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C5AA5" w14:textId="77777777" w:rsidR="00FA68B2" w:rsidRPr="00191B34" w:rsidRDefault="00FA68B2" w:rsidP="00FA68B2">
      <w:pPr>
        <w:spacing w:after="0"/>
        <w:jc w:val="center"/>
        <w:rPr>
          <w:rFonts w:asciiTheme="minorBidi" w:hAnsiTheme="minorBidi"/>
          <w:b/>
          <w:sz w:val="24"/>
          <w:szCs w:val="24"/>
          <w:lang w:val="ru-RU"/>
        </w:rPr>
      </w:pPr>
      <w:r w:rsidRPr="00191B34">
        <w:rPr>
          <w:rFonts w:asciiTheme="minorBidi" w:hAnsiTheme="minorBidi"/>
          <w:b/>
          <w:sz w:val="24"/>
          <w:szCs w:val="24"/>
          <w:lang w:val="ru-RU"/>
        </w:rPr>
        <w:t>Запрос предложений</w:t>
      </w:r>
    </w:p>
    <w:p w14:paraId="7B0E3AB0" w14:textId="70F87E13" w:rsidR="00FA68B2" w:rsidRPr="00191B34" w:rsidRDefault="0048286C" w:rsidP="00FA68B2">
      <w:pPr>
        <w:spacing w:after="0"/>
        <w:jc w:val="center"/>
        <w:rPr>
          <w:rFonts w:asciiTheme="minorBidi" w:hAnsiTheme="minorBidi"/>
          <w:b/>
          <w:sz w:val="24"/>
          <w:szCs w:val="24"/>
          <w:lang w:val="ru-RU"/>
        </w:rPr>
      </w:pPr>
      <w:r w:rsidRPr="00191B34">
        <w:rPr>
          <w:rFonts w:asciiTheme="minorBidi" w:hAnsiTheme="minorBidi"/>
          <w:b/>
          <w:sz w:val="24"/>
          <w:szCs w:val="24"/>
          <w:lang w:val="ru-RU"/>
        </w:rPr>
        <w:t xml:space="preserve">от </w:t>
      </w:r>
      <w:r w:rsidR="004B2C00" w:rsidRPr="00191B34">
        <w:rPr>
          <w:rFonts w:asciiTheme="minorBidi" w:hAnsiTheme="minorBidi"/>
          <w:b/>
          <w:sz w:val="24"/>
          <w:szCs w:val="24"/>
          <w:lang w:val="ru-RU"/>
        </w:rPr>
        <w:t xml:space="preserve">местных </w:t>
      </w:r>
      <w:r w:rsidR="00FA68B2" w:rsidRPr="00191B34">
        <w:rPr>
          <w:rFonts w:asciiTheme="minorBidi" w:hAnsiTheme="minorBidi"/>
          <w:b/>
          <w:sz w:val="24"/>
          <w:szCs w:val="24"/>
          <w:lang w:val="ru-RU"/>
        </w:rPr>
        <w:t xml:space="preserve">и международных </w:t>
      </w:r>
      <w:r w:rsidRPr="00191B34">
        <w:rPr>
          <w:rFonts w:asciiTheme="minorBidi" w:hAnsiTheme="minorBidi"/>
          <w:b/>
          <w:sz w:val="24"/>
          <w:szCs w:val="24"/>
          <w:lang w:val="ru-RU"/>
        </w:rPr>
        <w:t>организаций</w:t>
      </w:r>
    </w:p>
    <w:p w14:paraId="128AE0D2" w14:textId="1D6D1DB1" w:rsidR="5632AE34" w:rsidRPr="00191B34" w:rsidRDefault="5632AE34" w:rsidP="00684300">
      <w:pPr>
        <w:spacing w:after="0" w:line="240" w:lineRule="auto"/>
        <w:jc w:val="right"/>
        <w:rPr>
          <w:rFonts w:asciiTheme="minorBidi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 xml:space="preserve"> </w:t>
      </w:r>
    </w:p>
    <w:p w14:paraId="22645EE8" w14:textId="7E784574" w:rsidR="00F62DCB" w:rsidRPr="00191B34" w:rsidRDefault="004603BE" w:rsidP="00F62DCB">
      <w:pPr>
        <w:spacing w:after="0" w:line="240" w:lineRule="auto"/>
        <w:jc w:val="right"/>
        <w:rPr>
          <w:rFonts w:asciiTheme="minorBidi" w:hAnsiTheme="minorBidi"/>
          <w:bCs/>
          <w:sz w:val="21"/>
          <w:szCs w:val="21"/>
          <w:lang w:val="ru-RU"/>
        </w:rPr>
      </w:pPr>
      <w:r w:rsidRPr="00191B34">
        <w:rPr>
          <w:rFonts w:asciiTheme="minorBidi" w:hAnsiTheme="minorBidi"/>
          <w:bCs/>
          <w:sz w:val="21"/>
          <w:szCs w:val="21"/>
          <w:lang w:val="ru-RU"/>
        </w:rPr>
        <w:t>Дата</w:t>
      </w:r>
      <w:r w:rsidR="5632AE34" w:rsidRPr="00191B34">
        <w:rPr>
          <w:rFonts w:asciiTheme="minorBidi" w:eastAsia="Arial" w:hAnsiTheme="minorBidi"/>
          <w:bCs/>
          <w:sz w:val="21"/>
          <w:szCs w:val="21"/>
          <w:lang w:val="ru-RU"/>
        </w:rPr>
        <w:t xml:space="preserve">: </w:t>
      </w:r>
      <w:r w:rsidR="00FC0409" w:rsidRPr="00191B34">
        <w:rPr>
          <w:rFonts w:asciiTheme="minorBidi" w:eastAsia="Arial" w:hAnsiTheme="minorBidi"/>
          <w:bCs/>
          <w:sz w:val="21"/>
          <w:szCs w:val="21"/>
          <w:lang w:val="ru-RU"/>
        </w:rPr>
        <w:t xml:space="preserve">14 </w:t>
      </w:r>
      <w:r w:rsidR="00C0656F" w:rsidRPr="00191B34">
        <w:rPr>
          <w:rFonts w:asciiTheme="minorBidi" w:eastAsia="Arial" w:hAnsiTheme="minorBidi"/>
          <w:bCs/>
          <w:sz w:val="21"/>
          <w:szCs w:val="21"/>
          <w:lang w:val="ru-RU"/>
        </w:rPr>
        <w:t>И</w:t>
      </w:r>
      <w:r w:rsidR="00826BB9" w:rsidRPr="00191B34">
        <w:rPr>
          <w:rFonts w:asciiTheme="minorBidi" w:eastAsia="Arial" w:hAnsiTheme="minorBidi"/>
          <w:bCs/>
          <w:sz w:val="21"/>
          <w:szCs w:val="21"/>
          <w:lang w:val="ru-RU"/>
        </w:rPr>
        <w:t>юля</w:t>
      </w:r>
      <w:r w:rsidR="5632AE34" w:rsidRPr="00191B34">
        <w:rPr>
          <w:rFonts w:asciiTheme="minorBidi" w:eastAsia="Arial" w:hAnsiTheme="minorBidi"/>
          <w:bCs/>
          <w:sz w:val="21"/>
          <w:szCs w:val="21"/>
          <w:lang w:val="ru-RU"/>
        </w:rPr>
        <w:t xml:space="preserve"> 20</w:t>
      </w:r>
      <w:r w:rsidR="00422457" w:rsidRPr="00191B34">
        <w:rPr>
          <w:rFonts w:asciiTheme="minorBidi" w:eastAsia="Arial" w:hAnsiTheme="minorBidi"/>
          <w:bCs/>
          <w:sz w:val="21"/>
          <w:szCs w:val="21"/>
          <w:lang w:val="ru-RU"/>
        </w:rPr>
        <w:t>20</w:t>
      </w:r>
      <w:r w:rsidR="00C0656F" w:rsidRPr="00191B34">
        <w:rPr>
          <w:rFonts w:asciiTheme="minorBidi" w:hAnsiTheme="minorBidi"/>
          <w:bCs/>
          <w:sz w:val="21"/>
          <w:szCs w:val="21"/>
          <w:lang w:val="ru-RU"/>
        </w:rPr>
        <w:t xml:space="preserve"> год</w:t>
      </w:r>
    </w:p>
    <w:p w14:paraId="178FDB03" w14:textId="16F72573" w:rsidR="5632AE34" w:rsidRPr="00191B34" w:rsidRDefault="5632AE34" w:rsidP="00F62DCB">
      <w:pPr>
        <w:spacing w:after="0" w:line="240" w:lineRule="auto"/>
        <w:jc w:val="right"/>
        <w:rPr>
          <w:rFonts w:asciiTheme="minorBidi" w:hAnsiTheme="minorBidi"/>
          <w:bCs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bCs/>
          <w:sz w:val="21"/>
          <w:szCs w:val="21"/>
          <w:lang w:val="ru-RU"/>
        </w:rPr>
        <w:t xml:space="preserve"> </w:t>
      </w:r>
    </w:p>
    <w:p w14:paraId="38D58892" w14:textId="5550E429" w:rsidR="00971E88" w:rsidRPr="00191B34" w:rsidRDefault="00971E88" w:rsidP="00684300">
      <w:pPr>
        <w:spacing w:after="0" w:line="240" w:lineRule="auto"/>
        <w:jc w:val="both"/>
        <w:rPr>
          <w:rFonts w:asciiTheme="minorBidi" w:hAnsiTheme="minorBidi"/>
          <w:b/>
          <w:sz w:val="21"/>
          <w:szCs w:val="21"/>
          <w:lang w:val="ru-RU"/>
        </w:rPr>
      </w:pPr>
      <w:r w:rsidRPr="00191B34">
        <w:rPr>
          <w:rFonts w:asciiTheme="minorBidi" w:hAnsiTheme="minorBidi"/>
          <w:b/>
          <w:sz w:val="21"/>
          <w:szCs w:val="21"/>
          <w:lang w:val="ru-RU"/>
        </w:rPr>
        <w:t>Тема: Запрос предложений для отбора компаний</w:t>
      </w:r>
      <w:r w:rsidR="00CF0810" w:rsidRPr="00191B34">
        <w:rPr>
          <w:rFonts w:asciiTheme="minorBidi" w:hAnsiTheme="minorBidi"/>
          <w:b/>
          <w:sz w:val="21"/>
          <w:szCs w:val="21"/>
          <w:lang w:val="ru-RU"/>
        </w:rPr>
        <w:t xml:space="preserve"> </w:t>
      </w:r>
      <w:r w:rsidRPr="00191B34">
        <w:rPr>
          <w:rFonts w:asciiTheme="minorBidi" w:hAnsiTheme="minorBidi"/>
          <w:b/>
          <w:sz w:val="21"/>
          <w:szCs w:val="21"/>
          <w:lang w:val="ru-RU"/>
        </w:rPr>
        <w:t>предоставл</w:t>
      </w:r>
      <w:r w:rsidR="004B2C00" w:rsidRPr="00191B34">
        <w:rPr>
          <w:rFonts w:asciiTheme="minorBidi" w:hAnsiTheme="minorBidi"/>
          <w:b/>
          <w:sz w:val="21"/>
          <w:szCs w:val="21"/>
          <w:lang w:val="ru-RU"/>
        </w:rPr>
        <w:t>яющих</w:t>
      </w:r>
      <w:r w:rsidRPr="00191B34">
        <w:rPr>
          <w:rFonts w:asciiTheme="minorBidi" w:hAnsiTheme="minorBidi"/>
          <w:b/>
          <w:sz w:val="21"/>
          <w:szCs w:val="21"/>
          <w:lang w:val="ru-RU"/>
        </w:rPr>
        <w:t xml:space="preserve"> услуг</w:t>
      </w:r>
      <w:r w:rsidR="004B2C00" w:rsidRPr="00191B34">
        <w:rPr>
          <w:rFonts w:asciiTheme="minorBidi" w:hAnsiTheme="minorBidi"/>
          <w:b/>
          <w:sz w:val="21"/>
          <w:szCs w:val="21"/>
          <w:lang w:val="ru-RU"/>
        </w:rPr>
        <w:t>и</w:t>
      </w:r>
      <w:r w:rsidRPr="00191B34">
        <w:rPr>
          <w:rFonts w:asciiTheme="minorBidi" w:hAnsiTheme="minorBidi"/>
          <w:b/>
          <w:sz w:val="21"/>
          <w:szCs w:val="21"/>
          <w:lang w:val="ru-RU"/>
        </w:rPr>
        <w:t xml:space="preserve"> </w:t>
      </w:r>
      <w:r w:rsidR="004B2C00" w:rsidRPr="00191B34">
        <w:rPr>
          <w:rFonts w:asciiTheme="minorBidi" w:hAnsiTheme="minorBidi"/>
          <w:b/>
          <w:sz w:val="21"/>
          <w:szCs w:val="21"/>
          <w:lang w:val="ru-RU"/>
        </w:rPr>
        <w:t>по</w:t>
      </w:r>
      <w:r w:rsidRPr="00191B34">
        <w:rPr>
          <w:rFonts w:asciiTheme="minorBidi" w:hAnsiTheme="minorBidi"/>
          <w:b/>
          <w:sz w:val="21"/>
          <w:szCs w:val="21"/>
          <w:lang w:val="ru-RU"/>
        </w:rPr>
        <w:t xml:space="preserve"> дубл</w:t>
      </w:r>
      <w:r w:rsidR="00F610E4" w:rsidRPr="00191B34">
        <w:rPr>
          <w:rFonts w:asciiTheme="minorBidi" w:hAnsiTheme="minorBidi"/>
          <w:b/>
          <w:sz w:val="21"/>
          <w:szCs w:val="21"/>
          <w:lang w:val="ru-RU"/>
        </w:rPr>
        <w:t>и</w:t>
      </w:r>
      <w:r w:rsidR="00EA460C" w:rsidRPr="00191B34">
        <w:rPr>
          <w:rFonts w:asciiTheme="minorBidi" w:hAnsiTheme="minorBidi"/>
          <w:b/>
          <w:sz w:val="21"/>
          <w:szCs w:val="21"/>
          <w:lang w:val="ru-RU"/>
        </w:rPr>
        <w:t>ровани</w:t>
      </w:r>
      <w:r w:rsidR="004B2C00" w:rsidRPr="00191B34">
        <w:rPr>
          <w:rFonts w:asciiTheme="minorBidi" w:hAnsiTheme="minorBidi"/>
          <w:b/>
          <w:sz w:val="21"/>
          <w:szCs w:val="21"/>
          <w:lang w:val="ru-RU"/>
        </w:rPr>
        <w:t>ю</w:t>
      </w:r>
      <w:r w:rsidRPr="00191B34">
        <w:rPr>
          <w:rFonts w:asciiTheme="minorBidi" w:hAnsiTheme="minorBidi"/>
          <w:b/>
          <w:sz w:val="21"/>
          <w:szCs w:val="21"/>
          <w:lang w:val="ru-RU"/>
        </w:rPr>
        <w:t xml:space="preserve"> ТВ-контента на</w:t>
      </w:r>
      <w:r w:rsidR="00D91C03" w:rsidRPr="00191B34">
        <w:rPr>
          <w:rFonts w:asciiTheme="minorBidi" w:hAnsiTheme="minorBidi"/>
          <w:b/>
          <w:sz w:val="21"/>
          <w:szCs w:val="21"/>
          <w:lang w:val="ru-RU"/>
        </w:rPr>
        <w:t xml:space="preserve"> туркменский язык.</w:t>
      </w:r>
    </w:p>
    <w:p w14:paraId="17F82AC2" w14:textId="3DA688A9" w:rsidR="5632AE34" w:rsidRPr="00191B34" w:rsidRDefault="5632AE34" w:rsidP="00684300">
      <w:pPr>
        <w:spacing w:after="0" w:line="240" w:lineRule="auto"/>
        <w:jc w:val="both"/>
        <w:rPr>
          <w:rFonts w:asciiTheme="minorBidi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</w:p>
    <w:p w14:paraId="40CEF8B0" w14:textId="3BCF36FC" w:rsidR="0043569A" w:rsidRPr="00191B34" w:rsidRDefault="0043569A" w:rsidP="00191B34">
      <w:pPr>
        <w:rPr>
          <w:rFonts w:asciiTheme="minorBidi" w:hAnsiTheme="minorBidi"/>
          <w:sz w:val="21"/>
          <w:szCs w:val="21"/>
          <w:lang w:val="ru-RU"/>
        </w:rPr>
      </w:pPr>
      <w:r w:rsidRPr="00191B34">
        <w:rPr>
          <w:rFonts w:asciiTheme="minorBidi" w:hAnsiTheme="minorBidi"/>
          <w:sz w:val="21"/>
          <w:szCs w:val="21"/>
          <w:lang w:val="ru-RU"/>
        </w:rPr>
        <w:t>Уважаемы</w:t>
      </w:r>
      <w:r w:rsidR="0025473A" w:rsidRPr="00191B34">
        <w:rPr>
          <w:rFonts w:asciiTheme="minorBidi" w:hAnsiTheme="minorBidi"/>
          <w:sz w:val="21"/>
          <w:szCs w:val="21"/>
          <w:lang w:val="ru-RU"/>
        </w:rPr>
        <w:t>е</w:t>
      </w:r>
      <w:r w:rsidRPr="00191B34">
        <w:rPr>
          <w:rFonts w:asciiTheme="minorBidi" w:hAnsiTheme="minorBidi"/>
          <w:sz w:val="21"/>
          <w:szCs w:val="21"/>
          <w:lang w:val="ru-RU"/>
        </w:rPr>
        <w:t xml:space="preserve"> коллеги,</w:t>
      </w:r>
    </w:p>
    <w:p w14:paraId="1D698AC2" w14:textId="1D0B588A" w:rsidR="5632AE34" w:rsidRPr="00191B34" w:rsidRDefault="5632AE34" w:rsidP="00191B34">
      <w:pPr>
        <w:spacing w:after="0" w:line="240" w:lineRule="auto"/>
        <w:jc w:val="both"/>
        <w:rPr>
          <w:rFonts w:asciiTheme="minorBidi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</w:p>
    <w:p w14:paraId="5F3A7CBA" w14:textId="5871C0B6" w:rsidR="5632AE34" w:rsidRPr="00191B34" w:rsidRDefault="004B2C00" w:rsidP="00191B3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inorBidi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Просим </w:t>
      </w:r>
      <w:r w:rsidR="00270090" w:rsidRPr="00191B34">
        <w:rPr>
          <w:rFonts w:asciiTheme="minorBidi" w:eastAsia="Arial" w:hAnsiTheme="minorBidi"/>
          <w:sz w:val="21"/>
          <w:szCs w:val="21"/>
          <w:lang w:val="ru-RU"/>
        </w:rPr>
        <w:t xml:space="preserve">Вас подать заявку на </w:t>
      </w:r>
      <w:r w:rsidR="00270090"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 xml:space="preserve">«Отбор компаний </w:t>
      </w:r>
      <w:r w:rsidR="0091050F"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>предоставляющих</w:t>
      </w:r>
      <w:r w:rsidR="00270090"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 xml:space="preserve"> услуг</w:t>
      </w:r>
      <w:r w:rsidR="00B42D51"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>и</w:t>
      </w:r>
      <w:r w:rsidR="00270090"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 xml:space="preserve"> </w:t>
      </w:r>
      <w:r w:rsidR="00B42D51"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>по</w:t>
      </w:r>
      <w:r w:rsidR="00270090"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 xml:space="preserve"> </w:t>
      </w:r>
      <w:r w:rsidR="00EA460C" w:rsidRPr="00191B34">
        <w:rPr>
          <w:rFonts w:asciiTheme="minorBidi" w:hAnsiTheme="minorBidi"/>
          <w:b/>
          <w:sz w:val="21"/>
          <w:szCs w:val="21"/>
          <w:lang w:val="ru-RU"/>
        </w:rPr>
        <w:t>дублировани</w:t>
      </w:r>
      <w:r w:rsidR="00B42D51" w:rsidRPr="00191B34">
        <w:rPr>
          <w:rFonts w:asciiTheme="minorBidi" w:hAnsiTheme="minorBidi"/>
          <w:b/>
          <w:sz w:val="21"/>
          <w:szCs w:val="21"/>
          <w:lang w:val="ru-RU"/>
        </w:rPr>
        <w:t>ю</w:t>
      </w:r>
      <w:r w:rsidR="00270090"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 xml:space="preserve"> ТВ-контента на туркменский язык»</w:t>
      </w:r>
      <w:r w:rsidR="00270090" w:rsidRPr="00191B34">
        <w:rPr>
          <w:rFonts w:asciiTheme="minorBidi" w:eastAsia="Arial" w:hAnsiTheme="minorBidi"/>
          <w:sz w:val="21"/>
          <w:szCs w:val="21"/>
          <w:lang w:val="ru-RU"/>
        </w:rPr>
        <w:t xml:space="preserve"> согласно приложениям в Техническом Задании (ТЗ)</w:t>
      </w:r>
    </w:p>
    <w:p w14:paraId="7831EDAB" w14:textId="21AA21A0" w:rsidR="5632AE34" w:rsidRPr="00191B34" w:rsidRDefault="5632AE34" w:rsidP="00191B34">
      <w:p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</w:p>
    <w:p w14:paraId="3856D715" w14:textId="30174700" w:rsidR="5632AE34" w:rsidRPr="00191B34" w:rsidRDefault="00B42D51" w:rsidP="00191B3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inorBidi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Для представления заявки </w:t>
      </w:r>
      <w:r w:rsidR="001F4ED3" w:rsidRPr="00191B34">
        <w:rPr>
          <w:rFonts w:asciiTheme="minorBidi" w:eastAsia="Arial" w:hAnsiTheme="minorBidi"/>
          <w:sz w:val="21"/>
          <w:szCs w:val="21"/>
          <w:lang w:val="ru-RU"/>
        </w:rPr>
        <w:t>прилагается:</w:t>
      </w:r>
    </w:p>
    <w:p w14:paraId="1C3AF72D" w14:textId="77777777" w:rsidR="0024352A" w:rsidRPr="00191B34" w:rsidRDefault="0024352A" w:rsidP="00191B34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Theme="minorBidi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>Техническое Задание (</w:t>
      </w:r>
      <w:proofErr w:type="gramStart"/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ТЗ)   </w:t>
      </w:r>
      <w:proofErr w:type="gramEnd"/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 (Приложение I)</w:t>
      </w:r>
    </w:p>
    <w:p w14:paraId="1AD3AAB6" w14:textId="61A35234" w:rsidR="5632AE34" w:rsidRPr="00191B34" w:rsidRDefault="00134C22" w:rsidP="00191B34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Theme="minorBidi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Форма подачи заявки          </w:t>
      </w:r>
      <w:proofErr w:type="gramStart"/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  (</w:t>
      </w:r>
      <w:proofErr w:type="gramEnd"/>
      <w:r w:rsidRPr="00191B34">
        <w:rPr>
          <w:rFonts w:asciiTheme="minorBidi" w:eastAsia="Arial" w:hAnsiTheme="minorBidi"/>
          <w:sz w:val="21"/>
          <w:szCs w:val="21"/>
          <w:lang w:val="ru-RU"/>
        </w:rPr>
        <w:t>Приложение II)</w:t>
      </w:r>
    </w:p>
    <w:p w14:paraId="7DF7F03D" w14:textId="77777777" w:rsidR="00235B4C" w:rsidRPr="00191B34" w:rsidRDefault="00235B4C" w:rsidP="00191B34">
      <w:pPr>
        <w:pStyle w:val="a3"/>
        <w:spacing w:after="0" w:line="240" w:lineRule="auto"/>
        <w:ind w:left="0"/>
        <w:jc w:val="both"/>
        <w:rPr>
          <w:rFonts w:asciiTheme="minorBidi" w:hAnsiTheme="minorBidi"/>
          <w:sz w:val="21"/>
          <w:szCs w:val="21"/>
          <w:lang w:val="ru-RU"/>
        </w:rPr>
      </w:pPr>
    </w:p>
    <w:p w14:paraId="35526E05" w14:textId="01968B4E" w:rsidR="00652419" w:rsidRPr="00191B34" w:rsidRDefault="00E1714C" w:rsidP="00191B3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Ваше предложение, состоящее из технической и финансовой заявки, </w:t>
      </w:r>
      <w:r w:rsidR="0091050F" w:rsidRPr="00191B34">
        <w:rPr>
          <w:rFonts w:asciiTheme="minorBidi" w:eastAsia="Arial" w:hAnsiTheme="minorBidi"/>
          <w:sz w:val="21"/>
          <w:szCs w:val="21"/>
          <w:lang w:val="ru-RU"/>
        </w:rPr>
        <w:t>поме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ченные </w:t>
      </w:r>
      <w:r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>«Отбор компаний предоставл</w:t>
      </w:r>
      <w:r w:rsidR="002A5DBF"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>яющих</w:t>
      </w:r>
      <w:r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 xml:space="preserve"> услуг</w:t>
      </w:r>
      <w:r w:rsidR="002A5DBF"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>и</w:t>
      </w:r>
      <w:r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 xml:space="preserve"> </w:t>
      </w:r>
      <w:r w:rsidR="002A5DBF"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>по</w:t>
      </w:r>
      <w:r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 xml:space="preserve"> </w:t>
      </w:r>
      <w:r w:rsidR="00EA460C" w:rsidRPr="00191B34">
        <w:rPr>
          <w:rFonts w:asciiTheme="minorBidi" w:hAnsiTheme="minorBidi"/>
          <w:b/>
          <w:sz w:val="21"/>
          <w:szCs w:val="21"/>
          <w:lang w:val="ru-RU"/>
        </w:rPr>
        <w:t>дублировани</w:t>
      </w:r>
      <w:r w:rsidR="002A5DBF" w:rsidRPr="00191B34">
        <w:rPr>
          <w:rFonts w:asciiTheme="minorBidi" w:hAnsiTheme="minorBidi"/>
          <w:b/>
          <w:sz w:val="21"/>
          <w:szCs w:val="21"/>
          <w:lang w:val="ru-RU"/>
        </w:rPr>
        <w:t>ю</w:t>
      </w:r>
      <w:r w:rsidR="00EA460C"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 xml:space="preserve"> </w:t>
      </w:r>
      <w:r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>ТВ-контента на туркменский язык»</w:t>
      </w:r>
      <w:r w:rsidR="0048286C" w:rsidRPr="00191B34">
        <w:rPr>
          <w:rFonts w:asciiTheme="minorBidi" w:eastAsia="Arial" w:hAnsiTheme="minorBidi"/>
          <w:sz w:val="21"/>
          <w:szCs w:val="21"/>
          <w:lang w:val="ru-RU"/>
        </w:rPr>
        <w:t>,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должны быть отправлены</w:t>
      </w:r>
      <w:r w:rsidR="002A5DBF" w:rsidRPr="00191B34">
        <w:rPr>
          <w:rFonts w:asciiTheme="minorBidi" w:eastAsia="Arial" w:hAnsiTheme="minorBidi"/>
          <w:sz w:val="21"/>
          <w:szCs w:val="21"/>
          <w:lang w:val="ru-RU"/>
        </w:rPr>
        <w:t xml:space="preserve"> в отсканированном варианте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на</w:t>
      </w:r>
      <w:r w:rsidR="0091050F"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электронный адрес </w:t>
      </w:r>
      <w:hyperlink r:id="rId11" w:history="1">
        <w:r w:rsidRPr="00191B34">
          <w:rPr>
            <w:rStyle w:val="a4"/>
            <w:rFonts w:asciiTheme="minorBidi" w:eastAsia="Arial" w:hAnsiTheme="minorBidi"/>
            <w:color w:val="auto"/>
            <w:sz w:val="21"/>
            <w:szCs w:val="21"/>
            <w:lang w:val="ru-RU"/>
          </w:rPr>
          <w:t>designhub.ca@irex.org</w:t>
        </w:r>
      </w:hyperlink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не </w:t>
      </w:r>
      <w:r w:rsidR="0091050F" w:rsidRPr="00191B34">
        <w:rPr>
          <w:rFonts w:asciiTheme="minorBidi" w:eastAsia="Arial" w:hAnsiTheme="minorBidi"/>
          <w:sz w:val="21"/>
          <w:szCs w:val="21"/>
          <w:lang w:val="ru-RU"/>
        </w:rPr>
        <w:t>позже15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>-</w:t>
      </w:r>
      <w:r w:rsidR="004813FB" w:rsidRPr="00191B34">
        <w:rPr>
          <w:rFonts w:asciiTheme="minorBidi" w:eastAsia="Arial" w:hAnsiTheme="minorBidi"/>
          <w:sz w:val="21"/>
          <w:szCs w:val="21"/>
          <w:lang w:val="ru-RU"/>
        </w:rPr>
        <w:t>августа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20</w:t>
      </w:r>
      <w:r w:rsidR="004813FB" w:rsidRPr="00191B34">
        <w:rPr>
          <w:rFonts w:asciiTheme="minorBidi" w:eastAsia="Arial" w:hAnsiTheme="minorBidi"/>
          <w:sz w:val="21"/>
          <w:szCs w:val="21"/>
          <w:lang w:val="ru-RU"/>
        </w:rPr>
        <w:t>20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года 18:00 местного времени. Заявку могут подать только официально зарегистрированные </w:t>
      </w:r>
      <w:r w:rsidR="0048286C" w:rsidRPr="00191B34">
        <w:rPr>
          <w:rFonts w:asciiTheme="minorBidi" w:eastAsia="Arial" w:hAnsiTheme="minorBidi"/>
          <w:sz w:val="21"/>
          <w:szCs w:val="21"/>
          <w:lang w:val="ru-RU"/>
        </w:rPr>
        <w:t>организации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>.</w:t>
      </w:r>
    </w:p>
    <w:p w14:paraId="28D3892A" w14:textId="77777777" w:rsidR="00F20A00" w:rsidRPr="00191B34" w:rsidRDefault="00F20A00" w:rsidP="00191B34">
      <w:pPr>
        <w:spacing w:after="0" w:line="240" w:lineRule="auto"/>
        <w:jc w:val="both"/>
        <w:rPr>
          <w:rFonts w:asciiTheme="minorBidi" w:hAnsiTheme="minorBidi"/>
          <w:sz w:val="21"/>
          <w:szCs w:val="21"/>
          <w:u w:val="single"/>
          <w:lang w:val="ru-RU"/>
        </w:rPr>
      </w:pPr>
    </w:p>
    <w:p w14:paraId="71836184" w14:textId="55C1DDA1" w:rsidR="000B6DB9" w:rsidRPr="00191B34" w:rsidRDefault="000427D8" w:rsidP="00191B3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inorBidi" w:hAnsiTheme="minorBidi"/>
          <w:sz w:val="21"/>
          <w:szCs w:val="21"/>
          <w:lang w:val="ru-RU"/>
        </w:rPr>
      </w:pPr>
      <w:r w:rsidRPr="00191B34">
        <w:rPr>
          <w:rFonts w:asciiTheme="minorBidi" w:hAnsiTheme="minorBidi"/>
          <w:sz w:val="21"/>
          <w:szCs w:val="21"/>
          <w:lang w:val="ru-RU"/>
        </w:rPr>
        <w:t xml:space="preserve">Тендерные документы должны быть </w:t>
      </w:r>
      <w:r w:rsidR="002A5DBF" w:rsidRPr="00191B34">
        <w:rPr>
          <w:rFonts w:asciiTheme="minorBidi" w:hAnsiTheme="minorBidi"/>
          <w:sz w:val="21"/>
          <w:szCs w:val="21"/>
          <w:lang w:val="ru-RU"/>
        </w:rPr>
        <w:t xml:space="preserve">представлены </w:t>
      </w:r>
      <w:r w:rsidRPr="00191B34">
        <w:rPr>
          <w:rFonts w:asciiTheme="minorBidi" w:hAnsiTheme="minorBidi"/>
          <w:sz w:val="21"/>
          <w:szCs w:val="21"/>
          <w:lang w:val="ru-RU"/>
        </w:rPr>
        <w:t>на английском и/или русском языках</w:t>
      </w:r>
      <w:r w:rsidR="1A0FCEEB" w:rsidRPr="00191B34">
        <w:rPr>
          <w:rFonts w:asciiTheme="minorBidi" w:eastAsia="Arial" w:hAnsiTheme="minorBidi"/>
          <w:sz w:val="21"/>
          <w:szCs w:val="21"/>
          <w:lang w:val="ru-RU"/>
        </w:rPr>
        <w:t xml:space="preserve">. </w:t>
      </w:r>
    </w:p>
    <w:p w14:paraId="2A5F5C37" w14:textId="77777777" w:rsidR="000B6DB9" w:rsidRPr="00191B34" w:rsidRDefault="000B6DB9" w:rsidP="00191B34">
      <w:pPr>
        <w:spacing w:after="0" w:line="240" w:lineRule="auto"/>
        <w:jc w:val="both"/>
        <w:rPr>
          <w:rFonts w:asciiTheme="minorBidi" w:hAnsiTheme="minorBidi"/>
          <w:sz w:val="21"/>
          <w:szCs w:val="21"/>
          <w:lang w:val="ru-RU"/>
        </w:rPr>
      </w:pPr>
    </w:p>
    <w:p w14:paraId="0610795D" w14:textId="076AE1EB" w:rsidR="5632AE34" w:rsidRPr="00191B34" w:rsidRDefault="002A5DBF" w:rsidP="00191B3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inorBidi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>Все цены, указанные в финансовой заявке, должны быть приемлемыми</w:t>
      </w:r>
      <w:r w:rsidR="00E96A8C" w:rsidRPr="00191B34">
        <w:rPr>
          <w:rFonts w:asciiTheme="minorBidi" w:eastAsia="Arial" w:hAnsiTheme="minorBidi"/>
          <w:sz w:val="21"/>
          <w:szCs w:val="21"/>
          <w:lang w:val="ru-RU"/>
        </w:rPr>
        <w:t>, указаны в долларах США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(USD)</w:t>
      </w:r>
      <w:r w:rsidR="1A0FCEEB" w:rsidRPr="00191B34">
        <w:rPr>
          <w:rFonts w:asciiTheme="minorBidi" w:eastAsia="Arial" w:hAnsiTheme="minorBidi"/>
          <w:sz w:val="21"/>
          <w:szCs w:val="21"/>
          <w:lang w:val="ru-RU"/>
        </w:rPr>
        <w:t xml:space="preserve">. </w:t>
      </w:r>
    </w:p>
    <w:p w14:paraId="69B249C0" w14:textId="77777777" w:rsidR="000B6DB9" w:rsidRPr="00191B34" w:rsidRDefault="000B6DB9" w:rsidP="00191B34">
      <w:pPr>
        <w:spacing w:after="0" w:line="240" w:lineRule="auto"/>
        <w:jc w:val="both"/>
        <w:rPr>
          <w:rFonts w:asciiTheme="minorBidi" w:hAnsiTheme="minorBidi"/>
          <w:sz w:val="21"/>
          <w:szCs w:val="21"/>
          <w:lang w:val="ru-RU"/>
        </w:rPr>
      </w:pPr>
    </w:p>
    <w:p w14:paraId="62426137" w14:textId="2A6998CA" w:rsidR="5632AE34" w:rsidRPr="00191B34" w:rsidRDefault="002A5DBF" w:rsidP="00191B3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inorBidi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>После подачи заявки</w:t>
      </w:r>
      <w:r w:rsidR="00294303" w:rsidRPr="00191B34">
        <w:rPr>
          <w:rFonts w:asciiTheme="minorBidi" w:eastAsia="Arial" w:hAnsiTheme="minorBidi"/>
          <w:sz w:val="21"/>
          <w:szCs w:val="21"/>
          <w:lang w:val="ru-RU"/>
        </w:rPr>
        <w:t xml:space="preserve"> цены должны быть фиксированными и не подлежат повышению. Поданные заявки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>, подлежащие корректировке по ценам,</w:t>
      </w:r>
      <w:r w:rsidR="00294303" w:rsidRPr="00191B34">
        <w:rPr>
          <w:rFonts w:asciiTheme="minorBidi" w:eastAsia="Arial" w:hAnsiTheme="minorBidi"/>
          <w:sz w:val="21"/>
          <w:szCs w:val="21"/>
          <w:lang w:val="ru-RU"/>
        </w:rPr>
        <w:t xml:space="preserve"> будут отклонены</w:t>
      </w:r>
      <w:r w:rsidR="1A0FCEEB" w:rsidRPr="00191B34">
        <w:rPr>
          <w:rFonts w:asciiTheme="minorBidi" w:eastAsia="Arial" w:hAnsiTheme="minorBidi"/>
          <w:sz w:val="21"/>
          <w:szCs w:val="21"/>
          <w:lang w:val="ru-RU"/>
        </w:rPr>
        <w:t xml:space="preserve">. </w:t>
      </w:r>
    </w:p>
    <w:p w14:paraId="121AF24F" w14:textId="77777777" w:rsidR="000B6DB9" w:rsidRPr="00191B34" w:rsidRDefault="000B6DB9" w:rsidP="00191B34">
      <w:pPr>
        <w:spacing w:after="0" w:line="240" w:lineRule="auto"/>
        <w:jc w:val="both"/>
        <w:rPr>
          <w:rFonts w:asciiTheme="minorBidi" w:hAnsiTheme="minorBidi"/>
          <w:sz w:val="21"/>
          <w:szCs w:val="21"/>
          <w:lang w:val="ru-RU"/>
        </w:rPr>
      </w:pPr>
    </w:p>
    <w:p w14:paraId="499981E2" w14:textId="143968C4" w:rsidR="5632AE34" w:rsidRPr="00191B34" w:rsidRDefault="0087340B" w:rsidP="00191B3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inorBidi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Цены должны включать в себя все расходы, связанные с </w:t>
      </w:r>
      <w:r w:rsidR="002869D4" w:rsidRPr="00191B34">
        <w:rPr>
          <w:rFonts w:asciiTheme="minorBidi" w:eastAsia="Arial" w:hAnsiTheme="minorBidi"/>
          <w:sz w:val="21"/>
          <w:szCs w:val="21"/>
          <w:lang w:val="ru-RU"/>
        </w:rPr>
        <w:t xml:space="preserve">предоставлением 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>услуг, по мере поступления их от поставщика</w:t>
      </w:r>
      <w:r w:rsidR="1A0FCEEB" w:rsidRPr="00191B34">
        <w:rPr>
          <w:rFonts w:asciiTheme="minorBidi" w:eastAsia="Arial" w:hAnsiTheme="minorBidi"/>
          <w:sz w:val="21"/>
          <w:szCs w:val="21"/>
          <w:lang w:val="ru-RU"/>
        </w:rPr>
        <w:t xml:space="preserve">. </w:t>
      </w:r>
    </w:p>
    <w:p w14:paraId="267FF247" w14:textId="35FF682D" w:rsidR="5632AE34" w:rsidRPr="00191B34" w:rsidRDefault="5632AE34" w:rsidP="00684300">
      <w:pPr>
        <w:spacing w:after="0" w:line="240" w:lineRule="auto"/>
        <w:jc w:val="both"/>
        <w:rPr>
          <w:rFonts w:asciiTheme="minorBidi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</w:p>
    <w:p w14:paraId="61FBFD2A" w14:textId="65202DEC" w:rsidR="00D5715F" w:rsidRPr="00191B34" w:rsidRDefault="006E7879" w:rsidP="002869D4">
      <w:pPr>
        <w:jc w:val="both"/>
        <w:rPr>
          <w:rFonts w:asciiTheme="minorBidi" w:hAnsiTheme="minorBidi"/>
          <w:sz w:val="21"/>
          <w:szCs w:val="21"/>
          <w:lang w:val="ru-RU"/>
        </w:rPr>
      </w:pPr>
      <w:r w:rsidRPr="00191B34">
        <w:rPr>
          <w:rFonts w:asciiTheme="minorBidi" w:hAnsiTheme="minorBidi"/>
          <w:sz w:val="21"/>
          <w:szCs w:val="21"/>
          <w:lang w:val="ru-RU"/>
        </w:rPr>
        <w:t xml:space="preserve">Данный запрос предложений не обязывает IREX Кыргызстан оплачивать расходы, </w:t>
      </w:r>
      <w:r w:rsidR="002869D4" w:rsidRPr="00191B34">
        <w:rPr>
          <w:rFonts w:asciiTheme="minorBidi" w:hAnsiTheme="minorBidi"/>
          <w:sz w:val="21"/>
          <w:szCs w:val="21"/>
          <w:lang w:val="ru-RU"/>
        </w:rPr>
        <w:t>понесенные при</w:t>
      </w:r>
      <w:r w:rsidRPr="00191B34">
        <w:rPr>
          <w:rFonts w:asciiTheme="minorBidi" w:hAnsiTheme="minorBidi"/>
          <w:sz w:val="21"/>
          <w:szCs w:val="21"/>
          <w:lang w:val="ru-RU"/>
        </w:rPr>
        <w:t xml:space="preserve"> подготовк</w:t>
      </w:r>
      <w:r w:rsidR="002869D4" w:rsidRPr="00191B34">
        <w:rPr>
          <w:rFonts w:asciiTheme="minorBidi" w:hAnsiTheme="minorBidi"/>
          <w:sz w:val="21"/>
          <w:szCs w:val="21"/>
          <w:lang w:val="ru-RU"/>
        </w:rPr>
        <w:t>е</w:t>
      </w:r>
      <w:r w:rsidRPr="00191B34">
        <w:rPr>
          <w:rFonts w:asciiTheme="minorBidi" w:hAnsiTheme="minorBidi"/>
          <w:sz w:val="21"/>
          <w:szCs w:val="21"/>
          <w:lang w:val="ru-RU"/>
        </w:rPr>
        <w:t xml:space="preserve"> и подачи заявок. Кроме того, IREX Кыргызстан оставляет за собой право отклонить любую или все предложенные заявки, если</w:t>
      </w:r>
      <w:r w:rsidR="002869D4" w:rsidRPr="00191B34">
        <w:rPr>
          <w:rFonts w:asciiTheme="minorBidi" w:hAnsiTheme="minorBidi"/>
          <w:sz w:val="21"/>
          <w:szCs w:val="21"/>
          <w:lang w:val="ru-RU"/>
        </w:rPr>
        <w:t xml:space="preserve"> считается, что такие действия отвечают наилучшим интересам</w:t>
      </w:r>
      <w:r w:rsidRPr="00191B34">
        <w:rPr>
          <w:rFonts w:asciiTheme="minorBidi" w:hAnsiTheme="minorBidi"/>
          <w:sz w:val="21"/>
          <w:szCs w:val="21"/>
          <w:lang w:val="ru-RU"/>
        </w:rPr>
        <w:t xml:space="preserve"> организации. IREX Кыргызстан имеет право предлагать поправки к заявкам в процессе переговоров до подписания договора, если кандидат выбран. </w:t>
      </w:r>
      <w:r w:rsidR="002869D4" w:rsidRPr="00191B34">
        <w:rPr>
          <w:rFonts w:asciiTheme="minorBidi" w:hAnsiTheme="minorBidi"/>
          <w:sz w:val="21"/>
          <w:szCs w:val="21"/>
          <w:lang w:val="ru-RU"/>
        </w:rPr>
        <w:t>В результате данного запроса предложений IREX может заключить более одного контракта, и в любое время увеличить объем работы.</w:t>
      </w:r>
      <w:r w:rsidR="002869D4" w:rsidRPr="00191B34" w:rsidDel="002869D4">
        <w:rPr>
          <w:rFonts w:asciiTheme="minorBidi" w:hAnsiTheme="minorBidi"/>
          <w:sz w:val="21"/>
          <w:szCs w:val="21"/>
          <w:lang w:val="ru-RU"/>
        </w:rPr>
        <w:t xml:space="preserve"> </w:t>
      </w:r>
      <w:r w:rsidR="00D5715F" w:rsidRPr="00191B34">
        <w:rPr>
          <w:rFonts w:asciiTheme="minorBidi" w:hAnsiTheme="minorBidi"/>
          <w:sz w:val="21"/>
          <w:szCs w:val="21"/>
          <w:lang w:val="ru-RU"/>
        </w:rPr>
        <w:t>IREX Кыргызстан не допускает дискриминации на основе расы, цвета кожи, пола, национального происхождения, религии, возраста, равной оплаты труда, инвалидности и генетической информации.</w:t>
      </w:r>
    </w:p>
    <w:p w14:paraId="0D6608F4" w14:textId="77777777" w:rsidR="00272EC7" w:rsidRPr="00191B34" w:rsidRDefault="00272EC7" w:rsidP="00D5715F">
      <w:pPr>
        <w:jc w:val="both"/>
        <w:rPr>
          <w:rFonts w:asciiTheme="minorBidi" w:hAnsiTheme="minorBidi"/>
          <w:sz w:val="21"/>
          <w:szCs w:val="21"/>
          <w:lang w:val="ru-RU"/>
        </w:rPr>
      </w:pPr>
      <w:r w:rsidRPr="00191B34">
        <w:rPr>
          <w:rFonts w:asciiTheme="minorBidi" w:hAnsiTheme="minorBidi"/>
          <w:sz w:val="21"/>
          <w:szCs w:val="21"/>
          <w:lang w:val="ru-RU"/>
        </w:rPr>
        <w:t>Участник тендера, включенный (или ранее включенный) в список особых граждан, или отстраненный от федеральных закупок, или аналогичного списка Правительства Кыргызской Республики, или любого другого подобного списка, будет отклонен.</w:t>
      </w:r>
    </w:p>
    <w:p w14:paraId="0844974C" w14:textId="7E5DBB5B" w:rsidR="00D5715F" w:rsidRPr="00191B34" w:rsidRDefault="00272EC7" w:rsidP="00D5715F">
      <w:pPr>
        <w:jc w:val="both"/>
        <w:rPr>
          <w:rFonts w:asciiTheme="minorBidi" w:eastAsia="Arial" w:hAnsiTheme="minorBidi"/>
          <w:color w:val="0563C1"/>
          <w:sz w:val="21"/>
          <w:szCs w:val="21"/>
          <w:u w:val="single"/>
          <w:lang w:val="ru-RU"/>
        </w:rPr>
      </w:pPr>
      <w:r w:rsidRPr="00191B34">
        <w:rPr>
          <w:rFonts w:asciiTheme="minorBidi" w:hAnsiTheme="minorBidi"/>
          <w:sz w:val="21"/>
          <w:szCs w:val="21"/>
          <w:lang w:val="ru-RU"/>
        </w:rPr>
        <w:t>В случае возникновения вопросов</w:t>
      </w:r>
      <w:r w:rsidR="0091050F" w:rsidRPr="00191B34">
        <w:rPr>
          <w:rFonts w:asciiTheme="minorBidi" w:hAnsiTheme="minorBidi"/>
          <w:sz w:val="21"/>
          <w:szCs w:val="21"/>
          <w:lang w:val="ru-RU"/>
        </w:rPr>
        <w:t xml:space="preserve"> </w:t>
      </w:r>
      <w:r w:rsidR="00D5715F" w:rsidRPr="00191B34">
        <w:rPr>
          <w:rFonts w:asciiTheme="minorBidi" w:hAnsiTheme="minorBidi"/>
          <w:sz w:val="21"/>
          <w:szCs w:val="21"/>
          <w:lang w:val="ru-RU"/>
        </w:rPr>
        <w:t xml:space="preserve">относительно данного запроса предложений, пожалуйста, напишите нам </w:t>
      </w:r>
      <w:r w:rsidRPr="00191B34">
        <w:rPr>
          <w:rFonts w:asciiTheme="minorBidi" w:hAnsiTheme="minorBidi"/>
          <w:sz w:val="21"/>
          <w:szCs w:val="21"/>
          <w:lang w:val="ru-RU"/>
        </w:rPr>
        <w:t xml:space="preserve">по </w:t>
      </w:r>
      <w:r w:rsidR="00D5715F" w:rsidRPr="00191B34">
        <w:rPr>
          <w:rFonts w:asciiTheme="minorBidi" w:hAnsiTheme="minorBidi"/>
          <w:sz w:val="21"/>
          <w:szCs w:val="21"/>
          <w:lang w:val="ru-RU"/>
        </w:rPr>
        <w:t>электронно</w:t>
      </w:r>
      <w:r w:rsidRPr="00191B34">
        <w:rPr>
          <w:rFonts w:asciiTheme="minorBidi" w:hAnsiTheme="minorBidi"/>
          <w:sz w:val="21"/>
          <w:szCs w:val="21"/>
          <w:lang w:val="ru-RU"/>
        </w:rPr>
        <w:t>й</w:t>
      </w:r>
      <w:r w:rsidR="00D5715F" w:rsidRPr="00191B34">
        <w:rPr>
          <w:rFonts w:asciiTheme="minorBidi" w:hAnsiTheme="minorBidi"/>
          <w:sz w:val="21"/>
          <w:szCs w:val="21"/>
          <w:lang w:val="ru-RU"/>
        </w:rPr>
        <w:t xml:space="preserve"> </w:t>
      </w:r>
      <w:r w:rsidRPr="00191B34">
        <w:rPr>
          <w:rFonts w:asciiTheme="minorBidi" w:hAnsiTheme="minorBidi"/>
          <w:sz w:val="21"/>
          <w:szCs w:val="21"/>
          <w:lang w:val="ru-RU"/>
        </w:rPr>
        <w:t>почте</w:t>
      </w:r>
      <w:r w:rsidR="00D5715F" w:rsidRPr="00191B34">
        <w:rPr>
          <w:rFonts w:asciiTheme="minorBidi" w:hAnsiTheme="minorBidi"/>
          <w:sz w:val="21"/>
          <w:szCs w:val="21"/>
          <w:lang w:val="ru-RU"/>
        </w:rPr>
        <w:t xml:space="preserve"> </w:t>
      </w:r>
      <w:hyperlink r:id="rId12">
        <w:r w:rsidR="00D5715F" w:rsidRPr="00191B34">
          <w:rPr>
            <w:rStyle w:val="a4"/>
            <w:rFonts w:asciiTheme="minorBidi" w:eastAsia="Arial" w:hAnsiTheme="minorBidi"/>
            <w:color w:val="0563C1"/>
            <w:sz w:val="21"/>
            <w:szCs w:val="21"/>
            <w:lang w:val="ru-RU"/>
          </w:rPr>
          <w:t>designhub.ca@irex.org</w:t>
        </w:r>
      </w:hyperlink>
    </w:p>
    <w:p w14:paraId="3EA16A3A" w14:textId="350DFA23" w:rsidR="5632AE34" w:rsidRPr="00191B34" w:rsidRDefault="00D5715F" w:rsidP="00191B34">
      <w:pPr>
        <w:jc w:val="both"/>
        <w:rPr>
          <w:rFonts w:asciiTheme="minorBidi" w:eastAsia="Arial" w:hAnsiTheme="minorBidi"/>
          <w:b/>
          <w:color w:val="000000" w:themeColor="text1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b/>
          <w:color w:val="000000" w:themeColor="text1"/>
          <w:sz w:val="21"/>
          <w:szCs w:val="21"/>
          <w:lang w:val="ru-RU"/>
        </w:rPr>
        <w:t>IREX Кыргызстан</w:t>
      </w:r>
      <w:r w:rsidR="5632AE34" w:rsidRPr="00191B34">
        <w:rPr>
          <w:rFonts w:ascii="Arial" w:hAnsi="Arial" w:cs="Arial"/>
          <w:lang w:val="ru-RU"/>
        </w:rPr>
        <w:br w:type="page"/>
      </w:r>
    </w:p>
    <w:p w14:paraId="591B91CF" w14:textId="77777777" w:rsidR="00F54CC8" w:rsidRPr="00191B34" w:rsidRDefault="00F54CC8" w:rsidP="00191B34">
      <w:pPr>
        <w:jc w:val="right"/>
        <w:rPr>
          <w:rFonts w:asciiTheme="minorBidi" w:eastAsia="Arial" w:hAnsiTheme="minorBidi"/>
          <w:b/>
          <w:color w:val="000000" w:themeColor="text1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b/>
          <w:color w:val="000000" w:themeColor="text1"/>
          <w:sz w:val="21"/>
          <w:szCs w:val="21"/>
          <w:lang w:val="ru-RU"/>
        </w:rPr>
        <w:lastRenderedPageBreak/>
        <w:t>Приложение I</w:t>
      </w:r>
    </w:p>
    <w:p w14:paraId="11B5A3B8" w14:textId="77777777" w:rsidR="00F54CC8" w:rsidRPr="00191B34" w:rsidRDefault="00F54CC8" w:rsidP="00F54CC8">
      <w:pPr>
        <w:jc w:val="center"/>
        <w:rPr>
          <w:rFonts w:asciiTheme="minorBidi" w:eastAsia="Arial" w:hAnsiTheme="minorBidi"/>
          <w:b/>
          <w:color w:val="000000" w:themeColor="text1"/>
          <w:sz w:val="24"/>
          <w:szCs w:val="24"/>
          <w:lang w:val="ru-RU"/>
        </w:rPr>
      </w:pPr>
      <w:r w:rsidRPr="00191B34">
        <w:rPr>
          <w:rFonts w:asciiTheme="minorBidi" w:eastAsia="Arial" w:hAnsiTheme="minorBidi"/>
          <w:b/>
          <w:color w:val="000000" w:themeColor="text1"/>
          <w:sz w:val="24"/>
          <w:szCs w:val="24"/>
          <w:lang w:val="ru-RU"/>
        </w:rPr>
        <w:t>Техническое задание</w:t>
      </w:r>
    </w:p>
    <w:p w14:paraId="28638E89" w14:textId="0C7CC2E0" w:rsidR="00F54CC8" w:rsidRPr="00191B34" w:rsidRDefault="00F54CC8" w:rsidP="00F54CC8">
      <w:pPr>
        <w:spacing w:after="0" w:line="240" w:lineRule="auto"/>
        <w:jc w:val="right"/>
        <w:rPr>
          <w:rFonts w:asciiTheme="minorBidi" w:hAnsiTheme="minorBidi"/>
          <w:bCs/>
          <w:sz w:val="21"/>
          <w:szCs w:val="21"/>
          <w:lang w:val="ru-RU"/>
        </w:rPr>
      </w:pPr>
      <w:r w:rsidRPr="00191B34">
        <w:rPr>
          <w:rFonts w:asciiTheme="minorBidi" w:hAnsiTheme="minorBidi"/>
          <w:bCs/>
          <w:sz w:val="21"/>
          <w:szCs w:val="21"/>
          <w:lang w:val="ru-RU"/>
        </w:rPr>
        <w:t>Дата</w:t>
      </w:r>
      <w:r w:rsidRPr="00191B34">
        <w:rPr>
          <w:rFonts w:asciiTheme="minorBidi" w:eastAsia="Arial" w:hAnsiTheme="minorBidi"/>
          <w:bCs/>
          <w:sz w:val="21"/>
          <w:szCs w:val="21"/>
          <w:lang w:val="ru-RU"/>
        </w:rPr>
        <w:t xml:space="preserve">: </w:t>
      </w:r>
      <w:r w:rsidR="0091050F" w:rsidRPr="00191B34">
        <w:rPr>
          <w:rFonts w:asciiTheme="minorBidi" w:eastAsia="Arial" w:hAnsiTheme="minorBidi"/>
          <w:bCs/>
          <w:sz w:val="21"/>
          <w:szCs w:val="21"/>
          <w:lang w:val="ru-RU"/>
        </w:rPr>
        <w:t xml:space="preserve">14 </w:t>
      </w:r>
      <w:r w:rsidRPr="00191B34">
        <w:rPr>
          <w:rFonts w:asciiTheme="minorBidi" w:eastAsia="Arial" w:hAnsiTheme="minorBidi"/>
          <w:bCs/>
          <w:sz w:val="21"/>
          <w:szCs w:val="21"/>
          <w:lang w:val="ru-RU"/>
        </w:rPr>
        <w:t>Июля 2020</w:t>
      </w:r>
      <w:r w:rsidRPr="00191B34">
        <w:rPr>
          <w:rFonts w:asciiTheme="minorBidi" w:hAnsiTheme="minorBidi"/>
          <w:bCs/>
          <w:sz w:val="21"/>
          <w:szCs w:val="21"/>
          <w:lang w:val="ru-RU"/>
        </w:rPr>
        <w:t xml:space="preserve"> год</w:t>
      </w:r>
    </w:p>
    <w:p w14:paraId="543A9E6E" w14:textId="3DFFDF0E" w:rsidR="5632AE34" w:rsidRPr="00191B34" w:rsidRDefault="1A0FCEEB" w:rsidP="00684300">
      <w:pPr>
        <w:spacing w:after="0" w:line="240" w:lineRule="auto"/>
        <w:jc w:val="center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</w:p>
    <w:p w14:paraId="469C9069" w14:textId="7FF4E65B" w:rsidR="00F20A00" w:rsidRPr="00191B34" w:rsidRDefault="006D3FA5" w:rsidP="00684300">
      <w:pPr>
        <w:spacing w:after="0" w:line="240" w:lineRule="auto"/>
        <w:jc w:val="both"/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b/>
          <w:color w:val="000000" w:themeColor="text1"/>
          <w:sz w:val="21"/>
          <w:szCs w:val="21"/>
          <w:lang w:val="ru-RU"/>
        </w:rPr>
        <w:t>Цель:</w:t>
      </w:r>
      <w:r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 xml:space="preserve"> </w:t>
      </w:r>
      <w:r w:rsidR="006A2FA8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>Предостав</w:t>
      </w:r>
      <w:r w:rsidR="00B0513E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>ление</w:t>
      </w:r>
      <w:r w:rsidR="006A2FA8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 xml:space="preserve"> услуг </w:t>
      </w:r>
      <w:r w:rsidR="00FF3FA7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>по</w:t>
      </w:r>
      <w:r w:rsidR="006A2FA8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 xml:space="preserve"> дубл</w:t>
      </w:r>
      <w:r w:rsidR="00FF3FA7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>ированию</w:t>
      </w:r>
      <w:r w:rsidR="006A2FA8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 xml:space="preserve"> ТВ-контента на туркменский язык</w:t>
      </w:r>
      <w:r w:rsidR="00232F78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>.</w:t>
      </w:r>
    </w:p>
    <w:p w14:paraId="719D8324" w14:textId="77777777" w:rsidR="006D3FA5" w:rsidRPr="00191B34" w:rsidRDefault="006D3FA5" w:rsidP="00684300">
      <w:p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</w:p>
    <w:p w14:paraId="00DB43A3" w14:textId="4668D088" w:rsidR="5632AE34" w:rsidRPr="00191B34" w:rsidRDefault="00DE0B73" w:rsidP="008F6E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inorBidi" w:eastAsia="Arial" w:hAnsiTheme="minorBidi"/>
          <w:b/>
          <w:bCs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 xml:space="preserve">Организационная структура и </w:t>
      </w:r>
      <w:r w:rsidR="00B0513E"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 xml:space="preserve">описание </w:t>
      </w:r>
    </w:p>
    <w:p w14:paraId="66F2C313" w14:textId="39FB5C8B" w:rsidR="5632AE34" w:rsidRPr="00191B34" w:rsidRDefault="00A649A4" w:rsidP="00684300">
      <w:p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>Задание выполняется под непосредственным</w:t>
      </w:r>
      <w:r w:rsidR="0091050F"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>наблюдением</w:t>
      </w:r>
      <w:r w:rsidR="003E7F7A" w:rsidRPr="00191B34">
        <w:rPr>
          <w:rFonts w:asciiTheme="minorBidi" w:eastAsia="Arial" w:hAnsiTheme="minorBidi"/>
          <w:sz w:val="21"/>
          <w:szCs w:val="21"/>
          <w:lang w:val="ru-RU"/>
        </w:rPr>
        <w:t>,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общим</w:t>
      </w:r>
      <w:r w:rsidR="0098424D" w:rsidRPr="00191B34">
        <w:rPr>
          <w:rFonts w:asciiTheme="minorBidi" w:eastAsia="Arial" w:hAnsiTheme="minorBidi"/>
          <w:sz w:val="21"/>
          <w:szCs w:val="21"/>
          <w:lang w:val="ru-RU"/>
        </w:rPr>
        <w:t xml:space="preserve"> и процедурным 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>руководством IREX и Донора Программы.</w:t>
      </w:r>
      <w:r w:rsidR="1A0FCEEB" w:rsidRPr="00191B34">
        <w:rPr>
          <w:rFonts w:asciiTheme="minorBidi" w:eastAsia="Arial" w:hAnsiTheme="minorBidi"/>
          <w:sz w:val="21"/>
          <w:szCs w:val="21"/>
          <w:lang w:val="ru-RU"/>
        </w:rPr>
        <w:t xml:space="preserve">   </w:t>
      </w:r>
    </w:p>
    <w:p w14:paraId="3B0C3D50" w14:textId="0EF8EE62" w:rsidR="5632AE34" w:rsidRPr="00191B34" w:rsidRDefault="1A0FCEEB" w:rsidP="00684300">
      <w:p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</w:p>
    <w:p w14:paraId="38748F5E" w14:textId="77777777" w:rsidR="00191B34" w:rsidRPr="008B572F" w:rsidRDefault="0067730F" w:rsidP="00191B34">
      <w:pPr>
        <w:jc w:val="both"/>
        <w:rPr>
          <w:rFonts w:asciiTheme="minorBidi" w:hAnsiTheme="minorBidi"/>
          <w:b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b/>
          <w:color w:val="000000" w:themeColor="text1"/>
          <w:sz w:val="21"/>
          <w:szCs w:val="21"/>
          <w:lang w:val="ru-RU"/>
        </w:rPr>
        <w:t xml:space="preserve">Об IREX. </w:t>
      </w:r>
      <w:r w:rsidRPr="00191B34">
        <w:rPr>
          <w:rFonts w:asciiTheme="minorBidi" w:hAnsiTheme="minorBidi"/>
          <w:sz w:val="21"/>
          <w:szCs w:val="21"/>
          <w:lang w:val="ru-RU"/>
        </w:rPr>
        <w:t xml:space="preserve">IREX - </w:t>
      </w:r>
      <w:r w:rsidR="00B0513E" w:rsidRPr="00191B34">
        <w:rPr>
          <w:rStyle w:val="normaltextrun"/>
          <w:rFonts w:asciiTheme="minorBidi" w:hAnsiTheme="minorBidi"/>
          <w:sz w:val="21"/>
          <w:szCs w:val="21"/>
          <w:lang w:val="ru-RU"/>
        </w:rPr>
        <w:t xml:space="preserve">международная некоммерческая организация, предоставляющая программы по интеллектуальному лидерству и инновациям для продвижения позитивных долговременных изменений. IREX работает с партнерами в более чем 100 странах в четырех областях, необходимых для прогресса: повышение доступа к образованию, укрепление институтов, воспитание лидеров, усиление прав и возможностей молодежи. IREX работает в Центральной Азии с 1992 года, оказывая содействие жителям региона и организациям в развитии ключевых элементов развитого общества, что включает качественное образование, бесплатный доступ к информации и технологиям для развития, независимые СМИ и программы по вопросам развития молодежи и гендерным вопросам, что ведет к усилению местных сообществ. Подробная информация об организации доступна на сайте </w:t>
      </w:r>
      <w:hyperlink r:id="rId13" w:tgtFrame="_blank" w:history="1">
        <w:r w:rsidR="00B0513E" w:rsidRPr="00191B34">
          <w:rPr>
            <w:rStyle w:val="normaltextrun"/>
            <w:rFonts w:asciiTheme="minorBidi" w:hAnsiTheme="minorBidi"/>
            <w:color w:val="0563C1"/>
            <w:sz w:val="21"/>
            <w:szCs w:val="21"/>
            <w:u w:val="single"/>
            <w:lang w:val="ru-RU"/>
          </w:rPr>
          <w:t>www.irex.org</w:t>
        </w:r>
      </w:hyperlink>
      <w:r w:rsidR="00B0513E" w:rsidRPr="00191B34">
        <w:rPr>
          <w:rStyle w:val="normaltextrun"/>
          <w:rFonts w:asciiTheme="minorBidi" w:hAnsiTheme="minorBidi"/>
          <w:color w:val="0563C1"/>
          <w:sz w:val="21"/>
          <w:szCs w:val="21"/>
          <w:u w:val="single"/>
          <w:lang w:val="ru-RU"/>
        </w:rPr>
        <w:t xml:space="preserve"> </w:t>
      </w:r>
      <w:r w:rsidR="5632AE34" w:rsidRPr="00191B34">
        <w:rPr>
          <w:rFonts w:asciiTheme="minorBidi" w:hAnsiTheme="minorBidi"/>
          <w:sz w:val="21"/>
          <w:szCs w:val="21"/>
          <w:lang w:val="ru-RU"/>
        </w:rPr>
        <w:br/>
      </w:r>
    </w:p>
    <w:p w14:paraId="2B1AB8C5" w14:textId="34D708AC" w:rsidR="00F20A00" w:rsidRPr="00191B34" w:rsidRDefault="001342CE" w:rsidP="00191B34">
      <w:pPr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hAnsiTheme="minorBidi"/>
          <w:b/>
          <w:sz w:val="21"/>
          <w:szCs w:val="21"/>
          <w:lang w:val="ru-RU"/>
        </w:rPr>
        <w:t>Краткое описание проекта CADH</w:t>
      </w:r>
      <w:r w:rsidRPr="00191B34">
        <w:rPr>
          <w:rFonts w:asciiTheme="minorBidi" w:hAnsiTheme="minorBidi"/>
          <w:sz w:val="21"/>
          <w:szCs w:val="21"/>
          <w:lang w:val="ru-RU"/>
        </w:rPr>
        <w:t xml:space="preserve">. </w:t>
      </w:r>
      <w:r w:rsidR="00247B56" w:rsidRPr="00191B34">
        <w:rPr>
          <w:rFonts w:asciiTheme="minorBidi" w:hAnsiTheme="minorBidi"/>
          <w:sz w:val="21"/>
          <w:szCs w:val="21"/>
          <w:lang w:val="ru-RU"/>
        </w:rPr>
        <w:t xml:space="preserve">Центрально-Азиатский Дизайн </w:t>
      </w:r>
      <w:proofErr w:type="spellStart"/>
      <w:r w:rsidR="00247B56" w:rsidRPr="00191B34">
        <w:rPr>
          <w:rFonts w:asciiTheme="minorBidi" w:hAnsiTheme="minorBidi"/>
          <w:sz w:val="21"/>
          <w:szCs w:val="21"/>
          <w:lang w:val="ru-RU"/>
        </w:rPr>
        <w:t>Хаб</w:t>
      </w:r>
      <w:proofErr w:type="spellEnd"/>
      <w:r w:rsidR="00247B56" w:rsidRPr="00191B34">
        <w:rPr>
          <w:rFonts w:asciiTheme="minorBidi" w:hAnsiTheme="minorBidi"/>
          <w:sz w:val="21"/>
          <w:szCs w:val="21"/>
          <w:lang w:val="ru-RU"/>
        </w:rPr>
        <w:t xml:space="preserve"> (Central Asia Design Hub) – это трехлетний проект IREX, который направлен на увеличение разнообразия медиа контента для граждан Центральной Азии. Один из компонентов этого проекта направлен на поддержку производства медиа контента </w:t>
      </w:r>
      <w:r w:rsidR="00EB2396" w:rsidRPr="00191B34">
        <w:rPr>
          <w:rFonts w:asciiTheme="minorBidi" w:hAnsiTheme="minorBidi"/>
          <w:sz w:val="21"/>
          <w:szCs w:val="21"/>
          <w:lang w:val="ru-RU"/>
        </w:rPr>
        <w:t>путем</w:t>
      </w:r>
      <w:r w:rsidR="00247B56" w:rsidRPr="00191B34">
        <w:rPr>
          <w:rFonts w:asciiTheme="minorBidi" w:hAnsiTheme="minorBidi"/>
          <w:sz w:val="21"/>
          <w:szCs w:val="21"/>
          <w:lang w:val="ru-RU"/>
        </w:rPr>
        <w:t xml:space="preserve"> предоставлени</w:t>
      </w:r>
      <w:r w:rsidR="00EB2396" w:rsidRPr="00191B34">
        <w:rPr>
          <w:rFonts w:asciiTheme="minorBidi" w:hAnsiTheme="minorBidi"/>
          <w:sz w:val="21"/>
          <w:szCs w:val="21"/>
          <w:lang w:val="ru-RU"/>
        </w:rPr>
        <w:t>я</w:t>
      </w:r>
      <w:r w:rsidR="00247B56" w:rsidRPr="00191B34">
        <w:rPr>
          <w:rFonts w:asciiTheme="minorBidi" w:hAnsiTheme="minorBidi"/>
          <w:sz w:val="21"/>
          <w:szCs w:val="21"/>
          <w:lang w:val="ru-RU"/>
        </w:rPr>
        <w:t xml:space="preserve"> </w:t>
      </w:r>
      <w:r w:rsidR="00EB2396" w:rsidRPr="00191B34">
        <w:rPr>
          <w:rFonts w:asciiTheme="minorBidi" w:hAnsiTheme="minorBidi"/>
          <w:sz w:val="21"/>
          <w:szCs w:val="21"/>
          <w:lang w:val="ru-RU"/>
        </w:rPr>
        <w:t>лицензии на американские сериалы и телевизионные форматы, которые дублируются и снабжаются субтитрами совместно с центрально-азиатскими партнерами, так же поддержка местных лицензированных телевизионных и аудио программ</w:t>
      </w:r>
      <w:r w:rsidR="00EB2396" w:rsidRPr="00191B34">
        <w:rPr>
          <w:rFonts w:asciiTheme="minorBidi" w:eastAsia="Arial" w:hAnsiTheme="minorBidi"/>
          <w:sz w:val="21"/>
          <w:szCs w:val="21"/>
          <w:lang w:val="ru-RU"/>
        </w:rPr>
        <w:t xml:space="preserve">. </w:t>
      </w:r>
    </w:p>
    <w:p w14:paraId="01308B4A" w14:textId="241A6BA0" w:rsidR="5632AE34" w:rsidRPr="00191B34" w:rsidRDefault="00DF41B9" w:rsidP="008F6E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inorBidi" w:eastAsia="Arial" w:hAnsiTheme="minorBidi"/>
          <w:b/>
          <w:bCs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>Объём работы</w:t>
      </w:r>
      <w:r w:rsidR="1A0FCEEB"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 xml:space="preserve">:  </w:t>
      </w:r>
    </w:p>
    <w:p w14:paraId="6B7DC543" w14:textId="2A08A7FB" w:rsidR="00F42275" w:rsidRPr="00191B34" w:rsidRDefault="00EB2396" w:rsidP="00F42275">
      <w:pPr>
        <w:tabs>
          <w:tab w:val="center" w:pos="4680"/>
        </w:tabs>
        <w:jc w:val="both"/>
        <w:rPr>
          <w:rFonts w:asciiTheme="minorBidi" w:hAnsiTheme="minorBidi"/>
          <w:sz w:val="21"/>
          <w:szCs w:val="21"/>
          <w:lang w:val="ru-RU"/>
        </w:rPr>
      </w:pPr>
      <w:r w:rsidRPr="00191B34">
        <w:rPr>
          <w:rFonts w:asciiTheme="minorBidi" w:hAnsiTheme="minorBidi"/>
          <w:sz w:val="21"/>
          <w:szCs w:val="21"/>
          <w:lang w:val="ru-RU"/>
        </w:rPr>
        <w:t>Настоящий з</w:t>
      </w:r>
      <w:r w:rsidR="00F42275" w:rsidRPr="00191B34">
        <w:rPr>
          <w:rFonts w:asciiTheme="minorBidi" w:hAnsiTheme="minorBidi"/>
          <w:sz w:val="21"/>
          <w:szCs w:val="21"/>
          <w:lang w:val="ru-RU"/>
        </w:rPr>
        <w:t>апрос предложений направлен на выявление местных компаний, которые предоставляют качественные услуги по переводу и дублированию иностранных развлекательных телевизионных программ с английского (и/или русского) языка на туркм</w:t>
      </w:r>
      <w:r w:rsidR="00E22595" w:rsidRPr="00191B34">
        <w:rPr>
          <w:rFonts w:asciiTheme="minorBidi" w:hAnsiTheme="minorBidi"/>
          <w:sz w:val="21"/>
          <w:szCs w:val="21"/>
          <w:lang w:val="ru-RU"/>
        </w:rPr>
        <w:t>е</w:t>
      </w:r>
      <w:r w:rsidR="00F42275" w:rsidRPr="00191B34">
        <w:rPr>
          <w:rFonts w:asciiTheme="minorBidi" w:hAnsiTheme="minorBidi"/>
          <w:sz w:val="21"/>
          <w:szCs w:val="21"/>
          <w:lang w:val="ru-RU"/>
        </w:rPr>
        <w:t xml:space="preserve">нский язык, или имеющих возможность и потенциал развития таких услуг для лучшего удовлетворения потребностей телезрителей в </w:t>
      </w:r>
      <w:r w:rsidRPr="00191B34">
        <w:rPr>
          <w:rFonts w:asciiTheme="minorBidi" w:hAnsiTheme="minorBidi"/>
          <w:sz w:val="21"/>
          <w:szCs w:val="21"/>
          <w:lang w:val="ru-RU"/>
        </w:rPr>
        <w:t xml:space="preserve">странах </w:t>
      </w:r>
      <w:r w:rsidR="00F42275" w:rsidRPr="00191B34">
        <w:rPr>
          <w:rFonts w:asciiTheme="minorBidi" w:hAnsiTheme="minorBidi"/>
          <w:sz w:val="21"/>
          <w:szCs w:val="21"/>
          <w:lang w:val="ru-RU"/>
        </w:rPr>
        <w:t xml:space="preserve">Центральной Азии и </w:t>
      </w:r>
      <w:r w:rsidRPr="00191B34">
        <w:rPr>
          <w:rFonts w:asciiTheme="minorBidi" w:hAnsiTheme="minorBidi"/>
          <w:sz w:val="21"/>
          <w:szCs w:val="21"/>
          <w:lang w:val="ru-RU"/>
        </w:rPr>
        <w:t xml:space="preserve">отдельных </w:t>
      </w:r>
      <w:r w:rsidR="00F42275" w:rsidRPr="00191B34">
        <w:rPr>
          <w:rFonts w:asciiTheme="minorBidi" w:hAnsiTheme="minorBidi"/>
          <w:sz w:val="21"/>
          <w:szCs w:val="21"/>
          <w:lang w:val="ru-RU"/>
        </w:rPr>
        <w:t>партнеров по проекту.</w:t>
      </w:r>
      <w:r w:rsidR="00DD4875" w:rsidRPr="00191B34">
        <w:rPr>
          <w:rFonts w:asciiTheme="minorBidi" w:hAnsiTheme="minorBidi"/>
          <w:sz w:val="21"/>
          <w:szCs w:val="21"/>
          <w:lang w:val="ru-RU"/>
        </w:rPr>
        <w:t xml:space="preserve"> IREX может работать с отобранными поставщиками, чтобы расширить объем работы, в случае необходимости.</w:t>
      </w:r>
    </w:p>
    <w:p w14:paraId="3AC0B874" w14:textId="63DADC13" w:rsidR="002521E4" w:rsidRPr="00191B34" w:rsidRDefault="00F42275" w:rsidP="00F42275">
      <w:pPr>
        <w:tabs>
          <w:tab w:val="center" w:pos="4680"/>
        </w:tabs>
        <w:jc w:val="both"/>
        <w:rPr>
          <w:rFonts w:asciiTheme="minorBidi" w:hAnsiTheme="minorBidi"/>
          <w:sz w:val="21"/>
          <w:szCs w:val="21"/>
          <w:lang w:val="ru-RU"/>
        </w:rPr>
      </w:pPr>
      <w:r w:rsidRPr="00191B34">
        <w:rPr>
          <w:rFonts w:asciiTheme="minorBidi" w:hAnsiTheme="minorBidi"/>
          <w:sz w:val="21"/>
          <w:szCs w:val="21"/>
          <w:lang w:val="ru-RU"/>
        </w:rPr>
        <w:t>От поставщика требуется выполнение следующих задач:</w:t>
      </w:r>
    </w:p>
    <w:p w14:paraId="7F853FEB" w14:textId="77777777" w:rsidR="00A95C18" w:rsidRPr="00191B34" w:rsidRDefault="00A95C18" w:rsidP="00684300">
      <w:p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</w:p>
    <w:p w14:paraId="3361A6AD" w14:textId="79CDBACB" w:rsidR="00AB52C9" w:rsidRPr="00191B34" w:rsidRDefault="0072043F" w:rsidP="00F70BB3">
      <w:pPr>
        <w:tabs>
          <w:tab w:val="center" w:pos="4680"/>
        </w:tabs>
        <w:jc w:val="both"/>
        <w:rPr>
          <w:rFonts w:asciiTheme="minorBidi" w:hAnsiTheme="minorBidi"/>
          <w:sz w:val="21"/>
          <w:szCs w:val="21"/>
          <w:lang w:val="ru-RU"/>
        </w:rPr>
      </w:pPr>
      <w:r w:rsidRPr="00191B34">
        <w:rPr>
          <w:rFonts w:asciiTheme="minorBidi" w:hAnsiTheme="minorBidi"/>
          <w:b/>
          <w:sz w:val="21"/>
          <w:szCs w:val="21"/>
          <w:lang w:val="ru-RU"/>
        </w:rPr>
        <w:t>Задача 1. Предварительный этап</w:t>
      </w:r>
      <w:r w:rsidR="00F70BB3" w:rsidRPr="00191B34">
        <w:rPr>
          <w:rFonts w:asciiTheme="minorBidi" w:hAnsiTheme="minorBidi"/>
          <w:sz w:val="21"/>
          <w:szCs w:val="21"/>
          <w:lang w:val="ru-RU"/>
        </w:rPr>
        <w:t xml:space="preserve"> </w:t>
      </w:r>
      <w:r w:rsidR="0048286C" w:rsidRPr="00191B34">
        <w:rPr>
          <w:rFonts w:asciiTheme="minorBidi" w:hAnsiTheme="minorBidi"/>
          <w:sz w:val="21"/>
          <w:szCs w:val="21"/>
          <w:lang w:val="ru-RU"/>
        </w:rPr>
        <w:t>включает</w:t>
      </w:r>
      <w:r w:rsidR="00F70BB3" w:rsidRPr="00191B34">
        <w:rPr>
          <w:rFonts w:asciiTheme="minorBidi" w:hAnsiTheme="minorBidi"/>
          <w:sz w:val="21"/>
          <w:szCs w:val="21"/>
          <w:lang w:val="ru-RU"/>
        </w:rPr>
        <w:t xml:space="preserve">, но не </w:t>
      </w:r>
      <w:r w:rsidR="0048286C" w:rsidRPr="00191B34">
        <w:rPr>
          <w:rFonts w:asciiTheme="minorBidi" w:hAnsiTheme="minorBidi"/>
          <w:sz w:val="21"/>
          <w:szCs w:val="21"/>
          <w:lang w:val="ru-RU"/>
        </w:rPr>
        <w:t>ограничивает</w:t>
      </w:r>
      <w:r w:rsidR="00AB52C9" w:rsidRPr="00191B34">
        <w:rPr>
          <w:rFonts w:asciiTheme="minorBidi" w:eastAsia="Arial" w:hAnsiTheme="minorBidi"/>
          <w:sz w:val="21"/>
          <w:szCs w:val="21"/>
          <w:lang w:val="ru-RU"/>
        </w:rPr>
        <w:t>:</w:t>
      </w:r>
    </w:p>
    <w:p w14:paraId="7CF6D21A" w14:textId="77777777" w:rsidR="00191B34" w:rsidRPr="00191B34" w:rsidRDefault="002962D7" w:rsidP="00191B3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Подбор или наличие наиболее квалифицированных членов команды, готовых предоставлять услуги в рамках </w:t>
      </w:r>
      <w:r w:rsidR="004C1302" w:rsidRPr="00191B34">
        <w:rPr>
          <w:rFonts w:asciiTheme="minorBidi" w:eastAsia="Arial" w:hAnsiTheme="minorBidi"/>
          <w:sz w:val="21"/>
          <w:szCs w:val="21"/>
          <w:lang w:val="ru-RU"/>
        </w:rPr>
        <w:t xml:space="preserve">долгосрочного 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>контракта, включая, но не ограничивая</w:t>
      </w:r>
      <w:r w:rsidR="0048286C" w:rsidRPr="00191B34">
        <w:rPr>
          <w:rFonts w:asciiTheme="minorBidi" w:eastAsia="Arial" w:hAnsiTheme="minorBidi"/>
          <w:sz w:val="21"/>
          <w:szCs w:val="21"/>
          <w:lang w:val="ru-RU"/>
        </w:rPr>
        <w:t>: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переводчиков, редакторов, актеров (женщин/мужчин), монтажеров, видео редактора, звукорежиссера, режиссера/эксперта дубляжа;</w:t>
      </w:r>
    </w:p>
    <w:p w14:paraId="12395F95" w14:textId="090AC366" w:rsidR="003F009F" w:rsidRPr="00191B34" w:rsidRDefault="00FB0245" w:rsidP="00191B3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>Поставщик</w:t>
      </w:r>
      <w:r w:rsidR="004C1302" w:rsidRPr="00191B34">
        <w:rPr>
          <w:rFonts w:asciiTheme="minorBidi" w:eastAsia="Arial" w:hAnsiTheme="minorBidi"/>
          <w:sz w:val="21"/>
          <w:szCs w:val="21"/>
          <w:lang w:val="ru-RU"/>
        </w:rPr>
        <w:t xml:space="preserve"> будет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ответственен за </w:t>
      </w:r>
      <w:r w:rsidR="004C1302" w:rsidRPr="00191B34">
        <w:rPr>
          <w:rFonts w:asciiTheme="minorBidi" w:eastAsia="Arial" w:hAnsiTheme="minorBidi"/>
          <w:sz w:val="21"/>
          <w:szCs w:val="21"/>
          <w:lang w:val="ru-RU"/>
        </w:rPr>
        <w:t xml:space="preserve">подбор 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и набор актеров, </w:t>
      </w:r>
      <w:r w:rsidR="004C1302" w:rsidRPr="00191B34">
        <w:rPr>
          <w:rFonts w:asciiTheme="minorBidi" w:eastAsia="Arial" w:hAnsiTheme="minorBidi"/>
          <w:sz w:val="21"/>
          <w:szCs w:val="21"/>
          <w:lang w:val="ru-RU"/>
        </w:rPr>
        <w:t>владеющих</w:t>
      </w:r>
      <w:r w:rsidR="00CB6B30"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>туркменск</w:t>
      </w:r>
      <w:r w:rsidR="004C1302" w:rsidRPr="00191B34">
        <w:rPr>
          <w:rFonts w:asciiTheme="minorBidi" w:eastAsia="Arial" w:hAnsiTheme="minorBidi"/>
          <w:sz w:val="21"/>
          <w:szCs w:val="21"/>
          <w:lang w:val="ru-RU"/>
        </w:rPr>
        <w:t>им</w:t>
      </w:r>
      <w:r w:rsidR="00CB6B30" w:rsidRPr="00191B34">
        <w:rPr>
          <w:rFonts w:asciiTheme="minorBidi" w:hAnsiTheme="minorBidi"/>
          <w:sz w:val="21"/>
          <w:szCs w:val="21"/>
          <w:lang w:val="ru-RU"/>
        </w:rPr>
        <w:t xml:space="preserve"> </w:t>
      </w:r>
      <w:r w:rsidRPr="00191B34">
        <w:rPr>
          <w:rFonts w:asciiTheme="minorBidi" w:hAnsiTheme="minorBidi"/>
          <w:sz w:val="21"/>
          <w:szCs w:val="21"/>
          <w:lang w:val="ru-RU"/>
        </w:rPr>
        <w:t>язык</w:t>
      </w:r>
      <w:r w:rsidR="004C1302" w:rsidRPr="00191B34">
        <w:rPr>
          <w:rFonts w:asciiTheme="minorBidi" w:hAnsiTheme="minorBidi"/>
          <w:sz w:val="21"/>
          <w:szCs w:val="21"/>
          <w:lang w:val="ru-RU"/>
        </w:rPr>
        <w:t>ом</w:t>
      </w:r>
      <w:r w:rsidRPr="00191B34">
        <w:rPr>
          <w:rFonts w:asciiTheme="minorBidi" w:hAnsiTheme="minorBidi"/>
          <w:sz w:val="21"/>
          <w:szCs w:val="21"/>
          <w:lang w:val="ru-RU"/>
        </w:rPr>
        <w:t>,</w:t>
      </w:r>
      <w:r w:rsidR="009C1F0A" w:rsidRPr="00191B34">
        <w:rPr>
          <w:rFonts w:asciiTheme="minorBidi" w:hAnsiTheme="minorBidi"/>
          <w:sz w:val="21"/>
          <w:szCs w:val="21"/>
          <w:lang w:val="ru-RU"/>
        </w:rPr>
        <w:t xml:space="preserve"> </w:t>
      </w:r>
      <w:r w:rsidR="007605F8" w:rsidRPr="00191B34">
        <w:rPr>
          <w:rFonts w:asciiTheme="minorBidi" w:hAnsiTheme="minorBidi"/>
          <w:sz w:val="21"/>
          <w:szCs w:val="21"/>
          <w:lang w:val="ru-RU"/>
        </w:rPr>
        <w:t xml:space="preserve">для </w:t>
      </w:r>
      <w:r w:rsidR="009C1F0A" w:rsidRPr="00191B34">
        <w:rPr>
          <w:rFonts w:asciiTheme="minorBidi" w:hAnsiTheme="minorBidi"/>
          <w:sz w:val="21"/>
          <w:szCs w:val="21"/>
          <w:lang w:val="ru-RU"/>
        </w:rPr>
        <w:t>про</w:t>
      </w:r>
      <w:r w:rsidR="007605F8" w:rsidRPr="00191B34">
        <w:rPr>
          <w:rFonts w:asciiTheme="minorBidi" w:hAnsiTheme="minorBidi"/>
          <w:sz w:val="21"/>
          <w:szCs w:val="21"/>
          <w:lang w:val="ru-RU"/>
        </w:rPr>
        <w:t>бы</w:t>
      </w:r>
      <w:r w:rsidR="009C1F0A" w:rsidRPr="00191B34">
        <w:rPr>
          <w:rFonts w:asciiTheme="minorBidi" w:hAnsiTheme="minorBidi"/>
          <w:sz w:val="21"/>
          <w:szCs w:val="21"/>
          <w:lang w:val="ru-RU"/>
        </w:rPr>
        <w:t xml:space="preserve"> в различных ролях</w:t>
      </w:r>
      <w:r w:rsidRPr="00191B34">
        <w:rPr>
          <w:rFonts w:asciiTheme="minorBidi" w:hAnsiTheme="minorBidi"/>
          <w:sz w:val="21"/>
          <w:szCs w:val="21"/>
          <w:lang w:val="ru-RU"/>
        </w:rPr>
        <w:t xml:space="preserve">. </w:t>
      </w:r>
      <w:r w:rsidR="0048286C" w:rsidRPr="00191B34">
        <w:rPr>
          <w:rFonts w:asciiTheme="minorBidi" w:hAnsiTheme="minorBidi"/>
          <w:sz w:val="21"/>
          <w:szCs w:val="21"/>
          <w:lang w:val="ru-RU"/>
        </w:rPr>
        <w:t>При этом</w:t>
      </w:r>
      <w:r w:rsidRPr="00191B34">
        <w:rPr>
          <w:rFonts w:asciiTheme="minorBidi" w:hAnsiTheme="minorBidi"/>
          <w:sz w:val="21"/>
          <w:szCs w:val="21"/>
          <w:lang w:val="ru-RU"/>
        </w:rPr>
        <w:t xml:space="preserve"> один актер может играть несколько персонажей. Поставщик ответственен за выбор актеров, учитывая их способност</w:t>
      </w:r>
      <w:r w:rsidR="004C1302" w:rsidRPr="00191B34">
        <w:rPr>
          <w:rFonts w:asciiTheme="minorBidi" w:hAnsiTheme="minorBidi"/>
          <w:sz w:val="21"/>
          <w:szCs w:val="21"/>
          <w:lang w:val="ru-RU"/>
        </w:rPr>
        <w:t>ь</w:t>
      </w:r>
      <w:r w:rsidRPr="00191B34">
        <w:rPr>
          <w:rFonts w:asciiTheme="minorBidi" w:hAnsiTheme="minorBidi"/>
          <w:sz w:val="21"/>
          <w:szCs w:val="21"/>
          <w:lang w:val="ru-RU"/>
        </w:rPr>
        <w:t xml:space="preserve"> свободно разговаривать на выбранном языке, навыках и способностях </w:t>
      </w:r>
      <w:r w:rsidR="0048286C" w:rsidRPr="00191B34">
        <w:rPr>
          <w:rFonts w:asciiTheme="minorBidi" w:hAnsiTheme="minorBidi"/>
          <w:sz w:val="21"/>
          <w:szCs w:val="21"/>
          <w:lang w:val="ru-RU"/>
        </w:rPr>
        <w:t xml:space="preserve">актерской </w:t>
      </w:r>
      <w:r w:rsidRPr="00191B34">
        <w:rPr>
          <w:rFonts w:asciiTheme="minorBidi" w:hAnsiTheme="minorBidi"/>
          <w:sz w:val="21"/>
          <w:szCs w:val="21"/>
          <w:lang w:val="ru-RU"/>
        </w:rPr>
        <w:t>игры. Выбранный поставщик должен предоставить коротк</w:t>
      </w:r>
      <w:r w:rsidR="004C1302" w:rsidRPr="00191B34">
        <w:rPr>
          <w:rFonts w:asciiTheme="minorBidi" w:hAnsiTheme="minorBidi"/>
          <w:sz w:val="21"/>
          <w:szCs w:val="21"/>
          <w:lang w:val="ru-RU"/>
        </w:rPr>
        <w:t>ое</w:t>
      </w:r>
      <w:r w:rsidRPr="00191B34">
        <w:rPr>
          <w:rFonts w:asciiTheme="minorBidi" w:hAnsiTheme="minorBidi"/>
          <w:sz w:val="21"/>
          <w:szCs w:val="21"/>
          <w:lang w:val="ru-RU"/>
        </w:rPr>
        <w:t xml:space="preserve"> дубл</w:t>
      </w:r>
      <w:r w:rsidR="004C1302" w:rsidRPr="00191B34">
        <w:rPr>
          <w:rFonts w:asciiTheme="minorBidi" w:hAnsiTheme="minorBidi"/>
          <w:sz w:val="21"/>
          <w:szCs w:val="21"/>
          <w:lang w:val="ru-RU"/>
        </w:rPr>
        <w:t>ирование</w:t>
      </w:r>
      <w:r w:rsidRPr="00191B34">
        <w:rPr>
          <w:rFonts w:asciiTheme="minorBidi" w:hAnsiTheme="minorBidi"/>
          <w:sz w:val="21"/>
          <w:szCs w:val="21"/>
          <w:lang w:val="ru-RU"/>
        </w:rPr>
        <w:t xml:space="preserve"> лицензионного телевизионного контента с участием</w:t>
      </w:r>
      <w:r w:rsidR="004C1302" w:rsidRPr="00191B34">
        <w:rPr>
          <w:rFonts w:asciiTheme="minorBidi" w:hAnsiTheme="minorBidi"/>
          <w:sz w:val="21"/>
          <w:szCs w:val="21"/>
          <w:lang w:val="ru-RU"/>
        </w:rPr>
        <w:t xml:space="preserve"> </w:t>
      </w:r>
      <w:r w:rsidR="0048286C" w:rsidRPr="00191B34">
        <w:rPr>
          <w:rFonts w:asciiTheme="minorBidi" w:hAnsiTheme="minorBidi"/>
          <w:sz w:val="21"/>
          <w:szCs w:val="21"/>
          <w:lang w:val="ru-RU"/>
        </w:rPr>
        <w:t>актеров</w:t>
      </w:r>
      <w:r w:rsidRPr="00191B34">
        <w:rPr>
          <w:rFonts w:asciiTheme="minorBidi" w:hAnsiTheme="minorBidi"/>
          <w:sz w:val="21"/>
          <w:szCs w:val="21"/>
          <w:lang w:val="ru-RU"/>
        </w:rPr>
        <w:t xml:space="preserve">, </w:t>
      </w:r>
      <w:r w:rsidR="0048286C" w:rsidRPr="00191B34">
        <w:rPr>
          <w:rFonts w:asciiTheme="minorBidi" w:hAnsiTheme="minorBidi"/>
          <w:sz w:val="21"/>
          <w:szCs w:val="21"/>
          <w:lang w:val="ru-RU"/>
        </w:rPr>
        <w:t xml:space="preserve">выбранных </w:t>
      </w:r>
      <w:r w:rsidRPr="00191B34">
        <w:rPr>
          <w:rFonts w:asciiTheme="minorBidi" w:hAnsiTheme="minorBidi"/>
          <w:sz w:val="21"/>
          <w:szCs w:val="21"/>
          <w:lang w:val="ru-RU"/>
        </w:rPr>
        <w:t>поставщиком</w:t>
      </w:r>
      <w:r w:rsidR="004C1302" w:rsidRPr="00191B34">
        <w:rPr>
          <w:rFonts w:asciiTheme="minorBidi" w:hAnsiTheme="minorBidi"/>
          <w:sz w:val="21"/>
          <w:szCs w:val="21"/>
          <w:lang w:val="ru-RU"/>
        </w:rPr>
        <w:t>.</w:t>
      </w:r>
    </w:p>
    <w:p w14:paraId="19B91C45" w14:textId="77777777" w:rsidR="00CE4F28" w:rsidRPr="00191B34" w:rsidRDefault="00CE4F28" w:rsidP="00CE4F28">
      <w:pPr>
        <w:spacing w:after="0" w:line="240" w:lineRule="auto"/>
        <w:jc w:val="both"/>
        <w:rPr>
          <w:rFonts w:asciiTheme="minorBidi" w:eastAsia="Arial" w:hAnsiTheme="minorBidi"/>
          <w:bCs/>
          <w:sz w:val="21"/>
          <w:szCs w:val="21"/>
          <w:highlight w:val="yellow"/>
          <w:lang w:val="ru-RU"/>
        </w:rPr>
      </w:pPr>
    </w:p>
    <w:p w14:paraId="54F2FD21" w14:textId="64CF3F81" w:rsidR="00984322" w:rsidRPr="00191B34" w:rsidRDefault="00E32BA1" w:rsidP="00083041">
      <w:pPr>
        <w:spacing w:after="0" w:line="240" w:lineRule="auto"/>
        <w:ind w:left="360"/>
        <w:jc w:val="both"/>
        <w:rPr>
          <w:rFonts w:asciiTheme="minorBidi" w:eastAsia="Arial" w:hAnsiTheme="minorBidi"/>
          <w:b/>
          <w:bCs/>
          <w:i/>
          <w:iCs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b/>
          <w:bCs/>
          <w:i/>
          <w:iCs/>
          <w:sz w:val="21"/>
          <w:szCs w:val="21"/>
          <w:lang w:val="ru-RU"/>
        </w:rPr>
        <w:t>Ожидаемый результат в</w:t>
      </w:r>
      <w:r w:rsidR="001568D4" w:rsidRPr="00191B34">
        <w:rPr>
          <w:rFonts w:asciiTheme="minorBidi" w:eastAsia="Arial" w:hAnsiTheme="minorBidi"/>
          <w:b/>
          <w:bCs/>
          <w:i/>
          <w:iCs/>
          <w:sz w:val="21"/>
          <w:szCs w:val="21"/>
          <w:lang w:val="ru-RU"/>
        </w:rPr>
        <w:t xml:space="preserve"> рамках Зада</w:t>
      </w:r>
      <w:r w:rsidRPr="00191B34">
        <w:rPr>
          <w:rFonts w:asciiTheme="minorBidi" w:eastAsia="Arial" w:hAnsiTheme="minorBidi"/>
          <w:b/>
          <w:bCs/>
          <w:i/>
          <w:iCs/>
          <w:sz w:val="21"/>
          <w:szCs w:val="21"/>
          <w:lang w:val="ru-RU"/>
        </w:rPr>
        <w:t>чи</w:t>
      </w:r>
      <w:r w:rsidR="001568D4" w:rsidRPr="00191B34">
        <w:rPr>
          <w:rFonts w:asciiTheme="minorBidi" w:eastAsia="Arial" w:hAnsiTheme="minorBidi"/>
          <w:b/>
          <w:bCs/>
          <w:i/>
          <w:iCs/>
          <w:sz w:val="21"/>
          <w:szCs w:val="21"/>
          <w:lang w:val="ru-RU"/>
        </w:rPr>
        <w:t xml:space="preserve"> 1</w:t>
      </w:r>
      <w:r w:rsidR="002521E4" w:rsidRPr="00191B34">
        <w:rPr>
          <w:rFonts w:asciiTheme="minorBidi" w:eastAsia="Arial" w:hAnsiTheme="minorBidi"/>
          <w:b/>
          <w:bCs/>
          <w:i/>
          <w:iCs/>
          <w:sz w:val="21"/>
          <w:szCs w:val="21"/>
          <w:lang w:val="ru-RU"/>
        </w:rPr>
        <w:t>:</w:t>
      </w:r>
      <w:r w:rsidR="00984322" w:rsidRPr="00191B34">
        <w:rPr>
          <w:rFonts w:asciiTheme="minorBidi" w:eastAsia="Arial" w:hAnsiTheme="minorBidi"/>
          <w:b/>
          <w:bCs/>
          <w:i/>
          <w:iCs/>
          <w:sz w:val="21"/>
          <w:szCs w:val="21"/>
          <w:lang w:val="ru-RU"/>
        </w:rPr>
        <w:t xml:space="preserve"> </w:t>
      </w:r>
    </w:p>
    <w:p w14:paraId="6A0D558A" w14:textId="25363464" w:rsidR="004E26BF" w:rsidRPr="00191B34" w:rsidRDefault="003A7329" w:rsidP="0048286C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lastRenderedPageBreak/>
        <w:t>Подробный график</w:t>
      </w:r>
      <w:r w:rsidR="0046397E" w:rsidRPr="00191B34">
        <w:rPr>
          <w:rFonts w:asciiTheme="minorBidi" w:eastAsia="Arial" w:hAnsiTheme="minorBidi"/>
          <w:sz w:val="21"/>
          <w:szCs w:val="21"/>
          <w:lang w:val="ru-RU"/>
        </w:rPr>
        <w:t>, включающи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>й</w:t>
      </w:r>
      <w:r w:rsidR="0046397E" w:rsidRPr="00191B34">
        <w:rPr>
          <w:rFonts w:asciiTheme="minorBidi" w:eastAsia="Arial" w:hAnsiTheme="minorBidi"/>
          <w:sz w:val="21"/>
          <w:szCs w:val="21"/>
          <w:lang w:val="ru-RU"/>
        </w:rPr>
        <w:t xml:space="preserve"> в себя 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ожидаемые </w:t>
      </w:r>
      <w:r w:rsidR="0046397E" w:rsidRPr="00191B34">
        <w:rPr>
          <w:rFonts w:asciiTheme="minorBidi" w:eastAsia="Arial" w:hAnsiTheme="minorBidi"/>
          <w:sz w:val="21"/>
          <w:szCs w:val="21"/>
          <w:lang w:val="ru-RU"/>
        </w:rPr>
        <w:t>результаты,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сроки</w:t>
      </w:r>
      <w:r w:rsidR="0048286C" w:rsidRPr="00191B34">
        <w:rPr>
          <w:rFonts w:asciiTheme="minorBidi" w:eastAsia="Arial" w:hAnsiTheme="minorBidi"/>
          <w:sz w:val="21"/>
          <w:szCs w:val="21"/>
          <w:lang w:val="ru-RU"/>
        </w:rPr>
        <w:t>,</w:t>
      </w:r>
      <w:r w:rsidR="0046397E" w:rsidRPr="00191B34">
        <w:rPr>
          <w:rFonts w:asciiTheme="minorBidi" w:eastAsia="Arial" w:hAnsiTheme="minorBidi"/>
          <w:sz w:val="21"/>
          <w:szCs w:val="21"/>
          <w:lang w:val="ru-RU"/>
        </w:rPr>
        <w:t xml:space="preserve"> ответственных лиц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>, назначенных для каждого вида деятельности</w:t>
      </w:r>
      <w:r w:rsidR="004E26BF"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</w:p>
    <w:p w14:paraId="1C978140" w14:textId="234595B6" w:rsidR="004E26BF" w:rsidRPr="00191B34" w:rsidRDefault="006D1D0B" w:rsidP="006D1D0B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>Список актеров, подобранных для соответствующих ролей для списка лицензионного ТВ-контента</w:t>
      </w:r>
      <w:r w:rsidR="0048286C" w:rsidRPr="00191B34">
        <w:rPr>
          <w:rFonts w:asciiTheme="minorBidi" w:eastAsia="Arial" w:hAnsiTheme="minorBidi"/>
          <w:sz w:val="21"/>
          <w:szCs w:val="21"/>
          <w:lang w:val="ru-RU"/>
        </w:rPr>
        <w:t>,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и </w:t>
      </w:r>
      <w:r w:rsidR="00F5592E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>папка с голосами для прослушивания, одобренная IREX (формат:</w:t>
      </w:r>
      <w:r w:rsidR="00F5592E" w:rsidRPr="00191B34">
        <w:rPr>
          <w:rFonts w:asciiTheme="minorBidi" w:eastAsia="Arial" w:hAnsiTheme="minorBidi"/>
          <w:sz w:val="21"/>
          <w:szCs w:val="21"/>
          <w:lang w:val="ru-RU"/>
        </w:rPr>
        <w:t xml:space="preserve"> mp4, </w:t>
      </w:r>
      <w:proofErr w:type="spellStart"/>
      <w:r w:rsidR="00F5592E" w:rsidRPr="00191B34">
        <w:rPr>
          <w:rFonts w:asciiTheme="minorBidi" w:eastAsia="Arial" w:hAnsiTheme="minorBidi"/>
          <w:sz w:val="21"/>
          <w:szCs w:val="21"/>
          <w:lang w:val="ru-RU"/>
        </w:rPr>
        <w:t>codec</w:t>
      </w:r>
      <w:proofErr w:type="spellEnd"/>
      <w:r w:rsidR="00F5592E" w:rsidRPr="00191B34">
        <w:rPr>
          <w:rFonts w:asciiTheme="minorBidi" w:eastAsia="Arial" w:hAnsiTheme="minorBidi"/>
          <w:sz w:val="21"/>
          <w:szCs w:val="21"/>
          <w:lang w:val="ru-RU"/>
        </w:rPr>
        <w:t xml:space="preserve"> h.264, разрешение 1280/720 p </w:t>
      </w:r>
      <w:r w:rsidR="001F4473" w:rsidRPr="00191B34">
        <w:rPr>
          <w:rFonts w:asciiTheme="minorBidi" w:eastAsia="Arial" w:hAnsiTheme="minorBidi"/>
          <w:sz w:val="21"/>
          <w:szCs w:val="21"/>
          <w:lang w:val="ru-RU"/>
        </w:rPr>
        <w:t>для одобрения</w:t>
      </w:r>
      <w:r w:rsidR="008563C9" w:rsidRPr="00191B34">
        <w:rPr>
          <w:rFonts w:asciiTheme="minorBidi" w:eastAsia="Arial" w:hAnsiTheme="minorBidi"/>
          <w:sz w:val="21"/>
          <w:szCs w:val="21"/>
          <w:lang w:val="ru-RU"/>
        </w:rPr>
        <w:t xml:space="preserve"> со стороны</w:t>
      </w:r>
      <w:r w:rsidR="004E26BF" w:rsidRPr="00191B34">
        <w:rPr>
          <w:rFonts w:asciiTheme="minorBidi" w:eastAsia="Arial" w:hAnsiTheme="minorBidi"/>
          <w:sz w:val="21"/>
          <w:szCs w:val="21"/>
          <w:lang w:val="ru-RU"/>
        </w:rPr>
        <w:t xml:space="preserve"> IREX (</w:t>
      </w:r>
      <w:r w:rsidR="001F4473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>формат:</w:t>
      </w:r>
      <w:r w:rsidR="001F4473" w:rsidRPr="00191B34">
        <w:rPr>
          <w:rFonts w:asciiTheme="minorBidi" w:eastAsia="Arial" w:hAnsiTheme="minorBidi"/>
          <w:sz w:val="21"/>
          <w:szCs w:val="21"/>
          <w:lang w:val="ru-RU"/>
        </w:rPr>
        <w:t xml:space="preserve"> mp4, </w:t>
      </w:r>
      <w:proofErr w:type="spellStart"/>
      <w:r w:rsidR="001F4473" w:rsidRPr="00191B34">
        <w:rPr>
          <w:rFonts w:asciiTheme="minorBidi" w:eastAsia="Arial" w:hAnsiTheme="minorBidi"/>
          <w:sz w:val="21"/>
          <w:szCs w:val="21"/>
          <w:lang w:val="ru-RU"/>
        </w:rPr>
        <w:t>codec</w:t>
      </w:r>
      <w:proofErr w:type="spellEnd"/>
      <w:r w:rsidR="001F4473" w:rsidRPr="00191B34">
        <w:rPr>
          <w:rFonts w:asciiTheme="minorBidi" w:eastAsia="Arial" w:hAnsiTheme="minorBidi"/>
          <w:sz w:val="21"/>
          <w:szCs w:val="21"/>
          <w:lang w:val="ru-RU"/>
        </w:rPr>
        <w:t xml:space="preserve"> h.264, разрешение 1280/720 p</w:t>
      </w:r>
      <w:r w:rsidR="004E26BF" w:rsidRPr="00191B34">
        <w:rPr>
          <w:rFonts w:asciiTheme="minorBidi" w:eastAsia="Arial" w:hAnsiTheme="minorBidi"/>
          <w:sz w:val="21"/>
          <w:szCs w:val="21"/>
          <w:lang w:val="ru-RU"/>
        </w:rPr>
        <w:t>).</w:t>
      </w:r>
    </w:p>
    <w:p w14:paraId="2890171A" w14:textId="77777777" w:rsidR="004E26BF" w:rsidRPr="00191B34" w:rsidRDefault="004E26BF" w:rsidP="00A058FC">
      <w:pPr>
        <w:pStyle w:val="a3"/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</w:p>
    <w:p w14:paraId="5BC07E67" w14:textId="06AD431C" w:rsidR="007475DC" w:rsidRPr="00191B34" w:rsidRDefault="007475DC" w:rsidP="007475DC">
      <w:pPr>
        <w:tabs>
          <w:tab w:val="center" w:pos="4680"/>
        </w:tabs>
        <w:jc w:val="both"/>
        <w:rPr>
          <w:rFonts w:asciiTheme="minorBidi" w:eastAsia="Arial" w:hAnsiTheme="minorBidi"/>
          <w:b/>
          <w:color w:val="000000" w:themeColor="text1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b/>
          <w:color w:val="000000" w:themeColor="text1"/>
          <w:sz w:val="21"/>
          <w:szCs w:val="21"/>
          <w:lang w:val="ru-RU"/>
        </w:rPr>
        <w:t>Зада</w:t>
      </w:r>
      <w:r w:rsidR="008F2E0A" w:rsidRPr="00191B34">
        <w:rPr>
          <w:rFonts w:asciiTheme="minorBidi" w:eastAsia="Arial" w:hAnsiTheme="minorBidi"/>
          <w:b/>
          <w:color w:val="000000" w:themeColor="text1"/>
          <w:sz w:val="21"/>
          <w:szCs w:val="21"/>
          <w:lang w:val="ru-RU"/>
        </w:rPr>
        <w:t>ча</w:t>
      </w:r>
      <w:r w:rsidRPr="00191B34">
        <w:rPr>
          <w:rFonts w:asciiTheme="minorBidi" w:eastAsia="Arial" w:hAnsiTheme="minorBidi"/>
          <w:b/>
          <w:color w:val="000000" w:themeColor="text1"/>
          <w:sz w:val="21"/>
          <w:szCs w:val="21"/>
          <w:lang w:val="ru-RU"/>
        </w:rPr>
        <w:t xml:space="preserve"> 2. Этап производства</w:t>
      </w:r>
      <w:r w:rsidR="0048286C" w:rsidRPr="00191B34">
        <w:rPr>
          <w:rFonts w:asciiTheme="minorBidi" w:hAnsiTheme="minorBidi"/>
          <w:sz w:val="21"/>
          <w:szCs w:val="21"/>
          <w:lang w:val="ru-RU"/>
        </w:rPr>
        <w:t xml:space="preserve"> включает, но не ограничивает</w:t>
      </w:r>
      <w:r w:rsidR="0048286C" w:rsidRPr="00191B34">
        <w:rPr>
          <w:rFonts w:asciiTheme="minorBidi" w:eastAsia="Arial" w:hAnsiTheme="minorBidi"/>
          <w:sz w:val="21"/>
          <w:szCs w:val="21"/>
          <w:lang w:val="ru-RU"/>
        </w:rPr>
        <w:t>:</w:t>
      </w:r>
    </w:p>
    <w:p w14:paraId="297CA696" w14:textId="5A4926C2" w:rsidR="00AB52C9" w:rsidRPr="00191B34" w:rsidRDefault="003A7329">
      <w:pPr>
        <w:numPr>
          <w:ilvl w:val="0"/>
          <w:numId w:val="7"/>
        </w:num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Представление </w:t>
      </w:r>
      <w:r w:rsidR="00A471E3" w:rsidRPr="00191B34">
        <w:rPr>
          <w:rFonts w:asciiTheme="minorBidi" w:eastAsia="Arial" w:hAnsiTheme="minorBidi"/>
          <w:sz w:val="21"/>
          <w:szCs w:val="21"/>
          <w:lang w:val="ru-RU"/>
        </w:rPr>
        <w:t xml:space="preserve">на утверждение переведенных и адаптированных текстов всего </w:t>
      </w:r>
      <w:r w:rsidR="0048286C" w:rsidRPr="00191B34">
        <w:rPr>
          <w:rFonts w:asciiTheme="minorBidi" w:eastAsia="Arial" w:hAnsiTheme="minorBidi"/>
          <w:sz w:val="21"/>
          <w:szCs w:val="21"/>
          <w:lang w:val="ru-RU"/>
        </w:rPr>
        <w:t>ТВ контента</w:t>
      </w:r>
      <w:r w:rsidR="00A471E3" w:rsidRPr="00191B34">
        <w:rPr>
          <w:rFonts w:asciiTheme="minorBidi" w:eastAsia="Arial" w:hAnsiTheme="minorBidi"/>
          <w:sz w:val="21"/>
          <w:szCs w:val="21"/>
          <w:lang w:val="ru-RU"/>
        </w:rPr>
        <w:t xml:space="preserve">, с учетом </w:t>
      </w:r>
      <w:r w:rsidR="00191B34" w:rsidRPr="00191B34">
        <w:rPr>
          <w:rFonts w:asciiTheme="minorBidi" w:eastAsia="Arial" w:hAnsiTheme="minorBidi"/>
          <w:sz w:val="21"/>
          <w:szCs w:val="21"/>
          <w:lang w:val="ru-RU"/>
        </w:rPr>
        <w:t>незначительных правок,</w:t>
      </w:r>
      <w:r w:rsidR="00A471E3"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>обусловленных</w:t>
      </w:r>
      <w:r w:rsidR="00A471E3" w:rsidRPr="00191B34">
        <w:rPr>
          <w:rFonts w:asciiTheme="minorBidi" w:eastAsia="Arial" w:hAnsiTheme="minorBidi"/>
          <w:sz w:val="21"/>
          <w:szCs w:val="21"/>
          <w:lang w:val="ru-RU"/>
        </w:rPr>
        <w:t xml:space="preserve"> культурными 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>особенностями</w:t>
      </w:r>
      <w:r w:rsidR="00A471E3" w:rsidRPr="00191B34">
        <w:rPr>
          <w:rFonts w:asciiTheme="minorBidi" w:eastAsia="Arial" w:hAnsiTheme="minorBidi"/>
          <w:sz w:val="21"/>
          <w:szCs w:val="21"/>
          <w:lang w:val="ru-RU"/>
        </w:rPr>
        <w:t xml:space="preserve"> и нюансами;</w:t>
      </w:r>
      <w:r w:rsidR="00AB52C9"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</w:p>
    <w:p w14:paraId="70D4C530" w14:textId="77A063C8" w:rsidR="00732136" w:rsidRPr="00191B34" w:rsidRDefault="00E32BA1" w:rsidP="0048286C">
      <w:pPr>
        <w:numPr>
          <w:ilvl w:val="0"/>
          <w:numId w:val="7"/>
        </w:numPr>
        <w:spacing w:after="0" w:line="240" w:lineRule="auto"/>
        <w:jc w:val="both"/>
        <w:rPr>
          <w:rFonts w:asciiTheme="minorBidi" w:eastAsia="Arial" w:hAnsiTheme="minorBidi"/>
          <w:b/>
          <w:bCs/>
          <w:i/>
          <w:iCs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>Предоставление</w:t>
      </w:r>
      <w:r w:rsidR="00D809FD" w:rsidRPr="00191B34">
        <w:rPr>
          <w:rFonts w:asciiTheme="minorBidi" w:eastAsia="Arial" w:hAnsiTheme="minorBidi"/>
          <w:sz w:val="21"/>
          <w:szCs w:val="21"/>
          <w:lang w:val="ru-RU"/>
        </w:rPr>
        <w:t xml:space="preserve"> голосовой записи для утверждения</w:t>
      </w:r>
      <w:r w:rsidR="0048286C"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  <w:r w:rsidR="00D809FD" w:rsidRPr="00191B34">
        <w:rPr>
          <w:rFonts w:asciiTheme="minorBidi" w:eastAsia="Arial" w:hAnsiTheme="minorBidi"/>
          <w:sz w:val="21"/>
          <w:szCs w:val="21"/>
          <w:lang w:val="ru-RU"/>
        </w:rPr>
        <w:t xml:space="preserve">IREX с использованием критериев для оценки </w:t>
      </w:r>
      <w:r w:rsidR="00B940AA" w:rsidRPr="00191B34">
        <w:rPr>
          <w:rFonts w:asciiTheme="minorBidi" w:eastAsia="Arial" w:hAnsiTheme="minorBidi"/>
          <w:sz w:val="21"/>
          <w:szCs w:val="21"/>
          <w:lang w:val="ru-RU"/>
        </w:rPr>
        <w:t>соответствующих</w:t>
      </w:r>
      <w:r w:rsidR="00D809FD" w:rsidRPr="00191B34">
        <w:rPr>
          <w:rFonts w:asciiTheme="minorBidi" w:eastAsia="Arial" w:hAnsiTheme="minorBidi"/>
          <w:sz w:val="21"/>
          <w:szCs w:val="21"/>
          <w:lang w:val="ru-RU"/>
        </w:rPr>
        <w:t xml:space="preserve"> и точных 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>характеристик</w:t>
      </w:r>
      <w:r w:rsidR="00AB52C9" w:rsidRPr="00191B34">
        <w:rPr>
          <w:rFonts w:asciiTheme="minorBidi" w:eastAsia="Arial" w:hAnsiTheme="minorBidi"/>
          <w:sz w:val="21"/>
          <w:szCs w:val="21"/>
          <w:lang w:val="ru-RU"/>
        </w:rPr>
        <w:t>;</w:t>
      </w:r>
      <w:r w:rsidR="0048286C" w:rsidRPr="00191B34">
        <w:rPr>
          <w:rFonts w:asciiTheme="minorBidi" w:eastAsia="Arial" w:hAnsiTheme="minorBidi"/>
          <w:sz w:val="21"/>
          <w:szCs w:val="21"/>
          <w:lang w:val="ru-RU"/>
        </w:rPr>
        <w:t xml:space="preserve"> дублирование и монтаж 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звуковых </w:t>
      </w:r>
      <w:r w:rsidR="00191B34" w:rsidRPr="00191B34">
        <w:rPr>
          <w:rFonts w:asciiTheme="minorBidi" w:eastAsia="Arial" w:hAnsiTheme="minorBidi"/>
          <w:sz w:val="21"/>
          <w:szCs w:val="21"/>
          <w:lang w:val="ru-RU"/>
        </w:rPr>
        <w:t>дорожек,</w:t>
      </w:r>
      <w:r w:rsidR="00742747" w:rsidRPr="00191B34">
        <w:rPr>
          <w:rFonts w:asciiTheme="minorBidi" w:eastAsia="Arial" w:hAnsiTheme="minorBidi"/>
          <w:sz w:val="21"/>
          <w:szCs w:val="21"/>
          <w:lang w:val="ru-RU"/>
        </w:rPr>
        <w:t xml:space="preserve"> обеспечение правильн</w:t>
      </w:r>
      <w:r w:rsidR="004A319C" w:rsidRPr="00191B34">
        <w:rPr>
          <w:rFonts w:asciiTheme="minorBidi" w:eastAsia="Arial" w:hAnsiTheme="minorBidi"/>
          <w:sz w:val="21"/>
          <w:szCs w:val="21"/>
          <w:lang w:val="ru-RU"/>
        </w:rPr>
        <w:t>ых</w:t>
      </w:r>
      <w:r w:rsidR="00742747" w:rsidRPr="00191B34">
        <w:rPr>
          <w:rFonts w:asciiTheme="minorBidi" w:eastAsia="Arial" w:hAnsiTheme="minorBidi"/>
          <w:sz w:val="21"/>
          <w:szCs w:val="21"/>
          <w:lang w:val="ru-RU"/>
        </w:rPr>
        <w:t xml:space="preserve"> и своевременн</w:t>
      </w:r>
      <w:r w:rsidR="004A319C" w:rsidRPr="00191B34">
        <w:rPr>
          <w:rFonts w:asciiTheme="minorBidi" w:eastAsia="Arial" w:hAnsiTheme="minorBidi"/>
          <w:sz w:val="21"/>
          <w:szCs w:val="21"/>
          <w:lang w:val="ru-RU"/>
        </w:rPr>
        <w:t>ых</w:t>
      </w:r>
      <w:r w:rsidR="00742747" w:rsidRPr="00191B34">
        <w:rPr>
          <w:rFonts w:asciiTheme="minorBidi" w:eastAsia="Arial" w:hAnsiTheme="minorBidi"/>
          <w:sz w:val="21"/>
          <w:szCs w:val="21"/>
          <w:lang w:val="ru-RU"/>
        </w:rPr>
        <w:t xml:space="preserve"> трек</w:t>
      </w:r>
      <w:r w:rsidR="004A319C" w:rsidRPr="00191B34">
        <w:rPr>
          <w:rFonts w:asciiTheme="minorBidi" w:eastAsia="Arial" w:hAnsiTheme="minorBidi"/>
          <w:sz w:val="21"/>
          <w:szCs w:val="21"/>
          <w:lang w:val="ru-RU"/>
        </w:rPr>
        <w:t>ов</w:t>
      </w:r>
      <w:r w:rsidR="00875E59" w:rsidRPr="00191B34">
        <w:rPr>
          <w:rFonts w:asciiTheme="minorBidi" w:eastAsia="Arial" w:hAnsiTheme="minorBidi"/>
          <w:sz w:val="21"/>
          <w:szCs w:val="21"/>
          <w:lang w:val="ru-RU"/>
        </w:rPr>
        <w:t>.</w:t>
      </w:r>
      <w:r w:rsidR="00742747"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</w:p>
    <w:p w14:paraId="73BD93FE" w14:textId="77777777" w:rsidR="00100D09" w:rsidRPr="00191B34" w:rsidRDefault="00100D09" w:rsidP="00AB52C9">
      <w:pPr>
        <w:pStyle w:val="a3"/>
        <w:spacing w:after="0" w:line="240" w:lineRule="auto"/>
        <w:jc w:val="both"/>
        <w:rPr>
          <w:rFonts w:asciiTheme="minorBidi" w:eastAsia="Arial" w:hAnsiTheme="minorBidi"/>
          <w:b/>
          <w:bCs/>
          <w:i/>
          <w:iCs/>
          <w:sz w:val="21"/>
          <w:szCs w:val="21"/>
          <w:lang w:val="ru-RU"/>
        </w:rPr>
      </w:pPr>
    </w:p>
    <w:p w14:paraId="33A1BED0" w14:textId="0155CF27" w:rsidR="00AB52C9" w:rsidRPr="00191B34" w:rsidRDefault="00E32BA1" w:rsidP="00AB52C9">
      <w:pPr>
        <w:pStyle w:val="a3"/>
        <w:spacing w:after="0" w:line="240" w:lineRule="auto"/>
        <w:jc w:val="both"/>
        <w:rPr>
          <w:rFonts w:asciiTheme="minorBidi" w:eastAsia="Arial" w:hAnsiTheme="minorBidi"/>
          <w:b/>
          <w:bCs/>
          <w:i/>
          <w:iCs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b/>
          <w:bCs/>
          <w:i/>
          <w:iCs/>
          <w:sz w:val="21"/>
          <w:szCs w:val="21"/>
          <w:lang w:val="ru-RU"/>
        </w:rPr>
        <w:t>Ожидаемый результат в</w:t>
      </w:r>
      <w:r w:rsidR="004665D0" w:rsidRPr="00191B34">
        <w:rPr>
          <w:rFonts w:asciiTheme="minorBidi" w:eastAsia="Arial" w:hAnsiTheme="minorBidi"/>
          <w:b/>
          <w:bCs/>
          <w:i/>
          <w:iCs/>
          <w:sz w:val="21"/>
          <w:szCs w:val="21"/>
          <w:lang w:val="ru-RU"/>
        </w:rPr>
        <w:t xml:space="preserve"> рамках Зада</w:t>
      </w:r>
      <w:r w:rsidRPr="00191B34">
        <w:rPr>
          <w:rFonts w:asciiTheme="minorBidi" w:eastAsia="Arial" w:hAnsiTheme="minorBidi"/>
          <w:b/>
          <w:bCs/>
          <w:i/>
          <w:iCs/>
          <w:sz w:val="21"/>
          <w:szCs w:val="21"/>
          <w:lang w:val="ru-RU"/>
        </w:rPr>
        <w:t>чи</w:t>
      </w:r>
      <w:r w:rsidR="004665D0" w:rsidRPr="00191B34">
        <w:rPr>
          <w:rFonts w:asciiTheme="minorBidi" w:eastAsia="Arial" w:hAnsiTheme="minorBidi"/>
          <w:b/>
          <w:bCs/>
          <w:i/>
          <w:iCs/>
          <w:sz w:val="21"/>
          <w:szCs w:val="21"/>
          <w:lang w:val="ru-RU"/>
        </w:rPr>
        <w:t xml:space="preserve"> 2</w:t>
      </w:r>
      <w:r w:rsidR="00AB52C9" w:rsidRPr="00191B34">
        <w:rPr>
          <w:rFonts w:asciiTheme="minorBidi" w:eastAsia="Arial" w:hAnsiTheme="minorBidi"/>
          <w:b/>
          <w:bCs/>
          <w:i/>
          <w:iCs/>
          <w:sz w:val="21"/>
          <w:szCs w:val="21"/>
          <w:lang w:val="ru-RU"/>
        </w:rPr>
        <w:t xml:space="preserve">: </w:t>
      </w:r>
    </w:p>
    <w:p w14:paraId="751A610D" w14:textId="7ECB56D0" w:rsidR="000B3E55" w:rsidRPr="00191B34" w:rsidRDefault="009222BE" w:rsidP="00732136">
      <w:pPr>
        <w:numPr>
          <w:ilvl w:val="0"/>
          <w:numId w:val="16"/>
        </w:num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>Переведенные и адаптированные</w:t>
      </w:r>
      <w:r w:rsidR="00E32BA1" w:rsidRPr="00191B34">
        <w:rPr>
          <w:rFonts w:asciiTheme="minorBidi" w:eastAsia="Arial" w:hAnsiTheme="minorBidi"/>
          <w:sz w:val="21"/>
          <w:szCs w:val="21"/>
          <w:lang w:val="ru-RU"/>
        </w:rPr>
        <w:t xml:space="preserve"> сценарии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всех эпизодов</w:t>
      </w:r>
      <w:r w:rsidR="00E32BA1" w:rsidRPr="00191B34">
        <w:rPr>
          <w:rFonts w:asciiTheme="minorBidi" w:eastAsia="Arial" w:hAnsiTheme="minorBidi"/>
          <w:sz w:val="21"/>
          <w:szCs w:val="21"/>
          <w:lang w:val="ru-RU"/>
        </w:rPr>
        <w:t xml:space="preserve"> по контракту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на выбранн</w:t>
      </w:r>
      <w:r w:rsidR="00E32BA1" w:rsidRPr="00191B34">
        <w:rPr>
          <w:rFonts w:asciiTheme="minorBidi" w:eastAsia="Arial" w:hAnsiTheme="minorBidi"/>
          <w:sz w:val="21"/>
          <w:szCs w:val="21"/>
          <w:lang w:val="ru-RU"/>
        </w:rPr>
        <w:t>ом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язык</w:t>
      </w:r>
      <w:r w:rsidR="00E32BA1" w:rsidRPr="00191B34">
        <w:rPr>
          <w:rFonts w:asciiTheme="minorBidi" w:eastAsia="Arial" w:hAnsiTheme="minorBidi"/>
          <w:sz w:val="21"/>
          <w:szCs w:val="21"/>
          <w:lang w:val="ru-RU"/>
        </w:rPr>
        <w:t>е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, адаптированные с </w:t>
      </w:r>
      <w:r w:rsidR="00E32BA1" w:rsidRPr="00191B34">
        <w:rPr>
          <w:rFonts w:asciiTheme="minorBidi" w:eastAsia="Arial" w:hAnsiTheme="minorBidi"/>
          <w:sz w:val="21"/>
          <w:szCs w:val="21"/>
          <w:lang w:val="ru-RU"/>
        </w:rPr>
        <w:t xml:space="preserve">учетом 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>культурны</w:t>
      </w:r>
      <w:r w:rsidR="00E32BA1" w:rsidRPr="00191B34">
        <w:rPr>
          <w:rFonts w:asciiTheme="minorBidi" w:eastAsia="Arial" w:hAnsiTheme="minorBidi"/>
          <w:sz w:val="21"/>
          <w:szCs w:val="21"/>
          <w:lang w:val="ru-RU"/>
        </w:rPr>
        <w:t>х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нюанс</w:t>
      </w:r>
      <w:r w:rsidR="00E32BA1" w:rsidRPr="00191B34">
        <w:rPr>
          <w:rFonts w:asciiTheme="minorBidi" w:eastAsia="Arial" w:hAnsiTheme="minorBidi"/>
          <w:sz w:val="21"/>
          <w:szCs w:val="21"/>
          <w:lang w:val="ru-RU"/>
        </w:rPr>
        <w:t>ов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, </w:t>
      </w:r>
      <w:r w:rsidR="00191B34" w:rsidRPr="00191B34">
        <w:rPr>
          <w:rFonts w:asciiTheme="minorBidi" w:eastAsia="Arial" w:hAnsiTheme="minorBidi"/>
          <w:sz w:val="21"/>
          <w:szCs w:val="21"/>
          <w:lang w:val="ru-RU"/>
        </w:rPr>
        <w:t>представленные IREX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и </w:t>
      </w:r>
      <w:r w:rsidR="00E32BA1" w:rsidRPr="00191B34">
        <w:rPr>
          <w:rFonts w:asciiTheme="minorBidi" w:eastAsia="Arial" w:hAnsiTheme="minorBidi"/>
          <w:sz w:val="21"/>
          <w:szCs w:val="21"/>
          <w:lang w:val="ru-RU"/>
        </w:rPr>
        <w:t xml:space="preserve">утвержденные </w:t>
      </w:r>
      <w:r w:rsidR="008F2E0A" w:rsidRPr="00191B34">
        <w:rPr>
          <w:rFonts w:asciiTheme="minorBidi" w:eastAsia="Arial" w:hAnsiTheme="minorBidi"/>
          <w:sz w:val="21"/>
          <w:szCs w:val="21"/>
          <w:lang w:val="ru-RU"/>
        </w:rPr>
        <w:t>владельцем лицензии</w:t>
      </w:r>
      <w:r w:rsidR="000B3E55" w:rsidRPr="00191B34">
        <w:rPr>
          <w:rFonts w:asciiTheme="minorBidi" w:eastAsia="Arial" w:hAnsiTheme="minorBidi"/>
          <w:sz w:val="21"/>
          <w:szCs w:val="21"/>
          <w:lang w:val="ru-RU"/>
        </w:rPr>
        <w:t xml:space="preserve">. </w:t>
      </w:r>
    </w:p>
    <w:p w14:paraId="3A012AA1" w14:textId="6AB5545E" w:rsidR="00F20A00" w:rsidRPr="00191B34" w:rsidRDefault="008F2E0A" w:rsidP="0048286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>В</w:t>
      </w:r>
      <w:r w:rsidR="00720F54" w:rsidRPr="00191B34">
        <w:rPr>
          <w:rFonts w:asciiTheme="minorBidi" w:eastAsia="Arial" w:hAnsiTheme="minorBidi"/>
          <w:sz w:val="21"/>
          <w:szCs w:val="21"/>
          <w:lang w:val="ru-RU"/>
        </w:rPr>
        <w:t>ысокое качество дублирования всех эпизодов</w:t>
      </w:r>
      <w:r w:rsidR="0019517E" w:rsidRPr="00191B34">
        <w:rPr>
          <w:rFonts w:asciiTheme="minorBidi" w:eastAsia="Arial" w:hAnsiTheme="minorBidi"/>
          <w:sz w:val="21"/>
          <w:szCs w:val="21"/>
          <w:lang w:val="ru-RU"/>
        </w:rPr>
        <w:t xml:space="preserve">, 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предоставленные </w:t>
      </w:r>
      <w:r w:rsidR="0019517E" w:rsidRPr="00191B34">
        <w:rPr>
          <w:rFonts w:asciiTheme="minorBidi" w:eastAsia="Arial" w:hAnsiTheme="minorBidi"/>
          <w:sz w:val="21"/>
          <w:szCs w:val="21"/>
          <w:lang w:val="ru-RU"/>
        </w:rPr>
        <w:t xml:space="preserve">в том же качестве, 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что и </w:t>
      </w:r>
      <w:r w:rsidR="0019517E" w:rsidRPr="00191B34">
        <w:rPr>
          <w:rFonts w:asciiTheme="minorBidi" w:eastAsia="Arial" w:hAnsiTheme="minorBidi"/>
          <w:sz w:val="21"/>
          <w:szCs w:val="21"/>
          <w:lang w:val="ru-RU"/>
        </w:rPr>
        <w:t>были предоставлены</w:t>
      </w:r>
      <w:r w:rsidR="00986693" w:rsidRPr="00191B34">
        <w:rPr>
          <w:rFonts w:asciiTheme="minorBidi" w:eastAsia="Arial" w:hAnsiTheme="minorBidi"/>
          <w:sz w:val="21"/>
          <w:szCs w:val="21"/>
          <w:lang w:val="ru-RU"/>
        </w:rPr>
        <w:t xml:space="preserve"> со стороны</w:t>
      </w:r>
      <w:r w:rsidR="0019517E" w:rsidRPr="00191B34">
        <w:rPr>
          <w:rFonts w:asciiTheme="minorBidi" w:eastAsia="Arial" w:hAnsiTheme="minorBidi"/>
          <w:sz w:val="21"/>
          <w:szCs w:val="21"/>
          <w:lang w:val="ru-RU"/>
        </w:rPr>
        <w:t xml:space="preserve"> IREX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>, представленным IREX</w:t>
      </w:r>
      <w:r w:rsidR="0019517E" w:rsidRPr="00191B34">
        <w:rPr>
          <w:rFonts w:asciiTheme="minorBidi" w:eastAsia="Arial" w:hAnsiTheme="minorBidi"/>
          <w:sz w:val="21"/>
          <w:szCs w:val="21"/>
          <w:lang w:val="ru-RU"/>
        </w:rPr>
        <w:t xml:space="preserve"> (</w:t>
      </w:r>
      <w:r w:rsidR="001A58DA" w:rsidRPr="00191B34">
        <w:rPr>
          <w:rFonts w:asciiTheme="minorBidi" w:eastAsia="Arial" w:hAnsiTheme="minorBidi"/>
          <w:sz w:val="21"/>
          <w:szCs w:val="21"/>
          <w:lang w:val="ru-RU"/>
        </w:rPr>
        <w:t xml:space="preserve">например: видео формат: </w:t>
      </w:r>
      <w:proofErr w:type="spellStart"/>
      <w:r w:rsidR="001A58DA" w:rsidRPr="00191B34">
        <w:rPr>
          <w:rFonts w:asciiTheme="minorBidi" w:eastAsia="Arial" w:hAnsiTheme="minorBidi"/>
          <w:sz w:val="21"/>
          <w:szCs w:val="21"/>
          <w:lang w:val="ru-RU"/>
        </w:rPr>
        <w:t>QuickTime</w:t>
      </w:r>
      <w:proofErr w:type="spellEnd"/>
      <w:r w:rsidR="001A58DA"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  <w:proofErr w:type="spellStart"/>
      <w:r w:rsidR="001A58DA" w:rsidRPr="00191B34">
        <w:rPr>
          <w:rFonts w:asciiTheme="minorBidi" w:eastAsia="Arial" w:hAnsiTheme="minorBidi"/>
          <w:sz w:val="21"/>
          <w:szCs w:val="21"/>
          <w:lang w:val="ru-RU"/>
        </w:rPr>
        <w:t>Movie</w:t>
      </w:r>
      <w:proofErr w:type="spellEnd"/>
      <w:r w:rsidR="001A58DA" w:rsidRPr="00191B34">
        <w:rPr>
          <w:rFonts w:asciiTheme="minorBidi" w:eastAsia="Arial" w:hAnsiTheme="minorBidi"/>
          <w:sz w:val="21"/>
          <w:szCs w:val="21"/>
          <w:lang w:val="ru-RU"/>
        </w:rPr>
        <w:t xml:space="preserve">, тип компрессора: </w:t>
      </w:r>
      <w:proofErr w:type="spellStart"/>
      <w:r w:rsidR="001A58DA" w:rsidRPr="00191B34">
        <w:rPr>
          <w:rFonts w:asciiTheme="minorBidi" w:eastAsia="Arial" w:hAnsiTheme="minorBidi"/>
          <w:sz w:val="21"/>
          <w:szCs w:val="21"/>
          <w:lang w:val="ru-RU"/>
        </w:rPr>
        <w:t>Apple</w:t>
      </w:r>
      <w:proofErr w:type="spellEnd"/>
      <w:r w:rsidR="001A58DA"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  <w:proofErr w:type="spellStart"/>
      <w:r w:rsidR="001A58DA" w:rsidRPr="00191B34">
        <w:rPr>
          <w:rFonts w:asciiTheme="minorBidi" w:eastAsia="Arial" w:hAnsiTheme="minorBidi"/>
          <w:sz w:val="21"/>
          <w:szCs w:val="21"/>
          <w:lang w:val="ru-RU"/>
        </w:rPr>
        <w:t>ProRes</w:t>
      </w:r>
      <w:proofErr w:type="spellEnd"/>
      <w:r w:rsidR="001A58DA" w:rsidRPr="00191B34">
        <w:rPr>
          <w:rFonts w:asciiTheme="minorBidi" w:eastAsia="Arial" w:hAnsiTheme="minorBidi"/>
          <w:sz w:val="21"/>
          <w:szCs w:val="21"/>
          <w:lang w:val="ru-RU"/>
        </w:rPr>
        <w:t xml:space="preserve"> 422 HQ 1920 / 1080P 25 кадров / с; аудио - волновой файл PCM, Каналы: стерео, частота 48 кГц, уровень звука: -12 дБ</w:t>
      </w:r>
      <w:r w:rsidR="00C2644A" w:rsidRPr="00191B34">
        <w:rPr>
          <w:rFonts w:asciiTheme="minorBidi" w:eastAsia="Arial" w:hAnsiTheme="minorBidi"/>
          <w:sz w:val="21"/>
          <w:szCs w:val="21"/>
          <w:lang w:val="ru-RU"/>
        </w:rPr>
        <w:t>);</w:t>
      </w:r>
      <w:r w:rsidRPr="00191B34">
        <w:rPr>
          <w:rFonts w:asciiTheme="minorBidi" w:hAnsiTheme="minorBidi"/>
          <w:sz w:val="21"/>
          <w:szCs w:val="21"/>
          <w:lang w:val="ru-RU"/>
        </w:rPr>
        <w:t xml:space="preserve"> </w:t>
      </w:r>
    </w:p>
    <w:p w14:paraId="36814448" w14:textId="77777777" w:rsidR="008F2E0A" w:rsidRPr="00191B34" w:rsidRDefault="008F2E0A" w:rsidP="0048286C">
      <w:pPr>
        <w:spacing w:after="0" w:line="240" w:lineRule="auto"/>
        <w:ind w:left="720"/>
        <w:jc w:val="both"/>
        <w:rPr>
          <w:rFonts w:asciiTheme="minorBidi" w:eastAsia="Arial" w:hAnsiTheme="minorBidi"/>
          <w:sz w:val="21"/>
          <w:szCs w:val="21"/>
          <w:lang w:val="ru-RU"/>
        </w:rPr>
      </w:pPr>
    </w:p>
    <w:p w14:paraId="69D10BB0" w14:textId="1DCDB1B0" w:rsidR="00900FA5" w:rsidRPr="00191B34" w:rsidRDefault="008F2E0A" w:rsidP="00250995">
      <w:p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b/>
          <w:color w:val="000000" w:themeColor="text1"/>
          <w:sz w:val="21"/>
          <w:szCs w:val="21"/>
          <w:lang w:val="ru-RU"/>
        </w:rPr>
        <w:t xml:space="preserve">Задача </w:t>
      </w:r>
      <w:r w:rsidR="000C7044" w:rsidRPr="00191B34">
        <w:rPr>
          <w:rFonts w:asciiTheme="minorBidi" w:eastAsia="Arial" w:hAnsiTheme="minorBidi"/>
          <w:b/>
          <w:color w:val="000000" w:themeColor="text1"/>
          <w:sz w:val="21"/>
          <w:szCs w:val="21"/>
          <w:lang w:val="ru-RU"/>
        </w:rPr>
        <w:t>3. Пост</w:t>
      </w:r>
      <w:r w:rsidR="0048286C" w:rsidRPr="00191B34">
        <w:rPr>
          <w:rFonts w:asciiTheme="minorBidi" w:eastAsia="Arial" w:hAnsiTheme="minorBidi"/>
          <w:b/>
          <w:color w:val="000000" w:themeColor="text1"/>
          <w:sz w:val="21"/>
          <w:szCs w:val="21"/>
          <w:lang w:val="ru-RU"/>
        </w:rPr>
        <w:t>-</w:t>
      </w:r>
      <w:proofErr w:type="spellStart"/>
      <w:r w:rsidR="0048286C" w:rsidRPr="00191B34">
        <w:rPr>
          <w:rFonts w:asciiTheme="minorBidi" w:eastAsia="Arial" w:hAnsiTheme="minorBidi"/>
          <w:b/>
          <w:color w:val="000000" w:themeColor="text1"/>
          <w:sz w:val="21"/>
          <w:szCs w:val="21"/>
          <w:lang w:val="ru-RU"/>
        </w:rPr>
        <w:t>продакшн</w:t>
      </w:r>
      <w:proofErr w:type="spellEnd"/>
      <w:r w:rsidR="0048286C" w:rsidRPr="00191B34">
        <w:rPr>
          <w:rFonts w:asciiTheme="minorBidi" w:eastAsia="Arial" w:hAnsiTheme="minorBidi"/>
          <w:b/>
          <w:color w:val="000000" w:themeColor="text1"/>
          <w:sz w:val="21"/>
          <w:szCs w:val="21"/>
          <w:lang w:val="ru-RU"/>
        </w:rPr>
        <w:t xml:space="preserve"> </w:t>
      </w:r>
      <w:r w:rsidR="0048286C" w:rsidRPr="00191B34">
        <w:rPr>
          <w:rFonts w:asciiTheme="minorBidi" w:hAnsiTheme="minorBidi"/>
          <w:sz w:val="21"/>
          <w:szCs w:val="21"/>
          <w:lang w:val="ru-RU"/>
        </w:rPr>
        <w:t>включает, но не ограничивает</w:t>
      </w:r>
      <w:r w:rsidR="0048286C" w:rsidRPr="00191B34">
        <w:rPr>
          <w:rFonts w:asciiTheme="minorBidi" w:eastAsia="Arial" w:hAnsiTheme="minorBidi"/>
          <w:sz w:val="21"/>
          <w:szCs w:val="21"/>
          <w:lang w:val="ru-RU"/>
        </w:rPr>
        <w:t>:</w:t>
      </w:r>
    </w:p>
    <w:p w14:paraId="5FBDDF32" w14:textId="6695783C" w:rsidR="00250995" w:rsidRPr="00191B34" w:rsidRDefault="001617CD" w:rsidP="0048286C">
      <w:pPr>
        <w:numPr>
          <w:ilvl w:val="0"/>
          <w:numId w:val="7"/>
        </w:num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>Заключительным этапом будет экспорт версий</w:t>
      </w:r>
      <w:r w:rsidR="00E925A4" w:rsidRPr="00191B34">
        <w:rPr>
          <w:rFonts w:asciiTheme="minorBidi" w:eastAsia="Arial" w:hAnsiTheme="minorBidi"/>
          <w:sz w:val="21"/>
          <w:szCs w:val="21"/>
          <w:lang w:val="ru-RU"/>
        </w:rPr>
        <w:t xml:space="preserve"> с полным разрешением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дублированного лицензированного телевизионного контента и возврат </w:t>
      </w:r>
      <w:r w:rsidR="0048286C" w:rsidRPr="00191B34">
        <w:rPr>
          <w:rFonts w:asciiTheme="minorBidi" w:eastAsia="Arial" w:hAnsiTheme="minorBidi"/>
          <w:sz w:val="21"/>
          <w:szCs w:val="21"/>
          <w:lang w:val="ru-RU"/>
        </w:rPr>
        <w:t xml:space="preserve">всего ТВ контента на жестком диске 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в IREX и/или вещателю, </w:t>
      </w:r>
      <w:r w:rsidR="0048286C" w:rsidRPr="00191B34">
        <w:rPr>
          <w:rFonts w:asciiTheme="minorBidi" w:eastAsia="Arial" w:hAnsiTheme="minorBidi"/>
          <w:sz w:val="21"/>
          <w:szCs w:val="21"/>
          <w:lang w:val="ru-RU"/>
        </w:rPr>
        <w:t xml:space="preserve">обозначенному 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>IREX, с сертификатом</w:t>
      </w:r>
      <w:r w:rsidR="0048286C" w:rsidRPr="00191B34">
        <w:rPr>
          <w:rFonts w:asciiTheme="minorBidi" w:eastAsia="Arial" w:hAnsiTheme="minorBidi"/>
          <w:sz w:val="21"/>
          <w:szCs w:val="21"/>
          <w:lang w:val="ru-RU"/>
        </w:rPr>
        <w:t xml:space="preserve">, подтверждающим удаление 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>всех доступных копий</w:t>
      </w:r>
      <w:r w:rsidR="005A4A20" w:rsidRPr="00191B34">
        <w:rPr>
          <w:rFonts w:asciiTheme="minorBidi" w:eastAsia="Arial" w:hAnsiTheme="minorBidi"/>
          <w:sz w:val="21"/>
          <w:szCs w:val="21"/>
          <w:lang w:val="ru-RU"/>
        </w:rPr>
        <w:t>.</w:t>
      </w:r>
    </w:p>
    <w:p w14:paraId="3448A8F7" w14:textId="77777777" w:rsidR="005A4A20" w:rsidRPr="00191B34" w:rsidRDefault="005A4A20" w:rsidP="005A4A20">
      <w:pPr>
        <w:spacing w:after="0" w:line="240" w:lineRule="auto"/>
        <w:ind w:left="720"/>
        <w:jc w:val="both"/>
        <w:rPr>
          <w:rFonts w:asciiTheme="minorBidi" w:eastAsia="Arial" w:hAnsiTheme="minorBidi"/>
          <w:sz w:val="21"/>
          <w:szCs w:val="21"/>
          <w:lang w:val="ru-RU"/>
        </w:rPr>
      </w:pPr>
    </w:p>
    <w:p w14:paraId="717880D5" w14:textId="11E4CD29" w:rsidR="00900FA5" w:rsidRPr="00191B34" w:rsidRDefault="008F2E0A" w:rsidP="00684300">
      <w:pPr>
        <w:spacing w:after="0" w:line="240" w:lineRule="auto"/>
        <w:ind w:left="720"/>
        <w:jc w:val="both"/>
        <w:rPr>
          <w:rFonts w:asciiTheme="minorBidi" w:eastAsia="Arial" w:hAnsiTheme="minorBidi"/>
          <w:b/>
          <w:bCs/>
          <w:i/>
          <w:iCs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b/>
          <w:bCs/>
          <w:i/>
          <w:iCs/>
          <w:sz w:val="21"/>
          <w:szCs w:val="21"/>
          <w:lang w:val="ru-RU"/>
        </w:rPr>
        <w:t>Ожидаемые результаты в</w:t>
      </w:r>
      <w:r w:rsidR="009A5E45" w:rsidRPr="00191B34">
        <w:rPr>
          <w:rFonts w:asciiTheme="minorBidi" w:eastAsia="Arial" w:hAnsiTheme="minorBidi"/>
          <w:b/>
          <w:bCs/>
          <w:i/>
          <w:iCs/>
          <w:sz w:val="21"/>
          <w:szCs w:val="21"/>
          <w:lang w:val="ru-RU"/>
        </w:rPr>
        <w:t xml:space="preserve"> рамках Зада</w:t>
      </w:r>
      <w:r w:rsidRPr="00191B34">
        <w:rPr>
          <w:rFonts w:asciiTheme="minorBidi" w:eastAsia="Arial" w:hAnsiTheme="minorBidi"/>
          <w:b/>
          <w:bCs/>
          <w:i/>
          <w:iCs/>
          <w:sz w:val="21"/>
          <w:szCs w:val="21"/>
          <w:lang w:val="ru-RU"/>
        </w:rPr>
        <w:t>чи</w:t>
      </w:r>
      <w:r w:rsidR="009A5E45" w:rsidRPr="00191B34">
        <w:rPr>
          <w:rFonts w:asciiTheme="minorBidi" w:eastAsia="Arial" w:hAnsiTheme="minorBidi"/>
          <w:b/>
          <w:bCs/>
          <w:i/>
          <w:iCs/>
          <w:sz w:val="21"/>
          <w:szCs w:val="21"/>
          <w:lang w:val="ru-RU"/>
        </w:rPr>
        <w:t xml:space="preserve"> 3</w:t>
      </w:r>
      <w:r w:rsidR="002521E4" w:rsidRPr="00191B34">
        <w:rPr>
          <w:rFonts w:asciiTheme="minorBidi" w:eastAsia="Arial" w:hAnsiTheme="minorBidi"/>
          <w:b/>
          <w:bCs/>
          <w:i/>
          <w:iCs/>
          <w:sz w:val="21"/>
          <w:szCs w:val="21"/>
          <w:lang w:val="ru-RU"/>
        </w:rPr>
        <w:t>:</w:t>
      </w:r>
    </w:p>
    <w:p w14:paraId="6254172E" w14:textId="119F477C" w:rsidR="004E4F87" w:rsidRPr="00191B34" w:rsidRDefault="00817B93" w:rsidP="006435D4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>Все контрактные эпизоды, дублированные на выбранный язык, одобренные IREX, готовые к трансляции на телевидении и видео такого же количества и качества для размещения в режиме онлайн, представленные в IREX и на теле</w:t>
      </w:r>
      <w:r w:rsidR="00AE739C" w:rsidRPr="00191B34">
        <w:rPr>
          <w:rFonts w:asciiTheme="minorBidi" w:eastAsia="Arial" w:hAnsiTheme="minorBidi"/>
          <w:sz w:val="21"/>
          <w:szCs w:val="21"/>
          <w:lang w:val="ru-RU"/>
        </w:rPr>
        <w:t xml:space="preserve">каналы 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(название должно быть предоставлено) на жестких дисках (например: видео формат: </w:t>
      </w:r>
      <w:proofErr w:type="spellStart"/>
      <w:r w:rsidRPr="00191B34">
        <w:rPr>
          <w:rFonts w:asciiTheme="minorBidi" w:eastAsia="Arial" w:hAnsiTheme="minorBidi"/>
          <w:sz w:val="21"/>
          <w:szCs w:val="21"/>
          <w:lang w:val="ru-RU"/>
        </w:rPr>
        <w:t>QuickTime</w:t>
      </w:r>
      <w:proofErr w:type="spellEnd"/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  <w:proofErr w:type="spellStart"/>
      <w:r w:rsidRPr="00191B34">
        <w:rPr>
          <w:rFonts w:asciiTheme="minorBidi" w:eastAsia="Arial" w:hAnsiTheme="minorBidi"/>
          <w:sz w:val="21"/>
          <w:szCs w:val="21"/>
          <w:lang w:val="ru-RU"/>
        </w:rPr>
        <w:t>Movie</w:t>
      </w:r>
      <w:proofErr w:type="spellEnd"/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, тип компрессора: </w:t>
      </w:r>
      <w:proofErr w:type="spellStart"/>
      <w:r w:rsidRPr="00191B34">
        <w:rPr>
          <w:rFonts w:asciiTheme="minorBidi" w:eastAsia="Arial" w:hAnsiTheme="minorBidi"/>
          <w:sz w:val="21"/>
          <w:szCs w:val="21"/>
          <w:lang w:val="ru-RU"/>
        </w:rPr>
        <w:t>Apple</w:t>
      </w:r>
      <w:proofErr w:type="spellEnd"/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  <w:proofErr w:type="spellStart"/>
      <w:r w:rsidRPr="00191B34">
        <w:rPr>
          <w:rFonts w:asciiTheme="minorBidi" w:eastAsia="Arial" w:hAnsiTheme="minorBidi"/>
          <w:sz w:val="21"/>
          <w:szCs w:val="21"/>
          <w:lang w:val="ru-RU"/>
        </w:rPr>
        <w:t>ProRes</w:t>
      </w:r>
      <w:proofErr w:type="spellEnd"/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422 HQ 1920 / 1080P 25 кадров / с; аудио - волновой файл PCM, Каналы: стерео, частота 48 кГц, уровень звука: -12 дБ);</w:t>
      </w:r>
    </w:p>
    <w:p w14:paraId="4FF2C631" w14:textId="26860C42" w:rsidR="00250995" w:rsidRPr="00191B34" w:rsidRDefault="00AE739C" w:rsidP="006435D4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Финальный </w:t>
      </w:r>
      <w:r w:rsidR="004851BF" w:rsidRPr="00191B34">
        <w:rPr>
          <w:rFonts w:asciiTheme="minorBidi" w:eastAsia="Arial" w:hAnsiTheme="minorBidi"/>
          <w:sz w:val="21"/>
          <w:szCs w:val="21"/>
          <w:lang w:val="ru-RU"/>
        </w:rPr>
        <w:t>отчет о количестве и качестве выполненной работы</w:t>
      </w:r>
      <w:r w:rsidR="00250995" w:rsidRPr="00191B34">
        <w:rPr>
          <w:rFonts w:asciiTheme="minorBidi" w:eastAsia="Arial" w:hAnsiTheme="minorBidi"/>
          <w:sz w:val="21"/>
          <w:szCs w:val="21"/>
          <w:lang w:val="ru-RU"/>
        </w:rPr>
        <w:t>;</w:t>
      </w:r>
    </w:p>
    <w:p w14:paraId="02FD6F77" w14:textId="77777777" w:rsidR="00250995" w:rsidRPr="00191B34" w:rsidRDefault="00250995" w:rsidP="00250995">
      <w:pPr>
        <w:pStyle w:val="a3"/>
        <w:spacing w:after="0" w:line="240" w:lineRule="auto"/>
        <w:ind w:left="2160"/>
        <w:jc w:val="both"/>
        <w:rPr>
          <w:rFonts w:asciiTheme="minorBidi" w:eastAsia="Arial" w:hAnsiTheme="minorBidi"/>
          <w:sz w:val="21"/>
          <w:szCs w:val="21"/>
          <w:lang w:val="ru-RU"/>
        </w:rPr>
      </w:pPr>
    </w:p>
    <w:p w14:paraId="066EB3E3" w14:textId="48B162D8" w:rsidR="006430F3" w:rsidRPr="00191B34" w:rsidRDefault="009A405F" w:rsidP="006430F3">
      <w:p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>Требования</w:t>
      </w:r>
    </w:p>
    <w:p w14:paraId="7AE70EA6" w14:textId="6483EBD0" w:rsidR="00250995" w:rsidRPr="00191B34" w:rsidRDefault="008756CB" w:rsidP="008F6E4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При необходимости </w:t>
      </w:r>
      <w:r w:rsidR="003233C6" w:rsidRPr="00191B34">
        <w:rPr>
          <w:rFonts w:asciiTheme="minorBidi" w:eastAsia="Arial" w:hAnsiTheme="minorBidi"/>
          <w:sz w:val="21"/>
          <w:szCs w:val="21"/>
          <w:lang w:val="ru-RU"/>
        </w:rPr>
        <w:t xml:space="preserve">сотрудничать 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>с назначенными сотрудниками IREX и консультантами</w:t>
      </w:r>
      <w:r w:rsidR="007E26B1" w:rsidRPr="00191B34">
        <w:rPr>
          <w:rFonts w:asciiTheme="minorBidi" w:eastAsia="Arial" w:hAnsiTheme="minorBidi"/>
          <w:sz w:val="21"/>
          <w:szCs w:val="21"/>
          <w:lang w:val="ru-RU"/>
        </w:rPr>
        <w:t>,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на всех этапах процесса дублирования, упомянутых выше</w:t>
      </w:r>
      <w:r w:rsidR="00250995" w:rsidRPr="00191B34">
        <w:rPr>
          <w:rFonts w:asciiTheme="minorBidi" w:eastAsia="Arial" w:hAnsiTheme="minorBidi"/>
          <w:sz w:val="21"/>
          <w:szCs w:val="21"/>
          <w:lang w:val="ru-RU"/>
        </w:rPr>
        <w:t xml:space="preserve">; </w:t>
      </w:r>
    </w:p>
    <w:p w14:paraId="0D29DDC9" w14:textId="7593E98C" w:rsidR="00250995" w:rsidRPr="00191B34" w:rsidRDefault="00071883" w:rsidP="008F6E4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Соблюдать сроки и результаты, согласованные с IREX и </w:t>
      </w:r>
      <w:r w:rsidR="00334242" w:rsidRPr="00191B34">
        <w:rPr>
          <w:rFonts w:asciiTheme="minorBidi" w:eastAsia="Arial" w:hAnsiTheme="minorBidi"/>
          <w:sz w:val="21"/>
          <w:szCs w:val="21"/>
          <w:lang w:val="ru-RU"/>
        </w:rPr>
        <w:t>отобранными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партнерами проекта, на основе </w:t>
      </w:r>
      <w:r w:rsidR="008F26C7" w:rsidRPr="00191B34">
        <w:rPr>
          <w:rFonts w:asciiTheme="minorBidi" w:eastAsia="Arial" w:hAnsiTheme="minorBidi"/>
          <w:sz w:val="21"/>
          <w:szCs w:val="21"/>
          <w:lang w:val="ru-RU"/>
        </w:rPr>
        <w:t>совместного графика</w:t>
      </w:r>
      <w:r w:rsidR="00250995" w:rsidRPr="00191B34">
        <w:rPr>
          <w:rFonts w:asciiTheme="minorBidi" w:eastAsia="Arial" w:hAnsiTheme="minorBidi"/>
          <w:sz w:val="21"/>
          <w:szCs w:val="21"/>
          <w:lang w:val="ru-RU"/>
        </w:rPr>
        <w:t>;</w:t>
      </w:r>
    </w:p>
    <w:p w14:paraId="750172E5" w14:textId="46738E61" w:rsidR="00250995" w:rsidRPr="00191B34" w:rsidRDefault="002A50DD" w:rsidP="008F6E45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Представить </w:t>
      </w:r>
      <w:r w:rsidR="00224F73" w:rsidRPr="00191B34">
        <w:rPr>
          <w:rFonts w:asciiTheme="minorBidi" w:eastAsia="Arial" w:hAnsiTheme="minorBidi"/>
          <w:sz w:val="21"/>
          <w:szCs w:val="21"/>
          <w:lang w:val="ru-RU"/>
        </w:rPr>
        <w:t>IREX соответствующие промежуточные материалы (переведенные диалоги/сценарии, пробное видео с дубляжом) для согласования и утверждения</w:t>
      </w:r>
      <w:r w:rsidR="00250995" w:rsidRPr="00191B34">
        <w:rPr>
          <w:rFonts w:asciiTheme="minorBidi" w:eastAsia="Arial" w:hAnsiTheme="minorBidi"/>
          <w:sz w:val="21"/>
          <w:szCs w:val="21"/>
          <w:lang w:val="ru-RU"/>
        </w:rPr>
        <w:t>; </w:t>
      </w:r>
    </w:p>
    <w:p w14:paraId="53A1A31E" w14:textId="1B2630E2" w:rsidR="00250995" w:rsidRPr="00191B34" w:rsidRDefault="009901F8" w:rsidP="008F6E45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Предоставить все видео файлы готовые к трансляции (размещении на телевидении) своевременно, </w:t>
      </w:r>
      <w:r w:rsidR="00AA02AE" w:rsidRPr="00191B34">
        <w:rPr>
          <w:rFonts w:asciiTheme="minorBidi" w:eastAsia="Arial" w:hAnsiTheme="minorBidi"/>
          <w:sz w:val="21"/>
          <w:szCs w:val="21"/>
          <w:lang w:val="ru-RU"/>
        </w:rPr>
        <w:t>в установленные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  <w:r w:rsidR="00864162" w:rsidRPr="00191B34">
        <w:rPr>
          <w:rFonts w:asciiTheme="minorBidi" w:eastAsia="Arial" w:hAnsiTheme="minorBidi"/>
          <w:sz w:val="21"/>
          <w:szCs w:val="21"/>
          <w:lang w:val="ru-RU"/>
        </w:rPr>
        <w:t xml:space="preserve">сроки </w:t>
      </w:r>
      <w:r w:rsidR="00FC219B" w:rsidRPr="00191B34">
        <w:rPr>
          <w:rFonts w:asciiTheme="minorBidi" w:eastAsia="Arial" w:hAnsiTheme="minorBidi"/>
          <w:sz w:val="21"/>
          <w:szCs w:val="21"/>
          <w:lang w:val="ru-RU"/>
        </w:rPr>
        <w:t xml:space="preserve">и 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в соответствии с </w:t>
      </w:r>
      <w:r w:rsidR="00FC219B" w:rsidRPr="00191B34">
        <w:rPr>
          <w:rFonts w:asciiTheme="minorBidi" w:eastAsia="Arial" w:hAnsiTheme="minorBidi"/>
          <w:sz w:val="21"/>
          <w:szCs w:val="21"/>
          <w:lang w:val="ru-RU"/>
        </w:rPr>
        <w:t xml:space="preserve">условиями 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>соглашения;</w:t>
      </w:r>
    </w:p>
    <w:p w14:paraId="08538F74" w14:textId="77777777" w:rsidR="00F20A00" w:rsidRPr="00191B34" w:rsidRDefault="00F20A00" w:rsidP="00F20A00">
      <w:pPr>
        <w:pStyle w:val="a3"/>
        <w:spacing w:after="0" w:line="240" w:lineRule="auto"/>
        <w:ind w:left="2160"/>
        <w:jc w:val="both"/>
        <w:rPr>
          <w:rFonts w:asciiTheme="minorBidi" w:eastAsia="Arial" w:hAnsiTheme="minorBidi"/>
          <w:sz w:val="21"/>
          <w:szCs w:val="21"/>
          <w:lang w:val="ru-RU"/>
        </w:rPr>
      </w:pPr>
    </w:p>
    <w:p w14:paraId="757B6413" w14:textId="71EB789B" w:rsidR="00F20A00" w:rsidRPr="00191B34" w:rsidRDefault="00755C41" w:rsidP="00684300">
      <w:p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b/>
          <w:color w:val="000000" w:themeColor="text1"/>
          <w:sz w:val="21"/>
          <w:szCs w:val="21"/>
          <w:lang w:val="ru-RU"/>
        </w:rPr>
        <w:t>Язык перевода и озвучки</w:t>
      </w:r>
      <w:r w:rsidR="005E348E" w:rsidRPr="00191B34">
        <w:rPr>
          <w:rFonts w:asciiTheme="minorBidi" w:eastAsia="Arial" w:hAnsiTheme="minorBidi"/>
          <w:sz w:val="21"/>
          <w:szCs w:val="21"/>
          <w:lang w:val="ru-RU"/>
        </w:rPr>
        <w:t xml:space="preserve">: </w:t>
      </w:r>
      <w:r w:rsidR="00087737" w:rsidRPr="00191B34">
        <w:rPr>
          <w:rFonts w:asciiTheme="minorBidi" w:eastAsia="Arial" w:hAnsiTheme="minorBidi"/>
          <w:sz w:val="21"/>
          <w:szCs w:val="21"/>
          <w:lang w:val="ru-RU"/>
        </w:rPr>
        <w:t>Т</w:t>
      </w:r>
      <w:r w:rsidR="00087737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>уркменский</w:t>
      </w:r>
    </w:p>
    <w:p w14:paraId="3CFD73B6" w14:textId="77777777" w:rsidR="00F20A00" w:rsidRPr="00191B34" w:rsidRDefault="00F20A00" w:rsidP="00684300">
      <w:pPr>
        <w:spacing w:after="0" w:line="240" w:lineRule="auto"/>
        <w:jc w:val="both"/>
        <w:rPr>
          <w:rFonts w:asciiTheme="minorBidi" w:eastAsia="Arial" w:hAnsiTheme="minorBidi"/>
          <w:b/>
          <w:bCs/>
          <w:sz w:val="21"/>
          <w:szCs w:val="21"/>
          <w:lang w:val="ru-RU"/>
        </w:rPr>
      </w:pPr>
    </w:p>
    <w:p w14:paraId="2AEC3952" w14:textId="12559F52" w:rsidR="00310F02" w:rsidRPr="00191B34" w:rsidRDefault="00877ADF" w:rsidP="00310F02">
      <w:pPr>
        <w:spacing w:after="0" w:line="240" w:lineRule="auto"/>
        <w:jc w:val="both"/>
        <w:rPr>
          <w:rFonts w:asciiTheme="minorBidi" w:eastAsia="Arial" w:hAnsiTheme="minorBidi"/>
          <w:bCs/>
          <w:color w:val="000000" w:themeColor="text1"/>
          <w:sz w:val="21"/>
          <w:szCs w:val="21"/>
          <w:lang w:val="ru-RU"/>
        </w:rPr>
      </w:pPr>
      <w:bookmarkStart w:id="0" w:name="_Hlk45626987"/>
      <w:r w:rsidRPr="00191B34">
        <w:rPr>
          <w:rFonts w:asciiTheme="minorBidi" w:eastAsia="Arial" w:hAnsiTheme="minorBidi"/>
          <w:b/>
          <w:color w:val="000000" w:themeColor="text1"/>
          <w:sz w:val="21"/>
          <w:szCs w:val="21"/>
          <w:lang w:val="ru-RU"/>
        </w:rPr>
        <w:t>Техническое описание лицензионного ТВ-контента:</w:t>
      </w:r>
      <w:r w:rsidR="00310F02" w:rsidRPr="00191B34">
        <w:rPr>
          <w:rFonts w:asciiTheme="minorBidi" w:eastAsia="Arial" w:hAnsiTheme="minorBidi"/>
          <w:b/>
          <w:color w:val="000000" w:themeColor="text1"/>
          <w:sz w:val="21"/>
          <w:szCs w:val="21"/>
          <w:lang w:val="ru-RU"/>
        </w:rPr>
        <w:t xml:space="preserve"> </w:t>
      </w:r>
      <w:r w:rsidR="00310F02" w:rsidRPr="00191B34">
        <w:rPr>
          <w:rFonts w:asciiTheme="minorBidi" w:eastAsia="Arial" w:hAnsiTheme="minorBidi"/>
          <w:bCs/>
          <w:color w:val="000000" w:themeColor="text1"/>
          <w:sz w:val="21"/>
          <w:szCs w:val="21"/>
          <w:lang w:val="ru-RU"/>
        </w:rPr>
        <w:t xml:space="preserve">Анимационные ТВ сериалы для детей – </w:t>
      </w:r>
      <w:r w:rsidR="00A949C4" w:rsidRPr="00191B34">
        <w:rPr>
          <w:rFonts w:asciiTheme="minorBidi" w:eastAsia="Arial" w:hAnsiTheme="minorBidi"/>
          <w:bCs/>
          <w:color w:val="000000" w:themeColor="text1"/>
          <w:sz w:val="21"/>
          <w:szCs w:val="21"/>
          <w:lang w:val="ru-RU"/>
        </w:rPr>
        <w:t xml:space="preserve">один сезон, </w:t>
      </w:r>
      <w:r w:rsidR="00191B34" w:rsidRPr="00191B34">
        <w:rPr>
          <w:rFonts w:asciiTheme="minorBidi" w:eastAsia="Arial" w:hAnsiTheme="minorBidi"/>
          <w:bCs/>
          <w:color w:val="000000" w:themeColor="text1"/>
          <w:sz w:val="21"/>
          <w:szCs w:val="21"/>
          <w:lang w:val="ru-RU"/>
        </w:rPr>
        <w:t xml:space="preserve">40 </w:t>
      </w:r>
      <w:r w:rsidR="00310F02" w:rsidRPr="00191B34">
        <w:rPr>
          <w:rFonts w:asciiTheme="minorBidi" w:eastAsia="Arial" w:hAnsiTheme="minorBidi"/>
          <w:bCs/>
          <w:color w:val="000000" w:themeColor="text1"/>
          <w:sz w:val="21"/>
          <w:szCs w:val="21"/>
          <w:lang w:val="ru-RU"/>
        </w:rPr>
        <w:t>эпизодов (</w:t>
      </w:r>
      <w:r w:rsidR="0048286C" w:rsidRPr="00191B34">
        <w:rPr>
          <w:rFonts w:asciiTheme="minorBidi" w:eastAsia="Arial" w:hAnsiTheme="minorBidi"/>
          <w:bCs/>
          <w:color w:val="000000" w:themeColor="text1"/>
          <w:sz w:val="21"/>
          <w:szCs w:val="21"/>
          <w:lang w:val="ru-RU"/>
        </w:rPr>
        <w:t xml:space="preserve">хронометраж каждого эпизода </w:t>
      </w:r>
      <w:r w:rsidR="00310F02" w:rsidRPr="00191B34">
        <w:rPr>
          <w:rFonts w:asciiTheme="minorBidi" w:eastAsia="Arial" w:hAnsiTheme="minorBidi"/>
          <w:bCs/>
          <w:color w:val="000000" w:themeColor="text1"/>
          <w:sz w:val="21"/>
          <w:szCs w:val="21"/>
          <w:lang w:val="ru-RU"/>
        </w:rPr>
        <w:t xml:space="preserve">11 минут). </w:t>
      </w:r>
    </w:p>
    <w:p w14:paraId="4DECD291" w14:textId="77777777" w:rsidR="00A949C4" w:rsidRPr="00191B34" w:rsidRDefault="00A949C4" w:rsidP="00310F02">
      <w:pPr>
        <w:spacing w:after="0" w:line="240" w:lineRule="auto"/>
        <w:jc w:val="both"/>
        <w:rPr>
          <w:rFonts w:asciiTheme="minorBidi" w:eastAsia="Arial" w:hAnsiTheme="minorBidi"/>
          <w:bCs/>
          <w:color w:val="000000" w:themeColor="text1"/>
          <w:sz w:val="21"/>
          <w:szCs w:val="21"/>
          <w:lang w:val="ru-RU"/>
        </w:rPr>
      </w:pPr>
    </w:p>
    <w:bookmarkEnd w:id="0"/>
    <w:p w14:paraId="415E3652" w14:textId="7D04E06C" w:rsidR="00842DFE" w:rsidRPr="00191B34" w:rsidRDefault="00842DFE" w:rsidP="00842DFE">
      <w:pPr>
        <w:tabs>
          <w:tab w:val="center" w:pos="4680"/>
        </w:tabs>
        <w:ind w:right="-279"/>
        <w:jc w:val="both"/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b/>
          <w:color w:val="000000" w:themeColor="text1"/>
          <w:sz w:val="21"/>
          <w:szCs w:val="21"/>
          <w:lang w:val="ru-RU"/>
        </w:rPr>
        <w:t>Право собственности и авторское право:</w:t>
      </w:r>
      <w:r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 xml:space="preserve"> </w:t>
      </w:r>
      <w:r w:rsidRPr="00191B34">
        <w:rPr>
          <w:rFonts w:asciiTheme="minorBidi" w:eastAsia="Arial" w:hAnsiTheme="minorBidi"/>
          <w:color w:val="FF0000"/>
          <w:sz w:val="21"/>
          <w:szCs w:val="21"/>
          <w:lang w:val="ru-RU"/>
        </w:rPr>
        <w:t xml:space="preserve">Поставщик не имеет прав собственности или авторских прав на какие-либо материалы, созданные во время процесса дублирования. </w:t>
      </w:r>
      <w:r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 xml:space="preserve">Любые </w:t>
      </w:r>
      <w:r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lastRenderedPageBreak/>
        <w:t xml:space="preserve">материалы и информация, выполняемые в рамках данного задания, передаются IREX. Поставщик запросит предварительное одобрение IREX в Кыргызстане на использование любой предоставленной информации, включая все публичные </w:t>
      </w:r>
      <w:r w:rsidR="005040D8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>публикации</w:t>
      </w:r>
      <w:r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 xml:space="preserve">, пресс-релизы. Все входные и выходные файлы принадлежат IREX и </w:t>
      </w:r>
      <w:r w:rsidR="000375E2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 xml:space="preserve">подпадают под действие </w:t>
      </w:r>
      <w:r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>национальны</w:t>
      </w:r>
      <w:r w:rsidR="0009737E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>х</w:t>
      </w:r>
      <w:r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 xml:space="preserve"> и международны</w:t>
      </w:r>
      <w:r w:rsidR="0009737E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>х</w:t>
      </w:r>
      <w:r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 xml:space="preserve"> закон</w:t>
      </w:r>
      <w:r w:rsidR="0009737E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>ов</w:t>
      </w:r>
      <w:r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 xml:space="preserve"> об авторском праве.</w:t>
      </w:r>
    </w:p>
    <w:p w14:paraId="1989005D" w14:textId="06A5A34F" w:rsidR="5632AE34" w:rsidRPr="00191B34" w:rsidRDefault="5632AE34" w:rsidP="00684300">
      <w:pPr>
        <w:spacing w:after="0" w:line="240" w:lineRule="auto"/>
        <w:rPr>
          <w:rFonts w:asciiTheme="minorBidi" w:eastAsia="Arial" w:hAnsiTheme="minorBidi"/>
          <w:sz w:val="21"/>
          <w:szCs w:val="21"/>
          <w:lang w:val="ru-RU"/>
        </w:rPr>
      </w:pPr>
    </w:p>
    <w:p w14:paraId="5810BA98" w14:textId="40BCA163" w:rsidR="5632AE34" w:rsidRPr="00191B34" w:rsidRDefault="00887BD0" w:rsidP="00887BD0">
      <w:pPr>
        <w:tabs>
          <w:tab w:val="center" w:pos="4680"/>
        </w:tabs>
        <w:ind w:right="-279"/>
        <w:jc w:val="center"/>
        <w:rPr>
          <w:rFonts w:asciiTheme="minorBidi" w:eastAsia="Arial" w:hAnsiTheme="minorBidi"/>
          <w:b/>
          <w:color w:val="000000" w:themeColor="text1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b/>
          <w:color w:val="000000" w:themeColor="text1"/>
          <w:sz w:val="21"/>
          <w:szCs w:val="21"/>
          <w:lang w:val="ru-RU"/>
        </w:rPr>
        <w:t>Предполагаемый график:</w:t>
      </w:r>
      <w:r w:rsidR="1A0FCEEB"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 xml:space="preserve">   </w:t>
      </w:r>
    </w:p>
    <w:tbl>
      <w:tblPr>
        <w:tblStyle w:val="a6"/>
        <w:tblW w:w="9356" w:type="dxa"/>
        <w:tblLayout w:type="fixed"/>
        <w:tblLook w:val="04A0" w:firstRow="1" w:lastRow="0" w:firstColumn="1" w:lastColumn="0" w:noHBand="0" w:noVBand="1"/>
      </w:tblPr>
      <w:tblGrid>
        <w:gridCol w:w="5125"/>
        <w:gridCol w:w="4231"/>
      </w:tblGrid>
      <w:tr w:rsidR="5632AE34" w:rsidRPr="00191B34" w14:paraId="4A147DA9" w14:textId="77777777" w:rsidTr="007D64E0">
        <w:tc>
          <w:tcPr>
            <w:tcW w:w="5125" w:type="dxa"/>
          </w:tcPr>
          <w:p w14:paraId="75244ED4" w14:textId="5B500D87" w:rsidR="5632AE34" w:rsidRPr="00191B34" w:rsidRDefault="004F1BB2" w:rsidP="00684300">
            <w:pPr>
              <w:rPr>
                <w:rFonts w:asciiTheme="minorBidi" w:eastAsia="Arial" w:hAnsiTheme="minorBidi"/>
                <w:b/>
                <w:bCs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b/>
                <w:color w:val="000000" w:themeColor="text1"/>
                <w:sz w:val="21"/>
                <w:szCs w:val="21"/>
                <w:lang w:val="ru-RU"/>
              </w:rPr>
              <w:t>Мероприятие</w:t>
            </w:r>
          </w:p>
        </w:tc>
        <w:tc>
          <w:tcPr>
            <w:tcW w:w="4231" w:type="dxa"/>
          </w:tcPr>
          <w:p w14:paraId="2A2C7BF4" w14:textId="64B74A32" w:rsidR="5632AE34" w:rsidRPr="00191B34" w:rsidRDefault="00675E40" w:rsidP="00684300">
            <w:pPr>
              <w:rPr>
                <w:rFonts w:asciiTheme="minorBidi" w:eastAsia="Arial" w:hAnsiTheme="minorBidi"/>
                <w:b/>
                <w:bCs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b/>
                <w:color w:val="000000" w:themeColor="text1"/>
                <w:sz w:val="21"/>
                <w:szCs w:val="21"/>
                <w:lang w:val="ru-RU"/>
              </w:rPr>
              <w:t>Дата</w:t>
            </w:r>
          </w:p>
        </w:tc>
      </w:tr>
      <w:tr w:rsidR="0032007E" w:rsidRPr="00191B34" w14:paraId="2FFD9C3C" w14:textId="77777777" w:rsidTr="007D64E0">
        <w:tc>
          <w:tcPr>
            <w:tcW w:w="5125" w:type="dxa"/>
          </w:tcPr>
          <w:p w14:paraId="2EA2A7C6" w14:textId="22892688" w:rsidR="0032007E" w:rsidRPr="00191B34" w:rsidRDefault="0032007E" w:rsidP="0032007E">
            <w:pPr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color w:val="000000" w:themeColor="text1"/>
                <w:sz w:val="21"/>
                <w:szCs w:val="21"/>
                <w:lang w:val="ru-RU"/>
              </w:rPr>
              <w:t>Крайний срок подачи заявок</w:t>
            </w:r>
          </w:p>
        </w:tc>
        <w:tc>
          <w:tcPr>
            <w:tcW w:w="4231" w:type="dxa"/>
          </w:tcPr>
          <w:p w14:paraId="019D81EE" w14:textId="3746EC31" w:rsidR="0032007E" w:rsidRPr="00191B34" w:rsidRDefault="0091050F" w:rsidP="0032007E">
            <w:pPr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 xml:space="preserve">15 </w:t>
            </w:r>
            <w:r w:rsidR="00092933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А</w:t>
            </w:r>
            <w:r w:rsidR="00776D63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вгуста</w:t>
            </w:r>
            <w:r w:rsidR="0032007E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 xml:space="preserve"> 2020</w:t>
            </w:r>
            <w:r w:rsidR="00092933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 xml:space="preserve"> г.</w:t>
            </w:r>
          </w:p>
        </w:tc>
      </w:tr>
      <w:tr w:rsidR="0032007E" w:rsidRPr="00191B34" w14:paraId="3501FFAF" w14:textId="77777777" w:rsidTr="007D64E0">
        <w:tc>
          <w:tcPr>
            <w:tcW w:w="5125" w:type="dxa"/>
          </w:tcPr>
          <w:p w14:paraId="6B765535" w14:textId="17F34942" w:rsidR="0032007E" w:rsidRPr="00191B34" w:rsidRDefault="0032007E" w:rsidP="0032007E">
            <w:pPr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color w:val="000000" w:themeColor="text1"/>
                <w:sz w:val="21"/>
                <w:szCs w:val="21"/>
                <w:lang w:val="ru-RU"/>
              </w:rPr>
              <w:t>Подписание контракта</w:t>
            </w:r>
          </w:p>
        </w:tc>
        <w:tc>
          <w:tcPr>
            <w:tcW w:w="4231" w:type="dxa"/>
          </w:tcPr>
          <w:p w14:paraId="66455AC7" w14:textId="4550D969" w:rsidR="0032007E" w:rsidRPr="00191B34" w:rsidRDefault="0091050F" w:rsidP="0032007E">
            <w:pPr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 xml:space="preserve">15 </w:t>
            </w:r>
            <w:r w:rsidR="00092933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Сентября</w:t>
            </w:r>
            <w:r w:rsidR="0032007E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 xml:space="preserve"> 2020 </w:t>
            </w:r>
            <w:r w:rsidR="00092933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г.</w:t>
            </w:r>
          </w:p>
        </w:tc>
      </w:tr>
      <w:tr w:rsidR="0032007E" w:rsidRPr="00191B34" w14:paraId="4611C753" w14:textId="77777777" w:rsidTr="007D64E0">
        <w:tc>
          <w:tcPr>
            <w:tcW w:w="5125" w:type="dxa"/>
          </w:tcPr>
          <w:p w14:paraId="557FE4BE" w14:textId="25A02045" w:rsidR="0032007E" w:rsidRPr="00191B34" w:rsidRDefault="00312164" w:rsidP="0032007E">
            <w:pPr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color w:val="000000" w:themeColor="text1"/>
                <w:sz w:val="21"/>
                <w:szCs w:val="21"/>
                <w:lang w:val="ru-RU"/>
              </w:rPr>
              <w:t xml:space="preserve">Разработка и представление </w:t>
            </w:r>
            <w:r w:rsidR="00E1050E" w:rsidRPr="00191B34">
              <w:rPr>
                <w:rFonts w:asciiTheme="minorBidi" w:eastAsia="Arial" w:hAnsiTheme="minorBidi"/>
                <w:color w:val="000000" w:themeColor="text1"/>
                <w:sz w:val="21"/>
                <w:szCs w:val="21"/>
                <w:lang w:val="ru-RU"/>
              </w:rPr>
              <w:t>результатов</w:t>
            </w:r>
            <w:r w:rsidR="009F5440" w:rsidRPr="00191B34">
              <w:rPr>
                <w:rFonts w:asciiTheme="minorBidi" w:eastAsia="Arial" w:hAnsiTheme="minorBidi"/>
                <w:color w:val="000000" w:themeColor="text1"/>
                <w:sz w:val="21"/>
                <w:szCs w:val="21"/>
                <w:lang w:val="ru-RU"/>
              </w:rPr>
              <w:t xml:space="preserve"> </w:t>
            </w:r>
            <w:r w:rsidR="000200D3" w:rsidRPr="00191B34">
              <w:rPr>
                <w:rFonts w:asciiTheme="minorBidi" w:eastAsia="Arial" w:hAnsiTheme="minorBidi"/>
                <w:color w:val="000000" w:themeColor="text1"/>
                <w:sz w:val="21"/>
                <w:szCs w:val="21"/>
                <w:lang w:val="ru-RU"/>
              </w:rPr>
              <w:t xml:space="preserve">согласно </w:t>
            </w:r>
            <w:r w:rsidR="0048286C" w:rsidRPr="00191B34">
              <w:rPr>
                <w:rFonts w:asciiTheme="minorBidi" w:eastAsia="Arial" w:hAnsiTheme="minorBidi"/>
                <w:color w:val="000000" w:themeColor="text1"/>
                <w:sz w:val="21"/>
                <w:szCs w:val="21"/>
                <w:lang w:val="ru-RU"/>
              </w:rPr>
              <w:t xml:space="preserve">Задачи </w:t>
            </w:r>
            <w:r w:rsidR="009F5440" w:rsidRPr="00191B34">
              <w:rPr>
                <w:rFonts w:asciiTheme="minorBidi" w:eastAsia="Arial" w:hAnsiTheme="minorBidi"/>
                <w:color w:val="000000" w:themeColor="text1"/>
                <w:sz w:val="21"/>
                <w:szCs w:val="21"/>
                <w:lang w:val="ru-RU"/>
              </w:rPr>
              <w:t xml:space="preserve">1. </w:t>
            </w:r>
            <w:r w:rsidR="000200D3" w:rsidRPr="00191B34">
              <w:rPr>
                <w:rFonts w:asciiTheme="minorBidi" w:eastAsia="Arial" w:hAnsiTheme="minorBidi"/>
                <w:color w:val="000000" w:themeColor="text1"/>
                <w:sz w:val="21"/>
                <w:szCs w:val="21"/>
                <w:lang w:val="ru-RU"/>
              </w:rPr>
              <w:t>Этап подготовки</w:t>
            </w:r>
            <w:r w:rsidR="00E1050E" w:rsidRPr="00191B34">
              <w:rPr>
                <w:rFonts w:asciiTheme="minorBidi" w:eastAsia="Arial" w:hAnsiTheme="minorBidi"/>
                <w:color w:val="000000" w:themeColor="text1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4231" w:type="dxa"/>
          </w:tcPr>
          <w:p w14:paraId="267733FA" w14:textId="27F4DCD4" w:rsidR="0032007E" w:rsidRPr="00191B34" w:rsidRDefault="0091050F" w:rsidP="0032007E">
            <w:pPr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 xml:space="preserve">25 </w:t>
            </w:r>
            <w:r w:rsidR="00092933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Сентября 2020 г.</w:t>
            </w:r>
          </w:p>
        </w:tc>
      </w:tr>
      <w:tr w:rsidR="0032007E" w:rsidRPr="00191B34" w14:paraId="064E24D5" w14:textId="77777777" w:rsidTr="007D64E0">
        <w:tc>
          <w:tcPr>
            <w:tcW w:w="5125" w:type="dxa"/>
          </w:tcPr>
          <w:p w14:paraId="48637627" w14:textId="77C86E01" w:rsidR="0032007E" w:rsidRPr="00191B34" w:rsidRDefault="0032007E" w:rsidP="0032007E">
            <w:pPr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color w:val="000000" w:themeColor="text1"/>
                <w:sz w:val="21"/>
                <w:szCs w:val="21"/>
                <w:lang w:val="ru-RU"/>
              </w:rPr>
              <w:t>Предоставление дуб</w:t>
            </w:r>
            <w:r w:rsidR="00B75D12" w:rsidRPr="00191B34">
              <w:rPr>
                <w:rFonts w:asciiTheme="minorBidi" w:eastAsia="Arial" w:hAnsiTheme="minorBidi"/>
                <w:color w:val="000000" w:themeColor="text1"/>
                <w:sz w:val="21"/>
                <w:szCs w:val="21"/>
                <w:lang w:val="ru-RU"/>
              </w:rPr>
              <w:t>лированного</w:t>
            </w:r>
            <w:r w:rsidRPr="00191B34">
              <w:rPr>
                <w:rFonts w:asciiTheme="minorBidi" w:eastAsia="Arial" w:hAnsiTheme="minorBidi"/>
                <w:color w:val="000000" w:themeColor="text1"/>
                <w:sz w:val="21"/>
                <w:szCs w:val="21"/>
                <w:lang w:val="ru-RU"/>
              </w:rPr>
              <w:t xml:space="preserve"> пилотного эпизода</w:t>
            </w:r>
          </w:p>
        </w:tc>
        <w:tc>
          <w:tcPr>
            <w:tcW w:w="4231" w:type="dxa"/>
          </w:tcPr>
          <w:p w14:paraId="2AB8958E" w14:textId="0888F6C2" w:rsidR="0032007E" w:rsidRPr="00191B34" w:rsidRDefault="00092933" w:rsidP="0032007E">
            <w:pPr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20 Октября 2020 г.</w:t>
            </w:r>
          </w:p>
        </w:tc>
      </w:tr>
      <w:tr w:rsidR="0032007E" w:rsidRPr="008B572F" w14:paraId="18992A89" w14:textId="77777777" w:rsidTr="007D64E0">
        <w:tc>
          <w:tcPr>
            <w:tcW w:w="5125" w:type="dxa"/>
          </w:tcPr>
          <w:p w14:paraId="34DC91DD" w14:textId="5F311705" w:rsidR="0032007E" w:rsidRPr="00191B34" w:rsidRDefault="0032007E" w:rsidP="0032007E">
            <w:pPr>
              <w:tabs>
                <w:tab w:val="center" w:pos="4680"/>
              </w:tabs>
              <w:ind w:right="-279"/>
              <w:rPr>
                <w:rFonts w:asciiTheme="minorBidi" w:eastAsia="Arial" w:hAnsiTheme="minorBidi"/>
                <w:color w:val="000000" w:themeColor="text1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color w:val="000000" w:themeColor="text1"/>
                <w:sz w:val="21"/>
                <w:szCs w:val="21"/>
                <w:lang w:val="ru-RU"/>
              </w:rPr>
              <w:t>Предоставление дублированных эпизодов на основе совместного графика, согласованного с IREX и выбранными партнерами проекта</w:t>
            </w:r>
          </w:p>
          <w:p w14:paraId="59391015" w14:textId="0CD4A32E" w:rsidR="0032007E" w:rsidRPr="00191B34" w:rsidRDefault="0032007E" w:rsidP="0032007E">
            <w:pPr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color w:val="000000" w:themeColor="text1"/>
                <w:sz w:val="21"/>
                <w:szCs w:val="21"/>
                <w:lang w:val="ru-RU"/>
              </w:rPr>
              <w:t>*От 15 до 30 дублированных эпизодов в месяц.</w:t>
            </w:r>
          </w:p>
        </w:tc>
        <w:tc>
          <w:tcPr>
            <w:tcW w:w="4231" w:type="dxa"/>
          </w:tcPr>
          <w:p w14:paraId="3C5C0FA5" w14:textId="3681B37B" w:rsidR="0032007E" w:rsidRPr="00191B34" w:rsidRDefault="004F5923" w:rsidP="0032007E">
            <w:pPr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color w:val="000000" w:themeColor="text1"/>
                <w:sz w:val="21"/>
                <w:szCs w:val="21"/>
                <w:lang w:val="ru-RU"/>
              </w:rPr>
              <w:t>Октябрь</w:t>
            </w:r>
            <w:r w:rsidR="0002407A" w:rsidRPr="00191B34">
              <w:rPr>
                <w:rFonts w:asciiTheme="minorBidi" w:eastAsia="Arial" w:hAnsiTheme="minorBidi"/>
                <w:color w:val="000000" w:themeColor="text1"/>
                <w:sz w:val="21"/>
                <w:szCs w:val="21"/>
                <w:lang w:val="ru-RU"/>
              </w:rPr>
              <w:t xml:space="preserve"> 2020 г.</w:t>
            </w:r>
            <w:r w:rsidRPr="00191B34">
              <w:rPr>
                <w:rFonts w:asciiTheme="minorBidi" w:eastAsia="Arial" w:hAnsiTheme="minorBidi"/>
                <w:color w:val="000000" w:themeColor="text1"/>
                <w:sz w:val="21"/>
                <w:szCs w:val="21"/>
                <w:lang w:val="ru-RU"/>
              </w:rPr>
              <w:t xml:space="preserve"> - </w:t>
            </w:r>
            <w:r w:rsidR="0002407A" w:rsidRPr="00191B34">
              <w:rPr>
                <w:rFonts w:asciiTheme="minorBidi" w:eastAsia="Arial" w:hAnsiTheme="minorBidi"/>
                <w:color w:val="000000" w:themeColor="text1"/>
                <w:sz w:val="21"/>
                <w:szCs w:val="21"/>
                <w:lang w:val="ru-RU"/>
              </w:rPr>
              <w:t>Февраль</w:t>
            </w:r>
            <w:r w:rsidRPr="00191B34">
              <w:rPr>
                <w:rFonts w:asciiTheme="minorBidi" w:eastAsia="Arial" w:hAnsiTheme="minorBidi"/>
                <w:color w:val="000000" w:themeColor="text1"/>
                <w:sz w:val="21"/>
                <w:szCs w:val="21"/>
                <w:lang w:val="ru-RU"/>
              </w:rPr>
              <w:t xml:space="preserve"> 2020 г.</w:t>
            </w:r>
            <w:r w:rsidR="0002407A" w:rsidRPr="00191B34">
              <w:rPr>
                <w:rFonts w:asciiTheme="minorBidi" w:eastAsia="Arial" w:hAnsiTheme="minorBidi"/>
                <w:color w:val="000000" w:themeColor="text1"/>
                <w:sz w:val="21"/>
                <w:szCs w:val="21"/>
                <w:lang w:val="ru-RU"/>
              </w:rPr>
              <w:t xml:space="preserve">        </w:t>
            </w:r>
            <w:r w:rsidRPr="00191B34">
              <w:rPr>
                <w:rFonts w:asciiTheme="minorBidi" w:eastAsia="Arial" w:hAnsiTheme="minorBidi"/>
                <w:color w:val="000000" w:themeColor="text1"/>
                <w:sz w:val="21"/>
                <w:szCs w:val="21"/>
                <w:lang w:val="ru-RU"/>
              </w:rPr>
              <w:t xml:space="preserve"> (в зависимости от количества сезонов, которые будут предоставлены поставщиком)</w:t>
            </w:r>
          </w:p>
        </w:tc>
      </w:tr>
      <w:tr w:rsidR="0032007E" w:rsidRPr="00191B34" w14:paraId="3EEEB926" w14:textId="77777777" w:rsidTr="007D64E0">
        <w:tc>
          <w:tcPr>
            <w:tcW w:w="5125" w:type="dxa"/>
          </w:tcPr>
          <w:p w14:paraId="2845FB02" w14:textId="066C11D8" w:rsidR="0032007E" w:rsidRPr="00191B34" w:rsidRDefault="0032007E" w:rsidP="0032007E">
            <w:pPr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color w:val="000000" w:themeColor="text1"/>
                <w:sz w:val="21"/>
                <w:szCs w:val="21"/>
                <w:lang w:val="ru-RU"/>
              </w:rPr>
              <w:t>Окончание контракта и финальный отчет</w:t>
            </w:r>
          </w:p>
        </w:tc>
        <w:tc>
          <w:tcPr>
            <w:tcW w:w="4231" w:type="dxa"/>
          </w:tcPr>
          <w:p w14:paraId="19154AFE" w14:textId="21314E68" w:rsidR="0032007E" w:rsidRPr="00191B34" w:rsidRDefault="009E776B" w:rsidP="0032007E">
            <w:pPr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30 Апреля 2021 г.</w:t>
            </w:r>
          </w:p>
        </w:tc>
      </w:tr>
    </w:tbl>
    <w:p w14:paraId="61B4B845" w14:textId="0823D216" w:rsidR="5632AE34" w:rsidRPr="00191B34" w:rsidRDefault="5632AE34" w:rsidP="00684300">
      <w:pPr>
        <w:spacing w:after="0" w:line="240" w:lineRule="auto"/>
        <w:jc w:val="center"/>
        <w:rPr>
          <w:rFonts w:asciiTheme="minorBidi" w:eastAsia="Arial" w:hAnsiTheme="minorBidi"/>
          <w:sz w:val="21"/>
          <w:szCs w:val="21"/>
          <w:lang w:val="ru-RU"/>
        </w:rPr>
      </w:pPr>
    </w:p>
    <w:p w14:paraId="6F1840D0" w14:textId="24BB2CA3" w:rsidR="00CA4C6B" w:rsidRPr="00191B34" w:rsidRDefault="00E46223" w:rsidP="00CA4C6B">
      <w:pPr>
        <w:pStyle w:val="a3"/>
        <w:numPr>
          <w:ilvl w:val="0"/>
          <w:numId w:val="6"/>
        </w:numPr>
        <w:tabs>
          <w:tab w:val="left" w:pos="1088"/>
        </w:tabs>
        <w:spacing w:after="0" w:line="240" w:lineRule="auto"/>
        <w:jc w:val="both"/>
        <w:rPr>
          <w:rFonts w:asciiTheme="minorBidi" w:eastAsia="Arial" w:hAnsiTheme="minorBidi"/>
          <w:b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b/>
          <w:sz w:val="21"/>
          <w:szCs w:val="21"/>
          <w:lang w:val="ru-RU"/>
        </w:rPr>
        <w:t xml:space="preserve">Содержание </w:t>
      </w:r>
      <w:r w:rsidR="0091050F" w:rsidRPr="00191B34">
        <w:rPr>
          <w:rFonts w:asciiTheme="minorBidi" w:eastAsia="Arial" w:hAnsiTheme="minorBidi"/>
          <w:b/>
          <w:sz w:val="21"/>
          <w:szCs w:val="21"/>
          <w:lang w:val="ru-RU"/>
        </w:rPr>
        <w:t>заявки</w:t>
      </w:r>
    </w:p>
    <w:p w14:paraId="742BECAE" w14:textId="15334EF1" w:rsidR="00A23924" w:rsidRPr="00191B34" w:rsidRDefault="00CA4C6B" w:rsidP="00684300">
      <w:p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>Заявитель должен предоставить следующие документы</w:t>
      </w:r>
      <w:r w:rsidR="00A23924" w:rsidRPr="00191B34">
        <w:rPr>
          <w:rFonts w:asciiTheme="minorBidi" w:eastAsia="Arial" w:hAnsiTheme="minorBidi"/>
          <w:sz w:val="21"/>
          <w:szCs w:val="21"/>
          <w:lang w:val="ru-RU"/>
        </w:rPr>
        <w:t>.</w:t>
      </w:r>
    </w:p>
    <w:p w14:paraId="5945C35F" w14:textId="3BAC2D2D" w:rsidR="0091050F" w:rsidRPr="00191B34" w:rsidRDefault="0091050F" w:rsidP="00E6209C">
      <w:pPr>
        <w:pStyle w:val="a3"/>
        <w:numPr>
          <w:ilvl w:val="0"/>
          <w:numId w:val="8"/>
        </w:numPr>
        <w:rPr>
          <w:rFonts w:asciiTheme="minorBidi" w:eastAsia="Arial" w:hAnsiTheme="minorBidi"/>
          <w:color w:val="000000"/>
          <w:sz w:val="21"/>
          <w:szCs w:val="21"/>
          <w:u w:val="single"/>
          <w:lang w:val="ru-RU"/>
        </w:rPr>
      </w:pPr>
      <w:r w:rsidRPr="00191B34">
        <w:rPr>
          <w:rFonts w:asciiTheme="minorBidi" w:eastAsia="Arial" w:hAnsiTheme="minorBidi"/>
          <w:color w:val="000000"/>
          <w:sz w:val="21"/>
          <w:szCs w:val="21"/>
          <w:u w:val="single"/>
          <w:lang w:val="ru-RU"/>
        </w:rPr>
        <w:t xml:space="preserve">Письмо </w:t>
      </w:r>
      <w:r w:rsidR="00E6209C" w:rsidRPr="00191B34">
        <w:rPr>
          <w:rFonts w:asciiTheme="minorBidi" w:eastAsia="Arial" w:hAnsiTheme="minorBidi"/>
          <w:color w:val="000000"/>
          <w:sz w:val="21"/>
          <w:szCs w:val="21"/>
          <w:u w:val="single"/>
          <w:lang w:val="ru-RU"/>
        </w:rPr>
        <w:t xml:space="preserve">о подаче заявки; </w:t>
      </w:r>
    </w:p>
    <w:p w14:paraId="5FE8245C" w14:textId="5737D9C6" w:rsidR="0075237A" w:rsidRPr="00191B34" w:rsidRDefault="00DC5EE0" w:rsidP="007523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u w:val="single"/>
          <w:lang w:val="ru-RU"/>
        </w:rPr>
        <w:t>Техническая форма заявки</w:t>
      </w:r>
      <w:r w:rsidR="000B647E"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  <w:r w:rsidR="00A744CC" w:rsidRPr="00191B34">
        <w:rPr>
          <w:rFonts w:asciiTheme="minorBidi" w:eastAsia="Arial" w:hAnsiTheme="minorBidi"/>
          <w:sz w:val="21"/>
          <w:szCs w:val="21"/>
          <w:lang w:val="ru-RU"/>
        </w:rPr>
        <w:t>с информацией о</w:t>
      </w:r>
      <w:r w:rsidR="003F2FAA" w:rsidRPr="00191B34">
        <w:rPr>
          <w:rFonts w:asciiTheme="minorBidi" w:eastAsia="Arial" w:hAnsiTheme="minorBidi"/>
          <w:sz w:val="21"/>
          <w:szCs w:val="21"/>
          <w:lang w:val="ru-RU"/>
        </w:rPr>
        <w:t xml:space="preserve"> потенциале организации,</w:t>
      </w:r>
      <w:r w:rsidR="00266016"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  <w:r w:rsidR="00C65415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>к</w:t>
      </w:r>
      <w:r w:rsidR="006F5014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>лючевы</w:t>
      </w:r>
      <w:r w:rsidR="00815091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>х</w:t>
      </w:r>
      <w:r w:rsidR="006F5014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 xml:space="preserve"> сотрудник</w:t>
      </w:r>
      <w:r w:rsidR="00C65415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>ах</w:t>
      </w:r>
      <w:r w:rsidR="006F5014"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  <w:r w:rsidR="00020006" w:rsidRPr="00191B34">
        <w:rPr>
          <w:rFonts w:asciiTheme="minorBidi" w:eastAsia="Arial" w:hAnsiTheme="minorBidi"/>
          <w:sz w:val="21"/>
          <w:szCs w:val="21"/>
          <w:lang w:val="ru-RU"/>
        </w:rPr>
        <w:t xml:space="preserve">и </w:t>
      </w:r>
      <w:r w:rsidR="00C65415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>т</w:t>
      </w:r>
      <w:r w:rsidR="00020006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>ехническ</w:t>
      </w:r>
      <w:r w:rsidR="00815091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>ом</w:t>
      </w:r>
      <w:r w:rsidR="00020006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 xml:space="preserve"> подход</w:t>
      </w:r>
      <w:r w:rsidR="00815091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>е</w:t>
      </w:r>
      <w:r w:rsidR="002873BA" w:rsidRPr="00191B34">
        <w:rPr>
          <w:rFonts w:asciiTheme="minorBidi" w:eastAsia="Arial" w:hAnsiTheme="minorBidi"/>
          <w:sz w:val="21"/>
          <w:szCs w:val="21"/>
          <w:lang w:val="ru-RU"/>
        </w:rPr>
        <w:t xml:space="preserve">, </w:t>
      </w:r>
      <w:r w:rsidR="00A806ED" w:rsidRPr="00191B34">
        <w:rPr>
          <w:rFonts w:asciiTheme="minorBidi" w:eastAsia="Arial" w:hAnsiTheme="minorBidi"/>
          <w:sz w:val="21"/>
          <w:szCs w:val="21"/>
          <w:lang w:val="ru-RU"/>
        </w:rPr>
        <w:t xml:space="preserve">описание </w:t>
      </w:r>
      <w:r w:rsidR="002873BA" w:rsidRPr="00191B34">
        <w:rPr>
          <w:rFonts w:asciiTheme="minorBidi" w:eastAsia="Arial" w:hAnsiTheme="minorBidi"/>
          <w:sz w:val="21"/>
          <w:szCs w:val="21"/>
          <w:lang w:val="ru-RU"/>
        </w:rPr>
        <w:t>которо</w:t>
      </w:r>
      <w:r w:rsidR="00FC076A" w:rsidRPr="00191B34">
        <w:rPr>
          <w:rFonts w:asciiTheme="minorBidi" w:eastAsia="Arial" w:hAnsiTheme="minorBidi"/>
          <w:sz w:val="21"/>
          <w:szCs w:val="21"/>
          <w:lang w:val="ru-RU"/>
        </w:rPr>
        <w:t>го</w:t>
      </w:r>
      <w:r w:rsidR="002873BA" w:rsidRPr="00191B34">
        <w:rPr>
          <w:rFonts w:asciiTheme="minorBidi" w:eastAsia="Arial" w:hAnsiTheme="minorBidi"/>
          <w:sz w:val="21"/>
          <w:szCs w:val="21"/>
          <w:lang w:val="ru-RU"/>
        </w:rPr>
        <w:t xml:space="preserve"> включает:</w:t>
      </w:r>
    </w:p>
    <w:p w14:paraId="39B4E40C" w14:textId="59CE5F33" w:rsidR="00266016" w:rsidRPr="00191B34" w:rsidRDefault="005045E5" w:rsidP="00266016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eastAsia="Arial" w:hAnsiTheme="minorBidi"/>
          <w:color w:val="000000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color w:val="000000"/>
          <w:sz w:val="21"/>
          <w:szCs w:val="21"/>
          <w:lang w:val="ru-RU"/>
        </w:rPr>
        <w:t xml:space="preserve">Информация об организации </w:t>
      </w:r>
      <w:r w:rsidR="00870D05" w:rsidRPr="00191B34">
        <w:rPr>
          <w:rFonts w:asciiTheme="minorBidi" w:eastAsia="Arial" w:hAnsiTheme="minorBidi"/>
          <w:color w:val="000000"/>
          <w:sz w:val="21"/>
          <w:szCs w:val="21"/>
          <w:lang w:val="ru-RU"/>
        </w:rPr>
        <w:t xml:space="preserve">(не более 2 страниц) </w:t>
      </w:r>
      <w:r w:rsidR="00040D7F" w:rsidRPr="00191B34">
        <w:rPr>
          <w:rFonts w:asciiTheme="minorBidi" w:eastAsia="Arial" w:hAnsiTheme="minorBidi"/>
          <w:color w:val="000000"/>
          <w:sz w:val="21"/>
          <w:szCs w:val="21"/>
          <w:lang w:val="ru-RU"/>
        </w:rPr>
        <w:t xml:space="preserve">с примерами выполненных аналогичных </w:t>
      </w:r>
      <w:r w:rsidR="0048286C" w:rsidRPr="00191B34">
        <w:rPr>
          <w:rFonts w:asciiTheme="minorBidi" w:eastAsia="Arial" w:hAnsiTheme="minorBidi"/>
          <w:color w:val="000000"/>
          <w:sz w:val="21"/>
          <w:szCs w:val="21"/>
          <w:lang w:val="ru-RU"/>
        </w:rPr>
        <w:t>заданий, включая</w:t>
      </w:r>
      <w:r w:rsidR="00040D7F" w:rsidRPr="00191B34">
        <w:rPr>
          <w:rFonts w:asciiTheme="minorBidi" w:eastAsia="Arial" w:hAnsiTheme="minorBidi"/>
          <w:color w:val="000000"/>
          <w:sz w:val="21"/>
          <w:szCs w:val="21"/>
          <w:lang w:val="ru-RU"/>
        </w:rPr>
        <w:t xml:space="preserve"> дублированные программы или видео (при наличии);</w:t>
      </w:r>
    </w:p>
    <w:p w14:paraId="6B9D825D" w14:textId="60B2B0C4" w:rsidR="00266016" w:rsidRPr="00191B34" w:rsidRDefault="00EA0986" w:rsidP="00266016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eastAsia="Arial" w:hAnsiTheme="minorBidi"/>
          <w:color w:val="000000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color w:val="000000"/>
          <w:sz w:val="21"/>
          <w:szCs w:val="21"/>
          <w:lang w:val="ru-RU"/>
        </w:rPr>
        <w:t xml:space="preserve">Резюме экспертов, включая, но не ограничиваясь, следующим персоналом: режиссер дубляжа, переводчик, редактор диалогов, актер(ы), технические эксперты </w:t>
      </w:r>
    </w:p>
    <w:p w14:paraId="7B7FDE7E" w14:textId="3E9B2BCF" w:rsidR="00A12CAE" w:rsidRPr="00191B34" w:rsidRDefault="005E7BC8" w:rsidP="0075237A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eastAsia="Arial" w:hAnsiTheme="minorBidi"/>
          <w:color w:val="000000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color w:val="000000"/>
          <w:sz w:val="21"/>
          <w:szCs w:val="21"/>
          <w:lang w:val="ru-RU"/>
        </w:rPr>
        <w:t>Четкое описание видения и процесса дублирования, включая, но не ограничиваясь этап</w:t>
      </w:r>
      <w:r w:rsidR="00AD70A2" w:rsidRPr="00191B34">
        <w:rPr>
          <w:rFonts w:asciiTheme="minorBidi" w:eastAsia="Arial" w:hAnsiTheme="minorBidi"/>
          <w:color w:val="000000"/>
          <w:sz w:val="21"/>
          <w:szCs w:val="21"/>
          <w:lang w:val="ru-RU"/>
        </w:rPr>
        <w:t>ами</w:t>
      </w:r>
      <w:r w:rsidRPr="00191B34">
        <w:rPr>
          <w:rFonts w:asciiTheme="minorBidi" w:eastAsia="Arial" w:hAnsiTheme="minorBidi"/>
          <w:color w:val="000000"/>
          <w:sz w:val="21"/>
          <w:szCs w:val="21"/>
          <w:lang w:val="ru-RU"/>
        </w:rPr>
        <w:t>, упомянуты</w:t>
      </w:r>
      <w:r w:rsidR="001E683E" w:rsidRPr="00191B34">
        <w:rPr>
          <w:rFonts w:asciiTheme="minorBidi" w:eastAsia="Arial" w:hAnsiTheme="minorBidi"/>
          <w:color w:val="000000"/>
          <w:sz w:val="21"/>
          <w:szCs w:val="21"/>
          <w:lang w:val="ru-RU"/>
        </w:rPr>
        <w:t>ми</w:t>
      </w:r>
      <w:r w:rsidRPr="00191B34">
        <w:rPr>
          <w:rFonts w:asciiTheme="minorBidi" w:eastAsia="Arial" w:hAnsiTheme="minorBidi"/>
          <w:color w:val="000000"/>
          <w:sz w:val="21"/>
          <w:szCs w:val="21"/>
          <w:lang w:val="ru-RU"/>
        </w:rPr>
        <w:t xml:space="preserve"> в текущем З</w:t>
      </w:r>
      <w:r w:rsidR="00695108" w:rsidRPr="00191B34">
        <w:rPr>
          <w:rFonts w:asciiTheme="minorBidi" w:eastAsia="Arial" w:hAnsiTheme="minorBidi"/>
          <w:color w:val="000000"/>
          <w:sz w:val="21"/>
          <w:szCs w:val="21"/>
          <w:lang w:val="ru-RU"/>
        </w:rPr>
        <w:t xml:space="preserve">апросе </w:t>
      </w:r>
      <w:r w:rsidRPr="00191B34">
        <w:rPr>
          <w:rFonts w:asciiTheme="minorBidi" w:eastAsia="Arial" w:hAnsiTheme="minorBidi"/>
          <w:color w:val="000000"/>
          <w:sz w:val="21"/>
          <w:szCs w:val="21"/>
          <w:lang w:val="ru-RU"/>
        </w:rPr>
        <w:t>П</w:t>
      </w:r>
      <w:r w:rsidR="00695108" w:rsidRPr="00191B34">
        <w:rPr>
          <w:rFonts w:asciiTheme="minorBidi" w:eastAsia="Arial" w:hAnsiTheme="minorBidi"/>
          <w:color w:val="000000"/>
          <w:sz w:val="21"/>
          <w:szCs w:val="21"/>
          <w:lang w:val="ru-RU"/>
        </w:rPr>
        <w:t>редложений</w:t>
      </w:r>
      <w:r w:rsidRPr="00191B34">
        <w:rPr>
          <w:rFonts w:asciiTheme="minorBidi" w:eastAsia="Arial" w:hAnsiTheme="minorBidi"/>
          <w:color w:val="000000"/>
          <w:sz w:val="21"/>
          <w:szCs w:val="21"/>
          <w:lang w:val="ru-RU"/>
        </w:rPr>
        <w:t xml:space="preserve">. </w:t>
      </w:r>
      <w:r w:rsidR="00A12CAE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>Список основных субподрядчиков и партнеров (</w:t>
      </w:r>
      <w:r w:rsidR="00F566EB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>при наличии</w:t>
      </w:r>
      <w:r w:rsidR="00A12CAE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>)</w:t>
      </w:r>
      <w:r w:rsidR="0088254E" w:rsidRPr="00191B34">
        <w:rPr>
          <w:rFonts w:asciiTheme="minorBidi" w:eastAsia="Arial" w:hAnsiTheme="minorBidi"/>
          <w:color w:val="000000" w:themeColor="text1"/>
          <w:sz w:val="21"/>
          <w:szCs w:val="21"/>
          <w:lang w:val="ru-RU"/>
        </w:rPr>
        <w:t>.</w:t>
      </w:r>
    </w:p>
    <w:p w14:paraId="758D6F85" w14:textId="39C4EF85" w:rsidR="0075237A" w:rsidRPr="00191B34" w:rsidRDefault="0075237A" w:rsidP="007523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eastAsia="Arial" w:hAnsiTheme="minorBidi"/>
          <w:color w:val="000000"/>
          <w:sz w:val="21"/>
          <w:szCs w:val="21"/>
          <w:lang w:val="ru-RU"/>
        </w:rPr>
      </w:pPr>
    </w:p>
    <w:p w14:paraId="3B6292AB" w14:textId="70C60501" w:rsidR="1A0FCEEB" w:rsidRPr="00191B34" w:rsidRDefault="003821BA" w:rsidP="0075237A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eastAsia="Arial" w:hAnsiTheme="minorBidi"/>
          <w:color w:val="000000"/>
          <w:sz w:val="21"/>
          <w:szCs w:val="21"/>
          <w:u w:val="single"/>
          <w:lang w:val="ru-RU"/>
        </w:rPr>
      </w:pPr>
      <w:r w:rsidRPr="00191B34">
        <w:rPr>
          <w:rFonts w:asciiTheme="minorBidi" w:eastAsia="Arial" w:hAnsiTheme="minorBidi"/>
          <w:color w:val="000000" w:themeColor="text1"/>
          <w:sz w:val="21"/>
          <w:szCs w:val="21"/>
          <w:u w:val="single"/>
          <w:lang w:val="ru-RU"/>
        </w:rPr>
        <w:t xml:space="preserve">Финансовая </w:t>
      </w:r>
      <w:r w:rsidR="003308AE" w:rsidRPr="00191B34">
        <w:rPr>
          <w:rFonts w:asciiTheme="minorBidi" w:eastAsia="Arial" w:hAnsiTheme="minorBidi"/>
          <w:sz w:val="21"/>
          <w:szCs w:val="21"/>
          <w:u w:val="single"/>
          <w:lang w:val="ru-RU"/>
        </w:rPr>
        <w:t>форма</w:t>
      </w:r>
      <w:r w:rsidR="003308AE" w:rsidRPr="00191B34">
        <w:rPr>
          <w:rFonts w:asciiTheme="minorBidi" w:eastAsia="Arial" w:hAnsiTheme="minorBidi"/>
          <w:color w:val="000000" w:themeColor="text1"/>
          <w:sz w:val="21"/>
          <w:szCs w:val="21"/>
          <w:u w:val="single"/>
          <w:lang w:val="ru-RU"/>
        </w:rPr>
        <w:t xml:space="preserve"> </w:t>
      </w:r>
      <w:r w:rsidRPr="00191B34">
        <w:rPr>
          <w:rFonts w:asciiTheme="minorBidi" w:eastAsia="Arial" w:hAnsiTheme="minorBidi"/>
          <w:color w:val="000000" w:themeColor="text1"/>
          <w:sz w:val="21"/>
          <w:szCs w:val="21"/>
          <w:u w:val="single"/>
          <w:lang w:val="ru-RU"/>
        </w:rPr>
        <w:t>заявк</w:t>
      </w:r>
      <w:r w:rsidR="003308AE" w:rsidRPr="00191B34">
        <w:rPr>
          <w:rFonts w:asciiTheme="minorBidi" w:eastAsia="Arial" w:hAnsiTheme="minorBidi"/>
          <w:color w:val="000000" w:themeColor="text1"/>
          <w:sz w:val="21"/>
          <w:szCs w:val="21"/>
          <w:u w:val="single"/>
          <w:lang w:val="ru-RU"/>
        </w:rPr>
        <w:t>и</w:t>
      </w:r>
    </w:p>
    <w:p w14:paraId="68D11F01" w14:textId="5D270842" w:rsidR="003821BA" w:rsidRPr="00191B34" w:rsidRDefault="003821BA" w:rsidP="003821BA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Bidi" w:eastAsia="Arial" w:hAnsiTheme="minorBidi"/>
          <w:sz w:val="21"/>
          <w:szCs w:val="21"/>
          <w:lang w:val="ru-RU"/>
        </w:rPr>
      </w:pPr>
    </w:p>
    <w:p w14:paraId="3D74B8EC" w14:textId="77777777" w:rsidR="00191B34" w:rsidRPr="00191B34" w:rsidRDefault="00191B34" w:rsidP="003821BA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Bidi" w:eastAsia="Arial" w:hAnsiTheme="minorBidi"/>
          <w:sz w:val="21"/>
          <w:szCs w:val="21"/>
          <w:lang w:val="ru-RU"/>
        </w:rPr>
      </w:pPr>
    </w:p>
    <w:p w14:paraId="2A49F9E0" w14:textId="41E7139F" w:rsidR="5632AE34" w:rsidRPr="00191B34" w:rsidRDefault="1A0FCEEB" w:rsidP="00684300">
      <w:pPr>
        <w:spacing w:after="0" w:line="240" w:lineRule="auto"/>
        <w:rPr>
          <w:rFonts w:asciiTheme="minorBidi" w:eastAsia="Arial" w:hAnsiTheme="minorBidi"/>
          <w:b/>
          <w:bCs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 xml:space="preserve">IV. </w:t>
      </w:r>
      <w:r w:rsidR="00D90848"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 xml:space="preserve">Методология </w:t>
      </w:r>
      <w:r w:rsidR="00205251"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 xml:space="preserve">и критерии </w:t>
      </w:r>
      <w:r w:rsidR="00D90848"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 xml:space="preserve">оценки заявок </w:t>
      </w:r>
    </w:p>
    <w:p w14:paraId="58E88517" w14:textId="77777777" w:rsidR="00191B34" w:rsidRPr="00191B34" w:rsidRDefault="00191B34" w:rsidP="00684300">
      <w:pPr>
        <w:spacing w:after="0" w:line="240" w:lineRule="auto"/>
        <w:rPr>
          <w:rFonts w:asciiTheme="minorBidi" w:eastAsia="Arial" w:hAnsiTheme="minorBidi"/>
          <w:sz w:val="21"/>
          <w:szCs w:val="21"/>
          <w:lang w:val="ru-RU"/>
        </w:rPr>
      </w:pPr>
    </w:p>
    <w:tbl>
      <w:tblPr>
        <w:tblStyle w:val="a6"/>
        <w:tblW w:w="9354" w:type="dxa"/>
        <w:tblLayout w:type="fixed"/>
        <w:tblLook w:val="04A0" w:firstRow="1" w:lastRow="0" w:firstColumn="1" w:lastColumn="0" w:noHBand="0" w:noVBand="1"/>
      </w:tblPr>
      <w:tblGrid>
        <w:gridCol w:w="3118"/>
        <w:gridCol w:w="1725"/>
        <w:gridCol w:w="4511"/>
      </w:tblGrid>
      <w:tr w:rsidR="5632AE34" w:rsidRPr="00191B34" w14:paraId="72E365ED" w14:textId="77777777" w:rsidTr="1A0FCEEB">
        <w:tc>
          <w:tcPr>
            <w:tcW w:w="3118" w:type="dxa"/>
          </w:tcPr>
          <w:p w14:paraId="6DC6E008" w14:textId="3D32D059" w:rsidR="5632AE34" w:rsidRPr="00191B34" w:rsidRDefault="007E34C4" w:rsidP="0048286C">
            <w:pPr>
              <w:jc w:val="center"/>
              <w:rPr>
                <w:rFonts w:asciiTheme="minorBidi" w:eastAsia="Arial" w:hAnsiTheme="minorBidi"/>
                <w:b/>
                <w:bCs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b/>
                <w:color w:val="000000" w:themeColor="text1"/>
                <w:sz w:val="21"/>
                <w:szCs w:val="21"/>
                <w:lang w:val="ru-RU"/>
              </w:rPr>
              <w:t>Сфера</w:t>
            </w:r>
          </w:p>
        </w:tc>
        <w:tc>
          <w:tcPr>
            <w:tcW w:w="1725" w:type="dxa"/>
          </w:tcPr>
          <w:p w14:paraId="33B72E3B" w14:textId="18DF66A4" w:rsidR="5632AE34" w:rsidRPr="00191B34" w:rsidRDefault="00F0282D" w:rsidP="0048286C">
            <w:pPr>
              <w:jc w:val="center"/>
              <w:rPr>
                <w:rFonts w:asciiTheme="minorBidi" w:eastAsia="Arial" w:hAnsiTheme="minorBidi"/>
                <w:b/>
                <w:bCs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b/>
                <w:color w:val="000000" w:themeColor="text1"/>
                <w:sz w:val="21"/>
                <w:szCs w:val="21"/>
                <w:lang w:val="ru-RU"/>
              </w:rPr>
              <w:t>Процентн</w:t>
            </w:r>
            <w:r w:rsidR="0048286C" w:rsidRPr="00191B34">
              <w:rPr>
                <w:rFonts w:asciiTheme="minorBidi" w:eastAsia="Arial" w:hAnsiTheme="minorBidi"/>
                <w:b/>
                <w:color w:val="000000" w:themeColor="text1"/>
                <w:sz w:val="21"/>
                <w:szCs w:val="21"/>
                <w:lang w:val="ru-RU"/>
              </w:rPr>
              <w:t xml:space="preserve">ое соотношение </w:t>
            </w:r>
            <w:r w:rsidRPr="00191B34">
              <w:rPr>
                <w:rFonts w:asciiTheme="minorBidi" w:eastAsia="Arial" w:hAnsiTheme="minorBidi"/>
                <w:b/>
                <w:color w:val="000000" w:themeColor="text1"/>
                <w:sz w:val="21"/>
                <w:szCs w:val="21"/>
                <w:lang w:val="ru-RU"/>
              </w:rPr>
              <w:t>(%)</w:t>
            </w:r>
          </w:p>
        </w:tc>
        <w:tc>
          <w:tcPr>
            <w:tcW w:w="4511" w:type="dxa"/>
          </w:tcPr>
          <w:p w14:paraId="376EC051" w14:textId="386C0BA4" w:rsidR="5632AE34" w:rsidRPr="00191B34" w:rsidRDefault="004E33A6" w:rsidP="0048286C">
            <w:pPr>
              <w:jc w:val="center"/>
              <w:rPr>
                <w:rFonts w:asciiTheme="minorBidi" w:eastAsia="Arial" w:hAnsiTheme="minorBidi"/>
                <w:b/>
                <w:bCs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b/>
                <w:color w:val="000000" w:themeColor="text1"/>
                <w:sz w:val="21"/>
                <w:szCs w:val="21"/>
                <w:lang w:val="ru-RU"/>
              </w:rPr>
              <w:t>Комментарии</w:t>
            </w:r>
          </w:p>
        </w:tc>
      </w:tr>
      <w:tr w:rsidR="006C7C88" w:rsidRPr="008B572F" w14:paraId="70295FC9" w14:textId="77777777" w:rsidTr="1A0FCEEB">
        <w:tc>
          <w:tcPr>
            <w:tcW w:w="3118" w:type="dxa"/>
          </w:tcPr>
          <w:p w14:paraId="3F4D1200" w14:textId="74308270" w:rsidR="006C7C88" w:rsidRPr="00191B34" w:rsidRDefault="006C6232" w:rsidP="006C7C88">
            <w:pPr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color w:val="000000" w:themeColor="text1"/>
                <w:sz w:val="21"/>
                <w:szCs w:val="21"/>
                <w:lang w:val="ru-RU"/>
              </w:rPr>
              <w:t>Потенциал организации</w:t>
            </w:r>
          </w:p>
        </w:tc>
        <w:tc>
          <w:tcPr>
            <w:tcW w:w="1725" w:type="dxa"/>
          </w:tcPr>
          <w:p w14:paraId="0116F378" w14:textId="1EE89433" w:rsidR="006C7C88" w:rsidRPr="00191B34" w:rsidRDefault="006C7C88" w:rsidP="006C7C88">
            <w:pPr>
              <w:jc w:val="center"/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15</w:t>
            </w:r>
          </w:p>
        </w:tc>
        <w:tc>
          <w:tcPr>
            <w:tcW w:w="4511" w:type="dxa"/>
          </w:tcPr>
          <w:p w14:paraId="5BD36788" w14:textId="7B5D4D6C" w:rsidR="006C7C88" w:rsidRPr="00191B34" w:rsidRDefault="006C7C88" w:rsidP="006C7C88">
            <w:pPr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 xml:space="preserve">1. </w:t>
            </w:r>
            <w:r w:rsidR="007A06C1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Институ</w:t>
            </w:r>
            <w:r w:rsidR="0009360A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 xml:space="preserve">циональный </w:t>
            </w:r>
            <w:r w:rsidR="0080556C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опыт (соответствующ</w:t>
            </w:r>
            <w:r w:rsidR="0009360A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ая</w:t>
            </w:r>
            <w:r w:rsidR="0080556C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 xml:space="preserve"> квалификаци</w:t>
            </w:r>
            <w:r w:rsidR="0009360A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я</w:t>
            </w:r>
            <w:r w:rsidR="0080556C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 xml:space="preserve"> и предыдущие проекты с примерами образцов </w:t>
            </w:r>
            <w:r w:rsidR="005B77A4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и рекомендаци</w:t>
            </w:r>
            <w:r w:rsidR="008B4263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ями</w:t>
            </w:r>
            <w:r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)</w:t>
            </w:r>
          </w:p>
          <w:p w14:paraId="2577D3D8" w14:textId="62424727" w:rsidR="006C7C88" w:rsidRPr="00191B34" w:rsidRDefault="006C7C88" w:rsidP="006C7C88">
            <w:pPr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 xml:space="preserve"> </w:t>
            </w:r>
          </w:p>
        </w:tc>
      </w:tr>
      <w:tr w:rsidR="006C7C88" w:rsidRPr="00191B34" w14:paraId="06EB824C" w14:textId="77777777" w:rsidTr="1A0FCEEB">
        <w:tc>
          <w:tcPr>
            <w:tcW w:w="3118" w:type="dxa"/>
          </w:tcPr>
          <w:p w14:paraId="72512A5D" w14:textId="5E5AAF0F" w:rsidR="006C7C88" w:rsidRPr="00191B34" w:rsidRDefault="006C7C88" w:rsidP="006C7C88">
            <w:pPr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color w:val="000000" w:themeColor="text1"/>
                <w:sz w:val="21"/>
                <w:szCs w:val="21"/>
                <w:lang w:val="ru-RU"/>
              </w:rPr>
              <w:t>Ключевые сотрудники</w:t>
            </w:r>
          </w:p>
        </w:tc>
        <w:tc>
          <w:tcPr>
            <w:tcW w:w="1725" w:type="dxa"/>
          </w:tcPr>
          <w:p w14:paraId="3DC93CE7" w14:textId="558C1E16" w:rsidR="006C7C88" w:rsidRPr="00191B34" w:rsidRDefault="006C7C88" w:rsidP="006C7C88">
            <w:pPr>
              <w:jc w:val="center"/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10</w:t>
            </w:r>
          </w:p>
        </w:tc>
        <w:tc>
          <w:tcPr>
            <w:tcW w:w="4511" w:type="dxa"/>
          </w:tcPr>
          <w:p w14:paraId="71BD6927" w14:textId="2A4E1585" w:rsidR="006C7C88" w:rsidRPr="00191B34" w:rsidRDefault="006C7C88" w:rsidP="006C7C88">
            <w:pPr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 xml:space="preserve">1. </w:t>
            </w:r>
            <w:r w:rsidR="00DD33A1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Р</w:t>
            </w:r>
            <w:r w:rsidR="008E7F86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 xml:space="preserve">езюме и </w:t>
            </w:r>
            <w:r w:rsidR="0048286C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 xml:space="preserve">значимый </w:t>
            </w:r>
            <w:r w:rsidR="008E7F86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 xml:space="preserve">опыт работы </w:t>
            </w:r>
          </w:p>
          <w:p w14:paraId="168F7048" w14:textId="32834FB9" w:rsidR="006C7C88" w:rsidRPr="00191B34" w:rsidRDefault="006C7C88" w:rsidP="006C7C88">
            <w:pPr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 xml:space="preserve"> </w:t>
            </w:r>
          </w:p>
        </w:tc>
      </w:tr>
      <w:tr w:rsidR="006C7C88" w:rsidRPr="008B572F" w14:paraId="1D87701A" w14:textId="77777777" w:rsidTr="1A0FCEEB">
        <w:tc>
          <w:tcPr>
            <w:tcW w:w="3118" w:type="dxa"/>
          </w:tcPr>
          <w:p w14:paraId="0D183F7E" w14:textId="4A1FFCFB" w:rsidR="006C7C88" w:rsidRPr="00191B34" w:rsidRDefault="006C7C88" w:rsidP="006C7C88">
            <w:pPr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color w:val="000000" w:themeColor="text1"/>
                <w:sz w:val="21"/>
                <w:szCs w:val="21"/>
                <w:lang w:val="ru-RU"/>
              </w:rPr>
              <w:t>Технический подход</w:t>
            </w:r>
          </w:p>
        </w:tc>
        <w:tc>
          <w:tcPr>
            <w:tcW w:w="1725" w:type="dxa"/>
          </w:tcPr>
          <w:p w14:paraId="473A1BE8" w14:textId="55AF26A7" w:rsidR="006C7C88" w:rsidRPr="00191B34" w:rsidRDefault="006C7C88" w:rsidP="006C7C88">
            <w:pPr>
              <w:jc w:val="center"/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35</w:t>
            </w:r>
          </w:p>
        </w:tc>
        <w:tc>
          <w:tcPr>
            <w:tcW w:w="4511" w:type="dxa"/>
          </w:tcPr>
          <w:p w14:paraId="7A127C9A" w14:textId="029748E6" w:rsidR="00EF1C0B" w:rsidRPr="00191B34" w:rsidRDefault="00EF1C0B" w:rsidP="00EF1C0B">
            <w:pPr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1. Продемонстрированное понимание целей и задач проекта;</w:t>
            </w:r>
          </w:p>
          <w:p w14:paraId="32432279" w14:textId="5AB49E20" w:rsidR="00EF1C0B" w:rsidRPr="00191B34" w:rsidRDefault="00EF1C0B" w:rsidP="00EF1C0B">
            <w:pPr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2. Наличие соответствующ</w:t>
            </w:r>
            <w:r w:rsidR="0048286C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его обеспечения</w:t>
            </w:r>
            <w:r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;</w:t>
            </w:r>
          </w:p>
          <w:p w14:paraId="24706D11" w14:textId="5E231AD3" w:rsidR="006C7C88" w:rsidRPr="00191B34" w:rsidRDefault="00EF1C0B" w:rsidP="00EF1C0B">
            <w:pPr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3. Четкое и всестороннее видение всех этапов процесса дубл</w:t>
            </w:r>
            <w:r w:rsidR="0048286C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яжа</w:t>
            </w:r>
          </w:p>
        </w:tc>
      </w:tr>
      <w:tr w:rsidR="006C7C88" w:rsidRPr="008B572F" w14:paraId="31389B29" w14:textId="77777777" w:rsidTr="1A0FCEEB">
        <w:tc>
          <w:tcPr>
            <w:tcW w:w="3118" w:type="dxa"/>
          </w:tcPr>
          <w:p w14:paraId="330A0B54" w14:textId="4EE24717" w:rsidR="006C7C88" w:rsidRPr="00191B34" w:rsidRDefault="006C7C88" w:rsidP="006C7C88">
            <w:pPr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color w:val="000000" w:themeColor="text1"/>
                <w:sz w:val="21"/>
                <w:szCs w:val="21"/>
                <w:lang w:val="ru-RU"/>
              </w:rPr>
              <w:t>Стоимость</w:t>
            </w:r>
          </w:p>
        </w:tc>
        <w:tc>
          <w:tcPr>
            <w:tcW w:w="1725" w:type="dxa"/>
          </w:tcPr>
          <w:p w14:paraId="52F0974B" w14:textId="3069631C" w:rsidR="006C7C88" w:rsidRPr="00191B34" w:rsidRDefault="006C7C88" w:rsidP="006C7C88">
            <w:pPr>
              <w:jc w:val="center"/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40</w:t>
            </w:r>
          </w:p>
        </w:tc>
        <w:tc>
          <w:tcPr>
            <w:tcW w:w="4511" w:type="dxa"/>
          </w:tcPr>
          <w:p w14:paraId="7BA3ADA0" w14:textId="46345B50" w:rsidR="000A3F4F" w:rsidRPr="00191B34" w:rsidRDefault="000A3F4F" w:rsidP="000A3F4F">
            <w:pPr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 xml:space="preserve">1. Разумность и </w:t>
            </w:r>
            <w:r w:rsidR="003A71F6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уместность затрат</w:t>
            </w:r>
            <w:r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;</w:t>
            </w:r>
          </w:p>
          <w:p w14:paraId="5148D31A" w14:textId="2D1E0F3D" w:rsidR="000A3F4F" w:rsidRPr="00191B34" w:rsidRDefault="000A3F4F" w:rsidP="000A3F4F">
            <w:pPr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lastRenderedPageBreak/>
              <w:t xml:space="preserve">2. Четкое соответствие между уровнем усилий, техническим подходом и </w:t>
            </w:r>
            <w:r w:rsidR="002D6B4B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 xml:space="preserve">ожидаемыми </w:t>
            </w:r>
            <w:r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результатами;</w:t>
            </w:r>
          </w:p>
          <w:p w14:paraId="71D76F93" w14:textId="619FD32B" w:rsidR="000A3F4F" w:rsidRPr="00191B34" w:rsidRDefault="000A3F4F" w:rsidP="000A3F4F">
            <w:pPr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 xml:space="preserve">3. </w:t>
            </w:r>
            <w:r w:rsidR="00267D83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Отсутствие</w:t>
            </w:r>
            <w:r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 xml:space="preserve"> арифметических ошибок;</w:t>
            </w:r>
          </w:p>
          <w:p w14:paraId="09E12AD5" w14:textId="3902A67E" w:rsidR="006C7C88" w:rsidRPr="00191B34" w:rsidRDefault="000A3F4F" w:rsidP="000A3F4F">
            <w:pPr>
              <w:rPr>
                <w:rFonts w:asciiTheme="minorBidi" w:eastAsia="Arial" w:hAnsiTheme="minorBidi"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 xml:space="preserve">4. </w:t>
            </w:r>
            <w:r w:rsidR="0048286C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 xml:space="preserve">Соотношение наилучшего качества </w:t>
            </w:r>
            <w:r w:rsidR="00D076EE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 xml:space="preserve">и </w:t>
            </w:r>
            <w:r w:rsidR="0048286C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 xml:space="preserve">количества </w:t>
            </w:r>
            <w:r w:rsidR="00D076EE"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по наилучшей цене</w:t>
            </w:r>
            <w:r w:rsidRPr="00191B34">
              <w:rPr>
                <w:rFonts w:asciiTheme="minorBidi" w:eastAsia="Arial" w:hAnsiTheme="minorBidi"/>
                <w:sz w:val="21"/>
                <w:szCs w:val="21"/>
                <w:lang w:val="ru-RU"/>
              </w:rPr>
              <w:t>.</w:t>
            </w:r>
          </w:p>
        </w:tc>
      </w:tr>
      <w:tr w:rsidR="006C7C88" w:rsidRPr="00191B34" w14:paraId="29B4C51D" w14:textId="77777777" w:rsidTr="1A0FCEEB">
        <w:tc>
          <w:tcPr>
            <w:tcW w:w="3118" w:type="dxa"/>
          </w:tcPr>
          <w:p w14:paraId="07FBAE32" w14:textId="557BC6E2" w:rsidR="006C7C88" w:rsidRPr="00191B34" w:rsidRDefault="006C7C88" w:rsidP="006C7C88">
            <w:pPr>
              <w:rPr>
                <w:rFonts w:asciiTheme="minorBidi" w:eastAsia="Arial" w:hAnsiTheme="minorBidi"/>
                <w:b/>
                <w:bCs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b/>
                <w:bCs/>
                <w:color w:val="000000" w:themeColor="text1"/>
                <w:sz w:val="21"/>
                <w:szCs w:val="21"/>
                <w:lang w:val="ru-RU"/>
              </w:rPr>
              <w:lastRenderedPageBreak/>
              <w:t>Итог</w:t>
            </w:r>
          </w:p>
        </w:tc>
        <w:tc>
          <w:tcPr>
            <w:tcW w:w="1725" w:type="dxa"/>
          </w:tcPr>
          <w:p w14:paraId="49ACE156" w14:textId="4237A39D" w:rsidR="006C7C88" w:rsidRPr="00191B34" w:rsidRDefault="006C7C88" w:rsidP="006C7C88">
            <w:pPr>
              <w:jc w:val="center"/>
              <w:rPr>
                <w:rFonts w:asciiTheme="minorBidi" w:eastAsia="Arial" w:hAnsiTheme="minorBidi"/>
                <w:b/>
                <w:bCs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b/>
                <w:bCs/>
                <w:sz w:val="21"/>
                <w:szCs w:val="21"/>
                <w:lang w:val="ru-RU"/>
              </w:rPr>
              <w:t>100</w:t>
            </w:r>
          </w:p>
        </w:tc>
        <w:tc>
          <w:tcPr>
            <w:tcW w:w="4511" w:type="dxa"/>
          </w:tcPr>
          <w:p w14:paraId="32CCAE9F" w14:textId="3995C5BF" w:rsidR="006C7C88" w:rsidRPr="00191B34" w:rsidRDefault="006C7C88" w:rsidP="006C7C88">
            <w:pPr>
              <w:rPr>
                <w:rFonts w:asciiTheme="minorBidi" w:eastAsia="Arial" w:hAnsiTheme="minorBidi"/>
                <w:b/>
                <w:bCs/>
                <w:sz w:val="21"/>
                <w:szCs w:val="21"/>
                <w:lang w:val="ru-RU"/>
              </w:rPr>
            </w:pPr>
            <w:r w:rsidRPr="00191B34">
              <w:rPr>
                <w:rFonts w:asciiTheme="minorBidi" w:eastAsia="Arial" w:hAnsiTheme="minorBidi"/>
                <w:b/>
                <w:bCs/>
                <w:sz w:val="21"/>
                <w:szCs w:val="21"/>
                <w:lang w:val="ru-RU"/>
              </w:rPr>
              <w:t xml:space="preserve"> </w:t>
            </w:r>
          </w:p>
        </w:tc>
      </w:tr>
    </w:tbl>
    <w:p w14:paraId="6B24012E" w14:textId="08DDD36C" w:rsidR="5632AE34" w:rsidRPr="00191B34" w:rsidRDefault="1A0FCEEB" w:rsidP="00684300">
      <w:pPr>
        <w:spacing w:after="0" w:line="240" w:lineRule="auto"/>
        <w:jc w:val="center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</w:p>
    <w:p w14:paraId="2BBD6EC3" w14:textId="270BC4CB" w:rsidR="5632AE34" w:rsidRPr="00191B34" w:rsidRDefault="1A0FCEEB" w:rsidP="00684300">
      <w:pPr>
        <w:spacing w:after="0" w:line="240" w:lineRule="auto"/>
        <w:rPr>
          <w:rFonts w:asciiTheme="minorBidi" w:eastAsia="Arial" w:hAnsiTheme="minorBidi"/>
          <w:b/>
          <w:bCs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 xml:space="preserve">1. </w:t>
      </w:r>
      <w:r w:rsidR="001832E3"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>Предварительное рассмотрение</w:t>
      </w:r>
      <w:r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 xml:space="preserve">: </w:t>
      </w:r>
    </w:p>
    <w:p w14:paraId="4F7A84CE" w14:textId="75AFC3FB" w:rsidR="5632AE34" w:rsidRPr="00191B34" w:rsidRDefault="1A0FCEEB" w:rsidP="00684300">
      <w:pPr>
        <w:spacing w:after="0" w:line="240" w:lineRule="auto"/>
        <w:jc w:val="both"/>
        <w:rPr>
          <w:rFonts w:asciiTheme="minorBidi" w:eastAsia="Arial" w:hAnsiTheme="minorBidi"/>
          <w:b/>
          <w:bCs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 xml:space="preserve">1.1 </w:t>
      </w:r>
      <w:r w:rsidR="00D745E3"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>Проверка</w:t>
      </w:r>
    </w:p>
    <w:p w14:paraId="507AB2F0" w14:textId="3E97A79E" w:rsidR="5632AE34" w:rsidRPr="00191B34" w:rsidRDefault="003E38B5" w:rsidP="00684300">
      <w:p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>Заявители должны</w:t>
      </w:r>
      <w:r w:rsidR="00793009" w:rsidRPr="00191B34">
        <w:rPr>
          <w:rFonts w:asciiTheme="minorBidi" w:eastAsia="Arial" w:hAnsiTheme="minorBidi"/>
          <w:sz w:val="21"/>
          <w:szCs w:val="21"/>
          <w:lang w:val="ru-RU"/>
        </w:rPr>
        <w:t xml:space="preserve"> убедиться </w:t>
      </w:r>
      <w:r w:rsidR="008A3CCE" w:rsidRPr="00191B34">
        <w:rPr>
          <w:rFonts w:asciiTheme="minorBidi" w:eastAsia="Arial" w:hAnsiTheme="minorBidi"/>
          <w:sz w:val="21"/>
          <w:szCs w:val="21"/>
          <w:lang w:val="ru-RU"/>
        </w:rPr>
        <w:t>в наличии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все</w:t>
      </w:r>
      <w:r w:rsidR="008A3CCE" w:rsidRPr="00191B34">
        <w:rPr>
          <w:rFonts w:asciiTheme="minorBidi" w:eastAsia="Arial" w:hAnsiTheme="minorBidi"/>
          <w:sz w:val="21"/>
          <w:szCs w:val="21"/>
          <w:lang w:val="ru-RU"/>
        </w:rPr>
        <w:t>х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запрошенны</w:t>
      </w:r>
      <w:r w:rsidR="008A3CCE" w:rsidRPr="00191B34">
        <w:rPr>
          <w:rFonts w:asciiTheme="minorBidi" w:eastAsia="Arial" w:hAnsiTheme="minorBidi"/>
          <w:sz w:val="21"/>
          <w:szCs w:val="21"/>
          <w:lang w:val="ru-RU"/>
        </w:rPr>
        <w:t>х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документ</w:t>
      </w:r>
      <w:r w:rsidR="008A3CCE" w:rsidRPr="00191B34">
        <w:rPr>
          <w:rFonts w:asciiTheme="minorBidi" w:eastAsia="Arial" w:hAnsiTheme="minorBidi"/>
          <w:sz w:val="21"/>
          <w:szCs w:val="21"/>
          <w:lang w:val="ru-RU"/>
        </w:rPr>
        <w:t>ов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, включая (но не ограничиваясь): </w:t>
      </w:r>
      <w:r w:rsidR="1A0FCEEB"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</w:p>
    <w:p w14:paraId="635395AF" w14:textId="51808E42" w:rsidR="5632AE34" w:rsidRPr="00191B34" w:rsidRDefault="008058D6" w:rsidP="008F6E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>Срок действия заявки - на период, указанный в Приложении II. Предложение с более коротким сроком действия отклоняется</w:t>
      </w:r>
      <w:r w:rsidR="1A0FCEEB" w:rsidRPr="00191B34">
        <w:rPr>
          <w:rFonts w:asciiTheme="minorBidi" w:eastAsia="Arial" w:hAnsiTheme="minorBidi"/>
          <w:sz w:val="21"/>
          <w:szCs w:val="21"/>
          <w:lang w:val="ru-RU"/>
        </w:rPr>
        <w:t xml:space="preserve">.  </w:t>
      </w:r>
    </w:p>
    <w:p w14:paraId="7AF281A5" w14:textId="4E3F79CD" w:rsidR="5632AE34" w:rsidRPr="00191B34" w:rsidRDefault="005035FA" w:rsidP="008F6E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>Все документы, включая техническую и финансовую документацию, запрошенные в пункте III, бы</w:t>
      </w:r>
      <w:r w:rsidR="004F2283" w:rsidRPr="00191B34">
        <w:rPr>
          <w:rFonts w:asciiTheme="minorBidi" w:eastAsia="Arial" w:hAnsiTheme="minorBidi"/>
          <w:sz w:val="21"/>
          <w:szCs w:val="21"/>
          <w:lang w:val="ru-RU"/>
        </w:rPr>
        <w:t>ли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представлены, </w:t>
      </w:r>
      <w:r w:rsidR="00B21004" w:rsidRPr="00191B34">
        <w:rPr>
          <w:rFonts w:asciiTheme="minorBidi" w:eastAsia="Arial" w:hAnsiTheme="minorBidi"/>
          <w:sz w:val="21"/>
          <w:szCs w:val="21"/>
          <w:lang w:val="ru-RU"/>
        </w:rPr>
        <w:t xml:space="preserve">являются 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>полны</w:t>
      </w:r>
      <w:r w:rsidR="00B21004" w:rsidRPr="00191B34">
        <w:rPr>
          <w:rFonts w:asciiTheme="minorBidi" w:eastAsia="Arial" w:hAnsiTheme="minorBidi"/>
          <w:sz w:val="21"/>
          <w:szCs w:val="21"/>
          <w:lang w:val="ru-RU"/>
        </w:rPr>
        <w:t>ми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и понятны</w:t>
      </w:r>
      <w:r w:rsidR="00B21004" w:rsidRPr="00191B34">
        <w:rPr>
          <w:rFonts w:asciiTheme="minorBidi" w:eastAsia="Arial" w:hAnsiTheme="minorBidi"/>
          <w:sz w:val="21"/>
          <w:szCs w:val="21"/>
          <w:lang w:val="ru-RU"/>
        </w:rPr>
        <w:t>ми</w:t>
      </w:r>
      <w:r w:rsidR="1A0FCEEB" w:rsidRPr="00191B34">
        <w:rPr>
          <w:rFonts w:asciiTheme="minorBidi" w:eastAsia="Arial" w:hAnsiTheme="minorBidi"/>
          <w:sz w:val="21"/>
          <w:szCs w:val="21"/>
          <w:lang w:val="ru-RU"/>
        </w:rPr>
        <w:t xml:space="preserve">. </w:t>
      </w:r>
    </w:p>
    <w:p w14:paraId="3B90EC28" w14:textId="4F9699D8" w:rsidR="5632AE34" w:rsidRPr="00191B34" w:rsidRDefault="1A0FCEEB" w:rsidP="00684300">
      <w:p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</w:p>
    <w:p w14:paraId="47FD706A" w14:textId="48665ACB" w:rsidR="5632AE34" w:rsidRPr="00191B34" w:rsidRDefault="1A0FCEEB" w:rsidP="00684300">
      <w:pPr>
        <w:spacing w:after="0" w:line="240" w:lineRule="auto"/>
        <w:jc w:val="both"/>
        <w:rPr>
          <w:rFonts w:asciiTheme="minorBidi" w:eastAsia="Arial" w:hAnsiTheme="minorBidi"/>
          <w:b/>
          <w:bCs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 xml:space="preserve">1.2. </w:t>
      </w:r>
      <w:r w:rsidR="00D9583D"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>Приемлемость</w:t>
      </w:r>
    </w:p>
    <w:p w14:paraId="4DEBE542" w14:textId="35BA027F" w:rsidR="5632AE34" w:rsidRPr="00191B34" w:rsidRDefault="005B1E7B" w:rsidP="00684300">
      <w:p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>Тендерные предложения</w:t>
      </w:r>
      <w:r w:rsidR="007D0D23" w:rsidRPr="00191B34">
        <w:rPr>
          <w:rFonts w:asciiTheme="minorBidi" w:eastAsia="Arial" w:hAnsiTheme="minorBidi"/>
          <w:sz w:val="21"/>
          <w:szCs w:val="21"/>
          <w:lang w:val="ru-RU"/>
        </w:rPr>
        <w:t xml:space="preserve"> проверяются на предмет того,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что участник и все стороны, (члены консорциума, партнеры по совместному предприятию и / или субподрядчики), имеют право на присуждение контракта</w:t>
      </w:r>
      <w:r w:rsidR="1A0FCEEB" w:rsidRPr="00191B34">
        <w:rPr>
          <w:rFonts w:asciiTheme="minorBidi" w:eastAsia="Arial" w:hAnsiTheme="minorBidi"/>
          <w:sz w:val="21"/>
          <w:szCs w:val="21"/>
          <w:lang w:val="ru-RU"/>
        </w:rPr>
        <w:t xml:space="preserve">. </w:t>
      </w:r>
    </w:p>
    <w:p w14:paraId="6BE053CC" w14:textId="7E81569E" w:rsidR="0048286C" w:rsidRPr="00191B34" w:rsidRDefault="00277459" w:rsidP="0048286C">
      <w:p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Если Претендент или его Партнер и / или субподрядчик </w:t>
      </w:r>
      <w:r w:rsidR="0048286C" w:rsidRPr="00191B34">
        <w:rPr>
          <w:rFonts w:asciiTheme="minorBidi" w:eastAsia="Arial" w:hAnsiTheme="minorBidi"/>
          <w:sz w:val="21"/>
          <w:szCs w:val="21"/>
          <w:lang w:val="ru-RU"/>
        </w:rPr>
        <w:t xml:space="preserve">отстранены или имеют запрет на ведение бизнеса с </w:t>
      </w:r>
      <w:r w:rsidR="00BA640A" w:rsidRPr="00191B34">
        <w:rPr>
          <w:rFonts w:asciiTheme="minorBidi" w:eastAsia="Arial" w:hAnsiTheme="minorBidi"/>
          <w:sz w:val="21"/>
          <w:szCs w:val="21"/>
          <w:lang w:val="ru-RU"/>
        </w:rPr>
        <w:t xml:space="preserve">правительством США или </w:t>
      </w:r>
      <w:r w:rsidR="0048286C" w:rsidRPr="00191B34">
        <w:rPr>
          <w:rFonts w:asciiTheme="minorBidi" w:eastAsia="Arial" w:hAnsiTheme="minorBidi"/>
          <w:sz w:val="21"/>
          <w:szCs w:val="21"/>
          <w:lang w:val="ru-RU"/>
        </w:rPr>
        <w:t>упоминаются в Списке специально обозначенных граждан и заблокированных лиц (SDN) заявка будет автоматически отклонена.</w:t>
      </w:r>
    </w:p>
    <w:p w14:paraId="5B941D4D" w14:textId="608C703D" w:rsidR="5632AE34" w:rsidRPr="00191B34" w:rsidRDefault="00203CC5" w:rsidP="00684300">
      <w:p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Заявки, представленные </w:t>
      </w:r>
      <w:r w:rsidR="007345E0" w:rsidRPr="00191B34">
        <w:rPr>
          <w:rFonts w:asciiTheme="minorBidi" w:eastAsia="Arial" w:hAnsiTheme="minorBidi"/>
          <w:sz w:val="21"/>
          <w:szCs w:val="21"/>
          <w:lang w:val="ru-RU"/>
        </w:rPr>
        <w:t xml:space="preserve">не имеющими права участвовать </w:t>
      </w:r>
      <w:r w:rsidR="00C40DBE" w:rsidRPr="00191B34">
        <w:rPr>
          <w:rFonts w:asciiTheme="minorBidi" w:eastAsia="Arial" w:hAnsiTheme="minorBidi"/>
          <w:sz w:val="21"/>
          <w:szCs w:val="21"/>
          <w:lang w:val="ru-RU"/>
        </w:rPr>
        <w:t xml:space="preserve">в 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>тендер</w:t>
      </w:r>
      <w:r w:rsidR="00C40DBE" w:rsidRPr="00191B34">
        <w:rPr>
          <w:rFonts w:asciiTheme="minorBidi" w:eastAsia="Arial" w:hAnsiTheme="minorBidi"/>
          <w:sz w:val="21"/>
          <w:szCs w:val="21"/>
          <w:lang w:val="ru-RU"/>
        </w:rPr>
        <w:t>е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или предл</w:t>
      </w:r>
      <w:r w:rsidR="00C40DBE" w:rsidRPr="00191B34">
        <w:rPr>
          <w:rFonts w:asciiTheme="minorBidi" w:eastAsia="Arial" w:hAnsiTheme="minorBidi"/>
          <w:sz w:val="21"/>
          <w:szCs w:val="21"/>
          <w:lang w:val="ru-RU"/>
        </w:rPr>
        <w:t>агающими</w:t>
      </w:r>
      <w:r w:rsidR="00EA535F" w:rsidRPr="00191B34">
        <w:rPr>
          <w:rFonts w:asciiTheme="minorBidi" w:eastAsia="Arial" w:hAnsiTheme="minorBidi"/>
          <w:sz w:val="21"/>
          <w:szCs w:val="21"/>
          <w:lang w:val="ru-RU"/>
        </w:rPr>
        <w:t xml:space="preserve"> не удовлетворяющие требованиям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субподрядчиков, отклоняются.</w:t>
      </w:r>
      <w:r w:rsidR="1A0FCEEB"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</w:p>
    <w:p w14:paraId="3D123880" w14:textId="0EDBCD94" w:rsidR="5632AE34" w:rsidRPr="00191B34" w:rsidRDefault="1A0FCEEB" w:rsidP="00684300">
      <w:p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</w:p>
    <w:p w14:paraId="2BA9811C" w14:textId="411633D4" w:rsidR="5632AE34" w:rsidRPr="00191B34" w:rsidRDefault="1A0FCEEB" w:rsidP="00684300">
      <w:pPr>
        <w:spacing w:after="0" w:line="240" w:lineRule="auto"/>
        <w:jc w:val="both"/>
        <w:rPr>
          <w:rFonts w:asciiTheme="minorBidi" w:eastAsia="Arial" w:hAnsiTheme="minorBidi"/>
          <w:b/>
          <w:bCs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 xml:space="preserve">2. </w:t>
      </w:r>
      <w:r w:rsidR="002A5EFC"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>Техническая оценка</w:t>
      </w:r>
    </w:p>
    <w:p w14:paraId="5A1C0291" w14:textId="687036FE" w:rsidR="5632AE34" w:rsidRPr="00191B34" w:rsidRDefault="00980BAF" w:rsidP="006763EF">
      <w:p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Заявка </w:t>
      </w:r>
      <w:r w:rsidR="006763EF" w:rsidRPr="00191B34">
        <w:rPr>
          <w:rFonts w:asciiTheme="minorBidi" w:eastAsia="Arial" w:hAnsiTheme="minorBidi"/>
          <w:sz w:val="21"/>
          <w:szCs w:val="21"/>
          <w:lang w:val="ru-RU"/>
        </w:rPr>
        <w:t xml:space="preserve">оценивается с присвоением 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>максимум 60 баллов, отведенных на техническую заявку</w:t>
      </w:r>
      <w:r w:rsidR="1A0FCEEB" w:rsidRPr="00191B34">
        <w:rPr>
          <w:rFonts w:asciiTheme="minorBidi" w:eastAsia="Arial" w:hAnsiTheme="minorBidi"/>
          <w:sz w:val="21"/>
          <w:szCs w:val="21"/>
          <w:lang w:val="ru-RU"/>
        </w:rPr>
        <w:t xml:space="preserve">.  </w:t>
      </w:r>
    </w:p>
    <w:p w14:paraId="0B209946" w14:textId="5237340D" w:rsidR="5632AE34" w:rsidRPr="00191B34" w:rsidRDefault="00596473" w:rsidP="00684300">
      <w:p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>Заявка должна быть отклонена на данном этапе, если она не</w:t>
      </w:r>
      <w:r w:rsidR="00C04E99" w:rsidRPr="00191B34">
        <w:rPr>
          <w:rFonts w:asciiTheme="minorBidi" w:eastAsia="Arial" w:hAnsiTheme="minorBidi"/>
          <w:sz w:val="21"/>
          <w:szCs w:val="21"/>
          <w:lang w:val="ru-RU"/>
        </w:rPr>
        <w:t xml:space="preserve"> достигает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минимальн</w:t>
      </w:r>
      <w:r w:rsidR="00C04E99" w:rsidRPr="00191B34">
        <w:rPr>
          <w:rFonts w:asciiTheme="minorBidi" w:eastAsia="Arial" w:hAnsiTheme="minorBidi"/>
          <w:sz w:val="21"/>
          <w:szCs w:val="21"/>
          <w:lang w:val="ru-RU"/>
        </w:rPr>
        <w:t>ого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техническ</w:t>
      </w:r>
      <w:r w:rsidR="00C04E99" w:rsidRPr="00191B34">
        <w:rPr>
          <w:rFonts w:asciiTheme="minorBidi" w:eastAsia="Arial" w:hAnsiTheme="minorBidi"/>
          <w:sz w:val="21"/>
          <w:szCs w:val="21"/>
          <w:lang w:val="ru-RU"/>
        </w:rPr>
        <w:t>ого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порог</w:t>
      </w:r>
      <w:r w:rsidR="00C04E99" w:rsidRPr="00191B34">
        <w:rPr>
          <w:rFonts w:asciiTheme="minorBidi" w:eastAsia="Arial" w:hAnsiTheme="minorBidi"/>
          <w:sz w:val="21"/>
          <w:szCs w:val="21"/>
          <w:lang w:val="ru-RU"/>
        </w:rPr>
        <w:t>а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в 20 баллов до открытия и сравнения любой ценовой заявки</w:t>
      </w:r>
      <w:r w:rsidR="1A0FCEEB" w:rsidRPr="00191B34">
        <w:rPr>
          <w:rFonts w:asciiTheme="minorBidi" w:eastAsia="Arial" w:hAnsiTheme="minorBidi"/>
          <w:sz w:val="21"/>
          <w:szCs w:val="21"/>
          <w:lang w:val="ru-RU"/>
        </w:rPr>
        <w:t xml:space="preserve">. </w:t>
      </w:r>
    </w:p>
    <w:p w14:paraId="7C4D357F" w14:textId="39BE3DEC" w:rsidR="5632AE34" w:rsidRPr="00191B34" w:rsidRDefault="00E7031F" w:rsidP="008F6E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>Организационный потенциал</w:t>
      </w:r>
      <w:r w:rsidR="00E25DFA" w:rsidRPr="00191B34">
        <w:rPr>
          <w:rFonts w:asciiTheme="minorBidi" w:eastAsia="Arial" w:hAnsiTheme="minorBidi"/>
          <w:sz w:val="21"/>
          <w:szCs w:val="21"/>
          <w:lang w:val="ru-RU"/>
        </w:rPr>
        <w:t>– 15 баллов;</w:t>
      </w:r>
    </w:p>
    <w:p w14:paraId="26623B37" w14:textId="525A6990" w:rsidR="5632AE34" w:rsidRPr="00191B34" w:rsidRDefault="003A1B39" w:rsidP="008F6E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>Ключевые сотрудники – 10 баллов;</w:t>
      </w:r>
      <w:r w:rsidR="1A0FCEEB"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</w:p>
    <w:p w14:paraId="66751316" w14:textId="21FAE689" w:rsidR="00DF468F" w:rsidRPr="00191B34" w:rsidRDefault="00F20A00" w:rsidP="00F20A00">
      <w:pPr>
        <w:spacing w:after="0" w:line="240" w:lineRule="auto"/>
        <w:ind w:firstLine="360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>c</w:t>
      </w:r>
      <w:r w:rsidR="0048286C" w:rsidRPr="00191B34">
        <w:rPr>
          <w:rFonts w:asciiTheme="minorBidi" w:eastAsia="Arial" w:hAnsiTheme="minorBidi"/>
          <w:sz w:val="21"/>
          <w:szCs w:val="21"/>
          <w:lang w:val="ru-RU"/>
        </w:rPr>
        <w:t>.</w:t>
      </w:r>
      <w:r w:rsidR="0048286C" w:rsidRPr="00191B34">
        <w:rPr>
          <w:rFonts w:asciiTheme="minorBidi" w:eastAsia="Arial" w:hAnsiTheme="minorBidi"/>
          <w:sz w:val="21"/>
          <w:szCs w:val="21"/>
          <w:lang w:val="ru-RU"/>
        </w:rPr>
        <w:tab/>
      </w:r>
      <w:r w:rsidR="00C331EE" w:rsidRPr="00191B34">
        <w:rPr>
          <w:rFonts w:asciiTheme="minorBidi" w:eastAsia="Arial" w:hAnsiTheme="minorBidi"/>
          <w:sz w:val="21"/>
          <w:szCs w:val="21"/>
          <w:lang w:val="ru-RU"/>
        </w:rPr>
        <w:t>Технический подход – 35 баллов</w:t>
      </w:r>
    </w:p>
    <w:p w14:paraId="2325C5B1" w14:textId="77777777" w:rsidR="00F20A00" w:rsidRPr="00191B34" w:rsidRDefault="00F20A00" w:rsidP="00684300">
      <w:pPr>
        <w:spacing w:after="0" w:line="240" w:lineRule="auto"/>
        <w:jc w:val="both"/>
        <w:rPr>
          <w:rFonts w:asciiTheme="minorBidi" w:eastAsia="Arial" w:hAnsiTheme="minorBidi"/>
          <w:b/>
          <w:bCs/>
          <w:sz w:val="21"/>
          <w:szCs w:val="21"/>
          <w:lang w:val="ru-RU"/>
        </w:rPr>
      </w:pPr>
    </w:p>
    <w:p w14:paraId="40CE9330" w14:textId="7EDD4A70" w:rsidR="5632AE34" w:rsidRPr="00191B34" w:rsidRDefault="1A0FCEEB" w:rsidP="00684300">
      <w:pPr>
        <w:spacing w:after="0" w:line="240" w:lineRule="auto"/>
        <w:jc w:val="both"/>
        <w:rPr>
          <w:rFonts w:asciiTheme="minorBidi" w:eastAsia="Arial" w:hAnsiTheme="minorBidi"/>
          <w:b/>
          <w:bCs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 xml:space="preserve">3. </w:t>
      </w:r>
      <w:r w:rsidR="004C791F" w:rsidRPr="00191B34">
        <w:rPr>
          <w:rFonts w:asciiTheme="minorBidi" w:eastAsia="Arial" w:hAnsiTheme="minorBidi"/>
          <w:b/>
          <w:bCs/>
          <w:sz w:val="21"/>
          <w:szCs w:val="21"/>
          <w:lang w:val="ru-RU"/>
        </w:rPr>
        <w:t>Финансовая оценка</w:t>
      </w:r>
    </w:p>
    <w:p w14:paraId="425DC6D6" w14:textId="1B2FBA2D" w:rsidR="5632AE34" w:rsidRPr="00191B34" w:rsidRDefault="00AC4972" w:rsidP="00D65DAE">
      <w:p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В результате </w:t>
      </w:r>
      <w:r w:rsidR="0091050F" w:rsidRPr="00191B34">
        <w:rPr>
          <w:rFonts w:asciiTheme="minorBidi" w:eastAsia="Arial" w:hAnsiTheme="minorBidi"/>
          <w:sz w:val="21"/>
          <w:szCs w:val="21"/>
          <w:lang w:val="ru-RU"/>
        </w:rPr>
        <w:t>ф</w:t>
      </w:r>
      <w:r w:rsidR="00DD7516" w:rsidRPr="00191B34">
        <w:rPr>
          <w:rFonts w:asciiTheme="minorBidi" w:eastAsia="Arial" w:hAnsiTheme="minorBidi"/>
          <w:sz w:val="21"/>
          <w:szCs w:val="21"/>
          <w:lang w:val="ru-RU"/>
        </w:rPr>
        <w:t>инансовой оценки, кажд</w:t>
      </w:r>
      <w:r w:rsidR="00F0664A" w:rsidRPr="00191B34">
        <w:rPr>
          <w:rFonts w:asciiTheme="minorBidi" w:eastAsia="Arial" w:hAnsiTheme="minorBidi"/>
          <w:sz w:val="21"/>
          <w:szCs w:val="21"/>
          <w:lang w:val="ru-RU"/>
        </w:rPr>
        <w:t>ой</w:t>
      </w:r>
      <w:r w:rsidR="00DD7516" w:rsidRPr="00191B34">
        <w:rPr>
          <w:rFonts w:asciiTheme="minorBidi" w:eastAsia="Arial" w:hAnsiTheme="minorBidi"/>
          <w:sz w:val="21"/>
          <w:szCs w:val="21"/>
          <w:lang w:val="ru-RU"/>
        </w:rPr>
        <w:t xml:space="preserve"> заявк</w:t>
      </w:r>
      <w:r w:rsidR="00F0664A" w:rsidRPr="00191B34">
        <w:rPr>
          <w:rFonts w:asciiTheme="minorBidi" w:eastAsia="Arial" w:hAnsiTheme="minorBidi"/>
          <w:sz w:val="21"/>
          <w:szCs w:val="21"/>
          <w:lang w:val="ru-RU"/>
        </w:rPr>
        <w:t>е присваивается</w:t>
      </w:r>
      <w:r w:rsidR="00DD7516" w:rsidRPr="00191B34">
        <w:rPr>
          <w:rFonts w:asciiTheme="minorBidi" w:eastAsia="Arial" w:hAnsiTheme="minorBidi"/>
          <w:sz w:val="21"/>
          <w:szCs w:val="21"/>
          <w:lang w:val="ru-RU"/>
        </w:rPr>
        <w:t xml:space="preserve"> оцен</w:t>
      </w:r>
      <w:r w:rsidR="00F0664A" w:rsidRPr="00191B34">
        <w:rPr>
          <w:rFonts w:asciiTheme="minorBidi" w:eastAsia="Arial" w:hAnsiTheme="minorBidi"/>
          <w:sz w:val="21"/>
          <w:szCs w:val="21"/>
          <w:lang w:val="ru-RU"/>
        </w:rPr>
        <w:t>ка</w:t>
      </w:r>
      <w:r w:rsidR="00DD7516" w:rsidRPr="00191B34">
        <w:rPr>
          <w:rFonts w:asciiTheme="minorBidi" w:eastAsia="Arial" w:hAnsiTheme="minorBidi"/>
          <w:sz w:val="21"/>
          <w:szCs w:val="21"/>
          <w:lang w:val="ru-RU"/>
        </w:rPr>
        <w:t xml:space="preserve">, </w:t>
      </w:r>
      <w:r w:rsidR="002E6083" w:rsidRPr="00191B34">
        <w:rPr>
          <w:rFonts w:asciiTheme="minorBidi" w:eastAsia="Arial" w:hAnsiTheme="minorBidi"/>
          <w:sz w:val="21"/>
          <w:szCs w:val="21"/>
          <w:lang w:val="ru-RU"/>
        </w:rPr>
        <w:t xml:space="preserve">не превышающая </w:t>
      </w:r>
      <w:r w:rsidR="00DD7516" w:rsidRPr="00191B34">
        <w:rPr>
          <w:rFonts w:asciiTheme="minorBidi" w:eastAsia="Arial" w:hAnsiTheme="minorBidi"/>
          <w:sz w:val="21"/>
          <w:szCs w:val="21"/>
          <w:lang w:val="ru-RU"/>
        </w:rPr>
        <w:t>40 баллов,</w:t>
      </w:r>
      <w:r w:rsidR="00531F25" w:rsidRPr="00191B34">
        <w:rPr>
          <w:rFonts w:asciiTheme="minorBidi" w:hAnsiTheme="minorBidi"/>
          <w:sz w:val="21"/>
          <w:szCs w:val="21"/>
          <w:lang w:val="ru-RU"/>
        </w:rPr>
        <w:t xml:space="preserve"> </w:t>
      </w:r>
      <w:r w:rsidR="00531F25" w:rsidRPr="00191B34">
        <w:rPr>
          <w:rFonts w:asciiTheme="minorBidi" w:eastAsia="Arial" w:hAnsiTheme="minorBidi"/>
          <w:sz w:val="21"/>
          <w:szCs w:val="21"/>
          <w:lang w:val="ru-RU"/>
        </w:rPr>
        <w:t>для рассмотрения в ходе совместной оценки заявок</w:t>
      </w:r>
      <w:r w:rsidR="00267C31" w:rsidRPr="00191B34">
        <w:rPr>
          <w:rFonts w:asciiTheme="minorBidi" w:eastAsia="Arial" w:hAnsiTheme="minorBidi"/>
          <w:sz w:val="21"/>
          <w:szCs w:val="21"/>
          <w:lang w:val="ru-RU"/>
        </w:rPr>
        <w:t>.</w:t>
      </w:r>
      <w:r w:rsidR="00DD7516"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</w:p>
    <w:p w14:paraId="2657AECC" w14:textId="7CB0ED68" w:rsidR="5632AE34" w:rsidRPr="00191B34" w:rsidRDefault="00417B54" w:rsidP="00684300">
      <w:p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>Общее количество баллов</w:t>
      </w:r>
      <w:r w:rsidR="00DB225B" w:rsidRPr="00191B34">
        <w:rPr>
          <w:rFonts w:asciiTheme="minorBidi" w:eastAsia="Arial" w:hAnsiTheme="minorBidi"/>
          <w:sz w:val="21"/>
          <w:szCs w:val="21"/>
          <w:lang w:val="ru-RU"/>
        </w:rPr>
        <w:t xml:space="preserve"> для финансовой оценки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>, которое участник может получить за свою заявку, выглядит следующим образом:</w:t>
      </w:r>
      <w:r w:rsidR="1A0FCEEB" w:rsidRPr="00191B34">
        <w:rPr>
          <w:rFonts w:asciiTheme="minorBidi" w:eastAsia="Arial" w:hAnsiTheme="minorBidi"/>
          <w:sz w:val="21"/>
          <w:szCs w:val="21"/>
          <w:lang w:val="ru-RU"/>
        </w:rPr>
        <w:t xml:space="preserve"> </w:t>
      </w:r>
    </w:p>
    <w:p w14:paraId="10802CE6" w14:textId="77777777" w:rsidR="00224DC6" w:rsidRPr="00191B34" w:rsidRDefault="00224DC6" w:rsidP="00684300">
      <w:pPr>
        <w:spacing w:after="0" w:line="240" w:lineRule="auto"/>
        <w:jc w:val="both"/>
        <w:rPr>
          <w:rFonts w:asciiTheme="minorBidi" w:eastAsia="Arial" w:hAnsiTheme="minorBidi"/>
          <w:sz w:val="21"/>
          <w:szCs w:val="21"/>
          <w:lang w:val="ru-RU"/>
        </w:rPr>
      </w:pPr>
    </w:p>
    <w:p w14:paraId="6CF745F4" w14:textId="2A90ADDC" w:rsidR="00224DC6" w:rsidRPr="00191B34" w:rsidRDefault="00224DC6" w:rsidP="00224DC6">
      <w:pPr>
        <w:spacing w:after="0" w:line="240" w:lineRule="auto"/>
        <w:ind w:firstLine="60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>a.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ab/>
        <w:t xml:space="preserve">Разумность и </w:t>
      </w:r>
      <w:r w:rsidR="00AE3AFD" w:rsidRPr="00191B34">
        <w:rPr>
          <w:rFonts w:asciiTheme="minorBidi" w:eastAsia="Arial" w:hAnsiTheme="minorBidi"/>
          <w:sz w:val="21"/>
          <w:szCs w:val="21"/>
          <w:lang w:val="ru-RU"/>
        </w:rPr>
        <w:t>уместность затрат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– 5 баллов;</w:t>
      </w:r>
    </w:p>
    <w:p w14:paraId="65438E36" w14:textId="5F0CF093" w:rsidR="00224DC6" w:rsidRPr="00191B34" w:rsidRDefault="00224DC6" w:rsidP="00224DC6">
      <w:pPr>
        <w:spacing w:after="0" w:line="240" w:lineRule="auto"/>
        <w:ind w:firstLine="60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>b.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ab/>
        <w:t xml:space="preserve">Четкое соответствие между уровнем усилий, техническим подходом и </w:t>
      </w:r>
      <w:r w:rsidR="00C20ED7" w:rsidRPr="00191B34">
        <w:rPr>
          <w:rFonts w:asciiTheme="minorBidi" w:eastAsia="Arial" w:hAnsiTheme="minorBidi"/>
          <w:sz w:val="21"/>
          <w:szCs w:val="21"/>
          <w:lang w:val="ru-RU"/>
        </w:rPr>
        <w:t xml:space="preserve">ожидаемыми 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>результатами – 10 баллов</w:t>
      </w:r>
    </w:p>
    <w:p w14:paraId="01DD01AE" w14:textId="0EF27DE2" w:rsidR="00100D09" w:rsidRPr="00191B34" w:rsidRDefault="00224DC6" w:rsidP="00191B34">
      <w:pPr>
        <w:spacing w:after="0" w:line="240" w:lineRule="auto"/>
        <w:ind w:firstLine="60"/>
        <w:jc w:val="both"/>
        <w:rPr>
          <w:rFonts w:asciiTheme="minorBidi" w:eastAsia="Arial" w:hAnsiTheme="minorBidi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sz w:val="21"/>
          <w:szCs w:val="21"/>
          <w:lang w:val="ru-RU"/>
        </w:rPr>
        <w:t>c.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ab/>
      </w:r>
      <w:r w:rsidR="00C20ED7" w:rsidRPr="00191B34">
        <w:rPr>
          <w:rFonts w:asciiTheme="minorBidi" w:eastAsia="Arial" w:hAnsiTheme="minorBidi"/>
          <w:sz w:val="21"/>
          <w:szCs w:val="21"/>
          <w:lang w:val="ru-RU"/>
        </w:rPr>
        <w:t>Отсутс</w:t>
      </w:r>
      <w:r w:rsidR="00CA50F5" w:rsidRPr="00191B34">
        <w:rPr>
          <w:rFonts w:asciiTheme="minorBidi" w:eastAsia="Arial" w:hAnsiTheme="minorBidi"/>
          <w:sz w:val="21"/>
          <w:szCs w:val="21"/>
          <w:lang w:val="ru-RU"/>
        </w:rPr>
        <w:t>твие</w:t>
      </w:r>
      <w:r w:rsidRPr="00191B34">
        <w:rPr>
          <w:rFonts w:asciiTheme="minorBidi" w:eastAsia="Arial" w:hAnsiTheme="minorBidi"/>
          <w:sz w:val="21"/>
          <w:szCs w:val="21"/>
          <w:lang w:val="ru-RU"/>
        </w:rPr>
        <w:t xml:space="preserve"> арифметических ошибок – 5 баллов</w:t>
      </w:r>
      <w:r w:rsidR="00100D09" w:rsidRPr="00191B34">
        <w:rPr>
          <w:rFonts w:asciiTheme="minorBidi" w:eastAsia="Arial" w:hAnsiTheme="minorBidi"/>
          <w:sz w:val="21"/>
          <w:szCs w:val="21"/>
          <w:lang w:val="ru-RU"/>
        </w:rPr>
        <w:br w:type="page"/>
      </w:r>
    </w:p>
    <w:p w14:paraId="021B70BC" w14:textId="77777777" w:rsidR="5632AE34" w:rsidRPr="00191B34" w:rsidRDefault="5632AE34" w:rsidP="00684300">
      <w:pPr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p w14:paraId="0651AF21" w14:textId="06B836BF" w:rsidR="00191B34" w:rsidRPr="00191B34" w:rsidRDefault="00191B34" w:rsidP="00191B34">
      <w:pPr>
        <w:jc w:val="right"/>
        <w:rPr>
          <w:rFonts w:asciiTheme="minorBidi" w:eastAsia="Arial" w:hAnsiTheme="minorBidi"/>
          <w:b/>
          <w:color w:val="000000" w:themeColor="text1"/>
          <w:sz w:val="21"/>
          <w:szCs w:val="21"/>
          <w:lang w:val="ru-RU"/>
        </w:rPr>
      </w:pPr>
      <w:r w:rsidRPr="00191B34">
        <w:rPr>
          <w:rFonts w:asciiTheme="minorBidi" w:eastAsia="Arial" w:hAnsiTheme="minorBidi"/>
          <w:b/>
          <w:color w:val="000000" w:themeColor="text1"/>
          <w:sz w:val="21"/>
          <w:szCs w:val="21"/>
          <w:lang w:val="ru-RU"/>
        </w:rPr>
        <w:t>Приложение II</w:t>
      </w:r>
    </w:p>
    <w:p w14:paraId="1FEDA8D0" w14:textId="77777777" w:rsidR="003C2DD5" w:rsidRPr="00191B34" w:rsidRDefault="003C2DD5" w:rsidP="00976CEC">
      <w:pPr>
        <w:spacing w:after="0" w:line="240" w:lineRule="auto"/>
        <w:jc w:val="center"/>
        <w:rPr>
          <w:rFonts w:ascii="Arial" w:eastAsia="Arial" w:hAnsi="Arial" w:cs="Arial"/>
          <w:b/>
          <w:bCs/>
          <w:lang w:val="ru-RU"/>
        </w:rPr>
      </w:pPr>
      <w:r w:rsidRPr="00191B34">
        <w:rPr>
          <w:rFonts w:ascii="Arial" w:eastAsia="Arial" w:hAnsi="Arial" w:cs="Arial"/>
          <w:b/>
          <w:bCs/>
          <w:lang w:val="ru-RU"/>
        </w:rPr>
        <w:t>ФОРМА ПОДАЧИ ЗАЯВКИ</w:t>
      </w:r>
    </w:p>
    <w:p w14:paraId="5A8E2A3B" w14:textId="77777777" w:rsidR="00A369B7" w:rsidRPr="00191B34" w:rsidRDefault="00A369B7" w:rsidP="00976CEC">
      <w:pPr>
        <w:spacing w:after="0" w:line="240" w:lineRule="auto"/>
        <w:jc w:val="center"/>
        <w:rPr>
          <w:rFonts w:ascii="Arial" w:eastAsia="Arial" w:hAnsi="Arial" w:cs="Arial"/>
          <w:i/>
          <w:iCs/>
          <w:lang w:val="ru-RU"/>
        </w:rPr>
      </w:pPr>
      <w:r w:rsidRPr="00191B34">
        <w:rPr>
          <w:rFonts w:ascii="Arial" w:eastAsia="Arial" w:hAnsi="Arial" w:cs="Arial"/>
          <w:i/>
          <w:iCs/>
          <w:lang w:val="ru-RU"/>
        </w:rPr>
        <w:t xml:space="preserve">Пожалуйста, используйте следующие три формы в качестве шаблонов для разработки заявки </w:t>
      </w:r>
    </w:p>
    <w:p w14:paraId="06659261" w14:textId="21F4B3EF" w:rsidR="00976CEC" w:rsidRPr="00191B34" w:rsidRDefault="00976CEC" w:rsidP="00976CEC">
      <w:pPr>
        <w:spacing w:after="0" w:line="240" w:lineRule="auto"/>
        <w:jc w:val="center"/>
        <w:rPr>
          <w:rFonts w:ascii="Arial" w:eastAsia="Arial" w:hAnsi="Arial" w:cs="Arial"/>
          <w:i/>
          <w:iCs/>
          <w:lang w:val="ru-RU"/>
        </w:rPr>
      </w:pPr>
      <w:r w:rsidRPr="00191B34">
        <w:rPr>
          <w:rFonts w:ascii="Arial" w:eastAsia="Arial" w:hAnsi="Arial" w:cs="Arial"/>
          <w:i/>
          <w:iCs/>
          <w:lang w:val="ru-RU"/>
        </w:rPr>
        <w:t xml:space="preserve">(1. </w:t>
      </w:r>
      <w:r w:rsidR="00191B34" w:rsidRPr="00191B34">
        <w:rPr>
          <w:rFonts w:ascii="Arial" w:eastAsia="Arial" w:hAnsi="Arial" w:cs="Arial"/>
          <w:i/>
          <w:iCs/>
          <w:lang w:val="ru-RU"/>
        </w:rPr>
        <w:t>Письмо о подаче заявки</w:t>
      </w:r>
      <w:r w:rsidRPr="00191B34">
        <w:rPr>
          <w:rFonts w:ascii="Arial" w:eastAsia="Arial" w:hAnsi="Arial" w:cs="Arial"/>
          <w:i/>
          <w:iCs/>
          <w:lang w:val="ru-RU"/>
        </w:rPr>
        <w:t xml:space="preserve">, 2. </w:t>
      </w:r>
      <w:r w:rsidR="00ED620A" w:rsidRPr="00191B34">
        <w:rPr>
          <w:rFonts w:ascii="Arial" w:eastAsia="Arial" w:hAnsi="Arial" w:cs="Arial"/>
          <w:i/>
          <w:iCs/>
          <w:lang w:val="ru-RU"/>
        </w:rPr>
        <w:t>Техническая форма заявки</w:t>
      </w:r>
      <w:r w:rsidRPr="00191B34">
        <w:rPr>
          <w:rFonts w:ascii="Arial" w:eastAsia="Arial" w:hAnsi="Arial" w:cs="Arial"/>
          <w:i/>
          <w:iCs/>
          <w:lang w:val="ru-RU"/>
        </w:rPr>
        <w:t xml:space="preserve">, 3. </w:t>
      </w:r>
      <w:r w:rsidR="005072C1" w:rsidRPr="00191B34">
        <w:rPr>
          <w:rFonts w:ascii="Arial" w:eastAsia="Arial" w:hAnsi="Arial" w:cs="Arial"/>
          <w:i/>
          <w:iCs/>
          <w:lang w:val="ru-RU"/>
        </w:rPr>
        <w:t xml:space="preserve">Финансовая </w:t>
      </w:r>
      <w:r w:rsidR="0002322E" w:rsidRPr="00191B34">
        <w:rPr>
          <w:rFonts w:ascii="Arial" w:eastAsia="Arial" w:hAnsi="Arial" w:cs="Arial"/>
          <w:i/>
          <w:iCs/>
          <w:lang w:val="ru-RU"/>
        </w:rPr>
        <w:t xml:space="preserve">форма </w:t>
      </w:r>
      <w:r w:rsidR="0091050F" w:rsidRPr="00191B34">
        <w:rPr>
          <w:rFonts w:ascii="Arial" w:eastAsia="Arial" w:hAnsi="Arial" w:cs="Arial"/>
          <w:i/>
          <w:iCs/>
          <w:lang w:val="ru-RU"/>
        </w:rPr>
        <w:t>заявки</w:t>
      </w:r>
      <w:r w:rsidRPr="00191B34">
        <w:rPr>
          <w:rFonts w:ascii="Arial" w:eastAsia="Arial" w:hAnsi="Arial" w:cs="Arial"/>
          <w:i/>
          <w:iCs/>
          <w:lang w:val="ru-RU"/>
        </w:rPr>
        <w:t xml:space="preserve">) </w:t>
      </w:r>
    </w:p>
    <w:p w14:paraId="2EBE407E" w14:textId="77777777" w:rsidR="00976CEC" w:rsidRPr="00191B34" w:rsidRDefault="00976CEC" w:rsidP="00976CEC">
      <w:pPr>
        <w:spacing w:after="0" w:line="240" w:lineRule="auto"/>
        <w:jc w:val="center"/>
        <w:rPr>
          <w:rFonts w:ascii="Arial" w:eastAsia="Arial" w:hAnsi="Arial" w:cs="Arial"/>
          <w:i/>
          <w:iCs/>
          <w:lang w:val="ru-RU"/>
        </w:rPr>
      </w:pPr>
    </w:p>
    <w:p w14:paraId="774C5F59" w14:textId="55E4CDCE" w:rsidR="5632AE34" w:rsidRPr="00191B34" w:rsidRDefault="1A0FCEEB" w:rsidP="00684300">
      <w:pPr>
        <w:spacing w:after="0" w:line="240" w:lineRule="auto"/>
        <w:jc w:val="center"/>
        <w:rPr>
          <w:rFonts w:ascii="Arial" w:eastAsia="Arial" w:hAnsi="Arial" w:cs="Arial"/>
          <w:lang w:val="ru-RU"/>
        </w:rPr>
      </w:pPr>
      <w:r w:rsidRPr="00191B34">
        <w:rPr>
          <w:rFonts w:ascii="Arial" w:eastAsia="Arial" w:hAnsi="Arial" w:cs="Arial"/>
          <w:lang w:val="ru-RU"/>
        </w:rPr>
        <w:t xml:space="preserve"> </w:t>
      </w:r>
    </w:p>
    <w:p w14:paraId="14B48FD2" w14:textId="3AA54C01" w:rsidR="5632AE34" w:rsidRPr="00191B34" w:rsidRDefault="007A0C5D" w:rsidP="00C34772">
      <w:pPr>
        <w:pStyle w:val="a3"/>
        <w:numPr>
          <w:ilvl w:val="3"/>
          <w:numId w:val="1"/>
        </w:numPr>
        <w:tabs>
          <w:tab w:val="left" w:pos="2520"/>
        </w:tabs>
        <w:spacing w:after="0" w:line="240" w:lineRule="auto"/>
        <w:ind w:left="360"/>
        <w:jc w:val="center"/>
        <w:rPr>
          <w:rFonts w:ascii="Arial" w:eastAsia="Arial" w:hAnsi="Arial" w:cs="Arial"/>
          <w:b/>
          <w:bCs/>
          <w:lang w:val="ru-RU"/>
        </w:rPr>
      </w:pPr>
      <w:r w:rsidRPr="00191B34">
        <w:rPr>
          <w:rFonts w:ascii="Arial" w:eastAsia="Arial" w:hAnsi="Arial" w:cs="Arial"/>
          <w:b/>
          <w:bCs/>
          <w:lang w:val="ru-RU"/>
        </w:rPr>
        <w:t xml:space="preserve">Письмо </w:t>
      </w:r>
      <w:r w:rsidR="0048286C" w:rsidRPr="00191B34">
        <w:rPr>
          <w:rFonts w:ascii="Arial" w:eastAsia="Arial" w:hAnsi="Arial" w:cs="Arial"/>
          <w:b/>
          <w:bCs/>
          <w:lang w:val="ru-RU"/>
        </w:rPr>
        <w:t xml:space="preserve">о подаче заявки </w:t>
      </w:r>
    </w:p>
    <w:p w14:paraId="578E86C3" w14:textId="5D525829" w:rsidR="5632AE34" w:rsidRPr="00191B34" w:rsidRDefault="1A0FCEEB" w:rsidP="00684300">
      <w:pPr>
        <w:spacing w:after="0" w:line="240" w:lineRule="auto"/>
        <w:jc w:val="center"/>
        <w:rPr>
          <w:rFonts w:ascii="Arial" w:eastAsia="Arial" w:hAnsi="Arial" w:cs="Arial"/>
          <w:lang w:val="ru-RU"/>
        </w:rPr>
      </w:pPr>
      <w:r w:rsidRPr="00191B34">
        <w:rPr>
          <w:rFonts w:ascii="Arial" w:eastAsia="Arial" w:hAnsi="Arial" w:cs="Arial"/>
          <w:lang w:val="ru-RU"/>
        </w:rPr>
        <w:t xml:space="preserve"> </w:t>
      </w:r>
    </w:p>
    <w:p w14:paraId="5D3F74A7" w14:textId="77777777" w:rsidR="008F3228" w:rsidRPr="00191B34" w:rsidRDefault="008F3228" w:rsidP="008F3228">
      <w:pPr>
        <w:tabs>
          <w:tab w:val="center" w:pos="4680"/>
        </w:tabs>
        <w:ind w:right="-279"/>
        <w:rPr>
          <w:rFonts w:ascii="Arial" w:eastAsia="Arial" w:hAnsi="Arial" w:cs="Arial"/>
          <w:color w:val="000000" w:themeColor="text1"/>
          <w:lang w:val="ru-RU"/>
        </w:rPr>
      </w:pPr>
      <w:r w:rsidRPr="00191B34">
        <w:rPr>
          <w:rFonts w:ascii="Arial" w:eastAsia="Arial" w:hAnsi="Arial" w:cs="Arial"/>
          <w:color w:val="000000" w:themeColor="text1"/>
          <w:lang w:val="ru-RU"/>
        </w:rPr>
        <w:t>Уважаемый(</w:t>
      </w:r>
      <w:proofErr w:type="spellStart"/>
      <w:r w:rsidRPr="00191B34">
        <w:rPr>
          <w:rFonts w:ascii="Arial" w:eastAsia="Arial" w:hAnsi="Arial" w:cs="Arial"/>
          <w:color w:val="000000" w:themeColor="text1"/>
          <w:lang w:val="ru-RU"/>
        </w:rPr>
        <w:t>ая</w:t>
      </w:r>
      <w:proofErr w:type="spellEnd"/>
      <w:r w:rsidRPr="00191B34">
        <w:rPr>
          <w:rFonts w:ascii="Arial" w:eastAsia="Arial" w:hAnsi="Arial" w:cs="Arial"/>
          <w:color w:val="000000" w:themeColor="text1"/>
          <w:lang w:val="ru-RU"/>
        </w:rPr>
        <w:t>) _________________,</w:t>
      </w:r>
    </w:p>
    <w:p w14:paraId="17920CEE" w14:textId="6E57FB7E" w:rsidR="00A949C4" w:rsidRPr="00191B34" w:rsidRDefault="008B0842" w:rsidP="00A949C4">
      <w:pPr>
        <w:tabs>
          <w:tab w:val="center" w:pos="4680"/>
        </w:tabs>
        <w:ind w:right="-279"/>
        <w:rPr>
          <w:rFonts w:ascii="Arial" w:eastAsia="Arial" w:hAnsi="Arial" w:cs="Arial"/>
          <w:color w:val="000000" w:themeColor="text1"/>
          <w:lang w:val="ru-RU"/>
        </w:rPr>
      </w:pPr>
      <w:r w:rsidRPr="00191B34">
        <w:rPr>
          <w:rFonts w:asciiTheme="minorBidi" w:hAnsiTheme="minorBidi"/>
          <w:lang w:val="ru-RU"/>
        </w:rPr>
        <w:t xml:space="preserve">Изучив документы для подачи заявки, получение которых настоящим подтверждается, мы, нижеподписавшиеся, </w:t>
      </w:r>
      <w:r w:rsidR="00A949C4" w:rsidRPr="00191B34">
        <w:rPr>
          <w:rFonts w:ascii="Arial" w:eastAsia="Arial" w:hAnsi="Arial" w:cs="Arial"/>
          <w:color w:val="000000" w:themeColor="text1"/>
          <w:lang w:val="ru-RU"/>
        </w:rPr>
        <w:t xml:space="preserve">предлагаем предоставить услуги на </w:t>
      </w:r>
      <w:r w:rsidR="00A949C4" w:rsidRPr="00191B34">
        <w:rPr>
          <w:rFonts w:ascii="Arial" w:hAnsi="Arial" w:cs="Arial"/>
          <w:b/>
          <w:lang w:val="ru-RU"/>
        </w:rPr>
        <w:t>«Отбор компаний для предоставления услуг на дублирование</w:t>
      </w:r>
      <w:r w:rsidR="00A949C4" w:rsidRPr="00191B34">
        <w:rPr>
          <w:rFonts w:ascii="Arial" w:eastAsia="Arial" w:hAnsi="Arial" w:cs="Arial"/>
          <w:b/>
          <w:bCs/>
          <w:lang w:val="ru-RU"/>
        </w:rPr>
        <w:t xml:space="preserve"> </w:t>
      </w:r>
      <w:r w:rsidR="00A949C4" w:rsidRPr="00191B34">
        <w:rPr>
          <w:rFonts w:ascii="Arial" w:hAnsi="Arial" w:cs="Arial"/>
          <w:b/>
          <w:lang w:val="ru-RU"/>
        </w:rPr>
        <w:t>ТВ-контента на туркменском языке</w:t>
      </w:r>
      <w:r w:rsidR="00A949C4" w:rsidRPr="00191B34">
        <w:rPr>
          <w:rFonts w:ascii="Arial" w:eastAsia="Arial" w:hAnsi="Arial" w:cs="Arial"/>
          <w:color w:val="000000" w:themeColor="text1"/>
          <w:lang w:val="ru-RU"/>
        </w:rPr>
        <w:t>» по заказу IREX на сумму, которая может быть установлена ​​в соответствии с Финансовой заявкой, прилагаемой к настоящему документу и являющейся частью этой заявки.</w:t>
      </w:r>
    </w:p>
    <w:p w14:paraId="6AAE369A" w14:textId="77777777" w:rsidR="008B0842" w:rsidRPr="00191B34" w:rsidRDefault="008B0842" w:rsidP="008B0842">
      <w:pPr>
        <w:tabs>
          <w:tab w:val="center" w:pos="4680"/>
        </w:tabs>
        <w:jc w:val="both"/>
        <w:rPr>
          <w:rFonts w:asciiTheme="minorBidi" w:hAnsiTheme="minorBidi"/>
          <w:lang w:val="ru-RU"/>
        </w:rPr>
      </w:pPr>
      <w:r w:rsidRPr="00191B34">
        <w:rPr>
          <w:rFonts w:asciiTheme="minorBidi" w:hAnsiTheme="minorBidi"/>
          <w:lang w:val="ru-RU"/>
        </w:rPr>
        <w:t>В случае одобрения заявки обязуемся начать и завершить проект, достигнуть результатов, указанных в соглашении, в установленные сроки.</w:t>
      </w:r>
    </w:p>
    <w:p w14:paraId="7DA85428" w14:textId="77777777" w:rsidR="00A949C4" w:rsidRPr="00191B34" w:rsidRDefault="00A949C4" w:rsidP="00A949C4">
      <w:pPr>
        <w:tabs>
          <w:tab w:val="center" w:pos="4680"/>
        </w:tabs>
        <w:ind w:right="-279"/>
        <w:rPr>
          <w:rFonts w:ascii="Arial" w:eastAsia="Arial" w:hAnsi="Arial" w:cs="Arial"/>
          <w:color w:val="000000" w:themeColor="text1"/>
          <w:lang w:val="ru-RU"/>
        </w:rPr>
      </w:pPr>
      <w:r w:rsidRPr="00191B34">
        <w:rPr>
          <w:rFonts w:ascii="Arial" w:eastAsia="Arial" w:hAnsi="Arial" w:cs="Arial"/>
          <w:color w:val="000000" w:themeColor="text1"/>
          <w:lang w:val="ru-RU"/>
        </w:rPr>
        <w:t>Мы согласны соблюдать это предложение в течение шестидесяти (60) дней с даты, установленной для вскрытия заявок в приглашении для заявки, и оно остается обязательным для нас и может быть принято в любое время до истечения этого срока.</w:t>
      </w:r>
    </w:p>
    <w:p w14:paraId="38719B25" w14:textId="77777777" w:rsidR="008B0842" w:rsidRPr="00191B34" w:rsidRDefault="008B0842" w:rsidP="008B0842">
      <w:pPr>
        <w:tabs>
          <w:tab w:val="center" w:pos="4680"/>
        </w:tabs>
        <w:jc w:val="both"/>
        <w:rPr>
          <w:rFonts w:asciiTheme="minorBidi" w:hAnsiTheme="minorBidi"/>
          <w:lang w:val="ru-RU"/>
        </w:rPr>
      </w:pPr>
      <w:r w:rsidRPr="00191B34">
        <w:rPr>
          <w:rFonts w:asciiTheme="minorBidi" w:hAnsiTheme="minorBidi"/>
          <w:lang w:val="ru-RU"/>
        </w:rPr>
        <w:t>Мы понимаем, что IREX не обязан принимать любую из поданных заявок.</w:t>
      </w:r>
    </w:p>
    <w:p w14:paraId="3726A3C1" w14:textId="5974BFD7" w:rsidR="008F3228" w:rsidRPr="00191B34" w:rsidRDefault="008F3228" w:rsidP="00191B34">
      <w:pPr>
        <w:tabs>
          <w:tab w:val="center" w:pos="4680"/>
        </w:tabs>
        <w:ind w:right="-279"/>
        <w:rPr>
          <w:rFonts w:ascii="Arial" w:eastAsia="Arial" w:hAnsi="Arial" w:cs="Arial"/>
          <w:color w:val="000000" w:themeColor="text1"/>
          <w:lang w:val="ru-RU"/>
        </w:rPr>
      </w:pPr>
      <w:r w:rsidRPr="00191B34">
        <w:rPr>
          <w:rFonts w:ascii="Arial" w:eastAsia="Arial" w:hAnsi="Arial" w:cs="Arial"/>
          <w:color w:val="000000" w:themeColor="text1"/>
          <w:lang w:val="ru-RU"/>
        </w:rPr>
        <w:t>Датируется этим днем / месяцем</w:t>
      </w:r>
      <w:r w:rsidR="00191B34" w:rsidRPr="00191B34">
        <w:rPr>
          <w:rFonts w:ascii="Arial" w:eastAsia="Arial" w:hAnsi="Arial" w:cs="Arial"/>
          <w:color w:val="000000" w:themeColor="text1"/>
          <w:lang w:val="ru-RU"/>
        </w:rPr>
        <w:t xml:space="preserve"> / </w:t>
      </w:r>
      <w:proofErr w:type="spellStart"/>
      <w:r w:rsidR="00191B34" w:rsidRPr="00191B34">
        <w:rPr>
          <w:rFonts w:ascii="Arial" w:eastAsia="Arial" w:hAnsi="Arial" w:cs="Arial"/>
          <w:color w:val="000000" w:themeColor="text1"/>
          <w:lang w:val="ru-RU"/>
        </w:rPr>
        <w:t>г.г</w:t>
      </w:r>
      <w:proofErr w:type="spellEnd"/>
      <w:r w:rsidR="00191B34" w:rsidRPr="00191B34">
        <w:rPr>
          <w:rFonts w:ascii="Arial" w:eastAsia="Arial" w:hAnsi="Arial" w:cs="Arial"/>
          <w:color w:val="000000" w:themeColor="text1"/>
          <w:lang w:val="ru-RU"/>
        </w:rPr>
        <w:t>.</w:t>
      </w:r>
    </w:p>
    <w:p w14:paraId="6064F2AF" w14:textId="77777777" w:rsidR="008F3228" w:rsidRPr="00191B34" w:rsidRDefault="008F3228" w:rsidP="008F3228">
      <w:pPr>
        <w:tabs>
          <w:tab w:val="center" w:pos="4680"/>
        </w:tabs>
        <w:ind w:right="-279"/>
        <w:rPr>
          <w:rFonts w:ascii="Arial" w:eastAsia="Arial" w:hAnsi="Arial" w:cs="Arial"/>
          <w:color w:val="000000" w:themeColor="text1"/>
          <w:lang w:val="ru-RU"/>
        </w:rPr>
      </w:pPr>
    </w:p>
    <w:p w14:paraId="1BBF2008" w14:textId="77777777" w:rsidR="008F3228" w:rsidRPr="00191B34" w:rsidRDefault="008F3228" w:rsidP="008F3228">
      <w:pPr>
        <w:tabs>
          <w:tab w:val="center" w:pos="4680"/>
        </w:tabs>
        <w:spacing w:line="240" w:lineRule="auto"/>
        <w:ind w:right="-279"/>
        <w:rPr>
          <w:rFonts w:ascii="Arial" w:eastAsia="Arial" w:hAnsi="Arial" w:cs="Arial"/>
          <w:color w:val="000000" w:themeColor="text1"/>
          <w:lang w:val="ru-RU"/>
        </w:rPr>
      </w:pPr>
      <w:r w:rsidRPr="00191B34">
        <w:rPr>
          <w:rFonts w:ascii="Arial" w:eastAsia="Arial" w:hAnsi="Arial" w:cs="Arial"/>
          <w:color w:val="000000" w:themeColor="text1"/>
          <w:lang w:val="ru-RU"/>
        </w:rPr>
        <w:t>Подпись</w:t>
      </w:r>
    </w:p>
    <w:p w14:paraId="0E3CA16F" w14:textId="77777777" w:rsidR="008F3228" w:rsidRPr="00191B34" w:rsidRDefault="008F3228" w:rsidP="008F3228">
      <w:pPr>
        <w:tabs>
          <w:tab w:val="center" w:pos="4680"/>
        </w:tabs>
        <w:spacing w:line="240" w:lineRule="auto"/>
        <w:ind w:right="-279"/>
        <w:rPr>
          <w:rFonts w:ascii="Arial" w:eastAsia="Arial" w:hAnsi="Arial" w:cs="Arial"/>
          <w:color w:val="000000" w:themeColor="text1"/>
          <w:lang w:val="ru-RU"/>
        </w:rPr>
      </w:pPr>
      <w:r w:rsidRPr="00191B34">
        <w:rPr>
          <w:rFonts w:ascii="Arial" w:eastAsia="Arial" w:hAnsi="Arial" w:cs="Arial"/>
          <w:color w:val="000000" w:themeColor="text1"/>
          <w:lang w:val="ru-RU"/>
        </w:rPr>
        <w:t>ФИО уполномоченного лица для подписания заявки</w:t>
      </w:r>
    </w:p>
    <w:p w14:paraId="4709E096" w14:textId="77777777" w:rsidR="008F3228" w:rsidRPr="00191B34" w:rsidRDefault="008F3228" w:rsidP="008F3228">
      <w:pPr>
        <w:tabs>
          <w:tab w:val="center" w:pos="4680"/>
        </w:tabs>
        <w:spacing w:line="240" w:lineRule="auto"/>
        <w:ind w:right="-279"/>
        <w:rPr>
          <w:rFonts w:ascii="Arial" w:eastAsia="Arial" w:hAnsi="Arial" w:cs="Arial"/>
          <w:color w:val="000000" w:themeColor="text1"/>
          <w:lang w:val="ru-RU"/>
        </w:rPr>
      </w:pPr>
      <w:r w:rsidRPr="00191B34">
        <w:rPr>
          <w:rFonts w:ascii="Arial" w:eastAsia="Arial" w:hAnsi="Arial" w:cs="Arial"/>
          <w:color w:val="000000" w:themeColor="text1"/>
          <w:lang w:val="ru-RU"/>
        </w:rPr>
        <w:t>Должность</w:t>
      </w:r>
    </w:p>
    <w:p w14:paraId="60F9BC59" w14:textId="77777777" w:rsidR="008F3228" w:rsidRPr="00191B34" w:rsidRDefault="008F3228" w:rsidP="008F3228">
      <w:pPr>
        <w:tabs>
          <w:tab w:val="center" w:pos="4680"/>
        </w:tabs>
        <w:spacing w:line="240" w:lineRule="auto"/>
        <w:ind w:right="-279"/>
        <w:rPr>
          <w:rFonts w:ascii="Arial" w:eastAsia="Arial" w:hAnsi="Arial" w:cs="Arial"/>
          <w:color w:val="000000" w:themeColor="text1"/>
          <w:lang w:val="ru-RU"/>
        </w:rPr>
      </w:pPr>
      <w:r w:rsidRPr="00191B34">
        <w:rPr>
          <w:rFonts w:ascii="Arial" w:eastAsia="Arial" w:hAnsi="Arial" w:cs="Arial"/>
          <w:color w:val="000000" w:themeColor="text1"/>
          <w:lang w:val="ru-RU"/>
        </w:rPr>
        <w:t>Организация</w:t>
      </w:r>
    </w:p>
    <w:p w14:paraId="67BB84B6" w14:textId="77777777" w:rsidR="008F3228" w:rsidRPr="00191B34" w:rsidRDefault="008F3228" w:rsidP="008F3228">
      <w:pPr>
        <w:tabs>
          <w:tab w:val="center" w:pos="4680"/>
        </w:tabs>
        <w:ind w:right="-279"/>
        <w:rPr>
          <w:rFonts w:ascii="Arial" w:eastAsia="Arial" w:hAnsi="Arial" w:cs="Arial"/>
          <w:color w:val="000000" w:themeColor="text1"/>
          <w:lang w:val="ru-RU"/>
        </w:rPr>
      </w:pPr>
    </w:p>
    <w:p w14:paraId="1FDF26EA" w14:textId="77777777" w:rsidR="008F3228" w:rsidRPr="00191B34" w:rsidRDefault="008F3228" w:rsidP="008F3228">
      <w:pPr>
        <w:tabs>
          <w:tab w:val="center" w:pos="4680"/>
        </w:tabs>
        <w:ind w:right="-279"/>
        <w:rPr>
          <w:rFonts w:ascii="Arial" w:eastAsia="Arial" w:hAnsi="Arial" w:cs="Arial"/>
          <w:color w:val="000000" w:themeColor="text1"/>
          <w:lang w:val="ru-RU"/>
        </w:rPr>
      </w:pPr>
    </w:p>
    <w:p w14:paraId="489BE164" w14:textId="77777777" w:rsidR="006E3B68" w:rsidRPr="00191B34" w:rsidRDefault="006E3B68">
      <w:pPr>
        <w:rPr>
          <w:rFonts w:ascii="Arial" w:eastAsia="Arial" w:hAnsi="Arial" w:cs="Arial"/>
          <w:lang w:val="ru-RU"/>
        </w:rPr>
      </w:pPr>
      <w:r w:rsidRPr="00191B34">
        <w:rPr>
          <w:rFonts w:ascii="Arial" w:eastAsia="Arial" w:hAnsi="Arial" w:cs="Arial"/>
          <w:lang w:val="ru-RU"/>
        </w:rPr>
        <w:br w:type="page"/>
      </w:r>
    </w:p>
    <w:p w14:paraId="0F548930" w14:textId="23A5325E" w:rsidR="006E3B68" w:rsidRPr="00191B34" w:rsidRDefault="006E3B68" w:rsidP="006E3B68">
      <w:pPr>
        <w:spacing w:after="0" w:line="240" w:lineRule="auto"/>
        <w:jc w:val="center"/>
        <w:rPr>
          <w:rFonts w:ascii="Arial" w:eastAsia="Arial" w:hAnsi="Arial" w:cs="Arial"/>
          <w:lang w:val="ru-RU"/>
        </w:rPr>
      </w:pPr>
    </w:p>
    <w:p w14:paraId="76A45E0E" w14:textId="299963BF" w:rsidR="00C34772" w:rsidRPr="00191B34" w:rsidRDefault="0020473D" w:rsidP="00C34772">
      <w:pPr>
        <w:pStyle w:val="a3"/>
        <w:numPr>
          <w:ilvl w:val="3"/>
          <w:numId w:val="1"/>
        </w:numPr>
        <w:tabs>
          <w:tab w:val="left" w:pos="2520"/>
        </w:tabs>
        <w:spacing w:after="0" w:line="240" w:lineRule="auto"/>
        <w:ind w:left="270"/>
        <w:jc w:val="center"/>
        <w:rPr>
          <w:rFonts w:ascii="Arial" w:eastAsia="Arial" w:hAnsi="Arial" w:cs="Arial"/>
          <w:b/>
          <w:bCs/>
          <w:lang w:val="ru-RU"/>
        </w:rPr>
      </w:pPr>
      <w:r w:rsidRPr="00191B34">
        <w:rPr>
          <w:rFonts w:ascii="Arial" w:eastAsia="Arial" w:hAnsi="Arial" w:cs="Arial"/>
          <w:b/>
          <w:bCs/>
          <w:lang w:val="ru-RU"/>
        </w:rPr>
        <w:t xml:space="preserve">ТЕХНИЧЕСКАЯ </w:t>
      </w:r>
      <w:r w:rsidR="003308AE" w:rsidRPr="00191B34">
        <w:rPr>
          <w:rFonts w:ascii="Arial" w:eastAsia="Arial" w:hAnsi="Arial" w:cs="Arial"/>
          <w:b/>
          <w:bCs/>
          <w:lang w:val="ru-RU"/>
        </w:rPr>
        <w:t xml:space="preserve">ФОРМА </w:t>
      </w:r>
      <w:r w:rsidRPr="00191B34">
        <w:rPr>
          <w:rFonts w:ascii="Arial" w:eastAsia="Arial" w:hAnsi="Arial" w:cs="Arial"/>
          <w:b/>
          <w:bCs/>
          <w:lang w:val="ru-RU"/>
        </w:rPr>
        <w:t>ЗАЯВК</w:t>
      </w:r>
      <w:r w:rsidR="003308AE" w:rsidRPr="00191B34">
        <w:rPr>
          <w:rFonts w:ascii="Arial" w:eastAsia="Arial" w:hAnsi="Arial" w:cs="Arial"/>
          <w:b/>
          <w:bCs/>
          <w:lang w:val="ru-RU"/>
        </w:rPr>
        <w:t>И</w:t>
      </w:r>
    </w:p>
    <w:p w14:paraId="3857C9B7" w14:textId="63B55AAD" w:rsidR="00C34772" w:rsidRPr="00191B34" w:rsidRDefault="00C34772" w:rsidP="00C34772">
      <w:pPr>
        <w:spacing w:after="0" w:line="240" w:lineRule="auto"/>
        <w:rPr>
          <w:rFonts w:ascii="Arial" w:eastAsia="Arial" w:hAnsi="Arial" w:cs="Arial"/>
          <w:b/>
          <w:bCs/>
          <w:lang w:val="ru-RU"/>
        </w:rPr>
      </w:pPr>
    </w:p>
    <w:p w14:paraId="063066BC" w14:textId="27BFD3C7" w:rsidR="003F4560" w:rsidRPr="00191B34" w:rsidRDefault="005E79C8" w:rsidP="003817D9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lang w:val="ru-RU"/>
        </w:rPr>
      </w:pPr>
      <w:r w:rsidRPr="00191B34">
        <w:rPr>
          <w:rFonts w:ascii="Arial" w:eastAsia="Arial" w:hAnsi="Arial" w:cs="Arial"/>
          <w:color w:val="000000" w:themeColor="text1"/>
          <w:lang w:val="ru-RU"/>
        </w:rPr>
        <w:t>Участнику тендера предлагается подготовить техническую</w:t>
      </w:r>
      <w:r w:rsidR="00AA2DFE" w:rsidRPr="00191B34">
        <w:rPr>
          <w:rFonts w:ascii="Arial" w:eastAsia="Arial" w:hAnsi="Arial" w:cs="Arial"/>
          <w:color w:val="000000" w:themeColor="text1"/>
          <w:lang w:val="ru-RU"/>
        </w:rPr>
        <w:t xml:space="preserve"> форму</w:t>
      </w:r>
      <w:r w:rsidRPr="00191B34">
        <w:rPr>
          <w:rFonts w:ascii="Arial" w:eastAsia="Arial" w:hAnsi="Arial" w:cs="Arial"/>
          <w:color w:val="000000" w:themeColor="text1"/>
          <w:lang w:val="ru-RU"/>
        </w:rPr>
        <w:t xml:space="preserve"> заявк</w:t>
      </w:r>
      <w:r w:rsidR="00AA2DFE" w:rsidRPr="00191B34">
        <w:rPr>
          <w:rFonts w:ascii="Arial" w:eastAsia="Arial" w:hAnsi="Arial" w:cs="Arial"/>
          <w:color w:val="000000" w:themeColor="text1"/>
          <w:lang w:val="ru-RU"/>
        </w:rPr>
        <w:t>и</w:t>
      </w:r>
      <w:r w:rsidRPr="00191B34">
        <w:rPr>
          <w:rFonts w:ascii="Arial" w:eastAsia="Arial" w:hAnsi="Arial" w:cs="Arial"/>
          <w:color w:val="000000" w:themeColor="text1"/>
          <w:lang w:val="ru-RU"/>
        </w:rPr>
        <w:t xml:space="preserve"> и представить</w:t>
      </w:r>
      <w:r w:rsidR="00D1517B" w:rsidRPr="00191B34">
        <w:rPr>
          <w:rFonts w:ascii="Arial" w:eastAsia="Arial" w:hAnsi="Arial" w:cs="Arial"/>
          <w:color w:val="000000" w:themeColor="text1"/>
          <w:lang w:val="ru-RU"/>
        </w:rPr>
        <w:t xml:space="preserve"> ее вместе с подписанной формой подачи заявки</w:t>
      </w:r>
      <w:r w:rsidR="00AA3737" w:rsidRPr="00191B34">
        <w:rPr>
          <w:rFonts w:ascii="Arial" w:eastAsia="Arial" w:hAnsi="Arial" w:cs="Arial"/>
          <w:color w:val="000000" w:themeColor="text1"/>
          <w:lang w:val="ru-RU"/>
        </w:rPr>
        <w:t>. Техническая</w:t>
      </w:r>
      <w:r w:rsidR="00912021" w:rsidRPr="00191B34">
        <w:rPr>
          <w:rFonts w:ascii="Arial" w:eastAsia="Arial" w:hAnsi="Arial" w:cs="Arial"/>
          <w:color w:val="000000" w:themeColor="text1"/>
          <w:lang w:val="ru-RU"/>
        </w:rPr>
        <w:t xml:space="preserve"> форма</w:t>
      </w:r>
      <w:r w:rsidR="00AA3737" w:rsidRPr="00191B34">
        <w:rPr>
          <w:rFonts w:ascii="Arial" w:eastAsia="Arial" w:hAnsi="Arial" w:cs="Arial"/>
          <w:color w:val="000000" w:themeColor="text1"/>
          <w:lang w:val="ru-RU"/>
        </w:rPr>
        <w:t xml:space="preserve"> заявк</w:t>
      </w:r>
      <w:r w:rsidR="00912021" w:rsidRPr="00191B34">
        <w:rPr>
          <w:rFonts w:ascii="Arial" w:eastAsia="Arial" w:hAnsi="Arial" w:cs="Arial"/>
          <w:color w:val="000000" w:themeColor="text1"/>
          <w:lang w:val="ru-RU"/>
        </w:rPr>
        <w:t>и</w:t>
      </w:r>
      <w:r w:rsidR="00AA3737" w:rsidRPr="00191B34">
        <w:rPr>
          <w:rFonts w:ascii="Arial" w:eastAsia="Arial" w:hAnsi="Arial" w:cs="Arial"/>
          <w:color w:val="000000" w:themeColor="text1"/>
          <w:lang w:val="ru-RU"/>
        </w:rPr>
        <w:t xml:space="preserve"> должна включать информацию об </w:t>
      </w:r>
      <w:r w:rsidR="006B4DFF" w:rsidRPr="00191B34">
        <w:rPr>
          <w:rFonts w:ascii="Arial" w:eastAsia="Arial" w:hAnsi="Arial" w:cs="Arial"/>
          <w:color w:val="000000" w:themeColor="text1"/>
          <w:lang w:val="ru-RU"/>
        </w:rPr>
        <w:t>о</w:t>
      </w:r>
      <w:r w:rsidR="003817D9" w:rsidRPr="00191B34">
        <w:rPr>
          <w:rFonts w:ascii="Arial" w:eastAsia="Arial" w:hAnsi="Arial" w:cs="Arial"/>
          <w:color w:val="000000" w:themeColor="text1"/>
          <w:lang w:val="ru-RU"/>
        </w:rPr>
        <w:t>рганизационн</w:t>
      </w:r>
      <w:r w:rsidR="00A17E10" w:rsidRPr="00191B34">
        <w:rPr>
          <w:rFonts w:ascii="Arial" w:eastAsia="Arial" w:hAnsi="Arial" w:cs="Arial"/>
          <w:color w:val="000000" w:themeColor="text1"/>
          <w:lang w:val="ru-RU"/>
        </w:rPr>
        <w:t>ом потенциале</w:t>
      </w:r>
      <w:r w:rsidR="0069167D" w:rsidRPr="00191B34">
        <w:rPr>
          <w:rFonts w:ascii="Arial" w:eastAsia="Arial" w:hAnsi="Arial" w:cs="Arial"/>
          <w:color w:val="000000" w:themeColor="text1"/>
          <w:lang w:val="ru-RU"/>
        </w:rPr>
        <w:t xml:space="preserve">, описании </w:t>
      </w:r>
      <w:r w:rsidR="006B4DFF" w:rsidRPr="00191B34">
        <w:rPr>
          <w:rFonts w:ascii="Arial" w:eastAsia="Arial" w:hAnsi="Arial" w:cs="Arial"/>
          <w:color w:val="000000" w:themeColor="text1"/>
          <w:lang w:val="ru-RU"/>
        </w:rPr>
        <w:t>к</w:t>
      </w:r>
      <w:r w:rsidR="003817D9" w:rsidRPr="00191B34">
        <w:rPr>
          <w:rFonts w:ascii="Arial" w:eastAsia="Arial" w:hAnsi="Arial" w:cs="Arial"/>
          <w:color w:val="000000" w:themeColor="text1"/>
          <w:lang w:val="ru-RU"/>
        </w:rPr>
        <w:t>лючевы</w:t>
      </w:r>
      <w:r w:rsidR="006B4DFF" w:rsidRPr="00191B34">
        <w:rPr>
          <w:rFonts w:ascii="Arial" w:eastAsia="Arial" w:hAnsi="Arial" w:cs="Arial"/>
          <w:color w:val="000000" w:themeColor="text1"/>
          <w:lang w:val="ru-RU"/>
        </w:rPr>
        <w:t>х</w:t>
      </w:r>
      <w:r w:rsidR="003817D9" w:rsidRPr="00191B34">
        <w:rPr>
          <w:rFonts w:ascii="Arial" w:eastAsia="Arial" w:hAnsi="Arial" w:cs="Arial"/>
          <w:color w:val="000000" w:themeColor="text1"/>
          <w:lang w:val="ru-RU"/>
        </w:rPr>
        <w:t xml:space="preserve"> сотрудник</w:t>
      </w:r>
      <w:r w:rsidR="0069167D" w:rsidRPr="00191B34">
        <w:rPr>
          <w:rFonts w:ascii="Arial" w:eastAsia="Arial" w:hAnsi="Arial" w:cs="Arial"/>
          <w:color w:val="000000" w:themeColor="text1"/>
          <w:lang w:val="ru-RU"/>
        </w:rPr>
        <w:t xml:space="preserve">ов и </w:t>
      </w:r>
      <w:r w:rsidR="006B4DFF" w:rsidRPr="00191B34">
        <w:rPr>
          <w:rFonts w:ascii="Arial" w:eastAsia="Arial" w:hAnsi="Arial" w:cs="Arial"/>
          <w:color w:val="000000" w:themeColor="text1"/>
          <w:lang w:val="ru-RU"/>
        </w:rPr>
        <w:t>т</w:t>
      </w:r>
      <w:r w:rsidR="003817D9" w:rsidRPr="00191B34">
        <w:rPr>
          <w:rFonts w:ascii="Arial" w:eastAsia="Arial" w:hAnsi="Arial" w:cs="Arial"/>
          <w:color w:val="000000" w:themeColor="text1"/>
          <w:lang w:val="ru-RU"/>
        </w:rPr>
        <w:t>ехническ</w:t>
      </w:r>
      <w:r w:rsidR="006B4DFF" w:rsidRPr="00191B34">
        <w:rPr>
          <w:rFonts w:ascii="Arial" w:eastAsia="Arial" w:hAnsi="Arial" w:cs="Arial"/>
          <w:color w:val="000000" w:themeColor="text1"/>
          <w:lang w:val="ru-RU"/>
        </w:rPr>
        <w:t>ого</w:t>
      </w:r>
      <w:r w:rsidR="003817D9" w:rsidRPr="00191B34">
        <w:rPr>
          <w:rFonts w:ascii="Arial" w:eastAsia="Arial" w:hAnsi="Arial" w:cs="Arial"/>
          <w:color w:val="000000" w:themeColor="text1"/>
          <w:lang w:val="ru-RU"/>
        </w:rPr>
        <w:t xml:space="preserve"> подход</w:t>
      </w:r>
      <w:r w:rsidR="006B4DFF" w:rsidRPr="00191B34">
        <w:rPr>
          <w:rFonts w:ascii="Arial" w:eastAsia="Arial" w:hAnsi="Arial" w:cs="Arial"/>
          <w:color w:val="000000" w:themeColor="text1"/>
          <w:lang w:val="ru-RU"/>
        </w:rPr>
        <w:t>а</w:t>
      </w:r>
      <w:r w:rsidR="00AA3737" w:rsidRPr="00191B34">
        <w:rPr>
          <w:rFonts w:ascii="Arial" w:eastAsia="Arial" w:hAnsi="Arial" w:cs="Arial"/>
          <w:color w:val="000000" w:themeColor="text1"/>
          <w:lang w:val="ru-RU"/>
        </w:rPr>
        <w:t>, которое включает в себя следующее</w:t>
      </w:r>
      <w:r w:rsidR="00407654" w:rsidRPr="00191B34">
        <w:rPr>
          <w:rFonts w:ascii="Arial" w:eastAsia="Arial" w:hAnsi="Arial" w:cs="Arial"/>
          <w:color w:val="000000" w:themeColor="text1"/>
          <w:lang w:val="ru-RU"/>
        </w:rPr>
        <w:t>:</w:t>
      </w:r>
      <w:r w:rsidR="00762BA3" w:rsidRPr="00191B34">
        <w:rPr>
          <w:rFonts w:ascii="Arial" w:eastAsia="Arial" w:hAnsi="Arial" w:cs="Arial"/>
          <w:lang w:val="ru-RU"/>
        </w:rPr>
        <w:t xml:space="preserve"> </w:t>
      </w:r>
    </w:p>
    <w:p w14:paraId="068D793C" w14:textId="7C709E2D" w:rsidR="00762BA3" w:rsidRPr="00191B34" w:rsidRDefault="00762BA3" w:rsidP="003F4560">
      <w:pPr>
        <w:spacing w:after="0" w:line="240" w:lineRule="auto"/>
        <w:jc w:val="both"/>
        <w:rPr>
          <w:rFonts w:ascii="Arial" w:eastAsia="Arial" w:hAnsi="Arial" w:cs="Arial"/>
          <w:b/>
          <w:bCs/>
          <w:lang w:val="ru-RU"/>
        </w:rPr>
      </w:pPr>
    </w:p>
    <w:p w14:paraId="3091A5ED" w14:textId="6866BCA4" w:rsidR="00646261" w:rsidRPr="00191B34" w:rsidRDefault="00C458BF" w:rsidP="003F4560">
      <w:pPr>
        <w:spacing w:after="0" w:line="240" w:lineRule="auto"/>
        <w:jc w:val="both"/>
        <w:rPr>
          <w:rFonts w:ascii="Arial" w:eastAsia="Arial" w:hAnsi="Arial" w:cs="Arial"/>
          <w:b/>
          <w:bCs/>
          <w:lang w:val="ru-RU"/>
        </w:rPr>
      </w:pPr>
      <w:r w:rsidRPr="00191B34">
        <w:rPr>
          <w:rFonts w:ascii="Arial" w:eastAsia="Arial" w:hAnsi="Arial" w:cs="Arial"/>
          <w:b/>
          <w:bCs/>
          <w:lang w:val="ru-RU"/>
        </w:rPr>
        <w:t>Организационный потенциал</w:t>
      </w:r>
      <w:r w:rsidR="00646261" w:rsidRPr="00191B34">
        <w:rPr>
          <w:rFonts w:ascii="Arial" w:eastAsia="Arial" w:hAnsi="Arial" w:cs="Arial"/>
          <w:b/>
          <w:bCs/>
          <w:lang w:val="ru-RU"/>
        </w:rPr>
        <w:t xml:space="preserve"> и Ключевые сотрудники</w:t>
      </w:r>
      <w:r w:rsidR="005860D4" w:rsidRPr="00191B34">
        <w:rPr>
          <w:rFonts w:ascii="Arial" w:eastAsia="Arial" w:hAnsi="Arial" w:cs="Arial"/>
          <w:b/>
          <w:bCs/>
          <w:lang w:val="ru-RU"/>
        </w:rPr>
        <w:t>:</w:t>
      </w:r>
    </w:p>
    <w:p w14:paraId="6308391F" w14:textId="6AFAB97C" w:rsidR="00D24371" w:rsidRPr="00191B34" w:rsidRDefault="00396146" w:rsidP="003F4560">
      <w:pPr>
        <w:spacing w:after="0" w:line="240" w:lineRule="auto"/>
        <w:jc w:val="both"/>
        <w:rPr>
          <w:rFonts w:ascii="Arial" w:eastAsia="Arial" w:hAnsi="Arial" w:cs="Arial"/>
          <w:i/>
          <w:iCs/>
          <w:lang w:val="ru-RU"/>
        </w:rPr>
      </w:pPr>
      <w:r w:rsidRPr="00191B34">
        <w:rPr>
          <w:rFonts w:ascii="Arial" w:eastAsia="Arial" w:hAnsi="Arial" w:cs="Arial"/>
          <w:i/>
          <w:iCs/>
          <w:lang w:val="ru-RU"/>
        </w:rPr>
        <w:t>Пожалуйста, предоставьте информацию и документы, запрошенные ниже</w:t>
      </w:r>
      <w:r w:rsidR="00D24371" w:rsidRPr="00191B34">
        <w:rPr>
          <w:rFonts w:ascii="Arial" w:eastAsia="Arial" w:hAnsi="Arial" w:cs="Arial"/>
          <w:i/>
          <w:iCs/>
          <w:lang w:val="ru-RU"/>
        </w:rPr>
        <w:t xml:space="preserve"> </w:t>
      </w:r>
    </w:p>
    <w:p w14:paraId="69D51E7A" w14:textId="2FAAC408" w:rsidR="00C34772" w:rsidRPr="00191B34" w:rsidRDefault="00F40979" w:rsidP="003F456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  <w:lang w:val="ru-RU"/>
        </w:rPr>
      </w:pPr>
      <w:r w:rsidRPr="00191B34">
        <w:rPr>
          <w:rFonts w:ascii="Arial" w:eastAsia="Arial" w:hAnsi="Arial" w:cs="Arial"/>
          <w:lang w:val="ru-RU"/>
        </w:rPr>
        <w:t xml:space="preserve">Информация об организации </w:t>
      </w:r>
      <w:r w:rsidR="00EF1620" w:rsidRPr="00191B34">
        <w:rPr>
          <w:rFonts w:ascii="Arial" w:eastAsia="Arial" w:hAnsi="Arial" w:cs="Arial"/>
          <w:lang w:val="ru-RU"/>
        </w:rPr>
        <w:t>с соответствующими примерами выполненных аналогичных заданий (не больше 2 страниц)</w:t>
      </w:r>
      <w:r w:rsidR="00A949C4" w:rsidRPr="00191B34">
        <w:rPr>
          <w:rFonts w:ascii="Arial" w:eastAsia="Arial" w:hAnsi="Arial" w:cs="Arial"/>
          <w:lang w:val="ru-RU"/>
        </w:rPr>
        <w:t>,</w:t>
      </w:r>
      <w:r w:rsidR="00EF1620" w:rsidRPr="00191B34">
        <w:rPr>
          <w:rFonts w:ascii="Arial" w:eastAsia="Arial" w:hAnsi="Arial" w:cs="Arial"/>
          <w:lang w:val="ru-RU"/>
        </w:rPr>
        <w:t xml:space="preserve"> с примерами выполненных аналогичных заданий, включая дублированные программы или видео (при наличии)</w:t>
      </w:r>
      <w:r w:rsidR="007D0949" w:rsidRPr="00191B34">
        <w:rPr>
          <w:rFonts w:ascii="Arial" w:eastAsia="Arial" w:hAnsi="Arial" w:cs="Arial"/>
          <w:lang w:val="ru-RU"/>
        </w:rPr>
        <w:t>,</w:t>
      </w:r>
      <w:r w:rsidR="00EF1620" w:rsidRPr="00191B34">
        <w:rPr>
          <w:rFonts w:ascii="Arial" w:eastAsia="Arial" w:hAnsi="Arial" w:cs="Arial"/>
          <w:lang w:val="ru-RU"/>
        </w:rPr>
        <w:t xml:space="preserve"> а также </w:t>
      </w:r>
      <w:r w:rsidR="00412881" w:rsidRPr="00191B34">
        <w:rPr>
          <w:rFonts w:ascii="Arial" w:eastAsia="Arial" w:hAnsi="Arial" w:cs="Arial"/>
          <w:lang w:val="ru-RU"/>
        </w:rPr>
        <w:t>рекомендации</w:t>
      </w:r>
      <w:r w:rsidR="00C34772" w:rsidRPr="00191B34">
        <w:rPr>
          <w:rFonts w:ascii="Arial" w:eastAsia="Arial" w:hAnsi="Arial" w:cs="Arial"/>
          <w:lang w:val="ru-RU"/>
        </w:rPr>
        <w:t>;</w:t>
      </w:r>
    </w:p>
    <w:p w14:paraId="279D62D0" w14:textId="126FE6CD" w:rsidR="00B0464D" w:rsidRPr="00191B34" w:rsidRDefault="006440EF" w:rsidP="003F456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  <w:lang w:val="ru-RU"/>
        </w:rPr>
      </w:pPr>
      <w:r w:rsidRPr="00191B34">
        <w:rPr>
          <w:rFonts w:ascii="Arial" w:eastAsia="Arial" w:hAnsi="Arial" w:cs="Arial"/>
          <w:lang w:val="ru-RU"/>
        </w:rPr>
        <w:t>Копи</w:t>
      </w:r>
      <w:r w:rsidR="00872A82" w:rsidRPr="00191B34">
        <w:rPr>
          <w:rFonts w:ascii="Arial" w:eastAsia="Arial" w:hAnsi="Arial" w:cs="Arial"/>
          <w:lang w:val="ru-RU"/>
        </w:rPr>
        <w:t>я</w:t>
      </w:r>
      <w:r w:rsidRPr="00191B34">
        <w:rPr>
          <w:rFonts w:ascii="Arial" w:eastAsia="Arial" w:hAnsi="Arial" w:cs="Arial"/>
          <w:lang w:val="ru-RU"/>
        </w:rPr>
        <w:t xml:space="preserve"> свидетельства о регистрации организации, выданного национальным государственным регистрационным органом (например: Министерство юстиции)</w:t>
      </w:r>
    </w:p>
    <w:p w14:paraId="2BF36A21" w14:textId="635F700E" w:rsidR="0051624D" w:rsidRPr="00191B34" w:rsidRDefault="00370050" w:rsidP="003F456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  <w:lang w:val="ru-RU"/>
        </w:rPr>
      </w:pPr>
      <w:r w:rsidRPr="00191B34">
        <w:rPr>
          <w:rFonts w:ascii="Arial" w:eastAsia="Arial" w:hAnsi="Arial" w:cs="Arial"/>
          <w:lang w:val="ru-RU"/>
        </w:rPr>
        <w:t>Резюме экспертов, включая, но не ограничиваясь, следующим персоналом: режиссер дубляжа, переводчик, редактор диалогов, актер(ы), технические эксперты</w:t>
      </w:r>
      <w:r w:rsidR="00C34772" w:rsidRPr="00191B34">
        <w:rPr>
          <w:rFonts w:ascii="Arial" w:eastAsia="Arial" w:hAnsi="Arial" w:cs="Arial"/>
          <w:lang w:val="ru-RU"/>
        </w:rPr>
        <w:t>;</w:t>
      </w:r>
    </w:p>
    <w:p w14:paraId="5F20C5C3" w14:textId="452F35A8" w:rsidR="00DD4310" w:rsidRPr="00191B34" w:rsidRDefault="0035548A" w:rsidP="0051624D">
      <w:pPr>
        <w:pStyle w:val="a3"/>
        <w:numPr>
          <w:ilvl w:val="0"/>
          <w:numId w:val="19"/>
        </w:numPr>
        <w:rPr>
          <w:rFonts w:ascii="Arial" w:eastAsia="Arial" w:hAnsi="Arial" w:cs="Arial"/>
          <w:b/>
          <w:bCs/>
          <w:lang w:val="ru-RU"/>
        </w:rPr>
      </w:pPr>
      <w:r w:rsidRPr="00191B34">
        <w:rPr>
          <w:rFonts w:ascii="Arial" w:eastAsia="Arial" w:hAnsi="Arial" w:cs="Arial"/>
          <w:lang w:val="ru-RU"/>
        </w:rPr>
        <w:t>Фотографии звукозаписывающей студии (комната управления для звуко</w:t>
      </w:r>
      <w:bookmarkStart w:id="1" w:name="_Hlk45314855"/>
      <w:r w:rsidRPr="00191B34">
        <w:rPr>
          <w:rFonts w:ascii="Arial" w:eastAsia="Arial" w:hAnsi="Arial" w:cs="Arial"/>
          <w:lang w:val="ru-RU"/>
        </w:rPr>
        <w:t>режиссера</w:t>
      </w:r>
      <w:bookmarkEnd w:id="1"/>
      <w:r w:rsidRPr="00191B34">
        <w:rPr>
          <w:rFonts w:ascii="Arial" w:eastAsia="Arial" w:hAnsi="Arial" w:cs="Arial"/>
          <w:lang w:val="ru-RU"/>
        </w:rPr>
        <w:t xml:space="preserve"> и </w:t>
      </w:r>
      <w:r w:rsidR="00DB2AFF" w:rsidRPr="00191B34">
        <w:rPr>
          <w:rFonts w:ascii="Arial" w:eastAsia="Arial" w:hAnsi="Arial" w:cs="Arial"/>
          <w:lang w:val="ru-RU"/>
        </w:rPr>
        <w:t>режиссера</w:t>
      </w:r>
      <w:r w:rsidRPr="00191B34">
        <w:rPr>
          <w:rFonts w:ascii="Arial" w:eastAsia="Arial" w:hAnsi="Arial" w:cs="Arial"/>
          <w:lang w:val="ru-RU"/>
        </w:rPr>
        <w:t xml:space="preserve"> дубляжа, рабочие места для видеоредактора(</w:t>
      </w:r>
      <w:proofErr w:type="spellStart"/>
      <w:r w:rsidR="00DB2AFF" w:rsidRPr="00191B34">
        <w:rPr>
          <w:rFonts w:ascii="Arial" w:eastAsia="Arial" w:hAnsi="Arial" w:cs="Arial"/>
          <w:lang w:val="ru-RU"/>
        </w:rPr>
        <w:t>ов</w:t>
      </w:r>
      <w:proofErr w:type="spellEnd"/>
      <w:r w:rsidRPr="00191B34">
        <w:rPr>
          <w:rFonts w:ascii="Arial" w:eastAsia="Arial" w:hAnsi="Arial" w:cs="Arial"/>
          <w:lang w:val="ru-RU"/>
        </w:rPr>
        <w:t>))</w:t>
      </w:r>
      <w:r w:rsidR="00A949C4" w:rsidRPr="00191B34">
        <w:rPr>
          <w:rFonts w:ascii="Arial" w:eastAsia="Arial" w:hAnsi="Arial" w:cs="Arial"/>
          <w:lang w:val="ru-RU"/>
        </w:rPr>
        <w:t xml:space="preserve">, </w:t>
      </w:r>
      <w:r w:rsidRPr="00191B34">
        <w:rPr>
          <w:rFonts w:ascii="Arial" w:eastAsia="Arial" w:hAnsi="Arial" w:cs="Arial"/>
          <w:lang w:val="ru-RU"/>
        </w:rPr>
        <w:t xml:space="preserve">список оборудования и программного обеспечения для </w:t>
      </w:r>
      <w:r w:rsidR="00A949C4" w:rsidRPr="00191B34">
        <w:rPr>
          <w:rFonts w:ascii="Arial" w:eastAsia="Arial" w:hAnsi="Arial" w:cs="Arial"/>
          <w:lang w:val="ru-RU"/>
        </w:rPr>
        <w:t xml:space="preserve">монтажа </w:t>
      </w:r>
      <w:r w:rsidR="008164C0" w:rsidRPr="00191B34">
        <w:rPr>
          <w:rFonts w:ascii="Arial" w:eastAsia="Arial" w:hAnsi="Arial" w:cs="Arial"/>
          <w:lang w:val="ru-RU"/>
        </w:rPr>
        <w:t xml:space="preserve">(например: </w:t>
      </w:r>
      <w:proofErr w:type="spellStart"/>
      <w:r w:rsidR="008164C0" w:rsidRPr="00191B34">
        <w:rPr>
          <w:rFonts w:ascii="Arial" w:eastAsia="Arial" w:hAnsi="Arial" w:cs="Arial"/>
          <w:lang w:val="ru-RU"/>
        </w:rPr>
        <w:t>Adobe</w:t>
      </w:r>
      <w:proofErr w:type="spellEnd"/>
      <w:r w:rsidR="008164C0" w:rsidRPr="00191B34">
        <w:rPr>
          <w:rFonts w:ascii="Arial" w:eastAsia="Arial" w:hAnsi="Arial" w:cs="Arial"/>
          <w:lang w:val="ru-RU"/>
        </w:rPr>
        <w:t xml:space="preserve"> </w:t>
      </w:r>
      <w:proofErr w:type="spellStart"/>
      <w:r w:rsidR="008164C0" w:rsidRPr="00191B34">
        <w:rPr>
          <w:rFonts w:ascii="Arial" w:eastAsia="Arial" w:hAnsi="Arial" w:cs="Arial"/>
          <w:lang w:val="ru-RU"/>
        </w:rPr>
        <w:t>Audition</w:t>
      </w:r>
      <w:proofErr w:type="spellEnd"/>
      <w:r w:rsidR="008164C0" w:rsidRPr="00191B34">
        <w:rPr>
          <w:rFonts w:ascii="Arial" w:eastAsia="Arial" w:hAnsi="Arial" w:cs="Arial"/>
          <w:lang w:val="ru-RU"/>
        </w:rPr>
        <w:t xml:space="preserve">, </w:t>
      </w:r>
      <w:proofErr w:type="spellStart"/>
      <w:r w:rsidR="008164C0" w:rsidRPr="00191B34">
        <w:rPr>
          <w:rFonts w:ascii="Arial" w:eastAsia="Arial" w:hAnsi="Arial" w:cs="Arial"/>
          <w:lang w:val="ru-RU"/>
        </w:rPr>
        <w:t>Protocols</w:t>
      </w:r>
      <w:proofErr w:type="spellEnd"/>
      <w:r w:rsidR="008164C0" w:rsidRPr="00191B34">
        <w:rPr>
          <w:rFonts w:ascii="Arial" w:eastAsia="Arial" w:hAnsi="Arial" w:cs="Arial"/>
          <w:lang w:val="ru-RU"/>
        </w:rPr>
        <w:t xml:space="preserve"> и </w:t>
      </w:r>
      <w:proofErr w:type="gramStart"/>
      <w:r w:rsidR="008164C0" w:rsidRPr="00191B34">
        <w:rPr>
          <w:rFonts w:ascii="Arial" w:eastAsia="Arial" w:hAnsi="Arial" w:cs="Arial"/>
          <w:lang w:val="ru-RU"/>
        </w:rPr>
        <w:t>т</w:t>
      </w:r>
      <w:r w:rsidR="00A949C4" w:rsidRPr="00191B34">
        <w:rPr>
          <w:rFonts w:ascii="Arial" w:eastAsia="Arial" w:hAnsi="Arial" w:cs="Arial"/>
          <w:lang w:val="ru-RU"/>
        </w:rPr>
        <w:t>.</w:t>
      </w:r>
      <w:r w:rsidR="008164C0" w:rsidRPr="00191B34">
        <w:rPr>
          <w:rFonts w:ascii="Arial" w:eastAsia="Arial" w:hAnsi="Arial" w:cs="Arial"/>
          <w:lang w:val="ru-RU"/>
        </w:rPr>
        <w:t>д.</w:t>
      </w:r>
      <w:proofErr w:type="gramEnd"/>
      <w:r w:rsidR="008164C0" w:rsidRPr="00191B34">
        <w:rPr>
          <w:rFonts w:ascii="Arial" w:eastAsia="Arial" w:hAnsi="Arial" w:cs="Arial"/>
          <w:lang w:val="ru-RU"/>
        </w:rPr>
        <w:t xml:space="preserve">) </w:t>
      </w:r>
      <w:r w:rsidRPr="00191B34">
        <w:rPr>
          <w:rFonts w:ascii="Arial" w:eastAsia="Arial" w:hAnsi="Arial" w:cs="Arial"/>
          <w:lang w:val="ru-RU"/>
        </w:rPr>
        <w:t xml:space="preserve"> </w:t>
      </w:r>
      <w:r w:rsidR="0051624D" w:rsidRPr="00191B34">
        <w:rPr>
          <w:rFonts w:ascii="Arial" w:eastAsia="Arial" w:hAnsi="Arial" w:cs="Arial"/>
          <w:lang w:val="ru-RU"/>
        </w:rPr>
        <w:t xml:space="preserve"> </w:t>
      </w:r>
    </w:p>
    <w:p w14:paraId="58B5A0C3" w14:textId="6A6D82FE" w:rsidR="00125084" w:rsidRPr="00191B34" w:rsidRDefault="00125084" w:rsidP="00125084">
      <w:pPr>
        <w:rPr>
          <w:rFonts w:ascii="Arial" w:eastAsia="Arial" w:hAnsi="Arial" w:cs="Arial"/>
          <w:b/>
          <w:bCs/>
          <w:lang w:val="ru-RU"/>
        </w:rPr>
      </w:pPr>
      <w:r w:rsidRPr="00191B34">
        <w:rPr>
          <w:rFonts w:ascii="Arial" w:eastAsia="Arial" w:hAnsi="Arial" w:cs="Arial"/>
          <w:b/>
          <w:bCs/>
          <w:lang w:val="ru-RU"/>
        </w:rPr>
        <w:t>Этапы реализации</w:t>
      </w:r>
    </w:p>
    <w:p w14:paraId="026CBA88" w14:textId="4DE1D023" w:rsidR="00DD4310" w:rsidRPr="00191B34" w:rsidRDefault="00DD0FC8" w:rsidP="00DD4310">
      <w:pPr>
        <w:jc w:val="both"/>
        <w:rPr>
          <w:rFonts w:ascii="Arial" w:eastAsia="Arial" w:hAnsi="Arial" w:cs="Arial"/>
          <w:i/>
          <w:iCs/>
          <w:lang w:val="ru-RU"/>
        </w:rPr>
      </w:pPr>
      <w:r w:rsidRPr="00191B34">
        <w:rPr>
          <w:rFonts w:ascii="Arial" w:eastAsia="Arial" w:hAnsi="Arial" w:cs="Arial"/>
          <w:i/>
          <w:iCs/>
          <w:lang w:val="ru-RU"/>
        </w:rPr>
        <w:t>Пожалуйста, предоставьте описание видения и процесса дубляжа, в</w:t>
      </w:r>
      <w:r w:rsidR="00A949C4" w:rsidRPr="00191B34">
        <w:rPr>
          <w:rFonts w:ascii="Arial" w:eastAsia="Arial" w:hAnsi="Arial" w:cs="Arial"/>
          <w:i/>
          <w:iCs/>
          <w:lang w:val="ru-RU"/>
        </w:rPr>
        <w:t xml:space="preserve">ключая, но </w:t>
      </w:r>
      <w:r w:rsidRPr="00191B34">
        <w:rPr>
          <w:rFonts w:ascii="Arial" w:eastAsia="Arial" w:hAnsi="Arial" w:cs="Arial"/>
          <w:i/>
          <w:iCs/>
          <w:lang w:val="ru-RU"/>
        </w:rPr>
        <w:t>не ограничиваясь следующими этапами.</w:t>
      </w:r>
    </w:p>
    <w:p w14:paraId="376D8F6D" w14:textId="0267C19D" w:rsidR="00B01C2F" w:rsidRPr="00191B34" w:rsidRDefault="00DD0FC8" w:rsidP="00B01C2F">
      <w:pPr>
        <w:rPr>
          <w:rFonts w:ascii="Arial" w:eastAsia="Arial" w:hAnsi="Arial" w:cs="Arial"/>
          <w:lang w:val="ru-RU"/>
        </w:rPr>
      </w:pPr>
      <w:r w:rsidRPr="00191B34">
        <w:rPr>
          <w:rFonts w:ascii="Arial" w:eastAsia="Arial" w:hAnsi="Arial" w:cs="Arial"/>
          <w:lang w:val="ru-RU"/>
        </w:rPr>
        <w:t>Предварительный этап:</w:t>
      </w:r>
    </w:p>
    <w:p w14:paraId="1EB247FF" w14:textId="0F7D3B04" w:rsidR="00E066CC" w:rsidRPr="00191B34" w:rsidRDefault="00EC6FC4" w:rsidP="00A949C4">
      <w:pPr>
        <w:pStyle w:val="a3"/>
        <w:numPr>
          <w:ilvl w:val="0"/>
          <w:numId w:val="20"/>
        </w:numPr>
        <w:rPr>
          <w:rFonts w:ascii="Arial" w:eastAsia="Arial" w:hAnsi="Arial" w:cs="Arial"/>
          <w:lang w:val="ru-RU"/>
        </w:rPr>
      </w:pPr>
      <w:r w:rsidRPr="00191B34">
        <w:rPr>
          <w:rFonts w:ascii="Arial" w:eastAsia="Arial" w:hAnsi="Arial" w:cs="Arial"/>
          <w:lang w:val="ru-RU"/>
        </w:rPr>
        <w:t>Информаци</w:t>
      </w:r>
      <w:r w:rsidR="00AD040F" w:rsidRPr="00191B34">
        <w:rPr>
          <w:rFonts w:ascii="Arial" w:eastAsia="Arial" w:hAnsi="Arial" w:cs="Arial"/>
          <w:lang w:val="ru-RU"/>
        </w:rPr>
        <w:t>я</w:t>
      </w:r>
      <w:r w:rsidRPr="00191B34">
        <w:rPr>
          <w:rFonts w:ascii="Arial" w:eastAsia="Arial" w:hAnsi="Arial" w:cs="Arial"/>
          <w:lang w:val="ru-RU"/>
        </w:rPr>
        <w:t xml:space="preserve"> о п</w:t>
      </w:r>
      <w:r w:rsidR="00D12876" w:rsidRPr="00191B34">
        <w:rPr>
          <w:rFonts w:ascii="Arial" w:eastAsia="Arial" w:hAnsi="Arial" w:cs="Arial"/>
          <w:lang w:val="ru-RU"/>
        </w:rPr>
        <w:t>одбор</w:t>
      </w:r>
      <w:r w:rsidRPr="00191B34">
        <w:rPr>
          <w:rFonts w:ascii="Arial" w:eastAsia="Arial" w:hAnsi="Arial" w:cs="Arial"/>
          <w:lang w:val="ru-RU"/>
        </w:rPr>
        <w:t>е</w:t>
      </w:r>
      <w:r w:rsidR="00D12876" w:rsidRPr="00191B34">
        <w:rPr>
          <w:rFonts w:ascii="Arial" w:eastAsia="Arial" w:hAnsi="Arial" w:cs="Arial"/>
          <w:lang w:val="ru-RU"/>
        </w:rPr>
        <w:t xml:space="preserve"> или наличи</w:t>
      </w:r>
      <w:r w:rsidR="004260B1" w:rsidRPr="00191B34">
        <w:rPr>
          <w:rFonts w:ascii="Arial" w:eastAsia="Arial" w:hAnsi="Arial" w:cs="Arial"/>
          <w:lang w:val="ru-RU"/>
        </w:rPr>
        <w:t>и</w:t>
      </w:r>
      <w:r w:rsidR="00D12876" w:rsidRPr="00191B34">
        <w:rPr>
          <w:rFonts w:ascii="Arial" w:eastAsia="Arial" w:hAnsi="Arial" w:cs="Arial"/>
          <w:lang w:val="ru-RU"/>
        </w:rPr>
        <w:t xml:space="preserve"> наиболее квалифицированных членов команды, готовых предоставлять услуги в рамках </w:t>
      </w:r>
      <w:r w:rsidR="007E563F" w:rsidRPr="00191B34">
        <w:rPr>
          <w:rFonts w:ascii="Arial" w:eastAsia="Arial" w:hAnsi="Arial" w:cs="Arial"/>
          <w:lang w:val="ru-RU"/>
        </w:rPr>
        <w:t xml:space="preserve">долгосрочного </w:t>
      </w:r>
      <w:r w:rsidR="00D12876" w:rsidRPr="00191B34">
        <w:rPr>
          <w:rFonts w:ascii="Arial" w:eastAsia="Arial" w:hAnsi="Arial" w:cs="Arial"/>
          <w:lang w:val="ru-RU"/>
        </w:rPr>
        <w:t>контракта, включая</w:t>
      </w:r>
      <w:r w:rsidR="00A949C4" w:rsidRPr="00191B34">
        <w:rPr>
          <w:rFonts w:ascii="Arial" w:eastAsia="Arial" w:hAnsi="Arial" w:cs="Arial"/>
          <w:lang w:val="ru-RU"/>
        </w:rPr>
        <w:t xml:space="preserve">: </w:t>
      </w:r>
      <w:r w:rsidR="00D12876" w:rsidRPr="00191B34">
        <w:rPr>
          <w:rFonts w:ascii="Arial" w:eastAsia="Arial" w:hAnsi="Arial" w:cs="Arial"/>
          <w:lang w:val="ru-RU"/>
        </w:rPr>
        <w:t>переводчиков, редакторов, актеров (женщин/мужчин), монтажеров, видео редактора, звукорежиссера, режиссера/эксперта дубляжа</w:t>
      </w:r>
    </w:p>
    <w:p w14:paraId="20435355" w14:textId="0E1AC983" w:rsidR="00B01C2F" w:rsidRPr="00191B34" w:rsidRDefault="00A9217F" w:rsidP="00E066CC">
      <w:pPr>
        <w:pStyle w:val="a3"/>
        <w:numPr>
          <w:ilvl w:val="0"/>
          <w:numId w:val="20"/>
        </w:numPr>
        <w:rPr>
          <w:rFonts w:ascii="Arial" w:eastAsia="Arial" w:hAnsi="Arial" w:cs="Arial"/>
          <w:bCs/>
          <w:lang w:val="ru-RU"/>
        </w:rPr>
      </w:pPr>
      <w:r w:rsidRPr="00191B34">
        <w:rPr>
          <w:rFonts w:ascii="Arial" w:eastAsia="Arial" w:hAnsi="Arial" w:cs="Arial"/>
          <w:lang w:val="ru-RU"/>
        </w:rPr>
        <w:t>Информаци</w:t>
      </w:r>
      <w:r w:rsidR="00AD040F" w:rsidRPr="00191B34">
        <w:rPr>
          <w:rFonts w:ascii="Arial" w:eastAsia="Arial" w:hAnsi="Arial" w:cs="Arial"/>
          <w:lang w:val="ru-RU"/>
        </w:rPr>
        <w:t>я</w:t>
      </w:r>
      <w:r w:rsidRPr="00191B34">
        <w:rPr>
          <w:rFonts w:ascii="Arial" w:eastAsia="Arial" w:hAnsi="Arial" w:cs="Arial"/>
          <w:lang w:val="ru-RU"/>
        </w:rPr>
        <w:t xml:space="preserve"> о</w:t>
      </w:r>
      <w:r w:rsidR="00E066CC" w:rsidRPr="00191B34">
        <w:rPr>
          <w:rFonts w:ascii="Arial" w:eastAsia="Arial" w:hAnsi="Arial" w:cs="Arial"/>
          <w:lang w:val="ru-RU"/>
        </w:rPr>
        <w:t xml:space="preserve"> </w:t>
      </w:r>
      <w:r w:rsidR="004260B1" w:rsidRPr="00191B34">
        <w:rPr>
          <w:rFonts w:ascii="Arial" w:hAnsi="Arial" w:cs="Arial"/>
          <w:lang w:val="ru-RU"/>
        </w:rPr>
        <w:t>кастинг</w:t>
      </w:r>
      <w:r w:rsidRPr="00191B34">
        <w:rPr>
          <w:rFonts w:ascii="Arial" w:hAnsi="Arial" w:cs="Arial"/>
          <w:lang w:val="ru-RU"/>
        </w:rPr>
        <w:t>е</w:t>
      </w:r>
      <w:r w:rsidR="004260B1" w:rsidRPr="00191B34">
        <w:rPr>
          <w:rFonts w:ascii="Arial" w:hAnsi="Arial" w:cs="Arial"/>
          <w:lang w:val="ru-RU"/>
        </w:rPr>
        <w:t xml:space="preserve"> и набор</w:t>
      </w:r>
      <w:r w:rsidRPr="00191B34">
        <w:rPr>
          <w:rFonts w:ascii="Arial" w:hAnsi="Arial" w:cs="Arial"/>
          <w:lang w:val="ru-RU"/>
        </w:rPr>
        <w:t>е</w:t>
      </w:r>
      <w:r w:rsidR="004260B1" w:rsidRPr="00191B34">
        <w:rPr>
          <w:rFonts w:ascii="Arial" w:hAnsi="Arial" w:cs="Arial"/>
          <w:lang w:val="ru-RU"/>
        </w:rPr>
        <w:t xml:space="preserve"> актеров, </w:t>
      </w:r>
      <w:r w:rsidR="006F178D" w:rsidRPr="00191B34">
        <w:rPr>
          <w:rFonts w:ascii="Arial" w:hAnsi="Arial" w:cs="Arial"/>
          <w:lang w:val="ru-RU"/>
        </w:rPr>
        <w:t>владеющих ту</w:t>
      </w:r>
      <w:r w:rsidR="00A949C4" w:rsidRPr="00191B34">
        <w:rPr>
          <w:rFonts w:ascii="Arial" w:hAnsi="Arial" w:cs="Arial"/>
          <w:lang w:val="ru-RU"/>
        </w:rPr>
        <w:t>р</w:t>
      </w:r>
      <w:r w:rsidR="006F178D" w:rsidRPr="00191B34">
        <w:rPr>
          <w:rFonts w:ascii="Arial" w:hAnsi="Arial" w:cs="Arial"/>
          <w:lang w:val="ru-RU"/>
        </w:rPr>
        <w:t>кменски</w:t>
      </w:r>
      <w:r w:rsidR="00A949C4" w:rsidRPr="00191B34">
        <w:rPr>
          <w:rFonts w:ascii="Arial" w:hAnsi="Arial" w:cs="Arial"/>
          <w:lang w:val="ru-RU"/>
        </w:rPr>
        <w:t>м</w:t>
      </w:r>
      <w:r w:rsidR="006F178D" w:rsidRPr="00191B34">
        <w:rPr>
          <w:rFonts w:ascii="Arial" w:hAnsi="Arial" w:cs="Arial"/>
          <w:lang w:val="ru-RU"/>
        </w:rPr>
        <w:t xml:space="preserve"> языком</w:t>
      </w:r>
      <w:r w:rsidR="004260B1" w:rsidRPr="00191B34">
        <w:rPr>
          <w:rFonts w:ascii="Arial" w:hAnsi="Arial" w:cs="Arial"/>
          <w:lang w:val="ru-RU"/>
        </w:rPr>
        <w:t xml:space="preserve">, для пробы в различных ролях. </w:t>
      </w:r>
    </w:p>
    <w:p w14:paraId="3A903A50" w14:textId="244EDD83" w:rsidR="00CF7583" w:rsidRPr="00191B34" w:rsidRDefault="00CF7583" w:rsidP="00CF7583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lang w:val="ru-RU"/>
        </w:rPr>
      </w:pPr>
      <w:r w:rsidRPr="00191B34">
        <w:rPr>
          <w:rFonts w:ascii="Arial" w:eastAsia="Arial" w:hAnsi="Arial" w:cs="Arial"/>
          <w:color w:val="000000" w:themeColor="text1"/>
          <w:lang w:val="ru-RU"/>
        </w:rPr>
        <w:t>Список основных субподрядчиков и партнеров (при наличии)</w:t>
      </w:r>
      <w:r w:rsidR="00263FD6" w:rsidRPr="00191B34">
        <w:rPr>
          <w:rFonts w:ascii="Arial" w:eastAsia="Arial" w:hAnsi="Arial" w:cs="Arial"/>
          <w:color w:val="000000" w:themeColor="text1"/>
          <w:lang w:val="ru-RU"/>
        </w:rPr>
        <w:t>.</w:t>
      </w:r>
    </w:p>
    <w:p w14:paraId="13AF9719" w14:textId="77777777" w:rsidR="00D6686B" w:rsidRPr="00191B34" w:rsidRDefault="00D6686B" w:rsidP="00D6686B">
      <w:pPr>
        <w:ind w:left="360"/>
        <w:rPr>
          <w:rFonts w:ascii="Arial" w:eastAsia="Arial" w:hAnsi="Arial" w:cs="Arial"/>
          <w:bCs/>
          <w:lang w:val="ru-RU"/>
        </w:rPr>
      </w:pPr>
    </w:p>
    <w:p w14:paraId="2F09A51D" w14:textId="2D623278" w:rsidR="00B01C2F" w:rsidRPr="00191B34" w:rsidRDefault="008B3CFF" w:rsidP="00B01C2F">
      <w:pPr>
        <w:rPr>
          <w:rFonts w:ascii="Arial" w:eastAsia="Arial" w:hAnsi="Arial" w:cs="Arial"/>
          <w:lang w:val="ru-RU"/>
        </w:rPr>
      </w:pPr>
      <w:r w:rsidRPr="00191B34">
        <w:rPr>
          <w:rFonts w:ascii="Arial" w:eastAsia="Arial" w:hAnsi="Arial" w:cs="Arial"/>
          <w:lang w:val="ru-RU"/>
        </w:rPr>
        <w:t xml:space="preserve">Этапы производства и </w:t>
      </w:r>
      <w:proofErr w:type="gramStart"/>
      <w:r w:rsidRPr="00191B34">
        <w:rPr>
          <w:rFonts w:ascii="Arial" w:eastAsia="Arial" w:hAnsi="Arial" w:cs="Arial"/>
          <w:lang w:val="ru-RU"/>
        </w:rPr>
        <w:t>пост-производства</w:t>
      </w:r>
      <w:proofErr w:type="gramEnd"/>
      <w:r w:rsidRPr="00191B34">
        <w:rPr>
          <w:rFonts w:ascii="Arial" w:eastAsia="Arial" w:hAnsi="Arial" w:cs="Arial"/>
          <w:lang w:val="ru-RU"/>
        </w:rPr>
        <w:t>:</w:t>
      </w:r>
    </w:p>
    <w:p w14:paraId="68EAB7BB" w14:textId="77777777" w:rsidR="00DE17DC" w:rsidRPr="00191B34" w:rsidRDefault="00DE17DC" w:rsidP="00DE17DC">
      <w:pPr>
        <w:spacing w:after="0" w:line="240" w:lineRule="auto"/>
        <w:jc w:val="both"/>
        <w:rPr>
          <w:rFonts w:ascii="Arial" w:eastAsia="Arial" w:hAnsi="Arial" w:cs="Arial"/>
          <w:lang w:val="ru-RU"/>
        </w:rPr>
      </w:pPr>
      <w:r w:rsidRPr="00191B34">
        <w:rPr>
          <w:rFonts w:ascii="Arial" w:eastAsia="Arial" w:hAnsi="Arial" w:cs="Arial"/>
          <w:lang w:val="ru-RU"/>
        </w:rPr>
        <w:t>•</w:t>
      </w:r>
      <w:r w:rsidRPr="00191B34">
        <w:rPr>
          <w:rFonts w:ascii="Arial" w:eastAsia="Arial" w:hAnsi="Arial" w:cs="Arial"/>
          <w:lang w:val="ru-RU"/>
        </w:rPr>
        <w:tab/>
        <w:t>Информация о процессе дубляжа и адаптации/редактирования телевизионного контента.</w:t>
      </w:r>
    </w:p>
    <w:p w14:paraId="0BEA5944" w14:textId="0F975FCC" w:rsidR="00B01C2F" w:rsidRPr="00191B34" w:rsidRDefault="00DE17DC" w:rsidP="00DE17DC">
      <w:pPr>
        <w:spacing w:after="0" w:line="240" w:lineRule="auto"/>
        <w:jc w:val="both"/>
        <w:rPr>
          <w:rFonts w:ascii="Arial" w:eastAsia="Arial" w:hAnsi="Arial" w:cs="Arial"/>
          <w:lang w:val="ru-RU"/>
        </w:rPr>
      </w:pPr>
      <w:r w:rsidRPr="00191B34">
        <w:rPr>
          <w:rFonts w:ascii="Arial" w:eastAsia="Arial" w:hAnsi="Arial" w:cs="Arial"/>
          <w:lang w:val="ru-RU"/>
        </w:rPr>
        <w:t>•</w:t>
      </w:r>
      <w:r w:rsidRPr="00191B34">
        <w:rPr>
          <w:rFonts w:ascii="Arial" w:eastAsia="Arial" w:hAnsi="Arial" w:cs="Arial"/>
          <w:lang w:val="ru-RU"/>
        </w:rPr>
        <w:tab/>
        <w:t>Информация о возможности получения/передачи видеофайлов онлайн и оффлайн.</w:t>
      </w:r>
    </w:p>
    <w:p w14:paraId="1C36BF4D" w14:textId="77777777" w:rsidR="00B01C2F" w:rsidRPr="00191B34" w:rsidRDefault="00B01C2F" w:rsidP="00B01C2F">
      <w:pPr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p w14:paraId="22070A46" w14:textId="77777777" w:rsidR="00B01C2F" w:rsidRPr="00191B34" w:rsidRDefault="00B01C2F" w:rsidP="00B01C2F">
      <w:pPr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p w14:paraId="316F8376" w14:textId="77777777" w:rsidR="00C34772" w:rsidRPr="00191B34" w:rsidRDefault="00C34772" w:rsidP="00C34772">
      <w:pPr>
        <w:spacing w:after="0" w:line="240" w:lineRule="auto"/>
        <w:jc w:val="center"/>
        <w:rPr>
          <w:rFonts w:ascii="Arial" w:eastAsia="Arial" w:hAnsi="Arial" w:cs="Arial"/>
          <w:b/>
          <w:bCs/>
          <w:lang w:val="ru-RU"/>
        </w:rPr>
      </w:pPr>
    </w:p>
    <w:p w14:paraId="5F6F0C05" w14:textId="43514E86" w:rsidR="006907AF" w:rsidRPr="00191B34" w:rsidRDefault="006907AF">
      <w:pPr>
        <w:rPr>
          <w:rFonts w:ascii="Arial" w:eastAsia="Arial" w:hAnsi="Arial" w:cs="Arial"/>
          <w:b/>
          <w:bCs/>
          <w:lang w:val="ru-RU"/>
        </w:rPr>
      </w:pPr>
      <w:r w:rsidRPr="00191B34">
        <w:rPr>
          <w:rFonts w:ascii="Arial" w:eastAsia="Arial" w:hAnsi="Arial" w:cs="Arial"/>
          <w:b/>
          <w:bCs/>
          <w:lang w:val="ru-RU"/>
        </w:rPr>
        <w:br w:type="page"/>
      </w:r>
    </w:p>
    <w:p w14:paraId="213E354F" w14:textId="77777777" w:rsidR="00C34772" w:rsidRPr="00191B34" w:rsidRDefault="00C34772" w:rsidP="00C34772">
      <w:pPr>
        <w:spacing w:after="0" w:line="240" w:lineRule="auto"/>
        <w:jc w:val="center"/>
        <w:rPr>
          <w:rFonts w:ascii="Arial" w:eastAsia="Arial" w:hAnsi="Arial" w:cs="Arial"/>
          <w:b/>
          <w:bCs/>
          <w:lang w:val="ru-RU"/>
        </w:rPr>
      </w:pPr>
    </w:p>
    <w:p w14:paraId="76795A23" w14:textId="19160524" w:rsidR="009F193F" w:rsidRPr="00191B34" w:rsidRDefault="0034720D" w:rsidP="009F193F">
      <w:pPr>
        <w:pStyle w:val="a3"/>
        <w:numPr>
          <w:ilvl w:val="3"/>
          <w:numId w:val="1"/>
        </w:numPr>
        <w:spacing w:after="0" w:line="240" w:lineRule="auto"/>
        <w:rPr>
          <w:rFonts w:ascii="Arial" w:eastAsia="Arial" w:hAnsi="Arial" w:cs="Arial"/>
          <w:b/>
          <w:bCs/>
          <w:lang w:val="ru-RU"/>
        </w:rPr>
      </w:pPr>
      <w:r w:rsidRPr="00191B34">
        <w:rPr>
          <w:rFonts w:ascii="Arial" w:eastAsia="Arial" w:hAnsi="Arial" w:cs="Arial"/>
          <w:b/>
          <w:bCs/>
          <w:lang w:val="ru-RU"/>
        </w:rPr>
        <w:t xml:space="preserve">ФИНАНСОВАЯ </w:t>
      </w:r>
      <w:r w:rsidR="00AA2DFE" w:rsidRPr="00191B34">
        <w:rPr>
          <w:rFonts w:ascii="Arial" w:eastAsia="Arial" w:hAnsi="Arial" w:cs="Arial"/>
          <w:b/>
          <w:bCs/>
          <w:lang w:val="ru-RU"/>
        </w:rPr>
        <w:t xml:space="preserve">ФОРМА </w:t>
      </w:r>
      <w:r w:rsidRPr="00191B34">
        <w:rPr>
          <w:rFonts w:ascii="Arial" w:eastAsia="Arial" w:hAnsi="Arial" w:cs="Arial"/>
          <w:b/>
          <w:bCs/>
          <w:lang w:val="ru-RU"/>
        </w:rPr>
        <w:t>ЗАЯВК</w:t>
      </w:r>
      <w:r w:rsidR="00AA2DFE" w:rsidRPr="00191B34">
        <w:rPr>
          <w:rFonts w:ascii="Arial" w:eastAsia="Arial" w:hAnsi="Arial" w:cs="Arial"/>
          <w:b/>
          <w:bCs/>
          <w:lang w:val="ru-RU"/>
        </w:rPr>
        <w:t>И</w:t>
      </w:r>
      <w:r w:rsidR="006907AF" w:rsidRPr="00191B34">
        <w:rPr>
          <w:rFonts w:ascii="Arial" w:eastAsia="Arial" w:hAnsi="Arial" w:cs="Arial"/>
          <w:b/>
          <w:bCs/>
          <w:lang w:val="ru-RU"/>
        </w:rPr>
        <w:t xml:space="preserve"> </w:t>
      </w:r>
    </w:p>
    <w:p w14:paraId="09DE99F2" w14:textId="77777777" w:rsidR="009F193F" w:rsidRPr="00191B34" w:rsidRDefault="009F193F" w:rsidP="009F193F">
      <w:pPr>
        <w:spacing w:after="0" w:line="240" w:lineRule="auto"/>
        <w:rPr>
          <w:rFonts w:ascii="Arial" w:eastAsia="Arial" w:hAnsi="Arial" w:cs="Arial"/>
          <w:i/>
          <w:iCs/>
          <w:lang w:val="ru-RU"/>
        </w:rPr>
      </w:pPr>
    </w:p>
    <w:p w14:paraId="1CF5B7BC" w14:textId="34BDFFB1" w:rsidR="009F193F" w:rsidRPr="00191B34" w:rsidRDefault="001C07B9" w:rsidP="009F193F">
      <w:pPr>
        <w:spacing w:after="0" w:line="240" w:lineRule="auto"/>
        <w:rPr>
          <w:rFonts w:ascii="Arial" w:eastAsia="Arial" w:hAnsi="Arial" w:cs="Arial"/>
          <w:b/>
          <w:bCs/>
          <w:i/>
          <w:iCs/>
          <w:lang w:val="ru-RU"/>
        </w:rPr>
      </w:pPr>
      <w:r w:rsidRPr="00191B34">
        <w:rPr>
          <w:rFonts w:ascii="Arial" w:eastAsia="Arial" w:hAnsi="Arial" w:cs="Arial"/>
          <w:i/>
          <w:iCs/>
          <w:lang w:val="ru-RU"/>
        </w:rPr>
        <w:t>Пожалуйста, используйте формат, указанный ниже при подготовке финансовой</w:t>
      </w:r>
      <w:r w:rsidR="00912021" w:rsidRPr="00191B34">
        <w:rPr>
          <w:rFonts w:ascii="Arial" w:eastAsia="Arial" w:hAnsi="Arial" w:cs="Arial"/>
          <w:i/>
          <w:iCs/>
          <w:lang w:val="ru-RU"/>
        </w:rPr>
        <w:t xml:space="preserve"> </w:t>
      </w:r>
      <w:r w:rsidR="00912021" w:rsidRPr="00191B34">
        <w:rPr>
          <w:rFonts w:ascii="Arial" w:eastAsia="Arial" w:hAnsi="Arial" w:cs="Arial"/>
          <w:i/>
          <w:iCs/>
          <w:color w:val="000000" w:themeColor="text1"/>
          <w:lang w:val="ru-RU"/>
        </w:rPr>
        <w:t>формы</w:t>
      </w:r>
      <w:r w:rsidRPr="00191B34">
        <w:rPr>
          <w:rFonts w:ascii="Arial" w:eastAsia="Arial" w:hAnsi="Arial" w:cs="Arial"/>
          <w:i/>
          <w:iCs/>
          <w:lang w:val="ru-RU"/>
        </w:rPr>
        <w:t xml:space="preserve"> </w:t>
      </w:r>
      <w:r w:rsidR="00155270" w:rsidRPr="00191B34">
        <w:rPr>
          <w:rFonts w:ascii="Arial" w:eastAsia="Arial" w:hAnsi="Arial" w:cs="Arial"/>
          <w:i/>
          <w:iCs/>
          <w:lang w:val="ru-RU"/>
        </w:rPr>
        <w:t>заявки</w:t>
      </w:r>
      <w:r w:rsidR="009F193F" w:rsidRPr="00191B34">
        <w:rPr>
          <w:rFonts w:ascii="Arial" w:eastAsia="Arial" w:hAnsi="Arial" w:cs="Arial"/>
          <w:i/>
          <w:iCs/>
          <w:lang w:val="ru-RU"/>
        </w:rPr>
        <w:t xml:space="preserve">. </w:t>
      </w:r>
      <w:r w:rsidR="008C60AF" w:rsidRPr="00191B34">
        <w:rPr>
          <w:rFonts w:ascii="Arial" w:eastAsia="Arial" w:hAnsi="Arial" w:cs="Arial"/>
          <w:i/>
          <w:iCs/>
          <w:lang w:val="ru-RU"/>
        </w:rPr>
        <w:t>Финансовая</w:t>
      </w:r>
      <w:r w:rsidR="00912021" w:rsidRPr="00191B34">
        <w:rPr>
          <w:rFonts w:ascii="Arial" w:eastAsia="Arial" w:hAnsi="Arial" w:cs="Arial"/>
          <w:i/>
          <w:iCs/>
          <w:lang w:val="ru-RU"/>
        </w:rPr>
        <w:t xml:space="preserve"> </w:t>
      </w:r>
      <w:r w:rsidR="00912021" w:rsidRPr="00191B34">
        <w:rPr>
          <w:rFonts w:ascii="Arial" w:eastAsia="Arial" w:hAnsi="Arial" w:cs="Arial"/>
          <w:i/>
          <w:iCs/>
          <w:color w:val="000000" w:themeColor="text1"/>
          <w:lang w:val="ru-RU"/>
        </w:rPr>
        <w:t>форма</w:t>
      </w:r>
      <w:r w:rsidR="008C60AF" w:rsidRPr="00191B34">
        <w:rPr>
          <w:rFonts w:ascii="Arial" w:eastAsia="Arial" w:hAnsi="Arial" w:cs="Arial"/>
          <w:i/>
          <w:iCs/>
          <w:lang w:val="ru-RU"/>
        </w:rPr>
        <w:t xml:space="preserve"> заявк</w:t>
      </w:r>
      <w:bookmarkStart w:id="2" w:name="_Hlk45319814"/>
      <w:r w:rsidR="00FC635A" w:rsidRPr="00191B34">
        <w:rPr>
          <w:rFonts w:ascii="Arial" w:eastAsia="Arial" w:hAnsi="Arial" w:cs="Arial"/>
          <w:i/>
          <w:iCs/>
          <w:lang w:val="ru-RU"/>
        </w:rPr>
        <w:t>и</w:t>
      </w:r>
      <w:bookmarkEnd w:id="2"/>
      <w:r w:rsidR="008C60AF" w:rsidRPr="00191B34">
        <w:rPr>
          <w:rFonts w:ascii="Arial" w:eastAsia="Arial" w:hAnsi="Arial" w:cs="Arial"/>
          <w:i/>
          <w:iCs/>
          <w:lang w:val="ru-RU"/>
        </w:rPr>
        <w:t xml:space="preserve"> должна содержать подробную разбивку затрат. Предоставьте отдельные цифры для каждой функциональной группы или категории</w:t>
      </w:r>
      <w:r w:rsidR="009F193F" w:rsidRPr="00191B34">
        <w:rPr>
          <w:rFonts w:ascii="Arial" w:eastAsia="Arial" w:hAnsi="Arial" w:cs="Arial"/>
          <w:i/>
          <w:iCs/>
          <w:lang w:val="ru-RU"/>
        </w:rPr>
        <w:t xml:space="preserve">. </w:t>
      </w:r>
      <w:r w:rsidR="00063D66" w:rsidRPr="00191B34">
        <w:rPr>
          <w:rFonts w:ascii="Arial" w:eastAsia="Arial" w:hAnsi="Arial" w:cs="Arial"/>
          <w:i/>
          <w:iCs/>
          <w:color w:val="000000" w:themeColor="text1"/>
          <w:lang w:val="ru-RU"/>
        </w:rPr>
        <w:t>Все цены должны быть указаны в долларах США</w:t>
      </w:r>
      <w:r w:rsidR="009F193F" w:rsidRPr="00191B34">
        <w:rPr>
          <w:rFonts w:ascii="Arial" w:eastAsia="Arial" w:hAnsi="Arial" w:cs="Arial"/>
          <w:i/>
          <w:iCs/>
          <w:lang w:val="ru-RU"/>
        </w:rPr>
        <w:t xml:space="preserve">.  </w:t>
      </w:r>
    </w:p>
    <w:p w14:paraId="1194E75A" w14:textId="77777777" w:rsidR="006E3B68" w:rsidRPr="00191B34" w:rsidRDefault="006E3B68" w:rsidP="006E3B68">
      <w:pPr>
        <w:spacing w:after="0" w:line="240" w:lineRule="auto"/>
        <w:jc w:val="center"/>
        <w:rPr>
          <w:rFonts w:ascii="Arial" w:eastAsia="Arial" w:hAnsi="Arial" w:cs="Arial"/>
          <w:i/>
          <w:iCs/>
          <w:lang w:val="ru-RU"/>
        </w:rPr>
      </w:pPr>
      <w:r w:rsidRPr="00191B34">
        <w:rPr>
          <w:rFonts w:ascii="Arial" w:eastAsia="Arial" w:hAnsi="Arial" w:cs="Arial"/>
          <w:i/>
          <w:iCs/>
          <w:lang w:val="ru-RU"/>
        </w:rPr>
        <w:t xml:space="preserve"> </w:t>
      </w:r>
    </w:p>
    <w:p w14:paraId="6CEEAFDC" w14:textId="33FA8452" w:rsidR="006E3B68" w:rsidRPr="00191B34" w:rsidRDefault="00C92893" w:rsidP="006E3B68">
      <w:pPr>
        <w:spacing w:after="0" w:line="240" w:lineRule="auto"/>
        <w:jc w:val="both"/>
        <w:rPr>
          <w:rFonts w:ascii="Arial" w:eastAsia="Arial" w:hAnsi="Arial" w:cs="Arial"/>
          <w:i/>
          <w:iCs/>
          <w:lang w:val="ru-RU"/>
        </w:rPr>
      </w:pPr>
      <w:r w:rsidRPr="00191B34">
        <w:rPr>
          <w:rFonts w:ascii="Arial" w:eastAsia="Arial" w:hAnsi="Arial" w:cs="Arial"/>
          <w:i/>
          <w:iCs/>
          <w:lang w:val="ru-RU"/>
        </w:rPr>
        <w:t xml:space="preserve">Финансовая </w:t>
      </w:r>
      <w:r w:rsidR="00FC635A" w:rsidRPr="00191B34">
        <w:rPr>
          <w:rFonts w:ascii="Arial" w:eastAsia="Arial" w:hAnsi="Arial" w:cs="Arial"/>
          <w:i/>
          <w:iCs/>
          <w:color w:val="000000" w:themeColor="text1"/>
          <w:lang w:val="ru-RU"/>
        </w:rPr>
        <w:t>форма</w:t>
      </w:r>
      <w:r w:rsidR="00FC635A" w:rsidRPr="00191B34">
        <w:rPr>
          <w:rFonts w:ascii="Arial" w:eastAsia="Arial" w:hAnsi="Arial" w:cs="Arial"/>
          <w:i/>
          <w:iCs/>
          <w:lang w:val="ru-RU"/>
        </w:rPr>
        <w:t xml:space="preserve"> </w:t>
      </w:r>
      <w:r w:rsidRPr="00191B34">
        <w:rPr>
          <w:rFonts w:ascii="Arial" w:eastAsia="Arial" w:hAnsi="Arial" w:cs="Arial"/>
          <w:i/>
          <w:iCs/>
          <w:lang w:val="ru-RU"/>
        </w:rPr>
        <w:t>заявк</w:t>
      </w:r>
      <w:r w:rsidR="00FC635A" w:rsidRPr="00191B34">
        <w:rPr>
          <w:rFonts w:ascii="Arial" w:eastAsia="Arial" w:hAnsi="Arial" w:cs="Arial"/>
          <w:i/>
          <w:iCs/>
          <w:lang w:val="ru-RU"/>
        </w:rPr>
        <w:t>и</w:t>
      </w:r>
      <w:r w:rsidRPr="00191B34">
        <w:rPr>
          <w:rFonts w:ascii="Arial" w:eastAsia="Arial" w:hAnsi="Arial" w:cs="Arial"/>
          <w:i/>
          <w:iCs/>
          <w:lang w:val="ru-RU"/>
        </w:rPr>
        <w:t xml:space="preserve"> должна быть представлена на отдельной странице.</w:t>
      </w:r>
      <w:r w:rsidR="006E3B68" w:rsidRPr="00191B34">
        <w:rPr>
          <w:rFonts w:ascii="Arial" w:eastAsia="Arial" w:hAnsi="Arial" w:cs="Arial"/>
          <w:i/>
          <w:iCs/>
          <w:lang w:val="ru-RU"/>
        </w:rPr>
        <w:t xml:space="preserve"> </w:t>
      </w:r>
    </w:p>
    <w:p w14:paraId="54EF5779" w14:textId="77777777" w:rsidR="00613A1C" w:rsidRPr="00191B34" w:rsidRDefault="00613A1C" w:rsidP="00613A1C">
      <w:pPr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p w14:paraId="2FDDE9C2" w14:textId="6F5D8B2B" w:rsidR="004C6A0F" w:rsidRPr="00191B34" w:rsidRDefault="004C6A0F" w:rsidP="006E3B68">
      <w:pPr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tbl>
      <w:tblPr>
        <w:tblStyle w:val="a6"/>
        <w:tblW w:w="9085" w:type="dxa"/>
        <w:tblLayout w:type="fixed"/>
        <w:tblLook w:val="04A0" w:firstRow="1" w:lastRow="0" w:firstColumn="1" w:lastColumn="0" w:noHBand="0" w:noVBand="1"/>
      </w:tblPr>
      <w:tblGrid>
        <w:gridCol w:w="1975"/>
        <w:gridCol w:w="1890"/>
        <w:gridCol w:w="1440"/>
        <w:gridCol w:w="1440"/>
        <w:gridCol w:w="1170"/>
        <w:gridCol w:w="1170"/>
      </w:tblGrid>
      <w:tr w:rsidR="004C6A0F" w:rsidRPr="00191B34" w14:paraId="279391BE" w14:textId="77777777" w:rsidTr="00350715">
        <w:tc>
          <w:tcPr>
            <w:tcW w:w="1975" w:type="dxa"/>
            <w:vMerge w:val="restart"/>
            <w:vAlign w:val="center"/>
          </w:tcPr>
          <w:p w14:paraId="08758771" w14:textId="637418E4" w:rsidR="004C6A0F" w:rsidRPr="00191B34" w:rsidRDefault="005F789B" w:rsidP="0048286C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  <w:r w:rsidRPr="00191B34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Название лицензионного телевизионного контента:</w:t>
            </w:r>
          </w:p>
        </w:tc>
        <w:tc>
          <w:tcPr>
            <w:tcW w:w="1890" w:type="dxa"/>
            <w:vMerge w:val="restart"/>
            <w:vAlign w:val="center"/>
          </w:tcPr>
          <w:p w14:paraId="1FD9A9A2" w14:textId="1E346B0C" w:rsidR="004C6A0F" w:rsidRPr="00191B34" w:rsidRDefault="00873DE2" w:rsidP="0048286C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  <w:r w:rsidRPr="00191B34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Количество сезонов, эпизодов</w:t>
            </w:r>
          </w:p>
        </w:tc>
        <w:tc>
          <w:tcPr>
            <w:tcW w:w="1440" w:type="dxa"/>
            <w:vMerge w:val="restart"/>
            <w:vAlign w:val="center"/>
          </w:tcPr>
          <w:p w14:paraId="7C4D6C70" w14:textId="50007A74" w:rsidR="004C6A0F" w:rsidRPr="00191B34" w:rsidRDefault="003B3460" w:rsidP="0048286C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  <w:r w:rsidRPr="00191B34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Продолжительность эпизода</w:t>
            </w:r>
          </w:p>
        </w:tc>
        <w:tc>
          <w:tcPr>
            <w:tcW w:w="1440" w:type="dxa"/>
            <w:vAlign w:val="center"/>
          </w:tcPr>
          <w:p w14:paraId="4145F48E" w14:textId="3AC460BF" w:rsidR="004C6A0F" w:rsidRPr="00191B34" w:rsidRDefault="00E227CB" w:rsidP="0048286C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  <w:r w:rsidRPr="00191B34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Стоимость запрашивае</w:t>
            </w:r>
            <w:r w:rsidR="00FA2FFE" w:rsidRPr="00191B34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ма</w:t>
            </w:r>
            <w:r w:rsidRPr="00191B34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 xml:space="preserve">я у IREX, USD </w:t>
            </w:r>
            <w:r w:rsidRPr="00191B34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(Все </w:t>
            </w:r>
            <w:r w:rsidR="005632C8" w:rsidRPr="00191B34">
              <w:rPr>
                <w:rFonts w:ascii="Arial" w:eastAsia="Arial" w:hAnsi="Arial" w:cs="Arial"/>
                <w:sz w:val="20"/>
                <w:szCs w:val="20"/>
                <w:lang w:val="ru-RU"/>
              </w:rPr>
              <w:t>этапы</w:t>
            </w:r>
            <w:r w:rsidRPr="00191B34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. Подготовка, производство, </w:t>
            </w:r>
            <w:proofErr w:type="gramStart"/>
            <w:r w:rsidRPr="00191B34">
              <w:rPr>
                <w:rFonts w:ascii="Arial" w:eastAsia="Arial" w:hAnsi="Arial" w:cs="Arial"/>
                <w:sz w:val="20"/>
                <w:szCs w:val="20"/>
                <w:lang w:val="ru-RU"/>
              </w:rPr>
              <w:t>пост-</w:t>
            </w:r>
            <w:r w:rsidR="005632C8" w:rsidRPr="00191B34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производство</w:t>
            </w:r>
            <w:proofErr w:type="gramEnd"/>
            <w:r w:rsidRPr="00191B34">
              <w:rPr>
                <w:rFonts w:ascii="Arial" w:eastAsia="Arial" w:hAnsi="Arial" w:cs="Arial"/>
                <w:sz w:val="20"/>
                <w:szCs w:val="20"/>
                <w:lang w:val="ru-RU"/>
              </w:rPr>
              <w:t>)</w:t>
            </w:r>
            <w:r w:rsidRPr="00191B34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 xml:space="preserve">, за эпизод, в USD </w:t>
            </w:r>
          </w:p>
        </w:tc>
        <w:tc>
          <w:tcPr>
            <w:tcW w:w="1170" w:type="dxa"/>
            <w:vAlign w:val="center"/>
          </w:tcPr>
          <w:p w14:paraId="33C3CCC5" w14:textId="666D5B98" w:rsidR="004C6A0F" w:rsidRPr="00191B34" w:rsidRDefault="00F95909" w:rsidP="0048286C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  <w:r w:rsidRPr="00191B34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Количество эпизодов</w:t>
            </w:r>
          </w:p>
        </w:tc>
        <w:tc>
          <w:tcPr>
            <w:tcW w:w="1170" w:type="dxa"/>
            <w:vAlign w:val="center"/>
          </w:tcPr>
          <w:p w14:paraId="79936B98" w14:textId="64E359BA" w:rsidR="004C6A0F" w:rsidRPr="00191B34" w:rsidRDefault="002371E9" w:rsidP="0048286C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  <w:r w:rsidRPr="00191B34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Итого, USD</w:t>
            </w:r>
          </w:p>
        </w:tc>
      </w:tr>
      <w:tr w:rsidR="004C6A0F" w:rsidRPr="00191B34" w14:paraId="710D0C2D" w14:textId="77777777" w:rsidTr="00350715">
        <w:trPr>
          <w:trHeight w:val="332"/>
        </w:trPr>
        <w:tc>
          <w:tcPr>
            <w:tcW w:w="1975" w:type="dxa"/>
            <w:vMerge/>
            <w:vAlign w:val="center"/>
          </w:tcPr>
          <w:p w14:paraId="634AF2AC" w14:textId="77777777" w:rsidR="004C6A0F" w:rsidRPr="00191B34" w:rsidRDefault="004C6A0F" w:rsidP="0048286C">
            <w:pPr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vMerge/>
            <w:vAlign w:val="center"/>
          </w:tcPr>
          <w:p w14:paraId="4D4CA9B8" w14:textId="77777777" w:rsidR="004C6A0F" w:rsidRPr="00191B34" w:rsidRDefault="004C6A0F" w:rsidP="0048286C">
            <w:pPr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vAlign w:val="center"/>
          </w:tcPr>
          <w:p w14:paraId="1117CDA4" w14:textId="77777777" w:rsidR="004C6A0F" w:rsidRPr="00191B34" w:rsidRDefault="004C6A0F" w:rsidP="0048286C">
            <w:pPr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5938BF3A" w14:textId="1AD54078" w:rsidR="004C6A0F" w:rsidRPr="00191B34" w:rsidRDefault="00350715" w:rsidP="0048286C">
            <w:pPr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91B34">
              <w:rPr>
                <w:rFonts w:ascii="Arial" w:eastAsia="Arial" w:hAnsi="Arial" w:cs="Arial"/>
                <w:sz w:val="20"/>
                <w:szCs w:val="20"/>
                <w:lang w:val="ru-RU"/>
              </w:rPr>
              <w:t>Полный дубляж (английский - туркменский)</w:t>
            </w:r>
          </w:p>
        </w:tc>
      </w:tr>
      <w:tr w:rsidR="00191B34" w:rsidRPr="00191B34" w14:paraId="4DFE3CC1" w14:textId="77777777" w:rsidTr="00350715">
        <w:tc>
          <w:tcPr>
            <w:tcW w:w="1975" w:type="dxa"/>
          </w:tcPr>
          <w:p w14:paraId="4B115451" w14:textId="50C9BE0D" w:rsidR="00191B34" w:rsidRPr="00191B34" w:rsidRDefault="00191B34" w:rsidP="0048286C">
            <w:pPr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91B34">
              <w:rPr>
                <w:rFonts w:ascii="Arial" w:eastAsia="Arial" w:hAnsi="Arial" w:cs="Arial"/>
                <w:sz w:val="20"/>
                <w:szCs w:val="20"/>
                <w:lang w:val="ru-RU"/>
              </w:rPr>
              <w:t>Анимационный образовательный ТВ сериал для детей</w:t>
            </w:r>
          </w:p>
        </w:tc>
        <w:tc>
          <w:tcPr>
            <w:tcW w:w="1890" w:type="dxa"/>
          </w:tcPr>
          <w:p w14:paraId="72DC8828" w14:textId="2414B683" w:rsidR="00191B34" w:rsidRPr="00191B34" w:rsidRDefault="00191B34" w:rsidP="0048286C">
            <w:pPr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91B34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Сезон 1, 40 эпизодов </w:t>
            </w:r>
          </w:p>
        </w:tc>
        <w:tc>
          <w:tcPr>
            <w:tcW w:w="1440" w:type="dxa"/>
          </w:tcPr>
          <w:p w14:paraId="1160537B" w14:textId="32638ACF" w:rsidR="00191B34" w:rsidRPr="00191B34" w:rsidRDefault="00191B34" w:rsidP="0048286C">
            <w:pPr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91B34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11 минут </w:t>
            </w:r>
          </w:p>
        </w:tc>
        <w:tc>
          <w:tcPr>
            <w:tcW w:w="1440" w:type="dxa"/>
          </w:tcPr>
          <w:p w14:paraId="376F4D5B" w14:textId="77777777" w:rsidR="00191B34" w:rsidRPr="00191B34" w:rsidRDefault="00191B34" w:rsidP="0048286C">
            <w:pPr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14:paraId="43F77453" w14:textId="00106F16" w:rsidR="00191B34" w:rsidRPr="00191B34" w:rsidRDefault="00191B34" w:rsidP="0048286C">
            <w:pPr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91B34">
              <w:rPr>
                <w:rFonts w:ascii="Arial" w:eastAsia="Arial" w:hAnsi="Arial" w:cs="Arial"/>
                <w:sz w:val="20"/>
                <w:szCs w:val="20"/>
                <w:lang w:val="ru-RU"/>
              </w:rPr>
              <w:t>40</w:t>
            </w:r>
          </w:p>
        </w:tc>
        <w:tc>
          <w:tcPr>
            <w:tcW w:w="1170" w:type="dxa"/>
          </w:tcPr>
          <w:p w14:paraId="07366CF2" w14:textId="77777777" w:rsidR="00191B34" w:rsidRPr="00191B34" w:rsidRDefault="00191B34" w:rsidP="0048286C">
            <w:pPr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</w:tc>
      </w:tr>
      <w:tr w:rsidR="004C6A0F" w:rsidRPr="00191B34" w14:paraId="46A681C4" w14:textId="77777777" w:rsidTr="00350715">
        <w:tc>
          <w:tcPr>
            <w:tcW w:w="5305" w:type="dxa"/>
            <w:gridSpan w:val="3"/>
          </w:tcPr>
          <w:p w14:paraId="387E1D03" w14:textId="6C95B4FD" w:rsidR="004C6A0F" w:rsidRPr="00191B34" w:rsidRDefault="002371E9" w:rsidP="0048286C">
            <w:pPr>
              <w:jc w:val="right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91B34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ИТОГО</w:t>
            </w:r>
            <w:r w:rsidR="004C6A0F" w:rsidRPr="00191B34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, USD</w:t>
            </w:r>
          </w:p>
        </w:tc>
        <w:tc>
          <w:tcPr>
            <w:tcW w:w="1440" w:type="dxa"/>
          </w:tcPr>
          <w:p w14:paraId="592BC166" w14:textId="77777777" w:rsidR="004C6A0F" w:rsidRPr="00191B34" w:rsidRDefault="004C6A0F" w:rsidP="0048286C">
            <w:pPr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91B34">
              <w:rPr>
                <w:rFonts w:ascii="Arial" w:eastAsia="Arial" w:hAnsi="Arial" w:cs="Arial"/>
                <w:sz w:val="20"/>
                <w:szCs w:val="20"/>
                <w:lang w:val="ru-RU"/>
              </w:rPr>
              <w:t>USD</w:t>
            </w:r>
          </w:p>
        </w:tc>
        <w:tc>
          <w:tcPr>
            <w:tcW w:w="1170" w:type="dxa"/>
          </w:tcPr>
          <w:p w14:paraId="7EA74091" w14:textId="77777777" w:rsidR="004C6A0F" w:rsidRPr="00191B34" w:rsidRDefault="004C6A0F" w:rsidP="0048286C">
            <w:pPr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14:paraId="7164E4B2" w14:textId="77777777" w:rsidR="004C6A0F" w:rsidRPr="00191B34" w:rsidRDefault="004C6A0F" w:rsidP="0048286C">
            <w:pPr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91B34">
              <w:rPr>
                <w:rFonts w:ascii="Arial" w:eastAsia="Arial" w:hAnsi="Arial" w:cs="Arial"/>
                <w:sz w:val="20"/>
                <w:szCs w:val="20"/>
                <w:lang w:val="ru-RU"/>
              </w:rPr>
              <w:t>USD</w:t>
            </w:r>
          </w:p>
        </w:tc>
      </w:tr>
    </w:tbl>
    <w:p w14:paraId="72B0ECB3" w14:textId="10A5E593" w:rsidR="004C6A0F" w:rsidRPr="00191B34" w:rsidRDefault="004C6A0F" w:rsidP="006E3B68">
      <w:pPr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p w14:paraId="1BB3E428" w14:textId="5B8A47F3" w:rsidR="006E3B68" w:rsidRPr="00191B34" w:rsidRDefault="006E3B68" w:rsidP="006E3B68">
      <w:pPr>
        <w:spacing w:after="0" w:line="240" w:lineRule="auto"/>
        <w:rPr>
          <w:rFonts w:ascii="Arial" w:eastAsia="Arial" w:hAnsi="Arial" w:cs="Arial"/>
          <w:i/>
          <w:iCs/>
          <w:lang w:val="ru-RU"/>
        </w:rPr>
      </w:pPr>
      <w:r w:rsidRPr="00191B34">
        <w:rPr>
          <w:rFonts w:ascii="Arial" w:eastAsia="Arial" w:hAnsi="Arial" w:cs="Arial"/>
          <w:i/>
          <w:iCs/>
          <w:lang w:val="ru-RU"/>
        </w:rPr>
        <w:t xml:space="preserve">* </w:t>
      </w:r>
      <w:r w:rsidR="00191B34" w:rsidRPr="00191B34">
        <w:rPr>
          <w:rFonts w:ascii="Arial" w:eastAsia="Arial" w:hAnsi="Arial" w:cs="Arial"/>
          <w:i/>
          <w:iCs/>
          <w:lang w:val="ru-RU"/>
        </w:rPr>
        <w:t xml:space="preserve">Указание общей стоимости проекта без детализации </w:t>
      </w:r>
      <w:r w:rsidR="00373A47" w:rsidRPr="00191B34">
        <w:rPr>
          <w:rFonts w:ascii="Arial" w:eastAsia="Arial" w:hAnsi="Arial" w:cs="Arial"/>
          <w:i/>
          <w:color w:val="000000" w:themeColor="text1"/>
          <w:lang w:val="ru-RU"/>
        </w:rPr>
        <w:t>не принимается</w:t>
      </w:r>
    </w:p>
    <w:p w14:paraId="6515AD44" w14:textId="77777777" w:rsidR="001C5ABA" w:rsidRPr="00191B34" w:rsidRDefault="001C5ABA" w:rsidP="00684300">
      <w:pPr>
        <w:spacing w:after="0" w:line="240" w:lineRule="auto"/>
        <w:jc w:val="right"/>
        <w:rPr>
          <w:rFonts w:ascii="Arial" w:eastAsia="Arial" w:hAnsi="Arial" w:cs="Arial"/>
          <w:b/>
          <w:bCs/>
          <w:lang w:val="ru-RU"/>
        </w:rPr>
      </w:pPr>
    </w:p>
    <w:p w14:paraId="20594D8E" w14:textId="77777777" w:rsidR="001C5ABA" w:rsidRPr="00191B34" w:rsidRDefault="001C5ABA" w:rsidP="00684300">
      <w:pPr>
        <w:spacing w:after="0" w:line="240" w:lineRule="auto"/>
        <w:jc w:val="right"/>
        <w:rPr>
          <w:rFonts w:ascii="Arial" w:eastAsia="Arial" w:hAnsi="Arial" w:cs="Arial"/>
          <w:b/>
          <w:bCs/>
          <w:lang w:val="ru-RU"/>
        </w:rPr>
      </w:pPr>
    </w:p>
    <w:p w14:paraId="4B7CDA82" w14:textId="77777777" w:rsidR="001C5ABA" w:rsidRPr="00191B34" w:rsidRDefault="001C5ABA" w:rsidP="00684300">
      <w:pPr>
        <w:spacing w:after="0" w:line="240" w:lineRule="auto"/>
        <w:jc w:val="right"/>
        <w:rPr>
          <w:rFonts w:ascii="Arial" w:eastAsia="Arial" w:hAnsi="Arial" w:cs="Arial"/>
          <w:b/>
          <w:bCs/>
          <w:lang w:val="ru-RU"/>
        </w:rPr>
      </w:pPr>
    </w:p>
    <w:p w14:paraId="5812639E" w14:textId="77777777" w:rsidR="001C5ABA" w:rsidRPr="00191B34" w:rsidRDefault="001C5ABA" w:rsidP="00684300">
      <w:pPr>
        <w:spacing w:after="0" w:line="240" w:lineRule="auto"/>
        <w:jc w:val="right"/>
        <w:rPr>
          <w:rFonts w:ascii="Arial" w:eastAsia="Arial" w:hAnsi="Arial" w:cs="Arial"/>
          <w:b/>
          <w:bCs/>
          <w:lang w:val="ru-RU"/>
        </w:rPr>
      </w:pPr>
    </w:p>
    <w:p w14:paraId="153198A3" w14:textId="4532ACE2" w:rsidR="5632AE34" w:rsidRPr="00191B34" w:rsidRDefault="5632AE34" w:rsidP="004C6A0F">
      <w:pPr>
        <w:spacing w:after="0" w:line="240" w:lineRule="auto"/>
        <w:rPr>
          <w:rFonts w:ascii="Arial" w:hAnsi="Arial" w:cs="Arial"/>
          <w:b/>
          <w:bCs/>
          <w:lang w:val="ru-RU"/>
        </w:rPr>
      </w:pPr>
    </w:p>
    <w:sectPr w:rsidR="5632AE34" w:rsidRPr="00191B34" w:rsidSect="0051624D">
      <w:headerReference w:type="default" r:id="rId14"/>
      <w:headerReference w:type="first" r:id="rId15"/>
      <w:pgSz w:w="11906" w:h="16838"/>
      <w:pgMar w:top="1134" w:right="110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22D73" w14:textId="77777777" w:rsidR="00152E9C" w:rsidRDefault="00152E9C" w:rsidP="00D37A91">
      <w:pPr>
        <w:spacing w:after="0" w:line="240" w:lineRule="auto"/>
      </w:pPr>
      <w:r>
        <w:separator/>
      </w:r>
    </w:p>
  </w:endnote>
  <w:endnote w:type="continuationSeparator" w:id="0">
    <w:p w14:paraId="64123F0B" w14:textId="77777777" w:rsidR="00152E9C" w:rsidRDefault="00152E9C" w:rsidP="00D37A91">
      <w:pPr>
        <w:spacing w:after="0" w:line="240" w:lineRule="auto"/>
      </w:pPr>
      <w:r>
        <w:continuationSeparator/>
      </w:r>
    </w:p>
  </w:endnote>
  <w:endnote w:type="continuationNotice" w:id="1">
    <w:p w14:paraId="249FA0B5" w14:textId="77777777" w:rsidR="00152E9C" w:rsidRDefault="00152E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D822D" w14:textId="77777777" w:rsidR="00152E9C" w:rsidRDefault="00152E9C" w:rsidP="00D37A91">
      <w:pPr>
        <w:spacing w:after="0" w:line="240" w:lineRule="auto"/>
      </w:pPr>
      <w:r>
        <w:separator/>
      </w:r>
    </w:p>
  </w:footnote>
  <w:footnote w:type="continuationSeparator" w:id="0">
    <w:p w14:paraId="371E60E1" w14:textId="77777777" w:rsidR="00152E9C" w:rsidRDefault="00152E9C" w:rsidP="00D37A91">
      <w:pPr>
        <w:spacing w:after="0" w:line="240" w:lineRule="auto"/>
      </w:pPr>
      <w:r>
        <w:continuationSeparator/>
      </w:r>
    </w:p>
  </w:footnote>
  <w:footnote w:type="continuationNotice" w:id="1">
    <w:p w14:paraId="39BCFBE2" w14:textId="77777777" w:rsidR="00152E9C" w:rsidRDefault="00152E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1C644" w14:textId="2A29E307" w:rsidR="0048286C" w:rsidRDefault="0048286C" w:rsidP="00D37A91">
    <w:pPr>
      <w:pStyle w:val="af2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15B4E" w14:textId="633C507B" w:rsidR="0048286C" w:rsidRDefault="0048286C" w:rsidP="00076F6A">
    <w:pPr>
      <w:pStyle w:val="af2"/>
    </w:pPr>
    <w:r>
      <w:rPr>
        <w:noProof/>
      </w:rPr>
      <w:drawing>
        <wp:inline distT="0" distB="0" distL="0" distR="0" wp14:anchorId="1BE85E12" wp14:editId="54C8EA6A">
          <wp:extent cx="1353200" cy="835083"/>
          <wp:effectExtent l="0" t="0" r="0" b="3175"/>
          <wp:docPr id="140228928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200" cy="835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0BF1"/>
    <w:multiLevelType w:val="hybridMultilevel"/>
    <w:tmpl w:val="44C6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667"/>
    <w:multiLevelType w:val="multilevel"/>
    <w:tmpl w:val="E108AF4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32643"/>
    <w:multiLevelType w:val="multilevel"/>
    <w:tmpl w:val="132E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B11138"/>
    <w:multiLevelType w:val="hybridMultilevel"/>
    <w:tmpl w:val="BE16F152"/>
    <w:lvl w:ilvl="0" w:tplc="FB6E2CA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F2A00"/>
    <w:multiLevelType w:val="hybridMultilevel"/>
    <w:tmpl w:val="F3300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FC52B9"/>
    <w:multiLevelType w:val="hybridMultilevel"/>
    <w:tmpl w:val="BA26B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15D07"/>
    <w:multiLevelType w:val="hybridMultilevel"/>
    <w:tmpl w:val="FFFFFFFF"/>
    <w:lvl w:ilvl="0" w:tplc="2FDC76DA">
      <w:start w:val="1"/>
      <w:numFmt w:val="lowerLetter"/>
      <w:lvlText w:val="%1."/>
      <w:lvlJc w:val="left"/>
      <w:pPr>
        <w:ind w:left="720" w:hanging="360"/>
      </w:pPr>
    </w:lvl>
    <w:lvl w:ilvl="1" w:tplc="EF8EA0D0">
      <w:start w:val="1"/>
      <w:numFmt w:val="lowerLetter"/>
      <w:lvlText w:val="%2."/>
      <w:lvlJc w:val="left"/>
      <w:pPr>
        <w:ind w:left="1440" w:hanging="360"/>
      </w:pPr>
    </w:lvl>
    <w:lvl w:ilvl="2" w:tplc="D512ADA4">
      <w:start w:val="1"/>
      <w:numFmt w:val="lowerRoman"/>
      <w:lvlText w:val="%3."/>
      <w:lvlJc w:val="right"/>
      <w:pPr>
        <w:ind w:left="2160" w:hanging="180"/>
      </w:pPr>
    </w:lvl>
    <w:lvl w:ilvl="3" w:tplc="F9EC5840">
      <w:start w:val="1"/>
      <w:numFmt w:val="decimal"/>
      <w:lvlText w:val="%4."/>
      <w:lvlJc w:val="left"/>
      <w:pPr>
        <w:ind w:left="2880" w:hanging="360"/>
      </w:pPr>
    </w:lvl>
    <w:lvl w:ilvl="4" w:tplc="0960EE7C">
      <w:start w:val="1"/>
      <w:numFmt w:val="lowerLetter"/>
      <w:lvlText w:val="%5."/>
      <w:lvlJc w:val="left"/>
      <w:pPr>
        <w:ind w:left="3600" w:hanging="360"/>
      </w:pPr>
    </w:lvl>
    <w:lvl w:ilvl="5" w:tplc="8DE0724C">
      <w:start w:val="1"/>
      <w:numFmt w:val="lowerRoman"/>
      <w:lvlText w:val="%6."/>
      <w:lvlJc w:val="right"/>
      <w:pPr>
        <w:ind w:left="4320" w:hanging="180"/>
      </w:pPr>
    </w:lvl>
    <w:lvl w:ilvl="6" w:tplc="414A0CA6">
      <w:start w:val="1"/>
      <w:numFmt w:val="decimal"/>
      <w:lvlText w:val="%7."/>
      <w:lvlJc w:val="left"/>
      <w:pPr>
        <w:ind w:left="5040" w:hanging="360"/>
      </w:pPr>
    </w:lvl>
    <w:lvl w:ilvl="7" w:tplc="9216BEA4">
      <w:start w:val="1"/>
      <w:numFmt w:val="lowerLetter"/>
      <w:lvlText w:val="%8."/>
      <w:lvlJc w:val="left"/>
      <w:pPr>
        <w:ind w:left="5760" w:hanging="360"/>
      </w:pPr>
    </w:lvl>
    <w:lvl w:ilvl="8" w:tplc="2AF211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F6989"/>
    <w:multiLevelType w:val="multilevel"/>
    <w:tmpl w:val="0482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04531"/>
    <w:multiLevelType w:val="hybridMultilevel"/>
    <w:tmpl w:val="6D3AD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1611A"/>
    <w:multiLevelType w:val="hybridMultilevel"/>
    <w:tmpl w:val="EF4E1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C01454"/>
    <w:multiLevelType w:val="hybridMultilevel"/>
    <w:tmpl w:val="206A0978"/>
    <w:lvl w:ilvl="0" w:tplc="B95A5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55266"/>
    <w:multiLevelType w:val="multilevel"/>
    <w:tmpl w:val="A1DA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996D13"/>
    <w:multiLevelType w:val="multilevel"/>
    <w:tmpl w:val="064A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542A2"/>
    <w:multiLevelType w:val="hybridMultilevel"/>
    <w:tmpl w:val="FFFFFFFF"/>
    <w:lvl w:ilvl="0" w:tplc="E43C9846">
      <w:start w:val="1"/>
      <w:numFmt w:val="lowerLetter"/>
      <w:lvlText w:val="%1."/>
      <w:lvlJc w:val="left"/>
      <w:pPr>
        <w:ind w:left="720" w:hanging="360"/>
      </w:pPr>
    </w:lvl>
    <w:lvl w:ilvl="1" w:tplc="5EF66944">
      <w:start w:val="1"/>
      <w:numFmt w:val="lowerLetter"/>
      <w:lvlText w:val="%2."/>
      <w:lvlJc w:val="left"/>
      <w:pPr>
        <w:ind w:left="1440" w:hanging="360"/>
      </w:pPr>
    </w:lvl>
    <w:lvl w:ilvl="2" w:tplc="AED82F16">
      <w:start w:val="1"/>
      <w:numFmt w:val="lowerRoman"/>
      <w:lvlText w:val="%3."/>
      <w:lvlJc w:val="right"/>
      <w:pPr>
        <w:ind w:left="2160" w:hanging="180"/>
      </w:pPr>
    </w:lvl>
    <w:lvl w:ilvl="3" w:tplc="BC6CFA02">
      <w:start w:val="1"/>
      <w:numFmt w:val="decimal"/>
      <w:lvlText w:val="%4."/>
      <w:lvlJc w:val="left"/>
      <w:pPr>
        <w:ind w:left="2880" w:hanging="360"/>
      </w:pPr>
    </w:lvl>
    <w:lvl w:ilvl="4" w:tplc="B9E86958">
      <w:start w:val="1"/>
      <w:numFmt w:val="lowerLetter"/>
      <w:lvlText w:val="%5."/>
      <w:lvlJc w:val="left"/>
      <w:pPr>
        <w:ind w:left="3600" w:hanging="360"/>
      </w:pPr>
    </w:lvl>
    <w:lvl w:ilvl="5" w:tplc="E1E4A436">
      <w:start w:val="1"/>
      <w:numFmt w:val="lowerRoman"/>
      <w:lvlText w:val="%6."/>
      <w:lvlJc w:val="right"/>
      <w:pPr>
        <w:ind w:left="4320" w:hanging="180"/>
      </w:pPr>
    </w:lvl>
    <w:lvl w:ilvl="6" w:tplc="5358BEE6">
      <w:start w:val="1"/>
      <w:numFmt w:val="decimal"/>
      <w:lvlText w:val="%7."/>
      <w:lvlJc w:val="left"/>
      <w:pPr>
        <w:ind w:left="5040" w:hanging="360"/>
      </w:pPr>
    </w:lvl>
    <w:lvl w:ilvl="7" w:tplc="09461844">
      <w:start w:val="1"/>
      <w:numFmt w:val="lowerLetter"/>
      <w:lvlText w:val="%8."/>
      <w:lvlJc w:val="left"/>
      <w:pPr>
        <w:ind w:left="5760" w:hanging="360"/>
      </w:pPr>
    </w:lvl>
    <w:lvl w:ilvl="8" w:tplc="68EEE80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D4E8E"/>
    <w:multiLevelType w:val="hybridMultilevel"/>
    <w:tmpl w:val="B39861C6"/>
    <w:lvl w:ilvl="0" w:tplc="575AA3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77E8E6A">
      <w:start w:val="1"/>
      <w:numFmt w:val="lowerLetter"/>
      <w:lvlText w:val="%2."/>
      <w:lvlJc w:val="left"/>
      <w:pPr>
        <w:ind w:left="1440" w:hanging="360"/>
      </w:pPr>
    </w:lvl>
    <w:lvl w:ilvl="2" w:tplc="14381C14">
      <w:start w:val="1"/>
      <w:numFmt w:val="lowerRoman"/>
      <w:lvlText w:val="%3."/>
      <w:lvlJc w:val="right"/>
      <w:pPr>
        <w:ind w:left="2160" w:hanging="180"/>
      </w:pPr>
    </w:lvl>
    <w:lvl w:ilvl="3" w:tplc="6F4643BE">
      <w:start w:val="1"/>
      <w:numFmt w:val="decimal"/>
      <w:lvlText w:val="%4."/>
      <w:lvlJc w:val="left"/>
      <w:pPr>
        <w:ind w:left="2880" w:hanging="360"/>
      </w:pPr>
    </w:lvl>
    <w:lvl w:ilvl="4" w:tplc="5018FD8A">
      <w:start w:val="1"/>
      <w:numFmt w:val="lowerLetter"/>
      <w:lvlText w:val="%5."/>
      <w:lvlJc w:val="left"/>
      <w:pPr>
        <w:ind w:left="3600" w:hanging="360"/>
      </w:pPr>
    </w:lvl>
    <w:lvl w:ilvl="5" w:tplc="62AE30FA">
      <w:start w:val="1"/>
      <w:numFmt w:val="lowerRoman"/>
      <w:lvlText w:val="%6."/>
      <w:lvlJc w:val="right"/>
      <w:pPr>
        <w:ind w:left="4320" w:hanging="180"/>
      </w:pPr>
    </w:lvl>
    <w:lvl w:ilvl="6" w:tplc="5A6A1FC4">
      <w:start w:val="1"/>
      <w:numFmt w:val="decimal"/>
      <w:lvlText w:val="%7."/>
      <w:lvlJc w:val="left"/>
      <w:pPr>
        <w:ind w:left="5040" w:hanging="360"/>
      </w:pPr>
    </w:lvl>
    <w:lvl w:ilvl="7" w:tplc="2606FEA6">
      <w:start w:val="1"/>
      <w:numFmt w:val="lowerLetter"/>
      <w:lvlText w:val="%8."/>
      <w:lvlJc w:val="left"/>
      <w:pPr>
        <w:ind w:left="5760" w:hanging="360"/>
      </w:pPr>
    </w:lvl>
    <w:lvl w:ilvl="8" w:tplc="C24C6C0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B4812"/>
    <w:multiLevelType w:val="hybridMultilevel"/>
    <w:tmpl w:val="5546B5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F5E98"/>
    <w:multiLevelType w:val="hybridMultilevel"/>
    <w:tmpl w:val="FFFFFFFF"/>
    <w:lvl w:ilvl="0" w:tplc="662C157C">
      <w:start w:val="1"/>
      <w:numFmt w:val="decimal"/>
      <w:lvlText w:val="%1."/>
      <w:lvlJc w:val="left"/>
      <w:pPr>
        <w:ind w:left="720" w:hanging="360"/>
      </w:pPr>
    </w:lvl>
    <w:lvl w:ilvl="1" w:tplc="B406CBB6">
      <w:start w:val="1"/>
      <w:numFmt w:val="lowerLetter"/>
      <w:lvlText w:val="%2."/>
      <w:lvlJc w:val="left"/>
      <w:pPr>
        <w:ind w:left="1440" w:hanging="360"/>
      </w:pPr>
    </w:lvl>
    <w:lvl w:ilvl="2" w:tplc="C2283264">
      <w:start w:val="1"/>
      <w:numFmt w:val="lowerRoman"/>
      <w:lvlText w:val="%3."/>
      <w:lvlJc w:val="right"/>
      <w:pPr>
        <w:ind w:left="2160" w:hanging="180"/>
      </w:pPr>
    </w:lvl>
    <w:lvl w:ilvl="3" w:tplc="A9BC2E06">
      <w:start w:val="1"/>
      <w:numFmt w:val="decimal"/>
      <w:lvlText w:val="%4."/>
      <w:lvlJc w:val="left"/>
      <w:pPr>
        <w:ind w:left="2880" w:hanging="360"/>
      </w:pPr>
    </w:lvl>
    <w:lvl w:ilvl="4" w:tplc="252E9B0A">
      <w:start w:val="1"/>
      <w:numFmt w:val="lowerLetter"/>
      <w:lvlText w:val="%5."/>
      <w:lvlJc w:val="left"/>
      <w:pPr>
        <w:ind w:left="3600" w:hanging="360"/>
      </w:pPr>
    </w:lvl>
    <w:lvl w:ilvl="5" w:tplc="5038E9B8">
      <w:start w:val="1"/>
      <w:numFmt w:val="lowerRoman"/>
      <w:lvlText w:val="%6."/>
      <w:lvlJc w:val="right"/>
      <w:pPr>
        <w:ind w:left="4320" w:hanging="180"/>
      </w:pPr>
    </w:lvl>
    <w:lvl w:ilvl="6" w:tplc="EA6CE232">
      <w:start w:val="1"/>
      <w:numFmt w:val="decimal"/>
      <w:lvlText w:val="%7."/>
      <w:lvlJc w:val="left"/>
      <w:pPr>
        <w:ind w:left="5040" w:hanging="360"/>
      </w:pPr>
    </w:lvl>
    <w:lvl w:ilvl="7" w:tplc="33384EB0">
      <w:start w:val="1"/>
      <w:numFmt w:val="lowerLetter"/>
      <w:lvlText w:val="%8."/>
      <w:lvlJc w:val="left"/>
      <w:pPr>
        <w:ind w:left="5760" w:hanging="360"/>
      </w:pPr>
    </w:lvl>
    <w:lvl w:ilvl="8" w:tplc="3B5A623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E0358"/>
    <w:multiLevelType w:val="hybridMultilevel"/>
    <w:tmpl w:val="0644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212DA"/>
    <w:multiLevelType w:val="hybridMultilevel"/>
    <w:tmpl w:val="C616E9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964209"/>
    <w:multiLevelType w:val="hybridMultilevel"/>
    <w:tmpl w:val="76A04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E7330F"/>
    <w:multiLevelType w:val="multilevel"/>
    <w:tmpl w:val="21843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94362"/>
    <w:multiLevelType w:val="hybridMultilevel"/>
    <w:tmpl w:val="761A262C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C9D6C80"/>
    <w:multiLevelType w:val="hybridMultilevel"/>
    <w:tmpl w:val="FFFFFFFF"/>
    <w:lvl w:ilvl="0" w:tplc="7AAA6D48">
      <w:start w:val="1"/>
      <w:numFmt w:val="lowerLetter"/>
      <w:lvlText w:val="%1."/>
      <w:lvlJc w:val="left"/>
      <w:pPr>
        <w:ind w:left="720" w:hanging="360"/>
      </w:pPr>
    </w:lvl>
    <w:lvl w:ilvl="1" w:tplc="D18690E2">
      <w:start w:val="1"/>
      <w:numFmt w:val="lowerLetter"/>
      <w:lvlText w:val="%2."/>
      <w:lvlJc w:val="left"/>
      <w:pPr>
        <w:ind w:left="1440" w:hanging="360"/>
      </w:pPr>
    </w:lvl>
    <w:lvl w:ilvl="2" w:tplc="A692BCD8">
      <w:start w:val="1"/>
      <w:numFmt w:val="lowerRoman"/>
      <w:lvlText w:val="%3."/>
      <w:lvlJc w:val="right"/>
      <w:pPr>
        <w:ind w:left="2160" w:hanging="180"/>
      </w:pPr>
    </w:lvl>
    <w:lvl w:ilvl="3" w:tplc="28467342">
      <w:start w:val="1"/>
      <w:numFmt w:val="decimal"/>
      <w:lvlText w:val="%4."/>
      <w:lvlJc w:val="left"/>
      <w:pPr>
        <w:ind w:left="2880" w:hanging="360"/>
      </w:pPr>
    </w:lvl>
    <w:lvl w:ilvl="4" w:tplc="0B367DD8">
      <w:start w:val="1"/>
      <w:numFmt w:val="lowerLetter"/>
      <w:lvlText w:val="%5."/>
      <w:lvlJc w:val="left"/>
      <w:pPr>
        <w:ind w:left="3600" w:hanging="360"/>
      </w:pPr>
    </w:lvl>
    <w:lvl w:ilvl="5" w:tplc="645EC5FA">
      <w:start w:val="1"/>
      <w:numFmt w:val="lowerRoman"/>
      <w:lvlText w:val="%6."/>
      <w:lvlJc w:val="right"/>
      <w:pPr>
        <w:ind w:left="4320" w:hanging="180"/>
      </w:pPr>
    </w:lvl>
    <w:lvl w:ilvl="6" w:tplc="8A14A950">
      <w:start w:val="1"/>
      <w:numFmt w:val="decimal"/>
      <w:lvlText w:val="%7."/>
      <w:lvlJc w:val="left"/>
      <w:pPr>
        <w:ind w:left="5040" w:hanging="360"/>
      </w:pPr>
    </w:lvl>
    <w:lvl w:ilvl="7" w:tplc="02F4CD1E">
      <w:start w:val="1"/>
      <w:numFmt w:val="lowerLetter"/>
      <w:lvlText w:val="%8."/>
      <w:lvlJc w:val="left"/>
      <w:pPr>
        <w:ind w:left="5760" w:hanging="360"/>
      </w:pPr>
    </w:lvl>
    <w:lvl w:ilvl="8" w:tplc="ABCAE3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2"/>
  </w:num>
  <w:num w:numId="4">
    <w:abstractNumId w:val="16"/>
  </w:num>
  <w:num w:numId="5">
    <w:abstractNumId w:val="14"/>
  </w:num>
  <w:num w:numId="6">
    <w:abstractNumId w:val="10"/>
  </w:num>
  <w:num w:numId="7">
    <w:abstractNumId w:val="12"/>
  </w:num>
  <w:num w:numId="8">
    <w:abstractNumId w:val="20"/>
  </w:num>
  <w:num w:numId="9">
    <w:abstractNumId w:val="9"/>
  </w:num>
  <w:num w:numId="10">
    <w:abstractNumId w:val="15"/>
  </w:num>
  <w:num w:numId="11">
    <w:abstractNumId w:val="21"/>
  </w:num>
  <w:num w:numId="12">
    <w:abstractNumId w:val="2"/>
  </w:num>
  <w:num w:numId="13">
    <w:abstractNumId w:val="11"/>
  </w:num>
  <w:num w:numId="14">
    <w:abstractNumId w:val="4"/>
  </w:num>
  <w:num w:numId="15">
    <w:abstractNumId w:val="7"/>
  </w:num>
  <w:num w:numId="16">
    <w:abstractNumId w:val="18"/>
  </w:num>
  <w:num w:numId="17">
    <w:abstractNumId w:val="19"/>
  </w:num>
  <w:num w:numId="18">
    <w:abstractNumId w:val="1"/>
  </w:num>
  <w:num w:numId="19">
    <w:abstractNumId w:val="0"/>
  </w:num>
  <w:num w:numId="20">
    <w:abstractNumId w:val="3"/>
  </w:num>
  <w:num w:numId="21">
    <w:abstractNumId w:val="5"/>
  </w:num>
  <w:num w:numId="22">
    <w:abstractNumId w:val="8"/>
  </w:num>
  <w:num w:numId="2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95"/>
    <w:rsid w:val="00000E38"/>
    <w:rsid w:val="00014C03"/>
    <w:rsid w:val="00015CDE"/>
    <w:rsid w:val="00020006"/>
    <w:rsid w:val="000200D3"/>
    <w:rsid w:val="00021D74"/>
    <w:rsid w:val="0002322E"/>
    <w:rsid w:val="0002407A"/>
    <w:rsid w:val="000242DB"/>
    <w:rsid w:val="00025C3D"/>
    <w:rsid w:val="000310C7"/>
    <w:rsid w:val="00033DC9"/>
    <w:rsid w:val="000375E2"/>
    <w:rsid w:val="00040D7F"/>
    <w:rsid w:val="000427D8"/>
    <w:rsid w:val="000523CB"/>
    <w:rsid w:val="00061719"/>
    <w:rsid w:val="00061EE1"/>
    <w:rsid w:val="00063D66"/>
    <w:rsid w:val="0006690C"/>
    <w:rsid w:val="00071883"/>
    <w:rsid w:val="000744B0"/>
    <w:rsid w:val="00076F6A"/>
    <w:rsid w:val="00083041"/>
    <w:rsid w:val="00087737"/>
    <w:rsid w:val="00092933"/>
    <w:rsid w:val="0009360A"/>
    <w:rsid w:val="000964BC"/>
    <w:rsid w:val="000964E9"/>
    <w:rsid w:val="00096B0D"/>
    <w:rsid w:val="0009737E"/>
    <w:rsid w:val="000A3F4F"/>
    <w:rsid w:val="000A78E4"/>
    <w:rsid w:val="000B1D08"/>
    <w:rsid w:val="000B3E55"/>
    <w:rsid w:val="000B543B"/>
    <w:rsid w:val="000B647E"/>
    <w:rsid w:val="000B6DB9"/>
    <w:rsid w:val="000C7044"/>
    <w:rsid w:val="000D289B"/>
    <w:rsid w:val="000D7B69"/>
    <w:rsid w:val="000E1F4C"/>
    <w:rsid w:val="000E25D8"/>
    <w:rsid w:val="000F0554"/>
    <w:rsid w:val="000F73BE"/>
    <w:rsid w:val="000F781B"/>
    <w:rsid w:val="00100D09"/>
    <w:rsid w:val="00101901"/>
    <w:rsid w:val="0010474F"/>
    <w:rsid w:val="00115993"/>
    <w:rsid w:val="00123D9B"/>
    <w:rsid w:val="00124427"/>
    <w:rsid w:val="00125084"/>
    <w:rsid w:val="0012790E"/>
    <w:rsid w:val="00133E3C"/>
    <w:rsid w:val="001342CE"/>
    <w:rsid w:val="00134C22"/>
    <w:rsid w:val="00145340"/>
    <w:rsid w:val="001511B8"/>
    <w:rsid w:val="00152E9C"/>
    <w:rsid w:val="00155270"/>
    <w:rsid w:val="001568D4"/>
    <w:rsid w:val="001617CD"/>
    <w:rsid w:val="00162E0A"/>
    <w:rsid w:val="00162FD7"/>
    <w:rsid w:val="00163AB3"/>
    <w:rsid w:val="00163CCF"/>
    <w:rsid w:val="00165659"/>
    <w:rsid w:val="00165C38"/>
    <w:rsid w:val="00165C7A"/>
    <w:rsid w:val="00176C7E"/>
    <w:rsid w:val="001832E3"/>
    <w:rsid w:val="00191B34"/>
    <w:rsid w:val="001923A4"/>
    <w:rsid w:val="00194633"/>
    <w:rsid w:val="00194B07"/>
    <w:rsid w:val="0019517E"/>
    <w:rsid w:val="001961D4"/>
    <w:rsid w:val="001A1E7E"/>
    <w:rsid w:val="001A3E24"/>
    <w:rsid w:val="001A4859"/>
    <w:rsid w:val="001A58DA"/>
    <w:rsid w:val="001B5A76"/>
    <w:rsid w:val="001B7442"/>
    <w:rsid w:val="001B7714"/>
    <w:rsid w:val="001C07B9"/>
    <w:rsid w:val="001C4C3D"/>
    <w:rsid w:val="001C5ABA"/>
    <w:rsid w:val="001C65B2"/>
    <w:rsid w:val="001C7882"/>
    <w:rsid w:val="001C7CC5"/>
    <w:rsid w:val="001C7D7A"/>
    <w:rsid w:val="001C7E19"/>
    <w:rsid w:val="001D1150"/>
    <w:rsid w:val="001D3AB6"/>
    <w:rsid w:val="001D7B2B"/>
    <w:rsid w:val="001D7BA3"/>
    <w:rsid w:val="001E126E"/>
    <w:rsid w:val="001E5371"/>
    <w:rsid w:val="001E683E"/>
    <w:rsid w:val="001F33A5"/>
    <w:rsid w:val="001F4473"/>
    <w:rsid w:val="001F4ED3"/>
    <w:rsid w:val="00201093"/>
    <w:rsid w:val="00201E2D"/>
    <w:rsid w:val="00202642"/>
    <w:rsid w:val="00203A9E"/>
    <w:rsid w:val="00203CC5"/>
    <w:rsid w:val="0020473D"/>
    <w:rsid w:val="00205251"/>
    <w:rsid w:val="00205687"/>
    <w:rsid w:val="00215BC0"/>
    <w:rsid w:val="00217C16"/>
    <w:rsid w:val="00221B3F"/>
    <w:rsid w:val="00224DC6"/>
    <w:rsid w:val="00224F73"/>
    <w:rsid w:val="00227573"/>
    <w:rsid w:val="00231575"/>
    <w:rsid w:val="00232F78"/>
    <w:rsid w:val="002350D6"/>
    <w:rsid w:val="00235B4C"/>
    <w:rsid w:val="002371E9"/>
    <w:rsid w:val="00237BA7"/>
    <w:rsid w:val="00237D17"/>
    <w:rsid w:val="002421BA"/>
    <w:rsid w:val="0024352A"/>
    <w:rsid w:val="00245452"/>
    <w:rsid w:val="00247B56"/>
    <w:rsid w:val="00250995"/>
    <w:rsid w:val="002521E4"/>
    <w:rsid w:val="00254026"/>
    <w:rsid w:val="0025473A"/>
    <w:rsid w:val="002550E9"/>
    <w:rsid w:val="00256914"/>
    <w:rsid w:val="00263FD6"/>
    <w:rsid w:val="00264514"/>
    <w:rsid w:val="00266016"/>
    <w:rsid w:val="00267C31"/>
    <w:rsid w:val="00267D83"/>
    <w:rsid w:val="00270090"/>
    <w:rsid w:val="00270792"/>
    <w:rsid w:val="00272EC7"/>
    <w:rsid w:val="00277459"/>
    <w:rsid w:val="00280E8E"/>
    <w:rsid w:val="002869D4"/>
    <w:rsid w:val="002873BA"/>
    <w:rsid w:val="00287F14"/>
    <w:rsid w:val="002900EA"/>
    <w:rsid w:val="00290FA6"/>
    <w:rsid w:val="00294303"/>
    <w:rsid w:val="0029613E"/>
    <w:rsid w:val="002962D7"/>
    <w:rsid w:val="002A21E8"/>
    <w:rsid w:val="002A3700"/>
    <w:rsid w:val="002A4325"/>
    <w:rsid w:val="002A499D"/>
    <w:rsid w:val="002A50DD"/>
    <w:rsid w:val="002A5D0C"/>
    <w:rsid w:val="002A5DBF"/>
    <w:rsid w:val="002A5EFC"/>
    <w:rsid w:val="002B1162"/>
    <w:rsid w:val="002B4026"/>
    <w:rsid w:val="002B453A"/>
    <w:rsid w:val="002B697A"/>
    <w:rsid w:val="002C4A61"/>
    <w:rsid w:val="002C56B4"/>
    <w:rsid w:val="002C5791"/>
    <w:rsid w:val="002C6226"/>
    <w:rsid w:val="002C7850"/>
    <w:rsid w:val="002D019D"/>
    <w:rsid w:val="002D35DE"/>
    <w:rsid w:val="002D6B4B"/>
    <w:rsid w:val="002E6083"/>
    <w:rsid w:val="002E6C90"/>
    <w:rsid w:val="002F1143"/>
    <w:rsid w:val="002F1AE8"/>
    <w:rsid w:val="00300023"/>
    <w:rsid w:val="003004C1"/>
    <w:rsid w:val="0030180D"/>
    <w:rsid w:val="00302300"/>
    <w:rsid w:val="0030342A"/>
    <w:rsid w:val="00304AED"/>
    <w:rsid w:val="00307CA8"/>
    <w:rsid w:val="00310773"/>
    <w:rsid w:val="00310F02"/>
    <w:rsid w:val="00312164"/>
    <w:rsid w:val="0032007E"/>
    <w:rsid w:val="00321FA1"/>
    <w:rsid w:val="003233C6"/>
    <w:rsid w:val="00325190"/>
    <w:rsid w:val="003308AE"/>
    <w:rsid w:val="003326A5"/>
    <w:rsid w:val="00334242"/>
    <w:rsid w:val="00337032"/>
    <w:rsid w:val="00343A1B"/>
    <w:rsid w:val="00343F9E"/>
    <w:rsid w:val="0034720D"/>
    <w:rsid w:val="00347ABA"/>
    <w:rsid w:val="003505F2"/>
    <w:rsid w:val="00350715"/>
    <w:rsid w:val="0035548A"/>
    <w:rsid w:val="00360B58"/>
    <w:rsid w:val="00366896"/>
    <w:rsid w:val="00370050"/>
    <w:rsid w:val="0037012D"/>
    <w:rsid w:val="003703F7"/>
    <w:rsid w:val="00371695"/>
    <w:rsid w:val="00373A47"/>
    <w:rsid w:val="003761B9"/>
    <w:rsid w:val="00376419"/>
    <w:rsid w:val="00377886"/>
    <w:rsid w:val="003817D9"/>
    <w:rsid w:val="003821BA"/>
    <w:rsid w:val="00387AA2"/>
    <w:rsid w:val="00391008"/>
    <w:rsid w:val="00394984"/>
    <w:rsid w:val="00396146"/>
    <w:rsid w:val="003A1B39"/>
    <w:rsid w:val="003A6B16"/>
    <w:rsid w:val="003A71F6"/>
    <w:rsid w:val="003A7329"/>
    <w:rsid w:val="003A74DE"/>
    <w:rsid w:val="003B1492"/>
    <w:rsid w:val="003B3460"/>
    <w:rsid w:val="003B747E"/>
    <w:rsid w:val="003C02C0"/>
    <w:rsid w:val="003C2DD5"/>
    <w:rsid w:val="003C520E"/>
    <w:rsid w:val="003E38B5"/>
    <w:rsid w:val="003E6B5E"/>
    <w:rsid w:val="003E7F7A"/>
    <w:rsid w:val="003F009F"/>
    <w:rsid w:val="003F2314"/>
    <w:rsid w:val="003F2FAA"/>
    <w:rsid w:val="003F4560"/>
    <w:rsid w:val="003F5098"/>
    <w:rsid w:val="003F60D7"/>
    <w:rsid w:val="003F6294"/>
    <w:rsid w:val="00400BAD"/>
    <w:rsid w:val="004014C5"/>
    <w:rsid w:val="00405B30"/>
    <w:rsid w:val="00407654"/>
    <w:rsid w:val="00412881"/>
    <w:rsid w:val="00417B54"/>
    <w:rsid w:val="004205A5"/>
    <w:rsid w:val="00421845"/>
    <w:rsid w:val="00422457"/>
    <w:rsid w:val="004260B1"/>
    <w:rsid w:val="00433453"/>
    <w:rsid w:val="004337C6"/>
    <w:rsid w:val="00434E89"/>
    <w:rsid w:val="0043569A"/>
    <w:rsid w:val="00437677"/>
    <w:rsid w:val="00441D93"/>
    <w:rsid w:val="00446C8F"/>
    <w:rsid w:val="004534F8"/>
    <w:rsid w:val="00453617"/>
    <w:rsid w:val="004603BE"/>
    <w:rsid w:val="0046238B"/>
    <w:rsid w:val="0046397E"/>
    <w:rsid w:val="004665D0"/>
    <w:rsid w:val="004711C4"/>
    <w:rsid w:val="00476696"/>
    <w:rsid w:val="004772EF"/>
    <w:rsid w:val="004813A3"/>
    <w:rsid w:val="004813FB"/>
    <w:rsid w:val="0048286C"/>
    <w:rsid w:val="0048414B"/>
    <w:rsid w:val="00484CA6"/>
    <w:rsid w:val="004851BF"/>
    <w:rsid w:val="0048660A"/>
    <w:rsid w:val="00492FDE"/>
    <w:rsid w:val="00494EBD"/>
    <w:rsid w:val="004A319C"/>
    <w:rsid w:val="004A4708"/>
    <w:rsid w:val="004A6DDB"/>
    <w:rsid w:val="004B2C00"/>
    <w:rsid w:val="004B3354"/>
    <w:rsid w:val="004B3B34"/>
    <w:rsid w:val="004C1302"/>
    <w:rsid w:val="004C3A5A"/>
    <w:rsid w:val="004C46F1"/>
    <w:rsid w:val="004C6A0F"/>
    <w:rsid w:val="004C791F"/>
    <w:rsid w:val="004D3959"/>
    <w:rsid w:val="004D3E5C"/>
    <w:rsid w:val="004D6930"/>
    <w:rsid w:val="004D6ECC"/>
    <w:rsid w:val="004E26BF"/>
    <w:rsid w:val="004E33A6"/>
    <w:rsid w:val="004E4F87"/>
    <w:rsid w:val="004E6E7B"/>
    <w:rsid w:val="004E74F7"/>
    <w:rsid w:val="004F1BB2"/>
    <w:rsid w:val="004F2283"/>
    <w:rsid w:val="004F2D0B"/>
    <w:rsid w:val="004F4383"/>
    <w:rsid w:val="004F4AB5"/>
    <w:rsid w:val="004F4F4B"/>
    <w:rsid w:val="004F5923"/>
    <w:rsid w:val="00500D98"/>
    <w:rsid w:val="005014FC"/>
    <w:rsid w:val="00502266"/>
    <w:rsid w:val="005035FA"/>
    <w:rsid w:val="005040D8"/>
    <w:rsid w:val="005045E5"/>
    <w:rsid w:val="00506082"/>
    <w:rsid w:val="00506844"/>
    <w:rsid w:val="005072C1"/>
    <w:rsid w:val="00511AE5"/>
    <w:rsid w:val="00514513"/>
    <w:rsid w:val="0051624D"/>
    <w:rsid w:val="00516AB1"/>
    <w:rsid w:val="00517D6B"/>
    <w:rsid w:val="0052331C"/>
    <w:rsid w:val="00526348"/>
    <w:rsid w:val="00530548"/>
    <w:rsid w:val="00531F25"/>
    <w:rsid w:val="00532948"/>
    <w:rsid w:val="0053444E"/>
    <w:rsid w:val="00534B5F"/>
    <w:rsid w:val="00540F7E"/>
    <w:rsid w:val="00545CF0"/>
    <w:rsid w:val="005507C5"/>
    <w:rsid w:val="00552B74"/>
    <w:rsid w:val="00555BE6"/>
    <w:rsid w:val="005573A7"/>
    <w:rsid w:val="0055758B"/>
    <w:rsid w:val="00562D5A"/>
    <w:rsid w:val="005632C8"/>
    <w:rsid w:val="00566BD1"/>
    <w:rsid w:val="0057133B"/>
    <w:rsid w:val="00576A1D"/>
    <w:rsid w:val="00576B74"/>
    <w:rsid w:val="005855D9"/>
    <w:rsid w:val="005860D4"/>
    <w:rsid w:val="005956B8"/>
    <w:rsid w:val="0059578C"/>
    <w:rsid w:val="00596473"/>
    <w:rsid w:val="005A342E"/>
    <w:rsid w:val="005A42E3"/>
    <w:rsid w:val="005A4A20"/>
    <w:rsid w:val="005A6A0B"/>
    <w:rsid w:val="005B1E7B"/>
    <w:rsid w:val="005B417E"/>
    <w:rsid w:val="005B77A4"/>
    <w:rsid w:val="005C10C9"/>
    <w:rsid w:val="005C21FB"/>
    <w:rsid w:val="005C3DA5"/>
    <w:rsid w:val="005C4248"/>
    <w:rsid w:val="005C689D"/>
    <w:rsid w:val="005D5A84"/>
    <w:rsid w:val="005D76BE"/>
    <w:rsid w:val="005E348E"/>
    <w:rsid w:val="005E3AC9"/>
    <w:rsid w:val="005E7863"/>
    <w:rsid w:val="005E79C8"/>
    <w:rsid w:val="005E7BC8"/>
    <w:rsid w:val="005F072B"/>
    <w:rsid w:val="005F4C95"/>
    <w:rsid w:val="005F789B"/>
    <w:rsid w:val="006011E6"/>
    <w:rsid w:val="006015B9"/>
    <w:rsid w:val="0060677F"/>
    <w:rsid w:val="00612CB3"/>
    <w:rsid w:val="00612FA0"/>
    <w:rsid w:val="00613A1C"/>
    <w:rsid w:val="00620996"/>
    <w:rsid w:val="00622F84"/>
    <w:rsid w:val="006243D1"/>
    <w:rsid w:val="00624B70"/>
    <w:rsid w:val="00626530"/>
    <w:rsid w:val="0062717B"/>
    <w:rsid w:val="00630F63"/>
    <w:rsid w:val="0063141A"/>
    <w:rsid w:val="006412B9"/>
    <w:rsid w:val="006418A3"/>
    <w:rsid w:val="00642758"/>
    <w:rsid w:val="006430F3"/>
    <w:rsid w:val="006435D4"/>
    <w:rsid w:val="006440EF"/>
    <w:rsid w:val="00644969"/>
    <w:rsid w:val="00644DDC"/>
    <w:rsid w:val="0064569A"/>
    <w:rsid w:val="00646261"/>
    <w:rsid w:val="006478AA"/>
    <w:rsid w:val="0064799D"/>
    <w:rsid w:val="006500E6"/>
    <w:rsid w:val="0065064E"/>
    <w:rsid w:val="00652419"/>
    <w:rsid w:val="00657C4F"/>
    <w:rsid w:val="00660472"/>
    <w:rsid w:val="006657C1"/>
    <w:rsid w:val="00675E40"/>
    <w:rsid w:val="006763EF"/>
    <w:rsid w:val="00676E3B"/>
    <w:rsid w:val="0067730F"/>
    <w:rsid w:val="00681DB1"/>
    <w:rsid w:val="00684300"/>
    <w:rsid w:val="006907AF"/>
    <w:rsid w:val="0069167D"/>
    <w:rsid w:val="00692030"/>
    <w:rsid w:val="00695108"/>
    <w:rsid w:val="006A2FA8"/>
    <w:rsid w:val="006A4610"/>
    <w:rsid w:val="006B312F"/>
    <w:rsid w:val="006B4DFF"/>
    <w:rsid w:val="006B51CE"/>
    <w:rsid w:val="006C1893"/>
    <w:rsid w:val="006C1AD8"/>
    <w:rsid w:val="006C1F7D"/>
    <w:rsid w:val="006C3FFC"/>
    <w:rsid w:val="006C4F5A"/>
    <w:rsid w:val="006C6232"/>
    <w:rsid w:val="006C62C2"/>
    <w:rsid w:val="006C7C88"/>
    <w:rsid w:val="006D0478"/>
    <w:rsid w:val="006D1D0B"/>
    <w:rsid w:val="006D3FA5"/>
    <w:rsid w:val="006E38A2"/>
    <w:rsid w:val="006E3B68"/>
    <w:rsid w:val="006E7879"/>
    <w:rsid w:val="006F178D"/>
    <w:rsid w:val="006F5014"/>
    <w:rsid w:val="0071248E"/>
    <w:rsid w:val="0072043F"/>
    <w:rsid w:val="00720F54"/>
    <w:rsid w:val="00723239"/>
    <w:rsid w:val="0072798E"/>
    <w:rsid w:val="0073092C"/>
    <w:rsid w:val="00732136"/>
    <w:rsid w:val="007345E0"/>
    <w:rsid w:val="0073491C"/>
    <w:rsid w:val="00742747"/>
    <w:rsid w:val="007475DC"/>
    <w:rsid w:val="00751908"/>
    <w:rsid w:val="0075237A"/>
    <w:rsid w:val="00754B1A"/>
    <w:rsid w:val="00755C41"/>
    <w:rsid w:val="007605F8"/>
    <w:rsid w:val="00762BA3"/>
    <w:rsid w:val="00770A74"/>
    <w:rsid w:val="00772695"/>
    <w:rsid w:val="00776D63"/>
    <w:rsid w:val="007807BD"/>
    <w:rsid w:val="00782C29"/>
    <w:rsid w:val="00782C59"/>
    <w:rsid w:val="007870AD"/>
    <w:rsid w:val="007870F1"/>
    <w:rsid w:val="00793009"/>
    <w:rsid w:val="007A06C1"/>
    <w:rsid w:val="007A0C5D"/>
    <w:rsid w:val="007A1384"/>
    <w:rsid w:val="007A1A85"/>
    <w:rsid w:val="007A242E"/>
    <w:rsid w:val="007A28D7"/>
    <w:rsid w:val="007A2F48"/>
    <w:rsid w:val="007A52A3"/>
    <w:rsid w:val="007A6F13"/>
    <w:rsid w:val="007B15F1"/>
    <w:rsid w:val="007B43BE"/>
    <w:rsid w:val="007B461D"/>
    <w:rsid w:val="007B484B"/>
    <w:rsid w:val="007C1781"/>
    <w:rsid w:val="007C4710"/>
    <w:rsid w:val="007C6392"/>
    <w:rsid w:val="007D0949"/>
    <w:rsid w:val="007D0D23"/>
    <w:rsid w:val="007D64E0"/>
    <w:rsid w:val="007E26B1"/>
    <w:rsid w:val="007E34C4"/>
    <w:rsid w:val="007E3887"/>
    <w:rsid w:val="007E563F"/>
    <w:rsid w:val="007E58A4"/>
    <w:rsid w:val="007F2A1F"/>
    <w:rsid w:val="007F3E8C"/>
    <w:rsid w:val="0080556C"/>
    <w:rsid w:val="008058D6"/>
    <w:rsid w:val="00807574"/>
    <w:rsid w:val="00807C17"/>
    <w:rsid w:val="008102F5"/>
    <w:rsid w:val="00811F73"/>
    <w:rsid w:val="00815091"/>
    <w:rsid w:val="00815FFC"/>
    <w:rsid w:val="008164C0"/>
    <w:rsid w:val="00817B93"/>
    <w:rsid w:val="00826BB9"/>
    <w:rsid w:val="00837A14"/>
    <w:rsid w:val="00842DFE"/>
    <w:rsid w:val="00842E93"/>
    <w:rsid w:val="00843158"/>
    <w:rsid w:val="00845017"/>
    <w:rsid w:val="0085421E"/>
    <w:rsid w:val="008563C9"/>
    <w:rsid w:val="00857FEA"/>
    <w:rsid w:val="0086193F"/>
    <w:rsid w:val="00864162"/>
    <w:rsid w:val="00870D05"/>
    <w:rsid w:val="00871DDB"/>
    <w:rsid w:val="00871EC9"/>
    <w:rsid w:val="00872A82"/>
    <w:rsid w:val="0087340B"/>
    <w:rsid w:val="0087365E"/>
    <w:rsid w:val="00873DE2"/>
    <w:rsid w:val="00874C12"/>
    <w:rsid w:val="00874C64"/>
    <w:rsid w:val="008750A9"/>
    <w:rsid w:val="008756CB"/>
    <w:rsid w:val="00875E59"/>
    <w:rsid w:val="00877ADF"/>
    <w:rsid w:val="0088254E"/>
    <w:rsid w:val="00887BD0"/>
    <w:rsid w:val="0089322B"/>
    <w:rsid w:val="00896329"/>
    <w:rsid w:val="008A0C83"/>
    <w:rsid w:val="008A37BD"/>
    <w:rsid w:val="008A3CCE"/>
    <w:rsid w:val="008B0842"/>
    <w:rsid w:val="008B12BC"/>
    <w:rsid w:val="008B1B5B"/>
    <w:rsid w:val="008B207B"/>
    <w:rsid w:val="008B3CFF"/>
    <w:rsid w:val="008B4263"/>
    <w:rsid w:val="008B572F"/>
    <w:rsid w:val="008C2E45"/>
    <w:rsid w:val="008C60AF"/>
    <w:rsid w:val="008C7A45"/>
    <w:rsid w:val="008D2CE2"/>
    <w:rsid w:val="008D50EA"/>
    <w:rsid w:val="008D6A6A"/>
    <w:rsid w:val="008D73C9"/>
    <w:rsid w:val="008D7FA6"/>
    <w:rsid w:val="008E45BD"/>
    <w:rsid w:val="008E7F86"/>
    <w:rsid w:val="008F056C"/>
    <w:rsid w:val="008F26C7"/>
    <w:rsid w:val="008F2E0A"/>
    <w:rsid w:val="008F3228"/>
    <w:rsid w:val="008F4566"/>
    <w:rsid w:val="008F4A42"/>
    <w:rsid w:val="008F5682"/>
    <w:rsid w:val="008F5C5D"/>
    <w:rsid w:val="008F6E45"/>
    <w:rsid w:val="00900FA5"/>
    <w:rsid w:val="009030F9"/>
    <w:rsid w:val="009047CA"/>
    <w:rsid w:val="00905A93"/>
    <w:rsid w:val="0091050F"/>
    <w:rsid w:val="00912021"/>
    <w:rsid w:val="0091417D"/>
    <w:rsid w:val="009206DD"/>
    <w:rsid w:val="00920E15"/>
    <w:rsid w:val="009222BE"/>
    <w:rsid w:val="009248F8"/>
    <w:rsid w:val="00925EF8"/>
    <w:rsid w:val="00930213"/>
    <w:rsid w:val="009309F1"/>
    <w:rsid w:val="009536AE"/>
    <w:rsid w:val="00967D96"/>
    <w:rsid w:val="00971E88"/>
    <w:rsid w:val="00973574"/>
    <w:rsid w:val="00976575"/>
    <w:rsid w:val="00976CEC"/>
    <w:rsid w:val="00980BAF"/>
    <w:rsid w:val="00981CC4"/>
    <w:rsid w:val="00981E0F"/>
    <w:rsid w:val="009820F6"/>
    <w:rsid w:val="00982E04"/>
    <w:rsid w:val="0098424D"/>
    <w:rsid w:val="00984322"/>
    <w:rsid w:val="00985773"/>
    <w:rsid w:val="00986693"/>
    <w:rsid w:val="00986A36"/>
    <w:rsid w:val="009872BF"/>
    <w:rsid w:val="009901F8"/>
    <w:rsid w:val="00993785"/>
    <w:rsid w:val="00996A70"/>
    <w:rsid w:val="00997F7B"/>
    <w:rsid w:val="009A405F"/>
    <w:rsid w:val="009A5E45"/>
    <w:rsid w:val="009A7355"/>
    <w:rsid w:val="009A7BF4"/>
    <w:rsid w:val="009B2EEB"/>
    <w:rsid w:val="009B52EF"/>
    <w:rsid w:val="009B72FB"/>
    <w:rsid w:val="009C0E97"/>
    <w:rsid w:val="009C1BEA"/>
    <w:rsid w:val="009C1F0A"/>
    <w:rsid w:val="009C3FF8"/>
    <w:rsid w:val="009C5ABD"/>
    <w:rsid w:val="009C5CE1"/>
    <w:rsid w:val="009D2FEC"/>
    <w:rsid w:val="009D4148"/>
    <w:rsid w:val="009E3F46"/>
    <w:rsid w:val="009E776B"/>
    <w:rsid w:val="009F193F"/>
    <w:rsid w:val="009F494A"/>
    <w:rsid w:val="009F5440"/>
    <w:rsid w:val="00A0132B"/>
    <w:rsid w:val="00A01D27"/>
    <w:rsid w:val="00A027AA"/>
    <w:rsid w:val="00A03CDE"/>
    <w:rsid w:val="00A058FC"/>
    <w:rsid w:val="00A12253"/>
    <w:rsid w:val="00A12CAE"/>
    <w:rsid w:val="00A13C6A"/>
    <w:rsid w:val="00A17E10"/>
    <w:rsid w:val="00A23924"/>
    <w:rsid w:val="00A25066"/>
    <w:rsid w:val="00A3148D"/>
    <w:rsid w:val="00A325EF"/>
    <w:rsid w:val="00A32693"/>
    <w:rsid w:val="00A32B40"/>
    <w:rsid w:val="00A343E5"/>
    <w:rsid w:val="00A369B7"/>
    <w:rsid w:val="00A36D73"/>
    <w:rsid w:val="00A3777E"/>
    <w:rsid w:val="00A37B78"/>
    <w:rsid w:val="00A37B87"/>
    <w:rsid w:val="00A40CC9"/>
    <w:rsid w:val="00A471E3"/>
    <w:rsid w:val="00A505EE"/>
    <w:rsid w:val="00A5084D"/>
    <w:rsid w:val="00A56B0E"/>
    <w:rsid w:val="00A56B42"/>
    <w:rsid w:val="00A57249"/>
    <w:rsid w:val="00A606D0"/>
    <w:rsid w:val="00A649A4"/>
    <w:rsid w:val="00A65FDD"/>
    <w:rsid w:val="00A67FFD"/>
    <w:rsid w:val="00A744CC"/>
    <w:rsid w:val="00A77EB5"/>
    <w:rsid w:val="00A806ED"/>
    <w:rsid w:val="00A80DA4"/>
    <w:rsid w:val="00A820B1"/>
    <w:rsid w:val="00A821BD"/>
    <w:rsid w:val="00A84C7D"/>
    <w:rsid w:val="00A868D4"/>
    <w:rsid w:val="00A9217F"/>
    <w:rsid w:val="00A92FB6"/>
    <w:rsid w:val="00A949C4"/>
    <w:rsid w:val="00A95C18"/>
    <w:rsid w:val="00A9746C"/>
    <w:rsid w:val="00AA02AE"/>
    <w:rsid w:val="00AA26CD"/>
    <w:rsid w:val="00AA2DFE"/>
    <w:rsid w:val="00AA3737"/>
    <w:rsid w:val="00AA38A5"/>
    <w:rsid w:val="00AA466C"/>
    <w:rsid w:val="00AB12E3"/>
    <w:rsid w:val="00AB17DB"/>
    <w:rsid w:val="00AB2C65"/>
    <w:rsid w:val="00AB52C9"/>
    <w:rsid w:val="00AC1967"/>
    <w:rsid w:val="00AC2DDF"/>
    <w:rsid w:val="00AC4972"/>
    <w:rsid w:val="00AD040F"/>
    <w:rsid w:val="00AD1C2B"/>
    <w:rsid w:val="00AD70A2"/>
    <w:rsid w:val="00AD7C85"/>
    <w:rsid w:val="00AE2E65"/>
    <w:rsid w:val="00AE3AFD"/>
    <w:rsid w:val="00AE5D01"/>
    <w:rsid w:val="00AE657D"/>
    <w:rsid w:val="00AE739C"/>
    <w:rsid w:val="00AF3A2D"/>
    <w:rsid w:val="00AF790D"/>
    <w:rsid w:val="00B00FE4"/>
    <w:rsid w:val="00B01C2F"/>
    <w:rsid w:val="00B02531"/>
    <w:rsid w:val="00B03E54"/>
    <w:rsid w:val="00B0464D"/>
    <w:rsid w:val="00B0513E"/>
    <w:rsid w:val="00B06441"/>
    <w:rsid w:val="00B11D1D"/>
    <w:rsid w:val="00B14996"/>
    <w:rsid w:val="00B17AAA"/>
    <w:rsid w:val="00B21004"/>
    <w:rsid w:val="00B23F27"/>
    <w:rsid w:val="00B24EEB"/>
    <w:rsid w:val="00B26919"/>
    <w:rsid w:val="00B274DE"/>
    <w:rsid w:val="00B31644"/>
    <w:rsid w:val="00B31820"/>
    <w:rsid w:val="00B33DE9"/>
    <w:rsid w:val="00B344EC"/>
    <w:rsid w:val="00B37FBC"/>
    <w:rsid w:val="00B42D51"/>
    <w:rsid w:val="00B43092"/>
    <w:rsid w:val="00B458D1"/>
    <w:rsid w:val="00B45B65"/>
    <w:rsid w:val="00B47374"/>
    <w:rsid w:val="00B5440E"/>
    <w:rsid w:val="00B55E34"/>
    <w:rsid w:val="00B61132"/>
    <w:rsid w:val="00B61AA5"/>
    <w:rsid w:val="00B62F4A"/>
    <w:rsid w:val="00B6645A"/>
    <w:rsid w:val="00B674BC"/>
    <w:rsid w:val="00B70D9D"/>
    <w:rsid w:val="00B75D12"/>
    <w:rsid w:val="00B766F9"/>
    <w:rsid w:val="00B82223"/>
    <w:rsid w:val="00B8290B"/>
    <w:rsid w:val="00B90308"/>
    <w:rsid w:val="00B911FE"/>
    <w:rsid w:val="00B92333"/>
    <w:rsid w:val="00B92626"/>
    <w:rsid w:val="00B940AA"/>
    <w:rsid w:val="00BA0489"/>
    <w:rsid w:val="00BA35D9"/>
    <w:rsid w:val="00BA56C0"/>
    <w:rsid w:val="00BA5791"/>
    <w:rsid w:val="00BA640A"/>
    <w:rsid w:val="00BB04E8"/>
    <w:rsid w:val="00BB5169"/>
    <w:rsid w:val="00BB5D5C"/>
    <w:rsid w:val="00BC2CAC"/>
    <w:rsid w:val="00BC6797"/>
    <w:rsid w:val="00BD1DAD"/>
    <w:rsid w:val="00BD3E79"/>
    <w:rsid w:val="00BD40DF"/>
    <w:rsid w:val="00BE1260"/>
    <w:rsid w:val="00BE1EFE"/>
    <w:rsid w:val="00BE2679"/>
    <w:rsid w:val="00BF5E07"/>
    <w:rsid w:val="00C0064E"/>
    <w:rsid w:val="00C04D74"/>
    <w:rsid w:val="00C04E99"/>
    <w:rsid w:val="00C04F0B"/>
    <w:rsid w:val="00C0564C"/>
    <w:rsid w:val="00C06484"/>
    <w:rsid w:val="00C0656F"/>
    <w:rsid w:val="00C0798C"/>
    <w:rsid w:val="00C11A15"/>
    <w:rsid w:val="00C13DF4"/>
    <w:rsid w:val="00C20ED7"/>
    <w:rsid w:val="00C216C7"/>
    <w:rsid w:val="00C21A47"/>
    <w:rsid w:val="00C228EE"/>
    <w:rsid w:val="00C22925"/>
    <w:rsid w:val="00C24B41"/>
    <w:rsid w:val="00C2644A"/>
    <w:rsid w:val="00C326AC"/>
    <w:rsid w:val="00C331EE"/>
    <w:rsid w:val="00C34328"/>
    <w:rsid w:val="00C34772"/>
    <w:rsid w:val="00C40DBE"/>
    <w:rsid w:val="00C458BF"/>
    <w:rsid w:val="00C46456"/>
    <w:rsid w:val="00C4695D"/>
    <w:rsid w:val="00C51784"/>
    <w:rsid w:val="00C53C9E"/>
    <w:rsid w:val="00C56704"/>
    <w:rsid w:val="00C57B61"/>
    <w:rsid w:val="00C6215E"/>
    <w:rsid w:val="00C62CDA"/>
    <w:rsid w:val="00C65415"/>
    <w:rsid w:val="00C73C55"/>
    <w:rsid w:val="00C82FD6"/>
    <w:rsid w:val="00C92893"/>
    <w:rsid w:val="00C9349F"/>
    <w:rsid w:val="00C9701D"/>
    <w:rsid w:val="00C9785A"/>
    <w:rsid w:val="00CA0308"/>
    <w:rsid w:val="00CA0F3A"/>
    <w:rsid w:val="00CA4C6B"/>
    <w:rsid w:val="00CA50F5"/>
    <w:rsid w:val="00CB14FE"/>
    <w:rsid w:val="00CB3EA7"/>
    <w:rsid w:val="00CB6B30"/>
    <w:rsid w:val="00CC51BD"/>
    <w:rsid w:val="00CC6117"/>
    <w:rsid w:val="00CD510C"/>
    <w:rsid w:val="00CD5372"/>
    <w:rsid w:val="00CD705A"/>
    <w:rsid w:val="00CE1658"/>
    <w:rsid w:val="00CE1877"/>
    <w:rsid w:val="00CE4EBF"/>
    <w:rsid w:val="00CE4F28"/>
    <w:rsid w:val="00CF0810"/>
    <w:rsid w:val="00CF1F58"/>
    <w:rsid w:val="00CF4C37"/>
    <w:rsid w:val="00CF6800"/>
    <w:rsid w:val="00CF7583"/>
    <w:rsid w:val="00D00F17"/>
    <w:rsid w:val="00D00FF9"/>
    <w:rsid w:val="00D076EE"/>
    <w:rsid w:val="00D10D20"/>
    <w:rsid w:val="00D12876"/>
    <w:rsid w:val="00D12D93"/>
    <w:rsid w:val="00D1517B"/>
    <w:rsid w:val="00D154DF"/>
    <w:rsid w:val="00D200A2"/>
    <w:rsid w:val="00D22659"/>
    <w:rsid w:val="00D24371"/>
    <w:rsid w:val="00D305BE"/>
    <w:rsid w:val="00D34040"/>
    <w:rsid w:val="00D37A91"/>
    <w:rsid w:val="00D417D5"/>
    <w:rsid w:val="00D45329"/>
    <w:rsid w:val="00D47C2F"/>
    <w:rsid w:val="00D47E11"/>
    <w:rsid w:val="00D50452"/>
    <w:rsid w:val="00D53664"/>
    <w:rsid w:val="00D540C4"/>
    <w:rsid w:val="00D56776"/>
    <w:rsid w:val="00D5715F"/>
    <w:rsid w:val="00D637A4"/>
    <w:rsid w:val="00D65DAE"/>
    <w:rsid w:val="00D6686B"/>
    <w:rsid w:val="00D67E21"/>
    <w:rsid w:val="00D72788"/>
    <w:rsid w:val="00D7349B"/>
    <w:rsid w:val="00D745E3"/>
    <w:rsid w:val="00D809FD"/>
    <w:rsid w:val="00D80AAE"/>
    <w:rsid w:val="00D82F5D"/>
    <w:rsid w:val="00D87DDE"/>
    <w:rsid w:val="00D90848"/>
    <w:rsid w:val="00D91C03"/>
    <w:rsid w:val="00D9583D"/>
    <w:rsid w:val="00DA0038"/>
    <w:rsid w:val="00DA27E9"/>
    <w:rsid w:val="00DA44DC"/>
    <w:rsid w:val="00DA47C5"/>
    <w:rsid w:val="00DB2018"/>
    <w:rsid w:val="00DB2124"/>
    <w:rsid w:val="00DB225B"/>
    <w:rsid w:val="00DB2AFF"/>
    <w:rsid w:val="00DB42DF"/>
    <w:rsid w:val="00DB5473"/>
    <w:rsid w:val="00DC031A"/>
    <w:rsid w:val="00DC4FAA"/>
    <w:rsid w:val="00DC5EE0"/>
    <w:rsid w:val="00DD0FC8"/>
    <w:rsid w:val="00DD139C"/>
    <w:rsid w:val="00DD1598"/>
    <w:rsid w:val="00DD33A1"/>
    <w:rsid w:val="00DD4310"/>
    <w:rsid w:val="00DD4875"/>
    <w:rsid w:val="00DD4E45"/>
    <w:rsid w:val="00DD73DC"/>
    <w:rsid w:val="00DD7516"/>
    <w:rsid w:val="00DE0B73"/>
    <w:rsid w:val="00DE17DC"/>
    <w:rsid w:val="00DE1AB6"/>
    <w:rsid w:val="00DF41B9"/>
    <w:rsid w:val="00DF468F"/>
    <w:rsid w:val="00DF71DE"/>
    <w:rsid w:val="00E043D3"/>
    <w:rsid w:val="00E066CC"/>
    <w:rsid w:val="00E1050E"/>
    <w:rsid w:val="00E150F1"/>
    <w:rsid w:val="00E15E4B"/>
    <w:rsid w:val="00E1714C"/>
    <w:rsid w:val="00E176CA"/>
    <w:rsid w:val="00E1783A"/>
    <w:rsid w:val="00E22595"/>
    <w:rsid w:val="00E227CB"/>
    <w:rsid w:val="00E25DFA"/>
    <w:rsid w:val="00E32BA1"/>
    <w:rsid w:val="00E35BB4"/>
    <w:rsid w:val="00E46223"/>
    <w:rsid w:val="00E61970"/>
    <w:rsid w:val="00E6209C"/>
    <w:rsid w:val="00E6344B"/>
    <w:rsid w:val="00E669A5"/>
    <w:rsid w:val="00E7031F"/>
    <w:rsid w:val="00E8128A"/>
    <w:rsid w:val="00E866A5"/>
    <w:rsid w:val="00E925A4"/>
    <w:rsid w:val="00E95AAD"/>
    <w:rsid w:val="00E9629E"/>
    <w:rsid w:val="00E96A8C"/>
    <w:rsid w:val="00EA0986"/>
    <w:rsid w:val="00EA0A96"/>
    <w:rsid w:val="00EA0E4F"/>
    <w:rsid w:val="00EA44C2"/>
    <w:rsid w:val="00EA460C"/>
    <w:rsid w:val="00EA5215"/>
    <w:rsid w:val="00EA535F"/>
    <w:rsid w:val="00EB11D7"/>
    <w:rsid w:val="00EB2396"/>
    <w:rsid w:val="00EB32A3"/>
    <w:rsid w:val="00EB5817"/>
    <w:rsid w:val="00EB650F"/>
    <w:rsid w:val="00EC166F"/>
    <w:rsid w:val="00EC2438"/>
    <w:rsid w:val="00EC4803"/>
    <w:rsid w:val="00EC4D9D"/>
    <w:rsid w:val="00EC6FC4"/>
    <w:rsid w:val="00ED4EDA"/>
    <w:rsid w:val="00ED620A"/>
    <w:rsid w:val="00ED6520"/>
    <w:rsid w:val="00EE11E5"/>
    <w:rsid w:val="00EE1C63"/>
    <w:rsid w:val="00EE5B00"/>
    <w:rsid w:val="00EF1620"/>
    <w:rsid w:val="00EF1C0B"/>
    <w:rsid w:val="00F0099A"/>
    <w:rsid w:val="00F0282D"/>
    <w:rsid w:val="00F036AF"/>
    <w:rsid w:val="00F0664A"/>
    <w:rsid w:val="00F10943"/>
    <w:rsid w:val="00F122D8"/>
    <w:rsid w:val="00F16AA1"/>
    <w:rsid w:val="00F20A00"/>
    <w:rsid w:val="00F21E3C"/>
    <w:rsid w:val="00F21EF7"/>
    <w:rsid w:val="00F3038D"/>
    <w:rsid w:val="00F3071F"/>
    <w:rsid w:val="00F32EAB"/>
    <w:rsid w:val="00F3550B"/>
    <w:rsid w:val="00F40979"/>
    <w:rsid w:val="00F413C4"/>
    <w:rsid w:val="00F42275"/>
    <w:rsid w:val="00F45157"/>
    <w:rsid w:val="00F461E3"/>
    <w:rsid w:val="00F51FAA"/>
    <w:rsid w:val="00F54CC8"/>
    <w:rsid w:val="00F5592E"/>
    <w:rsid w:val="00F564EF"/>
    <w:rsid w:val="00F566EB"/>
    <w:rsid w:val="00F5732D"/>
    <w:rsid w:val="00F57618"/>
    <w:rsid w:val="00F6015C"/>
    <w:rsid w:val="00F610E4"/>
    <w:rsid w:val="00F62DCB"/>
    <w:rsid w:val="00F64514"/>
    <w:rsid w:val="00F6467C"/>
    <w:rsid w:val="00F70BB3"/>
    <w:rsid w:val="00F71B5D"/>
    <w:rsid w:val="00F748FE"/>
    <w:rsid w:val="00F75F81"/>
    <w:rsid w:val="00F84207"/>
    <w:rsid w:val="00F843F3"/>
    <w:rsid w:val="00F8553B"/>
    <w:rsid w:val="00F915DE"/>
    <w:rsid w:val="00F91F9F"/>
    <w:rsid w:val="00F95909"/>
    <w:rsid w:val="00F97D93"/>
    <w:rsid w:val="00FA2FFE"/>
    <w:rsid w:val="00FA540B"/>
    <w:rsid w:val="00FA68B2"/>
    <w:rsid w:val="00FB0245"/>
    <w:rsid w:val="00FB1910"/>
    <w:rsid w:val="00FB2A63"/>
    <w:rsid w:val="00FB4E8E"/>
    <w:rsid w:val="00FB654A"/>
    <w:rsid w:val="00FC0409"/>
    <w:rsid w:val="00FC076A"/>
    <w:rsid w:val="00FC0BC6"/>
    <w:rsid w:val="00FC219B"/>
    <w:rsid w:val="00FC3D74"/>
    <w:rsid w:val="00FC621D"/>
    <w:rsid w:val="00FC634A"/>
    <w:rsid w:val="00FC635A"/>
    <w:rsid w:val="00FC6AB6"/>
    <w:rsid w:val="00FC71E9"/>
    <w:rsid w:val="00FD4BB1"/>
    <w:rsid w:val="00FE20D6"/>
    <w:rsid w:val="00FE2933"/>
    <w:rsid w:val="00FE7769"/>
    <w:rsid w:val="00FF3FA7"/>
    <w:rsid w:val="00FF50BE"/>
    <w:rsid w:val="00FF5499"/>
    <w:rsid w:val="00FF5972"/>
    <w:rsid w:val="00FF7BD7"/>
    <w:rsid w:val="03D21B5F"/>
    <w:rsid w:val="074A23A6"/>
    <w:rsid w:val="0AB783DF"/>
    <w:rsid w:val="0B3FB3A5"/>
    <w:rsid w:val="0C828521"/>
    <w:rsid w:val="0E2DEFCC"/>
    <w:rsid w:val="0E99BBBC"/>
    <w:rsid w:val="12DE38FE"/>
    <w:rsid w:val="137675BD"/>
    <w:rsid w:val="1466292A"/>
    <w:rsid w:val="1613276C"/>
    <w:rsid w:val="19504ADE"/>
    <w:rsid w:val="1A0FCEEB"/>
    <w:rsid w:val="1A532F35"/>
    <w:rsid w:val="1EE9C730"/>
    <w:rsid w:val="1FF41A02"/>
    <w:rsid w:val="205990BF"/>
    <w:rsid w:val="208BFA83"/>
    <w:rsid w:val="212CD3E4"/>
    <w:rsid w:val="21C36B70"/>
    <w:rsid w:val="22F51EE8"/>
    <w:rsid w:val="24B54A4A"/>
    <w:rsid w:val="26640A98"/>
    <w:rsid w:val="28B54DF9"/>
    <w:rsid w:val="2BA7D537"/>
    <w:rsid w:val="2C1A6296"/>
    <w:rsid w:val="30B6F9A8"/>
    <w:rsid w:val="324A5B36"/>
    <w:rsid w:val="32C6573D"/>
    <w:rsid w:val="341C7765"/>
    <w:rsid w:val="357A6D99"/>
    <w:rsid w:val="359EEF52"/>
    <w:rsid w:val="3688F976"/>
    <w:rsid w:val="369E9B7E"/>
    <w:rsid w:val="370054CE"/>
    <w:rsid w:val="3DACCEF5"/>
    <w:rsid w:val="41DDB45F"/>
    <w:rsid w:val="44280B21"/>
    <w:rsid w:val="46C817E2"/>
    <w:rsid w:val="46D1DC3E"/>
    <w:rsid w:val="475D96FF"/>
    <w:rsid w:val="49964AEA"/>
    <w:rsid w:val="4D310D1F"/>
    <w:rsid w:val="4DD70130"/>
    <w:rsid w:val="4E90309B"/>
    <w:rsid w:val="4EF1AEF9"/>
    <w:rsid w:val="4FC29D6D"/>
    <w:rsid w:val="5632AE34"/>
    <w:rsid w:val="567B2339"/>
    <w:rsid w:val="57686908"/>
    <w:rsid w:val="5BB5BCA5"/>
    <w:rsid w:val="5CB03D33"/>
    <w:rsid w:val="64B72BCB"/>
    <w:rsid w:val="68E96E3A"/>
    <w:rsid w:val="69573483"/>
    <w:rsid w:val="6A87CC92"/>
    <w:rsid w:val="6BE0AA5E"/>
    <w:rsid w:val="6D7C1D6D"/>
    <w:rsid w:val="6FCC57B7"/>
    <w:rsid w:val="718E81B1"/>
    <w:rsid w:val="732306E4"/>
    <w:rsid w:val="75755D03"/>
    <w:rsid w:val="768B795A"/>
    <w:rsid w:val="775A3EC7"/>
    <w:rsid w:val="7A5C7B3F"/>
    <w:rsid w:val="7B607E14"/>
    <w:rsid w:val="7F7CE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56DEEF"/>
  <w15:chartTrackingRefBased/>
  <w15:docId w15:val="{E4BB22FE-EEBE-4684-94B6-524D9019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66A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866A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1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F645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451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6451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45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6451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6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4514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A3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D10D20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BE126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E1260"/>
  </w:style>
  <w:style w:type="paragraph" w:styleId="af2">
    <w:name w:val="header"/>
    <w:basedOn w:val="a"/>
    <w:link w:val="af3"/>
    <w:uiPriority w:val="99"/>
    <w:unhideWhenUsed/>
    <w:rsid w:val="00D3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37A91"/>
  </w:style>
  <w:style w:type="paragraph" w:styleId="af4">
    <w:name w:val="footer"/>
    <w:basedOn w:val="a"/>
    <w:link w:val="af5"/>
    <w:uiPriority w:val="99"/>
    <w:unhideWhenUsed/>
    <w:rsid w:val="00D3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7A91"/>
  </w:style>
  <w:style w:type="character" w:customStyle="1" w:styleId="normaltextrun">
    <w:name w:val="normaltextrun"/>
    <w:basedOn w:val="a0"/>
    <w:rsid w:val="00B0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rex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signhub.ca@irex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signhub.ca@irex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56BE22623974486BE2970FC2E2324" ma:contentTypeVersion="13" ma:contentTypeDescription="Create a new document." ma:contentTypeScope="" ma:versionID="9ef46c6eee5e8ec7db757f9a0230b5a5">
  <xsd:schema xmlns:xsd="http://www.w3.org/2001/XMLSchema" xmlns:xs="http://www.w3.org/2001/XMLSchema" xmlns:p="http://schemas.microsoft.com/office/2006/metadata/properties" xmlns:ns3="d5fa4101-d095-4594-99bb-c4ee3e37018b" xmlns:ns4="5e0c71eb-3810-4ec3-8a58-747900acdb60" targetNamespace="http://schemas.microsoft.com/office/2006/metadata/properties" ma:root="true" ma:fieldsID="49364fa6853ab713f410d6968116d00b" ns3:_="" ns4:_="">
    <xsd:import namespace="d5fa4101-d095-4594-99bb-c4ee3e37018b"/>
    <xsd:import namespace="5e0c71eb-3810-4ec3-8a58-747900acd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4101-d095-4594-99bb-c4ee3e370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71eb-3810-4ec3-8a58-747900acd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B7E37-46D6-4812-AC4B-2FD79F729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a4101-d095-4594-99bb-c4ee3e37018b"/>
    <ds:schemaRef ds:uri="5e0c71eb-3810-4ec3-8a58-747900acd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B9473-1CBC-4EFB-87BE-BD2E88D25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9DF565-D5B6-438D-80DC-CA4F290B1B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31AD29-6626-4E24-A87B-3DB1FE677B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2593</Words>
  <Characters>14786</Characters>
  <Application>Microsoft Office Word</Application>
  <DocSecurity>4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Omuralieva</dc:creator>
  <cp:keywords/>
  <dc:description/>
  <cp:lastModifiedBy>Begaim Tulegenova</cp:lastModifiedBy>
  <cp:revision>2</cp:revision>
  <dcterms:created xsi:type="dcterms:W3CDTF">2020-07-14T10:36:00Z</dcterms:created>
  <dcterms:modified xsi:type="dcterms:W3CDTF">2020-07-14T10:36:00Z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0x01010051956BE22623974486BE2970FC2E2324</vt:lpwstr>
  </property>
</Properties>
</file>