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071" w:rsidRPr="0087475D" w:rsidRDefault="00167071" w:rsidP="004E7324">
      <w:pPr>
        <w:spacing w:after="0" w:line="240" w:lineRule="auto"/>
        <w:contextualSpacing/>
        <w:rPr>
          <w:rFonts w:ascii="Times New Roman" w:hAnsi="Times New Roman" w:cs="Times New Roman"/>
          <w:sz w:val="20"/>
          <w:szCs w:val="20"/>
          <w:lang w:val="ru-RU"/>
        </w:rPr>
      </w:pPr>
      <w:bookmarkStart w:id="0" w:name="_7eko126f27vr" w:colFirst="0" w:colLast="0"/>
      <w:bookmarkEnd w:id="0"/>
    </w:p>
    <w:p w:rsidR="007B326F" w:rsidRPr="001271D7" w:rsidRDefault="002B461E" w:rsidP="004E7324">
      <w:pPr>
        <w:pStyle w:val="1"/>
        <w:numPr>
          <w:ilvl w:val="0"/>
          <w:numId w:val="1"/>
        </w:numPr>
        <w:spacing w:before="0" w:after="0" w:line="240" w:lineRule="auto"/>
        <w:contextualSpacing/>
        <w:rPr>
          <w:rFonts w:ascii="Times New Roman" w:hAnsi="Times New Roman" w:cs="Times New Roman"/>
          <w:sz w:val="20"/>
          <w:szCs w:val="20"/>
        </w:rPr>
      </w:pPr>
      <w:r w:rsidRPr="001271D7">
        <w:rPr>
          <w:rFonts w:ascii="Times New Roman" w:hAnsi="Times New Roman" w:cs="Times New Roman"/>
          <w:sz w:val="20"/>
          <w:szCs w:val="20"/>
          <w:lang w:val="ru-RU"/>
        </w:rPr>
        <w:t>Приглашение на участие в тендере</w:t>
      </w:r>
    </w:p>
    <w:p w:rsidR="007B326F" w:rsidRPr="001271D7" w:rsidRDefault="007B326F" w:rsidP="004E7324">
      <w:pPr>
        <w:spacing w:after="0" w:line="240" w:lineRule="auto"/>
        <w:jc w:val="center"/>
        <w:rPr>
          <w:rFonts w:ascii="Times New Roman" w:hAnsi="Times New Roman" w:cs="Times New Roman"/>
          <w:b/>
          <w:sz w:val="20"/>
          <w:szCs w:val="20"/>
        </w:rPr>
      </w:pPr>
    </w:p>
    <w:tbl>
      <w:tblPr>
        <w:tblStyle w:val="a5"/>
        <w:tblW w:w="108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25"/>
        <w:gridCol w:w="4875"/>
      </w:tblGrid>
      <w:tr w:rsidR="00167071" w:rsidRPr="001271D7" w:rsidTr="00E37C89">
        <w:trPr>
          <w:trHeight w:val="20"/>
        </w:trPr>
        <w:tc>
          <w:tcPr>
            <w:tcW w:w="5925" w:type="dxa"/>
            <w:shd w:val="clear" w:color="auto" w:fill="auto"/>
            <w:tcMar>
              <w:top w:w="100" w:type="dxa"/>
              <w:left w:w="100" w:type="dxa"/>
              <w:bottom w:w="100" w:type="dxa"/>
              <w:right w:w="100" w:type="dxa"/>
            </w:tcMar>
          </w:tcPr>
          <w:p w:rsidR="007B326F" w:rsidRPr="001271D7" w:rsidRDefault="002B461E" w:rsidP="004E7324">
            <w:pPr>
              <w:widowControl w:val="0"/>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Наименование тендера</w:t>
            </w:r>
            <w:r w:rsidR="00990999" w:rsidRPr="001271D7">
              <w:rPr>
                <w:rFonts w:ascii="Times New Roman" w:hAnsi="Times New Roman" w:cs="Times New Roman"/>
                <w:b/>
                <w:color w:val="auto"/>
                <w:sz w:val="20"/>
                <w:szCs w:val="20"/>
                <w:lang w:val="ru-RU"/>
              </w:rPr>
              <w:t xml:space="preserve">: </w:t>
            </w:r>
            <w:r w:rsidR="006E6C56" w:rsidRPr="001271D7">
              <w:rPr>
                <w:rFonts w:ascii="Times New Roman" w:hAnsi="Times New Roman" w:cs="Times New Roman"/>
                <w:color w:val="auto"/>
                <w:sz w:val="20"/>
                <w:szCs w:val="20"/>
                <w:lang w:val="ru-RU"/>
              </w:rPr>
              <w:t xml:space="preserve">Предоставление </w:t>
            </w:r>
            <w:r w:rsidR="00FF4A96" w:rsidRPr="001271D7">
              <w:rPr>
                <w:rFonts w:ascii="Times New Roman" w:hAnsi="Times New Roman" w:cs="Times New Roman"/>
                <w:color w:val="auto"/>
                <w:sz w:val="20"/>
                <w:szCs w:val="20"/>
                <w:lang w:val="ru-RU"/>
              </w:rPr>
              <w:t xml:space="preserve">транспортных услуг для </w:t>
            </w:r>
            <w:r w:rsidR="00CD56A3" w:rsidRPr="001271D7">
              <w:rPr>
                <w:rFonts w:ascii="Times New Roman" w:hAnsi="Times New Roman" w:cs="Times New Roman"/>
                <w:color w:val="auto"/>
                <w:sz w:val="20"/>
                <w:szCs w:val="20"/>
                <w:lang w:val="ru-RU"/>
              </w:rPr>
              <w:t xml:space="preserve">Программ и офиса </w:t>
            </w:r>
            <w:proofErr w:type="spellStart"/>
            <w:r w:rsidR="006E6C56" w:rsidRPr="001271D7">
              <w:rPr>
                <w:rFonts w:ascii="Times New Roman" w:hAnsi="Times New Roman" w:cs="Times New Roman"/>
                <w:color w:val="auto"/>
                <w:sz w:val="20"/>
                <w:szCs w:val="20"/>
                <w:lang w:val="ru-RU"/>
              </w:rPr>
              <w:t>Мерсико</w:t>
            </w:r>
            <w:proofErr w:type="spellEnd"/>
            <w:r w:rsidR="006E6C56" w:rsidRPr="001271D7">
              <w:rPr>
                <w:rFonts w:ascii="Times New Roman" w:hAnsi="Times New Roman" w:cs="Times New Roman"/>
                <w:color w:val="auto"/>
                <w:sz w:val="20"/>
                <w:szCs w:val="20"/>
                <w:lang w:val="ru-RU"/>
              </w:rPr>
              <w:t xml:space="preserve"> по </w:t>
            </w:r>
            <w:r w:rsidR="00FF4A96" w:rsidRPr="001271D7">
              <w:rPr>
                <w:rFonts w:ascii="Times New Roman" w:hAnsi="Times New Roman" w:cs="Times New Roman"/>
                <w:color w:val="auto"/>
                <w:sz w:val="20"/>
                <w:szCs w:val="20"/>
                <w:lang w:val="ru-RU"/>
              </w:rPr>
              <w:t xml:space="preserve">северному </w:t>
            </w:r>
            <w:r w:rsidR="006E6C56" w:rsidRPr="001271D7">
              <w:rPr>
                <w:rFonts w:ascii="Times New Roman" w:hAnsi="Times New Roman" w:cs="Times New Roman"/>
                <w:color w:val="auto"/>
                <w:sz w:val="20"/>
                <w:szCs w:val="20"/>
                <w:lang w:val="ru-RU"/>
              </w:rPr>
              <w:t>региону Кыргызской Республики</w:t>
            </w:r>
            <w:r w:rsidR="00DF1DA6" w:rsidRPr="001271D7">
              <w:rPr>
                <w:rFonts w:ascii="Times New Roman" w:hAnsi="Times New Roman" w:cs="Times New Roman"/>
                <w:color w:val="auto"/>
                <w:sz w:val="20"/>
                <w:szCs w:val="20"/>
                <w:lang w:val="ru-RU"/>
              </w:rPr>
              <w:t xml:space="preserve"> на период с 1 августа 20</w:t>
            </w:r>
            <w:r w:rsidR="00CD56A3" w:rsidRPr="001271D7">
              <w:rPr>
                <w:rFonts w:ascii="Times New Roman" w:hAnsi="Times New Roman" w:cs="Times New Roman"/>
                <w:color w:val="auto"/>
                <w:sz w:val="20"/>
                <w:szCs w:val="20"/>
                <w:lang w:val="ru-RU"/>
              </w:rPr>
              <w:t>20</w:t>
            </w:r>
            <w:r w:rsidR="00DF1DA6" w:rsidRPr="001271D7">
              <w:rPr>
                <w:rFonts w:ascii="Times New Roman" w:hAnsi="Times New Roman" w:cs="Times New Roman"/>
                <w:color w:val="auto"/>
                <w:sz w:val="20"/>
                <w:szCs w:val="20"/>
                <w:lang w:val="ru-RU"/>
              </w:rPr>
              <w:t xml:space="preserve"> года по 3</w:t>
            </w:r>
            <w:r w:rsidR="00CD56A3" w:rsidRPr="001271D7">
              <w:rPr>
                <w:rFonts w:ascii="Times New Roman" w:hAnsi="Times New Roman" w:cs="Times New Roman"/>
                <w:color w:val="auto"/>
                <w:sz w:val="20"/>
                <w:szCs w:val="20"/>
                <w:lang w:val="ru-RU"/>
              </w:rPr>
              <w:t>1</w:t>
            </w:r>
            <w:r w:rsidR="00DF1DA6" w:rsidRPr="001271D7">
              <w:rPr>
                <w:rFonts w:ascii="Times New Roman" w:hAnsi="Times New Roman" w:cs="Times New Roman"/>
                <w:color w:val="auto"/>
                <w:sz w:val="20"/>
                <w:szCs w:val="20"/>
                <w:lang w:val="ru-RU"/>
              </w:rPr>
              <w:t xml:space="preserve"> ию</w:t>
            </w:r>
            <w:r w:rsidR="00CD56A3" w:rsidRPr="001271D7">
              <w:rPr>
                <w:rFonts w:ascii="Times New Roman" w:hAnsi="Times New Roman" w:cs="Times New Roman"/>
                <w:color w:val="auto"/>
                <w:sz w:val="20"/>
                <w:szCs w:val="20"/>
                <w:lang w:val="ru-RU"/>
              </w:rPr>
              <w:t>л</w:t>
            </w:r>
            <w:r w:rsidR="00DF1DA6" w:rsidRPr="001271D7">
              <w:rPr>
                <w:rFonts w:ascii="Times New Roman" w:hAnsi="Times New Roman" w:cs="Times New Roman"/>
                <w:color w:val="auto"/>
                <w:sz w:val="20"/>
                <w:szCs w:val="20"/>
                <w:lang w:val="ru-RU"/>
              </w:rPr>
              <w:t>я 202</w:t>
            </w:r>
            <w:r w:rsidR="00CD56A3" w:rsidRPr="001271D7">
              <w:rPr>
                <w:rFonts w:ascii="Times New Roman" w:hAnsi="Times New Roman" w:cs="Times New Roman"/>
                <w:color w:val="auto"/>
                <w:sz w:val="20"/>
                <w:szCs w:val="20"/>
                <w:lang w:val="ru-RU"/>
              </w:rPr>
              <w:t>1</w:t>
            </w:r>
            <w:r w:rsidR="00DF1DA6" w:rsidRPr="001271D7">
              <w:rPr>
                <w:rFonts w:ascii="Times New Roman" w:hAnsi="Times New Roman" w:cs="Times New Roman"/>
                <w:color w:val="auto"/>
                <w:sz w:val="20"/>
                <w:szCs w:val="20"/>
                <w:lang w:val="ru-RU"/>
              </w:rPr>
              <w:t xml:space="preserve"> года</w:t>
            </w:r>
            <w:r w:rsidR="006E6C56" w:rsidRPr="001271D7">
              <w:rPr>
                <w:rFonts w:ascii="Times New Roman" w:hAnsi="Times New Roman" w:cs="Times New Roman"/>
                <w:b/>
                <w:color w:val="auto"/>
                <w:sz w:val="20"/>
                <w:szCs w:val="20"/>
                <w:lang w:val="ru-RU"/>
              </w:rPr>
              <w:t>.</w:t>
            </w:r>
          </w:p>
        </w:tc>
        <w:tc>
          <w:tcPr>
            <w:tcW w:w="4875" w:type="dxa"/>
            <w:shd w:val="clear" w:color="auto" w:fill="auto"/>
            <w:tcMar>
              <w:top w:w="100" w:type="dxa"/>
              <w:left w:w="100" w:type="dxa"/>
              <w:bottom w:w="100" w:type="dxa"/>
              <w:right w:w="100" w:type="dxa"/>
            </w:tcMar>
          </w:tcPr>
          <w:p w:rsidR="007B326F" w:rsidRPr="001271D7" w:rsidRDefault="002B461E" w:rsidP="004E7324">
            <w:pPr>
              <w:widowControl w:val="0"/>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Тендер №</w:t>
            </w:r>
            <w:r w:rsidR="00990999" w:rsidRPr="001271D7">
              <w:rPr>
                <w:rFonts w:ascii="Times New Roman" w:hAnsi="Times New Roman" w:cs="Times New Roman"/>
                <w:b/>
                <w:color w:val="auto"/>
                <w:sz w:val="20"/>
                <w:szCs w:val="20"/>
              </w:rPr>
              <w:t>:</w:t>
            </w:r>
            <w:r w:rsidR="006E6C56" w:rsidRPr="001271D7">
              <w:rPr>
                <w:rFonts w:ascii="Times New Roman" w:hAnsi="Times New Roman" w:cs="Times New Roman"/>
                <w:b/>
                <w:color w:val="auto"/>
                <w:sz w:val="20"/>
                <w:szCs w:val="20"/>
              </w:rPr>
              <w:t xml:space="preserve"> </w:t>
            </w:r>
            <w:r w:rsidR="00FF4A96" w:rsidRPr="001271D7">
              <w:rPr>
                <w:rFonts w:ascii="Times New Roman" w:hAnsi="Times New Roman" w:cs="Times New Roman"/>
                <w:b/>
                <w:color w:val="auto"/>
                <w:sz w:val="20"/>
                <w:szCs w:val="20"/>
                <w:lang w:val="en-US"/>
              </w:rPr>
              <w:t>BIS</w:t>
            </w:r>
            <w:r w:rsidR="006E6C56" w:rsidRPr="001271D7">
              <w:rPr>
                <w:rFonts w:ascii="Times New Roman" w:hAnsi="Times New Roman" w:cs="Times New Roman"/>
                <w:b/>
                <w:color w:val="auto"/>
                <w:sz w:val="20"/>
                <w:szCs w:val="20"/>
                <w:lang w:val="en-US"/>
              </w:rPr>
              <w:t>-ST-RFP-00</w:t>
            </w:r>
            <w:r w:rsidR="00CD56A3" w:rsidRPr="001271D7">
              <w:rPr>
                <w:rFonts w:ascii="Times New Roman" w:hAnsi="Times New Roman" w:cs="Times New Roman"/>
                <w:b/>
                <w:color w:val="auto"/>
                <w:sz w:val="20"/>
                <w:szCs w:val="20"/>
                <w:lang w:val="ru-RU"/>
              </w:rPr>
              <w:t>23</w:t>
            </w:r>
          </w:p>
        </w:tc>
      </w:tr>
      <w:tr w:rsidR="00167071" w:rsidRPr="00371FE1" w:rsidTr="00E37C89">
        <w:trPr>
          <w:trHeight w:val="20"/>
        </w:trPr>
        <w:tc>
          <w:tcPr>
            <w:tcW w:w="5925" w:type="dxa"/>
            <w:shd w:val="clear" w:color="auto" w:fill="auto"/>
            <w:tcMar>
              <w:top w:w="100" w:type="dxa"/>
              <w:left w:w="100" w:type="dxa"/>
              <w:bottom w:w="100" w:type="dxa"/>
              <w:right w:w="100" w:type="dxa"/>
            </w:tcMar>
          </w:tcPr>
          <w:p w:rsidR="007B326F" w:rsidRPr="001271D7" w:rsidRDefault="002B461E" w:rsidP="004E7324">
            <w:pPr>
              <w:widowControl w:val="0"/>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Место проведения</w:t>
            </w:r>
            <w:r w:rsidR="00990999" w:rsidRPr="001271D7">
              <w:rPr>
                <w:rFonts w:ascii="Times New Roman" w:hAnsi="Times New Roman" w:cs="Times New Roman"/>
                <w:b/>
                <w:color w:val="auto"/>
                <w:sz w:val="20"/>
                <w:szCs w:val="20"/>
                <w:lang w:val="ru-RU"/>
              </w:rPr>
              <w:t xml:space="preserve">: </w:t>
            </w:r>
            <w:r w:rsidR="00787818" w:rsidRPr="001271D7">
              <w:rPr>
                <w:rFonts w:ascii="Times New Roman" w:hAnsi="Times New Roman" w:cs="Times New Roman"/>
                <w:color w:val="auto"/>
                <w:sz w:val="20"/>
                <w:szCs w:val="20"/>
                <w:lang w:val="ru-RU"/>
              </w:rPr>
              <w:t>Бишкек, Кыргызстан</w:t>
            </w:r>
          </w:p>
        </w:tc>
        <w:tc>
          <w:tcPr>
            <w:tcW w:w="4875" w:type="dxa"/>
            <w:shd w:val="clear" w:color="auto" w:fill="auto"/>
            <w:tcMar>
              <w:top w:w="100" w:type="dxa"/>
              <w:left w:w="100" w:type="dxa"/>
              <w:bottom w:w="100" w:type="dxa"/>
              <w:right w:w="100" w:type="dxa"/>
            </w:tcMar>
          </w:tcPr>
          <w:p w:rsidR="007B326F" w:rsidRPr="001271D7" w:rsidRDefault="002B461E" w:rsidP="004E7324">
            <w:pPr>
              <w:widowControl w:val="0"/>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Языки тендера</w:t>
            </w:r>
            <w:r w:rsidR="00990999" w:rsidRPr="001271D7">
              <w:rPr>
                <w:rFonts w:ascii="Times New Roman" w:hAnsi="Times New Roman" w:cs="Times New Roman"/>
                <w:b/>
                <w:color w:val="auto"/>
                <w:sz w:val="20"/>
                <w:szCs w:val="20"/>
                <w:lang w:val="ru-RU"/>
              </w:rPr>
              <w:t>:</w:t>
            </w:r>
            <w:r w:rsidR="006E6C56" w:rsidRPr="001271D7">
              <w:rPr>
                <w:rFonts w:ascii="Times New Roman" w:hAnsi="Times New Roman" w:cs="Times New Roman"/>
                <w:b/>
                <w:color w:val="auto"/>
                <w:sz w:val="20"/>
                <w:szCs w:val="20"/>
                <w:lang w:val="ru-RU"/>
              </w:rPr>
              <w:t xml:space="preserve"> </w:t>
            </w:r>
            <w:r w:rsidR="00291F6C" w:rsidRPr="001271D7">
              <w:rPr>
                <w:rFonts w:ascii="Times New Roman" w:hAnsi="Times New Roman" w:cs="Times New Roman"/>
                <w:b/>
                <w:color w:val="auto"/>
                <w:sz w:val="20"/>
                <w:szCs w:val="20"/>
                <w:lang w:val="ru-RU"/>
              </w:rPr>
              <w:t>русский, английский, киргизский</w:t>
            </w:r>
          </w:p>
        </w:tc>
      </w:tr>
      <w:tr w:rsidR="00167071" w:rsidRPr="00371FE1" w:rsidTr="00A55942">
        <w:trPr>
          <w:trHeight w:val="20"/>
        </w:trPr>
        <w:tc>
          <w:tcPr>
            <w:tcW w:w="10800" w:type="dxa"/>
            <w:gridSpan w:val="2"/>
            <w:shd w:val="clear" w:color="auto" w:fill="auto"/>
            <w:tcMar>
              <w:top w:w="100" w:type="dxa"/>
              <w:left w:w="100" w:type="dxa"/>
              <w:bottom w:w="100" w:type="dxa"/>
              <w:right w:w="100" w:type="dxa"/>
            </w:tcMar>
          </w:tcPr>
          <w:p w:rsidR="00CD56A3" w:rsidRPr="001271D7" w:rsidRDefault="002B461E" w:rsidP="00CD56A3">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b/>
                <w:color w:val="auto"/>
                <w:sz w:val="20"/>
                <w:szCs w:val="20"/>
                <w:lang w:val="ru-RU"/>
              </w:rPr>
              <w:t>Краткое описание проекта</w:t>
            </w:r>
            <w:r w:rsidR="00990999" w:rsidRPr="001271D7">
              <w:rPr>
                <w:rFonts w:ascii="Times New Roman" w:hAnsi="Times New Roman" w:cs="Times New Roman"/>
                <w:b/>
                <w:color w:val="auto"/>
                <w:sz w:val="20"/>
                <w:szCs w:val="20"/>
                <w:lang w:val="ru-RU"/>
              </w:rPr>
              <w:t xml:space="preserve">: </w:t>
            </w:r>
            <w:proofErr w:type="spellStart"/>
            <w:r w:rsidR="00CD56A3" w:rsidRPr="001271D7">
              <w:rPr>
                <w:rFonts w:ascii="Times New Roman" w:hAnsi="Times New Roman" w:cs="Times New Roman"/>
                <w:color w:val="auto"/>
                <w:sz w:val="20"/>
                <w:szCs w:val="20"/>
                <w:lang w:val="ru-RU"/>
              </w:rPr>
              <w:t>Mercy</w:t>
            </w:r>
            <w:proofErr w:type="spellEnd"/>
            <w:r w:rsidR="00CD56A3" w:rsidRPr="001271D7">
              <w:rPr>
                <w:rFonts w:ascii="Times New Roman" w:hAnsi="Times New Roman" w:cs="Times New Roman"/>
                <w:color w:val="auto"/>
                <w:sz w:val="20"/>
                <w:szCs w:val="20"/>
                <w:lang w:val="ru-RU"/>
              </w:rPr>
              <w:t xml:space="preserve"> </w:t>
            </w:r>
            <w:proofErr w:type="spellStart"/>
            <w:r w:rsidR="00CD56A3" w:rsidRPr="001271D7">
              <w:rPr>
                <w:rFonts w:ascii="Times New Roman" w:hAnsi="Times New Roman" w:cs="Times New Roman"/>
                <w:color w:val="auto"/>
                <w:sz w:val="20"/>
                <w:szCs w:val="20"/>
                <w:lang w:val="ru-RU"/>
              </w:rPr>
              <w:t>Corps</w:t>
            </w:r>
            <w:proofErr w:type="spellEnd"/>
            <w:r w:rsidR="00CD56A3" w:rsidRPr="001271D7">
              <w:rPr>
                <w:rFonts w:ascii="Times New Roman" w:hAnsi="Times New Roman" w:cs="Times New Roman"/>
                <w:color w:val="auto"/>
                <w:sz w:val="20"/>
                <w:szCs w:val="20"/>
                <w:lang w:val="ru-RU"/>
              </w:rPr>
              <w:t xml:space="preserve"> (</w:t>
            </w:r>
            <w:proofErr w:type="spellStart"/>
            <w:r w:rsidR="00CD56A3" w:rsidRPr="001271D7">
              <w:rPr>
                <w:rFonts w:ascii="Times New Roman" w:hAnsi="Times New Roman" w:cs="Times New Roman"/>
                <w:color w:val="auto"/>
                <w:sz w:val="20"/>
                <w:szCs w:val="20"/>
                <w:lang w:val="ru-RU"/>
              </w:rPr>
              <w:t>Мерсико</w:t>
            </w:r>
            <w:proofErr w:type="spellEnd"/>
            <w:r w:rsidR="00CD56A3" w:rsidRPr="001271D7">
              <w:rPr>
                <w:rFonts w:ascii="Times New Roman" w:hAnsi="Times New Roman" w:cs="Times New Roman"/>
                <w:color w:val="auto"/>
                <w:sz w:val="20"/>
                <w:szCs w:val="20"/>
                <w:lang w:val="ru-RU"/>
              </w:rPr>
              <w:t xml:space="preserve">) - международная некоммерческая организация, более 25 лет оказывающая гуманитарную помощь и услуги развития сообществам Кыргызской Республики.  </w:t>
            </w:r>
          </w:p>
          <w:p w:rsidR="00CD56A3" w:rsidRPr="001271D7" w:rsidRDefault="00CD56A3" w:rsidP="00CD56A3">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В рамках международной программы </w:t>
            </w:r>
            <w:proofErr w:type="spellStart"/>
            <w:r w:rsidRPr="001271D7">
              <w:rPr>
                <w:rFonts w:ascii="Times New Roman" w:hAnsi="Times New Roman" w:cs="Times New Roman"/>
                <w:color w:val="auto"/>
                <w:sz w:val="20"/>
                <w:szCs w:val="20"/>
                <w:lang w:val="ru-RU"/>
              </w:rPr>
              <w:t>МакГоверна-Доул</w:t>
            </w:r>
            <w:bookmarkStart w:id="1" w:name="_GoBack"/>
            <w:bookmarkEnd w:id="1"/>
            <w:r w:rsidRPr="001271D7">
              <w:rPr>
                <w:rFonts w:ascii="Times New Roman" w:hAnsi="Times New Roman" w:cs="Times New Roman"/>
                <w:color w:val="auto"/>
                <w:sz w:val="20"/>
                <w:szCs w:val="20"/>
                <w:lang w:val="ru-RU"/>
              </w:rPr>
              <w:t>а</w:t>
            </w:r>
            <w:proofErr w:type="spellEnd"/>
            <w:r w:rsidRPr="001271D7">
              <w:rPr>
                <w:rFonts w:ascii="Times New Roman" w:hAnsi="Times New Roman" w:cs="Times New Roman"/>
                <w:color w:val="auto"/>
                <w:sz w:val="20"/>
                <w:szCs w:val="20"/>
                <w:lang w:val="ru-RU"/>
              </w:rPr>
              <w:t xml:space="preserve"> «Продовольствие для образования и детское питание» (</w:t>
            </w:r>
            <w:proofErr w:type="spellStart"/>
            <w:r w:rsidRPr="001271D7">
              <w:rPr>
                <w:rFonts w:ascii="Times New Roman" w:hAnsi="Times New Roman" w:cs="Times New Roman"/>
                <w:color w:val="auto"/>
                <w:sz w:val="20"/>
                <w:szCs w:val="20"/>
                <w:lang w:val="ru-RU"/>
              </w:rPr>
              <w:t>Food</w:t>
            </w:r>
            <w:proofErr w:type="spellEnd"/>
            <w:r w:rsidRPr="001271D7">
              <w:rPr>
                <w:rFonts w:ascii="Times New Roman" w:hAnsi="Times New Roman" w:cs="Times New Roman"/>
                <w:color w:val="auto"/>
                <w:sz w:val="20"/>
                <w:szCs w:val="20"/>
                <w:lang w:val="ru-RU"/>
              </w:rPr>
              <w:t xml:space="preserve"> </w:t>
            </w:r>
            <w:proofErr w:type="spellStart"/>
            <w:r w:rsidRPr="001271D7">
              <w:rPr>
                <w:rFonts w:ascii="Times New Roman" w:hAnsi="Times New Roman" w:cs="Times New Roman"/>
                <w:color w:val="auto"/>
                <w:sz w:val="20"/>
                <w:szCs w:val="20"/>
                <w:lang w:val="ru-RU"/>
              </w:rPr>
              <w:t>for</w:t>
            </w:r>
            <w:proofErr w:type="spellEnd"/>
            <w:r w:rsidRPr="001271D7">
              <w:rPr>
                <w:rFonts w:ascii="Times New Roman" w:hAnsi="Times New Roman" w:cs="Times New Roman"/>
                <w:color w:val="auto"/>
                <w:sz w:val="20"/>
                <w:szCs w:val="20"/>
                <w:lang w:val="ru-RU"/>
              </w:rPr>
              <w:t xml:space="preserve"> </w:t>
            </w:r>
            <w:proofErr w:type="spellStart"/>
            <w:r w:rsidRPr="001271D7">
              <w:rPr>
                <w:rFonts w:ascii="Times New Roman" w:hAnsi="Times New Roman" w:cs="Times New Roman"/>
                <w:color w:val="auto"/>
                <w:sz w:val="20"/>
                <w:szCs w:val="20"/>
                <w:lang w:val="ru-RU"/>
              </w:rPr>
              <w:t>Education</w:t>
            </w:r>
            <w:proofErr w:type="spellEnd"/>
            <w:r w:rsidRPr="001271D7">
              <w:rPr>
                <w:rFonts w:ascii="Times New Roman" w:hAnsi="Times New Roman" w:cs="Times New Roman"/>
                <w:color w:val="auto"/>
                <w:sz w:val="20"/>
                <w:szCs w:val="20"/>
                <w:lang w:val="ru-RU"/>
              </w:rPr>
              <w:t xml:space="preserve"> </w:t>
            </w:r>
            <w:proofErr w:type="spellStart"/>
            <w:r w:rsidRPr="001271D7">
              <w:rPr>
                <w:rFonts w:ascii="Times New Roman" w:hAnsi="Times New Roman" w:cs="Times New Roman"/>
                <w:color w:val="auto"/>
                <w:sz w:val="20"/>
                <w:szCs w:val="20"/>
                <w:lang w:val="ru-RU"/>
              </w:rPr>
              <w:t>and</w:t>
            </w:r>
            <w:proofErr w:type="spellEnd"/>
            <w:r w:rsidRPr="001271D7">
              <w:rPr>
                <w:rFonts w:ascii="Times New Roman" w:hAnsi="Times New Roman" w:cs="Times New Roman"/>
                <w:color w:val="auto"/>
                <w:sz w:val="20"/>
                <w:szCs w:val="20"/>
                <w:lang w:val="ru-RU"/>
              </w:rPr>
              <w:t xml:space="preserve"> </w:t>
            </w:r>
            <w:proofErr w:type="spellStart"/>
            <w:r w:rsidRPr="001271D7">
              <w:rPr>
                <w:rFonts w:ascii="Times New Roman" w:hAnsi="Times New Roman" w:cs="Times New Roman"/>
                <w:color w:val="auto"/>
                <w:sz w:val="20"/>
                <w:szCs w:val="20"/>
                <w:lang w:val="ru-RU"/>
              </w:rPr>
              <w:t>Child</w:t>
            </w:r>
            <w:proofErr w:type="spellEnd"/>
            <w:r w:rsidRPr="001271D7">
              <w:rPr>
                <w:rFonts w:ascii="Times New Roman" w:hAnsi="Times New Roman" w:cs="Times New Roman"/>
                <w:color w:val="auto"/>
                <w:sz w:val="20"/>
                <w:szCs w:val="20"/>
                <w:lang w:val="ru-RU"/>
              </w:rPr>
              <w:t xml:space="preserve"> </w:t>
            </w:r>
            <w:proofErr w:type="spellStart"/>
            <w:r w:rsidRPr="001271D7">
              <w:rPr>
                <w:rFonts w:ascii="Times New Roman" w:hAnsi="Times New Roman" w:cs="Times New Roman"/>
                <w:color w:val="auto"/>
                <w:sz w:val="20"/>
                <w:szCs w:val="20"/>
                <w:lang w:val="ru-RU"/>
              </w:rPr>
              <w:t>Nutrition</w:t>
            </w:r>
            <w:proofErr w:type="spellEnd"/>
            <w:r w:rsidRPr="001271D7">
              <w:rPr>
                <w:rFonts w:ascii="Times New Roman" w:hAnsi="Times New Roman" w:cs="Times New Roman"/>
                <w:color w:val="auto"/>
                <w:sz w:val="20"/>
                <w:szCs w:val="20"/>
                <w:lang w:val="ru-RU"/>
              </w:rPr>
              <w:t xml:space="preserve">), финансируемой Департаментом сельского хозяйства США (USDA), </w:t>
            </w: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w:t>
            </w:r>
            <w:r w:rsidR="009057EA" w:rsidRPr="001271D7">
              <w:rPr>
                <w:rFonts w:ascii="Times New Roman" w:hAnsi="Times New Roman" w:cs="Times New Roman"/>
                <w:color w:val="auto"/>
                <w:sz w:val="20"/>
                <w:szCs w:val="20"/>
                <w:lang w:val="ru-RU"/>
              </w:rPr>
              <w:t xml:space="preserve">оказывает помощь </w:t>
            </w:r>
            <w:r w:rsidRPr="001271D7">
              <w:rPr>
                <w:rFonts w:ascii="Times New Roman" w:hAnsi="Times New Roman" w:cs="Times New Roman"/>
                <w:color w:val="auto"/>
                <w:sz w:val="20"/>
                <w:szCs w:val="20"/>
                <w:lang w:val="ru-RU"/>
              </w:rPr>
              <w:t xml:space="preserve">общеобразовательным учреждениям в организации горячего питания в соответствии с политикой Министерства образования и науки КР по оптимизации школьного питания.  </w:t>
            </w: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безвозмездно предоставляет продовольствие общеобразовательным учреждениям, а также оказывает безвозмездную финансовую помощь - гранты для восстановления и ремонта инфраструктуры школ, оснащения пищеблоков школ и детских садов для организации горячего питания.  </w:t>
            </w: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также проводит тренинги по здоровому питанию детей для школьной администрации и сотрудников, включая курсы повышения квалификации поваров.  В целях улучшения статуса питания детей в домохозяйствах республики, </w:t>
            </w: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проводит мероприятия по вовлечению и повышению осведомленности сообществ в вопросах улучшенных практик питания, санитарии и гигиены в рамках стратегии изменения социального поведения и коммуникаций (SBCC – </w:t>
            </w:r>
            <w:proofErr w:type="spellStart"/>
            <w:r w:rsidRPr="001271D7">
              <w:rPr>
                <w:rFonts w:ascii="Times New Roman" w:hAnsi="Times New Roman" w:cs="Times New Roman"/>
                <w:color w:val="auto"/>
                <w:sz w:val="20"/>
                <w:szCs w:val="20"/>
                <w:lang w:val="ru-RU"/>
              </w:rPr>
              <w:t>Social</w:t>
            </w:r>
            <w:proofErr w:type="spellEnd"/>
            <w:r w:rsidRPr="001271D7">
              <w:rPr>
                <w:rFonts w:ascii="Times New Roman" w:hAnsi="Times New Roman" w:cs="Times New Roman"/>
                <w:color w:val="auto"/>
                <w:sz w:val="20"/>
                <w:szCs w:val="20"/>
                <w:lang w:val="ru-RU"/>
              </w:rPr>
              <w:t xml:space="preserve"> </w:t>
            </w:r>
            <w:proofErr w:type="spellStart"/>
            <w:r w:rsidRPr="001271D7">
              <w:rPr>
                <w:rFonts w:ascii="Times New Roman" w:hAnsi="Times New Roman" w:cs="Times New Roman"/>
                <w:color w:val="auto"/>
                <w:sz w:val="20"/>
                <w:szCs w:val="20"/>
                <w:lang w:val="ru-RU"/>
              </w:rPr>
              <w:t>Behavior</w:t>
            </w:r>
            <w:proofErr w:type="spellEnd"/>
            <w:r w:rsidRPr="001271D7">
              <w:rPr>
                <w:rFonts w:ascii="Times New Roman" w:hAnsi="Times New Roman" w:cs="Times New Roman"/>
                <w:color w:val="auto"/>
                <w:sz w:val="20"/>
                <w:szCs w:val="20"/>
                <w:lang w:val="ru-RU"/>
              </w:rPr>
              <w:t xml:space="preserve"> </w:t>
            </w:r>
            <w:proofErr w:type="spellStart"/>
            <w:r w:rsidRPr="001271D7">
              <w:rPr>
                <w:rFonts w:ascii="Times New Roman" w:hAnsi="Times New Roman" w:cs="Times New Roman"/>
                <w:color w:val="auto"/>
                <w:sz w:val="20"/>
                <w:szCs w:val="20"/>
                <w:lang w:val="ru-RU"/>
              </w:rPr>
              <w:t>Change</w:t>
            </w:r>
            <w:proofErr w:type="spellEnd"/>
            <w:r w:rsidRPr="001271D7">
              <w:rPr>
                <w:rFonts w:ascii="Times New Roman" w:hAnsi="Times New Roman" w:cs="Times New Roman"/>
                <w:color w:val="auto"/>
                <w:sz w:val="20"/>
                <w:szCs w:val="20"/>
                <w:lang w:val="ru-RU"/>
              </w:rPr>
              <w:t xml:space="preserve"> </w:t>
            </w:r>
            <w:proofErr w:type="spellStart"/>
            <w:r w:rsidRPr="001271D7">
              <w:rPr>
                <w:rFonts w:ascii="Times New Roman" w:hAnsi="Times New Roman" w:cs="Times New Roman"/>
                <w:color w:val="auto"/>
                <w:sz w:val="20"/>
                <w:szCs w:val="20"/>
                <w:lang w:val="ru-RU"/>
              </w:rPr>
              <w:t>and</w:t>
            </w:r>
            <w:proofErr w:type="spellEnd"/>
            <w:r w:rsidRPr="001271D7">
              <w:rPr>
                <w:rFonts w:ascii="Times New Roman" w:hAnsi="Times New Roman" w:cs="Times New Roman"/>
                <w:color w:val="auto"/>
                <w:sz w:val="20"/>
                <w:szCs w:val="20"/>
                <w:lang w:val="ru-RU"/>
              </w:rPr>
              <w:t xml:space="preserve"> </w:t>
            </w:r>
            <w:proofErr w:type="spellStart"/>
            <w:r w:rsidRPr="001271D7">
              <w:rPr>
                <w:rFonts w:ascii="Times New Roman" w:hAnsi="Times New Roman" w:cs="Times New Roman"/>
                <w:color w:val="auto"/>
                <w:sz w:val="20"/>
                <w:szCs w:val="20"/>
                <w:lang w:val="ru-RU"/>
              </w:rPr>
              <w:t>Communications</w:t>
            </w:r>
            <w:proofErr w:type="spellEnd"/>
            <w:r w:rsidRPr="001271D7">
              <w:rPr>
                <w:rFonts w:ascii="Times New Roman" w:hAnsi="Times New Roman" w:cs="Times New Roman"/>
                <w:color w:val="auto"/>
                <w:sz w:val="20"/>
                <w:szCs w:val="20"/>
                <w:lang w:val="ru-RU"/>
              </w:rPr>
              <w:t xml:space="preserve">). </w:t>
            </w:r>
          </w:p>
          <w:p w:rsidR="00CD56A3" w:rsidRPr="001271D7" w:rsidRDefault="00CD56A3" w:rsidP="00CD56A3">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Программа </w:t>
            </w: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также включает компонент по улучшению грамотности учеников начальных классов через предоставление подходящих по возрасту материалов по чтению и улучшению среды для чтения в школах и сообществах. </w:t>
            </w:r>
          </w:p>
          <w:p w:rsidR="00CD56A3" w:rsidRPr="001271D7" w:rsidRDefault="00CD56A3" w:rsidP="00CD56A3">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В рамках проекта «Пришкольные сады» деятельность </w:t>
            </w: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направлена на поддержку школ в создании фруктовых садов с целью повышения потенциала школ в улучшении горячего питания для участников начальных классов. </w:t>
            </w:r>
          </w:p>
          <w:p w:rsidR="00CD56A3" w:rsidRPr="001271D7" w:rsidRDefault="00CD56A3" w:rsidP="00CD56A3">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В рамках программы «Новый мир», </w:t>
            </w: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реализует проект «Улучшение условий по мытью рук и санитарии в школах», направленный на улучшение санитарии и гигиены в школах. </w:t>
            </w:r>
          </w:p>
          <w:p w:rsidR="00CD56A3" w:rsidRPr="001271D7" w:rsidRDefault="00CD56A3" w:rsidP="00CD56A3">
            <w:pPr>
              <w:spacing w:after="0" w:line="240" w:lineRule="auto"/>
              <w:jc w:val="both"/>
              <w:rPr>
                <w:rFonts w:ascii="Times New Roman" w:hAnsi="Times New Roman" w:cs="Times New Roman"/>
                <w:color w:val="auto"/>
                <w:sz w:val="20"/>
                <w:szCs w:val="20"/>
                <w:lang w:val="ru-RU"/>
              </w:rPr>
            </w:pP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также реализует проект SIBELIUS в целях оказания помощи животноводческим сообществам в доступе к информации о погоде, через Информационную систему раннего предупреждения (EWIS), которая улучшит и расширит возможности в создании более устойчивых стратегий управления животноводством. </w:t>
            </w:r>
          </w:p>
          <w:p w:rsidR="00CD56A3" w:rsidRPr="001271D7" w:rsidRDefault="00CD56A3" w:rsidP="00CD56A3">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Для реализации Программы </w:t>
            </w: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тесно сотрудничает с Правительством КР, Министерством образования и науки КР, Министерством Здравоохранения КР, Министерством сельского хозяйства, пищевой промышленности и мелиорации КР, Министерством чрезвычайных ситуаций КР и местными органами власти.</w:t>
            </w:r>
            <w:r w:rsidRPr="001271D7" w:rsidDel="00E273D9">
              <w:rPr>
                <w:rFonts w:ascii="Times New Roman" w:hAnsi="Times New Roman" w:cs="Times New Roman"/>
                <w:color w:val="auto"/>
                <w:sz w:val="20"/>
                <w:szCs w:val="20"/>
                <w:lang w:val="ru-RU"/>
              </w:rPr>
              <w:t xml:space="preserve"> </w:t>
            </w:r>
          </w:p>
          <w:p w:rsidR="00DF1DA6" w:rsidRPr="001271D7" w:rsidRDefault="00CD56A3" w:rsidP="00CD56A3">
            <w:pPr>
              <w:spacing w:after="0" w:line="240" w:lineRule="auto"/>
              <w:jc w:val="both"/>
              <w:rPr>
                <w:rFonts w:ascii="Times New Roman" w:hAnsi="Times New Roman" w:cs="Times New Roman"/>
                <w:color w:val="auto"/>
                <w:sz w:val="20"/>
                <w:szCs w:val="20"/>
                <w:lang w:val="ru-RU"/>
              </w:rPr>
            </w:pP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планирует закупить транспортные услуги посредством заключения договора с 6 (шестью) частными водителями, предоставляющими услуги на собственных автомобилях, а также зарегистрированной транспортной компанией, имеющей лицензию на данный вид деятельности, для перевозки сотрудников </w:t>
            </w: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xml:space="preserve"> и необходимого оборудования в Северном регионе Кыргызской Республике в целях реализации деятельности </w:t>
            </w:r>
            <w:r w:rsidR="009057EA" w:rsidRPr="001271D7">
              <w:rPr>
                <w:rFonts w:ascii="Times New Roman" w:hAnsi="Times New Roman" w:cs="Times New Roman"/>
                <w:color w:val="auto"/>
                <w:sz w:val="20"/>
                <w:szCs w:val="20"/>
                <w:lang w:val="ru-RU"/>
              </w:rPr>
              <w:t>п</w:t>
            </w:r>
            <w:r w:rsidRPr="001271D7">
              <w:rPr>
                <w:rFonts w:ascii="Times New Roman" w:hAnsi="Times New Roman" w:cs="Times New Roman"/>
                <w:color w:val="auto"/>
                <w:sz w:val="20"/>
                <w:szCs w:val="20"/>
                <w:lang w:val="ru-RU"/>
              </w:rPr>
              <w:t>рограмм</w:t>
            </w:r>
            <w:r w:rsidR="009057EA" w:rsidRPr="001271D7">
              <w:rPr>
                <w:rFonts w:ascii="Times New Roman" w:hAnsi="Times New Roman" w:cs="Times New Roman"/>
                <w:color w:val="auto"/>
                <w:sz w:val="20"/>
                <w:szCs w:val="20"/>
                <w:lang w:val="ru-RU"/>
              </w:rPr>
              <w:t xml:space="preserve"> и проектов </w:t>
            </w:r>
            <w:proofErr w:type="spellStart"/>
            <w:r w:rsidR="009057EA" w:rsidRPr="001271D7">
              <w:rPr>
                <w:rFonts w:ascii="Times New Roman" w:hAnsi="Times New Roman" w:cs="Times New Roman"/>
                <w:color w:val="auto"/>
                <w:sz w:val="20"/>
                <w:szCs w:val="20"/>
                <w:lang w:val="ru-RU"/>
              </w:rPr>
              <w:t>Мерсико</w:t>
            </w:r>
            <w:proofErr w:type="spellEnd"/>
            <w:r w:rsidR="009057EA" w:rsidRPr="001271D7">
              <w:rPr>
                <w:rFonts w:ascii="Times New Roman" w:hAnsi="Times New Roman" w:cs="Times New Roman"/>
                <w:color w:val="auto"/>
                <w:sz w:val="20"/>
                <w:szCs w:val="20"/>
                <w:lang w:val="ru-RU"/>
              </w:rPr>
              <w:t xml:space="preserve"> на период с 1 августа по 31 июля 2021 г</w:t>
            </w:r>
            <w:r w:rsidRPr="001271D7">
              <w:rPr>
                <w:rFonts w:ascii="Times New Roman" w:hAnsi="Times New Roman" w:cs="Times New Roman"/>
                <w:color w:val="auto"/>
                <w:sz w:val="20"/>
                <w:szCs w:val="20"/>
                <w:lang w:val="ru-RU"/>
              </w:rPr>
              <w:t>.</w:t>
            </w:r>
          </w:p>
        </w:tc>
      </w:tr>
    </w:tbl>
    <w:p w:rsidR="007B326F" w:rsidRPr="001271D7" w:rsidRDefault="007B326F" w:rsidP="004E7324">
      <w:pPr>
        <w:spacing w:after="0" w:line="240" w:lineRule="auto"/>
        <w:rPr>
          <w:rFonts w:ascii="Times New Roman" w:hAnsi="Times New Roman" w:cs="Times New Roman"/>
          <w:sz w:val="20"/>
          <w:szCs w:val="20"/>
          <w:lang w:val="ru-RU"/>
        </w:rPr>
      </w:pPr>
    </w:p>
    <w:tbl>
      <w:tblPr>
        <w:tblStyle w:val="a6"/>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6405"/>
      </w:tblGrid>
      <w:tr w:rsidR="007B326F" w:rsidRPr="00371FE1" w:rsidTr="0016705D">
        <w:trPr>
          <w:trHeight w:val="20"/>
        </w:trPr>
        <w:tc>
          <w:tcPr>
            <w:tcW w:w="43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B326F" w:rsidRPr="001271D7" w:rsidRDefault="002B461E" w:rsidP="004E7324">
            <w:pPr>
              <w:widowControl w:val="0"/>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Даты получения пакета тендерных документов для заполнения</w:t>
            </w:r>
            <w:r w:rsidR="00990999" w:rsidRPr="001271D7">
              <w:rPr>
                <w:rFonts w:ascii="Times New Roman" w:hAnsi="Times New Roman" w:cs="Times New Roman"/>
                <w:b/>
                <w:color w:val="auto"/>
                <w:sz w:val="20"/>
                <w:szCs w:val="20"/>
                <w:lang w:val="ru-RU"/>
              </w:rPr>
              <w:t>:</w:t>
            </w:r>
          </w:p>
          <w:p w:rsidR="007B326F" w:rsidRPr="001271D7" w:rsidRDefault="0016705D" w:rsidP="004E7324">
            <w:pPr>
              <w:widowControl w:val="0"/>
              <w:spacing w:after="0" w:line="240" w:lineRule="auto"/>
              <w:rPr>
                <w:rFonts w:ascii="Times New Roman" w:hAnsi="Times New Roman" w:cs="Times New Roman"/>
                <w:b/>
                <w:color w:val="0000FF"/>
                <w:sz w:val="20"/>
                <w:szCs w:val="20"/>
                <w:lang w:val="ru-RU"/>
              </w:rPr>
            </w:pPr>
            <w:r w:rsidRPr="001271D7">
              <w:rPr>
                <w:rFonts w:ascii="Times New Roman" w:hAnsi="Times New Roman" w:cs="Times New Roman"/>
                <w:color w:val="auto"/>
                <w:sz w:val="20"/>
                <w:szCs w:val="20"/>
                <w:lang w:val="en-US"/>
              </w:rPr>
              <w:t>C</w:t>
            </w:r>
            <w:r w:rsidRPr="001271D7">
              <w:rPr>
                <w:rFonts w:ascii="Times New Roman" w:hAnsi="Times New Roman" w:cs="Times New Roman"/>
                <w:color w:val="auto"/>
                <w:sz w:val="20"/>
                <w:szCs w:val="20"/>
                <w:lang w:val="ru-RU"/>
              </w:rPr>
              <w:t xml:space="preserve"> </w:t>
            </w:r>
            <w:r w:rsidR="00CD56A3" w:rsidRPr="001271D7">
              <w:rPr>
                <w:rFonts w:ascii="Times New Roman" w:hAnsi="Times New Roman" w:cs="Times New Roman"/>
                <w:color w:val="auto"/>
                <w:sz w:val="20"/>
                <w:szCs w:val="20"/>
                <w:lang w:val="ru-RU"/>
              </w:rPr>
              <w:t>7</w:t>
            </w:r>
            <w:r w:rsidR="001C59AD" w:rsidRPr="001271D7">
              <w:rPr>
                <w:rFonts w:ascii="Times New Roman" w:hAnsi="Times New Roman" w:cs="Times New Roman"/>
                <w:color w:val="auto"/>
                <w:sz w:val="20"/>
                <w:szCs w:val="20"/>
                <w:lang w:val="ru-RU"/>
              </w:rPr>
              <w:t xml:space="preserve"> ию</w:t>
            </w:r>
            <w:r w:rsidR="00DF1DA6" w:rsidRPr="001271D7">
              <w:rPr>
                <w:rFonts w:ascii="Times New Roman" w:hAnsi="Times New Roman" w:cs="Times New Roman"/>
                <w:color w:val="auto"/>
                <w:sz w:val="20"/>
                <w:szCs w:val="20"/>
                <w:lang w:val="ru-RU"/>
              </w:rPr>
              <w:t>л</w:t>
            </w:r>
            <w:r w:rsidR="001C59AD" w:rsidRPr="001271D7">
              <w:rPr>
                <w:rFonts w:ascii="Times New Roman" w:hAnsi="Times New Roman" w:cs="Times New Roman"/>
                <w:color w:val="auto"/>
                <w:sz w:val="20"/>
                <w:szCs w:val="20"/>
                <w:lang w:val="ru-RU"/>
              </w:rPr>
              <w:t xml:space="preserve">я </w:t>
            </w:r>
            <w:r w:rsidR="00E317C5" w:rsidRPr="001271D7">
              <w:rPr>
                <w:rFonts w:ascii="Times New Roman" w:hAnsi="Times New Roman" w:cs="Times New Roman"/>
                <w:color w:val="auto"/>
                <w:sz w:val="20"/>
                <w:szCs w:val="20"/>
                <w:lang w:val="ru-RU"/>
              </w:rPr>
              <w:t>20</w:t>
            </w:r>
            <w:r w:rsidR="00CD56A3" w:rsidRPr="001271D7">
              <w:rPr>
                <w:rFonts w:ascii="Times New Roman" w:hAnsi="Times New Roman" w:cs="Times New Roman"/>
                <w:color w:val="auto"/>
                <w:sz w:val="20"/>
                <w:szCs w:val="20"/>
                <w:lang w:val="ru-RU"/>
              </w:rPr>
              <w:t>20</w:t>
            </w:r>
            <w:r w:rsidR="0057694C" w:rsidRPr="001271D7">
              <w:rPr>
                <w:rFonts w:ascii="Times New Roman" w:hAnsi="Times New Roman" w:cs="Times New Roman"/>
                <w:color w:val="auto"/>
                <w:sz w:val="20"/>
                <w:szCs w:val="20"/>
                <w:lang w:val="ru-RU"/>
              </w:rPr>
              <w:t xml:space="preserve"> г.</w:t>
            </w:r>
            <w:r w:rsidR="00CD56A3" w:rsidRPr="001271D7">
              <w:rPr>
                <w:rFonts w:ascii="Times New Roman" w:hAnsi="Times New Roman" w:cs="Times New Roman"/>
                <w:color w:val="auto"/>
                <w:sz w:val="20"/>
                <w:szCs w:val="20"/>
                <w:lang w:val="ru-RU"/>
              </w:rPr>
              <w:t xml:space="preserve"> </w:t>
            </w:r>
            <w:r w:rsidRPr="001271D7">
              <w:rPr>
                <w:rFonts w:ascii="Times New Roman" w:hAnsi="Times New Roman" w:cs="Times New Roman"/>
                <w:color w:val="auto"/>
                <w:sz w:val="20"/>
                <w:szCs w:val="20"/>
                <w:lang w:val="ru-RU"/>
              </w:rPr>
              <w:t xml:space="preserve">по </w:t>
            </w:r>
            <w:r w:rsidR="00CD56A3" w:rsidRPr="001271D7">
              <w:rPr>
                <w:rFonts w:ascii="Times New Roman" w:hAnsi="Times New Roman" w:cs="Times New Roman"/>
                <w:color w:val="auto"/>
                <w:sz w:val="20"/>
                <w:szCs w:val="20"/>
                <w:lang w:val="ru-RU"/>
              </w:rPr>
              <w:t>15 июля 2020 г.</w:t>
            </w:r>
          </w:p>
        </w:tc>
        <w:tc>
          <w:tcPr>
            <w:tcW w:w="64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B326F" w:rsidRPr="001271D7" w:rsidRDefault="002B461E" w:rsidP="004E7324">
            <w:pPr>
              <w:widowControl w:val="0"/>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Где можно получить пакет тендерных документов</w:t>
            </w:r>
            <w:r w:rsidR="00990999" w:rsidRPr="001271D7">
              <w:rPr>
                <w:rFonts w:ascii="Times New Roman" w:hAnsi="Times New Roman" w:cs="Times New Roman"/>
                <w:b/>
                <w:color w:val="auto"/>
                <w:sz w:val="20"/>
                <w:szCs w:val="20"/>
                <w:lang w:val="ru-RU"/>
              </w:rPr>
              <w:t xml:space="preserve">: </w:t>
            </w:r>
          </w:p>
          <w:p w:rsidR="001C59AD" w:rsidRPr="001271D7" w:rsidRDefault="001C59AD" w:rsidP="004E7324">
            <w:pPr>
              <w:widowControl w:val="0"/>
              <w:spacing w:after="0" w:line="240" w:lineRule="auto"/>
              <w:rPr>
                <w:rFonts w:ascii="Times New Roman" w:hAnsi="Times New Roman" w:cs="Times New Roman"/>
                <w:color w:val="auto"/>
                <w:sz w:val="20"/>
                <w:szCs w:val="20"/>
                <w:lang w:val="en-US"/>
              </w:rPr>
            </w:pPr>
            <w:r w:rsidRPr="001271D7">
              <w:rPr>
                <w:rFonts w:ascii="Times New Roman" w:hAnsi="Times New Roman" w:cs="Times New Roman"/>
                <w:color w:val="auto"/>
                <w:sz w:val="20"/>
                <w:szCs w:val="20"/>
                <w:lang w:val="ru-RU"/>
              </w:rPr>
              <w:t>На</w:t>
            </w:r>
            <w:r w:rsidRPr="001271D7">
              <w:rPr>
                <w:rFonts w:ascii="Times New Roman" w:hAnsi="Times New Roman" w:cs="Times New Roman"/>
                <w:color w:val="auto"/>
                <w:sz w:val="20"/>
                <w:szCs w:val="20"/>
                <w:lang w:val="en-US"/>
              </w:rPr>
              <w:t xml:space="preserve"> </w:t>
            </w:r>
            <w:r w:rsidRPr="001271D7">
              <w:rPr>
                <w:rFonts w:ascii="Times New Roman" w:hAnsi="Times New Roman" w:cs="Times New Roman"/>
                <w:color w:val="auto"/>
                <w:sz w:val="20"/>
                <w:szCs w:val="20"/>
                <w:lang w:val="ru-RU"/>
              </w:rPr>
              <w:t>Веб</w:t>
            </w:r>
            <w:r w:rsidRPr="001271D7">
              <w:rPr>
                <w:rFonts w:ascii="Times New Roman" w:hAnsi="Times New Roman" w:cs="Times New Roman"/>
                <w:color w:val="auto"/>
                <w:sz w:val="20"/>
                <w:szCs w:val="20"/>
                <w:lang w:val="en-US"/>
              </w:rPr>
              <w:t>-</w:t>
            </w:r>
            <w:r w:rsidRPr="001271D7">
              <w:rPr>
                <w:rFonts w:ascii="Times New Roman" w:hAnsi="Times New Roman" w:cs="Times New Roman"/>
                <w:color w:val="auto"/>
                <w:sz w:val="20"/>
                <w:szCs w:val="20"/>
                <w:lang w:val="ru-RU"/>
              </w:rPr>
              <w:t>сайтах</w:t>
            </w:r>
            <w:r w:rsidRPr="001271D7">
              <w:rPr>
                <w:rFonts w:ascii="Times New Roman" w:hAnsi="Times New Roman" w:cs="Times New Roman"/>
                <w:color w:val="auto"/>
                <w:sz w:val="20"/>
                <w:szCs w:val="20"/>
                <w:lang w:val="en-US"/>
              </w:rPr>
              <w:t>:</w:t>
            </w:r>
          </w:p>
          <w:p w:rsidR="0016705D" w:rsidRPr="001271D7" w:rsidRDefault="00430ECB" w:rsidP="0016705D">
            <w:pPr>
              <w:widowControl w:val="0"/>
              <w:spacing w:after="0" w:line="240" w:lineRule="auto"/>
              <w:rPr>
                <w:rFonts w:ascii="Times New Roman" w:hAnsi="Times New Roman" w:cs="Times New Roman"/>
                <w:color w:val="auto"/>
                <w:sz w:val="20"/>
                <w:szCs w:val="20"/>
                <w:lang w:val="en-US"/>
              </w:rPr>
            </w:pPr>
            <w:hyperlink r:id="rId8" w:history="1">
              <w:r w:rsidR="001C59AD" w:rsidRPr="001271D7">
                <w:rPr>
                  <w:rStyle w:val="af8"/>
                  <w:rFonts w:ascii="Times New Roman" w:hAnsi="Times New Roman" w:cs="Times New Roman"/>
                  <w:b/>
                  <w:sz w:val="20"/>
                  <w:szCs w:val="20"/>
                  <w:lang w:val="en-US"/>
                </w:rPr>
                <w:t>www.procurement.kg</w:t>
              </w:r>
            </w:hyperlink>
            <w:r w:rsidR="001C59AD" w:rsidRPr="001271D7">
              <w:rPr>
                <w:rFonts w:ascii="Times New Roman" w:hAnsi="Times New Roman" w:cs="Times New Roman"/>
                <w:b/>
                <w:sz w:val="20"/>
                <w:szCs w:val="20"/>
                <w:lang w:val="en-US"/>
              </w:rPr>
              <w:t xml:space="preserve">, </w:t>
            </w:r>
            <w:hyperlink r:id="rId9" w:history="1">
              <w:r w:rsidR="001C59AD" w:rsidRPr="001271D7">
                <w:rPr>
                  <w:rStyle w:val="af8"/>
                  <w:rFonts w:ascii="Times New Roman" w:hAnsi="Times New Roman" w:cs="Times New Roman"/>
                  <w:b/>
                  <w:sz w:val="20"/>
                  <w:szCs w:val="20"/>
                  <w:lang w:val="en-US"/>
                </w:rPr>
                <w:t>www.tenders.kg</w:t>
              </w:r>
            </w:hyperlink>
            <w:r w:rsidR="001C59AD" w:rsidRPr="001271D7">
              <w:rPr>
                <w:rFonts w:ascii="Times New Roman" w:hAnsi="Times New Roman" w:cs="Times New Roman"/>
                <w:b/>
                <w:sz w:val="20"/>
                <w:szCs w:val="20"/>
                <w:lang w:val="en-US"/>
              </w:rPr>
              <w:t xml:space="preserve">, </w:t>
            </w:r>
            <w:hyperlink r:id="rId10" w:history="1">
              <w:r w:rsidR="001C59AD" w:rsidRPr="001271D7">
                <w:rPr>
                  <w:rStyle w:val="af8"/>
                  <w:rFonts w:ascii="Times New Roman" w:hAnsi="Times New Roman" w:cs="Times New Roman"/>
                  <w:b/>
                  <w:sz w:val="20"/>
                  <w:szCs w:val="20"/>
                  <w:lang w:val="en-US"/>
                </w:rPr>
                <w:t>www.donors.kg</w:t>
              </w:r>
            </w:hyperlink>
            <w:r w:rsidR="0016705D" w:rsidRPr="001271D7">
              <w:rPr>
                <w:rStyle w:val="af8"/>
                <w:rFonts w:ascii="Times New Roman" w:hAnsi="Times New Roman" w:cs="Times New Roman"/>
                <w:b/>
                <w:sz w:val="20"/>
                <w:szCs w:val="20"/>
                <w:lang w:val="en-US"/>
              </w:rPr>
              <w:t>, employment.kg</w:t>
            </w:r>
          </w:p>
          <w:p w:rsidR="007B326F" w:rsidRPr="001271D7" w:rsidRDefault="0016705D" w:rsidP="004E7324">
            <w:pPr>
              <w:widowControl w:val="0"/>
              <w:spacing w:after="0" w:line="240" w:lineRule="auto"/>
              <w:rPr>
                <w:rFonts w:ascii="Times New Roman" w:hAnsi="Times New Roman" w:cs="Times New Roman"/>
                <w:b/>
                <w:color w:val="0000FF"/>
                <w:sz w:val="20"/>
                <w:szCs w:val="20"/>
                <w:lang w:val="ru-RU"/>
              </w:rPr>
            </w:pPr>
            <w:r w:rsidRPr="001271D7">
              <w:rPr>
                <w:rFonts w:ascii="Times New Roman" w:hAnsi="Times New Roman" w:cs="Times New Roman"/>
                <w:color w:val="auto"/>
                <w:sz w:val="20"/>
                <w:szCs w:val="20"/>
                <w:lang w:val="ru-RU"/>
              </w:rPr>
              <w:t>либо отправив запрос на почту:</w:t>
            </w:r>
            <w:r w:rsidRPr="001271D7">
              <w:rPr>
                <w:rFonts w:ascii="Times New Roman" w:hAnsi="Times New Roman" w:cs="Times New Roman"/>
                <w:b/>
                <w:color w:val="0000FF"/>
                <w:sz w:val="20"/>
                <w:szCs w:val="20"/>
                <w:lang w:val="ru-RU"/>
              </w:rPr>
              <w:t xml:space="preserve"> </w:t>
            </w:r>
            <w:proofErr w:type="spellStart"/>
            <w:r w:rsidRPr="001271D7">
              <w:rPr>
                <w:rFonts w:ascii="Times New Roman" w:hAnsi="Times New Roman" w:cs="Times New Roman"/>
                <w:b/>
                <w:color w:val="0000FF"/>
                <w:sz w:val="20"/>
                <w:szCs w:val="20"/>
              </w:rPr>
              <w:t>mckrprocurement</w:t>
            </w:r>
            <w:proofErr w:type="spellEnd"/>
            <w:r w:rsidRPr="001271D7">
              <w:rPr>
                <w:rFonts w:ascii="Times New Roman" w:hAnsi="Times New Roman" w:cs="Times New Roman"/>
                <w:b/>
                <w:color w:val="0000FF"/>
                <w:sz w:val="20"/>
                <w:szCs w:val="20"/>
                <w:lang w:val="ru-RU"/>
              </w:rPr>
              <w:t>@</w:t>
            </w:r>
            <w:proofErr w:type="spellStart"/>
            <w:r w:rsidRPr="001271D7">
              <w:rPr>
                <w:rFonts w:ascii="Times New Roman" w:hAnsi="Times New Roman" w:cs="Times New Roman"/>
                <w:b/>
                <w:color w:val="0000FF"/>
                <w:sz w:val="20"/>
                <w:szCs w:val="20"/>
              </w:rPr>
              <w:t>mercycorps</w:t>
            </w:r>
            <w:proofErr w:type="spellEnd"/>
            <w:r w:rsidRPr="001271D7">
              <w:rPr>
                <w:rFonts w:ascii="Times New Roman" w:hAnsi="Times New Roman" w:cs="Times New Roman"/>
                <w:b/>
                <w:color w:val="0000FF"/>
                <w:sz w:val="20"/>
                <w:szCs w:val="20"/>
                <w:lang w:val="ru-RU"/>
              </w:rPr>
              <w:t>.</w:t>
            </w:r>
            <w:r w:rsidRPr="001271D7">
              <w:rPr>
                <w:rFonts w:ascii="Times New Roman" w:hAnsi="Times New Roman" w:cs="Times New Roman"/>
                <w:b/>
                <w:color w:val="0000FF"/>
                <w:sz w:val="20"/>
                <w:szCs w:val="20"/>
              </w:rPr>
              <w:t>org</w:t>
            </w:r>
          </w:p>
        </w:tc>
      </w:tr>
      <w:tr w:rsidR="007B326F" w:rsidRPr="00371FE1" w:rsidTr="0016705D">
        <w:trPr>
          <w:trHeight w:val="20"/>
        </w:trPr>
        <w:tc>
          <w:tcPr>
            <w:tcW w:w="43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B326F" w:rsidRPr="001271D7" w:rsidRDefault="002B461E" w:rsidP="004E7324">
            <w:pPr>
              <w:widowControl w:val="0"/>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Конечный срок подачи предложений</w:t>
            </w:r>
            <w:r w:rsidR="00990999" w:rsidRPr="001271D7">
              <w:rPr>
                <w:rFonts w:ascii="Times New Roman" w:hAnsi="Times New Roman" w:cs="Times New Roman"/>
                <w:b/>
                <w:color w:val="auto"/>
                <w:sz w:val="20"/>
                <w:szCs w:val="20"/>
                <w:lang w:val="ru-RU"/>
              </w:rPr>
              <w:t xml:space="preserve">: </w:t>
            </w:r>
          </w:p>
          <w:p w:rsidR="007B326F" w:rsidRPr="001271D7" w:rsidRDefault="006A6156" w:rsidP="004E7324">
            <w:pPr>
              <w:widowControl w:val="0"/>
              <w:spacing w:after="0" w:line="240" w:lineRule="auto"/>
              <w:rPr>
                <w:rFonts w:ascii="Times New Roman" w:hAnsi="Times New Roman" w:cs="Times New Roman"/>
                <w:b/>
                <w:sz w:val="20"/>
                <w:szCs w:val="20"/>
                <w:lang w:val="ru-RU"/>
              </w:rPr>
            </w:pPr>
            <w:r w:rsidRPr="001271D7">
              <w:rPr>
                <w:rFonts w:ascii="Times New Roman" w:hAnsi="Times New Roman" w:cs="Times New Roman"/>
                <w:color w:val="auto"/>
                <w:sz w:val="20"/>
                <w:szCs w:val="20"/>
                <w:lang w:val="ru-RU"/>
              </w:rPr>
              <w:t>1</w:t>
            </w:r>
            <w:r w:rsidR="0016705D" w:rsidRPr="001271D7">
              <w:rPr>
                <w:rFonts w:ascii="Times New Roman" w:hAnsi="Times New Roman" w:cs="Times New Roman"/>
                <w:color w:val="auto"/>
                <w:sz w:val="20"/>
                <w:szCs w:val="20"/>
                <w:lang w:val="ru-RU"/>
              </w:rPr>
              <w:t>5</w:t>
            </w:r>
            <w:r w:rsidR="001C59AD" w:rsidRPr="001271D7">
              <w:rPr>
                <w:rFonts w:ascii="Times New Roman" w:hAnsi="Times New Roman" w:cs="Times New Roman"/>
                <w:color w:val="auto"/>
                <w:sz w:val="20"/>
                <w:szCs w:val="20"/>
                <w:lang w:val="ru-RU"/>
              </w:rPr>
              <w:t xml:space="preserve"> ию</w:t>
            </w:r>
            <w:r w:rsidRPr="001271D7">
              <w:rPr>
                <w:rFonts w:ascii="Times New Roman" w:hAnsi="Times New Roman" w:cs="Times New Roman"/>
                <w:color w:val="auto"/>
                <w:sz w:val="20"/>
                <w:szCs w:val="20"/>
                <w:lang w:val="ru-RU"/>
              </w:rPr>
              <w:t>л</w:t>
            </w:r>
            <w:r w:rsidR="001C59AD" w:rsidRPr="001271D7">
              <w:rPr>
                <w:rFonts w:ascii="Times New Roman" w:hAnsi="Times New Roman" w:cs="Times New Roman"/>
                <w:color w:val="auto"/>
                <w:sz w:val="20"/>
                <w:szCs w:val="20"/>
                <w:lang w:val="ru-RU"/>
              </w:rPr>
              <w:t>я 20</w:t>
            </w:r>
            <w:r w:rsidR="0016705D" w:rsidRPr="001271D7">
              <w:rPr>
                <w:rFonts w:ascii="Times New Roman" w:hAnsi="Times New Roman" w:cs="Times New Roman"/>
                <w:color w:val="auto"/>
                <w:sz w:val="20"/>
                <w:szCs w:val="20"/>
                <w:lang w:val="ru-RU"/>
              </w:rPr>
              <w:t>20</w:t>
            </w:r>
            <w:r w:rsidR="002B461E" w:rsidRPr="001271D7">
              <w:rPr>
                <w:rFonts w:ascii="Times New Roman" w:hAnsi="Times New Roman" w:cs="Times New Roman"/>
                <w:color w:val="auto"/>
                <w:sz w:val="20"/>
                <w:szCs w:val="20"/>
                <w:lang w:val="ru-RU"/>
              </w:rPr>
              <w:t xml:space="preserve"> </w:t>
            </w:r>
            <w:r w:rsidR="00A071F7" w:rsidRPr="001271D7">
              <w:rPr>
                <w:rFonts w:ascii="Times New Roman" w:hAnsi="Times New Roman" w:cs="Times New Roman"/>
                <w:color w:val="auto"/>
                <w:sz w:val="20"/>
                <w:szCs w:val="20"/>
                <w:lang w:val="ru-RU"/>
              </w:rPr>
              <w:t>года</w:t>
            </w:r>
            <w:r w:rsidR="00291F6C" w:rsidRPr="001271D7">
              <w:rPr>
                <w:rFonts w:ascii="Times New Roman" w:hAnsi="Times New Roman" w:cs="Times New Roman"/>
                <w:color w:val="auto"/>
                <w:sz w:val="20"/>
                <w:szCs w:val="20"/>
                <w:lang w:val="ru-RU"/>
              </w:rPr>
              <w:t xml:space="preserve"> до</w:t>
            </w:r>
            <w:r w:rsidR="00A071F7" w:rsidRPr="001271D7">
              <w:rPr>
                <w:rFonts w:ascii="Times New Roman" w:hAnsi="Times New Roman" w:cs="Times New Roman"/>
                <w:color w:val="auto"/>
                <w:sz w:val="20"/>
                <w:szCs w:val="20"/>
                <w:lang w:val="ru-RU"/>
              </w:rPr>
              <w:t xml:space="preserve"> </w:t>
            </w:r>
            <w:r w:rsidR="00E317C5" w:rsidRPr="001271D7">
              <w:rPr>
                <w:rFonts w:ascii="Times New Roman" w:hAnsi="Times New Roman" w:cs="Times New Roman"/>
                <w:color w:val="auto"/>
                <w:sz w:val="20"/>
                <w:szCs w:val="20"/>
                <w:lang w:val="ru-RU"/>
              </w:rPr>
              <w:t>17:00</w:t>
            </w:r>
          </w:p>
        </w:tc>
        <w:tc>
          <w:tcPr>
            <w:tcW w:w="64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7B326F" w:rsidRPr="001271D7" w:rsidRDefault="002B461E" w:rsidP="004E7324">
            <w:pPr>
              <w:widowControl w:val="0"/>
              <w:spacing w:after="0" w:line="240" w:lineRule="auto"/>
              <w:rPr>
                <w:rFonts w:ascii="Times New Roman" w:hAnsi="Times New Roman" w:cs="Times New Roman"/>
                <w:b/>
                <w:color w:val="0000FF"/>
                <w:sz w:val="20"/>
                <w:szCs w:val="20"/>
                <w:lang w:val="ru-RU"/>
              </w:rPr>
            </w:pPr>
            <w:r w:rsidRPr="001271D7">
              <w:rPr>
                <w:rFonts w:ascii="Times New Roman" w:hAnsi="Times New Roman" w:cs="Times New Roman"/>
                <w:b/>
                <w:color w:val="auto"/>
                <w:sz w:val="20"/>
                <w:szCs w:val="20"/>
                <w:lang w:val="ru-RU"/>
              </w:rPr>
              <w:t xml:space="preserve">Заполненные документы подавать </w:t>
            </w:r>
            <w:r w:rsidR="00243597" w:rsidRPr="001271D7">
              <w:rPr>
                <w:rFonts w:ascii="Times New Roman" w:hAnsi="Times New Roman" w:cs="Times New Roman"/>
                <w:b/>
                <w:color w:val="auto"/>
                <w:sz w:val="20"/>
                <w:szCs w:val="20"/>
                <w:lang w:val="ru-RU"/>
              </w:rPr>
              <w:t xml:space="preserve">на адрес электронной почты: </w:t>
            </w:r>
            <w:r w:rsidR="001C59AD" w:rsidRPr="001271D7">
              <w:rPr>
                <w:rFonts w:ascii="Times New Roman" w:hAnsi="Times New Roman" w:cs="Times New Roman"/>
                <w:b/>
                <w:color w:val="0000FF"/>
                <w:sz w:val="20"/>
                <w:szCs w:val="20"/>
                <w:u w:val="single"/>
              </w:rPr>
              <w:t>mckrprocurement</w:t>
            </w:r>
            <w:r w:rsidR="001C59AD" w:rsidRPr="001271D7">
              <w:rPr>
                <w:rFonts w:ascii="Times New Roman" w:hAnsi="Times New Roman" w:cs="Times New Roman"/>
                <w:b/>
                <w:color w:val="0000FF"/>
                <w:sz w:val="20"/>
                <w:szCs w:val="20"/>
                <w:u w:val="single"/>
                <w:lang w:val="ru-RU"/>
              </w:rPr>
              <w:t>@</w:t>
            </w:r>
            <w:r w:rsidR="001C59AD" w:rsidRPr="001271D7">
              <w:rPr>
                <w:rFonts w:ascii="Times New Roman" w:hAnsi="Times New Roman" w:cs="Times New Roman"/>
                <w:b/>
                <w:color w:val="0000FF"/>
                <w:sz w:val="20"/>
                <w:szCs w:val="20"/>
                <w:u w:val="single"/>
              </w:rPr>
              <w:t>mercycorps</w:t>
            </w:r>
            <w:r w:rsidR="001C59AD" w:rsidRPr="001271D7">
              <w:rPr>
                <w:rFonts w:ascii="Times New Roman" w:hAnsi="Times New Roman" w:cs="Times New Roman"/>
                <w:b/>
                <w:color w:val="0000FF"/>
                <w:sz w:val="20"/>
                <w:szCs w:val="20"/>
                <w:u w:val="single"/>
                <w:lang w:val="ru-RU"/>
              </w:rPr>
              <w:t>.</w:t>
            </w:r>
            <w:r w:rsidR="001C59AD" w:rsidRPr="001271D7">
              <w:rPr>
                <w:rFonts w:ascii="Times New Roman" w:hAnsi="Times New Roman" w:cs="Times New Roman"/>
                <w:b/>
                <w:color w:val="0000FF"/>
                <w:sz w:val="20"/>
                <w:szCs w:val="20"/>
                <w:u w:val="single"/>
              </w:rPr>
              <w:t>org</w:t>
            </w:r>
            <w:r w:rsidR="001C59AD" w:rsidRPr="001271D7">
              <w:rPr>
                <w:rFonts w:ascii="Times New Roman" w:hAnsi="Times New Roman" w:cs="Times New Roman"/>
                <w:b/>
                <w:color w:val="0000FF"/>
                <w:sz w:val="20"/>
                <w:szCs w:val="20"/>
                <w:lang w:val="ru-RU"/>
              </w:rPr>
              <w:t xml:space="preserve"> </w:t>
            </w:r>
          </w:p>
        </w:tc>
      </w:tr>
    </w:tbl>
    <w:p w:rsidR="007B326F" w:rsidRPr="001271D7" w:rsidRDefault="00990999" w:rsidP="004E7324">
      <w:pPr>
        <w:spacing w:after="0" w:line="240" w:lineRule="auto"/>
        <w:jc w:val="center"/>
        <w:rPr>
          <w:rFonts w:ascii="Times New Roman" w:hAnsi="Times New Roman" w:cs="Times New Roman"/>
          <w:b/>
          <w:i/>
          <w:color w:val="FF0000"/>
          <w:sz w:val="20"/>
          <w:szCs w:val="20"/>
          <w:lang w:val="ru-RU"/>
        </w:rPr>
      </w:pPr>
      <w:r w:rsidRPr="001271D7">
        <w:rPr>
          <w:rFonts w:ascii="Times New Roman" w:hAnsi="Times New Roman" w:cs="Times New Roman"/>
          <w:b/>
          <w:i/>
          <w:color w:val="FF0000"/>
          <w:sz w:val="20"/>
          <w:szCs w:val="20"/>
        </w:rPr>
        <w:t>Mercy</w:t>
      </w:r>
      <w:r w:rsidRPr="001271D7">
        <w:rPr>
          <w:rFonts w:ascii="Times New Roman" w:hAnsi="Times New Roman" w:cs="Times New Roman"/>
          <w:b/>
          <w:i/>
          <w:color w:val="FF0000"/>
          <w:sz w:val="20"/>
          <w:szCs w:val="20"/>
          <w:lang w:val="ru-RU"/>
        </w:rPr>
        <w:t xml:space="preserve"> </w:t>
      </w:r>
      <w:r w:rsidRPr="001271D7">
        <w:rPr>
          <w:rFonts w:ascii="Times New Roman" w:hAnsi="Times New Roman" w:cs="Times New Roman"/>
          <w:b/>
          <w:i/>
          <w:color w:val="FF0000"/>
          <w:sz w:val="20"/>
          <w:szCs w:val="20"/>
        </w:rPr>
        <w:t>Corps</w:t>
      </w:r>
      <w:r w:rsidRPr="001271D7">
        <w:rPr>
          <w:rFonts w:ascii="Times New Roman" w:hAnsi="Times New Roman" w:cs="Times New Roman"/>
          <w:b/>
          <w:i/>
          <w:color w:val="FF0000"/>
          <w:sz w:val="20"/>
          <w:szCs w:val="20"/>
          <w:lang w:val="ru-RU"/>
        </w:rPr>
        <w:t xml:space="preserve"> </w:t>
      </w:r>
      <w:r w:rsidR="000A45BE" w:rsidRPr="001271D7">
        <w:rPr>
          <w:rFonts w:ascii="Times New Roman" w:hAnsi="Times New Roman" w:cs="Times New Roman"/>
          <w:b/>
          <w:i/>
          <w:color w:val="FF0000"/>
          <w:sz w:val="20"/>
          <w:szCs w:val="20"/>
          <w:lang w:val="ru-RU"/>
        </w:rPr>
        <w:t>оставляет за собой право принять или отклонить любое предложение</w:t>
      </w:r>
      <w:r w:rsidR="004C26E8" w:rsidRPr="001271D7">
        <w:rPr>
          <w:rFonts w:ascii="Times New Roman" w:hAnsi="Times New Roman" w:cs="Times New Roman"/>
          <w:b/>
          <w:i/>
          <w:color w:val="FF0000"/>
          <w:sz w:val="20"/>
          <w:szCs w:val="20"/>
          <w:lang w:val="ru-RU"/>
        </w:rPr>
        <w:t>, поданное с опозданием</w:t>
      </w:r>
      <w:r w:rsidRPr="001271D7">
        <w:rPr>
          <w:rFonts w:ascii="Times New Roman" w:hAnsi="Times New Roman" w:cs="Times New Roman"/>
          <w:b/>
          <w:i/>
          <w:color w:val="FF0000"/>
          <w:sz w:val="20"/>
          <w:szCs w:val="20"/>
          <w:lang w:val="ru-RU"/>
        </w:rPr>
        <w:t xml:space="preserve"> </w:t>
      </w:r>
    </w:p>
    <w:tbl>
      <w:tblPr>
        <w:tblW w:w="10785" w:type="dxa"/>
        <w:tblInd w:w="100" w:type="dxa"/>
        <w:tblLayout w:type="fixed"/>
        <w:tblLook w:val="0600" w:firstRow="0" w:lastRow="0" w:firstColumn="0" w:lastColumn="0" w:noHBand="1" w:noVBand="1"/>
      </w:tblPr>
      <w:tblGrid>
        <w:gridCol w:w="5245"/>
        <w:gridCol w:w="5540"/>
      </w:tblGrid>
      <w:tr w:rsidR="0016705D" w:rsidRPr="001271D7" w:rsidTr="0016705D">
        <w:trPr>
          <w:trHeight w:val="2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705D" w:rsidRPr="001271D7" w:rsidRDefault="0016705D" w:rsidP="006979AF">
            <w:pPr>
              <w:spacing w:after="0" w:line="240" w:lineRule="auto"/>
              <w:jc w:val="center"/>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Вопросы и ответы</w:t>
            </w:r>
          </w:p>
        </w:tc>
      </w:tr>
      <w:tr w:rsidR="0016705D" w:rsidRPr="00371FE1" w:rsidTr="0016705D">
        <w:trPr>
          <w:trHeight w:val="82"/>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705D" w:rsidRPr="001271D7" w:rsidRDefault="0016705D" w:rsidP="006979AF">
            <w:pPr>
              <w:widowControl w:val="0"/>
              <w:spacing w:after="0" w:line="240" w:lineRule="auto"/>
              <w:rPr>
                <w:rFonts w:ascii="Times New Roman" w:hAnsi="Times New Roman" w:cs="Times New Roman"/>
                <w:color w:val="auto"/>
                <w:sz w:val="20"/>
                <w:szCs w:val="20"/>
                <w:lang w:val="ru-RU"/>
              </w:rPr>
            </w:pPr>
            <w:r w:rsidRPr="001271D7">
              <w:rPr>
                <w:rFonts w:ascii="Times New Roman" w:hAnsi="Times New Roman" w:cs="Times New Roman"/>
                <w:b/>
                <w:color w:val="auto"/>
                <w:sz w:val="20"/>
                <w:szCs w:val="20"/>
                <w:lang w:val="ru-RU"/>
              </w:rPr>
              <w:t>Если есть вопросы, подавать в письменном виде на адрес электронной почты</w:t>
            </w:r>
            <w:r w:rsidRPr="001271D7">
              <w:rPr>
                <w:rFonts w:ascii="Times New Roman" w:hAnsi="Times New Roman" w:cs="Times New Roman"/>
                <w:color w:val="auto"/>
                <w:sz w:val="20"/>
                <w:szCs w:val="20"/>
                <w:lang w:val="ru-RU"/>
              </w:rPr>
              <w:t xml:space="preserve">: </w:t>
            </w:r>
            <w:hyperlink r:id="rId11" w:history="1">
              <w:r w:rsidRPr="001271D7">
                <w:rPr>
                  <w:rStyle w:val="af8"/>
                  <w:rFonts w:ascii="Times New Roman" w:hAnsi="Times New Roman" w:cs="Times New Roman"/>
                  <w:b/>
                  <w:sz w:val="20"/>
                  <w:szCs w:val="20"/>
                  <w:lang w:val="ru-RU"/>
                </w:rPr>
                <w:t>mckrprocurement@mercycorps.org</w:t>
              </w:r>
            </w:hyperlink>
            <w:r w:rsidRPr="001271D7">
              <w:rPr>
                <w:rStyle w:val="af8"/>
                <w:rFonts w:ascii="Times New Roman" w:hAnsi="Times New Roman" w:cs="Times New Roman"/>
                <w:b/>
                <w:color w:val="auto"/>
                <w:sz w:val="20"/>
                <w:szCs w:val="20"/>
                <w:lang w:val="ru-RU"/>
              </w:rPr>
              <w:t xml:space="preserve"> </w:t>
            </w:r>
          </w:p>
        </w:tc>
      </w:tr>
      <w:tr w:rsidR="0016705D" w:rsidRPr="001271D7" w:rsidTr="0016705D">
        <w:trPr>
          <w:trHeight w:val="532"/>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705D" w:rsidRPr="001271D7" w:rsidRDefault="0016705D" w:rsidP="006979AF">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Конечный срок для подачи вопросов:</w:t>
            </w:r>
          </w:p>
          <w:p w:rsidR="0016705D" w:rsidRPr="001271D7" w:rsidRDefault="0016705D" w:rsidP="006979AF">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10 июля 2020</w:t>
            </w:r>
            <w:r w:rsidRPr="001271D7">
              <w:rPr>
                <w:rFonts w:ascii="Times New Roman" w:hAnsi="Times New Roman" w:cs="Times New Roman"/>
                <w:color w:val="auto"/>
                <w:sz w:val="20"/>
                <w:szCs w:val="20"/>
              </w:rPr>
              <w:t xml:space="preserve"> </w:t>
            </w:r>
            <w:r w:rsidRPr="001271D7">
              <w:rPr>
                <w:rFonts w:ascii="Times New Roman" w:hAnsi="Times New Roman" w:cs="Times New Roman"/>
                <w:color w:val="auto"/>
                <w:sz w:val="20"/>
                <w:szCs w:val="20"/>
                <w:lang w:val="ru-RU"/>
              </w:rPr>
              <w:t>года</w:t>
            </w:r>
          </w:p>
        </w:tc>
        <w:tc>
          <w:tcPr>
            <w:tcW w:w="5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705D" w:rsidRPr="001271D7" w:rsidRDefault="0016705D" w:rsidP="006979AF">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Ответы на вопросы будет предоставлены:</w:t>
            </w:r>
          </w:p>
          <w:p w:rsidR="0016705D" w:rsidRPr="001271D7" w:rsidRDefault="0016705D" w:rsidP="006979AF">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13</w:t>
            </w:r>
            <w:r w:rsidRPr="001271D7">
              <w:rPr>
                <w:rFonts w:ascii="Times New Roman" w:hAnsi="Times New Roman" w:cs="Times New Roman"/>
                <w:color w:val="auto"/>
                <w:sz w:val="20"/>
                <w:szCs w:val="20"/>
              </w:rPr>
              <w:t xml:space="preserve"> </w:t>
            </w:r>
            <w:r w:rsidRPr="001271D7">
              <w:rPr>
                <w:rFonts w:ascii="Times New Roman" w:hAnsi="Times New Roman" w:cs="Times New Roman"/>
                <w:color w:val="auto"/>
                <w:sz w:val="20"/>
                <w:szCs w:val="20"/>
                <w:lang w:val="ru-RU"/>
              </w:rPr>
              <w:t>июля 2020</w:t>
            </w:r>
            <w:r w:rsidRPr="001271D7">
              <w:rPr>
                <w:rFonts w:ascii="Times New Roman" w:hAnsi="Times New Roman" w:cs="Times New Roman"/>
                <w:color w:val="auto"/>
                <w:sz w:val="20"/>
                <w:szCs w:val="20"/>
              </w:rPr>
              <w:t xml:space="preserve"> </w:t>
            </w:r>
            <w:r w:rsidRPr="001271D7">
              <w:rPr>
                <w:rFonts w:ascii="Times New Roman" w:hAnsi="Times New Roman" w:cs="Times New Roman"/>
                <w:color w:val="auto"/>
                <w:sz w:val="20"/>
                <w:szCs w:val="20"/>
                <w:lang w:val="ru-RU"/>
              </w:rPr>
              <w:t>года</w:t>
            </w:r>
          </w:p>
        </w:tc>
      </w:tr>
      <w:tr w:rsidR="0016705D" w:rsidRPr="00371FE1" w:rsidTr="0016705D">
        <w:trPr>
          <w:trHeight w:val="145"/>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705D" w:rsidRPr="001271D7" w:rsidRDefault="0016705D" w:rsidP="006979AF">
            <w:pPr>
              <w:spacing w:after="0" w:line="240" w:lineRule="auto"/>
              <w:rPr>
                <w:rStyle w:val="af8"/>
                <w:rFonts w:ascii="Times New Roman" w:hAnsi="Times New Roman" w:cs="Times New Roman"/>
                <w:color w:val="auto"/>
                <w:sz w:val="20"/>
                <w:szCs w:val="20"/>
                <w:lang w:val="ru-RU"/>
              </w:rPr>
            </w:pPr>
            <w:r w:rsidRPr="001271D7">
              <w:rPr>
                <w:rFonts w:ascii="Times New Roman" w:hAnsi="Times New Roman" w:cs="Times New Roman"/>
                <w:b/>
                <w:color w:val="auto"/>
                <w:sz w:val="20"/>
                <w:szCs w:val="20"/>
                <w:lang w:val="ru-RU"/>
              </w:rPr>
              <w:t xml:space="preserve">Ответы на вопросы будут предоставляться по электронной почте </w:t>
            </w:r>
            <w:proofErr w:type="spellStart"/>
            <w:r w:rsidRPr="001271D7">
              <w:rPr>
                <w:rFonts w:ascii="Times New Roman" w:hAnsi="Times New Roman" w:cs="Times New Roman"/>
                <w:b/>
                <w:color w:val="auto"/>
                <w:sz w:val="20"/>
                <w:szCs w:val="20"/>
                <w:lang w:val="ru-RU"/>
              </w:rPr>
              <w:t>Mерсико</w:t>
            </w:r>
            <w:proofErr w:type="spellEnd"/>
            <w:r w:rsidRPr="001271D7">
              <w:rPr>
                <w:rFonts w:ascii="Times New Roman" w:hAnsi="Times New Roman" w:cs="Times New Roman"/>
                <w:b/>
                <w:color w:val="auto"/>
                <w:sz w:val="20"/>
                <w:szCs w:val="20"/>
                <w:lang w:val="ru-RU"/>
              </w:rPr>
              <w:t>:</w:t>
            </w:r>
            <w:r w:rsidRPr="001271D7">
              <w:rPr>
                <w:rFonts w:ascii="Times New Roman" w:hAnsi="Times New Roman" w:cs="Times New Roman"/>
                <w:color w:val="auto"/>
                <w:sz w:val="20"/>
                <w:szCs w:val="20"/>
                <w:lang w:val="ru-RU"/>
              </w:rPr>
              <w:t xml:space="preserve"> </w:t>
            </w:r>
            <w:hyperlink r:id="rId12" w:history="1">
              <w:r w:rsidRPr="001271D7">
                <w:rPr>
                  <w:rStyle w:val="af8"/>
                  <w:rFonts w:ascii="Times New Roman" w:hAnsi="Times New Roman" w:cs="Times New Roman"/>
                  <w:b/>
                  <w:sz w:val="20"/>
                  <w:szCs w:val="20"/>
                  <w:lang w:val="ru-RU"/>
                </w:rPr>
                <w:t>mckrprocurement@mercycorps.or</w:t>
              </w:r>
              <w:r w:rsidRPr="001271D7">
                <w:rPr>
                  <w:rStyle w:val="af8"/>
                  <w:rFonts w:ascii="Times New Roman" w:hAnsi="Times New Roman" w:cs="Times New Roman"/>
                  <w:b/>
                  <w:sz w:val="20"/>
                  <w:szCs w:val="20"/>
                  <w:lang w:val="en-US"/>
                </w:rPr>
                <w:t>g</w:t>
              </w:r>
            </w:hyperlink>
            <w:r w:rsidRPr="001271D7">
              <w:rPr>
                <w:rStyle w:val="af8"/>
                <w:rFonts w:ascii="Times New Roman" w:hAnsi="Times New Roman" w:cs="Times New Roman"/>
                <w:color w:val="auto"/>
                <w:sz w:val="20"/>
                <w:szCs w:val="20"/>
                <w:lang w:val="ru-RU"/>
              </w:rPr>
              <w:t xml:space="preserve"> </w:t>
            </w:r>
          </w:p>
          <w:p w:rsidR="0016705D" w:rsidRPr="001271D7" w:rsidRDefault="0016705D" w:rsidP="006979AF">
            <w:pPr>
              <w:spacing w:after="0" w:line="240" w:lineRule="auto"/>
              <w:rPr>
                <w:rFonts w:ascii="Times New Roman" w:hAnsi="Times New Roman" w:cs="Times New Roman"/>
                <w:color w:val="auto"/>
                <w:sz w:val="20"/>
                <w:szCs w:val="20"/>
                <w:lang w:val="ru-RU"/>
              </w:rPr>
            </w:pPr>
            <w:r w:rsidRPr="001271D7">
              <w:rPr>
                <w:rStyle w:val="af8"/>
                <w:rFonts w:ascii="Times New Roman" w:hAnsi="Times New Roman" w:cs="Times New Roman"/>
                <w:color w:val="auto"/>
                <w:sz w:val="20"/>
                <w:szCs w:val="20"/>
                <w:u w:val="none"/>
                <w:lang w:val="ru-RU"/>
              </w:rPr>
              <w:lastRenderedPageBreak/>
              <w:t>Ответы также будут опубликованы на сайт</w:t>
            </w:r>
            <w:r w:rsidR="009057EA" w:rsidRPr="001271D7">
              <w:rPr>
                <w:rStyle w:val="af8"/>
                <w:rFonts w:ascii="Times New Roman" w:hAnsi="Times New Roman" w:cs="Times New Roman"/>
                <w:color w:val="auto"/>
                <w:sz w:val="20"/>
                <w:szCs w:val="20"/>
                <w:u w:val="none"/>
                <w:lang w:val="ru-RU"/>
              </w:rPr>
              <w:t xml:space="preserve">ах </w:t>
            </w:r>
            <w:r w:rsidRPr="001271D7">
              <w:rPr>
                <w:rStyle w:val="af8"/>
                <w:rFonts w:ascii="Times New Roman" w:hAnsi="Times New Roman" w:cs="Times New Roman"/>
                <w:color w:val="auto"/>
                <w:sz w:val="20"/>
                <w:szCs w:val="20"/>
                <w:u w:val="none"/>
                <w:lang w:val="ru-RU"/>
              </w:rPr>
              <w:t>для всех потенциальных участников тендера, и/или высланы всем участникам.</w:t>
            </w:r>
          </w:p>
        </w:tc>
      </w:tr>
    </w:tbl>
    <w:p w:rsidR="0016705D" w:rsidRPr="001271D7" w:rsidRDefault="0016705D" w:rsidP="004E7324">
      <w:pPr>
        <w:spacing w:after="0" w:line="240" w:lineRule="auto"/>
        <w:rPr>
          <w:rFonts w:ascii="Times New Roman" w:hAnsi="Times New Roman" w:cs="Times New Roman"/>
          <w:sz w:val="20"/>
          <w:szCs w:val="20"/>
          <w:lang w:val="ru-RU"/>
        </w:rPr>
      </w:pPr>
    </w:p>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7B326F" w:rsidRPr="001271D7" w:rsidTr="00A55942">
        <w:trPr>
          <w:trHeight w:val="20"/>
        </w:trPr>
        <w:tc>
          <w:tcPr>
            <w:tcW w:w="10800" w:type="dxa"/>
            <w:gridSpan w:val="2"/>
            <w:shd w:val="clear" w:color="auto" w:fill="auto"/>
            <w:tcMar>
              <w:top w:w="100" w:type="dxa"/>
              <w:left w:w="100" w:type="dxa"/>
              <w:bottom w:w="100" w:type="dxa"/>
              <w:right w:w="100" w:type="dxa"/>
            </w:tcMar>
          </w:tcPr>
          <w:p w:rsidR="007B326F" w:rsidRPr="001271D7" w:rsidRDefault="004C26E8" w:rsidP="004E7324">
            <w:pPr>
              <w:widowControl w:val="0"/>
              <w:spacing w:after="0" w:line="240" w:lineRule="auto"/>
              <w:jc w:val="center"/>
              <w:rPr>
                <w:rFonts w:ascii="Times New Roman" w:hAnsi="Times New Roman" w:cs="Times New Roman"/>
                <w:b/>
                <w:sz w:val="20"/>
                <w:szCs w:val="20"/>
              </w:rPr>
            </w:pPr>
            <w:bookmarkStart w:id="2" w:name="_6ccte654ttk6" w:colFirst="0" w:colLast="0"/>
            <w:bookmarkEnd w:id="2"/>
            <w:r w:rsidRPr="001271D7">
              <w:rPr>
                <w:rFonts w:ascii="Times New Roman" w:hAnsi="Times New Roman" w:cs="Times New Roman"/>
                <w:b/>
                <w:color w:val="auto"/>
                <w:sz w:val="20"/>
                <w:szCs w:val="20"/>
                <w:lang w:val="ru-RU"/>
              </w:rPr>
              <w:t>Список предоставляемых документов</w:t>
            </w:r>
          </w:p>
        </w:tc>
      </w:tr>
      <w:tr w:rsidR="007B326F" w:rsidRPr="001271D7" w:rsidTr="00A55942">
        <w:trPr>
          <w:trHeight w:val="20"/>
        </w:trPr>
        <w:tc>
          <w:tcPr>
            <w:tcW w:w="4530" w:type="dxa"/>
            <w:tcBorders>
              <w:right w:val="single" w:sz="8" w:space="0" w:color="FFFFFF"/>
            </w:tcBorders>
            <w:shd w:val="clear" w:color="auto" w:fill="auto"/>
            <w:tcMar>
              <w:top w:w="100" w:type="dxa"/>
              <w:left w:w="100" w:type="dxa"/>
              <w:bottom w:w="100" w:type="dxa"/>
              <w:right w:w="100" w:type="dxa"/>
            </w:tcMar>
          </w:tcPr>
          <w:p w:rsidR="007B326F" w:rsidRPr="001271D7" w:rsidRDefault="004C26E8" w:rsidP="004E7324">
            <w:pPr>
              <w:widowControl w:val="0"/>
              <w:spacing w:after="0" w:line="240" w:lineRule="auto"/>
              <w:rPr>
                <w:rFonts w:ascii="Times New Roman" w:hAnsi="Times New Roman" w:cs="Times New Roman"/>
                <w:b/>
                <w:sz w:val="20"/>
                <w:szCs w:val="20"/>
                <w:lang w:val="ru-RU"/>
              </w:rPr>
            </w:pPr>
            <w:r w:rsidRPr="001271D7">
              <w:rPr>
                <w:rFonts w:ascii="Times New Roman" w:hAnsi="Times New Roman" w:cs="Times New Roman"/>
                <w:b/>
                <w:color w:val="auto"/>
                <w:sz w:val="20"/>
                <w:szCs w:val="20"/>
                <w:lang w:val="ru-RU"/>
              </w:rPr>
              <w:t xml:space="preserve">Данные документы включены в пакет </w:t>
            </w:r>
            <w:r w:rsidR="00841A22" w:rsidRPr="001271D7">
              <w:rPr>
                <w:rFonts w:ascii="Times New Roman" w:hAnsi="Times New Roman" w:cs="Times New Roman"/>
                <w:b/>
                <w:color w:val="auto"/>
                <w:sz w:val="20"/>
                <w:szCs w:val="20"/>
                <w:lang w:val="ru-RU"/>
              </w:rPr>
              <w:t>тендерных документов</w:t>
            </w:r>
            <w:r w:rsidR="00990999" w:rsidRPr="001271D7">
              <w:rPr>
                <w:rFonts w:ascii="Times New Roman" w:hAnsi="Times New Roman" w:cs="Times New Roman"/>
                <w:b/>
                <w:color w:val="auto"/>
                <w:sz w:val="20"/>
                <w:szCs w:val="20"/>
                <w:lang w:val="ru-RU"/>
              </w:rPr>
              <w:t xml:space="preserve">: </w:t>
            </w:r>
          </w:p>
        </w:tc>
        <w:tc>
          <w:tcPr>
            <w:tcW w:w="6270" w:type="dxa"/>
            <w:tcBorders>
              <w:left w:val="single" w:sz="8" w:space="0" w:color="FFFFFF"/>
            </w:tcBorders>
            <w:shd w:val="clear" w:color="auto" w:fill="auto"/>
            <w:tcMar>
              <w:top w:w="100" w:type="dxa"/>
              <w:left w:w="100" w:type="dxa"/>
              <w:bottom w:w="100" w:type="dxa"/>
              <w:right w:w="100" w:type="dxa"/>
            </w:tcMar>
          </w:tcPr>
          <w:p w:rsidR="007B326F" w:rsidRPr="001271D7" w:rsidRDefault="00841A22" w:rsidP="004E7324">
            <w:pPr>
              <w:numPr>
                <w:ilvl w:val="0"/>
                <w:numId w:val="8"/>
              </w:numPr>
              <w:spacing w:after="0" w:line="240" w:lineRule="auto"/>
              <w:rPr>
                <w:rFonts w:ascii="Times New Roman" w:hAnsi="Times New Roman" w:cs="Times New Roman"/>
                <w:color w:val="auto"/>
                <w:sz w:val="20"/>
                <w:szCs w:val="20"/>
              </w:rPr>
            </w:pPr>
            <w:r w:rsidRPr="001271D7">
              <w:rPr>
                <w:rFonts w:ascii="Times New Roman" w:hAnsi="Times New Roman" w:cs="Times New Roman"/>
                <w:color w:val="auto"/>
                <w:sz w:val="20"/>
                <w:szCs w:val="20"/>
                <w:lang w:val="ru-RU"/>
              </w:rPr>
              <w:t>Приглашение на участие в тендере</w:t>
            </w:r>
          </w:p>
          <w:p w:rsidR="007B326F" w:rsidRPr="001271D7" w:rsidRDefault="00841A22" w:rsidP="004E7324">
            <w:pPr>
              <w:numPr>
                <w:ilvl w:val="0"/>
                <w:numId w:val="8"/>
              </w:numPr>
              <w:spacing w:after="0" w:line="240" w:lineRule="auto"/>
              <w:rPr>
                <w:rFonts w:ascii="Times New Roman" w:hAnsi="Times New Roman" w:cs="Times New Roman"/>
                <w:color w:val="auto"/>
                <w:sz w:val="20"/>
                <w:szCs w:val="20"/>
              </w:rPr>
            </w:pPr>
            <w:r w:rsidRPr="001271D7">
              <w:rPr>
                <w:rFonts w:ascii="Times New Roman" w:hAnsi="Times New Roman" w:cs="Times New Roman"/>
                <w:color w:val="auto"/>
                <w:sz w:val="20"/>
                <w:szCs w:val="20"/>
                <w:lang w:val="ru-RU"/>
              </w:rPr>
              <w:t>Общие условия тендера</w:t>
            </w:r>
          </w:p>
          <w:p w:rsidR="007B326F" w:rsidRPr="001271D7" w:rsidRDefault="00841A22" w:rsidP="004E7324">
            <w:pPr>
              <w:numPr>
                <w:ilvl w:val="0"/>
                <w:numId w:val="8"/>
              </w:num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Критерии и требуемые от заявителей документы</w:t>
            </w:r>
          </w:p>
          <w:p w:rsidR="007B326F" w:rsidRPr="001271D7" w:rsidRDefault="00EC0DA9" w:rsidP="004E7324">
            <w:pPr>
              <w:numPr>
                <w:ilvl w:val="0"/>
                <w:numId w:val="6"/>
              </w:numPr>
              <w:spacing w:after="0" w:line="240" w:lineRule="auto"/>
              <w:contextualSpacing/>
              <w:rPr>
                <w:rFonts w:ascii="Times New Roman" w:hAnsi="Times New Roman" w:cs="Times New Roman"/>
                <w:color w:val="auto"/>
                <w:sz w:val="20"/>
                <w:szCs w:val="20"/>
              </w:rPr>
            </w:pPr>
            <w:r w:rsidRPr="001271D7">
              <w:rPr>
                <w:rFonts w:ascii="Times New Roman" w:hAnsi="Times New Roman" w:cs="Times New Roman"/>
                <w:color w:val="auto"/>
                <w:sz w:val="20"/>
                <w:szCs w:val="20"/>
                <w:lang w:val="ru-RU"/>
              </w:rPr>
              <w:t>Форма для ц</w:t>
            </w:r>
            <w:r w:rsidR="00841A22" w:rsidRPr="001271D7">
              <w:rPr>
                <w:rFonts w:ascii="Times New Roman" w:hAnsi="Times New Roman" w:cs="Times New Roman"/>
                <w:color w:val="auto"/>
                <w:sz w:val="20"/>
                <w:szCs w:val="20"/>
                <w:lang w:val="ru-RU"/>
              </w:rPr>
              <w:t>еново</w:t>
            </w:r>
            <w:r w:rsidRPr="001271D7">
              <w:rPr>
                <w:rFonts w:ascii="Times New Roman" w:hAnsi="Times New Roman" w:cs="Times New Roman"/>
                <w:color w:val="auto"/>
                <w:sz w:val="20"/>
                <w:szCs w:val="20"/>
                <w:lang w:val="ru-RU"/>
              </w:rPr>
              <w:t>го</w:t>
            </w:r>
            <w:r w:rsidR="00841A22" w:rsidRPr="001271D7">
              <w:rPr>
                <w:rFonts w:ascii="Times New Roman" w:hAnsi="Times New Roman" w:cs="Times New Roman"/>
                <w:color w:val="auto"/>
                <w:sz w:val="20"/>
                <w:szCs w:val="20"/>
                <w:lang w:val="ru-RU"/>
              </w:rPr>
              <w:t xml:space="preserve"> предложени</w:t>
            </w:r>
            <w:r w:rsidRPr="001271D7">
              <w:rPr>
                <w:rFonts w:ascii="Times New Roman" w:hAnsi="Times New Roman" w:cs="Times New Roman"/>
                <w:color w:val="auto"/>
                <w:sz w:val="20"/>
                <w:szCs w:val="20"/>
                <w:lang w:val="ru-RU"/>
              </w:rPr>
              <w:t>я</w:t>
            </w:r>
          </w:p>
          <w:p w:rsidR="007B326F" w:rsidRPr="001271D7" w:rsidRDefault="00841A22" w:rsidP="004E7324">
            <w:pPr>
              <w:numPr>
                <w:ilvl w:val="0"/>
                <w:numId w:val="6"/>
              </w:numPr>
              <w:spacing w:after="0" w:line="240" w:lineRule="auto"/>
              <w:contextualSpacing/>
              <w:rPr>
                <w:rFonts w:ascii="Times New Roman" w:hAnsi="Times New Roman" w:cs="Times New Roman"/>
                <w:color w:val="auto"/>
                <w:sz w:val="20"/>
                <w:szCs w:val="20"/>
              </w:rPr>
            </w:pPr>
            <w:r w:rsidRPr="001271D7">
              <w:rPr>
                <w:rFonts w:ascii="Times New Roman" w:hAnsi="Times New Roman" w:cs="Times New Roman"/>
                <w:color w:val="auto"/>
                <w:sz w:val="20"/>
                <w:szCs w:val="20"/>
                <w:lang w:val="ru-RU"/>
              </w:rPr>
              <w:t>Форма информации о поставщике услуг</w:t>
            </w:r>
          </w:p>
          <w:p w:rsidR="007B326F" w:rsidRPr="001271D7" w:rsidRDefault="00841A22" w:rsidP="004E7324">
            <w:pPr>
              <w:numPr>
                <w:ilvl w:val="0"/>
                <w:numId w:val="6"/>
              </w:num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Содержание и объем работ</w:t>
            </w:r>
            <w:r w:rsidR="00593FFC" w:rsidRPr="001271D7">
              <w:rPr>
                <w:rFonts w:ascii="Times New Roman" w:hAnsi="Times New Roman" w:cs="Times New Roman"/>
                <w:color w:val="auto"/>
                <w:sz w:val="20"/>
                <w:szCs w:val="20"/>
                <w:lang w:val="ru-RU"/>
              </w:rPr>
              <w:t xml:space="preserve"> </w:t>
            </w:r>
            <w:r w:rsidRPr="001271D7">
              <w:rPr>
                <w:rFonts w:ascii="Times New Roman" w:hAnsi="Times New Roman" w:cs="Times New Roman"/>
                <w:color w:val="auto"/>
                <w:sz w:val="20"/>
                <w:szCs w:val="20"/>
                <w:lang w:val="ru-RU"/>
              </w:rPr>
              <w:t>/</w:t>
            </w:r>
            <w:r w:rsidR="00B939F2" w:rsidRPr="001271D7">
              <w:rPr>
                <w:rFonts w:ascii="Times New Roman" w:hAnsi="Times New Roman" w:cs="Times New Roman"/>
                <w:color w:val="auto"/>
                <w:sz w:val="20"/>
                <w:szCs w:val="20"/>
                <w:lang w:val="ru-RU"/>
              </w:rPr>
              <w:t>Технические спецификации</w:t>
            </w:r>
          </w:p>
          <w:p w:rsidR="007B326F" w:rsidRPr="001271D7" w:rsidRDefault="00B939F2" w:rsidP="004E7324">
            <w:pPr>
              <w:numPr>
                <w:ilvl w:val="0"/>
                <w:numId w:val="7"/>
              </w:numPr>
              <w:spacing w:after="0" w:line="240" w:lineRule="auto"/>
              <w:rPr>
                <w:rFonts w:ascii="Times New Roman" w:hAnsi="Times New Roman" w:cs="Times New Roman"/>
                <w:sz w:val="20"/>
                <w:szCs w:val="20"/>
              </w:rPr>
            </w:pPr>
            <w:r w:rsidRPr="001271D7">
              <w:rPr>
                <w:rFonts w:ascii="Times New Roman" w:hAnsi="Times New Roman" w:cs="Times New Roman"/>
                <w:color w:val="auto"/>
                <w:sz w:val="20"/>
                <w:szCs w:val="20"/>
                <w:lang w:val="ru-RU"/>
              </w:rPr>
              <w:t>Образец контракта</w:t>
            </w:r>
          </w:p>
        </w:tc>
      </w:tr>
    </w:tbl>
    <w:p w:rsidR="00097176" w:rsidRPr="001271D7" w:rsidRDefault="00097176" w:rsidP="004E7324">
      <w:pPr>
        <w:pStyle w:val="1"/>
        <w:spacing w:before="0" w:after="0" w:line="240" w:lineRule="auto"/>
        <w:contextualSpacing/>
        <w:rPr>
          <w:rFonts w:ascii="Times New Roman" w:hAnsi="Times New Roman" w:cs="Times New Roman"/>
          <w:sz w:val="20"/>
          <w:szCs w:val="20"/>
        </w:rPr>
      </w:pPr>
      <w:bookmarkStart w:id="3" w:name="_hqsrjp8vlgzv" w:colFirst="0" w:colLast="0"/>
      <w:bookmarkStart w:id="4" w:name="_fqj5yi94yqwa" w:colFirst="0" w:colLast="0"/>
      <w:bookmarkEnd w:id="3"/>
      <w:bookmarkEnd w:id="4"/>
    </w:p>
    <w:p w:rsidR="007B326F" w:rsidRPr="001271D7" w:rsidRDefault="00B939F2" w:rsidP="004E7324">
      <w:pPr>
        <w:pStyle w:val="1"/>
        <w:numPr>
          <w:ilvl w:val="0"/>
          <w:numId w:val="1"/>
        </w:numPr>
        <w:spacing w:before="0" w:after="0" w:line="240" w:lineRule="auto"/>
        <w:contextualSpacing/>
        <w:rPr>
          <w:rFonts w:ascii="Times New Roman" w:hAnsi="Times New Roman" w:cs="Times New Roman"/>
          <w:sz w:val="22"/>
          <w:szCs w:val="20"/>
          <w:u w:val="single"/>
        </w:rPr>
      </w:pPr>
      <w:r w:rsidRPr="001271D7">
        <w:rPr>
          <w:rFonts w:ascii="Times New Roman" w:hAnsi="Times New Roman" w:cs="Times New Roman"/>
          <w:sz w:val="22"/>
          <w:szCs w:val="20"/>
          <w:u w:val="single"/>
          <w:lang w:val="ru-RU"/>
        </w:rPr>
        <w:t>Общие условия тендера</w:t>
      </w:r>
    </w:p>
    <w:p w:rsidR="007B326F" w:rsidRPr="001271D7" w:rsidRDefault="00EC0DA9"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Организация </w:t>
      </w:r>
      <w:r w:rsidR="00990999" w:rsidRPr="001271D7">
        <w:rPr>
          <w:rFonts w:ascii="Times New Roman" w:eastAsia="Times New Roman" w:hAnsi="Times New Roman" w:cs="Times New Roman"/>
          <w:color w:val="000000"/>
          <w:sz w:val="20"/>
          <w:szCs w:val="20"/>
        </w:rPr>
        <w:t>Mercy</w:t>
      </w:r>
      <w:r w:rsidR="00990999" w:rsidRPr="001271D7">
        <w:rPr>
          <w:rFonts w:ascii="Times New Roman" w:eastAsia="Times New Roman" w:hAnsi="Times New Roman" w:cs="Times New Roman"/>
          <w:color w:val="000000"/>
          <w:sz w:val="20"/>
          <w:szCs w:val="20"/>
          <w:lang w:val="ru-RU"/>
        </w:rPr>
        <w:t xml:space="preserve"> </w:t>
      </w:r>
      <w:r w:rsidR="00990999" w:rsidRPr="001271D7">
        <w:rPr>
          <w:rFonts w:ascii="Times New Roman" w:eastAsia="Times New Roman" w:hAnsi="Times New Roman" w:cs="Times New Roman"/>
          <w:color w:val="000000"/>
          <w:sz w:val="20"/>
          <w:szCs w:val="20"/>
        </w:rPr>
        <w:t>Corps</w:t>
      </w:r>
      <w:r w:rsidR="00B939F2" w:rsidRPr="001271D7">
        <w:rPr>
          <w:rFonts w:ascii="Times New Roman" w:eastAsia="Times New Roman" w:hAnsi="Times New Roman" w:cs="Times New Roman"/>
          <w:color w:val="000000"/>
          <w:sz w:val="20"/>
          <w:szCs w:val="20"/>
          <w:lang w:val="ru-RU"/>
        </w:rPr>
        <w:t xml:space="preserve"> приглашает желающих пода</w:t>
      </w:r>
      <w:r w:rsidRPr="001271D7">
        <w:rPr>
          <w:rFonts w:ascii="Times New Roman" w:eastAsia="Times New Roman" w:hAnsi="Times New Roman" w:cs="Times New Roman"/>
          <w:color w:val="000000"/>
          <w:sz w:val="20"/>
          <w:szCs w:val="20"/>
          <w:lang w:val="ru-RU"/>
        </w:rPr>
        <w:t>ва</w:t>
      </w:r>
      <w:r w:rsidR="00B939F2" w:rsidRPr="001271D7">
        <w:rPr>
          <w:rFonts w:ascii="Times New Roman" w:eastAsia="Times New Roman" w:hAnsi="Times New Roman" w:cs="Times New Roman"/>
          <w:color w:val="000000"/>
          <w:sz w:val="20"/>
          <w:szCs w:val="20"/>
          <w:lang w:val="ru-RU"/>
        </w:rPr>
        <w:t>ть предложения на поставку услуг, как описано в данном документе</w:t>
      </w:r>
      <w:r w:rsidR="00161FFC" w:rsidRPr="001271D7">
        <w:rPr>
          <w:rFonts w:ascii="Times New Roman" w:eastAsia="Times New Roman" w:hAnsi="Times New Roman" w:cs="Times New Roman"/>
          <w:color w:val="000000"/>
          <w:sz w:val="20"/>
          <w:szCs w:val="20"/>
          <w:lang w:val="ru-RU"/>
        </w:rPr>
        <w:t>,</w:t>
      </w:r>
      <w:r w:rsidR="00B939F2" w:rsidRPr="001271D7">
        <w:rPr>
          <w:rFonts w:ascii="Times New Roman" w:eastAsia="Times New Roman" w:hAnsi="Times New Roman" w:cs="Times New Roman"/>
          <w:color w:val="000000"/>
          <w:sz w:val="20"/>
          <w:szCs w:val="20"/>
          <w:lang w:val="ru-RU"/>
        </w:rPr>
        <w:t xml:space="preserve"> в соответствии с процедурами, условиями и контрактом, как представлено в </w:t>
      </w:r>
      <w:r w:rsidR="00161FFC" w:rsidRPr="001271D7">
        <w:rPr>
          <w:rFonts w:ascii="Times New Roman" w:eastAsia="Times New Roman" w:hAnsi="Times New Roman" w:cs="Times New Roman"/>
          <w:color w:val="000000"/>
          <w:sz w:val="20"/>
          <w:szCs w:val="20"/>
          <w:lang w:val="ru-RU"/>
        </w:rPr>
        <w:t xml:space="preserve">данном </w:t>
      </w:r>
      <w:r w:rsidR="00B939F2" w:rsidRPr="001271D7">
        <w:rPr>
          <w:rFonts w:ascii="Times New Roman" w:eastAsia="Times New Roman" w:hAnsi="Times New Roman" w:cs="Times New Roman"/>
          <w:color w:val="000000"/>
          <w:sz w:val="20"/>
          <w:szCs w:val="20"/>
          <w:lang w:val="ru-RU"/>
        </w:rPr>
        <w:t>тендерн</w:t>
      </w:r>
      <w:r w:rsidR="00161FFC" w:rsidRPr="001271D7">
        <w:rPr>
          <w:rFonts w:ascii="Times New Roman" w:eastAsia="Times New Roman" w:hAnsi="Times New Roman" w:cs="Times New Roman"/>
          <w:color w:val="000000"/>
          <w:sz w:val="20"/>
          <w:szCs w:val="20"/>
          <w:lang w:val="ru-RU"/>
        </w:rPr>
        <w:t>ом пакете.</w:t>
      </w:r>
      <w:r w:rsidR="00B939F2" w:rsidRPr="001271D7">
        <w:rPr>
          <w:rFonts w:ascii="Times New Roman" w:eastAsia="Times New Roman" w:hAnsi="Times New Roman" w:cs="Times New Roman"/>
          <w:color w:val="000000"/>
          <w:sz w:val="20"/>
          <w:szCs w:val="20"/>
          <w:lang w:val="ru-RU"/>
        </w:rPr>
        <w:t xml:space="preserve"> </w:t>
      </w:r>
      <w:r w:rsidR="002B461E" w:rsidRPr="001271D7">
        <w:rPr>
          <w:rFonts w:ascii="Times New Roman" w:eastAsia="Times New Roman" w:hAnsi="Times New Roman" w:cs="Times New Roman"/>
          <w:color w:val="000000"/>
          <w:sz w:val="20"/>
          <w:szCs w:val="20"/>
          <w:lang w:val="ru-RU"/>
        </w:rPr>
        <w:t xml:space="preserve"> </w:t>
      </w:r>
      <w:r w:rsidR="00990999" w:rsidRPr="001271D7">
        <w:rPr>
          <w:rFonts w:ascii="Times New Roman" w:eastAsia="Times New Roman" w:hAnsi="Times New Roman" w:cs="Times New Roman"/>
          <w:color w:val="000000"/>
          <w:sz w:val="20"/>
          <w:szCs w:val="20"/>
        </w:rPr>
        <w:t>Mercy</w:t>
      </w:r>
      <w:r w:rsidR="00990999" w:rsidRPr="001271D7">
        <w:rPr>
          <w:rFonts w:ascii="Times New Roman" w:eastAsia="Times New Roman" w:hAnsi="Times New Roman" w:cs="Times New Roman"/>
          <w:color w:val="000000"/>
          <w:sz w:val="20"/>
          <w:szCs w:val="20"/>
          <w:lang w:val="ru-RU"/>
        </w:rPr>
        <w:t xml:space="preserve"> </w:t>
      </w:r>
      <w:r w:rsidR="00990999" w:rsidRPr="001271D7">
        <w:rPr>
          <w:rFonts w:ascii="Times New Roman" w:eastAsia="Times New Roman" w:hAnsi="Times New Roman" w:cs="Times New Roman"/>
          <w:color w:val="000000"/>
          <w:sz w:val="20"/>
          <w:szCs w:val="20"/>
        </w:rPr>
        <w:t>Corps</w:t>
      </w:r>
      <w:r w:rsidR="00990999" w:rsidRPr="001271D7">
        <w:rPr>
          <w:rFonts w:ascii="Times New Roman" w:eastAsia="Times New Roman" w:hAnsi="Times New Roman" w:cs="Times New Roman"/>
          <w:color w:val="000000"/>
          <w:sz w:val="20"/>
          <w:szCs w:val="20"/>
          <w:lang w:val="ru-RU"/>
        </w:rPr>
        <w:t xml:space="preserve"> </w:t>
      </w:r>
      <w:r w:rsidR="00A62266" w:rsidRPr="001271D7">
        <w:rPr>
          <w:rFonts w:ascii="Times New Roman" w:eastAsia="Times New Roman" w:hAnsi="Times New Roman" w:cs="Times New Roman"/>
          <w:color w:val="000000"/>
          <w:sz w:val="20"/>
          <w:szCs w:val="20"/>
          <w:lang w:val="ru-RU"/>
        </w:rPr>
        <w:t xml:space="preserve">оставляет за собой право изменять количество </w:t>
      </w:r>
      <w:r w:rsidR="004E4C6F" w:rsidRPr="001271D7">
        <w:rPr>
          <w:rFonts w:ascii="Times New Roman" w:eastAsia="Times New Roman" w:hAnsi="Times New Roman" w:cs="Times New Roman"/>
          <w:color w:val="000000"/>
          <w:sz w:val="20"/>
          <w:szCs w:val="20"/>
          <w:lang w:val="ru-RU"/>
        </w:rPr>
        <w:t xml:space="preserve">услуг, </w:t>
      </w:r>
      <w:r w:rsidR="00A62266" w:rsidRPr="001271D7">
        <w:rPr>
          <w:rFonts w:ascii="Times New Roman" w:eastAsia="Times New Roman" w:hAnsi="Times New Roman" w:cs="Times New Roman"/>
          <w:color w:val="000000"/>
          <w:sz w:val="20"/>
          <w:szCs w:val="20"/>
          <w:lang w:val="ru-RU"/>
        </w:rPr>
        <w:t xml:space="preserve"> указанных в пакете тендерных документов</w:t>
      </w:r>
      <w:r w:rsidR="004E4C6F" w:rsidRPr="001271D7">
        <w:rPr>
          <w:rFonts w:ascii="Times New Roman" w:eastAsia="Times New Roman" w:hAnsi="Times New Roman" w:cs="Times New Roman"/>
          <w:color w:val="000000"/>
          <w:sz w:val="20"/>
          <w:szCs w:val="20"/>
          <w:lang w:val="ru-RU"/>
        </w:rPr>
        <w:t>,</w:t>
      </w:r>
      <w:r w:rsidR="00A62266" w:rsidRPr="001271D7">
        <w:rPr>
          <w:rFonts w:ascii="Times New Roman" w:eastAsia="Times New Roman" w:hAnsi="Times New Roman" w:cs="Times New Roman"/>
          <w:color w:val="000000"/>
          <w:sz w:val="20"/>
          <w:szCs w:val="20"/>
          <w:lang w:val="ru-RU"/>
        </w:rPr>
        <w:t xml:space="preserve"> без изменения в цене за единицу, иные условия и сроки, а также принимать или отклонять все или любое предложение</w:t>
      </w:r>
      <w:r w:rsidRPr="001271D7">
        <w:rPr>
          <w:rFonts w:ascii="Times New Roman" w:eastAsia="Times New Roman" w:hAnsi="Times New Roman" w:cs="Times New Roman"/>
          <w:color w:val="000000"/>
          <w:sz w:val="20"/>
          <w:szCs w:val="20"/>
          <w:lang w:val="ru-RU"/>
        </w:rPr>
        <w:t>,</w:t>
      </w:r>
      <w:r w:rsidR="00A62266" w:rsidRPr="001271D7">
        <w:rPr>
          <w:rFonts w:ascii="Times New Roman" w:eastAsia="Times New Roman" w:hAnsi="Times New Roman" w:cs="Times New Roman"/>
          <w:color w:val="000000"/>
          <w:sz w:val="20"/>
          <w:szCs w:val="20"/>
          <w:lang w:val="ru-RU"/>
        </w:rPr>
        <w:t xml:space="preserve"> или часть его.</w:t>
      </w:r>
    </w:p>
    <w:p w:rsidR="007B326F" w:rsidRPr="001271D7" w:rsidRDefault="007B326F" w:rsidP="004E7324">
      <w:pPr>
        <w:widowControl w:val="0"/>
        <w:spacing w:after="0" w:line="240" w:lineRule="auto"/>
        <w:rPr>
          <w:rFonts w:ascii="Times New Roman" w:eastAsia="Times New Roman" w:hAnsi="Times New Roman" w:cs="Times New Roman"/>
          <w:color w:val="000000"/>
          <w:sz w:val="20"/>
          <w:szCs w:val="20"/>
          <w:lang w:val="ru-RU"/>
        </w:rPr>
      </w:pPr>
    </w:p>
    <w:p w:rsidR="007B326F" w:rsidRPr="001271D7" w:rsidRDefault="00A62266" w:rsidP="004E7324">
      <w:pPr>
        <w:pStyle w:val="1"/>
        <w:numPr>
          <w:ilvl w:val="1"/>
          <w:numId w:val="17"/>
        </w:numPr>
        <w:spacing w:before="0" w:after="0" w:line="240" w:lineRule="auto"/>
        <w:contextualSpacing/>
        <w:rPr>
          <w:rFonts w:ascii="Times New Roman" w:hAnsi="Times New Roman" w:cs="Times New Roman"/>
          <w:sz w:val="20"/>
          <w:szCs w:val="20"/>
          <w:lang w:val="ru-RU"/>
        </w:rPr>
      </w:pPr>
      <w:r w:rsidRPr="001271D7">
        <w:rPr>
          <w:rFonts w:ascii="Times New Roman" w:hAnsi="Times New Roman" w:cs="Times New Roman"/>
          <w:sz w:val="20"/>
          <w:szCs w:val="20"/>
          <w:lang w:val="ru-RU"/>
        </w:rPr>
        <w:t xml:space="preserve">Заявление </w:t>
      </w:r>
      <w:r w:rsidR="00F44421" w:rsidRPr="001271D7">
        <w:rPr>
          <w:rFonts w:ascii="Times New Roman" w:hAnsi="Times New Roman" w:cs="Times New Roman"/>
          <w:sz w:val="20"/>
          <w:szCs w:val="20"/>
          <w:lang w:val="ru-RU"/>
        </w:rPr>
        <w:t xml:space="preserve">Мерсико </w:t>
      </w:r>
      <w:r w:rsidRPr="001271D7">
        <w:rPr>
          <w:rFonts w:ascii="Times New Roman" w:hAnsi="Times New Roman" w:cs="Times New Roman"/>
          <w:sz w:val="20"/>
          <w:szCs w:val="20"/>
          <w:lang w:val="ru-RU"/>
        </w:rPr>
        <w:t>о противодействии коррупции</w:t>
      </w:r>
      <w:r w:rsidR="00F44421" w:rsidRPr="001271D7">
        <w:rPr>
          <w:rFonts w:ascii="Times New Roman" w:hAnsi="Times New Roman" w:cs="Times New Roman"/>
          <w:sz w:val="20"/>
          <w:szCs w:val="20"/>
          <w:lang w:val="ru-RU"/>
        </w:rPr>
        <w:t xml:space="preserve"> и взяточничеству</w:t>
      </w:r>
    </w:p>
    <w:p w:rsidR="00F44421" w:rsidRPr="001271D7" w:rsidRDefault="00F44421"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b/>
          <w:color w:val="000000"/>
          <w:sz w:val="20"/>
          <w:szCs w:val="20"/>
        </w:rPr>
        <w:t xml:space="preserve">Mercy Corps </w:t>
      </w:r>
      <w:r w:rsidRPr="001271D7">
        <w:rPr>
          <w:rFonts w:ascii="Times New Roman" w:eastAsia="Times New Roman" w:hAnsi="Times New Roman" w:cs="Times New Roman"/>
          <w:b/>
          <w:color w:val="auto"/>
          <w:sz w:val="20"/>
          <w:szCs w:val="20"/>
          <w:lang w:val="ru-RU"/>
        </w:rPr>
        <w:t>строго запрещает:</w:t>
      </w:r>
    </w:p>
    <w:p w:rsidR="00F44421" w:rsidRPr="001271D7" w:rsidRDefault="00F44421" w:rsidP="004E7324">
      <w:pPr>
        <w:widowControl w:val="0"/>
        <w:numPr>
          <w:ilvl w:val="0"/>
          <w:numId w:val="10"/>
        </w:numPr>
        <w:spacing w:after="0" w:line="240" w:lineRule="auto"/>
        <w:contextualSpacing/>
        <w:jc w:val="both"/>
        <w:rPr>
          <w:rFonts w:ascii="Times New Roman" w:eastAsia="Times New Roman" w:hAnsi="Times New Roman" w:cs="Times New Roman"/>
          <w:i/>
          <w:color w:val="000000"/>
          <w:sz w:val="20"/>
          <w:szCs w:val="20"/>
          <w:u w:val="single"/>
          <w:lang w:val="ru-RU"/>
        </w:rPr>
      </w:pPr>
      <w:r w:rsidRPr="001271D7">
        <w:rPr>
          <w:rFonts w:ascii="Times New Roman" w:eastAsia="Times New Roman" w:hAnsi="Times New Roman" w:cs="Times New Roman"/>
          <w:i/>
          <w:color w:val="000000"/>
          <w:sz w:val="20"/>
          <w:szCs w:val="20"/>
          <w:u w:val="single"/>
          <w:lang w:val="ru-RU"/>
        </w:rPr>
        <w:t>Любую форму взяток или «отката» в своей деятельности.</w:t>
      </w:r>
    </w:p>
    <w:p w:rsidR="00F44421" w:rsidRPr="001271D7" w:rsidRDefault="00F44421" w:rsidP="004E7324">
      <w:pPr>
        <w:widowControl w:val="0"/>
        <w:spacing w:after="0" w:line="240" w:lineRule="auto"/>
        <w:ind w:left="360"/>
        <w:contextualSpacing/>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Этот запрет включает люб</w:t>
      </w:r>
      <w:r w:rsidR="00D87A0C" w:rsidRPr="001271D7">
        <w:rPr>
          <w:rFonts w:ascii="Times New Roman" w:eastAsia="Times New Roman" w:hAnsi="Times New Roman" w:cs="Times New Roman"/>
          <w:color w:val="000000"/>
          <w:sz w:val="20"/>
          <w:szCs w:val="20"/>
          <w:lang w:val="ru-RU"/>
        </w:rPr>
        <w:t xml:space="preserve">ую </w:t>
      </w:r>
      <w:r w:rsidR="00D87A0C" w:rsidRPr="001271D7">
        <w:rPr>
          <w:rFonts w:ascii="Times New Roman" w:eastAsia="Times New Roman" w:hAnsi="Times New Roman" w:cs="Times New Roman"/>
          <w:i/>
          <w:color w:val="000000"/>
          <w:sz w:val="20"/>
          <w:szCs w:val="20"/>
          <w:lang w:val="ru-RU"/>
        </w:rPr>
        <w:t>просьбу</w:t>
      </w:r>
      <w:r w:rsidRPr="001271D7">
        <w:rPr>
          <w:rFonts w:ascii="Times New Roman" w:eastAsia="Times New Roman" w:hAnsi="Times New Roman" w:cs="Times New Roman"/>
          <w:i/>
          <w:color w:val="000000"/>
          <w:sz w:val="20"/>
          <w:szCs w:val="20"/>
          <w:lang w:val="ru-RU"/>
        </w:rPr>
        <w:t xml:space="preserve"> </w:t>
      </w:r>
      <w:r w:rsidRPr="001271D7">
        <w:rPr>
          <w:rFonts w:ascii="Times New Roman" w:eastAsia="Times New Roman" w:hAnsi="Times New Roman" w:cs="Times New Roman"/>
          <w:color w:val="000000"/>
          <w:sz w:val="20"/>
          <w:szCs w:val="20"/>
          <w:lang w:val="ru-RU"/>
        </w:rPr>
        <w:t>любого сотрудника, консультанта или агента Мерсико чего-либо ценного от любой компании или физического лица в обмен на действие или бездействие сотрудника, консультанта или агентов Мерсико, связанно</w:t>
      </w:r>
      <w:r w:rsidR="00EC0DA9" w:rsidRPr="001271D7">
        <w:rPr>
          <w:rFonts w:ascii="Times New Roman" w:eastAsia="Times New Roman" w:hAnsi="Times New Roman" w:cs="Times New Roman"/>
          <w:color w:val="000000"/>
          <w:sz w:val="20"/>
          <w:szCs w:val="20"/>
          <w:lang w:val="ru-RU"/>
        </w:rPr>
        <w:t>е</w:t>
      </w:r>
      <w:r w:rsidRPr="001271D7">
        <w:rPr>
          <w:rFonts w:ascii="Times New Roman" w:eastAsia="Times New Roman" w:hAnsi="Times New Roman" w:cs="Times New Roman"/>
          <w:color w:val="000000"/>
          <w:sz w:val="20"/>
          <w:szCs w:val="20"/>
          <w:lang w:val="ru-RU"/>
        </w:rPr>
        <w:t xml:space="preserve"> с присуждением контракта или с осуществлением контракта после присуждения.  Это также относится к любому </w:t>
      </w:r>
      <w:r w:rsidRPr="001271D7">
        <w:rPr>
          <w:rFonts w:ascii="Times New Roman" w:eastAsia="Times New Roman" w:hAnsi="Times New Roman" w:cs="Times New Roman"/>
          <w:i/>
          <w:color w:val="000000"/>
          <w:sz w:val="20"/>
          <w:szCs w:val="20"/>
          <w:lang w:val="ru-RU"/>
        </w:rPr>
        <w:t>предложению</w:t>
      </w:r>
      <w:r w:rsidRPr="001271D7">
        <w:rPr>
          <w:rFonts w:ascii="Times New Roman" w:eastAsia="Times New Roman" w:hAnsi="Times New Roman" w:cs="Times New Roman"/>
          <w:color w:val="000000"/>
          <w:sz w:val="20"/>
          <w:szCs w:val="20"/>
          <w:lang w:val="ru-RU"/>
        </w:rPr>
        <w:t xml:space="preserve"> любой компании или отдельного лица</w:t>
      </w:r>
      <w:r w:rsidR="00D87A0C" w:rsidRPr="001271D7">
        <w:rPr>
          <w:rFonts w:ascii="Times New Roman" w:eastAsia="Times New Roman" w:hAnsi="Times New Roman" w:cs="Times New Roman"/>
          <w:color w:val="000000"/>
          <w:sz w:val="20"/>
          <w:szCs w:val="20"/>
          <w:lang w:val="ru-RU"/>
        </w:rPr>
        <w:t xml:space="preserve"> чего</w:t>
      </w:r>
      <w:r w:rsidRPr="001271D7">
        <w:rPr>
          <w:rFonts w:ascii="Times New Roman" w:eastAsia="Times New Roman" w:hAnsi="Times New Roman" w:cs="Times New Roman"/>
          <w:color w:val="000000"/>
          <w:sz w:val="20"/>
          <w:szCs w:val="20"/>
          <w:lang w:val="ru-RU"/>
        </w:rPr>
        <w:t>-либо ценно</w:t>
      </w:r>
      <w:r w:rsidR="00D87A0C" w:rsidRPr="001271D7">
        <w:rPr>
          <w:rFonts w:ascii="Times New Roman" w:eastAsia="Times New Roman" w:hAnsi="Times New Roman" w:cs="Times New Roman"/>
          <w:color w:val="000000"/>
          <w:sz w:val="20"/>
          <w:szCs w:val="20"/>
          <w:lang w:val="ru-RU"/>
        </w:rPr>
        <w:t>го</w:t>
      </w:r>
      <w:r w:rsidRPr="001271D7">
        <w:rPr>
          <w:rFonts w:ascii="Times New Roman" w:eastAsia="Times New Roman" w:hAnsi="Times New Roman" w:cs="Times New Roman"/>
          <w:color w:val="000000"/>
          <w:sz w:val="20"/>
          <w:szCs w:val="20"/>
          <w:lang w:val="ru-RU"/>
        </w:rPr>
        <w:t xml:space="preserve"> любо</w:t>
      </w:r>
      <w:r w:rsidR="00D87A0C" w:rsidRPr="001271D7">
        <w:rPr>
          <w:rFonts w:ascii="Times New Roman" w:eastAsia="Times New Roman" w:hAnsi="Times New Roman" w:cs="Times New Roman"/>
          <w:color w:val="000000"/>
          <w:sz w:val="20"/>
          <w:szCs w:val="20"/>
          <w:lang w:val="ru-RU"/>
        </w:rPr>
        <w:t>му</w:t>
      </w:r>
      <w:r w:rsidRPr="001271D7">
        <w:rPr>
          <w:rFonts w:ascii="Times New Roman" w:eastAsia="Times New Roman" w:hAnsi="Times New Roman" w:cs="Times New Roman"/>
          <w:color w:val="000000"/>
          <w:sz w:val="20"/>
          <w:szCs w:val="20"/>
          <w:lang w:val="ru-RU"/>
        </w:rPr>
        <w:t xml:space="preserve"> сотрудник</w:t>
      </w:r>
      <w:r w:rsidR="00D87A0C" w:rsidRPr="001271D7">
        <w:rPr>
          <w:rFonts w:ascii="Times New Roman" w:eastAsia="Times New Roman" w:hAnsi="Times New Roman" w:cs="Times New Roman"/>
          <w:color w:val="000000"/>
          <w:sz w:val="20"/>
          <w:szCs w:val="20"/>
          <w:lang w:val="ru-RU"/>
        </w:rPr>
        <w:t>у</w:t>
      </w:r>
      <w:r w:rsidRPr="001271D7">
        <w:rPr>
          <w:rFonts w:ascii="Times New Roman" w:eastAsia="Times New Roman" w:hAnsi="Times New Roman" w:cs="Times New Roman"/>
          <w:color w:val="000000"/>
          <w:sz w:val="20"/>
          <w:szCs w:val="20"/>
          <w:lang w:val="ru-RU"/>
        </w:rPr>
        <w:t>, консультант</w:t>
      </w:r>
      <w:r w:rsidR="00D87A0C" w:rsidRPr="001271D7">
        <w:rPr>
          <w:rFonts w:ascii="Times New Roman" w:eastAsia="Times New Roman" w:hAnsi="Times New Roman" w:cs="Times New Roman"/>
          <w:color w:val="000000"/>
          <w:sz w:val="20"/>
          <w:szCs w:val="20"/>
          <w:lang w:val="ru-RU"/>
        </w:rPr>
        <w:t>у</w:t>
      </w:r>
      <w:r w:rsidRPr="001271D7">
        <w:rPr>
          <w:rFonts w:ascii="Times New Roman" w:eastAsia="Times New Roman" w:hAnsi="Times New Roman" w:cs="Times New Roman"/>
          <w:color w:val="000000"/>
          <w:sz w:val="20"/>
          <w:szCs w:val="20"/>
          <w:lang w:val="ru-RU"/>
        </w:rPr>
        <w:t xml:space="preserve"> или агент</w:t>
      </w:r>
      <w:r w:rsidR="00D87A0C" w:rsidRPr="001271D7">
        <w:rPr>
          <w:rFonts w:ascii="Times New Roman" w:eastAsia="Times New Roman" w:hAnsi="Times New Roman" w:cs="Times New Roman"/>
          <w:color w:val="000000"/>
          <w:sz w:val="20"/>
          <w:szCs w:val="20"/>
          <w:lang w:val="ru-RU"/>
        </w:rPr>
        <w:t>у Мерсико</w:t>
      </w:r>
      <w:r w:rsidRPr="001271D7">
        <w:rPr>
          <w:rFonts w:ascii="Times New Roman" w:eastAsia="Times New Roman" w:hAnsi="Times New Roman" w:cs="Times New Roman"/>
          <w:color w:val="000000"/>
          <w:sz w:val="20"/>
          <w:szCs w:val="20"/>
          <w:lang w:val="ru-RU"/>
        </w:rPr>
        <w:t xml:space="preserve"> в обмен на </w:t>
      </w:r>
      <w:r w:rsidR="00D87A0C" w:rsidRPr="001271D7">
        <w:rPr>
          <w:rFonts w:ascii="Times New Roman" w:eastAsia="Times New Roman" w:hAnsi="Times New Roman" w:cs="Times New Roman"/>
          <w:color w:val="000000"/>
          <w:sz w:val="20"/>
          <w:szCs w:val="20"/>
          <w:lang w:val="ru-RU"/>
        </w:rPr>
        <w:t xml:space="preserve">действие или бездействие такого лица в связи </w:t>
      </w:r>
      <w:r w:rsidRPr="001271D7">
        <w:rPr>
          <w:rFonts w:ascii="Times New Roman" w:eastAsia="Times New Roman" w:hAnsi="Times New Roman" w:cs="Times New Roman"/>
          <w:color w:val="000000"/>
          <w:sz w:val="20"/>
          <w:szCs w:val="20"/>
          <w:lang w:val="ru-RU"/>
        </w:rPr>
        <w:t xml:space="preserve">с присуждением контракта или </w:t>
      </w:r>
      <w:r w:rsidR="00D87A0C" w:rsidRPr="001271D7">
        <w:rPr>
          <w:rFonts w:ascii="Times New Roman" w:eastAsia="Times New Roman" w:hAnsi="Times New Roman" w:cs="Times New Roman"/>
          <w:color w:val="000000"/>
          <w:sz w:val="20"/>
          <w:szCs w:val="20"/>
          <w:lang w:val="ru-RU"/>
        </w:rPr>
        <w:t>его исполнением</w:t>
      </w:r>
      <w:r w:rsidRPr="001271D7">
        <w:rPr>
          <w:rFonts w:ascii="Times New Roman" w:eastAsia="Times New Roman" w:hAnsi="Times New Roman" w:cs="Times New Roman"/>
          <w:color w:val="000000"/>
          <w:sz w:val="20"/>
          <w:szCs w:val="20"/>
          <w:lang w:val="ru-RU"/>
        </w:rPr>
        <w:t>.</w:t>
      </w:r>
    </w:p>
    <w:p w:rsidR="00F44421" w:rsidRPr="001271D7" w:rsidRDefault="00F44421" w:rsidP="004E7324">
      <w:pPr>
        <w:widowControl w:val="0"/>
        <w:numPr>
          <w:ilvl w:val="0"/>
          <w:numId w:val="10"/>
        </w:numPr>
        <w:spacing w:after="0" w:line="240" w:lineRule="auto"/>
        <w:contextualSpacing/>
        <w:jc w:val="both"/>
        <w:rPr>
          <w:rFonts w:ascii="Times New Roman" w:eastAsia="Times New Roman" w:hAnsi="Times New Roman" w:cs="Times New Roman"/>
          <w:i/>
          <w:color w:val="000000"/>
          <w:sz w:val="20"/>
          <w:szCs w:val="20"/>
          <w:u w:val="single"/>
          <w:lang w:val="ru-RU"/>
        </w:rPr>
      </w:pPr>
      <w:r w:rsidRPr="001271D7">
        <w:rPr>
          <w:rFonts w:ascii="Times New Roman" w:eastAsia="Times New Roman" w:hAnsi="Times New Roman" w:cs="Times New Roman"/>
          <w:i/>
          <w:color w:val="000000"/>
          <w:sz w:val="20"/>
          <w:szCs w:val="20"/>
          <w:u w:val="single"/>
          <w:lang w:val="ru-RU"/>
        </w:rPr>
        <w:t>Конфликт интересов при присуждении или управлении контрактами</w:t>
      </w:r>
    </w:p>
    <w:p w:rsidR="00F44421" w:rsidRPr="001271D7" w:rsidRDefault="00F44421" w:rsidP="004E7324">
      <w:pPr>
        <w:widowControl w:val="0"/>
        <w:spacing w:after="0" w:line="240" w:lineRule="auto"/>
        <w:ind w:left="360"/>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Если компания принадлежит прямо или косвенно, полностью или частично, любому сотруднику </w:t>
      </w:r>
      <w:r w:rsidR="00D87A0C" w:rsidRPr="001271D7">
        <w:rPr>
          <w:rFonts w:ascii="Times New Roman" w:eastAsia="Times New Roman" w:hAnsi="Times New Roman" w:cs="Times New Roman"/>
          <w:color w:val="000000"/>
          <w:sz w:val="20"/>
          <w:szCs w:val="20"/>
          <w:lang w:val="ru-RU"/>
        </w:rPr>
        <w:t>Мерсико</w:t>
      </w:r>
      <w:r w:rsidRPr="001271D7">
        <w:rPr>
          <w:rFonts w:ascii="Times New Roman" w:eastAsia="Times New Roman" w:hAnsi="Times New Roman" w:cs="Times New Roman"/>
          <w:color w:val="000000"/>
          <w:sz w:val="20"/>
          <w:szCs w:val="20"/>
          <w:lang w:val="ru-RU"/>
        </w:rPr>
        <w:t xml:space="preserve"> или любому лицу, которое связано с сотрудником </w:t>
      </w:r>
      <w:r w:rsidR="00D87A0C" w:rsidRPr="001271D7">
        <w:rPr>
          <w:rFonts w:ascii="Times New Roman" w:eastAsia="Times New Roman" w:hAnsi="Times New Roman" w:cs="Times New Roman"/>
          <w:color w:val="000000"/>
          <w:sz w:val="20"/>
          <w:szCs w:val="20"/>
          <w:lang w:val="ru-RU"/>
        </w:rPr>
        <w:t>Мерсико</w:t>
      </w:r>
      <w:r w:rsidRPr="001271D7">
        <w:rPr>
          <w:rFonts w:ascii="Times New Roman" w:eastAsia="Times New Roman" w:hAnsi="Times New Roman" w:cs="Times New Roman"/>
          <w:color w:val="000000"/>
          <w:sz w:val="20"/>
          <w:szCs w:val="20"/>
          <w:lang w:val="ru-RU"/>
        </w:rPr>
        <w:t xml:space="preserve">, компания должна обеспечить, чтобы </w:t>
      </w:r>
      <w:r w:rsidR="00D87A0C" w:rsidRPr="001271D7">
        <w:rPr>
          <w:rFonts w:ascii="Times New Roman" w:eastAsia="Times New Roman" w:hAnsi="Times New Roman" w:cs="Times New Roman"/>
          <w:color w:val="000000"/>
          <w:sz w:val="20"/>
          <w:szCs w:val="20"/>
          <w:lang w:val="ru-RU"/>
        </w:rPr>
        <w:t xml:space="preserve">такие отношения были </w:t>
      </w:r>
      <w:r w:rsidRPr="001271D7">
        <w:rPr>
          <w:rFonts w:ascii="Times New Roman" w:eastAsia="Times New Roman" w:hAnsi="Times New Roman" w:cs="Times New Roman"/>
          <w:color w:val="000000"/>
          <w:sz w:val="20"/>
          <w:szCs w:val="20"/>
          <w:lang w:val="ru-RU"/>
        </w:rPr>
        <w:t>раскры</w:t>
      </w:r>
      <w:r w:rsidR="00D87A0C" w:rsidRPr="001271D7">
        <w:rPr>
          <w:rFonts w:ascii="Times New Roman" w:eastAsia="Times New Roman" w:hAnsi="Times New Roman" w:cs="Times New Roman"/>
          <w:color w:val="000000"/>
          <w:sz w:val="20"/>
          <w:szCs w:val="20"/>
          <w:lang w:val="ru-RU"/>
        </w:rPr>
        <w:t xml:space="preserve">ты, </w:t>
      </w:r>
      <w:r w:rsidRPr="001271D7">
        <w:rPr>
          <w:rFonts w:ascii="Times New Roman" w:eastAsia="Times New Roman" w:hAnsi="Times New Roman" w:cs="Times New Roman"/>
          <w:color w:val="000000"/>
          <w:sz w:val="20"/>
          <w:szCs w:val="20"/>
          <w:lang w:val="ru-RU"/>
        </w:rPr>
        <w:t>как часть</w:t>
      </w:r>
      <w:r w:rsidR="00D87A0C" w:rsidRPr="001271D7">
        <w:rPr>
          <w:rFonts w:ascii="Times New Roman" w:eastAsia="Times New Roman" w:hAnsi="Times New Roman" w:cs="Times New Roman"/>
          <w:color w:val="000000"/>
          <w:sz w:val="20"/>
          <w:szCs w:val="20"/>
          <w:lang w:val="ru-RU"/>
        </w:rPr>
        <w:t xml:space="preserve"> </w:t>
      </w:r>
      <w:r w:rsidR="00360EB9" w:rsidRPr="001271D7">
        <w:rPr>
          <w:rFonts w:ascii="Times New Roman" w:eastAsia="Times New Roman" w:hAnsi="Times New Roman" w:cs="Times New Roman"/>
          <w:color w:val="000000"/>
          <w:sz w:val="20"/>
          <w:szCs w:val="20"/>
          <w:lang w:val="ru-RU"/>
        </w:rPr>
        <w:t xml:space="preserve">своего </w:t>
      </w:r>
      <w:r w:rsidR="00D87A0C" w:rsidRPr="001271D7">
        <w:rPr>
          <w:rFonts w:ascii="Times New Roman" w:eastAsia="Times New Roman" w:hAnsi="Times New Roman" w:cs="Times New Roman"/>
          <w:color w:val="000000"/>
          <w:sz w:val="20"/>
          <w:szCs w:val="20"/>
          <w:lang w:val="ru-RU"/>
        </w:rPr>
        <w:t>предложения</w:t>
      </w:r>
      <w:r w:rsidR="00360EB9" w:rsidRPr="001271D7">
        <w:rPr>
          <w:rFonts w:ascii="Times New Roman" w:eastAsia="Times New Roman" w:hAnsi="Times New Roman" w:cs="Times New Roman"/>
          <w:color w:val="000000"/>
          <w:sz w:val="20"/>
          <w:szCs w:val="20"/>
          <w:lang w:val="ru-RU"/>
        </w:rPr>
        <w:t>,</w:t>
      </w:r>
      <w:r w:rsidRPr="001271D7">
        <w:rPr>
          <w:rFonts w:ascii="Times New Roman" w:eastAsia="Times New Roman" w:hAnsi="Times New Roman" w:cs="Times New Roman"/>
          <w:color w:val="000000"/>
          <w:sz w:val="20"/>
          <w:szCs w:val="20"/>
          <w:lang w:val="ru-RU"/>
        </w:rPr>
        <w:t xml:space="preserve"> </w:t>
      </w:r>
      <w:r w:rsidR="00360EB9" w:rsidRPr="001271D7">
        <w:rPr>
          <w:rFonts w:ascii="Times New Roman" w:eastAsia="Times New Roman" w:hAnsi="Times New Roman" w:cs="Times New Roman"/>
          <w:color w:val="000000"/>
          <w:sz w:val="20"/>
          <w:szCs w:val="20"/>
          <w:lang w:val="ru-RU"/>
        </w:rPr>
        <w:t xml:space="preserve">или </w:t>
      </w:r>
      <w:r w:rsidRPr="001271D7">
        <w:rPr>
          <w:rFonts w:ascii="Times New Roman" w:eastAsia="Times New Roman" w:hAnsi="Times New Roman" w:cs="Times New Roman"/>
          <w:color w:val="000000"/>
          <w:sz w:val="20"/>
          <w:szCs w:val="20"/>
          <w:lang w:val="ru-RU"/>
        </w:rPr>
        <w:t>до подачи предложения.</w:t>
      </w:r>
    </w:p>
    <w:p w:rsidR="00F44421" w:rsidRPr="001271D7" w:rsidRDefault="00F44421" w:rsidP="004E7324">
      <w:pPr>
        <w:widowControl w:val="0"/>
        <w:numPr>
          <w:ilvl w:val="0"/>
          <w:numId w:val="10"/>
        </w:numPr>
        <w:spacing w:after="0" w:line="240" w:lineRule="auto"/>
        <w:contextualSpacing/>
        <w:jc w:val="both"/>
        <w:rPr>
          <w:rFonts w:ascii="Times New Roman" w:eastAsia="Times New Roman" w:hAnsi="Times New Roman" w:cs="Times New Roman"/>
          <w:i/>
          <w:color w:val="000000"/>
          <w:sz w:val="20"/>
          <w:szCs w:val="20"/>
          <w:u w:val="single"/>
          <w:lang w:val="ru-RU"/>
        </w:rPr>
      </w:pPr>
      <w:r w:rsidRPr="001271D7">
        <w:rPr>
          <w:rFonts w:ascii="Times New Roman" w:eastAsia="Times New Roman" w:hAnsi="Times New Roman" w:cs="Times New Roman"/>
          <w:i/>
          <w:color w:val="000000"/>
          <w:sz w:val="20"/>
          <w:szCs w:val="20"/>
          <w:u w:val="single"/>
          <w:lang w:val="ru-RU"/>
        </w:rPr>
        <w:t>Обмен или получение конфиденциальной информации</w:t>
      </w:r>
    </w:p>
    <w:p w:rsidR="00F44421" w:rsidRPr="001271D7" w:rsidRDefault="00D87A0C" w:rsidP="004E7324">
      <w:pPr>
        <w:widowControl w:val="0"/>
        <w:spacing w:after="0" w:line="240" w:lineRule="auto"/>
        <w:ind w:left="360"/>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Мерсико</w:t>
      </w:r>
      <w:r w:rsidR="00F44421" w:rsidRPr="001271D7">
        <w:rPr>
          <w:rFonts w:ascii="Times New Roman" w:eastAsia="Times New Roman" w:hAnsi="Times New Roman" w:cs="Times New Roman"/>
          <w:color w:val="000000"/>
          <w:sz w:val="20"/>
          <w:szCs w:val="20"/>
          <w:lang w:val="ru-RU"/>
        </w:rPr>
        <w:t xml:space="preserve"> запрещает своим сотрудникам делиться информацией и любым оферентами получать конфиденциальную информацию, связанную с </w:t>
      </w:r>
      <w:r w:rsidR="00951238" w:rsidRPr="001271D7">
        <w:rPr>
          <w:rFonts w:ascii="Times New Roman" w:eastAsia="Times New Roman" w:hAnsi="Times New Roman" w:cs="Times New Roman"/>
          <w:color w:val="000000"/>
          <w:sz w:val="20"/>
          <w:szCs w:val="20"/>
          <w:lang w:val="ru-RU"/>
        </w:rPr>
        <w:t>запросом на подачу предложений</w:t>
      </w:r>
      <w:r w:rsidR="00F44421" w:rsidRPr="001271D7">
        <w:rPr>
          <w:rFonts w:ascii="Times New Roman" w:eastAsia="Times New Roman" w:hAnsi="Times New Roman" w:cs="Times New Roman"/>
          <w:color w:val="000000"/>
          <w:sz w:val="20"/>
          <w:szCs w:val="20"/>
          <w:lang w:val="ru-RU"/>
        </w:rPr>
        <w:t xml:space="preserve">, включая информацию о </w:t>
      </w:r>
      <w:r w:rsidR="00951238" w:rsidRPr="001271D7">
        <w:rPr>
          <w:rFonts w:ascii="Times New Roman" w:eastAsia="Times New Roman" w:hAnsi="Times New Roman" w:cs="Times New Roman"/>
          <w:color w:val="000000"/>
          <w:sz w:val="20"/>
          <w:szCs w:val="20"/>
          <w:lang w:val="ru-RU"/>
        </w:rPr>
        <w:t>предварительных ценах Мерсико</w:t>
      </w:r>
      <w:r w:rsidR="00F44421" w:rsidRPr="001271D7">
        <w:rPr>
          <w:rFonts w:ascii="Times New Roman" w:eastAsia="Times New Roman" w:hAnsi="Times New Roman" w:cs="Times New Roman"/>
          <w:color w:val="000000"/>
          <w:sz w:val="20"/>
          <w:szCs w:val="20"/>
          <w:lang w:val="ru-RU"/>
        </w:rPr>
        <w:t xml:space="preserve">, конкурирующих оферентах или конкурирующих предложениях и т. </w:t>
      </w:r>
      <w:r w:rsidR="00951238" w:rsidRPr="001271D7">
        <w:rPr>
          <w:rFonts w:ascii="Times New Roman" w:eastAsia="Times New Roman" w:hAnsi="Times New Roman" w:cs="Times New Roman"/>
          <w:color w:val="000000"/>
          <w:sz w:val="20"/>
          <w:szCs w:val="20"/>
          <w:lang w:val="ru-RU"/>
        </w:rPr>
        <w:t>п</w:t>
      </w:r>
      <w:r w:rsidR="00F44421" w:rsidRPr="001271D7">
        <w:rPr>
          <w:rFonts w:ascii="Times New Roman" w:eastAsia="Times New Roman" w:hAnsi="Times New Roman" w:cs="Times New Roman"/>
          <w:color w:val="000000"/>
          <w:sz w:val="20"/>
          <w:szCs w:val="20"/>
          <w:lang w:val="ru-RU"/>
        </w:rPr>
        <w:t xml:space="preserve">. </w:t>
      </w:r>
      <w:r w:rsidR="00951238" w:rsidRPr="001271D7">
        <w:rPr>
          <w:rFonts w:ascii="Times New Roman" w:eastAsia="Times New Roman" w:hAnsi="Times New Roman" w:cs="Times New Roman"/>
          <w:color w:val="000000"/>
          <w:sz w:val="20"/>
          <w:szCs w:val="20"/>
          <w:lang w:val="ru-RU"/>
        </w:rPr>
        <w:t xml:space="preserve"> </w:t>
      </w:r>
      <w:r w:rsidR="00F44421" w:rsidRPr="001271D7">
        <w:rPr>
          <w:rFonts w:ascii="Times New Roman" w:eastAsia="Times New Roman" w:hAnsi="Times New Roman" w:cs="Times New Roman"/>
          <w:color w:val="000000"/>
          <w:sz w:val="20"/>
          <w:szCs w:val="20"/>
          <w:lang w:val="ru-RU"/>
        </w:rPr>
        <w:t>Любая информация,</w:t>
      </w:r>
      <w:r w:rsidR="00951238" w:rsidRPr="001271D7">
        <w:rPr>
          <w:rFonts w:ascii="Times New Roman" w:eastAsia="Times New Roman" w:hAnsi="Times New Roman" w:cs="Times New Roman"/>
          <w:color w:val="000000"/>
          <w:sz w:val="20"/>
          <w:szCs w:val="20"/>
          <w:lang w:val="ru-RU"/>
        </w:rPr>
        <w:t xml:space="preserve"> предоставляемая одному оференту/заявителю</w:t>
      </w:r>
      <w:r w:rsidR="00F44421" w:rsidRPr="001271D7">
        <w:rPr>
          <w:rFonts w:ascii="Times New Roman" w:eastAsia="Times New Roman" w:hAnsi="Times New Roman" w:cs="Times New Roman"/>
          <w:color w:val="000000"/>
          <w:sz w:val="20"/>
          <w:szCs w:val="20"/>
          <w:lang w:val="ru-RU"/>
        </w:rPr>
        <w:t xml:space="preserve">, должна предоставляться всем остальным </w:t>
      </w:r>
      <w:r w:rsidR="00951238" w:rsidRPr="001271D7">
        <w:rPr>
          <w:rFonts w:ascii="Times New Roman" w:eastAsia="Times New Roman" w:hAnsi="Times New Roman" w:cs="Times New Roman"/>
          <w:color w:val="000000"/>
          <w:sz w:val="20"/>
          <w:szCs w:val="20"/>
          <w:lang w:val="ru-RU"/>
        </w:rPr>
        <w:t>з</w:t>
      </w:r>
      <w:r w:rsidR="00F44421" w:rsidRPr="001271D7">
        <w:rPr>
          <w:rFonts w:ascii="Times New Roman" w:eastAsia="Times New Roman" w:hAnsi="Times New Roman" w:cs="Times New Roman"/>
          <w:color w:val="000000"/>
          <w:sz w:val="20"/>
          <w:szCs w:val="20"/>
          <w:lang w:val="ru-RU"/>
        </w:rPr>
        <w:t>аявител</w:t>
      </w:r>
      <w:r w:rsidR="00951238" w:rsidRPr="001271D7">
        <w:rPr>
          <w:rFonts w:ascii="Times New Roman" w:eastAsia="Times New Roman" w:hAnsi="Times New Roman" w:cs="Times New Roman"/>
          <w:color w:val="000000"/>
          <w:sz w:val="20"/>
          <w:szCs w:val="20"/>
          <w:lang w:val="ru-RU"/>
        </w:rPr>
        <w:t>ям</w:t>
      </w:r>
      <w:r w:rsidR="00F44421" w:rsidRPr="001271D7">
        <w:rPr>
          <w:rFonts w:ascii="Times New Roman" w:eastAsia="Times New Roman" w:hAnsi="Times New Roman" w:cs="Times New Roman"/>
          <w:color w:val="000000"/>
          <w:sz w:val="20"/>
          <w:szCs w:val="20"/>
          <w:lang w:val="ru-RU"/>
        </w:rPr>
        <w:t>.</w:t>
      </w:r>
    </w:p>
    <w:p w:rsidR="00F44421" w:rsidRPr="001271D7" w:rsidRDefault="00F44421" w:rsidP="004E7324">
      <w:pPr>
        <w:widowControl w:val="0"/>
        <w:numPr>
          <w:ilvl w:val="0"/>
          <w:numId w:val="10"/>
        </w:numPr>
        <w:spacing w:after="0" w:line="240" w:lineRule="auto"/>
        <w:contextualSpacing/>
        <w:jc w:val="both"/>
        <w:rPr>
          <w:rFonts w:ascii="Times New Roman" w:eastAsia="Times New Roman" w:hAnsi="Times New Roman" w:cs="Times New Roman"/>
          <w:i/>
          <w:color w:val="000000"/>
          <w:sz w:val="20"/>
          <w:szCs w:val="20"/>
          <w:u w:val="single"/>
          <w:lang w:val="ru-RU"/>
        </w:rPr>
      </w:pPr>
      <w:r w:rsidRPr="001271D7">
        <w:rPr>
          <w:rFonts w:ascii="Times New Roman" w:eastAsia="Times New Roman" w:hAnsi="Times New Roman" w:cs="Times New Roman"/>
          <w:i/>
          <w:color w:val="000000"/>
          <w:sz w:val="20"/>
          <w:szCs w:val="20"/>
          <w:u w:val="single"/>
          <w:lang w:val="ru-RU"/>
        </w:rPr>
        <w:t>Сговор между / среди оферентов</w:t>
      </w:r>
    </w:p>
    <w:p w:rsidR="00F44421" w:rsidRPr="001271D7" w:rsidRDefault="00951238" w:rsidP="004E7324">
      <w:pPr>
        <w:widowControl w:val="0"/>
        <w:spacing w:after="0" w:line="240" w:lineRule="auto"/>
        <w:ind w:left="360"/>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Мерсико</w:t>
      </w:r>
      <w:r w:rsidR="00F44421" w:rsidRPr="001271D7">
        <w:rPr>
          <w:rFonts w:ascii="Times New Roman" w:eastAsia="Times New Roman" w:hAnsi="Times New Roman" w:cs="Times New Roman"/>
          <w:color w:val="000000"/>
          <w:sz w:val="20"/>
          <w:szCs w:val="20"/>
          <w:lang w:val="ru-RU"/>
        </w:rPr>
        <w:t xml:space="preserve"> требует честной и открытой конкуренции </w:t>
      </w:r>
      <w:r w:rsidRPr="001271D7">
        <w:rPr>
          <w:rFonts w:ascii="Times New Roman" w:eastAsia="Times New Roman" w:hAnsi="Times New Roman" w:cs="Times New Roman"/>
          <w:color w:val="000000"/>
          <w:sz w:val="20"/>
          <w:szCs w:val="20"/>
          <w:lang w:val="ru-RU"/>
        </w:rPr>
        <w:t>при подаче предложений</w:t>
      </w:r>
      <w:r w:rsidR="00F44421" w:rsidRPr="001271D7">
        <w:rPr>
          <w:rFonts w:ascii="Times New Roman" w:eastAsia="Times New Roman" w:hAnsi="Times New Roman" w:cs="Times New Roman"/>
          <w:color w:val="000000"/>
          <w:sz w:val="20"/>
          <w:szCs w:val="20"/>
          <w:lang w:val="ru-RU"/>
        </w:rPr>
        <w:t xml:space="preserve">. </w:t>
      </w:r>
      <w:r w:rsidRPr="001271D7">
        <w:rPr>
          <w:rFonts w:ascii="Times New Roman" w:eastAsia="Times New Roman" w:hAnsi="Times New Roman" w:cs="Times New Roman"/>
          <w:color w:val="000000"/>
          <w:sz w:val="20"/>
          <w:szCs w:val="20"/>
          <w:lang w:val="ru-RU"/>
        </w:rPr>
        <w:t xml:space="preserve"> </w:t>
      </w:r>
      <w:r w:rsidR="007A248C" w:rsidRPr="001271D7">
        <w:rPr>
          <w:rFonts w:ascii="Times New Roman" w:eastAsia="Times New Roman" w:hAnsi="Times New Roman" w:cs="Times New Roman"/>
          <w:color w:val="000000"/>
          <w:sz w:val="20"/>
          <w:szCs w:val="20"/>
          <w:lang w:val="ru-RU"/>
        </w:rPr>
        <w:t xml:space="preserve">Две </w:t>
      </w:r>
      <w:r w:rsidR="00F44421" w:rsidRPr="001271D7">
        <w:rPr>
          <w:rFonts w:ascii="Times New Roman" w:eastAsia="Times New Roman" w:hAnsi="Times New Roman" w:cs="Times New Roman"/>
          <w:color w:val="000000"/>
          <w:sz w:val="20"/>
          <w:szCs w:val="20"/>
          <w:lang w:val="ru-RU"/>
        </w:rPr>
        <w:t>или более компани</w:t>
      </w:r>
      <w:r w:rsidR="007A248C" w:rsidRPr="001271D7">
        <w:rPr>
          <w:rFonts w:ascii="Times New Roman" w:eastAsia="Times New Roman" w:hAnsi="Times New Roman" w:cs="Times New Roman"/>
          <w:color w:val="000000"/>
          <w:sz w:val="20"/>
          <w:szCs w:val="20"/>
          <w:lang w:val="ru-RU"/>
        </w:rPr>
        <w:t>и</w:t>
      </w:r>
      <w:r w:rsidR="00F44421" w:rsidRPr="001271D7">
        <w:rPr>
          <w:rFonts w:ascii="Times New Roman" w:eastAsia="Times New Roman" w:hAnsi="Times New Roman" w:cs="Times New Roman"/>
          <w:color w:val="000000"/>
          <w:sz w:val="20"/>
          <w:szCs w:val="20"/>
          <w:lang w:val="ru-RU"/>
        </w:rPr>
        <w:t>,</w:t>
      </w:r>
      <w:r w:rsidR="007A248C" w:rsidRPr="001271D7">
        <w:rPr>
          <w:rFonts w:ascii="Times New Roman" w:eastAsia="Times New Roman" w:hAnsi="Times New Roman" w:cs="Times New Roman"/>
          <w:color w:val="000000"/>
          <w:sz w:val="20"/>
          <w:szCs w:val="20"/>
          <w:lang w:val="ru-RU"/>
        </w:rPr>
        <w:t xml:space="preserve"> подающие </w:t>
      </w:r>
      <w:r w:rsidR="00F44421" w:rsidRPr="001271D7">
        <w:rPr>
          <w:rFonts w:ascii="Times New Roman" w:eastAsia="Times New Roman" w:hAnsi="Times New Roman" w:cs="Times New Roman"/>
          <w:color w:val="000000"/>
          <w:sz w:val="20"/>
          <w:szCs w:val="20"/>
          <w:lang w:val="ru-RU"/>
        </w:rPr>
        <w:t xml:space="preserve">предложения, не </w:t>
      </w:r>
      <w:r w:rsidR="007A248C" w:rsidRPr="001271D7">
        <w:rPr>
          <w:rFonts w:ascii="Times New Roman" w:eastAsia="Times New Roman" w:hAnsi="Times New Roman" w:cs="Times New Roman"/>
          <w:color w:val="000000"/>
          <w:sz w:val="20"/>
          <w:szCs w:val="20"/>
          <w:lang w:val="ru-RU"/>
        </w:rPr>
        <w:t xml:space="preserve">должны </w:t>
      </w:r>
      <w:r w:rsidR="00F44421" w:rsidRPr="001271D7">
        <w:rPr>
          <w:rFonts w:ascii="Times New Roman" w:eastAsia="Times New Roman" w:hAnsi="Times New Roman" w:cs="Times New Roman"/>
          <w:color w:val="000000"/>
          <w:sz w:val="20"/>
          <w:szCs w:val="20"/>
          <w:lang w:val="ru-RU"/>
        </w:rPr>
        <w:t>принадлежать или контролироваться одним и тем же лицом (лицами).</w:t>
      </w:r>
      <w:r w:rsidR="007A248C" w:rsidRPr="001271D7">
        <w:rPr>
          <w:rFonts w:ascii="Times New Roman" w:eastAsia="Times New Roman" w:hAnsi="Times New Roman" w:cs="Times New Roman"/>
          <w:color w:val="000000"/>
          <w:sz w:val="20"/>
          <w:szCs w:val="20"/>
          <w:lang w:val="ru-RU"/>
        </w:rPr>
        <w:t xml:space="preserve"> </w:t>
      </w:r>
      <w:r w:rsidR="00F44421" w:rsidRPr="001271D7">
        <w:rPr>
          <w:rFonts w:ascii="Times New Roman" w:eastAsia="Times New Roman" w:hAnsi="Times New Roman" w:cs="Times New Roman"/>
          <w:color w:val="000000"/>
          <w:sz w:val="20"/>
          <w:szCs w:val="20"/>
          <w:lang w:val="ru-RU"/>
        </w:rPr>
        <w:t xml:space="preserve"> Компании, предлагающие предложения, не могут делиться ценами или другой информацией о предложениях или предпринимать какие-либо другие действия, направленные на то, чтобы заранее определить, какая компания выиграет тендер</w:t>
      </w:r>
      <w:r w:rsidR="007A248C" w:rsidRPr="001271D7">
        <w:rPr>
          <w:rFonts w:ascii="Times New Roman" w:eastAsia="Times New Roman" w:hAnsi="Times New Roman" w:cs="Times New Roman"/>
          <w:color w:val="000000"/>
          <w:sz w:val="20"/>
          <w:szCs w:val="20"/>
          <w:lang w:val="ru-RU"/>
        </w:rPr>
        <w:t>,</w:t>
      </w:r>
      <w:r w:rsidR="00F44421" w:rsidRPr="001271D7">
        <w:rPr>
          <w:rFonts w:ascii="Times New Roman" w:eastAsia="Times New Roman" w:hAnsi="Times New Roman" w:cs="Times New Roman"/>
          <w:color w:val="000000"/>
          <w:sz w:val="20"/>
          <w:szCs w:val="20"/>
          <w:lang w:val="ru-RU"/>
        </w:rPr>
        <w:t xml:space="preserve"> и какая цена будет выплачена.</w:t>
      </w:r>
    </w:p>
    <w:p w:rsidR="007B326F" w:rsidRPr="001271D7" w:rsidRDefault="007B326F" w:rsidP="004E7324">
      <w:pPr>
        <w:widowControl w:val="0"/>
        <w:spacing w:after="0" w:line="240" w:lineRule="auto"/>
        <w:rPr>
          <w:rFonts w:ascii="Times New Roman" w:eastAsia="Times New Roman" w:hAnsi="Times New Roman" w:cs="Times New Roman"/>
          <w:color w:val="000000"/>
          <w:sz w:val="20"/>
          <w:szCs w:val="20"/>
          <w:lang w:val="ru-RU"/>
        </w:rPr>
      </w:pPr>
    </w:p>
    <w:p w:rsidR="007B326F" w:rsidRPr="001271D7" w:rsidRDefault="007A248C"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О нарушениях вышеуказанных требований, а также о доказательствах таких нарушений, следует сообщать по адресу: </w:t>
      </w:r>
      <w:r w:rsidR="00990999" w:rsidRPr="001271D7">
        <w:rPr>
          <w:rFonts w:ascii="Times New Roman" w:eastAsia="Times New Roman" w:hAnsi="Times New Roman" w:cs="Times New Roman"/>
          <w:color w:val="000000"/>
          <w:sz w:val="20"/>
          <w:szCs w:val="20"/>
          <w:lang w:val="ru-RU"/>
        </w:rPr>
        <w:t xml:space="preserve"> </w:t>
      </w:r>
    </w:p>
    <w:p w:rsidR="007B326F" w:rsidRPr="001271D7" w:rsidRDefault="00430ECB" w:rsidP="004E7324">
      <w:pPr>
        <w:widowControl w:val="0"/>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563C1"/>
          <w:sz w:val="20"/>
          <w:szCs w:val="20"/>
          <w:u w:val="single"/>
        </w:rPr>
        <w:fldChar w:fldCharType="begin"/>
      </w:r>
      <w:r w:rsidRPr="00371FE1">
        <w:rPr>
          <w:rFonts w:ascii="Times New Roman" w:eastAsia="Times New Roman" w:hAnsi="Times New Roman" w:cs="Times New Roman"/>
          <w:b/>
          <w:color w:val="0563C1"/>
          <w:sz w:val="20"/>
          <w:szCs w:val="20"/>
          <w:u w:val="single"/>
          <w:lang w:val="ru-RU"/>
        </w:rPr>
        <w:instrText xml:space="preserve"> </w:instrText>
      </w:r>
      <w:r>
        <w:rPr>
          <w:rFonts w:ascii="Times New Roman" w:eastAsia="Times New Roman" w:hAnsi="Times New Roman" w:cs="Times New Roman"/>
          <w:b/>
          <w:color w:val="0563C1"/>
          <w:sz w:val="20"/>
          <w:szCs w:val="20"/>
          <w:u w:val="single"/>
        </w:rPr>
        <w:instrText>HYPERLINK</w:instrText>
      </w:r>
      <w:r w:rsidRPr="00371FE1">
        <w:rPr>
          <w:rFonts w:ascii="Times New Roman" w:eastAsia="Times New Roman" w:hAnsi="Times New Roman" w:cs="Times New Roman"/>
          <w:b/>
          <w:color w:val="0563C1"/>
          <w:sz w:val="20"/>
          <w:szCs w:val="20"/>
          <w:u w:val="single"/>
          <w:lang w:val="ru-RU"/>
        </w:rPr>
        <w:instrText xml:space="preserve"> "</w:instrText>
      </w:r>
      <w:r>
        <w:rPr>
          <w:rFonts w:ascii="Times New Roman" w:eastAsia="Times New Roman" w:hAnsi="Times New Roman" w:cs="Times New Roman"/>
          <w:b/>
          <w:color w:val="0563C1"/>
          <w:sz w:val="20"/>
          <w:szCs w:val="20"/>
          <w:u w:val="single"/>
        </w:rPr>
        <w:instrText>mailto</w:instrText>
      </w:r>
      <w:r w:rsidRPr="00371FE1">
        <w:rPr>
          <w:rFonts w:ascii="Times New Roman" w:eastAsia="Times New Roman" w:hAnsi="Times New Roman" w:cs="Times New Roman"/>
          <w:b/>
          <w:color w:val="0563C1"/>
          <w:sz w:val="20"/>
          <w:szCs w:val="20"/>
          <w:u w:val="single"/>
          <w:lang w:val="ru-RU"/>
        </w:rPr>
        <w:instrText>:</w:instrText>
      </w:r>
      <w:r>
        <w:rPr>
          <w:rFonts w:ascii="Times New Roman" w:eastAsia="Times New Roman" w:hAnsi="Times New Roman" w:cs="Times New Roman"/>
          <w:b/>
          <w:color w:val="0563C1"/>
          <w:sz w:val="20"/>
          <w:szCs w:val="20"/>
          <w:u w:val="single"/>
        </w:rPr>
        <w:instrText>integrityhotline</w:instrText>
      </w:r>
      <w:r w:rsidRPr="00371FE1">
        <w:rPr>
          <w:rFonts w:ascii="Times New Roman" w:eastAsia="Times New Roman" w:hAnsi="Times New Roman" w:cs="Times New Roman"/>
          <w:b/>
          <w:color w:val="0563C1"/>
          <w:sz w:val="20"/>
          <w:szCs w:val="20"/>
          <w:u w:val="single"/>
          <w:lang w:val="ru-RU"/>
        </w:rPr>
        <w:instrText>@</w:instrText>
      </w:r>
      <w:r>
        <w:rPr>
          <w:rFonts w:ascii="Times New Roman" w:eastAsia="Times New Roman" w:hAnsi="Times New Roman" w:cs="Times New Roman"/>
          <w:b/>
          <w:color w:val="0563C1"/>
          <w:sz w:val="20"/>
          <w:szCs w:val="20"/>
          <w:u w:val="single"/>
        </w:rPr>
        <w:instrText>mercycorps</w:instrText>
      </w:r>
      <w:r w:rsidRPr="00371FE1">
        <w:rPr>
          <w:rFonts w:ascii="Times New Roman" w:eastAsia="Times New Roman" w:hAnsi="Times New Roman" w:cs="Times New Roman"/>
          <w:b/>
          <w:color w:val="0563C1"/>
          <w:sz w:val="20"/>
          <w:szCs w:val="20"/>
          <w:u w:val="single"/>
          <w:lang w:val="ru-RU"/>
        </w:rPr>
        <w:instrText>.</w:instrText>
      </w:r>
      <w:r>
        <w:rPr>
          <w:rFonts w:ascii="Times New Roman" w:eastAsia="Times New Roman" w:hAnsi="Times New Roman" w:cs="Times New Roman"/>
          <w:b/>
          <w:color w:val="0563C1"/>
          <w:sz w:val="20"/>
          <w:szCs w:val="20"/>
          <w:u w:val="single"/>
        </w:rPr>
        <w:instrText>org</w:instrText>
      </w:r>
      <w:r w:rsidRPr="00371FE1">
        <w:rPr>
          <w:rFonts w:ascii="Times New Roman" w:eastAsia="Times New Roman" w:hAnsi="Times New Roman" w:cs="Times New Roman"/>
          <w:b/>
          <w:color w:val="0563C1"/>
          <w:sz w:val="20"/>
          <w:szCs w:val="20"/>
          <w:u w:val="single"/>
          <w:lang w:val="ru-RU"/>
        </w:rPr>
        <w:instrText>" \</w:instrText>
      </w:r>
      <w:r>
        <w:rPr>
          <w:rFonts w:ascii="Times New Roman" w:eastAsia="Times New Roman" w:hAnsi="Times New Roman" w:cs="Times New Roman"/>
          <w:b/>
          <w:color w:val="0563C1"/>
          <w:sz w:val="20"/>
          <w:szCs w:val="20"/>
          <w:u w:val="single"/>
        </w:rPr>
        <w:instrText>h</w:instrText>
      </w:r>
      <w:r w:rsidRPr="00371FE1">
        <w:rPr>
          <w:rFonts w:ascii="Times New Roman" w:eastAsia="Times New Roman" w:hAnsi="Times New Roman" w:cs="Times New Roman"/>
          <w:b/>
          <w:color w:val="0563C1"/>
          <w:sz w:val="20"/>
          <w:szCs w:val="20"/>
          <w:u w:val="single"/>
          <w:lang w:val="ru-RU"/>
        </w:rPr>
        <w:instrText xml:space="preserve"> </w:instrText>
      </w:r>
      <w:r>
        <w:rPr>
          <w:rFonts w:ascii="Times New Roman" w:eastAsia="Times New Roman" w:hAnsi="Times New Roman" w:cs="Times New Roman"/>
          <w:b/>
          <w:color w:val="0563C1"/>
          <w:sz w:val="20"/>
          <w:szCs w:val="20"/>
          <w:u w:val="single"/>
        </w:rPr>
        <w:fldChar w:fldCharType="separate"/>
      </w:r>
      <w:r w:rsidR="00990999" w:rsidRPr="001271D7">
        <w:rPr>
          <w:rFonts w:ascii="Times New Roman" w:eastAsia="Times New Roman" w:hAnsi="Times New Roman" w:cs="Times New Roman"/>
          <w:b/>
          <w:color w:val="0563C1"/>
          <w:sz w:val="20"/>
          <w:szCs w:val="20"/>
          <w:u w:val="single"/>
        </w:rPr>
        <w:t>integrityhotline</w:t>
      </w:r>
      <w:r w:rsidR="00990999" w:rsidRPr="001271D7">
        <w:rPr>
          <w:rFonts w:ascii="Times New Roman" w:eastAsia="Times New Roman" w:hAnsi="Times New Roman" w:cs="Times New Roman"/>
          <w:b/>
          <w:color w:val="0563C1"/>
          <w:sz w:val="20"/>
          <w:szCs w:val="20"/>
          <w:u w:val="single"/>
          <w:lang w:val="ru-RU"/>
        </w:rPr>
        <w:t>@</w:t>
      </w:r>
      <w:r w:rsidR="00990999" w:rsidRPr="001271D7">
        <w:rPr>
          <w:rFonts w:ascii="Times New Roman" w:eastAsia="Times New Roman" w:hAnsi="Times New Roman" w:cs="Times New Roman"/>
          <w:b/>
          <w:color w:val="0563C1"/>
          <w:sz w:val="20"/>
          <w:szCs w:val="20"/>
          <w:u w:val="single"/>
        </w:rPr>
        <w:t>mercycorps</w:t>
      </w:r>
      <w:r w:rsidR="00990999" w:rsidRPr="001271D7">
        <w:rPr>
          <w:rFonts w:ascii="Times New Roman" w:eastAsia="Times New Roman" w:hAnsi="Times New Roman" w:cs="Times New Roman"/>
          <w:b/>
          <w:color w:val="0563C1"/>
          <w:sz w:val="20"/>
          <w:szCs w:val="20"/>
          <w:u w:val="single"/>
          <w:lang w:val="ru-RU"/>
        </w:rPr>
        <w:t>.</w:t>
      </w:r>
      <w:r w:rsidR="00990999" w:rsidRPr="001271D7">
        <w:rPr>
          <w:rFonts w:ascii="Times New Roman" w:eastAsia="Times New Roman" w:hAnsi="Times New Roman" w:cs="Times New Roman"/>
          <w:b/>
          <w:color w:val="0563C1"/>
          <w:sz w:val="20"/>
          <w:szCs w:val="20"/>
          <w:u w:val="single"/>
        </w:rPr>
        <w:t>org</w:t>
      </w:r>
      <w:r>
        <w:rPr>
          <w:rFonts w:ascii="Times New Roman" w:eastAsia="Times New Roman" w:hAnsi="Times New Roman" w:cs="Times New Roman"/>
          <w:b/>
          <w:color w:val="0563C1"/>
          <w:sz w:val="20"/>
          <w:szCs w:val="20"/>
          <w:u w:val="single"/>
        </w:rPr>
        <w:fldChar w:fldCharType="end"/>
      </w:r>
    </w:p>
    <w:p w:rsidR="007B326F" w:rsidRPr="001271D7" w:rsidRDefault="007B326F" w:rsidP="004E7324">
      <w:pPr>
        <w:widowControl w:val="0"/>
        <w:spacing w:after="0" w:line="240" w:lineRule="auto"/>
        <w:jc w:val="center"/>
        <w:rPr>
          <w:rFonts w:ascii="Times New Roman" w:eastAsia="Times New Roman" w:hAnsi="Times New Roman" w:cs="Times New Roman"/>
          <w:b/>
          <w:color w:val="000000"/>
          <w:sz w:val="20"/>
          <w:szCs w:val="20"/>
          <w:lang w:val="ru-RU"/>
        </w:rPr>
      </w:pPr>
    </w:p>
    <w:p w:rsidR="007A248C" w:rsidRPr="001271D7" w:rsidRDefault="007A248C"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rPr>
        <w:t>Mercy</w:t>
      </w:r>
      <w:r w:rsidRPr="001271D7">
        <w:rPr>
          <w:rFonts w:ascii="Times New Roman" w:eastAsia="Times New Roman" w:hAnsi="Times New Roman" w:cs="Times New Roman"/>
          <w:color w:val="000000"/>
          <w:sz w:val="20"/>
          <w:szCs w:val="20"/>
          <w:lang w:val="ru-RU"/>
        </w:rPr>
        <w:t xml:space="preserve"> </w:t>
      </w:r>
      <w:r w:rsidRPr="001271D7">
        <w:rPr>
          <w:rFonts w:ascii="Times New Roman" w:eastAsia="Times New Roman" w:hAnsi="Times New Roman" w:cs="Times New Roman"/>
          <w:color w:val="000000"/>
          <w:sz w:val="20"/>
          <w:szCs w:val="20"/>
        </w:rPr>
        <w:t>Corps</w:t>
      </w:r>
      <w:r w:rsidRPr="001271D7">
        <w:rPr>
          <w:rFonts w:ascii="Times New Roman" w:eastAsia="Times New Roman" w:hAnsi="Times New Roman" w:cs="Times New Roman"/>
          <w:color w:val="000000"/>
          <w:sz w:val="20"/>
          <w:szCs w:val="20"/>
          <w:lang w:val="ru-RU"/>
        </w:rPr>
        <w:t xml:space="preserve"> будет полностью расследовать </w:t>
      </w:r>
      <w:r w:rsidR="00AE7CC5" w:rsidRPr="001271D7">
        <w:rPr>
          <w:rFonts w:ascii="Times New Roman" w:eastAsia="Times New Roman" w:hAnsi="Times New Roman" w:cs="Times New Roman"/>
          <w:color w:val="000000"/>
          <w:sz w:val="20"/>
          <w:szCs w:val="20"/>
          <w:lang w:val="ru-RU"/>
        </w:rPr>
        <w:t>такие предположения</w:t>
      </w:r>
      <w:r w:rsidRPr="001271D7">
        <w:rPr>
          <w:rFonts w:ascii="Times New Roman" w:eastAsia="Times New Roman" w:hAnsi="Times New Roman" w:cs="Times New Roman"/>
          <w:color w:val="000000"/>
          <w:sz w:val="20"/>
          <w:szCs w:val="20"/>
          <w:lang w:val="ru-RU"/>
        </w:rPr>
        <w:t xml:space="preserve"> и предпримет соответствующие действия. </w:t>
      </w:r>
      <w:r w:rsidR="00AE7CC5" w:rsidRPr="001271D7">
        <w:rPr>
          <w:rFonts w:ascii="Times New Roman" w:eastAsia="Times New Roman" w:hAnsi="Times New Roman" w:cs="Times New Roman"/>
          <w:color w:val="000000"/>
          <w:sz w:val="20"/>
          <w:szCs w:val="20"/>
          <w:lang w:val="ru-RU"/>
        </w:rPr>
        <w:t xml:space="preserve"> О любой</w:t>
      </w:r>
      <w:r w:rsidRPr="001271D7">
        <w:rPr>
          <w:rFonts w:ascii="Times New Roman" w:eastAsia="Times New Roman" w:hAnsi="Times New Roman" w:cs="Times New Roman"/>
          <w:color w:val="000000"/>
          <w:sz w:val="20"/>
          <w:szCs w:val="20"/>
          <w:lang w:val="ru-RU"/>
        </w:rPr>
        <w:t xml:space="preserve"> компани</w:t>
      </w:r>
      <w:r w:rsidR="00AE7CC5" w:rsidRPr="001271D7">
        <w:rPr>
          <w:rFonts w:ascii="Times New Roman" w:eastAsia="Times New Roman" w:hAnsi="Times New Roman" w:cs="Times New Roman"/>
          <w:color w:val="000000"/>
          <w:sz w:val="20"/>
          <w:szCs w:val="20"/>
          <w:lang w:val="ru-RU"/>
        </w:rPr>
        <w:t>и</w:t>
      </w:r>
      <w:r w:rsidRPr="001271D7">
        <w:rPr>
          <w:rFonts w:ascii="Times New Roman" w:eastAsia="Times New Roman" w:hAnsi="Times New Roman" w:cs="Times New Roman"/>
          <w:color w:val="000000"/>
          <w:sz w:val="20"/>
          <w:szCs w:val="20"/>
          <w:lang w:val="ru-RU"/>
        </w:rPr>
        <w:t xml:space="preserve"> или физическо</w:t>
      </w:r>
      <w:r w:rsidR="00AE7CC5" w:rsidRPr="001271D7">
        <w:rPr>
          <w:rFonts w:ascii="Times New Roman" w:eastAsia="Times New Roman" w:hAnsi="Times New Roman" w:cs="Times New Roman"/>
          <w:color w:val="000000"/>
          <w:sz w:val="20"/>
          <w:szCs w:val="20"/>
          <w:lang w:val="ru-RU"/>
        </w:rPr>
        <w:t>м</w:t>
      </w:r>
      <w:r w:rsidRPr="001271D7">
        <w:rPr>
          <w:rFonts w:ascii="Times New Roman" w:eastAsia="Times New Roman" w:hAnsi="Times New Roman" w:cs="Times New Roman"/>
          <w:color w:val="000000"/>
          <w:sz w:val="20"/>
          <w:szCs w:val="20"/>
          <w:lang w:val="ru-RU"/>
        </w:rPr>
        <w:t xml:space="preserve"> лиц</w:t>
      </w:r>
      <w:r w:rsidR="00AE7CC5" w:rsidRPr="001271D7">
        <w:rPr>
          <w:rFonts w:ascii="Times New Roman" w:eastAsia="Times New Roman" w:hAnsi="Times New Roman" w:cs="Times New Roman"/>
          <w:color w:val="000000"/>
          <w:sz w:val="20"/>
          <w:szCs w:val="20"/>
          <w:lang w:val="ru-RU"/>
        </w:rPr>
        <w:t>е</w:t>
      </w:r>
      <w:r w:rsidRPr="001271D7">
        <w:rPr>
          <w:rFonts w:ascii="Times New Roman" w:eastAsia="Times New Roman" w:hAnsi="Times New Roman" w:cs="Times New Roman"/>
          <w:color w:val="000000"/>
          <w:sz w:val="20"/>
          <w:szCs w:val="20"/>
          <w:lang w:val="ru-RU"/>
        </w:rPr>
        <w:t>, участвующ</w:t>
      </w:r>
      <w:r w:rsidR="00AE7CC5" w:rsidRPr="001271D7">
        <w:rPr>
          <w:rFonts w:ascii="Times New Roman" w:eastAsia="Times New Roman" w:hAnsi="Times New Roman" w:cs="Times New Roman"/>
          <w:color w:val="000000"/>
          <w:sz w:val="20"/>
          <w:szCs w:val="20"/>
          <w:lang w:val="ru-RU"/>
        </w:rPr>
        <w:t>ем</w:t>
      </w:r>
      <w:r w:rsidRPr="001271D7">
        <w:rPr>
          <w:rFonts w:ascii="Times New Roman" w:eastAsia="Times New Roman" w:hAnsi="Times New Roman" w:cs="Times New Roman"/>
          <w:color w:val="000000"/>
          <w:sz w:val="20"/>
          <w:szCs w:val="20"/>
          <w:lang w:val="ru-RU"/>
        </w:rPr>
        <w:t xml:space="preserve"> в любом из вышеуказанных запрещенных действи</w:t>
      </w:r>
      <w:r w:rsidR="00AE7CC5" w:rsidRPr="001271D7">
        <w:rPr>
          <w:rFonts w:ascii="Times New Roman" w:eastAsia="Times New Roman" w:hAnsi="Times New Roman" w:cs="Times New Roman"/>
          <w:color w:val="000000"/>
          <w:sz w:val="20"/>
          <w:szCs w:val="20"/>
          <w:lang w:val="ru-RU"/>
        </w:rPr>
        <w:t>й</w:t>
      </w:r>
      <w:r w:rsidRPr="001271D7">
        <w:rPr>
          <w:rFonts w:ascii="Times New Roman" w:eastAsia="Times New Roman" w:hAnsi="Times New Roman" w:cs="Times New Roman"/>
          <w:color w:val="000000"/>
          <w:sz w:val="20"/>
          <w:szCs w:val="20"/>
          <w:lang w:val="ru-RU"/>
        </w:rPr>
        <w:t>, будет сообщ</w:t>
      </w:r>
      <w:r w:rsidR="00AE7CC5" w:rsidRPr="001271D7">
        <w:rPr>
          <w:rFonts w:ascii="Times New Roman" w:eastAsia="Times New Roman" w:hAnsi="Times New Roman" w:cs="Times New Roman"/>
          <w:color w:val="000000"/>
          <w:sz w:val="20"/>
          <w:szCs w:val="20"/>
          <w:lang w:val="ru-RU"/>
        </w:rPr>
        <w:t>ено</w:t>
      </w:r>
      <w:r w:rsidRPr="001271D7">
        <w:rPr>
          <w:rFonts w:ascii="Times New Roman" w:eastAsia="Times New Roman" w:hAnsi="Times New Roman" w:cs="Times New Roman"/>
          <w:color w:val="000000"/>
          <w:sz w:val="20"/>
          <w:szCs w:val="20"/>
          <w:lang w:val="ru-RU"/>
        </w:rPr>
        <w:t xml:space="preserve"> соответствующим органам власти, </w:t>
      </w:r>
      <w:r w:rsidR="00AE7CC5" w:rsidRPr="001271D7">
        <w:rPr>
          <w:rFonts w:ascii="Times New Roman" w:eastAsia="Times New Roman" w:hAnsi="Times New Roman" w:cs="Times New Roman"/>
          <w:color w:val="000000"/>
          <w:sz w:val="20"/>
          <w:szCs w:val="20"/>
          <w:lang w:val="ru-RU"/>
        </w:rPr>
        <w:t xml:space="preserve">такие действия </w:t>
      </w:r>
      <w:r w:rsidRPr="001271D7">
        <w:rPr>
          <w:rFonts w:ascii="Times New Roman" w:eastAsia="Times New Roman" w:hAnsi="Times New Roman" w:cs="Times New Roman"/>
          <w:color w:val="000000"/>
          <w:sz w:val="20"/>
          <w:szCs w:val="20"/>
          <w:lang w:val="ru-RU"/>
        </w:rPr>
        <w:t>буд</w:t>
      </w:r>
      <w:r w:rsidR="00AE7CC5" w:rsidRPr="001271D7">
        <w:rPr>
          <w:rFonts w:ascii="Times New Roman" w:eastAsia="Times New Roman" w:hAnsi="Times New Roman" w:cs="Times New Roman"/>
          <w:color w:val="000000"/>
          <w:sz w:val="20"/>
          <w:szCs w:val="20"/>
          <w:lang w:val="ru-RU"/>
        </w:rPr>
        <w:t>у</w:t>
      </w:r>
      <w:r w:rsidRPr="001271D7">
        <w:rPr>
          <w:rFonts w:ascii="Times New Roman" w:eastAsia="Times New Roman" w:hAnsi="Times New Roman" w:cs="Times New Roman"/>
          <w:color w:val="000000"/>
          <w:sz w:val="20"/>
          <w:szCs w:val="20"/>
          <w:lang w:val="ru-RU"/>
        </w:rPr>
        <w:t xml:space="preserve">т расследоваться в полном объеме, </w:t>
      </w:r>
      <w:r w:rsidR="00AE7CC5" w:rsidRPr="001271D7">
        <w:rPr>
          <w:rFonts w:ascii="Times New Roman" w:eastAsia="Times New Roman" w:hAnsi="Times New Roman" w:cs="Times New Roman"/>
          <w:color w:val="000000"/>
          <w:sz w:val="20"/>
          <w:szCs w:val="20"/>
          <w:lang w:val="ru-RU"/>
        </w:rPr>
        <w:t xml:space="preserve">предложение </w:t>
      </w:r>
      <w:r w:rsidRPr="001271D7">
        <w:rPr>
          <w:rFonts w:ascii="Times New Roman" w:eastAsia="Times New Roman" w:hAnsi="Times New Roman" w:cs="Times New Roman"/>
          <w:color w:val="000000"/>
          <w:sz w:val="20"/>
          <w:szCs w:val="20"/>
          <w:lang w:val="ru-RU"/>
        </w:rPr>
        <w:t xml:space="preserve">будет отклонено и/или </w:t>
      </w:r>
      <w:r w:rsidR="00AE7CC5" w:rsidRPr="001271D7">
        <w:rPr>
          <w:rFonts w:ascii="Times New Roman" w:eastAsia="Times New Roman" w:hAnsi="Times New Roman" w:cs="Times New Roman"/>
          <w:color w:val="000000"/>
          <w:sz w:val="20"/>
          <w:szCs w:val="20"/>
          <w:lang w:val="ru-RU"/>
        </w:rPr>
        <w:t xml:space="preserve">будет </w:t>
      </w:r>
      <w:r w:rsidRPr="001271D7">
        <w:rPr>
          <w:rFonts w:ascii="Times New Roman" w:eastAsia="Times New Roman" w:hAnsi="Times New Roman" w:cs="Times New Roman"/>
          <w:color w:val="000000"/>
          <w:sz w:val="20"/>
          <w:szCs w:val="20"/>
          <w:lang w:val="ru-RU"/>
        </w:rPr>
        <w:t>прекращен</w:t>
      </w:r>
      <w:r w:rsidR="00AE7CC5" w:rsidRPr="001271D7">
        <w:rPr>
          <w:rFonts w:ascii="Times New Roman" w:eastAsia="Times New Roman" w:hAnsi="Times New Roman" w:cs="Times New Roman"/>
          <w:color w:val="000000"/>
          <w:sz w:val="20"/>
          <w:szCs w:val="20"/>
          <w:lang w:val="ru-RU"/>
        </w:rPr>
        <w:t xml:space="preserve"> контракт, и такое лицо или компания </w:t>
      </w:r>
      <w:r w:rsidRPr="001271D7">
        <w:rPr>
          <w:rFonts w:ascii="Times New Roman" w:eastAsia="Times New Roman" w:hAnsi="Times New Roman" w:cs="Times New Roman"/>
          <w:color w:val="000000"/>
          <w:sz w:val="20"/>
          <w:szCs w:val="20"/>
          <w:lang w:val="ru-RU"/>
        </w:rPr>
        <w:t xml:space="preserve">не будет иметь права на будущие контракты с </w:t>
      </w:r>
      <w:r w:rsidR="00AE7CC5" w:rsidRPr="001271D7">
        <w:rPr>
          <w:rFonts w:ascii="Times New Roman" w:eastAsia="Times New Roman" w:hAnsi="Times New Roman" w:cs="Times New Roman"/>
          <w:color w:val="000000"/>
          <w:sz w:val="20"/>
          <w:szCs w:val="20"/>
        </w:rPr>
        <w:t>Mercy</w:t>
      </w:r>
      <w:r w:rsidR="00AE7CC5" w:rsidRPr="001271D7">
        <w:rPr>
          <w:rFonts w:ascii="Times New Roman" w:eastAsia="Times New Roman" w:hAnsi="Times New Roman" w:cs="Times New Roman"/>
          <w:color w:val="000000"/>
          <w:sz w:val="20"/>
          <w:szCs w:val="20"/>
          <w:lang w:val="ru-RU"/>
        </w:rPr>
        <w:t xml:space="preserve"> </w:t>
      </w:r>
      <w:r w:rsidR="00AE7CC5" w:rsidRPr="001271D7">
        <w:rPr>
          <w:rFonts w:ascii="Times New Roman" w:eastAsia="Times New Roman" w:hAnsi="Times New Roman" w:cs="Times New Roman"/>
          <w:color w:val="000000"/>
          <w:sz w:val="20"/>
          <w:szCs w:val="20"/>
        </w:rPr>
        <w:t>Corps</w:t>
      </w:r>
      <w:r w:rsidRPr="001271D7">
        <w:rPr>
          <w:rFonts w:ascii="Times New Roman" w:eastAsia="Times New Roman" w:hAnsi="Times New Roman" w:cs="Times New Roman"/>
          <w:color w:val="000000"/>
          <w:sz w:val="20"/>
          <w:szCs w:val="20"/>
          <w:lang w:val="ru-RU"/>
        </w:rPr>
        <w:t xml:space="preserve">. </w:t>
      </w:r>
      <w:r w:rsidR="00AE7CC5" w:rsidRPr="001271D7">
        <w:rPr>
          <w:rFonts w:ascii="Times New Roman" w:eastAsia="Times New Roman" w:hAnsi="Times New Roman" w:cs="Times New Roman"/>
          <w:color w:val="000000"/>
          <w:sz w:val="20"/>
          <w:szCs w:val="20"/>
          <w:lang w:val="ru-RU"/>
        </w:rPr>
        <w:t xml:space="preserve"> </w:t>
      </w:r>
      <w:r w:rsidRPr="001271D7">
        <w:rPr>
          <w:rFonts w:ascii="Times New Roman" w:eastAsia="Times New Roman" w:hAnsi="Times New Roman" w:cs="Times New Roman"/>
          <w:color w:val="000000"/>
          <w:sz w:val="20"/>
          <w:szCs w:val="20"/>
          <w:lang w:val="ru-RU"/>
        </w:rPr>
        <w:t xml:space="preserve">Сотрудники, участвующие в таком поведении, </w:t>
      </w:r>
      <w:r w:rsidR="00AE7CC5" w:rsidRPr="001271D7">
        <w:rPr>
          <w:rFonts w:ascii="Times New Roman" w:eastAsia="Times New Roman" w:hAnsi="Times New Roman" w:cs="Times New Roman"/>
          <w:color w:val="000000"/>
          <w:sz w:val="20"/>
          <w:szCs w:val="20"/>
          <w:lang w:val="ru-RU"/>
        </w:rPr>
        <w:t>будут уволены.</w:t>
      </w:r>
    </w:p>
    <w:p w:rsidR="007A248C" w:rsidRPr="001271D7" w:rsidRDefault="007A248C"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Нарушения будут также сообщаться донорам </w:t>
      </w:r>
      <w:r w:rsidR="00AE7CC5" w:rsidRPr="001271D7">
        <w:rPr>
          <w:rFonts w:ascii="Times New Roman" w:eastAsia="Times New Roman" w:hAnsi="Times New Roman" w:cs="Times New Roman"/>
          <w:color w:val="000000"/>
          <w:sz w:val="20"/>
          <w:szCs w:val="20"/>
        </w:rPr>
        <w:t>Mercy</w:t>
      </w:r>
      <w:r w:rsidR="00AE7CC5" w:rsidRPr="001271D7">
        <w:rPr>
          <w:rFonts w:ascii="Times New Roman" w:eastAsia="Times New Roman" w:hAnsi="Times New Roman" w:cs="Times New Roman"/>
          <w:color w:val="000000"/>
          <w:sz w:val="20"/>
          <w:szCs w:val="20"/>
          <w:lang w:val="ru-RU"/>
        </w:rPr>
        <w:t xml:space="preserve"> </w:t>
      </w:r>
      <w:r w:rsidR="00AE7CC5" w:rsidRPr="001271D7">
        <w:rPr>
          <w:rFonts w:ascii="Times New Roman" w:eastAsia="Times New Roman" w:hAnsi="Times New Roman" w:cs="Times New Roman"/>
          <w:color w:val="000000"/>
          <w:sz w:val="20"/>
          <w:szCs w:val="20"/>
        </w:rPr>
        <w:t>Corps</w:t>
      </w:r>
      <w:r w:rsidRPr="001271D7">
        <w:rPr>
          <w:rFonts w:ascii="Times New Roman" w:eastAsia="Times New Roman" w:hAnsi="Times New Roman" w:cs="Times New Roman"/>
          <w:color w:val="000000"/>
          <w:sz w:val="20"/>
          <w:szCs w:val="20"/>
          <w:lang w:val="ru-RU"/>
        </w:rPr>
        <w:t xml:space="preserve">, которые также могут расследовать и отстранять или приостанавливать деятельность компаний и их владельцев от получения какого-либо контракта, </w:t>
      </w:r>
      <w:r w:rsidR="00AE7CC5" w:rsidRPr="001271D7">
        <w:rPr>
          <w:rFonts w:ascii="Times New Roman" w:eastAsia="Times New Roman" w:hAnsi="Times New Roman" w:cs="Times New Roman"/>
          <w:color w:val="000000"/>
          <w:sz w:val="20"/>
          <w:szCs w:val="20"/>
          <w:lang w:val="ru-RU"/>
        </w:rPr>
        <w:t xml:space="preserve">который хоть </w:t>
      </w:r>
      <w:r w:rsidRPr="001271D7">
        <w:rPr>
          <w:rFonts w:ascii="Times New Roman" w:eastAsia="Times New Roman" w:hAnsi="Times New Roman" w:cs="Times New Roman"/>
          <w:color w:val="000000"/>
          <w:sz w:val="20"/>
          <w:szCs w:val="20"/>
          <w:lang w:val="ru-RU"/>
        </w:rPr>
        <w:t xml:space="preserve">частично финансируется донором, независимо от того, заключен ли контракт с </w:t>
      </w:r>
      <w:r w:rsidR="00AE7CC5" w:rsidRPr="001271D7">
        <w:rPr>
          <w:rFonts w:ascii="Times New Roman" w:eastAsia="Times New Roman" w:hAnsi="Times New Roman" w:cs="Times New Roman"/>
          <w:color w:val="000000"/>
          <w:sz w:val="20"/>
          <w:szCs w:val="20"/>
          <w:lang w:val="ru-RU"/>
        </w:rPr>
        <w:t>Мерсико</w:t>
      </w:r>
      <w:r w:rsidRPr="001271D7">
        <w:rPr>
          <w:rFonts w:ascii="Times New Roman" w:eastAsia="Times New Roman" w:hAnsi="Times New Roman" w:cs="Times New Roman"/>
          <w:color w:val="000000"/>
          <w:sz w:val="20"/>
          <w:szCs w:val="20"/>
          <w:lang w:val="ru-RU"/>
        </w:rPr>
        <w:t xml:space="preserve"> или </w:t>
      </w:r>
      <w:r w:rsidR="00AE7CC5" w:rsidRPr="001271D7">
        <w:rPr>
          <w:rFonts w:ascii="Times New Roman" w:eastAsia="Times New Roman" w:hAnsi="Times New Roman" w:cs="Times New Roman"/>
          <w:color w:val="000000"/>
          <w:sz w:val="20"/>
          <w:szCs w:val="20"/>
          <w:lang w:val="ru-RU"/>
        </w:rPr>
        <w:t>иной другой компанией.</w:t>
      </w:r>
    </w:p>
    <w:p w:rsidR="007A248C" w:rsidRPr="001271D7" w:rsidRDefault="007A248C" w:rsidP="004E7324">
      <w:pPr>
        <w:widowControl w:val="0"/>
        <w:spacing w:after="0" w:line="240" w:lineRule="auto"/>
        <w:jc w:val="both"/>
        <w:rPr>
          <w:rFonts w:ascii="Times New Roman" w:eastAsia="Times New Roman" w:hAnsi="Times New Roman" w:cs="Times New Roman"/>
          <w:color w:val="000000"/>
          <w:sz w:val="20"/>
          <w:szCs w:val="20"/>
          <w:lang w:val="ru-RU"/>
        </w:rPr>
      </w:pPr>
    </w:p>
    <w:p w:rsidR="007B326F" w:rsidRPr="001271D7" w:rsidRDefault="00CA4FDA" w:rsidP="004E7324">
      <w:pPr>
        <w:pStyle w:val="1"/>
        <w:numPr>
          <w:ilvl w:val="1"/>
          <w:numId w:val="17"/>
        </w:numPr>
        <w:spacing w:before="0" w:after="0" w:line="240" w:lineRule="auto"/>
        <w:contextualSpacing/>
        <w:rPr>
          <w:rFonts w:ascii="Times New Roman" w:hAnsi="Times New Roman" w:cs="Times New Roman"/>
          <w:sz w:val="20"/>
          <w:szCs w:val="20"/>
          <w:lang w:val="ru-RU"/>
        </w:rPr>
      </w:pPr>
      <w:r w:rsidRPr="001271D7">
        <w:rPr>
          <w:rFonts w:ascii="Times New Roman" w:hAnsi="Times New Roman" w:cs="Times New Roman"/>
          <w:sz w:val="20"/>
          <w:szCs w:val="20"/>
          <w:lang w:val="ru-RU"/>
        </w:rPr>
        <w:t>Основные условия</w:t>
      </w:r>
      <w:r w:rsidR="00990999" w:rsidRPr="001271D7">
        <w:rPr>
          <w:rFonts w:ascii="Times New Roman" w:hAnsi="Times New Roman" w:cs="Times New Roman"/>
          <w:sz w:val="20"/>
          <w:szCs w:val="20"/>
          <w:lang w:val="ru-RU"/>
        </w:rPr>
        <w:t xml:space="preserve">: </w:t>
      </w:r>
    </w:p>
    <w:p w:rsidR="00A626B6" w:rsidRPr="001271D7" w:rsidRDefault="00CA4FDA" w:rsidP="004E7324">
      <w:pPr>
        <w:widowControl w:val="0"/>
        <w:numPr>
          <w:ilvl w:val="0"/>
          <w:numId w:val="3"/>
        </w:numPr>
        <w:spacing w:after="0" w:line="240" w:lineRule="auto"/>
        <w:jc w:val="both"/>
        <w:rPr>
          <w:rFonts w:ascii="Times New Roman" w:hAnsi="Times New Roman" w:cs="Times New Roman"/>
          <w:color w:val="000000"/>
          <w:sz w:val="20"/>
          <w:szCs w:val="20"/>
          <w:lang w:val="ru-RU"/>
        </w:rPr>
      </w:pPr>
      <w:r w:rsidRPr="001271D7">
        <w:rPr>
          <w:rFonts w:ascii="Times New Roman" w:hAnsi="Times New Roman" w:cs="Times New Roman"/>
          <w:color w:val="000000"/>
          <w:sz w:val="20"/>
          <w:szCs w:val="20"/>
          <w:lang w:val="ru-RU"/>
        </w:rPr>
        <w:t>Все предложения должны быть сделаны в соответствии с настоящими инструкциями, и должны быть представлены все запрошенные документы, включая любую требуемую (но не ограничиваясь</w:t>
      </w:r>
      <w:r w:rsidR="00161FFC" w:rsidRPr="001271D7">
        <w:rPr>
          <w:rFonts w:ascii="Times New Roman" w:hAnsi="Times New Roman" w:cs="Times New Roman"/>
          <w:color w:val="000000"/>
          <w:sz w:val="20"/>
          <w:szCs w:val="20"/>
          <w:lang w:val="ru-RU"/>
        </w:rPr>
        <w:t xml:space="preserve"> только этим</w:t>
      </w:r>
      <w:r w:rsidRPr="001271D7">
        <w:rPr>
          <w:rFonts w:ascii="Times New Roman" w:hAnsi="Times New Roman" w:cs="Times New Roman"/>
          <w:color w:val="000000"/>
          <w:sz w:val="20"/>
          <w:szCs w:val="20"/>
          <w:lang w:val="ru-RU"/>
        </w:rPr>
        <w:t>) информацию о конкретном п</w:t>
      </w:r>
      <w:r w:rsidR="00C338C3" w:rsidRPr="001271D7">
        <w:rPr>
          <w:rFonts w:ascii="Times New Roman" w:hAnsi="Times New Roman" w:cs="Times New Roman"/>
          <w:color w:val="000000"/>
          <w:sz w:val="20"/>
          <w:szCs w:val="20"/>
          <w:lang w:val="ru-RU"/>
        </w:rPr>
        <w:t>оставщике</w:t>
      </w:r>
      <w:r w:rsidRPr="001271D7">
        <w:rPr>
          <w:rFonts w:ascii="Times New Roman" w:hAnsi="Times New Roman" w:cs="Times New Roman"/>
          <w:color w:val="000000"/>
          <w:sz w:val="20"/>
          <w:szCs w:val="20"/>
          <w:lang w:val="ru-RU"/>
        </w:rPr>
        <w:t xml:space="preserve">. </w:t>
      </w:r>
      <w:r w:rsidR="00A626B6" w:rsidRPr="001271D7">
        <w:rPr>
          <w:rFonts w:ascii="Times New Roman" w:hAnsi="Times New Roman" w:cs="Times New Roman"/>
          <w:color w:val="000000"/>
          <w:sz w:val="20"/>
          <w:szCs w:val="20"/>
          <w:lang w:val="ru-RU"/>
        </w:rPr>
        <w:t xml:space="preserve"> </w:t>
      </w:r>
      <w:r w:rsidRPr="001271D7">
        <w:rPr>
          <w:rFonts w:ascii="Times New Roman" w:hAnsi="Times New Roman" w:cs="Times New Roman"/>
          <w:color w:val="000000"/>
          <w:sz w:val="20"/>
          <w:szCs w:val="20"/>
          <w:lang w:val="ru-RU"/>
        </w:rPr>
        <w:t xml:space="preserve">Если какой-либо запрошенный документ не предоставлен, необходимо указать причину </w:t>
      </w:r>
      <w:r w:rsidR="00161FFC" w:rsidRPr="001271D7">
        <w:rPr>
          <w:rFonts w:ascii="Times New Roman" w:hAnsi="Times New Roman" w:cs="Times New Roman"/>
          <w:color w:val="000000"/>
          <w:sz w:val="20"/>
          <w:szCs w:val="20"/>
          <w:lang w:val="ru-RU"/>
        </w:rPr>
        <w:t xml:space="preserve">на странице </w:t>
      </w:r>
      <w:r w:rsidR="00DD4BB0" w:rsidRPr="001271D7">
        <w:rPr>
          <w:rFonts w:ascii="Times New Roman" w:hAnsi="Times New Roman" w:cs="Times New Roman"/>
          <w:color w:val="000000"/>
          <w:sz w:val="20"/>
          <w:szCs w:val="20"/>
          <w:lang w:val="ru-RU"/>
        </w:rPr>
        <w:t xml:space="preserve">тендерного </w:t>
      </w:r>
      <w:r w:rsidR="00161FFC" w:rsidRPr="001271D7">
        <w:rPr>
          <w:rFonts w:ascii="Times New Roman" w:hAnsi="Times New Roman" w:cs="Times New Roman"/>
          <w:color w:val="000000"/>
          <w:sz w:val="20"/>
          <w:szCs w:val="20"/>
          <w:lang w:val="ru-RU"/>
        </w:rPr>
        <w:t>документа «</w:t>
      </w:r>
      <w:r w:rsidR="00161FFC" w:rsidRPr="001271D7">
        <w:rPr>
          <w:rFonts w:ascii="Times New Roman" w:hAnsi="Times New Roman" w:cs="Times New Roman"/>
          <w:b/>
          <w:color w:val="000000"/>
          <w:sz w:val="20"/>
          <w:szCs w:val="20"/>
          <w:lang w:val="ru-RU"/>
        </w:rPr>
        <w:t xml:space="preserve">Лист </w:t>
      </w:r>
      <w:r w:rsidRPr="001271D7">
        <w:rPr>
          <w:rFonts w:ascii="Times New Roman" w:hAnsi="Times New Roman" w:cs="Times New Roman"/>
          <w:b/>
          <w:color w:val="000000"/>
          <w:sz w:val="20"/>
          <w:szCs w:val="20"/>
          <w:lang w:val="ru-RU"/>
        </w:rPr>
        <w:t>исключений</w:t>
      </w:r>
      <w:r w:rsidR="00161FFC" w:rsidRPr="001271D7">
        <w:rPr>
          <w:rFonts w:ascii="Times New Roman" w:hAnsi="Times New Roman" w:cs="Times New Roman"/>
          <w:color w:val="000000"/>
          <w:sz w:val="20"/>
          <w:szCs w:val="20"/>
          <w:lang w:val="ru-RU"/>
        </w:rPr>
        <w:t>»</w:t>
      </w:r>
      <w:r w:rsidRPr="001271D7">
        <w:rPr>
          <w:rFonts w:ascii="Times New Roman" w:hAnsi="Times New Roman" w:cs="Times New Roman"/>
          <w:color w:val="000000"/>
          <w:sz w:val="20"/>
          <w:szCs w:val="20"/>
          <w:lang w:val="ru-RU"/>
        </w:rPr>
        <w:t>.</w:t>
      </w:r>
    </w:p>
    <w:p w:rsidR="00CA4FDA" w:rsidRPr="001271D7" w:rsidRDefault="00CA4FDA" w:rsidP="004E7324">
      <w:pPr>
        <w:widowControl w:val="0"/>
        <w:numPr>
          <w:ilvl w:val="0"/>
          <w:numId w:val="3"/>
        </w:numPr>
        <w:spacing w:after="0" w:line="240" w:lineRule="auto"/>
        <w:jc w:val="both"/>
        <w:rPr>
          <w:rFonts w:ascii="Times New Roman" w:hAnsi="Times New Roman" w:cs="Times New Roman"/>
          <w:color w:val="000000"/>
          <w:sz w:val="20"/>
          <w:szCs w:val="20"/>
          <w:lang w:val="ru-RU"/>
        </w:rPr>
      </w:pPr>
      <w:r w:rsidRPr="001271D7">
        <w:rPr>
          <w:rFonts w:ascii="Times New Roman" w:hAnsi="Times New Roman" w:cs="Times New Roman"/>
          <w:color w:val="000000"/>
          <w:sz w:val="20"/>
          <w:szCs w:val="20"/>
          <w:lang w:val="ru-RU"/>
        </w:rPr>
        <w:t xml:space="preserve">Ни один из респондентов не должен добавлять, опускать или изменять </w:t>
      </w:r>
      <w:r w:rsidR="00A626B6" w:rsidRPr="001271D7">
        <w:rPr>
          <w:rFonts w:ascii="Times New Roman" w:hAnsi="Times New Roman" w:cs="Times New Roman"/>
          <w:color w:val="000000"/>
          <w:sz w:val="20"/>
          <w:szCs w:val="20"/>
          <w:lang w:val="ru-RU"/>
        </w:rPr>
        <w:t>пункты, условия</w:t>
      </w:r>
      <w:r w:rsidRPr="001271D7">
        <w:rPr>
          <w:rFonts w:ascii="Times New Roman" w:hAnsi="Times New Roman" w:cs="Times New Roman"/>
          <w:color w:val="000000"/>
          <w:sz w:val="20"/>
          <w:szCs w:val="20"/>
          <w:lang w:val="ru-RU"/>
        </w:rPr>
        <w:t xml:space="preserve"> или </w:t>
      </w:r>
      <w:r w:rsidR="00A626B6" w:rsidRPr="001271D7">
        <w:rPr>
          <w:rFonts w:ascii="Times New Roman" w:hAnsi="Times New Roman" w:cs="Times New Roman"/>
          <w:color w:val="000000"/>
          <w:sz w:val="20"/>
          <w:szCs w:val="20"/>
          <w:lang w:val="ru-RU"/>
        </w:rPr>
        <w:t xml:space="preserve">сроки, указанные </w:t>
      </w:r>
      <w:r w:rsidRPr="001271D7">
        <w:rPr>
          <w:rFonts w:ascii="Times New Roman" w:hAnsi="Times New Roman" w:cs="Times New Roman"/>
          <w:color w:val="000000"/>
          <w:sz w:val="20"/>
          <w:szCs w:val="20"/>
          <w:lang w:val="ru-RU"/>
        </w:rPr>
        <w:t>в настоящем документе.</w:t>
      </w:r>
    </w:p>
    <w:p w:rsidR="00CA4FDA" w:rsidRPr="001271D7" w:rsidRDefault="00CA4FDA" w:rsidP="004E7324">
      <w:pPr>
        <w:widowControl w:val="0"/>
        <w:numPr>
          <w:ilvl w:val="0"/>
          <w:numId w:val="3"/>
        </w:numPr>
        <w:spacing w:after="0" w:line="240" w:lineRule="auto"/>
        <w:jc w:val="both"/>
        <w:rPr>
          <w:rFonts w:ascii="Times New Roman" w:hAnsi="Times New Roman" w:cs="Times New Roman"/>
          <w:color w:val="000000"/>
          <w:sz w:val="20"/>
          <w:szCs w:val="20"/>
          <w:lang w:val="ru-RU"/>
        </w:rPr>
      </w:pPr>
      <w:r w:rsidRPr="001271D7">
        <w:rPr>
          <w:rFonts w:ascii="Times New Roman" w:hAnsi="Times New Roman" w:cs="Times New Roman"/>
          <w:color w:val="000000"/>
          <w:sz w:val="20"/>
          <w:szCs w:val="20"/>
          <w:lang w:val="ru-RU"/>
        </w:rPr>
        <w:t xml:space="preserve">Если у поставщиков есть дополнительные запросы и условия, они должны быть указаны в </w:t>
      </w:r>
      <w:r w:rsidR="00161FFC" w:rsidRPr="001271D7">
        <w:rPr>
          <w:rFonts w:ascii="Times New Roman" w:hAnsi="Times New Roman" w:cs="Times New Roman"/>
          <w:color w:val="000000"/>
          <w:sz w:val="20"/>
          <w:szCs w:val="20"/>
          <w:lang w:val="ru-RU"/>
        </w:rPr>
        <w:t>«</w:t>
      </w:r>
      <w:r w:rsidR="00161FFC" w:rsidRPr="001271D7">
        <w:rPr>
          <w:rFonts w:ascii="Times New Roman" w:hAnsi="Times New Roman" w:cs="Times New Roman"/>
          <w:b/>
          <w:color w:val="000000"/>
          <w:sz w:val="20"/>
          <w:szCs w:val="20"/>
          <w:lang w:val="ru-RU"/>
        </w:rPr>
        <w:t>Л</w:t>
      </w:r>
      <w:r w:rsidRPr="001271D7">
        <w:rPr>
          <w:rFonts w:ascii="Times New Roman" w:hAnsi="Times New Roman" w:cs="Times New Roman"/>
          <w:b/>
          <w:color w:val="000000"/>
          <w:sz w:val="20"/>
          <w:szCs w:val="20"/>
          <w:lang w:val="ru-RU"/>
        </w:rPr>
        <w:t>исте исключений</w:t>
      </w:r>
      <w:r w:rsidR="00161FFC" w:rsidRPr="001271D7">
        <w:rPr>
          <w:rFonts w:ascii="Times New Roman" w:hAnsi="Times New Roman" w:cs="Times New Roman"/>
          <w:color w:val="000000"/>
          <w:sz w:val="20"/>
          <w:szCs w:val="20"/>
          <w:lang w:val="ru-RU"/>
        </w:rPr>
        <w:t>»</w:t>
      </w:r>
      <w:r w:rsidRPr="001271D7">
        <w:rPr>
          <w:rFonts w:ascii="Times New Roman" w:hAnsi="Times New Roman" w:cs="Times New Roman"/>
          <w:color w:val="000000"/>
          <w:sz w:val="20"/>
          <w:szCs w:val="20"/>
          <w:lang w:val="ru-RU"/>
        </w:rPr>
        <w:t>.</w:t>
      </w:r>
    </w:p>
    <w:p w:rsidR="00CA4FDA" w:rsidRPr="001271D7" w:rsidRDefault="00CA4FDA" w:rsidP="004E7324">
      <w:pPr>
        <w:widowControl w:val="0"/>
        <w:numPr>
          <w:ilvl w:val="0"/>
          <w:numId w:val="3"/>
        </w:numPr>
        <w:spacing w:after="0" w:line="240" w:lineRule="auto"/>
        <w:jc w:val="both"/>
        <w:rPr>
          <w:rFonts w:ascii="Times New Roman" w:hAnsi="Times New Roman" w:cs="Times New Roman"/>
          <w:color w:val="000000"/>
          <w:sz w:val="20"/>
          <w:szCs w:val="20"/>
          <w:lang w:val="ru-RU"/>
        </w:rPr>
      </w:pPr>
      <w:r w:rsidRPr="001271D7">
        <w:rPr>
          <w:rFonts w:ascii="Times New Roman" w:hAnsi="Times New Roman" w:cs="Times New Roman"/>
          <w:color w:val="000000"/>
          <w:sz w:val="20"/>
          <w:szCs w:val="20"/>
          <w:lang w:val="ru-RU"/>
        </w:rPr>
        <w:t>Каждый оферент может сделать только од</w:t>
      </w:r>
      <w:r w:rsidR="00A626B6" w:rsidRPr="001271D7">
        <w:rPr>
          <w:rFonts w:ascii="Times New Roman" w:hAnsi="Times New Roman" w:cs="Times New Roman"/>
          <w:color w:val="000000"/>
          <w:sz w:val="20"/>
          <w:szCs w:val="20"/>
          <w:lang w:val="ru-RU"/>
        </w:rPr>
        <w:t>но предложение</w:t>
      </w:r>
      <w:r w:rsidRPr="001271D7">
        <w:rPr>
          <w:rFonts w:ascii="Times New Roman" w:hAnsi="Times New Roman" w:cs="Times New Roman"/>
          <w:color w:val="000000"/>
          <w:sz w:val="20"/>
          <w:szCs w:val="20"/>
          <w:lang w:val="ru-RU"/>
        </w:rPr>
        <w:t>.</w:t>
      </w:r>
    </w:p>
    <w:p w:rsidR="00CA4FDA" w:rsidRPr="001271D7" w:rsidRDefault="00DD4BB0" w:rsidP="004E7324">
      <w:pPr>
        <w:widowControl w:val="0"/>
        <w:numPr>
          <w:ilvl w:val="0"/>
          <w:numId w:val="3"/>
        </w:numPr>
        <w:spacing w:after="0" w:line="240" w:lineRule="auto"/>
        <w:jc w:val="both"/>
        <w:rPr>
          <w:rFonts w:ascii="Times New Roman" w:hAnsi="Times New Roman" w:cs="Times New Roman"/>
          <w:color w:val="000000"/>
          <w:sz w:val="20"/>
          <w:szCs w:val="20"/>
          <w:lang w:val="ru-RU"/>
        </w:rPr>
      </w:pPr>
      <w:r w:rsidRPr="001271D7">
        <w:rPr>
          <w:rFonts w:ascii="Times New Roman" w:hAnsi="Times New Roman" w:cs="Times New Roman"/>
          <w:color w:val="000000"/>
          <w:sz w:val="20"/>
          <w:szCs w:val="20"/>
          <w:lang w:val="ru-RU"/>
        </w:rPr>
        <w:t xml:space="preserve">Каждое </w:t>
      </w:r>
      <w:r w:rsidR="00D13018" w:rsidRPr="001271D7">
        <w:rPr>
          <w:rFonts w:ascii="Times New Roman" w:hAnsi="Times New Roman" w:cs="Times New Roman"/>
          <w:color w:val="000000"/>
          <w:sz w:val="20"/>
          <w:szCs w:val="20"/>
          <w:lang w:val="ru-RU"/>
        </w:rPr>
        <w:t>предложен</w:t>
      </w:r>
      <w:r w:rsidRPr="001271D7">
        <w:rPr>
          <w:rFonts w:ascii="Times New Roman" w:hAnsi="Times New Roman" w:cs="Times New Roman"/>
          <w:color w:val="000000"/>
          <w:sz w:val="20"/>
          <w:szCs w:val="20"/>
          <w:lang w:val="ru-RU"/>
        </w:rPr>
        <w:t xml:space="preserve">ие </w:t>
      </w:r>
      <w:r w:rsidR="00D13018" w:rsidRPr="001271D7">
        <w:rPr>
          <w:rFonts w:ascii="Times New Roman" w:hAnsi="Times New Roman" w:cs="Times New Roman"/>
          <w:color w:val="000000"/>
          <w:sz w:val="20"/>
          <w:szCs w:val="20"/>
          <w:lang w:val="ru-RU"/>
        </w:rPr>
        <w:t>действ</w:t>
      </w:r>
      <w:r w:rsidRPr="001271D7">
        <w:rPr>
          <w:rFonts w:ascii="Times New Roman" w:hAnsi="Times New Roman" w:cs="Times New Roman"/>
          <w:color w:val="000000"/>
          <w:sz w:val="20"/>
          <w:szCs w:val="20"/>
          <w:lang w:val="ru-RU"/>
        </w:rPr>
        <w:t>ует с даты подачи предложения по 31 июля 2021 г.</w:t>
      </w:r>
    </w:p>
    <w:p w:rsidR="00CA4FDA" w:rsidRPr="001271D7" w:rsidRDefault="00CA4FDA" w:rsidP="004E7324">
      <w:pPr>
        <w:widowControl w:val="0"/>
        <w:numPr>
          <w:ilvl w:val="0"/>
          <w:numId w:val="3"/>
        </w:numPr>
        <w:spacing w:after="0" w:line="240" w:lineRule="auto"/>
        <w:jc w:val="both"/>
        <w:rPr>
          <w:rFonts w:ascii="Times New Roman" w:hAnsi="Times New Roman" w:cs="Times New Roman"/>
          <w:color w:val="000000"/>
          <w:sz w:val="20"/>
          <w:szCs w:val="20"/>
          <w:lang w:val="ru-RU"/>
        </w:rPr>
      </w:pPr>
      <w:r w:rsidRPr="001271D7">
        <w:rPr>
          <w:rFonts w:ascii="Times New Roman" w:hAnsi="Times New Roman" w:cs="Times New Roman"/>
          <w:color w:val="000000"/>
          <w:sz w:val="20"/>
          <w:szCs w:val="20"/>
          <w:lang w:val="ru-RU"/>
        </w:rPr>
        <w:t>Все предложения должны указывать, включают ли они налоги, обязательные платежи, сборы и/или пошлины, включая НДС, если это применимо.</w:t>
      </w:r>
    </w:p>
    <w:p w:rsidR="00CA4FDA" w:rsidRPr="001271D7" w:rsidRDefault="00CA4FDA" w:rsidP="004E7324">
      <w:pPr>
        <w:widowControl w:val="0"/>
        <w:numPr>
          <w:ilvl w:val="0"/>
          <w:numId w:val="3"/>
        </w:numPr>
        <w:spacing w:after="0" w:line="240" w:lineRule="auto"/>
        <w:jc w:val="both"/>
        <w:rPr>
          <w:rFonts w:ascii="Times New Roman" w:hAnsi="Times New Roman" w:cs="Times New Roman"/>
          <w:color w:val="000000"/>
          <w:sz w:val="20"/>
          <w:szCs w:val="20"/>
          <w:lang w:val="ru-RU"/>
        </w:rPr>
      </w:pPr>
      <w:r w:rsidRPr="001271D7">
        <w:rPr>
          <w:rFonts w:ascii="Times New Roman" w:hAnsi="Times New Roman" w:cs="Times New Roman"/>
          <w:color w:val="000000"/>
          <w:sz w:val="20"/>
          <w:szCs w:val="20"/>
          <w:lang w:val="ru-RU"/>
        </w:rPr>
        <w:t xml:space="preserve">Поставщики должны гарантировать, что финансовые предложения лишены ошибок расчета. </w:t>
      </w:r>
      <w:r w:rsidR="00A626B6" w:rsidRPr="001271D7">
        <w:rPr>
          <w:rFonts w:ascii="Times New Roman" w:hAnsi="Times New Roman" w:cs="Times New Roman"/>
          <w:color w:val="000000"/>
          <w:sz w:val="20"/>
          <w:szCs w:val="20"/>
          <w:lang w:val="ru-RU"/>
        </w:rPr>
        <w:t xml:space="preserve"> </w:t>
      </w:r>
      <w:r w:rsidRPr="001271D7">
        <w:rPr>
          <w:rFonts w:ascii="Times New Roman" w:hAnsi="Times New Roman" w:cs="Times New Roman"/>
          <w:color w:val="000000"/>
          <w:sz w:val="20"/>
          <w:szCs w:val="20"/>
          <w:lang w:val="ru-RU"/>
        </w:rPr>
        <w:t xml:space="preserve">Если во время процесса оценки выявляются ошибки, цена </w:t>
      </w:r>
      <w:r w:rsidR="00A626B6" w:rsidRPr="001271D7">
        <w:rPr>
          <w:rFonts w:ascii="Times New Roman" w:hAnsi="Times New Roman" w:cs="Times New Roman"/>
          <w:color w:val="000000"/>
          <w:sz w:val="20"/>
          <w:szCs w:val="20"/>
          <w:lang w:val="ru-RU"/>
        </w:rPr>
        <w:t xml:space="preserve">за </w:t>
      </w:r>
      <w:r w:rsidRPr="001271D7">
        <w:rPr>
          <w:rFonts w:ascii="Times New Roman" w:hAnsi="Times New Roman" w:cs="Times New Roman"/>
          <w:color w:val="000000"/>
          <w:sz w:val="20"/>
          <w:szCs w:val="20"/>
          <w:lang w:val="ru-RU"/>
        </w:rPr>
        <w:t>единиц</w:t>
      </w:r>
      <w:r w:rsidR="00A626B6" w:rsidRPr="001271D7">
        <w:rPr>
          <w:rFonts w:ascii="Times New Roman" w:hAnsi="Times New Roman" w:cs="Times New Roman"/>
          <w:color w:val="000000"/>
          <w:sz w:val="20"/>
          <w:szCs w:val="20"/>
          <w:lang w:val="ru-RU"/>
        </w:rPr>
        <w:t>у</w:t>
      </w:r>
      <w:r w:rsidRPr="001271D7">
        <w:rPr>
          <w:rFonts w:ascii="Times New Roman" w:hAnsi="Times New Roman" w:cs="Times New Roman"/>
          <w:color w:val="000000"/>
          <w:sz w:val="20"/>
          <w:szCs w:val="20"/>
          <w:lang w:val="ru-RU"/>
        </w:rPr>
        <w:t xml:space="preserve"> будет преобладать.</w:t>
      </w:r>
      <w:r w:rsidR="00A626B6" w:rsidRPr="001271D7">
        <w:rPr>
          <w:rFonts w:ascii="Times New Roman" w:hAnsi="Times New Roman" w:cs="Times New Roman"/>
          <w:color w:val="000000"/>
          <w:sz w:val="20"/>
          <w:szCs w:val="20"/>
          <w:lang w:val="ru-RU"/>
        </w:rPr>
        <w:t xml:space="preserve"> </w:t>
      </w:r>
      <w:r w:rsidRPr="001271D7">
        <w:rPr>
          <w:rFonts w:ascii="Times New Roman" w:hAnsi="Times New Roman" w:cs="Times New Roman"/>
          <w:color w:val="000000"/>
          <w:sz w:val="20"/>
          <w:szCs w:val="20"/>
          <w:lang w:val="ru-RU"/>
        </w:rPr>
        <w:t xml:space="preserve"> </w:t>
      </w:r>
      <w:r w:rsidRPr="001271D7">
        <w:rPr>
          <w:rFonts w:ascii="Times New Roman" w:hAnsi="Times New Roman" w:cs="Times New Roman"/>
          <w:i/>
          <w:color w:val="000000"/>
          <w:sz w:val="20"/>
          <w:szCs w:val="20"/>
          <w:lang w:val="ru-RU"/>
        </w:rPr>
        <w:t xml:space="preserve">Если есть двусмысленность </w:t>
      </w:r>
      <w:r w:rsidR="00A626B6" w:rsidRPr="001271D7">
        <w:rPr>
          <w:rFonts w:ascii="Times New Roman" w:hAnsi="Times New Roman" w:cs="Times New Roman"/>
          <w:i/>
          <w:color w:val="000000"/>
          <w:sz w:val="20"/>
          <w:szCs w:val="20"/>
          <w:lang w:val="ru-RU"/>
        </w:rPr>
        <w:t>в цене за единицу, Отборочный К</w:t>
      </w:r>
      <w:r w:rsidRPr="001271D7">
        <w:rPr>
          <w:rFonts w:ascii="Times New Roman" w:hAnsi="Times New Roman" w:cs="Times New Roman"/>
          <w:i/>
          <w:color w:val="000000"/>
          <w:sz w:val="20"/>
          <w:szCs w:val="20"/>
          <w:lang w:val="ru-RU"/>
        </w:rPr>
        <w:t>омитет может принять решение о дисквалификации предложения</w:t>
      </w:r>
      <w:r w:rsidRPr="001271D7">
        <w:rPr>
          <w:rFonts w:ascii="Times New Roman" w:hAnsi="Times New Roman" w:cs="Times New Roman"/>
          <w:color w:val="000000"/>
          <w:sz w:val="20"/>
          <w:szCs w:val="20"/>
          <w:lang w:val="ru-RU"/>
        </w:rPr>
        <w:t>.</w:t>
      </w:r>
    </w:p>
    <w:p w:rsidR="00CA4FDA" w:rsidRPr="001271D7" w:rsidRDefault="00CA4FDA" w:rsidP="004E7324">
      <w:pPr>
        <w:widowControl w:val="0"/>
        <w:numPr>
          <w:ilvl w:val="0"/>
          <w:numId w:val="3"/>
        </w:numPr>
        <w:spacing w:after="0" w:line="240" w:lineRule="auto"/>
        <w:jc w:val="both"/>
        <w:rPr>
          <w:rFonts w:ascii="Times New Roman" w:hAnsi="Times New Roman" w:cs="Times New Roman"/>
          <w:color w:val="000000"/>
          <w:sz w:val="20"/>
          <w:szCs w:val="20"/>
          <w:lang w:val="ru-RU"/>
        </w:rPr>
      </w:pPr>
      <w:r w:rsidRPr="001271D7">
        <w:rPr>
          <w:rFonts w:ascii="Times New Roman" w:hAnsi="Times New Roman" w:cs="Times New Roman"/>
          <w:color w:val="000000"/>
          <w:sz w:val="20"/>
          <w:szCs w:val="20"/>
          <w:lang w:val="ru-RU"/>
        </w:rPr>
        <w:t xml:space="preserve">Любые просьбы о предоставлении разъяснений </w:t>
      </w:r>
      <w:r w:rsidR="004F5521" w:rsidRPr="001271D7">
        <w:rPr>
          <w:rFonts w:ascii="Times New Roman" w:hAnsi="Times New Roman" w:cs="Times New Roman"/>
          <w:color w:val="000000"/>
          <w:sz w:val="20"/>
          <w:szCs w:val="20"/>
          <w:lang w:val="ru-RU"/>
        </w:rPr>
        <w:t>по любым вопросам</w:t>
      </w:r>
      <w:r w:rsidRPr="001271D7">
        <w:rPr>
          <w:rFonts w:ascii="Times New Roman" w:hAnsi="Times New Roman" w:cs="Times New Roman"/>
          <w:color w:val="000000"/>
          <w:sz w:val="20"/>
          <w:szCs w:val="20"/>
          <w:lang w:val="ru-RU"/>
        </w:rPr>
        <w:t xml:space="preserve"> должны быть представлены </w:t>
      </w:r>
      <w:r w:rsidR="001702D3" w:rsidRPr="001271D7">
        <w:rPr>
          <w:rFonts w:ascii="Times New Roman" w:hAnsi="Times New Roman" w:cs="Times New Roman"/>
          <w:color w:val="000000"/>
          <w:sz w:val="20"/>
          <w:szCs w:val="20"/>
          <w:lang w:val="ru-RU"/>
        </w:rPr>
        <w:t xml:space="preserve">в Мерсико </w:t>
      </w:r>
      <w:r w:rsidRPr="001271D7">
        <w:rPr>
          <w:rFonts w:ascii="Times New Roman" w:hAnsi="Times New Roman" w:cs="Times New Roman"/>
          <w:color w:val="000000"/>
          <w:sz w:val="20"/>
          <w:szCs w:val="20"/>
          <w:lang w:val="ru-RU"/>
        </w:rPr>
        <w:t xml:space="preserve">в письменной форме. </w:t>
      </w:r>
      <w:r w:rsidR="001702D3" w:rsidRPr="001271D7">
        <w:rPr>
          <w:rFonts w:ascii="Times New Roman" w:hAnsi="Times New Roman" w:cs="Times New Roman"/>
          <w:color w:val="000000"/>
          <w:sz w:val="20"/>
          <w:szCs w:val="20"/>
          <w:lang w:val="ru-RU"/>
        </w:rPr>
        <w:t xml:space="preserve"> </w:t>
      </w:r>
      <w:r w:rsidRPr="001271D7">
        <w:rPr>
          <w:rFonts w:ascii="Times New Roman" w:hAnsi="Times New Roman" w:cs="Times New Roman"/>
          <w:color w:val="000000"/>
          <w:sz w:val="20"/>
          <w:szCs w:val="20"/>
          <w:lang w:val="ru-RU"/>
        </w:rPr>
        <w:t xml:space="preserve">Ответ на любой вопрос, </w:t>
      </w:r>
      <w:r w:rsidR="004F5521" w:rsidRPr="001271D7">
        <w:rPr>
          <w:rFonts w:ascii="Times New Roman" w:hAnsi="Times New Roman" w:cs="Times New Roman"/>
          <w:color w:val="000000"/>
          <w:sz w:val="20"/>
          <w:szCs w:val="20"/>
          <w:lang w:val="ru-RU"/>
        </w:rPr>
        <w:t>заданный</w:t>
      </w:r>
      <w:r w:rsidRPr="001271D7">
        <w:rPr>
          <w:rFonts w:ascii="Times New Roman" w:hAnsi="Times New Roman" w:cs="Times New Roman"/>
          <w:color w:val="000000"/>
          <w:sz w:val="20"/>
          <w:szCs w:val="20"/>
          <w:lang w:val="ru-RU"/>
        </w:rPr>
        <w:t xml:space="preserve"> в письменной форме любым </w:t>
      </w:r>
      <w:r w:rsidR="001702D3" w:rsidRPr="001271D7">
        <w:rPr>
          <w:rFonts w:ascii="Times New Roman" w:hAnsi="Times New Roman" w:cs="Times New Roman"/>
          <w:color w:val="000000"/>
          <w:sz w:val="20"/>
          <w:szCs w:val="20"/>
          <w:lang w:val="ru-RU"/>
        </w:rPr>
        <w:t>заявителем</w:t>
      </w:r>
      <w:r w:rsidRPr="001271D7">
        <w:rPr>
          <w:rFonts w:ascii="Times New Roman" w:hAnsi="Times New Roman" w:cs="Times New Roman"/>
          <w:color w:val="000000"/>
          <w:sz w:val="20"/>
          <w:szCs w:val="20"/>
          <w:lang w:val="ru-RU"/>
        </w:rPr>
        <w:t>, дается этому</w:t>
      </w:r>
      <w:r w:rsidR="001702D3" w:rsidRPr="001271D7">
        <w:rPr>
          <w:rFonts w:ascii="Times New Roman" w:hAnsi="Times New Roman" w:cs="Times New Roman"/>
          <w:color w:val="000000"/>
          <w:sz w:val="20"/>
          <w:szCs w:val="20"/>
          <w:lang w:val="ru-RU"/>
        </w:rPr>
        <w:t xml:space="preserve"> заявителю</w:t>
      </w:r>
      <w:r w:rsidRPr="001271D7">
        <w:rPr>
          <w:rFonts w:ascii="Times New Roman" w:hAnsi="Times New Roman" w:cs="Times New Roman"/>
          <w:color w:val="000000"/>
          <w:sz w:val="20"/>
          <w:szCs w:val="20"/>
          <w:lang w:val="ru-RU"/>
        </w:rPr>
        <w:t>.</w:t>
      </w:r>
      <w:r w:rsidR="001702D3" w:rsidRPr="001271D7">
        <w:rPr>
          <w:rFonts w:ascii="Times New Roman" w:hAnsi="Times New Roman" w:cs="Times New Roman"/>
          <w:color w:val="000000"/>
          <w:sz w:val="20"/>
          <w:szCs w:val="20"/>
          <w:lang w:val="ru-RU"/>
        </w:rPr>
        <w:t xml:space="preserve"> </w:t>
      </w:r>
      <w:r w:rsidRPr="001271D7">
        <w:rPr>
          <w:rFonts w:ascii="Times New Roman" w:hAnsi="Times New Roman" w:cs="Times New Roman"/>
          <w:color w:val="000000"/>
          <w:sz w:val="20"/>
          <w:szCs w:val="20"/>
          <w:lang w:val="ru-RU"/>
        </w:rPr>
        <w:t xml:space="preserve"> В некоторых случаях </w:t>
      </w:r>
      <w:r w:rsidR="001702D3" w:rsidRPr="001271D7">
        <w:rPr>
          <w:rFonts w:ascii="Times New Roman" w:hAnsi="Times New Roman" w:cs="Times New Roman"/>
          <w:color w:val="000000"/>
          <w:sz w:val="20"/>
          <w:szCs w:val="20"/>
          <w:lang w:val="ru-RU"/>
        </w:rPr>
        <w:t>Мерсико</w:t>
      </w:r>
      <w:r w:rsidRPr="001271D7">
        <w:rPr>
          <w:rFonts w:ascii="Times New Roman" w:hAnsi="Times New Roman" w:cs="Times New Roman"/>
          <w:color w:val="000000"/>
          <w:sz w:val="20"/>
          <w:szCs w:val="20"/>
          <w:lang w:val="ru-RU"/>
        </w:rPr>
        <w:t xml:space="preserve"> может</w:t>
      </w:r>
      <w:r w:rsidR="001702D3" w:rsidRPr="001271D7">
        <w:rPr>
          <w:rFonts w:ascii="Times New Roman" w:hAnsi="Times New Roman" w:cs="Times New Roman"/>
          <w:color w:val="000000"/>
          <w:sz w:val="20"/>
          <w:szCs w:val="20"/>
          <w:lang w:val="ru-RU"/>
        </w:rPr>
        <w:t xml:space="preserve"> принять решение о предоставлении </w:t>
      </w:r>
      <w:r w:rsidRPr="001271D7">
        <w:rPr>
          <w:rFonts w:ascii="Times New Roman" w:hAnsi="Times New Roman" w:cs="Times New Roman"/>
          <w:color w:val="000000"/>
          <w:sz w:val="20"/>
          <w:szCs w:val="20"/>
          <w:lang w:val="ru-RU"/>
        </w:rPr>
        <w:t>разъяснения для всех</w:t>
      </w:r>
      <w:r w:rsidR="001702D3" w:rsidRPr="001271D7">
        <w:rPr>
          <w:rFonts w:ascii="Times New Roman" w:hAnsi="Times New Roman" w:cs="Times New Roman"/>
          <w:color w:val="000000"/>
          <w:sz w:val="20"/>
          <w:szCs w:val="20"/>
          <w:lang w:val="ru-RU"/>
        </w:rPr>
        <w:t xml:space="preserve"> заявителей</w:t>
      </w:r>
      <w:r w:rsidR="00103D85" w:rsidRPr="001271D7">
        <w:rPr>
          <w:rFonts w:ascii="Times New Roman" w:hAnsi="Times New Roman" w:cs="Times New Roman"/>
          <w:color w:val="000000"/>
          <w:sz w:val="20"/>
          <w:szCs w:val="20"/>
          <w:lang w:val="ru-RU"/>
        </w:rPr>
        <w:t xml:space="preserve"> путем публикации вопроса без указания имени запрашивающего</w:t>
      </w:r>
      <w:r w:rsidR="001702D3" w:rsidRPr="001271D7">
        <w:rPr>
          <w:rFonts w:ascii="Times New Roman" w:hAnsi="Times New Roman" w:cs="Times New Roman"/>
          <w:color w:val="000000"/>
          <w:sz w:val="20"/>
          <w:szCs w:val="20"/>
          <w:lang w:val="ru-RU"/>
        </w:rPr>
        <w:t xml:space="preserve">. </w:t>
      </w:r>
      <w:r w:rsidRPr="001271D7">
        <w:rPr>
          <w:rFonts w:ascii="Times New Roman" w:hAnsi="Times New Roman" w:cs="Times New Roman"/>
          <w:color w:val="000000"/>
          <w:sz w:val="20"/>
          <w:szCs w:val="20"/>
          <w:lang w:val="ru-RU"/>
        </w:rPr>
        <w:t xml:space="preserve"> Условием этого тендера является то, что никакое разъяснение не счита</w:t>
      </w:r>
      <w:r w:rsidR="001702D3" w:rsidRPr="001271D7">
        <w:rPr>
          <w:rFonts w:ascii="Times New Roman" w:hAnsi="Times New Roman" w:cs="Times New Roman"/>
          <w:color w:val="000000"/>
          <w:sz w:val="20"/>
          <w:szCs w:val="20"/>
          <w:lang w:val="ru-RU"/>
        </w:rPr>
        <w:t>ется</w:t>
      </w:r>
      <w:r w:rsidRPr="001271D7">
        <w:rPr>
          <w:rFonts w:ascii="Times New Roman" w:hAnsi="Times New Roman" w:cs="Times New Roman"/>
          <w:color w:val="000000"/>
          <w:sz w:val="20"/>
          <w:szCs w:val="20"/>
          <w:lang w:val="ru-RU"/>
        </w:rPr>
        <w:t xml:space="preserve"> заменяющим, противоречащим, дополняющим или умаляющим условия настоящего</w:t>
      </w:r>
      <w:r w:rsidR="001702D3" w:rsidRPr="001271D7">
        <w:rPr>
          <w:rFonts w:ascii="Times New Roman" w:hAnsi="Times New Roman" w:cs="Times New Roman"/>
          <w:color w:val="000000"/>
          <w:sz w:val="20"/>
          <w:szCs w:val="20"/>
          <w:lang w:val="ru-RU"/>
        </w:rPr>
        <w:t xml:space="preserve"> тендера</w:t>
      </w:r>
      <w:r w:rsidRPr="001271D7">
        <w:rPr>
          <w:rFonts w:ascii="Times New Roman" w:hAnsi="Times New Roman" w:cs="Times New Roman"/>
          <w:color w:val="000000"/>
          <w:sz w:val="20"/>
          <w:szCs w:val="20"/>
          <w:lang w:val="ru-RU"/>
        </w:rPr>
        <w:t xml:space="preserve">, если оно не сделано в письменной форме в качестве дополнения к </w:t>
      </w:r>
      <w:r w:rsidR="001702D3" w:rsidRPr="001271D7">
        <w:rPr>
          <w:rFonts w:ascii="Times New Roman" w:hAnsi="Times New Roman" w:cs="Times New Roman"/>
          <w:color w:val="000000"/>
          <w:sz w:val="20"/>
          <w:szCs w:val="20"/>
          <w:lang w:val="ru-RU"/>
        </w:rPr>
        <w:t>пакету т</w:t>
      </w:r>
      <w:r w:rsidRPr="001271D7">
        <w:rPr>
          <w:rFonts w:ascii="Times New Roman" w:hAnsi="Times New Roman" w:cs="Times New Roman"/>
          <w:color w:val="000000"/>
          <w:sz w:val="20"/>
          <w:szCs w:val="20"/>
          <w:lang w:val="ru-RU"/>
        </w:rPr>
        <w:t>ендер</w:t>
      </w:r>
      <w:r w:rsidR="001702D3" w:rsidRPr="001271D7">
        <w:rPr>
          <w:rFonts w:ascii="Times New Roman" w:hAnsi="Times New Roman" w:cs="Times New Roman"/>
          <w:color w:val="000000"/>
          <w:sz w:val="20"/>
          <w:szCs w:val="20"/>
          <w:lang w:val="ru-RU"/>
        </w:rPr>
        <w:t xml:space="preserve">ных документов, </w:t>
      </w:r>
      <w:r w:rsidRPr="001271D7">
        <w:rPr>
          <w:rFonts w:ascii="Times New Roman" w:hAnsi="Times New Roman" w:cs="Times New Roman"/>
          <w:color w:val="000000"/>
          <w:sz w:val="20"/>
          <w:szCs w:val="20"/>
          <w:lang w:val="ru-RU"/>
        </w:rPr>
        <w:t xml:space="preserve">и не подписано </w:t>
      </w:r>
      <w:r w:rsidR="001702D3" w:rsidRPr="001271D7">
        <w:rPr>
          <w:rFonts w:ascii="Times New Roman" w:hAnsi="Times New Roman" w:cs="Times New Roman"/>
          <w:color w:val="000000"/>
          <w:sz w:val="20"/>
          <w:szCs w:val="20"/>
          <w:lang w:val="ru-RU"/>
        </w:rPr>
        <w:t>Мерсико</w:t>
      </w:r>
      <w:r w:rsidRPr="001271D7">
        <w:rPr>
          <w:rFonts w:ascii="Times New Roman" w:hAnsi="Times New Roman" w:cs="Times New Roman"/>
          <w:color w:val="000000"/>
          <w:sz w:val="20"/>
          <w:szCs w:val="20"/>
          <w:lang w:val="ru-RU"/>
        </w:rPr>
        <w:t xml:space="preserve"> или его назначенным представителем.</w:t>
      </w:r>
    </w:p>
    <w:p w:rsidR="00CA4FDA" w:rsidRPr="001271D7" w:rsidRDefault="00175040" w:rsidP="004E7324">
      <w:pPr>
        <w:widowControl w:val="0"/>
        <w:numPr>
          <w:ilvl w:val="0"/>
          <w:numId w:val="3"/>
        </w:numPr>
        <w:spacing w:after="0" w:line="240" w:lineRule="auto"/>
        <w:jc w:val="both"/>
        <w:rPr>
          <w:rFonts w:ascii="Times New Roman" w:hAnsi="Times New Roman" w:cs="Times New Roman"/>
          <w:color w:val="000000"/>
          <w:sz w:val="20"/>
          <w:szCs w:val="20"/>
          <w:lang w:val="ru-RU"/>
        </w:rPr>
      </w:pPr>
      <w:r w:rsidRPr="001271D7">
        <w:rPr>
          <w:rFonts w:ascii="Times New Roman" w:hAnsi="Times New Roman" w:cs="Times New Roman"/>
          <w:color w:val="000000"/>
          <w:sz w:val="20"/>
          <w:szCs w:val="20"/>
          <w:lang w:val="ru-RU"/>
        </w:rPr>
        <w:t>Данный</w:t>
      </w:r>
      <w:r w:rsidR="00CA4FDA" w:rsidRPr="001271D7">
        <w:rPr>
          <w:rFonts w:ascii="Times New Roman" w:hAnsi="Times New Roman" w:cs="Times New Roman"/>
          <w:color w:val="000000"/>
          <w:sz w:val="20"/>
          <w:szCs w:val="20"/>
          <w:lang w:val="ru-RU"/>
        </w:rPr>
        <w:t xml:space="preserve"> Тендер не обязывает </w:t>
      </w:r>
      <w:r w:rsidRPr="001271D7">
        <w:rPr>
          <w:rFonts w:ascii="Times New Roman" w:hAnsi="Times New Roman" w:cs="Times New Roman"/>
          <w:color w:val="000000"/>
          <w:sz w:val="20"/>
          <w:szCs w:val="20"/>
          <w:lang w:val="ru-RU"/>
        </w:rPr>
        <w:t>Мерсико</w:t>
      </w:r>
      <w:r w:rsidR="00CA4FDA" w:rsidRPr="001271D7">
        <w:rPr>
          <w:rFonts w:ascii="Times New Roman" w:hAnsi="Times New Roman" w:cs="Times New Roman"/>
          <w:color w:val="000000"/>
          <w:sz w:val="20"/>
          <w:szCs w:val="20"/>
          <w:lang w:val="ru-RU"/>
        </w:rPr>
        <w:t xml:space="preserve"> выполнять контракт и не обязывает </w:t>
      </w:r>
      <w:r w:rsidRPr="001271D7">
        <w:rPr>
          <w:rFonts w:ascii="Times New Roman" w:hAnsi="Times New Roman" w:cs="Times New Roman"/>
          <w:color w:val="000000"/>
          <w:sz w:val="20"/>
          <w:szCs w:val="20"/>
          <w:lang w:val="ru-RU"/>
        </w:rPr>
        <w:t>Мерсико</w:t>
      </w:r>
      <w:r w:rsidR="00CA4FDA" w:rsidRPr="001271D7">
        <w:rPr>
          <w:rFonts w:ascii="Times New Roman" w:hAnsi="Times New Roman" w:cs="Times New Roman"/>
          <w:color w:val="000000"/>
          <w:sz w:val="20"/>
          <w:szCs w:val="20"/>
          <w:lang w:val="ru-RU"/>
        </w:rPr>
        <w:t xml:space="preserve"> оплачивать любые расходы, понесенные </w:t>
      </w:r>
      <w:r w:rsidR="00103D85" w:rsidRPr="001271D7">
        <w:rPr>
          <w:rFonts w:ascii="Times New Roman" w:hAnsi="Times New Roman" w:cs="Times New Roman"/>
          <w:color w:val="000000"/>
          <w:sz w:val="20"/>
          <w:szCs w:val="20"/>
          <w:lang w:val="ru-RU"/>
        </w:rPr>
        <w:t xml:space="preserve">заявителями на участие в тендере </w:t>
      </w:r>
      <w:r w:rsidR="00CA4FDA" w:rsidRPr="001271D7">
        <w:rPr>
          <w:rFonts w:ascii="Times New Roman" w:hAnsi="Times New Roman" w:cs="Times New Roman"/>
          <w:color w:val="000000"/>
          <w:sz w:val="20"/>
          <w:szCs w:val="20"/>
          <w:lang w:val="ru-RU"/>
        </w:rPr>
        <w:t xml:space="preserve">при подготовке и подаче предложений. </w:t>
      </w:r>
      <w:r w:rsidRPr="001271D7">
        <w:rPr>
          <w:rFonts w:ascii="Times New Roman" w:hAnsi="Times New Roman" w:cs="Times New Roman"/>
          <w:color w:val="000000"/>
          <w:sz w:val="20"/>
          <w:szCs w:val="20"/>
          <w:lang w:val="ru-RU"/>
        </w:rPr>
        <w:t xml:space="preserve"> </w:t>
      </w:r>
      <w:r w:rsidR="00CA4FDA" w:rsidRPr="001271D7">
        <w:rPr>
          <w:rFonts w:ascii="Times New Roman" w:hAnsi="Times New Roman" w:cs="Times New Roman"/>
          <w:color w:val="000000"/>
          <w:sz w:val="20"/>
          <w:szCs w:val="20"/>
          <w:lang w:val="ru-RU"/>
        </w:rPr>
        <w:t xml:space="preserve">Кроме того, </w:t>
      </w:r>
      <w:r w:rsidRPr="001271D7">
        <w:rPr>
          <w:rFonts w:ascii="Times New Roman" w:hAnsi="Times New Roman" w:cs="Times New Roman"/>
          <w:color w:val="000000"/>
          <w:sz w:val="20"/>
          <w:szCs w:val="20"/>
          <w:lang w:val="ru-RU"/>
        </w:rPr>
        <w:t>Мерсико</w:t>
      </w:r>
      <w:r w:rsidR="00CA4FDA" w:rsidRPr="001271D7">
        <w:rPr>
          <w:rFonts w:ascii="Times New Roman" w:hAnsi="Times New Roman" w:cs="Times New Roman"/>
          <w:color w:val="000000"/>
          <w:sz w:val="20"/>
          <w:szCs w:val="20"/>
          <w:lang w:val="ru-RU"/>
        </w:rPr>
        <w:t xml:space="preserve"> оставляет за собой право отклонить любые предложения, если так</w:t>
      </w:r>
      <w:r w:rsidRPr="001271D7">
        <w:rPr>
          <w:rFonts w:ascii="Times New Roman" w:hAnsi="Times New Roman" w:cs="Times New Roman"/>
          <w:color w:val="000000"/>
          <w:sz w:val="20"/>
          <w:szCs w:val="20"/>
          <w:lang w:val="ru-RU"/>
        </w:rPr>
        <w:t>ое</w:t>
      </w:r>
      <w:r w:rsidR="00CA4FDA" w:rsidRPr="001271D7">
        <w:rPr>
          <w:rFonts w:ascii="Times New Roman" w:hAnsi="Times New Roman" w:cs="Times New Roman"/>
          <w:color w:val="000000"/>
          <w:sz w:val="20"/>
          <w:szCs w:val="20"/>
          <w:lang w:val="ru-RU"/>
        </w:rPr>
        <w:t xml:space="preserve"> действи</w:t>
      </w:r>
      <w:r w:rsidRPr="001271D7">
        <w:rPr>
          <w:rFonts w:ascii="Times New Roman" w:hAnsi="Times New Roman" w:cs="Times New Roman"/>
          <w:color w:val="000000"/>
          <w:sz w:val="20"/>
          <w:szCs w:val="20"/>
          <w:lang w:val="ru-RU"/>
        </w:rPr>
        <w:t>е</w:t>
      </w:r>
      <w:r w:rsidR="00CA4FDA" w:rsidRPr="001271D7">
        <w:rPr>
          <w:rFonts w:ascii="Times New Roman" w:hAnsi="Times New Roman" w:cs="Times New Roman"/>
          <w:color w:val="000000"/>
          <w:sz w:val="20"/>
          <w:szCs w:val="20"/>
          <w:lang w:val="ru-RU"/>
        </w:rPr>
        <w:t xml:space="preserve"> счита</w:t>
      </w:r>
      <w:r w:rsidRPr="001271D7">
        <w:rPr>
          <w:rFonts w:ascii="Times New Roman" w:hAnsi="Times New Roman" w:cs="Times New Roman"/>
          <w:color w:val="000000"/>
          <w:sz w:val="20"/>
          <w:szCs w:val="20"/>
          <w:lang w:val="ru-RU"/>
        </w:rPr>
        <w:t>е</w:t>
      </w:r>
      <w:r w:rsidR="00CA4FDA" w:rsidRPr="001271D7">
        <w:rPr>
          <w:rFonts w:ascii="Times New Roman" w:hAnsi="Times New Roman" w:cs="Times New Roman"/>
          <w:color w:val="000000"/>
          <w:sz w:val="20"/>
          <w:szCs w:val="20"/>
          <w:lang w:val="ru-RU"/>
        </w:rPr>
        <w:t xml:space="preserve">тся </w:t>
      </w:r>
      <w:r w:rsidRPr="001271D7">
        <w:rPr>
          <w:rFonts w:ascii="Times New Roman" w:hAnsi="Times New Roman" w:cs="Times New Roman"/>
          <w:color w:val="000000"/>
          <w:sz w:val="20"/>
          <w:szCs w:val="20"/>
          <w:lang w:val="ru-RU"/>
        </w:rPr>
        <w:t>необходимым в интересах Мерсико.</w:t>
      </w:r>
    </w:p>
    <w:p w:rsidR="007B326F" w:rsidRPr="001271D7" w:rsidRDefault="007B326F" w:rsidP="004E7324">
      <w:pPr>
        <w:widowControl w:val="0"/>
        <w:spacing w:after="0" w:line="240" w:lineRule="auto"/>
        <w:ind w:left="360"/>
        <w:jc w:val="both"/>
        <w:rPr>
          <w:rFonts w:ascii="Times New Roman" w:eastAsia="Times New Roman" w:hAnsi="Times New Roman" w:cs="Times New Roman"/>
          <w:color w:val="000000"/>
          <w:sz w:val="20"/>
          <w:szCs w:val="20"/>
          <w:lang w:val="ru-RU"/>
        </w:rPr>
      </w:pPr>
    </w:p>
    <w:p w:rsidR="007B326F" w:rsidRPr="001271D7" w:rsidRDefault="00175040" w:rsidP="004E7324">
      <w:pPr>
        <w:pStyle w:val="1"/>
        <w:numPr>
          <w:ilvl w:val="1"/>
          <w:numId w:val="17"/>
        </w:numPr>
        <w:spacing w:before="0" w:after="0" w:line="240" w:lineRule="auto"/>
        <w:contextualSpacing/>
        <w:rPr>
          <w:rFonts w:ascii="Times New Roman" w:hAnsi="Times New Roman" w:cs="Times New Roman"/>
          <w:sz w:val="20"/>
          <w:szCs w:val="20"/>
          <w:lang w:val="ru-RU"/>
        </w:rPr>
      </w:pPr>
      <w:r w:rsidRPr="001271D7">
        <w:rPr>
          <w:rFonts w:ascii="Times New Roman" w:hAnsi="Times New Roman" w:cs="Times New Roman"/>
          <w:sz w:val="20"/>
          <w:szCs w:val="20"/>
          <w:lang w:val="ru-RU"/>
        </w:rPr>
        <w:t>Правомочность заявителя</w:t>
      </w:r>
    </w:p>
    <w:p w:rsidR="00175040" w:rsidRPr="001271D7" w:rsidRDefault="00175040" w:rsidP="004E7324">
      <w:pPr>
        <w:widowControl w:val="0"/>
        <w:spacing w:after="0" w:line="240" w:lineRule="auto"/>
        <w:rPr>
          <w:rFonts w:ascii="Times New Roman" w:eastAsia="Times New Roman" w:hAnsi="Times New Roman" w:cs="Times New Roman"/>
          <w:b/>
          <w:color w:val="000000"/>
          <w:sz w:val="20"/>
          <w:szCs w:val="20"/>
          <w:lang w:val="ru-RU"/>
        </w:rPr>
      </w:pPr>
      <w:r w:rsidRPr="001271D7">
        <w:rPr>
          <w:rFonts w:ascii="Times New Roman" w:eastAsia="Times New Roman" w:hAnsi="Times New Roman" w:cs="Times New Roman"/>
          <w:b/>
          <w:color w:val="000000"/>
          <w:sz w:val="20"/>
          <w:szCs w:val="20"/>
          <w:lang w:val="ru-RU"/>
        </w:rPr>
        <w:t>Поставщики не могут участвовать в тендере и будут отклонены как неприемлемые, если они:</w:t>
      </w:r>
    </w:p>
    <w:p w:rsidR="00175040" w:rsidRPr="001271D7" w:rsidRDefault="00175040" w:rsidP="004E7324">
      <w:pPr>
        <w:widowControl w:val="0"/>
        <w:numPr>
          <w:ilvl w:val="0"/>
          <w:numId w:val="3"/>
        </w:numP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Не зарегистрированы</w:t>
      </w:r>
      <w:r w:rsidR="00D86C5A" w:rsidRPr="001271D7">
        <w:rPr>
          <w:rFonts w:ascii="Times New Roman" w:eastAsia="Times New Roman" w:hAnsi="Times New Roman" w:cs="Times New Roman"/>
          <w:color w:val="000000"/>
          <w:sz w:val="20"/>
          <w:szCs w:val="20"/>
          <w:lang w:val="ru-RU"/>
        </w:rPr>
        <w:t xml:space="preserve"> для </w:t>
      </w:r>
      <w:r w:rsidR="004F5521" w:rsidRPr="001271D7">
        <w:rPr>
          <w:rFonts w:ascii="Times New Roman" w:eastAsia="Times New Roman" w:hAnsi="Times New Roman" w:cs="Times New Roman"/>
          <w:color w:val="000000"/>
          <w:sz w:val="20"/>
          <w:szCs w:val="20"/>
          <w:lang w:val="ru-RU"/>
        </w:rPr>
        <w:t xml:space="preserve">ведения </w:t>
      </w:r>
      <w:r w:rsidR="00D86C5A" w:rsidRPr="001271D7">
        <w:rPr>
          <w:rFonts w:ascii="Times New Roman" w:eastAsia="Times New Roman" w:hAnsi="Times New Roman" w:cs="Times New Roman"/>
          <w:color w:val="000000"/>
          <w:sz w:val="20"/>
          <w:szCs w:val="20"/>
          <w:lang w:val="ru-RU"/>
        </w:rPr>
        <w:t>бизнеса;</w:t>
      </w:r>
    </w:p>
    <w:p w:rsidR="00175040" w:rsidRPr="001271D7" w:rsidRDefault="00175040" w:rsidP="004E7324">
      <w:pPr>
        <w:widowControl w:val="0"/>
        <w:numPr>
          <w:ilvl w:val="0"/>
          <w:numId w:val="3"/>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Являются банкротами или в процессе банкротства</w:t>
      </w:r>
      <w:r w:rsidR="00D86C5A" w:rsidRPr="001271D7">
        <w:rPr>
          <w:rFonts w:ascii="Times New Roman" w:eastAsia="Times New Roman" w:hAnsi="Times New Roman" w:cs="Times New Roman"/>
          <w:color w:val="000000"/>
          <w:sz w:val="20"/>
          <w:szCs w:val="20"/>
          <w:lang w:val="ru-RU"/>
        </w:rPr>
        <w:t>;</w:t>
      </w:r>
    </w:p>
    <w:p w:rsidR="00175040" w:rsidRPr="001271D7" w:rsidRDefault="00175040" w:rsidP="004E7324">
      <w:pPr>
        <w:widowControl w:val="0"/>
        <w:numPr>
          <w:ilvl w:val="0"/>
          <w:numId w:val="3"/>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Были осуждены за незаконную / коррумпированную деятельность и / или непрофессиональное поведение</w:t>
      </w:r>
      <w:r w:rsidR="00D86C5A" w:rsidRPr="001271D7">
        <w:rPr>
          <w:rFonts w:ascii="Times New Roman" w:eastAsia="Times New Roman" w:hAnsi="Times New Roman" w:cs="Times New Roman"/>
          <w:color w:val="000000"/>
          <w:sz w:val="20"/>
          <w:szCs w:val="20"/>
          <w:lang w:val="ru-RU"/>
        </w:rPr>
        <w:t>;</w:t>
      </w:r>
    </w:p>
    <w:p w:rsidR="00175040" w:rsidRPr="001271D7" w:rsidRDefault="00175040" w:rsidP="004E7324">
      <w:pPr>
        <w:widowControl w:val="0"/>
        <w:numPr>
          <w:ilvl w:val="0"/>
          <w:numId w:val="3"/>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Были виновны в серьезных профессиональных нарушениях</w:t>
      </w:r>
      <w:r w:rsidR="00D86C5A" w:rsidRPr="001271D7">
        <w:rPr>
          <w:rFonts w:ascii="Times New Roman" w:eastAsia="Times New Roman" w:hAnsi="Times New Roman" w:cs="Times New Roman"/>
          <w:color w:val="000000"/>
          <w:sz w:val="20"/>
          <w:szCs w:val="20"/>
          <w:lang w:val="ru-RU"/>
        </w:rPr>
        <w:t>;</w:t>
      </w:r>
    </w:p>
    <w:p w:rsidR="00175040" w:rsidRPr="001271D7" w:rsidRDefault="00175040" w:rsidP="004E7324">
      <w:pPr>
        <w:widowControl w:val="0"/>
        <w:numPr>
          <w:ilvl w:val="0"/>
          <w:numId w:val="3"/>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Не выполнили обязательств, связанны</w:t>
      </w:r>
      <w:r w:rsidR="002A55C0" w:rsidRPr="001271D7">
        <w:rPr>
          <w:rFonts w:ascii="Times New Roman" w:eastAsia="Times New Roman" w:hAnsi="Times New Roman" w:cs="Times New Roman"/>
          <w:color w:val="000000"/>
          <w:sz w:val="20"/>
          <w:szCs w:val="20"/>
          <w:lang w:val="ru-RU"/>
        </w:rPr>
        <w:t>х</w:t>
      </w:r>
      <w:r w:rsidRPr="001271D7">
        <w:rPr>
          <w:rFonts w:ascii="Times New Roman" w:eastAsia="Times New Roman" w:hAnsi="Times New Roman" w:cs="Times New Roman"/>
          <w:color w:val="000000"/>
          <w:sz w:val="20"/>
          <w:szCs w:val="20"/>
          <w:lang w:val="ru-RU"/>
        </w:rPr>
        <w:t xml:space="preserve"> с выплатой социального обеспечения и налогов</w:t>
      </w:r>
      <w:r w:rsidR="00D86C5A" w:rsidRPr="001271D7">
        <w:rPr>
          <w:rFonts w:ascii="Times New Roman" w:eastAsia="Times New Roman" w:hAnsi="Times New Roman" w:cs="Times New Roman"/>
          <w:color w:val="000000"/>
          <w:sz w:val="20"/>
          <w:szCs w:val="20"/>
          <w:lang w:val="ru-RU"/>
        </w:rPr>
        <w:t>;</w:t>
      </w:r>
    </w:p>
    <w:p w:rsidR="00175040" w:rsidRPr="001271D7" w:rsidRDefault="00D86C5A" w:rsidP="004E7324">
      <w:pPr>
        <w:widowControl w:val="0"/>
        <w:numPr>
          <w:ilvl w:val="0"/>
          <w:numId w:val="3"/>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В</w:t>
      </w:r>
      <w:r w:rsidR="00175040" w:rsidRPr="001271D7">
        <w:rPr>
          <w:rFonts w:ascii="Times New Roman" w:eastAsia="Times New Roman" w:hAnsi="Times New Roman" w:cs="Times New Roman"/>
          <w:color w:val="000000"/>
          <w:sz w:val="20"/>
          <w:szCs w:val="20"/>
          <w:lang w:val="ru-RU"/>
        </w:rPr>
        <w:t>иновны в серьезно</w:t>
      </w:r>
      <w:r w:rsidRPr="001271D7">
        <w:rPr>
          <w:rFonts w:ascii="Times New Roman" w:eastAsia="Times New Roman" w:hAnsi="Times New Roman" w:cs="Times New Roman"/>
          <w:color w:val="000000"/>
          <w:sz w:val="20"/>
          <w:szCs w:val="20"/>
          <w:lang w:val="ru-RU"/>
        </w:rPr>
        <w:t>м</w:t>
      </w:r>
      <w:r w:rsidR="00175040" w:rsidRPr="001271D7">
        <w:rPr>
          <w:rFonts w:ascii="Times New Roman" w:eastAsia="Times New Roman" w:hAnsi="Times New Roman" w:cs="Times New Roman"/>
          <w:color w:val="000000"/>
          <w:sz w:val="20"/>
          <w:szCs w:val="20"/>
          <w:lang w:val="ru-RU"/>
        </w:rPr>
        <w:t xml:space="preserve"> неправильно</w:t>
      </w:r>
      <w:r w:rsidRPr="001271D7">
        <w:rPr>
          <w:rFonts w:ascii="Times New Roman" w:eastAsia="Times New Roman" w:hAnsi="Times New Roman" w:cs="Times New Roman"/>
          <w:color w:val="000000"/>
          <w:sz w:val="20"/>
          <w:szCs w:val="20"/>
          <w:lang w:val="ru-RU"/>
        </w:rPr>
        <w:t xml:space="preserve">м </w:t>
      </w:r>
      <w:r w:rsidR="00175040" w:rsidRPr="001271D7">
        <w:rPr>
          <w:rFonts w:ascii="Times New Roman" w:eastAsia="Times New Roman" w:hAnsi="Times New Roman" w:cs="Times New Roman"/>
          <w:color w:val="000000"/>
          <w:sz w:val="20"/>
          <w:szCs w:val="20"/>
          <w:lang w:val="ru-RU"/>
        </w:rPr>
        <w:t>предоставлении информации</w:t>
      </w:r>
      <w:r w:rsidRPr="001271D7">
        <w:rPr>
          <w:rFonts w:ascii="Times New Roman" w:eastAsia="Times New Roman" w:hAnsi="Times New Roman" w:cs="Times New Roman"/>
          <w:color w:val="000000"/>
          <w:sz w:val="20"/>
          <w:szCs w:val="20"/>
          <w:lang w:val="ru-RU"/>
        </w:rPr>
        <w:t>;</w:t>
      </w:r>
    </w:p>
    <w:p w:rsidR="00D86C5A" w:rsidRPr="001271D7" w:rsidRDefault="00175040" w:rsidP="004E7324">
      <w:pPr>
        <w:widowControl w:val="0"/>
        <w:numPr>
          <w:ilvl w:val="0"/>
          <w:numId w:val="3"/>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Нарушают политику, изложенную в заявлении о борьбе с коррупцией</w:t>
      </w:r>
      <w:r w:rsidR="00D86C5A" w:rsidRPr="001271D7">
        <w:rPr>
          <w:rFonts w:ascii="Times New Roman" w:eastAsia="Times New Roman" w:hAnsi="Times New Roman" w:cs="Times New Roman"/>
          <w:color w:val="000000"/>
          <w:sz w:val="20"/>
          <w:szCs w:val="20"/>
          <w:lang w:val="ru-RU"/>
        </w:rPr>
        <w:t>;</w:t>
      </w:r>
    </w:p>
    <w:p w:rsidR="00175040" w:rsidRPr="001271D7" w:rsidRDefault="00175040" w:rsidP="004E7324">
      <w:pPr>
        <w:widowControl w:val="0"/>
        <w:numPr>
          <w:ilvl w:val="0"/>
          <w:numId w:val="3"/>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Поставщик (или директоры поставщика) находится в любом списке </w:t>
      </w:r>
      <w:r w:rsidR="00D86C5A" w:rsidRPr="001271D7">
        <w:rPr>
          <w:rFonts w:ascii="Times New Roman" w:eastAsia="Times New Roman" w:hAnsi="Times New Roman" w:cs="Times New Roman"/>
          <w:color w:val="000000"/>
          <w:sz w:val="20"/>
          <w:szCs w:val="20"/>
          <w:lang w:val="ru-RU"/>
        </w:rPr>
        <w:t xml:space="preserve">сторон под </w:t>
      </w:r>
      <w:r w:rsidRPr="001271D7">
        <w:rPr>
          <w:rFonts w:ascii="Times New Roman" w:eastAsia="Times New Roman" w:hAnsi="Times New Roman" w:cs="Times New Roman"/>
          <w:color w:val="000000"/>
          <w:sz w:val="20"/>
          <w:szCs w:val="20"/>
          <w:lang w:val="ru-RU"/>
        </w:rPr>
        <w:t>санкци</w:t>
      </w:r>
      <w:r w:rsidR="00D86C5A" w:rsidRPr="001271D7">
        <w:rPr>
          <w:rFonts w:ascii="Times New Roman" w:eastAsia="Times New Roman" w:hAnsi="Times New Roman" w:cs="Times New Roman"/>
          <w:color w:val="000000"/>
          <w:sz w:val="20"/>
          <w:szCs w:val="20"/>
          <w:lang w:val="ru-RU"/>
        </w:rPr>
        <w:t>ями</w:t>
      </w:r>
      <w:r w:rsidRPr="001271D7">
        <w:rPr>
          <w:rFonts w:ascii="Times New Roman" w:eastAsia="Times New Roman" w:hAnsi="Times New Roman" w:cs="Times New Roman"/>
          <w:color w:val="000000"/>
          <w:sz w:val="20"/>
          <w:szCs w:val="20"/>
          <w:lang w:val="ru-RU"/>
        </w:rPr>
        <w:t xml:space="preserve"> или в настоящее время исключен или дисквалифицирован </w:t>
      </w:r>
      <w:r w:rsidR="000F6B4B" w:rsidRPr="001271D7">
        <w:rPr>
          <w:rFonts w:ascii="Times New Roman" w:eastAsia="Times New Roman" w:hAnsi="Times New Roman" w:cs="Times New Roman"/>
          <w:color w:val="000000"/>
          <w:sz w:val="20"/>
          <w:szCs w:val="20"/>
          <w:lang w:val="ru-RU"/>
        </w:rPr>
        <w:t>П</w:t>
      </w:r>
      <w:r w:rsidRPr="001271D7">
        <w:rPr>
          <w:rFonts w:ascii="Times New Roman" w:eastAsia="Times New Roman" w:hAnsi="Times New Roman" w:cs="Times New Roman"/>
          <w:color w:val="000000"/>
          <w:sz w:val="20"/>
          <w:szCs w:val="20"/>
          <w:lang w:val="ru-RU"/>
        </w:rPr>
        <w:t>равительством Соединенных Штатов или Организаци</w:t>
      </w:r>
      <w:r w:rsidR="000F6B4B" w:rsidRPr="001271D7">
        <w:rPr>
          <w:rFonts w:ascii="Times New Roman" w:eastAsia="Times New Roman" w:hAnsi="Times New Roman" w:cs="Times New Roman"/>
          <w:color w:val="000000"/>
          <w:sz w:val="20"/>
          <w:szCs w:val="20"/>
          <w:lang w:val="ru-RU"/>
        </w:rPr>
        <w:t>ей</w:t>
      </w:r>
      <w:r w:rsidRPr="001271D7">
        <w:rPr>
          <w:rFonts w:ascii="Times New Roman" w:eastAsia="Times New Roman" w:hAnsi="Times New Roman" w:cs="Times New Roman"/>
          <w:color w:val="000000"/>
          <w:sz w:val="20"/>
          <w:szCs w:val="20"/>
          <w:lang w:val="ru-RU"/>
        </w:rPr>
        <w:t xml:space="preserve"> Объединенных Наций</w:t>
      </w:r>
      <w:r w:rsidR="000F6B4B" w:rsidRPr="001271D7">
        <w:rPr>
          <w:rFonts w:ascii="Times New Roman" w:eastAsia="Times New Roman" w:hAnsi="Times New Roman" w:cs="Times New Roman"/>
          <w:color w:val="000000"/>
          <w:sz w:val="20"/>
          <w:szCs w:val="20"/>
          <w:lang w:val="ru-RU"/>
        </w:rPr>
        <w:t>,</w:t>
      </w:r>
      <w:r w:rsidRPr="001271D7">
        <w:rPr>
          <w:rFonts w:ascii="Times New Roman" w:eastAsia="Times New Roman" w:hAnsi="Times New Roman" w:cs="Times New Roman"/>
          <w:color w:val="000000"/>
          <w:sz w:val="20"/>
          <w:szCs w:val="20"/>
          <w:lang w:val="ru-RU"/>
        </w:rPr>
        <w:t xml:space="preserve"> </w:t>
      </w:r>
      <w:r w:rsidR="000F6B4B" w:rsidRPr="001271D7">
        <w:rPr>
          <w:rFonts w:ascii="Times New Roman" w:eastAsia="Times New Roman" w:hAnsi="Times New Roman" w:cs="Times New Roman"/>
          <w:color w:val="000000"/>
          <w:sz w:val="20"/>
          <w:szCs w:val="20"/>
          <w:lang w:val="ru-RU"/>
        </w:rPr>
        <w:t>П</w:t>
      </w:r>
      <w:r w:rsidRPr="001271D7">
        <w:rPr>
          <w:rFonts w:ascii="Times New Roman" w:eastAsia="Times New Roman" w:hAnsi="Times New Roman" w:cs="Times New Roman"/>
          <w:color w:val="000000"/>
          <w:sz w:val="20"/>
          <w:szCs w:val="20"/>
          <w:lang w:val="ru-RU"/>
        </w:rPr>
        <w:t>равительством Соединенн</w:t>
      </w:r>
      <w:r w:rsidR="000F6B4B" w:rsidRPr="001271D7">
        <w:rPr>
          <w:rFonts w:ascii="Times New Roman" w:eastAsia="Times New Roman" w:hAnsi="Times New Roman" w:cs="Times New Roman"/>
          <w:color w:val="000000"/>
          <w:sz w:val="20"/>
          <w:szCs w:val="20"/>
          <w:lang w:val="ru-RU"/>
        </w:rPr>
        <w:t>ого</w:t>
      </w:r>
      <w:r w:rsidRPr="001271D7">
        <w:rPr>
          <w:rFonts w:ascii="Times New Roman" w:eastAsia="Times New Roman" w:hAnsi="Times New Roman" w:cs="Times New Roman"/>
          <w:color w:val="000000"/>
          <w:sz w:val="20"/>
          <w:szCs w:val="20"/>
          <w:lang w:val="ru-RU"/>
        </w:rPr>
        <w:t xml:space="preserve"> Королевств</w:t>
      </w:r>
      <w:r w:rsidR="000F6B4B" w:rsidRPr="001271D7">
        <w:rPr>
          <w:rFonts w:ascii="Times New Roman" w:eastAsia="Times New Roman" w:hAnsi="Times New Roman" w:cs="Times New Roman"/>
          <w:color w:val="000000"/>
          <w:sz w:val="20"/>
          <w:szCs w:val="20"/>
          <w:lang w:val="ru-RU"/>
        </w:rPr>
        <w:t>а</w:t>
      </w:r>
      <w:r w:rsidRPr="001271D7">
        <w:rPr>
          <w:rFonts w:ascii="Times New Roman" w:eastAsia="Times New Roman" w:hAnsi="Times New Roman" w:cs="Times New Roman"/>
          <w:color w:val="000000"/>
          <w:sz w:val="20"/>
          <w:szCs w:val="20"/>
          <w:lang w:val="ru-RU"/>
        </w:rPr>
        <w:t xml:space="preserve">, Европейским </w:t>
      </w:r>
      <w:r w:rsidR="000F6B4B" w:rsidRPr="001271D7">
        <w:rPr>
          <w:rFonts w:ascii="Times New Roman" w:eastAsia="Times New Roman" w:hAnsi="Times New Roman" w:cs="Times New Roman"/>
          <w:color w:val="000000"/>
          <w:sz w:val="20"/>
          <w:szCs w:val="20"/>
          <w:lang w:val="ru-RU"/>
        </w:rPr>
        <w:t>С</w:t>
      </w:r>
      <w:r w:rsidRPr="001271D7">
        <w:rPr>
          <w:rFonts w:ascii="Times New Roman" w:eastAsia="Times New Roman" w:hAnsi="Times New Roman" w:cs="Times New Roman"/>
          <w:color w:val="000000"/>
          <w:sz w:val="20"/>
          <w:szCs w:val="20"/>
          <w:lang w:val="ru-RU"/>
        </w:rPr>
        <w:t>оюзом, другими национальными правительствами или общественными международными организациями.</w:t>
      </w:r>
    </w:p>
    <w:p w:rsidR="00175040" w:rsidRPr="001271D7" w:rsidRDefault="00175040"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Дополнительные критерии приемлемости указаны в разделе 3.2 этого тендерного пакета.</w:t>
      </w:r>
    </w:p>
    <w:p w:rsidR="00175040" w:rsidRPr="001271D7" w:rsidRDefault="00175040" w:rsidP="004E7324">
      <w:pPr>
        <w:widowControl w:val="0"/>
        <w:spacing w:after="0" w:line="240" w:lineRule="auto"/>
        <w:rPr>
          <w:rFonts w:ascii="Times New Roman" w:eastAsia="Times New Roman" w:hAnsi="Times New Roman" w:cs="Times New Roman"/>
          <w:b/>
          <w:color w:val="000000"/>
          <w:sz w:val="20"/>
          <w:szCs w:val="20"/>
          <w:lang w:val="ru-RU"/>
        </w:rPr>
      </w:pPr>
    </w:p>
    <w:p w:rsidR="007B326F" w:rsidRPr="001271D7" w:rsidRDefault="000F6B4B" w:rsidP="004E7324">
      <w:pPr>
        <w:pStyle w:val="1"/>
        <w:numPr>
          <w:ilvl w:val="1"/>
          <w:numId w:val="17"/>
        </w:numPr>
        <w:spacing w:before="0" w:after="0" w:line="240" w:lineRule="auto"/>
        <w:contextualSpacing/>
        <w:rPr>
          <w:rFonts w:ascii="Times New Roman" w:hAnsi="Times New Roman" w:cs="Times New Roman"/>
          <w:sz w:val="20"/>
          <w:szCs w:val="20"/>
          <w:lang w:val="ru-RU"/>
        </w:rPr>
      </w:pPr>
      <w:r w:rsidRPr="001271D7">
        <w:rPr>
          <w:rFonts w:ascii="Times New Roman" w:hAnsi="Times New Roman" w:cs="Times New Roman"/>
          <w:sz w:val="20"/>
          <w:szCs w:val="20"/>
          <w:lang w:val="ru-RU"/>
        </w:rPr>
        <w:t>Документы, подаваемые заявителями</w:t>
      </w:r>
    </w:p>
    <w:p w:rsidR="000F6B4B" w:rsidRPr="001271D7" w:rsidRDefault="000F6B4B"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Претенденты могут либо использовать документы, содержащиеся в этом тендерном пакете, для подачи своего предложения, либо могут подавать предложение в своем собственном формате, если </w:t>
      </w:r>
      <w:r w:rsidR="00D13018" w:rsidRPr="001271D7">
        <w:rPr>
          <w:rFonts w:ascii="Times New Roman" w:eastAsia="Times New Roman" w:hAnsi="Times New Roman" w:cs="Times New Roman"/>
          <w:color w:val="000000"/>
          <w:sz w:val="20"/>
          <w:szCs w:val="20"/>
          <w:lang w:val="ru-RU"/>
        </w:rPr>
        <w:t xml:space="preserve">такой формат </w:t>
      </w:r>
      <w:r w:rsidRPr="001271D7">
        <w:rPr>
          <w:rFonts w:ascii="Times New Roman" w:eastAsia="Times New Roman" w:hAnsi="Times New Roman" w:cs="Times New Roman"/>
          <w:color w:val="000000"/>
          <w:sz w:val="20"/>
          <w:szCs w:val="20"/>
          <w:lang w:val="ru-RU"/>
        </w:rPr>
        <w:t xml:space="preserve">содержит все необходимые документы и информацию, </w:t>
      </w:r>
      <w:r w:rsidR="002A55C0" w:rsidRPr="001271D7">
        <w:rPr>
          <w:rFonts w:ascii="Times New Roman" w:eastAsia="Times New Roman" w:hAnsi="Times New Roman" w:cs="Times New Roman"/>
          <w:color w:val="000000"/>
          <w:sz w:val="20"/>
          <w:szCs w:val="20"/>
          <w:lang w:val="ru-RU"/>
        </w:rPr>
        <w:t xml:space="preserve">требуемые в данном </w:t>
      </w:r>
      <w:r w:rsidRPr="001271D7">
        <w:rPr>
          <w:rFonts w:ascii="Times New Roman" w:eastAsia="Times New Roman" w:hAnsi="Times New Roman" w:cs="Times New Roman"/>
          <w:color w:val="000000"/>
          <w:sz w:val="20"/>
          <w:szCs w:val="20"/>
          <w:lang w:val="ru-RU"/>
        </w:rPr>
        <w:t>документ</w:t>
      </w:r>
      <w:r w:rsidR="002A55C0" w:rsidRPr="001271D7">
        <w:rPr>
          <w:rFonts w:ascii="Times New Roman" w:eastAsia="Times New Roman" w:hAnsi="Times New Roman" w:cs="Times New Roman"/>
          <w:color w:val="000000"/>
          <w:sz w:val="20"/>
          <w:szCs w:val="20"/>
          <w:lang w:val="ru-RU"/>
        </w:rPr>
        <w:t>е.</w:t>
      </w:r>
    </w:p>
    <w:p w:rsidR="000F6B4B" w:rsidRPr="001271D7" w:rsidRDefault="000F6B4B" w:rsidP="004E7324">
      <w:pPr>
        <w:widowControl w:val="0"/>
        <w:spacing w:after="0" w:line="240" w:lineRule="auto"/>
        <w:rPr>
          <w:rFonts w:ascii="Times New Roman" w:eastAsia="Times New Roman" w:hAnsi="Times New Roman" w:cs="Times New Roman"/>
          <w:b/>
          <w:color w:val="000000"/>
          <w:sz w:val="20"/>
          <w:szCs w:val="20"/>
          <w:lang w:val="ru-RU"/>
        </w:rPr>
      </w:pPr>
    </w:p>
    <w:p w:rsidR="000F6B4B" w:rsidRPr="001271D7" w:rsidRDefault="000F6B4B" w:rsidP="004E7324">
      <w:pPr>
        <w:pStyle w:val="1"/>
        <w:numPr>
          <w:ilvl w:val="1"/>
          <w:numId w:val="17"/>
        </w:numPr>
        <w:spacing w:before="0" w:after="0" w:line="240" w:lineRule="auto"/>
        <w:contextualSpacing/>
        <w:rPr>
          <w:rFonts w:ascii="Times New Roman" w:hAnsi="Times New Roman" w:cs="Times New Roman"/>
          <w:sz w:val="20"/>
          <w:szCs w:val="20"/>
          <w:lang w:val="ru-RU"/>
        </w:rPr>
      </w:pPr>
      <w:r w:rsidRPr="001271D7">
        <w:rPr>
          <w:rFonts w:ascii="Times New Roman" w:hAnsi="Times New Roman" w:cs="Times New Roman"/>
          <w:sz w:val="20"/>
          <w:szCs w:val="20"/>
          <w:lang w:val="ru-RU"/>
        </w:rPr>
        <w:t>Прием успешных документов</w:t>
      </w:r>
    </w:p>
    <w:p w:rsidR="000F6B4B" w:rsidRPr="001271D7" w:rsidRDefault="000F6B4B"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Документация, представленная заявителями, будет проверяться Мерсико.  </w:t>
      </w:r>
      <w:r w:rsidR="00D60A50" w:rsidRPr="001271D7">
        <w:rPr>
          <w:rFonts w:ascii="Times New Roman" w:eastAsia="Times New Roman" w:hAnsi="Times New Roman" w:cs="Times New Roman"/>
          <w:b/>
          <w:color w:val="auto"/>
          <w:sz w:val="20"/>
          <w:szCs w:val="20"/>
          <w:lang w:val="ru-RU"/>
        </w:rPr>
        <w:t xml:space="preserve">Отсутствие требуемых документов приводит к дисквалификации заявителя. </w:t>
      </w:r>
      <w:r w:rsidRPr="001271D7">
        <w:rPr>
          <w:rFonts w:ascii="Times New Roman" w:eastAsia="Times New Roman" w:hAnsi="Times New Roman" w:cs="Times New Roman"/>
          <w:color w:val="000000"/>
          <w:sz w:val="20"/>
          <w:szCs w:val="20"/>
          <w:lang w:val="ru-RU"/>
        </w:rPr>
        <w:t>Победивший</w:t>
      </w:r>
      <w:r w:rsidR="00FF2B36" w:rsidRPr="001271D7">
        <w:rPr>
          <w:rFonts w:ascii="Times New Roman" w:eastAsia="Times New Roman" w:hAnsi="Times New Roman" w:cs="Times New Roman"/>
          <w:color w:val="000000"/>
          <w:sz w:val="20"/>
          <w:szCs w:val="20"/>
          <w:lang w:val="ru-RU"/>
        </w:rPr>
        <w:t xml:space="preserve"> (е)</w:t>
      </w:r>
      <w:r w:rsidRPr="001271D7">
        <w:rPr>
          <w:rFonts w:ascii="Times New Roman" w:eastAsia="Times New Roman" w:hAnsi="Times New Roman" w:cs="Times New Roman"/>
          <w:color w:val="000000"/>
          <w:sz w:val="20"/>
          <w:szCs w:val="20"/>
          <w:lang w:val="ru-RU"/>
        </w:rPr>
        <w:t xml:space="preserve"> заявитель</w:t>
      </w:r>
      <w:r w:rsidR="00FF2B36" w:rsidRPr="001271D7">
        <w:rPr>
          <w:rFonts w:ascii="Times New Roman" w:eastAsia="Times New Roman" w:hAnsi="Times New Roman" w:cs="Times New Roman"/>
          <w:color w:val="000000"/>
          <w:sz w:val="20"/>
          <w:szCs w:val="20"/>
          <w:lang w:val="ru-RU"/>
        </w:rPr>
        <w:t>(и)</w:t>
      </w:r>
      <w:r w:rsidRPr="001271D7">
        <w:rPr>
          <w:rFonts w:ascii="Times New Roman" w:eastAsia="Times New Roman" w:hAnsi="Times New Roman" w:cs="Times New Roman"/>
          <w:color w:val="000000"/>
          <w:sz w:val="20"/>
          <w:szCs w:val="20"/>
          <w:lang w:val="ru-RU"/>
        </w:rPr>
        <w:t>/оферент</w:t>
      </w:r>
      <w:r w:rsidR="00FF2B36" w:rsidRPr="001271D7">
        <w:rPr>
          <w:rFonts w:ascii="Times New Roman" w:eastAsia="Times New Roman" w:hAnsi="Times New Roman" w:cs="Times New Roman"/>
          <w:color w:val="000000"/>
          <w:sz w:val="20"/>
          <w:szCs w:val="20"/>
          <w:lang w:val="ru-RU"/>
        </w:rPr>
        <w:t>(ы)</w:t>
      </w:r>
      <w:r w:rsidRPr="001271D7">
        <w:rPr>
          <w:rFonts w:ascii="Times New Roman" w:eastAsia="Times New Roman" w:hAnsi="Times New Roman" w:cs="Times New Roman"/>
          <w:color w:val="000000"/>
          <w:sz w:val="20"/>
          <w:szCs w:val="20"/>
          <w:lang w:val="ru-RU"/>
        </w:rPr>
        <w:t xml:space="preserve"> должен будет подписать </w:t>
      </w:r>
      <w:r w:rsidR="00FF2B36" w:rsidRPr="001271D7">
        <w:rPr>
          <w:rFonts w:ascii="Times New Roman" w:eastAsia="Times New Roman" w:hAnsi="Times New Roman" w:cs="Times New Roman"/>
          <w:color w:val="000000"/>
          <w:sz w:val="20"/>
          <w:szCs w:val="20"/>
          <w:lang w:val="ru-RU"/>
        </w:rPr>
        <w:t xml:space="preserve">контракт на указанную </w:t>
      </w:r>
      <w:r w:rsidR="0095708C" w:rsidRPr="001271D7">
        <w:rPr>
          <w:rFonts w:ascii="Times New Roman" w:eastAsia="Times New Roman" w:hAnsi="Times New Roman" w:cs="Times New Roman"/>
          <w:color w:val="000000"/>
          <w:sz w:val="20"/>
          <w:szCs w:val="20"/>
          <w:lang w:val="ru-RU"/>
        </w:rPr>
        <w:t>согласованн</w:t>
      </w:r>
      <w:r w:rsidR="00FF2B36" w:rsidRPr="001271D7">
        <w:rPr>
          <w:rFonts w:ascii="Times New Roman" w:eastAsia="Times New Roman" w:hAnsi="Times New Roman" w:cs="Times New Roman"/>
          <w:color w:val="000000"/>
          <w:sz w:val="20"/>
          <w:szCs w:val="20"/>
          <w:lang w:val="ru-RU"/>
        </w:rPr>
        <w:t>ую сумму</w:t>
      </w:r>
      <w:r w:rsidR="0095708C" w:rsidRPr="001271D7">
        <w:rPr>
          <w:rFonts w:ascii="Times New Roman" w:eastAsia="Times New Roman" w:hAnsi="Times New Roman" w:cs="Times New Roman"/>
          <w:color w:val="000000"/>
          <w:sz w:val="20"/>
          <w:szCs w:val="20"/>
          <w:lang w:val="ru-RU"/>
        </w:rPr>
        <w:t>.</w:t>
      </w:r>
    </w:p>
    <w:p w:rsidR="000F6B4B" w:rsidRPr="001271D7" w:rsidRDefault="000F6B4B" w:rsidP="004E7324">
      <w:pPr>
        <w:widowControl w:val="0"/>
        <w:spacing w:after="0" w:line="240" w:lineRule="auto"/>
        <w:jc w:val="both"/>
        <w:rPr>
          <w:rFonts w:ascii="Times New Roman" w:eastAsia="Times New Roman" w:hAnsi="Times New Roman" w:cs="Times New Roman"/>
          <w:color w:val="000000"/>
          <w:sz w:val="20"/>
          <w:szCs w:val="20"/>
          <w:lang w:val="ru-RU"/>
        </w:rPr>
      </w:pPr>
    </w:p>
    <w:p w:rsidR="000F6B4B" w:rsidRPr="001271D7" w:rsidRDefault="00C17985" w:rsidP="004E7324">
      <w:pPr>
        <w:pStyle w:val="1"/>
        <w:numPr>
          <w:ilvl w:val="1"/>
          <w:numId w:val="17"/>
        </w:numPr>
        <w:spacing w:before="0" w:after="0" w:line="240" w:lineRule="auto"/>
        <w:contextualSpacing/>
        <w:rPr>
          <w:rFonts w:ascii="Times New Roman" w:hAnsi="Times New Roman" w:cs="Times New Roman"/>
          <w:sz w:val="20"/>
          <w:szCs w:val="20"/>
          <w:lang w:val="ru-RU"/>
        </w:rPr>
      </w:pPr>
      <w:r w:rsidRPr="001271D7">
        <w:rPr>
          <w:rFonts w:ascii="Times New Roman" w:hAnsi="Times New Roman" w:cs="Times New Roman"/>
          <w:sz w:val="20"/>
          <w:szCs w:val="20"/>
          <w:lang w:val="ru-RU"/>
        </w:rPr>
        <w:t xml:space="preserve">Заявление </w:t>
      </w:r>
      <w:r w:rsidR="000F6B4B" w:rsidRPr="001271D7">
        <w:rPr>
          <w:rFonts w:ascii="Times New Roman" w:hAnsi="Times New Roman" w:cs="Times New Roman"/>
          <w:sz w:val="20"/>
          <w:szCs w:val="20"/>
          <w:lang w:val="ru-RU"/>
        </w:rPr>
        <w:t>в отношении терроризма</w:t>
      </w:r>
    </w:p>
    <w:p w:rsidR="000F6B4B" w:rsidRPr="001271D7" w:rsidRDefault="000F6B4B"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Политик</w:t>
      </w:r>
      <w:r w:rsidR="00C17985" w:rsidRPr="001271D7">
        <w:rPr>
          <w:rFonts w:ascii="Times New Roman" w:eastAsia="Times New Roman" w:hAnsi="Times New Roman" w:cs="Times New Roman"/>
          <w:color w:val="000000"/>
          <w:sz w:val="20"/>
          <w:szCs w:val="20"/>
          <w:lang w:val="ru-RU"/>
        </w:rPr>
        <w:t>а</w:t>
      </w:r>
      <w:r w:rsidRPr="001271D7">
        <w:rPr>
          <w:rFonts w:ascii="Times New Roman" w:eastAsia="Times New Roman" w:hAnsi="Times New Roman" w:cs="Times New Roman"/>
          <w:color w:val="000000"/>
          <w:sz w:val="20"/>
          <w:szCs w:val="20"/>
          <w:lang w:val="ru-RU"/>
        </w:rPr>
        <w:t xml:space="preserve"> </w:t>
      </w:r>
      <w:r w:rsidR="00C17985" w:rsidRPr="001271D7">
        <w:rPr>
          <w:rFonts w:ascii="Times New Roman" w:eastAsia="Times New Roman" w:hAnsi="Times New Roman" w:cs="Times New Roman"/>
          <w:color w:val="000000"/>
          <w:sz w:val="20"/>
          <w:szCs w:val="20"/>
          <w:lang w:val="ru-RU"/>
        </w:rPr>
        <w:t>Мерсико</w:t>
      </w:r>
      <w:r w:rsidRPr="001271D7">
        <w:rPr>
          <w:rFonts w:ascii="Times New Roman" w:eastAsia="Times New Roman" w:hAnsi="Times New Roman" w:cs="Times New Roman"/>
          <w:color w:val="000000"/>
          <w:sz w:val="20"/>
          <w:szCs w:val="20"/>
          <w:lang w:val="ru-RU"/>
        </w:rPr>
        <w:t xml:space="preserve"> </w:t>
      </w:r>
      <w:r w:rsidR="00C17985" w:rsidRPr="001271D7">
        <w:rPr>
          <w:rFonts w:ascii="Times New Roman" w:eastAsia="Times New Roman" w:hAnsi="Times New Roman" w:cs="Times New Roman"/>
          <w:color w:val="000000"/>
          <w:sz w:val="20"/>
          <w:szCs w:val="20"/>
          <w:lang w:val="ru-RU"/>
        </w:rPr>
        <w:t xml:space="preserve">заключается в </w:t>
      </w:r>
      <w:r w:rsidRPr="001271D7">
        <w:rPr>
          <w:rFonts w:ascii="Times New Roman" w:eastAsia="Times New Roman" w:hAnsi="Times New Roman" w:cs="Times New Roman"/>
          <w:color w:val="000000"/>
          <w:sz w:val="20"/>
          <w:szCs w:val="20"/>
          <w:lang w:val="ru-RU"/>
        </w:rPr>
        <w:t>соблюдени</w:t>
      </w:r>
      <w:r w:rsidR="00C17985" w:rsidRPr="001271D7">
        <w:rPr>
          <w:rFonts w:ascii="Times New Roman" w:eastAsia="Times New Roman" w:hAnsi="Times New Roman" w:cs="Times New Roman"/>
          <w:color w:val="000000"/>
          <w:sz w:val="20"/>
          <w:szCs w:val="20"/>
          <w:lang w:val="ru-RU"/>
        </w:rPr>
        <w:t>и</w:t>
      </w:r>
      <w:r w:rsidRPr="001271D7">
        <w:rPr>
          <w:rFonts w:ascii="Times New Roman" w:eastAsia="Times New Roman" w:hAnsi="Times New Roman" w:cs="Times New Roman"/>
          <w:color w:val="000000"/>
          <w:sz w:val="20"/>
          <w:szCs w:val="20"/>
          <w:lang w:val="ru-RU"/>
        </w:rPr>
        <w:t xml:space="preserve"> гуманитарных принципов</w:t>
      </w:r>
      <w:r w:rsidR="00C17985" w:rsidRPr="001271D7">
        <w:rPr>
          <w:rFonts w:ascii="Times New Roman" w:eastAsia="Times New Roman" w:hAnsi="Times New Roman" w:cs="Times New Roman"/>
          <w:color w:val="000000"/>
          <w:sz w:val="20"/>
          <w:szCs w:val="20"/>
          <w:lang w:val="ru-RU"/>
        </w:rPr>
        <w:t>,</w:t>
      </w:r>
      <w:r w:rsidRPr="001271D7">
        <w:rPr>
          <w:rFonts w:ascii="Times New Roman" w:eastAsia="Times New Roman" w:hAnsi="Times New Roman" w:cs="Times New Roman"/>
          <w:color w:val="000000"/>
          <w:sz w:val="20"/>
          <w:szCs w:val="20"/>
          <w:lang w:val="ru-RU"/>
        </w:rPr>
        <w:t xml:space="preserve"> законов и правил Соединенных Штатов</w:t>
      </w:r>
      <w:r w:rsidR="002A55C0" w:rsidRPr="001271D7">
        <w:rPr>
          <w:rFonts w:ascii="Times New Roman" w:eastAsia="Times New Roman" w:hAnsi="Times New Roman" w:cs="Times New Roman"/>
          <w:color w:val="000000"/>
          <w:sz w:val="20"/>
          <w:szCs w:val="20"/>
          <w:lang w:val="ru-RU"/>
        </w:rPr>
        <w:t xml:space="preserve"> Америки</w:t>
      </w:r>
      <w:r w:rsidRPr="001271D7">
        <w:rPr>
          <w:rFonts w:ascii="Times New Roman" w:eastAsia="Times New Roman" w:hAnsi="Times New Roman" w:cs="Times New Roman"/>
          <w:color w:val="000000"/>
          <w:sz w:val="20"/>
          <w:szCs w:val="20"/>
          <w:lang w:val="ru-RU"/>
        </w:rPr>
        <w:t>, Европейского союза, Организации Объединенных Наций, Соединенного Королевства, принимающих стран и других применимых доноров в отношении сделок с физическими или юридическими лицами</w:t>
      </w:r>
      <w:r w:rsidR="002A55C0" w:rsidRPr="001271D7">
        <w:rPr>
          <w:rFonts w:ascii="Times New Roman" w:eastAsia="Times New Roman" w:hAnsi="Times New Roman" w:cs="Times New Roman"/>
          <w:color w:val="000000"/>
          <w:sz w:val="20"/>
          <w:szCs w:val="20"/>
          <w:lang w:val="ru-RU"/>
        </w:rPr>
        <w:t>,</w:t>
      </w:r>
      <w:r w:rsidRPr="001271D7">
        <w:rPr>
          <w:rFonts w:ascii="Times New Roman" w:eastAsia="Times New Roman" w:hAnsi="Times New Roman" w:cs="Times New Roman"/>
          <w:color w:val="000000"/>
          <w:sz w:val="20"/>
          <w:szCs w:val="20"/>
          <w:lang w:val="ru-RU"/>
        </w:rPr>
        <w:t xml:space="preserve"> или их поддержки, которые участвовали в мошенничестве, растрате, злоупотреблении, торговле людьми, коррупции или террористической деятельности. </w:t>
      </w:r>
      <w:r w:rsidR="00C17985" w:rsidRPr="001271D7">
        <w:rPr>
          <w:rFonts w:ascii="Times New Roman" w:eastAsia="Times New Roman" w:hAnsi="Times New Roman" w:cs="Times New Roman"/>
          <w:color w:val="000000"/>
          <w:sz w:val="20"/>
          <w:szCs w:val="20"/>
          <w:lang w:val="ru-RU"/>
        </w:rPr>
        <w:t xml:space="preserve"> </w:t>
      </w:r>
      <w:r w:rsidRPr="001271D7">
        <w:rPr>
          <w:rFonts w:ascii="Times New Roman" w:eastAsia="Times New Roman" w:hAnsi="Times New Roman" w:cs="Times New Roman"/>
          <w:color w:val="000000"/>
          <w:sz w:val="20"/>
          <w:szCs w:val="20"/>
          <w:lang w:val="ru-RU"/>
        </w:rPr>
        <w:t xml:space="preserve">Эти законы и правила запрещают </w:t>
      </w:r>
      <w:r w:rsidR="00C17985" w:rsidRPr="001271D7">
        <w:rPr>
          <w:rFonts w:ascii="Times New Roman" w:eastAsia="Times New Roman" w:hAnsi="Times New Roman" w:cs="Times New Roman"/>
          <w:color w:val="000000"/>
          <w:sz w:val="20"/>
          <w:szCs w:val="20"/>
          <w:lang w:val="ru-RU"/>
        </w:rPr>
        <w:t>Мерсико</w:t>
      </w:r>
      <w:r w:rsidRPr="001271D7">
        <w:rPr>
          <w:rFonts w:ascii="Times New Roman" w:eastAsia="Times New Roman" w:hAnsi="Times New Roman" w:cs="Times New Roman"/>
          <w:color w:val="000000"/>
          <w:sz w:val="20"/>
          <w:szCs w:val="20"/>
          <w:lang w:val="ru-RU"/>
        </w:rPr>
        <w:t xml:space="preserve"> осуществлять или оказывать поддержку любым физическим или юридическим лицам, которые являются предметом правительственных санкций, правил доноров или законов, </w:t>
      </w:r>
      <w:r w:rsidRPr="001271D7">
        <w:rPr>
          <w:rFonts w:ascii="Times New Roman" w:eastAsia="Times New Roman" w:hAnsi="Times New Roman" w:cs="Times New Roman"/>
          <w:color w:val="000000"/>
          <w:sz w:val="20"/>
          <w:szCs w:val="20"/>
          <w:lang w:val="ru-RU"/>
        </w:rPr>
        <w:lastRenderedPageBreak/>
        <w:t>запрещающих сделки или поддержк</w:t>
      </w:r>
      <w:r w:rsidR="002A55C0" w:rsidRPr="001271D7">
        <w:rPr>
          <w:rFonts w:ascii="Times New Roman" w:eastAsia="Times New Roman" w:hAnsi="Times New Roman" w:cs="Times New Roman"/>
          <w:color w:val="000000"/>
          <w:sz w:val="20"/>
          <w:szCs w:val="20"/>
          <w:lang w:val="ru-RU"/>
        </w:rPr>
        <w:t>у</w:t>
      </w:r>
      <w:r w:rsidRPr="001271D7">
        <w:rPr>
          <w:rFonts w:ascii="Times New Roman" w:eastAsia="Times New Roman" w:hAnsi="Times New Roman" w:cs="Times New Roman"/>
          <w:color w:val="000000"/>
          <w:sz w:val="20"/>
          <w:szCs w:val="20"/>
          <w:lang w:val="ru-RU"/>
        </w:rPr>
        <w:t xml:space="preserve"> таких сторон.</w:t>
      </w:r>
    </w:p>
    <w:p w:rsidR="00291F6C" w:rsidRPr="001271D7" w:rsidRDefault="00291F6C" w:rsidP="004E7324">
      <w:pPr>
        <w:widowControl w:val="0"/>
        <w:spacing w:after="0" w:line="240" w:lineRule="auto"/>
        <w:jc w:val="both"/>
        <w:rPr>
          <w:rFonts w:ascii="Times New Roman" w:eastAsia="Times New Roman" w:hAnsi="Times New Roman" w:cs="Times New Roman"/>
          <w:color w:val="000000"/>
          <w:sz w:val="20"/>
          <w:szCs w:val="20"/>
          <w:lang w:val="ru-RU"/>
        </w:rPr>
      </w:pPr>
    </w:p>
    <w:p w:rsidR="007B326F" w:rsidRPr="001271D7" w:rsidRDefault="00C17985" w:rsidP="004E7324">
      <w:pPr>
        <w:pStyle w:val="1"/>
        <w:numPr>
          <w:ilvl w:val="0"/>
          <w:numId w:val="1"/>
        </w:numPr>
        <w:spacing w:before="0" w:after="0" w:line="240" w:lineRule="auto"/>
        <w:contextualSpacing/>
        <w:rPr>
          <w:rFonts w:ascii="Times New Roman" w:hAnsi="Times New Roman" w:cs="Times New Roman"/>
          <w:sz w:val="22"/>
          <w:szCs w:val="20"/>
          <w:u w:val="single"/>
          <w:lang w:val="ru-RU"/>
        </w:rPr>
      </w:pPr>
      <w:bookmarkStart w:id="5" w:name="_6wwf7wss0sbh" w:colFirst="0" w:colLast="0"/>
      <w:bookmarkEnd w:id="5"/>
      <w:r w:rsidRPr="001271D7">
        <w:rPr>
          <w:rFonts w:ascii="Times New Roman" w:hAnsi="Times New Roman" w:cs="Times New Roman"/>
          <w:sz w:val="22"/>
          <w:szCs w:val="20"/>
          <w:u w:val="single"/>
          <w:lang w:val="ru-RU"/>
        </w:rPr>
        <w:t>Критерии и передача на рассмотрение</w:t>
      </w:r>
    </w:p>
    <w:p w:rsidR="007B326F" w:rsidRPr="001271D7" w:rsidRDefault="007B326F" w:rsidP="004E7324">
      <w:pPr>
        <w:widowControl w:val="0"/>
        <w:spacing w:after="0" w:line="240" w:lineRule="auto"/>
        <w:rPr>
          <w:rFonts w:ascii="Times New Roman" w:eastAsia="Times New Roman" w:hAnsi="Times New Roman" w:cs="Times New Roman"/>
          <w:b/>
          <w:color w:val="000000"/>
          <w:sz w:val="20"/>
          <w:szCs w:val="20"/>
          <w:lang w:val="ru-RU"/>
        </w:rPr>
      </w:pPr>
    </w:p>
    <w:p w:rsidR="00C17985" w:rsidRPr="001271D7" w:rsidRDefault="00C17985" w:rsidP="004E7324">
      <w:pPr>
        <w:pStyle w:val="1"/>
        <w:numPr>
          <w:ilvl w:val="1"/>
          <w:numId w:val="18"/>
        </w:numPr>
        <w:spacing w:before="0" w:after="0" w:line="240" w:lineRule="auto"/>
        <w:contextualSpacing/>
        <w:rPr>
          <w:rFonts w:ascii="Times New Roman" w:hAnsi="Times New Roman" w:cs="Times New Roman"/>
          <w:sz w:val="20"/>
          <w:szCs w:val="20"/>
          <w:lang w:val="ru-RU"/>
        </w:rPr>
      </w:pPr>
      <w:r w:rsidRPr="001271D7">
        <w:rPr>
          <w:rFonts w:ascii="Times New Roman" w:hAnsi="Times New Roman" w:cs="Times New Roman"/>
          <w:sz w:val="20"/>
          <w:szCs w:val="20"/>
          <w:lang w:val="ru-RU"/>
        </w:rPr>
        <w:t>Условия контракта</w:t>
      </w:r>
    </w:p>
    <w:p w:rsidR="00C17985" w:rsidRPr="001271D7" w:rsidRDefault="00C17985"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Организация </w:t>
      </w:r>
      <w:r w:rsidRPr="001271D7">
        <w:rPr>
          <w:rFonts w:ascii="Times New Roman" w:eastAsia="Times New Roman" w:hAnsi="Times New Roman" w:cs="Times New Roman"/>
          <w:color w:val="000000"/>
          <w:sz w:val="20"/>
          <w:szCs w:val="20"/>
          <w:lang w:val="en-US"/>
        </w:rPr>
        <w:t>Mercy</w:t>
      </w:r>
      <w:r w:rsidRPr="001271D7">
        <w:rPr>
          <w:rFonts w:ascii="Times New Roman" w:eastAsia="Times New Roman" w:hAnsi="Times New Roman" w:cs="Times New Roman"/>
          <w:color w:val="000000"/>
          <w:sz w:val="20"/>
          <w:szCs w:val="20"/>
          <w:lang w:val="ru-RU"/>
        </w:rPr>
        <w:t xml:space="preserve"> </w:t>
      </w:r>
      <w:r w:rsidRPr="001271D7">
        <w:rPr>
          <w:rFonts w:ascii="Times New Roman" w:eastAsia="Times New Roman" w:hAnsi="Times New Roman" w:cs="Times New Roman"/>
          <w:color w:val="000000"/>
          <w:sz w:val="20"/>
          <w:szCs w:val="20"/>
          <w:lang w:val="en-US"/>
        </w:rPr>
        <w:t>Corps</w:t>
      </w:r>
      <w:r w:rsidRPr="001271D7">
        <w:rPr>
          <w:rFonts w:ascii="Times New Roman" w:eastAsia="Times New Roman" w:hAnsi="Times New Roman" w:cs="Times New Roman"/>
          <w:color w:val="000000"/>
          <w:sz w:val="20"/>
          <w:szCs w:val="20"/>
          <w:lang w:val="ru-RU"/>
        </w:rPr>
        <w:t xml:space="preserve"> намерена заключить договор </w:t>
      </w:r>
      <w:r w:rsidR="00FC237F" w:rsidRPr="001271D7">
        <w:rPr>
          <w:rFonts w:ascii="Times New Roman" w:eastAsia="Times New Roman" w:hAnsi="Times New Roman" w:cs="Times New Roman"/>
          <w:color w:val="000000"/>
          <w:sz w:val="20"/>
          <w:szCs w:val="20"/>
          <w:lang w:val="ru-RU"/>
        </w:rPr>
        <w:t xml:space="preserve">на услуги </w:t>
      </w:r>
      <w:r w:rsidRPr="001271D7">
        <w:rPr>
          <w:rFonts w:ascii="Times New Roman" w:eastAsia="Times New Roman" w:hAnsi="Times New Roman" w:cs="Times New Roman"/>
          <w:color w:val="000000"/>
          <w:sz w:val="20"/>
          <w:szCs w:val="20"/>
          <w:lang w:val="ru-RU"/>
        </w:rPr>
        <w:t>с</w:t>
      </w:r>
      <w:r w:rsidR="00FC237F" w:rsidRPr="001271D7">
        <w:rPr>
          <w:rFonts w:ascii="Times New Roman" w:eastAsia="Times New Roman" w:hAnsi="Times New Roman" w:cs="Times New Roman"/>
          <w:color w:val="000000"/>
          <w:sz w:val="20"/>
          <w:szCs w:val="20"/>
          <w:lang w:val="ru-RU"/>
        </w:rPr>
        <w:t xml:space="preserve"> фиксированной ценой </w:t>
      </w:r>
      <w:r w:rsidR="0095708C" w:rsidRPr="001271D7">
        <w:rPr>
          <w:rFonts w:ascii="Times New Roman" w:eastAsia="Times New Roman" w:hAnsi="Times New Roman" w:cs="Times New Roman"/>
          <w:color w:val="000000"/>
          <w:sz w:val="20"/>
          <w:szCs w:val="20"/>
          <w:lang w:val="ru-RU"/>
        </w:rPr>
        <w:t xml:space="preserve">за единицу услуги </w:t>
      </w:r>
      <w:r w:rsidR="00FC237F" w:rsidRPr="001271D7">
        <w:rPr>
          <w:rFonts w:ascii="Times New Roman" w:eastAsia="Times New Roman" w:hAnsi="Times New Roman" w:cs="Times New Roman"/>
          <w:color w:val="000000"/>
          <w:sz w:val="20"/>
          <w:szCs w:val="20"/>
          <w:lang w:val="ru-RU"/>
        </w:rPr>
        <w:t>с</w:t>
      </w:r>
      <w:r w:rsidRPr="001271D7">
        <w:rPr>
          <w:rFonts w:ascii="Times New Roman" w:eastAsia="Times New Roman" w:hAnsi="Times New Roman" w:cs="Times New Roman"/>
          <w:color w:val="000000"/>
          <w:sz w:val="20"/>
          <w:szCs w:val="20"/>
          <w:lang w:val="ru-RU"/>
        </w:rPr>
        <w:t xml:space="preserve"> одн</w:t>
      </w:r>
      <w:r w:rsidR="00D13018" w:rsidRPr="001271D7">
        <w:rPr>
          <w:rFonts w:ascii="Times New Roman" w:eastAsia="Times New Roman" w:hAnsi="Times New Roman" w:cs="Times New Roman"/>
          <w:color w:val="000000"/>
          <w:sz w:val="20"/>
          <w:szCs w:val="20"/>
          <w:lang w:val="ru-RU"/>
        </w:rPr>
        <w:t>им</w:t>
      </w:r>
      <w:r w:rsidRPr="001271D7">
        <w:rPr>
          <w:rFonts w:ascii="Times New Roman" w:eastAsia="Times New Roman" w:hAnsi="Times New Roman" w:cs="Times New Roman"/>
          <w:color w:val="000000"/>
          <w:sz w:val="20"/>
          <w:szCs w:val="20"/>
          <w:lang w:val="ru-RU"/>
        </w:rPr>
        <w:t xml:space="preserve"> или несколькими </w:t>
      </w:r>
      <w:r w:rsidR="00FC237F" w:rsidRPr="001271D7">
        <w:rPr>
          <w:rFonts w:ascii="Times New Roman" w:eastAsia="Times New Roman" w:hAnsi="Times New Roman" w:cs="Times New Roman"/>
          <w:color w:val="000000"/>
          <w:sz w:val="20"/>
          <w:szCs w:val="20"/>
          <w:lang w:val="ru-RU"/>
        </w:rPr>
        <w:t>поставщиками или о</w:t>
      </w:r>
      <w:r w:rsidRPr="001271D7">
        <w:rPr>
          <w:rFonts w:ascii="Times New Roman" w:eastAsia="Times New Roman" w:hAnsi="Times New Roman" w:cs="Times New Roman"/>
          <w:color w:val="000000"/>
          <w:sz w:val="20"/>
          <w:szCs w:val="20"/>
          <w:lang w:val="ru-RU"/>
        </w:rPr>
        <w:t xml:space="preserve">рганизациями. </w:t>
      </w:r>
      <w:r w:rsidR="002A55C0" w:rsidRPr="001271D7">
        <w:rPr>
          <w:rFonts w:ascii="Times New Roman" w:eastAsia="Times New Roman" w:hAnsi="Times New Roman" w:cs="Times New Roman"/>
          <w:color w:val="000000"/>
          <w:sz w:val="20"/>
          <w:szCs w:val="20"/>
          <w:lang w:val="ru-RU"/>
        </w:rPr>
        <w:t xml:space="preserve"> </w:t>
      </w:r>
      <w:r w:rsidRPr="001271D7">
        <w:rPr>
          <w:rFonts w:ascii="Times New Roman" w:eastAsia="Times New Roman" w:hAnsi="Times New Roman" w:cs="Times New Roman"/>
          <w:color w:val="000000"/>
          <w:sz w:val="20"/>
          <w:szCs w:val="20"/>
          <w:lang w:val="ru-RU"/>
        </w:rPr>
        <w:t xml:space="preserve">Успешный претендент должен придерживаться описания </w:t>
      </w:r>
      <w:r w:rsidR="0095708C" w:rsidRPr="001271D7">
        <w:rPr>
          <w:rFonts w:ascii="Times New Roman" w:eastAsia="Times New Roman" w:hAnsi="Times New Roman" w:cs="Times New Roman"/>
          <w:color w:val="000000"/>
          <w:sz w:val="20"/>
          <w:szCs w:val="20"/>
          <w:lang w:val="ru-RU"/>
        </w:rPr>
        <w:t>услуг</w:t>
      </w:r>
      <w:r w:rsidRPr="001271D7">
        <w:rPr>
          <w:rFonts w:ascii="Times New Roman" w:eastAsia="Times New Roman" w:hAnsi="Times New Roman" w:cs="Times New Roman"/>
          <w:color w:val="000000"/>
          <w:sz w:val="20"/>
          <w:szCs w:val="20"/>
          <w:lang w:val="ru-RU"/>
        </w:rPr>
        <w:t xml:space="preserve"> и условий заключенного контракта.  Предполагаемый контракт включен в </w:t>
      </w:r>
      <w:r w:rsidRPr="001271D7">
        <w:rPr>
          <w:rFonts w:ascii="Times New Roman" w:eastAsia="Times New Roman" w:hAnsi="Times New Roman" w:cs="Times New Roman"/>
          <w:b/>
          <w:color w:val="000000"/>
          <w:sz w:val="20"/>
          <w:szCs w:val="20"/>
          <w:lang w:val="ru-RU"/>
        </w:rPr>
        <w:t xml:space="preserve">Раздел </w:t>
      </w:r>
      <w:r w:rsidR="006C09D2" w:rsidRPr="001271D7">
        <w:rPr>
          <w:rFonts w:ascii="Times New Roman" w:eastAsia="Times New Roman" w:hAnsi="Times New Roman" w:cs="Times New Roman"/>
          <w:b/>
          <w:color w:val="000000"/>
          <w:sz w:val="20"/>
          <w:szCs w:val="20"/>
          <w:lang w:val="ru-RU"/>
        </w:rPr>
        <w:t>8</w:t>
      </w:r>
      <w:r w:rsidRPr="001271D7">
        <w:rPr>
          <w:rFonts w:ascii="Times New Roman" w:eastAsia="Times New Roman" w:hAnsi="Times New Roman" w:cs="Times New Roman"/>
          <w:color w:val="000000"/>
          <w:sz w:val="20"/>
          <w:szCs w:val="20"/>
          <w:lang w:val="ru-RU"/>
        </w:rPr>
        <w:t xml:space="preserve"> настоящего документа.  Представляя предложение, заявители </w:t>
      </w:r>
      <w:r w:rsidR="00B509EA" w:rsidRPr="001271D7">
        <w:rPr>
          <w:rFonts w:ascii="Times New Roman" w:eastAsia="Times New Roman" w:hAnsi="Times New Roman" w:cs="Times New Roman"/>
          <w:color w:val="000000"/>
          <w:sz w:val="20"/>
          <w:szCs w:val="20"/>
          <w:lang w:val="ru-RU"/>
        </w:rPr>
        <w:t xml:space="preserve">тем самым </w:t>
      </w:r>
      <w:r w:rsidRPr="001271D7">
        <w:rPr>
          <w:rFonts w:ascii="Times New Roman" w:eastAsia="Times New Roman" w:hAnsi="Times New Roman" w:cs="Times New Roman"/>
          <w:color w:val="000000"/>
          <w:sz w:val="20"/>
          <w:szCs w:val="20"/>
          <w:lang w:val="ru-RU"/>
        </w:rPr>
        <w:t xml:space="preserve">подтверждают, что они понимают и соглашаются со всеми условиями и положениями, содержащимися в </w:t>
      </w:r>
      <w:r w:rsidRPr="001271D7">
        <w:rPr>
          <w:rFonts w:ascii="Times New Roman" w:eastAsia="Times New Roman" w:hAnsi="Times New Roman" w:cs="Times New Roman"/>
          <w:b/>
          <w:color w:val="000000"/>
          <w:sz w:val="20"/>
          <w:szCs w:val="20"/>
          <w:lang w:val="ru-RU"/>
        </w:rPr>
        <w:t xml:space="preserve">Разделе </w:t>
      </w:r>
      <w:r w:rsidR="006C09D2" w:rsidRPr="001271D7">
        <w:rPr>
          <w:rFonts w:ascii="Times New Roman" w:eastAsia="Times New Roman" w:hAnsi="Times New Roman" w:cs="Times New Roman"/>
          <w:b/>
          <w:color w:val="000000"/>
          <w:sz w:val="20"/>
          <w:szCs w:val="20"/>
          <w:lang w:val="ru-RU"/>
        </w:rPr>
        <w:t>8</w:t>
      </w:r>
      <w:r w:rsidR="00DA4B27" w:rsidRPr="001271D7">
        <w:rPr>
          <w:rFonts w:ascii="Times New Roman" w:eastAsia="Times New Roman" w:hAnsi="Times New Roman" w:cs="Times New Roman"/>
          <w:color w:val="000000"/>
          <w:sz w:val="20"/>
          <w:szCs w:val="20"/>
          <w:lang w:val="ru-RU"/>
        </w:rPr>
        <w:t>.</w:t>
      </w:r>
    </w:p>
    <w:p w:rsidR="00DA4B27" w:rsidRPr="001271D7" w:rsidRDefault="00DA4B27" w:rsidP="004E7324">
      <w:pPr>
        <w:widowControl w:val="0"/>
        <w:spacing w:after="0" w:line="240" w:lineRule="auto"/>
        <w:rPr>
          <w:rFonts w:ascii="Times New Roman" w:eastAsia="Times New Roman" w:hAnsi="Times New Roman" w:cs="Times New Roman"/>
          <w:b/>
          <w:color w:val="000000"/>
          <w:sz w:val="20"/>
          <w:szCs w:val="20"/>
          <w:lang w:val="ru-RU"/>
        </w:rPr>
      </w:pPr>
    </w:p>
    <w:p w:rsidR="00DA4B27" w:rsidRPr="001271D7" w:rsidRDefault="00DA4B27" w:rsidP="004E7324">
      <w:pPr>
        <w:pStyle w:val="1"/>
        <w:numPr>
          <w:ilvl w:val="1"/>
          <w:numId w:val="18"/>
        </w:numPr>
        <w:spacing w:before="0" w:after="0" w:line="240" w:lineRule="auto"/>
        <w:contextualSpacing/>
        <w:rPr>
          <w:rFonts w:ascii="Times New Roman" w:hAnsi="Times New Roman" w:cs="Times New Roman"/>
          <w:sz w:val="20"/>
          <w:szCs w:val="20"/>
          <w:lang w:val="ru-RU"/>
        </w:rPr>
      </w:pPr>
      <w:r w:rsidRPr="001271D7">
        <w:rPr>
          <w:rFonts w:ascii="Times New Roman" w:hAnsi="Times New Roman" w:cs="Times New Roman"/>
          <w:sz w:val="20"/>
          <w:szCs w:val="20"/>
          <w:lang w:val="ru-RU"/>
        </w:rPr>
        <w:t xml:space="preserve">Конкретные критерии приемлемости </w:t>
      </w:r>
    </w:p>
    <w:p w:rsidR="00DA4B27" w:rsidRPr="001271D7" w:rsidRDefault="00DA4B27" w:rsidP="004E7324">
      <w:pPr>
        <w:widowControl w:val="0"/>
        <w:spacing w:after="0" w:line="240" w:lineRule="auto"/>
        <w:jc w:val="both"/>
        <w:rPr>
          <w:rFonts w:ascii="Times New Roman" w:eastAsia="Times New Roman" w:hAnsi="Times New Roman" w:cs="Times New Roman"/>
          <w:b/>
          <w:color w:val="000000"/>
          <w:sz w:val="20"/>
          <w:szCs w:val="20"/>
          <w:lang w:val="ru-RU"/>
        </w:rPr>
      </w:pPr>
      <w:r w:rsidRPr="001271D7">
        <w:rPr>
          <w:rFonts w:ascii="Times New Roman" w:eastAsia="Times New Roman" w:hAnsi="Times New Roman" w:cs="Times New Roman"/>
          <w:color w:val="000000"/>
          <w:sz w:val="20"/>
          <w:szCs w:val="20"/>
          <w:lang w:val="ru-RU"/>
        </w:rPr>
        <w:t xml:space="preserve">Критерии приемлемости должны быть соблюдены, а соответствующие вспомогательные документы, перечисленные ниже в разделе «Документы обязательные для подачи», должны быть представлены вместе с предложениями.  </w:t>
      </w:r>
      <w:r w:rsidRPr="001271D7">
        <w:rPr>
          <w:rFonts w:ascii="Times New Roman" w:eastAsia="Times New Roman" w:hAnsi="Times New Roman" w:cs="Times New Roman"/>
          <w:b/>
          <w:color w:val="000000"/>
          <w:sz w:val="20"/>
          <w:szCs w:val="20"/>
          <w:lang w:val="ru-RU"/>
        </w:rPr>
        <w:t>Претенденты, которые не представляют эти документы, могут быть отстранены от дальнейшей технической или финансовой оценки</w:t>
      </w:r>
      <w:r w:rsidR="00B509EA" w:rsidRPr="001271D7">
        <w:rPr>
          <w:rFonts w:ascii="Times New Roman" w:eastAsia="Times New Roman" w:hAnsi="Times New Roman" w:cs="Times New Roman"/>
          <w:b/>
          <w:color w:val="000000"/>
          <w:sz w:val="20"/>
          <w:szCs w:val="20"/>
          <w:lang w:val="ru-RU"/>
        </w:rPr>
        <w:t xml:space="preserve"> предложения</w:t>
      </w:r>
      <w:r w:rsidRPr="001271D7">
        <w:rPr>
          <w:rFonts w:ascii="Times New Roman" w:eastAsia="Times New Roman" w:hAnsi="Times New Roman" w:cs="Times New Roman"/>
          <w:b/>
          <w:color w:val="000000"/>
          <w:sz w:val="20"/>
          <w:szCs w:val="20"/>
          <w:lang w:val="ru-RU"/>
        </w:rPr>
        <w:t>.</w:t>
      </w:r>
    </w:p>
    <w:p w:rsidR="00DA4B27" w:rsidRPr="001271D7" w:rsidRDefault="00DA4B27" w:rsidP="004E7324">
      <w:pPr>
        <w:widowControl w:val="0"/>
        <w:tabs>
          <w:tab w:val="left" w:pos="4080"/>
        </w:tabs>
        <w:spacing w:after="0" w:line="240" w:lineRule="auto"/>
        <w:jc w:val="both"/>
        <w:rPr>
          <w:rFonts w:ascii="Times New Roman" w:eastAsia="Times New Roman" w:hAnsi="Times New Roman" w:cs="Times New Roman"/>
          <w:color w:val="000000"/>
          <w:sz w:val="20"/>
          <w:szCs w:val="20"/>
          <w:lang w:val="ru-RU"/>
        </w:rPr>
      </w:pPr>
    </w:p>
    <w:p w:rsidR="00DA4B27" w:rsidRPr="001271D7" w:rsidRDefault="00B509EA" w:rsidP="004E7324">
      <w:pPr>
        <w:widowControl w:val="0"/>
        <w:tabs>
          <w:tab w:val="left" w:pos="4080"/>
        </w:tabs>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Критерии приемлемости:</w:t>
      </w:r>
    </w:p>
    <w:p w:rsidR="00DA4B27" w:rsidRPr="001271D7" w:rsidRDefault="00DA4B27" w:rsidP="004E7324">
      <w:pPr>
        <w:pStyle w:val="af4"/>
        <w:widowControl w:val="0"/>
        <w:numPr>
          <w:ilvl w:val="0"/>
          <w:numId w:val="19"/>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Заявитель должен быть зарегистрирован на законных основаниях</w:t>
      </w:r>
      <w:r w:rsidR="009D4EE9" w:rsidRPr="001271D7">
        <w:rPr>
          <w:rFonts w:ascii="Times New Roman" w:eastAsia="Times New Roman" w:hAnsi="Times New Roman" w:cs="Times New Roman"/>
          <w:color w:val="000000"/>
          <w:sz w:val="20"/>
          <w:szCs w:val="20"/>
          <w:lang w:val="ru-RU"/>
        </w:rPr>
        <w:t xml:space="preserve"> в Кыргызстане</w:t>
      </w:r>
      <w:r w:rsidRPr="001271D7">
        <w:rPr>
          <w:rFonts w:ascii="Times New Roman" w:eastAsia="Times New Roman" w:hAnsi="Times New Roman" w:cs="Times New Roman"/>
          <w:color w:val="000000"/>
          <w:sz w:val="20"/>
          <w:szCs w:val="20"/>
          <w:lang w:val="ru-RU"/>
        </w:rPr>
        <w:t>;</w:t>
      </w:r>
    </w:p>
    <w:p w:rsidR="00DA4B27" w:rsidRPr="001271D7" w:rsidRDefault="00DA4B27" w:rsidP="004E7324">
      <w:pPr>
        <w:pStyle w:val="af4"/>
        <w:widowControl w:val="0"/>
        <w:numPr>
          <w:ilvl w:val="0"/>
          <w:numId w:val="19"/>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Заявитель должен быть на хорошем счету у регулирующих налоговых органов</w:t>
      </w:r>
      <w:r w:rsidR="009D4EE9" w:rsidRPr="001271D7">
        <w:rPr>
          <w:rFonts w:ascii="Times New Roman" w:eastAsia="Times New Roman" w:hAnsi="Times New Roman" w:cs="Times New Roman"/>
          <w:color w:val="000000"/>
          <w:sz w:val="20"/>
          <w:szCs w:val="20"/>
          <w:lang w:val="ru-RU"/>
        </w:rPr>
        <w:t xml:space="preserve"> в Кыргызстане</w:t>
      </w:r>
      <w:r w:rsidRPr="001271D7">
        <w:rPr>
          <w:rFonts w:ascii="Times New Roman" w:eastAsia="Times New Roman" w:hAnsi="Times New Roman" w:cs="Times New Roman"/>
          <w:color w:val="000000"/>
          <w:sz w:val="20"/>
          <w:szCs w:val="20"/>
          <w:lang w:val="ru-RU"/>
        </w:rPr>
        <w:t>;</w:t>
      </w:r>
    </w:p>
    <w:p w:rsidR="009D4EE9" w:rsidRPr="001271D7" w:rsidRDefault="009D4EE9" w:rsidP="001271D7">
      <w:pPr>
        <w:pStyle w:val="af4"/>
        <w:widowControl w:val="0"/>
        <w:numPr>
          <w:ilvl w:val="0"/>
          <w:numId w:val="19"/>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Бизнес Заявителя должен иметь удовлетворительную историю выполнения контрактов на основе информации доступной для Mercy Corps.</w:t>
      </w:r>
    </w:p>
    <w:p w:rsidR="00DA4B27" w:rsidRPr="001271D7" w:rsidRDefault="009D4EE9" w:rsidP="001271D7">
      <w:pPr>
        <w:pStyle w:val="af4"/>
        <w:widowControl w:val="0"/>
        <w:numPr>
          <w:ilvl w:val="0"/>
          <w:numId w:val="19"/>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Оплата Заявителю за услуги должна производиться посредством чеков, денежных переводов, которые не требуют прямых наличных выплат.</w:t>
      </w:r>
    </w:p>
    <w:p w:rsidR="00FF2B36" w:rsidRPr="001271D7" w:rsidRDefault="00FF2B36" w:rsidP="001271D7">
      <w:pPr>
        <w:pStyle w:val="af4"/>
        <w:widowControl w:val="0"/>
        <w:spacing w:after="0" w:line="240" w:lineRule="auto"/>
        <w:ind w:left="360"/>
        <w:jc w:val="both"/>
        <w:rPr>
          <w:rFonts w:ascii="Times New Roman" w:eastAsia="Times New Roman" w:hAnsi="Times New Roman" w:cs="Times New Roman"/>
          <w:color w:val="0000FF"/>
          <w:sz w:val="20"/>
          <w:szCs w:val="20"/>
          <w:lang w:val="ru-RU"/>
        </w:rPr>
      </w:pPr>
    </w:p>
    <w:p w:rsidR="00FF2B36" w:rsidRPr="001271D7" w:rsidRDefault="00FF2B36" w:rsidP="001271D7">
      <w:pPr>
        <w:widowControl w:val="0"/>
        <w:tabs>
          <w:tab w:val="left" w:pos="4080"/>
        </w:tabs>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Дополнительные критерии:</w:t>
      </w:r>
    </w:p>
    <w:p w:rsidR="00FF2B36" w:rsidRPr="001271D7" w:rsidRDefault="00FF2B36" w:rsidP="001271D7">
      <w:pPr>
        <w:pStyle w:val="af4"/>
        <w:widowControl w:val="0"/>
        <w:numPr>
          <w:ilvl w:val="0"/>
          <w:numId w:val="19"/>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Транспортная компания должна иметь лицензию или разрешение на работу по предоставлению транспортных услуг в соответствии с законодательством КР;</w:t>
      </w:r>
    </w:p>
    <w:p w:rsidR="00FF2B36" w:rsidRPr="001271D7" w:rsidRDefault="00FF2B36" w:rsidP="001271D7">
      <w:pPr>
        <w:pStyle w:val="af4"/>
        <w:widowControl w:val="0"/>
        <w:numPr>
          <w:ilvl w:val="0"/>
          <w:numId w:val="19"/>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Транспортная компания должна иметь не менее 3-х лет опыта в сфере предоставления транспортных услуг по перевозке пассажиров на рынке КР; </w:t>
      </w:r>
    </w:p>
    <w:p w:rsidR="00FF2B36" w:rsidRPr="001271D7" w:rsidRDefault="00FF2B36" w:rsidP="001271D7">
      <w:pPr>
        <w:pStyle w:val="af4"/>
        <w:widowControl w:val="0"/>
        <w:numPr>
          <w:ilvl w:val="0"/>
          <w:numId w:val="19"/>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Индивидуальные водители должны иметь не менее 5-ти лет опыта профессионального вождения, включая опыт вождения по бездорожью и на горных дорогах;</w:t>
      </w:r>
    </w:p>
    <w:p w:rsidR="00FF2B36" w:rsidRPr="001271D7" w:rsidRDefault="00FF2B36" w:rsidP="001271D7">
      <w:pPr>
        <w:pStyle w:val="af4"/>
        <w:widowControl w:val="0"/>
        <w:numPr>
          <w:ilvl w:val="0"/>
          <w:numId w:val="19"/>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От транспортной компании требуется наличие разнообразного автопарка: 4WD автомобили, </w:t>
      </w:r>
      <w:proofErr w:type="spellStart"/>
      <w:r w:rsidRPr="001271D7">
        <w:rPr>
          <w:rFonts w:ascii="Times New Roman" w:eastAsia="Times New Roman" w:hAnsi="Times New Roman" w:cs="Times New Roman"/>
          <w:color w:val="000000"/>
          <w:sz w:val="20"/>
          <w:szCs w:val="20"/>
          <w:lang w:val="ru-RU"/>
        </w:rPr>
        <w:t>минибусы</w:t>
      </w:r>
      <w:proofErr w:type="spellEnd"/>
      <w:r w:rsidRPr="001271D7">
        <w:rPr>
          <w:rFonts w:ascii="Times New Roman" w:eastAsia="Times New Roman" w:hAnsi="Times New Roman" w:cs="Times New Roman"/>
          <w:color w:val="000000"/>
          <w:sz w:val="20"/>
          <w:szCs w:val="20"/>
          <w:lang w:val="ru-RU"/>
        </w:rPr>
        <w:t>, минивэны, автобусы;</w:t>
      </w:r>
    </w:p>
    <w:p w:rsidR="00FF2B36" w:rsidRPr="001271D7" w:rsidRDefault="00FF2B36" w:rsidP="001271D7">
      <w:pPr>
        <w:pStyle w:val="af4"/>
        <w:widowControl w:val="0"/>
        <w:numPr>
          <w:ilvl w:val="0"/>
          <w:numId w:val="19"/>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Водители компании и частные водители должны владеть кыргызским и русским языками; знание английского языка – преимущество.</w:t>
      </w:r>
    </w:p>
    <w:p w:rsidR="00DA4B27" w:rsidRPr="001271D7" w:rsidRDefault="00DA4B27" w:rsidP="004E7324">
      <w:pPr>
        <w:widowControl w:val="0"/>
        <w:spacing w:after="0" w:line="240" w:lineRule="auto"/>
        <w:jc w:val="both"/>
        <w:rPr>
          <w:rFonts w:ascii="Times New Roman" w:eastAsia="Times New Roman" w:hAnsi="Times New Roman" w:cs="Times New Roman"/>
          <w:b/>
          <w:color w:val="000000"/>
          <w:sz w:val="20"/>
          <w:szCs w:val="20"/>
          <w:lang w:val="ru-RU"/>
        </w:rPr>
      </w:pPr>
    </w:p>
    <w:p w:rsidR="00DA4B27" w:rsidRPr="001271D7" w:rsidRDefault="00DA4B27" w:rsidP="004E7324">
      <w:pPr>
        <w:pStyle w:val="1"/>
        <w:numPr>
          <w:ilvl w:val="1"/>
          <w:numId w:val="18"/>
        </w:numPr>
        <w:spacing w:before="0" w:after="0" w:line="240" w:lineRule="auto"/>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Документы обязательные для подачи</w:t>
      </w:r>
    </w:p>
    <w:p w:rsidR="00DA4B27" w:rsidRPr="001271D7" w:rsidRDefault="00DA4B27"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Документы и необходимая информация, перечисленные в тендерн</w:t>
      </w:r>
      <w:r w:rsidR="002F5561" w:rsidRPr="001271D7">
        <w:rPr>
          <w:rFonts w:ascii="Times New Roman" w:eastAsia="Times New Roman" w:hAnsi="Times New Roman" w:cs="Times New Roman"/>
          <w:color w:val="000000"/>
          <w:sz w:val="20"/>
          <w:szCs w:val="20"/>
          <w:lang w:val="ru-RU"/>
        </w:rPr>
        <w:t>ом пакете</w:t>
      </w:r>
      <w:r w:rsidRPr="001271D7">
        <w:rPr>
          <w:rFonts w:ascii="Times New Roman" w:eastAsia="Times New Roman" w:hAnsi="Times New Roman" w:cs="Times New Roman"/>
          <w:color w:val="000000"/>
          <w:sz w:val="20"/>
          <w:szCs w:val="20"/>
          <w:lang w:val="ru-RU"/>
        </w:rPr>
        <w:t>, необходимы для под</w:t>
      </w:r>
      <w:r w:rsidR="002F5561" w:rsidRPr="001271D7">
        <w:rPr>
          <w:rFonts w:ascii="Times New Roman" w:eastAsia="Times New Roman" w:hAnsi="Times New Roman" w:cs="Times New Roman"/>
          <w:color w:val="000000"/>
          <w:sz w:val="20"/>
          <w:szCs w:val="20"/>
          <w:lang w:val="ru-RU"/>
        </w:rPr>
        <w:t>тверждения</w:t>
      </w:r>
      <w:r w:rsidRPr="001271D7">
        <w:rPr>
          <w:rFonts w:ascii="Times New Roman" w:eastAsia="Times New Roman" w:hAnsi="Times New Roman" w:cs="Times New Roman"/>
          <w:color w:val="000000"/>
          <w:sz w:val="20"/>
          <w:szCs w:val="20"/>
          <w:lang w:val="ru-RU"/>
        </w:rPr>
        <w:t xml:space="preserve"> критериев приемлемости и проведения технической оценки полученных предложений</w:t>
      </w:r>
      <w:r w:rsidR="002F5561" w:rsidRPr="001271D7">
        <w:rPr>
          <w:rFonts w:ascii="Times New Roman" w:eastAsia="Times New Roman" w:hAnsi="Times New Roman" w:cs="Times New Roman"/>
          <w:color w:val="000000"/>
          <w:sz w:val="20"/>
          <w:szCs w:val="20"/>
          <w:lang w:val="ru-RU"/>
        </w:rPr>
        <w:t>, а также проверки надежности и состоя</w:t>
      </w:r>
      <w:r w:rsidR="00B509EA" w:rsidRPr="001271D7">
        <w:rPr>
          <w:rFonts w:ascii="Times New Roman" w:eastAsia="Times New Roman" w:hAnsi="Times New Roman" w:cs="Times New Roman"/>
          <w:color w:val="000000"/>
          <w:sz w:val="20"/>
          <w:szCs w:val="20"/>
          <w:lang w:val="ru-RU"/>
        </w:rPr>
        <w:t xml:space="preserve">тельности </w:t>
      </w:r>
      <w:r w:rsidR="002F5561" w:rsidRPr="001271D7">
        <w:rPr>
          <w:rFonts w:ascii="Times New Roman" w:eastAsia="Times New Roman" w:hAnsi="Times New Roman" w:cs="Times New Roman"/>
          <w:color w:val="000000"/>
          <w:sz w:val="20"/>
          <w:szCs w:val="20"/>
          <w:lang w:val="ru-RU"/>
        </w:rPr>
        <w:t xml:space="preserve">потенциального поставщика. </w:t>
      </w:r>
      <w:r w:rsidRPr="001271D7">
        <w:rPr>
          <w:rFonts w:ascii="Times New Roman" w:eastAsia="Times New Roman" w:hAnsi="Times New Roman" w:cs="Times New Roman"/>
          <w:color w:val="000000"/>
          <w:sz w:val="20"/>
          <w:szCs w:val="20"/>
          <w:lang w:val="ru-RU"/>
        </w:rPr>
        <w:t xml:space="preserve"> Хотя отсутствие этих документов и/или информации не означает обязательной дисквалификации поставщиков, отсутствие этих </w:t>
      </w:r>
      <w:r w:rsidR="002F5561" w:rsidRPr="001271D7">
        <w:rPr>
          <w:rFonts w:ascii="Times New Roman" w:eastAsia="Times New Roman" w:hAnsi="Times New Roman" w:cs="Times New Roman"/>
          <w:color w:val="000000"/>
          <w:sz w:val="20"/>
          <w:szCs w:val="20"/>
          <w:lang w:val="ru-RU"/>
        </w:rPr>
        <w:t>документов</w:t>
      </w:r>
      <w:r w:rsidRPr="001271D7">
        <w:rPr>
          <w:rFonts w:ascii="Times New Roman" w:eastAsia="Times New Roman" w:hAnsi="Times New Roman" w:cs="Times New Roman"/>
          <w:color w:val="000000"/>
          <w:sz w:val="20"/>
          <w:szCs w:val="20"/>
          <w:lang w:val="ru-RU"/>
        </w:rPr>
        <w:t xml:space="preserve"> может серьезно и негативно повлиять на техническую оценку предложения.</w:t>
      </w:r>
    </w:p>
    <w:p w:rsidR="00DA4B27" w:rsidRPr="001271D7" w:rsidRDefault="00DA4B27" w:rsidP="004E7324">
      <w:pPr>
        <w:widowControl w:val="0"/>
        <w:spacing w:after="0" w:line="240" w:lineRule="auto"/>
        <w:jc w:val="both"/>
        <w:rPr>
          <w:rFonts w:ascii="Times New Roman" w:eastAsia="Times New Roman" w:hAnsi="Times New Roman" w:cs="Times New Roman"/>
          <w:color w:val="000000"/>
          <w:sz w:val="20"/>
          <w:szCs w:val="20"/>
          <w:lang w:val="ru-RU"/>
        </w:rPr>
      </w:pPr>
    </w:p>
    <w:p w:rsidR="00DA4B27" w:rsidRPr="001271D7" w:rsidRDefault="00DA4B27" w:rsidP="004E7324">
      <w:pPr>
        <w:pStyle w:val="1"/>
        <w:numPr>
          <w:ilvl w:val="1"/>
          <w:numId w:val="18"/>
        </w:numPr>
        <w:spacing w:before="0" w:after="0" w:line="240" w:lineRule="auto"/>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Документы, подтверждающие критерии приемлемости:</w:t>
      </w:r>
    </w:p>
    <w:p w:rsidR="00DA4B27" w:rsidRPr="001271D7" w:rsidRDefault="002F5561" w:rsidP="001271D7">
      <w:pPr>
        <w:pStyle w:val="af4"/>
        <w:widowControl w:val="0"/>
        <w:numPr>
          <w:ilvl w:val="0"/>
          <w:numId w:val="52"/>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Ю</w:t>
      </w:r>
      <w:r w:rsidR="00DA4B27" w:rsidRPr="001271D7">
        <w:rPr>
          <w:rFonts w:ascii="Times New Roman" w:eastAsia="Times New Roman" w:hAnsi="Times New Roman" w:cs="Times New Roman"/>
          <w:color w:val="000000"/>
          <w:sz w:val="20"/>
          <w:szCs w:val="20"/>
          <w:lang w:val="ru-RU"/>
        </w:rPr>
        <w:t>ридическ</w:t>
      </w:r>
      <w:r w:rsidRPr="001271D7">
        <w:rPr>
          <w:rFonts w:ascii="Times New Roman" w:eastAsia="Times New Roman" w:hAnsi="Times New Roman" w:cs="Times New Roman"/>
          <w:color w:val="000000"/>
          <w:sz w:val="20"/>
          <w:szCs w:val="20"/>
          <w:lang w:val="ru-RU"/>
        </w:rPr>
        <w:t xml:space="preserve">ая регистрация </w:t>
      </w:r>
      <w:r w:rsidR="00DA4B27" w:rsidRPr="001271D7">
        <w:rPr>
          <w:rFonts w:ascii="Times New Roman" w:eastAsia="Times New Roman" w:hAnsi="Times New Roman" w:cs="Times New Roman"/>
          <w:color w:val="000000"/>
          <w:sz w:val="20"/>
          <w:szCs w:val="20"/>
          <w:lang w:val="ru-RU"/>
        </w:rPr>
        <w:t>бизнеса</w:t>
      </w:r>
      <w:r w:rsidR="00793969" w:rsidRPr="001271D7">
        <w:rPr>
          <w:rFonts w:ascii="Times New Roman" w:eastAsia="Times New Roman" w:hAnsi="Times New Roman" w:cs="Times New Roman"/>
          <w:color w:val="000000"/>
          <w:sz w:val="20"/>
          <w:szCs w:val="20"/>
          <w:lang w:val="ru-RU"/>
        </w:rPr>
        <w:t xml:space="preserve"> </w:t>
      </w:r>
      <w:r w:rsidR="005E5486" w:rsidRPr="001271D7">
        <w:rPr>
          <w:rFonts w:ascii="Times New Roman" w:eastAsia="Times New Roman" w:hAnsi="Times New Roman" w:cs="Times New Roman"/>
          <w:color w:val="000000"/>
          <w:sz w:val="20"/>
          <w:szCs w:val="20"/>
          <w:lang w:val="ru-RU"/>
        </w:rPr>
        <w:t>(наличие патента или свидетельства на предпринимательскую деятельность в данной сфере</w:t>
      </w:r>
      <w:r w:rsidR="00765390" w:rsidRPr="001271D7">
        <w:rPr>
          <w:rFonts w:ascii="Times New Roman" w:eastAsia="Times New Roman" w:hAnsi="Times New Roman" w:cs="Times New Roman"/>
          <w:color w:val="000000"/>
          <w:sz w:val="20"/>
          <w:szCs w:val="20"/>
          <w:lang w:val="ru-RU"/>
        </w:rPr>
        <w:t xml:space="preserve"> или готовность предоставить по первому требованию</w:t>
      </w:r>
      <w:r w:rsidR="009A0091" w:rsidRPr="001271D7">
        <w:rPr>
          <w:rFonts w:ascii="Times New Roman" w:eastAsia="Times New Roman" w:hAnsi="Times New Roman" w:cs="Times New Roman"/>
          <w:color w:val="000000"/>
          <w:sz w:val="20"/>
          <w:szCs w:val="20"/>
          <w:lang w:val="ru-RU"/>
        </w:rPr>
        <w:t xml:space="preserve"> для физических лиц / Свидетельство о регистрации, Устав для юридических лиц</w:t>
      </w:r>
      <w:r w:rsidR="005E5486" w:rsidRPr="001271D7">
        <w:rPr>
          <w:rFonts w:ascii="Times New Roman" w:eastAsia="Times New Roman" w:hAnsi="Times New Roman" w:cs="Times New Roman"/>
          <w:color w:val="000000"/>
          <w:sz w:val="20"/>
          <w:szCs w:val="20"/>
          <w:lang w:val="ru-RU"/>
        </w:rPr>
        <w:t>)</w:t>
      </w:r>
      <w:r w:rsidRPr="001271D7">
        <w:rPr>
          <w:rFonts w:ascii="Times New Roman" w:eastAsia="Times New Roman" w:hAnsi="Times New Roman" w:cs="Times New Roman"/>
          <w:color w:val="000000"/>
          <w:sz w:val="20"/>
          <w:szCs w:val="20"/>
          <w:lang w:val="ru-RU"/>
        </w:rPr>
        <w:t>;</w:t>
      </w:r>
    </w:p>
    <w:p w:rsidR="00FF2B36" w:rsidRPr="001271D7" w:rsidRDefault="00FF2B36" w:rsidP="001271D7">
      <w:pPr>
        <w:pStyle w:val="af4"/>
        <w:widowControl w:val="0"/>
        <w:numPr>
          <w:ilvl w:val="0"/>
          <w:numId w:val="52"/>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Легальный банковский счет (для платежей посредством банковских переводов).</w:t>
      </w:r>
    </w:p>
    <w:p w:rsidR="009A0091" w:rsidRPr="001271D7" w:rsidRDefault="009A0091" w:rsidP="001271D7">
      <w:pPr>
        <w:pStyle w:val="af4"/>
        <w:widowControl w:val="0"/>
        <w:numPr>
          <w:ilvl w:val="0"/>
          <w:numId w:val="52"/>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Справка из государственного налогового органа об отсутствии налоговой задолженности (для юридических лиц);</w:t>
      </w:r>
    </w:p>
    <w:p w:rsidR="009A0091" w:rsidRPr="001271D7" w:rsidRDefault="009A0091" w:rsidP="001271D7">
      <w:pPr>
        <w:pStyle w:val="af4"/>
        <w:widowControl w:val="0"/>
        <w:numPr>
          <w:ilvl w:val="0"/>
          <w:numId w:val="52"/>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Справка из Социального фонда об отсутствии задолженности по социальным платежам (для юридических лиц);</w:t>
      </w:r>
    </w:p>
    <w:p w:rsidR="00600D25" w:rsidRPr="001271D7" w:rsidRDefault="003C2D5E" w:rsidP="001271D7">
      <w:pPr>
        <w:pStyle w:val="af4"/>
        <w:widowControl w:val="0"/>
        <w:numPr>
          <w:ilvl w:val="0"/>
          <w:numId w:val="52"/>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Копия </w:t>
      </w:r>
      <w:r w:rsidR="00600D25" w:rsidRPr="001271D7">
        <w:rPr>
          <w:rFonts w:ascii="Times New Roman" w:eastAsia="Times New Roman" w:hAnsi="Times New Roman" w:cs="Times New Roman"/>
          <w:color w:val="000000"/>
          <w:sz w:val="20"/>
          <w:szCs w:val="20"/>
          <w:lang w:val="ru-RU"/>
        </w:rPr>
        <w:t>паспорта гражданина КР;</w:t>
      </w:r>
    </w:p>
    <w:p w:rsidR="00670F2B" w:rsidRPr="001271D7" w:rsidRDefault="003C2D5E" w:rsidP="001271D7">
      <w:pPr>
        <w:pStyle w:val="af4"/>
        <w:widowControl w:val="0"/>
        <w:numPr>
          <w:ilvl w:val="0"/>
          <w:numId w:val="52"/>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Копия </w:t>
      </w:r>
      <w:r w:rsidR="00600D25" w:rsidRPr="001271D7">
        <w:rPr>
          <w:rFonts w:ascii="Times New Roman" w:eastAsia="Times New Roman" w:hAnsi="Times New Roman" w:cs="Times New Roman"/>
          <w:color w:val="000000"/>
          <w:sz w:val="20"/>
          <w:szCs w:val="20"/>
          <w:lang w:val="ru-RU"/>
        </w:rPr>
        <w:t xml:space="preserve">документов </w:t>
      </w:r>
      <w:r w:rsidR="00670F2B" w:rsidRPr="001271D7">
        <w:rPr>
          <w:rFonts w:ascii="Times New Roman" w:eastAsia="Times New Roman" w:hAnsi="Times New Roman" w:cs="Times New Roman"/>
          <w:color w:val="000000"/>
          <w:sz w:val="20"/>
          <w:szCs w:val="20"/>
          <w:lang w:val="ru-RU"/>
        </w:rPr>
        <w:t xml:space="preserve">на </w:t>
      </w:r>
      <w:r w:rsidRPr="001271D7">
        <w:rPr>
          <w:rFonts w:ascii="Times New Roman" w:eastAsia="Times New Roman" w:hAnsi="Times New Roman" w:cs="Times New Roman"/>
          <w:color w:val="000000"/>
          <w:sz w:val="20"/>
          <w:szCs w:val="20"/>
          <w:lang w:val="ru-RU"/>
        </w:rPr>
        <w:t>автомобиль</w:t>
      </w:r>
      <w:r w:rsidR="00670F2B" w:rsidRPr="001271D7">
        <w:rPr>
          <w:rFonts w:ascii="Times New Roman" w:eastAsia="Times New Roman" w:hAnsi="Times New Roman" w:cs="Times New Roman"/>
          <w:color w:val="000000"/>
          <w:sz w:val="20"/>
          <w:szCs w:val="20"/>
          <w:lang w:val="ru-RU"/>
        </w:rPr>
        <w:t xml:space="preserve"> (</w:t>
      </w:r>
      <w:r w:rsidRPr="001271D7">
        <w:rPr>
          <w:rFonts w:ascii="Times New Roman" w:eastAsia="Times New Roman" w:hAnsi="Times New Roman" w:cs="Times New Roman"/>
          <w:color w:val="000000"/>
          <w:sz w:val="20"/>
          <w:szCs w:val="20"/>
          <w:lang w:val="ru-RU"/>
        </w:rPr>
        <w:t xml:space="preserve">водительские права, </w:t>
      </w:r>
      <w:r w:rsidR="00670F2B" w:rsidRPr="001271D7">
        <w:rPr>
          <w:rFonts w:ascii="Times New Roman" w:eastAsia="Times New Roman" w:hAnsi="Times New Roman" w:cs="Times New Roman"/>
          <w:color w:val="000000"/>
          <w:sz w:val="20"/>
          <w:szCs w:val="20"/>
          <w:lang w:val="ru-RU"/>
        </w:rPr>
        <w:t>технический паспорт и документы собственника на автомашину);</w:t>
      </w:r>
    </w:p>
    <w:p w:rsidR="003C2D5E" w:rsidRPr="001271D7" w:rsidRDefault="003C2D5E" w:rsidP="001271D7">
      <w:pPr>
        <w:pStyle w:val="af4"/>
        <w:widowControl w:val="0"/>
        <w:numPr>
          <w:ilvl w:val="0"/>
          <w:numId w:val="52"/>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Копии документов по обязательным государственным налогам, связанных с автотранспортом;</w:t>
      </w:r>
    </w:p>
    <w:p w:rsidR="00DA4B27" w:rsidRPr="001271D7" w:rsidRDefault="005D4D10" w:rsidP="001271D7">
      <w:pPr>
        <w:pStyle w:val="af4"/>
        <w:widowControl w:val="0"/>
        <w:numPr>
          <w:ilvl w:val="0"/>
          <w:numId w:val="52"/>
        </w:numPr>
        <w:spacing w:after="0" w:line="240" w:lineRule="auto"/>
        <w:jc w:val="both"/>
        <w:rPr>
          <w:lang w:val="ru-RU"/>
        </w:rPr>
      </w:pPr>
      <w:r w:rsidRPr="001271D7">
        <w:rPr>
          <w:rFonts w:ascii="Times New Roman" w:eastAsia="Times New Roman" w:hAnsi="Times New Roman" w:cs="Times New Roman"/>
          <w:color w:val="000000"/>
          <w:sz w:val="20"/>
          <w:szCs w:val="20"/>
          <w:lang w:val="ru-RU"/>
        </w:rPr>
        <w:t>Наличие страхового полиса</w:t>
      </w:r>
      <w:r w:rsidR="00863639" w:rsidRPr="001271D7">
        <w:rPr>
          <w:rFonts w:ascii="Times New Roman" w:eastAsia="Times New Roman" w:hAnsi="Times New Roman" w:cs="Times New Roman"/>
          <w:color w:val="000000"/>
          <w:sz w:val="20"/>
          <w:szCs w:val="20"/>
          <w:lang w:val="ru-RU"/>
        </w:rPr>
        <w:t xml:space="preserve"> (или готовность его прибрести по первому требованию на весь срок действия контракта).</w:t>
      </w:r>
    </w:p>
    <w:p w:rsidR="00DF04AD" w:rsidRPr="001271D7" w:rsidRDefault="00DF04AD" w:rsidP="001271D7">
      <w:pPr>
        <w:pStyle w:val="af4"/>
        <w:widowControl w:val="0"/>
        <w:numPr>
          <w:ilvl w:val="0"/>
          <w:numId w:val="52"/>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Сопроводительное письмо, включая название тендера и имя заявителя с контактными данными.</w:t>
      </w:r>
    </w:p>
    <w:p w:rsidR="00DF04AD" w:rsidRPr="001271D7" w:rsidRDefault="00DF04AD" w:rsidP="001271D7">
      <w:pPr>
        <w:pStyle w:val="af4"/>
        <w:widowControl w:val="0"/>
        <w:numPr>
          <w:ilvl w:val="0"/>
          <w:numId w:val="52"/>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 xml:space="preserve">Резюме </w:t>
      </w:r>
      <w:r w:rsidR="00863639" w:rsidRPr="001271D7">
        <w:rPr>
          <w:rFonts w:ascii="Times New Roman" w:eastAsia="Times New Roman" w:hAnsi="Times New Roman" w:cs="Times New Roman"/>
          <w:color w:val="auto"/>
          <w:sz w:val="20"/>
          <w:szCs w:val="20"/>
          <w:lang w:val="ru-RU"/>
        </w:rPr>
        <w:t>Заявителя</w:t>
      </w:r>
      <w:r w:rsidR="003C2D5E" w:rsidRPr="001271D7">
        <w:rPr>
          <w:rFonts w:ascii="Times New Roman" w:eastAsia="Times New Roman" w:hAnsi="Times New Roman" w:cs="Times New Roman"/>
          <w:color w:val="auto"/>
          <w:sz w:val="20"/>
          <w:szCs w:val="20"/>
          <w:lang w:val="ru-RU"/>
        </w:rPr>
        <w:t>;</w:t>
      </w:r>
    </w:p>
    <w:p w:rsidR="00FC0CC5" w:rsidRPr="001271D7" w:rsidRDefault="00FC0CC5" w:rsidP="001271D7">
      <w:pPr>
        <w:pStyle w:val="af4"/>
        <w:widowControl w:val="0"/>
        <w:numPr>
          <w:ilvl w:val="0"/>
          <w:numId w:val="52"/>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lastRenderedPageBreak/>
        <w:t>Наличие автомобиля с левосторонним управлением (с указанием типа автомобиля и общим состоянием);</w:t>
      </w:r>
    </w:p>
    <w:p w:rsidR="003C2D5E" w:rsidRPr="001271D7" w:rsidRDefault="003C2D5E" w:rsidP="001271D7">
      <w:pPr>
        <w:pStyle w:val="af4"/>
        <w:widowControl w:val="0"/>
        <w:numPr>
          <w:ilvl w:val="0"/>
          <w:numId w:val="52"/>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Информация о поставщике / профиль компании - максимум 2 страницы;</w:t>
      </w:r>
    </w:p>
    <w:p w:rsidR="009A0091" w:rsidRPr="001271D7" w:rsidRDefault="009A0091" w:rsidP="001271D7">
      <w:pPr>
        <w:pStyle w:val="af4"/>
        <w:widowControl w:val="0"/>
        <w:numPr>
          <w:ilvl w:val="0"/>
          <w:numId w:val="52"/>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 xml:space="preserve">Ценовое предложение по форме </w:t>
      </w:r>
      <w:proofErr w:type="spellStart"/>
      <w:r w:rsidRPr="001271D7">
        <w:rPr>
          <w:rFonts w:ascii="Times New Roman" w:eastAsia="Times New Roman" w:hAnsi="Times New Roman" w:cs="Times New Roman"/>
          <w:color w:val="auto"/>
          <w:sz w:val="20"/>
          <w:szCs w:val="20"/>
          <w:lang w:val="ru-RU"/>
        </w:rPr>
        <w:t>Мерсико</w:t>
      </w:r>
      <w:proofErr w:type="spellEnd"/>
      <w:r w:rsidRPr="001271D7">
        <w:rPr>
          <w:rFonts w:ascii="Times New Roman" w:eastAsia="Times New Roman" w:hAnsi="Times New Roman" w:cs="Times New Roman"/>
          <w:color w:val="auto"/>
          <w:sz w:val="20"/>
          <w:szCs w:val="20"/>
          <w:lang w:val="ru-RU"/>
        </w:rPr>
        <w:t xml:space="preserve">, как указано в </w:t>
      </w:r>
      <w:r w:rsidR="00FC0CC5" w:rsidRPr="001271D7">
        <w:rPr>
          <w:rFonts w:ascii="Times New Roman" w:eastAsia="Times New Roman" w:hAnsi="Times New Roman" w:cs="Times New Roman"/>
          <w:color w:val="auto"/>
          <w:sz w:val="20"/>
          <w:szCs w:val="20"/>
          <w:lang w:val="ru-RU"/>
        </w:rPr>
        <w:t>разделе</w:t>
      </w:r>
      <w:r w:rsidRPr="001271D7">
        <w:rPr>
          <w:rFonts w:ascii="Times New Roman" w:eastAsia="Times New Roman" w:hAnsi="Times New Roman" w:cs="Times New Roman"/>
          <w:color w:val="auto"/>
          <w:sz w:val="20"/>
          <w:szCs w:val="20"/>
          <w:lang w:val="ru-RU"/>
        </w:rPr>
        <w:t xml:space="preserve"> 6 данного тендерного пакета, включая условия оплаты и срок действия ценового предложения.</w:t>
      </w:r>
    </w:p>
    <w:p w:rsidR="009A0091" w:rsidRPr="001271D7" w:rsidRDefault="009A0091" w:rsidP="001271D7">
      <w:pPr>
        <w:pStyle w:val="af4"/>
        <w:widowControl w:val="0"/>
        <w:numPr>
          <w:ilvl w:val="0"/>
          <w:numId w:val="52"/>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Заявление поставщика о правомочности на участие в тендере в той форме, как указано в данном тендерном пакете.</w:t>
      </w:r>
    </w:p>
    <w:p w:rsidR="00812A52" w:rsidRPr="001271D7" w:rsidRDefault="00555216" w:rsidP="001271D7">
      <w:pPr>
        <w:pStyle w:val="af4"/>
        <w:widowControl w:val="0"/>
        <w:numPr>
          <w:ilvl w:val="0"/>
          <w:numId w:val="52"/>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3</w:t>
      </w:r>
      <w:r w:rsidR="00DF04AD" w:rsidRPr="001271D7">
        <w:rPr>
          <w:rFonts w:ascii="Times New Roman" w:eastAsia="Times New Roman" w:hAnsi="Times New Roman" w:cs="Times New Roman"/>
          <w:color w:val="auto"/>
          <w:sz w:val="20"/>
          <w:szCs w:val="20"/>
          <w:lang w:val="ru-RU"/>
        </w:rPr>
        <w:t xml:space="preserve"> р</w:t>
      </w:r>
      <w:r w:rsidR="00897731" w:rsidRPr="001271D7">
        <w:rPr>
          <w:rFonts w:ascii="Times New Roman" w:eastAsia="Times New Roman" w:hAnsi="Times New Roman" w:cs="Times New Roman"/>
          <w:color w:val="auto"/>
          <w:sz w:val="20"/>
          <w:szCs w:val="20"/>
          <w:lang w:val="ru-RU"/>
        </w:rPr>
        <w:t>екомендации от</w:t>
      </w:r>
      <w:r w:rsidR="00DA4B27" w:rsidRPr="001271D7">
        <w:rPr>
          <w:rFonts w:ascii="Times New Roman" w:eastAsia="Times New Roman" w:hAnsi="Times New Roman" w:cs="Times New Roman"/>
          <w:color w:val="auto"/>
          <w:sz w:val="20"/>
          <w:szCs w:val="20"/>
          <w:lang w:val="ru-RU"/>
        </w:rPr>
        <w:t xml:space="preserve"> предыдущих </w:t>
      </w:r>
      <w:r w:rsidR="00DF04AD" w:rsidRPr="001271D7">
        <w:rPr>
          <w:rFonts w:ascii="Times New Roman" w:eastAsia="Times New Roman" w:hAnsi="Times New Roman" w:cs="Times New Roman"/>
          <w:color w:val="auto"/>
          <w:sz w:val="20"/>
          <w:szCs w:val="20"/>
          <w:lang w:val="ru-RU"/>
        </w:rPr>
        <w:t>работ</w:t>
      </w:r>
      <w:r w:rsidR="00863639" w:rsidRPr="001271D7">
        <w:rPr>
          <w:rFonts w:ascii="Times New Roman" w:eastAsia="Times New Roman" w:hAnsi="Times New Roman" w:cs="Times New Roman"/>
          <w:color w:val="auto"/>
          <w:sz w:val="20"/>
          <w:szCs w:val="20"/>
          <w:lang w:val="ru-RU"/>
        </w:rPr>
        <w:t>одателей</w:t>
      </w:r>
      <w:r w:rsidR="00DA4B27" w:rsidRPr="001271D7">
        <w:rPr>
          <w:rFonts w:ascii="Times New Roman" w:eastAsia="Times New Roman" w:hAnsi="Times New Roman" w:cs="Times New Roman"/>
          <w:color w:val="auto"/>
          <w:sz w:val="20"/>
          <w:szCs w:val="20"/>
          <w:lang w:val="ru-RU"/>
        </w:rPr>
        <w:t xml:space="preserve"> </w:t>
      </w:r>
      <w:r w:rsidR="00E317C5" w:rsidRPr="001271D7">
        <w:rPr>
          <w:rFonts w:ascii="Times New Roman" w:eastAsia="Times New Roman" w:hAnsi="Times New Roman" w:cs="Times New Roman"/>
          <w:color w:val="auto"/>
          <w:sz w:val="20"/>
          <w:szCs w:val="20"/>
          <w:lang w:val="ru-RU"/>
        </w:rPr>
        <w:t>(включая контактную информацию)</w:t>
      </w:r>
      <w:r w:rsidR="00863639" w:rsidRPr="001271D7">
        <w:rPr>
          <w:rFonts w:ascii="Times New Roman" w:eastAsia="Times New Roman" w:hAnsi="Times New Roman" w:cs="Times New Roman"/>
          <w:color w:val="auto"/>
          <w:sz w:val="20"/>
          <w:szCs w:val="20"/>
          <w:lang w:val="ru-RU"/>
        </w:rPr>
        <w:t>.</w:t>
      </w:r>
    </w:p>
    <w:p w:rsidR="00FF2B36" w:rsidRPr="001271D7" w:rsidRDefault="00FF2B36" w:rsidP="001271D7">
      <w:pPr>
        <w:pStyle w:val="af4"/>
        <w:widowControl w:val="0"/>
        <w:numPr>
          <w:ilvl w:val="0"/>
          <w:numId w:val="52"/>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 xml:space="preserve">Ценовое предложение по форме </w:t>
      </w:r>
      <w:proofErr w:type="spellStart"/>
      <w:r w:rsidRPr="001271D7">
        <w:rPr>
          <w:rFonts w:ascii="Times New Roman" w:eastAsia="Times New Roman" w:hAnsi="Times New Roman" w:cs="Times New Roman"/>
          <w:color w:val="auto"/>
          <w:sz w:val="20"/>
          <w:szCs w:val="20"/>
          <w:lang w:val="ru-RU"/>
        </w:rPr>
        <w:t>Мерсико</w:t>
      </w:r>
      <w:proofErr w:type="spellEnd"/>
      <w:r w:rsidRPr="001271D7">
        <w:rPr>
          <w:rFonts w:ascii="Times New Roman" w:eastAsia="Times New Roman" w:hAnsi="Times New Roman" w:cs="Times New Roman"/>
          <w:color w:val="auto"/>
          <w:sz w:val="20"/>
          <w:szCs w:val="20"/>
          <w:lang w:val="ru-RU"/>
        </w:rPr>
        <w:t>, как указано в Разделе 6 данного тендерного пакета, включая условия оплаты и срок действия ценового предложения с приложением копии прайс листа на услуги (если имеется).</w:t>
      </w:r>
    </w:p>
    <w:p w:rsidR="009D4EE9" w:rsidRPr="001271D7" w:rsidRDefault="009D4EE9" w:rsidP="004E7324">
      <w:pPr>
        <w:pStyle w:val="af4"/>
        <w:widowControl w:val="0"/>
        <w:spacing w:after="0" w:line="240" w:lineRule="auto"/>
        <w:ind w:left="360"/>
        <w:jc w:val="both"/>
        <w:rPr>
          <w:rFonts w:ascii="Times New Roman" w:hAnsi="Times New Roman" w:cs="Times New Roman"/>
          <w:lang w:val="ru-RU"/>
        </w:rPr>
      </w:pPr>
    </w:p>
    <w:p w:rsidR="00DA4B27" w:rsidRPr="001271D7" w:rsidRDefault="00DA4B27" w:rsidP="004E7324">
      <w:pPr>
        <w:pStyle w:val="1"/>
        <w:numPr>
          <w:ilvl w:val="1"/>
          <w:numId w:val="18"/>
        </w:numPr>
        <w:spacing w:before="0" w:after="0" w:line="240" w:lineRule="auto"/>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Предложение цены:</w:t>
      </w:r>
    </w:p>
    <w:p w:rsidR="00E317C5" w:rsidRPr="001271D7" w:rsidRDefault="00DA4B27"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Предложение цены используется для определения, какое предложение представляет наилучшую стоимость, и служит основой для переговоров до присуждения контракта. </w:t>
      </w:r>
      <w:r w:rsidR="00897731" w:rsidRPr="001271D7">
        <w:rPr>
          <w:rFonts w:ascii="Times New Roman" w:eastAsia="Times New Roman" w:hAnsi="Times New Roman" w:cs="Times New Roman"/>
          <w:color w:val="000000"/>
          <w:sz w:val="20"/>
          <w:szCs w:val="20"/>
          <w:lang w:val="ru-RU"/>
        </w:rPr>
        <w:t xml:space="preserve"> </w:t>
      </w:r>
    </w:p>
    <w:p w:rsidR="00E317C5" w:rsidRPr="001271D7" w:rsidRDefault="005D4D10"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Каждый заявитель на участие в тендере должен указать с</w:t>
      </w:r>
      <w:r w:rsidR="00E317C5" w:rsidRPr="001271D7">
        <w:rPr>
          <w:rFonts w:ascii="Times New Roman" w:eastAsia="Times New Roman" w:hAnsi="Times New Roman" w:cs="Times New Roman"/>
          <w:color w:val="000000"/>
          <w:sz w:val="20"/>
          <w:szCs w:val="20"/>
          <w:lang w:val="ru-RU"/>
        </w:rPr>
        <w:t>тоимость предоставл</w:t>
      </w:r>
      <w:r w:rsidRPr="001271D7">
        <w:rPr>
          <w:rFonts w:ascii="Times New Roman" w:eastAsia="Times New Roman" w:hAnsi="Times New Roman" w:cs="Times New Roman"/>
          <w:color w:val="000000"/>
          <w:sz w:val="20"/>
          <w:szCs w:val="20"/>
          <w:lang w:val="ru-RU"/>
        </w:rPr>
        <w:t xml:space="preserve">яемых им </w:t>
      </w:r>
      <w:r w:rsidR="00E317C5" w:rsidRPr="001271D7">
        <w:rPr>
          <w:rFonts w:ascii="Times New Roman" w:eastAsia="Times New Roman" w:hAnsi="Times New Roman" w:cs="Times New Roman"/>
          <w:color w:val="000000"/>
          <w:sz w:val="20"/>
          <w:szCs w:val="20"/>
          <w:lang w:val="ru-RU"/>
        </w:rPr>
        <w:t>услуг</w:t>
      </w:r>
      <w:r w:rsidRPr="001271D7">
        <w:rPr>
          <w:rFonts w:ascii="Times New Roman" w:eastAsia="Times New Roman" w:hAnsi="Times New Roman" w:cs="Times New Roman"/>
          <w:color w:val="000000"/>
          <w:sz w:val="20"/>
          <w:szCs w:val="20"/>
          <w:lang w:val="ru-RU"/>
        </w:rPr>
        <w:t xml:space="preserve"> как указано ниже: </w:t>
      </w:r>
    </w:p>
    <w:p w:rsidR="005E5486" w:rsidRPr="001271D7" w:rsidRDefault="00E317C5" w:rsidP="004E7324">
      <w:pPr>
        <w:pStyle w:val="af4"/>
        <w:widowControl w:val="0"/>
        <w:numPr>
          <w:ilvl w:val="0"/>
          <w:numId w:val="36"/>
        </w:numPr>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Пробег автомашины за 1</w:t>
      </w:r>
      <w:r w:rsidR="005D4D10" w:rsidRPr="001271D7">
        <w:rPr>
          <w:rFonts w:ascii="Times New Roman" w:eastAsia="Times New Roman" w:hAnsi="Times New Roman" w:cs="Times New Roman"/>
          <w:color w:val="000000"/>
          <w:sz w:val="20"/>
          <w:szCs w:val="20"/>
          <w:lang w:val="ru-RU"/>
        </w:rPr>
        <w:t xml:space="preserve"> </w:t>
      </w:r>
      <w:r w:rsidR="005E5486" w:rsidRPr="001271D7">
        <w:rPr>
          <w:rFonts w:ascii="Times New Roman" w:eastAsia="Times New Roman" w:hAnsi="Times New Roman" w:cs="Times New Roman"/>
          <w:color w:val="000000"/>
          <w:sz w:val="20"/>
          <w:szCs w:val="20"/>
          <w:lang w:val="ru-RU"/>
        </w:rPr>
        <w:t>(один)</w:t>
      </w:r>
      <w:r w:rsidRPr="001271D7">
        <w:rPr>
          <w:rFonts w:ascii="Times New Roman" w:eastAsia="Times New Roman" w:hAnsi="Times New Roman" w:cs="Times New Roman"/>
          <w:color w:val="000000"/>
          <w:sz w:val="20"/>
          <w:szCs w:val="20"/>
          <w:lang w:val="ru-RU"/>
        </w:rPr>
        <w:t xml:space="preserve"> км</w:t>
      </w:r>
      <w:r w:rsidR="003318B7" w:rsidRPr="001271D7">
        <w:rPr>
          <w:rFonts w:ascii="Times New Roman" w:eastAsia="Times New Roman" w:hAnsi="Times New Roman" w:cs="Times New Roman"/>
          <w:color w:val="000000"/>
          <w:sz w:val="20"/>
          <w:szCs w:val="20"/>
          <w:lang w:val="ru-RU"/>
        </w:rPr>
        <w:t xml:space="preserve"> </w:t>
      </w:r>
      <w:r w:rsidR="005D4D10" w:rsidRPr="001271D7">
        <w:rPr>
          <w:rFonts w:ascii="Times New Roman" w:eastAsia="Times New Roman" w:hAnsi="Times New Roman" w:cs="Times New Roman"/>
          <w:color w:val="000000"/>
          <w:sz w:val="20"/>
          <w:szCs w:val="20"/>
          <w:lang w:val="ru-RU"/>
        </w:rPr>
        <w:t>в сомах;</w:t>
      </w:r>
    </w:p>
    <w:p w:rsidR="005E5486" w:rsidRPr="001271D7" w:rsidRDefault="005D4D10" w:rsidP="004E7324">
      <w:pPr>
        <w:pStyle w:val="af4"/>
        <w:widowControl w:val="0"/>
        <w:numPr>
          <w:ilvl w:val="0"/>
          <w:numId w:val="36"/>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 xml:space="preserve">Стоимость </w:t>
      </w:r>
      <w:r w:rsidR="005E5486" w:rsidRPr="001271D7">
        <w:rPr>
          <w:rFonts w:ascii="Times New Roman" w:eastAsia="Times New Roman" w:hAnsi="Times New Roman" w:cs="Times New Roman"/>
          <w:color w:val="auto"/>
          <w:sz w:val="20"/>
          <w:szCs w:val="20"/>
          <w:lang w:val="ru-RU"/>
        </w:rPr>
        <w:t>за 1</w:t>
      </w:r>
      <w:r w:rsidRPr="001271D7">
        <w:rPr>
          <w:rFonts w:ascii="Times New Roman" w:eastAsia="Times New Roman" w:hAnsi="Times New Roman" w:cs="Times New Roman"/>
          <w:color w:val="auto"/>
          <w:sz w:val="20"/>
          <w:szCs w:val="20"/>
          <w:lang w:val="ru-RU"/>
        </w:rPr>
        <w:t xml:space="preserve"> </w:t>
      </w:r>
      <w:r w:rsidR="005E5486" w:rsidRPr="001271D7">
        <w:rPr>
          <w:rFonts w:ascii="Times New Roman" w:eastAsia="Times New Roman" w:hAnsi="Times New Roman" w:cs="Times New Roman"/>
          <w:color w:val="auto"/>
          <w:sz w:val="20"/>
          <w:szCs w:val="20"/>
          <w:lang w:val="ru-RU"/>
        </w:rPr>
        <w:t xml:space="preserve">(один) час рабочего времени </w:t>
      </w:r>
      <w:r w:rsidR="00FD2911" w:rsidRPr="001271D7">
        <w:rPr>
          <w:rFonts w:ascii="Times New Roman" w:eastAsia="Times New Roman" w:hAnsi="Times New Roman" w:cs="Times New Roman"/>
          <w:color w:val="auto"/>
          <w:sz w:val="20"/>
          <w:szCs w:val="20"/>
          <w:lang w:val="ru-RU"/>
        </w:rPr>
        <w:t>в сомах;</w:t>
      </w:r>
    </w:p>
    <w:p w:rsidR="005E5486" w:rsidRPr="001271D7" w:rsidRDefault="005E5486" w:rsidP="004E7324">
      <w:pPr>
        <w:pStyle w:val="af4"/>
        <w:widowControl w:val="0"/>
        <w:numPr>
          <w:ilvl w:val="0"/>
          <w:numId w:val="36"/>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Суточные расходы, включая проживание и питание</w:t>
      </w:r>
      <w:r w:rsidR="00FD2911" w:rsidRPr="001271D7">
        <w:rPr>
          <w:rFonts w:ascii="Times New Roman" w:eastAsia="Times New Roman" w:hAnsi="Times New Roman" w:cs="Times New Roman"/>
          <w:color w:val="auto"/>
          <w:sz w:val="20"/>
          <w:szCs w:val="20"/>
          <w:lang w:val="ru-RU"/>
        </w:rPr>
        <w:t xml:space="preserve"> в случае длительной поездки в сомах за 1 </w:t>
      </w:r>
      <w:r w:rsidRPr="001271D7">
        <w:rPr>
          <w:rFonts w:ascii="Times New Roman" w:eastAsia="Times New Roman" w:hAnsi="Times New Roman" w:cs="Times New Roman"/>
          <w:color w:val="auto"/>
          <w:sz w:val="20"/>
          <w:szCs w:val="20"/>
          <w:lang w:val="ru-RU"/>
        </w:rPr>
        <w:t>сутки</w:t>
      </w:r>
      <w:r w:rsidR="00FD2911" w:rsidRPr="001271D7">
        <w:rPr>
          <w:rFonts w:ascii="Times New Roman" w:eastAsia="Times New Roman" w:hAnsi="Times New Roman" w:cs="Times New Roman"/>
          <w:color w:val="auto"/>
          <w:sz w:val="20"/>
          <w:szCs w:val="20"/>
          <w:lang w:val="ru-RU"/>
        </w:rPr>
        <w:t>.</w:t>
      </w:r>
    </w:p>
    <w:p w:rsidR="003C655E" w:rsidRPr="001271D7" w:rsidRDefault="003C655E" w:rsidP="004E7324">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Цены, должны включать все налоги и платежи</w:t>
      </w:r>
      <w:r w:rsidR="00541D27" w:rsidRPr="001271D7">
        <w:rPr>
          <w:rFonts w:ascii="Times New Roman" w:hAnsi="Times New Roman" w:cs="Times New Roman"/>
          <w:color w:val="auto"/>
          <w:sz w:val="20"/>
          <w:szCs w:val="20"/>
          <w:lang w:val="ru-RU"/>
        </w:rPr>
        <w:t xml:space="preserve"> обязательные </w:t>
      </w:r>
      <w:r w:rsidRPr="001271D7">
        <w:rPr>
          <w:rFonts w:ascii="Times New Roman" w:hAnsi="Times New Roman" w:cs="Times New Roman"/>
          <w:color w:val="auto"/>
          <w:sz w:val="20"/>
          <w:szCs w:val="20"/>
          <w:lang w:val="ru-RU"/>
        </w:rPr>
        <w:t>законодательству КР, ответственность за оплату которых несёт заявитель/ исполнитель услуг.</w:t>
      </w:r>
    </w:p>
    <w:p w:rsidR="00E16EBE" w:rsidRPr="001271D7" w:rsidRDefault="00DA4B27" w:rsidP="00E16EBE">
      <w:pPr>
        <w:widowControl w:val="0"/>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000000"/>
          <w:sz w:val="20"/>
          <w:szCs w:val="20"/>
          <w:lang w:val="ru-RU"/>
        </w:rPr>
        <w:t>После подписания контракта никакие прибыли, сборы, налоги или дополнительные расходы не могут быть добавлены</w:t>
      </w:r>
      <w:r w:rsidR="00AD204D" w:rsidRPr="001271D7">
        <w:rPr>
          <w:rFonts w:ascii="Times New Roman" w:eastAsia="Times New Roman" w:hAnsi="Times New Roman" w:cs="Times New Roman"/>
          <w:color w:val="000000"/>
          <w:sz w:val="20"/>
          <w:szCs w:val="20"/>
          <w:lang w:val="ru-RU"/>
        </w:rPr>
        <w:t xml:space="preserve"> к цене</w:t>
      </w:r>
      <w:r w:rsidRPr="001271D7">
        <w:rPr>
          <w:rFonts w:ascii="Times New Roman" w:eastAsia="Times New Roman" w:hAnsi="Times New Roman" w:cs="Times New Roman"/>
          <w:color w:val="000000"/>
          <w:sz w:val="20"/>
          <w:szCs w:val="20"/>
          <w:lang w:val="ru-RU"/>
        </w:rPr>
        <w:t xml:space="preserve">. </w:t>
      </w:r>
      <w:r w:rsidR="00AD204D" w:rsidRPr="001271D7">
        <w:rPr>
          <w:rFonts w:ascii="Times New Roman" w:eastAsia="Times New Roman" w:hAnsi="Times New Roman" w:cs="Times New Roman"/>
          <w:color w:val="000000"/>
          <w:sz w:val="20"/>
          <w:szCs w:val="20"/>
          <w:lang w:val="ru-RU"/>
        </w:rPr>
        <w:t xml:space="preserve"> </w:t>
      </w:r>
      <w:r w:rsidRPr="001271D7">
        <w:rPr>
          <w:rFonts w:ascii="Times New Roman" w:eastAsia="Times New Roman" w:hAnsi="Times New Roman" w:cs="Times New Roman"/>
          <w:color w:val="000000"/>
          <w:sz w:val="20"/>
          <w:szCs w:val="20"/>
          <w:lang w:val="ru-RU"/>
        </w:rPr>
        <w:t>Претенденты должны показ</w:t>
      </w:r>
      <w:r w:rsidR="00AD204D" w:rsidRPr="001271D7">
        <w:rPr>
          <w:rFonts w:ascii="Times New Roman" w:eastAsia="Times New Roman" w:hAnsi="Times New Roman" w:cs="Times New Roman"/>
          <w:color w:val="000000"/>
          <w:sz w:val="20"/>
          <w:szCs w:val="20"/>
          <w:lang w:val="ru-RU"/>
        </w:rPr>
        <w:t>ать предложенную цену за единицу</w:t>
      </w:r>
      <w:r w:rsidRPr="001271D7">
        <w:rPr>
          <w:rFonts w:ascii="Times New Roman" w:eastAsia="Times New Roman" w:hAnsi="Times New Roman" w:cs="Times New Roman"/>
          <w:color w:val="000000"/>
          <w:sz w:val="20"/>
          <w:szCs w:val="20"/>
          <w:lang w:val="ru-RU"/>
        </w:rPr>
        <w:t xml:space="preserve">, как показано в </w:t>
      </w:r>
      <w:r w:rsidR="00AD204D" w:rsidRPr="001271D7">
        <w:rPr>
          <w:rFonts w:ascii="Times New Roman" w:eastAsia="Times New Roman" w:hAnsi="Times New Roman" w:cs="Times New Roman"/>
          <w:color w:val="000000"/>
          <w:sz w:val="20"/>
          <w:szCs w:val="20"/>
          <w:lang w:val="ru-RU"/>
        </w:rPr>
        <w:t>«</w:t>
      </w:r>
      <w:r w:rsidR="00332B66" w:rsidRPr="001271D7">
        <w:rPr>
          <w:rFonts w:ascii="Times New Roman" w:eastAsia="Times New Roman" w:hAnsi="Times New Roman" w:cs="Times New Roman"/>
          <w:color w:val="000000"/>
          <w:sz w:val="20"/>
          <w:szCs w:val="20"/>
          <w:lang w:val="ru-RU"/>
        </w:rPr>
        <w:t>Ценовом предложении</w:t>
      </w:r>
      <w:r w:rsidR="00AD204D" w:rsidRPr="001271D7">
        <w:rPr>
          <w:rFonts w:ascii="Times New Roman" w:eastAsia="Times New Roman" w:hAnsi="Times New Roman" w:cs="Times New Roman"/>
          <w:color w:val="000000"/>
          <w:sz w:val="20"/>
          <w:szCs w:val="20"/>
          <w:lang w:val="ru-RU"/>
        </w:rPr>
        <w:t>»</w:t>
      </w:r>
      <w:r w:rsidRPr="001271D7">
        <w:rPr>
          <w:rFonts w:ascii="Times New Roman" w:eastAsia="Times New Roman" w:hAnsi="Times New Roman" w:cs="Times New Roman"/>
          <w:color w:val="000000"/>
          <w:sz w:val="20"/>
          <w:szCs w:val="20"/>
          <w:lang w:val="ru-RU"/>
        </w:rPr>
        <w:t xml:space="preserve"> в </w:t>
      </w:r>
      <w:r w:rsidRPr="001271D7">
        <w:rPr>
          <w:rFonts w:ascii="Times New Roman" w:eastAsia="Times New Roman" w:hAnsi="Times New Roman" w:cs="Times New Roman"/>
          <w:b/>
          <w:color w:val="000000"/>
          <w:sz w:val="20"/>
          <w:szCs w:val="20"/>
          <w:lang w:val="ru-RU"/>
        </w:rPr>
        <w:t xml:space="preserve">Разделе </w:t>
      </w:r>
      <w:r w:rsidR="00FC0CC5" w:rsidRPr="001271D7">
        <w:rPr>
          <w:rFonts w:ascii="Times New Roman" w:eastAsia="Times New Roman" w:hAnsi="Times New Roman" w:cs="Times New Roman"/>
          <w:b/>
          <w:color w:val="000000"/>
          <w:sz w:val="20"/>
          <w:szCs w:val="20"/>
          <w:lang w:val="ru-RU"/>
        </w:rPr>
        <w:t>6</w:t>
      </w:r>
      <w:r w:rsidRPr="001271D7">
        <w:rPr>
          <w:rFonts w:ascii="Times New Roman" w:eastAsia="Times New Roman" w:hAnsi="Times New Roman" w:cs="Times New Roman"/>
          <w:b/>
          <w:color w:val="000000"/>
          <w:sz w:val="20"/>
          <w:szCs w:val="20"/>
          <w:lang w:val="ru-RU"/>
        </w:rPr>
        <w:t xml:space="preserve">. </w:t>
      </w:r>
      <w:r w:rsidR="00060EEB" w:rsidRPr="001271D7">
        <w:rPr>
          <w:rFonts w:ascii="Times New Roman" w:eastAsia="Times New Roman" w:hAnsi="Times New Roman" w:cs="Times New Roman"/>
          <w:color w:val="000000"/>
          <w:sz w:val="20"/>
          <w:szCs w:val="20"/>
          <w:lang w:val="ru-RU"/>
        </w:rPr>
        <w:t xml:space="preserve"> </w:t>
      </w:r>
      <w:r w:rsidR="00E16EBE" w:rsidRPr="001271D7">
        <w:rPr>
          <w:rFonts w:ascii="Times New Roman" w:eastAsia="Times New Roman" w:hAnsi="Times New Roman" w:cs="Times New Roman"/>
          <w:color w:val="auto"/>
          <w:sz w:val="20"/>
          <w:szCs w:val="20"/>
          <w:lang w:val="ru-RU"/>
        </w:rPr>
        <w:t>Претенденты также должны включать условия оплаты и срок действия предложения.</w:t>
      </w:r>
    </w:p>
    <w:p w:rsidR="00DA4B27" w:rsidRPr="001271D7" w:rsidRDefault="00DA4B27" w:rsidP="004E7324">
      <w:pPr>
        <w:widowControl w:val="0"/>
        <w:spacing w:after="0" w:line="240" w:lineRule="auto"/>
        <w:rPr>
          <w:rFonts w:ascii="Times New Roman" w:eastAsia="Times New Roman" w:hAnsi="Times New Roman" w:cs="Times New Roman"/>
          <w:b/>
          <w:color w:val="000000"/>
          <w:sz w:val="20"/>
          <w:szCs w:val="20"/>
          <w:lang w:val="ru-RU"/>
        </w:rPr>
      </w:pPr>
    </w:p>
    <w:p w:rsidR="00060EEB" w:rsidRPr="001271D7" w:rsidRDefault="00060EEB" w:rsidP="004E7324">
      <w:pPr>
        <w:pStyle w:val="1"/>
        <w:numPr>
          <w:ilvl w:val="1"/>
          <w:numId w:val="18"/>
        </w:numPr>
        <w:spacing w:before="0" w:after="0" w:line="240" w:lineRule="auto"/>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Валюта</w:t>
      </w:r>
    </w:p>
    <w:p w:rsidR="00060EEB" w:rsidRPr="001271D7" w:rsidRDefault="00060EEB"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Ценовое предложение должно быть в </w:t>
      </w:r>
      <w:r w:rsidR="007B0B43" w:rsidRPr="001271D7">
        <w:rPr>
          <w:rFonts w:ascii="Times New Roman" w:eastAsia="Times New Roman" w:hAnsi="Times New Roman" w:cs="Times New Roman"/>
          <w:color w:val="000000"/>
          <w:sz w:val="20"/>
          <w:szCs w:val="20"/>
          <w:lang w:val="ru-RU"/>
        </w:rPr>
        <w:t>сомах Кыргызской Республики (</w:t>
      </w:r>
      <w:r w:rsidR="007B0B43" w:rsidRPr="001271D7">
        <w:rPr>
          <w:rFonts w:ascii="Times New Roman" w:eastAsia="Times New Roman" w:hAnsi="Times New Roman" w:cs="Times New Roman"/>
          <w:color w:val="000000"/>
          <w:sz w:val="20"/>
          <w:szCs w:val="20"/>
          <w:lang w:val="en-US"/>
        </w:rPr>
        <w:t>KGS</w:t>
      </w:r>
      <w:r w:rsidR="007B0B43" w:rsidRPr="001271D7">
        <w:rPr>
          <w:rFonts w:ascii="Times New Roman" w:eastAsia="Times New Roman" w:hAnsi="Times New Roman" w:cs="Times New Roman"/>
          <w:color w:val="000000"/>
          <w:sz w:val="20"/>
          <w:szCs w:val="20"/>
          <w:lang w:val="ru-RU"/>
        </w:rPr>
        <w:t>)</w:t>
      </w:r>
      <w:r w:rsidR="00E301B7" w:rsidRPr="001271D7">
        <w:rPr>
          <w:rFonts w:ascii="Times New Roman" w:eastAsia="Times New Roman" w:hAnsi="Times New Roman" w:cs="Times New Roman"/>
          <w:color w:val="000000"/>
          <w:sz w:val="20"/>
          <w:szCs w:val="20"/>
          <w:lang w:val="ru-RU"/>
        </w:rPr>
        <w:t>.</w:t>
      </w:r>
    </w:p>
    <w:p w:rsidR="00060EEB" w:rsidRPr="001271D7" w:rsidRDefault="00060EEB"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Оплата будет производиться </w:t>
      </w:r>
      <w:r w:rsidR="00E301B7" w:rsidRPr="001271D7">
        <w:rPr>
          <w:rFonts w:ascii="Times New Roman" w:eastAsia="Times New Roman" w:hAnsi="Times New Roman" w:cs="Times New Roman"/>
          <w:color w:val="000000"/>
          <w:sz w:val="20"/>
          <w:szCs w:val="20"/>
          <w:lang w:val="ru-RU"/>
        </w:rPr>
        <w:t>в сомах Кыргызской Республики (</w:t>
      </w:r>
      <w:r w:rsidR="00E301B7" w:rsidRPr="001271D7">
        <w:rPr>
          <w:rFonts w:ascii="Times New Roman" w:eastAsia="Times New Roman" w:hAnsi="Times New Roman" w:cs="Times New Roman"/>
          <w:color w:val="000000"/>
          <w:sz w:val="20"/>
          <w:szCs w:val="20"/>
          <w:lang w:val="en-US"/>
        </w:rPr>
        <w:t>KGS</w:t>
      </w:r>
      <w:r w:rsidR="00E301B7" w:rsidRPr="001271D7">
        <w:rPr>
          <w:rFonts w:ascii="Times New Roman" w:eastAsia="Times New Roman" w:hAnsi="Times New Roman" w:cs="Times New Roman"/>
          <w:color w:val="000000"/>
          <w:sz w:val="20"/>
          <w:szCs w:val="20"/>
          <w:lang w:val="ru-RU"/>
        </w:rPr>
        <w:t>).</w:t>
      </w:r>
    </w:p>
    <w:p w:rsidR="007B326F" w:rsidRPr="001271D7" w:rsidRDefault="007B326F" w:rsidP="004E7324">
      <w:pPr>
        <w:widowControl w:val="0"/>
        <w:spacing w:after="0" w:line="240" w:lineRule="auto"/>
        <w:jc w:val="both"/>
        <w:rPr>
          <w:rFonts w:ascii="Times New Roman" w:eastAsia="Times New Roman" w:hAnsi="Times New Roman" w:cs="Times New Roman"/>
          <w:b/>
          <w:color w:val="000000"/>
          <w:sz w:val="20"/>
          <w:szCs w:val="20"/>
          <w:lang w:val="ru-RU"/>
        </w:rPr>
      </w:pPr>
    </w:p>
    <w:p w:rsidR="00E301B7" w:rsidRPr="001271D7" w:rsidRDefault="00E301B7" w:rsidP="004E7324">
      <w:pPr>
        <w:pStyle w:val="1"/>
        <w:numPr>
          <w:ilvl w:val="1"/>
          <w:numId w:val="18"/>
        </w:numPr>
        <w:spacing w:before="0" w:after="0" w:line="240" w:lineRule="auto"/>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 xml:space="preserve">Тендерная </w:t>
      </w:r>
      <w:r w:rsidR="00281F90" w:rsidRPr="001271D7">
        <w:rPr>
          <w:rFonts w:ascii="Times New Roman" w:hAnsi="Times New Roman" w:cs="Times New Roman"/>
          <w:sz w:val="20"/>
          <w:szCs w:val="20"/>
          <w:lang w:val="ru-RU"/>
        </w:rPr>
        <w:t>о</w:t>
      </w:r>
      <w:r w:rsidRPr="001271D7">
        <w:rPr>
          <w:rFonts w:ascii="Times New Roman" w:hAnsi="Times New Roman" w:cs="Times New Roman"/>
          <w:sz w:val="20"/>
          <w:szCs w:val="20"/>
          <w:lang w:val="ru-RU"/>
        </w:rPr>
        <w:t xml:space="preserve">ценка (метод выбора на основе разносторонних факторов) </w:t>
      </w:r>
    </w:p>
    <w:p w:rsidR="00E301B7" w:rsidRPr="001271D7" w:rsidRDefault="00E301B7"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На основе представленных вышеуказанных документов Тендерный Комитет Мерсико проведет тендерную оценку.  Мерсико оставляет за собой право принять или отклонить любые или все предложения, и принять предложение (предложения), которое считается наилучшим для Мерсико.  MC не несет ответственности за любые расходы или убытки, которые могут быть понесены любым </w:t>
      </w:r>
      <w:r w:rsidR="00B66435" w:rsidRPr="001271D7">
        <w:rPr>
          <w:rFonts w:ascii="Times New Roman" w:eastAsia="Times New Roman" w:hAnsi="Times New Roman" w:cs="Times New Roman"/>
          <w:color w:val="000000"/>
          <w:sz w:val="20"/>
          <w:szCs w:val="20"/>
          <w:lang w:val="ru-RU"/>
        </w:rPr>
        <w:t>п</w:t>
      </w:r>
      <w:r w:rsidRPr="001271D7">
        <w:rPr>
          <w:rFonts w:ascii="Times New Roman" w:eastAsia="Times New Roman" w:hAnsi="Times New Roman" w:cs="Times New Roman"/>
          <w:color w:val="000000"/>
          <w:sz w:val="20"/>
          <w:szCs w:val="20"/>
          <w:lang w:val="ru-RU"/>
        </w:rPr>
        <w:t xml:space="preserve">ретендентом при подготовке </w:t>
      </w:r>
      <w:r w:rsidR="00B66435" w:rsidRPr="001271D7">
        <w:rPr>
          <w:rFonts w:ascii="Times New Roman" w:eastAsia="Times New Roman" w:hAnsi="Times New Roman" w:cs="Times New Roman"/>
          <w:color w:val="000000"/>
          <w:sz w:val="20"/>
          <w:szCs w:val="20"/>
          <w:lang w:val="ru-RU"/>
        </w:rPr>
        <w:t>к</w:t>
      </w:r>
      <w:r w:rsidRPr="001271D7">
        <w:rPr>
          <w:rFonts w:ascii="Times New Roman" w:eastAsia="Times New Roman" w:hAnsi="Times New Roman" w:cs="Times New Roman"/>
          <w:color w:val="000000"/>
          <w:sz w:val="20"/>
          <w:szCs w:val="20"/>
          <w:lang w:val="ru-RU"/>
        </w:rPr>
        <w:t xml:space="preserve"> тендер</w:t>
      </w:r>
      <w:r w:rsidR="00B66435" w:rsidRPr="001271D7">
        <w:rPr>
          <w:rFonts w:ascii="Times New Roman" w:eastAsia="Times New Roman" w:hAnsi="Times New Roman" w:cs="Times New Roman"/>
          <w:color w:val="000000"/>
          <w:sz w:val="20"/>
          <w:szCs w:val="20"/>
          <w:lang w:val="ru-RU"/>
        </w:rPr>
        <w:t>у</w:t>
      </w:r>
      <w:r w:rsidRPr="001271D7">
        <w:rPr>
          <w:rFonts w:ascii="Times New Roman" w:eastAsia="Times New Roman" w:hAnsi="Times New Roman" w:cs="Times New Roman"/>
          <w:color w:val="000000"/>
          <w:sz w:val="20"/>
          <w:szCs w:val="20"/>
          <w:lang w:val="ru-RU"/>
        </w:rPr>
        <w:t>.</w:t>
      </w:r>
    </w:p>
    <w:p w:rsidR="00E301B7" w:rsidRPr="001271D7" w:rsidRDefault="00E301B7"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Оценк</w:t>
      </w:r>
      <w:r w:rsidR="00B66435" w:rsidRPr="001271D7">
        <w:rPr>
          <w:rFonts w:ascii="Times New Roman" w:eastAsia="Times New Roman" w:hAnsi="Times New Roman" w:cs="Times New Roman"/>
          <w:color w:val="000000"/>
          <w:sz w:val="20"/>
          <w:szCs w:val="20"/>
          <w:lang w:val="ru-RU"/>
        </w:rPr>
        <w:t>а</w:t>
      </w:r>
      <w:r w:rsidRPr="001271D7">
        <w:rPr>
          <w:rFonts w:ascii="Times New Roman" w:eastAsia="Times New Roman" w:hAnsi="Times New Roman" w:cs="Times New Roman"/>
          <w:color w:val="000000"/>
          <w:sz w:val="20"/>
          <w:szCs w:val="20"/>
          <w:lang w:val="ru-RU"/>
        </w:rPr>
        <w:t xml:space="preserve"> </w:t>
      </w:r>
      <w:r w:rsidR="00B66435" w:rsidRPr="001271D7">
        <w:rPr>
          <w:rFonts w:ascii="Times New Roman" w:eastAsia="Times New Roman" w:hAnsi="Times New Roman" w:cs="Times New Roman"/>
          <w:color w:val="000000"/>
          <w:sz w:val="20"/>
          <w:szCs w:val="20"/>
          <w:lang w:val="ru-RU"/>
        </w:rPr>
        <w:t xml:space="preserve">предложений </w:t>
      </w:r>
      <w:r w:rsidRPr="001271D7">
        <w:rPr>
          <w:rFonts w:ascii="Times New Roman" w:eastAsia="Times New Roman" w:hAnsi="Times New Roman" w:cs="Times New Roman"/>
          <w:color w:val="000000"/>
          <w:sz w:val="20"/>
          <w:szCs w:val="20"/>
          <w:lang w:val="ru-RU"/>
        </w:rPr>
        <w:t>буд</w:t>
      </w:r>
      <w:r w:rsidR="00B66435" w:rsidRPr="001271D7">
        <w:rPr>
          <w:rFonts w:ascii="Times New Roman" w:eastAsia="Times New Roman" w:hAnsi="Times New Roman" w:cs="Times New Roman"/>
          <w:color w:val="000000"/>
          <w:sz w:val="20"/>
          <w:szCs w:val="20"/>
          <w:lang w:val="ru-RU"/>
        </w:rPr>
        <w:t>е</w:t>
      </w:r>
      <w:r w:rsidRPr="001271D7">
        <w:rPr>
          <w:rFonts w:ascii="Times New Roman" w:eastAsia="Times New Roman" w:hAnsi="Times New Roman" w:cs="Times New Roman"/>
          <w:color w:val="000000"/>
          <w:sz w:val="20"/>
          <w:szCs w:val="20"/>
          <w:lang w:val="ru-RU"/>
        </w:rPr>
        <w:t xml:space="preserve">т проводиться, как описано в </w:t>
      </w:r>
      <w:r w:rsidR="002F335B" w:rsidRPr="001271D7">
        <w:rPr>
          <w:rFonts w:ascii="Times New Roman" w:eastAsia="Times New Roman" w:hAnsi="Times New Roman" w:cs="Times New Roman"/>
          <w:color w:val="000000"/>
          <w:sz w:val="20"/>
          <w:szCs w:val="20"/>
          <w:lang w:val="ru-RU"/>
        </w:rPr>
        <w:t>ниже</w:t>
      </w:r>
      <w:r w:rsidRPr="001271D7">
        <w:rPr>
          <w:rFonts w:ascii="Times New Roman" w:eastAsia="Times New Roman" w:hAnsi="Times New Roman" w:cs="Times New Roman"/>
          <w:color w:val="000000"/>
          <w:sz w:val="20"/>
          <w:szCs w:val="20"/>
          <w:lang w:val="ru-RU"/>
        </w:rPr>
        <w:t>следующих подразделах</w:t>
      </w:r>
      <w:r w:rsidR="002F335B" w:rsidRPr="001271D7">
        <w:rPr>
          <w:rFonts w:ascii="Times New Roman" w:eastAsia="Times New Roman" w:hAnsi="Times New Roman" w:cs="Times New Roman"/>
          <w:color w:val="000000"/>
          <w:sz w:val="20"/>
          <w:szCs w:val="20"/>
          <w:lang w:val="ru-RU"/>
        </w:rPr>
        <w:t>.</w:t>
      </w:r>
    </w:p>
    <w:p w:rsidR="008C0263" w:rsidRPr="001271D7" w:rsidRDefault="008C0263" w:rsidP="004E7324">
      <w:pPr>
        <w:widowControl w:val="0"/>
        <w:spacing w:after="0" w:line="240" w:lineRule="auto"/>
        <w:jc w:val="both"/>
        <w:rPr>
          <w:rFonts w:ascii="Times New Roman" w:eastAsia="Times New Roman" w:hAnsi="Times New Roman" w:cs="Times New Roman"/>
          <w:color w:val="000000"/>
          <w:sz w:val="20"/>
          <w:szCs w:val="20"/>
          <w:lang w:val="ru-RU"/>
        </w:rPr>
      </w:pPr>
    </w:p>
    <w:p w:rsidR="00B66435" w:rsidRPr="001271D7" w:rsidRDefault="00B66435" w:rsidP="004E7324">
      <w:pPr>
        <w:pStyle w:val="1"/>
        <w:numPr>
          <w:ilvl w:val="1"/>
          <w:numId w:val="18"/>
        </w:numPr>
        <w:spacing w:before="0" w:after="0" w:line="240" w:lineRule="auto"/>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Система оценки</w:t>
      </w:r>
    </w:p>
    <w:p w:rsidR="00B66435" w:rsidRPr="001271D7" w:rsidRDefault="00B66435" w:rsidP="004E7324">
      <w:pPr>
        <w:widowControl w:val="0"/>
        <w:spacing w:after="0" w:line="240" w:lineRule="auto"/>
        <w:jc w:val="both"/>
        <w:rPr>
          <w:rFonts w:ascii="Times New Roman" w:eastAsia="Times New Roman" w:hAnsi="Times New Roman" w:cs="Times New Roman"/>
          <w:b/>
          <w:i/>
          <w:color w:val="000000"/>
          <w:sz w:val="20"/>
          <w:szCs w:val="20"/>
          <w:lang w:val="ru-RU"/>
        </w:rPr>
      </w:pPr>
      <w:r w:rsidRPr="001271D7">
        <w:rPr>
          <w:rFonts w:ascii="Times New Roman" w:eastAsia="Times New Roman" w:hAnsi="Times New Roman" w:cs="Times New Roman"/>
          <w:b/>
          <w:i/>
          <w:color w:val="000000"/>
          <w:sz w:val="20"/>
          <w:szCs w:val="20"/>
          <w:lang w:val="ru-RU"/>
        </w:rPr>
        <w:t>Метод учета различных факторов</w:t>
      </w:r>
    </w:p>
    <w:p w:rsidR="00B66435" w:rsidRPr="001271D7" w:rsidRDefault="00B66435"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Тендерный Комитет Мерсико проводит техническую оценку по техническим критериям на взвешенной основе (каждому критерию устанавливается процент</w:t>
      </w:r>
      <w:r w:rsidR="005A6258" w:rsidRPr="001271D7">
        <w:rPr>
          <w:rFonts w:ascii="Times New Roman" w:eastAsia="Times New Roman" w:hAnsi="Times New Roman" w:cs="Times New Roman"/>
          <w:color w:val="000000"/>
          <w:sz w:val="20"/>
          <w:szCs w:val="20"/>
          <w:lang w:val="ru-RU"/>
        </w:rPr>
        <w:t>; общий процент равен</w:t>
      </w:r>
      <w:r w:rsidRPr="001271D7">
        <w:rPr>
          <w:rFonts w:ascii="Times New Roman" w:eastAsia="Times New Roman" w:hAnsi="Times New Roman" w:cs="Times New Roman"/>
          <w:color w:val="000000"/>
          <w:sz w:val="20"/>
          <w:szCs w:val="20"/>
          <w:lang w:val="ru-RU"/>
        </w:rPr>
        <w:t xml:space="preserve"> 100%).</w:t>
      </w:r>
      <w:r w:rsidR="005A6258" w:rsidRPr="001271D7">
        <w:rPr>
          <w:rFonts w:ascii="Times New Roman" w:eastAsia="Times New Roman" w:hAnsi="Times New Roman" w:cs="Times New Roman"/>
          <w:color w:val="000000"/>
          <w:sz w:val="20"/>
          <w:szCs w:val="20"/>
          <w:lang w:val="ru-RU"/>
        </w:rPr>
        <w:t xml:space="preserve"> </w:t>
      </w:r>
      <w:r w:rsidRPr="001271D7">
        <w:rPr>
          <w:rFonts w:ascii="Times New Roman" w:eastAsia="Times New Roman" w:hAnsi="Times New Roman" w:cs="Times New Roman"/>
          <w:color w:val="000000"/>
          <w:sz w:val="20"/>
          <w:szCs w:val="20"/>
          <w:lang w:val="ru-RU"/>
        </w:rPr>
        <w:t xml:space="preserve"> Предложени</w:t>
      </w:r>
      <w:r w:rsidR="005A6258" w:rsidRPr="001271D7">
        <w:rPr>
          <w:rFonts w:ascii="Times New Roman" w:eastAsia="Times New Roman" w:hAnsi="Times New Roman" w:cs="Times New Roman"/>
          <w:color w:val="000000"/>
          <w:sz w:val="20"/>
          <w:szCs w:val="20"/>
          <w:lang w:val="ru-RU"/>
        </w:rPr>
        <w:t>е</w:t>
      </w:r>
      <w:r w:rsidRPr="001271D7">
        <w:rPr>
          <w:rFonts w:ascii="Times New Roman" w:eastAsia="Times New Roman" w:hAnsi="Times New Roman" w:cs="Times New Roman"/>
          <w:color w:val="000000"/>
          <w:sz w:val="20"/>
          <w:szCs w:val="20"/>
          <w:lang w:val="ru-RU"/>
        </w:rPr>
        <w:t xml:space="preserve"> претендента должн</w:t>
      </w:r>
      <w:r w:rsidR="005A6258" w:rsidRPr="001271D7">
        <w:rPr>
          <w:rFonts w:ascii="Times New Roman" w:eastAsia="Times New Roman" w:hAnsi="Times New Roman" w:cs="Times New Roman"/>
          <w:color w:val="000000"/>
          <w:sz w:val="20"/>
          <w:szCs w:val="20"/>
          <w:lang w:val="ru-RU"/>
        </w:rPr>
        <w:t>о</w:t>
      </w:r>
      <w:r w:rsidRPr="001271D7">
        <w:rPr>
          <w:rFonts w:ascii="Times New Roman" w:eastAsia="Times New Roman" w:hAnsi="Times New Roman" w:cs="Times New Roman"/>
          <w:color w:val="000000"/>
          <w:sz w:val="20"/>
          <w:szCs w:val="20"/>
          <w:lang w:val="ru-RU"/>
        </w:rPr>
        <w:t xml:space="preserve"> состоять из всех необходимых технических </w:t>
      </w:r>
      <w:r w:rsidR="005A6258" w:rsidRPr="001271D7">
        <w:rPr>
          <w:rFonts w:ascii="Times New Roman" w:eastAsia="Times New Roman" w:hAnsi="Times New Roman" w:cs="Times New Roman"/>
          <w:color w:val="000000"/>
          <w:sz w:val="20"/>
          <w:szCs w:val="20"/>
          <w:lang w:val="ru-RU"/>
        </w:rPr>
        <w:t>документов</w:t>
      </w:r>
      <w:r w:rsidRPr="001271D7">
        <w:rPr>
          <w:rFonts w:ascii="Times New Roman" w:eastAsia="Times New Roman" w:hAnsi="Times New Roman" w:cs="Times New Roman"/>
          <w:color w:val="000000"/>
          <w:sz w:val="20"/>
          <w:szCs w:val="20"/>
          <w:lang w:val="ru-RU"/>
        </w:rPr>
        <w:t xml:space="preserve">, </w:t>
      </w:r>
      <w:r w:rsidR="005A6258" w:rsidRPr="001271D7">
        <w:rPr>
          <w:rFonts w:ascii="Times New Roman" w:eastAsia="Times New Roman" w:hAnsi="Times New Roman" w:cs="Times New Roman"/>
          <w:color w:val="000000"/>
          <w:sz w:val="20"/>
          <w:szCs w:val="20"/>
          <w:lang w:val="ru-RU"/>
        </w:rPr>
        <w:t>чтобы комитет Мерсико мог</w:t>
      </w:r>
      <w:r w:rsidRPr="001271D7">
        <w:rPr>
          <w:rFonts w:ascii="Times New Roman" w:eastAsia="Times New Roman" w:hAnsi="Times New Roman" w:cs="Times New Roman"/>
          <w:color w:val="000000"/>
          <w:sz w:val="20"/>
          <w:szCs w:val="20"/>
          <w:lang w:val="ru-RU"/>
        </w:rPr>
        <w:t xml:space="preserve"> тщательно оценить технические критерии, перечисленные</w:t>
      </w:r>
      <w:r w:rsidR="005A6258" w:rsidRPr="001271D7">
        <w:rPr>
          <w:rFonts w:ascii="Times New Roman" w:eastAsia="Times New Roman" w:hAnsi="Times New Roman" w:cs="Times New Roman"/>
          <w:color w:val="000000"/>
          <w:sz w:val="20"/>
          <w:szCs w:val="20"/>
          <w:lang w:val="ru-RU"/>
        </w:rPr>
        <w:t xml:space="preserve"> в данном документе</w:t>
      </w:r>
      <w:r w:rsidRPr="001271D7">
        <w:rPr>
          <w:rFonts w:ascii="Times New Roman" w:eastAsia="Times New Roman" w:hAnsi="Times New Roman" w:cs="Times New Roman"/>
          <w:color w:val="000000"/>
          <w:sz w:val="20"/>
          <w:szCs w:val="20"/>
          <w:lang w:val="ru-RU"/>
        </w:rPr>
        <w:t xml:space="preserve">, и </w:t>
      </w:r>
      <w:r w:rsidR="005A6258" w:rsidRPr="001271D7">
        <w:rPr>
          <w:rFonts w:ascii="Times New Roman" w:eastAsia="Times New Roman" w:hAnsi="Times New Roman" w:cs="Times New Roman"/>
          <w:color w:val="000000"/>
          <w:sz w:val="20"/>
          <w:szCs w:val="20"/>
          <w:lang w:val="ru-RU"/>
        </w:rPr>
        <w:t xml:space="preserve">присвоить </w:t>
      </w:r>
      <w:r w:rsidRPr="001271D7">
        <w:rPr>
          <w:rFonts w:ascii="Times New Roman" w:eastAsia="Times New Roman" w:hAnsi="Times New Roman" w:cs="Times New Roman"/>
          <w:color w:val="000000"/>
          <w:sz w:val="20"/>
          <w:szCs w:val="20"/>
          <w:lang w:val="ru-RU"/>
        </w:rPr>
        <w:t xml:space="preserve">баллы на основе </w:t>
      </w:r>
      <w:r w:rsidR="005A6258" w:rsidRPr="001271D7">
        <w:rPr>
          <w:rFonts w:ascii="Times New Roman" w:eastAsia="Times New Roman" w:hAnsi="Times New Roman" w:cs="Times New Roman"/>
          <w:color w:val="000000"/>
          <w:sz w:val="20"/>
          <w:szCs w:val="20"/>
          <w:lang w:val="ru-RU"/>
        </w:rPr>
        <w:t xml:space="preserve">соответствия </w:t>
      </w:r>
      <w:r w:rsidRPr="001271D7">
        <w:rPr>
          <w:rFonts w:ascii="Times New Roman" w:eastAsia="Times New Roman" w:hAnsi="Times New Roman" w:cs="Times New Roman"/>
          <w:color w:val="000000"/>
          <w:sz w:val="20"/>
          <w:szCs w:val="20"/>
          <w:lang w:val="ru-RU"/>
        </w:rPr>
        <w:t>технически</w:t>
      </w:r>
      <w:r w:rsidR="005A6258" w:rsidRPr="001271D7">
        <w:rPr>
          <w:rFonts w:ascii="Times New Roman" w:eastAsia="Times New Roman" w:hAnsi="Times New Roman" w:cs="Times New Roman"/>
          <w:color w:val="000000"/>
          <w:sz w:val="20"/>
          <w:szCs w:val="20"/>
          <w:lang w:val="ru-RU"/>
        </w:rPr>
        <w:t>м</w:t>
      </w:r>
      <w:r w:rsidRPr="001271D7">
        <w:rPr>
          <w:rFonts w:ascii="Times New Roman" w:eastAsia="Times New Roman" w:hAnsi="Times New Roman" w:cs="Times New Roman"/>
          <w:color w:val="000000"/>
          <w:sz w:val="20"/>
          <w:szCs w:val="20"/>
          <w:lang w:val="ru-RU"/>
        </w:rPr>
        <w:t xml:space="preserve"> требовани</w:t>
      </w:r>
      <w:r w:rsidR="005A6258" w:rsidRPr="001271D7">
        <w:rPr>
          <w:rFonts w:ascii="Times New Roman" w:eastAsia="Times New Roman" w:hAnsi="Times New Roman" w:cs="Times New Roman"/>
          <w:color w:val="000000"/>
          <w:sz w:val="20"/>
          <w:szCs w:val="20"/>
          <w:lang w:val="ru-RU"/>
        </w:rPr>
        <w:t>ям</w:t>
      </w:r>
      <w:r w:rsidRPr="001271D7">
        <w:rPr>
          <w:rFonts w:ascii="Times New Roman" w:eastAsia="Times New Roman" w:hAnsi="Times New Roman" w:cs="Times New Roman"/>
          <w:color w:val="000000"/>
          <w:sz w:val="20"/>
          <w:szCs w:val="20"/>
          <w:lang w:val="ru-RU"/>
        </w:rPr>
        <w:t>.</w:t>
      </w:r>
    </w:p>
    <w:p w:rsidR="00B66435" w:rsidRPr="001271D7" w:rsidRDefault="00B66435"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Каждому индивидуальному критерию присваива</w:t>
      </w:r>
      <w:r w:rsidR="00D609FF" w:rsidRPr="001271D7">
        <w:rPr>
          <w:rFonts w:ascii="Times New Roman" w:eastAsia="Times New Roman" w:hAnsi="Times New Roman" w:cs="Times New Roman"/>
          <w:color w:val="000000"/>
          <w:sz w:val="20"/>
          <w:szCs w:val="20"/>
          <w:lang w:val="ru-RU"/>
        </w:rPr>
        <w:t>ется</w:t>
      </w:r>
      <w:r w:rsidRPr="001271D7">
        <w:rPr>
          <w:rFonts w:ascii="Times New Roman" w:eastAsia="Times New Roman" w:hAnsi="Times New Roman" w:cs="Times New Roman"/>
          <w:color w:val="000000"/>
          <w:sz w:val="20"/>
          <w:szCs w:val="20"/>
          <w:lang w:val="ru-RU"/>
        </w:rPr>
        <w:t xml:space="preserve"> вес </w:t>
      </w:r>
      <w:r w:rsidR="00E63301" w:rsidRPr="001271D7">
        <w:rPr>
          <w:rFonts w:ascii="Times New Roman" w:eastAsia="Times New Roman" w:hAnsi="Times New Roman" w:cs="Times New Roman"/>
          <w:color w:val="000000"/>
          <w:sz w:val="20"/>
          <w:szCs w:val="20"/>
          <w:lang w:val="ru-RU"/>
        </w:rPr>
        <w:t xml:space="preserve">при подготовке </w:t>
      </w:r>
      <w:r w:rsidR="00D609FF" w:rsidRPr="001271D7">
        <w:rPr>
          <w:rFonts w:ascii="Times New Roman" w:eastAsia="Times New Roman" w:hAnsi="Times New Roman" w:cs="Times New Roman"/>
          <w:color w:val="000000"/>
          <w:sz w:val="20"/>
          <w:szCs w:val="20"/>
          <w:lang w:val="ru-RU"/>
        </w:rPr>
        <w:t xml:space="preserve">пакета </w:t>
      </w:r>
      <w:r w:rsidRPr="001271D7">
        <w:rPr>
          <w:rFonts w:ascii="Times New Roman" w:eastAsia="Times New Roman" w:hAnsi="Times New Roman" w:cs="Times New Roman"/>
          <w:color w:val="000000"/>
          <w:sz w:val="20"/>
          <w:szCs w:val="20"/>
          <w:lang w:val="ru-RU"/>
        </w:rPr>
        <w:t>тендер</w:t>
      </w:r>
      <w:r w:rsidR="00D609FF" w:rsidRPr="001271D7">
        <w:rPr>
          <w:rFonts w:ascii="Times New Roman" w:eastAsia="Times New Roman" w:hAnsi="Times New Roman" w:cs="Times New Roman"/>
          <w:color w:val="000000"/>
          <w:sz w:val="20"/>
          <w:szCs w:val="20"/>
          <w:lang w:val="ru-RU"/>
        </w:rPr>
        <w:t>ных документов</w:t>
      </w:r>
      <w:r w:rsidRPr="001271D7">
        <w:rPr>
          <w:rFonts w:ascii="Times New Roman" w:eastAsia="Times New Roman" w:hAnsi="Times New Roman" w:cs="Times New Roman"/>
          <w:color w:val="000000"/>
          <w:sz w:val="20"/>
          <w:szCs w:val="20"/>
          <w:lang w:val="ru-RU"/>
        </w:rPr>
        <w:t xml:space="preserve">, основываясь на его важности для </w:t>
      </w:r>
      <w:r w:rsidR="00D609FF" w:rsidRPr="001271D7">
        <w:rPr>
          <w:rFonts w:ascii="Times New Roman" w:eastAsia="Times New Roman" w:hAnsi="Times New Roman" w:cs="Times New Roman"/>
          <w:color w:val="000000"/>
          <w:sz w:val="20"/>
          <w:szCs w:val="20"/>
          <w:lang w:val="ru-RU"/>
        </w:rPr>
        <w:t>Мерсико</w:t>
      </w:r>
      <w:r w:rsidRPr="001271D7">
        <w:rPr>
          <w:rFonts w:ascii="Times New Roman" w:eastAsia="Times New Roman" w:hAnsi="Times New Roman" w:cs="Times New Roman"/>
          <w:color w:val="000000"/>
          <w:sz w:val="20"/>
          <w:szCs w:val="20"/>
          <w:lang w:val="ru-RU"/>
        </w:rPr>
        <w:t>.</w:t>
      </w:r>
      <w:r w:rsidR="00E63301" w:rsidRPr="001271D7">
        <w:rPr>
          <w:rFonts w:ascii="Times New Roman" w:eastAsia="Times New Roman" w:hAnsi="Times New Roman" w:cs="Times New Roman"/>
          <w:color w:val="000000"/>
          <w:sz w:val="20"/>
          <w:szCs w:val="20"/>
          <w:lang w:val="ru-RU"/>
        </w:rPr>
        <w:t xml:space="preserve">  </w:t>
      </w:r>
      <w:r w:rsidRPr="001271D7">
        <w:rPr>
          <w:rFonts w:ascii="Times New Roman" w:eastAsia="Times New Roman" w:hAnsi="Times New Roman" w:cs="Times New Roman"/>
          <w:color w:val="000000"/>
          <w:sz w:val="20"/>
          <w:szCs w:val="20"/>
          <w:lang w:val="ru-RU"/>
        </w:rPr>
        <w:t>Претендент</w:t>
      </w:r>
      <w:r w:rsidR="00E63301" w:rsidRPr="001271D7">
        <w:rPr>
          <w:rFonts w:ascii="Times New Roman" w:eastAsia="Times New Roman" w:hAnsi="Times New Roman" w:cs="Times New Roman"/>
          <w:color w:val="000000"/>
          <w:sz w:val="20"/>
          <w:szCs w:val="20"/>
          <w:lang w:val="ru-RU"/>
        </w:rPr>
        <w:t>/ы</w:t>
      </w:r>
      <w:r w:rsidRPr="001271D7">
        <w:rPr>
          <w:rFonts w:ascii="Times New Roman" w:eastAsia="Times New Roman" w:hAnsi="Times New Roman" w:cs="Times New Roman"/>
          <w:color w:val="000000"/>
          <w:sz w:val="20"/>
          <w:szCs w:val="20"/>
          <w:lang w:val="ru-RU"/>
        </w:rPr>
        <w:t xml:space="preserve"> с </w:t>
      </w:r>
      <w:r w:rsidR="00D609FF" w:rsidRPr="001271D7">
        <w:rPr>
          <w:rFonts w:ascii="Times New Roman" w:eastAsia="Times New Roman" w:hAnsi="Times New Roman" w:cs="Times New Roman"/>
          <w:color w:val="000000"/>
          <w:sz w:val="20"/>
          <w:szCs w:val="20"/>
          <w:lang w:val="ru-RU"/>
        </w:rPr>
        <w:t>наи</w:t>
      </w:r>
      <w:r w:rsidRPr="001271D7">
        <w:rPr>
          <w:rFonts w:ascii="Times New Roman" w:eastAsia="Times New Roman" w:hAnsi="Times New Roman" w:cs="Times New Roman"/>
          <w:color w:val="000000"/>
          <w:sz w:val="20"/>
          <w:szCs w:val="20"/>
          <w:lang w:val="ru-RU"/>
        </w:rPr>
        <w:t>лучшим</w:t>
      </w:r>
      <w:r w:rsidR="00D609FF" w:rsidRPr="001271D7">
        <w:rPr>
          <w:rFonts w:ascii="Times New Roman" w:eastAsia="Times New Roman" w:hAnsi="Times New Roman" w:cs="Times New Roman"/>
          <w:color w:val="000000"/>
          <w:sz w:val="20"/>
          <w:szCs w:val="20"/>
          <w:lang w:val="ru-RU"/>
        </w:rPr>
        <w:t>и баллами выбирается в качестве победителя</w:t>
      </w:r>
      <w:r w:rsidRPr="001271D7">
        <w:rPr>
          <w:rFonts w:ascii="Times New Roman" w:eastAsia="Times New Roman" w:hAnsi="Times New Roman" w:cs="Times New Roman"/>
          <w:color w:val="000000"/>
          <w:sz w:val="20"/>
          <w:szCs w:val="20"/>
          <w:lang w:val="ru-RU"/>
        </w:rPr>
        <w:t xml:space="preserve">, </w:t>
      </w:r>
      <w:r w:rsidR="00D609FF" w:rsidRPr="001271D7">
        <w:rPr>
          <w:rFonts w:ascii="Times New Roman" w:eastAsia="Times New Roman" w:hAnsi="Times New Roman" w:cs="Times New Roman"/>
          <w:color w:val="000000"/>
          <w:sz w:val="20"/>
          <w:szCs w:val="20"/>
          <w:lang w:val="ru-RU"/>
        </w:rPr>
        <w:t>с допущением</w:t>
      </w:r>
      <w:r w:rsidRPr="001271D7">
        <w:rPr>
          <w:rFonts w:ascii="Times New Roman" w:eastAsia="Times New Roman" w:hAnsi="Times New Roman" w:cs="Times New Roman"/>
          <w:color w:val="000000"/>
          <w:sz w:val="20"/>
          <w:szCs w:val="20"/>
          <w:lang w:val="ru-RU"/>
        </w:rPr>
        <w:t xml:space="preserve">, что цена </w:t>
      </w:r>
      <w:r w:rsidR="0090407F" w:rsidRPr="001271D7">
        <w:rPr>
          <w:rFonts w:ascii="Times New Roman" w:eastAsia="Times New Roman" w:hAnsi="Times New Roman" w:cs="Times New Roman"/>
          <w:color w:val="000000"/>
          <w:sz w:val="20"/>
          <w:szCs w:val="20"/>
          <w:lang w:val="ru-RU"/>
        </w:rPr>
        <w:t xml:space="preserve">является </w:t>
      </w:r>
      <w:r w:rsidRPr="001271D7">
        <w:rPr>
          <w:rFonts w:ascii="Times New Roman" w:eastAsia="Times New Roman" w:hAnsi="Times New Roman" w:cs="Times New Roman"/>
          <w:color w:val="000000"/>
          <w:sz w:val="20"/>
          <w:szCs w:val="20"/>
          <w:lang w:val="ru-RU"/>
        </w:rPr>
        <w:t xml:space="preserve">справедливой и разумной, </w:t>
      </w:r>
      <w:r w:rsidR="0090407F" w:rsidRPr="001271D7">
        <w:rPr>
          <w:rFonts w:ascii="Times New Roman" w:eastAsia="Times New Roman" w:hAnsi="Times New Roman" w:cs="Times New Roman"/>
          <w:color w:val="000000"/>
          <w:sz w:val="20"/>
          <w:szCs w:val="20"/>
          <w:lang w:val="ru-RU"/>
        </w:rPr>
        <w:t>а также</w:t>
      </w:r>
      <w:r w:rsidR="00E63301" w:rsidRPr="001271D7">
        <w:rPr>
          <w:rFonts w:ascii="Times New Roman" w:eastAsia="Times New Roman" w:hAnsi="Times New Roman" w:cs="Times New Roman"/>
          <w:color w:val="000000"/>
          <w:sz w:val="20"/>
          <w:szCs w:val="20"/>
          <w:lang w:val="ru-RU"/>
        </w:rPr>
        <w:t xml:space="preserve"> при условии</w:t>
      </w:r>
      <w:r w:rsidR="0090407F" w:rsidRPr="001271D7">
        <w:rPr>
          <w:rFonts w:ascii="Times New Roman" w:eastAsia="Times New Roman" w:hAnsi="Times New Roman" w:cs="Times New Roman"/>
          <w:color w:val="000000"/>
          <w:sz w:val="20"/>
          <w:szCs w:val="20"/>
          <w:lang w:val="ru-RU"/>
        </w:rPr>
        <w:t xml:space="preserve">, что претендент будет </w:t>
      </w:r>
      <w:r w:rsidRPr="001271D7">
        <w:rPr>
          <w:rFonts w:ascii="Times New Roman" w:eastAsia="Times New Roman" w:hAnsi="Times New Roman" w:cs="Times New Roman"/>
          <w:color w:val="000000"/>
          <w:sz w:val="20"/>
          <w:szCs w:val="20"/>
          <w:lang w:val="ru-RU"/>
        </w:rPr>
        <w:t>дополнительно</w:t>
      </w:r>
      <w:r w:rsidR="0090407F" w:rsidRPr="001271D7">
        <w:rPr>
          <w:rFonts w:ascii="Times New Roman" w:eastAsia="Times New Roman" w:hAnsi="Times New Roman" w:cs="Times New Roman"/>
          <w:color w:val="000000"/>
          <w:sz w:val="20"/>
          <w:szCs w:val="20"/>
          <w:lang w:val="ru-RU"/>
        </w:rPr>
        <w:t xml:space="preserve"> проверен на надежность и состоятельность, как описано</w:t>
      </w:r>
      <w:r w:rsidRPr="001271D7">
        <w:rPr>
          <w:rFonts w:ascii="Times New Roman" w:eastAsia="Times New Roman" w:hAnsi="Times New Roman" w:cs="Times New Roman"/>
          <w:color w:val="000000"/>
          <w:sz w:val="20"/>
          <w:szCs w:val="20"/>
          <w:lang w:val="ru-RU"/>
        </w:rPr>
        <w:t xml:space="preserve"> в </w:t>
      </w:r>
      <w:r w:rsidR="0090407F" w:rsidRPr="001271D7">
        <w:rPr>
          <w:rFonts w:ascii="Times New Roman" w:eastAsia="Times New Roman" w:hAnsi="Times New Roman" w:cs="Times New Roman"/>
          <w:color w:val="000000"/>
          <w:sz w:val="20"/>
          <w:szCs w:val="20"/>
          <w:lang w:val="ru-RU"/>
        </w:rPr>
        <w:t>Р</w:t>
      </w:r>
      <w:r w:rsidRPr="001271D7">
        <w:rPr>
          <w:rFonts w:ascii="Times New Roman" w:eastAsia="Times New Roman" w:hAnsi="Times New Roman" w:cs="Times New Roman"/>
          <w:color w:val="000000"/>
          <w:sz w:val="20"/>
          <w:szCs w:val="20"/>
          <w:lang w:val="ru-RU"/>
        </w:rPr>
        <w:t>азделе 3.</w:t>
      </w:r>
      <w:r w:rsidR="00E16EBE" w:rsidRPr="001271D7">
        <w:rPr>
          <w:rFonts w:ascii="Times New Roman" w:eastAsia="Times New Roman" w:hAnsi="Times New Roman" w:cs="Times New Roman"/>
          <w:color w:val="000000"/>
          <w:sz w:val="20"/>
          <w:szCs w:val="20"/>
          <w:lang w:val="ru-RU"/>
        </w:rPr>
        <w:t>9</w:t>
      </w:r>
      <w:r w:rsidRPr="001271D7">
        <w:rPr>
          <w:rFonts w:ascii="Times New Roman" w:eastAsia="Times New Roman" w:hAnsi="Times New Roman" w:cs="Times New Roman"/>
          <w:color w:val="000000"/>
          <w:sz w:val="20"/>
          <w:szCs w:val="20"/>
          <w:lang w:val="ru-RU"/>
        </w:rPr>
        <w:t>.</w:t>
      </w:r>
    </w:p>
    <w:p w:rsidR="00B66435" w:rsidRPr="001271D7" w:rsidRDefault="00B66435"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При проведении оценки, </w:t>
      </w:r>
      <w:r w:rsidR="002D0802" w:rsidRPr="001271D7">
        <w:rPr>
          <w:rFonts w:ascii="Times New Roman" w:eastAsia="Times New Roman" w:hAnsi="Times New Roman" w:cs="Times New Roman"/>
          <w:color w:val="000000"/>
          <w:sz w:val="20"/>
          <w:szCs w:val="20"/>
          <w:lang w:val="ru-RU"/>
        </w:rPr>
        <w:t>Т</w:t>
      </w:r>
      <w:r w:rsidRPr="001271D7">
        <w:rPr>
          <w:rFonts w:ascii="Times New Roman" w:eastAsia="Times New Roman" w:hAnsi="Times New Roman" w:cs="Times New Roman"/>
          <w:color w:val="000000"/>
          <w:sz w:val="20"/>
          <w:szCs w:val="20"/>
          <w:lang w:val="ru-RU"/>
        </w:rPr>
        <w:t>ендерн</w:t>
      </w:r>
      <w:r w:rsidR="002D0802" w:rsidRPr="001271D7">
        <w:rPr>
          <w:rFonts w:ascii="Times New Roman" w:eastAsia="Times New Roman" w:hAnsi="Times New Roman" w:cs="Times New Roman"/>
          <w:color w:val="000000"/>
          <w:sz w:val="20"/>
          <w:szCs w:val="20"/>
          <w:lang w:val="ru-RU"/>
        </w:rPr>
        <w:t xml:space="preserve">ый Комитет Мерсико </w:t>
      </w:r>
      <w:r w:rsidRPr="001271D7">
        <w:rPr>
          <w:rFonts w:ascii="Times New Roman" w:eastAsia="Times New Roman" w:hAnsi="Times New Roman" w:cs="Times New Roman"/>
          <w:color w:val="000000"/>
          <w:sz w:val="20"/>
          <w:szCs w:val="20"/>
          <w:lang w:val="ru-RU"/>
        </w:rPr>
        <w:t xml:space="preserve">будет </w:t>
      </w:r>
      <w:r w:rsidR="002D0802" w:rsidRPr="001271D7">
        <w:rPr>
          <w:rFonts w:ascii="Times New Roman" w:eastAsia="Times New Roman" w:hAnsi="Times New Roman" w:cs="Times New Roman"/>
          <w:color w:val="000000"/>
          <w:sz w:val="20"/>
          <w:szCs w:val="20"/>
          <w:lang w:val="ru-RU"/>
        </w:rPr>
        <w:t>присваивать</w:t>
      </w:r>
      <w:r w:rsidRPr="001271D7">
        <w:rPr>
          <w:rFonts w:ascii="Times New Roman" w:eastAsia="Times New Roman" w:hAnsi="Times New Roman" w:cs="Times New Roman"/>
          <w:color w:val="000000"/>
          <w:sz w:val="20"/>
          <w:szCs w:val="20"/>
          <w:lang w:val="ru-RU"/>
        </w:rPr>
        <w:t xml:space="preserve"> баллы по каждому критерию на основе следующей шкалы:</w:t>
      </w:r>
    </w:p>
    <w:tbl>
      <w:tblPr>
        <w:tblStyle w:val="ab"/>
        <w:tblW w:w="10773" w:type="dxa"/>
        <w:tblInd w:w="120" w:type="dxa"/>
        <w:tblLayout w:type="fixed"/>
        <w:tblLook w:val="0600" w:firstRow="0" w:lastRow="0" w:firstColumn="0" w:lastColumn="0" w:noHBand="1" w:noVBand="1"/>
      </w:tblPr>
      <w:tblGrid>
        <w:gridCol w:w="975"/>
        <w:gridCol w:w="9798"/>
      </w:tblGrid>
      <w:tr w:rsidR="002D0802" w:rsidRPr="001271D7" w:rsidTr="002D0802">
        <w:trPr>
          <w:trHeight w:val="420"/>
        </w:trPr>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1271D7" w:rsidRDefault="002D0802" w:rsidP="004E7324">
            <w:pPr>
              <w:widowControl w:val="0"/>
              <w:spacing w:after="0" w:line="240" w:lineRule="auto"/>
              <w:ind w:left="-120"/>
              <w:jc w:val="center"/>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lang w:val="ru-RU"/>
              </w:rPr>
              <w:t>Баллы</w:t>
            </w:r>
          </w:p>
        </w:tc>
        <w:tc>
          <w:tcPr>
            <w:tcW w:w="9798"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lang w:val="ru-RU"/>
              </w:rPr>
              <w:t>Описание</w:t>
            </w:r>
          </w:p>
        </w:tc>
      </w:tr>
      <w:tr w:rsidR="002D0802" w:rsidRPr="00371FE1" w:rsidTr="008C0263">
        <w:trPr>
          <w:trHeight w:val="217"/>
        </w:trPr>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1271D7" w:rsidRDefault="002D0802" w:rsidP="004E7324">
            <w:pPr>
              <w:widowControl w:val="0"/>
              <w:spacing w:after="0" w:line="240" w:lineRule="auto"/>
              <w:ind w:left="-120"/>
              <w:jc w:val="center"/>
              <w:rPr>
                <w:rFonts w:ascii="Times New Roman" w:eastAsia="Times New Roman" w:hAnsi="Times New Roman" w:cs="Times New Roman"/>
                <w:color w:val="000000"/>
                <w:sz w:val="20"/>
                <w:szCs w:val="20"/>
              </w:rPr>
            </w:pPr>
            <w:r w:rsidRPr="001271D7">
              <w:rPr>
                <w:rFonts w:ascii="Times New Roman" w:eastAsia="Times New Roman" w:hAnsi="Times New Roman" w:cs="Times New Roman"/>
                <w:color w:val="000000"/>
                <w:sz w:val="20"/>
                <w:szCs w:val="20"/>
              </w:rPr>
              <w:t>0</w:t>
            </w:r>
          </w:p>
        </w:tc>
        <w:tc>
          <w:tcPr>
            <w:tcW w:w="97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Не приемлемо: предложение не отвечает заданным критериям.</w:t>
            </w:r>
          </w:p>
        </w:tc>
      </w:tr>
      <w:tr w:rsidR="002D0802" w:rsidRPr="00371FE1" w:rsidTr="008C0263">
        <w:trPr>
          <w:trHeight w:val="265"/>
        </w:trPr>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1271D7" w:rsidRDefault="002D0802" w:rsidP="004E7324">
            <w:pPr>
              <w:widowControl w:val="0"/>
              <w:spacing w:after="0" w:line="240" w:lineRule="auto"/>
              <w:ind w:left="-120"/>
              <w:jc w:val="center"/>
              <w:rPr>
                <w:rFonts w:ascii="Times New Roman" w:eastAsia="Times New Roman" w:hAnsi="Times New Roman" w:cs="Times New Roman"/>
                <w:color w:val="000000"/>
                <w:sz w:val="20"/>
                <w:szCs w:val="20"/>
              </w:rPr>
            </w:pPr>
            <w:r w:rsidRPr="001271D7">
              <w:rPr>
                <w:rFonts w:ascii="Times New Roman" w:eastAsia="Times New Roman" w:hAnsi="Times New Roman" w:cs="Times New Roman"/>
                <w:color w:val="000000"/>
                <w:sz w:val="20"/>
                <w:szCs w:val="20"/>
              </w:rPr>
              <w:t>1-4</w:t>
            </w:r>
          </w:p>
        </w:tc>
        <w:tc>
          <w:tcPr>
            <w:tcW w:w="97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Предложение отвечает минимальным требованиям и может быть отклонено.</w:t>
            </w:r>
          </w:p>
        </w:tc>
      </w:tr>
      <w:tr w:rsidR="002D0802" w:rsidRPr="001271D7" w:rsidTr="008C0263">
        <w:trPr>
          <w:trHeight w:val="269"/>
        </w:trPr>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1271D7" w:rsidRDefault="002D0802" w:rsidP="004E7324">
            <w:pPr>
              <w:widowControl w:val="0"/>
              <w:spacing w:after="0" w:line="240" w:lineRule="auto"/>
              <w:ind w:left="-120"/>
              <w:jc w:val="center"/>
              <w:rPr>
                <w:rFonts w:ascii="Times New Roman" w:eastAsia="Times New Roman" w:hAnsi="Times New Roman" w:cs="Times New Roman"/>
                <w:color w:val="000000"/>
                <w:sz w:val="20"/>
                <w:szCs w:val="20"/>
              </w:rPr>
            </w:pPr>
            <w:r w:rsidRPr="001271D7">
              <w:rPr>
                <w:rFonts w:ascii="Times New Roman" w:eastAsia="Times New Roman" w:hAnsi="Times New Roman" w:cs="Times New Roman"/>
                <w:color w:val="000000"/>
                <w:sz w:val="20"/>
                <w:szCs w:val="20"/>
              </w:rPr>
              <w:t>5</w:t>
            </w:r>
          </w:p>
        </w:tc>
        <w:tc>
          <w:tcPr>
            <w:tcW w:w="97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color w:val="000000"/>
                <w:sz w:val="20"/>
                <w:szCs w:val="20"/>
              </w:rPr>
            </w:pPr>
            <w:r w:rsidRPr="001271D7">
              <w:rPr>
                <w:rFonts w:ascii="Times New Roman" w:eastAsia="Times New Roman" w:hAnsi="Times New Roman" w:cs="Times New Roman"/>
                <w:color w:val="000000"/>
                <w:sz w:val="20"/>
                <w:szCs w:val="20"/>
                <w:lang w:val="ru-RU"/>
              </w:rPr>
              <w:t>Приемлемо</w:t>
            </w:r>
          </w:p>
        </w:tc>
      </w:tr>
      <w:tr w:rsidR="002D0802" w:rsidRPr="00371FE1" w:rsidTr="008C0263">
        <w:trPr>
          <w:trHeight w:val="287"/>
        </w:trPr>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1271D7" w:rsidRDefault="002D0802" w:rsidP="004E7324">
            <w:pPr>
              <w:widowControl w:val="0"/>
              <w:spacing w:after="0" w:line="240" w:lineRule="auto"/>
              <w:ind w:left="-120"/>
              <w:jc w:val="center"/>
              <w:rPr>
                <w:rFonts w:ascii="Times New Roman" w:eastAsia="Times New Roman" w:hAnsi="Times New Roman" w:cs="Times New Roman"/>
                <w:color w:val="000000"/>
                <w:sz w:val="20"/>
                <w:szCs w:val="20"/>
              </w:rPr>
            </w:pPr>
            <w:r w:rsidRPr="001271D7">
              <w:rPr>
                <w:rFonts w:ascii="Times New Roman" w:eastAsia="Times New Roman" w:hAnsi="Times New Roman" w:cs="Times New Roman"/>
                <w:color w:val="000000"/>
                <w:sz w:val="20"/>
                <w:szCs w:val="20"/>
              </w:rPr>
              <w:t>6-9</w:t>
            </w:r>
          </w:p>
        </w:tc>
        <w:tc>
          <w:tcPr>
            <w:tcW w:w="97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Приемлемо: отвечает всем требованиям и некоторые показатели превышает.</w:t>
            </w:r>
          </w:p>
        </w:tc>
      </w:tr>
      <w:tr w:rsidR="002D0802" w:rsidRPr="001271D7" w:rsidTr="008C0263">
        <w:trPr>
          <w:trHeight w:val="121"/>
        </w:trPr>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1271D7" w:rsidRDefault="002D0802" w:rsidP="004E7324">
            <w:pPr>
              <w:widowControl w:val="0"/>
              <w:spacing w:after="0" w:line="240" w:lineRule="auto"/>
              <w:ind w:left="-120"/>
              <w:jc w:val="center"/>
              <w:rPr>
                <w:rFonts w:ascii="Times New Roman" w:eastAsia="Times New Roman" w:hAnsi="Times New Roman" w:cs="Times New Roman"/>
                <w:color w:val="000000"/>
                <w:sz w:val="20"/>
                <w:szCs w:val="20"/>
              </w:rPr>
            </w:pPr>
            <w:r w:rsidRPr="001271D7">
              <w:rPr>
                <w:rFonts w:ascii="Times New Roman" w:eastAsia="Times New Roman" w:hAnsi="Times New Roman" w:cs="Times New Roman"/>
                <w:color w:val="000000"/>
                <w:sz w:val="20"/>
                <w:szCs w:val="20"/>
              </w:rPr>
              <w:t>10</w:t>
            </w:r>
          </w:p>
        </w:tc>
        <w:tc>
          <w:tcPr>
            <w:tcW w:w="97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Приемлемо: превышает все требования.</w:t>
            </w:r>
          </w:p>
        </w:tc>
      </w:tr>
    </w:tbl>
    <w:p w:rsidR="002D0802" w:rsidRPr="001271D7" w:rsidRDefault="002D0802" w:rsidP="004E7324">
      <w:pPr>
        <w:widowControl w:val="0"/>
        <w:spacing w:after="0" w:line="240" w:lineRule="auto"/>
        <w:rPr>
          <w:rFonts w:ascii="Times New Roman" w:eastAsia="Times New Roman" w:hAnsi="Times New Roman" w:cs="Times New Roman"/>
          <w:color w:val="000000"/>
          <w:sz w:val="20"/>
          <w:szCs w:val="20"/>
          <w:lang w:val="ru-RU"/>
        </w:rPr>
      </w:pPr>
    </w:p>
    <w:tbl>
      <w:tblPr>
        <w:tblStyle w:val="ac"/>
        <w:tblW w:w="10773" w:type="dxa"/>
        <w:tblInd w:w="120" w:type="dxa"/>
        <w:tblLayout w:type="fixed"/>
        <w:tblLook w:val="0600" w:firstRow="0" w:lastRow="0" w:firstColumn="0" w:lastColumn="0" w:noHBand="1" w:noVBand="1"/>
      </w:tblPr>
      <w:tblGrid>
        <w:gridCol w:w="7435"/>
        <w:gridCol w:w="720"/>
        <w:gridCol w:w="1260"/>
        <w:gridCol w:w="1358"/>
      </w:tblGrid>
      <w:tr w:rsidR="00332B66" w:rsidRPr="001271D7" w:rsidTr="00E37C89">
        <w:trPr>
          <w:trHeight w:val="489"/>
        </w:trPr>
        <w:tc>
          <w:tcPr>
            <w:tcW w:w="7435"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1271D7" w:rsidRDefault="002D0802" w:rsidP="004E7324">
            <w:pPr>
              <w:widowControl w:val="0"/>
              <w:spacing w:after="0" w:line="240" w:lineRule="auto"/>
              <w:ind w:left="45"/>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lang w:val="ru-RU"/>
              </w:rPr>
              <w:t>Критерии оценки</w:t>
            </w:r>
          </w:p>
        </w:tc>
        <w:tc>
          <w:tcPr>
            <w:tcW w:w="7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lang w:val="ru-RU"/>
              </w:rPr>
              <w:t>Вес</w:t>
            </w:r>
          </w:p>
          <w:p w:rsidR="002D0802" w:rsidRPr="001271D7" w:rsidRDefault="002D0802" w:rsidP="004E7324">
            <w:pPr>
              <w:widowControl w:val="0"/>
              <w:spacing w:after="0" w:line="240" w:lineRule="auto"/>
              <w:ind w:left="-30"/>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lang w:val="ru-RU"/>
              </w:rPr>
              <w:t>Баллы</w:t>
            </w:r>
            <w:r w:rsidRPr="001271D7">
              <w:rPr>
                <w:rFonts w:ascii="Times New Roman" w:eastAsia="Times New Roman" w:hAnsi="Times New Roman" w:cs="Times New Roman"/>
                <w:b/>
                <w:color w:val="000000"/>
                <w:sz w:val="20"/>
                <w:szCs w:val="20"/>
              </w:rPr>
              <w:t xml:space="preserve"> </w:t>
            </w:r>
          </w:p>
          <w:p w:rsidR="002D0802" w:rsidRPr="001271D7" w:rsidRDefault="002D0802" w:rsidP="004E7324">
            <w:pPr>
              <w:widowControl w:val="0"/>
              <w:spacing w:after="0" w:line="240" w:lineRule="auto"/>
              <w:ind w:left="-30"/>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rPr>
              <w:t>(</w:t>
            </w:r>
            <w:r w:rsidRPr="001271D7">
              <w:rPr>
                <w:rFonts w:ascii="Times New Roman" w:eastAsia="Times New Roman" w:hAnsi="Times New Roman" w:cs="Times New Roman"/>
                <w:b/>
                <w:color w:val="000000"/>
                <w:sz w:val="20"/>
                <w:szCs w:val="20"/>
                <w:lang w:val="ru-RU"/>
              </w:rPr>
              <w:t xml:space="preserve">от </w:t>
            </w:r>
            <w:r w:rsidRPr="001271D7">
              <w:rPr>
                <w:rFonts w:ascii="Times New Roman" w:eastAsia="Times New Roman" w:hAnsi="Times New Roman" w:cs="Times New Roman"/>
                <w:b/>
                <w:color w:val="000000"/>
                <w:sz w:val="20"/>
                <w:szCs w:val="20"/>
              </w:rPr>
              <w:t xml:space="preserve">1 </w:t>
            </w:r>
            <w:r w:rsidRPr="001271D7">
              <w:rPr>
                <w:rFonts w:ascii="Times New Roman" w:eastAsia="Times New Roman" w:hAnsi="Times New Roman" w:cs="Times New Roman"/>
                <w:b/>
                <w:color w:val="000000"/>
                <w:sz w:val="20"/>
                <w:szCs w:val="20"/>
                <w:lang w:val="ru-RU"/>
              </w:rPr>
              <w:t>до</w:t>
            </w:r>
            <w:r w:rsidRPr="001271D7">
              <w:rPr>
                <w:rFonts w:ascii="Times New Roman" w:eastAsia="Times New Roman" w:hAnsi="Times New Roman" w:cs="Times New Roman"/>
                <w:b/>
                <w:color w:val="000000"/>
                <w:sz w:val="20"/>
                <w:szCs w:val="20"/>
              </w:rPr>
              <w:t xml:space="preserve"> 10)</w:t>
            </w:r>
          </w:p>
        </w:tc>
        <w:tc>
          <w:tcPr>
            <w:tcW w:w="1358"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lang w:val="ru-RU"/>
              </w:rPr>
              <w:t>Взвешенные баллы</w:t>
            </w:r>
          </w:p>
        </w:tc>
      </w:tr>
      <w:tr w:rsidR="00332B66" w:rsidRPr="001271D7" w:rsidTr="00E37C89">
        <w:trPr>
          <w:trHeight w:val="255"/>
        </w:trPr>
        <w:tc>
          <w:tcPr>
            <w:tcW w:w="7435"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1271D7" w:rsidRDefault="002D0802" w:rsidP="004E7324">
            <w:pPr>
              <w:widowControl w:val="0"/>
              <w:spacing w:after="0" w:line="240" w:lineRule="auto"/>
              <w:rPr>
                <w:rFonts w:ascii="Times New Roman" w:eastAsia="Times New Roman" w:hAnsi="Times New Roman" w:cs="Times New Roman"/>
                <w:b/>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rPr>
              <w:t>(A)</w:t>
            </w:r>
          </w:p>
        </w:tc>
        <w:tc>
          <w:tcPr>
            <w:tcW w:w="12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rPr>
              <w:t>(B)</w:t>
            </w:r>
          </w:p>
        </w:tc>
        <w:tc>
          <w:tcPr>
            <w:tcW w:w="1358"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2D0802" w:rsidRPr="001271D7" w:rsidRDefault="002D0802" w:rsidP="004E7324">
            <w:pPr>
              <w:widowControl w:val="0"/>
              <w:spacing w:after="0" w:line="240" w:lineRule="auto"/>
              <w:ind w:left="-30"/>
              <w:rPr>
                <w:rFonts w:ascii="Times New Roman" w:eastAsia="Times New Roman" w:hAnsi="Times New Roman" w:cs="Times New Roman"/>
                <w:b/>
                <w:color w:val="000000"/>
                <w:sz w:val="20"/>
                <w:szCs w:val="20"/>
              </w:rPr>
            </w:pPr>
            <w:r w:rsidRPr="001271D7">
              <w:rPr>
                <w:rFonts w:ascii="Times New Roman" w:eastAsia="Times New Roman" w:hAnsi="Times New Roman" w:cs="Times New Roman"/>
                <w:b/>
                <w:color w:val="000000"/>
                <w:sz w:val="20"/>
                <w:szCs w:val="20"/>
              </w:rPr>
              <w:t>(A*B)</w:t>
            </w:r>
          </w:p>
        </w:tc>
      </w:tr>
      <w:tr w:rsidR="00EE773B" w:rsidRPr="001271D7" w:rsidTr="00E37C89">
        <w:trPr>
          <w:trHeight w:val="255"/>
        </w:trPr>
        <w:tc>
          <w:tcPr>
            <w:tcW w:w="74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Предложенная цена и срок действия предложения.</w:t>
            </w:r>
          </w:p>
        </w:tc>
        <w:tc>
          <w:tcPr>
            <w:tcW w:w="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16EBE" w:rsidP="004E7324">
            <w:pPr>
              <w:widowControl w:val="0"/>
              <w:spacing w:after="0" w:line="240" w:lineRule="auto"/>
              <w:ind w:left="-30"/>
              <w:rPr>
                <w:rFonts w:ascii="Times New Roman" w:eastAsia="Times New Roman" w:hAnsi="Times New Roman" w:cs="Times New Roman"/>
                <w:color w:val="000000"/>
                <w:sz w:val="20"/>
                <w:szCs w:val="20"/>
              </w:rPr>
            </w:pPr>
            <w:r w:rsidRPr="001271D7">
              <w:rPr>
                <w:rFonts w:ascii="Times New Roman" w:eastAsia="Times New Roman" w:hAnsi="Times New Roman" w:cs="Times New Roman"/>
                <w:color w:val="0000FF"/>
                <w:sz w:val="20"/>
                <w:szCs w:val="20"/>
                <w:lang w:val="ru-RU"/>
              </w:rPr>
              <w:t>2</w:t>
            </w:r>
            <w:r w:rsidR="00EE773B" w:rsidRPr="001271D7">
              <w:rPr>
                <w:rFonts w:ascii="Times New Roman" w:eastAsia="Times New Roman" w:hAnsi="Times New Roman" w:cs="Times New Roman"/>
                <w:color w:val="0000FF"/>
                <w:sz w:val="20"/>
                <w:szCs w:val="20"/>
                <w:lang w:val="ru-RU"/>
              </w:rPr>
              <w:t>5%</w:t>
            </w:r>
          </w:p>
        </w:tc>
        <w:tc>
          <w:tcPr>
            <w:tcW w:w="12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color w:val="000000"/>
                <w:sz w:val="20"/>
                <w:szCs w:val="20"/>
                <w:lang w:val="ru-RU"/>
              </w:rPr>
            </w:pPr>
          </w:p>
        </w:tc>
        <w:tc>
          <w:tcPr>
            <w:tcW w:w="13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color w:val="0000FF"/>
                <w:sz w:val="20"/>
                <w:szCs w:val="20"/>
              </w:rPr>
            </w:pPr>
          </w:p>
        </w:tc>
      </w:tr>
      <w:tr w:rsidR="00EE773B" w:rsidRPr="001271D7" w:rsidTr="00941CF5">
        <w:trPr>
          <w:trHeight w:val="255"/>
        </w:trPr>
        <w:tc>
          <w:tcPr>
            <w:tcW w:w="74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lastRenderedPageBreak/>
              <w:t xml:space="preserve">Информация об автомобиле (марка, год выпуска, расположение руля, фото) / </w:t>
            </w:r>
            <w:r w:rsidR="000475E2" w:rsidRPr="001271D7">
              <w:rPr>
                <w:rFonts w:ascii="Times New Roman" w:eastAsia="Times New Roman" w:hAnsi="Times New Roman" w:cs="Times New Roman"/>
                <w:color w:val="000000"/>
                <w:sz w:val="20"/>
                <w:szCs w:val="20"/>
                <w:lang w:val="ru-RU"/>
              </w:rPr>
              <w:t>или н</w:t>
            </w:r>
            <w:r w:rsidRPr="001271D7">
              <w:rPr>
                <w:rFonts w:ascii="Times New Roman" w:eastAsia="Times New Roman" w:hAnsi="Times New Roman" w:cs="Times New Roman"/>
                <w:color w:val="000000"/>
                <w:sz w:val="20"/>
                <w:szCs w:val="20"/>
                <w:lang w:val="ru-RU"/>
              </w:rPr>
              <w:t xml:space="preserve">аличие автопарка </w:t>
            </w:r>
            <w:r w:rsidR="000475E2" w:rsidRPr="001271D7">
              <w:rPr>
                <w:rFonts w:ascii="Times New Roman" w:eastAsia="Times New Roman" w:hAnsi="Times New Roman" w:cs="Times New Roman"/>
                <w:color w:val="000000"/>
                <w:sz w:val="20"/>
                <w:szCs w:val="20"/>
                <w:lang w:val="ru-RU"/>
              </w:rPr>
              <w:t>(</w:t>
            </w:r>
            <w:r w:rsidRPr="001271D7">
              <w:rPr>
                <w:rFonts w:ascii="Times New Roman" w:eastAsia="Times New Roman" w:hAnsi="Times New Roman" w:cs="Times New Roman"/>
                <w:color w:val="000000"/>
                <w:sz w:val="20"/>
                <w:szCs w:val="20"/>
                <w:lang w:val="ru-RU"/>
              </w:rPr>
              <w:t>для компаний</w:t>
            </w:r>
            <w:r w:rsidR="000475E2" w:rsidRPr="001271D7">
              <w:rPr>
                <w:rFonts w:ascii="Times New Roman" w:eastAsia="Times New Roman" w:hAnsi="Times New Roman" w:cs="Times New Roman"/>
                <w:color w:val="000000"/>
                <w:sz w:val="20"/>
                <w:szCs w:val="20"/>
                <w:lang w:val="ru-RU"/>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555216" w:rsidP="004E7324">
            <w:pPr>
              <w:widowControl w:val="0"/>
              <w:spacing w:after="0" w:line="240" w:lineRule="auto"/>
              <w:ind w:left="-30"/>
              <w:rPr>
                <w:rFonts w:ascii="Times New Roman" w:eastAsia="Times New Roman" w:hAnsi="Times New Roman" w:cs="Times New Roman"/>
                <w:color w:val="0000FF"/>
                <w:sz w:val="20"/>
                <w:szCs w:val="20"/>
                <w:lang w:val="ru-RU"/>
              </w:rPr>
            </w:pPr>
            <w:r w:rsidRPr="001271D7">
              <w:rPr>
                <w:rFonts w:ascii="Times New Roman" w:eastAsia="Times New Roman" w:hAnsi="Times New Roman" w:cs="Times New Roman"/>
                <w:color w:val="0000FF"/>
                <w:sz w:val="20"/>
                <w:szCs w:val="20"/>
                <w:lang w:val="ru-RU"/>
              </w:rPr>
              <w:t>25</w:t>
            </w:r>
            <w:r w:rsidR="00EE773B" w:rsidRPr="001271D7">
              <w:rPr>
                <w:rFonts w:ascii="Times New Roman" w:eastAsia="Times New Roman" w:hAnsi="Times New Roman" w:cs="Times New Roman"/>
                <w:color w:val="0000FF"/>
                <w:sz w:val="20"/>
                <w:szCs w:val="20"/>
                <w:lang w:val="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color w:val="000000"/>
                <w:sz w:val="20"/>
                <w:szCs w:val="20"/>
                <w:lang w:val="ru-RU"/>
              </w:rPr>
            </w:pPr>
          </w:p>
        </w:tc>
        <w:tc>
          <w:tcPr>
            <w:tcW w:w="13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color w:val="0000FF"/>
                <w:sz w:val="20"/>
                <w:szCs w:val="20"/>
              </w:rPr>
            </w:pPr>
          </w:p>
        </w:tc>
      </w:tr>
      <w:tr w:rsidR="00EE773B" w:rsidRPr="001271D7" w:rsidTr="00941CF5">
        <w:trPr>
          <w:trHeight w:val="255"/>
        </w:trPr>
        <w:tc>
          <w:tcPr>
            <w:tcW w:w="74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FB45AD" w:rsidP="004E732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Не менее 3-х лет опыта в сфере предоставления транспортных услуг по перевозке пассажиров на рынке КР;</w:t>
            </w:r>
            <w:r w:rsidR="00A67E98" w:rsidRPr="001271D7">
              <w:rPr>
                <w:rFonts w:ascii="Times New Roman" w:eastAsia="Times New Roman" w:hAnsi="Times New Roman" w:cs="Times New Roman"/>
                <w:color w:val="000000"/>
                <w:sz w:val="20"/>
                <w:szCs w:val="20"/>
                <w:lang w:val="ru-RU"/>
              </w:rPr>
              <w:t xml:space="preserve"> и не менее 5-ти лет опыта вождения для физ.лиц</w:t>
            </w:r>
            <w:r w:rsidR="00541D27" w:rsidRPr="001271D7">
              <w:rPr>
                <w:rFonts w:ascii="Times New Roman" w:eastAsia="Times New Roman" w:hAnsi="Times New Roman" w:cs="Times New Roman"/>
                <w:color w:val="000000"/>
                <w:sz w:val="20"/>
                <w:szCs w:val="20"/>
                <w:lang w:val="ru-RU"/>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555216" w:rsidP="004E7324">
            <w:pPr>
              <w:widowControl w:val="0"/>
              <w:spacing w:after="0" w:line="240" w:lineRule="auto"/>
              <w:ind w:left="-30"/>
              <w:rPr>
                <w:rFonts w:ascii="Times New Roman" w:eastAsia="Times New Roman" w:hAnsi="Times New Roman" w:cs="Times New Roman"/>
                <w:color w:val="0000FF"/>
                <w:sz w:val="20"/>
                <w:szCs w:val="20"/>
                <w:lang w:val="ru-RU"/>
              </w:rPr>
            </w:pPr>
            <w:r w:rsidRPr="001271D7">
              <w:rPr>
                <w:rFonts w:ascii="Times New Roman" w:eastAsia="Times New Roman" w:hAnsi="Times New Roman" w:cs="Times New Roman"/>
                <w:color w:val="0000FF"/>
                <w:sz w:val="20"/>
                <w:szCs w:val="20"/>
                <w:lang w:val="ru-RU"/>
              </w:rPr>
              <w:t>2</w:t>
            </w:r>
            <w:r w:rsidR="00E16EBE" w:rsidRPr="001271D7">
              <w:rPr>
                <w:rFonts w:ascii="Times New Roman" w:eastAsia="Times New Roman" w:hAnsi="Times New Roman" w:cs="Times New Roman"/>
                <w:color w:val="0000FF"/>
                <w:sz w:val="20"/>
                <w:szCs w:val="20"/>
                <w:lang w:val="ru-RU"/>
              </w:rPr>
              <w:t>0</w:t>
            </w:r>
            <w:r w:rsidR="00EE773B" w:rsidRPr="001271D7">
              <w:rPr>
                <w:rFonts w:ascii="Times New Roman" w:eastAsia="Times New Roman" w:hAnsi="Times New Roman" w:cs="Times New Roman"/>
                <w:color w:val="0000FF"/>
                <w:sz w:val="20"/>
                <w:szCs w:val="20"/>
                <w:lang w:val="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color w:val="000000"/>
                <w:sz w:val="20"/>
                <w:szCs w:val="20"/>
                <w:lang w:val="ru-RU"/>
              </w:rPr>
            </w:pPr>
          </w:p>
        </w:tc>
        <w:tc>
          <w:tcPr>
            <w:tcW w:w="13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color w:val="0000FF"/>
                <w:sz w:val="20"/>
                <w:szCs w:val="20"/>
                <w:lang w:val="ru-RU"/>
              </w:rPr>
            </w:pPr>
          </w:p>
        </w:tc>
      </w:tr>
      <w:tr w:rsidR="00EE773B" w:rsidRPr="001271D7" w:rsidTr="00941CF5">
        <w:trPr>
          <w:trHeight w:val="255"/>
        </w:trPr>
        <w:tc>
          <w:tcPr>
            <w:tcW w:w="74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16EBE" w:rsidP="004E7324">
            <w:pPr>
              <w:widowControl w:val="0"/>
              <w:spacing w:after="0" w:line="240" w:lineRule="auto"/>
              <w:rPr>
                <w:rFonts w:ascii="Times New Roman" w:eastAsia="Times New Roman" w:hAnsi="Times New Roman" w:cs="Times New Roman"/>
                <w:color w:val="000000"/>
                <w:sz w:val="20"/>
                <w:szCs w:val="20"/>
                <w:lang w:val="ru-RU"/>
              </w:rPr>
            </w:pPr>
            <w:proofErr w:type="spellStart"/>
            <w:r w:rsidRPr="001271D7">
              <w:rPr>
                <w:rFonts w:ascii="Times New Roman" w:eastAsia="Times New Roman" w:hAnsi="Times New Roman" w:cs="Times New Roman"/>
                <w:color w:val="000000"/>
                <w:sz w:val="20"/>
                <w:szCs w:val="20"/>
              </w:rPr>
              <w:t>Наличие</w:t>
            </w:r>
            <w:proofErr w:type="spellEnd"/>
            <w:r w:rsidRPr="001271D7">
              <w:rPr>
                <w:rFonts w:ascii="Times New Roman" w:eastAsia="Times New Roman" w:hAnsi="Times New Roman" w:cs="Times New Roman"/>
                <w:color w:val="000000"/>
                <w:sz w:val="20"/>
                <w:szCs w:val="20"/>
              </w:rPr>
              <w:t xml:space="preserve"> </w:t>
            </w:r>
            <w:proofErr w:type="spellStart"/>
            <w:r w:rsidRPr="001271D7">
              <w:rPr>
                <w:rFonts w:ascii="Times New Roman" w:eastAsia="Times New Roman" w:hAnsi="Times New Roman" w:cs="Times New Roman"/>
                <w:color w:val="000000"/>
                <w:sz w:val="20"/>
                <w:szCs w:val="20"/>
              </w:rPr>
              <w:t>требуемых</w:t>
            </w:r>
            <w:proofErr w:type="spellEnd"/>
            <w:r w:rsidRPr="001271D7">
              <w:rPr>
                <w:rFonts w:ascii="Times New Roman" w:eastAsia="Times New Roman" w:hAnsi="Times New Roman" w:cs="Times New Roman"/>
                <w:color w:val="000000"/>
                <w:sz w:val="20"/>
                <w:szCs w:val="20"/>
              </w:rPr>
              <w:t xml:space="preserve"> </w:t>
            </w:r>
            <w:proofErr w:type="spellStart"/>
            <w:r w:rsidRPr="001271D7">
              <w:rPr>
                <w:rFonts w:ascii="Times New Roman" w:eastAsia="Times New Roman" w:hAnsi="Times New Roman" w:cs="Times New Roman"/>
                <w:color w:val="000000"/>
                <w:sz w:val="20"/>
                <w:szCs w:val="20"/>
              </w:rPr>
              <w:t>вышеуказанных</w:t>
            </w:r>
            <w:proofErr w:type="spellEnd"/>
            <w:r w:rsidRPr="001271D7">
              <w:rPr>
                <w:rFonts w:ascii="Times New Roman" w:eastAsia="Times New Roman" w:hAnsi="Times New Roman" w:cs="Times New Roman"/>
                <w:color w:val="000000"/>
                <w:sz w:val="20"/>
                <w:szCs w:val="20"/>
              </w:rPr>
              <w:t xml:space="preserve"> </w:t>
            </w:r>
            <w:proofErr w:type="spellStart"/>
            <w:r w:rsidRPr="001271D7">
              <w:rPr>
                <w:rFonts w:ascii="Times New Roman" w:eastAsia="Times New Roman" w:hAnsi="Times New Roman" w:cs="Times New Roman"/>
                <w:color w:val="000000"/>
                <w:sz w:val="20"/>
                <w:szCs w:val="20"/>
              </w:rPr>
              <w:t>документов</w:t>
            </w:r>
            <w:proofErr w:type="spellEnd"/>
          </w:p>
        </w:tc>
        <w:tc>
          <w:tcPr>
            <w:tcW w:w="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16EBE" w:rsidP="004E7324">
            <w:pPr>
              <w:widowControl w:val="0"/>
              <w:spacing w:after="0" w:line="240" w:lineRule="auto"/>
              <w:ind w:left="-30"/>
              <w:rPr>
                <w:rFonts w:ascii="Times New Roman" w:eastAsia="Times New Roman" w:hAnsi="Times New Roman" w:cs="Times New Roman"/>
                <w:color w:val="0000FF"/>
                <w:sz w:val="20"/>
                <w:szCs w:val="20"/>
                <w:lang w:val="ru-RU"/>
              </w:rPr>
            </w:pPr>
            <w:r w:rsidRPr="001271D7">
              <w:rPr>
                <w:rFonts w:ascii="Times New Roman" w:eastAsia="Times New Roman" w:hAnsi="Times New Roman" w:cs="Times New Roman"/>
                <w:color w:val="0000FF"/>
                <w:sz w:val="20"/>
                <w:szCs w:val="20"/>
                <w:lang w:val="ru-RU"/>
              </w:rPr>
              <w:t>30</w:t>
            </w:r>
            <w:r w:rsidR="00083F6F" w:rsidRPr="001271D7">
              <w:rPr>
                <w:rFonts w:ascii="Times New Roman" w:eastAsia="Times New Roman" w:hAnsi="Times New Roman" w:cs="Times New Roman"/>
                <w:color w:val="0000FF"/>
                <w:sz w:val="20"/>
                <w:szCs w:val="20"/>
                <w:lang w:val="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color w:val="000000"/>
                <w:sz w:val="20"/>
                <w:szCs w:val="20"/>
                <w:lang w:val="ru-RU"/>
              </w:rPr>
            </w:pPr>
          </w:p>
        </w:tc>
        <w:tc>
          <w:tcPr>
            <w:tcW w:w="13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color w:val="0000FF"/>
                <w:sz w:val="20"/>
                <w:szCs w:val="20"/>
                <w:lang w:val="ru-RU"/>
              </w:rPr>
            </w:pPr>
          </w:p>
        </w:tc>
      </w:tr>
      <w:tr w:rsidR="00EE773B" w:rsidRPr="001271D7" w:rsidTr="00E37C89">
        <w:trPr>
          <w:trHeight w:val="460"/>
        </w:trPr>
        <w:tc>
          <w:tcPr>
            <w:tcW w:w="74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45"/>
              <w:rPr>
                <w:rFonts w:ascii="Times New Roman" w:eastAsia="Times New Roman" w:hAnsi="Times New Roman" w:cs="Times New Roman"/>
                <w:b/>
                <w:color w:val="000000"/>
                <w:sz w:val="20"/>
                <w:szCs w:val="20"/>
                <w:lang w:val="ru-RU"/>
              </w:rPr>
            </w:pPr>
            <w:r w:rsidRPr="001271D7">
              <w:rPr>
                <w:rFonts w:ascii="Times New Roman" w:eastAsia="Times New Roman" w:hAnsi="Times New Roman" w:cs="Times New Roman"/>
                <w:b/>
                <w:color w:val="000000"/>
                <w:sz w:val="20"/>
                <w:szCs w:val="20"/>
                <w:lang w:val="ru-RU"/>
              </w:rPr>
              <w:t>Общий балл:</w:t>
            </w:r>
          </w:p>
        </w:tc>
        <w:tc>
          <w:tcPr>
            <w:tcW w:w="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b/>
                <w:i/>
                <w:color w:val="000000"/>
                <w:sz w:val="20"/>
                <w:szCs w:val="20"/>
                <w:lang w:val="ru-RU"/>
              </w:rPr>
            </w:pPr>
            <w:r w:rsidRPr="001271D7">
              <w:rPr>
                <w:rFonts w:ascii="Times New Roman" w:eastAsia="Times New Roman" w:hAnsi="Times New Roman" w:cs="Times New Roman"/>
                <w:b/>
                <w:color w:val="000000"/>
                <w:sz w:val="20"/>
                <w:szCs w:val="20"/>
                <w:lang w:val="ru-RU"/>
              </w:rPr>
              <w:t>100%</w:t>
            </w:r>
          </w:p>
        </w:tc>
        <w:tc>
          <w:tcPr>
            <w:tcW w:w="12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b/>
                <w:color w:val="000000"/>
                <w:sz w:val="20"/>
                <w:szCs w:val="20"/>
                <w:lang w:val="ru-RU"/>
              </w:rPr>
            </w:pPr>
          </w:p>
        </w:tc>
        <w:tc>
          <w:tcPr>
            <w:tcW w:w="13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EE773B" w:rsidRPr="001271D7" w:rsidRDefault="00EE773B" w:rsidP="004E7324">
            <w:pPr>
              <w:widowControl w:val="0"/>
              <w:spacing w:after="0" w:line="240" w:lineRule="auto"/>
              <w:ind w:left="-30"/>
              <w:rPr>
                <w:rFonts w:ascii="Times New Roman" w:eastAsia="Times New Roman" w:hAnsi="Times New Roman" w:cs="Times New Roman"/>
                <w:b/>
                <w:color w:val="0000FF"/>
                <w:sz w:val="20"/>
                <w:szCs w:val="20"/>
                <w:lang w:val="ru-RU"/>
              </w:rPr>
            </w:pPr>
          </w:p>
        </w:tc>
      </w:tr>
    </w:tbl>
    <w:p w:rsidR="002D0802" w:rsidRPr="001271D7" w:rsidRDefault="002D0802" w:rsidP="004E7324">
      <w:pPr>
        <w:widowControl w:val="0"/>
        <w:spacing w:after="0" w:line="240" w:lineRule="auto"/>
        <w:rPr>
          <w:rFonts w:ascii="Times New Roman" w:eastAsia="Times New Roman" w:hAnsi="Times New Roman" w:cs="Times New Roman"/>
          <w:color w:val="000000"/>
          <w:sz w:val="20"/>
          <w:szCs w:val="20"/>
          <w:lang w:val="ru-RU"/>
        </w:rPr>
      </w:pPr>
    </w:p>
    <w:p w:rsidR="002D0802" w:rsidRPr="001271D7" w:rsidRDefault="00401685" w:rsidP="004E7324">
      <w:pPr>
        <w:pStyle w:val="1"/>
        <w:numPr>
          <w:ilvl w:val="1"/>
          <w:numId w:val="18"/>
        </w:numPr>
        <w:spacing w:before="0" w:after="0" w:line="240" w:lineRule="auto"/>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Дополнительная проверка надежности и состоятельности поставщика</w:t>
      </w:r>
    </w:p>
    <w:p w:rsidR="00401685" w:rsidRPr="001271D7" w:rsidRDefault="00401685" w:rsidP="004E7324">
      <w:pPr>
        <w:widowControl w:val="0"/>
        <w:spacing w:after="0" w:line="240" w:lineRule="auto"/>
        <w:jc w:val="both"/>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По завершении технической и финансовой оценки Мерсико может принять решение осуществить дополнительн</w:t>
      </w:r>
      <w:r w:rsidR="009A15B4" w:rsidRPr="001271D7">
        <w:rPr>
          <w:rFonts w:ascii="Times New Roman" w:eastAsia="Times New Roman" w:hAnsi="Times New Roman" w:cs="Times New Roman"/>
          <w:color w:val="000000"/>
          <w:sz w:val="20"/>
          <w:szCs w:val="20"/>
          <w:lang w:val="ru-RU"/>
        </w:rPr>
        <w:t xml:space="preserve">ую проверку надежности и состоятельности </w:t>
      </w:r>
      <w:r w:rsidRPr="001271D7">
        <w:rPr>
          <w:rFonts w:ascii="Times New Roman" w:eastAsia="Times New Roman" w:hAnsi="Times New Roman" w:cs="Times New Roman"/>
          <w:color w:val="000000"/>
          <w:sz w:val="20"/>
          <w:szCs w:val="20"/>
          <w:lang w:val="ru-RU"/>
        </w:rPr>
        <w:t>конкретн</w:t>
      </w:r>
      <w:r w:rsidR="009A15B4" w:rsidRPr="001271D7">
        <w:rPr>
          <w:rFonts w:ascii="Times New Roman" w:eastAsia="Times New Roman" w:hAnsi="Times New Roman" w:cs="Times New Roman"/>
          <w:color w:val="000000"/>
          <w:sz w:val="20"/>
          <w:szCs w:val="20"/>
          <w:lang w:val="ru-RU"/>
        </w:rPr>
        <w:t>ого</w:t>
      </w:r>
      <w:r w:rsidRPr="001271D7">
        <w:rPr>
          <w:rFonts w:ascii="Times New Roman" w:eastAsia="Times New Roman" w:hAnsi="Times New Roman" w:cs="Times New Roman"/>
          <w:color w:val="000000"/>
          <w:sz w:val="20"/>
          <w:szCs w:val="20"/>
          <w:lang w:val="ru-RU"/>
        </w:rPr>
        <w:t xml:space="preserve"> поставщик</w:t>
      </w:r>
      <w:r w:rsidR="009A15B4" w:rsidRPr="001271D7">
        <w:rPr>
          <w:rFonts w:ascii="Times New Roman" w:eastAsia="Times New Roman" w:hAnsi="Times New Roman" w:cs="Times New Roman"/>
          <w:color w:val="000000"/>
          <w:sz w:val="20"/>
          <w:szCs w:val="20"/>
          <w:lang w:val="ru-RU"/>
        </w:rPr>
        <w:t xml:space="preserve">а. </w:t>
      </w:r>
      <w:r w:rsidRPr="001271D7">
        <w:rPr>
          <w:rFonts w:ascii="Times New Roman" w:eastAsia="Times New Roman" w:hAnsi="Times New Roman" w:cs="Times New Roman"/>
          <w:color w:val="000000"/>
          <w:sz w:val="20"/>
          <w:szCs w:val="20"/>
          <w:lang w:val="ru-RU"/>
        </w:rPr>
        <w:t xml:space="preserve"> Цель эт</w:t>
      </w:r>
      <w:r w:rsidR="009A15B4" w:rsidRPr="001271D7">
        <w:rPr>
          <w:rFonts w:ascii="Times New Roman" w:eastAsia="Times New Roman" w:hAnsi="Times New Roman" w:cs="Times New Roman"/>
          <w:color w:val="000000"/>
          <w:sz w:val="20"/>
          <w:szCs w:val="20"/>
          <w:lang w:val="ru-RU"/>
        </w:rPr>
        <w:t>ого</w:t>
      </w:r>
      <w:r w:rsidRPr="001271D7">
        <w:rPr>
          <w:rFonts w:ascii="Times New Roman" w:eastAsia="Times New Roman" w:hAnsi="Times New Roman" w:cs="Times New Roman"/>
          <w:color w:val="000000"/>
          <w:sz w:val="20"/>
          <w:szCs w:val="20"/>
          <w:lang w:val="ru-RU"/>
        </w:rPr>
        <w:t xml:space="preserve"> процесс</w:t>
      </w:r>
      <w:r w:rsidR="009A15B4" w:rsidRPr="001271D7">
        <w:rPr>
          <w:rFonts w:ascii="Times New Roman" w:eastAsia="Times New Roman" w:hAnsi="Times New Roman" w:cs="Times New Roman"/>
          <w:color w:val="000000"/>
          <w:sz w:val="20"/>
          <w:szCs w:val="20"/>
          <w:lang w:val="ru-RU"/>
        </w:rPr>
        <w:t>а</w:t>
      </w:r>
      <w:r w:rsidRPr="001271D7">
        <w:rPr>
          <w:rFonts w:ascii="Times New Roman" w:eastAsia="Times New Roman" w:hAnsi="Times New Roman" w:cs="Times New Roman"/>
          <w:color w:val="000000"/>
          <w:sz w:val="20"/>
          <w:szCs w:val="20"/>
          <w:lang w:val="ru-RU"/>
        </w:rPr>
        <w:t xml:space="preserve"> </w:t>
      </w:r>
      <w:r w:rsidR="009A15B4" w:rsidRPr="001271D7">
        <w:rPr>
          <w:rFonts w:ascii="Times New Roman" w:eastAsia="Times New Roman" w:hAnsi="Times New Roman" w:cs="Times New Roman"/>
          <w:color w:val="000000"/>
          <w:sz w:val="20"/>
          <w:szCs w:val="20"/>
          <w:lang w:val="ru-RU"/>
        </w:rPr>
        <w:t>–</w:t>
      </w:r>
      <w:r w:rsidRPr="001271D7">
        <w:rPr>
          <w:rFonts w:ascii="Times New Roman" w:eastAsia="Times New Roman" w:hAnsi="Times New Roman" w:cs="Times New Roman"/>
          <w:color w:val="000000"/>
          <w:sz w:val="20"/>
          <w:szCs w:val="20"/>
          <w:lang w:val="ru-RU"/>
        </w:rPr>
        <w:t xml:space="preserve"> обеспечить</w:t>
      </w:r>
      <w:r w:rsidR="009A15B4" w:rsidRPr="001271D7">
        <w:rPr>
          <w:rFonts w:ascii="Times New Roman" w:eastAsia="Times New Roman" w:hAnsi="Times New Roman" w:cs="Times New Roman"/>
          <w:color w:val="000000"/>
          <w:sz w:val="20"/>
          <w:szCs w:val="20"/>
          <w:lang w:val="ru-RU"/>
        </w:rPr>
        <w:t xml:space="preserve"> гарантию</w:t>
      </w:r>
      <w:r w:rsidRPr="001271D7">
        <w:rPr>
          <w:rFonts w:ascii="Times New Roman" w:eastAsia="Times New Roman" w:hAnsi="Times New Roman" w:cs="Times New Roman"/>
          <w:color w:val="000000"/>
          <w:sz w:val="20"/>
          <w:szCs w:val="20"/>
          <w:lang w:val="ru-RU"/>
        </w:rPr>
        <w:t>, что</w:t>
      </w:r>
      <w:r w:rsidR="009A15B4" w:rsidRPr="001271D7">
        <w:rPr>
          <w:rFonts w:ascii="Times New Roman" w:eastAsia="Times New Roman" w:hAnsi="Times New Roman" w:cs="Times New Roman"/>
          <w:color w:val="000000"/>
          <w:sz w:val="20"/>
          <w:szCs w:val="20"/>
          <w:lang w:val="ru-RU"/>
        </w:rPr>
        <w:t xml:space="preserve"> Мерсико вступает во взаимоотношения </w:t>
      </w:r>
      <w:r w:rsidRPr="001271D7">
        <w:rPr>
          <w:rFonts w:ascii="Times New Roman" w:eastAsia="Times New Roman" w:hAnsi="Times New Roman" w:cs="Times New Roman"/>
          <w:color w:val="000000"/>
          <w:sz w:val="20"/>
          <w:szCs w:val="20"/>
          <w:lang w:val="ru-RU"/>
        </w:rPr>
        <w:t xml:space="preserve">с </w:t>
      </w:r>
      <w:r w:rsidR="009A15B4" w:rsidRPr="001271D7">
        <w:rPr>
          <w:rFonts w:ascii="Times New Roman" w:eastAsia="Times New Roman" w:hAnsi="Times New Roman" w:cs="Times New Roman"/>
          <w:color w:val="000000"/>
          <w:sz w:val="20"/>
          <w:szCs w:val="20"/>
          <w:lang w:val="ru-RU"/>
        </w:rPr>
        <w:t xml:space="preserve">уважаемыми, </w:t>
      </w:r>
      <w:r w:rsidRPr="001271D7">
        <w:rPr>
          <w:rFonts w:ascii="Times New Roman" w:eastAsia="Times New Roman" w:hAnsi="Times New Roman" w:cs="Times New Roman"/>
          <w:color w:val="000000"/>
          <w:sz w:val="20"/>
          <w:szCs w:val="20"/>
          <w:lang w:val="ru-RU"/>
        </w:rPr>
        <w:t>этичным</w:t>
      </w:r>
      <w:r w:rsidR="009A15B4" w:rsidRPr="001271D7">
        <w:rPr>
          <w:rFonts w:ascii="Times New Roman" w:eastAsia="Times New Roman" w:hAnsi="Times New Roman" w:cs="Times New Roman"/>
          <w:color w:val="000000"/>
          <w:sz w:val="20"/>
          <w:szCs w:val="20"/>
          <w:lang w:val="ru-RU"/>
        </w:rPr>
        <w:t>и</w:t>
      </w:r>
      <w:r w:rsidRPr="001271D7">
        <w:rPr>
          <w:rFonts w:ascii="Times New Roman" w:eastAsia="Times New Roman" w:hAnsi="Times New Roman" w:cs="Times New Roman"/>
          <w:color w:val="000000"/>
          <w:sz w:val="20"/>
          <w:szCs w:val="20"/>
          <w:lang w:val="ru-RU"/>
        </w:rPr>
        <w:t xml:space="preserve">, ответственными </w:t>
      </w:r>
      <w:r w:rsidR="009A15B4" w:rsidRPr="001271D7">
        <w:rPr>
          <w:rFonts w:ascii="Times New Roman" w:eastAsia="Times New Roman" w:hAnsi="Times New Roman" w:cs="Times New Roman"/>
          <w:color w:val="000000"/>
          <w:sz w:val="20"/>
          <w:szCs w:val="20"/>
          <w:lang w:val="ru-RU"/>
        </w:rPr>
        <w:t>п</w:t>
      </w:r>
      <w:r w:rsidRPr="001271D7">
        <w:rPr>
          <w:rFonts w:ascii="Times New Roman" w:eastAsia="Times New Roman" w:hAnsi="Times New Roman" w:cs="Times New Roman"/>
          <w:color w:val="000000"/>
          <w:sz w:val="20"/>
          <w:szCs w:val="20"/>
          <w:lang w:val="ru-RU"/>
        </w:rPr>
        <w:t xml:space="preserve">оставщиками с </w:t>
      </w:r>
      <w:r w:rsidR="009A15B4" w:rsidRPr="001271D7">
        <w:rPr>
          <w:rFonts w:ascii="Times New Roman" w:eastAsia="Times New Roman" w:hAnsi="Times New Roman" w:cs="Times New Roman"/>
          <w:color w:val="000000"/>
          <w:sz w:val="20"/>
          <w:szCs w:val="20"/>
          <w:lang w:val="ru-RU"/>
        </w:rPr>
        <w:t>хорошими</w:t>
      </w:r>
      <w:r w:rsidRPr="001271D7">
        <w:rPr>
          <w:rFonts w:ascii="Times New Roman" w:eastAsia="Times New Roman" w:hAnsi="Times New Roman" w:cs="Times New Roman"/>
          <w:color w:val="000000"/>
          <w:sz w:val="20"/>
          <w:szCs w:val="20"/>
          <w:lang w:val="ru-RU"/>
        </w:rPr>
        <w:t xml:space="preserve"> показателями и способностью выполн</w:t>
      </w:r>
      <w:r w:rsidR="009A15B4" w:rsidRPr="001271D7">
        <w:rPr>
          <w:rFonts w:ascii="Times New Roman" w:eastAsia="Times New Roman" w:hAnsi="Times New Roman" w:cs="Times New Roman"/>
          <w:color w:val="000000"/>
          <w:sz w:val="20"/>
          <w:szCs w:val="20"/>
          <w:lang w:val="ru-RU"/>
        </w:rPr>
        <w:t>и</w:t>
      </w:r>
      <w:r w:rsidRPr="001271D7">
        <w:rPr>
          <w:rFonts w:ascii="Times New Roman" w:eastAsia="Times New Roman" w:hAnsi="Times New Roman" w:cs="Times New Roman"/>
          <w:color w:val="000000"/>
          <w:sz w:val="20"/>
          <w:szCs w:val="20"/>
          <w:lang w:val="ru-RU"/>
        </w:rPr>
        <w:t xml:space="preserve">ть контракт. </w:t>
      </w:r>
      <w:r w:rsidR="009A15B4" w:rsidRPr="001271D7">
        <w:rPr>
          <w:rFonts w:ascii="Times New Roman" w:eastAsia="Times New Roman" w:hAnsi="Times New Roman" w:cs="Times New Roman"/>
          <w:color w:val="000000"/>
          <w:sz w:val="20"/>
          <w:szCs w:val="20"/>
          <w:lang w:val="ru-RU"/>
        </w:rPr>
        <w:t xml:space="preserve"> Такая д</w:t>
      </w:r>
      <w:r w:rsidRPr="001271D7">
        <w:rPr>
          <w:rFonts w:ascii="Times New Roman" w:eastAsia="Times New Roman" w:hAnsi="Times New Roman" w:cs="Times New Roman"/>
          <w:color w:val="000000"/>
          <w:sz w:val="20"/>
          <w:szCs w:val="20"/>
          <w:lang w:val="ru-RU"/>
        </w:rPr>
        <w:t>ополнительная</w:t>
      </w:r>
      <w:r w:rsidR="009A15B4" w:rsidRPr="001271D7">
        <w:rPr>
          <w:rFonts w:ascii="Times New Roman" w:eastAsia="Times New Roman" w:hAnsi="Times New Roman" w:cs="Times New Roman"/>
          <w:color w:val="000000"/>
          <w:sz w:val="20"/>
          <w:szCs w:val="20"/>
          <w:lang w:val="ru-RU"/>
        </w:rPr>
        <w:t xml:space="preserve"> проверка</w:t>
      </w:r>
      <w:r w:rsidRPr="001271D7">
        <w:rPr>
          <w:rFonts w:ascii="Times New Roman" w:eastAsia="Times New Roman" w:hAnsi="Times New Roman" w:cs="Times New Roman"/>
          <w:color w:val="000000"/>
          <w:sz w:val="20"/>
          <w:szCs w:val="20"/>
          <w:lang w:val="ru-RU"/>
        </w:rPr>
        <w:t xml:space="preserve"> может </w:t>
      </w:r>
      <w:r w:rsidR="009A15B4" w:rsidRPr="001271D7">
        <w:rPr>
          <w:rFonts w:ascii="Times New Roman" w:eastAsia="Times New Roman" w:hAnsi="Times New Roman" w:cs="Times New Roman"/>
          <w:color w:val="000000"/>
          <w:sz w:val="20"/>
          <w:szCs w:val="20"/>
          <w:lang w:val="ru-RU"/>
        </w:rPr>
        <w:t>быть в следующей форме, но не ограничиваясь только этим:</w:t>
      </w:r>
    </w:p>
    <w:p w:rsidR="00401685" w:rsidRPr="001271D7" w:rsidRDefault="009A15B4" w:rsidP="004E7324">
      <w:pPr>
        <w:pStyle w:val="af4"/>
        <w:widowControl w:val="0"/>
        <w:numPr>
          <w:ilvl w:val="0"/>
          <w:numId w:val="21"/>
        </w:numP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Проверка рекомендаций;</w:t>
      </w:r>
    </w:p>
    <w:p w:rsidR="00DB4CC7" w:rsidRPr="001271D7" w:rsidRDefault="00E16EBE" w:rsidP="004E7324">
      <w:pPr>
        <w:pStyle w:val="af4"/>
        <w:widowControl w:val="0"/>
        <w:numPr>
          <w:ilvl w:val="0"/>
          <w:numId w:val="21"/>
        </w:numP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С</w:t>
      </w:r>
      <w:r w:rsidR="00FB73E5" w:rsidRPr="001271D7">
        <w:rPr>
          <w:rFonts w:ascii="Times New Roman" w:eastAsia="Times New Roman" w:hAnsi="Times New Roman" w:cs="Times New Roman"/>
          <w:color w:val="000000"/>
          <w:sz w:val="20"/>
          <w:szCs w:val="20"/>
          <w:lang w:val="ru-RU"/>
        </w:rPr>
        <w:t>обеседование с потенциальным поставщиком</w:t>
      </w:r>
      <w:r w:rsidRPr="001271D7">
        <w:rPr>
          <w:rFonts w:ascii="Times New Roman" w:eastAsia="Times New Roman" w:hAnsi="Times New Roman" w:cs="Times New Roman"/>
          <w:color w:val="000000"/>
          <w:sz w:val="20"/>
          <w:szCs w:val="20"/>
          <w:lang w:val="ru-RU"/>
        </w:rPr>
        <w:t xml:space="preserve"> услуг</w:t>
      </w:r>
      <w:r w:rsidR="00DB4CC7" w:rsidRPr="001271D7">
        <w:rPr>
          <w:rFonts w:ascii="Times New Roman" w:eastAsia="Times New Roman" w:hAnsi="Times New Roman" w:cs="Times New Roman"/>
          <w:color w:val="000000"/>
          <w:sz w:val="20"/>
          <w:szCs w:val="20"/>
          <w:lang w:val="ru-RU"/>
        </w:rPr>
        <w:t>;</w:t>
      </w:r>
    </w:p>
    <w:p w:rsidR="00224D3B" w:rsidRPr="001271D7" w:rsidRDefault="00DB4CC7" w:rsidP="004E7324">
      <w:pPr>
        <w:pStyle w:val="af4"/>
        <w:widowControl w:val="0"/>
        <w:numPr>
          <w:ilvl w:val="0"/>
          <w:numId w:val="21"/>
        </w:numP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Осмотр </w:t>
      </w:r>
      <w:r w:rsidR="00E16EBE" w:rsidRPr="001271D7">
        <w:rPr>
          <w:rFonts w:ascii="Times New Roman" w:eastAsia="Times New Roman" w:hAnsi="Times New Roman" w:cs="Times New Roman"/>
          <w:color w:val="000000"/>
          <w:sz w:val="20"/>
          <w:szCs w:val="20"/>
          <w:lang w:val="ru-RU"/>
        </w:rPr>
        <w:t xml:space="preserve">состояния </w:t>
      </w:r>
      <w:r w:rsidRPr="001271D7">
        <w:rPr>
          <w:rFonts w:ascii="Times New Roman" w:eastAsia="Times New Roman" w:hAnsi="Times New Roman" w:cs="Times New Roman"/>
          <w:color w:val="000000"/>
          <w:sz w:val="20"/>
          <w:szCs w:val="20"/>
          <w:lang w:val="ru-RU"/>
        </w:rPr>
        <w:t>автомашин</w:t>
      </w:r>
      <w:r w:rsidR="00FB73E5" w:rsidRPr="001271D7">
        <w:rPr>
          <w:rFonts w:ascii="Times New Roman" w:eastAsia="Times New Roman" w:hAnsi="Times New Roman" w:cs="Times New Roman"/>
          <w:color w:val="000000"/>
          <w:sz w:val="20"/>
          <w:szCs w:val="20"/>
          <w:lang w:val="ru-RU"/>
        </w:rPr>
        <w:t>ы</w:t>
      </w:r>
      <w:r w:rsidR="00224D3B" w:rsidRPr="001271D7">
        <w:rPr>
          <w:rFonts w:ascii="Times New Roman" w:eastAsia="Times New Roman" w:hAnsi="Times New Roman" w:cs="Times New Roman"/>
          <w:color w:val="000000"/>
          <w:sz w:val="20"/>
          <w:szCs w:val="20"/>
          <w:lang w:val="ru-RU"/>
        </w:rPr>
        <w:t>;</w:t>
      </w:r>
    </w:p>
    <w:p w:rsidR="00DB4CC7" w:rsidRPr="001271D7" w:rsidRDefault="00224D3B" w:rsidP="004E7324">
      <w:pPr>
        <w:pStyle w:val="af4"/>
        <w:widowControl w:val="0"/>
        <w:numPr>
          <w:ilvl w:val="0"/>
          <w:numId w:val="21"/>
        </w:numP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Тестирование на вождение</w:t>
      </w:r>
      <w:r w:rsidR="00DB4CC7" w:rsidRPr="001271D7">
        <w:rPr>
          <w:rFonts w:ascii="Times New Roman" w:eastAsia="Times New Roman" w:hAnsi="Times New Roman" w:cs="Times New Roman"/>
          <w:color w:val="000000"/>
          <w:sz w:val="20"/>
          <w:szCs w:val="20"/>
          <w:lang w:val="ru-RU"/>
        </w:rPr>
        <w:t>;</w:t>
      </w:r>
    </w:p>
    <w:p w:rsidR="00224D3B" w:rsidRPr="001271D7" w:rsidRDefault="00D31A98" w:rsidP="004E7324">
      <w:pPr>
        <w:pStyle w:val="af4"/>
        <w:widowControl w:val="0"/>
        <w:numPr>
          <w:ilvl w:val="0"/>
          <w:numId w:val="21"/>
        </w:numP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Запрос </w:t>
      </w:r>
      <w:r w:rsidR="00224D3B" w:rsidRPr="001271D7">
        <w:rPr>
          <w:rFonts w:ascii="Times New Roman" w:eastAsia="Times New Roman" w:hAnsi="Times New Roman" w:cs="Times New Roman"/>
          <w:color w:val="000000"/>
          <w:sz w:val="20"/>
          <w:szCs w:val="20"/>
          <w:lang w:val="ru-RU"/>
        </w:rPr>
        <w:t>медицинской справк</w:t>
      </w:r>
      <w:r w:rsidRPr="001271D7">
        <w:rPr>
          <w:rFonts w:ascii="Times New Roman" w:eastAsia="Times New Roman" w:hAnsi="Times New Roman" w:cs="Times New Roman"/>
          <w:color w:val="000000"/>
          <w:sz w:val="20"/>
          <w:szCs w:val="20"/>
          <w:lang w:val="ru-RU"/>
        </w:rPr>
        <w:t>и</w:t>
      </w:r>
      <w:r w:rsidR="00224D3B" w:rsidRPr="001271D7">
        <w:rPr>
          <w:rFonts w:ascii="Times New Roman" w:eastAsia="Times New Roman" w:hAnsi="Times New Roman" w:cs="Times New Roman"/>
          <w:color w:val="000000"/>
          <w:sz w:val="20"/>
          <w:szCs w:val="20"/>
          <w:lang w:val="ru-RU"/>
        </w:rPr>
        <w:t xml:space="preserve"> </w:t>
      </w:r>
      <w:r w:rsidR="00F10B71" w:rsidRPr="001271D7">
        <w:rPr>
          <w:rFonts w:ascii="Times New Roman" w:eastAsia="Times New Roman" w:hAnsi="Times New Roman" w:cs="Times New Roman"/>
          <w:color w:val="000000"/>
          <w:sz w:val="20"/>
          <w:szCs w:val="20"/>
          <w:lang w:val="ru-RU"/>
        </w:rPr>
        <w:t xml:space="preserve">на водителя </w:t>
      </w:r>
      <w:r w:rsidR="00224D3B" w:rsidRPr="001271D7">
        <w:rPr>
          <w:rFonts w:ascii="Times New Roman" w:eastAsia="Times New Roman" w:hAnsi="Times New Roman" w:cs="Times New Roman"/>
          <w:color w:val="000000"/>
          <w:sz w:val="20"/>
          <w:szCs w:val="20"/>
          <w:lang w:val="ru-RU"/>
        </w:rPr>
        <w:t>по государственной форме 08</w:t>
      </w:r>
      <w:r w:rsidR="00F10B71" w:rsidRPr="001271D7">
        <w:rPr>
          <w:rFonts w:ascii="Times New Roman" w:eastAsia="Times New Roman" w:hAnsi="Times New Roman" w:cs="Times New Roman"/>
          <w:color w:val="000000"/>
          <w:sz w:val="20"/>
          <w:szCs w:val="20"/>
          <w:lang w:val="ru-RU"/>
        </w:rPr>
        <w:t>3</w:t>
      </w:r>
      <w:r w:rsidR="00224D3B" w:rsidRPr="001271D7">
        <w:rPr>
          <w:rFonts w:ascii="Times New Roman" w:eastAsia="Times New Roman" w:hAnsi="Times New Roman" w:cs="Times New Roman"/>
          <w:color w:val="000000"/>
          <w:sz w:val="20"/>
          <w:szCs w:val="20"/>
          <w:lang w:val="ru-RU"/>
        </w:rPr>
        <w:t>.</w:t>
      </w:r>
    </w:p>
    <w:p w:rsidR="00E16EBE" w:rsidRPr="001271D7" w:rsidRDefault="00E16EBE" w:rsidP="001271D7">
      <w:pPr>
        <w:pStyle w:val="af4"/>
        <w:widowControl w:val="0"/>
        <w:numPr>
          <w:ilvl w:val="0"/>
          <w:numId w:val="21"/>
        </w:numPr>
        <w:spacing w:after="0" w:line="240" w:lineRule="auto"/>
        <w:jc w:val="both"/>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 xml:space="preserve">Иной соответствующий документированный метод, дающий </w:t>
      </w:r>
      <w:proofErr w:type="spellStart"/>
      <w:r w:rsidRPr="001271D7">
        <w:rPr>
          <w:rFonts w:ascii="Times New Roman" w:eastAsia="Times New Roman" w:hAnsi="Times New Roman" w:cs="Times New Roman"/>
          <w:color w:val="auto"/>
          <w:sz w:val="20"/>
          <w:szCs w:val="20"/>
          <w:lang w:val="ru-RU"/>
        </w:rPr>
        <w:t>Мерсико</w:t>
      </w:r>
      <w:proofErr w:type="spellEnd"/>
      <w:r w:rsidRPr="001271D7">
        <w:rPr>
          <w:rFonts w:ascii="Times New Roman" w:eastAsia="Times New Roman" w:hAnsi="Times New Roman" w:cs="Times New Roman"/>
          <w:color w:val="auto"/>
          <w:sz w:val="20"/>
          <w:szCs w:val="20"/>
          <w:lang w:val="ru-RU"/>
        </w:rPr>
        <w:t xml:space="preserve"> уверенность в способности поставщика выполнить контракт. </w:t>
      </w:r>
    </w:p>
    <w:p w:rsidR="00401685" w:rsidRPr="001271D7" w:rsidRDefault="00401685" w:rsidP="004E7324">
      <w:pPr>
        <w:widowControl w:val="0"/>
        <w:spacing w:after="0" w:line="240" w:lineRule="auto"/>
        <w:rPr>
          <w:rFonts w:ascii="Times New Roman" w:eastAsia="Times New Roman" w:hAnsi="Times New Roman" w:cs="Times New Roman"/>
          <w:color w:val="000000"/>
          <w:sz w:val="20"/>
          <w:szCs w:val="20"/>
          <w:lang w:val="ru-RU"/>
        </w:rPr>
      </w:pPr>
    </w:p>
    <w:p w:rsidR="007B326F" w:rsidRPr="001271D7" w:rsidRDefault="009A15B4" w:rsidP="004E7324">
      <w:pPr>
        <w:pStyle w:val="1"/>
        <w:numPr>
          <w:ilvl w:val="0"/>
          <w:numId w:val="1"/>
        </w:numPr>
        <w:spacing w:before="0" w:after="0" w:line="240" w:lineRule="auto"/>
        <w:contextualSpacing/>
        <w:jc w:val="both"/>
        <w:rPr>
          <w:rFonts w:ascii="Times New Roman" w:hAnsi="Times New Roman" w:cs="Times New Roman"/>
          <w:sz w:val="22"/>
          <w:szCs w:val="20"/>
          <w:u w:val="single"/>
          <w:lang w:val="ru-RU"/>
        </w:rPr>
      </w:pPr>
      <w:bookmarkStart w:id="6" w:name="_uea0wym567yl" w:colFirst="0" w:colLast="0"/>
      <w:bookmarkStart w:id="7" w:name="_n1ql3zwoc1op" w:colFirst="0" w:colLast="0"/>
      <w:bookmarkStart w:id="8" w:name="_dc3tpvn2up5m" w:colFirst="0" w:colLast="0"/>
      <w:bookmarkEnd w:id="6"/>
      <w:bookmarkEnd w:id="7"/>
      <w:bookmarkEnd w:id="8"/>
      <w:r w:rsidRPr="001271D7">
        <w:rPr>
          <w:rFonts w:ascii="Times New Roman" w:hAnsi="Times New Roman" w:cs="Times New Roman"/>
          <w:sz w:val="22"/>
          <w:szCs w:val="20"/>
          <w:u w:val="single"/>
          <w:lang w:val="ru-RU"/>
        </w:rPr>
        <w:t>Форма предложения</w:t>
      </w:r>
      <w:r w:rsidR="00990999" w:rsidRPr="001271D7">
        <w:rPr>
          <w:rFonts w:ascii="Times New Roman" w:hAnsi="Times New Roman" w:cs="Times New Roman"/>
          <w:sz w:val="22"/>
          <w:szCs w:val="20"/>
          <w:u w:val="single"/>
          <w:lang w:val="ru-RU"/>
        </w:rPr>
        <w:t xml:space="preserve"> </w:t>
      </w:r>
    </w:p>
    <w:p w:rsidR="009A15B4" w:rsidRPr="001271D7" w:rsidRDefault="009A15B4" w:rsidP="004E7324">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Претенденты должны представить свое собственное независимое предложение, включающее обязательно следующие документы (список не ограничивается этими документами):</w:t>
      </w:r>
    </w:p>
    <w:p w:rsidR="009A15B4" w:rsidRPr="001271D7" w:rsidRDefault="009A15B4" w:rsidP="004E7324">
      <w:pPr>
        <w:pStyle w:val="af4"/>
        <w:numPr>
          <w:ilvl w:val="0"/>
          <w:numId w:val="22"/>
        </w:num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Все документы, запрошенные в разделе «Критерии приемлемости» данного тендерного пакета.</w:t>
      </w:r>
    </w:p>
    <w:p w:rsidR="009A15B4" w:rsidRPr="001271D7" w:rsidRDefault="009A15B4" w:rsidP="004E7324">
      <w:pPr>
        <w:pStyle w:val="af4"/>
        <w:numPr>
          <w:ilvl w:val="0"/>
          <w:numId w:val="22"/>
        </w:num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Все документы, запрошенные в разделе «Требуемые документы для подачи на тендер» данного тендерного пакета.</w:t>
      </w:r>
    </w:p>
    <w:p w:rsidR="009A15B4" w:rsidRPr="001271D7" w:rsidRDefault="009A15B4" w:rsidP="004E7324">
      <w:pPr>
        <w:pStyle w:val="af4"/>
        <w:numPr>
          <w:ilvl w:val="0"/>
          <w:numId w:val="22"/>
        </w:num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Всю информацию, указанную ниже в разделе «Документы, составляющие предложение».</w:t>
      </w:r>
    </w:p>
    <w:p w:rsidR="009A15B4" w:rsidRPr="001271D7" w:rsidRDefault="009A15B4" w:rsidP="004E7324">
      <w:pPr>
        <w:spacing w:after="0" w:line="240" w:lineRule="auto"/>
        <w:jc w:val="both"/>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Все предложения должны быть подписаны должным образом (включая должность и полное имя подписывающего лица) с указанием даты заполнения и заверены печатью.</w:t>
      </w:r>
    </w:p>
    <w:p w:rsidR="009A15B4" w:rsidRPr="001271D7" w:rsidRDefault="009A15B4" w:rsidP="004E7324">
      <w:pPr>
        <w:spacing w:after="0" w:line="240" w:lineRule="auto"/>
        <w:jc w:val="both"/>
        <w:rPr>
          <w:rFonts w:ascii="Times New Roman" w:hAnsi="Times New Roman" w:cs="Times New Roman"/>
          <w:color w:val="auto"/>
          <w:sz w:val="20"/>
          <w:szCs w:val="20"/>
          <w:lang w:val="ru-RU"/>
        </w:rPr>
      </w:pPr>
    </w:p>
    <w:p w:rsidR="00532BD0" w:rsidRPr="001271D7" w:rsidRDefault="00532BD0" w:rsidP="004E7324">
      <w:pPr>
        <w:pStyle w:val="1"/>
        <w:numPr>
          <w:ilvl w:val="1"/>
          <w:numId w:val="39"/>
        </w:numPr>
        <w:spacing w:before="0" w:after="0" w:line="240" w:lineRule="auto"/>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Документы, составляющие предложение</w:t>
      </w:r>
    </w:p>
    <w:p w:rsidR="00532BD0" w:rsidRPr="001271D7" w:rsidRDefault="00532BD0" w:rsidP="004E7324">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В предложение любого потенциального оферента/поставщика должна быть включена следующая информация:</w:t>
      </w:r>
    </w:p>
    <w:p w:rsidR="00532BD0" w:rsidRPr="001271D7" w:rsidRDefault="00532BD0" w:rsidP="004E7324">
      <w:pPr>
        <w:pStyle w:val="af4"/>
        <w:numPr>
          <w:ilvl w:val="0"/>
          <w:numId w:val="23"/>
        </w:num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b/>
          <w:i/>
          <w:color w:val="auto"/>
          <w:sz w:val="20"/>
          <w:szCs w:val="20"/>
          <w:lang w:val="ru-RU"/>
        </w:rPr>
        <w:t>Сопроводительное письмо</w:t>
      </w:r>
      <w:r w:rsidRPr="001271D7">
        <w:rPr>
          <w:rFonts w:ascii="Times New Roman" w:hAnsi="Times New Roman" w:cs="Times New Roman"/>
          <w:color w:val="auto"/>
          <w:sz w:val="20"/>
          <w:szCs w:val="20"/>
          <w:lang w:val="ru-RU"/>
        </w:rPr>
        <w:t xml:space="preserve"> с разъяснением интереса поставщика к контракту и деталями </w:t>
      </w:r>
      <w:r w:rsidR="001271D7" w:rsidRPr="001271D7">
        <w:rPr>
          <w:rFonts w:ascii="Times New Roman" w:hAnsi="Times New Roman" w:cs="Times New Roman"/>
          <w:color w:val="auto"/>
          <w:sz w:val="20"/>
          <w:szCs w:val="20"/>
          <w:lang w:val="ru-RU"/>
        </w:rPr>
        <w:t>предложения,</w:t>
      </w:r>
      <w:r w:rsidR="00327282" w:rsidRPr="001271D7">
        <w:rPr>
          <w:rFonts w:ascii="Times New Roman" w:hAnsi="Times New Roman" w:cs="Times New Roman"/>
          <w:color w:val="auto"/>
          <w:sz w:val="20"/>
          <w:szCs w:val="20"/>
          <w:lang w:val="ru-RU"/>
        </w:rPr>
        <w:t xml:space="preserve"> а также </w:t>
      </w:r>
      <w:r w:rsidRPr="001271D7">
        <w:rPr>
          <w:rFonts w:ascii="Times New Roman" w:hAnsi="Times New Roman" w:cs="Times New Roman"/>
          <w:color w:val="auto"/>
          <w:sz w:val="20"/>
          <w:szCs w:val="20"/>
          <w:lang w:val="ru-RU"/>
        </w:rPr>
        <w:t>должно содержать следующую информацию:</w:t>
      </w:r>
    </w:p>
    <w:p w:rsidR="00532BD0" w:rsidRPr="001271D7" w:rsidRDefault="00532BD0" w:rsidP="004E7324">
      <w:pPr>
        <w:pStyle w:val="af4"/>
        <w:numPr>
          <w:ilvl w:val="0"/>
          <w:numId w:val="24"/>
        </w:num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Подробн</w:t>
      </w:r>
      <w:r w:rsidR="00FB73E5" w:rsidRPr="001271D7">
        <w:rPr>
          <w:rFonts w:ascii="Times New Roman" w:hAnsi="Times New Roman" w:cs="Times New Roman"/>
          <w:color w:val="auto"/>
          <w:sz w:val="20"/>
          <w:szCs w:val="20"/>
          <w:lang w:val="ru-RU"/>
        </w:rPr>
        <w:t>ое описание предлагаемого автомобиля;</w:t>
      </w:r>
      <w:r w:rsidRPr="001271D7">
        <w:rPr>
          <w:rFonts w:ascii="Times New Roman" w:hAnsi="Times New Roman" w:cs="Times New Roman"/>
          <w:color w:val="auto"/>
          <w:sz w:val="20"/>
          <w:szCs w:val="20"/>
          <w:lang w:val="ru-RU"/>
        </w:rPr>
        <w:t xml:space="preserve"> </w:t>
      </w:r>
    </w:p>
    <w:p w:rsidR="00532BD0" w:rsidRPr="001271D7" w:rsidRDefault="00FB73E5" w:rsidP="004E7324">
      <w:pPr>
        <w:pStyle w:val="af4"/>
        <w:numPr>
          <w:ilvl w:val="0"/>
          <w:numId w:val="24"/>
        </w:num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Краткое описание предыдущего опыта в сфере запрашиваемой услуги; </w:t>
      </w:r>
    </w:p>
    <w:p w:rsidR="00532BD0" w:rsidRPr="001271D7" w:rsidRDefault="001C482D" w:rsidP="004E7324">
      <w:pPr>
        <w:pStyle w:val="af4"/>
        <w:numPr>
          <w:ilvl w:val="0"/>
          <w:numId w:val="24"/>
        </w:num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Срок </w:t>
      </w:r>
      <w:r w:rsidR="00532BD0" w:rsidRPr="001271D7">
        <w:rPr>
          <w:rFonts w:ascii="Times New Roman" w:hAnsi="Times New Roman" w:cs="Times New Roman"/>
          <w:color w:val="auto"/>
          <w:sz w:val="20"/>
          <w:szCs w:val="20"/>
          <w:lang w:val="ru-RU"/>
        </w:rPr>
        <w:t xml:space="preserve">действия </w:t>
      </w:r>
      <w:r w:rsidR="0072563C" w:rsidRPr="001271D7">
        <w:rPr>
          <w:rFonts w:ascii="Times New Roman" w:hAnsi="Times New Roman" w:cs="Times New Roman"/>
          <w:color w:val="auto"/>
          <w:sz w:val="20"/>
          <w:szCs w:val="20"/>
          <w:lang w:val="ru-RU"/>
        </w:rPr>
        <w:t xml:space="preserve">предлагаемой </w:t>
      </w:r>
      <w:r w:rsidR="00532BD0" w:rsidRPr="001271D7">
        <w:rPr>
          <w:rFonts w:ascii="Times New Roman" w:hAnsi="Times New Roman" w:cs="Times New Roman"/>
          <w:color w:val="auto"/>
          <w:sz w:val="20"/>
          <w:szCs w:val="20"/>
          <w:lang w:val="ru-RU"/>
        </w:rPr>
        <w:t xml:space="preserve">цены </w:t>
      </w:r>
      <w:r w:rsidR="0072563C" w:rsidRPr="001271D7">
        <w:rPr>
          <w:rFonts w:ascii="Times New Roman" w:hAnsi="Times New Roman" w:cs="Times New Roman"/>
          <w:color w:val="auto"/>
          <w:sz w:val="20"/>
          <w:szCs w:val="20"/>
          <w:lang w:val="ru-RU"/>
        </w:rPr>
        <w:t xml:space="preserve">за услуги, если предложение заявителя не может быть действительным и </w:t>
      </w:r>
      <w:r w:rsidR="00532BD0" w:rsidRPr="001271D7">
        <w:rPr>
          <w:rFonts w:ascii="Times New Roman" w:hAnsi="Times New Roman" w:cs="Times New Roman"/>
          <w:color w:val="auto"/>
          <w:sz w:val="20"/>
          <w:szCs w:val="20"/>
          <w:lang w:val="ru-RU"/>
        </w:rPr>
        <w:t>неизменн</w:t>
      </w:r>
      <w:r w:rsidR="0072563C" w:rsidRPr="001271D7">
        <w:rPr>
          <w:rFonts w:ascii="Times New Roman" w:hAnsi="Times New Roman" w:cs="Times New Roman"/>
          <w:color w:val="auto"/>
          <w:sz w:val="20"/>
          <w:szCs w:val="20"/>
          <w:lang w:val="ru-RU"/>
        </w:rPr>
        <w:t>ым</w:t>
      </w:r>
      <w:r w:rsidR="00532BD0" w:rsidRPr="001271D7">
        <w:rPr>
          <w:rFonts w:ascii="Times New Roman" w:hAnsi="Times New Roman" w:cs="Times New Roman"/>
          <w:color w:val="auto"/>
          <w:sz w:val="20"/>
          <w:szCs w:val="20"/>
          <w:lang w:val="ru-RU"/>
        </w:rPr>
        <w:t xml:space="preserve"> </w:t>
      </w:r>
      <w:r w:rsidRPr="001271D7">
        <w:rPr>
          <w:rFonts w:ascii="Times New Roman" w:hAnsi="Times New Roman" w:cs="Times New Roman"/>
          <w:color w:val="auto"/>
          <w:sz w:val="20"/>
          <w:szCs w:val="20"/>
          <w:lang w:val="ru-RU"/>
        </w:rPr>
        <w:t>в течение</w:t>
      </w:r>
      <w:r w:rsidR="00532BD0" w:rsidRPr="001271D7">
        <w:rPr>
          <w:rFonts w:ascii="Times New Roman" w:hAnsi="Times New Roman" w:cs="Times New Roman"/>
          <w:color w:val="auto"/>
          <w:sz w:val="20"/>
          <w:szCs w:val="20"/>
          <w:lang w:val="ru-RU"/>
        </w:rPr>
        <w:t xml:space="preserve"> </w:t>
      </w:r>
      <w:r w:rsidR="005375C4" w:rsidRPr="001271D7">
        <w:rPr>
          <w:rFonts w:ascii="Times New Roman" w:hAnsi="Times New Roman" w:cs="Times New Roman"/>
          <w:color w:val="auto"/>
          <w:sz w:val="20"/>
          <w:szCs w:val="20"/>
          <w:lang w:val="ru-RU"/>
        </w:rPr>
        <w:t xml:space="preserve">12 месяцев </w:t>
      </w:r>
      <w:r w:rsidR="00327282" w:rsidRPr="001271D7">
        <w:rPr>
          <w:rFonts w:ascii="Times New Roman" w:hAnsi="Times New Roman" w:cs="Times New Roman"/>
          <w:color w:val="auto"/>
          <w:sz w:val="20"/>
          <w:szCs w:val="20"/>
          <w:lang w:val="ru-RU"/>
        </w:rPr>
        <w:t xml:space="preserve">(по 31 июля 2021) </w:t>
      </w:r>
      <w:r w:rsidR="005375C4" w:rsidRPr="001271D7">
        <w:rPr>
          <w:rFonts w:ascii="Times New Roman" w:hAnsi="Times New Roman" w:cs="Times New Roman"/>
          <w:color w:val="auto"/>
          <w:sz w:val="20"/>
          <w:szCs w:val="20"/>
          <w:lang w:val="ru-RU"/>
        </w:rPr>
        <w:t>со дня подачи предложения</w:t>
      </w:r>
      <w:r w:rsidRPr="001271D7">
        <w:rPr>
          <w:rFonts w:ascii="Times New Roman" w:hAnsi="Times New Roman" w:cs="Times New Roman"/>
          <w:color w:val="auto"/>
          <w:sz w:val="20"/>
          <w:szCs w:val="20"/>
          <w:lang w:val="ru-RU"/>
        </w:rPr>
        <w:t>;</w:t>
      </w:r>
    </w:p>
    <w:p w:rsidR="00532BD0" w:rsidRPr="001271D7" w:rsidRDefault="00532BD0" w:rsidP="004E7324">
      <w:pPr>
        <w:pStyle w:val="af4"/>
        <w:numPr>
          <w:ilvl w:val="0"/>
          <w:numId w:val="23"/>
        </w:num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b/>
          <w:i/>
          <w:color w:val="auto"/>
          <w:sz w:val="20"/>
          <w:szCs w:val="20"/>
          <w:lang w:val="ru-RU"/>
        </w:rPr>
        <w:t>Предложение цены с указанием цены за единицу</w:t>
      </w:r>
      <w:r w:rsidRPr="001271D7">
        <w:rPr>
          <w:rFonts w:ascii="Times New Roman" w:hAnsi="Times New Roman" w:cs="Times New Roman"/>
          <w:color w:val="auto"/>
          <w:sz w:val="20"/>
          <w:szCs w:val="20"/>
          <w:lang w:val="ru-RU"/>
        </w:rPr>
        <w:t xml:space="preserve">, используя шаблон ценового предложения, представленный в </w:t>
      </w:r>
      <w:r w:rsidR="002C394F" w:rsidRPr="001271D7">
        <w:rPr>
          <w:rFonts w:ascii="Times New Roman" w:hAnsi="Times New Roman" w:cs="Times New Roman"/>
          <w:b/>
          <w:color w:val="auto"/>
          <w:sz w:val="20"/>
          <w:szCs w:val="20"/>
          <w:lang w:val="ru-RU"/>
        </w:rPr>
        <w:t>Р</w:t>
      </w:r>
      <w:r w:rsidRPr="001271D7">
        <w:rPr>
          <w:rFonts w:ascii="Times New Roman" w:hAnsi="Times New Roman" w:cs="Times New Roman"/>
          <w:b/>
          <w:color w:val="auto"/>
          <w:sz w:val="20"/>
          <w:szCs w:val="20"/>
          <w:lang w:val="ru-RU"/>
        </w:rPr>
        <w:t xml:space="preserve">азделе </w:t>
      </w:r>
      <w:r w:rsidR="00BB433F" w:rsidRPr="001271D7">
        <w:rPr>
          <w:rFonts w:ascii="Times New Roman" w:hAnsi="Times New Roman" w:cs="Times New Roman"/>
          <w:b/>
          <w:color w:val="auto"/>
          <w:sz w:val="20"/>
          <w:szCs w:val="20"/>
          <w:lang w:val="ru-RU"/>
        </w:rPr>
        <w:t>6</w:t>
      </w:r>
      <w:r w:rsidR="002C394F" w:rsidRPr="001271D7">
        <w:rPr>
          <w:rFonts w:ascii="Times New Roman" w:hAnsi="Times New Roman" w:cs="Times New Roman"/>
          <w:color w:val="auto"/>
          <w:sz w:val="20"/>
          <w:szCs w:val="20"/>
          <w:lang w:val="ru-RU"/>
        </w:rPr>
        <w:t>.</w:t>
      </w:r>
    </w:p>
    <w:p w:rsidR="00532BD0" w:rsidRPr="001271D7" w:rsidRDefault="00532BD0" w:rsidP="004E7324">
      <w:pPr>
        <w:pStyle w:val="af4"/>
        <w:numPr>
          <w:ilvl w:val="0"/>
          <w:numId w:val="23"/>
        </w:num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b/>
          <w:i/>
          <w:color w:val="auto"/>
          <w:sz w:val="20"/>
          <w:szCs w:val="20"/>
          <w:lang w:val="ru-RU"/>
        </w:rPr>
        <w:t>Заполнен</w:t>
      </w:r>
      <w:r w:rsidR="002C394F" w:rsidRPr="001271D7">
        <w:rPr>
          <w:rFonts w:ascii="Times New Roman" w:hAnsi="Times New Roman" w:cs="Times New Roman"/>
          <w:b/>
          <w:i/>
          <w:color w:val="auto"/>
          <w:sz w:val="20"/>
          <w:szCs w:val="20"/>
          <w:lang w:val="ru-RU"/>
        </w:rPr>
        <w:t>ную</w:t>
      </w:r>
      <w:r w:rsidRPr="001271D7">
        <w:rPr>
          <w:rFonts w:ascii="Times New Roman" w:hAnsi="Times New Roman" w:cs="Times New Roman"/>
          <w:b/>
          <w:i/>
          <w:color w:val="auto"/>
          <w:sz w:val="20"/>
          <w:szCs w:val="20"/>
          <w:lang w:val="ru-RU"/>
        </w:rPr>
        <w:t xml:space="preserve"> и подписанн</w:t>
      </w:r>
      <w:r w:rsidR="002C394F" w:rsidRPr="001271D7">
        <w:rPr>
          <w:rFonts w:ascii="Times New Roman" w:hAnsi="Times New Roman" w:cs="Times New Roman"/>
          <w:b/>
          <w:i/>
          <w:color w:val="auto"/>
          <w:sz w:val="20"/>
          <w:szCs w:val="20"/>
          <w:lang w:val="ru-RU"/>
        </w:rPr>
        <w:t>ую</w:t>
      </w:r>
      <w:r w:rsidRPr="001271D7">
        <w:rPr>
          <w:rFonts w:ascii="Times New Roman" w:hAnsi="Times New Roman" w:cs="Times New Roman"/>
          <w:b/>
          <w:i/>
          <w:color w:val="auto"/>
          <w:sz w:val="20"/>
          <w:szCs w:val="20"/>
          <w:lang w:val="ru-RU"/>
        </w:rPr>
        <w:t xml:space="preserve"> форм</w:t>
      </w:r>
      <w:r w:rsidR="002C394F" w:rsidRPr="001271D7">
        <w:rPr>
          <w:rFonts w:ascii="Times New Roman" w:hAnsi="Times New Roman" w:cs="Times New Roman"/>
          <w:b/>
          <w:i/>
          <w:color w:val="auto"/>
          <w:sz w:val="20"/>
          <w:szCs w:val="20"/>
          <w:lang w:val="ru-RU"/>
        </w:rPr>
        <w:t>у</w:t>
      </w:r>
      <w:r w:rsidRPr="001271D7">
        <w:rPr>
          <w:rFonts w:ascii="Times New Roman" w:hAnsi="Times New Roman" w:cs="Times New Roman"/>
          <w:b/>
          <w:i/>
          <w:color w:val="auto"/>
          <w:sz w:val="20"/>
          <w:szCs w:val="20"/>
          <w:lang w:val="ru-RU"/>
        </w:rPr>
        <w:t xml:space="preserve"> информации поставщика</w:t>
      </w:r>
      <w:r w:rsidRPr="001271D7">
        <w:rPr>
          <w:rFonts w:ascii="Times New Roman" w:hAnsi="Times New Roman" w:cs="Times New Roman"/>
          <w:color w:val="auto"/>
          <w:sz w:val="20"/>
          <w:szCs w:val="20"/>
          <w:lang w:val="ru-RU"/>
        </w:rPr>
        <w:t xml:space="preserve"> (шаблон, представленный в </w:t>
      </w:r>
      <w:r w:rsidR="002C394F" w:rsidRPr="001271D7">
        <w:rPr>
          <w:rFonts w:ascii="Times New Roman" w:hAnsi="Times New Roman" w:cs="Times New Roman"/>
          <w:b/>
          <w:color w:val="auto"/>
          <w:sz w:val="20"/>
          <w:szCs w:val="20"/>
          <w:lang w:val="ru-RU"/>
        </w:rPr>
        <w:t>Р</w:t>
      </w:r>
      <w:r w:rsidRPr="001271D7">
        <w:rPr>
          <w:rFonts w:ascii="Times New Roman" w:hAnsi="Times New Roman" w:cs="Times New Roman"/>
          <w:b/>
          <w:color w:val="auto"/>
          <w:sz w:val="20"/>
          <w:szCs w:val="20"/>
          <w:lang w:val="ru-RU"/>
        </w:rPr>
        <w:t xml:space="preserve">азделе </w:t>
      </w:r>
      <w:r w:rsidR="00BB433F" w:rsidRPr="001271D7">
        <w:rPr>
          <w:rFonts w:ascii="Times New Roman" w:hAnsi="Times New Roman" w:cs="Times New Roman"/>
          <w:b/>
          <w:color w:val="auto"/>
          <w:sz w:val="20"/>
          <w:szCs w:val="20"/>
          <w:lang w:val="ru-RU"/>
        </w:rPr>
        <w:t>7</w:t>
      </w:r>
      <w:r w:rsidRPr="001271D7">
        <w:rPr>
          <w:rFonts w:ascii="Times New Roman" w:hAnsi="Times New Roman" w:cs="Times New Roman"/>
          <w:color w:val="auto"/>
          <w:sz w:val="20"/>
          <w:szCs w:val="20"/>
          <w:lang w:val="ru-RU"/>
        </w:rPr>
        <w:t>)</w:t>
      </w:r>
      <w:r w:rsidR="002C394F" w:rsidRPr="001271D7">
        <w:rPr>
          <w:rFonts w:ascii="Times New Roman" w:hAnsi="Times New Roman" w:cs="Times New Roman"/>
          <w:color w:val="auto"/>
          <w:sz w:val="20"/>
          <w:szCs w:val="20"/>
          <w:lang w:val="ru-RU"/>
        </w:rPr>
        <w:t>.</w:t>
      </w:r>
    </w:p>
    <w:p w:rsidR="00532BD0" w:rsidRPr="001271D7" w:rsidRDefault="00532BD0" w:rsidP="004E7324">
      <w:pPr>
        <w:pStyle w:val="af4"/>
        <w:numPr>
          <w:ilvl w:val="0"/>
          <w:numId w:val="23"/>
        </w:num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Другие важные документы, которые </w:t>
      </w:r>
      <w:r w:rsidR="002C394F" w:rsidRPr="001271D7">
        <w:rPr>
          <w:rFonts w:ascii="Times New Roman" w:hAnsi="Times New Roman" w:cs="Times New Roman"/>
          <w:color w:val="auto"/>
          <w:sz w:val="20"/>
          <w:szCs w:val="20"/>
          <w:lang w:val="ru-RU"/>
        </w:rPr>
        <w:t xml:space="preserve">заявитель считает необходимым приложить к своему </w:t>
      </w:r>
      <w:r w:rsidRPr="001271D7">
        <w:rPr>
          <w:rFonts w:ascii="Times New Roman" w:hAnsi="Times New Roman" w:cs="Times New Roman"/>
          <w:color w:val="auto"/>
          <w:sz w:val="20"/>
          <w:szCs w:val="20"/>
          <w:lang w:val="ru-RU"/>
        </w:rPr>
        <w:t>предложени</w:t>
      </w:r>
      <w:r w:rsidR="002C394F" w:rsidRPr="001271D7">
        <w:rPr>
          <w:rFonts w:ascii="Times New Roman" w:hAnsi="Times New Roman" w:cs="Times New Roman"/>
          <w:color w:val="auto"/>
          <w:sz w:val="20"/>
          <w:szCs w:val="20"/>
          <w:lang w:val="ru-RU"/>
        </w:rPr>
        <w:t>ю.</w:t>
      </w:r>
    </w:p>
    <w:p w:rsidR="00532BD0" w:rsidRPr="001271D7" w:rsidRDefault="00532BD0" w:rsidP="004E7324">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Первоначальное предложение подписывается </w:t>
      </w:r>
      <w:r w:rsidR="004B116A" w:rsidRPr="001271D7">
        <w:rPr>
          <w:rFonts w:ascii="Times New Roman" w:hAnsi="Times New Roman" w:cs="Times New Roman"/>
          <w:color w:val="auto"/>
          <w:sz w:val="20"/>
          <w:szCs w:val="20"/>
          <w:lang w:val="ru-RU"/>
        </w:rPr>
        <w:t>заявителем/</w:t>
      </w:r>
      <w:r w:rsidRPr="001271D7">
        <w:rPr>
          <w:rFonts w:ascii="Times New Roman" w:hAnsi="Times New Roman" w:cs="Times New Roman"/>
          <w:color w:val="auto"/>
          <w:sz w:val="20"/>
          <w:szCs w:val="20"/>
          <w:lang w:val="ru-RU"/>
        </w:rPr>
        <w:t>оферентом или лицом</w:t>
      </w:r>
      <w:r w:rsidR="004B116A" w:rsidRPr="001271D7">
        <w:rPr>
          <w:rFonts w:ascii="Times New Roman" w:hAnsi="Times New Roman" w:cs="Times New Roman"/>
          <w:color w:val="auto"/>
          <w:sz w:val="20"/>
          <w:szCs w:val="20"/>
          <w:lang w:val="ru-RU"/>
        </w:rPr>
        <w:t>,</w:t>
      </w:r>
      <w:r w:rsidRPr="001271D7">
        <w:rPr>
          <w:rFonts w:ascii="Times New Roman" w:hAnsi="Times New Roman" w:cs="Times New Roman"/>
          <w:color w:val="auto"/>
          <w:sz w:val="20"/>
          <w:szCs w:val="20"/>
          <w:lang w:val="ru-RU"/>
        </w:rPr>
        <w:t xml:space="preserve"> уполномоченным</w:t>
      </w:r>
      <w:r w:rsidR="004B116A" w:rsidRPr="001271D7">
        <w:rPr>
          <w:rFonts w:ascii="Times New Roman" w:hAnsi="Times New Roman" w:cs="Times New Roman"/>
          <w:color w:val="auto"/>
          <w:sz w:val="20"/>
          <w:szCs w:val="20"/>
          <w:lang w:val="ru-RU"/>
        </w:rPr>
        <w:t xml:space="preserve"> на вступление в </w:t>
      </w:r>
      <w:r w:rsidRPr="001271D7">
        <w:rPr>
          <w:rFonts w:ascii="Times New Roman" w:hAnsi="Times New Roman" w:cs="Times New Roman"/>
          <w:color w:val="auto"/>
          <w:sz w:val="20"/>
          <w:szCs w:val="20"/>
          <w:lang w:val="ru-RU"/>
        </w:rPr>
        <w:t xml:space="preserve">контракт. </w:t>
      </w:r>
      <w:r w:rsidR="004B116A" w:rsidRPr="001271D7">
        <w:rPr>
          <w:rFonts w:ascii="Times New Roman" w:hAnsi="Times New Roman" w:cs="Times New Roman"/>
          <w:color w:val="auto"/>
          <w:sz w:val="20"/>
          <w:szCs w:val="20"/>
          <w:lang w:val="ru-RU"/>
        </w:rPr>
        <w:t xml:space="preserve"> </w:t>
      </w:r>
      <w:r w:rsidRPr="001271D7">
        <w:rPr>
          <w:rFonts w:ascii="Times New Roman" w:hAnsi="Times New Roman" w:cs="Times New Roman"/>
          <w:color w:val="auto"/>
          <w:sz w:val="20"/>
          <w:szCs w:val="20"/>
          <w:lang w:val="ru-RU"/>
        </w:rPr>
        <w:t xml:space="preserve">Страницы </w:t>
      </w:r>
      <w:r w:rsidR="004B116A" w:rsidRPr="001271D7">
        <w:rPr>
          <w:rFonts w:ascii="Times New Roman" w:hAnsi="Times New Roman" w:cs="Times New Roman"/>
          <w:color w:val="auto"/>
          <w:sz w:val="20"/>
          <w:szCs w:val="20"/>
          <w:lang w:val="ru-RU"/>
        </w:rPr>
        <w:t xml:space="preserve">с </w:t>
      </w:r>
      <w:r w:rsidRPr="001271D7">
        <w:rPr>
          <w:rFonts w:ascii="Times New Roman" w:hAnsi="Times New Roman" w:cs="Times New Roman"/>
          <w:color w:val="auto"/>
          <w:sz w:val="20"/>
          <w:szCs w:val="20"/>
          <w:lang w:val="ru-RU"/>
        </w:rPr>
        <w:t>финансовы</w:t>
      </w:r>
      <w:r w:rsidR="004B116A" w:rsidRPr="001271D7">
        <w:rPr>
          <w:rFonts w:ascii="Times New Roman" w:hAnsi="Times New Roman" w:cs="Times New Roman"/>
          <w:color w:val="auto"/>
          <w:sz w:val="20"/>
          <w:szCs w:val="20"/>
          <w:lang w:val="ru-RU"/>
        </w:rPr>
        <w:t xml:space="preserve">ми данными </w:t>
      </w:r>
      <w:r w:rsidRPr="001271D7">
        <w:rPr>
          <w:rFonts w:ascii="Times New Roman" w:hAnsi="Times New Roman" w:cs="Times New Roman"/>
          <w:color w:val="auto"/>
          <w:sz w:val="20"/>
          <w:szCs w:val="20"/>
          <w:lang w:val="ru-RU"/>
        </w:rPr>
        <w:t xml:space="preserve">предложения должны быть </w:t>
      </w:r>
      <w:r w:rsidR="004B116A" w:rsidRPr="001271D7">
        <w:rPr>
          <w:rFonts w:ascii="Times New Roman" w:hAnsi="Times New Roman" w:cs="Times New Roman"/>
          <w:color w:val="auto"/>
          <w:sz w:val="20"/>
          <w:szCs w:val="20"/>
          <w:lang w:val="ru-RU"/>
        </w:rPr>
        <w:t xml:space="preserve">подписаны </w:t>
      </w:r>
      <w:r w:rsidRPr="001271D7">
        <w:rPr>
          <w:rFonts w:ascii="Times New Roman" w:hAnsi="Times New Roman" w:cs="Times New Roman"/>
          <w:color w:val="auto"/>
          <w:sz w:val="20"/>
          <w:szCs w:val="20"/>
          <w:lang w:val="ru-RU"/>
        </w:rPr>
        <w:t xml:space="preserve">лицом или лицами, подписавшими предложение, и </w:t>
      </w:r>
      <w:r w:rsidR="004B116A" w:rsidRPr="001271D7">
        <w:rPr>
          <w:rFonts w:ascii="Times New Roman" w:hAnsi="Times New Roman" w:cs="Times New Roman"/>
          <w:color w:val="auto"/>
          <w:sz w:val="20"/>
          <w:szCs w:val="20"/>
          <w:lang w:val="ru-RU"/>
        </w:rPr>
        <w:t xml:space="preserve">заверены </w:t>
      </w:r>
      <w:r w:rsidRPr="001271D7">
        <w:rPr>
          <w:rFonts w:ascii="Times New Roman" w:hAnsi="Times New Roman" w:cs="Times New Roman"/>
          <w:color w:val="auto"/>
          <w:sz w:val="20"/>
          <w:szCs w:val="20"/>
          <w:lang w:val="ru-RU"/>
        </w:rPr>
        <w:t>печатью компании</w:t>
      </w:r>
      <w:r w:rsidR="004B116A" w:rsidRPr="001271D7">
        <w:rPr>
          <w:rFonts w:ascii="Times New Roman" w:hAnsi="Times New Roman" w:cs="Times New Roman"/>
          <w:color w:val="auto"/>
          <w:sz w:val="20"/>
          <w:szCs w:val="20"/>
          <w:lang w:val="ru-RU"/>
        </w:rPr>
        <w:t>/поставщика</w:t>
      </w:r>
      <w:r w:rsidRPr="001271D7">
        <w:rPr>
          <w:rFonts w:ascii="Times New Roman" w:hAnsi="Times New Roman" w:cs="Times New Roman"/>
          <w:color w:val="auto"/>
          <w:sz w:val="20"/>
          <w:szCs w:val="20"/>
          <w:lang w:val="ru-RU"/>
        </w:rPr>
        <w:t>.</w:t>
      </w:r>
    </w:p>
    <w:p w:rsidR="00532BD0" w:rsidRPr="001271D7" w:rsidRDefault="00532BD0" w:rsidP="004E7324">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Любые в</w:t>
      </w:r>
      <w:r w:rsidR="004B116A" w:rsidRPr="001271D7">
        <w:rPr>
          <w:rFonts w:ascii="Times New Roman" w:hAnsi="Times New Roman" w:cs="Times New Roman"/>
          <w:color w:val="auto"/>
          <w:sz w:val="20"/>
          <w:szCs w:val="20"/>
          <w:lang w:val="ru-RU"/>
        </w:rPr>
        <w:t xml:space="preserve">ставки, </w:t>
      </w:r>
      <w:r w:rsidRPr="001271D7">
        <w:rPr>
          <w:rFonts w:ascii="Times New Roman" w:hAnsi="Times New Roman" w:cs="Times New Roman"/>
          <w:color w:val="auto"/>
          <w:sz w:val="20"/>
          <w:szCs w:val="20"/>
          <w:lang w:val="ru-RU"/>
        </w:rPr>
        <w:t xml:space="preserve">стирания или </w:t>
      </w:r>
      <w:r w:rsidR="004B116A" w:rsidRPr="001271D7">
        <w:rPr>
          <w:rFonts w:ascii="Times New Roman" w:hAnsi="Times New Roman" w:cs="Times New Roman"/>
          <w:color w:val="auto"/>
          <w:sz w:val="20"/>
          <w:szCs w:val="20"/>
          <w:lang w:val="ru-RU"/>
        </w:rPr>
        <w:t>исправления будут</w:t>
      </w:r>
      <w:r w:rsidRPr="001271D7">
        <w:rPr>
          <w:rFonts w:ascii="Times New Roman" w:hAnsi="Times New Roman" w:cs="Times New Roman"/>
          <w:color w:val="auto"/>
          <w:sz w:val="20"/>
          <w:szCs w:val="20"/>
          <w:lang w:val="ru-RU"/>
        </w:rPr>
        <w:t xml:space="preserve"> действительны только в том случае, если они </w:t>
      </w:r>
      <w:r w:rsidR="004B116A" w:rsidRPr="001271D7">
        <w:rPr>
          <w:rFonts w:ascii="Times New Roman" w:hAnsi="Times New Roman" w:cs="Times New Roman"/>
          <w:color w:val="auto"/>
          <w:sz w:val="20"/>
          <w:szCs w:val="20"/>
          <w:lang w:val="ru-RU"/>
        </w:rPr>
        <w:t>подписаны</w:t>
      </w:r>
      <w:r w:rsidRPr="001271D7">
        <w:rPr>
          <w:rFonts w:ascii="Times New Roman" w:hAnsi="Times New Roman" w:cs="Times New Roman"/>
          <w:color w:val="auto"/>
          <w:sz w:val="20"/>
          <w:szCs w:val="20"/>
          <w:lang w:val="ru-RU"/>
        </w:rPr>
        <w:t xml:space="preserve"> лицом или лицами, подписавшими предложение.</w:t>
      </w:r>
    </w:p>
    <w:p w:rsidR="00532BD0" w:rsidRPr="001271D7" w:rsidRDefault="00532BD0" w:rsidP="004E7324">
      <w:pPr>
        <w:spacing w:after="0" w:line="240" w:lineRule="auto"/>
        <w:rPr>
          <w:rFonts w:ascii="Times New Roman" w:hAnsi="Times New Roman" w:cs="Times New Roman"/>
          <w:color w:val="auto"/>
          <w:sz w:val="22"/>
          <w:szCs w:val="20"/>
          <w:u w:val="single"/>
          <w:lang w:val="ru-RU"/>
        </w:rPr>
      </w:pPr>
    </w:p>
    <w:p w:rsidR="007B326F" w:rsidRPr="001271D7" w:rsidRDefault="004B116A" w:rsidP="004E7324">
      <w:pPr>
        <w:pStyle w:val="1"/>
        <w:numPr>
          <w:ilvl w:val="0"/>
          <w:numId w:val="1"/>
        </w:numPr>
        <w:spacing w:before="0" w:after="0" w:line="240" w:lineRule="auto"/>
        <w:contextualSpacing/>
        <w:rPr>
          <w:rFonts w:ascii="Times New Roman" w:hAnsi="Times New Roman" w:cs="Times New Roman"/>
          <w:sz w:val="22"/>
          <w:szCs w:val="20"/>
          <w:u w:val="single"/>
          <w:lang w:val="ru-RU"/>
        </w:rPr>
      </w:pPr>
      <w:bookmarkStart w:id="9" w:name="_bgjb0uwvgprp" w:colFirst="0" w:colLast="0"/>
      <w:bookmarkEnd w:id="9"/>
      <w:r w:rsidRPr="001271D7">
        <w:rPr>
          <w:rFonts w:ascii="Times New Roman" w:hAnsi="Times New Roman" w:cs="Times New Roman"/>
          <w:sz w:val="22"/>
          <w:szCs w:val="20"/>
          <w:u w:val="single"/>
          <w:lang w:val="ru-RU"/>
        </w:rPr>
        <w:t xml:space="preserve">Содержание и объем </w:t>
      </w:r>
      <w:r w:rsidR="00E22771" w:rsidRPr="001271D7">
        <w:rPr>
          <w:rFonts w:ascii="Times New Roman" w:hAnsi="Times New Roman" w:cs="Times New Roman"/>
          <w:sz w:val="22"/>
          <w:szCs w:val="20"/>
          <w:u w:val="single"/>
          <w:lang w:val="ru-RU"/>
        </w:rPr>
        <w:t>услуг</w:t>
      </w:r>
    </w:p>
    <w:p w:rsidR="007B326F" w:rsidRPr="001271D7" w:rsidRDefault="00330F3C" w:rsidP="004E7324">
      <w:pPr>
        <w:pStyle w:val="1"/>
        <w:numPr>
          <w:ilvl w:val="1"/>
          <w:numId w:val="25"/>
        </w:numPr>
        <w:spacing w:before="0" w:after="0" w:line="240" w:lineRule="auto"/>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Данные о программе</w:t>
      </w:r>
    </w:p>
    <w:p w:rsidR="00F87B6A" w:rsidRPr="001271D7" w:rsidDel="005E5880" w:rsidRDefault="00F87B6A" w:rsidP="004E7324">
      <w:pPr>
        <w:spacing w:after="0" w:line="240" w:lineRule="auto"/>
        <w:contextualSpacing/>
        <w:jc w:val="both"/>
        <w:rPr>
          <w:rFonts w:ascii="Times New Roman" w:eastAsia="Times New Roman" w:hAnsi="Times New Roman" w:cs="Times New Roman"/>
          <w:bCs/>
          <w:iCs/>
          <w:color w:val="auto"/>
          <w:sz w:val="20"/>
          <w:szCs w:val="20"/>
          <w:lang w:val="ru-RU" w:eastAsia="ru-RU"/>
        </w:rPr>
      </w:pPr>
      <w:proofErr w:type="spellStart"/>
      <w:r w:rsidRPr="001271D7">
        <w:rPr>
          <w:rFonts w:ascii="Times New Roman" w:eastAsia="Times New Roman" w:hAnsi="Times New Roman" w:cs="Times New Roman"/>
          <w:bCs/>
          <w:iCs/>
          <w:color w:val="auto"/>
          <w:sz w:val="20"/>
          <w:szCs w:val="20"/>
          <w:lang w:val="ru-RU" w:eastAsia="ru-RU"/>
        </w:rPr>
        <w:t>Мерсико</w:t>
      </w:r>
      <w:proofErr w:type="spellEnd"/>
      <w:r w:rsidRPr="001271D7">
        <w:rPr>
          <w:rFonts w:ascii="Times New Roman" w:eastAsia="Times New Roman" w:hAnsi="Times New Roman" w:cs="Times New Roman"/>
          <w:bCs/>
          <w:iCs/>
          <w:color w:val="auto"/>
          <w:sz w:val="20"/>
          <w:szCs w:val="20"/>
          <w:lang w:val="ru-RU" w:eastAsia="ru-RU"/>
        </w:rPr>
        <w:t xml:space="preserve"> планирует закупить транспортные услуги посредством заключения договора с транспортной компанией и частными водителями (далее арендованные автомобили) для обеспечения перевозки сотрудников Мерсико и необходимого оборудования в Кыргызской Республике в целях реализации </w:t>
      </w:r>
      <w:r w:rsidR="00E22771" w:rsidRPr="001271D7">
        <w:rPr>
          <w:rFonts w:ascii="Times New Roman" w:eastAsia="Times New Roman" w:hAnsi="Times New Roman" w:cs="Times New Roman"/>
          <w:bCs/>
          <w:iCs/>
          <w:color w:val="auto"/>
          <w:sz w:val="20"/>
          <w:szCs w:val="20"/>
          <w:lang w:val="ru-RU" w:eastAsia="ru-RU"/>
        </w:rPr>
        <w:t>программ и проектов Мерсико.</w:t>
      </w:r>
      <w:r w:rsidRPr="001271D7">
        <w:rPr>
          <w:rFonts w:ascii="Times New Roman" w:eastAsia="Times New Roman" w:hAnsi="Times New Roman" w:cs="Times New Roman"/>
          <w:bCs/>
          <w:iCs/>
          <w:color w:val="auto"/>
          <w:sz w:val="20"/>
          <w:szCs w:val="20"/>
          <w:lang w:val="ru-RU" w:eastAsia="ru-RU"/>
        </w:rPr>
        <w:t xml:space="preserve"> Автомобили должны быть оснащены всем необходимым для обеспечения надежности и безопасности перевозки пассажиров</w:t>
      </w:r>
      <w:r w:rsidR="00E22771" w:rsidRPr="001271D7">
        <w:rPr>
          <w:rFonts w:ascii="Times New Roman" w:eastAsia="Times New Roman" w:hAnsi="Times New Roman" w:cs="Times New Roman"/>
          <w:bCs/>
          <w:iCs/>
          <w:color w:val="auto"/>
          <w:sz w:val="20"/>
          <w:szCs w:val="20"/>
          <w:lang w:val="ru-RU" w:eastAsia="ru-RU"/>
        </w:rPr>
        <w:t xml:space="preserve"> в соответствии со стандартами и требованиями законодательства КР</w:t>
      </w:r>
      <w:r w:rsidRPr="001271D7">
        <w:rPr>
          <w:rFonts w:ascii="Times New Roman" w:eastAsia="Times New Roman" w:hAnsi="Times New Roman" w:cs="Times New Roman"/>
          <w:bCs/>
          <w:iCs/>
          <w:color w:val="auto"/>
          <w:sz w:val="20"/>
          <w:szCs w:val="20"/>
          <w:lang w:val="ru-RU" w:eastAsia="ru-RU"/>
        </w:rPr>
        <w:t xml:space="preserve">. Транспортная компания и частные водители должны будут </w:t>
      </w:r>
      <w:r w:rsidRPr="001271D7">
        <w:rPr>
          <w:rFonts w:ascii="Times New Roman" w:eastAsia="Times New Roman" w:hAnsi="Times New Roman" w:cs="Times New Roman"/>
          <w:bCs/>
          <w:iCs/>
          <w:color w:val="auto"/>
          <w:sz w:val="20"/>
          <w:szCs w:val="20"/>
          <w:lang w:val="ru-RU" w:eastAsia="ru-RU"/>
        </w:rPr>
        <w:lastRenderedPageBreak/>
        <w:t xml:space="preserve">предоставлять отчеты о поездках по установленной форме Мерсико на ежемесячной основе.  Транспортная компания и частные водители должны будут координировать услуги с Отделом логистики </w:t>
      </w:r>
      <w:proofErr w:type="spellStart"/>
      <w:r w:rsidRPr="001271D7">
        <w:rPr>
          <w:rFonts w:ascii="Times New Roman" w:eastAsia="Times New Roman" w:hAnsi="Times New Roman" w:cs="Times New Roman"/>
          <w:bCs/>
          <w:iCs/>
          <w:color w:val="auto"/>
          <w:sz w:val="20"/>
          <w:szCs w:val="20"/>
          <w:lang w:val="ru-RU" w:eastAsia="ru-RU"/>
        </w:rPr>
        <w:t>Мерсико</w:t>
      </w:r>
      <w:proofErr w:type="spellEnd"/>
      <w:r w:rsidRPr="001271D7">
        <w:rPr>
          <w:rFonts w:ascii="Times New Roman" w:eastAsia="Times New Roman" w:hAnsi="Times New Roman" w:cs="Times New Roman"/>
          <w:bCs/>
          <w:iCs/>
          <w:color w:val="auto"/>
          <w:sz w:val="20"/>
          <w:szCs w:val="20"/>
          <w:lang w:val="ru-RU" w:eastAsia="ru-RU"/>
        </w:rPr>
        <w:t xml:space="preserve">. </w:t>
      </w:r>
    </w:p>
    <w:p w:rsidR="00C63007" w:rsidRPr="001271D7" w:rsidRDefault="00C63007" w:rsidP="00C63007">
      <w:pPr>
        <w:spacing w:after="0" w:line="240" w:lineRule="auto"/>
        <w:contextualSpacing/>
        <w:jc w:val="both"/>
        <w:rPr>
          <w:rFonts w:ascii="Times New Roman" w:eastAsia="Times New Roman" w:hAnsi="Times New Roman" w:cs="Times New Roman"/>
          <w:bCs/>
          <w:iCs/>
          <w:color w:val="auto"/>
          <w:sz w:val="20"/>
          <w:szCs w:val="20"/>
          <w:lang w:val="ru-RU" w:eastAsia="ru-RU"/>
        </w:rPr>
      </w:pPr>
      <w:r w:rsidRPr="001271D7">
        <w:rPr>
          <w:rFonts w:ascii="Times New Roman" w:eastAsia="Times New Roman" w:hAnsi="Times New Roman" w:cs="Times New Roman"/>
          <w:bCs/>
          <w:iCs/>
          <w:color w:val="auto"/>
          <w:sz w:val="20"/>
          <w:szCs w:val="20"/>
          <w:lang w:val="ru-RU" w:eastAsia="ru-RU"/>
        </w:rPr>
        <w:t xml:space="preserve">Водитель будет обязан работать в соответствии с планами поездок сотрудников программ, согласованными с Отделом материально-технического обеспечения Мерсико; обеспечивать безопасное вождение, обеспечивать безопасность пассажиров и имущества Мерсико в процессе транспортировки, обеспечивать чистоту и отличное техническое состояние автомашины.  Водитель ежемесячно будет сдавать отчеты о поездках в установленной форме, и будет подотчетен начальнику Отделов Материально-технического обеспечения </w:t>
      </w:r>
      <w:proofErr w:type="spellStart"/>
      <w:r w:rsidRPr="001271D7">
        <w:rPr>
          <w:rFonts w:ascii="Times New Roman" w:eastAsia="Times New Roman" w:hAnsi="Times New Roman" w:cs="Times New Roman"/>
          <w:bCs/>
          <w:iCs/>
          <w:color w:val="auto"/>
          <w:sz w:val="20"/>
          <w:szCs w:val="20"/>
          <w:lang w:val="ru-RU" w:eastAsia="ru-RU"/>
        </w:rPr>
        <w:t>Мерсико</w:t>
      </w:r>
      <w:proofErr w:type="spellEnd"/>
      <w:r w:rsidRPr="001271D7">
        <w:rPr>
          <w:rFonts w:ascii="Times New Roman" w:eastAsia="Times New Roman" w:hAnsi="Times New Roman" w:cs="Times New Roman"/>
          <w:bCs/>
          <w:iCs/>
          <w:color w:val="auto"/>
          <w:sz w:val="20"/>
          <w:szCs w:val="20"/>
          <w:lang w:val="ru-RU" w:eastAsia="ru-RU"/>
        </w:rPr>
        <w:t xml:space="preserve"> в Бишкеке.</w:t>
      </w:r>
    </w:p>
    <w:p w:rsidR="00F87B6A" w:rsidRPr="001271D7" w:rsidRDefault="00F87B6A" w:rsidP="004E7324">
      <w:pPr>
        <w:spacing w:after="0" w:line="240" w:lineRule="auto"/>
        <w:contextualSpacing/>
        <w:jc w:val="both"/>
        <w:rPr>
          <w:rFonts w:ascii="Times New Roman" w:hAnsi="Times New Roman" w:cs="Times New Roman"/>
          <w:color w:val="auto"/>
          <w:sz w:val="20"/>
          <w:szCs w:val="20"/>
          <w:lang w:val="ru-RU"/>
        </w:rPr>
      </w:pPr>
    </w:p>
    <w:p w:rsidR="007B326F" w:rsidRPr="001271D7" w:rsidRDefault="00330F3C" w:rsidP="004E7324">
      <w:pPr>
        <w:pStyle w:val="1"/>
        <w:numPr>
          <w:ilvl w:val="1"/>
          <w:numId w:val="25"/>
        </w:numPr>
        <w:spacing w:before="0" w:after="0" w:line="240" w:lineRule="auto"/>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 xml:space="preserve">Содержание и объем </w:t>
      </w:r>
      <w:r w:rsidR="00E22771" w:rsidRPr="001271D7">
        <w:rPr>
          <w:rFonts w:ascii="Times New Roman" w:hAnsi="Times New Roman" w:cs="Times New Roman"/>
          <w:sz w:val="20"/>
          <w:szCs w:val="20"/>
          <w:lang w:val="ru-RU"/>
        </w:rPr>
        <w:t>услуг</w:t>
      </w:r>
    </w:p>
    <w:p w:rsidR="00327282" w:rsidRPr="001271D7" w:rsidRDefault="00327282" w:rsidP="004E7324">
      <w:pPr>
        <w:spacing w:after="0" w:line="240" w:lineRule="auto"/>
        <w:contextualSpacing/>
        <w:jc w:val="both"/>
        <w:rPr>
          <w:rFonts w:ascii="Times New Roman" w:eastAsia="Times New Roman" w:hAnsi="Times New Roman" w:cs="Times New Roman"/>
          <w:b/>
          <w:bCs/>
          <w:iCs/>
          <w:color w:val="auto"/>
          <w:sz w:val="20"/>
          <w:szCs w:val="20"/>
          <w:lang w:val="ru-RU" w:eastAsia="ru-RU"/>
        </w:rPr>
      </w:pPr>
    </w:p>
    <w:p w:rsidR="00327282" w:rsidRPr="001271D7" w:rsidRDefault="00C63007">
      <w:pPr>
        <w:pStyle w:val="1"/>
        <w:numPr>
          <w:ilvl w:val="0"/>
          <w:numId w:val="54"/>
        </w:numPr>
        <w:spacing w:before="0" w:after="0" w:line="240" w:lineRule="auto"/>
        <w:ind w:left="360"/>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 xml:space="preserve">Период предоставления услуг: </w:t>
      </w:r>
      <w:r w:rsidRPr="001271D7">
        <w:rPr>
          <w:rFonts w:ascii="Times New Roman" w:hAnsi="Times New Roman" w:cs="Times New Roman"/>
          <w:b w:val="0"/>
          <w:color w:val="auto"/>
          <w:sz w:val="20"/>
          <w:szCs w:val="20"/>
          <w:lang w:val="ru-RU"/>
        </w:rPr>
        <w:t>с 1 августа 2020 года по 31 июля 2021 года.</w:t>
      </w:r>
    </w:p>
    <w:p w:rsidR="00C63007" w:rsidRPr="001271D7" w:rsidRDefault="00C63007" w:rsidP="001271D7">
      <w:pPr>
        <w:spacing w:after="0"/>
        <w:rPr>
          <w:b/>
          <w:lang w:val="ru-RU"/>
        </w:rPr>
      </w:pPr>
    </w:p>
    <w:p w:rsidR="00C63007" w:rsidRPr="001271D7" w:rsidRDefault="00C63007">
      <w:pPr>
        <w:pStyle w:val="1"/>
        <w:numPr>
          <w:ilvl w:val="0"/>
          <w:numId w:val="54"/>
        </w:numPr>
        <w:spacing w:before="0" w:after="0" w:line="240" w:lineRule="auto"/>
        <w:ind w:left="360"/>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 xml:space="preserve">Место исполнения услуг: </w:t>
      </w:r>
      <w:r w:rsidRPr="001271D7">
        <w:rPr>
          <w:rFonts w:ascii="Times New Roman" w:hAnsi="Times New Roman" w:cs="Times New Roman"/>
          <w:b w:val="0"/>
          <w:color w:val="auto"/>
          <w:sz w:val="20"/>
          <w:szCs w:val="20"/>
          <w:lang w:val="ru-RU"/>
        </w:rPr>
        <w:t xml:space="preserve">Северный регион Кыргызской Республики, включая Чуйскую, </w:t>
      </w:r>
      <w:proofErr w:type="spellStart"/>
      <w:r w:rsidRPr="001271D7">
        <w:rPr>
          <w:rFonts w:ascii="Times New Roman" w:hAnsi="Times New Roman" w:cs="Times New Roman"/>
          <w:b w:val="0"/>
          <w:color w:val="auto"/>
          <w:sz w:val="20"/>
          <w:szCs w:val="20"/>
          <w:lang w:val="ru-RU"/>
        </w:rPr>
        <w:t>Таласкую</w:t>
      </w:r>
      <w:proofErr w:type="spellEnd"/>
      <w:r w:rsidRPr="001271D7">
        <w:rPr>
          <w:rFonts w:ascii="Times New Roman" w:hAnsi="Times New Roman" w:cs="Times New Roman"/>
          <w:b w:val="0"/>
          <w:color w:val="auto"/>
          <w:sz w:val="20"/>
          <w:szCs w:val="20"/>
          <w:lang w:val="ru-RU"/>
        </w:rPr>
        <w:t xml:space="preserve">, Иссык-Кульскую и </w:t>
      </w:r>
      <w:proofErr w:type="spellStart"/>
      <w:r w:rsidRPr="001271D7">
        <w:rPr>
          <w:rFonts w:ascii="Times New Roman" w:hAnsi="Times New Roman" w:cs="Times New Roman"/>
          <w:b w:val="0"/>
          <w:color w:val="auto"/>
          <w:sz w:val="20"/>
          <w:szCs w:val="20"/>
          <w:lang w:val="ru-RU"/>
        </w:rPr>
        <w:t>Нарынскую</w:t>
      </w:r>
      <w:proofErr w:type="spellEnd"/>
      <w:r w:rsidRPr="001271D7">
        <w:rPr>
          <w:rFonts w:ascii="Times New Roman" w:hAnsi="Times New Roman" w:cs="Times New Roman"/>
          <w:b w:val="0"/>
          <w:color w:val="auto"/>
          <w:sz w:val="20"/>
          <w:szCs w:val="20"/>
          <w:lang w:val="ru-RU"/>
        </w:rPr>
        <w:t xml:space="preserve"> области, а также г. Бишкек.</w:t>
      </w:r>
    </w:p>
    <w:p w:rsidR="00C63007" w:rsidRPr="001271D7" w:rsidRDefault="00C63007" w:rsidP="001271D7">
      <w:pPr>
        <w:spacing w:after="0"/>
        <w:rPr>
          <w:lang w:val="ru-RU"/>
        </w:rPr>
      </w:pPr>
    </w:p>
    <w:p w:rsidR="00D76E34" w:rsidRPr="001271D7" w:rsidRDefault="00D76E34" w:rsidP="001271D7">
      <w:pPr>
        <w:pStyle w:val="1"/>
        <w:numPr>
          <w:ilvl w:val="0"/>
          <w:numId w:val="54"/>
        </w:numPr>
        <w:spacing w:before="0" w:after="0" w:line="240" w:lineRule="auto"/>
        <w:ind w:left="360"/>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От водителя</w:t>
      </w:r>
      <w:r w:rsidR="00A33F64" w:rsidRPr="001271D7">
        <w:rPr>
          <w:rFonts w:ascii="Times New Roman" w:hAnsi="Times New Roman" w:cs="Times New Roman"/>
          <w:sz w:val="20"/>
          <w:szCs w:val="20"/>
          <w:lang w:val="ru-RU"/>
        </w:rPr>
        <w:t xml:space="preserve"> наемного </w:t>
      </w:r>
      <w:r w:rsidRPr="001271D7">
        <w:rPr>
          <w:rFonts w:ascii="Times New Roman" w:hAnsi="Times New Roman" w:cs="Times New Roman"/>
          <w:sz w:val="20"/>
          <w:szCs w:val="20"/>
          <w:lang w:val="ru-RU"/>
        </w:rPr>
        <w:t xml:space="preserve">транспортного средства ожидается: </w:t>
      </w:r>
    </w:p>
    <w:p w:rsidR="00CF3E22" w:rsidRPr="001271D7" w:rsidRDefault="000C2495"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Наличие а</w:t>
      </w:r>
      <w:r w:rsidR="00CF3E22" w:rsidRPr="001271D7">
        <w:rPr>
          <w:rFonts w:ascii="Times New Roman" w:eastAsia="Times New Roman" w:hAnsi="Times New Roman" w:cs="Times New Roman"/>
          <w:snapToGrid w:val="0"/>
          <w:color w:val="auto"/>
          <w:sz w:val="20"/>
          <w:szCs w:val="20"/>
          <w:lang w:val="ru-RU" w:eastAsia="ru-RU"/>
        </w:rPr>
        <w:t>втомобил</w:t>
      </w:r>
      <w:r w:rsidRPr="001271D7">
        <w:rPr>
          <w:rFonts w:ascii="Times New Roman" w:eastAsia="Times New Roman" w:hAnsi="Times New Roman" w:cs="Times New Roman"/>
          <w:snapToGrid w:val="0"/>
          <w:color w:val="auto"/>
          <w:sz w:val="20"/>
          <w:szCs w:val="20"/>
          <w:lang w:val="ru-RU" w:eastAsia="ru-RU"/>
        </w:rPr>
        <w:t>я</w:t>
      </w:r>
      <w:r w:rsidR="00CF3E22" w:rsidRPr="001271D7">
        <w:rPr>
          <w:rFonts w:ascii="Times New Roman" w:eastAsia="Times New Roman" w:hAnsi="Times New Roman" w:cs="Times New Roman"/>
          <w:snapToGrid w:val="0"/>
          <w:color w:val="auto"/>
          <w:sz w:val="20"/>
          <w:szCs w:val="20"/>
          <w:lang w:val="ru-RU" w:eastAsia="ru-RU"/>
        </w:rPr>
        <w:t xml:space="preserve"> с левосторонним расположением руля</w:t>
      </w:r>
      <w:r w:rsidR="007339AF" w:rsidRPr="001271D7">
        <w:rPr>
          <w:rFonts w:ascii="Times New Roman" w:eastAsia="Times New Roman" w:hAnsi="Times New Roman" w:cs="Times New Roman"/>
          <w:snapToGrid w:val="0"/>
          <w:color w:val="auto"/>
          <w:sz w:val="20"/>
          <w:szCs w:val="20"/>
          <w:lang w:val="ru-RU" w:eastAsia="ru-RU"/>
        </w:rPr>
        <w:t xml:space="preserve"> («кроссовер», внедорожник, 4WD – является преимуществом) в хорошем техническом состоянии, оснащенного для поездок в отделенные регионы</w:t>
      </w:r>
      <w:r w:rsidRPr="001271D7">
        <w:rPr>
          <w:rFonts w:ascii="Times New Roman" w:eastAsia="Times New Roman" w:hAnsi="Times New Roman" w:cs="Times New Roman"/>
          <w:snapToGrid w:val="0"/>
          <w:color w:val="auto"/>
          <w:sz w:val="20"/>
          <w:szCs w:val="20"/>
          <w:lang w:val="ru-RU" w:eastAsia="ru-RU"/>
        </w:rPr>
        <w:t>;</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Профессионально представлять интересы Мерсико;</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 xml:space="preserve">Предоставлять услуги на основе </w:t>
      </w:r>
      <w:r w:rsidR="00C93D16" w:rsidRPr="001271D7">
        <w:rPr>
          <w:rFonts w:ascii="Times New Roman" w:eastAsia="Times New Roman" w:hAnsi="Times New Roman" w:cs="Times New Roman"/>
          <w:snapToGrid w:val="0"/>
          <w:color w:val="auto"/>
          <w:sz w:val="20"/>
          <w:szCs w:val="20"/>
          <w:lang w:val="ru-RU" w:eastAsia="ru-RU"/>
        </w:rPr>
        <w:t>п</w:t>
      </w:r>
      <w:r w:rsidRPr="001271D7">
        <w:rPr>
          <w:rFonts w:ascii="Times New Roman" w:eastAsia="Times New Roman" w:hAnsi="Times New Roman" w:cs="Times New Roman"/>
          <w:snapToGrid w:val="0"/>
          <w:color w:val="auto"/>
          <w:sz w:val="20"/>
          <w:szCs w:val="20"/>
          <w:lang w:val="ru-RU" w:eastAsia="ru-RU"/>
        </w:rPr>
        <w:t xml:space="preserve">атента, или </w:t>
      </w:r>
      <w:r w:rsidR="00C93D16" w:rsidRPr="001271D7">
        <w:rPr>
          <w:rFonts w:ascii="Times New Roman" w:eastAsia="Times New Roman" w:hAnsi="Times New Roman" w:cs="Times New Roman"/>
          <w:snapToGrid w:val="0"/>
          <w:color w:val="auto"/>
          <w:sz w:val="20"/>
          <w:szCs w:val="20"/>
          <w:lang w:val="ru-RU" w:eastAsia="ru-RU"/>
        </w:rPr>
        <w:t>с</w:t>
      </w:r>
      <w:r w:rsidRPr="001271D7">
        <w:rPr>
          <w:rFonts w:ascii="Times New Roman" w:eastAsia="Times New Roman" w:hAnsi="Times New Roman" w:cs="Times New Roman"/>
          <w:snapToGrid w:val="0"/>
          <w:color w:val="auto"/>
          <w:sz w:val="20"/>
          <w:szCs w:val="20"/>
          <w:lang w:val="ru-RU" w:eastAsia="ru-RU"/>
        </w:rPr>
        <w:t>видетельства о государственной регистрации индивидуального предпринимателя</w:t>
      </w:r>
      <w:r w:rsidR="00BB433F" w:rsidRPr="001271D7">
        <w:rPr>
          <w:rFonts w:ascii="Times New Roman" w:eastAsia="Times New Roman" w:hAnsi="Times New Roman" w:cs="Times New Roman"/>
          <w:snapToGrid w:val="0"/>
          <w:color w:val="auto"/>
          <w:sz w:val="20"/>
          <w:szCs w:val="20"/>
          <w:lang w:val="ru-RU" w:eastAsia="ru-RU"/>
        </w:rPr>
        <w:t xml:space="preserve"> для физических лиц и на основе Свидетельство о регистрации и Устава для юридических лиц</w:t>
      </w:r>
      <w:r w:rsidRPr="001271D7">
        <w:rPr>
          <w:rFonts w:ascii="Times New Roman" w:eastAsia="Times New Roman" w:hAnsi="Times New Roman" w:cs="Times New Roman"/>
          <w:snapToGrid w:val="0"/>
          <w:color w:val="auto"/>
          <w:sz w:val="20"/>
          <w:szCs w:val="20"/>
          <w:lang w:val="ru-RU" w:eastAsia="ru-RU"/>
        </w:rPr>
        <w:t>;</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Ответственность за уплату обязательных налогов и отчислений по законодательству КР</w:t>
      </w:r>
      <w:r w:rsidR="005375C4" w:rsidRPr="001271D7">
        <w:rPr>
          <w:rFonts w:ascii="Times New Roman" w:eastAsia="Times New Roman" w:hAnsi="Times New Roman" w:cs="Times New Roman"/>
          <w:snapToGrid w:val="0"/>
          <w:color w:val="auto"/>
          <w:sz w:val="20"/>
          <w:szCs w:val="20"/>
          <w:lang w:val="ru-RU" w:eastAsia="ru-RU"/>
        </w:rPr>
        <w:t>;</w:t>
      </w:r>
    </w:p>
    <w:p w:rsidR="00D76E34" w:rsidRPr="001271D7" w:rsidRDefault="00C93D16"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 xml:space="preserve">Наличие </w:t>
      </w:r>
      <w:r w:rsidR="00D76E34" w:rsidRPr="001271D7">
        <w:rPr>
          <w:rFonts w:ascii="Times New Roman" w:eastAsia="Times New Roman" w:hAnsi="Times New Roman" w:cs="Times New Roman"/>
          <w:snapToGrid w:val="0"/>
          <w:color w:val="auto"/>
          <w:sz w:val="20"/>
          <w:szCs w:val="20"/>
          <w:lang w:val="ru-RU" w:eastAsia="ru-RU"/>
        </w:rPr>
        <w:t>полис</w:t>
      </w:r>
      <w:r w:rsidRPr="001271D7">
        <w:rPr>
          <w:rFonts w:ascii="Times New Roman" w:eastAsia="Times New Roman" w:hAnsi="Times New Roman" w:cs="Times New Roman"/>
          <w:snapToGrid w:val="0"/>
          <w:color w:val="auto"/>
          <w:sz w:val="20"/>
          <w:szCs w:val="20"/>
          <w:lang w:val="ru-RU" w:eastAsia="ru-RU"/>
        </w:rPr>
        <w:t>а</w:t>
      </w:r>
      <w:r w:rsidR="00D76E34" w:rsidRPr="001271D7">
        <w:rPr>
          <w:rFonts w:ascii="Times New Roman" w:eastAsia="Times New Roman" w:hAnsi="Times New Roman" w:cs="Times New Roman"/>
          <w:snapToGrid w:val="0"/>
          <w:color w:val="auto"/>
          <w:sz w:val="20"/>
          <w:szCs w:val="20"/>
          <w:lang w:val="ru-RU" w:eastAsia="ru-RU"/>
        </w:rPr>
        <w:t xml:space="preserve"> по страхованию </w:t>
      </w:r>
      <w:r w:rsidRPr="001271D7">
        <w:rPr>
          <w:rFonts w:ascii="Times New Roman" w:eastAsia="Times New Roman" w:hAnsi="Times New Roman" w:cs="Times New Roman"/>
          <w:snapToGrid w:val="0"/>
          <w:color w:val="auto"/>
          <w:sz w:val="20"/>
          <w:szCs w:val="20"/>
          <w:lang w:val="ru-RU" w:eastAsia="ru-RU"/>
        </w:rPr>
        <w:t>автотра</w:t>
      </w:r>
      <w:r w:rsidR="00551904" w:rsidRPr="001271D7">
        <w:rPr>
          <w:rFonts w:ascii="Times New Roman" w:eastAsia="Times New Roman" w:hAnsi="Times New Roman" w:cs="Times New Roman"/>
          <w:snapToGrid w:val="0"/>
          <w:color w:val="auto"/>
          <w:sz w:val="20"/>
          <w:szCs w:val="20"/>
          <w:lang w:val="ru-RU" w:eastAsia="ru-RU"/>
        </w:rPr>
        <w:t>н</w:t>
      </w:r>
      <w:r w:rsidRPr="001271D7">
        <w:rPr>
          <w:rFonts w:ascii="Times New Roman" w:eastAsia="Times New Roman" w:hAnsi="Times New Roman" w:cs="Times New Roman"/>
          <w:snapToGrid w:val="0"/>
          <w:color w:val="auto"/>
          <w:sz w:val="20"/>
          <w:szCs w:val="20"/>
          <w:lang w:val="ru-RU" w:eastAsia="ru-RU"/>
        </w:rPr>
        <w:t xml:space="preserve">спорта </w:t>
      </w:r>
      <w:r w:rsidR="00D76E34" w:rsidRPr="001271D7">
        <w:rPr>
          <w:rFonts w:ascii="Times New Roman" w:eastAsia="Times New Roman" w:hAnsi="Times New Roman" w:cs="Times New Roman"/>
          <w:snapToGrid w:val="0"/>
          <w:color w:val="auto"/>
          <w:sz w:val="20"/>
          <w:szCs w:val="20"/>
          <w:lang w:val="ru-RU" w:eastAsia="ru-RU"/>
        </w:rPr>
        <w:t xml:space="preserve">на весь </w:t>
      </w:r>
      <w:r w:rsidRPr="001271D7">
        <w:rPr>
          <w:rFonts w:ascii="Times New Roman" w:eastAsia="Times New Roman" w:hAnsi="Times New Roman" w:cs="Times New Roman"/>
          <w:snapToGrid w:val="0"/>
          <w:color w:val="auto"/>
          <w:sz w:val="20"/>
          <w:szCs w:val="20"/>
          <w:lang w:val="ru-RU" w:eastAsia="ru-RU"/>
        </w:rPr>
        <w:t>срок действия контракта</w:t>
      </w:r>
      <w:r w:rsidR="005375C4" w:rsidRPr="001271D7">
        <w:rPr>
          <w:rFonts w:ascii="Times New Roman" w:eastAsia="Times New Roman" w:hAnsi="Times New Roman" w:cs="Times New Roman"/>
          <w:snapToGrid w:val="0"/>
          <w:color w:val="auto"/>
          <w:sz w:val="20"/>
          <w:szCs w:val="20"/>
          <w:lang w:val="ru-RU" w:eastAsia="ru-RU"/>
        </w:rPr>
        <w:t>;</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eastAsia="Calibri" w:hAnsi="Times New Roman" w:cs="Times New Roman"/>
          <w:color w:val="auto"/>
          <w:sz w:val="20"/>
          <w:szCs w:val="20"/>
          <w:lang w:val="ru-RU"/>
        </w:rPr>
      </w:pPr>
      <w:r w:rsidRPr="001271D7">
        <w:rPr>
          <w:rFonts w:ascii="Times New Roman" w:eastAsia="Calibri" w:hAnsi="Times New Roman" w:cs="Times New Roman"/>
          <w:color w:val="auto"/>
          <w:sz w:val="20"/>
          <w:szCs w:val="20"/>
          <w:lang w:val="ru-RU"/>
        </w:rPr>
        <w:t>Содержа</w:t>
      </w:r>
      <w:r w:rsidR="005D4257" w:rsidRPr="001271D7">
        <w:rPr>
          <w:rFonts w:ascii="Times New Roman" w:eastAsia="Calibri" w:hAnsi="Times New Roman" w:cs="Times New Roman"/>
          <w:color w:val="auto"/>
          <w:sz w:val="20"/>
          <w:szCs w:val="20"/>
          <w:lang w:val="ru-RU"/>
        </w:rPr>
        <w:t>ние</w:t>
      </w:r>
      <w:r w:rsidRPr="001271D7">
        <w:rPr>
          <w:rFonts w:ascii="Times New Roman" w:eastAsia="Calibri" w:hAnsi="Times New Roman" w:cs="Times New Roman"/>
          <w:color w:val="auto"/>
          <w:sz w:val="20"/>
          <w:szCs w:val="20"/>
          <w:lang w:val="ru-RU"/>
        </w:rPr>
        <w:t xml:space="preserve"> автомобил</w:t>
      </w:r>
      <w:r w:rsidR="005D4257" w:rsidRPr="001271D7">
        <w:rPr>
          <w:rFonts w:ascii="Times New Roman" w:eastAsia="Calibri" w:hAnsi="Times New Roman" w:cs="Times New Roman"/>
          <w:color w:val="auto"/>
          <w:sz w:val="20"/>
          <w:szCs w:val="20"/>
          <w:lang w:val="ru-RU"/>
        </w:rPr>
        <w:t>я</w:t>
      </w:r>
      <w:r w:rsidRPr="001271D7">
        <w:rPr>
          <w:rFonts w:ascii="Times New Roman" w:eastAsia="Calibri" w:hAnsi="Times New Roman" w:cs="Times New Roman"/>
          <w:color w:val="auto"/>
          <w:sz w:val="20"/>
          <w:szCs w:val="20"/>
          <w:lang w:val="ru-RU"/>
        </w:rPr>
        <w:t xml:space="preserve"> в чистоте</w:t>
      </w:r>
      <w:r w:rsidR="00C93D16" w:rsidRPr="001271D7">
        <w:rPr>
          <w:rFonts w:ascii="Times New Roman" w:eastAsia="Calibri" w:hAnsi="Times New Roman" w:cs="Times New Roman"/>
          <w:color w:val="auto"/>
          <w:sz w:val="20"/>
          <w:szCs w:val="20"/>
          <w:lang w:val="ru-RU"/>
        </w:rPr>
        <w:t xml:space="preserve"> и обеспеч</w:t>
      </w:r>
      <w:r w:rsidR="005D4257" w:rsidRPr="001271D7">
        <w:rPr>
          <w:rFonts w:ascii="Times New Roman" w:eastAsia="Calibri" w:hAnsi="Times New Roman" w:cs="Times New Roman"/>
          <w:color w:val="auto"/>
          <w:sz w:val="20"/>
          <w:szCs w:val="20"/>
          <w:lang w:val="ru-RU"/>
        </w:rPr>
        <w:t>ение</w:t>
      </w:r>
      <w:r w:rsidR="00C93D16" w:rsidRPr="001271D7">
        <w:rPr>
          <w:rFonts w:ascii="Times New Roman" w:eastAsia="Calibri" w:hAnsi="Times New Roman" w:cs="Times New Roman"/>
          <w:color w:val="auto"/>
          <w:sz w:val="20"/>
          <w:szCs w:val="20"/>
          <w:lang w:val="ru-RU"/>
        </w:rPr>
        <w:t xml:space="preserve"> укомплектованност</w:t>
      </w:r>
      <w:r w:rsidR="005D4257" w:rsidRPr="001271D7">
        <w:rPr>
          <w:rFonts w:ascii="Times New Roman" w:eastAsia="Calibri" w:hAnsi="Times New Roman" w:cs="Times New Roman"/>
          <w:color w:val="auto"/>
          <w:sz w:val="20"/>
          <w:szCs w:val="20"/>
          <w:lang w:val="ru-RU"/>
        </w:rPr>
        <w:t>и</w:t>
      </w:r>
      <w:r w:rsidR="00C93D16" w:rsidRPr="001271D7">
        <w:rPr>
          <w:rFonts w:ascii="Times New Roman" w:eastAsia="Calibri" w:hAnsi="Times New Roman" w:cs="Times New Roman"/>
          <w:color w:val="auto"/>
          <w:sz w:val="20"/>
          <w:szCs w:val="20"/>
          <w:lang w:val="ru-RU"/>
        </w:rPr>
        <w:t xml:space="preserve"> автомобиля инструментами и другим оборудованием, как требуют правила КР и </w:t>
      </w:r>
      <w:r w:rsidRPr="001271D7">
        <w:rPr>
          <w:rFonts w:ascii="Times New Roman" w:eastAsia="Calibri" w:hAnsi="Times New Roman" w:cs="Times New Roman"/>
          <w:color w:val="auto"/>
          <w:sz w:val="20"/>
          <w:szCs w:val="20"/>
          <w:lang w:val="ru-RU"/>
        </w:rPr>
        <w:t>Мерсико</w:t>
      </w:r>
      <w:r w:rsidR="005375C4" w:rsidRPr="001271D7">
        <w:rPr>
          <w:rFonts w:ascii="Times New Roman" w:eastAsia="Calibri" w:hAnsi="Times New Roman" w:cs="Times New Roman"/>
          <w:color w:val="auto"/>
          <w:sz w:val="20"/>
          <w:szCs w:val="20"/>
          <w:lang w:val="ru-RU"/>
        </w:rPr>
        <w:t>;</w:t>
      </w:r>
    </w:p>
    <w:p w:rsidR="00D76E34" w:rsidRPr="001271D7" w:rsidRDefault="00C93D16" w:rsidP="004E7324">
      <w:pPr>
        <w:numPr>
          <w:ilvl w:val="0"/>
          <w:numId w:val="27"/>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eastAsia="Calibri" w:hAnsi="Times New Roman" w:cs="Times New Roman"/>
          <w:color w:val="auto"/>
          <w:sz w:val="20"/>
          <w:szCs w:val="20"/>
          <w:lang w:val="ru-RU"/>
        </w:rPr>
      </w:pPr>
      <w:r w:rsidRPr="001271D7">
        <w:rPr>
          <w:rFonts w:ascii="Times New Roman" w:eastAsia="Calibri" w:hAnsi="Times New Roman" w:cs="Times New Roman"/>
          <w:color w:val="auto"/>
          <w:sz w:val="20"/>
          <w:szCs w:val="20"/>
          <w:lang w:val="ru-RU"/>
        </w:rPr>
        <w:t xml:space="preserve">Строго выполнять </w:t>
      </w:r>
      <w:r w:rsidR="00D76E34" w:rsidRPr="001271D7">
        <w:rPr>
          <w:rFonts w:ascii="Times New Roman" w:eastAsia="Calibri" w:hAnsi="Times New Roman" w:cs="Times New Roman"/>
          <w:color w:val="auto"/>
          <w:sz w:val="20"/>
          <w:szCs w:val="20"/>
          <w:lang w:val="ru-RU"/>
        </w:rPr>
        <w:t>график</w:t>
      </w:r>
      <w:r w:rsidRPr="001271D7">
        <w:rPr>
          <w:rFonts w:ascii="Times New Roman" w:eastAsia="Calibri" w:hAnsi="Times New Roman" w:cs="Times New Roman"/>
          <w:color w:val="auto"/>
          <w:sz w:val="20"/>
          <w:szCs w:val="20"/>
          <w:lang w:val="ru-RU"/>
        </w:rPr>
        <w:t>и</w:t>
      </w:r>
      <w:r w:rsidR="00D76E34" w:rsidRPr="001271D7">
        <w:rPr>
          <w:rFonts w:ascii="Times New Roman" w:eastAsia="Calibri" w:hAnsi="Times New Roman" w:cs="Times New Roman"/>
          <w:color w:val="auto"/>
          <w:sz w:val="20"/>
          <w:szCs w:val="20"/>
          <w:lang w:val="ru-RU"/>
        </w:rPr>
        <w:t xml:space="preserve"> и маршрут</w:t>
      </w:r>
      <w:r w:rsidRPr="001271D7">
        <w:rPr>
          <w:rFonts w:ascii="Times New Roman" w:eastAsia="Calibri" w:hAnsi="Times New Roman" w:cs="Times New Roman"/>
          <w:color w:val="auto"/>
          <w:sz w:val="20"/>
          <w:szCs w:val="20"/>
          <w:lang w:val="ru-RU"/>
        </w:rPr>
        <w:t>ы</w:t>
      </w:r>
      <w:r w:rsidR="00D76E34" w:rsidRPr="001271D7">
        <w:rPr>
          <w:rFonts w:ascii="Times New Roman" w:eastAsia="Calibri" w:hAnsi="Times New Roman" w:cs="Times New Roman"/>
          <w:color w:val="auto"/>
          <w:sz w:val="20"/>
          <w:szCs w:val="20"/>
          <w:lang w:val="ru-RU"/>
        </w:rPr>
        <w:t xml:space="preserve"> движения согласно плана</w:t>
      </w:r>
      <w:r w:rsidR="00E763E5" w:rsidRPr="001271D7">
        <w:rPr>
          <w:rFonts w:ascii="Times New Roman" w:eastAsia="Calibri" w:hAnsi="Times New Roman" w:cs="Times New Roman"/>
          <w:color w:val="auto"/>
          <w:sz w:val="20"/>
          <w:szCs w:val="20"/>
          <w:lang w:val="ru-RU"/>
        </w:rPr>
        <w:t>м</w:t>
      </w:r>
      <w:r w:rsidR="00D76E34" w:rsidRPr="001271D7">
        <w:rPr>
          <w:rFonts w:ascii="Times New Roman" w:eastAsia="Calibri" w:hAnsi="Times New Roman" w:cs="Times New Roman"/>
          <w:color w:val="auto"/>
          <w:sz w:val="20"/>
          <w:szCs w:val="20"/>
          <w:lang w:val="ru-RU"/>
        </w:rPr>
        <w:t xml:space="preserve"> поездок</w:t>
      </w:r>
      <w:r w:rsidR="005D4257" w:rsidRPr="001271D7">
        <w:rPr>
          <w:rFonts w:ascii="Times New Roman" w:eastAsia="Calibri" w:hAnsi="Times New Roman" w:cs="Times New Roman"/>
          <w:color w:val="auto"/>
          <w:sz w:val="20"/>
          <w:szCs w:val="20"/>
          <w:lang w:val="ru-RU"/>
        </w:rPr>
        <w:t>,</w:t>
      </w:r>
      <w:r w:rsidR="00D76E34" w:rsidRPr="001271D7">
        <w:rPr>
          <w:rFonts w:ascii="Times New Roman" w:eastAsia="Calibri" w:hAnsi="Times New Roman" w:cs="Times New Roman"/>
          <w:color w:val="auto"/>
          <w:sz w:val="20"/>
          <w:szCs w:val="20"/>
          <w:lang w:val="ru-RU"/>
        </w:rPr>
        <w:t xml:space="preserve"> и предоставлять отчёт</w:t>
      </w:r>
      <w:r w:rsidR="005D4257" w:rsidRPr="001271D7">
        <w:rPr>
          <w:rFonts w:ascii="Times New Roman" w:eastAsia="Calibri" w:hAnsi="Times New Roman" w:cs="Times New Roman"/>
          <w:color w:val="auto"/>
          <w:sz w:val="20"/>
          <w:szCs w:val="20"/>
          <w:lang w:val="ru-RU"/>
        </w:rPr>
        <w:t>ы</w:t>
      </w:r>
      <w:r w:rsidR="00D76E34" w:rsidRPr="001271D7">
        <w:rPr>
          <w:rFonts w:ascii="Times New Roman" w:eastAsia="Calibri" w:hAnsi="Times New Roman" w:cs="Times New Roman"/>
          <w:color w:val="auto"/>
          <w:sz w:val="20"/>
          <w:szCs w:val="20"/>
          <w:lang w:val="ru-RU"/>
        </w:rPr>
        <w:t xml:space="preserve"> о передвижении согласно показаниям </w:t>
      </w:r>
      <w:r w:rsidR="00D76E34" w:rsidRPr="001271D7">
        <w:rPr>
          <w:rFonts w:ascii="Times New Roman" w:eastAsia="Calibri" w:hAnsi="Times New Roman" w:cs="Times New Roman"/>
          <w:color w:val="auto"/>
          <w:sz w:val="20"/>
          <w:szCs w:val="20"/>
          <w:lang w:val="en-US"/>
        </w:rPr>
        <w:t>GPS</w:t>
      </w:r>
      <w:r w:rsidR="00D76E34" w:rsidRPr="001271D7">
        <w:rPr>
          <w:rFonts w:ascii="Times New Roman" w:eastAsia="Calibri" w:hAnsi="Times New Roman" w:cs="Times New Roman"/>
          <w:color w:val="auto"/>
          <w:sz w:val="20"/>
          <w:szCs w:val="20"/>
          <w:lang w:val="ru-RU"/>
        </w:rPr>
        <w:t xml:space="preserve"> </w:t>
      </w:r>
      <w:r w:rsidR="00E763E5" w:rsidRPr="001271D7">
        <w:rPr>
          <w:rFonts w:ascii="Times New Roman" w:eastAsia="Calibri" w:hAnsi="Times New Roman" w:cs="Times New Roman"/>
          <w:color w:val="auto"/>
          <w:sz w:val="20"/>
          <w:szCs w:val="20"/>
          <w:lang w:val="ru-RU"/>
        </w:rPr>
        <w:t>устройства</w:t>
      </w:r>
      <w:r w:rsidR="005375C4" w:rsidRPr="001271D7">
        <w:rPr>
          <w:rFonts w:ascii="Times New Roman" w:eastAsia="Calibri" w:hAnsi="Times New Roman" w:cs="Times New Roman"/>
          <w:color w:val="auto"/>
          <w:sz w:val="20"/>
          <w:szCs w:val="20"/>
          <w:lang w:val="ru-RU"/>
        </w:rPr>
        <w:t>;</w:t>
      </w:r>
      <w:r w:rsidR="00D76E34" w:rsidRPr="001271D7">
        <w:rPr>
          <w:rFonts w:ascii="Times New Roman" w:eastAsia="Calibri" w:hAnsi="Times New Roman" w:cs="Times New Roman"/>
          <w:color w:val="auto"/>
          <w:sz w:val="20"/>
          <w:szCs w:val="20"/>
          <w:lang w:val="ru-RU"/>
        </w:rPr>
        <w:t xml:space="preserve"> </w:t>
      </w:r>
    </w:p>
    <w:p w:rsidR="00F8749D" w:rsidRPr="001271D7" w:rsidRDefault="00F8749D" w:rsidP="004E7324">
      <w:pPr>
        <w:numPr>
          <w:ilvl w:val="0"/>
          <w:numId w:val="27"/>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eastAsia="Calibri" w:hAnsi="Times New Roman" w:cs="Times New Roman"/>
          <w:color w:val="auto"/>
          <w:sz w:val="20"/>
          <w:szCs w:val="20"/>
          <w:lang w:val="ru-RU"/>
        </w:rPr>
      </w:pPr>
      <w:r w:rsidRPr="001271D7">
        <w:rPr>
          <w:rFonts w:ascii="Times New Roman" w:eastAsia="Calibri" w:hAnsi="Times New Roman" w:cs="Times New Roman"/>
          <w:color w:val="auto"/>
          <w:sz w:val="20"/>
          <w:szCs w:val="20"/>
          <w:lang w:val="ru-RU"/>
        </w:rPr>
        <w:t xml:space="preserve">Предоставлять услуги в соответствии с гибким планом поездок сотрудников, по согласованию с отделом закупок и логистики </w:t>
      </w:r>
      <w:proofErr w:type="spellStart"/>
      <w:r w:rsidRPr="001271D7">
        <w:rPr>
          <w:rFonts w:ascii="Times New Roman" w:eastAsia="Calibri" w:hAnsi="Times New Roman" w:cs="Times New Roman"/>
          <w:color w:val="auto"/>
          <w:sz w:val="20"/>
          <w:szCs w:val="20"/>
          <w:lang w:val="ru-RU"/>
        </w:rPr>
        <w:t>Мерсико</w:t>
      </w:r>
      <w:proofErr w:type="spellEnd"/>
      <w:r w:rsidRPr="001271D7">
        <w:rPr>
          <w:rFonts w:ascii="Times New Roman" w:eastAsia="Calibri" w:hAnsi="Times New Roman" w:cs="Times New Roman"/>
          <w:color w:val="auto"/>
          <w:sz w:val="20"/>
          <w:szCs w:val="20"/>
          <w:lang w:val="ru-RU"/>
        </w:rPr>
        <w:t xml:space="preserve"> в г. Бишкек;</w:t>
      </w:r>
    </w:p>
    <w:p w:rsidR="00F8749D" w:rsidRPr="001271D7" w:rsidRDefault="00F8749D" w:rsidP="004E7324">
      <w:pPr>
        <w:numPr>
          <w:ilvl w:val="0"/>
          <w:numId w:val="27"/>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eastAsia="Calibri" w:hAnsi="Times New Roman" w:cs="Times New Roman"/>
          <w:color w:val="auto"/>
          <w:sz w:val="20"/>
          <w:szCs w:val="20"/>
          <w:lang w:val="ru-RU"/>
        </w:rPr>
      </w:pPr>
      <w:r w:rsidRPr="001271D7">
        <w:rPr>
          <w:rFonts w:ascii="Times New Roman" w:eastAsia="Calibri" w:hAnsi="Times New Roman" w:cs="Times New Roman"/>
          <w:color w:val="auto"/>
          <w:sz w:val="20"/>
          <w:szCs w:val="20"/>
          <w:lang w:val="ru-RU"/>
        </w:rPr>
        <w:t>Поставщики услуг должны знать и иметь навыки считывания дорожных карт;</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eastAsia="Calibri" w:hAnsi="Times New Roman" w:cs="Times New Roman"/>
          <w:color w:val="auto"/>
          <w:sz w:val="20"/>
          <w:szCs w:val="20"/>
          <w:lang w:val="ru-RU"/>
        </w:rPr>
      </w:pPr>
      <w:r w:rsidRPr="001271D7">
        <w:rPr>
          <w:rFonts w:ascii="Times New Roman" w:eastAsia="Calibri" w:hAnsi="Times New Roman" w:cs="Times New Roman"/>
          <w:color w:val="auto"/>
          <w:sz w:val="20"/>
          <w:szCs w:val="20"/>
          <w:lang w:val="ru-RU"/>
        </w:rPr>
        <w:t xml:space="preserve">Готовность к </w:t>
      </w:r>
      <w:r w:rsidR="00E763E5" w:rsidRPr="001271D7">
        <w:rPr>
          <w:rFonts w:ascii="Times New Roman" w:eastAsia="Calibri" w:hAnsi="Times New Roman" w:cs="Times New Roman"/>
          <w:color w:val="auto"/>
          <w:sz w:val="20"/>
          <w:szCs w:val="20"/>
          <w:lang w:val="ru-RU"/>
        </w:rPr>
        <w:t>длительным поездкам в отдаленные районы</w:t>
      </w:r>
      <w:r w:rsidR="005375C4" w:rsidRPr="001271D7">
        <w:rPr>
          <w:rFonts w:ascii="Times New Roman" w:eastAsia="Calibri" w:hAnsi="Times New Roman" w:cs="Times New Roman"/>
          <w:color w:val="auto"/>
          <w:sz w:val="20"/>
          <w:szCs w:val="20"/>
          <w:lang w:val="ru-RU"/>
        </w:rPr>
        <w:t>;</w:t>
      </w:r>
      <w:r w:rsidR="00E763E5" w:rsidRPr="001271D7">
        <w:rPr>
          <w:rFonts w:ascii="Times New Roman" w:eastAsia="Calibri" w:hAnsi="Times New Roman" w:cs="Times New Roman"/>
          <w:color w:val="auto"/>
          <w:sz w:val="20"/>
          <w:szCs w:val="20"/>
          <w:lang w:val="ru-RU"/>
        </w:rPr>
        <w:t xml:space="preserve"> </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tabs>
          <w:tab w:val="num" w:pos="3312"/>
        </w:tabs>
        <w:spacing w:after="0" w:line="240" w:lineRule="auto"/>
        <w:rPr>
          <w:rFonts w:ascii="Times New Roman" w:eastAsia="Calibri" w:hAnsi="Times New Roman" w:cs="Times New Roman"/>
          <w:color w:val="auto"/>
          <w:sz w:val="20"/>
          <w:szCs w:val="20"/>
          <w:lang w:val="ru-RU"/>
        </w:rPr>
      </w:pPr>
      <w:r w:rsidRPr="001271D7">
        <w:rPr>
          <w:rFonts w:ascii="Times New Roman" w:eastAsia="Calibri" w:hAnsi="Times New Roman" w:cs="Times New Roman"/>
          <w:color w:val="auto"/>
          <w:sz w:val="20"/>
          <w:szCs w:val="20"/>
          <w:lang w:val="ru-RU"/>
        </w:rPr>
        <w:t>Не употреблять алкогольные напитки в течение рабочей недели</w:t>
      </w:r>
      <w:r w:rsidR="005375C4" w:rsidRPr="001271D7">
        <w:rPr>
          <w:rFonts w:ascii="Times New Roman" w:eastAsia="Calibri" w:hAnsi="Times New Roman" w:cs="Times New Roman"/>
          <w:color w:val="auto"/>
          <w:sz w:val="20"/>
          <w:szCs w:val="20"/>
          <w:lang w:val="ru-RU"/>
        </w:rPr>
        <w:t>;</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 xml:space="preserve">Своевременно и качественно выполнять все задания </w:t>
      </w:r>
      <w:r w:rsidR="00E763E5" w:rsidRPr="001271D7">
        <w:rPr>
          <w:rFonts w:ascii="Times New Roman" w:eastAsia="Times New Roman" w:hAnsi="Times New Roman" w:cs="Times New Roman"/>
          <w:snapToGrid w:val="0"/>
          <w:color w:val="auto"/>
          <w:sz w:val="20"/>
          <w:szCs w:val="20"/>
          <w:lang w:val="ru-RU" w:eastAsia="ru-RU"/>
        </w:rPr>
        <w:t>уполномоченных представителей Мерсико</w:t>
      </w:r>
      <w:r w:rsidR="005375C4" w:rsidRPr="001271D7">
        <w:rPr>
          <w:rFonts w:ascii="Times New Roman" w:eastAsia="Times New Roman" w:hAnsi="Times New Roman" w:cs="Times New Roman"/>
          <w:snapToGrid w:val="0"/>
          <w:color w:val="auto"/>
          <w:sz w:val="20"/>
          <w:szCs w:val="20"/>
          <w:lang w:val="ru-RU" w:eastAsia="ru-RU"/>
        </w:rPr>
        <w:t>;</w:t>
      </w:r>
      <w:r w:rsidR="00E763E5" w:rsidRPr="001271D7">
        <w:rPr>
          <w:rFonts w:ascii="Times New Roman" w:eastAsia="Times New Roman" w:hAnsi="Times New Roman" w:cs="Times New Roman"/>
          <w:snapToGrid w:val="0"/>
          <w:color w:val="auto"/>
          <w:sz w:val="20"/>
          <w:szCs w:val="20"/>
          <w:lang w:val="ru-RU" w:eastAsia="ru-RU"/>
        </w:rPr>
        <w:t xml:space="preserve"> </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 xml:space="preserve">Умение работать </w:t>
      </w:r>
      <w:r w:rsidR="00E763E5" w:rsidRPr="001271D7">
        <w:rPr>
          <w:rFonts w:ascii="Times New Roman" w:eastAsia="Times New Roman" w:hAnsi="Times New Roman" w:cs="Times New Roman"/>
          <w:snapToGrid w:val="0"/>
          <w:color w:val="auto"/>
          <w:sz w:val="20"/>
          <w:szCs w:val="20"/>
          <w:lang w:val="ru-RU" w:eastAsia="ru-RU"/>
        </w:rPr>
        <w:t xml:space="preserve">самостоятельно и </w:t>
      </w:r>
      <w:r w:rsidRPr="001271D7">
        <w:rPr>
          <w:rFonts w:ascii="Times New Roman" w:eastAsia="Times New Roman" w:hAnsi="Times New Roman" w:cs="Times New Roman"/>
          <w:snapToGrid w:val="0"/>
          <w:color w:val="auto"/>
          <w:sz w:val="20"/>
          <w:szCs w:val="20"/>
          <w:lang w:val="ru-RU" w:eastAsia="ru-RU"/>
        </w:rPr>
        <w:t>в коллективе</w:t>
      </w:r>
      <w:r w:rsidR="005375C4" w:rsidRPr="001271D7">
        <w:rPr>
          <w:rFonts w:ascii="Times New Roman" w:eastAsia="Times New Roman" w:hAnsi="Times New Roman" w:cs="Times New Roman"/>
          <w:snapToGrid w:val="0"/>
          <w:color w:val="auto"/>
          <w:sz w:val="20"/>
          <w:szCs w:val="20"/>
          <w:lang w:val="ru-RU" w:eastAsia="ru-RU"/>
        </w:rPr>
        <w:t>;</w:t>
      </w:r>
      <w:r w:rsidRPr="001271D7">
        <w:rPr>
          <w:rFonts w:ascii="Times New Roman" w:eastAsia="Times New Roman" w:hAnsi="Times New Roman" w:cs="Times New Roman"/>
          <w:snapToGrid w:val="0"/>
          <w:color w:val="auto"/>
          <w:sz w:val="20"/>
          <w:szCs w:val="20"/>
          <w:lang w:val="ru-RU" w:eastAsia="ru-RU"/>
        </w:rPr>
        <w:t xml:space="preserve"> </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 xml:space="preserve">Своевременно и точно заполнять путевой лист и регистрационные документы, требуемые </w:t>
      </w:r>
      <w:r w:rsidR="00E763E5" w:rsidRPr="001271D7">
        <w:rPr>
          <w:rFonts w:ascii="Times New Roman" w:eastAsia="Times New Roman" w:hAnsi="Times New Roman" w:cs="Times New Roman"/>
          <w:snapToGrid w:val="0"/>
          <w:color w:val="auto"/>
          <w:sz w:val="20"/>
          <w:szCs w:val="20"/>
          <w:lang w:val="ru-RU" w:eastAsia="ru-RU"/>
        </w:rPr>
        <w:t>О</w:t>
      </w:r>
      <w:r w:rsidRPr="001271D7">
        <w:rPr>
          <w:rFonts w:ascii="Times New Roman" w:eastAsia="Times New Roman" w:hAnsi="Times New Roman" w:cs="Times New Roman"/>
          <w:snapToGrid w:val="0"/>
          <w:color w:val="auto"/>
          <w:sz w:val="20"/>
          <w:szCs w:val="20"/>
          <w:lang w:val="ru-RU" w:eastAsia="ru-RU"/>
        </w:rPr>
        <w:t>тделом материально-технического обеспечения Мерсико</w:t>
      </w:r>
      <w:r w:rsidR="005375C4" w:rsidRPr="001271D7">
        <w:rPr>
          <w:rFonts w:ascii="Times New Roman" w:eastAsia="Times New Roman" w:hAnsi="Times New Roman" w:cs="Times New Roman"/>
          <w:snapToGrid w:val="0"/>
          <w:color w:val="auto"/>
          <w:sz w:val="20"/>
          <w:szCs w:val="20"/>
          <w:lang w:val="ru-RU" w:eastAsia="ru-RU"/>
        </w:rPr>
        <w:t>;</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Оказывать посильное содействие в работе полевых специалистов Мерсико</w:t>
      </w:r>
      <w:r w:rsidR="00E763E5" w:rsidRPr="001271D7">
        <w:rPr>
          <w:rFonts w:ascii="Times New Roman" w:eastAsia="Times New Roman" w:hAnsi="Times New Roman" w:cs="Times New Roman"/>
          <w:snapToGrid w:val="0"/>
          <w:color w:val="auto"/>
          <w:sz w:val="20"/>
          <w:szCs w:val="20"/>
          <w:lang w:val="ru-RU" w:eastAsia="ru-RU"/>
        </w:rPr>
        <w:t xml:space="preserve"> по мере необходимости</w:t>
      </w:r>
      <w:r w:rsidR="005375C4" w:rsidRPr="001271D7">
        <w:rPr>
          <w:rFonts w:ascii="Times New Roman" w:eastAsia="Times New Roman" w:hAnsi="Times New Roman" w:cs="Times New Roman"/>
          <w:snapToGrid w:val="0"/>
          <w:color w:val="auto"/>
          <w:sz w:val="20"/>
          <w:szCs w:val="20"/>
          <w:lang w:val="ru-RU" w:eastAsia="ru-RU"/>
        </w:rPr>
        <w:t>;</w:t>
      </w:r>
      <w:r w:rsidR="00E763E5" w:rsidRPr="001271D7">
        <w:rPr>
          <w:rFonts w:ascii="Times New Roman" w:eastAsia="Times New Roman" w:hAnsi="Times New Roman" w:cs="Times New Roman"/>
          <w:snapToGrid w:val="0"/>
          <w:color w:val="auto"/>
          <w:sz w:val="20"/>
          <w:szCs w:val="20"/>
          <w:lang w:val="ru-RU" w:eastAsia="ru-RU"/>
        </w:rPr>
        <w:t xml:space="preserve"> </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 xml:space="preserve">Немедленно доводить до сведения </w:t>
      </w:r>
      <w:r w:rsidR="005D4257" w:rsidRPr="001271D7">
        <w:rPr>
          <w:rFonts w:ascii="Times New Roman" w:eastAsia="Times New Roman" w:hAnsi="Times New Roman" w:cs="Times New Roman"/>
          <w:snapToGrid w:val="0"/>
          <w:color w:val="auto"/>
          <w:sz w:val="20"/>
          <w:szCs w:val="20"/>
          <w:lang w:val="ru-RU" w:eastAsia="ru-RU"/>
        </w:rPr>
        <w:t xml:space="preserve">руководителей и </w:t>
      </w:r>
      <w:r w:rsidR="00E763E5" w:rsidRPr="001271D7">
        <w:rPr>
          <w:rFonts w:ascii="Times New Roman" w:eastAsia="Times New Roman" w:hAnsi="Times New Roman" w:cs="Times New Roman"/>
          <w:snapToGrid w:val="0"/>
          <w:color w:val="auto"/>
          <w:sz w:val="20"/>
          <w:szCs w:val="20"/>
          <w:lang w:val="ru-RU" w:eastAsia="ru-RU"/>
        </w:rPr>
        <w:t xml:space="preserve">соответствующих сотрудников Мерсико </w:t>
      </w:r>
      <w:r w:rsidRPr="001271D7">
        <w:rPr>
          <w:rFonts w:ascii="Times New Roman" w:eastAsia="Times New Roman" w:hAnsi="Times New Roman" w:cs="Times New Roman"/>
          <w:snapToGrid w:val="0"/>
          <w:color w:val="auto"/>
          <w:sz w:val="20"/>
          <w:szCs w:val="20"/>
          <w:lang w:val="ru-RU" w:eastAsia="ru-RU"/>
        </w:rPr>
        <w:t>о любых происшествиях и ситуациях, препятствующих выполнению работы по транспортировке сотрудников и имущества Мерсико</w:t>
      </w:r>
      <w:r w:rsidR="005375C4" w:rsidRPr="001271D7">
        <w:rPr>
          <w:rFonts w:ascii="Times New Roman" w:eastAsia="Times New Roman" w:hAnsi="Times New Roman" w:cs="Times New Roman"/>
          <w:snapToGrid w:val="0"/>
          <w:color w:val="auto"/>
          <w:sz w:val="20"/>
          <w:szCs w:val="20"/>
          <w:lang w:val="ru-RU" w:eastAsia="ru-RU"/>
        </w:rPr>
        <w:t>;</w:t>
      </w:r>
    </w:p>
    <w:p w:rsidR="00D76E34" w:rsidRPr="001271D7" w:rsidRDefault="00D76E34" w:rsidP="004E7324">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Выполнять другие задания по необходимости.</w:t>
      </w:r>
    </w:p>
    <w:p w:rsidR="00F8749D" w:rsidRPr="001271D7" w:rsidRDefault="00F8749D" w:rsidP="00F8749D">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p>
    <w:p w:rsidR="00F8749D" w:rsidRPr="001271D7" w:rsidRDefault="00F8749D" w:rsidP="001271D7">
      <w:pPr>
        <w:pStyle w:val="1"/>
        <w:numPr>
          <w:ilvl w:val="0"/>
          <w:numId w:val="54"/>
        </w:numPr>
        <w:spacing w:before="0" w:after="0" w:line="240" w:lineRule="auto"/>
        <w:ind w:left="360"/>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Квалификация и опыт:</w:t>
      </w:r>
    </w:p>
    <w:p w:rsidR="00F8749D" w:rsidRPr="001271D7" w:rsidRDefault="00F8749D" w:rsidP="00F8749D">
      <w:pPr>
        <w:numPr>
          <w:ilvl w:val="0"/>
          <w:numId w:val="5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color w:val="000000"/>
          <w:sz w:val="20"/>
          <w:szCs w:val="20"/>
          <w:lang w:val="ru-RU"/>
        </w:rPr>
        <w:t>Не менее 3-х лет опыта в сфере предоставления транспортных услуг по перевозке пассажиров на рынке КР; и не менее 5-ти лет опыта вождения, включая опыт вождения по бездорожью и на горных дорогах для физических лиц.</w:t>
      </w:r>
    </w:p>
    <w:p w:rsidR="00F8749D" w:rsidRPr="001271D7" w:rsidRDefault="00F8749D" w:rsidP="00F8749D">
      <w:pPr>
        <w:numPr>
          <w:ilvl w:val="0"/>
          <w:numId w:val="5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Поставщики услуг должны знать карту автомобильных дорог регионов Кыргызской Республики; а также обладать техническими знаниями и навыками для определения и устранения мелких неполадок и ремонта автомобиля в пути.</w:t>
      </w:r>
    </w:p>
    <w:p w:rsidR="00F8749D" w:rsidRPr="001271D7" w:rsidRDefault="00F8749D" w:rsidP="00F8749D">
      <w:pPr>
        <w:numPr>
          <w:ilvl w:val="0"/>
          <w:numId w:val="5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snapToGrid w:val="0"/>
          <w:color w:val="auto"/>
          <w:sz w:val="20"/>
          <w:szCs w:val="20"/>
          <w:lang w:val="ru-RU" w:eastAsia="ru-RU"/>
        </w:rPr>
      </w:pPr>
      <w:r w:rsidRPr="001271D7">
        <w:rPr>
          <w:rFonts w:ascii="Times New Roman" w:eastAsia="Times New Roman" w:hAnsi="Times New Roman" w:cs="Times New Roman"/>
          <w:snapToGrid w:val="0"/>
          <w:color w:val="auto"/>
          <w:sz w:val="20"/>
          <w:szCs w:val="20"/>
          <w:lang w:val="ru-RU" w:eastAsia="ru-RU"/>
        </w:rPr>
        <w:t>Владеть кыргызским и русским языками; знание английского языка - предпочтительно;</w:t>
      </w:r>
    </w:p>
    <w:p w:rsidR="00330F3C" w:rsidRPr="001271D7" w:rsidRDefault="00330F3C" w:rsidP="001271D7">
      <w:pPr>
        <w:pStyle w:val="1"/>
        <w:spacing w:before="0" w:after="0" w:line="240" w:lineRule="auto"/>
        <w:ind w:left="360"/>
        <w:contextualSpacing/>
        <w:jc w:val="both"/>
        <w:rPr>
          <w:rFonts w:ascii="Times New Roman" w:hAnsi="Times New Roman" w:cs="Times New Roman"/>
          <w:sz w:val="20"/>
          <w:szCs w:val="20"/>
          <w:lang w:val="ru-RU"/>
        </w:rPr>
      </w:pPr>
    </w:p>
    <w:p w:rsidR="00F8749D" w:rsidRPr="001271D7" w:rsidRDefault="00F8749D" w:rsidP="001271D7">
      <w:pPr>
        <w:pStyle w:val="1"/>
        <w:numPr>
          <w:ilvl w:val="0"/>
          <w:numId w:val="54"/>
        </w:numPr>
        <w:spacing w:before="0" w:after="0" w:line="240" w:lineRule="auto"/>
        <w:ind w:left="360"/>
        <w:contextualSpacing/>
        <w:jc w:val="both"/>
        <w:rPr>
          <w:rFonts w:ascii="Times New Roman" w:hAnsi="Times New Roman" w:cs="Times New Roman"/>
          <w:sz w:val="20"/>
          <w:szCs w:val="20"/>
          <w:lang w:val="ru-RU"/>
        </w:rPr>
      </w:pPr>
      <w:r w:rsidRPr="001271D7">
        <w:rPr>
          <w:rFonts w:ascii="Times New Roman" w:hAnsi="Times New Roman" w:cs="Times New Roman"/>
          <w:sz w:val="20"/>
          <w:szCs w:val="20"/>
          <w:lang w:val="ru-RU"/>
        </w:rPr>
        <w:t>Условия оплаты:</w:t>
      </w:r>
    </w:p>
    <w:p w:rsidR="00F8749D" w:rsidRPr="001271D7" w:rsidRDefault="00F8749D" w:rsidP="00F8749D">
      <w:pPr>
        <w:rPr>
          <w:rFonts w:ascii="Times New Roman" w:hAnsi="Times New Roman" w:cs="Times New Roman"/>
          <w:color w:val="auto"/>
          <w:lang w:val="ru-RU"/>
        </w:rPr>
      </w:pPr>
      <w:r w:rsidRPr="001271D7">
        <w:rPr>
          <w:rFonts w:ascii="Times New Roman" w:hAnsi="Times New Roman" w:cs="Times New Roman"/>
          <w:color w:val="auto"/>
          <w:sz w:val="20"/>
          <w:szCs w:val="20"/>
          <w:lang w:val="ru-RU"/>
        </w:rPr>
        <w:t xml:space="preserve">Оплата будет производиться перечислением на банковский счет или чеком на основании заполненных и проверенных путевых листков, подтвержденных сотрудниками </w:t>
      </w:r>
      <w:proofErr w:type="spellStart"/>
      <w:r w:rsidRPr="001271D7">
        <w:rPr>
          <w:rFonts w:ascii="Times New Roman" w:hAnsi="Times New Roman" w:cs="Times New Roman"/>
          <w:color w:val="auto"/>
          <w:sz w:val="20"/>
          <w:szCs w:val="20"/>
          <w:lang w:val="ru-RU"/>
        </w:rPr>
        <w:t>Мерсико</w:t>
      </w:r>
      <w:proofErr w:type="spellEnd"/>
      <w:r w:rsidRPr="001271D7">
        <w:rPr>
          <w:rFonts w:ascii="Times New Roman" w:hAnsi="Times New Roman" w:cs="Times New Roman"/>
          <w:color w:val="auto"/>
          <w:sz w:val="20"/>
          <w:szCs w:val="20"/>
          <w:lang w:val="ru-RU"/>
        </w:rPr>
        <w:t>. Обязанность по уплате налогов и обязательных отчислений несет поставщик услуг.</w:t>
      </w:r>
    </w:p>
    <w:p w:rsidR="006017ED" w:rsidRPr="001271D7" w:rsidRDefault="006017ED" w:rsidP="004E7324">
      <w:pPr>
        <w:widowControl w:val="0"/>
        <w:spacing w:after="0" w:line="240" w:lineRule="auto"/>
        <w:rPr>
          <w:rFonts w:ascii="Times New Roman" w:hAnsi="Times New Roman" w:cs="Times New Roman"/>
          <w:color w:val="000000"/>
          <w:sz w:val="20"/>
          <w:szCs w:val="20"/>
          <w:lang w:val="ru-RU"/>
        </w:rPr>
      </w:pPr>
      <w:bookmarkStart w:id="10" w:name="_1g6tj6ittymx" w:colFirst="0" w:colLast="0"/>
      <w:bookmarkEnd w:id="10"/>
    </w:p>
    <w:p w:rsidR="00F667F1" w:rsidRPr="001271D7" w:rsidRDefault="00F667F1" w:rsidP="004E7324">
      <w:pPr>
        <w:widowControl w:val="0"/>
        <w:spacing w:after="0" w:line="240" w:lineRule="auto"/>
        <w:rPr>
          <w:rFonts w:ascii="Times New Roman" w:hAnsi="Times New Roman" w:cs="Times New Roman"/>
          <w:sz w:val="20"/>
          <w:szCs w:val="20"/>
          <w:lang w:val="ru-RU"/>
        </w:rPr>
      </w:pPr>
    </w:p>
    <w:p w:rsidR="007B326F" w:rsidRPr="001271D7" w:rsidRDefault="00F667F1" w:rsidP="001271D7">
      <w:pPr>
        <w:pStyle w:val="1"/>
        <w:numPr>
          <w:ilvl w:val="0"/>
          <w:numId w:val="1"/>
        </w:numPr>
        <w:spacing w:before="0" w:after="0" w:line="240" w:lineRule="auto"/>
        <w:contextualSpacing/>
        <w:jc w:val="both"/>
        <w:rPr>
          <w:rFonts w:ascii="Times New Roman" w:hAnsi="Times New Roman" w:cs="Times New Roman"/>
          <w:sz w:val="22"/>
          <w:szCs w:val="20"/>
          <w:u w:val="single"/>
          <w:lang w:val="ru-RU"/>
        </w:rPr>
      </w:pPr>
      <w:r w:rsidRPr="001271D7">
        <w:rPr>
          <w:rFonts w:ascii="Times New Roman" w:hAnsi="Times New Roman" w:cs="Times New Roman"/>
          <w:sz w:val="20"/>
          <w:szCs w:val="20"/>
          <w:lang w:val="ru-RU"/>
        </w:rPr>
        <w:br w:type="page"/>
      </w:r>
      <w:bookmarkStart w:id="11" w:name="_tfpqbmyw287i" w:colFirst="0" w:colLast="0"/>
      <w:bookmarkEnd w:id="11"/>
      <w:r w:rsidR="006431F0" w:rsidRPr="001271D7">
        <w:rPr>
          <w:rFonts w:ascii="Times New Roman" w:hAnsi="Times New Roman" w:cs="Times New Roman"/>
          <w:sz w:val="22"/>
          <w:szCs w:val="20"/>
          <w:u w:val="single"/>
          <w:lang w:val="ru-RU"/>
        </w:rPr>
        <w:lastRenderedPageBreak/>
        <w:t>Ценовое предложение</w:t>
      </w:r>
    </w:p>
    <w:p w:rsidR="00D34BA2" w:rsidRPr="001271D7" w:rsidRDefault="00D34BA2" w:rsidP="004E7324">
      <w:pPr>
        <w:spacing w:after="0" w:line="240" w:lineRule="auto"/>
        <w:rPr>
          <w:rFonts w:ascii="Times New Roman" w:hAnsi="Times New Roman" w:cs="Times New Roman"/>
          <w:sz w:val="20"/>
          <w:szCs w:val="20"/>
          <w:lang w:val="ru-RU"/>
        </w:rPr>
      </w:pPr>
    </w:p>
    <w:p w:rsidR="00BF1064" w:rsidRPr="001271D7" w:rsidRDefault="00BF1064" w:rsidP="004E7324">
      <w:pPr>
        <w:spacing w:after="0" w:line="240" w:lineRule="auto"/>
        <w:rPr>
          <w:rFonts w:ascii="Times New Roman" w:hAnsi="Times New Roman" w:cs="Times New Roman"/>
          <w:b/>
          <w:color w:val="auto"/>
          <w:sz w:val="20"/>
          <w:szCs w:val="20"/>
          <w:u w:val="single"/>
          <w:lang w:val="ru-RU"/>
        </w:rPr>
      </w:pPr>
    </w:p>
    <w:tbl>
      <w:tblPr>
        <w:tblW w:w="11168" w:type="dxa"/>
        <w:tblLayout w:type="fixed"/>
        <w:tblLook w:val="04A0" w:firstRow="1" w:lastRow="0" w:firstColumn="1" w:lastColumn="0" w:noHBand="0" w:noVBand="1"/>
      </w:tblPr>
      <w:tblGrid>
        <w:gridCol w:w="3680"/>
        <w:gridCol w:w="1980"/>
        <w:gridCol w:w="1350"/>
        <w:gridCol w:w="2070"/>
        <w:gridCol w:w="1852"/>
        <w:gridCol w:w="236"/>
      </w:tblGrid>
      <w:tr w:rsidR="000162D2" w:rsidRPr="001271D7" w:rsidTr="00E37C89">
        <w:trPr>
          <w:trHeight w:val="385"/>
        </w:trPr>
        <w:tc>
          <w:tcPr>
            <w:tcW w:w="3680" w:type="dxa"/>
            <w:tcBorders>
              <w:top w:val="single" w:sz="8" w:space="0" w:color="000000"/>
              <w:left w:val="single" w:sz="8" w:space="0" w:color="000000"/>
              <w:bottom w:val="single" w:sz="8" w:space="0" w:color="000000"/>
              <w:right w:val="nil"/>
            </w:tcBorders>
            <w:shd w:val="clear" w:color="A5A5A5" w:fill="A5A5A5"/>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ru-RU"/>
              </w:rPr>
              <w:t>Ценовое предложение</w:t>
            </w:r>
          </w:p>
        </w:tc>
        <w:tc>
          <w:tcPr>
            <w:tcW w:w="1980" w:type="dxa"/>
            <w:tcBorders>
              <w:top w:val="single" w:sz="8" w:space="0" w:color="000000"/>
              <w:left w:val="nil"/>
              <w:bottom w:val="single" w:sz="4" w:space="0" w:color="auto"/>
              <w:right w:val="nil"/>
            </w:tcBorders>
            <w:shd w:val="clear" w:color="A5A5A5" w:fill="A5A5A5"/>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p>
        </w:tc>
        <w:tc>
          <w:tcPr>
            <w:tcW w:w="1350" w:type="dxa"/>
            <w:tcBorders>
              <w:top w:val="single" w:sz="8" w:space="0" w:color="000000"/>
              <w:left w:val="nil"/>
              <w:bottom w:val="single" w:sz="8" w:space="0" w:color="000000"/>
              <w:right w:val="nil"/>
            </w:tcBorders>
            <w:shd w:val="clear" w:color="A5A5A5" w:fill="A5A5A5"/>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en-US"/>
              </w:rPr>
              <w:t> </w:t>
            </w:r>
          </w:p>
        </w:tc>
        <w:tc>
          <w:tcPr>
            <w:tcW w:w="2070" w:type="dxa"/>
            <w:tcBorders>
              <w:top w:val="single" w:sz="8" w:space="0" w:color="000000"/>
              <w:left w:val="nil"/>
              <w:bottom w:val="single" w:sz="8" w:space="0" w:color="000000"/>
              <w:right w:val="nil"/>
            </w:tcBorders>
            <w:shd w:val="clear" w:color="A5A5A5" w:fill="A5A5A5"/>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en-US"/>
              </w:rPr>
              <w:t> </w:t>
            </w:r>
          </w:p>
        </w:tc>
        <w:tc>
          <w:tcPr>
            <w:tcW w:w="1852" w:type="dxa"/>
            <w:tcBorders>
              <w:top w:val="single" w:sz="8" w:space="0" w:color="000000"/>
              <w:left w:val="nil"/>
              <w:bottom w:val="single" w:sz="8" w:space="0" w:color="000000"/>
              <w:right w:val="nil"/>
            </w:tcBorders>
            <w:shd w:val="clear" w:color="A5A5A5" w:fill="A5A5A5"/>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en-US"/>
              </w:rPr>
              <w:t> </w:t>
            </w:r>
          </w:p>
        </w:tc>
        <w:tc>
          <w:tcPr>
            <w:tcW w:w="236" w:type="dxa"/>
            <w:tcBorders>
              <w:top w:val="single" w:sz="8" w:space="0" w:color="000000"/>
              <w:left w:val="nil"/>
              <w:bottom w:val="single" w:sz="8" w:space="0" w:color="000000"/>
              <w:right w:val="single" w:sz="8" w:space="0" w:color="000000"/>
            </w:tcBorders>
            <w:shd w:val="clear" w:color="A5A5A5" w:fill="A5A5A5"/>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en-US"/>
              </w:rPr>
              <w:t> </w:t>
            </w:r>
          </w:p>
        </w:tc>
      </w:tr>
      <w:tr w:rsidR="000162D2" w:rsidRPr="001271D7" w:rsidTr="006431F0">
        <w:trPr>
          <w:gridAfter w:val="1"/>
          <w:wAfter w:w="236" w:type="dxa"/>
          <w:trHeight w:val="423"/>
        </w:trPr>
        <w:tc>
          <w:tcPr>
            <w:tcW w:w="3680" w:type="dxa"/>
            <w:tcBorders>
              <w:top w:val="nil"/>
              <w:left w:val="single" w:sz="8" w:space="0" w:color="000000"/>
              <w:bottom w:val="single" w:sz="8" w:space="0" w:color="000000"/>
              <w:right w:val="single" w:sz="4" w:space="0" w:color="auto"/>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ru-RU"/>
              </w:rPr>
              <w:t>Описание</w:t>
            </w:r>
          </w:p>
        </w:tc>
        <w:tc>
          <w:tcPr>
            <w:tcW w:w="1980" w:type="dxa"/>
            <w:tcBorders>
              <w:top w:val="single" w:sz="4" w:space="0" w:color="auto"/>
              <w:left w:val="single" w:sz="4" w:space="0" w:color="auto"/>
              <w:bottom w:val="single" w:sz="4" w:space="0" w:color="auto"/>
              <w:right w:val="single" w:sz="4" w:space="0" w:color="auto"/>
            </w:tcBorders>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ru-RU"/>
              </w:rPr>
            </w:pPr>
            <w:r w:rsidRPr="001271D7">
              <w:rPr>
                <w:rFonts w:ascii="Times New Roman" w:eastAsia="Times New Roman" w:hAnsi="Times New Roman" w:cs="Times New Roman"/>
                <w:b/>
                <w:bCs/>
                <w:color w:val="000000"/>
                <w:sz w:val="20"/>
                <w:szCs w:val="20"/>
                <w:lang w:val="ru-RU"/>
              </w:rPr>
              <w:t>Тип автомашин</w:t>
            </w:r>
          </w:p>
        </w:tc>
        <w:tc>
          <w:tcPr>
            <w:tcW w:w="1350" w:type="dxa"/>
            <w:tcBorders>
              <w:top w:val="nil"/>
              <w:left w:val="single" w:sz="4" w:space="0" w:color="auto"/>
              <w:bottom w:val="single" w:sz="8"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ru-RU"/>
              </w:rPr>
              <w:t>Количество</w:t>
            </w:r>
          </w:p>
        </w:tc>
        <w:tc>
          <w:tcPr>
            <w:tcW w:w="2070" w:type="dxa"/>
            <w:tcBorders>
              <w:top w:val="nil"/>
              <w:left w:val="nil"/>
              <w:bottom w:val="single" w:sz="8" w:space="0" w:color="000000"/>
              <w:right w:val="single" w:sz="4" w:space="0" w:color="000000"/>
            </w:tcBorders>
            <w:shd w:val="clear" w:color="auto" w:fill="auto"/>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ru-RU"/>
              </w:rPr>
              <w:t>Единица измерения</w:t>
            </w:r>
          </w:p>
        </w:tc>
        <w:tc>
          <w:tcPr>
            <w:tcW w:w="1852" w:type="dxa"/>
            <w:tcBorders>
              <w:top w:val="nil"/>
              <w:left w:val="nil"/>
              <w:bottom w:val="single" w:sz="8"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ru-RU"/>
              </w:rPr>
            </w:pPr>
            <w:r w:rsidRPr="001271D7">
              <w:rPr>
                <w:rFonts w:ascii="Times New Roman" w:eastAsia="Times New Roman" w:hAnsi="Times New Roman" w:cs="Times New Roman"/>
                <w:b/>
                <w:bCs/>
                <w:color w:val="000000"/>
                <w:sz w:val="20"/>
                <w:szCs w:val="20"/>
                <w:lang w:val="ru-RU"/>
              </w:rPr>
              <w:t>Цена за единицу</w:t>
            </w:r>
          </w:p>
        </w:tc>
      </w:tr>
      <w:tr w:rsidR="000162D2" w:rsidRPr="001271D7" w:rsidTr="000475E2">
        <w:trPr>
          <w:gridAfter w:val="1"/>
          <w:wAfter w:w="236" w:type="dxa"/>
          <w:trHeight w:val="281"/>
        </w:trPr>
        <w:tc>
          <w:tcPr>
            <w:tcW w:w="3680" w:type="dxa"/>
            <w:tcBorders>
              <w:top w:val="nil"/>
              <w:left w:val="single" w:sz="8" w:space="0" w:color="000000"/>
              <w:bottom w:val="single" w:sz="4" w:space="0" w:color="000000"/>
              <w:right w:val="single" w:sz="4" w:space="0" w:color="auto"/>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auto"/>
                <w:sz w:val="20"/>
                <w:szCs w:val="20"/>
                <w:lang w:val="ru-RU"/>
              </w:rPr>
              <w:t xml:space="preserve">Стоимость услуги за 1 </w:t>
            </w:r>
            <w:r w:rsidR="006431F0" w:rsidRPr="001271D7">
              <w:rPr>
                <w:rFonts w:ascii="Times New Roman" w:eastAsia="Times New Roman" w:hAnsi="Times New Roman" w:cs="Times New Roman"/>
                <w:color w:val="auto"/>
                <w:sz w:val="20"/>
                <w:szCs w:val="20"/>
                <w:lang w:val="ru-RU"/>
              </w:rPr>
              <w:t>(</w:t>
            </w:r>
            <w:r w:rsidRPr="001271D7">
              <w:rPr>
                <w:rFonts w:ascii="Times New Roman" w:eastAsia="Times New Roman" w:hAnsi="Times New Roman" w:cs="Times New Roman"/>
                <w:color w:val="auto"/>
                <w:sz w:val="20"/>
                <w:szCs w:val="20"/>
                <w:lang w:val="ru-RU"/>
              </w:rPr>
              <w:t>один</w:t>
            </w:r>
            <w:r w:rsidR="006431F0" w:rsidRPr="001271D7">
              <w:rPr>
                <w:rFonts w:ascii="Times New Roman" w:eastAsia="Times New Roman" w:hAnsi="Times New Roman" w:cs="Times New Roman"/>
                <w:color w:val="auto"/>
                <w:sz w:val="20"/>
                <w:szCs w:val="20"/>
                <w:lang w:val="ru-RU"/>
              </w:rPr>
              <w:t>)</w:t>
            </w:r>
            <w:r w:rsidRPr="001271D7">
              <w:rPr>
                <w:rFonts w:ascii="Times New Roman" w:eastAsia="Times New Roman" w:hAnsi="Times New Roman" w:cs="Times New Roman"/>
                <w:color w:val="auto"/>
                <w:sz w:val="20"/>
                <w:szCs w:val="20"/>
                <w:lang w:val="ru-RU"/>
              </w:rPr>
              <w:t xml:space="preserve"> км пробега автомашины</w:t>
            </w:r>
          </w:p>
        </w:tc>
        <w:tc>
          <w:tcPr>
            <w:tcW w:w="1980" w:type="dxa"/>
            <w:vMerge w:val="restart"/>
            <w:tcBorders>
              <w:top w:val="single" w:sz="4" w:space="0" w:color="auto"/>
              <w:left w:val="single" w:sz="4" w:space="0" w:color="auto"/>
              <w:right w:val="single" w:sz="4" w:space="0" w:color="auto"/>
            </w:tcBorders>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p w:rsidR="000162D2" w:rsidRPr="001271D7" w:rsidRDefault="00B17BC6"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А</w:t>
            </w:r>
            <w:r w:rsidR="000162D2" w:rsidRPr="001271D7">
              <w:rPr>
                <w:rFonts w:ascii="Times New Roman" w:eastAsia="Times New Roman" w:hAnsi="Times New Roman" w:cs="Times New Roman"/>
                <w:color w:val="000000"/>
                <w:sz w:val="20"/>
                <w:szCs w:val="20"/>
                <w:lang w:val="ru-RU"/>
              </w:rPr>
              <w:t>втомобили</w:t>
            </w:r>
          </w:p>
        </w:tc>
        <w:tc>
          <w:tcPr>
            <w:tcW w:w="1350" w:type="dxa"/>
            <w:tcBorders>
              <w:top w:val="nil"/>
              <w:left w:val="single" w:sz="4" w:space="0" w:color="auto"/>
              <w:bottom w:val="single" w:sz="4"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en-US"/>
              </w:rPr>
              <w:t> </w:t>
            </w:r>
            <w:r w:rsidRPr="001271D7">
              <w:rPr>
                <w:rFonts w:ascii="Times New Roman" w:eastAsia="Times New Roman" w:hAnsi="Times New Roman" w:cs="Times New Roman"/>
                <w:color w:val="000000"/>
                <w:sz w:val="20"/>
                <w:szCs w:val="20"/>
                <w:lang w:val="ru-RU"/>
              </w:rPr>
              <w:t>1</w:t>
            </w:r>
          </w:p>
        </w:tc>
        <w:tc>
          <w:tcPr>
            <w:tcW w:w="2070" w:type="dxa"/>
            <w:tcBorders>
              <w:top w:val="nil"/>
              <w:left w:val="nil"/>
              <w:bottom w:val="single" w:sz="4"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Км</w:t>
            </w:r>
          </w:p>
        </w:tc>
        <w:tc>
          <w:tcPr>
            <w:tcW w:w="1852" w:type="dxa"/>
            <w:tcBorders>
              <w:top w:val="nil"/>
              <w:left w:val="nil"/>
              <w:bottom w:val="single" w:sz="4"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en-US"/>
              </w:rPr>
              <w:t> </w:t>
            </w:r>
          </w:p>
        </w:tc>
      </w:tr>
      <w:tr w:rsidR="000162D2" w:rsidRPr="001271D7" w:rsidTr="006431F0">
        <w:trPr>
          <w:gridAfter w:val="1"/>
          <w:wAfter w:w="236" w:type="dxa"/>
          <w:trHeight w:val="500"/>
        </w:trPr>
        <w:tc>
          <w:tcPr>
            <w:tcW w:w="3680" w:type="dxa"/>
            <w:tcBorders>
              <w:top w:val="nil"/>
              <w:left w:val="single" w:sz="8" w:space="0" w:color="000000"/>
              <w:bottom w:val="single" w:sz="4" w:space="0" w:color="000000"/>
              <w:right w:val="single" w:sz="4" w:space="0" w:color="auto"/>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auto"/>
                <w:sz w:val="20"/>
                <w:szCs w:val="20"/>
                <w:lang w:val="ru-RU"/>
              </w:rPr>
              <w:t xml:space="preserve">Оплата за 1(один) час рабочего времени  </w:t>
            </w:r>
          </w:p>
        </w:tc>
        <w:tc>
          <w:tcPr>
            <w:tcW w:w="1980" w:type="dxa"/>
            <w:vMerge/>
            <w:tcBorders>
              <w:left w:val="single" w:sz="4" w:space="0" w:color="auto"/>
              <w:right w:val="single" w:sz="4" w:space="0" w:color="auto"/>
            </w:tcBorders>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tc>
        <w:tc>
          <w:tcPr>
            <w:tcW w:w="1350" w:type="dxa"/>
            <w:tcBorders>
              <w:top w:val="nil"/>
              <w:left w:val="single" w:sz="4" w:space="0" w:color="auto"/>
              <w:bottom w:val="single" w:sz="4"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 1</w:t>
            </w:r>
          </w:p>
        </w:tc>
        <w:tc>
          <w:tcPr>
            <w:tcW w:w="2070" w:type="dxa"/>
            <w:tcBorders>
              <w:top w:val="nil"/>
              <w:left w:val="nil"/>
              <w:bottom w:val="single" w:sz="4"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час</w:t>
            </w:r>
          </w:p>
        </w:tc>
        <w:tc>
          <w:tcPr>
            <w:tcW w:w="1852" w:type="dxa"/>
            <w:tcBorders>
              <w:top w:val="nil"/>
              <w:left w:val="nil"/>
              <w:bottom w:val="single" w:sz="4"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en-US"/>
              </w:rPr>
              <w:t> </w:t>
            </w:r>
          </w:p>
        </w:tc>
      </w:tr>
      <w:tr w:rsidR="000162D2" w:rsidRPr="001271D7" w:rsidTr="000475E2">
        <w:trPr>
          <w:gridAfter w:val="1"/>
          <w:wAfter w:w="236" w:type="dxa"/>
          <w:trHeight w:val="281"/>
        </w:trPr>
        <w:tc>
          <w:tcPr>
            <w:tcW w:w="3680" w:type="dxa"/>
            <w:tcBorders>
              <w:top w:val="nil"/>
              <w:left w:val="single" w:sz="8" w:space="0" w:color="000000"/>
              <w:bottom w:val="single" w:sz="4" w:space="0" w:color="000000"/>
              <w:right w:val="single" w:sz="4" w:space="0" w:color="auto"/>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auto"/>
                <w:sz w:val="20"/>
                <w:szCs w:val="20"/>
                <w:lang w:val="ru-RU"/>
              </w:rPr>
              <w:t>Суточные расходы, включая проживание и питание</w:t>
            </w:r>
          </w:p>
        </w:tc>
        <w:tc>
          <w:tcPr>
            <w:tcW w:w="1980" w:type="dxa"/>
            <w:vMerge/>
            <w:tcBorders>
              <w:left w:val="single" w:sz="4" w:space="0" w:color="auto"/>
              <w:bottom w:val="single" w:sz="4" w:space="0" w:color="auto"/>
              <w:right w:val="single" w:sz="4" w:space="0" w:color="auto"/>
            </w:tcBorders>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tc>
        <w:tc>
          <w:tcPr>
            <w:tcW w:w="1350" w:type="dxa"/>
            <w:tcBorders>
              <w:top w:val="nil"/>
              <w:left w:val="single" w:sz="4" w:space="0" w:color="auto"/>
              <w:bottom w:val="single" w:sz="4"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 1</w:t>
            </w:r>
            <w:r w:rsidRPr="001271D7">
              <w:rPr>
                <w:rFonts w:ascii="Times New Roman" w:eastAsia="Times New Roman" w:hAnsi="Times New Roman" w:cs="Times New Roman"/>
                <w:color w:val="000000"/>
                <w:sz w:val="20"/>
                <w:szCs w:val="20"/>
                <w:lang w:val="en-US"/>
              </w:rPr>
              <w:t> </w:t>
            </w:r>
          </w:p>
        </w:tc>
        <w:tc>
          <w:tcPr>
            <w:tcW w:w="2070" w:type="dxa"/>
            <w:tcBorders>
              <w:top w:val="nil"/>
              <w:left w:val="nil"/>
              <w:bottom w:val="single" w:sz="4"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сутки</w:t>
            </w:r>
          </w:p>
        </w:tc>
        <w:tc>
          <w:tcPr>
            <w:tcW w:w="1852" w:type="dxa"/>
            <w:tcBorders>
              <w:top w:val="nil"/>
              <w:left w:val="nil"/>
              <w:bottom w:val="single" w:sz="4" w:space="0" w:color="000000"/>
              <w:right w:val="single" w:sz="4" w:space="0" w:color="000000"/>
            </w:tcBorders>
            <w:shd w:val="clear" w:color="auto" w:fill="auto"/>
            <w:noWrap/>
            <w:hideMark/>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en-US"/>
              </w:rPr>
              <w:t> </w:t>
            </w:r>
          </w:p>
        </w:tc>
      </w:tr>
      <w:tr w:rsidR="00AE6F9E" w:rsidRPr="001271D7" w:rsidTr="00E37C89">
        <w:trPr>
          <w:gridAfter w:val="1"/>
          <w:wAfter w:w="236" w:type="dxa"/>
          <w:trHeight w:val="58"/>
        </w:trPr>
        <w:tc>
          <w:tcPr>
            <w:tcW w:w="3680" w:type="dxa"/>
            <w:tcBorders>
              <w:top w:val="nil"/>
              <w:left w:val="single" w:sz="8" w:space="0" w:color="000000"/>
              <w:bottom w:val="single" w:sz="4" w:space="0" w:color="000000"/>
              <w:right w:val="single" w:sz="4" w:space="0" w:color="auto"/>
            </w:tcBorders>
            <w:shd w:val="clear" w:color="auto" w:fill="000000" w:themeFill="text1"/>
            <w:noWrap/>
          </w:tcPr>
          <w:p w:rsidR="00AE6F9E" w:rsidRPr="001271D7" w:rsidRDefault="00AE6F9E"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ru-RU"/>
              </w:rPr>
            </w:pPr>
          </w:p>
        </w:tc>
        <w:tc>
          <w:tcPr>
            <w:tcW w:w="1980" w:type="dxa"/>
            <w:tcBorders>
              <w:left w:val="single" w:sz="4" w:space="0" w:color="auto"/>
              <w:bottom w:val="single" w:sz="4" w:space="0" w:color="auto"/>
              <w:right w:val="single" w:sz="4" w:space="0" w:color="auto"/>
            </w:tcBorders>
            <w:shd w:val="clear" w:color="auto" w:fill="000000" w:themeFill="text1"/>
          </w:tcPr>
          <w:p w:rsidR="00AE6F9E" w:rsidRPr="001271D7" w:rsidRDefault="00AE6F9E"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tc>
        <w:tc>
          <w:tcPr>
            <w:tcW w:w="1350" w:type="dxa"/>
            <w:tcBorders>
              <w:top w:val="nil"/>
              <w:left w:val="single" w:sz="4" w:space="0" w:color="auto"/>
              <w:bottom w:val="single" w:sz="4" w:space="0" w:color="000000"/>
              <w:right w:val="single" w:sz="4" w:space="0" w:color="000000"/>
            </w:tcBorders>
            <w:shd w:val="clear" w:color="auto" w:fill="000000" w:themeFill="text1"/>
            <w:noWrap/>
          </w:tcPr>
          <w:p w:rsidR="00AE6F9E" w:rsidRPr="001271D7" w:rsidRDefault="00AE6F9E"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tc>
        <w:tc>
          <w:tcPr>
            <w:tcW w:w="2070" w:type="dxa"/>
            <w:tcBorders>
              <w:top w:val="nil"/>
              <w:left w:val="nil"/>
              <w:bottom w:val="single" w:sz="4" w:space="0" w:color="000000"/>
              <w:right w:val="single" w:sz="4" w:space="0" w:color="000000"/>
            </w:tcBorders>
            <w:shd w:val="clear" w:color="auto" w:fill="000000" w:themeFill="text1"/>
            <w:noWrap/>
          </w:tcPr>
          <w:p w:rsidR="00AE6F9E" w:rsidRPr="001271D7" w:rsidRDefault="00AE6F9E"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tc>
        <w:tc>
          <w:tcPr>
            <w:tcW w:w="1852" w:type="dxa"/>
            <w:tcBorders>
              <w:top w:val="nil"/>
              <w:left w:val="nil"/>
              <w:bottom w:val="single" w:sz="4" w:space="0" w:color="000000"/>
              <w:right w:val="single" w:sz="4" w:space="0" w:color="000000"/>
            </w:tcBorders>
            <w:shd w:val="clear" w:color="auto" w:fill="000000" w:themeFill="text1"/>
            <w:noWrap/>
          </w:tcPr>
          <w:p w:rsidR="00AE6F9E" w:rsidRPr="001271D7" w:rsidRDefault="00AE6F9E"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p>
        </w:tc>
      </w:tr>
      <w:tr w:rsidR="000162D2" w:rsidRPr="001271D7" w:rsidTr="000475E2">
        <w:trPr>
          <w:gridAfter w:val="1"/>
          <w:wAfter w:w="236" w:type="dxa"/>
          <w:trHeight w:val="281"/>
        </w:trPr>
        <w:tc>
          <w:tcPr>
            <w:tcW w:w="3680" w:type="dxa"/>
            <w:tcBorders>
              <w:top w:val="nil"/>
              <w:left w:val="single" w:sz="8" w:space="0" w:color="000000"/>
              <w:bottom w:val="single" w:sz="4" w:space="0" w:color="000000"/>
              <w:right w:val="single" w:sz="4" w:space="0" w:color="auto"/>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Стоимость услуги за 1 один км пробега автомашины</w:t>
            </w:r>
          </w:p>
        </w:tc>
        <w:tc>
          <w:tcPr>
            <w:tcW w:w="1980" w:type="dxa"/>
            <w:vMerge w:val="restart"/>
            <w:tcBorders>
              <w:top w:val="single" w:sz="4" w:space="0" w:color="auto"/>
              <w:left w:val="single" w:sz="4" w:space="0" w:color="auto"/>
              <w:right w:val="single" w:sz="4" w:space="0" w:color="auto"/>
            </w:tcBorders>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Минибусы (16-18 местные)</w:t>
            </w:r>
          </w:p>
        </w:tc>
        <w:tc>
          <w:tcPr>
            <w:tcW w:w="1350" w:type="dxa"/>
            <w:tcBorders>
              <w:top w:val="nil"/>
              <w:left w:val="single" w:sz="4" w:space="0" w:color="auto"/>
              <w:bottom w:val="single" w:sz="4" w:space="0" w:color="000000"/>
              <w:right w:val="single" w:sz="4" w:space="0" w:color="000000"/>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en-US"/>
              </w:rPr>
              <w:t> </w:t>
            </w:r>
            <w:r w:rsidRPr="001271D7">
              <w:rPr>
                <w:rFonts w:ascii="Times New Roman" w:eastAsia="Times New Roman" w:hAnsi="Times New Roman" w:cs="Times New Roman"/>
                <w:color w:val="000000"/>
                <w:sz w:val="20"/>
                <w:szCs w:val="20"/>
                <w:lang w:val="ru-RU"/>
              </w:rPr>
              <w:t>1</w:t>
            </w:r>
          </w:p>
        </w:tc>
        <w:tc>
          <w:tcPr>
            <w:tcW w:w="2070" w:type="dxa"/>
            <w:tcBorders>
              <w:top w:val="nil"/>
              <w:left w:val="nil"/>
              <w:bottom w:val="single" w:sz="4" w:space="0" w:color="000000"/>
              <w:right w:val="single" w:sz="4" w:space="0" w:color="000000"/>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Км</w:t>
            </w:r>
          </w:p>
        </w:tc>
        <w:tc>
          <w:tcPr>
            <w:tcW w:w="1852" w:type="dxa"/>
            <w:tcBorders>
              <w:top w:val="nil"/>
              <w:left w:val="nil"/>
              <w:bottom w:val="single" w:sz="4" w:space="0" w:color="000000"/>
              <w:right w:val="single" w:sz="4" w:space="0" w:color="000000"/>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p>
        </w:tc>
      </w:tr>
      <w:tr w:rsidR="000162D2" w:rsidRPr="001271D7" w:rsidTr="006431F0">
        <w:trPr>
          <w:gridAfter w:val="1"/>
          <w:wAfter w:w="236" w:type="dxa"/>
          <w:trHeight w:val="523"/>
        </w:trPr>
        <w:tc>
          <w:tcPr>
            <w:tcW w:w="3680" w:type="dxa"/>
            <w:tcBorders>
              <w:top w:val="nil"/>
              <w:left w:val="single" w:sz="8" w:space="0" w:color="000000"/>
              <w:bottom w:val="single" w:sz="4" w:space="0" w:color="000000"/>
              <w:right w:val="single" w:sz="4" w:space="0" w:color="auto"/>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 xml:space="preserve">Оплата за 1(один) час рабочего времени  </w:t>
            </w:r>
          </w:p>
        </w:tc>
        <w:tc>
          <w:tcPr>
            <w:tcW w:w="1980" w:type="dxa"/>
            <w:vMerge/>
            <w:tcBorders>
              <w:left w:val="single" w:sz="4" w:space="0" w:color="auto"/>
              <w:right w:val="single" w:sz="4" w:space="0" w:color="auto"/>
            </w:tcBorders>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tc>
        <w:tc>
          <w:tcPr>
            <w:tcW w:w="1350" w:type="dxa"/>
            <w:tcBorders>
              <w:top w:val="nil"/>
              <w:left w:val="single" w:sz="4" w:space="0" w:color="auto"/>
              <w:bottom w:val="single" w:sz="4" w:space="0" w:color="000000"/>
              <w:right w:val="single" w:sz="4" w:space="0" w:color="000000"/>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 1</w:t>
            </w:r>
          </w:p>
        </w:tc>
        <w:tc>
          <w:tcPr>
            <w:tcW w:w="2070" w:type="dxa"/>
            <w:tcBorders>
              <w:top w:val="nil"/>
              <w:left w:val="nil"/>
              <w:bottom w:val="single" w:sz="4" w:space="0" w:color="000000"/>
              <w:right w:val="single" w:sz="4" w:space="0" w:color="000000"/>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час</w:t>
            </w:r>
          </w:p>
        </w:tc>
        <w:tc>
          <w:tcPr>
            <w:tcW w:w="1852" w:type="dxa"/>
            <w:tcBorders>
              <w:top w:val="nil"/>
              <w:left w:val="nil"/>
              <w:bottom w:val="single" w:sz="4" w:space="0" w:color="000000"/>
              <w:right w:val="single" w:sz="4" w:space="0" w:color="000000"/>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p>
        </w:tc>
      </w:tr>
      <w:tr w:rsidR="000162D2" w:rsidRPr="001271D7" w:rsidTr="000475E2">
        <w:trPr>
          <w:gridAfter w:val="1"/>
          <w:wAfter w:w="236" w:type="dxa"/>
          <w:trHeight w:val="281"/>
        </w:trPr>
        <w:tc>
          <w:tcPr>
            <w:tcW w:w="3680" w:type="dxa"/>
            <w:tcBorders>
              <w:top w:val="nil"/>
              <w:left w:val="single" w:sz="8" w:space="0" w:color="000000"/>
              <w:bottom w:val="single" w:sz="4" w:space="0" w:color="000000"/>
              <w:right w:val="single" w:sz="4" w:space="0" w:color="auto"/>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Суточные расходы, включая проживание и питание</w:t>
            </w:r>
          </w:p>
        </w:tc>
        <w:tc>
          <w:tcPr>
            <w:tcW w:w="1980" w:type="dxa"/>
            <w:vMerge/>
            <w:tcBorders>
              <w:left w:val="single" w:sz="4" w:space="0" w:color="auto"/>
              <w:bottom w:val="single" w:sz="4" w:space="0" w:color="auto"/>
              <w:right w:val="single" w:sz="4" w:space="0" w:color="auto"/>
            </w:tcBorders>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p>
        </w:tc>
        <w:tc>
          <w:tcPr>
            <w:tcW w:w="1350" w:type="dxa"/>
            <w:tcBorders>
              <w:top w:val="nil"/>
              <w:left w:val="single" w:sz="4" w:space="0" w:color="auto"/>
              <w:bottom w:val="single" w:sz="4" w:space="0" w:color="000000"/>
              <w:right w:val="single" w:sz="4" w:space="0" w:color="000000"/>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 xml:space="preserve"> 1</w:t>
            </w:r>
            <w:r w:rsidRPr="001271D7">
              <w:rPr>
                <w:rFonts w:ascii="Times New Roman" w:eastAsia="Times New Roman" w:hAnsi="Times New Roman" w:cs="Times New Roman"/>
                <w:color w:val="000000"/>
                <w:sz w:val="20"/>
                <w:szCs w:val="20"/>
                <w:lang w:val="en-US"/>
              </w:rPr>
              <w:t> </w:t>
            </w:r>
          </w:p>
        </w:tc>
        <w:tc>
          <w:tcPr>
            <w:tcW w:w="2070" w:type="dxa"/>
            <w:tcBorders>
              <w:top w:val="nil"/>
              <w:left w:val="nil"/>
              <w:bottom w:val="single" w:sz="4" w:space="0" w:color="000000"/>
              <w:right w:val="single" w:sz="4" w:space="0" w:color="000000"/>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сутки</w:t>
            </w:r>
          </w:p>
        </w:tc>
        <w:tc>
          <w:tcPr>
            <w:tcW w:w="1852" w:type="dxa"/>
            <w:tcBorders>
              <w:top w:val="nil"/>
              <w:left w:val="nil"/>
              <w:bottom w:val="single" w:sz="4" w:space="0" w:color="000000"/>
              <w:right w:val="single" w:sz="4" w:space="0" w:color="000000"/>
            </w:tcBorders>
            <w:shd w:val="clear" w:color="auto" w:fill="auto"/>
            <w:noWrap/>
          </w:tcPr>
          <w:p w:rsidR="000162D2" w:rsidRPr="001271D7" w:rsidRDefault="000162D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p>
        </w:tc>
      </w:tr>
      <w:tr w:rsidR="000162D2" w:rsidRPr="001271D7" w:rsidTr="000475E2">
        <w:trPr>
          <w:gridAfter w:val="1"/>
          <w:wAfter w:w="236" w:type="dxa"/>
          <w:trHeight w:val="281"/>
        </w:trPr>
        <w:tc>
          <w:tcPr>
            <w:tcW w:w="3680" w:type="dxa"/>
            <w:tcBorders>
              <w:top w:val="nil"/>
              <w:left w:val="single" w:sz="8" w:space="0" w:color="000000"/>
              <w:bottom w:val="single" w:sz="4" w:space="0" w:color="000000"/>
              <w:right w:val="single" w:sz="4" w:space="0" w:color="auto"/>
            </w:tcBorders>
            <w:shd w:val="clear" w:color="auto" w:fill="auto"/>
            <w:noWrap/>
          </w:tcPr>
          <w:p w:rsidR="000162D2" w:rsidRPr="001271D7" w:rsidRDefault="000162D2" w:rsidP="006431F0">
            <w:pPr>
              <w:spacing w:after="0" w:line="360" w:lineRule="auto"/>
              <w:rPr>
                <w:rFonts w:ascii="Times New Roman" w:eastAsia="Times New Roman" w:hAnsi="Times New Roman" w:cs="Times New Roman"/>
                <w:b/>
                <w:bCs/>
                <w:color w:val="000000"/>
                <w:sz w:val="20"/>
                <w:szCs w:val="20"/>
                <w:lang w:val="ru-RU"/>
              </w:rPr>
            </w:pPr>
            <w:r w:rsidRPr="001271D7">
              <w:rPr>
                <w:rFonts w:ascii="Times New Roman" w:eastAsia="Times New Roman" w:hAnsi="Times New Roman" w:cs="Times New Roman"/>
                <w:b/>
                <w:bCs/>
                <w:color w:val="000000"/>
                <w:sz w:val="20"/>
                <w:szCs w:val="20"/>
                <w:lang w:val="ru-RU"/>
              </w:rPr>
              <w:t>Условия оплаты:</w:t>
            </w:r>
          </w:p>
          <w:p w:rsidR="000162D2" w:rsidRPr="001271D7" w:rsidRDefault="000162D2" w:rsidP="006431F0">
            <w:pPr>
              <w:pStyle w:val="af4"/>
              <w:numPr>
                <w:ilvl w:val="3"/>
                <w:numId w:val="40"/>
              </w:numPr>
              <w:pBdr>
                <w:top w:val="none" w:sz="0" w:space="0" w:color="auto"/>
                <w:left w:val="none" w:sz="0" w:space="0" w:color="auto"/>
                <w:bottom w:val="none" w:sz="0" w:space="0" w:color="auto"/>
                <w:right w:val="none" w:sz="0" w:space="0" w:color="auto"/>
                <w:between w:val="none" w:sz="0" w:space="0" w:color="auto"/>
              </w:pBdr>
              <w:spacing w:after="0" w:line="360" w:lineRule="auto"/>
              <w:ind w:left="294"/>
              <w:rPr>
                <w:rFonts w:ascii="Times New Roman" w:eastAsia="Times New Roman" w:hAnsi="Times New Roman" w:cs="Times New Roman"/>
                <w:b/>
                <w:bCs/>
                <w:color w:val="000000"/>
                <w:sz w:val="20"/>
                <w:szCs w:val="20"/>
                <w:lang w:val="ru-RU"/>
              </w:rPr>
            </w:pPr>
            <w:r w:rsidRPr="001271D7">
              <w:rPr>
                <w:rFonts w:ascii="Times New Roman" w:eastAsia="Times New Roman" w:hAnsi="Times New Roman" w:cs="Times New Roman"/>
                <w:b/>
                <w:bCs/>
                <w:color w:val="000000"/>
                <w:sz w:val="20"/>
                <w:szCs w:val="20"/>
                <w:lang w:val="ru-RU"/>
              </w:rPr>
              <w:t xml:space="preserve">Банковским переводом </w:t>
            </w:r>
          </w:p>
          <w:p w:rsidR="000162D2" w:rsidRPr="001271D7" w:rsidRDefault="000162D2" w:rsidP="006431F0">
            <w:pPr>
              <w:pStyle w:val="af4"/>
              <w:numPr>
                <w:ilvl w:val="3"/>
                <w:numId w:val="40"/>
              </w:numPr>
              <w:pBdr>
                <w:top w:val="none" w:sz="0" w:space="0" w:color="auto"/>
                <w:left w:val="none" w:sz="0" w:space="0" w:color="auto"/>
                <w:bottom w:val="none" w:sz="0" w:space="0" w:color="auto"/>
                <w:right w:val="none" w:sz="0" w:space="0" w:color="auto"/>
                <w:between w:val="none" w:sz="0" w:space="0" w:color="auto"/>
              </w:pBdr>
              <w:spacing w:after="0" w:line="360" w:lineRule="auto"/>
              <w:ind w:left="294"/>
              <w:rPr>
                <w:rFonts w:ascii="Times New Roman" w:eastAsia="Times New Roman" w:hAnsi="Times New Roman" w:cs="Times New Roman"/>
                <w:b/>
                <w:bCs/>
                <w:color w:val="000000"/>
                <w:sz w:val="20"/>
                <w:szCs w:val="20"/>
                <w:lang w:val="ru-RU"/>
              </w:rPr>
            </w:pPr>
            <w:r w:rsidRPr="001271D7">
              <w:rPr>
                <w:rFonts w:ascii="Times New Roman" w:eastAsia="Times New Roman" w:hAnsi="Times New Roman" w:cs="Times New Roman"/>
                <w:b/>
                <w:bCs/>
                <w:color w:val="000000"/>
                <w:sz w:val="20"/>
                <w:szCs w:val="20"/>
                <w:lang w:val="ru-RU"/>
              </w:rPr>
              <w:t>Чеком</w:t>
            </w:r>
          </w:p>
          <w:p w:rsidR="000162D2" w:rsidRPr="001271D7" w:rsidRDefault="000162D2" w:rsidP="006431F0">
            <w:pPr>
              <w:pStyle w:val="af4"/>
              <w:numPr>
                <w:ilvl w:val="3"/>
                <w:numId w:val="40"/>
              </w:numPr>
              <w:pBdr>
                <w:top w:val="none" w:sz="0" w:space="0" w:color="auto"/>
                <w:left w:val="none" w:sz="0" w:space="0" w:color="auto"/>
                <w:bottom w:val="none" w:sz="0" w:space="0" w:color="auto"/>
                <w:right w:val="none" w:sz="0" w:space="0" w:color="auto"/>
                <w:between w:val="none" w:sz="0" w:space="0" w:color="auto"/>
              </w:pBdr>
              <w:spacing w:after="0" w:line="360" w:lineRule="auto"/>
              <w:ind w:left="294"/>
              <w:rPr>
                <w:rFonts w:ascii="Times New Roman" w:eastAsia="Times New Roman" w:hAnsi="Times New Roman" w:cs="Times New Roman"/>
                <w:b/>
                <w:bCs/>
                <w:color w:val="000000"/>
                <w:sz w:val="20"/>
                <w:szCs w:val="20"/>
                <w:lang w:val="ru-RU"/>
              </w:rPr>
            </w:pPr>
            <w:r w:rsidRPr="001271D7">
              <w:rPr>
                <w:rFonts w:ascii="Times New Roman" w:eastAsia="Times New Roman" w:hAnsi="Times New Roman" w:cs="Times New Roman"/>
                <w:b/>
                <w:bCs/>
                <w:color w:val="000000"/>
                <w:sz w:val="20"/>
                <w:szCs w:val="20"/>
                <w:lang w:val="en-US"/>
              </w:rPr>
              <w:t xml:space="preserve">100% </w:t>
            </w:r>
            <w:r w:rsidRPr="001271D7">
              <w:rPr>
                <w:rFonts w:ascii="Times New Roman" w:eastAsia="Times New Roman" w:hAnsi="Times New Roman" w:cs="Times New Roman"/>
                <w:b/>
                <w:bCs/>
                <w:color w:val="000000"/>
                <w:sz w:val="20"/>
                <w:szCs w:val="20"/>
                <w:lang w:val="ru-RU"/>
              </w:rPr>
              <w:t>после оказания услуг</w:t>
            </w:r>
          </w:p>
          <w:p w:rsidR="000162D2" w:rsidRPr="001271D7" w:rsidRDefault="000162D2" w:rsidP="006431F0">
            <w:pPr>
              <w:pStyle w:val="af4"/>
              <w:spacing w:after="0" w:line="360" w:lineRule="auto"/>
              <w:ind w:left="294"/>
              <w:rPr>
                <w:rFonts w:ascii="Times New Roman" w:eastAsia="Times New Roman" w:hAnsi="Times New Roman" w:cs="Times New Roman"/>
                <w:b/>
                <w:bCs/>
                <w:color w:val="000000"/>
                <w:sz w:val="20"/>
                <w:szCs w:val="20"/>
                <w:lang w:val="ru-RU"/>
              </w:rPr>
            </w:pPr>
          </w:p>
          <w:p w:rsidR="000162D2" w:rsidRPr="001271D7" w:rsidRDefault="000162D2" w:rsidP="006431F0">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b/>
                <w:bCs/>
                <w:color w:val="000000"/>
                <w:sz w:val="20"/>
                <w:szCs w:val="20"/>
                <w:lang w:val="ru-RU"/>
              </w:rPr>
              <w:t>Другие условия</w:t>
            </w:r>
          </w:p>
          <w:p w:rsidR="000162D2" w:rsidRPr="001271D7" w:rsidRDefault="000162D2" w:rsidP="006431F0">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0"/>
                <w:szCs w:val="20"/>
                <w:lang w:val="ru-RU"/>
              </w:rPr>
            </w:pPr>
          </w:p>
        </w:tc>
        <w:tc>
          <w:tcPr>
            <w:tcW w:w="7252" w:type="dxa"/>
            <w:gridSpan w:val="4"/>
            <w:tcBorders>
              <w:top w:val="single" w:sz="4" w:space="0" w:color="auto"/>
              <w:left w:val="single" w:sz="4" w:space="0" w:color="auto"/>
              <w:bottom w:val="single" w:sz="4" w:space="0" w:color="auto"/>
              <w:right w:val="single" w:sz="4" w:space="0" w:color="000000"/>
            </w:tcBorders>
          </w:tcPr>
          <w:p w:rsidR="000162D2" w:rsidRPr="001271D7" w:rsidRDefault="000162D2" w:rsidP="006431F0">
            <w:pPr>
              <w:spacing w:after="0" w:line="360" w:lineRule="auto"/>
              <w:rPr>
                <w:rFonts w:ascii="Times New Roman" w:eastAsia="Times New Roman" w:hAnsi="Times New Roman" w:cs="Times New Roman"/>
                <w:color w:val="auto"/>
                <w:sz w:val="20"/>
                <w:szCs w:val="20"/>
                <w:lang w:val="ru-RU"/>
              </w:rPr>
            </w:pPr>
          </w:p>
          <w:p w:rsidR="000162D2" w:rsidRPr="001271D7" w:rsidRDefault="000162D2" w:rsidP="006431F0">
            <w:pPr>
              <w:pStyle w:val="af4"/>
              <w:numPr>
                <w:ilvl w:val="6"/>
                <w:numId w:val="40"/>
              </w:numPr>
              <w:pBdr>
                <w:top w:val="none" w:sz="0" w:space="0" w:color="auto"/>
                <w:left w:val="none" w:sz="0" w:space="0" w:color="auto"/>
                <w:bottom w:val="none" w:sz="0" w:space="0" w:color="auto"/>
                <w:right w:val="none" w:sz="0" w:space="0" w:color="auto"/>
                <w:between w:val="none" w:sz="0" w:space="0" w:color="auto"/>
              </w:pBdr>
              <w:spacing w:after="0" w:line="360" w:lineRule="auto"/>
              <w:ind w:left="176" w:hanging="176"/>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 xml:space="preserve">Приемлемо </w:t>
            </w:r>
            <w:r w:rsidRPr="001271D7">
              <w:rPr>
                <w:rFonts w:ascii="Times New Roman" w:eastAsia="Times New Roman" w:hAnsi="Times New Roman" w:cs="Times New Roman"/>
                <w:color w:val="auto"/>
                <w:sz w:val="20"/>
                <w:szCs w:val="20"/>
                <w:lang w:val="ru-RU"/>
              </w:rPr>
              <w:sym w:font="Symbol" w:char="F0FF"/>
            </w:r>
            <w:r w:rsidRPr="001271D7">
              <w:rPr>
                <w:rFonts w:ascii="Times New Roman" w:eastAsia="Times New Roman" w:hAnsi="Times New Roman" w:cs="Times New Roman"/>
                <w:color w:val="auto"/>
                <w:sz w:val="20"/>
                <w:szCs w:val="20"/>
                <w:lang w:val="ru-RU"/>
              </w:rPr>
              <w:t xml:space="preserve">                                     Не приемлемо </w:t>
            </w:r>
            <w:r w:rsidRPr="001271D7">
              <w:rPr>
                <w:rFonts w:ascii="Times New Roman" w:eastAsia="Times New Roman" w:hAnsi="Times New Roman" w:cs="Times New Roman"/>
                <w:color w:val="auto"/>
                <w:sz w:val="20"/>
                <w:szCs w:val="20"/>
                <w:lang w:val="ru-RU"/>
              </w:rPr>
              <w:sym w:font="Symbol" w:char="F0FF"/>
            </w:r>
          </w:p>
          <w:p w:rsidR="000162D2" w:rsidRPr="001271D7" w:rsidRDefault="000162D2" w:rsidP="006431F0">
            <w:pPr>
              <w:pStyle w:val="af4"/>
              <w:numPr>
                <w:ilvl w:val="6"/>
                <w:numId w:val="40"/>
              </w:numPr>
              <w:pBdr>
                <w:top w:val="none" w:sz="0" w:space="0" w:color="auto"/>
                <w:left w:val="none" w:sz="0" w:space="0" w:color="auto"/>
                <w:bottom w:val="none" w:sz="0" w:space="0" w:color="auto"/>
                <w:right w:val="none" w:sz="0" w:space="0" w:color="auto"/>
                <w:between w:val="none" w:sz="0" w:space="0" w:color="auto"/>
              </w:pBdr>
              <w:spacing w:after="0" w:line="360" w:lineRule="auto"/>
              <w:ind w:left="176" w:hanging="176"/>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 xml:space="preserve">Приемлемо </w:t>
            </w:r>
            <w:r w:rsidRPr="001271D7">
              <w:rPr>
                <w:rFonts w:ascii="Times New Roman" w:eastAsia="Times New Roman" w:hAnsi="Times New Roman" w:cs="Times New Roman"/>
                <w:color w:val="auto"/>
                <w:sz w:val="20"/>
                <w:szCs w:val="20"/>
                <w:lang w:val="ru-RU"/>
              </w:rPr>
              <w:sym w:font="Symbol" w:char="F0FF"/>
            </w:r>
            <w:r w:rsidRPr="001271D7">
              <w:rPr>
                <w:rFonts w:ascii="Times New Roman" w:eastAsia="Times New Roman" w:hAnsi="Times New Roman" w:cs="Times New Roman"/>
                <w:color w:val="auto"/>
                <w:sz w:val="20"/>
                <w:szCs w:val="20"/>
                <w:lang w:val="ru-RU"/>
              </w:rPr>
              <w:t xml:space="preserve">                                     Не приемлемо </w:t>
            </w:r>
            <w:r w:rsidRPr="001271D7">
              <w:rPr>
                <w:rFonts w:ascii="Times New Roman" w:eastAsia="Times New Roman" w:hAnsi="Times New Roman" w:cs="Times New Roman"/>
                <w:color w:val="auto"/>
                <w:sz w:val="20"/>
                <w:szCs w:val="20"/>
                <w:lang w:val="ru-RU"/>
              </w:rPr>
              <w:sym w:font="Symbol" w:char="F0FF"/>
            </w:r>
          </w:p>
          <w:p w:rsidR="000162D2" w:rsidRPr="001271D7" w:rsidRDefault="000162D2" w:rsidP="006431F0">
            <w:pPr>
              <w:pStyle w:val="af4"/>
              <w:numPr>
                <w:ilvl w:val="6"/>
                <w:numId w:val="40"/>
              </w:numPr>
              <w:pBdr>
                <w:top w:val="none" w:sz="0" w:space="0" w:color="auto"/>
                <w:left w:val="none" w:sz="0" w:space="0" w:color="auto"/>
                <w:bottom w:val="none" w:sz="0" w:space="0" w:color="auto"/>
                <w:right w:val="none" w:sz="0" w:space="0" w:color="auto"/>
                <w:between w:val="none" w:sz="0" w:space="0" w:color="auto"/>
              </w:pBdr>
              <w:spacing w:after="0" w:line="360" w:lineRule="auto"/>
              <w:ind w:left="176" w:hanging="176"/>
              <w:rPr>
                <w:rFonts w:ascii="Times New Roman" w:eastAsia="Times New Roman" w:hAnsi="Times New Roman" w:cs="Times New Roman"/>
                <w:color w:val="auto"/>
                <w:sz w:val="20"/>
                <w:szCs w:val="20"/>
                <w:lang w:val="ru-RU"/>
              </w:rPr>
            </w:pPr>
            <w:r w:rsidRPr="001271D7">
              <w:rPr>
                <w:rFonts w:ascii="Times New Roman" w:eastAsia="Times New Roman" w:hAnsi="Times New Roman" w:cs="Times New Roman"/>
                <w:color w:val="auto"/>
                <w:sz w:val="20"/>
                <w:szCs w:val="20"/>
                <w:lang w:val="ru-RU"/>
              </w:rPr>
              <w:t xml:space="preserve">Приемлемо </w:t>
            </w:r>
            <w:r w:rsidRPr="001271D7">
              <w:rPr>
                <w:rFonts w:ascii="Times New Roman" w:eastAsia="Times New Roman" w:hAnsi="Times New Roman" w:cs="Times New Roman"/>
                <w:color w:val="auto"/>
                <w:sz w:val="20"/>
                <w:szCs w:val="20"/>
                <w:lang w:val="ru-RU"/>
              </w:rPr>
              <w:sym w:font="Symbol" w:char="F0FF"/>
            </w:r>
            <w:r w:rsidRPr="001271D7">
              <w:rPr>
                <w:rFonts w:ascii="Times New Roman" w:eastAsia="Times New Roman" w:hAnsi="Times New Roman" w:cs="Times New Roman"/>
                <w:color w:val="auto"/>
                <w:sz w:val="20"/>
                <w:szCs w:val="20"/>
                <w:lang w:val="ru-RU"/>
              </w:rPr>
              <w:t xml:space="preserve">                                     Не приемлемо </w:t>
            </w:r>
            <w:r w:rsidRPr="001271D7">
              <w:rPr>
                <w:rFonts w:ascii="Times New Roman" w:eastAsia="Times New Roman" w:hAnsi="Times New Roman" w:cs="Times New Roman"/>
                <w:color w:val="auto"/>
                <w:sz w:val="20"/>
                <w:szCs w:val="20"/>
                <w:lang w:val="ru-RU"/>
              </w:rPr>
              <w:sym w:font="Symbol" w:char="F0FF"/>
            </w:r>
          </w:p>
          <w:p w:rsidR="000162D2" w:rsidRPr="001271D7" w:rsidRDefault="000162D2" w:rsidP="006431F0">
            <w:pPr>
              <w:spacing w:after="0" w:line="360" w:lineRule="auto"/>
              <w:rPr>
                <w:rFonts w:ascii="Times New Roman" w:eastAsia="Times New Roman" w:hAnsi="Times New Roman" w:cs="Times New Roman"/>
                <w:color w:val="auto"/>
                <w:sz w:val="20"/>
                <w:szCs w:val="20"/>
                <w:lang w:val="ru-RU"/>
              </w:rPr>
            </w:pPr>
          </w:p>
          <w:p w:rsidR="000162D2" w:rsidRPr="001271D7" w:rsidRDefault="006431F0" w:rsidP="006431F0">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000000"/>
                <w:sz w:val="20"/>
                <w:szCs w:val="20"/>
                <w:lang w:val="ru-RU"/>
              </w:rPr>
            </w:pPr>
            <w:r w:rsidRPr="001271D7">
              <w:rPr>
                <w:rFonts w:ascii="Times New Roman" w:eastAsia="Times New Roman" w:hAnsi="Times New Roman" w:cs="Times New Roman"/>
                <w:color w:val="000000"/>
                <w:sz w:val="20"/>
                <w:szCs w:val="20"/>
                <w:lang w:val="ru-RU"/>
              </w:rPr>
              <w:t>______________________________________________</w:t>
            </w:r>
          </w:p>
        </w:tc>
      </w:tr>
      <w:tr w:rsidR="000475E2" w:rsidRPr="001271D7" w:rsidTr="006431F0">
        <w:trPr>
          <w:gridAfter w:val="1"/>
          <w:wAfter w:w="236" w:type="dxa"/>
          <w:trHeight w:val="491"/>
        </w:trPr>
        <w:tc>
          <w:tcPr>
            <w:tcW w:w="3680" w:type="dxa"/>
            <w:tcBorders>
              <w:top w:val="nil"/>
              <w:left w:val="single" w:sz="8" w:space="0" w:color="000000"/>
              <w:bottom w:val="single" w:sz="8" w:space="0" w:color="000000"/>
              <w:right w:val="single" w:sz="4" w:space="0" w:color="auto"/>
            </w:tcBorders>
            <w:shd w:val="clear" w:color="auto" w:fill="auto"/>
            <w:noWrap/>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ru-RU"/>
              </w:rPr>
            </w:pPr>
            <w:r w:rsidRPr="001271D7">
              <w:rPr>
                <w:rFonts w:ascii="Times New Roman" w:eastAsia="Times New Roman" w:hAnsi="Times New Roman" w:cs="Times New Roman"/>
                <w:b/>
                <w:bCs/>
                <w:color w:val="000000"/>
                <w:sz w:val="20"/>
                <w:szCs w:val="20"/>
                <w:lang w:val="ru-RU"/>
              </w:rPr>
              <w:t>Срок действия предложенной цены</w:t>
            </w:r>
          </w:p>
        </w:tc>
        <w:tc>
          <w:tcPr>
            <w:tcW w:w="7252" w:type="dxa"/>
            <w:gridSpan w:val="4"/>
            <w:tcBorders>
              <w:top w:val="single" w:sz="4" w:space="0" w:color="auto"/>
              <w:left w:val="single" w:sz="4" w:space="0" w:color="auto"/>
              <w:bottom w:val="single" w:sz="4" w:space="0" w:color="auto"/>
              <w:right w:val="single" w:sz="4" w:space="0" w:color="000000"/>
            </w:tcBorders>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p>
        </w:tc>
      </w:tr>
      <w:tr w:rsidR="000475E2" w:rsidRPr="001271D7" w:rsidTr="006431F0">
        <w:trPr>
          <w:gridAfter w:val="1"/>
          <w:wAfter w:w="236" w:type="dxa"/>
          <w:trHeight w:val="402"/>
        </w:trPr>
        <w:tc>
          <w:tcPr>
            <w:tcW w:w="3680" w:type="dxa"/>
            <w:tcBorders>
              <w:top w:val="nil"/>
              <w:left w:val="single" w:sz="8" w:space="0" w:color="000000"/>
              <w:bottom w:val="single" w:sz="8" w:space="0" w:color="000000"/>
              <w:right w:val="single" w:sz="4" w:space="0" w:color="auto"/>
            </w:tcBorders>
            <w:shd w:val="clear" w:color="auto" w:fill="auto"/>
            <w:noWrap/>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ru-RU"/>
              </w:rPr>
            </w:pPr>
            <w:r w:rsidRPr="001271D7">
              <w:rPr>
                <w:rFonts w:ascii="Times New Roman" w:eastAsia="Times New Roman" w:hAnsi="Times New Roman" w:cs="Times New Roman"/>
                <w:b/>
                <w:bCs/>
                <w:color w:val="000000"/>
                <w:sz w:val="20"/>
                <w:szCs w:val="20"/>
                <w:lang w:val="ru-RU"/>
              </w:rPr>
              <w:t>Плательщик / Неплательщик НДС</w:t>
            </w:r>
          </w:p>
        </w:tc>
        <w:tc>
          <w:tcPr>
            <w:tcW w:w="7252" w:type="dxa"/>
            <w:gridSpan w:val="4"/>
            <w:tcBorders>
              <w:top w:val="single" w:sz="4" w:space="0" w:color="auto"/>
              <w:left w:val="single" w:sz="4" w:space="0" w:color="auto"/>
              <w:bottom w:val="single" w:sz="4" w:space="0" w:color="auto"/>
              <w:right w:val="single" w:sz="4" w:space="0" w:color="000000"/>
            </w:tcBorders>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1271D7">
              <w:rPr>
                <w:rFonts w:ascii="Times New Roman" w:eastAsia="Times New Roman" w:hAnsi="Times New Roman" w:cs="Times New Roman"/>
                <w:color w:val="auto"/>
                <w:sz w:val="18"/>
                <w:szCs w:val="18"/>
                <w:lang w:val="ru-RU"/>
              </w:rPr>
              <w:t xml:space="preserve">Да </w:t>
            </w:r>
            <w:r w:rsidRPr="001271D7">
              <w:rPr>
                <w:color w:val="auto"/>
                <w:lang w:val="ru-RU"/>
              </w:rPr>
              <w:sym w:font="Symbol" w:char="F0FF"/>
            </w:r>
            <w:r w:rsidRPr="001271D7">
              <w:rPr>
                <w:rFonts w:ascii="Times New Roman" w:eastAsia="Times New Roman" w:hAnsi="Times New Roman" w:cs="Times New Roman"/>
                <w:color w:val="auto"/>
                <w:sz w:val="18"/>
                <w:szCs w:val="18"/>
                <w:lang w:val="ru-RU"/>
              </w:rPr>
              <w:t xml:space="preserve">                               Нет </w:t>
            </w:r>
            <w:r w:rsidRPr="001271D7">
              <w:rPr>
                <w:color w:val="auto"/>
                <w:lang w:val="ru-RU"/>
              </w:rPr>
              <w:sym w:font="Symbol" w:char="F0FF"/>
            </w:r>
          </w:p>
        </w:tc>
      </w:tr>
      <w:tr w:rsidR="000475E2" w:rsidRPr="001271D7" w:rsidTr="006431F0">
        <w:trPr>
          <w:gridAfter w:val="1"/>
          <w:wAfter w:w="236" w:type="dxa"/>
          <w:trHeight w:val="568"/>
        </w:trPr>
        <w:tc>
          <w:tcPr>
            <w:tcW w:w="3680" w:type="dxa"/>
            <w:tcBorders>
              <w:top w:val="single" w:sz="8" w:space="0" w:color="000000"/>
              <w:left w:val="single" w:sz="8" w:space="0" w:color="000000"/>
              <w:bottom w:val="single" w:sz="4" w:space="0" w:color="000000"/>
              <w:right w:val="single" w:sz="4" w:space="0" w:color="auto"/>
            </w:tcBorders>
            <w:shd w:val="clear" w:color="DAEEF3" w:fill="DAEEF3"/>
            <w:noWrap/>
            <w:hideMark/>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ru-RU"/>
              </w:rPr>
              <w:t>Название компании (если применимо)</w:t>
            </w:r>
            <w:r w:rsidRPr="001271D7">
              <w:rPr>
                <w:rFonts w:ascii="Times New Roman" w:eastAsia="Times New Roman" w:hAnsi="Times New Roman" w:cs="Times New Roman"/>
                <w:b/>
                <w:bCs/>
                <w:color w:val="000000"/>
                <w:sz w:val="20"/>
                <w:szCs w:val="20"/>
                <w:lang w:val="en-US"/>
              </w:rPr>
              <w:t>:</w:t>
            </w:r>
          </w:p>
        </w:tc>
        <w:tc>
          <w:tcPr>
            <w:tcW w:w="7252" w:type="dxa"/>
            <w:gridSpan w:val="4"/>
            <w:tcBorders>
              <w:top w:val="single" w:sz="4" w:space="0" w:color="auto"/>
              <w:left w:val="single" w:sz="4" w:space="0" w:color="auto"/>
              <w:bottom w:val="single" w:sz="4" w:space="0" w:color="auto"/>
              <w:right w:val="single" w:sz="8" w:space="0" w:color="000000"/>
            </w:tcBorders>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1271D7">
              <w:rPr>
                <w:rFonts w:ascii="Times New Roman" w:eastAsia="Times New Roman" w:hAnsi="Times New Roman" w:cs="Times New Roman"/>
                <w:color w:val="000000"/>
                <w:sz w:val="20"/>
                <w:szCs w:val="20"/>
                <w:lang w:val="en-US"/>
              </w:rPr>
              <w:t> </w:t>
            </w:r>
          </w:p>
        </w:tc>
      </w:tr>
      <w:tr w:rsidR="000475E2" w:rsidRPr="001271D7" w:rsidTr="006431F0">
        <w:trPr>
          <w:gridAfter w:val="1"/>
          <w:wAfter w:w="236" w:type="dxa"/>
          <w:trHeight w:val="558"/>
        </w:trPr>
        <w:tc>
          <w:tcPr>
            <w:tcW w:w="3680" w:type="dxa"/>
            <w:tcBorders>
              <w:top w:val="nil"/>
              <w:left w:val="single" w:sz="8" w:space="0" w:color="000000"/>
              <w:bottom w:val="single" w:sz="4" w:space="0" w:color="000000"/>
              <w:right w:val="single" w:sz="4" w:space="0" w:color="auto"/>
            </w:tcBorders>
            <w:shd w:val="clear" w:color="DAEEF3" w:fill="DAEEF3"/>
            <w:noWrap/>
            <w:hideMark/>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ru-RU"/>
              </w:rPr>
              <w:t>ФИО представителя или претендента</w:t>
            </w:r>
            <w:r w:rsidRPr="001271D7">
              <w:rPr>
                <w:rFonts w:ascii="Times New Roman" w:eastAsia="Times New Roman" w:hAnsi="Times New Roman" w:cs="Times New Roman"/>
                <w:b/>
                <w:bCs/>
                <w:color w:val="000000"/>
                <w:sz w:val="20"/>
                <w:szCs w:val="20"/>
                <w:lang w:val="en-US"/>
              </w:rPr>
              <w:t>:</w:t>
            </w:r>
          </w:p>
        </w:tc>
        <w:tc>
          <w:tcPr>
            <w:tcW w:w="7252" w:type="dxa"/>
            <w:gridSpan w:val="4"/>
            <w:tcBorders>
              <w:top w:val="single" w:sz="4" w:space="0" w:color="auto"/>
              <w:left w:val="single" w:sz="4" w:space="0" w:color="auto"/>
              <w:bottom w:val="single" w:sz="4" w:space="0" w:color="auto"/>
              <w:right w:val="single" w:sz="8" w:space="0" w:color="000000"/>
            </w:tcBorders>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1271D7">
              <w:rPr>
                <w:rFonts w:ascii="Times New Roman" w:eastAsia="Times New Roman" w:hAnsi="Times New Roman" w:cs="Times New Roman"/>
                <w:color w:val="000000"/>
                <w:sz w:val="20"/>
                <w:szCs w:val="20"/>
                <w:lang w:val="en-US"/>
              </w:rPr>
              <w:t> </w:t>
            </w:r>
          </w:p>
        </w:tc>
      </w:tr>
      <w:tr w:rsidR="000475E2" w:rsidRPr="001271D7" w:rsidTr="006431F0">
        <w:trPr>
          <w:gridAfter w:val="1"/>
          <w:wAfter w:w="236" w:type="dxa"/>
          <w:trHeight w:val="552"/>
        </w:trPr>
        <w:tc>
          <w:tcPr>
            <w:tcW w:w="3680" w:type="dxa"/>
            <w:tcBorders>
              <w:top w:val="nil"/>
              <w:left w:val="single" w:sz="8" w:space="0" w:color="000000"/>
              <w:bottom w:val="single" w:sz="4" w:space="0" w:color="000000"/>
              <w:right w:val="single" w:sz="4" w:space="0" w:color="auto"/>
            </w:tcBorders>
            <w:shd w:val="clear" w:color="DAEEF3" w:fill="DAEEF3"/>
            <w:noWrap/>
            <w:hideMark/>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ru-RU"/>
              </w:rPr>
              <w:t>Должность (если применимо)</w:t>
            </w:r>
            <w:r w:rsidRPr="001271D7">
              <w:rPr>
                <w:rFonts w:ascii="Times New Roman" w:eastAsia="Times New Roman" w:hAnsi="Times New Roman" w:cs="Times New Roman"/>
                <w:b/>
                <w:bCs/>
                <w:color w:val="000000"/>
                <w:sz w:val="20"/>
                <w:szCs w:val="20"/>
                <w:lang w:val="en-US"/>
              </w:rPr>
              <w:t>:</w:t>
            </w:r>
          </w:p>
        </w:tc>
        <w:tc>
          <w:tcPr>
            <w:tcW w:w="7252" w:type="dxa"/>
            <w:gridSpan w:val="4"/>
            <w:tcBorders>
              <w:top w:val="single" w:sz="4" w:space="0" w:color="auto"/>
              <w:left w:val="single" w:sz="4" w:space="0" w:color="auto"/>
              <w:bottom w:val="single" w:sz="4" w:space="0" w:color="auto"/>
              <w:right w:val="single" w:sz="8" w:space="0" w:color="000000"/>
            </w:tcBorders>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1271D7">
              <w:rPr>
                <w:rFonts w:ascii="Times New Roman" w:eastAsia="Times New Roman" w:hAnsi="Times New Roman" w:cs="Times New Roman"/>
                <w:color w:val="000000"/>
                <w:sz w:val="20"/>
                <w:szCs w:val="20"/>
                <w:lang w:val="en-US"/>
              </w:rPr>
              <w:t> </w:t>
            </w:r>
          </w:p>
        </w:tc>
      </w:tr>
      <w:tr w:rsidR="000475E2" w:rsidRPr="001271D7" w:rsidTr="006431F0">
        <w:trPr>
          <w:gridAfter w:val="1"/>
          <w:wAfter w:w="236" w:type="dxa"/>
          <w:trHeight w:val="560"/>
        </w:trPr>
        <w:tc>
          <w:tcPr>
            <w:tcW w:w="3680" w:type="dxa"/>
            <w:tcBorders>
              <w:top w:val="nil"/>
              <w:left w:val="single" w:sz="8" w:space="0" w:color="000000"/>
              <w:bottom w:val="single" w:sz="4" w:space="0" w:color="000000"/>
              <w:right w:val="single" w:sz="4" w:space="0" w:color="auto"/>
            </w:tcBorders>
            <w:shd w:val="clear" w:color="DAEEF3" w:fill="DAEEF3"/>
            <w:noWrap/>
            <w:hideMark/>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ru-RU"/>
              </w:rPr>
              <w:t>Подпись</w:t>
            </w:r>
            <w:r w:rsidRPr="001271D7">
              <w:rPr>
                <w:rFonts w:ascii="Times New Roman" w:eastAsia="Times New Roman" w:hAnsi="Times New Roman" w:cs="Times New Roman"/>
                <w:b/>
                <w:bCs/>
                <w:color w:val="000000"/>
                <w:sz w:val="20"/>
                <w:szCs w:val="20"/>
                <w:lang w:val="en-US"/>
              </w:rPr>
              <w:t>:</w:t>
            </w:r>
          </w:p>
        </w:tc>
        <w:tc>
          <w:tcPr>
            <w:tcW w:w="7252" w:type="dxa"/>
            <w:gridSpan w:val="4"/>
            <w:tcBorders>
              <w:top w:val="single" w:sz="4" w:space="0" w:color="auto"/>
              <w:left w:val="single" w:sz="4" w:space="0" w:color="auto"/>
              <w:bottom w:val="single" w:sz="4" w:space="0" w:color="auto"/>
              <w:right w:val="single" w:sz="8" w:space="0" w:color="000000"/>
            </w:tcBorders>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1271D7">
              <w:rPr>
                <w:rFonts w:ascii="Times New Roman" w:eastAsia="Times New Roman" w:hAnsi="Times New Roman" w:cs="Times New Roman"/>
                <w:color w:val="000000"/>
                <w:sz w:val="20"/>
                <w:szCs w:val="20"/>
                <w:lang w:val="en-US"/>
              </w:rPr>
              <w:t> </w:t>
            </w:r>
          </w:p>
        </w:tc>
      </w:tr>
      <w:tr w:rsidR="000475E2" w:rsidRPr="001271D7" w:rsidTr="000475E2">
        <w:trPr>
          <w:gridAfter w:val="1"/>
          <w:wAfter w:w="236" w:type="dxa"/>
          <w:trHeight w:val="444"/>
        </w:trPr>
        <w:tc>
          <w:tcPr>
            <w:tcW w:w="3680" w:type="dxa"/>
            <w:tcBorders>
              <w:top w:val="nil"/>
              <w:left w:val="single" w:sz="8" w:space="0" w:color="000000"/>
              <w:bottom w:val="single" w:sz="8" w:space="0" w:color="000000"/>
              <w:right w:val="single" w:sz="4" w:space="0" w:color="auto"/>
            </w:tcBorders>
            <w:shd w:val="clear" w:color="DAEEF3" w:fill="DAEEF3"/>
            <w:noWrap/>
            <w:hideMark/>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r w:rsidRPr="001271D7">
              <w:rPr>
                <w:rFonts w:ascii="Times New Roman" w:eastAsia="Times New Roman" w:hAnsi="Times New Roman" w:cs="Times New Roman"/>
                <w:b/>
                <w:bCs/>
                <w:color w:val="000000"/>
                <w:sz w:val="20"/>
                <w:szCs w:val="20"/>
                <w:lang w:val="ru-RU"/>
              </w:rPr>
              <w:t>Дата</w:t>
            </w:r>
            <w:r w:rsidRPr="001271D7">
              <w:rPr>
                <w:rFonts w:ascii="Times New Roman" w:eastAsia="Times New Roman" w:hAnsi="Times New Roman" w:cs="Times New Roman"/>
                <w:b/>
                <w:bCs/>
                <w:color w:val="000000"/>
                <w:sz w:val="20"/>
                <w:szCs w:val="20"/>
                <w:lang w:val="en-US"/>
              </w:rPr>
              <w:t>:</w:t>
            </w:r>
          </w:p>
        </w:tc>
        <w:tc>
          <w:tcPr>
            <w:tcW w:w="7252" w:type="dxa"/>
            <w:gridSpan w:val="4"/>
            <w:tcBorders>
              <w:top w:val="single" w:sz="4" w:space="0" w:color="auto"/>
              <w:left w:val="single" w:sz="4" w:space="0" w:color="auto"/>
              <w:bottom w:val="single" w:sz="4" w:space="0" w:color="auto"/>
              <w:right w:val="single" w:sz="8" w:space="0" w:color="000000"/>
            </w:tcBorders>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1271D7">
              <w:rPr>
                <w:rFonts w:ascii="Times New Roman" w:eastAsia="Times New Roman" w:hAnsi="Times New Roman" w:cs="Times New Roman"/>
                <w:color w:val="000000"/>
                <w:sz w:val="20"/>
                <w:szCs w:val="20"/>
                <w:lang w:val="en-US"/>
              </w:rPr>
              <w:t> </w:t>
            </w:r>
          </w:p>
        </w:tc>
      </w:tr>
      <w:tr w:rsidR="000475E2" w:rsidRPr="001271D7" w:rsidTr="006431F0">
        <w:trPr>
          <w:gridAfter w:val="1"/>
          <w:wAfter w:w="236" w:type="dxa"/>
          <w:trHeight w:val="509"/>
        </w:trPr>
        <w:tc>
          <w:tcPr>
            <w:tcW w:w="3680" w:type="dxa"/>
            <w:tcBorders>
              <w:top w:val="single" w:sz="4" w:space="0" w:color="000000"/>
              <w:left w:val="single" w:sz="8" w:space="0" w:color="000000"/>
              <w:bottom w:val="single" w:sz="8" w:space="0" w:color="000000"/>
              <w:right w:val="single" w:sz="4" w:space="0" w:color="auto"/>
            </w:tcBorders>
            <w:shd w:val="clear" w:color="DAEEF3" w:fill="DAEEF3"/>
            <w:noWrap/>
            <w:hideMark/>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000000"/>
                <w:sz w:val="20"/>
                <w:szCs w:val="20"/>
                <w:lang w:val="en-US"/>
              </w:rPr>
            </w:pPr>
            <w:proofErr w:type="spellStart"/>
            <w:r w:rsidRPr="001271D7">
              <w:rPr>
                <w:rFonts w:ascii="Times New Roman" w:eastAsia="Times New Roman" w:hAnsi="Times New Roman" w:cs="Times New Roman"/>
                <w:b/>
                <w:bCs/>
                <w:color w:val="000000"/>
                <w:sz w:val="20"/>
                <w:szCs w:val="20"/>
                <w:lang w:val="en-US"/>
              </w:rPr>
              <w:t>Тендер</w:t>
            </w:r>
            <w:proofErr w:type="spellEnd"/>
            <w:r w:rsidRPr="001271D7">
              <w:rPr>
                <w:rFonts w:ascii="Times New Roman" w:eastAsia="Times New Roman" w:hAnsi="Times New Roman" w:cs="Times New Roman"/>
                <w:b/>
                <w:bCs/>
                <w:color w:val="000000"/>
                <w:sz w:val="20"/>
                <w:szCs w:val="20"/>
                <w:lang w:val="ru-RU"/>
              </w:rPr>
              <w:t xml:space="preserve"> (наименование)</w:t>
            </w:r>
          </w:p>
        </w:tc>
        <w:tc>
          <w:tcPr>
            <w:tcW w:w="7252" w:type="dxa"/>
            <w:gridSpan w:val="4"/>
            <w:tcBorders>
              <w:top w:val="single" w:sz="4" w:space="0" w:color="auto"/>
              <w:left w:val="single" w:sz="4" w:space="0" w:color="auto"/>
              <w:bottom w:val="single" w:sz="4" w:space="0" w:color="auto"/>
              <w:right w:val="single" w:sz="8" w:space="0" w:color="000000"/>
            </w:tcBorders>
          </w:tcPr>
          <w:p w:rsidR="000475E2" w:rsidRPr="001271D7" w:rsidRDefault="000475E2" w:rsidP="004E732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000000"/>
                <w:sz w:val="20"/>
                <w:szCs w:val="20"/>
                <w:lang w:val="en-US"/>
              </w:rPr>
            </w:pPr>
            <w:r w:rsidRPr="001271D7">
              <w:rPr>
                <w:rFonts w:ascii="Times New Roman" w:eastAsia="Times New Roman" w:hAnsi="Times New Roman" w:cs="Times New Roman"/>
                <w:color w:val="000000"/>
                <w:sz w:val="20"/>
                <w:szCs w:val="20"/>
                <w:lang w:val="en-US"/>
              </w:rPr>
              <w:t> </w:t>
            </w:r>
          </w:p>
        </w:tc>
      </w:tr>
    </w:tbl>
    <w:p w:rsidR="00F667F1" w:rsidRPr="001271D7" w:rsidRDefault="00F667F1" w:rsidP="004E7324">
      <w:pPr>
        <w:spacing w:after="0" w:line="240" w:lineRule="auto"/>
        <w:rPr>
          <w:rFonts w:ascii="Times New Roman" w:hAnsi="Times New Roman" w:cs="Times New Roman"/>
          <w:color w:val="auto"/>
          <w:lang w:val="ru-RU"/>
        </w:rPr>
      </w:pPr>
    </w:p>
    <w:p w:rsidR="00F667F1" w:rsidRPr="001271D7" w:rsidRDefault="00F667F1" w:rsidP="004E7324">
      <w:pPr>
        <w:spacing w:after="0" w:line="240" w:lineRule="auto"/>
        <w:rPr>
          <w:rFonts w:ascii="Times New Roman" w:hAnsi="Times New Roman" w:cs="Times New Roman"/>
          <w:color w:val="auto"/>
          <w:lang w:val="ru-RU"/>
        </w:rPr>
      </w:pPr>
      <w:r w:rsidRPr="001271D7">
        <w:rPr>
          <w:rFonts w:ascii="Times New Roman" w:hAnsi="Times New Roman" w:cs="Times New Roman"/>
          <w:color w:val="auto"/>
          <w:lang w:val="ru-RU"/>
        </w:rPr>
        <w:br w:type="page"/>
      </w:r>
    </w:p>
    <w:p w:rsidR="00E36842" w:rsidRPr="001271D7" w:rsidRDefault="004427C8" w:rsidP="004E7324">
      <w:pPr>
        <w:pStyle w:val="1"/>
        <w:numPr>
          <w:ilvl w:val="0"/>
          <w:numId w:val="1"/>
        </w:numPr>
        <w:spacing w:before="0" w:after="0" w:line="240" w:lineRule="auto"/>
        <w:contextualSpacing/>
        <w:rPr>
          <w:rFonts w:ascii="Times New Roman" w:hAnsi="Times New Roman" w:cs="Times New Roman"/>
          <w:sz w:val="22"/>
          <w:szCs w:val="20"/>
          <w:lang w:val="ru-RU"/>
        </w:rPr>
      </w:pPr>
      <w:r w:rsidRPr="001271D7">
        <w:rPr>
          <w:rFonts w:ascii="Times New Roman" w:hAnsi="Times New Roman" w:cs="Times New Roman"/>
          <w:sz w:val="22"/>
          <w:szCs w:val="20"/>
          <w:lang w:val="ru-RU"/>
        </w:rPr>
        <w:lastRenderedPageBreak/>
        <w:t>Информация о поставщике</w:t>
      </w:r>
    </w:p>
    <w:p w:rsidR="00FB0991" w:rsidRPr="001271D7" w:rsidRDefault="00FB0991" w:rsidP="004E7324">
      <w:pPr>
        <w:spacing w:after="0" w:line="240" w:lineRule="auto"/>
        <w:rPr>
          <w:rFonts w:ascii="Times New Roman" w:hAnsi="Times New Roman" w:cs="Times New Roman"/>
          <w:color w:val="auto"/>
          <w:lang w:val="ru-RU"/>
        </w:rPr>
      </w:pPr>
    </w:p>
    <w:p w:rsidR="00A647E6" w:rsidRPr="001271D7" w:rsidRDefault="00E36842" w:rsidP="004E7324">
      <w:pPr>
        <w:spacing w:after="0" w:line="240" w:lineRule="auto"/>
        <w:jc w:val="center"/>
        <w:rPr>
          <w:rFonts w:ascii="Times New Roman" w:hAnsi="Times New Roman" w:cs="Times New Roman"/>
          <w:b/>
          <w:i/>
          <w:color w:val="auto"/>
          <w:sz w:val="20"/>
          <w:szCs w:val="20"/>
          <w:lang w:val="ru-RU"/>
        </w:rPr>
      </w:pPr>
      <w:bookmarkStart w:id="12" w:name="_gjdgxs" w:colFirst="0" w:colLast="0"/>
      <w:bookmarkEnd w:id="12"/>
      <w:r w:rsidRPr="001271D7">
        <w:rPr>
          <w:rFonts w:ascii="Times New Roman" w:hAnsi="Times New Roman" w:cs="Times New Roman"/>
          <w:b/>
          <w:i/>
          <w:color w:val="auto"/>
          <w:sz w:val="20"/>
          <w:szCs w:val="20"/>
          <w:lang w:val="ru-RU"/>
        </w:rPr>
        <w:t>Данная информация будет использоваться для оценки компании/поставщика до того, как подписывать контракт</w:t>
      </w:r>
    </w:p>
    <w:p w:rsidR="00E36842" w:rsidRPr="001271D7" w:rsidRDefault="00E36842" w:rsidP="004E7324">
      <w:pPr>
        <w:spacing w:after="0" w:line="240" w:lineRule="auto"/>
        <w:jc w:val="center"/>
        <w:rPr>
          <w:rFonts w:ascii="Times New Roman" w:hAnsi="Times New Roman" w:cs="Times New Roman"/>
          <w:b/>
          <w:i/>
          <w:color w:val="FF0000"/>
          <w:sz w:val="20"/>
          <w:szCs w:val="20"/>
          <w:lang w:val="ru-RU"/>
        </w:rPr>
      </w:pPr>
      <w:r w:rsidRPr="001271D7">
        <w:rPr>
          <w:rFonts w:ascii="Times New Roman" w:hAnsi="Times New Roman" w:cs="Times New Roman"/>
          <w:b/>
          <w:i/>
          <w:color w:val="FF0000"/>
          <w:sz w:val="20"/>
          <w:szCs w:val="20"/>
          <w:lang w:val="ru-RU"/>
        </w:rPr>
        <w:t xml:space="preserve">Пожалуйста, заполните детально каждый раздел данного документа </w:t>
      </w:r>
      <w:r w:rsidRPr="001271D7">
        <w:rPr>
          <w:rFonts w:ascii="Times New Roman" w:hAnsi="Times New Roman" w:cs="Times New Roman"/>
          <w:b/>
          <w:i/>
          <w:color w:val="FF0000"/>
          <w:sz w:val="20"/>
          <w:szCs w:val="20"/>
        </w:rPr>
        <w:t>Mercy</w:t>
      </w:r>
      <w:r w:rsidRPr="001271D7">
        <w:rPr>
          <w:rFonts w:ascii="Times New Roman" w:hAnsi="Times New Roman" w:cs="Times New Roman"/>
          <w:b/>
          <w:i/>
          <w:color w:val="FF0000"/>
          <w:sz w:val="20"/>
          <w:szCs w:val="20"/>
          <w:lang w:val="ru-RU"/>
        </w:rPr>
        <w:t xml:space="preserve"> </w:t>
      </w:r>
      <w:r w:rsidRPr="001271D7">
        <w:rPr>
          <w:rFonts w:ascii="Times New Roman" w:hAnsi="Times New Roman" w:cs="Times New Roman"/>
          <w:b/>
          <w:i/>
          <w:color w:val="FF0000"/>
          <w:sz w:val="20"/>
          <w:szCs w:val="20"/>
        </w:rPr>
        <w:t>Corps</w:t>
      </w:r>
    </w:p>
    <w:tbl>
      <w:tblPr>
        <w:tblStyle w:val="a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6415"/>
      </w:tblGrid>
      <w:tr w:rsidR="00B24DE5" w:rsidRPr="00371FE1"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Наименование компании/Ф.И.О. поставщика</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lang w:val="ru-RU"/>
              </w:rPr>
            </w:pPr>
          </w:p>
        </w:tc>
      </w:tr>
      <w:tr w:rsidR="00B24DE5" w:rsidRPr="00371FE1"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Любое иное наименование компании, под которым работает компания/поставщик (аббревиатура, сокращенное название, альтернативное имя или псевдоним)</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lang w:val="ru-RU"/>
              </w:rPr>
            </w:pPr>
          </w:p>
        </w:tc>
      </w:tr>
      <w:tr w:rsidR="00B24DE5" w:rsidRPr="001271D7"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rPr>
            </w:pPr>
            <w:r w:rsidRPr="001271D7">
              <w:rPr>
                <w:rFonts w:ascii="Times New Roman" w:hAnsi="Times New Roman" w:cs="Times New Roman"/>
                <w:b/>
                <w:color w:val="auto"/>
                <w:sz w:val="20"/>
                <w:szCs w:val="20"/>
                <w:lang w:val="ru-RU"/>
              </w:rPr>
              <w:t>Предыдущее название (если имелось)</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rPr>
            </w:pPr>
          </w:p>
        </w:tc>
      </w:tr>
      <w:tr w:rsidR="00B24DE5" w:rsidRPr="001271D7"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rPr>
            </w:pPr>
            <w:r w:rsidRPr="001271D7">
              <w:rPr>
                <w:rFonts w:ascii="Times New Roman" w:hAnsi="Times New Roman" w:cs="Times New Roman"/>
                <w:b/>
                <w:color w:val="auto"/>
                <w:sz w:val="20"/>
                <w:szCs w:val="20"/>
                <w:lang w:val="ru-RU"/>
              </w:rPr>
              <w:t>Адрес</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rPr>
            </w:pPr>
          </w:p>
        </w:tc>
      </w:tr>
      <w:tr w:rsidR="00B24DE5" w:rsidRPr="001271D7"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rPr>
              <w:t>Website</w:t>
            </w:r>
            <w:r w:rsidR="006D791A" w:rsidRPr="001271D7">
              <w:rPr>
                <w:rFonts w:ascii="Times New Roman" w:hAnsi="Times New Roman" w:cs="Times New Roman"/>
                <w:b/>
                <w:color w:val="auto"/>
                <w:sz w:val="20"/>
                <w:szCs w:val="20"/>
                <w:lang w:val="ru-RU"/>
              </w:rPr>
              <w:t xml:space="preserve"> (если применимо)</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rPr>
            </w:pPr>
          </w:p>
        </w:tc>
      </w:tr>
      <w:tr w:rsidR="00B24DE5" w:rsidRPr="001271D7"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rPr>
            </w:pPr>
            <w:r w:rsidRPr="001271D7">
              <w:rPr>
                <w:rFonts w:ascii="Times New Roman" w:hAnsi="Times New Roman" w:cs="Times New Roman"/>
                <w:b/>
                <w:color w:val="auto"/>
                <w:sz w:val="20"/>
                <w:szCs w:val="20"/>
                <w:lang w:val="ru-RU"/>
              </w:rPr>
              <w:t>Тел/Факс</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rPr>
            </w:pPr>
            <w:r w:rsidRPr="001271D7">
              <w:rPr>
                <w:rFonts w:ascii="Times New Roman" w:hAnsi="Times New Roman" w:cs="Times New Roman"/>
                <w:b/>
                <w:color w:val="auto"/>
                <w:sz w:val="20"/>
                <w:szCs w:val="20"/>
                <w:lang w:val="ru-RU"/>
              </w:rPr>
              <w:t>Тел:</w:t>
            </w:r>
            <w:r w:rsidRPr="001271D7">
              <w:rPr>
                <w:rFonts w:ascii="Times New Roman" w:hAnsi="Times New Roman" w:cs="Times New Roman"/>
                <w:b/>
                <w:color w:val="auto"/>
                <w:sz w:val="20"/>
                <w:szCs w:val="20"/>
              </w:rPr>
              <w:t xml:space="preserve">:                                                    </w:t>
            </w:r>
            <w:r w:rsidRPr="001271D7">
              <w:rPr>
                <w:rFonts w:ascii="Times New Roman" w:hAnsi="Times New Roman" w:cs="Times New Roman"/>
                <w:b/>
                <w:color w:val="auto"/>
                <w:sz w:val="20"/>
                <w:szCs w:val="20"/>
                <w:lang w:val="ru-RU"/>
              </w:rPr>
              <w:t>Факс</w:t>
            </w:r>
            <w:r w:rsidRPr="001271D7">
              <w:rPr>
                <w:rFonts w:ascii="Times New Roman" w:hAnsi="Times New Roman" w:cs="Times New Roman"/>
                <w:b/>
                <w:color w:val="auto"/>
                <w:sz w:val="20"/>
                <w:szCs w:val="20"/>
              </w:rPr>
              <w:t>:</w:t>
            </w:r>
          </w:p>
        </w:tc>
      </w:tr>
      <w:tr w:rsidR="00B24DE5" w:rsidRPr="001271D7"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rPr>
            </w:pPr>
            <w:r w:rsidRPr="001271D7">
              <w:rPr>
                <w:rFonts w:ascii="Times New Roman" w:hAnsi="Times New Roman" w:cs="Times New Roman"/>
                <w:b/>
                <w:color w:val="auto"/>
                <w:sz w:val="20"/>
                <w:szCs w:val="20"/>
                <w:lang w:val="ru-RU"/>
              </w:rPr>
              <w:t>Главное контактное лицо</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rPr>
            </w:pPr>
            <w:r w:rsidRPr="001271D7">
              <w:rPr>
                <w:rFonts w:ascii="Times New Roman" w:hAnsi="Times New Roman" w:cs="Times New Roman"/>
                <w:b/>
                <w:color w:val="auto"/>
                <w:sz w:val="20"/>
                <w:szCs w:val="20"/>
                <w:lang w:val="ru-RU"/>
              </w:rPr>
              <w:t>Ф</w:t>
            </w:r>
            <w:r w:rsidRPr="001271D7">
              <w:rPr>
                <w:rFonts w:ascii="Times New Roman" w:hAnsi="Times New Roman" w:cs="Times New Roman"/>
                <w:b/>
                <w:color w:val="auto"/>
                <w:sz w:val="20"/>
                <w:szCs w:val="20"/>
              </w:rPr>
              <w:t>.</w:t>
            </w:r>
            <w:r w:rsidRPr="001271D7">
              <w:rPr>
                <w:rFonts w:ascii="Times New Roman" w:hAnsi="Times New Roman" w:cs="Times New Roman"/>
                <w:b/>
                <w:color w:val="auto"/>
                <w:sz w:val="20"/>
                <w:szCs w:val="20"/>
                <w:lang w:val="ru-RU"/>
              </w:rPr>
              <w:t>И</w:t>
            </w:r>
            <w:r w:rsidRPr="001271D7">
              <w:rPr>
                <w:rFonts w:ascii="Times New Roman" w:hAnsi="Times New Roman" w:cs="Times New Roman"/>
                <w:b/>
                <w:color w:val="auto"/>
                <w:sz w:val="20"/>
                <w:szCs w:val="20"/>
              </w:rPr>
              <w:t>.</w:t>
            </w:r>
            <w:r w:rsidRPr="001271D7">
              <w:rPr>
                <w:rFonts w:ascii="Times New Roman" w:hAnsi="Times New Roman" w:cs="Times New Roman"/>
                <w:b/>
                <w:color w:val="auto"/>
                <w:sz w:val="20"/>
                <w:szCs w:val="20"/>
                <w:lang w:val="ru-RU"/>
              </w:rPr>
              <w:t>О</w:t>
            </w:r>
            <w:r w:rsidRPr="001271D7">
              <w:rPr>
                <w:rFonts w:ascii="Times New Roman" w:hAnsi="Times New Roman" w:cs="Times New Roman"/>
                <w:b/>
                <w:color w:val="auto"/>
                <w:sz w:val="20"/>
                <w:szCs w:val="20"/>
              </w:rPr>
              <w:t xml:space="preserve">.:                                                     </w:t>
            </w:r>
          </w:p>
          <w:p w:rsidR="002A2BEE" w:rsidRPr="001271D7" w:rsidRDefault="002A2BEE" w:rsidP="004E7324">
            <w:pPr>
              <w:spacing w:after="0" w:line="240" w:lineRule="auto"/>
              <w:rPr>
                <w:rFonts w:ascii="Times New Roman" w:hAnsi="Times New Roman" w:cs="Times New Roman"/>
                <w:b/>
                <w:color w:val="auto"/>
                <w:sz w:val="20"/>
                <w:szCs w:val="20"/>
              </w:rPr>
            </w:pPr>
            <w:r w:rsidRPr="001271D7">
              <w:rPr>
                <w:rFonts w:ascii="Times New Roman" w:hAnsi="Times New Roman" w:cs="Times New Roman"/>
                <w:b/>
                <w:color w:val="auto"/>
                <w:sz w:val="20"/>
                <w:szCs w:val="20"/>
                <w:lang w:val="ru-RU"/>
              </w:rPr>
              <w:t>Тел:</w:t>
            </w:r>
            <w:r w:rsidRPr="001271D7">
              <w:rPr>
                <w:rFonts w:ascii="Times New Roman" w:hAnsi="Times New Roman" w:cs="Times New Roman"/>
                <w:b/>
                <w:color w:val="auto"/>
                <w:sz w:val="20"/>
                <w:szCs w:val="20"/>
              </w:rPr>
              <w:t xml:space="preserve">                  </w:t>
            </w:r>
          </w:p>
          <w:p w:rsidR="002A2BEE" w:rsidRPr="001271D7" w:rsidRDefault="002A2BEE" w:rsidP="004E7324">
            <w:pPr>
              <w:spacing w:after="0" w:line="240" w:lineRule="auto"/>
              <w:rPr>
                <w:rFonts w:ascii="Times New Roman" w:hAnsi="Times New Roman" w:cs="Times New Roman"/>
                <w:b/>
                <w:color w:val="auto"/>
                <w:sz w:val="20"/>
                <w:szCs w:val="20"/>
              </w:rPr>
            </w:pPr>
            <w:r w:rsidRPr="001271D7">
              <w:rPr>
                <w:rFonts w:ascii="Times New Roman" w:hAnsi="Times New Roman" w:cs="Times New Roman"/>
                <w:b/>
                <w:color w:val="auto"/>
                <w:sz w:val="20"/>
                <w:szCs w:val="20"/>
              </w:rPr>
              <w:t>Email</w:t>
            </w:r>
            <w:r w:rsidRPr="001271D7">
              <w:rPr>
                <w:rFonts w:ascii="Times New Roman" w:hAnsi="Times New Roman" w:cs="Times New Roman"/>
                <w:b/>
                <w:color w:val="auto"/>
                <w:sz w:val="20"/>
                <w:szCs w:val="20"/>
                <w:lang w:val="ru-RU"/>
              </w:rPr>
              <w:t>:</w:t>
            </w:r>
          </w:p>
        </w:tc>
      </w:tr>
      <w:tr w:rsidR="00B24DE5" w:rsidRPr="00371FE1"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Кол-во персонала</w:t>
            </w:r>
            <w:r w:rsidR="006D791A" w:rsidRPr="001271D7">
              <w:rPr>
                <w:rFonts w:ascii="Times New Roman" w:hAnsi="Times New Roman" w:cs="Times New Roman"/>
                <w:b/>
                <w:color w:val="auto"/>
                <w:sz w:val="20"/>
                <w:szCs w:val="20"/>
                <w:lang w:val="ru-RU"/>
              </w:rPr>
              <w:t xml:space="preserve"> (если применимо)</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lang w:val="ru-RU"/>
              </w:rPr>
            </w:pPr>
          </w:p>
        </w:tc>
      </w:tr>
      <w:tr w:rsidR="00B24DE5" w:rsidRPr="00371FE1"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Кол-во филиалов или подразделений и их месторасположение</w:t>
            </w:r>
            <w:r w:rsidR="006D791A" w:rsidRPr="001271D7">
              <w:rPr>
                <w:rFonts w:ascii="Times New Roman" w:hAnsi="Times New Roman" w:cs="Times New Roman"/>
                <w:b/>
                <w:color w:val="auto"/>
                <w:sz w:val="20"/>
                <w:szCs w:val="20"/>
                <w:lang w:val="ru-RU"/>
              </w:rPr>
              <w:t xml:space="preserve"> (если применимо)</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lang w:val="ru-RU"/>
              </w:rPr>
            </w:pPr>
          </w:p>
        </w:tc>
      </w:tr>
      <w:tr w:rsidR="00B24DE5" w:rsidRPr="00371FE1"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Средняя сумма товарно-материальных запасов, имеющихся в распоряжении организации в настоящий момент в сомах КР</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lang w:val="ru-RU"/>
              </w:rPr>
            </w:pPr>
          </w:p>
        </w:tc>
      </w:tr>
      <w:tr w:rsidR="00B24DE5" w:rsidRPr="00371FE1"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Право собственности (принадлежит правительству) – да/нет</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lang w:val="ru-RU"/>
              </w:rPr>
            </w:pPr>
          </w:p>
        </w:tc>
      </w:tr>
      <w:tr w:rsidR="00B24DE5" w:rsidRPr="00371FE1"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Ф.И.О. всех членов директоров</w:t>
            </w:r>
            <w:r w:rsidR="006D791A" w:rsidRPr="001271D7">
              <w:rPr>
                <w:rFonts w:ascii="Times New Roman" w:hAnsi="Times New Roman" w:cs="Times New Roman"/>
                <w:b/>
                <w:color w:val="auto"/>
                <w:sz w:val="20"/>
                <w:szCs w:val="20"/>
                <w:lang w:val="ru-RU"/>
              </w:rPr>
              <w:t xml:space="preserve"> (если применимо)</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lang w:val="ru-RU"/>
              </w:rPr>
            </w:pPr>
          </w:p>
        </w:tc>
      </w:tr>
      <w:tr w:rsidR="00B24DE5" w:rsidRPr="00371FE1"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lang w:val="ru-RU"/>
              </w:rPr>
            </w:pPr>
            <w:r w:rsidRPr="001271D7">
              <w:rPr>
                <w:rFonts w:ascii="Times New Roman" w:hAnsi="Times New Roman" w:cs="Times New Roman"/>
                <w:b/>
                <w:color w:val="auto"/>
                <w:sz w:val="20"/>
                <w:szCs w:val="20"/>
                <w:lang w:val="ru-RU"/>
              </w:rPr>
              <w:t>Ф.И.О. владельцев компании/поставщика</w:t>
            </w:r>
            <w:r w:rsidR="00582B24" w:rsidRPr="001271D7">
              <w:rPr>
                <w:rFonts w:ascii="Times New Roman" w:hAnsi="Times New Roman" w:cs="Times New Roman"/>
                <w:b/>
                <w:color w:val="auto"/>
                <w:sz w:val="20"/>
                <w:szCs w:val="20"/>
                <w:lang w:val="ru-RU"/>
              </w:rPr>
              <w:t xml:space="preserve"> (если применимо)</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lang w:val="ru-RU"/>
              </w:rPr>
            </w:pPr>
          </w:p>
        </w:tc>
      </w:tr>
      <w:tr w:rsidR="00B24DE5" w:rsidRPr="001271D7"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rPr>
            </w:pPr>
            <w:r w:rsidRPr="001271D7">
              <w:rPr>
                <w:rFonts w:ascii="Times New Roman" w:hAnsi="Times New Roman" w:cs="Times New Roman"/>
                <w:b/>
                <w:color w:val="auto"/>
                <w:sz w:val="20"/>
                <w:szCs w:val="20"/>
                <w:lang w:val="ru-RU"/>
              </w:rPr>
              <w:t>Материнская компания (если есть)</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rPr>
            </w:pPr>
          </w:p>
        </w:tc>
      </w:tr>
      <w:tr w:rsidR="00B24DE5" w:rsidRPr="001271D7" w:rsidTr="001271D7">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b/>
                <w:color w:val="auto"/>
                <w:sz w:val="20"/>
                <w:szCs w:val="20"/>
              </w:rPr>
            </w:pPr>
            <w:r w:rsidRPr="001271D7">
              <w:rPr>
                <w:rFonts w:ascii="Times New Roman" w:hAnsi="Times New Roman" w:cs="Times New Roman"/>
                <w:b/>
                <w:color w:val="auto"/>
                <w:sz w:val="20"/>
                <w:szCs w:val="20"/>
                <w:lang w:val="ru-RU"/>
              </w:rPr>
              <w:t>Дочерние</w:t>
            </w:r>
            <w:r w:rsidRPr="001271D7">
              <w:rPr>
                <w:rFonts w:ascii="Times New Roman" w:hAnsi="Times New Roman" w:cs="Times New Roman"/>
                <w:b/>
                <w:color w:val="auto"/>
                <w:sz w:val="20"/>
                <w:szCs w:val="20"/>
              </w:rPr>
              <w:t xml:space="preserve"> </w:t>
            </w:r>
            <w:r w:rsidRPr="001271D7">
              <w:rPr>
                <w:rFonts w:ascii="Times New Roman" w:hAnsi="Times New Roman" w:cs="Times New Roman"/>
                <w:b/>
                <w:color w:val="auto"/>
                <w:sz w:val="20"/>
                <w:szCs w:val="20"/>
                <w:lang w:val="ru-RU"/>
              </w:rPr>
              <w:t>предприятия</w:t>
            </w:r>
            <w:r w:rsidRPr="001271D7">
              <w:rPr>
                <w:rFonts w:ascii="Times New Roman" w:hAnsi="Times New Roman" w:cs="Times New Roman"/>
                <w:b/>
                <w:color w:val="auto"/>
                <w:sz w:val="20"/>
                <w:szCs w:val="20"/>
              </w:rPr>
              <w:t xml:space="preserve">, </w:t>
            </w:r>
            <w:r w:rsidRPr="001271D7">
              <w:rPr>
                <w:rFonts w:ascii="Times New Roman" w:hAnsi="Times New Roman" w:cs="Times New Roman"/>
                <w:b/>
                <w:color w:val="auto"/>
                <w:sz w:val="20"/>
                <w:szCs w:val="20"/>
                <w:lang w:val="ru-RU"/>
              </w:rPr>
              <w:t>если есть</w:t>
            </w:r>
          </w:p>
        </w:tc>
        <w:tc>
          <w:tcPr>
            <w:tcW w:w="6415" w:type="dxa"/>
          </w:tcPr>
          <w:p w:rsidR="002A2BEE" w:rsidRPr="001271D7" w:rsidRDefault="002A2BEE" w:rsidP="004E7324">
            <w:pPr>
              <w:spacing w:after="0" w:line="240" w:lineRule="auto"/>
              <w:rPr>
                <w:rFonts w:ascii="Times New Roman" w:hAnsi="Times New Roman" w:cs="Times New Roman"/>
                <w:b/>
                <w:color w:val="auto"/>
                <w:sz w:val="20"/>
                <w:szCs w:val="20"/>
              </w:rPr>
            </w:pPr>
          </w:p>
        </w:tc>
      </w:tr>
    </w:tbl>
    <w:p w:rsidR="002A2BEE" w:rsidRPr="001271D7" w:rsidRDefault="002A2BEE" w:rsidP="004E7324">
      <w:pPr>
        <w:spacing w:after="0" w:line="240" w:lineRule="auto"/>
        <w:ind w:left="-1260" w:firstLine="1260"/>
        <w:jc w:val="both"/>
        <w:rPr>
          <w:rFonts w:ascii="Times New Roman" w:hAnsi="Times New Roman" w:cs="Times New Roman"/>
          <w:color w:val="auto"/>
          <w:u w:val="single"/>
        </w:rPr>
      </w:pPr>
      <w:r w:rsidRPr="001271D7">
        <w:rPr>
          <w:rFonts w:ascii="Times New Roman" w:hAnsi="Times New Roman" w:cs="Times New Roman"/>
          <w:b/>
          <w:color w:val="auto"/>
          <w:u w:val="single"/>
          <w:lang w:val="ru-RU"/>
        </w:rPr>
        <w:t>Финансовая информация</w:t>
      </w:r>
    </w:p>
    <w:tbl>
      <w:tblPr>
        <w:tblStyle w:val="a6"/>
        <w:tblW w:w="108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7"/>
        <w:gridCol w:w="6415"/>
      </w:tblGrid>
      <w:tr w:rsidR="00BF1064" w:rsidRPr="00371FE1" w:rsidTr="001271D7">
        <w:trPr>
          <w:trHeight w:val="20"/>
        </w:trPr>
        <w:tc>
          <w:tcPr>
            <w:tcW w:w="4387" w:type="dxa"/>
            <w:shd w:val="clear" w:color="auto" w:fill="D9D9D9"/>
          </w:tcPr>
          <w:p w:rsidR="002A2BEE" w:rsidRPr="001271D7" w:rsidRDefault="002A2BEE"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Наименование банка и его адрес</w:t>
            </w:r>
            <w:r w:rsidR="00582B24" w:rsidRPr="001271D7">
              <w:rPr>
                <w:rFonts w:ascii="Times New Roman" w:hAnsi="Times New Roman" w:cs="Times New Roman"/>
                <w:color w:val="auto"/>
                <w:sz w:val="20"/>
                <w:szCs w:val="20"/>
                <w:lang w:val="ru-RU"/>
              </w:rPr>
              <w:t xml:space="preserve"> (если применимо)</w:t>
            </w:r>
          </w:p>
        </w:tc>
        <w:tc>
          <w:tcPr>
            <w:tcW w:w="6415" w:type="dxa"/>
            <w:vAlign w:val="center"/>
          </w:tcPr>
          <w:p w:rsidR="002A2BEE" w:rsidRPr="001271D7" w:rsidRDefault="002A2BEE" w:rsidP="004E7324">
            <w:pPr>
              <w:spacing w:after="0" w:line="240" w:lineRule="auto"/>
              <w:rPr>
                <w:rFonts w:ascii="Times New Roman" w:hAnsi="Times New Roman" w:cs="Times New Roman"/>
                <w:color w:val="auto"/>
                <w:sz w:val="20"/>
                <w:szCs w:val="20"/>
                <w:lang w:val="ru-RU"/>
              </w:rPr>
            </w:pPr>
          </w:p>
        </w:tc>
      </w:tr>
      <w:tr w:rsidR="002A2BEE" w:rsidRPr="00371FE1" w:rsidTr="001271D7">
        <w:trPr>
          <w:trHeight w:val="20"/>
        </w:trPr>
        <w:tc>
          <w:tcPr>
            <w:tcW w:w="4387" w:type="dxa"/>
            <w:shd w:val="clear" w:color="auto" w:fill="D9D9D9"/>
          </w:tcPr>
          <w:p w:rsidR="002A2BEE" w:rsidRPr="001271D7" w:rsidRDefault="002A2BEE"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Наименование компании/поставщика, под которым зарегистрирован в банке</w:t>
            </w:r>
            <w:r w:rsidR="00582B24" w:rsidRPr="001271D7">
              <w:rPr>
                <w:rFonts w:ascii="Times New Roman" w:hAnsi="Times New Roman" w:cs="Times New Roman"/>
                <w:color w:val="auto"/>
                <w:sz w:val="20"/>
                <w:szCs w:val="20"/>
                <w:lang w:val="ru-RU"/>
              </w:rPr>
              <w:t xml:space="preserve"> (если применимо)</w:t>
            </w:r>
          </w:p>
        </w:tc>
        <w:tc>
          <w:tcPr>
            <w:tcW w:w="6415" w:type="dxa"/>
            <w:vAlign w:val="center"/>
          </w:tcPr>
          <w:p w:rsidR="002A2BEE" w:rsidRPr="001271D7" w:rsidRDefault="002A2BEE" w:rsidP="004E7324">
            <w:pPr>
              <w:spacing w:after="0" w:line="240" w:lineRule="auto"/>
              <w:rPr>
                <w:rFonts w:ascii="Times New Roman" w:hAnsi="Times New Roman" w:cs="Times New Roman"/>
                <w:color w:val="auto"/>
                <w:sz w:val="20"/>
                <w:szCs w:val="20"/>
                <w:lang w:val="ru-RU"/>
              </w:rPr>
            </w:pPr>
          </w:p>
        </w:tc>
      </w:tr>
      <w:tr w:rsidR="00F52E27" w:rsidRPr="00371FE1" w:rsidTr="001271D7">
        <w:trPr>
          <w:trHeight w:val="20"/>
        </w:trPr>
        <w:tc>
          <w:tcPr>
            <w:tcW w:w="4387" w:type="dxa"/>
            <w:shd w:val="clear" w:color="auto" w:fill="D9D9D9"/>
          </w:tcPr>
          <w:p w:rsidR="002A2BEE" w:rsidRPr="001271D7" w:rsidRDefault="002A2BEE" w:rsidP="004E7324">
            <w:pPr>
              <w:spacing w:after="0" w:line="240" w:lineRule="auto"/>
              <w:rPr>
                <w:rFonts w:ascii="Times New Roman" w:hAnsi="Times New Roman" w:cs="Times New Roman"/>
                <w:color w:val="auto"/>
                <w:sz w:val="20"/>
                <w:szCs w:val="20"/>
              </w:rPr>
            </w:pPr>
            <w:r w:rsidRPr="001271D7">
              <w:rPr>
                <w:rFonts w:ascii="Times New Roman" w:hAnsi="Times New Roman" w:cs="Times New Roman"/>
                <w:color w:val="auto"/>
                <w:sz w:val="20"/>
                <w:szCs w:val="20"/>
                <w:lang w:val="ru-RU"/>
              </w:rPr>
              <w:t>Платежные условия</w:t>
            </w:r>
          </w:p>
        </w:tc>
        <w:tc>
          <w:tcPr>
            <w:tcW w:w="6415" w:type="dxa"/>
          </w:tcPr>
          <w:p w:rsidR="002A2BEE" w:rsidRPr="001271D7" w:rsidRDefault="002A2BEE"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Оплата:  Чеком Да | Нет    Банковским переводом Да | Нет </w:t>
            </w:r>
          </w:p>
        </w:tc>
      </w:tr>
      <w:tr w:rsidR="00BF1064" w:rsidRPr="00371FE1" w:rsidTr="001271D7">
        <w:trPr>
          <w:trHeight w:val="20"/>
        </w:trPr>
        <w:tc>
          <w:tcPr>
            <w:tcW w:w="4387" w:type="dxa"/>
            <w:shd w:val="clear" w:color="auto" w:fill="D9D9D9"/>
          </w:tcPr>
          <w:p w:rsidR="002A2BEE" w:rsidRPr="001271D7" w:rsidRDefault="002A2BEE"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Укажите стандартные платежные условия (например: оплата в течение 15 дней после предоставления счета)</w:t>
            </w:r>
          </w:p>
        </w:tc>
        <w:tc>
          <w:tcPr>
            <w:tcW w:w="6415" w:type="dxa"/>
            <w:vAlign w:val="center"/>
          </w:tcPr>
          <w:p w:rsidR="002A2BEE" w:rsidRPr="001271D7" w:rsidRDefault="002A2BEE" w:rsidP="004E7324">
            <w:pPr>
              <w:spacing w:after="0" w:line="240" w:lineRule="auto"/>
              <w:rPr>
                <w:rFonts w:ascii="Times New Roman" w:hAnsi="Times New Roman" w:cs="Times New Roman"/>
                <w:color w:val="auto"/>
                <w:sz w:val="20"/>
                <w:szCs w:val="20"/>
                <w:lang w:val="ru-RU"/>
              </w:rPr>
            </w:pPr>
          </w:p>
        </w:tc>
      </w:tr>
    </w:tbl>
    <w:p w:rsidR="00911FB9" w:rsidRPr="001271D7" w:rsidRDefault="00911FB9" w:rsidP="004E7324">
      <w:pPr>
        <w:spacing w:after="0" w:line="240" w:lineRule="auto"/>
        <w:ind w:left="-1260" w:firstLine="1260"/>
        <w:jc w:val="both"/>
        <w:rPr>
          <w:rFonts w:ascii="Times New Roman" w:hAnsi="Times New Roman" w:cs="Times New Roman"/>
          <w:b/>
          <w:u w:val="single"/>
          <w:lang w:val="ru-RU"/>
        </w:rPr>
      </w:pPr>
    </w:p>
    <w:p w:rsidR="002A2BEE" w:rsidRPr="001271D7" w:rsidRDefault="002A2BEE" w:rsidP="004E7324">
      <w:pPr>
        <w:spacing w:after="0" w:line="240" w:lineRule="auto"/>
        <w:ind w:left="-1260" w:firstLine="1260"/>
        <w:jc w:val="both"/>
        <w:rPr>
          <w:rFonts w:ascii="Times New Roman" w:hAnsi="Times New Roman" w:cs="Times New Roman"/>
          <w:b/>
          <w:color w:val="auto"/>
          <w:u w:val="single"/>
          <w:lang w:val="ru-RU"/>
        </w:rPr>
      </w:pPr>
      <w:r w:rsidRPr="001271D7">
        <w:rPr>
          <w:rFonts w:ascii="Times New Roman" w:hAnsi="Times New Roman" w:cs="Times New Roman"/>
          <w:b/>
          <w:color w:val="auto"/>
          <w:u w:val="single"/>
          <w:lang w:val="ru-RU"/>
        </w:rPr>
        <w:lastRenderedPageBreak/>
        <w:t>Информация о продукции/услуге</w:t>
      </w:r>
    </w:p>
    <w:p w:rsidR="00911FB9" w:rsidRPr="001271D7" w:rsidRDefault="00911FB9" w:rsidP="004E7324">
      <w:pPr>
        <w:spacing w:after="0" w:line="240" w:lineRule="auto"/>
        <w:ind w:left="-1260" w:firstLine="1260"/>
        <w:jc w:val="both"/>
        <w:rPr>
          <w:rFonts w:ascii="Times New Roman" w:hAnsi="Times New Roman" w:cs="Times New Roman"/>
          <w:b/>
          <w:color w:val="auto"/>
          <w:u w:val="single"/>
        </w:rPr>
      </w:pPr>
    </w:p>
    <w:tbl>
      <w:tblPr>
        <w:tblStyle w:val="a7"/>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7"/>
        <w:gridCol w:w="5961"/>
      </w:tblGrid>
      <w:tr w:rsidR="00911FB9" w:rsidRPr="001271D7" w:rsidTr="007A3CF7">
        <w:trPr>
          <w:trHeight w:val="20"/>
        </w:trPr>
        <w:tc>
          <w:tcPr>
            <w:tcW w:w="4387" w:type="dxa"/>
            <w:shd w:val="clear" w:color="auto" w:fill="D9D9D9"/>
          </w:tcPr>
          <w:p w:rsidR="002A2BEE" w:rsidRPr="001271D7" w:rsidRDefault="002A2BEE" w:rsidP="004E7324">
            <w:pPr>
              <w:spacing w:after="0" w:line="240" w:lineRule="auto"/>
              <w:rPr>
                <w:rFonts w:ascii="Times New Roman" w:hAnsi="Times New Roman" w:cs="Times New Roman"/>
                <w:color w:val="auto"/>
                <w:sz w:val="20"/>
                <w:szCs w:val="20"/>
              </w:rPr>
            </w:pPr>
            <w:r w:rsidRPr="001271D7">
              <w:rPr>
                <w:rFonts w:ascii="Times New Roman" w:hAnsi="Times New Roman" w:cs="Times New Roman"/>
                <w:color w:val="auto"/>
                <w:sz w:val="20"/>
                <w:szCs w:val="20"/>
                <w:lang w:val="ru-RU"/>
              </w:rPr>
              <w:t>Перечислите</w:t>
            </w:r>
            <w:r w:rsidRPr="001271D7">
              <w:rPr>
                <w:rFonts w:ascii="Times New Roman" w:hAnsi="Times New Roman" w:cs="Times New Roman"/>
                <w:color w:val="auto"/>
                <w:sz w:val="20"/>
                <w:szCs w:val="20"/>
              </w:rPr>
              <w:t xml:space="preserve"> </w:t>
            </w:r>
            <w:r w:rsidRPr="001271D7">
              <w:rPr>
                <w:rFonts w:ascii="Times New Roman" w:hAnsi="Times New Roman" w:cs="Times New Roman"/>
                <w:color w:val="auto"/>
                <w:sz w:val="20"/>
                <w:szCs w:val="20"/>
                <w:lang w:val="ru-RU"/>
              </w:rPr>
              <w:t>предлагаемую</w:t>
            </w:r>
            <w:r w:rsidRPr="001271D7">
              <w:rPr>
                <w:rFonts w:ascii="Times New Roman" w:hAnsi="Times New Roman" w:cs="Times New Roman"/>
                <w:color w:val="auto"/>
                <w:sz w:val="20"/>
                <w:szCs w:val="20"/>
              </w:rPr>
              <w:t xml:space="preserve"> </w:t>
            </w:r>
            <w:r w:rsidRPr="001271D7">
              <w:rPr>
                <w:rFonts w:ascii="Times New Roman" w:hAnsi="Times New Roman" w:cs="Times New Roman"/>
                <w:color w:val="auto"/>
                <w:sz w:val="20"/>
                <w:szCs w:val="20"/>
                <w:lang w:val="ru-RU"/>
              </w:rPr>
              <w:t>продукцию</w:t>
            </w:r>
            <w:r w:rsidRPr="001271D7">
              <w:rPr>
                <w:rFonts w:ascii="Times New Roman" w:hAnsi="Times New Roman" w:cs="Times New Roman"/>
                <w:color w:val="auto"/>
                <w:sz w:val="20"/>
                <w:szCs w:val="20"/>
              </w:rPr>
              <w:t>/</w:t>
            </w:r>
            <w:r w:rsidRPr="001271D7">
              <w:rPr>
                <w:rFonts w:ascii="Times New Roman" w:hAnsi="Times New Roman" w:cs="Times New Roman"/>
                <w:color w:val="auto"/>
                <w:sz w:val="20"/>
                <w:szCs w:val="20"/>
                <w:lang w:val="ru-RU"/>
              </w:rPr>
              <w:t>услуги</w:t>
            </w:r>
          </w:p>
        </w:tc>
        <w:tc>
          <w:tcPr>
            <w:tcW w:w="5961" w:type="dxa"/>
          </w:tcPr>
          <w:p w:rsidR="002A2BEE" w:rsidRPr="001271D7" w:rsidRDefault="002A2BEE" w:rsidP="004E7324">
            <w:pPr>
              <w:spacing w:after="0" w:line="240" w:lineRule="auto"/>
              <w:rPr>
                <w:rFonts w:ascii="Times New Roman" w:hAnsi="Times New Roman" w:cs="Times New Roman"/>
                <w:color w:val="auto"/>
                <w:sz w:val="20"/>
                <w:szCs w:val="20"/>
              </w:rPr>
            </w:pPr>
          </w:p>
        </w:tc>
      </w:tr>
      <w:tr w:rsidR="00911FB9" w:rsidRPr="00371FE1" w:rsidTr="007A3CF7">
        <w:trPr>
          <w:trHeight w:val="20"/>
        </w:trPr>
        <w:tc>
          <w:tcPr>
            <w:tcW w:w="4387" w:type="dxa"/>
            <w:shd w:val="clear" w:color="auto" w:fill="D9D9D9"/>
          </w:tcPr>
          <w:p w:rsidR="002A2BEE" w:rsidRPr="001271D7" w:rsidRDefault="002A2BEE"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Основание цены (каталог, прейскурант, и т.п.)</w:t>
            </w:r>
          </w:p>
        </w:tc>
        <w:tc>
          <w:tcPr>
            <w:tcW w:w="5961" w:type="dxa"/>
          </w:tcPr>
          <w:p w:rsidR="002A2BEE" w:rsidRPr="001271D7" w:rsidRDefault="002A2BEE" w:rsidP="004E7324">
            <w:pPr>
              <w:spacing w:after="0" w:line="240" w:lineRule="auto"/>
              <w:rPr>
                <w:rFonts w:ascii="Times New Roman" w:hAnsi="Times New Roman" w:cs="Times New Roman"/>
                <w:color w:val="auto"/>
                <w:sz w:val="20"/>
                <w:szCs w:val="20"/>
                <w:lang w:val="ru-RU"/>
              </w:rPr>
            </w:pPr>
          </w:p>
        </w:tc>
      </w:tr>
    </w:tbl>
    <w:p w:rsidR="00911FB9" w:rsidRPr="001271D7" w:rsidRDefault="00911FB9" w:rsidP="004E7324">
      <w:pPr>
        <w:spacing w:after="0" w:line="240" w:lineRule="auto"/>
        <w:ind w:left="-1260" w:firstLine="1260"/>
        <w:jc w:val="both"/>
        <w:rPr>
          <w:rFonts w:ascii="Times New Roman" w:hAnsi="Times New Roman" w:cs="Times New Roman"/>
          <w:b/>
          <w:u w:val="single"/>
          <w:lang w:val="ru-RU"/>
        </w:rPr>
      </w:pPr>
    </w:p>
    <w:p w:rsidR="002A2BEE" w:rsidRPr="001271D7" w:rsidRDefault="002A2BEE" w:rsidP="004E7324">
      <w:pPr>
        <w:spacing w:after="0" w:line="240" w:lineRule="auto"/>
        <w:ind w:left="-1260" w:firstLine="1260"/>
        <w:jc w:val="both"/>
        <w:rPr>
          <w:rFonts w:ascii="Times New Roman" w:hAnsi="Times New Roman" w:cs="Times New Roman"/>
          <w:b/>
          <w:color w:val="auto"/>
          <w:u w:val="single"/>
          <w:lang w:val="ru-RU"/>
        </w:rPr>
      </w:pPr>
      <w:r w:rsidRPr="001271D7">
        <w:rPr>
          <w:rFonts w:ascii="Times New Roman" w:hAnsi="Times New Roman" w:cs="Times New Roman"/>
          <w:b/>
          <w:color w:val="auto"/>
          <w:u w:val="single"/>
          <w:lang w:val="ru-RU"/>
        </w:rPr>
        <w:t>Рекомендации</w:t>
      </w:r>
      <w:r w:rsidRPr="001271D7">
        <w:rPr>
          <w:rFonts w:ascii="Times New Roman" w:hAnsi="Times New Roman" w:cs="Times New Roman"/>
          <w:b/>
          <w:color w:val="auto"/>
          <w:u w:val="single"/>
        </w:rPr>
        <w:t xml:space="preserve"> </w:t>
      </w:r>
    </w:p>
    <w:p w:rsidR="00911FB9" w:rsidRPr="001271D7" w:rsidRDefault="00911FB9" w:rsidP="004E7324">
      <w:pPr>
        <w:spacing w:after="0" w:line="240" w:lineRule="auto"/>
        <w:ind w:left="-1260" w:firstLine="1260"/>
        <w:jc w:val="both"/>
        <w:rPr>
          <w:rFonts w:ascii="Times New Roman" w:hAnsi="Times New Roman" w:cs="Times New Roman"/>
          <w:color w:val="auto"/>
          <w:u w:val="single"/>
          <w:lang w:val="ru-RU"/>
        </w:rPr>
      </w:pPr>
    </w:p>
    <w:tbl>
      <w:tblPr>
        <w:tblStyle w:val="a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5961"/>
      </w:tblGrid>
      <w:tr w:rsidR="00F52E27" w:rsidRPr="001271D7" w:rsidTr="003C21E5">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Наименование/имя клиента</w:t>
            </w:r>
            <w:r w:rsidR="00911FB9" w:rsidRPr="001271D7">
              <w:rPr>
                <w:rFonts w:ascii="Times New Roman" w:hAnsi="Times New Roman" w:cs="Times New Roman"/>
                <w:color w:val="auto"/>
                <w:sz w:val="20"/>
                <w:szCs w:val="20"/>
                <w:lang w:val="ru-RU"/>
              </w:rPr>
              <w:t>/предыдущего работодателя</w:t>
            </w:r>
          </w:p>
        </w:tc>
        <w:tc>
          <w:tcPr>
            <w:tcW w:w="5961" w:type="dxa"/>
          </w:tcPr>
          <w:p w:rsidR="002A2BEE" w:rsidRPr="001271D7" w:rsidRDefault="002A2BEE"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u w:val="single"/>
                <w:lang w:val="ru-RU"/>
              </w:rPr>
              <w:t>Контактное</w:t>
            </w:r>
            <w:r w:rsidRPr="001271D7">
              <w:rPr>
                <w:rFonts w:ascii="Times New Roman" w:hAnsi="Times New Roman" w:cs="Times New Roman"/>
                <w:color w:val="auto"/>
                <w:sz w:val="20"/>
                <w:szCs w:val="20"/>
                <w:u w:val="single"/>
              </w:rPr>
              <w:t xml:space="preserve"> </w:t>
            </w:r>
            <w:r w:rsidRPr="001271D7">
              <w:rPr>
                <w:rFonts w:ascii="Times New Roman" w:hAnsi="Times New Roman" w:cs="Times New Roman"/>
                <w:color w:val="auto"/>
                <w:sz w:val="20"/>
                <w:szCs w:val="20"/>
                <w:u w:val="single"/>
                <w:lang w:val="ru-RU"/>
              </w:rPr>
              <w:t xml:space="preserve">лицо, тел, </w:t>
            </w:r>
            <w:r w:rsidRPr="001271D7">
              <w:rPr>
                <w:rFonts w:ascii="Times New Roman" w:hAnsi="Times New Roman" w:cs="Times New Roman"/>
                <w:color w:val="auto"/>
                <w:sz w:val="20"/>
                <w:szCs w:val="20"/>
                <w:u w:val="single"/>
              </w:rPr>
              <w:t>Email</w:t>
            </w:r>
            <w:r w:rsidR="00F52E27" w:rsidRPr="001271D7">
              <w:rPr>
                <w:rFonts w:ascii="Times New Roman" w:hAnsi="Times New Roman" w:cs="Times New Roman"/>
                <w:color w:val="auto"/>
                <w:sz w:val="20"/>
                <w:szCs w:val="20"/>
              </w:rPr>
              <w:t>:</w:t>
            </w:r>
          </w:p>
        </w:tc>
      </w:tr>
      <w:tr w:rsidR="00F52E27" w:rsidRPr="001271D7" w:rsidTr="003C21E5">
        <w:trPr>
          <w:trHeight w:val="20"/>
        </w:trPr>
        <w:tc>
          <w:tcPr>
            <w:tcW w:w="4353" w:type="dxa"/>
            <w:shd w:val="clear" w:color="auto" w:fill="D9D9D9"/>
          </w:tcPr>
          <w:p w:rsidR="002A2BEE" w:rsidRPr="001271D7" w:rsidRDefault="002A2BEE" w:rsidP="004E7324">
            <w:pPr>
              <w:spacing w:after="0" w:line="240" w:lineRule="auto"/>
              <w:rPr>
                <w:rFonts w:ascii="Times New Roman" w:hAnsi="Times New Roman" w:cs="Times New Roman"/>
                <w:color w:val="auto"/>
                <w:lang w:val="ru-RU"/>
              </w:rPr>
            </w:pPr>
            <w:r w:rsidRPr="001271D7">
              <w:rPr>
                <w:rFonts w:ascii="Times New Roman" w:hAnsi="Times New Roman" w:cs="Times New Roman"/>
                <w:color w:val="auto"/>
                <w:sz w:val="20"/>
                <w:szCs w:val="20"/>
                <w:lang w:val="ru-RU"/>
              </w:rPr>
              <w:t xml:space="preserve">Наименование/имя </w:t>
            </w:r>
            <w:r w:rsidR="00911FB9" w:rsidRPr="001271D7">
              <w:rPr>
                <w:rFonts w:ascii="Times New Roman" w:hAnsi="Times New Roman" w:cs="Times New Roman"/>
                <w:color w:val="auto"/>
                <w:sz w:val="20"/>
                <w:szCs w:val="20"/>
                <w:lang w:val="ru-RU"/>
              </w:rPr>
              <w:t>клиента/предыдущего работодателя</w:t>
            </w:r>
          </w:p>
        </w:tc>
        <w:tc>
          <w:tcPr>
            <w:tcW w:w="5961" w:type="dxa"/>
          </w:tcPr>
          <w:p w:rsidR="002A2BEE" w:rsidRPr="001271D7" w:rsidRDefault="002A2BEE" w:rsidP="004E7324">
            <w:pPr>
              <w:spacing w:after="0" w:line="240" w:lineRule="auto"/>
              <w:rPr>
                <w:rFonts w:ascii="Times New Roman" w:hAnsi="Times New Roman" w:cs="Times New Roman"/>
                <w:color w:val="auto"/>
              </w:rPr>
            </w:pPr>
            <w:r w:rsidRPr="001271D7">
              <w:rPr>
                <w:rFonts w:ascii="Times New Roman" w:hAnsi="Times New Roman" w:cs="Times New Roman"/>
                <w:color w:val="auto"/>
                <w:sz w:val="20"/>
                <w:szCs w:val="20"/>
                <w:u w:val="single"/>
                <w:lang w:val="ru-RU"/>
              </w:rPr>
              <w:t>Контактное</w:t>
            </w:r>
            <w:r w:rsidRPr="001271D7">
              <w:rPr>
                <w:rFonts w:ascii="Times New Roman" w:hAnsi="Times New Roman" w:cs="Times New Roman"/>
                <w:color w:val="auto"/>
                <w:sz w:val="20"/>
                <w:szCs w:val="20"/>
                <w:u w:val="single"/>
              </w:rPr>
              <w:t xml:space="preserve"> </w:t>
            </w:r>
            <w:r w:rsidRPr="001271D7">
              <w:rPr>
                <w:rFonts w:ascii="Times New Roman" w:hAnsi="Times New Roman" w:cs="Times New Roman"/>
                <w:color w:val="auto"/>
                <w:sz w:val="20"/>
                <w:szCs w:val="20"/>
                <w:u w:val="single"/>
                <w:lang w:val="ru-RU"/>
              </w:rPr>
              <w:t xml:space="preserve">лицо, тел, </w:t>
            </w:r>
            <w:r w:rsidRPr="001271D7">
              <w:rPr>
                <w:rFonts w:ascii="Times New Roman" w:hAnsi="Times New Roman" w:cs="Times New Roman"/>
                <w:color w:val="auto"/>
                <w:sz w:val="20"/>
                <w:szCs w:val="20"/>
                <w:u w:val="single"/>
              </w:rPr>
              <w:t>Email</w:t>
            </w:r>
            <w:r w:rsidRPr="001271D7">
              <w:rPr>
                <w:rFonts w:ascii="Times New Roman" w:hAnsi="Times New Roman" w:cs="Times New Roman"/>
                <w:color w:val="auto"/>
                <w:sz w:val="20"/>
                <w:szCs w:val="20"/>
              </w:rPr>
              <w:t>:</w:t>
            </w:r>
          </w:p>
        </w:tc>
      </w:tr>
    </w:tbl>
    <w:p w:rsidR="005375C4" w:rsidRPr="001271D7" w:rsidRDefault="005375C4" w:rsidP="004E7324">
      <w:pPr>
        <w:spacing w:after="0" w:line="240" w:lineRule="auto"/>
        <w:rPr>
          <w:rFonts w:ascii="Times New Roman" w:hAnsi="Times New Roman" w:cs="Times New Roman"/>
          <w:b/>
          <w:color w:val="auto"/>
          <w:u w:val="single"/>
          <w:lang w:val="ru-RU"/>
        </w:rPr>
      </w:pPr>
    </w:p>
    <w:p w:rsidR="005F632F" w:rsidRPr="001271D7" w:rsidRDefault="005F632F" w:rsidP="004E7324">
      <w:pPr>
        <w:spacing w:after="0" w:line="240" w:lineRule="auto"/>
        <w:rPr>
          <w:rFonts w:ascii="Times New Roman" w:hAnsi="Times New Roman" w:cs="Times New Roman"/>
          <w:b/>
          <w:color w:val="auto"/>
          <w:u w:val="single"/>
          <w:lang w:val="ru-RU"/>
        </w:rPr>
      </w:pPr>
    </w:p>
    <w:p w:rsidR="00A647E6" w:rsidRPr="001271D7" w:rsidRDefault="00A647E6" w:rsidP="004E7324">
      <w:pPr>
        <w:spacing w:after="0" w:line="240" w:lineRule="auto"/>
        <w:rPr>
          <w:rFonts w:ascii="Times New Roman" w:hAnsi="Times New Roman" w:cs="Times New Roman"/>
          <w:b/>
          <w:color w:val="auto"/>
          <w:u w:val="single"/>
          <w:lang w:val="ru-RU"/>
        </w:rPr>
      </w:pPr>
      <w:r w:rsidRPr="001271D7">
        <w:rPr>
          <w:rFonts w:ascii="Times New Roman" w:hAnsi="Times New Roman" w:cs="Times New Roman"/>
          <w:b/>
          <w:color w:val="auto"/>
          <w:u w:val="single"/>
          <w:lang w:val="ru-RU"/>
        </w:rPr>
        <w:t>Заявление поставщика о правомочности на участие в тендере</w:t>
      </w:r>
    </w:p>
    <w:p w:rsidR="00A647E6" w:rsidRPr="001271D7" w:rsidRDefault="00A647E6" w:rsidP="004E7324">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подтверждает, что:</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Компания/Поставщик, его аффилированные лица и дочерние компании, владельцы, должностные лица, директора и ключевые сотрудники (насколько это известно) не являются предметом санкций правительства, назначений, правил или запретов </w:t>
      </w:r>
      <w:r w:rsidR="001C1C46" w:rsidRPr="001271D7">
        <w:rPr>
          <w:rFonts w:ascii="Times New Roman" w:hAnsi="Times New Roman" w:cs="Times New Roman"/>
          <w:color w:val="auto"/>
          <w:sz w:val="20"/>
          <w:szCs w:val="20"/>
          <w:lang w:val="ru-RU"/>
        </w:rPr>
        <w:t>доноров,</w:t>
      </w:r>
      <w:r w:rsidRPr="001271D7">
        <w:rPr>
          <w:rFonts w:ascii="Times New Roman" w:hAnsi="Times New Roman" w:cs="Times New Roman"/>
          <w:color w:val="auto"/>
          <w:sz w:val="20"/>
          <w:szCs w:val="20"/>
          <w:lang w:val="ru-RU"/>
        </w:rPr>
        <w:t xml:space="preserve"> или законов, запрещающих сделки с ним / ними, не является предметом какого-либо расследования со стороны правительства доноров по поводу его неправомерного поведения с любым другим получателем финансирования этих доноров.</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его аффилированные лица и дочерние компании, владельцы, должностные лица, директора и ключевые сотрудники не вовлекались и не участвуют в каких-либо формах терроризма или нападений на гражданских лиц, и не предоставляют какой-либо материальной поддержки или финансовых ресурсов отдельным лицам или организациям, которые участвуют в любых формах терроризма или преднамеренных нападениях на гражданских лиц.</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его аффилированные лица и дочерние компании, владельцы, должностные лица, директора и ключевые сотрудники не имеют и не занимаются изготовлением, транспортировкой, сбытом или распространением оружия или наркотиков.</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не является должником по любому соглашению о существенном кредите, банкротом, и не находится в процессе закрытия, его дело не рассматривается судом, не вступил в соглашение с кредиторами, не приостановил деловую деятельность, не является предметом разбирательства по этим вопросам, и не находится в любой аналогичной ситуации, возникающей в результате аналогичной процедуры, предусмотренной национальным законодательством или нормативными актами.</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В течение последних двух лет не было установлено юридическими органами нарушений Компанией/Поставщиком материальных контрактов каким-либо иным образом.</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платит налоги, как требуется, и в настоящее время не является предметом какого-либо расследования или разбирательства, связанного с уплатой налогов.</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предоставляет страхование своим работникам в соответствии с законами страны, в которой он действует.</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оплачивает обязательства по социальному обеспечению, как того требует страна, в которой он работает.</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его владельцы, должностные лица и директора не были осуждены за преступление в отношении профессионального поведения и не были вовлечены в серьезные нарушения профессионального поведения.</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его аффилированные лица и дочерние компании, владельцы, должностные лица, директора и ключевые сотрудники не подвергались уголовному расследованию или осуждению за мошенничество, коррупцию, торговлю людьми, шпионаж, транспортировку оружия или контрабанду, сексуальную эксплуатацию или злоупотребление, участие в преступной организации или любой другой преступной деятельности.</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уважает достоинство своих сотрудников и поддерживает социальные стандарты работы, в том числе условия труда и социальные права, не использует детский труд, рабство, принудительный труд, торговлю людьми или эксплуатацию, обеспечивает безопасные и разумные условия труда, предоставляет свободу объединений, исключает эксплуатацию, жестокое обращение и дискриминацию, защищает основные социальные права своих сотрудников и бенефициаров Мерсико.</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 xml:space="preserve">Насколько известно Компании/Поставщику, ни один сотрудник, офицер, консультант Мерсико или другая сторона, связанная с Мерсико, не имеет финансовой заинтересованности в предпринимательской деятельности Компании/Поставщика, а также ни один сотрудник Мерсико не имеет отношения к любому сотруднику, владельцу, должностному лицу, или директору Компании/Поставщика, и если да, то Компания/Поставщик обеспечит, чтобы </w:t>
      </w:r>
      <w:r w:rsidRPr="001271D7">
        <w:rPr>
          <w:rFonts w:ascii="Times New Roman" w:hAnsi="Times New Roman" w:cs="Times New Roman"/>
          <w:color w:val="auto"/>
          <w:sz w:val="20"/>
          <w:szCs w:val="20"/>
          <w:lang w:val="ru-RU"/>
        </w:rPr>
        <w:lastRenderedPageBreak/>
        <w:t>отношения были раскрыты для сведения Мерсико, и такие отношения не будут использоваться для ненадлежащего влияния.  Обнаружение нераскрытого конфликта интересов приведет к немедленному аннулированию статуса разрешенного поставщика/компании и дисквалификации Компании/Поставщика от участия в будущих закупках Мерсико.</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понимает, что попытка или согласие предоставить что-либо ценное любому сотруднику, агенту или представителю Мерсико в целях поощрения этого лица к присуждению Компании/Поставщику контракта, или принятию или отказу от каких-либо действий, связанных с любым контрактом, приведет к немедленному прекращению любого договора.  Компания удостоверяет, что она не занимается такими действиями.</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понимает, что Мерсико работает по принципу справедливой и открытой конкуренции и стремится получить справедливую доступную цену.  Любые попытки Компании/Поставщика подорвать справедливую и открытую конкуренцию, такие как вступление в сговор с другими участниками торгов, чтобы фиксировать цены, исключить конкуренцию, получение конфиденциальной информации от Мерсико или других участников торгов, использование несколько связанных или контролируемых компаний для создания видимости конкуренции или любая подобная деятельность, приведет к прекращению договора или любого соглашения.  Компания/Поставщик удостоверяет, что не ведет такой деятельности.</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понимает, что Мерсико запрещает любому из своих партнеров или поставщиков подкупать государственных должностных лиц и удостоверяет, что он этого не делает.</w:t>
      </w:r>
    </w:p>
    <w:p w:rsidR="00A647E6" w:rsidRPr="001271D7" w:rsidRDefault="00A647E6" w:rsidP="004E7324">
      <w:pPr>
        <w:numPr>
          <w:ilvl w:val="0"/>
          <w:numId w:val="37"/>
        </w:numPr>
        <w:spacing w:after="0" w:line="240" w:lineRule="auto"/>
        <w:contextualSpacing/>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Компания/Поставщик не ведет бизнес под другими именами или псевдонимами, которые не были сообщены Мерсико.</w:t>
      </w:r>
    </w:p>
    <w:p w:rsidR="00165E79" w:rsidRPr="001271D7" w:rsidRDefault="00165E79" w:rsidP="004E7324">
      <w:pPr>
        <w:spacing w:after="0" w:line="240" w:lineRule="auto"/>
        <w:ind w:left="360"/>
        <w:contextualSpacing/>
        <w:jc w:val="both"/>
        <w:rPr>
          <w:rFonts w:ascii="Times New Roman" w:hAnsi="Times New Roman" w:cs="Times New Roman"/>
          <w:color w:val="auto"/>
          <w:sz w:val="20"/>
          <w:szCs w:val="20"/>
          <w:lang w:val="ru-RU"/>
        </w:rPr>
      </w:pPr>
    </w:p>
    <w:p w:rsidR="00F52E27" w:rsidRPr="001271D7" w:rsidRDefault="00F52E27" w:rsidP="004E7324">
      <w:pPr>
        <w:spacing w:after="0" w:line="240" w:lineRule="auto"/>
        <w:ind w:left="360"/>
        <w:contextualSpacing/>
        <w:jc w:val="both"/>
        <w:rPr>
          <w:rFonts w:ascii="Times New Roman" w:hAnsi="Times New Roman" w:cs="Times New Roman"/>
          <w:color w:val="auto"/>
          <w:sz w:val="20"/>
          <w:szCs w:val="20"/>
          <w:lang w:val="ru-RU"/>
        </w:rPr>
      </w:pPr>
    </w:p>
    <w:p w:rsidR="00A647E6" w:rsidRPr="001271D7" w:rsidRDefault="00A647E6" w:rsidP="004E7324">
      <w:pPr>
        <w:spacing w:after="0" w:line="240" w:lineRule="auto"/>
        <w:jc w:val="both"/>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Если Компания/Поставщик не может подтвердить любое из вышеуказанных заявлений, Компания/Поставщик должен объяснить, почему не может.  Мерсико может учитывать отдельные обстоятельства в некоторых ситуациях.  Однако любое ложное утверждение может быть основанием для немедленной дисквалификации и прекращения любого будущего контракта/соглашения.</w:t>
      </w:r>
    </w:p>
    <w:p w:rsidR="00A647E6" w:rsidRPr="001271D7" w:rsidRDefault="00A647E6"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Подписывая данную форму, Компания/Поставщик подтверждает, что он является правомочным на поставку товаров и услуг крупным организациям, финансируемым донорами, и что все вышеназванные заявления являются точными и соответствуют фактическому положению дел.</w:t>
      </w:r>
    </w:p>
    <w:p w:rsidR="004427C8" w:rsidRPr="001271D7" w:rsidRDefault="004427C8" w:rsidP="004E7324">
      <w:pPr>
        <w:spacing w:after="0" w:line="240" w:lineRule="auto"/>
        <w:rPr>
          <w:rFonts w:ascii="Times New Roman" w:hAnsi="Times New Roman" w:cs="Times New Roman"/>
          <w:color w:val="auto"/>
          <w:sz w:val="20"/>
          <w:szCs w:val="20"/>
          <w:lang w:val="ru-RU"/>
        </w:rPr>
      </w:pPr>
    </w:p>
    <w:p w:rsidR="00A647E6" w:rsidRPr="001271D7" w:rsidRDefault="00A647E6"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Наименование Компании/Поставщика: ___________________________________________________________</w:t>
      </w:r>
    </w:p>
    <w:p w:rsidR="004427C8" w:rsidRPr="001271D7" w:rsidRDefault="004427C8" w:rsidP="004E7324">
      <w:pPr>
        <w:spacing w:after="0" w:line="240" w:lineRule="auto"/>
        <w:rPr>
          <w:rFonts w:ascii="Times New Roman" w:hAnsi="Times New Roman" w:cs="Times New Roman"/>
          <w:color w:val="auto"/>
          <w:sz w:val="20"/>
          <w:szCs w:val="20"/>
          <w:lang w:val="ru-RU"/>
        </w:rPr>
      </w:pPr>
    </w:p>
    <w:p w:rsidR="00A647E6" w:rsidRPr="001271D7" w:rsidRDefault="00A647E6"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Ф.И.О, Представителя: ________________________________________________________________________</w:t>
      </w:r>
    </w:p>
    <w:p w:rsidR="00A647E6" w:rsidRPr="001271D7" w:rsidRDefault="00A647E6"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Должность: _________________________________________________________________________________</w:t>
      </w:r>
    </w:p>
    <w:p w:rsidR="00A647E6" w:rsidRPr="001271D7" w:rsidRDefault="00A647E6" w:rsidP="004E7324">
      <w:pPr>
        <w:spacing w:after="0" w:line="240" w:lineRule="auto"/>
        <w:rPr>
          <w:rFonts w:ascii="Times New Roman" w:hAnsi="Times New Roman" w:cs="Times New Roman"/>
          <w:color w:val="auto"/>
          <w:sz w:val="20"/>
          <w:szCs w:val="20"/>
          <w:lang w:val="ru-RU"/>
        </w:rPr>
      </w:pPr>
      <w:r w:rsidRPr="001271D7">
        <w:rPr>
          <w:rFonts w:ascii="Times New Roman" w:hAnsi="Times New Roman" w:cs="Times New Roman"/>
          <w:color w:val="auto"/>
          <w:sz w:val="20"/>
          <w:szCs w:val="20"/>
          <w:lang w:val="ru-RU"/>
        </w:rPr>
        <w:t>Подпись: ___________________________________________________________________________________</w:t>
      </w:r>
    </w:p>
    <w:p w:rsidR="003318B7" w:rsidRPr="001271D7" w:rsidRDefault="00A647E6" w:rsidP="004E7324">
      <w:pPr>
        <w:spacing w:after="0" w:line="240" w:lineRule="auto"/>
        <w:rPr>
          <w:rFonts w:ascii="Times New Roman" w:hAnsi="Times New Roman" w:cs="Times New Roman"/>
          <w:sz w:val="20"/>
          <w:szCs w:val="20"/>
          <w:u w:val="single"/>
          <w:lang w:val="ru-RU"/>
        </w:rPr>
      </w:pPr>
      <w:r w:rsidRPr="001271D7">
        <w:rPr>
          <w:rFonts w:ascii="Times New Roman" w:hAnsi="Times New Roman" w:cs="Times New Roman"/>
          <w:color w:val="auto"/>
          <w:sz w:val="20"/>
          <w:szCs w:val="20"/>
          <w:lang w:val="ru-RU"/>
        </w:rPr>
        <w:t>Дата: _____________________________________________________________________</w:t>
      </w:r>
      <w:r w:rsidR="00F52E27" w:rsidRPr="001271D7">
        <w:rPr>
          <w:rFonts w:ascii="Times New Roman" w:hAnsi="Times New Roman" w:cs="Times New Roman"/>
          <w:color w:val="auto"/>
          <w:sz w:val="20"/>
          <w:szCs w:val="20"/>
          <w:lang w:val="ru-RU"/>
        </w:rPr>
        <w:t>_________________</w:t>
      </w:r>
      <w:r w:rsidR="00F667F1" w:rsidRPr="001271D7">
        <w:rPr>
          <w:rFonts w:ascii="Times New Roman" w:hAnsi="Times New Roman" w:cs="Times New Roman"/>
          <w:sz w:val="20"/>
          <w:szCs w:val="20"/>
          <w:u w:val="single"/>
          <w:lang w:val="ru-RU"/>
        </w:rPr>
        <w:t xml:space="preserve"> </w:t>
      </w: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87475D" w:rsidRPr="001271D7" w:rsidRDefault="0087475D" w:rsidP="004E7324">
      <w:pPr>
        <w:spacing w:after="0" w:line="240" w:lineRule="auto"/>
        <w:rPr>
          <w:rFonts w:ascii="Times New Roman" w:hAnsi="Times New Roman" w:cs="Times New Roman"/>
          <w:sz w:val="20"/>
          <w:szCs w:val="20"/>
          <w:u w:val="single"/>
          <w:lang w:val="ru-RU"/>
        </w:rPr>
      </w:pPr>
    </w:p>
    <w:p w:rsidR="00111BF4" w:rsidRPr="001271D7" w:rsidRDefault="00111BF4" w:rsidP="004E7324">
      <w:pPr>
        <w:spacing w:after="0" w:line="240" w:lineRule="auto"/>
        <w:rPr>
          <w:rFonts w:ascii="Times New Roman" w:hAnsi="Times New Roman" w:cs="Times New Roman"/>
          <w:sz w:val="20"/>
          <w:szCs w:val="20"/>
          <w:u w:val="single"/>
          <w:lang w:val="ru-RU"/>
        </w:rPr>
      </w:pPr>
    </w:p>
    <w:p w:rsidR="00111BF4" w:rsidRPr="001271D7" w:rsidRDefault="00111BF4" w:rsidP="004E7324">
      <w:pPr>
        <w:spacing w:after="0" w:line="240" w:lineRule="auto"/>
        <w:rPr>
          <w:rFonts w:ascii="Times New Roman" w:hAnsi="Times New Roman" w:cs="Times New Roman"/>
          <w:sz w:val="20"/>
          <w:szCs w:val="20"/>
          <w:u w:val="single"/>
          <w:lang w:val="ru-RU"/>
        </w:rPr>
      </w:pPr>
    </w:p>
    <w:p w:rsidR="00F8749D" w:rsidRPr="001271D7" w:rsidRDefault="00F8749D" w:rsidP="004E7324">
      <w:pPr>
        <w:spacing w:after="0" w:line="240" w:lineRule="auto"/>
        <w:rPr>
          <w:rFonts w:ascii="Times New Roman" w:hAnsi="Times New Roman" w:cs="Times New Roman"/>
          <w:sz w:val="20"/>
          <w:szCs w:val="20"/>
          <w:u w:val="single"/>
          <w:lang w:val="ru-RU"/>
        </w:rPr>
      </w:pPr>
    </w:p>
    <w:p w:rsidR="00F8749D" w:rsidRPr="001271D7" w:rsidRDefault="00F8749D" w:rsidP="00F8749D">
      <w:pPr>
        <w:pStyle w:val="1"/>
        <w:numPr>
          <w:ilvl w:val="0"/>
          <w:numId w:val="1"/>
        </w:numPr>
        <w:spacing w:before="0" w:after="0" w:line="240" w:lineRule="auto"/>
        <w:contextualSpacing/>
        <w:rPr>
          <w:rFonts w:ascii="Times New Roman" w:hAnsi="Times New Roman" w:cs="Times New Roman"/>
          <w:sz w:val="20"/>
          <w:szCs w:val="20"/>
          <w:lang w:val="ru-RU"/>
        </w:rPr>
      </w:pPr>
      <w:r w:rsidRPr="001271D7">
        <w:rPr>
          <w:rFonts w:ascii="Times New Roman" w:hAnsi="Times New Roman" w:cs="Times New Roman"/>
          <w:sz w:val="20"/>
          <w:szCs w:val="20"/>
          <w:lang w:val="ru-RU"/>
        </w:rPr>
        <w:lastRenderedPageBreak/>
        <w:t>Образец контракта</w:t>
      </w:r>
    </w:p>
    <w:p w:rsidR="003C21E5" w:rsidRPr="001271D7" w:rsidRDefault="00F8749D" w:rsidP="00F8749D">
      <w:pPr>
        <w:widowControl w:val="0"/>
        <w:spacing w:after="0" w:line="240" w:lineRule="auto"/>
        <w:jc w:val="both"/>
        <w:rPr>
          <w:rFonts w:ascii="Times New Roman" w:hAnsi="Times New Roman" w:cs="Times New Roman"/>
          <w:color w:val="FF0000"/>
          <w:sz w:val="20"/>
          <w:szCs w:val="20"/>
          <w:lang w:val="ru-RU"/>
        </w:rPr>
      </w:pPr>
      <w:r w:rsidRPr="001271D7">
        <w:rPr>
          <w:rFonts w:ascii="Times New Roman" w:hAnsi="Times New Roman" w:cs="Times New Roman"/>
          <w:color w:val="000000"/>
          <w:sz w:val="20"/>
          <w:szCs w:val="20"/>
          <w:lang w:val="ru-RU"/>
        </w:rPr>
        <w:t xml:space="preserve">Ниже представлен предполагаемый контракт.  </w:t>
      </w:r>
      <w:r w:rsidRPr="001271D7">
        <w:rPr>
          <w:rFonts w:ascii="Times New Roman" w:hAnsi="Times New Roman" w:cs="Times New Roman"/>
          <w:b/>
          <w:color w:val="FF0000"/>
          <w:sz w:val="20"/>
          <w:szCs w:val="20"/>
          <w:lang w:val="ru-RU"/>
        </w:rPr>
        <w:t xml:space="preserve">Однако если требуется, контракт может быть изменен и дополнительные условия могут быть добавлены или удалены в зависимости от потребностей в услугах, приобретаемых </w:t>
      </w:r>
      <w:proofErr w:type="spellStart"/>
      <w:r w:rsidRPr="001271D7">
        <w:rPr>
          <w:rFonts w:ascii="Times New Roman" w:hAnsi="Times New Roman" w:cs="Times New Roman"/>
          <w:b/>
          <w:color w:val="FF0000"/>
          <w:sz w:val="20"/>
          <w:szCs w:val="20"/>
          <w:lang w:val="ru-RU"/>
        </w:rPr>
        <w:t>Мерсико</w:t>
      </w:r>
      <w:proofErr w:type="spellEnd"/>
      <w:r w:rsidRPr="001271D7">
        <w:rPr>
          <w:rFonts w:ascii="Times New Roman" w:hAnsi="Times New Roman" w:cs="Times New Roman"/>
          <w:color w:val="FF0000"/>
          <w:sz w:val="20"/>
          <w:szCs w:val="20"/>
          <w:lang w:val="ru-RU"/>
        </w:rPr>
        <w:t>.</w:t>
      </w:r>
    </w:p>
    <w:tbl>
      <w:tblPr>
        <w:tblStyle w:val="af7"/>
        <w:tblW w:w="10881" w:type="dxa"/>
        <w:tblLayout w:type="fixed"/>
        <w:tblLook w:val="04A0" w:firstRow="1" w:lastRow="0" w:firstColumn="1" w:lastColumn="0" w:noHBand="0" w:noVBand="1"/>
      </w:tblPr>
      <w:tblGrid>
        <w:gridCol w:w="4945"/>
        <w:gridCol w:w="5936"/>
      </w:tblGrid>
      <w:tr w:rsidR="00F8749D" w:rsidRPr="001271D7" w:rsidTr="001271D7">
        <w:trPr>
          <w:trHeight w:val="20"/>
        </w:trPr>
        <w:tc>
          <w:tcPr>
            <w:tcW w:w="4945" w:type="dxa"/>
          </w:tcPr>
          <w:p w:rsidR="00F8749D" w:rsidRPr="001271D7" w:rsidRDefault="00F8749D" w:rsidP="006979AF">
            <w:pPr>
              <w:jc w:val="center"/>
              <w:rPr>
                <w:rFonts w:ascii="Times New Roman" w:hAnsi="Times New Roman" w:cs="Times New Roman"/>
                <w:sz w:val="18"/>
                <w:szCs w:val="20"/>
              </w:rPr>
            </w:pPr>
            <w:r w:rsidRPr="001271D7">
              <w:rPr>
                <w:rFonts w:ascii="Times New Roman" w:hAnsi="Times New Roman" w:cs="Times New Roman"/>
                <w:b/>
                <w:sz w:val="18"/>
                <w:szCs w:val="20"/>
              </w:rPr>
              <w:t>SERVICE CONTRACT</w:t>
            </w:r>
          </w:p>
        </w:tc>
        <w:tc>
          <w:tcPr>
            <w:tcW w:w="5936" w:type="dxa"/>
          </w:tcPr>
          <w:p w:rsidR="00F8749D" w:rsidRPr="001271D7" w:rsidRDefault="00F8749D" w:rsidP="006979AF">
            <w:pPr>
              <w:ind w:left="360"/>
              <w:jc w:val="center"/>
              <w:rPr>
                <w:rFonts w:ascii="Times New Roman" w:hAnsi="Times New Roman" w:cs="Times New Roman"/>
                <w:sz w:val="18"/>
                <w:szCs w:val="20"/>
              </w:rPr>
            </w:pPr>
            <w:r w:rsidRPr="001271D7">
              <w:rPr>
                <w:rFonts w:ascii="Times New Roman" w:hAnsi="Times New Roman" w:cs="Times New Roman"/>
                <w:b/>
                <w:bCs/>
                <w:sz w:val="18"/>
                <w:szCs w:val="20"/>
                <w:lang w:val="ru-RU" w:eastAsia="ru-RU"/>
              </w:rPr>
              <w:t>ДОГОВОР О ПРЕДОСТАВЛЕНИИ УСЛУГ</w:t>
            </w:r>
          </w:p>
        </w:tc>
      </w:tr>
      <w:tr w:rsidR="00F8749D" w:rsidRPr="001271D7" w:rsidTr="001271D7">
        <w:trPr>
          <w:trHeight w:val="20"/>
        </w:trPr>
        <w:tc>
          <w:tcPr>
            <w:tcW w:w="4945" w:type="dxa"/>
          </w:tcPr>
          <w:p w:rsidR="00F8749D" w:rsidRPr="001271D7" w:rsidRDefault="00F8749D" w:rsidP="006979AF">
            <w:pPr>
              <w:jc w:val="center"/>
              <w:rPr>
                <w:rFonts w:ascii="Times New Roman" w:hAnsi="Times New Roman" w:cs="Times New Roman"/>
                <w:sz w:val="18"/>
                <w:szCs w:val="20"/>
              </w:rPr>
            </w:pPr>
            <w:r w:rsidRPr="001271D7">
              <w:rPr>
                <w:rFonts w:ascii="Times New Roman" w:hAnsi="Times New Roman" w:cs="Times New Roman"/>
                <w:b/>
                <w:sz w:val="18"/>
                <w:szCs w:val="20"/>
              </w:rPr>
              <w:t>Contract No. _______</w:t>
            </w:r>
          </w:p>
        </w:tc>
        <w:tc>
          <w:tcPr>
            <w:tcW w:w="5936" w:type="dxa"/>
          </w:tcPr>
          <w:p w:rsidR="00F8749D" w:rsidRPr="001271D7" w:rsidRDefault="00F8749D" w:rsidP="001271D7">
            <w:pPr>
              <w:ind w:left="360"/>
              <w:jc w:val="center"/>
              <w:rPr>
                <w:rFonts w:ascii="Times New Roman" w:hAnsi="Times New Roman" w:cs="Times New Roman"/>
                <w:sz w:val="18"/>
                <w:szCs w:val="20"/>
              </w:rPr>
            </w:pPr>
            <w:r w:rsidRPr="001271D7">
              <w:rPr>
                <w:rFonts w:ascii="Times New Roman" w:hAnsi="Times New Roman" w:cs="Times New Roman"/>
                <w:b/>
                <w:bCs/>
                <w:sz w:val="18"/>
                <w:szCs w:val="20"/>
                <w:lang w:val="ru-RU" w:eastAsia="ru-RU"/>
              </w:rPr>
              <w:t>Договор № ______</w:t>
            </w:r>
          </w:p>
        </w:tc>
      </w:tr>
      <w:tr w:rsidR="00F8749D" w:rsidRPr="00371FE1" w:rsidTr="001271D7">
        <w:trPr>
          <w:trHeight w:val="20"/>
        </w:trPr>
        <w:tc>
          <w:tcPr>
            <w:tcW w:w="4945" w:type="dxa"/>
          </w:tcPr>
          <w:p w:rsidR="00F8749D" w:rsidRPr="001271D7" w:rsidRDefault="00F8749D" w:rsidP="006979AF">
            <w:pPr>
              <w:jc w:val="both"/>
              <w:rPr>
                <w:rFonts w:ascii="Times New Roman" w:hAnsi="Times New Roman" w:cs="Times New Roman"/>
                <w:b/>
                <w:sz w:val="18"/>
                <w:szCs w:val="20"/>
              </w:rPr>
            </w:pPr>
            <w:r w:rsidRPr="001271D7">
              <w:rPr>
                <w:rFonts w:ascii="Times New Roman" w:hAnsi="Times New Roman" w:cs="Times New Roman"/>
                <w:sz w:val="18"/>
                <w:szCs w:val="20"/>
              </w:rPr>
              <w:t xml:space="preserve">THIS SERVICE CONTRACT entered into as of ____ (date) by and between the Mercy Corps International Branch in the Kyrgyz Republic in the person of the Country Director registered and located at the address: 15, </w:t>
            </w:r>
            <w:proofErr w:type="spellStart"/>
            <w:r w:rsidRPr="001271D7">
              <w:rPr>
                <w:rFonts w:ascii="Times New Roman" w:hAnsi="Times New Roman" w:cs="Times New Roman"/>
                <w:sz w:val="18"/>
                <w:szCs w:val="20"/>
              </w:rPr>
              <w:t>Ajybek</w:t>
            </w:r>
            <w:proofErr w:type="spellEnd"/>
            <w:r w:rsidRPr="001271D7">
              <w:rPr>
                <w:rFonts w:ascii="Times New Roman" w:hAnsi="Times New Roman" w:cs="Times New Roman"/>
                <w:sz w:val="18"/>
                <w:szCs w:val="20"/>
              </w:rPr>
              <w:t xml:space="preserve"> </w:t>
            </w:r>
            <w:proofErr w:type="spellStart"/>
            <w:r w:rsidRPr="001271D7">
              <w:rPr>
                <w:rFonts w:ascii="Times New Roman" w:hAnsi="Times New Roman" w:cs="Times New Roman"/>
                <w:sz w:val="18"/>
                <w:szCs w:val="20"/>
              </w:rPr>
              <w:t>Baatyr</w:t>
            </w:r>
            <w:proofErr w:type="spellEnd"/>
            <w:r w:rsidRPr="001271D7">
              <w:rPr>
                <w:rFonts w:ascii="Times New Roman" w:hAnsi="Times New Roman" w:cs="Times New Roman"/>
                <w:sz w:val="18"/>
                <w:szCs w:val="20"/>
              </w:rPr>
              <w:t xml:space="preserve"> St., Bishkek, the Kyrgyz Republic, hereinafter referred to as the “MC”, and the Contractor in the person of __________ (data of Contractor) is as follows.</w:t>
            </w:r>
          </w:p>
        </w:tc>
        <w:tc>
          <w:tcPr>
            <w:tcW w:w="5936" w:type="dxa"/>
          </w:tcPr>
          <w:p w:rsidR="00F8749D" w:rsidRPr="001271D7" w:rsidRDefault="00F8749D" w:rsidP="001271D7">
            <w:pPr>
              <w:jc w:val="both"/>
              <w:rPr>
                <w:rFonts w:ascii="Times New Roman" w:hAnsi="Times New Roman" w:cs="Times New Roman"/>
                <w:b/>
                <w:bCs/>
                <w:sz w:val="18"/>
                <w:szCs w:val="20"/>
                <w:lang w:val="ru-RU" w:eastAsia="ru-RU"/>
              </w:rPr>
            </w:pPr>
            <w:r w:rsidRPr="001271D7">
              <w:rPr>
                <w:rFonts w:ascii="Times New Roman" w:hAnsi="Times New Roman" w:cs="Times New Roman"/>
                <w:sz w:val="18"/>
                <w:szCs w:val="20"/>
                <w:lang w:val="ru-RU" w:eastAsia="ru-RU"/>
              </w:rPr>
              <w:t xml:space="preserve">Настоящий Договор о Предоставлении Услуг заключен _________ (число) между Филиалом </w:t>
            </w:r>
            <w:r w:rsidRPr="001271D7">
              <w:rPr>
                <w:rFonts w:ascii="Times New Roman" w:hAnsi="Times New Roman" w:cs="Times New Roman"/>
                <w:sz w:val="18"/>
                <w:szCs w:val="20"/>
                <w:lang w:eastAsia="ru-RU"/>
              </w:rPr>
              <w:t>Mercy</w:t>
            </w:r>
            <w:r w:rsidRPr="001271D7">
              <w:rPr>
                <w:rFonts w:ascii="Times New Roman" w:hAnsi="Times New Roman" w:cs="Times New Roman"/>
                <w:sz w:val="18"/>
                <w:szCs w:val="20"/>
                <w:lang w:val="ru-RU" w:eastAsia="ru-RU"/>
              </w:rPr>
              <w:t xml:space="preserve"> </w:t>
            </w:r>
            <w:r w:rsidRPr="001271D7">
              <w:rPr>
                <w:rFonts w:ascii="Times New Roman" w:hAnsi="Times New Roman" w:cs="Times New Roman"/>
                <w:sz w:val="18"/>
                <w:szCs w:val="20"/>
                <w:lang w:eastAsia="ru-RU"/>
              </w:rPr>
              <w:t>Corps</w:t>
            </w:r>
            <w:r w:rsidRPr="001271D7">
              <w:rPr>
                <w:rFonts w:ascii="Times New Roman" w:hAnsi="Times New Roman" w:cs="Times New Roman"/>
                <w:sz w:val="18"/>
                <w:szCs w:val="20"/>
                <w:lang w:val="ru-RU" w:eastAsia="ru-RU"/>
              </w:rPr>
              <w:t xml:space="preserve">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 Кыргызской Республике, в лице Директора _____________, зарегистрированным и расположенным по адресу: Кыргызская Республика, Бишкек, ул. </w:t>
            </w:r>
            <w:proofErr w:type="spellStart"/>
            <w:r w:rsidRPr="001271D7">
              <w:rPr>
                <w:rFonts w:ascii="Times New Roman" w:hAnsi="Times New Roman" w:cs="Times New Roman"/>
                <w:sz w:val="18"/>
                <w:szCs w:val="20"/>
                <w:lang w:val="ru-RU" w:eastAsia="ru-RU"/>
              </w:rPr>
              <w:t>Ажибек</w:t>
            </w:r>
            <w:proofErr w:type="spellEnd"/>
            <w:r w:rsidRPr="001271D7">
              <w:rPr>
                <w:rFonts w:ascii="Times New Roman" w:hAnsi="Times New Roman" w:cs="Times New Roman"/>
                <w:sz w:val="18"/>
                <w:szCs w:val="20"/>
                <w:lang w:val="ru-RU" w:eastAsia="ru-RU"/>
              </w:rPr>
              <w:t xml:space="preserve"> </w:t>
            </w:r>
            <w:proofErr w:type="spellStart"/>
            <w:r w:rsidRPr="001271D7">
              <w:rPr>
                <w:rFonts w:ascii="Times New Roman" w:hAnsi="Times New Roman" w:cs="Times New Roman"/>
                <w:sz w:val="18"/>
                <w:szCs w:val="20"/>
                <w:lang w:val="ru-RU" w:eastAsia="ru-RU"/>
              </w:rPr>
              <w:t>Баатыра</w:t>
            </w:r>
            <w:proofErr w:type="spellEnd"/>
            <w:r w:rsidRPr="001271D7">
              <w:rPr>
                <w:rFonts w:ascii="Times New Roman" w:hAnsi="Times New Roman" w:cs="Times New Roman"/>
                <w:sz w:val="18"/>
                <w:szCs w:val="20"/>
                <w:lang w:val="ru-RU" w:eastAsia="ru-RU"/>
              </w:rPr>
              <w:t>, 15, далее именуемым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и </w:t>
            </w:r>
            <w:r w:rsidRPr="001271D7">
              <w:rPr>
                <w:rFonts w:ascii="Times New Roman" w:hAnsi="Times New Roman" w:cs="Times New Roman"/>
                <w:b/>
                <w:sz w:val="18"/>
                <w:szCs w:val="20"/>
                <w:lang w:val="ru-RU" w:eastAsia="ru-RU"/>
              </w:rPr>
              <w:t>«</w:t>
            </w:r>
            <w:r w:rsidRPr="001271D7">
              <w:rPr>
                <w:rFonts w:ascii="Times New Roman" w:hAnsi="Times New Roman" w:cs="Times New Roman"/>
                <w:sz w:val="18"/>
                <w:szCs w:val="20"/>
                <w:lang w:val="ru-RU" w:eastAsia="ru-RU"/>
              </w:rPr>
              <w:t>Подрядчиком» в лице ________________________ (данные Подрядчика), как указано далее.</w:t>
            </w:r>
          </w:p>
        </w:tc>
      </w:tr>
      <w:tr w:rsidR="00F8749D" w:rsidRPr="001271D7"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t>Defined Terms</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lang w:val="ru-RU"/>
              </w:rPr>
            </w:pPr>
            <w:r w:rsidRPr="001271D7">
              <w:rPr>
                <w:rFonts w:ascii="Times New Roman" w:hAnsi="Times New Roman" w:cs="Times New Roman"/>
                <w:sz w:val="18"/>
                <w:szCs w:val="20"/>
              </w:rPr>
              <w:t>“Contract” means this Service Contract as amended, modified or supplemented from time to time taken together with its Schedules.  Additional terms may be defined throughout this Contract.</w:t>
            </w:r>
          </w:p>
        </w:tc>
        <w:tc>
          <w:tcPr>
            <w:tcW w:w="5936" w:type="dxa"/>
          </w:tcPr>
          <w:p w:rsidR="00F8749D" w:rsidRPr="001271D7" w:rsidRDefault="00F8749D" w:rsidP="006979AF">
            <w:pPr>
              <w:pStyle w:val="af4"/>
              <w:numPr>
                <w:ilvl w:val="0"/>
                <w:numId w:val="29"/>
              </w:numPr>
              <w:ind w:left="176" w:hanging="284"/>
              <w:rPr>
                <w:rFonts w:ascii="Times New Roman" w:hAnsi="Times New Roman" w:cs="Times New Roman"/>
                <w:b/>
                <w:sz w:val="18"/>
                <w:szCs w:val="20"/>
                <w:lang w:val="ru-RU" w:eastAsia="ru-RU"/>
              </w:rPr>
            </w:pPr>
            <w:r w:rsidRPr="001271D7">
              <w:rPr>
                <w:rFonts w:ascii="Times New Roman" w:hAnsi="Times New Roman" w:cs="Times New Roman"/>
                <w:b/>
                <w:bCs/>
                <w:sz w:val="18"/>
                <w:szCs w:val="20"/>
                <w:lang w:val="ru-RU" w:eastAsia="ru-RU"/>
              </w:rPr>
              <w:t>Термины с заданным определением</w:t>
            </w:r>
            <w:r w:rsidRPr="001271D7">
              <w:rPr>
                <w:rFonts w:ascii="Times New Roman" w:hAnsi="Times New Roman" w:cs="Times New Roman"/>
                <w:b/>
                <w:sz w:val="18"/>
                <w:szCs w:val="20"/>
                <w:lang w:val="ru-RU" w:eastAsia="ru-RU"/>
              </w:rPr>
              <w:t>.</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«Договор» означает настоящий Договор о предоставлении услуг с поправками, изменениями или дополнениями, вносимыми время от времени, в совокупности с его Приложениями.  Определения дополнительным терминам указаны в тексте настоящего Договора.</w:t>
            </w:r>
          </w:p>
        </w:tc>
      </w:tr>
      <w:tr w:rsidR="00F8749D" w:rsidRPr="00371FE1"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t>Delivery of Services</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 xml:space="preserve">Contractor will perform the Services, and Mercy Corps will pay for the Services, in accordance with the terms and conditions and within the Performance Period set forth in this Contract and the Statement of Services.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tc>
        <w:tc>
          <w:tcPr>
            <w:tcW w:w="5936" w:type="dxa"/>
          </w:tcPr>
          <w:p w:rsidR="00F8749D" w:rsidRPr="001271D7" w:rsidRDefault="00F8749D" w:rsidP="006979AF">
            <w:pPr>
              <w:pStyle w:val="af4"/>
              <w:numPr>
                <w:ilvl w:val="0"/>
                <w:numId w:val="29"/>
              </w:numPr>
              <w:ind w:left="176"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Поставка Услуг</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будет предоставлять Услуги, а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будет оплачивать Услуги в соответствии с условиями и положениями данного Договора в течение срока предоставления услуг, указанного в настоящем Договоре и описании услуг.</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предоставляет все Услуги посредством услуг работников Подрядчика.  Подрядчик не будет делегировать или передавать в субподряд любые услуги, представляемые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без предварительного письменного согласия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Подрядчик согласен, что включение конкретных лиц, названных в качестве Ключевого Персонала в Приложении </w:t>
            </w:r>
            <w:r w:rsidRPr="001271D7">
              <w:rPr>
                <w:rFonts w:ascii="Times New Roman" w:hAnsi="Times New Roman" w:cs="Times New Roman"/>
                <w:sz w:val="18"/>
                <w:szCs w:val="20"/>
                <w:lang w:eastAsia="ru-RU"/>
              </w:rPr>
              <w:t>I</w:t>
            </w:r>
            <w:r w:rsidRPr="001271D7">
              <w:rPr>
                <w:rFonts w:ascii="Times New Roman" w:hAnsi="Times New Roman" w:cs="Times New Roman"/>
                <w:sz w:val="18"/>
                <w:szCs w:val="20"/>
                <w:lang w:val="ru-RU" w:eastAsia="ru-RU"/>
              </w:rPr>
              <w:t xml:space="preserve">, является существенной частью Договора.  Подрядчик не будет менять Ключевой Персонал без предварительного уведомления и письменной поправки к настоящему Договору с указанием изменений.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вправе не давать своего согласия на замену персонала по своему единоличному усмотрению.</w:t>
            </w:r>
          </w:p>
        </w:tc>
      </w:tr>
      <w:tr w:rsidR="00F8749D" w:rsidRPr="00371FE1"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t>Compliance with SOW and Changes to the SOW.</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 xml:space="preserve">Services will be provided strictly in accordance with the SOW which is an integral part of this Contract.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 xml:space="preserve">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w:t>
            </w:r>
          </w:p>
        </w:tc>
        <w:tc>
          <w:tcPr>
            <w:tcW w:w="5936" w:type="dxa"/>
          </w:tcPr>
          <w:p w:rsidR="00F8749D" w:rsidRPr="001271D7" w:rsidRDefault="00F8749D" w:rsidP="006979AF">
            <w:pPr>
              <w:pStyle w:val="af4"/>
              <w:numPr>
                <w:ilvl w:val="0"/>
                <w:numId w:val="29"/>
              </w:numPr>
              <w:ind w:left="176"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 xml:space="preserve">Соответствие содержанию и объему услуг (СОУ)изменения в СОУ </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Услуги будут предоставляться строго в соответствии с «Описанием содержания и объема работы», которое является неотъемлемой частью данного Договора.</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Никакие отклонения, замены или изменения не допускаются без предварительного письменного согласия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при условии, что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может прекратить, приостановить, увеличить или уменьшить объем работы Подрядчика по «Описанию содержания и объема работы» посредством направления письменного уведомления Подрядчику с указанием изменений.  Если это не было взаимно согласовано, изменения в «Описании содержания и объема работы» со стороны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не применяются к изменению времени и доставке услуг до даты изменения.  </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Если любое изменение приводит к увеличению или уменьшению стоимости работы, или срока, необходимого Подрядчику для предоставления услуг, то в «Описании содержания и объема работы» или в условиях оплаты, или в том и другом, может быть сделана соответствующая корректировка, если такая корректировка излагается в поправке, подписанной уполномоченными представителями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и Подрядчика. </w:t>
            </w:r>
          </w:p>
        </w:tc>
      </w:tr>
      <w:tr w:rsidR="00F8749D" w:rsidRPr="001271D7"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lang w:val="ru-RU"/>
              </w:rPr>
            </w:pPr>
            <w:r w:rsidRPr="001271D7">
              <w:rPr>
                <w:rFonts w:ascii="Times New Roman" w:hAnsi="Times New Roman" w:cs="Times New Roman"/>
                <w:b/>
                <w:sz w:val="18"/>
                <w:szCs w:val="20"/>
              </w:rPr>
              <w:t>Invoicing and Payment</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 xml:space="preserve">Contractor will submit invoices to Mercy Corps in accordance with the invoicing schedule and invoicing delivery terms set forth in the Statement of Services (Schedule I).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 xml:space="preserve">Final invoices must be submitted not later than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Each invoice will include (</w:t>
            </w:r>
            <w:proofErr w:type="spellStart"/>
            <w:r w:rsidRPr="001271D7">
              <w:rPr>
                <w:rFonts w:ascii="Times New Roman" w:hAnsi="Times New Roman" w:cs="Times New Roman"/>
                <w:sz w:val="18"/>
                <w:szCs w:val="20"/>
              </w:rPr>
              <w:t>i</w:t>
            </w:r>
            <w:proofErr w:type="spellEnd"/>
            <w:r w:rsidRPr="001271D7">
              <w:rPr>
                <w:rFonts w:ascii="Times New Roman" w:hAnsi="Times New Roman" w:cs="Times New Roman"/>
                <w:sz w:val="18"/>
                <w:szCs w:val="20"/>
              </w:rPr>
              <w:t xml:space="preserve">) the Contract Number; (ii) Contractor’s name and address; (iii) a description of the </w:t>
            </w:r>
            <w:r w:rsidRPr="001271D7">
              <w:rPr>
                <w:rFonts w:ascii="Times New Roman" w:hAnsi="Times New Roman" w:cs="Times New Roman"/>
                <w:sz w:val="18"/>
                <w:szCs w:val="20"/>
              </w:rPr>
              <w:lastRenderedPageBreak/>
              <w:t xml:space="preserve">Services performed, (iv) the dates such Services were performed, (v) a pricing calculation based on the payment terms, and (vi) such other information as Mercy Corps may reasonably request.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Except as otherwise provided in the Statement of Services, Mercy Corps will pay each invoice (or adjusted invoice if the subject of dispute) in accordance with the Payment Terms within 30 days after the later of (</w:t>
            </w:r>
            <w:proofErr w:type="spellStart"/>
            <w:r w:rsidRPr="001271D7">
              <w:rPr>
                <w:rFonts w:ascii="Times New Roman" w:hAnsi="Times New Roman" w:cs="Times New Roman"/>
                <w:sz w:val="18"/>
                <w:szCs w:val="20"/>
              </w:rPr>
              <w:t>i</w:t>
            </w:r>
            <w:proofErr w:type="spellEnd"/>
            <w:r w:rsidRPr="001271D7">
              <w:rPr>
                <w:rFonts w:ascii="Times New Roman" w:hAnsi="Times New Roman" w:cs="Times New Roman"/>
                <w:sz w:val="18"/>
                <w:szCs w:val="20"/>
              </w:rPr>
              <w:t>) receipt of the invoice or (ii) resolution of the items set forth in the notice of disputed charges.</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Mercy Corps may off-set any amount it owes Contractor against any amount Contractor owes Mercy Corps.</w:t>
            </w:r>
          </w:p>
        </w:tc>
        <w:tc>
          <w:tcPr>
            <w:tcW w:w="5936" w:type="dxa"/>
          </w:tcPr>
          <w:p w:rsidR="00F8749D" w:rsidRPr="001271D7" w:rsidRDefault="00F8749D" w:rsidP="006979AF">
            <w:pPr>
              <w:pStyle w:val="af4"/>
              <w:numPr>
                <w:ilvl w:val="0"/>
                <w:numId w:val="29"/>
              </w:numPr>
              <w:ind w:left="176" w:hanging="284"/>
              <w:rPr>
                <w:rFonts w:ascii="Times New Roman" w:hAnsi="Times New Roman" w:cs="Times New Roman"/>
                <w:b/>
                <w:bCs/>
                <w:sz w:val="18"/>
                <w:szCs w:val="20"/>
                <w:lang w:val="ru-RU" w:eastAsia="ru-RU"/>
              </w:rPr>
            </w:pPr>
            <w:r w:rsidRPr="001271D7">
              <w:rPr>
                <w:rFonts w:ascii="Times New Roman" w:hAnsi="Times New Roman" w:cs="Times New Roman"/>
                <w:b/>
                <w:bCs/>
                <w:sz w:val="18"/>
                <w:szCs w:val="20"/>
                <w:lang w:val="ru-RU" w:eastAsia="ru-RU"/>
              </w:rPr>
              <w:lastRenderedPageBreak/>
              <w:t>Выставление счетов и оплата.</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будет выставлять счета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 соответствии с графиком выставления счетов и условиями предоставления счетов, изложенными в описании услуг (Приложение I).  </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Окончательные счета должны представляться не позднее чем в течение 60 дней с момента окончания срока действия Договора.  Подрядчик признает, что во многих случаях донор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не будет возмещать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счета, представленные после 60 дней после прекращения действия Договора и, следовательно,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не будет обязана оплатить любую часть счетов, полученных после 60 дней с момента окончания действия Договора.  </w:t>
            </w:r>
          </w:p>
          <w:p w:rsidR="00F8749D" w:rsidRPr="001271D7" w:rsidRDefault="00F8749D" w:rsidP="006979AF">
            <w:pPr>
              <w:pStyle w:val="af4"/>
              <w:numPr>
                <w:ilvl w:val="1"/>
                <w:numId w:val="29"/>
              </w:numPr>
              <w:ind w:left="317"/>
              <w:jc w:val="both"/>
              <w:rPr>
                <w:rFonts w:ascii="Times New Roman" w:hAnsi="Times New Roman" w:cs="Times New Roman"/>
                <w:bCs/>
                <w:sz w:val="18"/>
                <w:szCs w:val="20"/>
                <w:lang w:val="ru-RU" w:eastAsia="ru-RU"/>
              </w:rPr>
            </w:pPr>
            <w:r w:rsidRPr="001271D7">
              <w:rPr>
                <w:rFonts w:ascii="Times New Roman" w:hAnsi="Times New Roman" w:cs="Times New Roman"/>
                <w:sz w:val="18"/>
                <w:szCs w:val="20"/>
                <w:lang w:val="ru-RU" w:eastAsia="ru-RU"/>
              </w:rPr>
              <w:t>В каждом счете должна быть указана следующая инф</w:t>
            </w:r>
            <w:r w:rsidRPr="001271D7">
              <w:rPr>
                <w:rFonts w:ascii="Times New Roman" w:hAnsi="Times New Roman" w:cs="Times New Roman"/>
                <w:bCs/>
                <w:sz w:val="18"/>
                <w:szCs w:val="20"/>
                <w:lang w:val="ru-RU" w:eastAsia="ru-RU"/>
              </w:rPr>
              <w:t>ормация: (i) номер договора; (</w:t>
            </w:r>
            <w:proofErr w:type="spellStart"/>
            <w:r w:rsidRPr="001271D7">
              <w:rPr>
                <w:rFonts w:ascii="Times New Roman" w:hAnsi="Times New Roman" w:cs="Times New Roman"/>
                <w:bCs/>
                <w:sz w:val="18"/>
                <w:szCs w:val="20"/>
                <w:lang w:val="ru-RU" w:eastAsia="ru-RU"/>
              </w:rPr>
              <w:t>ii</w:t>
            </w:r>
            <w:proofErr w:type="spellEnd"/>
            <w:r w:rsidRPr="001271D7">
              <w:rPr>
                <w:rFonts w:ascii="Times New Roman" w:hAnsi="Times New Roman" w:cs="Times New Roman"/>
                <w:bCs/>
                <w:sz w:val="18"/>
                <w:szCs w:val="20"/>
                <w:lang w:val="ru-RU" w:eastAsia="ru-RU"/>
              </w:rPr>
              <w:t>) наименование и адрес Подрядчика; (</w:t>
            </w:r>
            <w:proofErr w:type="spellStart"/>
            <w:r w:rsidRPr="001271D7">
              <w:rPr>
                <w:rFonts w:ascii="Times New Roman" w:hAnsi="Times New Roman" w:cs="Times New Roman"/>
                <w:bCs/>
                <w:sz w:val="18"/>
                <w:szCs w:val="20"/>
                <w:lang w:val="ru-RU" w:eastAsia="ru-RU"/>
              </w:rPr>
              <w:t>iii</w:t>
            </w:r>
            <w:proofErr w:type="spellEnd"/>
            <w:r w:rsidRPr="001271D7">
              <w:rPr>
                <w:rFonts w:ascii="Times New Roman" w:hAnsi="Times New Roman" w:cs="Times New Roman"/>
                <w:bCs/>
                <w:sz w:val="18"/>
                <w:szCs w:val="20"/>
                <w:lang w:val="ru-RU" w:eastAsia="ru-RU"/>
              </w:rPr>
              <w:t xml:space="preserve">) описание </w:t>
            </w:r>
            <w:r w:rsidRPr="001271D7">
              <w:rPr>
                <w:rFonts w:ascii="Times New Roman" w:hAnsi="Times New Roman" w:cs="Times New Roman"/>
                <w:bCs/>
                <w:sz w:val="18"/>
                <w:szCs w:val="20"/>
                <w:lang w:val="ru-RU" w:eastAsia="ru-RU"/>
              </w:rPr>
              <w:lastRenderedPageBreak/>
              <w:t>выполненных услуг; (</w:t>
            </w:r>
            <w:proofErr w:type="spellStart"/>
            <w:r w:rsidRPr="001271D7">
              <w:rPr>
                <w:rFonts w:ascii="Times New Roman" w:hAnsi="Times New Roman" w:cs="Times New Roman"/>
                <w:bCs/>
                <w:sz w:val="18"/>
                <w:szCs w:val="20"/>
                <w:lang w:val="ru-RU" w:eastAsia="ru-RU"/>
              </w:rPr>
              <w:t>iv</w:t>
            </w:r>
            <w:proofErr w:type="spellEnd"/>
            <w:r w:rsidRPr="001271D7">
              <w:rPr>
                <w:rFonts w:ascii="Times New Roman" w:hAnsi="Times New Roman" w:cs="Times New Roman"/>
                <w:bCs/>
                <w:sz w:val="18"/>
                <w:szCs w:val="20"/>
                <w:lang w:val="ru-RU" w:eastAsia="ru-RU"/>
              </w:rPr>
              <w:t>) даты выполнения услуг; (v) цена выполненной работы, рассчитанная на основании условий оплаты; и (</w:t>
            </w:r>
            <w:proofErr w:type="spellStart"/>
            <w:r w:rsidRPr="001271D7">
              <w:rPr>
                <w:rFonts w:ascii="Times New Roman" w:hAnsi="Times New Roman" w:cs="Times New Roman"/>
                <w:bCs/>
                <w:sz w:val="18"/>
                <w:szCs w:val="20"/>
                <w:lang w:val="ru-RU" w:eastAsia="ru-RU"/>
              </w:rPr>
              <w:t>vi</w:t>
            </w:r>
            <w:proofErr w:type="spellEnd"/>
            <w:r w:rsidRPr="001271D7">
              <w:rPr>
                <w:rFonts w:ascii="Times New Roman" w:hAnsi="Times New Roman" w:cs="Times New Roman"/>
                <w:bCs/>
                <w:sz w:val="18"/>
                <w:szCs w:val="20"/>
                <w:lang w:val="ru-RU" w:eastAsia="ru-RU"/>
              </w:rPr>
              <w:t xml:space="preserve">) другая информация, которую </w:t>
            </w:r>
            <w:proofErr w:type="spellStart"/>
            <w:r w:rsidRPr="001271D7">
              <w:rPr>
                <w:rFonts w:ascii="Times New Roman" w:hAnsi="Times New Roman" w:cs="Times New Roman"/>
                <w:bCs/>
                <w:sz w:val="18"/>
                <w:szCs w:val="20"/>
                <w:lang w:val="ru-RU" w:eastAsia="ru-RU"/>
              </w:rPr>
              <w:t>Мерсико</w:t>
            </w:r>
            <w:proofErr w:type="spellEnd"/>
            <w:r w:rsidRPr="001271D7">
              <w:rPr>
                <w:rFonts w:ascii="Times New Roman" w:hAnsi="Times New Roman" w:cs="Times New Roman"/>
                <w:bCs/>
                <w:sz w:val="18"/>
                <w:szCs w:val="20"/>
                <w:lang w:val="ru-RU" w:eastAsia="ru-RU"/>
              </w:rPr>
              <w:t xml:space="preserve"> может обоснованно запросить.  </w:t>
            </w:r>
          </w:p>
          <w:p w:rsidR="00F8749D" w:rsidRPr="001271D7" w:rsidRDefault="00F8749D" w:rsidP="006979AF">
            <w:pPr>
              <w:pStyle w:val="af4"/>
              <w:numPr>
                <w:ilvl w:val="1"/>
                <w:numId w:val="29"/>
              </w:numPr>
              <w:ind w:left="317"/>
              <w:jc w:val="both"/>
              <w:rPr>
                <w:rFonts w:ascii="Times New Roman" w:hAnsi="Times New Roman" w:cs="Times New Roman"/>
                <w:bCs/>
                <w:sz w:val="18"/>
                <w:szCs w:val="20"/>
                <w:lang w:val="ru-RU" w:eastAsia="ru-RU"/>
              </w:rPr>
            </w:pPr>
            <w:r w:rsidRPr="001271D7">
              <w:rPr>
                <w:rFonts w:ascii="Times New Roman" w:hAnsi="Times New Roman" w:cs="Times New Roman"/>
                <w:bCs/>
                <w:sz w:val="18"/>
                <w:szCs w:val="20"/>
                <w:lang w:val="ru-RU" w:eastAsia="ru-RU"/>
              </w:rPr>
              <w:t xml:space="preserve">Счета будут считаться полученными только в день их вручения уполномоченному представителю в соответствии с условиями оплаты (смотрите Приложение I).  Если </w:t>
            </w:r>
            <w:proofErr w:type="spellStart"/>
            <w:r w:rsidRPr="001271D7">
              <w:rPr>
                <w:rFonts w:ascii="Times New Roman" w:hAnsi="Times New Roman" w:cs="Times New Roman"/>
                <w:bCs/>
                <w:sz w:val="18"/>
                <w:szCs w:val="20"/>
                <w:lang w:val="ru-RU" w:eastAsia="ru-RU"/>
              </w:rPr>
              <w:t>Мерсико</w:t>
            </w:r>
            <w:proofErr w:type="spellEnd"/>
            <w:r w:rsidRPr="001271D7">
              <w:rPr>
                <w:rFonts w:ascii="Times New Roman" w:hAnsi="Times New Roman" w:cs="Times New Roman"/>
                <w:bCs/>
                <w:sz w:val="18"/>
                <w:szCs w:val="20"/>
                <w:lang w:val="ru-RU" w:eastAsia="ru-RU"/>
              </w:rPr>
              <w:t xml:space="preserve"> определит, что услуги, являющиеся предметом счета, не были выполнены в соответствии с СОР, то </w:t>
            </w:r>
            <w:proofErr w:type="spellStart"/>
            <w:r w:rsidRPr="001271D7">
              <w:rPr>
                <w:rFonts w:ascii="Times New Roman" w:hAnsi="Times New Roman" w:cs="Times New Roman"/>
                <w:bCs/>
                <w:sz w:val="18"/>
                <w:szCs w:val="20"/>
                <w:lang w:val="ru-RU" w:eastAsia="ru-RU"/>
              </w:rPr>
              <w:t>Мерсико</w:t>
            </w:r>
            <w:proofErr w:type="spellEnd"/>
            <w:r w:rsidRPr="001271D7">
              <w:rPr>
                <w:rFonts w:ascii="Times New Roman" w:hAnsi="Times New Roman" w:cs="Times New Roman"/>
                <w:bCs/>
                <w:sz w:val="18"/>
                <w:szCs w:val="20"/>
                <w:lang w:val="ru-RU" w:eastAsia="ru-RU"/>
              </w:rPr>
              <w:t xml:space="preserve"> может оспорить счет посредством отправки Подрядчику уведомления о таком возражении после получения счета в </w:t>
            </w:r>
            <w:proofErr w:type="spellStart"/>
            <w:r w:rsidRPr="001271D7">
              <w:rPr>
                <w:rFonts w:ascii="Times New Roman" w:hAnsi="Times New Roman" w:cs="Times New Roman"/>
                <w:bCs/>
                <w:sz w:val="18"/>
                <w:szCs w:val="20"/>
                <w:lang w:val="ru-RU" w:eastAsia="ru-RU"/>
              </w:rPr>
              <w:t>Мерсико</w:t>
            </w:r>
            <w:proofErr w:type="spellEnd"/>
            <w:r w:rsidRPr="001271D7">
              <w:rPr>
                <w:rFonts w:ascii="Times New Roman" w:hAnsi="Times New Roman" w:cs="Times New Roman"/>
                <w:bCs/>
                <w:sz w:val="18"/>
                <w:szCs w:val="20"/>
                <w:lang w:val="ru-RU" w:eastAsia="ru-RU"/>
              </w:rPr>
              <w:t xml:space="preserve">.  В таком уведомлении четко указываются конкретные оспариваемые услуги и основания </w:t>
            </w:r>
            <w:proofErr w:type="spellStart"/>
            <w:r w:rsidRPr="001271D7">
              <w:rPr>
                <w:rFonts w:ascii="Times New Roman" w:hAnsi="Times New Roman" w:cs="Times New Roman"/>
                <w:bCs/>
                <w:sz w:val="18"/>
                <w:szCs w:val="20"/>
                <w:lang w:val="ru-RU" w:eastAsia="ru-RU"/>
              </w:rPr>
              <w:t>Мерсико</w:t>
            </w:r>
            <w:proofErr w:type="spellEnd"/>
            <w:r w:rsidRPr="001271D7">
              <w:rPr>
                <w:rFonts w:ascii="Times New Roman" w:hAnsi="Times New Roman" w:cs="Times New Roman"/>
                <w:bCs/>
                <w:sz w:val="18"/>
                <w:szCs w:val="20"/>
                <w:lang w:val="ru-RU" w:eastAsia="ru-RU"/>
              </w:rPr>
              <w:t xml:space="preserve"> для оспаривания выполнения услуг.  Если обе стороны принимают возражения относительно счета, они согласуют в письменной форме меры, требуемые от Подрядчика, чтобы обеспечить последующее завершение выполнения спорных услуг в соответствии с Дополнительными условиями и сроками, необходимыми Подрядчику для завершения услуг.</w:t>
            </w:r>
          </w:p>
          <w:p w:rsidR="00F8749D" w:rsidRPr="001271D7" w:rsidRDefault="00F8749D" w:rsidP="006979AF">
            <w:pPr>
              <w:pStyle w:val="af4"/>
              <w:numPr>
                <w:ilvl w:val="1"/>
                <w:numId w:val="29"/>
              </w:numPr>
              <w:ind w:left="317"/>
              <w:jc w:val="both"/>
              <w:rPr>
                <w:rFonts w:ascii="Times New Roman" w:hAnsi="Times New Roman" w:cs="Times New Roman"/>
                <w:bCs/>
                <w:sz w:val="18"/>
                <w:szCs w:val="20"/>
                <w:lang w:val="ru-RU" w:eastAsia="ru-RU"/>
              </w:rPr>
            </w:pPr>
            <w:r w:rsidRPr="001271D7">
              <w:rPr>
                <w:rFonts w:ascii="Times New Roman" w:hAnsi="Times New Roman" w:cs="Times New Roman"/>
                <w:bCs/>
                <w:sz w:val="18"/>
                <w:szCs w:val="20"/>
                <w:lang w:val="ru-RU" w:eastAsia="ru-RU"/>
              </w:rPr>
              <w:t xml:space="preserve">За исключением тех случаев, когда предусмотрено иное в описании услуг, </w:t>
            </w:r>
            <w:proofErr w:type="spellStart"/>
            <w:r w:rsidRPr="001271D7">
              <w:rPr>
                <w:rFonts w:ascii="Times New Roman" w:hAnsi="Times New Roman" w:cs="Times New Roman"/>
                <w:bCs/>
                <w:sz w:val="18"/>
                <w:szCs w:val="20"/>
                <w:lang w:val="ru-RU" w:eastAsia="ru-RU"/>
              </w:rPr>
              <w:t>Мерсико</w:t>
            </w:r>
            <w:proofErr w:type="spellEnd"/>
            <w:r w:rsidRPr="001271D7">
              <w:rPr>
                <w:rFonts w:ascii="Times New Roman" w:hAnsi="Times New Roman" w:cs="Times New Roman"/>
                <w:bCs/>
                <w:sz w:val="18"/>
                <w:szCs w:val="20"/>
                <w:lang w:val="ru-RU" w:eastAsia="ru-RU"/>
              </w:rPr>
              <w:t xml:space="preserve"> оплачивает каждый счет (или скорректированный счет в случае спора) в соответствии с условиями оплаты в течение 30 дней после наступления одного из следующих событий: (i) получение счета, или (</w:t>
            </w:r>
            <w:proofErr w:type="spellStart"/>
            <w:r w:rsidRPr="001271D7">
              <w:rPr>
                <w:rFonts w:ascii="Times New Roman" w:hAnsi="Times New Roman" w:cs="Times New Roman"/>
                <w:bCs/>
                <w:sz w:val="18"/>
                <w:szCs w:val="20"/>
                <w:lang w:val="ru-RU" w:eastAsia="ru-RU"/>
              </w:rPr>
              <w:t>ii</w:t>
            </w:r>
            <w:proofErr w:type="spellEnd"/>
            <w:r w:rsidRPr="001271D7">
              <w:rPr>
                <w:rFonts w:ascii="Times New Roman" w:hAnsi="Times New Roman" w:cs="Times New Roman"/>
                <w:bCs/>
                <w:sz w:val="18"/>
                <w:szCs w:val="20"/>
                <w:lang w:val="ru-RU" w:eastAsia="ru-RU"/>
              </w:rPr>
              <w:t>) урегулирование вопросов, изложенных в уведомлении об оспариваемых суммах.</w:t>
            </w:r>
          </w:p>
          <w:p w:rsidR="00F8749D" w:rsidRPr="001271D7" w:rsidRDefault="00F8749D" w:rsidP="006979AF">
            <w:pPr>
              <w:pStyle w:val="af4"/>
              <w:numPr>
                <w:ilvl w:val="1"/>
                <w:numId w:val="29"/>
              </w:numPr>
              <w:ind w:left="317"/>
              <w:jc w:val="both"/>
              <w:rPr>
                <w:rFonts w:ascii="Times New Roman" w:hAnsi="Times New Roman" w:cs="Times New Roman"/>
                <w:bCs/>
                <w:sz w:val="18"/>
                <w:szCs w:val="20"/>
                <w:lang w:val="ru-RU" w:eastAsia="ru-RU"/>
              </w:rPr>
            </w:pPr>
            <w:proofErr w:type="spellStart"/>
            <w:r w:rsidRPr="001271D7">
              <w:rPr>
                <w:rFonts w:ascii="Times New Roman" w:hAnsi="Times New Roman" w:cs="Times New Roman"/>
                <w:bCs/>
                <w:sz w:val="18"/>
                <w:szCs w:val="20"/>
                <w:lang w:val="ru-RU" w:eastAsia="ru-RU"/>
              </w:rPr>
              <w:t>Мерсико</w:t>
            </w:r>
            <w:proofErr w:type="spellEnd"/>
            <w:r w:rsidRPr="001271D7">
              <w:rPr>
                <w:rFonts w:ascii="Times New Roman" w:hAnsi="Times New Roman" w:cs="Times New Roman"/>
                <w:bCs/>
                <w:sz w:val="18"/>
                <w:szCs w:val="20"/>
                <w:lang w:val="ru-RU" w:eastAsia="ru-RU"/>
              </w:rPr>
              <w:t xml:space="preserve"> может произвести зачет любой суммы, которую организация должна Подрядчику в счет погашения любой суммы, которую Подрядчик должен </w:t>
            </w:r>
            <w:proofErr w:type="spellStart"/>
            <w:r w:rsidRPr="001271D7">
              <w:rPr>
                <w:rFonts w:ascii="Times New Roman" w:hAnsi="Times New Roman" w:cs="Times New Roman"/>
                <w:bCs/>
                <w:sz w:val="18"/>
                <w:szCs w:val="20"/>
                <w:lang w:val="ru-RU" w:eastAsia="ru-RU"/>
              </w:rPr>
              <w:t>Мерсико</w:t>
            </w:r>
            <w:proofErr w:type="spellEnd"/>
          </w:p>
        </w:tc>
      </w:tr>
      <w:tr w:rsidR="00F8749D" w:rsidRPr="00B17BC6"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lastRenderedPageBreak/>
              <w:t>Taxes, Duties and Expenses</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 xml:space="preserve">Except as otherwise provided in the Statement of Services, Contractor is responsible for all expenses incurred by it in performing under this Contract and all taxes, duties and other governmental charges with respect to the provision of Services.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rsidR="00F8749D" w:rsidRPr="001271D7" w:rsidRDefault="00F8749D" w:rsidP="001271D7">
            <w:pPr>
              <w:pStyle w:val="af4"/>
              <w:numPr>
                <w:ilvl w:val="1"/>
                <w:numId w:val="28"/>
              </w:numPr>
              <w:tabs>
                <w:tab w:val="left" w:pos="284"/>
              </w:tabs>
              <w:ind w:left="613" w:hanging="450"/>
              <w:jc w:val="both"/>
              <w:rPr>
                <w:rFonts w:ascii="Times New Roman" w:hAnsi="Times New Roman" w:cs="Times New Roman"/>
                <w:sz w:val="18"/>
                <w:szCs w:val="20"/>
              </w:rPr>
            </w:pPr>
            <w:r w:rsidRPr="001271D7">
              <w:rPr>
                <w:rFonts w:ascii="Times New Roman" w:hAnsi="Times New Roman" w:cs="Times New Roman"/>
                <w:sz w:val="18"/>
                <w:szCs w:val="20"/>
              </w:rPr>
              <w:t>In the event Statement of Services does allow for reimbursement of Contractor expenses, such expenses must be reasonable and included in the scope of allowable expenses stated in Schedule I and fully documented with receipts and any other documentation reasonably necessary for Mercy Corps to determine the costs were reasonable and properly incurred.</w:t>
            </w:r>
          </w:p>
        </w:tc>
        <w:tc>
          <w:tcPr>
            <w:tcW w:w="5936" w:type="dxa"/>
          </w:tcPr>
          <w:p w:rsidR="00F8749D" w:rsidRPr="001271D7" w:rsidRDefault="00F8749D" w:rsidP="006979AF">
            <w:pPr>
              <w:pStyle w:val="af4"/>
              <w:numPr>
                <w:ilvl w:val="0"/>
                <w:numId w:val="29"/>
              </w:numPr>
              <w:ind w:left="176"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Налоги, пошлины и расходы</w:t>
            </w:r>
            <w:r w:rsidRPr="001271D7">
              <w:rPr>
                <w:rFonts w:ascii="Times New Roman" w:hAnsi="Times New Roman" w:cs="Times New Roman"/>
                <w:sz w:val="18"/>
                <w:szCs w:val="20"/>
                <w:lang w:val="ru-RU" w:eastAsia="ru-RU"/>
              </w:rPr>
              <w:t>.</w:t>
            </w:r>
            <w:r w:rsidRPr="001271D7">
              <w:rPr>
                <w:rFonts w:ascii="Times New Roman" w:hAnsi="Times New Roman" w:cs="Times New Roman"/>
                <w:sz w:val="18"/>
                <w:szCs w:val="20"/>
                <w:lang w:eastAsia="ru-RU"/>
              </w:rPr>
              <w:t>  </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numPr>
                <w:ilvl w:val="1"/>
                <w:numId w:val="29"/>
              </w:numPr>
              <w:ind w:left="317"/>
              <w:jc w:val="both"/>
              <w:rPr>
                <w:rFonts w:ascii="Times New Roman" w:hAnsi="Times New Roman" w:cs="Times New Roman"/>
                <w:bCs/>
                <w:sz w:val="18"/>
                <w:szCs w:val="20"/>
                <w:lang w:val="ru-RU" w:eastAsia="ru-RU"/>
              </w:rPr>
            </w:pPr>
            <w:r w:rsidRPr="001271D7">
              <w:rPr>
                <w:rFonts w:ascii="Times New Roman" w:hAnsi="Times New Roman" w:cs="Times New Roman"/>
                <w:bCs/>
                <w:sz w:val="18"/>
                <w:szCs w:val="20"/>
                <w:lang w:val="ru-RU" w:eastAsia="ru-RU"/>
              </w:rPr>
              <w:t xml:space="preserve">За исключением тех случаев, когда предусмотрено иное в описании услуг, Подрядчик несет ответственность за все расходы, понесенные им при выполнении настоящего Договора и за все налоги, пошлины и другие государственные сборы в отношении предоставления Услуг.  </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bCs/>
                <w:sz w:val="18"/>
                <w:szCs w:val="20"/>
                <w:lang w:val="ru-RU" w:eastAsia="ru-RU"/>
              </w:rPr>
              <w:t xml:space="preserve">Если в соответствии с законодательством </w:t>
            </w:r>
            <w:proofErr w:type="spellStart"/>
            <w:r w:rsidRPr="001271D7">
              <w:rPr>
                <w:rFonts w:ascii="Times New Roman" w:hAnsi="Times New Roman" w:cs="Times New Roman"/>
                <w:bCs/>
                <w:sz w:val="18"/>
                <w:szCs w:val="20"/>
                <w:lang w:val="ru-RU" w:eastAsia="ru-RU"/>
              </w:rPr>
              <w:t>Мерсико</w:t>
            </w:r>
            <w:proofErr w:type="spellEnd"/>
            <w:r w:rsidRPr="001271D7">
              <w:rPr>
                <w:rFonts w:ascii="Times New Roman" w:hAnsi="Times New Roman" w:cs="Times New Roman"/>
                <w:bCs/>
                <w:sz w:val="18"/>
                <w:szCs w:val="20"/>
                <w:lang w:val="ru-RU" w:eastAsia="ru-RU"/>
              </w:rPr>
              <w:t xml:space="preserve"> обязана удерживать налоги с платежей Поставщику, </w:t>
            </w:r>
            <w:proofErr w:type="spellStart"/>
            <w:r w:rsidRPr="001271D7">
              <w:rPr>
                <w:rFonts w:ascii="Times New Roman" w:hAnsi="Times New Roman" w:cs="Times New Roman"/>
                <w:bCs/>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вправе удерживать эти налоги и выплачивать их соответствующему налоговому органу.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направит Поставщику официальное уведомление о таких налогах.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приложит обоснованные усилия для сведения минимуму любых удерживаемых налогов в той степени, в которой это разрешено законом.</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В случае если описание услуг позволяет возмещение расходов Подрядчика, такие расходы должны быть обоснованными и</w:t>
            </w:r>
            <w:r w:rsidRPr="001271D7">
              <w:rPr>
                <w:rFonts w:ascii="Times New Roman" w:hAnsi="Times New Roman" w:cs="Times New Roman"/>
                <w:sz w:val="18"/>
                <w:szCs w:val="20"/>
                <w:shd w:val="clear" w:color="auto" w:fill="FFFFFF"/>
                <w:lang w:val="ru-RU" w:eastAsia="ru-RU"/>
              </w:rPr>
              <w:t xml:space="preserve"> должны быть включены в объем допустимых расходов,</w:t>
            </w:r>
            <w:r w:rsidRPr="001271D7">
              <w:rPr>
                <w:rFonts w:ascii="Times New Roman" w:hAnsi="Times New Roman" w:cs="Times New Roman"/>
                <w:sz w:val="18"/>
                <w:szCs w:val="20"/>
                <w:lang w:val="ru-RU" w:eastAsia="ru-RU"/>
              </w:rPr>
              <w:t xml:space="preserve"> указанных в Приложении I, и должны быть полностью документально подтверждены квитанциями и любой другой документацией, обоснованно необходимой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для определения того, что расходы были обоснованными и понесены надлежащим образом.</w:t>
            </w:r>
          </w:p>
        </w:tc>
      </w:tr>
      <w:tr w:rsidR="00F8749D" w:rsidRPr="00B17BC6"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t>Representations, Warranties and Additional Covenants</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Contractor represents and warrants to Mercy Corps and covenants with Mercy Corps as follows:</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t>Contractor has full rights and authority to enter into and perform its obligations under this Contract.  Contractor’s performance will not violate any agreement or obligation between Contractor and any third party.</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t>Contractor has the requisite skills to perform the Services in accordance with the SOW.</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t>Contractor possesses all governmental and other certifications and licenses necessary to perform the Services.</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t>Performance by Contractor of its obligations under this Contract will not infringe on any patent, copyright, trademark, trade secret or other proprietary right of any third party.</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lastRenderedPageBreak/>
              <w:t>Contractor will comply with all applicable law, regulations and rules in the performance of its obligations under this Contract.</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t xml:space="preserve">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or the United Nations Security designation list </w:t>
            </w:r>
            <w:r w:rsidRPr="001271D7">
              <w:rPr>
                <w:rFonts w:ascii="Times New Roman" w:hAnsi="Times New Roman" w:cs="Times New Roman"/>
                <w:color w:val="0070C0"/>
                <w:sz w:val="20"/>
                <w:szCs w:val="20"/>
              </w:rPr>
              <w:t>(</w:t>
            </w:r>
            <w:hyperlink r:id="rId13" w:history="1">
              <w:r w:rsidRPr="001271D7">
                <w:rPr>
                  <w:color w:val="0070C0"/>
                  <w:sz w:val="20"/>
                </w:rPr>
                <w:t>http://www.treasury.gov/resource-center/sanctions/SDN-List/Pages/default.aspx</w:t>
              </w:r>
            </w:hyperlink>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color w:val="0070C0"/>
                <w:sz w:val="18"/>
                <w:szCs w:val="20"/>
              </w:rPr>
            </w:pPr>
            <w:r w:rsidRPr="001271D7">
              <w:rPr>
                <w:rFonts w:ascii="Times New Roman" w:hAnsi="Times New Roman" w:cs="Times New Roman"/>
                <w:color w:val="0070C0"/>
                <w:sz w:val="18"/>
                <w:szCs w:val="20"/>
              </w:rPr>
              <w:t>(</w:t>
            </w:r>
            <w:hyperlink r:id="rId14">
              <w:r w:rsidRPr="001271D7">
                <w:rPr>
                  <w:rFonts w:ascii="Times New Roman" w:hAnsi="Times New Roman" w:cs="Times New Roman"/>
                  <w:color w:val="0070C0"/>
                  <w:sz w:val="18"/>
                  <w:szCs w:val="20"/>
                </w:rPr>
                <w:t>http://www.un.org/sc/committees/1267/aq_sanctions_list.shtml</w:t>
              </w:r>
            </w:hyperlink>
            <w:r w:rsidRPr="001271D7">
              <w:rPr>
                <w:rFonts w:ascii="Times New Roman" w:hAnsi="Times New Roman" w:cs="Times New Roman"/>
                <w:color w:val="0070C0"/>
                <w:sz w:val="18"/>
                <w:szCs w:val="20"/>
              </w:rPr>
              <w:t>).</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t>Contractor has not engaged in, and will not engage in, any of the following conduct</w:t>
            </w:r>
            <w:proofErr w:type="gramStart"/>
            <w:r w:rsidRPr="001271D7">
              <w:rPr>
                <w:rFonts w:ascii="Times New Roman" w:hAnsi="Times New Roman" w:cs="Times New Roman"/>
                <w:sz w:val="18"/>
                <w:szCs w:val="20"/>
              </w:rPr>
              <w:t>:  (</w:t>
            </w:r>
            <w:proofErr w:type="gramEnd"/>
            <w:r w:rsidRPr="001271D7">
              <w:rPr>
                <w:rFonts w:ascii="Times New Roman" w:hAnsi="Times New Roman" w:cs="Times New Roman"/>
                <w:sz w:val="18"/>
                <w:szCs w:val="20"/>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F8749D" w:rsidRPr="001271D7" w:rsidRDefault="00F8749D" w:rsidP="001271D7">
            <w:pPr>
              <w:pStyle w:val="af4"/>
              <w:numPr>
                <w:ilvl w:val="2"/>
                <w:numId w:val="28"/>
              </w:numPr>
              <w:tabs>
                <w:tab w:val="left" w:pos="709"/>
              </w:tabs>
              <w:ind w:left="613" w:hanging="360"/>
              <w:jc w:val="both"/>
              <w:rPr>
                <w:rFonts w:ascii="Times New Roman" w:hAnsi="Times New Roman" w:cs="Times New Roman"/>
                <w:sz w:val="18"/>
                <w:szCs w:val="20"/>
              </w:rPr>
            </w:pPr>
            <w:r w:rsidRPr="001271D7">
              <w:rPr>
                <w:rFonts w:ascii="Times New Roman" w:hAnsi="Times New Roman" w:cs="Times New Roman"/>
                <w:sz w:val="18"/>
                <w:szCs w:val="20"/>
              </w:rPr>
              <w:t>Contractor is not the subject or any governmental or donor investigation and has not been debarred or suspended by any government, governmental agency or donor.</w:t>
            </w:r>
          </w:p>
        </w:tc>
        <w:tc>
          <w:tcPr>
            <w:tcW w:w="5936" w:type="dxa"/>
          </w:tcPr>
          <w:p w:rsidR="00F8749D" w:rsidRPr="001271D7" w:rsidRDefault="00F8749D" w:rsidP="006979AF">
            <w:pPr>
              <w:pStyle w:val="af4"/>
              <w:numPr>
                <w:ilvl w:val="0"/>
                <w:numId w:val="29"/>
              </w:numPr>
              <w:ind w:left="176"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lastRenderedPageBreak/>
              <w:t>Гарантии и Дополнительные Обязательства</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заверяет и гарантирует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и обязуется перед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 исполнении нижеследующего:</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Подрядчик имеет все права и полномочия для заключения настоящего Договора и выполнения своих обязательств по настоящему Договору. Выполнение обязательств Подрядчика не нарушит любое соглашение или обязательство между Подрядчиком и любой третьей стороной.</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Подрядчик обладает необходимыми навыками для выполнения Услуг в соответствии с СОР.</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Подрядчик обладает всеми государственными и другими сертификатами и лицензиями, необходимыми для выполнения Услуг.</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Исполнение Подрядчиком своих обязательств по настоящему Договору не нарушит любой патент, авторское право, товарный знак, коммерческую тайну или другое имущественное право любой третьей стороны.</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lastRenderedPageBreak/>
              <w:t>Подрядчик будет соблюдать действующее законодательство, нормативно-правовые акты и правила при выполнении своих обязательств по настоящему Договору.</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не участвует и не будет участвовать в сделках, или предоставлять ресурсы или поддержку физическим лицам и организациям, связанным с терроризмом, в том числе тем физическим лицам или организациям, которые перечислены в Списке лиц особых </w:t>
            </w:r>
            <w:r w:rsidRPr="001271D7">
              <w:rPr>
                <w:rFonts w:ascii="Times New Roman" w:hAnsi="Times New Roman" w:cs="Times New Roman"/>
                <w:sz w:val="20"/>
                <w:szCs w:val="20"/>
                <w:lang w:val="ru-RU" w:eastAsia="ru-RU"/>
              </w:rPr>
              <w:t xml:space="preserve">категорий и запрещённых лиц Казначейства США </w:t>
            </w:r>
            <w:r w:rsidR="00430ECB">
              <w:rPr>
                <w:color w:val="0070C0"/>
                <w:sz w:val="20"/>
              </w:rPr>
              <w:fldChar w:fldCharType="begin"/>
            </w:r>
            <w:r w:rsidR="00430ECB">
              <w:rPr>
                <w:rFonts w:ascii="Arial" w:eastAsia="Arial" w:hAnsi="Arial" w:cs="Arial"/>
                <w:color w:val="0070C0"/>
                <w:sz w:val="20"/>
                <w:szCs w:val="21"/>
                <w:lang w:val="en"/>
              </w:rPr>
              <w:instrText xml:space="preserve"> HYPERLINK "http://www.treasury.gov/resource-center/sanctions/SDN-List/Pages/default.aspx" </w:instrText>
            </w:r>
            <w:r w:rsidR="00430ECB">
              <w:rPr>
                <w:rFonts w:ascii="Arial" w:eastAsia="Arial" w:hAnsi="Arial" w:cs="Arial"/>
                <w:color w:val="0070C0"/>
                <w:sz w:val="20"/>
                <w:szCs w:val="21"/>
                <w:lang w:val="en"/>
              </w:rPr>
              <w:fldChar w:fldCharType="separate"/>
            </w:r>
            <w:r w:rsidRPr="001271D7">
              <w:rPr>
                <w:color w:val="0070C0"/>
                <w:sz w:val="20"/>
                <w:lang w:val="en"/>
              </w:rPr>
              <w:t>http</w:t>
            </w:r>
            <w:r w:rsidRPr="001271D7">
              <w:rPr>
                <w:color w:val="0070C0"/>
                <w:sz w:val="20"/>
                <w:lang w:val="ru-RU"/>
              </w:rPr>
              <w:t>://</w:t>
            </w:r>
            <w:r w:rsidRPr="001271D7">
              <w:rPr>
                <w:color w:val="0070C0"/>
                <w:sz w:val="20"/>
                <w:lang w:val="en"/>
              </w:rPr>
              <w:t>www</w:t>
            </w:r>
            <w:r w:rsidRPr="001271D7">
              <w:rPr>
                <w:color w:val="0070C0"/>
                <w:sz w:val="20"/>
                <w:lang w:val="ru-RU"/>
              </w:rPr>
              <w:t>.</w:t>
            </w:r>
            <w:r w:rsidRPr="001271D7">
              <w:rPr>
                <w:color w:val="0070C0"/>
                <w:sz w:val="20"/>
                <w:lang w:val="en"/>
              </w:rPr>
              <w:t>treasury</w:t>
            </w:r>
            <w:r w:rsidRPr="001271D7">
              <w:rPr>
                <w:color w:val="0070C0"/>
                <w:sz w:val="20"/>
                <w:lang w:val="ru-RU"/>
              </w:rPr>
              <w:t>.</w:t>
            </w:r>
            <w:r w:rsidRPr="001271D7">
              <w:rPr>
                <w:color w:val="0070C0"/>
                <w:sz w:val="20"/>
                <w:lang w:val="en"/>
              </w:rPr>
              <w:t>gov</w:t>
            </w:r>
            <w:r w:rsidRPr="001271D7">
              <w:rPr>
                <w:color w:val="0070C0"/>
                <w:sz w:val="20"/>
                <w:lang w:val="ru-RU"/>
              </w:rPr>
              <w:t>/</w:t>
            </w:r>
            <w:r w:rsidRPr="001271D7">
              <w:rPr>
                <w:color w:val="0070C0"/>
                <w:sz w:val="20"/>
                <w:lang w:val="en"/>
              </w:rPr>
              <w:t>resource</w:t>
            </w:r>
            <w:r w:rsidRPr="001271D7">
              <w:rPr>
                <w:color w:val="0070C0"/>
                <w:sz w:val="20"/>
                <w:lang w:val="ru-RU"/>
              </w:rPr>
              <w:t>-</w:t>
            </w:r>
            <w:r w:rsidRPr="001271D7">
              <w:rPr>
                <w:color w:val="0070C0"/>
                <w:sz w:val="20"/>
                <w:lang w:val="en"/>
              </w:rPr>
              <w:t>center</w:t>
            </w:r>
            <w:r w:rsidRPr="001271D7">
              <w:rPr>
                <w:color w:val="0070C0"/>
                <w:sz w:val="20"/>
                <w:lang w:val="ru-RU"/>
              </w:rPr>
              <w:t>/</w:t>
            </w:r>
            <w:r w:rsidRPr="001271D7">
              <w:rPr>
                <w:color w:val="0070C0"/>
                <w:sz w:val="20"/>
                <w:lang w:val="en"/>
              </w:rPr>
              <w:t>sanctions</w:t>
            </w:r>
            <w:r w:rsidRPr="001271D7">
              <w:rPr>
                <w:color w:val="0070C0"/>
                <w:sz w:val="20"/>
                <w:lang w:val="ru-RU"/>
              </w:rPr>
              <w:t>/</w:t>
            </w:r>
            <w:r w:rsidRPr="001271D7">
              <w:rPr>
                <w:color w:val="0070C0"/>
                <w:sz w:val="20"/>
                <w:lang w:val="en"/>
              </w:rPr>
              <w:t>SDN</w:t>
            </w:r>
            <w:r w:rsidRPr="001271D7">
              <w:rPr>
                <w:color w:val="0070C0"/>
                <w:sz w:val="20"/>
                <w:lang w:val="ru-RU"/>
              </w:rPr>
              <w:t>-</w:t>
            </w:r>
            <w:r w:rsidRPr="001271D7">
              <w:rPr>
                <w:color w:val="0070C0"/>
                <w:sz w:val="20"/>
                <w:lang w:val="en"/>
              </w:rPr>
              <w:t>List</w:t>
            </w:r>
            <w:r w:rsidRPr="001271D7">
              <w:rPr>
                <w:color w:val="0070C0"/>
                <w:sz w:val="20"/>
                <w:lang w:val="ru-RU"/>
              </w:rPr>
              <w:t>/</w:t>
            </w:r>
            <w:r w:rsidRPr="001271D7">
              <w:rPr>
                <w:color w:val="0070C0"/>
                <w:sz w:val="20"/>
                <w:lang w:val="en"/>
              </w:rPr>
              <w:t>Pages</w:t>
            </w:r>
            <w:r w:rsidRPr="001271D7">
              <w:rPr>
                <w:color w:val="0070C0"/>
                <w:sz w:val="20"/>
                <w:lang w:val="ru-RU"/>
              </w:rPr>
              <w:t>/</w:t>
            </w:r>
            <w:r w:rsidRPr="001271D7">
              <w:rPr>
                <w:color w:val="0070C0"/>
                <w:sz w:val="20"/>
                <w:lang w:val="en"/>
              </w:rPr>
              <w:t>default</w:t>
            </w:r>
            <w:r w:rsidRPr="001271D7">
              <w:rPr>
                <w:color w:val="0070C0"/>
                <w:sz w:val="20"/>
                <w:lang w:val="ru-RU"/>
              </w:rPr>
              <w:t>.</w:t>
            </w:r>
            <w:proofErr w:type="spellStart"/>
            <w:r w:rsidRPr="001271D7">
              <w:rPr>
                <w:color w:val="0070C0"/>
                <w:sz w:val="20"/>
                <w:lang w:val="en"/>
              </w:rPr>
              <w:t>aspx</w:t>
            </w:r>
            <w:proofErr w:type="spellEnd"/>
            <w:r w:rsidR="00430ECB">
              <w:rPr>
                <w:color w:val="0070C0"/>
                <w:sz w:val="20"/>
              </w:rPr>
              <w:fldChar w:fldCharType="end"/>
            </w:r>
            <w:r w:rsidRPr="001271D7">
              <w:rPr>
                <w:rFonts w:ascii="Times New Roman" w:hAnsi="Times New Roman" w:cs="Times New Roman"/>
                <w:color w:val="0070C0"/>
                <w:sz w:val="20"/>
                <w:szCs w:val="20"/>
                <w:lang w:val="ru-RU" w:eastAsia="ru-RU"/>
              </w:rPr>
              <w:t>)</w:t>
            </w:r>
            <w:r w:rsidR="00111BF4" w:rsidRPr="001271D7">
              <w:rPr>
                <w:rFonts w:ascii="Times New Roman" w:hAnsi="Times New Roman" w:cs="Times New Roman"/>
                <w:sz w:val="18"/>
                <w:szCs w:val="20"/>
                <w:lang w:val="ru-RU" w:eastAsia="ru-RU"/>
              </w:rPr>
              <w:t xml:space="preserve">  </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или в списке запрещенных лиц Совета Безопасности Организации Объединенных Наций: </w:t>
            </w:r>
            <w:hyperlink r:id="rId15">
              <w:r w:rsidRPr="001271D7">
                <w:rPr>
                  <w:rFonts w:ascii="Times New Roman" w:hAnsi="Times New Roman" w:cs="Times New Roman"/>
                  <w:color w:val="0070C0"/>
                  <w:sz w:val="18"/>
                  <w:szCs w:val="20"/>
                  <w:lang w:val="ru-RU" w:eastAsia="ru-RU"/>
                </w:rPr>
                <w:t>http://www.un.org/sc/committees/1267/aq_sanctions_list.shtml</w:t>
              </w:r>
            </w:hyperlink>
            <w:r w:rsidR="00111BF4" w:rsidRPr="001271D7">
              <w:rPr>
                <w:rFonts w:ascii="Times New Roman" w:hAnsi="Times New Roman" w:cs="Times New Roman"/>
                <w:color w:val="0070C0"/>
                <w:sz w:val="18"/>
                <w:szCs w:val="20"/>
                <w:lang w:val="ru-RU" w:eastAsia="ru-RU"/>
              </w:rPr>
              <w:t xml:space="preserve"> </w:t>
            </w:r>
            <w:hyperlink r:id="rId16"/>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будет соблюдать и проведет обучение среди своих сотрудников по всем действующим законам о борьбе с взяточничеством, коррупцией, двойной бухгалтерией, неадекватными механизмами внутреннего контроля и легализацией средств, полученных преступным путем, включая Закон США о противодействии коррупционной деятельности за рубежом и Закон Великобритании о борьбе со взяточничеством.  Поставщик не предлагал, и не будет предлагать или давать любому сотруднику, агенту или представителю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что-либо ценное для получения бизнеса с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и не оказывал влияния на такое лицо с целью изменения условий, положений или выполнения любого договора или заказа на покупку от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включая, помимо прочего, настоящий Договор.</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включая его владельцев или сотрудников, не владеет, прямо или косвенно, любой другой компанией, которая претендовала на присуждение настоящего Договора.  Подрядчик не запрашивал или не получал конфиденциальную информацию, касающуюся присуждения настоящего Договора, от любого работника, агента или представителя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Подрядчик не вступал в тайный сговор с любым другим физическим или юридическим лицом с целью ограничения конкуренции для присуждения настоящего Договора, до установления предлагаемых цен, или иным образом для создания помех для свободной и открытой конкуренции.</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не принадлежит полностью или частично, прямо или косвенно, любому близкому или дальнему родственнику любого работника, агента или представителя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или, если принадлежит, Подрядчик полностью раскрыл такие отношения, и любой потенциальный конфликт интересов с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был задокументирован в письменном виде.</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Подрядчик не был замешан и не будет замешан в любом из следующих видов деятельности: (A) торговля людьми (в соответствии с определением, указанным в Протоколе о предупреждении и пресечении торговли людьми, особенно женщинами и детьми, и наказании за нее, дополняющем Конвенцию Организации Объединённых Наций против транснациональной организованной преступности); (B) организация сексуальных услуг в коммерческих целях; или (C) использование принудительного труда.</w:t>
            </w:r>
          </w:p>
          <w:p w:rsidR="00F8749D" w:rsidRPr="001271D7" w:rsidRDefault="00F8749D" w:rsidP="001271D7">
            <w:pPr>
              <w:pStyle w:val="af4"/>
              <w:numPr>
                <w:ilvl w:val="2"/>
                <w:numId w:val="29"/>
              </w:numPr>
              <w:ind w:left="631" w:hanging="325"/>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Подрядчик не является объектом любого расследования со стороны правительства или донора, и не запрещен и не отстранен любым правительством, правительственным учреждением или донором.</w:t>
            </w:r>
          </w:p>
        </w:tc>
      </w:tr>
      <w:tr w:rsidR="00F8749D" w:rsidRPr="00B17BC6"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lastRenderedPageBreak/>
              <w:t>Independent Contractor</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pBdr>
                <w:top w:val="nil"/>
                <w:left w:val="nil"/>
                <w:bottom w:val="nil"/>
                <w:right w:val="nil"/>
                <w:between w:val="nil"/>
              </w:pBd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Nothing in this Agreement shall be construed as creating an agency or partnership relationship between MC and Contractor.</w:t>
            </w:r>
          </w:p>
        </w:tc>
        <w:tc>
          <w:tcPr>
            <w:tcW w:w="5936" w:type="dxa"/>
          </w:tcPr>
          <w:p w:rsidR="00F8749D" w:rsidRPr="001271D7" w:rsidRDefault="00F8749D" w:rsidP="006979AF">
            <w:pPr>
              <w:pStyle w:val="af4"/>
              <w:numPr>
                <w:ilvl w:val="0"/>
                <w:numId w:val="29"/>
              </w:numPr>
              <w:ind w:left="176"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Независимый Подрядчик</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numPr>
                <w:ilvl w:val="1"/>
                <w:numId w:val="29"/>
              </w:numPr>
              <w:pBdr>
                <w:top w:val="nil"/>
                <w:left w:val="nil"/>
                <w:bottom w:val="nil"/>
                <w:right w:val="nil"/>
                <w:between w:val="nil"/>
              </w:pBd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rPr>
              <w:t xml:space="preserve">Никакое положение данного Договора не может толковаться как создание агентских или партнерских отношений между </w:t>
            </w:r>
            <w:proofErr w:type="spellStart"/>
            <w:r w:rsidRPr="001271D7">
              <w:rPr>
                <w:rFonts w:ascii="Times New Roman" w:hAnsi="Times New Roman" w:cs="Times New Roman"/>
                <w:sz w:val="18"/>
                <w:szCs w:val="20"/>
                <w:lang w:val="ru-RU"/>
              </w:rPr>
              <w:t>Мерсико</w:t>
            </w:r>
            <w:proofErr w:type="spellEnd"/>
            <w:r w:rsidRPr="001271D7">
              <w:rPr>
                <w:rFonts w:ascii="Times New Roman" w:hAnsi="Times New Roman" w:cs="Times New Roman"/>
                <w:sz w:val="18"/>
                <w:szCs w:val="20"/>
                <w:lang w:val="ru-RU"/>
              </w:rPr>
              <w:t xml:space="preserve"> и Исполнителем</w:t>
            </w:r>
            <w:r w:rsidRPr="001271D7">
              <w:rPr>
                <w:rFonts w:ascii="Times New Roman" w:hAnsi="Times New Roman" w:cs="Times New Roman"/>
                <w:sz w:val="18"/>
                <w:szCs w:val="20"/>
                <w:lang w:val="ru-RU" w:eastAsia="ru-RU"/>
              </w:rPr>
              <w:t>.</w:t>
            </w:r>
          </w:p>
        </w:tc>
      </w:tr>
      <w:tr w:rsidR="00F8749D" w:rsidRPr="00B17BC6"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b/>
                <w:sz w:val="18"/>
                <w:szCs w:val="20"/>
              </w:rPr>
            </w:pPr>
            <w:r w:rsidRPr="001271D7">
              <w:rPr>
                <w:rFonts w:ascii="Times New Roman" w:hAnsi="Times New Roman" w:cs="Times New Roman"/>
                <w:b/>
                <w:sz w:val="18"/>
                <w:szCs w:val="20"/>
              </w:rPr>
              <w:t xml:space="preserve">Work Product and Intellectual Property Rights.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 xml:space="preserve">“Work Product” means any and all (1) intellectual property, intellectual property rights, materials, tangible personal </w:t>
            </w:r>
            <w:r w:rsidRPr="001271D7">
              <w:rPr>
                <w:rFonts w:ascii="Times New Roman" w:hAnsi="Times New Roman" w:cs="Times New Roman"/>
                <w:sz w:val="18"/>
                <w:szCs w:val="20"/>
              </w:rPr>
              <w:lastRenderedPageBreak/>
              <w:t xml:space="preserve">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this Contract.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Contractor will promptly disclose in writing to Mercy Corps all Work Product that Contractor creates, alone or jointly with others, in the performance of its obligations under this Contract.</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Contractor hereby irrevocably assigns and transfers to Mercy Corps (</w:t>
            </w:r>
            <w:proofErr w:type="spellStart"/>
            <w:r w:rsidRPr="001271D7">
              <w:rPr>
                <w:rFonts w:ascii="Times New Roman" w:hAnsi="Times New Roman" w:cs="Times New Roman"/>
                <w:sz w:val="18"/>
                <w:szCs w:val="20"/>
              </w:rPr>
              <w:t>i</w:t>
            </w:r>
            <w:proofErr w:type="spellEnd"/>
            <w:r w:rsidRPr="001271D7">
              <w:rPr>
                <w:rFonts w:ascii="Times New Roman" w:hAnsi="Times New Roman" w:cs="Times New Roman"/>
                <w:sz w:val="18"/>
                <w:szCs w:val="20"/>
              </w:rPr>
              <w:t>) all rights, title and interest in all Work Product, (ii) all related rights and remedies, and (iii) all claims (for damages or otherwise) and causes of action with respect to any Work Product.</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1271D7">
              <w:rPr>
                <w:rFonts w:ascii="Times New Roman" w:hAnsi="Times New Roman" w:cs="Times New Roman"/>
                <w:i/>
                <w:sz w:val="18"/>
                <w:szCs w:val="20"/>
              </w:rPr>
              <w:t>moral right</w:t>
            </w:r>
            <w:r w:rsidRPr="001271D7">
              <w:rPr>
                <w:rFonts w:ascii="Times New Roman" w:hAnsi="Times New Roman" w:cs="Times New Roman"/>
                <w:sz w:val="18"/>
                <w:szCs w:val="20"/>
              </w:rPr>
              <w:t>”.</w:t>
            </w:r>
          </w:p>
          <w:p w:rsidR="00F8749D" w:rsidRPr="001271D7" w:rsidRDefault="00F8749D" w:rsidP="006979AF">
            <w:pPr>
              <w:pBdr>
                <w:top w:val="nil"/>
                <w:left w:val="nil"/>
                <w:bottom w:val="nil"/>
                <w:right w:val="nil"/>
                <w:between w:val="nil"/>
              </w:pBdr>
              <w:tabs>
                <w:tab w:val="left" w:pos="0"/>
              </w:tabs>
              <w:jc w:val="both"/>
              <w:rPr>
                <w:rFonts w:ascii="Times New Roman" w:hAnsi="Times New Roman" w:cs="Times New Roman"/>
                <w:b/>
                <w:sz w:val="18"/>
                <w:szCs w:val="20"/>
              </w:rPr>
            </w:pPr>
          </w:p>
        </w:tc>
        <w:tc>
          <w:tcPr>
            <w:tcW w:w="5936" w:type="dxa"/>
          </w:tcPr>
          <w:p w:rsidR="00F8749D" w:rsidRPr="001271D7" w:rsidRDefault="00F8749D" w:rsidP="006979AF">
            <w:pPr>
              <w:pStyle w:val="af4"/>
              <w:numPr>
                <w:ilvl w:val="0"/>
                <w:numId w:val="29"/>
              </w:numPr>
              <w:ind w:left="176"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lastRenderedPageBreak/>
              <w:t>Результат работы и права интеллектуальной собственности</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Термин «Результат Работы» означает любую (1) интеллектуальную собственность, права интеллектуальной собственности, материалы, </w:t>
            </w:r>
            <w:r w:rsidRPr="001271D7">
              <w:rPr>
                <w:rFonts w:ascii="Times New Roman" w:hAnsi="Times New Roman" w:cs="Times New Roman"/>
                <w:sz w:val="18"/>
                <w:szCs w:val="20"/>
                <w:lang w:val="ru-RU" w:eastAsia="ru-RU"/>
              </w:rPr>
              <w:lastRenderedPageBreak/>
              <w:t xml:space="preserve">осязаемую собственность и любой другой результат работы, создаваемый или созданный Подрядчиком самостоятельно или совместно с одним или несколькими другими лицами, которые (а) имеют отношение к Содержанию и Объему Работы по настоящему Договору, (b) являются результатом или вытекают из любых услуг, выполняемых Подрядчиком для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(c) для которых Подрядчик использовал оборудование, материалы, средства или информацию, составляющую коммерческую тайну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при создании такого результата работы, или (d) являются производными или иным образом созданными из любой интеллектуальной собственности, прав интеллектуальной собственности, материалов, движимого имущества или других активов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и (2) материалы, содержащие, воплощающие, раскрывающие, ссылающиеся на что-либо из вышеуказанного. </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является единственным владельцем всего результата работы.  </w:t>
            </w:r>
            <w:proofErr w:type="gramStart"/>
            <w:r w:rsidRPr="001271D7">
              <w:rPr>
                <w:rFonts w:ascii="Times New Roman" w:hAnsi="Times New Roman" w:cs="Times New Roman"/>
                <w:sz w:val="18"/>
                <w:szCs w:val="20"/>
                <w:lang w:val="ru-RU" w:eastAsia="ru-RU"/>
              </w:rPr>
              <w:t>В степени</w:t>
            </w:r>
            <w:proofErr w:type="gramEnd"/>
            <w:r w:rsidRPr="001271D7">
              <w:rPr>
                <w:rFonts w:ascii="Times New Roman" w:hAnsi="Times New Roman" w:cs="Times New Roman"/>
                <w:sz w:val="18"/>
                <w:szCs w:val="20"/>
                <w:lang w:val="ru-RU" w:eastAsia="ru-RU"/>
              </w:rPr>
              <w:t xml:space="preserve"> допускаемой действующим законодательством, все результаты работы, являющееся предметом законов об авторском праве США или любой другой страны, будут представлять собой «произведения, созданные по найму» в соответствии с действующими законами об авторском праве.  Подрядчик не будет предоставлять результатов работы любому лицу, за исключением работников или агентов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Подрядчик будет владеть результатами работы на основе доверительной собственности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Все результаты работы будут считаться конфиденциальной информацией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и будет регулироваться положениями данного Договора. </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своевременно раскроет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 письменном виде все результаты работы, создаваемый Подрядчиком самостоятельно или совместно с другими лицами, при выполнении своих обязательств по настоящему Договору.</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настоящим </w:t>
            </w:r>
            <w:proofErr w:type="spellStart"/>
            <w:r w:rsidRPr="001271D7">
              <w:rPr>
                <w:rFonts w:ascii="Times New Roman" w:hAnsi="Times New Roman" w:cs="Times New Roman"/>
                <w:sz w:val="18"/>
                <w:szCs w:val="20"/>
                <w:lang w:val="ru-RU" w:eastAsia="ru-RU"/>
              </w:rPr>
              <w:t>безотзывно</w:t>
            </w:r>
            <w:proofErr w:type="spellEnd"/>
            <w:r w:rsidRPr="001271D7">
              <w:rPr>
                <w:rFonts w:ascii="Times New Roman" w:hAnsi="Times New Roman" w:cs="Times New Roman"/>
                <w:sz w:val="18"/>
                <w:szCs w:val="20"/>
                <w:lang w:val="ru-RU" w:eastAsia="ru-RU"/>
              </w:rPr>
              <w:t xml:space="preserve"> уступает и передает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(i) все права и интересы на все результаты работы, (</w:t>
            </w:r>
            <w:proofErr w:type="spellStart"/>
            <w:r w:rsidRPr="001271D7">
              <w:rPr>
                <w:rFonts w:ascii="Times New Roman" w:hAnsi="Times New Roman" w:cs="Times New Roman"/>
                <w:sz w:val="18"/>
                <w:szCs w:val="20"/>
                <w:lang w:val="ru-RU" w:eastAsia="ru-RU"/>
              </w:rPr>
              <w:t>ii</w:t>
            </w:r>
            <w:proofErr w:type="spellEnd"/>
            <w:r w:rsidRPr="001271D7">
              <w:rPr>
                <w:rFonts w:ascii="Times New Roman" w:hAnsi="Times New Roman" w:cs="Times New Roman"/>
                <w:sz w:val="18"/>
                <w:szCs w:val="20"/>
                <w:lang w:val="ru-RU" w:eastAsia="ru-RU"/>
              </w:rPr>
              <w:t>) все смежные права и средства правовой защиты, и (</w:t>
            </w:r>
            <w:proofErr w:type="spellStart"/>
            <w:r w:rsidRPr="001271D7">
              <w:rPr>
                <w:rFonts w:ascii="Times New Roman" w:hAnsi="Times New Roman" w:cs="Times New Roman"/>
                <w:sz w:val="18"/>
                <w:szCs w:val="20"/>
                <w:lang w:val="ru-RU" w:eastAsia="ru-RU"/>
              </w:rPr>
              <w:t>iii</w:t>
            </w:r>
            <w:proofErr w:type="spellEnd"/>
            <w:r w:rsidRPr="001271D7">
              <w:rPr>
                <w:rFonts w:ascii="Times New Roman" w:hAnsi="Times New Roman" w:cs="Times New Roman"/>
                <w:sz w:val="18"/>
                <w:szCs w:val="20"/>
                <w:lang w:val="ru-RU" w:eastAsia="ru-RU"/>
              </w:rPr>
              <w:t>) все претензии (за ущерб или иные) и основания для предъявления исков в отношении любого результата работы.</w:t>
            </w:r>
          </w:p>
          <w:p w:rsidR="00F8749D" w:rsidRPr="001271D7" w:rsidRDefault="00F8749D" w:rsidP="006979AF">
            <w:pPr>
              <w:pStyle w:val="af4"/>
              <w:numPr>
                <w:ilvl w:val="1"/>
                <w:numId w:val="29"/>
              </w:numPr>
              <w:ind w:left="317"/>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Подрядчик настоящим </w:t>
            </w:r>
            <w:proofErr w:type="spellStart"/>
            <w:r w:rsidRPr="001271D7">
              <w:rPr>
                <w:rFonts w:ascii="Times New Roman" w:hAnsi="Times New Roman" w:cs="Times New Roman"/>
                <w:sz w:val="18"/>
                <w:szCs w:val="20"/>
                <w:lang w:val="ru-RU" w:eastAsia="ru-RU"/>
              </w:rPr>
              <w:t>безотзывно</w:t>
            </w:r>
            <w:proofErr w:type="spellEnd"/>
            <w:r w:rsidRPr="001271D7">
              <w:rPr>
                <w:rFonts w:ascii="Times New Roman" w:hAnsi="Times New Roman" w:cs="Times New Roman"/>
                <w:sz w:val="18"/>
                <w:szCs w:val="20"/>
                <w:lang w:val="ru-RU" w:eastAsia="ru-RU"/>
              </w:rPr>
              <w:t xml:space="preserve"> отказывается от претензий и соглашается никогда не предъявлять никаких моральных прав, которые могут существовать в любом месте в мире в отношении любого результата работы, включая требования о возмещении ущерба и другие средства правовой защиты.  Термин «Моральные права» означает любые и все права на авторство, на возражение против любого искажения, или иного изменения, или умаляющего заслуги или достоинства действия в отношении работы, независимо от того, будут ли такие действия наносить ущерб репутации автора, а также от любого аналогичного права, существующего в соответствии с общим или статутным правом любой страны мира, или по любому договору, независимо от того, обозначается или именуется такое право как «</w:t>
            </w:r>
            <w:r w:rsidRPr="001271D7">
              <w:rPr>
                <w:rFonts w:ascii="Times New Roman" w:hAnsi="Times New Roman" w:cs="Times New Roman"/>
                <w:i/>
                <w:iCs/>
                <w:sz w:val="18"/>
                <w:szCs w:val="20"/>
                <w:lang w:val="ru-RU" w:eastAsia="ru-RU"/>
              </w:rPr>
              <w:t>моральное право</w:t>
            </w:r>
            <w:r w:rsidRPr="001271D7">
              <w:rPr>
                <w:rFonts w:ascii="Times New Roman" w:hAnsi="Times New Roman" w:cs="Times New Roman"/>
                <w:sz w:val="18"/>
                <w:szCs w:val="20"/>
                <w:lang w:val="ru-RU" w:eastAsia="ru-RU"/>
              </w:rPr>
              <w:t>».</w:t>
            </w:r>
          </w:p>
        </w:tc>
      </w:tr>
      <w:tr w:rsidR="00F8749D" w:rsidRPr="001271D7"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lastRenderedPageBreak/>
              <w:t>Confidentiality</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Contractor will maintain, and cause each of its employees and others it involves in performing its obligations under this Contract to maintain, the confidentiality of: (</w:t>
            </w:r>
            <w:proofErr w:type="spellStart"/>
            <w:r w:rsidRPr="001271D7">
              <w:rPr>
                <w:rFonts w:ascii="Times New Roman" w:hAnsi="Times New Roman" w:cs="Times New Roman"/>
                <w:sz w:val="18"/>
                <w:szCs w:val="20"/>
              </w:rPr>
              <w:t>i</w:t>
            </w:r>
            <w:proofErr w:type="spellEnd"/>
            <w:r w:rsidRPr="001271D7">
              <w:rPr>
                <w:rFonts w:ascii="Times New Roman" w:hAnsi="Times New Roman" w:cs="Times New Roman"/>
                <w:sz w:val="18"/>
                <w:szCs w:val="20"/>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tc>
        <w:tc>
          <w:tcPr>
            <w:tcW w:w="5936" w:type="dxa"/>
          </w:tcPr>
          <w:p w:rsidR="00F8749D" w:rsidRPr="001271D7" w:rsidRDefault="00F8749D" w:rsidP="006979AF">
            <w:pPr>
              <w:pStyle w:val="af4"/>
              <w:numPr>
                <w:ilvl w:val="0"/>
                <w:numId w:val="29"/>
              </w:numPr>
              <w:ind w:left="176"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Конфиденциальность</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numPr>
                <w:ilvl w:val="1"/>
                <w:numId w:val="29"/>
              </w:numPr>
              <w:ind w:left="317"/>
              <w:jc w:val="both"/>
              <w:rPr>
                <w:rFonts w:ascii="Times New Roman" w:hAnsi="Times New Roman" w:cs="Times New Roman"/>
                <w:bCs/>
                <w:sz w:val="18"/>
                <w:szCs w:val="20"/>
                <w:lang w:eastAsia="ru-RU"/>
              </w:rPr>
            </w:pPr>
            <w:r w:rsidRPr="001271D7">
              <w:rPr>
                <w:rFonts w:ascii="Times New Roman" w:hAnsi="Times New Roman" w:cs="Times New Roman"/>
                <w:sz w:val="18"/>
                <w:szCs w:val="20"/>
                <w:lang w:val="ru-RU" w:eastAsia="ru-RU"/>
              </w:rPr>
              <w:t xml:space="preserve">Подрядчик будет сохранять конфиденциальность и обеспечит сохранение конфиденциальности своими работниками и другими лицами, вовлеченными в исполнение его обязанностей по настоящему Договору: (i) любой информации, предоставляемой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Поставщику, которую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определил в качестве конфиденциальной; (</w:t>
            </w:r>
            <w:proofErr w:type="spellStart"/>
            <w:r w:rsidRPr="001271D7">
              <w:rPr>
                <w:rFonts w:ascii="Times New Roman" w:hAnsi="Times New Roman" w:cs="Times New Roman"/>
                <w:sz w:val="18"/>
                <w:szCs w:val="20"/>
                <w:lang w:val="ru-RU" w:eastAsia="ru-RU"/>
              </w:rPr>
              <w:t>ii</w:t>
            </w:r>
            <w:proofErr w:type="spellEnd"/>
            <w:r w:rsidRPr="001271D7">
              <w:rPr>
                <w:rFonts w:ascii="Times New Roman" w:hAnsi="Times New Roman" w:cs="Times New Roman"/>
                <w:sz w:val="18"/>
                <w:szCs w:val="20"/>
                <w:lang w:val="ru-RU" w:eastAsia="ru-RU"/>
              </w:rPr>
              <w:t>) условий и положений настоящего Договора; и (</w:t>
            </w:r>
            <w:proofErr w:type="spellStart"/>
            <w:r w:rsidRPr="001271D7">
              <w:rPr>
                <w:rFonts w:ascii="Times New Roman" w:hAnsi="Times New Roman" w:cs="Times New Roman"/>
                <w:sz w:val="18"/>
                <w:szCs w:val="20"/>
                <w:lang w:val="ru-RU" w:eastAsia="ru-RU"/>
              </w:rPr>
              <w:t>iii</w:t>
            </w:r>
            <w:proofErr w:type="spellEnd"/>
            <w:r w:rsidRPr="001271D7">
              <w:rPr>
                <w:rFonts w:ascii="Times New Roman" w:hAnsi="Times New Roman" w:cs="Times New Roman"/>
                <w:sz w:val="18"/>
                <w:szCs w:val="20"/>
                <w:lang w:val="ru-RU" w:eastAsia="ru-RU"/>
              </w:rPr>
              <w:t xml:space="preserve">) непубличной информации относительно политик и практик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По запросу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Поставщик вернет в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всю конфиденциальную информацию, предоставленную Поставщику от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w:t>
            </w:r>
          </w:p>
        </w:tc>
      </w:tr>
      <w:tr w:rsidR="00F8749D" w:rsidRPr="00B17BC6"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t>Indemnification</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 xml:space="preserve">Contractor will indemnify Mercy Corps and each of its officers, directors, employees, representatives and agents (each, an “Indemnitee”), and hold them harmless from, any and all losses, claims, damages, liabilities, any government or donor investigations, fines or penalties and related </w:t>
            </w:r>
            <w:r w:rsidRPr="001271D7">
              <w:rPr>
                <w:rFonts w:ascii="Times New Roman" w:hAnsi="Times New Roman" w:cs="Times New Roman"/>
                <w:sz w:val="18"/>
                <w:szCs w:val="20"/>
              </w:rPr>
              <w:lastRenderedPageBreak/>
              <w:t>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rsidR="00F8749D" w:rsidRPr="001271D7" w:rsidRDefault="00F8749D" w:rsidP="006979AF">
            <w:pPr>
              <w:pBdr>
                <w:top w:val="nil"/>
                <w:left w:val="nil"/>
                <w:bottom w:val="nil"/>
                <w:right w:val="nil"/>
                <w:between w:val="nil"/>
              </w:pBdr>
              <w:tabs>
                <w:tab w:val="left" w:pos="360"/>
              </w:tabs>
              <w:jc w:val="both"/>
              <w:rPr>
                <w:rFonts w:ascii="Times New Roman" w:hAnsi="Times New Roman" w:cs="Times New Roman"/>
                <w:b/>
                <w:sz w:val="18"/>
                <w:szCs w:val="20"/>
              </w:rPr>
            </w:pPr>
          </w:p>
        </w:tc>
        <w:tc>
          <w:tcPr>
            <w:tcW w:w="5936" w:type="dxa"/>
          </w:tcPr>
          <w:p w:rsidR="00F8749D" w:rsidRPr="001271D7" w:rsidRDefault="00F8749D" w:rsidP="006979AF">
            <w:pPr>
              <w:pStyle w:val="af4"/>
              <w:numPr>
                <w:ilvl w:val="0"/>
                <w:numId w:val="29"/>
              </w:numPr>
              <w:ind w:left="317"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lastRenderedPageBreak/>
              <w:t>Гарантии</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numPr>
                <w:ilvl w:val="1"/>
                <w:numId w:val="29"/>
              </w:numPr>
              <w:ind w:left="459" w:hanging="459"/>
              <w:jc w:val="both"/>
              <w:rPr>
                <w:rFonts w:ascii="Times New Roman" w:hAnsi="Times New Roman" w:cs="Times New Roman"/>
                <w:bCs/>
                <w:sz w:val="18"/>
                <w:szCs w:val="20"/>
                <w:lang w:val="ru-RU" w:eastAsia="ru-RU"/>
              </w:rPr>
            </w:pPr>
            <w:r w:rsidRPr="001271D7">
              <w:rPr>
                <w:rFonts w:ascii="Times New Roman" w:hAnsi="Times New Roman" w:cs="Times New Roman"/>
                <w:sz w:val="18"/>
                <w:szCs w:val="20"/>
                <w:lang w:val="ru-RU" w:eastAsia="ru-RU"/>
              </w:rPr>
              <w:t xml:space="preserve">Подрядчик гарантирует защиту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и всех его должностных лиц, директоров, сотрудников, представителей и агентов (каждый именуется как «</w:t>
            </w:r>
            <w:r w:rsidRPr="001271D7">
              <w:rPr>
                <w:rFonts w:ascii="Times New Roman" w:hAnsi="Times New Roman" w:cs="Times New Roman"/>
                <w:bCs/>
                <w:sz w:val="18"/>
                <w:szCs w:val="20"/>
                <w:lang w:val="ru-RU" w:eastAsia="ru-RU"/>
              </w:rPr>
              <w:t>Получатель возмещения</w:t>
            </w:r>
            <w:r w:rsidRPr="001271D7">
              <w:rPr>
                <w:rFonts w:ascii="Times New Roman" w:hAnsi="Times New Roman" w:cs="Times New Roman"/>
                <w:sz w:val="18"/>
                <w:szCs w:val="20"/>
                <w:lang w:val="ru-RU" w:eastAsia="ru-RU"/>
              </w:rPr>
              <w:t xml:space="preserve">») и оградит их от любых и всех убытков, претензий, ущербов, обязательств, любых расследований со стороны правительства или доноров, штрафов или </w:t>
            </w:r>
            <w:r w:rsidRPr="001271D7">
              <w:rPr>
                <w:rFonts w:ascii="Times New Roman" w:hAnsi="Times New Roman" w:cs="Times New Roman"/>
                <w:sz w:val="18"/>
                <w:szCs w:val="20"/>
                <w:lang w:val="ru-RU" w:eastAsia="ru-RU"/>
              </w:rPr>
              <w:lastRenderedPageBreak/>
              <w:t>санкций и связанных с этим расходов, включая побочный или косвенный ущерб и обоснованные гонорары адвокатов, понесенные на уровне расследования, судебного разбирательства или апелляции или иным образом любым Получателем возмещения или возложенные на любого Получателя возмещения любой третьей стороной или Подрядчиком, вытекающие из, в связи с или в результате настоящего Договора, любого невыполнения Подрядчиком обязательств по настоящему Договору в полном объеме или любого нарушения Подрядчиком любого из его заверений и гарантий по настоящему Договору, при условии, что такое возмещение не будет доступно для Получателя возмещения, когда такие потери, претензии, убытки, обязательства или связанные с ними расходы вызваны грубой небрежностью или умышленными неправомерными действиями таких Получателей возмещения.</w:t>
            </w:r>
          </w:p>
        </w:tc>
      </w:tr>
      <w:tr w:rsidR="00F8749D" w:rsidRPr="00B17BC6"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lastRenderedPageBreak/>
              <w:t xml:space="preserve">Termination.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This Contract may be terminated under the following circumstances:</w:t>
            </w:r>
          </w:p>
          <w:p w:rsidR="00F8749D" w:rsidRPr="001271D7" w:rsidRDefault="00F8749D" w:rsidP="001271D7">
            <w:pPr>
              <w:pStyle w:val="af4"/>
              <w:numPr>
                <w:ilvl w:val="2"/>
                <w:numId w:val="28"/>
              </w:numPr>
              <w:tabs>
                <w:tab w:val="left" w:pos="523"/>
              </w:tabs>
              <w:ind w:left="709" w:right="-20" w:hanging="456"/>
              <w:jc w:val="both"/>
              <w:rPr>
                <w:rFonts w:ascii="Times New Roman" w:hAnsi="Times New Roman" w:cs="Times New Roman"/>
                <w:sz w:val="18"/>
                <w:szCs w:val="20"/>
              </w:rPr>
            </w:pPr>
            <w:r w:rsidRPr="001271D7">
              <w:rPr>
                <w:rFonts w:ascii="Times New Roman" w:hAnsi="Times New Roman" w:cs="Times New Roman"/>
                <w:sz w:val="18"/>
                <w:szCs w:val="20"/>
              </w:rPr>
              <w:t>by both Parties on mutual written agreement of the Parties;</w:t>
            </w:r>
          </w:p>
          <w:p w:rsidR="00F8749D" w:rsidRPr="001271D7" w:rsidRDefault="00F8749D" w:rsidP="001271D7">
            <w:pPr>
              <w:pStyle w:val="af4"/>
              <w:numPr>
                <w:ilvl w:val="2"/>
                <w:numId w:val="28"/>
              </w:numPr>
              <w:tabs>
                <w:tab w:val="left" w:pos="523"/>
              </w:tabs>
              <w:ind w:left="523" w:right="-20" w:hanging="270"/>
              <w:jc w:val="both"/>
              <w:rPr>
                <w:rFonts w:ascii="Times New Roman" w:hAnsi="Times New Roman" w:cs="Times New Roman"/>
                <w:sz w:val="18"/>
                <w:szCs w:val="20"/>
              </w:rPr>
            </w:pPr>
            <w:r w:rsidRPr="001271D7">
              <w:rPr>
                <w:rFonts w:ascii="Times New Roman" w:hAnsi="Times New Roman" w:cs="Times New Roman"/>
                <w:sz w:val="18"/>
                <w:szCs w:val="20"/>
              </w:rPr>
              <w:t>by either Party for its convenience with written notice and after the Termination Notice Period specified in Schedule I has expired;</w:t>
            </w:r>
          </w:p>
          <w:p w:rsidR="00F8749D" w:rsidRPr="001271D7" w:rsidRDefault="00F8749D" w:rsidP="001271D7">
            <w:pPr>
              <w:pStyle w:val="af4"/>
              <w:numPr>
                <w:ilvl w:val="2"/>
                <w:numId w:val="28"/>
              </w:numPr>
              <w:tabs>
                <w:tab w:val="left" w:pos="523"/>
              </w:tabs>
              <w:ind w:left="523" w:right="-20" w:hanging="270"/>
              <w:jc w:val="both"/>
              <w:rPr>
                <w:rFonts w:ascii="Times New Roman" w:hAnsi="Times New Roman" w:cs="Times New Roman"/>
                <w:sz w:val="18"/>
                <w:szCs w:val="20"/>
              </w:rPr>
            </w:pPr>
            <w:r w:rsidRPr="001271D7">
              <w:rPr>
                <w:rFonts w:ascii="Times New Roman" w:hAnsi="Times New Roman" w:cs="Times New Roman"/>
                <w:sz w:val="18"/>
                <w:szCs w:val="20"/>
              </w:rPr>
              <w:t>by Mercy Corps immediately upon written notice in the event Mercy Corps’ donor(s) terminates or withdraws funding that Mercy Corps would use to pay Contractor under this Contract;</w:t>
            </w:r>
          </w:p>
          <w:p w:rsidR="00F8749D" w:rsidRPr="001271D7" w:rsidRDefault="00F8749D" w:rsidP="001271D7">
            <w:pPr>
              <w:pStyle w:val="af4"/>
              <w:numPr>
                <w:ilvl w:val="2"/>
                <w:numId w:val="28"/>
              </w:numPr>
              <w:tabs>
                <w:tab w:val="left" w:pos="523"/>
              </w:tabs>
              <w:ind w:left="523" w:right="-20" w:hanging="270"/>
              <w:jc w:val="both"/>
              <w:rPr>
                <w:rFonts w:ascii="Times New Roman" w:hAnsi="Times New Roman" w:cs="Times New Roman"/>
                <w:sz w:val="18"/>
                <w:szCs w:val="20"/>
              </w:rPr>
            </w:pPr>
            <w:r w:rsidRPr="001271D7">
              <w:rPr>
                <w:rFonts w:ascii="Times New Roman" w:hAnsi="Times New Roman" w:cs="Times New Roman"/>
                <w:sz w:val="18"/>
                <w:szCs w:val="20"/>
              </w:rPr>
              <w:t>by either Party due to the non-terminating Party’s breach of this Contract and failure to correct such breach within 15 days prior notice of such breach;</w:t>
            </w:r>
          </w:p>
          <w:p w:rsidR="00F8749D" w:rsidRPr="001271D7" w:rsidRDefault="00F8749D" w:rsidP="001271D7">
            <w:pPr>
              <w:pStyle w:val="af4"/>
              <w:numPr>
                <w:ilvl w:val="2"/>
                <w:numId w:val="28"/>
              </w:numPr>
              <w:tabs>
                <w:tab w:val="left" w:pos="523"/>
              </w:tabs>
              <w:ind w:left="523" w:right="-20" w:hanging="270"/>
              <w:jc w:val="both"/>
              <w:rPr>
                <w:rFonts w:ascii="Times New Roman" w:hAnsi="Times New Roman" w:cs="Times New Roman"/>
                <w:sz w:val="18"/>
                <w:szCs w:val="20"/>
              </w:rPr>
            </w:pPr>
            <w:r w:rsidRPr="001271D7">
              <w:rPr>
                <w:rFonts w:ascii="Times New Roman" w:hAnsi="Times New Roman" w:cs="Times New Roman"/>
                <w:sz w:val="18"/>
                <w:szCs w:val="20"/>
              </w:rPr>
              <w:t>by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rsidR="00F8749D" w:rsidRPr="001271D7" w:rsidRDefault="00F8749D" w:rsidP="001271D7">
            <w:pPr>
              <w:pStyle w:val="af4"/>
              <w:numPr>
                <w:ilvl w:val="2"/>
                <w:numId w:val="28"/>
              </w:numPr>
              <w:tabs>
                <w:tab w:val="left" w:pos="523"/>
              </w:tabs>
              <w:ind w:left="523" w:right="-20" w:hanging="270"/>
              <w:jc w:val="both"/>
              <w:rPr>
                <w:rFonts w:ascii="Times New Roman" w:hAnsi="Times New Roman" w:cs="Times New Roman"/>
                <w:sz w:val="18"/>
                <w:szCs w:val="20"/>
              </w:rPr>
            </w:pPr>
            <w:r w:rsidRPr="001271D7">
              <w:rPr>
                <w:rFonts w:ascii="Times New Roman" w:hAnsi="Times New Roman" w:cs="Times New Roman"/>
                <w:sz w:val="18"/>
                <w:szCs w:val="20"/>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tc>
        <w:tc>
          <w:tcPr>
            <w:tcW w:w="5936" w:type="dxa"/>
          </w:tcPr>
          <w:p w:rsidR="00F8749D" w:rsidRPr="001271D7" w:rsidRDefault="00F8749D" w:rsidP="006979AF">
            <w:pPr>
              <w:pStyle w:val="af4"/>
              <w:numPr>
                <w:ilvl w:val="0"/>
                <w:numId w:val="29"/>
              </w:numPr>
              <w:ind w:left="317"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 xml:space="preserve">Расторжение. </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Настоящий Договор может быть расторгнут при следующих обстоятельствах:</w:t>
            </w:r>
          </w:p>
          <w:p w:rsidR="00F8749D" w:rsidRPr="001271D7" w:rsidRDefault="00F8749D" w:rsidP="001271D7">
            <w:pPr>
              <w:pStyle w:val="af4"/>
              <w:numPr>
                <w:ilvl w:val="2"/>
                <w:numId w:val="29"/>
              </w:numPr>
              <w:ind w:left="438" w:hanging="270"/>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Обеими Сторонами по взаимному письменному соглашению Сторон;</w:t>
            </w:r>
          </w:p>
          <w:p w:rsidR="00F8749D" w:rsidRPr="001271D7" w:rsidRDefault="00F8749D" w:rsidP="001271D7">
            <w:pPr>
              <w:pStyle w:val="af4"/>
              <w:numPr>
                <w:ilvl w:val="2"/>
                <w:numId w:val="29"/>
              </w:numPr>
              <w:ind w:left="438" w:hanging="270"/>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Любой из Сторон по своей инициативе посредством письменного уведомления и после истечения срока уведомления о расторжении, указанного в Приложении I;</w:t>
            </w:r>
          </w:p>
          <w:p w:rsidR="00F8749D" w:rsidRPr="001271D7" w:rsidRDefault="00F8749D" w:rsidP="001271D7">
            <w:pPr>
              <w:pStyle w:val="af4"/>
              <w:numPr>
                <w:ilvl w:val="2"/>
                <w:numId w:val="29"/>
              </w:numPr>
              <w:ind w:left="438" w:hanging="270"/>
              <w:jc w:val="both"/>
              <w:rPr>
                <w:rFonts w:ascii="Times New Roman" w:hAnsi="Times New Roman" w:cs="Times New Roman"/>
                <w:sz w:val="18"/>
                <w:szCs w:val="20"/>
                <w:lang w:val="ru-RU" w:eastAsia="ru-RU"/>
              </w:rPr>
            </w:pP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немедленно после отправки письменного уведомления в случае, если доноры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прекратят или отменят финансирование, которое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использовало бы для платежей Подрядчику по настоящему Договору;</w:t>
            </w:r>
          </w:p>
          <w:p w:rsidR="00F8749D" w:rsidRPr="001271D7" w:rsidRDefault="00F8749D" w:rsidP="001271D7">
            <w:pPr>
              <w:pStyle w:val="af4"/>
              <w:numPr>
                <w:ilvl w:val="2"/>
                <w:numId w:val="29"/>
              </w:numPr>
              <w:ind w:left="438" w:hanging="270"/>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Любой из Сторон за то, что не расторгающая Сторона нарушает настоящий Договор и не устраняет такое нарушение в течение 15 дней с момента получения уведомления о нарушении;</w:t>
            </w:r>
          </w:p>
          <w:p w:rsidR="00F8749D" w:rsidRPr="001271D7" w:rsidRDefault="00F8749D" w:rsidP="001271D7">
            <w:pPr>
              <w:pStyle w:val="af4"/>
              <w:numPr>
                <w:ilvl w:val="2"/>
                <w:numId w:val="29"/>
              </w:numPr>
              <w:ind w:left="438" w:hanging="270"/>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Любой из Сторон посредством письменного уведомления в случае форс-мажорного события, включая любые обоснованно непредвиденные войны, восстания, изменения в законе или </w:t>
            </w:r>
            <w:proofErr w:type="gramStart"/>
            <w:r w:rsidRPr="001271D7">
              <w:rPr>
                <w:rFonts w:ascii="Times New Roman" w:hAnsi="Times New Roman" w:cs="Times New Roman"/>
                <w:sz w:val="18"/>
                <w:szCs w:val="20"/>
                <w:lang w:val="ru-RU" w:eastAsia="ru-RU"/>
              </w:rPr>
              <w:t>действие</w:t>
            </w:r>
            <w:proofErr w:type="gramEnd"/>
            <w:r w:rsidRPr="001271D7">
              <w:rPr>
                <w:rFonts w:ascii="Times New Roman" w:hAnsi="Times New Roman" w:cs="Times New Roman"/>
                <w:sz w:val="18"/>
                <w:szCs w:val="20"/>
                <w:lang w:val="ru-RU" w:eastAsia="ru-RU"/>
              </w:rPr>
              <w:t xml:space="preserve"> или бездействие правительства, забастовки, стихийные бедствия или аналогичные события, мешающие расторгающей Стороне выполнять свои обязательства по настоящему Договору; или</w:t>
            </w:r>
          </w:p>
          <w:p w:rsidR="00F8749D" w:rsidRPr="001271D7" w:rsidRDefault="00F8749D" w:rsidP="001271D7">
            <w:pPr>
              <w:pStyle w:val="af4"/>
              <w:numPr>
                <w:ilvl w:val="2"/>
                <w:numId w:val="29"/>
              </w:numPr>
              <w:ind w:left="438" w:hanging="270"/>
              <w:jc w:val="both"/>
              <w:rPr>
                <w:rFonts w:ascii="Times New Roman" w:hAnsi="Times New Roman" w:cs="Times New Roman"/>
                <w:sz w:val="18"/>
                <w:szCs w:val="20"/>
                <w:lang w:val="ru-RU" w:eastAsia="ru-RU"/>
              </w:rPr>
            </w:pP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немедленно после отправки письменного уведомления, если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по своему единоличному усмотрению определит, что Подрядчик нарушил или нарушит любую из своих гарантий, обязательств или заверений в настоящем Договоре; в этом случае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может удержать все и любые суммы, причитающиеся Подрядчику, до устранения такого нарушения.</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В случае расторжения договора вследствие нарушения настоящего Договора Подрядчиком или по инициативе Подрядчика,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не будет обязана оплатить любую частично выполненную работу.  В случае расторжения договора вследствие нарушения настоящего Договора со стороны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по инициативе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вследствие форс-мажорного события, или из-за прекращения финансирования,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будет обязана оплатить Подрядчику его обоснованные, пропорциональные расходы по выполненной работе и затраты, должным образом понесенные до момента расторжения.  Тем не менее,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не будет нести ответственность за любые расходы, понесенные в ожидании расторжения или приостановления</w:t>
            </w:r>
          </w:p>
        </w:tc>
      </w:tr>
      <w:tr w:rsidR="00F8749D" w:rsidRPr="00B17BC6"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t>Dispute Resolution</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Any disputes or disagreements which may arise out of this Agreement or related to it shall be resolved via negotiation.  If disputes cannot be resolved via negotiation, resolution shall be realized in compliance with laws of the KR.  The Parties expressly waive any rights to invoke the jurisdiction of other courts and agree to submit to and accept the exclusive jurisdiction and venue of the courts of the KR.</w:t>
            </w:r>
          </w:p>
        </w:tc>
        <w:tc>
          <w:tcPr>
            <w:tcW w:w="5936" w:type="dxa"/>
          </w:tcPr>
          <w:p w:rsidR="00F8749D" w:rsidRPr="001271D7" w:rsidRDefault="00F8749D" w:rsidP="006979AF">
            <w:pPr>
              <w:pStyle w:val="af4"/>
              <w:numPr>
                <w:ilvl w:val="0"/>
                <w:numId w:val="29"/>
              </w:numPr>
              <w:ind w:left="317"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Разрешение Споров</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rPr>
              <w:t xml:space="preserve">Все споры и разногласия, которые могут возникнуть из настоящего Договора или в связи с ним, решаются путем переговоров, а в случае не достижения согласия, в порядке, установленном законодательством КР. Настоящим Стороны отказываются от любых прав обращения в суды иной юрисдикции и согласны на исключительную юрисдикцию судов Кыргызской </w:t>
            </w:r>
            <w:r w:rsidR="008B596A" w:rsidRPr="001271D7">
              <w:rPr>
                <w:rFonts w:ascii="Times New Roman" w:hAnsi="Times New Roman" w:cs="Times New Roman"/>
                <w:sz w:val="18"/>
                <w:szCs w:val="20"/>
                <w:lang w:val="ru-RU"/>
              </w:rPr>
              <w:t>Республики.</w:t>
            </w:r>
          </w:p>
        </w:tc>
      </w:tr>
      <w:tr w:rsidR="00F8749D" w:rsidRPr="00B17BC6"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t>Access to Books and Records</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 xml:space="preserve">Mercy Corps, its donors (including, if applicable, USAID, and the Comptroller General of the United States) and any of their respective representatives will have access to any </w:t>
            </w:r>
            <w:r w:rsidRPr="001271D7">
              <w:rPr>
                <w:rFonts w:ascii="Times New Roman" w:hAnsi="Times New Roman" w:cs="Times New Roman"/>
                <w:sz w:val="18"/>
                <w:szCs w:val="20"/>
              </w:rPr>
              <w:lastRenderedPageBreak/>
              <w:t>books, documents, papers and records of Contractor that are directly pertinent to this Contract for the purpose of making audits, examinations, excerpts and transcriptions for a period of seven years following the completion of the Contract.</w:t>
            </w:r>
          </w:p>
        </w:tc>
        <w:tc>
          <w:tcPr>
            <w:tcW w:w="5936" w:type="dxa"/>
          </w:tcPr>
          <w:p w:rsidR="00F8749D" w:rsidRPr="001271D7" w:rsidRDefault="00F8749D" w:rsidP="006979AF">
            <w:pPr>
              <w:pStyle w:val="af4"/>
              <w:numPr>
                <w:ilvl w:val="0"/>
                <w:numId w:val="29"/>
              </w:numPr>
              <w:ind w:left="317"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lastRenderedPageBreak/>
              <w:t>Доступ к учетным книгам и документам</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его доноры (в том числе, в соответствующих случаях, ЮСАИД и Генеральный Ревизор Соединенных Штатов Америки) и любой из их соответствующих представителей будут иметь доступ к </w:t>
            </w:r>
            <w:r w:rsidRPr="001271D7">
              <w:rPr>
                <w:rFonts w:ascii="Times New Roman" w:hAnsi="Times New Roman" w:cs="Times New Roman"/>
                <w:sz w:val="18"/>
                <w:szCs w:val="20"/>
                <w:lang w:val="ru-RU" w:eastAsia="ru-RU"/>
              </w:rPr>
              <w:lastRenderedPageBreak/>
              <w:t>любым книгам, документам, бумагам и записям Поставщика, которые непосредственно относятся к настоящему Договору для целей проведения аудита, проверок, выписок и снятия копий в течение семи лет с момента завершения выполнения Договора.</w:t>
            </w:r>
          </w:p>
        </w:tc>
      </w:tr>
      <w:tr w:rsidR="00F8749D" w:rsidRPr="00B17BC6"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lastRenderedPageBreak/>
              <w:t>Additional Donor Terms and Conditions</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tc>
        <w:tc>
          <w:tcPr>
            <w:tcW w:w="5936" w:type="dxa"/>
          </w:tcPr>
          <w:p w:rsidR="00F8749D" w:rsidRPr="001271D7" w:rsidRDefault="00F8749D" w:rsidP="006979AF">
            <w:pPr>
              <w:pStyle w:val="af4"/>
              <w:numPr>
                <w:ilvl w:val="0"/>
                <w:numId w:val="29"/>
              </w:numPr>
              <w:ind w:left="317"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Дополнительные условия и положения доноров</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Условия Доноров (если таковые имеются) включаются в настоящий Договор посредством отсылки и являются полностью обязательными для Поставщика и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 случае противоречия между условиями доноров и настоящим Договором или любым другим документом, заключенным между Поставщиком и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условия доноров будут иметь преимущественную силу.</w:t>
            </w:r>
          </w:p>
        </w:tc>
      </w:tr>
      <w:tr w:rsidR="00F8749D" w:rsidRPr="00B17BC6" w:rsidTr="001271D7">
        <w:trPr>
          <w:trHeight w:val="20"/>
        </w:trPr>
        <w:tc>
          <w:tcPr>
            <w:tcW w:w="4945" w:type="dxa"/>
          </w:tcPr>
          <w:p w:rsidR="00F8749D" w:rsidRPr="001271D7" w:rsidRDefault="00F8749D" w:rsidP="006979AF">
            <w:pPr>
              <w:pStyle w:val="af4"/>
              <w:numPr>
                <w:ilvl w:val="0"/>
                <w:numId w:val="28"/>
              </w:numPr>
              <w:tabs>
                <w:tab w:val="left" w:pos="284"/>
              </w:tabs>
              <w:ind w:left="284" w:hanging="284"/>
              <w:rPr>
                <w:rFonts w:ascii="Times New Roman" w:hAnsi="Times New Roman" w:cs="Times New Roman"/>
                <w:sz w:val="18"/>
                <w:szCs w:val="20"/>
              </w:rPr>
            </w:pPr>
            <w:r w:rsidRPr="001271D7">
              <w:rPr>
                <w:rFonts w:ascii="Times New Roman" w:hAnsi="Times New Roman" w:cs="Times New Roman"/>
                <w:b/>
                <w:sz w:val="18"/>
                <w:szCs w:val="20"/>
              </w:rPr>
              <w:t>Miscellaneous</w:t>
            </w:r>
            <w:r w:rsidRPr="001271D7">
              <w:rPr>
                <w:rFonts w:ascii="Times New Roman" w:hAnsi="Times New Roman" w:cs="Times New Roman"/>
                <w:sz w:val="18"/>
                <w:szCs w:val="20"/>
              </w:rPr>
              <w:t xml:space="preserve">.   </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No right or obligation of the Contractor under this Contract (including the right to receive monies due) will be assigned without the prior written consent of Mercy Corps.  Any assignment without such consent will be void.  Mercy Corps may assign its rights under this Contract.</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Time is of the essence of each and every obligation of Contractor under this Contract.</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The warranty, representations, dispute resolution, confidentiality and indemnification provisions of this Contract will survive the termination, cancellation of expiration of this Contract.</w:t>
            </w:r>
          </w:p>
          <w:p w:rsidR="00F8749D" w:rsidRPr="001271D7" w:rsidRDefault="00F8749D" w:rsidP="006979AF">
            <w:pPr>
              <w:pStyle w:val="af4"/>
              <w:numPr>
                <w:ilvl w:val="1"/>
                <w:numId w:val="28"/>
              </w:numPr>
              <w:tabs>
                <w:tab w:val="left" w:pos="284"/>
              </w:tabs>
              <w:ind w:left="426" w:hanging="425"/>
              <w:jc w:val="both"/>
              <w:rPr>
                <w:rFonts w:ascii="Times New Roman" w:hAnsi="Times New Roman" w:cs="Times New Roman"/>
                <w:sz w:val="18"/>
                <w:szCs w:val="20"/>
              </w:rPr>
            </w:pPr>
            <w:r w:rsidRPr="001271D7">
              <w:rPr>
                <w:rFonts w:ascii="Times New Roman" w:hAnsi="Times New Roman" w:cs="Times New Roman"/>
                <w:sz w:val="18"/>
                <w:szCs w:val="20"/>
              </w:rPr>
              <w:t>This Agreement is made in English and Russian copies of equal legal validity – one copy for each Party</w:t>
            </w:r>
          </w:p>
          <w:p w:rsidR="00F8749D" w:rsidRPr="001271D7" w:rsidRDefault="00F8749D" w:rsidP="006979AF">
            <w:pPr>
              <w:pBdr>
                <w:top w:val="nil"/>
                <w:left w:val="nil"/>
                <w:bottom w:val="nil"/>
                <w:right w:val="nil"/>
                <w:between w:val="nil"/>
              </w:pBdr>
              <w:tabs>
                <w:tab w:val="left" w:pos="360"/>
              </w:tabs>
              <w:ind w:left="360"/>
              <w:jc w:val="both"/>
              <w:rPr>
                <w:rFonts w:ascii="Times New Roman" w:hAnsi="Times New Roman" w:cs="Times New Roman"/>
                <w:b/>
                <w:sz w:val="18"/>
                <w:szCs w:val="20"/>
              </w:rPr>
            </w:pPr>
          </w:p>
        </w:tc>
        <w:tc>
          <w:tcPr>
            <w:tcW w:w="5936" w:type="dxa"/>
          </w:tcPr>
          <w:p w:rsidR="00F8749D" w:rsidRPr="001271D7" w:rsidRDefault="00F8749D" w:rsidP="006979AF">
            <w:pPr>
              <w:pStyle w:val="af4"/>
              <w:numPr>
                <w:ilvl w:val="0"/>
                <w:numId w:val="29"/>
              </w:numPr>
              <w:ind w:left="317" w:hanging="284"/>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Прочие условия</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Никакое право или обязательство Подрядчика по настоящему Договору (в том числе право на получение причитающихся денежных средств) не будет переуступлено без предварительного письменного согласия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Любая переуступка без такого согласия будет считаться недействительной.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может переуступить свои права по настоящему Договору.</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Все уведомления, предусмотренные в настоящем Договоре, будут составляться в письменном виде, и будут доставляться нарочным или курьерской службой, по электронной почте или телефаксу в соответствии с контактной информацией каждой стороны, изложенной в Приложении I.  Уведомления будут считаться врученными при получении при условии, что уведомления, отправленные по электронной почте или телефаксу, будут считаться полученными в момент отправки (за исключением случаев отправки в нерабочее время получателя, они будут считаться полученными в момент начала работы на следующий рабочий день получателя).</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Время является существенным условием каждого обязательства Поставщика по настоящему Договору.</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Если любое положение настоящего Договора будет запрещено, или признано недействительным в соответствии с действующим законодательством, такое положение будет недействительным только в степени такого запрета или признания недействительности без признания недействительными остальной части такого положения или любых остальных положений настоящего Договора.</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За исключением случаев, предусмотренных выше, настоящий Договор может быть изменен или дополнен только посредством письменного документа, подписанного обеими сторонами.  Настоящий Договор представляет собой полный договор между сторонами в отношении его предмета и заменяет собой все предыдущие договоры и договоренности, устные или письменные, относящиеся к предмету настоящего Договора.</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Никакое неосуществление со стороны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и никакая задержка в осуществлении любого права, полномочия, привилегии или средства правовой защиты по настоящему Договору не будет действовать в качестве отказа; никакое любое однократное или частичное осуществление любого такого права, полномочия, привилегии или средства правовой защиты не будет препятствовать любому другому или дальнейшему осуществлению любого другого права, полномочия, привилегии или средства правовой защиты.  Права и средства правовой защиты по настоящему Договору являются кумулятивными и не исключают любые права, полномочия, привилегии и средства правовой защиты, которые в ином случае могут быть доступны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Гарантии, заверения, положения о разрешении споров, конфиденциальности и возмещении ущерба настоящего Договора останутся в силе и действии после расторжения, аннулирования, истечения срока действия настоящего Договора.</w:t>
            </w:r>
          </w:p>
          <w:p w:rsidR="00F8749D" w:rsidRPr="001271D7" w:rsidRDefault="00F8749D" w:rsidP="006979AF">
            <w:pPr>
              <w:pStyle w:val="af4"/>
              <w:numPr>
                <w:ilvl w:val="1"/>
                <w:numId w:val="29"/>
              </w:numPr>
              <w:ind w:left="459" w:hanging="459"/>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Данный Договор составлен на английском языке и русском</w:t>
            </w:r>
            <w:r w:rsidRPr="001271D7">
              <w:rPr>
                <w:rFonts w:ascii="Times New Roman" w:hAnsi="Times New Roman" w:cs="Times New Roman"/>
                <w:spacing w:val="-2"/>
                <w:sz w:val="18"/>
                <w:szCs w:val="20"/>
                <w:lang w:val="ru-RU"/>
              </w:rPr>
              <w:t xml:space="preserve"> языке одинаковой юридической силы - по одной копии для каждой Стороны.</w:t>
            </w:r>
          </w:p>
        </w:tc>
      </w:tr>
      <w:tr w:rsidR="00F8749D" w:rsidRPr="00B17BC6" w:rsidTr="001271D7">
        <w:trPr>
          <w:trHeight w:val="20"/>
        </w:trPr>
        <w:tc>
          <w:tcPr>
            <w:tcW w:w="4945" w:type="dxa"/>
          </w:tcPr>
          <w:p w:rsidR="00F8749D" w:rsidRPr="001271D7" w:rsidRDefault="00F8749D" w:rsidP="006979AF">
            <w:pPr>
              <w:keepNext/>
              <w:jc w:val="both"/>
              <w:rPr>
                <w:rFonts w:ascii="Times New Roman" w:hAnsi="Times New Roman" w:cs="Times New Roman"/>
                <w:sz w:val="18"/>
                <w:szCs w:val="20"/>
              </w:rPr>
            </w:pPr>
            <w:r w:rsidRPr="001271D7">
              <w:rPr>
                <w:rFonts w:ascii="Times New Roman" w:hAnsi="Times New Roman" w:cs="Times New Roman"/>
                <w:sz w:val="18"/>
                <w:szCs w:val="20"/>
              </w:rPr>
              <w:lastRenderedPageBreak/>
              <w:t>IN WITNESS WHEREOF, this Service Contract has been duly executed as of the date first written below.</w:t>
            </w:r>
          </w:p>
          <w:p w:rsidR="00F8749D" w:rsidRPr="001271D7" w:rsidRDefault="00F8749D" w:rsidP="006979AF">
            <w:pPr>
              <w:tabs>
                <w:tab w:val="left" w:pos="360"/>
              </w:tabs>
              <w:jc w:val="both"/>
              <w:rPr>
                <w:rFonts w:ascii="Times New Roman" w:hAnsi="Times New Roman" w:cs="Times New Roman"/>
                <w:sz w:val="18"/>
                <w:szCs w:val="20"/>
              </w:rPr>
            </w:pPr>
            <w:r w:rsidRPr="001271D7">
              <w:rPr>
                <w:rFonts w:ascii="Times New Roman" w:hAnsi="Times New Roman" w:cs="Times New Roman"/>
                <w:b/>
                <w:sz w:val="18"/>
                <w:szCs w:val="20"/>
              </w:rPr>
              <w:t>MERCY CORPS</w:t>
            </w:r>
          </w:p>
          <w:p w:rsidR="00F8749D" w:rsidRPr="001271D7" w:rsidRDefault="00F8749D" w:rsidP="006979AF">
            <w:pPr>
              <w:tabs>
                <w:tab w:val="left" w:pos="360"/>
              </w:tabs>
              <w:jc w:val="both"/>
              <w:rPr>
                <w:rFonts w:ascii="Times New Roman" w:hAnsi="Times New Roman" w:cs="Times New Roman"/>
                <w:sz w:val="18"/>
                <w:szCs w:val="20"/>
              </w:rPr>
            </w:pPr>
            <w:r w:rsidRPr="001271D7">
              <w:rPr>
                <w:rFonts w:ascii="Times New Roman" w:hAnsi="Times New Roman" w:cs="Times New Roman"/>
                <w:sz w:val="18"/>
                <w:szCs w:val="20"/>
              </w:rPr>
              <w:t>By:</w:t>
            </w:r>
          </w:p>
          <w:p w:rsidR="00F8749D" w:rsidRPr="001271D7" w:rsidRDefault="00F8749D" w:rsidP="001271D7">
            <w:pPr>
              <w:tabs>
                <w:tab w:val="left" w:pos="360"/>
              </w:tabs>
              <w:jc w:val="both"/>
              <w:rPr>
                <w:rFonts w:ascii="Times New Roman" w:hAnsi="Times New Roman" w:cs="Times New Roman"/>
                <w:b/>
                <w:sz w:val="18"/>
                <w:szCs w:val="20"/>
              </w:rPr>
            </w:pPr>
            <w:r w:rsidRPr="001271D7">
              <w:rPr>
                <w:rFonts w:ascii="Times New Roman" w:hAnsi="Times New Roman" w:cs="Times New Roman"/>
                <w:sz w:val="18"/>
                <w:szCs w:val="20"/>
              </w:rPr>
              <w:t>Name:</w:t>
            </w:r>
            <w:r w:rsidR="008B596A" w:rsidRPr="001271D7">
              <w:rPr>
                <w:rFonts w:ascii="Times New Roman" w:hAnsi="Times New Roman" w:cs="Times New Roman"/>
                <w:sz w:val="18"/>
                <w:szCs w:val="20"/>
              </w:rPr>
              <w:t xml:space="preserve"> / </w:t>
            </w:r>
            <w:r w:rsidRPr="001271D7">
              <w:rPr>
                <w:rFonts w:ascii="Times New Roman" w:hAnsi="Times New Roman" w:cs="Times New Roman"/>
                <w:sz w:val="18"/>
                <w:szCs w:val="20"/>
              </w:rPr>
              <w:t>Title:</w:t>
            </w:r>
          </w:p>
        </w:tc>
        <w:tc>
          <w:tcPr>
            <w:tcW w:w="5936" w:type="dxa"/>
          </w:tcPr>
          <w:p w:rsidR="00F8749D" w:rsidRPr="001271D7" w:rsidRDefault="00F8749D" w:rsidP="006979AF">
            <w:pPr>
              <w:keepNext/>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В УДОСТОВЕРЕНИЕ ЧЕГО настоящий Договор о предоставлении услуг должным образом подписан в дату, указанную ниже.</w:t>
            </w:r>
          </w:p>
          <w:p w:rsidR="00F8749D" w:rsidRPr="001271D7" w:rsidRDefault="00F8749D" w:rsidP="006979AF">
            <w:pPr>
              <w:keepNext/>
              <w:jc w:val="both"/>
              <w:rPr>
                <w:rFonts w:ascii="Times New Roman" w:hAnsi="Times New Roman" w:cs="Times New Roman"/>
                <w:b/>
                <w:sz w:val="18"/>
                <w:szCs w:val="20"/>
                <w:lang w:val="ru-RU" w:eastAsia="ru-RU"/>
              </w:rPr>
            </w:pPr>
            <w:r w:rsidRPr="001271D7">
              <w:rPr>
                <w:rFonts w:ascii="Times New Roman" w:hAnsi="Times New Roman" w:cs="Times New Roman"/>
                <w:b/>
                <w:sz w:val="18"/>
                <w:szCs w:val="20"/>
                <w:lang w:val="ru-RU" w:eastAsia="ru-RU"/>
              </w:rPr>
              <w:t>ПОДРЯДЧИК</w:t>
            </w:r>
          </w:p>
          <w:p w:rsidR="00F8749D" w:rsidRPr="001271D7" w:rsidRDefault="00F8749D" w:rsidP="006979AF">
            <w:pPr>
              <w:rPr>
                <w:rFonts w:ascii="Times New Roman" w:hAnsi="Times New Roman" w:cs="Times New Roman"/>
                <w:sz w:val="18"/>
                <w:szCs w:val="20"/>
                <w:lang w:val="ru-RU"/>
              </w:rPr>
            </w:pPr>
            <w:r w:rsidRPr="001271D7">
              <w:rPr>
                <w:rFonts w:ascii="Times New Roman" w:hAnsi="Times New Roman" w:cs="Times New Roman"/>
                <w:sz w:val="18"/>
                <w:szCs w:val="20"/>
                <w:lang w:val="ru-RU"/>
              </w:rPr>
              <w:t xml:space="preserve">Подпись: </w:t>
            </w:r>
          </w:p>
          <w:p w:rsidR="00F8749D" w:rsidRPr="001271D7" w:rsidRDefault="00F8749D" w:rsidP="006979AF">
            <w:pPr>
              <w:rPr>
                <w:rFonts w:ascii="Times New Roman" w:hAnsi="Times New Roman" w:cs="Times New Roman"/>
                <w:sz w:val="18"/>
                <w:szCs w:val="20"/>
                <w:lang w:val="ru-RU"/>
              </w:rPr>
            </w:pPr>
            <w:r w:rsidRPr="001271D7">
              <w:rPr>
                <w:rFonts w:ascii="Times New Roman" w:hAnsi="Times New Roman" w:cs="Times New Roman"/>
                <w:sz w:val="18"/>
                <w:szCs w:val="20"/>
                <w:lang w:val="ru-RU"/>
              </w:rPr>
              <w:t>Ф.И.О.:</w:t>
            </w:r>
            <w:r w:rsidR="008B596A" w:rsidRPr="001271D7">
              <w:rPr>
                <w:rFonts w:ascii="Times New Roman" w:hAnsi="Times New Roman" w:cs="Times New Roman"/>
                <w:sz w:val="18"/>
                <w:szCs w:val="20"/>
                <w:lang w:val="ru-RU"/>
              </w:rPr>
              <w:t xml:space="preserve"> / </w:t>
            </w:r>
            <w:r w:rsidRPr="001271D7">
              <w:rPr>
                <w:rFonts w:ascii="Times New Roman" w:hAnsi="Times New Roman" w:cs="Times New Roman"/>
                <w:sz w:val="18"/>
                <w:szCs w:val="20"/>
                <w:lang w:val="ru-RU"/>
              </w:rPr>
              <w:t>Должность:</w:t>
            </w:r>
          </w:p>
        </w:tc>
      </w:tr>
      <w:tr w:rsidR="00F8749D" w:rsidRPr="00B17BC6" w:rsidTr="001271D7">
        <w:trPr>
          <w:trHeight w:val="20"/>
        </w:trPr>
        <w:tc>
          <w:tcPr>
            <w:tcW w:w="4945" w:type="dxa"/>
          </w:tcPr>
          <w:p w:rsidR="00F8749D" w:rsidRPr="001271D7" w:rsidRDefault="00F8749D" w:rsidP="006979AF">
            <w:pPr>
              <w:jc w:val="center"/>
              <w:rPr>
                <w:rFonts w:ascii="Times New Roman" w:hAnsi="Times New Roman" w:cs="Times New Roman"/>
                <w:b/>
                <w:sz w:val="18"/>
                <w:szCs w:val="20"/>
              </w:rPr>
            </w:pPr>
            <w:r w:rsidRPr="001271D7">
              <w:rPr>
                <w:rFonts w:ascii="Times New Roman" w:hAnsi="Times New Roman" w:cs="Times New Roman"/>
                <w:b/>
                <w:sz w:val="18"/>
                <w:szCs w:val="20"/>
              </w:rPr>
              <w:t>SCHEDULE I: ADDITIONAL TERMS</w:t>
            </w:r>
          </w:p>
          <w:p w:rsidR="00F8749D" w:rsidRPr="001271D7" w:rsidRDefault="00F8749D" w:rsidP="006979AF">
            <w:pPr>
              <w:keepNext/>
              <w:keepLines/>
              <w:ind w:right="720"/>
              <w:jc w:val="center"/>
              <w:rPr>
                <w:rFonts w:ascii="Times New Roman" w:hAnsi="Times New Roman" w:cs="Times New Roman"/>
                <w:b/>
                <w:sz w:val="18"/>
                <w:szCs w:val="20"/>
              </w:rPr>
            </w:pPr>
            <w:r w:rsidRPr="001271D7">
              <w:rPr>
                <w:rFonts w:ascii="Times New Roman" w:hAnsi="Times New Roman" w:cs="Times New Roman"/>
                <w:b/>
                <w:sz w:val="18"/>
                <w:szCs w:val="20"/>
              </w:rPr>
              <w:t>Statement of Services – Fixed Price</w:t>
            </w:r>
          </w:p>
        </w:tc>
        <w:tc>
          <w:tcPr>
            <w:tcW w:w="5936" w:type="dxa"/>
          </w:tcPr>
          <w:p w:rsidR="00F8749D" w:rsidRPr="001271D7" w:rsidRDefault="00F8749D" w:rsidP="006979AF">
            <w:pPr>
              <w:ind w:left="360"/>
              <w:rPr>
                <w:rFonts w:ascii="Times New Roman" w:hAnsi="Times New Roman" w:cs="Times New Roman"/>
                <w:b/>
                <w:sz w:val="18"/>
                <w:szCs w:val="20"/>
                <w:lang w:val="ru-RU"/>
              </w:rPr>
            </w:pPr>
            <w:r w:rsidRPr="001271D7">
              <w:rPr>
                <w:rFonts w:ascii="Times New Roman" w:hAnsi="Times New Roman" w:cs="Times New Roman"/>
                <w:b/>
                <w:sz w:val="18"/>
                <w:szCs w:val="20"/>
                <w:lang w:val="ru-RU"/>
              </w:rPr>
              <w:t xml:space="preserve">Приложение </w:t>
            </w:r>
            <w:r w:rsidRPr="001271D7">
              <w:rPr>
                <w:rFonts w:ascii="Times New Roman" w:hAnsi="Times New Roman" w:cs="Times New Roman"/>
                <w:b/>
                <w:sz w:val="18"/>
                <w:szCs w:val="20"/>
              </w:rPr>
              <w:t>I</w:t>
            </w:r>
            <w:r w:rsidRPr="001271D7">
              <w:rPr>
                <w:rFonts w:ascii="Times New Roman" w:hAnsi="Times New Roman" w:cs="Times New Roman"/>
                <w:b/>
                <w:sz w:val="18"/>
                <w:szCs w:val="20"/>
                <w:lang w:val="ru-RU"/>
              </w:rPr>
              <w:t>: Дополнительные условия</w:t>
            </w:r>
          </w:p>
          <w:p w:rsidR="00F8749D" w:rsidRPr="001271D7" w:rsidRDefault="00F8749D" w:rsidP="006979AF">
            <w:pPr>
              <w:ind w:left="360"/>
              <w:rPr>
                <w:rFonts w:ascii="Times New Roman" w:hAnsi="Times New Roman" w:cs="Times New Roman"/>
                <w:sz w:val="18"/>
                <w:szCs w:val="20"/>
                <w:lang w:val="ru-RU"/>
              </w:rPr>
            </w:pPr>
            <w:r w:rsidRPr="001271D7">
              <w:rPr>
                <w:rFonts w:ascii="Times New Roman" w:hAnsi="Times New Roman" w:cs="Times New Roman"/>
                <w:b/>
                <w:sz w:val="18"/>
                <w:szCs w:val="20"/>
                <w:lang w:val="ru-RU"/>
              </w:rPr>
              <w:t>Описание услуг по фиксированной цене</w:t>
            </w:r>
          </w:p>
        </w:tc>
      </w:tr>
      <w:tr w:rsidR="00F8749D" w:rsidRPr="00371FE1" w:rsidTr="001271D7">
        <w:trPr>
          <w:trHeight w:val="20"/>
        </w:trPr>
        <w:tc>
          <w:tcPr>
            <w:tcW w:w="4945" w:type="dxa"/>
          </w:tcPr>
          <w:p w:rsidR="00F8749D" w:rsidRPr="001271D7" w:rsidRDefault="00F8749D" w:rsidP="006979AF">
            <w:pPr>
              <w:pStyle w:val="af4"/>
              <w:widowControl w:val="0"/>
              <w:numPr>
                <w:ilvl w:val="0"/>
                <w:numId w:val="30"/>
              </w:numPr>
              <w:rPr>
                <w:rFonts w:ascii="Times New Roman" w:hAnsi="Times New Roman" w:cs="Times New Roman"/>
                <w:b/>
                <w:sz w:val="18"/>
                <w:szCs w:val="20"/>
              </w:rPr>
            </w:pPr>
            <w:r w:rsidRPr="001271D7">
              <w:rPr>
                <w:rFonts w:ascii="Times New Roman" w:hAnsi="Times New Roman" w:cs="Times New Roman"/>
                <w:b/>
                <w:sz w:val="18"/>
                <w:szCs w:val="20"/>
              </w:rPr>
              <w:t xml:space="preserve">Services and Statement of Work </w:t>
            </w:r>
          </w:p>
          <w:p w:rsidR="00F8749D" w:rsidRPr="001271D7" w:rsidRDefault="00F8749D" w:rsidP="006979AF">
            <w:pPr>
              <w:widowControl w:val="0"/>
              <w:rPr>
                <w:rFonts w:ascii="Times New Roman" w:hAnsi="Times New Roman" w:cs="Times New Roman"/>
                <w:sz w:val="18"/>
                <w:szCs w:val="20"/>
              </w:rPr>
            </w:pPr>
            <w:r w:rsidRPr="001271D7">
              <w:rPr>
                <w:rFonts w:ascii="Times New Roman" w:hAnsi="Times New Roman" w:cs="Times New Roman"/>
                <w:sz w:val="18"/>
                <w:szCs w:val="20"/>
              </w:rPr>
              <w:t xml:space="preserve">In accordance with the terms of the Contract, Contractor agrees to perform the following services in the following manner. </w:t>
            </w:r>
          </w:p>
          <w:p w:rsidR="00F8749D" w:rsidRPr="001271D7" w:rsidRDefault="00F8749D" w:rsidP="006979AF">
            <w:pPr>
              <w:pStyle w:val="af4"/>
              <w:widowControl w:val="0"/>
              <w:numPr>
                <w:ilvl w:val="1"/>
                <w:numId w:val="30"/>
              </w:numPr>
              <w:rPr>
                <w:rFonts w:ascii="Times New Roman" w:hAnsi="Times New Roman" w:cs="Times New Roman"/>
                <w:sz w:val="18"/>
                <w:szCs w:val="20"/>
              </w:rPr>
            </w:pPr>
            <w:r w:rsidRPr="001271D7">
              <w:rPr>
                <w:rFonts w:ascii="Times New Roman" w:hAnsi="Times New Roman" w:cs="Times New Roman"/>
                <w:sz w:val="18"/>
                <w:szCs w:val="20"/>
              </w:rPr>
              <w:t xml:space="preserve">Background: Scope of Work: </w:t>
            </w:r>
          </w:p>
          <w:p w:rsidR="00F8749D" w:rsidRPr="001271D7" w:rsidRDefault="00F8749D" w:rsidP="006979AF">
            <w:pPr>
              <w:pStyle w:val="af4"/>
              <w:widowControl w:val="0"/>
              <w:numPr>
                <w:ilvl w:val="1"/>
                <w:numId w:val="30"/>
              </w:numPr>
              <w:rPr>
                <w:rFonts w:ascii="Times New Roman" w:hAnsi="Times New Roman" w:cs="Times New Roman"/>
                <w:sz w:val="18"/>
                <w:szCs w:val="20"/>
              </w:rPr>
            </w:pPr>
            <w:r w:rsidRPr="001271D7">
              <w:rPr>
                <w:rFonts w:ascii="Times New Roman" w:hAnsi="Times New Roman" w:cs="Times New Roman"/>
                <w:sz w:val="18"/>
                <w:szCs w:val="20"/>
              </w:rPr>
              <w:t>Deliverables: The Contractor shall deliver the following deliverables in accordance with the schedule set in Section 2 below:</w:t>
            </w:r>
          </w:p>
          <w:p w:rsidR="00F8749D" w:rsidRPr="001271D7" w:rsidRDefault="00F8749D" w:rsidP="006979AF">
            <w:pPr>
              <w:pStyle w:val="af4"/>
              <w:widowControl w:val="0"/>
              <w:numPr>
                <w:ilvl w:val="0"/>
                <w:numId w:val="32"/>
              </w:numPr>
              <w:rPr>
                <w:rFonts w:ascii="Times New Roman" w:hAnsi="Times New Roman" w:cs="Times New Roman"/>
                <w:sz w:val="18"/>
                <w:szCs w:val="20"/>
              </w:rPr>
            </w:pPr>
            <w:r w:rsidRPr="001271D7">
              <w:rPr>
                <w:rFonts w:ascii="Times New Roman" w:hAnsi="Times New Roman" w:cs="Times New Roman"/>
                <w:sz w:val="18"/>
                <w:szCs w:val="20"/>
              </w:rPr>
              <w:t xml:space="preserve">Deliverable 1: </w:t>
            </w:r>
          </w:p>
          <w:p w:rsidR="00F8749D" w:rsidRPr="001271D7" w:rsidRDefault="00F8749D" w:rsidP="006979AF">
            <w:pPr>
              <w:pStyle w:val="af4"/>
              <w:widowControl w:val="0"/>
              <w:numPr>
                <w:ilvl w:val="1"/>
                <w:numId w:val="30"/>
              </w:numPr>
              <w:rPr>
                <w:rFonts w:ascii="Times New Roman" w:hAnsi="Times New Roman" w:cs="Times New Roman"/>
                <w:sz w:val="18"/>
                <w:szCs w:val="20"/>
              </w:rPr>
            </w:pPr>
            <w:r w:rsidRPr="001271D7">
              <w:rPr>
                <w:rFonts w:ascii="Times New Roman" w:hAnsi="Times New Roman" w:cs="Times New Roman"/>
                <w:sz w:val="18"/>
                <w:szCs w:val="20"/>
              </w:rPr>
              <w:t>The term “Services” means all services, including delivery of all deliverables, described in this clause, which is the scope of work (the “SOW”).</w:t>
            </w:r>
          </w:p>
        </w:tc>
        <w:tc>
          <w:tcPr>
            <w:tcW w:w="5936" w:type="dxa"/>
          </w:tcPr>
          <w:p w:rsidR="00F8749D" w:rsidRPr="001271D7" w:rsidRDefault="00F8749D" w:rsidP="006979AF">
            <w:pPr>
              <w:pStyle w:val="af4"/>
              <w:numPr>
                <w:ilvl w:val="0"/>
                <w:numId w:val="31"/>
              </w:numPr>
              <w:jc w:val="both"/>
              <w:rPr>
                <w:rFonts w:ascii="Times New Roman" w:hAnsi="Times New Roman" w:cs="Times New Roman"/>
                <w:b/>
                <w:bCs/>
                <w:sz w:val="18"/>
                <w:szCs w:val="20"/>
                <w:lang w:val="ru-RU" w:eastAsia="ru-RU"/>
              </w:rPr>
            </w:pPr>
            <w:r w:rsidRPr="001271D7">
              <w:rPr>
                <w:rFonts w:ascii="Times New Roman" w:hAnsi="Times New Roman" w:cs="Times New Roman"/>
                <w:b/>
                <w:bCs/>
                <w:sz w:val="18"/>
                <w:szCs w:val="20"/>
                <w:lang w:val="ru-RU" w:eastAsia="ru-RU"/>
              </w:rPr>
              <w:t>Услуги и Описание Работ</w:t>
            </w:r>
          </w:p>
          <w:p w:rsidR="00F8749D" w:rsidRPr="001271D7" w:rsidRDefault="00F8749D" w:rsidP="006979AF">
            <w:pPr>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В соответствии с условиями Договора, Подрядчик соглашается выполнить следующие услуги следующим образом.</w:t>
            </w:r>
          </w:p>
          <w:p w:rsidR="00F8749D" w:rsidRPr="001271D7" w:rsidRDefault="00F8749D" w:rsidP="006979AF">
            <w:pPr>
              <w:pStyle w:val="af4"/>
              <w:numPr>
                <w:ilvl w:val="1"/>
                <w:numId w:val="31"/>
              </w:numPr>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Справочная информация: Объем и содержание </w:t>
            </w:r>
            <w:proofErr w:type="gramStart"/>
            <w:r w:rsidRPr="001271D7">
              <w:rPr>
                <w:rFonts w:ascii="Times New Roman" w:hAnsi="Times New Roman" w:cs="Times New Roman"/>
                <w:sz w:val="18"/>
                <w:szCs w:val="20"/>
                <w:lang w:val="ru-RU" w:eastAsia="ru-RU"/>
              </w:rPr>
              <w:t>работы:</w:t>
            </w:r>
            <w:r w:rsidRPr="001271D7">
              <w:rPr>
                <w:rFonts w:ascii="Times New Roman" w:hAnsi="Times New Roman" w:cs="Times New Roman"/>
                <w:i/>
                <w:iCs/>
                <w:color w:val="D01D2B"/>
                <w:sz w:val="18"/>
                <w:szCs w:val="20"/>
                <w:lang w:val="ru-RU" w:eastAsia="ru-RU"/>
              </w:rPr>
              <w:t>.</w:t>
            </w:r>
            <w:proofErr w:type="gramEnd"/>
            <w:r w:rsidRPr="001271D7">
              <w:rPr>
                <w:rFonts w:ascii="Times New Roman" w:hAnsi="Times New Roman" w:cs="Times New Roman"/>
                <w:i/>
                <w:iCs/>
                <w:sz w:val="18"/>
                <w:szCs w:val="20"/>
                <w:lang w:val="ru-RU" w:eastAsia="ru-RU"/>
              </w:rPr>
              <w:t xml:space="preserve"> </w:t>
            </w:r>
          </w:p>
          <w:p w:rsidR="00F8749D" w:rsidRPr="001271D7" w:rsidRDefault="00F8749D" w:rsidP="006979AF">
            <w:pPr>
              <w:pStyle w:val="af4"/>
              <w:numPr>
                <w:ilvl w:val="1"/>
                <w:numId w:val="31"/>
              </w:numPr>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Конечные результаты: Подрядчик предоставляет следующие конечные результаты в соответствии с графиком, установленным в Разделе 2 ниже:</w:t>
            </w:r>
          </w:p>
          <w:p w:rsidR="00F8749D" w:rsidRPr="001271D7" w:rsidRDefault="00F8749D" w:rsidP="006979AF">
            <w:pPr>
              <w:pStyle w:val="af4"/>
              <w:numPr>
                <w:ilvl w:val="0"/>
                <w:numId w:val="33"/>
              </w:numPr>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Конечный результат 1: </w:t>
            </w:r>
          </w:p>
          <w:p w:rsidR="00F8749D" w:rsidRPr="001271D7" w:rsidRDefault="00F8749D" w:rsidP="006979AF">
            <w:pPr>
              <w:pStyle w:val="af4"/>
              <w:numPr>
                <w:ilvl w:val="1"/>
                <w:numId w:val="31"/>
              </w:numPr>
              <w:jc w:val="both"/>
              <w:rPr>
                <w:rFonts w:ascii="Times New Roman" w:hAnsi="Times New Roman" w:cs="Times New Roman"/>
                <w:sz w:val="18"/>
                <w:szCs w:val="20"/>
                <w:lang w:val="ru-RU"/>
              </w:rPr>
            </w:pPr>
            <w:proofErr w:type="gramStart"/>
            <w:r w:rsidRPr="001271D7">
              <w:rPr>
                <w:rFonts w:ascii="Times New Roman" w:hAnsi="Times New Roman" w:cs="Times New Roman"/>
                <w:i/>
                <w:iCs/>
                <w:color w:val="D01D2B"/>
                <w:sz w:val="18"/>
                <w:szCs w:val="20"/>
                <w:lang w:val="ru-RU" w:eastAsia="ru-RU"/>
              </w:rPr>
              <w:t>.</w:t>
            </w:r>
            <w:r w:rsidRPr="001271D7">
              <w:rPr>
                <w:rFonts w:ascii="Times New Roman" w:hAnsi="Times New Roman" w:cs="Times New Roman"/>
                <w:sz w:val="18"/>
                <w:szCs w:val="20"/>
                <w:lang w:val="ru-RU" w:eastAsia="ru-RU"/>
              </w:rPr>
              <w:t>Термин</w:t>
            </w:r>
            <w:proofErr w:type="gramEnd"/>
            <w:r w:rsidRPr="001271D7">
              <w:rPr>
                <w:rFonts w:ascii="Times New Roman" w:hAnsi="Times New Roman" w:cs="Times New Roman"/>
                <w:sz w:val="18"/>
                <w:szCs w:val="20"/>
                <w:lang w:val="ru-RU" w:eastAsia="ru-RU"/>
              </w:rPr>
              <w:t xml:space="preserve"> «Услуги» означает все услуги, включая предоставление всех конечных результатов, описанных в настоящей статье, которая представляет собой содержание и объем работы («СОР»).</w:t>
            </w:r>
          </w:p>
        </w:tc>
      </w:tr>
      <w:tr w:rsidR="00F8749D" w:rsidRPr="001271D7" w:rsidTr="001271D7">
        <w:trPr>
          <w:trHeight w:val="20"/>
        </w:trPr>
        <w:tc>
          <w:tcPr>
            <w:tcW w:w="4945" w:type="dxa"/>
          </w:tcPr>
          <w:p w:rsidR="00F8749D" w:rsidRPr="001271D7" w:rsidRDefault="00F8749D" w:rsidP="006979AF">
            <w:pPr>
              <w:pStyle w:val="af4"/>
              <w:widowControl w:val="0"/>
              <w:numPr>
                <w:ilvl w:val="0"/>
                <w:numId w:val="30"/>
              </w:numPr>
              <w:rPr>
                <w:rFonts w:ascii="Times New Roman" w:hAnsi="Times New Roman" w:cs="Times New Roman"/>
                <w:b/>
                <w:sz w:val="18"/>
                <w:szCs w:val="20"/>
                <w:lang w:val="ru-RU"/>
              </w:rPr>
            </w:pPr>
            <w:r w:rsidRPr="001271D7">
              <w:rPr>
                <w:rFonts w:ascii="Times New Roman" w:hAnsi="Times New Roman" w:cs="Times New Roman"/>
                <w:b/>
                <w:sz w:val="18"/>
                <w:szCs w:val="20"/>
              </w:rPr>
              <w:t>Performance Period</w:t>
            </w:r>
          </w:p>
          <w:p w:rsidR="00F8749D" w:rsidRPr="001271D7" w:rsidRDefault="00F8749D" w:rsidP="006979AF">
            <w:pPr>
              <w:pStyle w:val="af4"/>
              <w:widowControl w:val="0"/>
              <w:numPr>
                <w:ilvl w:val="1"/>
                <w:numId w:val="30"/>
              </w:numPr>
              <w:rPr>
                <w:rFonts w:ascii="Times New Roman" w:hAnsi="Times New Roman" w:cs="Times New Roman"/>
                <w:sz w:val="18"/>
                <w:szCs w:val="20"/>
              </w:rPr>
            </w:pPr>
            <w:r w:rsidRPr="001271D7">
              <w:rPr>
                <w:rFonts w:ascii="Times New Roman" w:hAnsi="Times New Roman" w:cs="Times New Roman"/>
                <w:sz w:val="18"/>
                <w:szCs w:val="20"/>
              </w:rPr>
              <w:t xml:space="preserve">The start date of this Contract is XXX and, unless earlier terminated in accordance with this Contract, has an end date of XXX.  </w:t>
            </w:r>
          </w:p>
          <w:p w:rsidR="00F8749D" w:rsidRPr="001271D7" w:rsidRDefault="00F8749D" w:rsidP="006979AF">
            <w:pPr>
              <w:pStyle w:val="af4"/>
              <w:widowControl w:val="0"/>
              <w:numPr>
                <w:ilvl w:val="1"/>
                <w:numId w:val="30"/>
              </w:numPr>
              <w:rPr>
                <w:rFonts w:ascii="Times New Roman" w:hAnsi="Times New Roman" w:cs="Times New Roman"/>
                <w:sz w:val="18"/>
                <w:szCs w:val="20"/>
              </w:rPr>
            </w:pPr>
            <w:r w:rsidRPr="001271D7">
              <w:rPr>
                <w:rFonts w:ascii="Times New Roman" w:hAnsi="Times New Roman" w:cs="Times New Roman"/>
                <w:sz w:val="18"/>
                <w:szCs w:val="20"/>
              </w:rPr>
              <w:t>The individual due dates of each deliverable are as follows:</w:t>
            </w:r>
          </w:p>
          <w:tbl>
            <w:tblPr>
              <w:tblW w:w="4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417"/>
              <w:gridCol w:w="1701"/>
            </w:tblGrid>
            <w:tr w:rsidR="00F8749D" w:rsidRPr="001271D7" w:rsidTr="006979AF">
              <w:trPr>
                <w:trHeight w:val="20"/>
              </w:trPr>
              <w:tc>
                <w:tcPr>
                  <w:tcW w:w="1408"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rPr>
                      <w:rFonts w:ascii="Times New Roman" w:hAnsi="Times New Roman" w:cs="Times New Roman"/>
                      <w:b/>
                      <w:color w:val="auto"/>
                      <w:sz w:val="18"/>
                      <w:szCs w:val="16"/>
                    </w:rPr>
                  </w:pPr>
                  <w:r w:rsidRPr="001271D7">
                    <w:rPr>
                      <w:rFonts w:ascii="Times New Roman" w:hAnsi="Times New Roman" w:cs="Times New Roman"/>
                      <w:b/>
                      <w:color w:val="auto"/>
                      <w:sz w:val="18"/>
                      <w:szCs w:val="16"/>
                    </w:rPr>
                    <w:t>Deliverable #</w:t>
                  </w:r>
                </w:p>
              </w:tc>
              <w:tc>
                <w:tcPr>
                  <w:tcW w:w="1417"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rPr>
                      <w:rFonts w:ascii="Times New Roman" w:hAnsi="Times New Roman" w:cs="Times New Roman"/>
                      <w:b/>
                      <w:color w:val="auto"/>
                      <w:sz w:val="18"/>
                      <w:szCs w:val="16"/>
                    </w:rPr>
                  </w:pPr>
                  <w:r w:rsidRPr="001271D7">
                    <w:rPr>
                      <w:rFonts w:ascii="Times New Roman" w:hAnsi="Times New Roman" w:cs="Times New Roman"/>
                      <w:b/>
                      <w:color w:val="auto"/>
                      <w:sz w:val="18"/>
                      <w:szCs w:val="16"/>
                    </w:rPr>
                    <w:t>Deliverable Description</w:t>
                  </w:r>
                </w:p>
              </w:tc>
              <w:tc>
                <w:tcPr>
                  <w:tcW w:w="1701"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rPr>
                      <w:rFonts w:ascii="Times New Roman" w:hAnsi="Times New Roman" w:cs="Times New Roman"/>
                      <w:b/>
                      <w:color w:val="auto"/>
                      <w:sz w:val="18"/>
                      <w:szCs w:val="16"/>
                    </w:rPr>
                  </w:pPr>
                  <w:r w:rsidRPr="001271D7">
                    <w:rPr>
                      <w:rFonts w:ascii="Times New Roman" w:hAnsi="Times New Roman" w:cs="Times New Roman"/>
                      <w:b/>
                      <w:color w:val="auto"/>
                      <w:sz w:val="18"/>
                      <w:szCs w:val="16"/>
                    </w:rPr>
                    <w:t>Deliverable Due Date</w:t>
                  </w:r>
                </w:p>
              </w:tc>
            </w:tr>
            <w:tr w:rsidR="00F8749D" w:rsidRPr="001271D7" w:rsidTr="006979AF">
              <w:trPr>
                <w:trHeight w:val="20"/>
              </w:trPr>
              <w:tc>
                <w:tcPr>
                  <w:tcW w:w="1408"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ind w:left="360"/>
                    <w:rPr>
                      <w:rFonts w:ascii="Times New Roman" w:hAnsi="Times New Roman" w:cs="Times New Roman"/>
                      <w:color w:val="auto"/>
                      <w:sz w:val="18"/>
                      <w:szCs w:val="20"/>
                    </w:rPr>
                  </w:pPr>
                </w:p>
              </w:tc>
              <w:tc>
                <w:tcPr>
                  <w:tcW w:w="1417"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ind w:left="360"/>
                    <w:rPr>
                      <w:rFonts w:ascii="Times New Roman" w:hAnsi="Times New Roman" w:cs="Times New Roman"/>
                      <w:color w:val="auto"/>
                      <w:sz w:val="18"/>
                      <w:szCs w:val="20"/>
                    </w:rPr>
                  </w:pPr>
                </w:p>
              </w:tc>
              <w:tc>
                <w:tcPr>
                  <w:tcW w:w="1701"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ind w:left="360"/>
                    <w:rPr>
                      <w:rFonts w:ascii="Times New Roman" w:hAnsi="Times New Roman" w:cs="Times New Roman"/>
                      <w:color w:val="auto"/>
                      <w:sz w:val="18"/>
                      <w:szCs w:val="20"/>
                    </w:rPr>
                  </w:pPr>
                </w:p>
              </w:tc>
            </w:tr>
          </w:tbl>
          <w:p w:rsidR="00F8749D" w:rsidRPr="001271D7" w:rsidRDefault="00F8749D" w:rsidP="006979AF">
            <w:pPr>
              <w:widowControl w:val="0"/>
              <w:rPr>
                <w:rFonts w:ascii="Times New Roman" w:hAnsi="Times New Roman" w:cs="Times New Roman"/>
                <w:sz w:val="18"/>
                <w:szCs w:val="20"/>
                <w:lang w:val="ru-RU"/>
              </w:rPr>
            </w:pPr>
          </w:p>
        </w:tc>
        <w:tc>
          <w:tcPr>
            <w:tcW w:w="5936" w:type="dxa"/>
          </w:tcPr>
          <w:p w:rsidR="00F8749D" w:rsidRPr="001271D7" w:rsidRDefault="00F8749D" w:rsidP="006979AF">
            <w:pPr>
              <w:pStyle w:val="af4"/>
              <w:numPr>
                <w:ilvl w:val="0"/>
                <w:numId w:val="31"/>
              </w:numPr>
              <w:ind w:left="357"/>
              <w:jc w:val="both"/>
              <w:rPr>
                <w:rFonts w:ascii="Times New Roman" w:hAnsi="Times New Roman" w:cs="Times New Roman"/>
                <w:sz w:val="18"/>
                <w:lang w:val="ru-RU" w:eastAsia="ru-RU"/>
              </w:rPr>
            </w:pPr>
            <w:r w:rsidRPr="001271D7">
              <w:rPr>
                <w:rFonts w:ascii="Times New Roman" w:hAnsi="Times New Roman" w:cs="Times New Roman"/>
                <w:b/>
                <w:bCs/>
                <w:sz w:val="18"/>
                <w:lang w:val="ru-RU" w:eastAsia="ru-RU"/>
              </w:rPr>
              <w:t>Срок выполнения договора</w:t>
            </w:r>
          </w:p>
          <w:p w:rsidR="00F8749D" w:rsidRPr="001271D7" w:rsidRDefault="00F8749D" w:rsidP="006979AF">
            <w:pPr>
              <w:pStyle w:val="af4"/>
              <w:numPr>
                <w:ilvl w:val="1"/>
                <w:numId w:val="31"/>
              </w:numPr>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Дата начала настоящего Договора XXX и, если Договор не будет досрочно расторгнут в соответствии с данным Договором, дата окончания Договора XXX. </w:t>
            </w:r>
          </w:p>
          <w:p w:rsidR="00F8749D" w:rsidRPr="001271D7" w:rsidRDefault="00F8749D" w:rsidP="006979AF">
            <w:pPr>
              <w:pStyle w:val="af4"/>
              <w:numPr>
                <w:ilvl w:val="1"/>
                <w:numId w:val="31"/>
              </w:numPr>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Индивидуальные сроки каждого конечного результата указаны ниже:</w:t>
            </w:r>
          </w:p>
          <w:tbl>
            <w:tblPr>
              <w:tblW w:w="5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2018"/>
              <w:gridCol w:w="2268"/>
            </w:tblGrid>
            <w:tr w:rsidR="00F8749D" w:rsidRPr="001271D7" w:rsidTr="006979AF">
              <w:trPr>
                <w:trHeight w:val="20"/>
              </w:trPr>
              <w:tc>
                <w:tcPr>
                  <w:tcW w:w="1408"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rPr>
                      <w:rFonts w:ascii="Times New Roman" w:hAnsi="Times New Roman" w:cs="Times New Roman"/>
                      <w:b/>
                      <w:color w:val="auto"/>
                      <w:sz w:val="18"/>
                      <w:szCs w:val="16"/>
                    </w:rPr>
                  </w:pPr>
                  <w:r w:rsidRPr="001271D7">
                    <w:rPr>
                      <w:rFonts w:ascii="Times New Roman" w:hAnsi="Times New Roman" w:cs="Times New Roman"/>
                      <w:b/>
                      <w:color w:val="auto"/>
                      <w:sz w:val="18"/>
                      <w:szCs w:val="16"/>
                      <w:lang w:val="ru-RU"/>
                    </w:rPr>
                    <w:t xml:space="preserve">Результат </w:t>
                  </w:r>
                </w:p>
              </w:tc>
              <w:tc>
                <w:tcPr>
                  <w:tcW w:w="2018"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rPr>
                      <w:rFonts w:ascii="Times New Roman" w:hAnsi="Times New Roman" w:cs="Times New Roman"/>
                      <w:b/>
                      <w:color w:val="auto"/>
                      <w:sz w:val="18"/>
                      <w:szCs w:val="16"/>
                    </w:rPr>
                  </w:pPr>
                  <w:r w:rsidRPr="001271D7">
                    <w:rPr>
                      <w:rFonts w:ascii="Times New Roman" w:hAnsi="Times New Roman" w:cs="Times New Roman"/>
                      <w:b/>
                      <w:color w:val="auto"/>
                      <w:sz w:val="18"/>
                      <w:szCs w:val="16"/>
                      <w:lang w:val="ru-RU"/>
                    </w:rPr>
                    <w:t>Описание результата</w:t>
                  </w:r>
                </w:p>
              </w:tc>
              <w:tc>
                <w:tcPr>
                  <w:tcW w:w="2268"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rPr>
                      <w:rFonts w:ascii="Times New Roman" w:hAnsi="Times New Roman" w:cs="Times New Roman"/>
                      <w:b/>
                      <w:color w:val="auto"/>
                      <w:sz w:val="18"/>
                      <w:szCs w:val="16"/>
                    </w:rPr>
                  </w:pPr>
                  <w:r w:rsidRPr="001271D7">
                    <w:rPr>
                      <w:rFonts w:ascii="Times New Roman" w:hAnsi="Times New Roman" w:cs="Times New Roman"/>
                      <w:b/>
                      <w:color w:val="auto"/>
                      <w:sz w:val="18"/>
                      <w:szCs w:val="16"/>
                      <w:lang w:val="ru-RU"/>
                    </w:rPr>
                    <w:t>Срок исполнения результата</w:t>
                  </w:r>
                </w:p>
              </w:tc>
            </w:tr>
            <w:tr w:rsidR="00F8749D" w:rsidRPr="001271D7" w:rsidTr="006979AF">
              <w:trPr>
                <w:trHeight w:val="20"/>
              </w:trPr>
              <w:tc>
                <w:tcPr>
                  <w:tcW w:w="1408"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ind w:left="360"/>
                    <w:rPr>
                      <w:rFonts w:ascii="Times New Roman" w:hAnsi="Times New Roman" w:cs="Times New Roman"/>
                      <w:color w:val="auto"/>
                      <w:sz w:val="18"/>
                      <w:szCs w:val="20"/>
                    </w:rPr>
                  </w:pPr>
                </w:p>
              </w:tc>
              <w:tc>
                <w:tcPr>
                  <w:tcW w:w="2018"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ind w:left="360"/>
                    <w:rPr>
                      <w:rFonts w:ascii="Times New Roman" w:hAnsi="Times New Roman" w:cs="Times New Roman"/>
                      <w:color w:val="auto"/>
                      <w:sz w:val="18"/>
                      <w:szCs w:val="20"/>
                    </w:rPr>
                  </w:pPr>
                </w:p>
              </w:tc>
              <w:tc>
                <w:tcPr>
                  <w:tcW w:w="2268"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ind w:left="360"/>
                    <w:rPr>
                      <w:rFonts w:ascii="Times New Roman" w:hAnsi="Times New Roman" w:cs="Times New Roman"/>
                      <w:color w:val="auto"/>
                      <w:sz w:val="18"/>
                      <w:szCs w:val="20"/>
                    </w:rPr>
                  </w:pPr>
                </w:p>
              </w:tc>
            </w:tr>
          </w:tbl>
          <w:p w:rsidR="00F8749D" w:rsidRPr="001271D7" w:rsidRDefault="00F8749D" w:rsidP="006979AF">
            <w:pPr>
              <w:ind w:left="357"/>
              <w:rPr>
                <w:rFonts w:ascii="Times New Roman" w:hAnsi="Times New Roman" w:cs="Times New Roman"/>
                <w:sz w:val="18"/>
                <w:szCs w:val="20"/>
                <w:lang w:val="ru-RU"/>
              </w:rPr>
            </w:pPr>
          </w:p>
        </w:tc>
      </w:tr>
      <w:tr w:rsidR="00F8749D" w:rsidRPr="001271D7" w:rsidTr="001271D7">
        <w:trPr>
          <w:trHeight w:val="20"/>
        </w:trPr>
        <w:tc>
          <w:tcPr>
            <w:tcW w:w="4945" w:type="dxa"/>
          </w:tcPr>
          <w:p w:rsidR="00F8749D" w:rsidRPr="001271D7" w:rsidRDefault="00F8749D" w:rsidP="006979AF">
            <w:pPr>
              <w:pStyle w:val="af4"/>
              <w:widowControl w:val="0"/>
              <w:numPr>
                <w:ilvl w:val="0"/>
                <w:numId w:val="30"/>
              </w:numPr>
              <w:rPr>
                <w:rFonts w:ascii="Times New Roman" w:hAnsi="Times New Roman" w:cs="Times New Roman"/>
                <w:sz w:val="18"/>
                <w:szCs w:val="20"/>
              </w:rPr>
            </w:pPr>
            <w:r w:rsidRPr="001271D7">
              <w:rPr>
                <w:rFonts w:ascii="Times New Roman" w:hAnsi="Times New Roman" w:cs="Times New Roman"/>
                <w:b/>
                <w:sz w:val="18"/>
                <w:szCs w:val="20"/>
              </w:rPr>
              <w:t>Pricing</w:t>
            </w:r>
          </w:p>
          <w:p w:rsidR="00F8749D" w:rsidRPr="001271D7" w:rsidRDefault="00F8749D" w:rsidP="006979AF">
            <w:pPr>
              <w:pStyle w:val="af4"/>
              <w:widowControl w:val="0"/>
              <w:numPr>
                <w:ilvl w:val="1"/>
                <w:numId w:val="30"/>
              </w:numPr>
              <w:rPr>
                <w:rFonts w:ascii="Times New Roman" w:hAnsi="Times New Roman" w:cs="Times New Roman"/>
                <w:sz w:val="18"/>
                <w:szCs w:val="20"/>
              </w:rPr>
            </w:pPr>
            <w:r w:rsidRPr="001271D7">
              <w:rPr>
                <w:rFonts w:ascii="Times New Roman" w:hAnsi="Times New Roman" w:cs="Times New Roman"/>
                <w:sz w:val="18"/>
                <w:szCs w:val="20"/>
              </w:rPr>
              <w:t xml:space="preserve">This is a firm and fixed price Contract per service rendered under this Contract. </w:t>
            </w:r>
          </w:p>
          <w:p w:rsidR="00F8749D" w:rsidRPr="001271D7" w:rsidRDefault="00F8749D" w:rsidP="006979AF">
            <w:pPr>
              <w:pStyle w:val="af4"/>
              <w:widowControl w:val="0"/>
              <w:numPr>
                <w:ilvl w:val="1"/>
                <w:numId w:val="30"/>
              </w:numPr>
              <w:rPr>
                <w:rFonts w:ascii="Times New Roman" w:hAnsi="Times New Roman" w:cs="Times New Roman"/>
                <w:sz w:val="18"/>
                <w:szCs w:val="20"/>
              </w:rPr>
            </w:pPr>
            <w:r w:rsidRPr="001271D7">
              <w:rPr>
                <w:rFonts w:ascii="Times New Roman" w:hAnsi="Times New Roman" w:cs="Times New Roman"/>
                <w:sz w:val="18"/>
                <w:szCs w:val="20"/>
              </w:rPr>
              <w:t>Payments will be made according to the deliverables schedule below:</w:t>
            </w:r>
          </w:p>
          <w:tbl>
            <w:tblPr>
              <w:tblW w:w="4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134"/>
              <w:gridCol w:w="1134"/>
              <w:gridCol w:w="992"/>
            </w:tblGrid>
            <w:tr w:rsidR="00F8749D" w:rsidRPr="001271D7" w:rsidTr="006979AF">
              <w:trPr>
                <w:trHeight w:val="20"/>
              </w:trPr>
              <w:tc>
                <w:tcPr>
                  <w:tcW w:w="1266"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jc w:val="center"/>
                    <w:rPr>
                      <w:rFonts w:ascii="Times New Roman" w:hAnsi="Times New Roman" w:cs="Times New Roman"/>
                      <w:b/>
                      <w:color w:val="auto"/>
                      <w:sz w:val="18"/>
                      <w:szCs w:val="16"/>
                    </w:rPr>
                  </w:pPr>
                  <w:r w:rsidRPr="001271D7">
                    <w:rPr>
                      <w:rFonts w:ascii="Times New Roman" w:hAnsi="Times New Roman" w:cs="Times New Roman"/>
                      <w:b/>
                      <w:color w:val="auto"/>
                      <w:sz w:val="18"/>
                      <w:szCs w:val="16"/>
                    </w:rPr>
                    <w:t>Deliverable #</w:t>
                  </w:r>
                </w:p>
              </w:tc>
              <w:tc>
                <w:tcPr>
                  <w:tcW w:w="1134"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jc w:val="center"/>
                    <w:rPr>
                      <w:rFonts w:ascii="Times New Roman" w:hAnsi="Times New Roman" w:cs="Times New Roman"/>
                      <w:b/>
                      <w:color w:val="auto"/>
                      <w:sz w:val="18"/>
                      <w:szCs w:val="16"/>
                    </w:rPr>
                  </w:pPr>
                  <w:r w:rsidRPr="001271D7">
                    <w:rPr>
                      <w:rFonts w:ascii="Times New Roman" w:hAnsi="Times New Roman" w:cs="Times New Roman"/>
                      <w:b/>
                      <w:color w:val="auto"/>
                      <w:sz w:val="18"/>
                      <w:szCs w:val="16"/>
                    </w:rPr>
                    <w:t>Deliverable Description</w:t>
                  </w:r>
                </w:p>
              </w:tc>
              <w:tc>
                <w:tcPr>
                  <w:tcW w:w="1134"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jc w:val="center"/>
                    <w:rPr>
                      <w:rFonts w:ascii="Times New Roman" w:hAnsi="Times New Roman" w:cs="Times New Roman"/>
                      <w:b/>
                      <w:color w:val="auto"/>
                      <w:sz w:val="18"/>
                      <w:szCs w:val="16"/>
                    </w:rPr>
                  </w:pPr>
                  <w:r w:rsidRPr="001271D7">
                    <w:rPr>
                      <w:rFonts w:ascii="Times New Roman" w:hAnsi="Times New Roman" w:cs="Times New Roman"/>
                      <w:b/>
                      <w:color w:val="auto"/>
                      <w:sz w:val="18"/>
                      <w:szCs w:val="16"/>
                    </w:rPr>
                    <w:t>Deliverable Price</w:t>
                  </w:r>
                </w:p>
              </w:tc>
              <w:tc>
                <w:tcPr>
                  <w:tcW w:w="992"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jc w:val="center"/>
                    <w:rPr>
                      <w:rFonts w:ascii="Times New Roman" w:hAnsi="Times New Roman" w:cs="Times New Roman"/>
                      <w:b/>
                      <w:color w:val="auto"/>
                      <w:sz w:val="18"/>
                      <w:szCs w:val="16"/>
                    </w:rPr>
                  </w:pPr>
                  <w:r w:rsidRPr="001271D7">
                    <w:rPr>
                      <w:rFonts w:ascii="Times New Roman" w:hAnsi="Times New Roman" w:cs="Times New Roman"/>
                      <w:b/>
                      <w:color w:val="auto"/>
                      <w:sz w:val="18"/>
                      <w:szCs w:val="16"/>
                    </w:rPr>
                    <w:t>Total Contract Price</w:t>
                  </w:r>
                </w:p>
              </w:tc>
            </w:tr>
            <w:tr w:rsidR="00F8749D" w:rsidRPr="001271D7" w:rsidTr="006979AF">
              <w:trPr>
                <w:trHeight w:val="20"/>
              </w:trPr>
              <w:tc>
                <w:tcPr>
                  <w:tcW w:w="1266"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ind w:left="360"/>
                    <w:rPr>
                      <w:rFonts w:ascii="Times New Roman" w:hAnsi="Times New Roman" w:cs="Times New Roman"/>
                      <w:color w:val="auto"/>
                      <w:sz w:val="18"/>
                      <w:szCs w:val="16"/>
                    </w:rPr>
                  </w:pPr>
                </w:p>
              </w:tc>
              <w:tc>
                <w:tcPr>
                  <w:tcW w:w="1134"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ind w:left="360"/>
                    <w:rPr>
                      <w:rFonts w:ascii="Times New Roman" w:hAnsi="Times New Roman" w:cs="Times New Roman"/>
                      <w:color w:val="auto"/>
                      <w:sz w:val="18"/>
                      <w:szCs w:val="16"/>
                    </w:rPr>
                  </w:pPr>
                </w:p>
              </w:tc>
              <w:tc>
                <w:tcPr>
                  <w:tcW w:w="1134"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ind w:left="360"/>
                    <w:rPr>
                      <w:rFonts w:ascii="Times New Roman" w:hAnsi="Times New Roman" w:cs="Times New Roman"/>
                      <w:color w:val="auto"/>
                      <w:sz w:val="18"/>
                      <w:szCs w:val="16"/>
                    </w:rPr>
                  </w:pPr>
                </w:p>
              </w:tc>
              <w:tc>
                <w:tcPr>
                  <w:tcW w:w="992" w:type="dxa"/>
                  <w:shd w:val="clear" w:color="auto" w:fill="auto"/>
                  <w:tcMar>
                    <w:top w:w="100" w:type="dxa"/>
                    <w:left w:w="100" w:type="dxa"/>
                    <w:bottom w:w="100" w:type="dxa"/>
                    <w:right w:w="100" w:type="dxa"/>
                  </w:tcMar>
                </w:tcPr>
                <w:p w:rsidR="00F8749D" w:rsidRPr="001271D7" w:rsidRDefault="00F8749D" w:rsidP="006979AF">
                  <w:pPr>
                    <w:widowControl w:val="0"/>
                    <w:spacing w:after="0" w:line="240" w:lineRule="auto"/>
                    <w:ind w:left="360"/>
                    <w:rPr>
                      <w:rFonts w:ascii="Times New Roman" w:hAnsi="Times New Roman" w:cs="Times New Roman"/>
                      <w:color w:val="auto"/>
                      <w:sz w:val="18"/>
                      <w:szCs w:val="16"/>
                    </w:rPr>
                  </w:pPr>
                </w:p>
              </w:tc>
            </w:tr>
          </w:tbl>
          <w:p w:rsidR="00F8749D" w:rsidRPr="001271D7" w:rsidRDefault="00F8749D" w:rsidP="006979AF">
            <w:pPr>
              <w:widowControl w:val="0"/>
              <w:rPr>
                <w:rFonts w:ascii="Times New Roman" w:hAnsi="Times New Roman" w:cs="Times New Roman"/>
                <w:b/>
                <w:sz w:val="18"/>
                <w:szCs w:val="20"/>
              </w:rPr>
            </w:pPr>
          </w:p>
        </w:tc>
        <w:tc>
          <w:tcPr>
            <w:tcW w:w="5936" w:type="dxa"/>
          </w:tcPr>
          <w:p w:rsidR="00F8749D" w:rsidRPr="001271D7" w:rsidRDefault="00F8749D" w:rsidP="006979AF">
            <w:pPr>
              <w:pStyle w:val="af4"/>
              <w:numPr>
                <w:ilvl w:val="0"/>
                <w:numId w:val="31"/>
              </w:numPr>
              <w:ind w:left="357"/>
              <w:jc w:val="both"/>
              <w:rPr>
                <w:rFonts w:ascii="Times New Roman" w:hAnsi="Times New Roman" w:cs="Times New Roman"/>
                <w:b/>
                <w:bCs/>
                <w:sz w:val="18"/>
                <w:szCs w:val="20"/>
                <w:lang w:val="ru-RU" w:eastAsia="ru-RU"/>
              </w:rPr>
            </w:pPr>
            <w:r w:rsidRPr="001271D7">
              <w:rPr>
                <w:rFonts w:ascii="Times New Roman" w:hAnsi="Times New Roman" w:cs="Times New Roman"/>
                <w:b/>
                <w:bCs/>
                <w:sz w:val="18"/>
                <w:szCs w:val="20"/>
                <w:lang w:val="ru-RU" w:eastAsia="ru-RU"/>
              </w:rPr>
              <w:t xml:space="preserve">Цена </w:t>
            </w:r>
          </w:p>
          <w:p w:rsidR="00F8749D" w:rsidRPr="001271D7" w:rsidRDefault="00F8749D" w:rsidP="006979AF">
            <w:pPr>
              <w:pStyle w:val="af4"/>
              <w:numPr>
                <w:ilvl w:val="1"/>
                <w:numId w:val="31"/>
              </w:numPr>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 xml:space="preserve">Это Договор с твердой фиксированной ценой за единицу услуг, оказываемых по настоящему Договору. </w:t>
            </w:r>
          </w:p>
          <w:p w:rsidR="00F8749D" w:rsidRPr="001271D7" w:rsidRDefault="00F8749D" w:rsidP="006979AF">
            <w:pPr>
              <w:pStyle w:val="af4"/>
              <w:numPr>
                <w:ilvl w:val="1"/>
                <w:numId w:val="31"/>
              </w:numPr>
              <w:jc w:val="both"/>
              <w:rPr>
                <w:rFonts w:ascii="Times New Roman" w:hAnsi="Times New Roman" w:cs="Times New Roman"/>
                <w:sz w:val="18"/>
                <w:szCs w:val="20"/>
                <w:lang w:val="ru-RU" w:eastAsia="ru-RU"/>
              </w:rPr>
            </w:pPr>
            <w:r w:rsidRPr="001271D7">
              <w:rPr>
                <w:rFonts w:ascii="Times New Roman" w:hAnsi="Times New Roman" w:cs="Times New Roman"/>
                <w:sz w:val="18"/>
                <w:szCs w:val="20"/>
                <w:lang w:val="ru-RU" w:eastAsia="ru-RU"/>
              </w:rPr>
              <w:t>Платежи будут производиться в соответствии с нижеприведенным графиком предоставления конечных результатов:</w:t>
            </w:r>
          </w:p>
          <w:tbl>
            <w:tblPr>
              <w:tblW w:w="5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00"/>
              <w:gridCol w:w="1559"/>
              <w:gridCol w:w="1417"/>
              <w:gridCol w:w="1418"/>
            </w:tblGrid>
            <w:tr w:rsidR="00F8749D" w:rsidRPr="001271D7" w:rsidTr="006979AF">
              <w:trPr>
                <w:trHeight w:val="20"/>
              </w:trPr>
              <w:tc>
                <w:tcPr>
                  <w:tcW w:w="1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749D" w:rsidRPr="001271D7" w:rsidRDefault="00F8749D" w:rsidP="006979AF">
                  <w:pPr>
                    <w:spacing w:after="0" w:line="240" w:lineRule="auto"/>
                    <w:rPr>
                      <w:rFonts w:ascii="Times New Roman" w:hAnsi="Times New Roman" w:cs="Times New Roman"/>
                      <w:color w:val="auto"/>
                      <w:sz w:val="18"/>
                      <w:szCs w:val="16"/>
                      <w:lang w:val="ru-RU" w:eastAsia="ru-RU"/>
                    </w:rPr>
                  </w:pPr>
                  <w:r w:rsidRPr="001271D7">
                    <w:rPr>
                      <w:rFonts w:ascii="Times New Roman" w:hAnsi="Times New Roman" w:cs="Times New Roman"/>
                      <w:b/>
                      <w:bCs/>
                      <w:color w:val="auto"/>
                      <w:sz w:val="18"/>
                      <w:szCs w:val="16"/>
                      <w:lang w:val="ru-RU" w:eastAsia="ru-RU"/>
                    </w:rPr>
                    <w:t>Результат №</w:t>
                  </w:r>
                </w:p>
              </w:tc>
              <w:tc>
                <w:tcPr>
                  <w:tcW w:w="155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F8749D" w:rsidRPr="001271D7" w:rsidRDefault="00F8749D" w:rsidP="006979AF">
                  <w:pPr>
                    <w:spacing w:after="0" w:line="240" w:lineRule="auto"/>
                    <w:rPr>
                      <w:rFonts w:ascii="Times New Roman" w:hAnsi="Times New Roman" w:cs="Times New Roman"/>
                      <w:color w:val="auto"/>
                      <w:sz w:val="18"/>
                      <w:szCs w:val="16"/>
                      <w:lang w:val="ru-RU" w:eastAsia="ru-RU"/>
                    </w:rPr>
                  </w:pPr>
                  <w:r w:rsidRPr="001271D7">
                    <w:rPr>
                      <w:rFonts w:ascii="Times New Roman" w:hAnsi="Times New Roman" w:cs="Times New Roman"/>
                      <w:b/>
                      <w:bCs/>
                      <w:color w:val="auto"/>
                      <w:sz w:val="18"/>
                      <w:szCs w:val="16"/>
                      <w:lang w:val="ru-RU" w:eastAsia="ru-RU"/>
                    </w:rPr>
                    <w:t>Описание конечного результата</w:t>
                  </w:r>
                </w:p>
              </w:tc>
              <w:tc>
                <w:tcPr>
                  <w:tcW w:w="1417"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F8749D" w:rsidRPr="001271D7" w:rsidRDefault="00F8749D" w:rsidP="006979AF">
                  <w:pPr>
                    <w:spacing w:after="0" w:line="240" w:lineRule="auto"/>
                    <w:rPr>
                      <w:rFonts w:ascii="Times New Roman" w:hAnsi="Times New Roman" w:cs="Times New Roman"/>
                      <w:color w:val="auto"/>
                      <w:sz w:val="18"/>
                      <w:szCs w:val="16"/>
                      <w:lang w:val="ru-RU" w:eastAsia="ru-RU"/>
                    </w:rPr>
                  </w:pPr>
                  <w:r w:rsidRPr="001271D7">
                    <w:rPr>
                      <w:rFonts w:ascii="Times New Roman" w:hAnsi="Times New Roman" w:cs="Times New Roman"/>
                      <w:b/>
                      <w:bCs/>
                      <w:color w:val="auto"/>
                      <w:sz w:val="18"/>
                      <w:szCs w:val="16"/>
                      <w:lang w:val="ru-RU" w:eastAsia="ru-RU"/>
                    </w:rPr>
                    <w:t xml:space="preserve">Цена конечного результата </w:t>
                  </w:r>
                </w:p>
              </w:tc>
              <w:tc>
                <w:tcPr>
                  <w:tcW w:w="1418"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F8749D" w:rsidRPr="001271D7" w:rsidRDefault="00F8749D" w:rsidP="006979AF">
                  <w:pPr>
                    <w:spacing w:after="0" w:line="240" w:lineRule="auto"/>
                    <w:rPr>
                      <w:rFonts w:ascii="Times New Roman" w:hAnsi="Times New Roman" w:cs="Times New Roman"/>
                      <w:color w:val="auto"/>
                      <w:sz w:val="18"/>
                      <w:szCs w:val="16"/>
                      <w:lang w:val="ru-RU" w:eastAsia="ru-RU"/>
                    </w:rPr>
                  </w:pPr>
                  <w:r w:rsidRPr="001271D7">
                    <w:rPr>
                      <w:rFonts w:ascii="Times New Roman" w:hAnsi="Times New Roman" w:cs="Times New Roman"/>
                      <w:b/>
                      <w:bCs/>
                      <w:color w:val="auto"/>
                      <w:sz w:val="18"/>
                      <w:szCs w:val="16"/>
                      <w:lang w:val="ru-RU" w:eastAsia="ru-RU"/>
                    </w:rPr>
                    <w:t>Общая сумма Договора</w:t>
                  </w:r>
                </w:p>
              </w:tc>
            </w:tr>
            <w:tr w:rsidR="00F8749D" w:rsidRPr="001271D7" w:rsidTr="006979AF">
              <w:trPr>
                <w:trHeight w:val="20"/>
              </w:trPr>
              <w:tc>
                <w:tcPr>
                  <w:tcW w:w="130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F8749D" w:rsidRPr="001271D7" w:rsidRDefault="00F8749D" w:rsidP="006979AF">
                  <w:pPr>
                    <w:spacing w:after="0" w:line="240" w:lineRule="auto"/>
                    <w:jc w:val="both"/>
                    <w:rPr>
                      <w:rFonts w:ascii="Times New Roman" w:hAnsi="Times New Roman" w:cs="Times New Roman"/>
                      <w:color w:val="auto"/>
                      <w:sz w:val="18"/>
                      <w:szCs w:val="16"/>
                      <w:lang w:val="ru-RU" w:eastAsia="ru-RU"/>
                    </w:rPr>
                  </w:pPr>
                  <w:r w:rsidRPr="001271D7">
                    <w:rPr>
                      <w:rFonts w:ascii="Times New Roman" w:hAnsi="Times New Roman" w:cs="Times New Roman"/>
                      <w:color w:val="auto"/>
                      <w:sz w:val="18"/>
                      <w:szCs w:val="16"/>
                      <w:lang w:eastAsia="ru-RU"/>
                    </w:rPr>
                    <w:t> </w:t>
                  </w:r>
                </w:p>
              </w:tc>
              <w:tc>
                <w:tcPr>
                  <w:tcW w:w="1559" w:type="dxa"/>
                  <w:tcBorders>
                    <w:top w:val="nil"/>
                    <w:left w:val="nil"/>
                    <w:bottom w:val="single" w:sz="8" w:space="0" w:color="auto"/>
                    <w:right w:val="single" w:sz="8" w:space="0" w:color="auto"/>
                  </w:tcBorders>
                  <w:tcMar>
                    <w:top w:w="100" w:type="dxa"/>
                    <w:left w:w="100" w:type="dxa"/>
                    <w:bottom w:w="100" w:type="dxa"/>
                    <w:right w:w="100" w:type="dxa"/>
                  </w:tcMar>
                  <w:hideMark/>
                </w:tcPr>
                <w:p w:rsidR="00F8749D" w:rsidRPr="001271D7" w:rsidRDefault="00F8749D" w:rsidP="006979AF">
                  <w:pPr>
                    <w:spacing w:after="0" w:line="240" w:lineRule="auto"/>
                    <w:jc w:val="both"/>
                    <w:rPr>
                      <w:rFonts w:ascii="Times New Roman" w:hAnsi="Times New Roman" w:cs="Times New Roman"/>
                      <w:color w:val="auto"/>
                      <w:sz w:val="18"/>
                      <w:szCs w:val="16"/>
                      <w:lang w:val="ru-RU" w:eastAsia="ru-RU"/>
                    </w:rPr>
                  </w:pPr>
                  <w:r w:rsidRPr="001271D7">
                    <w:rPr>
                      <w:rFonts w:ascii="Times New Roman" w:hAnsi="Times New Roman" w:cs="Times New Roman"/>
                      <w:color w:val="auto"/>
                      <w:sz w:val="18"/>
                      <w:szCs w:val="16"/>
                      <w:lang w:eastAsia="ru-RU"/>
                    </w:rPr>
                    <w:t> </w:t>
                  </w:r>
                </w:p>
              </w:tc>
              <w:tc>
                <w:tcPr>
                  <w:tcW w:w="1417" w:type="dxa"/>
                  <w:tcBorders>
                    <w:top w:val="nil"/>
                    <w:left w:val="nil"/>
                    <w:bottom w:val="single" w:sz="8" w:space="0" w:color="auto"/>
                    <w:right w:val="single" w:sz="8" w:space="0" w:color="auto"/>
                  </w:tcBorders>
                  <w:tcMar>
                    <w:top w:w="100" w:type="dxa"/>
                    <w:left w:w="100" w:type="dxa"/>
                    <w:bottom w:w="100" w:type="dxa"/>
                    <w:right w:w="100" w:type="dxa"/>
                  </w:tcMar>
                  <w:hideMark/>
                </w:tcPr>
                <w:p w:rsidR="00F8749D" w:rsidRPr="001271D7" w:rsidRDefault="00F8749D" w:rsidP="006979AF">
                  <w:pPr>
                    <w:spacing w:after="0" w:line="240" w:lineRule="auto"/>
                    <w:jc w:val="both"/>
                    <w:rPr>
                      <w:rFonts w:ascii="Times New Roman" w:hAnsi="Times New Roman" w:cs="Times New Roman"/>
                      <w:color w:val="auto"/>
                      <w:sz w:val="18"/>
                      <w:szCs w:val="16"/>
                      <w:lang w:val="ru-RU" w:eastAsia="ru-RU"/>
                    </w:rPr>
                  </w:pPr>
                  <w:r w:rsidRPr="001271D7">
                    <w:rPr>
                      <w:rFonts w:ascii="Times New Roman" w:hAnsi="Times New Roman" w:cs="Times New Roman"/>
                      <w:color w:val="auto"/>
                      <w:sz w:val="18"/>
                      <w:szCs w:val="16"/>
                      <w:lang w:eastAsia="ru-RU"/>
                    </w:rPr>
                    <w:t> </w:t>
                  </w:r>
                </w:p>
              </w:tc>
              <w:tc>
                <w:tcPr>
                  <w:tcW w:w="1418" w:type="dxa"/>
                  <w:tcBorders>
                    <w:top w:val="nil"/>
                    <w:left w:val="nil"/>
                    <w:bottom w:val="single" w:sz="8" w:space="0" w:color="auto"/>
                    <w:right w:val="single" w:sz="8" w:space="0" w:color="auto"/>
                  </w:tcBorders>
                  <w:tcMar>
                    <w:top w:w="100" w:type="dxa"/>
                    <w:left w:w="100" w:type="dxa"/>
                    <w:bottom w:w="100" w:type="dxa"/>
                    <w:right w:w="100" w:type="dxa"/>
                  </w:tcMar>
                  <w:hideMark/>
                </w:tcPr>
                <w:p w:rsidR="00F8749D" w:rsidRPr="001271D7" w:rsidRDefault="00F8749D" w:rsidP="006979AF">
                  <w:pPr>
                    <w:spacing w:after="0" w:line="240" w:lineRule="auto"/>
                    <w:jc w:val="both"/>
                    <w:rPr>
                      <w:rFonts w:ascii="Times New Roman" w:hAnsi="Times New Roman" w:cs="Times New Roman"/>
                      <w:color w:val="auto"/>
                      <w:sz w:val="18"/>
                      <w:szCs w:val="16"/>
                      <w:lang w:val="ru-RU" w:eastAsia="ru-RU"/>
                    </w:rPr>
                  </w:pPr>
                  <w:r w:rsidRPr="001271D7">
                    <w:rPr>
                      <w:rFonts w:ascii="Times New Roman" w:hAnsi="Times New Roman" w:cs="Times New Roman"/>
                      <w:color w:val="auto"/>
                      <w:sz w:val="18"/>
                      <w:szCs w:val="16"/>
                      <w:lang w:eastAsia="ru-RU"/>
                    </w:rPr>
                    <w:t> </w:t>
                  </w:r>
                </w:p>
              </w:tc>
            </w:tr>
          </w:tbl>
          <w:p w:rsidR="00F8749D" w:rsidRPr="001271D7" w:rsidRDefault="00F8749D" w:rsidP="006979AF">
            <w:pPr>
              <w:rPr>
                <w:rFonts w:ascii="Times New Roman" w:hAnsi="Times New Roman" w:cs="Times New Roman"/>
                <w:sz w:val="18"/>
                <w:szCs w:val="20"/>
                <w:lang w:val="ru-RU"/>
              </w:rPr>
            </w:pPr>
          </w:p>
        </w:tc>
      </w:tr>
      <w:tr w:rsidR="00F8749D" w:rsidRPr="00B17BC6" w:rsidTr="001271D7">
        <w:trPr>
          <w:trHeight w:val="20"/>
        </w:trPr>
        <w:tc>
          <w:tcPr>
            <w:tcW w:w="4945" w:type="dxa"/>
          </w:tcPr>
          <w:p w:rsidR="00F8749D" w:rsidRPr="001271D7" w:rsidRDefault="00F8749D" w:rsidP="006979AF">
            <w:pPr>
              <w:pStyle w:val="af4"/>
              <w:widowControl w:val="0"/>
              <w:numPr>
                <w:ilvl w:val="0"/>
                <w:numId w:val="30"/>
              </w:numPr>
              <w:rPr>
                <w:rFonts w:ascii="Times New Roman" w:hAnsi="Times New Roman" w:cs="Times New Roman"/>
                <w:b/>
                <w:i/>
                <w:sz w:val="18"/>
                <w:szCs w:val="20"/>
                <w:lang w:val="ru-RU"/>
              </w:rPr>
            </w:pPr>
            <w:r w:rsidRPr="001271D7">
              <w:rPr>
                <w:rFonts w:ascii="Times New Roman" w:hAnsi="Times New Roman" w:cs="Times New Roman"/>
                <w:b/>
                <w:sz w:val="18"/>
                <w:szCs w:val="20"/>
              </w:rPr>
              <w:t>Invoicing and Payment Terms:</w:t>
            </w:r>
            <w:r w:rsidRPr="001271D7">
              <w:rPr>
                <w:rFonts w:ascii="Times New Roman" w:hAnsi="Times New Roman" w:cs="Times New Roman"/>
                <w:b/>
                <w:i/>
                <w:sz w:val="18"/>
                <w:szCs w:val="20"/>
              </w:rPr>
              <w:t xml:space="preserve"> </w:t>
            </w:r>
          </w:p>
          <w:p w:rsidR="00F8749D" w:rsidRPr="001271D7" w:rsidRDefault="00F8749D" w:rsidP="006979AF">
            <w:pPr>
              <w:pStyle w:val="af4"/>
              <w:widowControl w:val="0"/>
              <w:numPr>
                <w:ilvl w:val="1"/>
                <w:numId w:val="30"/>
              </w:numPr>
              <w:rPr>
                <w:rFonts w:ascii="Times New Roman" w:hAnsi="Times New Roman" w:cs="Times New Roman"/>
                <w:sz w:val="18"/>
                <w:szCs w:val="20"/>
              </w:rPr>
            </w:pPr>
            <w:r w:rsidRPr="001271D7">
              <w:rPr>
                <w:rFonts w:ascii="Times New Roman" w:hAnsi="Times New Roman" w:cs="Times New Roman"/>
                <w:sz w:val="18"/>
                <w:szCs w:val="20"/>
              </w:rPr>
              <w:t>Contractor will submit an Invoice in accordance with pricing as specified in the Contract.  Mercy Corps will make payment to Contractor for all sums not in dispute within 30 days of receipt of Contractor’s invoice(s) (the “Payment Terms”).</w:t>
            </w:r>
          </w:p>
        </w:tc>
        <w:tc>
          <w:tcPr>
            <w:tcW w:w="5936" w:type="dxa"/>
          </w:tcPr>
          <w:p w:rsidR="00F8749D" w:rsidRPr="001271D7" w:rsidRDefault="00F8749D" w:rsidP="006979AF">
            <w:pPr>
              <w:pStyle w:val="af4"/>
              <w:numPr>
                <w:ilvl w:val="0"/>
                <w:numId w:val="31"/>
              </w:numPr>
              <w:ind w:left="357"/>
              <w:jc w:val="both"/>
              <w:rPr>
                <w:rFonts w:ascii="Times New Roman" w:hAnsi="Times New Roman" w:cs="Times New Roman"/>
                <w:b/>
                <w:bCs/>
                <w:i/>
                <w:iCs/>
                <w:sz w:val="18"/>
                <w:szCs w:val="20"/>
                <w:lang w:val="ru-RU" w:eastAsia="ru-RU"/>
              </w:rPr>
            </w:pPr>
            <w:r w:rsidRPr="001271D7">
              <w:rPr>
                <w:rFonts w:ascii="Times New Roman" w:hAnsi="Times New Roman" w:cs="Times New Roman"/>
                <w:b/>
                <w:bCs/>
                <w:sz w:val="18"/>
                <w:szCs w:val="20"/>
                <w:lang w:val="ru-RU" w:eastAsia="ru-RU"/>
              </w:rPr>
              <w:t>Условия выставления счетов и оплаты:</w:t>
            </w:r>
            <w:r w:rsidRPr="001271D7">
              <w:rPr>
                <w:rFonts w:ascii="Times New Roman" w:hAnsi="Times New Roman" w:cs="Times New Roman"/>
                <w:b/>
                <w:bCs/>
                <w:i/>
                <w:iCs/>
                <w:sz w:val="18"/>
                <w:szCs w:val="20"/>
                <w:lang w:val="ru-RU" w:eastAsia="ru-RU"/>
              </w:rPr>
              <w:t xml:space="preserve"> </w:t>
            </w:r>
          </w:p>
          <w:p w:rsidR="00F8749D" w:rsidRPr="001271D7" w:rsidRDefault="00F8749D" w:rsidP="006979AF">
            <w:pPr>
              <w:pStyle w:val="af4"/>
              <w:numPr>
                <w:ilvl w:val="1"/>
                <w:numId w:val="31"/>
              </w:numPr>
              <w:jc w:val="both"/>
              <w:rPr>
                <w:rFonts w:ascii="Times New Roman" w:hAnsi="Times New Roman" w:cs="Times New Roman"/>
                <w:sz w:val="18"/>
                <w:szCs w:val="20"/>
                <w:lang w:val="ru-RU"/>
              </w:rPr>
            </w:pPr>
            <w:r w:rsidRPr="001271D7">
              <w:rPr>
                <w:rFonts w:ascii="Times New Roman" w:hAnsi="Times New Roman" w:cs="Times New Roman"/>
                <w:sz w:val="18"/>
                <w:szCs w:val="20"/>
                <w:lang w:val="ru-RU" w:eastAsia="ru-RU"/>
              </w:rPr>
              <w:t xml:space="preserve">Подрядчик представит счет в соответствии с ценами, указанными в Договоре.  </w:t>
            </w:r>
            <w:proofErr w:type="spellStart"/>
            <w:r w:rsidRPr="001271D7">
              <w:rPr>
                <w:rFonts w:ascii="Times New Roman" w:hAnsi="Times New Roman" w:cs="Times New Roman"/>
                <w:sz w:val="18"/>
                <w:szCs w:val="20"/>
                <w:lang w:val="ru-RU" w:eastAsia="ru-RU"/>
              </w:rPr>
              <w:t>Мерсико</w:t>
            </w:r>
            <w:proofErr w:type="spellEnd"/>
            <w:r w:rsidRPr="001271D7">
              <w:rPr>
                <w:rFonts w:ascii="Times New Roman" w:hAnsi="Times New Roman" w:cs="Times New Roman"/>
                <w:sz w:val="18"/>
                <w:szCs w:val="20"/>
                <w:lang w:val="ru-RU" w:eastAsia="ru-RU"/>
              </w:rPr>
              <w:t xml:space="preserve"> выплатит Подрядчику все суммы, не являющиеся предметом спора в течение 30 дней с момента получения счета(</w:t>
            </w:r>
            <w:proofErr w:type="spellStart"/>
            <w:r w:rsidRPr="001271D7">
              <w:rPr>
                <w:rFonts w:ascii="Times New Roman" w:hAnsi="Times New Roman" w:cs="Times New Roman"/>
                <w:sz w:val="18"/>
                <w:szCs w:val="20"/>
                <w:lang w:val="ru-RU" w:eastAsia="ru-RU"/>
              </w:rPr>
              <w:t>ов</w:t>
            </w:r>
            <w:proofErr w:type="spellEnd"/>
            <w:r w:rsidRPr="001271D7">
              <w:rPr>
                <w:rFonts w:ascii="Times New Roman" w:hAnsi="Times New Roman" w:cs="Times New Roman"/>
                <w:sz w:val="18"/>
                <w:szCs w:val="20"/>
                <w:lang w:val="ru-RU" w:eastAsia="ru-RU"/>
              </w:rPr>
              <w:t>) Подрядчика («Условия Оплаты»).</w:t>
            </w:r>
          </w:p>
        </w:tc>
      </w:tr>
      <w:tr w:rsidR="00F8749D" w:rsidRPr="001271D7" w:rsidTr="001271D7">
        <w:trPr>
          <w:trHeight w:val="20"/>
        </w:trPr>
        <w:tc>
          <w:tcPr>
            <w:tcW w:w="4945" w:type="dxa"/>
          </w:tcPr>
          <w:p w:rsidR="00F8749D" w:rsidRPr="001271D7" w:rsidRDefault="00F8749D" w:rsidP="006979AF">
            <w:pPr>
              <w:pStyle w:val="af4"/>
              <w:widowControl w:val="0"/>
              <w:numPr>
                <w:ilvl w:val="0"/>
                <w:numId w:val="30"/>
              </w:numPr>
              <w:rPr>
                <w:rFonts w:ascii="Times New Roman" w:hAnsi="Times New Roman" w:cs="Times New Roman"/>
                <w:i/>
                <w:color w:val="4C515A"/>
                <w:sz w:val="18"/>
                <w:szCs w:val="20"/>
              </w:rPr>
            </w:pPr>
            <w:r w:rsidRPr="001271D7">
              <w:rPr>
                <w:rFonts w:ascii="Times New Roman" w:hAnsi="Times New Roman" w:cs="Times New Roman"/>
                <w:b/>
                <w:sz w:val="18"/>
                <w:szCs w:val="20"/>
              </w:rPr>
              <w:t xml:space="preserve">Key Personnel: </w:t>
            </w:r>
          </w:p>
        </w:tc>
        <w:tc>
          <w:tcPr>
            <w:tcW w:w="5936" w:type="dxa"/>
          </w:tcPr>
          <w:p w:rsidR="00F8749D" w:rsidRPr="001271D7" w:rsidRDefault="00F8749D" w:rsidP="006979AF">
            <w:pPr>
              <w:pStyle w:val="af4"/>
              <w:numPr>
                <w:ilvl w:val="0"/>
                <w:numId w:val="31"/>
              </w:numPr>
              <w:ind w:left="357"/>
              <w:jc w:val="both"/>
              <w:rPr>
                <w:rFonts w:ascii="Times New Roman" w:hAnsi="Times New Roman" w:cs="Times New Roman"/>
                <w:b/>
                <w:bCs/>
                <w:color w:val="4C515A"/>
                <w:sz w:val="18"/>
                <w:szCs w:val="20"/>
                <w:lang w:val="ru-RU" w:eastAsia="ru-RU"/>
              </w:rPr>
            </w:pPr>
            <w:r w:rsidRPr="001271D7">
              <w:rPr>
                <w:rFonts w:ascii="Times New Roman" w:hAnsi="Times New Roman" w:cs="Times New Roman"/>
                <w:b/>
                <w:bCs/>
                <w:sz w:val="18"/>
                <w:szCs w:val="20"/>
                <w:lang w:val="ru-RU" w:eastAsia="ru-RU"/>
              </w:rPr>
              <w:t xml:space="preserve">Ключевой Персонал: </w:t>
            </w:r>
          </w:p>
        </w:tc>
      </w:tr>
      <w:tr w:rsidR="00F8749D" w:rsidRPr="00B17BC6" w:rsidTr="001271D7">
        <w:trPr>
          <w:trHeight w:val="20"/>
        </w:trPr>
        <w:tc>
          <w:tcPr>
            <w:tcW w:w="4945" w:type="dxa"/>
          </w:tcPr>
          <w:p w:rsidR="00F8749D" w:rsidRPr="001271D7" w:rsidRDefault="00F8749D" w:rsidP="006979AF">
            <w:pPr>
              <w:pStyle w:val="af4"/>
              <w:widowControl w:val="0"/>
              <w:numPr>
                <w:ilvl w:val="0"/>
                <w:numId w:val="30"/>
              </w:numPr>
              <w:rPr>
                <w:rFonts w:ascii="Times New Roman" w:hAnsi="Times New Roman" w:cs="Times New Roman"/>
                <w:b/>
                <w:sz w:val="18"/>
                <w:szCs w:val="20"/>
              </w:rPr>
            </w:pPr>
            <w:r w:rsidRPr="001271D7">
              <w:rPr>
                <w:rFonts w:ascii="Times New Roman" w:hAnsi="Times New Roman" w:cs="Times New Roman"/>
                <w:b/>
                <w:sz w:val="18"/>
                <w:szCs w:val="20"/>
              </w:rPr>
              <w:t>Authorized Representatives and Contact Information</w:t>
            </w:r>
          </w:p>
          <w:p w:rsidR="00F8749D" w:rsidRPr="001271D7" w:rsidRDefault="00F8749D" w:rsidP="006979AF">
            <w:pPr>
              <w:pStyle w:val="af4"/>
              <w:widowControl w:val="0"/>
              <w:numPr>
                <w:ilvl w:val="1"/>
                <w:numId w:val="30"/>
              </w:numPr>
              <w:rPr>
                <w:rFonts w:ascii="Times New Roman" w:hAnsi="Times New Roman" w:cs="Times New Roman"/>
                <w:sz w:val="18"/>
                <w:szCs w:val="20"/>
                <w:lang w:val="ru-RU"/>
              </w:rPr>
            </w:pPr>
            <w:r w:rsidRPr="001271D7">
              <w:rPr>
                <w:rFonts w:ascii="Times New Roman" w:hAnsi="Times New Roman" w:cs="Times New Roman"/>
                <w:b/>
                <w:sz w:val="18"/>
                <w:szCs w:val="20"/>
              </w:rPr>
              <w:t>Mercy Corps</w:t>
            </w:r>
            <w:r w:rsidRPr="001271D7">
              <w:rPr>
                <w:rFonts w:ascii="Times New Roman" w:hAnsi="Times New Roman" w:cs="Times New Roman"/>
                <w:sz w:val="18"/>
                <w:szCs w:val="20"/>
              </w:rPr>
              <w:t xml:space="preserve">: </w:t>
            </w:r>
          </w:p>
          <w:p w:rsidR="00F8749D" w:rsidRPr="001271D7" w:rsidRDefault="00F8749D" w:rsidP="006979AF">
            <w:pPr>
              <w:widowControl w:val="0"/>
              <w:ind w:left="360"/>
              <w:rPr>
                <w:rFonts w:ascii="Times New Roman" w:hAnsi="Times New Roman" w:cs="Times New Roman"/>
                <w:sz w:val="18"/>
                <w:szCs w:val="20"/>
              </w:rPr>
            </w:pPr>
            <w:r w:rsidRPr="001271D7">
              <w:rPr>
                <w:rFonts w:ascii="Times New Roman" w:hAnsi="Times New Roman" w:cs="Times New Roman"/>
                <w:sz w:val="18"/>
                <w:szCs w:val="20"/>
              </w:rPr>
              <w:t xml:space="preserve">Only the following Mercy Corps employees are authorized to agree to any amendment of this Contract: </w:t>
            </w:r>
            <w:r w:rsidRPr="001271D7">
              <w:rPr>
                <w:rFonts w:ascii="Times New Roman" w:hAnsi="Times New Roman" w:cs="Times New Roman"/>
                <w:sz w:val="18"/>
                <w:szCs w:val="20"/>
                <w:lang w:val="ru-RU"/>
              </w:rPr>
              <w:t>ХХХХХ</w:t>
            </w:r>
          </w:p>
          <w:p w:rsidR="00F8749D" w:rsidRPr="001271D7" w:rsidRDefault="00F8749D" w:rsidP="006979AF">
            <w:pPr>
              <w:widowControl w:val="0"/>
              <w:ind w:left="360"/>
              <w:rPr>
                <w:rFonts w:ascii="Times New Roman" w:hAnsi="Times New Roman" w:cs="Times New Roman"/>
                <w:sz w:val="18"/>
                <w:szCs w:val="20"/>
              </w:rPr>
            </w:pPr>
            <w:r w:rsidRPr="001271D7">
              <w:rPr>
                <w:rFonts w:ascii="Times New Roman" w:hAnsi="Times New Roman" w:cs="Times New Roman"/>
                <w:sz w:val="18"/>
                <w:szCs w:val="20"/>
              </w:rPr>
              <w:t xml:space="preserve">Only the following Mercy Corps employees are authorized to receive invoices, accept, or reject Services or sign SCRs: </w:t>
            </w:r>
            <w:r w:rsidRPr="001271D7">
              <w:rPr>
                <w:rFonts w:ascii="Times New Roman" w:hAnsi="Times New Roman" w:cs="Times New Roman"/>
                <w:sz w:val="18"/>
                <w:szCs w:val="20"/>
                <w:lang w:val="ru-RU"/>
              </w:rPr>
              <w:t>ХХХХХХ</w:t>
            </w:r>
            <w:r w:rsidRPr="001271D7">
              <w:rPr>
                <w:rFonts w:ascii="Times New Roman" w:hAnsi="Times New Roman" w:cs="Times New Roman"/>
                <w:sz w:val="18"/>
                <w:szCs w:val="20"/>
              </w:rPr>
              <w:t xml:space="preserve"> </w:t>
            </w:r>
          </w:p>
          <w:p w:rsidR="00F8749D" w:rsidRPr="001271D7" w:rsidRDefault="00F8749D" w:rsidP="006979AF">
            <w:pPr>
              <w:pStyle w:val="af4"/>
              <w:widowControl w:val="0"/>
              <w:numPr>
                <w:ilvl w:val="1"/>
                <w:numId w:val="30"/>
              </w:numPr>
              <w:rPr>
                <w:rFonts w:ascii="Times New Roman" w:hAnsi="Times New Roman" w:cs="Times New Roman"/>
                <w:sz w:val="18"/>
                <w:szCs w:val="20"/>
              </w:rPr>
            </w:pPr>
            <w:r w:rsidRPr="001271D7">
              <w:rPr>
                <w:rFonts w:ascii="Times New Roman" w:hAnsi="Times New Roman" w:cs="Times New Roman"/>
                <w:b/>
                <w:sz w:val="18"/>
                <w:szCs w:val="20"/>
              </w:rPr>
              <w:t>Contractor</w:t>
            </w:r>
            <w:r w:rsidRPr="001271D7">
              <w:rPr>
                <w:rFonts w:ascii="Times New Roman" w:hAnsi="Times New Roman" w:cs="Times New Roman"/>
                <w:sz w:val="18"/>
                <w:szCs w:val="20"/>
              </w:rPr>
              <w:t xml:space="preserve">: </w:t>
            </w:r>
          </w:p>
          <w:p w:rsidR="00F8749D" w:rsidRPr="001271D7" w:rsidRDefault="00F8749D" w:rsidP="006979AF">
            <w:pPr>
              <w:widowControl w:val="0"/>
              <w:ind w:left="360"/>
              <w:rPr>
                <w:rFonts w:ascii="Times New Roman" w:hAnsi="Times New Roman" w:cs="Times New Roman"/>
                <w:b/>
                <w:sz w:val="18"/>
                <w:szCs w:val="20"/>
              </w:rPr>
            </w:pPr>
            <w:r w:rsidRPr="001271D7">
              <w:rPr>
                <w:rFonts w:ascii="Times New Roman" w:hAnsi="Times New Roman" w:cs="Times New Roman"/>
                <w:sz w:val="18"/>
                <w:szCs w:val="20"/>
              </w:rPr>
              <w:t xml:space="preserve">Contractor’s authorized representative for all purposes is: </w:t>
            </w:r>
            <w:r w:rsidRPr="001271D7">
              <w:rPr>
                <w:rFonts w:ascii="Times New Roman" w:hAnsi="Times New Roman" w:cs="Times New Roman"/>
                <w:sz w:val="18"/>
                <w:szCs w:val="20"/>
                <w:lang w:val="ru-RU"/>
              </w:rPr>
              <w:t>ХХХХХ</w:t>
            </w:r>
          </w:p>
        </w:tc>
        <w:tc>
          <w:tcPr>
            <w:tcW w:w="5936" w:type="dxa"/>
          </w:tcPr>
          <w:p w:rsidR="00F8749D" w:rsidRPr="001271D7" w:rsidRDefault="00F8749D" w:rsidP="006979AF">
            <w:pPr>
              <w:pStyle w:val="af4"/>
              <w:numPr>
                <w:ilvl w:val="0"/>
                <w:numId w:val="31"/>
              </w:numPr>
              <w:ind w:left="357"/>
              <w:jc w:val="both"/>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 xml:space="preserve">Уполномоченные представители и контактная информация: </w:t>
            </w:r>
          </w:p>
          <w:p w:rsidR="00F8749D" w:rsidRPr="001271D7" w:rsidRDefault="00F8749D" w:rsidP="006979AF">
            <w:pPr>
              <w:pStyle w:val="af4"/>
              <w:numPr>
                <w:ilvl w:val="1"/>
                <w:numId w:val="31"/>
              </w:numPr>
              <w:jc w:val="both"/>
              <w:rPr>
                <w:rFonts w:ascii="Times New Roman" w:hAnsi="Times New Roman" w:cs="Times New Roman"/>
                <w:sz w:val="18"/>
                <w:szCs w:val="20"/>
                <w:lang w:val="ru-RU" w:eastAsia="ru-RU"/>
              </w:rPr>
            </w:pPr>
            <w:proofErr w:type="spellStart"/>
            <w:r w:rsidRPr="001271D7">
              <w:rPr>
                <w:rFonts w:ascii="Times New Roman" w:hAnsi="Times New Roman" w:cs="Times New Roman"/>
                <w:b/>
                <w:sz w:val="18"/>
                <w:szCs w:val="20"/>
                <w:lang w:val="ru-RU" w:eastAsia="ru-RU"/>
              </w:rPr>
              <w:t>Мерсико</w:t>
            </w:r>
            <w:proofErr w:type="spellEnd"/>
            <w:r w:rsidRPr="001271D7">
              <w:rPr>
                <w:rFonts w:ascii="Times New Roman" w:hAnsi="Times New Roman" w:cs="Times New Roman"/>
                <w:sz w:val="18"/>
                <w:szCs w:val="20"/>
                <w:lang w:val="ru-RU" w:eastAsia="ru-RU"/>
              </w:rPr>
              <w:t xml:space="preserve">: </w:t>
            </w:r>
          </w:p>
          <w:p w:rsidR="00F8749D" w:rsidRPr="001271D7" w:rsidRDefault="00F8749D" w:rsidP="006979AF">
            <w:pPr>
              <w:ind w:left="360"/>
              <w:jc w:val="both"/>
              <w:rPr>
                <w:rFonts w:ascii="Times New Roman" w:hAnsi="Times New Roman" w:cs="Times New Roman"/>
                <w:sz w:val="18"/>
                <w:szCs w:val="20"/>
                <w:lang w:val="ru-RU" w:eastAsia="ru-RU"/>
              </w:rPr>
            </w:pPr>
            <w:r w:rsidRPr="001271D7">
              <w:rPr>
                <w:rFonts w:ascii="Times New Roman" w:hAnsi="Times New Roman" w:cs="Times New Roman"/>
                <w:iCs/>
                <w:sz w:val="18"/>
                <w:szCs w:val="20"/>
                <w:lang w:val="ru-RU" w:eastAsia="ru-RU"/>
              </w:rPr>
              <w:t xml:space="preserve">Только следующие сотрудники </w:t>
            </w:r>
            <w:proofErr w:type="spellStart"/>
            <w:r w:rsidRPr="001271D7">
              <w:rPr>
                <w:rFonts w:ascii="Times New Roman" w:hAnsi="Times New Roman" w:cs="Times New Roman"/>
                <w:iCs/>
                <w:sz w:val="18"/>
                <w:szCs w:val="20"/>
                <w:lang w:val="ru-RU" w:eastAsia="ru-RU"/>
              </w:rPr>
              <w:t>Мерсико</w:t>
            </w:r>
            <w:proofErr w:type="spellEnd"/>
            <w:r w:rsidRPr="001271D7">
              <w:rPr>
                <w:rFonts w:ascii="Times New Roman" w:hAnsi="Times New Roman" w:cs="Times New Roman"/>
                <w:iCs/>
                <w:sz w:val="18"/>
                <w:szCs w:val="20"/>
                <w:lang w:val="ru-RU" w:eastAsia="ru-RU"/>
              </w:rPr>
              <w:t xml:space="preserve"> уполномочены согласовывать любые поправки к настоящему Договору:</w:t>
            </w:r>
            <w:r w:rsidRPr="001271D7">
              <w:rPr>
                <w:rFonts w:ascii="Times New Roman" w:hAnsi="Times New Roman" w:cs="Times New Roman"/>
                <w:sz w:val="18"/>
                <w:szCs w:val="20"/>
                <w:lang w:val="ru-RU" w:eastAsia="ru-RU"/>
              </w:rPr>
              <w:t xml:space="preserve"> ХХ</w:t>
            </w:r>
          </w:p>
          <w:p w:rsidR="00F8749D" w:rsidRPr="001271D7" w:rsidRDefault="00F8749D" w:rsidP="006979AF">
            <w:pPr>
              <w:ind w:left="360"/>
              <w:jc w:val="both"/>
              <w:rPr>
                <w:rFonts w:ascii="Times New Roman" w:hAnsi="Times New Roman" w:cs="Times New Roman"/>
                <w:iCs/>
                <w:sz w:val="18"/>
                <w:szCs w:val="20"/>
                <w:lang w:val="ru-RU" w:eastAsia="ru-RU"/>
              </w:rPr>
            </w:pPr>
            <w:r w:rsidRPr="001271D7">
              <w:rPr>
                <w:rFonts w:ascii="Times New Roman" w:hAnsi="Times New Roman" w:cs="Times New Roman"/>
                <w:iCs/>
                <w:sz w:val="18"/>
                <w:szCs w:val="20"/>
                <w:lang w:val="ru-RU" w:eastAsia="ru-RU"/>
              </w:rPr>
              <w:t xml:space="preserve">Только следующие сотрудники </w:t>
            </w:r>
            <w:proofErr w:type="spellStart"/>
            <w:r w:rsidRPr="001271D7">
              <w:rPr>
                <w:rFonts w:ascii="Times New Roman" w:hAnsi="Times New Roman" w:cs="Times New Roman"/>
                <w:iCs/>
                <w:sz w:val="18"/>
                <w:szCs w:val="20"/>
                <w:lang w:val="ru-RU" w:eastAsia="ru-RU"/>
              </w:rPr>
              <w:t>Мерсико</w:t>
            </w:r>
            <w:proofErr w:type="spellEnd"/>
            <w:r w:rsidRPr="001271D7">
              <w:rPr>
                <w:rFonts w:ascii="Times New Roman" w:hAnsi="Times New Roman" w:cs="Times New Roman"/>
                <w:iCs/>
                <w:sz w:val="18"/>
                <w:szCs w:val="20"/>
                <w:lang w:val="ru-RU" w:eastAsia="ru-RU"/>
              </w:rPr>
              <w:t xml:space="preserve"> уполномочены получать счета, принимать, или отклонять услуги или подписывать акты выполненных услуг: ХХХХХХХХХХХХ</w:t>
            </w:r>
          </w:p>
          <w:p w:rsidR="00F8749D" w:rsidRPr="001271D7" w:rsidRDefault="00F8749D" w:rsidP="006979AF">
            <w:pPr>
              <w:pStyle w:val="af4"/>
              <w:numPr>
                <w:ilvl w:val="1"/>
                <w:numId w:val="31"/>
              </w:numPr>
              <w:jc w:val="both"/>
              <w:rPr>
                <w:rFonts w:ascii="Times New Roman" w:hAnsi="Times New Roman" w:cs="Times New Roman"/>
                <w:sz w:val="18"/>
                <w:szCs w:val="20"/>
              </w:rPr>
            </w:pPr>
            <w:r w:rsidRPr="001271D7">
              <w:rPr>
                <w:rFonts w:ascii="Times New Roman" w:hAnsi="Times New Roman" w:cs="Times New Roman"/>
                <w:b/>
                <w:sz w:val="18"/>
                <w:szCs w:val="20"/>
                <w:lang w:val="ru-RU"/>
              </w:rPr>
              <w:t>Подрядчик</w:t>
            </w:r>
            <w:r w:rsidRPr="001271D7">
              <w:rPr>
                <w:rFonts w:ascii="Times New Roman" w:hAnsi="Times New Roman" w:cs="Times New Roman"/>
                <w:sz w:val="18"/>
                <w:szCs w:val="20"/>
              </w:rPr>
              <w:t xml:space="preserve">: </w:t>
            </w:r>
          </w:p>
          <w:p w:rsidR="00F8749D" w:rsidRPr="001271D7" w:rsidRDefault="00F8749D" w:rsidP="006979AF">
            <w:pPr>
              <w:ind w:left="360"/>
              <w:jc w:val="both"/>
              <w:rPr>
                <w:rFonts w:ascii="Times New Roman" w:hAnsi="Times New Roman" w:cs="Times New Roman"/>
                <w:sz w:val="18"/>
                <w:szCs w:val="20"/>
                <w:lang w:val="ru-RU"/>
              </w:rPr>
            </w:pPr>
            <w:r w:rsidRPr="001271D7">
              <w:rPr>
                <w:rFonts w:ascii="Times New Roman" w:hAnsi="Times New Roman" w:cs="Times New Roman"/>
                <w:sz w:val="18"/>
                <w:szCs w:val="20"/>
                <w:lang w:val="ru-RU"/>
              </w:rPr>
              <w:t>Уполномоченным представителем Подрядчика для всех целей является: ХХХХХХХХХХХХХХХХХ</w:t>
            </w:r>
          </w:p>
        </w:tc>
      </w:tr>
      <w:tr w:rsidR="00F8749D" w:rsidRPr="001271D7" w:rsidTr="001271D7">
        <w:trPr>
          <w:trHeight w:val="20"/>
        </w:trPr>
        <w:tc>
          <w:tcPr>
            <w:tcW w:w="4945" w:type="dxa"/>
          </w:tcPr>
          <w:p w:rsidR="00F8749D" w:rsidRPr="001271D7" w:rsidRDefault="00F8749D" w:rsidP="006979AF">
            <w:pPr>
              <w:pStyle w:val="af4"/>
              <w:widowControl w:val="0"/>
              <w:numPr>
                <w:ilvl w:val="0"/>
                <w:numId w:val="30"/>
              </w:numPr>
              <w:rPr>
                <w:rFonts w:ascii="Times New Roman" w:hAnsi="Times New Roman" w:cs="Times New Roman"/>
                <w:sz w:val="18"/>
                <w:szCs w:val="20"/>
              </w:rPr>
            </w:pPr>
            <w:r w:rsidRPr="001271D7">
              <w:rPr>
                <w:rFonts w:ascii="Times New Roman" w:hAnsi="Times New Roman" w:cs="Times New Roman"/>
                <w:b/>
                <w:sz w:val="18"/>
                <w:szCs w:val="20"/>
              </w:rPr>
              <w:t>Termination for Convenience Notice Period</w:t>
            </w:r>
            <w:r w:rsidRPr="001271D7">
              <w:rPr>
                <w:rFonts w:ascii="Times New Roman" w:hAnsi="Times New Roman" w:cs="Times New Roman"/>
                <w:sz w:val="18"/>
                <w:szCs w:val="20"/>
              </w:rPr>
              <w:t>:</w:t>
            </w:r>
          </w:p>
          <w:p w:rsidR="00F8749D" w:rsidRPr="001271D7" w:rsidRDefault="00F8749D" w:rsidP="006979AF">
            <w:pPr>
              <w:widowControl w:val="0"/>
              <w:rPr>
                <w:rFonts w:ascii="Times New Roman" w:hAnsi="Times New Roman" w:cs="Times New Roman"/>
                <w:sz w:val="18"/>
                <w:szCs w:val="20"/>
              </w:rPr>
            </w:pPr>
            <w:r w:rsidRPr="001271D7">
              <w:rPr>
                <w:rFonts w:ascii="Times New Roman" w:hAnsi="Times New Roman" w:cs="Times New Roman"/>
                <w:i/>
                <w:color w:val="FF0000"/>
                <w:sz w:val="18"/>
                <w:szCs w:val="20"/>
              </w:rPr>
              <w:t xml:space="preserve"> </w:t>
            </w:r>
            <w:r w:rsidRPr="001271D7">
              <w:rPr>
                <w:rFonts w:ascii="Times New Roman" w:hAnsi="Times New Roman" w:cs="Times New Roman"/>
                <w:sz w:val="18"/>
                <w:szCs w:val="20"/>
              </w:rPr>
              <w:t>(the “Termination Notice Period”)</w:t>
            </w:r>
          </w:p>
        </w:tc>
        <w:tc>
          <w:tcPr>
            <w:tcW w:w="5936" w:type="dxa"/>
          </w:tcPr>
          <w:p w:rsidR="00F8749D" w:rsidRPr="001271D7" w:rsidRDefault="00F8749D" w:rsidP="006979AF">
            <w:pPr>
              <w:pStyle w:val="af4"/>
              <w:numPr>
                <w:ilvl w:val="0"/>
                <w:numId w:val="31"/>
              </w:numPr>
              <w:ind w:left="357"/>
              <w:jc w:val="both"/>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Период уведомления о расторжении для удобства Сторон</w:t>
            </w:r>
            <w:r w:rsidRPr="001271D7">
              <w:rPr>
                <w:rFonts w:ascii="Times New Roman" w:hAnsi="Times New Roman" w:cs="Times New Roman"/>
                <w:sz w:val="18"/>
                <w:szCs w:val="20"/>
                <w:lang w:val="ru-RU" w:eastAsia="ru-RU"/>
              </w:rPr>
              <w:t xml:space="preserve"> </w:t>
            </w:r>
          </w:p>
          <w:p w:rsidR="00F8749D" w:rsidRPr="001271D7" w:rsidRDefault="00F8749D" w:rsidP="006979AF">
            <w:pPr>
              <w:jc w:val="both"/>
              <w:rPr>
                <w:rFonts w:ascii="Times New Roman" w:hAnsi="Times New Roman" w:cs="Times New Roman"/>
                <w:sz w:val="18"/>
                <w:szCs w:val="20"/>
                <w:lang w:eastAsia="ru-RU"/>
              </w:rPr>
            </w:pPr>
            <w:r w:rsidRPr="001271D7">
              <w:rPr>
                <w:rFonts w:ascii="Times New Roman" w:hAnsi="Times New Roman" w:cs="Times New Roman"/>
                <w:sz w:val="18"/>
                <w:szCs w:val="20"/>
                <w:lang w:val="ru-RU" w:eastAsia="ru-RU"/>
              </w:rPr>
              <w:t>(«</w:t>
            </w:r>
            <w:r w:rsidRPr="001271D7">
              <w:rPr>
                <w:rFonts w:ascii="Times New Roman" w:hAnsi="Times New Roman" w:cs="Times New Roman"/>
                <w:bCs/>
                <w:sz w:val="18"/>
                <w:szCs w:val="20"/>
                <w:lang w:val="ru-RU" w:eastAsia="ru-RU"/>
              </w:rPr>
              <w:t>Период уведомления о расторжении</w:t>
            </w:r>
            <w:r w:rsidRPr="001271D7">
              <w:rPr>
                <w:rFonts w:ascii="Times New Roman" w:hAnsi="Times New Roman" w:cs="Times New Roman"/>
                <w:sz w:val="18"/>
                <w:szCs w:val="20"/>
                <w:lang w:val="ru-RU" w:eastAsia="ru-RU"/>
              </w:rPr>
              <w:t>»)</w:t>
            </w:r>
          </w:p>
        </w:tc>
      </w:tr>
      <w:tr w:rsidR="00F8749D" w:rsidRPr="00B17BC6" w:rsidTr="001271D7">
        <w:trPr>
          <w:trHeight w:val="20"/>
        </w:trPr>
        <w:tc>
          <w:tcPr>
            <w:tcW w:w="4945" w:type="dxa"/>
          </w:tcPr>
          <w:p w:rsidR="00F8749D" w:rsidRPr="001271D7" w:rsidRDefault="00F8749D" w:rsidP="006979AF">
            <w:pPr>
              <w:pStyle w:val="af4"/>
              <w:widowControl w:val="0"/>
              <w:numPr>
                <w:ilvl w:val="0"/>
                <w:numId w:val="30"/>
              </w:numPr>
              <w:rPr>
                <w:rFonts w:ascii="Times New Roman" w:hAnsi="Times New Roman" w:cs="Times New Roman"/>
                <w:sz w:val="18"/>
                <w:szCs w:val="20"/>
                <w:lang w:val="ru-RU"/>
              </w:rPr>
            </w:pPr>
            <w:r w:rsidRPr="001271D7">
              <w:rPr>
                <w:rFonts w:ascii="Times New Roman" w:hAnsi="Times New Roman" w:cs="Times New Roman"/>
                <w:b/>
                <w:sz w:val="18"/>
                <w:szCs w:val="20"/>
              </w:rPr>
              <w:t>Donor Terms</w:t>
            </w:r>
            <w:r w:rsidRPr="001271D7">
              <w:rPr>
                <w:rFonts w:ascii="Times New Roman" w:hAnsi="Times New Roman" w:cs="Times New Roman"/>
                <w:sz w:val="18"/>
                <w:szCs w:val="20"/>
              </w:rPr>
              <w:t xml:space="preserve">: </w:t>
            </w:r>
          </w:p>
          <w:p w:rsidR="00F8749D" w:rsidRPr="001271D7" w:rsidRDefault="00F8749D" w:rsidP="006979AF">
            <w:pPr>
              <w:pStyle w:val="af4"/>
              <w:widowControl w:val="0"/>
              <w:ind w:left="360"/>
              <w:rPr>
                <w:rFonts w:ascii="Times New Roman" w:hAnsi="Times New Roman" w:cs="Times New Roman"/>
                <w:color w:val="FF0000"/>
                <w:sz w:val="18"/>
                <w:szCs w:val="20"/>
              </w:rPr>
            </w:pPr>
            <w:r w:rsidRPr="001271D7">
              <w:rPr>
                <w:rFonts w:ascii="Times New Roman" w:hAnsi="Times New Roman" w:cs="Times New Roman"/>
                <w:sz w:val="18"/>
                <w:szCs w:val="20"/>
              </w:rPr>
              <w:t>Donor Terms are included in this Contract by link: https://mcdl.mercycorps.org.</w:t>
            </w:r>
            <w:r w:rsidRPr="001271D7" w:rsidDel="005375C4">
              <w:rPr>
                <w:rFonts w:ascii="Times New Roman" w:hAnsi="Times New Roman" w:cs="Times New Roman"/>
                <w:sz w:val="18"/>
                <w:szCs w:val="20"/>
              </w:rPr>
              <w:t xml:space="preserve"> </w:t>
            </w:r>
          </w:p>
        </w:tc>
        <w:tc>
          <w:tcPr>
            <w:tcW w:w="5936" w:type="dxa"/>
          </w:tcPr>
          <w:p w:rsidR="00F8749D" w:rsidRPr="001271D7" w:rsidRDefault="00F8749D" w:rsidP="006979AF">
            <w:pPr>
              <w:pStyle w:val="af4"/>
              <w:numPr>
                <w:ilvl w:val="0"/>
                <w:numId w:val="31"/>
              </w:numPr>
              <w:ind w:left="357"/>
              <w:jc w:val="both"/>
              <w:rPr>
                <w:rFonts w:ascii="Times New Roman" w:hAnsi="Times New Roman" w:cs="Times New Roman"/>
                <w:sz w:val="18"/>
                <w:szCs w:val="20"/>
                <w:lang w:val="ru-RU" w:eastAsia="ru-RU"/>
              </w:rPr>
            </w:pPr>
            <w:r w:rsidRPr="001271D7">
              <w:rPr>
                <w:rFonts w:ascii="Times New Roman" w:hAnsi="Times New Roman" w:cs="Times New Roman"/>
                <w:b/>
                <w:bCs/>
                <w:sz w:val="18"/>
                <w:szCs w:val="20"/>
                <w:lang w:val="ru-RU" w:eastAsia="ru-RU"/>
              </w:rPr>
              <w:t>Условия Доноров</w:t>
            </w:r>
            <w:r w:rsidRPr="001271D7">
              <w:rPr>
                <w:rFonts w:ascii="Times New Roman" w:hAnsi="Times New Roman" w:cs="Times New Roman"/>
                <w:sz w:val="18"/>
                <w:szCs w:val="20"/>
                <w:lang w:val="ru-RU" w:eastAsia="ru-RU"/>
              </w:rPr>
              <w:t xml:space="preserve"> </w:t>
            </w:r>
          </w:p>
          <w:p w:rsidR="00F8749D" w:rsidRPr="001271D7" w:rsidRDefault="00F8749D" w:rsidP="006979AF">
            <w:pPr>
              <w:pStyle w:val="af4"/>
              <w:ind w:left="360"/>
              <w:jc w:val="both"/>
              <w:rPr>
                <w:rFonts w:ascii="Times New Roman" w:hAnsi="Times New Roman" w:cs="Times New Roman"/>
                <w:color w:val="FF0000"/>
                <w:sz w:val="18"/>
                <w:szCs w:val="20"/>
                <w:lang w:val="ru-RU" w:eastAsia="ru-RU"/>
              </w:rPr>
            </w:pPr>
            <w:r w:rsidRPr="001271D7">
              <w:rPr>
                <w:rFonts w:ascii="Times New Roman" w:hAnsi="Times New Roman" w:cs="Times New Roman"/>
                <w:sz w:val="18"/>
                <w:szCs w:val="20"/>
                <w:lang w:val="ru-RU" w:eastAsia="ru-RU"/>
              </w:rPr>
              <w:t>Условия донора, включены в настоящее Соглашение по ссылке: https://mcdl.mercycorps.org.</w:t>
            </w:r>
            <w:r w:rsidRPr="001271D7" w:rsidDel="005375C4">
              <w:rPr>
                <w:rFonts w:ascii="Times New Roman" w:hAnsi="Times New Roman" w:cs="Times New Roman"/>
                <w:sz w:val="18"/>
                <w:szCs w:val="20"/>
                <w:lang w:val="ru-RU" w:eastAsia="ru-RU"/>
              </w:rPr>
              <w:t xml:space="preserve"> </w:t>
            </w:r>
          </w:p>
        </w:tc>
      </w:tr>
    </w:tbl>
    <w:p w:rsidR="00F8749D" w:rsidRPr="001271D7" w:rsidRDefault="00F8749D" w:rsidP="004E7324">
      <w:pPr>
        <w:spacing w:after="0" w:line="240" w:lineRule="auto"/>
        <w:rPr>
          <w:rFonts w:ascii="Times New Roman" w:hAnsi="Times New Roman" w:cs="Times New Roman"/>
          <w:b/>
          <w:color w:val="auto"/>
          <w:u w:val="single"/>
          <w:lang w:val="ru-RU"/>
        </w:rPr>
      </w:pPr>
    </w:p>
    <w:p w:rsidR="00F8749D" w:rsidRPr="001271D7" w:rsidRDefault="00F8749D" w:rsidP="004E7324">
      <w:pPr>
        <w:spacing w:after="0" w:line="240" w:lineRule="auto"/>
        <w:rPr>
          <w:rFonts w:ascii="Times New Roman" w:hAnsi="Times New Roman" w:cs="Times New Roman"/>
          <w:b/>
          <w:color w:val="auto"/>
          <w:u w:val="single"/>
          <w:lang w:val="ru-RU"/>
        </w:rPr>
      </w:pPr>
    </w:p>
    <w:p w:rsidR="0087475D" w:rsidRPr="005F632F" w:rsidRDefault="0087475D" w:rsidP="004E7324">
      <w:pPr>
        <w:spacing w:after="0" w:line="240" w:lineRule="auto"/>
        <w:rPr>
          <w:rFonts w:ascii="Times New Roman" w:hAnsi="Times New Roman" w:cs="Times New Roman"/>
          <w:b/>
          <w:color w:val="FF0000"/>
          <w:u w:val="single"/>
          <w:lang w:val="ru-RU"/>
        </w:rPr>
      </w:pPr>
      <w:r w:rsidRPr="001271D7">
        <w:rPr>
          <w:rFonts w:ascii="Times New Roman" w:hAnsi="Times New Roman" w:cs="Times New Roman"/>
          <w:b/>
          <w:color w:val="FF0000"/>
          <w:u w:val="single"/>
          <w:lang w:val="ru-RU"/>
        </w:rPr>
        <w:t>Лист исключений</w:t>
      </w:r>
    </w:p>
    <w:p w:rsidR="0087475D" w:rsidRDefault="0087475D" w:rsidP="004E7324">
      <w:pPr>
        <w:spacing w:after="0" w:line="240" w:lineRule="auto"/>
        <w:rPr>
          <w:rFonts w:ascii="Times New Roman" w:hAnsi="Times New Roman" w:cs="Times New Roman"/>
          <w:sz w:val="20"/>
          <w:szCs w:val="20"/>
          <w:u w:val="single"/>
          <w:lang w:val="ru-RU"/>
        </w:rPr>
      </w:pPr>
    </w:p>
    <w:p w:rsidR="00F8749D" w:rsidRPr="004B329A" w:rsidRDefault="00F8749D" w:rsidP="004E7324">
      <w:pPr>
        <w:spacing w:after="0" w:line="240" w:lineRule="auto"/>
        <w:rPr>
          <w:rFonts w:ascii="Times New Roman" w:hAnsi="Times New Roman" w:cs="Times New Roman"/>
          <w:sz w:val="20"/>
          <w:szCs w:val="20"/>
          <w:u w:val="single"/>
          <w:lang w:val="ru-RU"/>
        </w:rPr>
      </w:pPr>
    </w:p>
    <w:sectPr w:rsidR="00F8749D" w:rsidRPr="004B329A" w:rsidSect="00167071">
      <w:headerReference w:type="default" r:id="rId17"/>
      <w:footerReference w:type="default" r:id="rId18"/>
      <w:pgSz w:w="12240" w:h="15840"/>
      <w:pgMar w:top="851"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ECB" w:rsidRDefault="00430ECB">
      <w:pPr>
        <w:spacing w:after="0" w:line="240" w:lineRule="auto"/>
      </w:pPr>
      <w:r>
        <w:separator/>
      </w:r>
    </w:p>
  </w:endnote>
  <w:endnote w:type="continuationSeparator" w:id="0">
    <w:p w:rsidR="00430ECB" w:rsidRDefault="0043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BC6" w:rsidRPr="00A626B6" w:rsidRDefault="00B17BC6">
    <w:pPr>
      <w:rPr>
        <w:rFonts w:ascii="Times New Roman" w:hAnsi="Times New Roman" w:cs="Times New Roman"/>
        <w:color w:val="auto"/>
        <w:sz w:val="20"/>
        <w:szCs w:val="20"/>
      </w:rPr>
    </w:pPr>
    <w:r w:rsidRPr="00A626B6">
      <w:rPr>
        <w:rFonts w:ascii="Times New Roman" w:hAnsi="Times New Roman" w:cs="Times New Roman"/>
        <w:sz w:val="20"/>
        <w:szCs w:val="20"/>
        <w:lang w:val="ru-RU"/>
      </w:rPr>
      <w:t>Тендер</w:t>
    </w:r>
    <w:r w:rsidRPr="00E37C89">
      <w:rPr>
        <w:rFonts w:ascii="Times New Roman" w:hAnsi="Times New Roman" w:cs="Times New Roman"/>
        <w:sz w:val="20"/>
        <w:szCs w:val="20"/>
        <w:lang w:val="en-US"/>
      </w:rPr>
      <w:t xml:space="preserve"> №</w:t>
    </w:r>
    <w:r w:rsidRPr="00A626B6">
      <w:rPr>
        <w:rFonts w:ascii="Times New Roman" w:hAnsi="Times New Roman" w:cs="Times New Roman"/>
        <w:sz w:val="20"/>
        <w:szCs w:val="20"/>
      </w:rPr>
      <w:t>:</w:t>
    </w:r>
    <w:r w:rsidRPr="00E37C89">
      <w:rPr>
        <w:rFonts w:ascii="Times New Roman" w:hAnsi="Times New Roman" w:cs="Times New Roman"/>
        <w:sz w:val="20"/>
        <w:szCs w:val="20"/>
        <w:lang w:val="en-US"/>
      </w:rPr>
      <w:t xml:space="preserve"> </w:t>
    </w:r>
    <w:r>
      <w:rPr>
        <w:rFonts w:ascii="Times New Roman" w:hAnsi="Times New Roman" w:cs="Times New Roman"/>
        <w:sz w:val="20"/>
        <w:szCs w:val="20"/>
        <w:lang w:val="en-US"/>
      </w:rPr>
      <w:t>BIS-ST-RFP-00</w:t>
    </w:r>
    <w:r w:rsidRPr="001271D7">
      <w:rPr>
        <w:rFonts w:ascii="Times New Roman" w:hAnsi="Times New Roman" w:cs="Times New Roman"/>
        <w:sz w:val="20"/>
        <w:szCs w:val="20"/>
        <w:lang w:val="en-US"/>
      </w:rPr>
      <w:t>2</w:t>
    </w:r>
    <w:r>
      <w:rPr>
        <w:rFonts w:ascii="Times New Roman" w:hAnsi="Times New Roman" w:cs="Times New Roman"/>
        <w:sz w:val="20"/>
        <w:szCs w:val="20"/>
        <w:lang w:val="en-US"/>
      </w:rPr>
      <w:t>3</w:t>
    </w:r>
    <w:r w:rsidRPr="00E37C89">
      <w:rPr>
        <w:rFonts w:ascii="Times New Roman" w:hAnsi="Times New Roman" w:cs="Times New Roman"/>
        <w:sz w:val="20"/>
        <w:szCs w:val="20"/>
        <w:lang w:val="en-US"/>
      </w:rPr>
      <w:tab/>
    </w:r>
    <w:r w:rsidRPr="00A626B6">
      <w:rPr>
        <w:rFonts w:ascii="Times New Roman" w:hAnsi="Times New Roman" w:cs="Times New Roman"/>
        <w:sz w:val="20"/>
        <w:szCs w:val="20"/>
      </w:rPr>
      <w:tab/>
    </w:r>
    <w:r w:rsidRPr="00A626B6">
      <w:rPr>
        <w:rFonts w:ascii="Times New Roman" w:hAnsi="Times New Roman" w:cs="Times New Roman"/>
        <w:sz w:val="20"/>
        <w:szCs w:val="20"/>
      </w:rPr>
      <w:tab/>
    </w:r>
    <w:r w:rsidRPr="00A626B6">
      <w:rPr>
        <w:rFonts w:ascii="Times New Roman" w:hAnsi="Times New Roman" w:cs="Times New Roman"/>
        <w:sz w:val="20"/>
        <w:szCs w:val="20"/>
      </w:rPr>
      <w:tab/>
    </w:r>
    <w:r w:rsidRPr="00A626B6">
      <w:rPr>
        <w:rFonts w:ascii="Times New Roman" w:hAnsi="Times New Roman" w:cs="Times New Roman"/>
        <w:sz w:val="20"/>
        <w:szCs w:val="20"/>
      </w:rPr>
      <w:tab/>
    </w:r>
    <w:r w:rsidRPr="00A626B6">
      <w:rPr>
        <w:rFonts w:ascii="Times New Roman" w:hAnsi="Times New Roman" w:cs="Times New Roman"/>
        <w:sz w:val="20"/>
        <w:szCs w:val="20"/>
      </w:rPr>
      <w:tab/>
    </w:r>
    <w:r w:rsidRPr="00A626B6">
      <w:rPr>
        <w:rFonts w:ascii="Times New Roman" w:hAnsi="Times New Roman" w:cs="Times New Roman"/>
        <w:sz w:val="20"/>
        <w:szCs w:val="20"/>
      </w:rPr>
      <w:tab/>
    </w:r>
    <w:r w:rsidRPr="00A626B6">
      <w:rPr>
        <w:rFonts w:ascii="Times New Roman" w:hAnsi="Times New Roman" w:cs="Times New Roman"/>
        <w:sz w:val="20"/>
        <w:szCs w:val="20"/>
      </w:rPr>
      <w:tab/>
    </w:r>
    <w:r w:rsidRPr="00E37C89">
      <w:rPr>
        <w:rFonts w:ascii="Times New Roman" w:hAnsi="Times New Roman" w:cs="Times New Roman"/>
        <w:sz w:val="20"/>
        <w:szCs w:val="20"/>
        <w:lang w:val="en-US"/>
      </w:rPr>
      <w:tab/>
    </w:r>
    <w:r w:rsidRPr="00A626B6">
      <w:rPr>
        <w:rFonts w:ascii="Times New Roman" w:hAnsi="Times New Roman" w:cs="Times New Roman"/>
        <w:sz w:val="20"/>
        <w:szCs w:val="20"/>
      </w:rPr>
      <w:tab/>
    </w:r>
    <w:r w:rsidRPr="00A626B6">
      <w:rPr>
        <w:rFonts w:ascii="Times New Roman" w:hAnsi="Times New Roman" w:cs="Times New Roman"/>
        <w:color w:val="auto"/>
        <w:sz w:val="20"/>
        <w:szCs w:val="20"/>
      </w:rPr>
      <w:t xml:space="preserve">Page </w:t>
    </w:r>
    <w:r w:rsidRPr="00A626B6">
      <w:rPr>
        <w:rFonts w:ascii="Times New Roman" w:hAnsi="Times New Roman" w:cs="Times New Roman"/>
        <w:color w:val="auto"/>
        <w:sz w:val="20"/>
        <w:szCs w:val="20"/>
      </w:rPr>
      <w:fldChar w:fldCharType="begin"/>
    </w:r>
    <w:r w:rsidRPr="00A626B6">
      <w:rPr>
        <w:rFonts w:ascii="Times New Roman" w:hAnsi="Times New Roman" w:cs="Times New Roman"/>
        <w:color w:val="auto"/>
        <w:sz w:val="20"/>
        <w:szCs w:val="20"/>
      </w:rPr>
      <w:instrText>PAGE</w:instrText>
    </w:r>
    <w:r w:rsidRPr="00A626B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w:t>
    </w:r>
    <w:r w:rsidRPr="00A626B6">
      <w:rPr>
        <w:rFonts w:ascii="Times New Roman" w:hAnsi="Times New Roman" w:cs="Times New Roman"/>
        <w:color w:val="auto"/>
        <w:sz w:val="20"/>
        <w:szCs w:val="20"/>
      </w:rPr>
      <w:fldChar w:fldCharType="end"/>
    </w:r>
    <w:r w:rsidRPr="00A626B6">
      <w:rPr>
        <w:rFonts w:ascii="Times New Roman" w:hAnsi="Times New Roman" w:cs="Times New Roman"/>
        <w:color w:val="auto"/>
        <w:sz w:val="20"/>
        <w:szCs w:val="20"/>
      </w:rPr>
      <w:t xml:space="preserve"> of </w:t>
    </w:r>
    <w:r w:rsidRPr="00A626B6">
      <w:rPr>
        <w:rFonts w:ascii="Times New Roman" w:hAnsi="Times New Roman" w:cs="Times New Roman"/>
        <w:color w:val="auto"/>
        <w:sz w:val="20"/>
        <w:szCs w:val="20"/>
      </w:rPr>
      <w:fldChar w:fldCharType="begin"/>
    </w:r>
    <w:r w:rsidRPr="00A626B6">
      <w:rPr>
        <w:rFonts w:ascii="Times New Roman" w:hAnsi="Times New Roman" w:cs="Times New Roman"/>
        <w:color w:val="auto"/>
        <w:sz w:val="20"/>
        <w:szCs w:val="20"/>
      </w:rPr>
      <w:instrText>NUMPAGES</w:instrText>
    </w:r>
    <w:r w:rsidRPr="00A626B6">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22</w:t>
    </w:r>
    <w:r w:rsidRPr="00A626B6">
      <w:rPr>
        <w:rFonts w:ascii="Times New Roman" w:hAnsi="Times New Roman" w:cs="Times New Roman"/>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ECB" w:rsidRDefault="00430ECB">
      <w:pPr>
        <w:spacing w:after="0" w:line="240" w:lineRule="auto"/>
      </w:pPr>
      <w:r>
        <w:separator/>
      </w:r>
    </w:p>
  </w:footnote>
  <w:footnote w:type="continuationSeparator" w:id="0">
    <w:p w:rsidR="00430ECB" w:rsidRDefault="00430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BC6" w:rsidRDefault="00B17BC6">
    <w:pPr>
      <w:pStyle w:val="a3"/>
      <w:spacing w:before="0" w:after="0"/>
      <w:rPr>
        <w:sz w:val="36"/>
        <w:szCs w:val="36"/>
      </w:rPr>
    </w:pPr>
    <w:bookmarkStart w:id="13" w:name="_fxpprzt9v65c" w:colFirst="0" w:colLast="0"/>
    <w:bookmarkEnd w:id="13"/>
    <w:r>
      <w:rPr>
        <w:noProof/>
        <w:lang w:val="en-US"/>
      </w:rPr>
      <w:drawing>
        <wp:anchor distT="114300" distB="114300" distL="114300" distR="114300" simplePos="0" relativeHeight="251658240" behindDoc="0" locked="0" layoutInCell="1" hidden="0" allowOverlap="1" wp14:anchorId="00E2002E" wp14:editId="792D969C">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rsidR="00B17BC6" w:rsidRPr="002B461E" w:rsidRDefault="00B17BC6" w:rsidP="002B461E">
    <w:pPr>
      <w:pStyle w:val="a3"/>
      <w:spacing w:before="0" w:after="0" w:line="240" w:lineRule="auto"/>
      <w:jc w:val="center"/>
      <w:rPr>
        <w:sz w:val="24"/>
        <w:szCs w:val="24"/>
        <w:lang w:val="ru-RU"/>
      </w:rPr>
    </w:pPr>
    <w:bookmarkStart w:id="14" w:name="_j8ygr4y4rt81" w:colFirst="0" w:colLast="0"/>
    <w:bookmarkEnd w:id="14"/>
    <w:r w:rsidRPr="002B461E">
      <w:rPr>
        <w:sz w:val="24"/>
        <w:szCs w:val="24"/>
        <w:lang w:val="ru-RU"/>
      </w:rPr>
      <w:t>Пакет тендерных документов  —  Запрос на предложения (</w:t>
    </w:r>
    <w:r w:rsidRPr="002B461E">
      <w:rPr>
        <w:sz w:val="24"/>
        <w:szCs w:val="24"/>
      </w:rPr>
      <w:t>RFP</w:t>
    </w:r>
    <w:r w:rsidRPr="002B461E">
      <w:rPr>
        <w:sz w:val="24"/>
        <w:szCs w:val="24"/>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C31"/>
    <w:multiLevelType w:val="multilevel"/>
    <w:tmpl w:val="C2DE4264"/>
    <w:lvl w:ilvl="0">
      <w:start w:val="1"/>
      <w:numFmt w:val="decimal"/>
      <w:lvlText w:val="%1."/>
      <w:lvlJc w:val="left"/>
      <w:pPr>
        <w:ind w:left="360" w:hanging="360"/>
      </w:pPr>
      <w:rPr>
        <w:rFonts w:ascii="Times New Roman" w:hAnsi="Times New Roman" w:hint="default"/>
        <w:b/>
        <w:i w:val="0"/>
        <w:sz w:val="2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1" w15:restartNumberingAfterBreak="0">
    <w:nsid w:val="047B0383"/>
    <w:multiLevelType w:val="hybridMultilevel"/>
    <w:tmpl w:val="C4708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156AF"/>
    <w:multiLevelType w:val="multilevel"/>
    <w:tmpl w:val="9356B10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 w15:restartNumberingAfterBreak="0">
    <w:nsid w:val="064D6F4D"/>
    <w:multiLevelType w:val="multilevel"/>
    <w:tmpl w:val="74DEE3BC"/>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E66084"/>
    <w:multiLevelType w:val="hybridMultilevel"/>
    <w:tmpl w:val="CDC80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261E64"/>
    <w:multiLevelType w:val="hybridMultilevel"/>
    <w:tmpl w:val="3AB82D5E"/>
    <w:lvl w:ilvl="0" w:tplc="49407D6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715601"/>
    <w:multiLevelType w:val="hybridMultilevel"/>
    <w:tmpl w:val="47F03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542A6A"/>
    <w:multiLevelType w:val="hybridMultilevel"/>
    <w:tmpl w:val="9C2CBB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82040E"/>
    <w:multiLevelType w:val="multilevel"/>
    <w:tmpl w:val="8D5C840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0F613AC9"/>
    <w:multiLevelType w:val="multilevel"/>
    <w:tmpl w:val="F65250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1578F0"/>
    <w:multiLevelType w:val="multilevel"/>
    <w:tmpl w:val="A872A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158D7835"/>
    <w:multiLevelType w:val="multilevel"/>
    <w:tmpl w:val="A8D6998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58F53DB"/>
    <w:multiLevelType w:val="multilevel"/>
    <w:tmpl w:val="94A4EC88"/>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6875BF8"/>
    <w:multiLevelType w:val="hybridMultilevel"/>
    <w:tmpl w:val="EAF0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35CC6"/>
    <w:multiLevelType w:val="multilevel"/>
    <w:tmpl w:val="D8EC836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AA71A5"/>
    <w:multiLevelType w:val="multilevel"/>
    <w:tmpl w:val="2E7A7D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20E70576"/>
    <w:multiLevelType w:val="multilevel"/>
    <w:tmpl w:val="7A18500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2321164"/>
    <w:multiLevelType w:val="multilevel"/>
    <w:tmpl w:val="B13245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E072AD"/>
    <w:multiLevelType w:val="hybridMultilevel"/>
    <w:tmpl w:val="6C9E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4333FF"/>
    <w:multiLevelType w:val="multilevel"/>
    <w:tmpl w:val="F1981D7A"/>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ACB5A3E"/>
    <w:multiLevelType w:val="hybridMultilevel"/>
    <w:tmpl w:val="6B784A60"/>
    <w:lvl w:ilvl="0" w:tplc="D77EB9C0">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ED6C97"/>
    <w:multiLevelType w:val="hybridMultilevel"/>
    <w:tmpl w:val="5B6CBDE2"/>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237293"/>
    <w:multiLevelType w:val="hybridMultilevel"/>
    <w:tmpl w:val="6D68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BF1C4F"/>
    <w:multiLevelType w:val="multilevel"/>
    <w:tmpl w:val="A178F59C"/>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1EA13F5"/>
    <w:multiLevelType w:val="multilevel"/>
    <w:tmpl w:val="C2DE4264"/>
    <w:lvl w:ilvl="0">
      <w:start w:val="1"/>
      <w:numFmt w:val="decimal"/>
      <w:lvlText w:val="%1."/>
      <w:lvlJc w:val="left"/>
      <w:pPr>
        <w:ind w:left="360" w:hanging="360"/>
      </w:pPr>
      <w:rPr>
        <w:rFonts w:ascii="Times New Roman" w:hAnsi="Times New Roman" w:hint="default"/>
        <w:b/>
        <w:i w:val="0"/>
        <w:sz w:val="2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25" w15:restartNumberingAfterBreak="0">
    <w:nsid w:val="36AE5F6B"/>
    <w:multiLevelType w:val="multilevel"/>
    <w:tmpl w:val="A7A84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7E515A7"/>
    <w:multiLevelType w:val="hybridMultilevel"/>
    <w:tmpl w:val="A2D2FD7C"/>
    <w:lvl w:ilvl="0" w:tplc="041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70493C"/>
    <w:multiLevelType w:val="hybridMultilevel"/>
    <w:tmpl w:val="7DD4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F740BC"/>
    <w:multiLevelType w:val="multilevel"/>
    <w:tmpl w:val="AC7CA540"/>
    <w:lvl w:ilvl="0">
      <w:start w:val="1"/>
      <w:numFmt w:val="decimal"/>
      <w:lvlText w:val="%1."/>
      <w:lvlJc w:val="left"/>
      <w:pPr>
        <w:ind w:left="360" w:hanging="360"/>
      </w:pPr>
      <w:rPr>
        <w:rFonts w:ascii="Times New Roman" w:hAnsi="Times New Roman" w:hint="default"/>
        <w:b/>
        <w:i w:val="0"/>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3A270E8"/>
    <w:multiLevelType w:val="hybridMultilevel"/>
    <w:tmpl w:val="6FBC1A9A"/>
    <w:lvl w:ilvl="0" w:tplc="855A648A">
      <w:start w:val="1"/>
      <w:numFmt w:val="upperRoman"/>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4257A"/>
    <w:multiLevelType w:val="hybridMultilevel"/>
    <w:tmpl w:val="F3BE4AEC"/>
    <w:lvl w:ilvl="0" w:tplc="E7A89946">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BFE101C"/>
    <w:multiLevelType w:val="hybridMultilevel"/>
    <w:tmpl w:val="69461294"/>
    <w:lvl w:ilvl="0" w:tplc="04090019">
      <w:start w:val="1"/>
      <w:numFmt w:val="lowerLett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9569FD"/>
    <w:multiLevelType w:val="multilevel"/>
    <w:tmpl w:val="D92E4A3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3" w15:restartNumberingAfterBreak="0">
    <w:nsid w:val="543F383E"/>
    <w:multiLevelType w:val="hybridMultilevel"/>
    <w:tmpl w:val="B63A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239D7"/>
    <w:multiLevelType w:val="multilevel"/>
    <w:tmpl w:val="7ABCE2B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7813C19"/>
    <w:multiLevelType w:val="multilevel"/>
    <w:tmpl w:val="90BE6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561A96"/>
    <w:multiLevelType w:val="multilevel"/>
    <w:tmpl w:val="55AE717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7" w15:restartNumberingAfterBreak="0">
    <w:nsid w:val="591839FD"/>
    <w:multiLevelType w:val="multilevel"/>
    <w:tmpl w:val="E12CEA2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8" w15:restartNumberingAfterBreak="0">
    <w:nsid w:val="5BB75493"/>
    <w:multiLevelType w:val="multilevel"/>
    <w:tmpl w:val="B0DC87F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DF671EC"/>
    <w:multiLevelType w:val="multilevel"/>
    <w:tmpl w:val="6342743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E680D11"/>
    <w:multiLevelType w:val="multilevel"/>
    <w:tmpl w:val="DF3803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0EF0CEF"/>
    <w:multiLevelType w:val="multilevel"/>
    <w:tmpl w:val="A4F01C2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14011D4"/>
    <w:multiLevelType w:val="hybridMultilevel"/>
    <w:tmpl w:val="6784B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1319DD"/>
    <w:multiLevelType w:val="multilevel"/>
    <w:tmpl w:val="A872A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15:restartNumberingAfterBreak="0">
    <w:nsid w:val="63771934"/>
    <w:multiLevelType w:val="hybridMultilevel"/>
    <w:tmpl w:val="31E4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4107ECC"/>
    <w:multiLevelType w:val="hybridMultilevel"/>
    <w:tmpl w:val="332A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41B2415"/>
    <w:multiLevelType w:val="multilevel"/>
    <w:tmpl w:val="FEF0D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6355557"/>
    <w:multiLevelType w:val="multilevel"/>
    <w:tmpl w:val="6342743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BBD709A"/>
    <w:multiLevelType w:val="multilevel"/>
    <w:tmpl w:val="C7E8849E"/>
    <w:lvl w:ilvl="0">
      <w:start w:val="1"/>
      <w:numFmt w:val="bullet"/>
      <w:lvlText w:val="●"/>
      <w:lvlJc w:val="left"/>
      <w:pPr>
        <w:ind w:left="360" w:hanging="360"/>
      </w:pPr>
      <w:rPr>
        <w:b w:val="0"/>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9" w15:restartNumberingAfterBreak="0">
    <w:nsid w:val="712A26C2"/>
    <w:multiLevelType w:val="hybridMultilevel"/>
    <w:tmpl w:val="B802C498"/>
    <w:lvl w:ilvl="0" w:tplc="7A80253A">
      <w:start w:val="1"/>
      <w:numFmt w:val="upperRoman"/>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B34D8D"/>
    <w:multiLevelType w:val="hybridMultilevel"/>
    <w:tmpl w:val="A7AAA946"/>
    <w:lvl w:ilvl="0" w:tplc="041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5CD0D59"/>
    <w:multiLevelType w:val="hybridMultilevel"/>
    <w:tmpl w:val="895647F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2" w15:restartNumberingAfterBreak="0">
    <w:nsid w:val="768A6918"/>
    <w:multiLevelType w:val="hybridMultilevel"/>
    <w:tmpl w:val="E48663D0"/>
    <w:lvl w:ilvl="0" w:tplc="B4CC7A82">
      <w:start w:val="1"/>
      <w:numFmt w:val="decimal"/>
      <w:lvlText w:val="%1."/>
      <w:lvlJc w:val="left"/>
      <w:pPr>
        <w:ind w:left="1364" w:hanging="360"/>
      </w:pPr>
      <w:rPr>
        <w:rFonts w:ascii="Arial" w:eastAsiaTheme="minorHAnsi" w:hAnsi="Arial" w:cs="Arial"/>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3" w15:restartNumberingAfterBreak="0">
    <w:nsid w:val="7FD555D7"/>
    <w:multiLevelType w:val="multilevel"/>
    <w:tmpl w:val="B8AEA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8"/>
  </w:num>
  <w:num w:numId="4">
    <w:abstractNumId w:val="35"/>
  </w:num>
  <w:num w:numId="5">
    <w:abstractNumId w:val="53"/>
  </w:num>
  <w:num w:numId="6">
    <w:abstractNumId w:val="2"/>
  </w:num>
  <w:num w:numId="7">
    <w:abstractNumId w:val="36"/>
  </w:num>
  <w:num w:numId="8">
    <w:abstractNumId w:val="37"/>
  </w:num>
  <w:num w:numId="9">
    <w:abstractNumId w:val="14"/>
  </w:num>
  <w:num w:numId="10">
    <w:abstractNumId w:val="32"/>
  </w:num>
  <w:num w:numId="11">
    <w:abstractNumId w:val="12"/>
  </w:num>
  <w:num w:numId="12">
    <w:abstractNumId w:val="41"/>
  </w:num>
  <w:num w:numId="13">
    <w:abstractNumId w:val="38"/>
  </w:num>
  <w:num w:numId="14">
    <w:abstractNumId w:val="34"/>
  </w:num>
  <w:num w:numId="15">
    <w:abstractNumId w:val="48"/>
  </w:num>
  <w:num w:numId="16">
    <w:abstractNumId w:val="33"/>
  </w:num>
  <w:num w:numId="17">
    <w:abstractNumId w:val="25"/>
  </w:num>
  <w:num w:numId="18">
    <w:abstractNumId w:val="17"/>
  </w:num>
  <w:num w:numId="19">
    <w:abstractNumId w:val="6"/>
  </w:num>
  <w:num w:numId="20">
    <w:abstractNumId w:val="44"/>
  </w:num>
  <w:num w:numId="21">
    <w:abstractNumId w:val="22"/>
  </w:num>
  <w:num w:numId="22">
    <w:abstractNumId w:val="45"/>
  </w:num>
  <w:num w:numId="23">
    <w:abstractNumId w:val="7"/>
  </w:num>
  <w:num w:numId="24">
    <w:abstractNumId w:val="42"/>
  </w:num>
  <w:num w:numId="25">
    <w:abstractNumId w:val="9"/>
  </w:num>
  <w:num w:numId="26">
    <w:abstractNumId w:val="4"/>
  </w:num>
  <w:num w:numId="27">
    <w:abstractNumId w:val="5"/>
  </w:num>
  <w:num w:numId="28">
    <w:abstractNumId w:val="23"/>
  </w:num>
  <w:num w:numId="29">
    <w:abstractNumId w:val="19"/>
  </w:num>
  <w:num w:numId="30">
    <w:abstractNumId w:val="28"/>
  </w:num>
  <w:num w:numId="31">
    <w:abstractNumId w:val="0"/>
  </w:num>
  <w:num w:numId="32">
    <w:abstractNumId w:val="21"/>
  </w:num>
  <w:num w:numId="33">
    <w:abstractNumId w:val="31"/>
  </w:num>
  <w:num w:numId="34">
    <w:abstractNumId w:val="52"/>
  </w:num>
  <w:num w:numId="35">
    <w:abstractNumId w:val="13"/>
  </w:num>
  <w:num w:numId="36">
    <w:abstractNumId w:val="27"/>
  </w:num>
  <w:num w:numId="37">
    <w:abstractNumId w:val="10"/>
  </w:num>
  <w:num w:numId="38">
    <w:abstractNumId w:val="46"/>
  </w:num>
  <w:num w:numId="39">
    <w:abstractNumId w:val="40"/>
  </w:num>
  <w:num w:numId="40">
    <w:abstractNumId w:val="43"/>
  </w:num>
  <w:num w:numId="41">
    <w:abstractNumId w:val="24"/>
  </w:num>
  <w:num w:numId="42">
    <w:abstractNumId w:val="20"/>
  </w:num>
  <w:num w:numId="43">
    <w:abstractNumId w:val="30"/>
  </w:num>
  <w:num w:numId="44">
    <w:abstractNumId w:val="18"/>
  </w:num>
  <w:num w:numId="45">
    <w:abstractNumId w:val="3"/>
  </w:num>
  <w:num w:numId="46">
    <w:abstractNumId w:val="50"/>
  </w:num>
  <w:num w:numId="47">
    <w:abstractNumId w:val="26"/>
  </w:num>
  <w:num w:numId="48">
    <w:abstractNumId w:val="51"/>
  </w:num>
  <w:num w:numId="49">
    <w:abstractNumId w:val="47"/>
  </w:num>
  <w:num w:numId="50">
    <w:abstractNumId w:val="39"/>
  </w:num>
  <w:num w:numId="51">
    <w:abstractNumId w:val="16"/>
  </w:num>
  <w:num w:numId="52">
    <w:abstractNumId w:val="1"/>
  </w:num>
  <w:num w:numId="53">
    <w:abstractNumId w:val="29"/>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Y4eD85pMfheIgjwQhdilMVHlQEMvNZ8cckBURQ5GpiaHKydpMIt9hqSOAatmu46GH+Lk0TwKTZuM6K8CUbyPg==" w:salt="Jkbd/nHH30pje2v5+Fw7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6F"/>
    <w:rsid w:val="00002C02"/>
    <w:rsid w:val="000162D2"/>
    <w:rsid w:val="0004463F"/>
    <w:rsid w:val="000475E2"/>
    <w:rsid w:val="00054C93"/>
    <w:rsid w:val="00060EEB"/>
    <w:rsid w:val="00075DD2"/>
    <w:rsid w:val="00083F6F"/>
    <w:rsid w:val="000937C6"/>
    <w:rsid w:val="00097176"/>
    <w:rsid w:val="00097555"/>
    <w:rsid w:val="000A45BE"/>
    <w:rsid w:val="000B0BA7"/>
    <w:rsid w:val="000C2495"/>
    <w:rsid w:val="000D6CFA"/>
    <w:rsid w:val="000F6B4B"/>
    <w:rsid w:val="00103D85"/>
    <w:rsid w:val="00104A4A"/>
    <w:rsid w:val="00111BF4"/>
    <w:rsid w:val="00123E5F"/>
    <w:rsid w:val="001271D7"/>
    <w:rsid w:val="00155F1A"/>
    <w:rsid w:val="00161FFC"/>
    <w:rsid w:val="00165E79"/>
    <w:rsid w:val="0016705D"/>
    <w:rsid w:val="00167071"/>
    <w:rsid w:val="001702D3"/>
    <w:rsid w:val="00175040"/>
    <w:rsid w:val="00180184"/>
    <w:rsid w:val="0019154E"/>
    <w:rsid w:val="001C1C46"/>
    <w:rsid w:val="001C482D"/>
    <w:rsid w:val="001C59AD"/>
    <w:rsid w:val="001E63A4"/>
    <w:rsid w:val="001F653D"/>
    <w:rsid w:val="001F7D4D"/>
    <w:rsid w:val="002137FA"/>
    <w:rsid w:val="00224D3B"/>
    <w:rsid w:val="00227136"/>
    <w:rsid w:val="00243597"/>
    <w:rsid w:val="00255C5F"/>
    <w:rsid w:val="00275C95"/>
    <w:rsid w:val="00281F90"/>
    <w:rsid w:val="00287BE1"/>
    <w:rsid w:val="00291F6C"/>
    <w:rsid w:val="0029530C"/>
    <w:rsid w:val="002A0C42"/>
    <w:rsid w:val="002A2BEE"/>
    <w:rsid w:val="002A4286"/>
    <w:rsid w:val="002A55C0"/>
    <w:rsid w:val="002B461E"/>
    <w:rsid w:val="002C02D9"/>
    <w:rsid w:val="002C184E"/>
    <w:rsid w:val="002C394F"/>
    <w:rsid w:val="002D0802"/>
    <w:rsid w:val="002F335B"/>
    <w:rsid w:val="002F5561"/>
    <w:rsid w:val="00327282"/>
    <w:rsid w:val="00330F3C"/>
    <w:rsid w:val="003318B7"/>
    <w:rsid w:val="00332B66"/>
    <w:rsid w:val="00340DA0"/>
    <w:rsid w:val="00360EB9"/>
    <w:rsid w:val="00371FE1"/>
    <w:rsid w:val="003A7AEA"/>
    <w:rsid w:val="003C21E5"/>
    <w:rsid w:val="003C2D5E"/>
    <w:rsid w:val="003C655E"/>
    <w:rsid w:val="003D126A"/>
    <w:rsid w:val="003E01FD"/>
    <w:rsid w:val="003E6BC4"/>
    <w:rsid w:val="003F4238"/>
    <w:rsid w:val="00401685"/>
    <w:rsid w:val="00403136"/>
    <w:rsid w:val="004274DA"/>
    <w:rsid w:val="00430ECB"/>
    <w:rsid w:val="00434E9B"/>
    <w:rsid w:val="004427C8"/>
    <w:rsid w:val="00452B05"/>
    <w:rsid w:val="0048596F"/>
    <w:rsid w:val="00491BEB"/>
    <w:rsid w:val="004B116A"/>
    <w:rsid w:val="004B329A"/>
    <w:rsid w:val="004C26E8"/>
    <w:rsid w:val="004D1098"/>
    <w:rsid w:val="004E4C6F"/>
    <w:rsid w:val="004E7324"/>
    <w:rsid w:val="004F5521"/>
    <w:rsid w:val="00532BD0"/>
    <w:rsid w:val="005375C4"/>
    <w:rsid w:val="00541D27"/>
    <w:rsid w:val="00551904"/>
    <w:rsid w:val="00555216"/>
    <w:rsid w:val="0057694C"/>
    <w:rsid w:val="005775CF"/>
    <w:rsid w:val="00582B24"/>
    <w:rsid w:val="005922BA"/>
    <w:rsid w:val="00593FFC"/>
    <w:rsid w:val="005A291D"/>
    <w:rsid w:val="005A6258"/>
    <w:rsid w:val="005D4257"/>
    <w:rsid w:val="005D4D10"/>
    <w:rsid w:val="005E5486"/>
    <w:rsid w:val="005E6DBB"/>
    <w:rsid w:val="005F632F"/>
    <w:rsid w:val="00600D25"/>
    <w:rsid w:val="006017ED"/>
    <w:rsid w:val="006169FA"/>
    <w:rsid w:val="00630AA3"/>
    <w:rsid w:val="006431F0"/>
    <w:rsid w:val="00646360"/>
    <w:rsid w:val="00647239"/>
    <w:rsid w:val="006606E2"/>
    <w:rsid w:val="00670F2B"/>
    <w:rsid w:val="006979AF"/>
    <w:rsid w:val="006A6156"/>
    <w:rsid w:val="006C09D2"/>
    <w:rsid w:val="006C1492"/>
    <w:rsid w:val="006D791A"/>
    <w:rsid w:val="006E6C56"/>
    <w:rsid w:val="006F10D5"/>
    <w:rsid w:val="007042E7"/>
    <w:rsid w:val="00710B8A"/>
    <w:rsid w:val="00716E3D"/>
    <w:rsid w:val="00724465"/>
    <w:rsid w:val="0072563C"/>
    <w:rsid w:val="007339AF"/>
    <w:rsid w:val="007340D9"/>
    <w:rsid w:val="007452D4"/>
    <w:rsid w:val="00765390"/>
    <w:rsid w:val="00782BB4"/>
    <w:rsid w:val="00787818"/>
    <w:rsid w:val="007916BA"/>
    <w:rsid w:val="00791A1C"/>
    <w:rsid w:val="007935B4"/>
    <w:rsid w:val="00793969"/>
    <w:rsid w:val="007A248C"/>
    <w:rsid w:val="007A2E32"/>
    <w:rsid w:val="007A3CF7"/>
    <w:rsid w:val="007B0B43"/>
    <w:rsid w:val="007B326F"/>
    <w:rsid w:val="007C00C9"/>
    <w:rsid w:val="007D5AB3"/>
    <w:rsid w:val="007D6AD1"/>
    <w:rsid w:val="007E7E04"/>
    <w:rsid w:val="007F232C"/>
    <w:rsid w:val="00812A52"/>
    <w:rsid w:val="008208EF"/>
    <w:rsid w:val="0082121C"/>
    <w:rsid w:val="00826062"/>
    <w:rsid w:val="00834270"/>
    <w:rsid w:val="00837232"/>
    <w:rsid w:val="00841520"/>
    <w:rsid w:val="00841A22"/>
    <w:rsid w:val="00863639"/>
    <w:rsid w:val="0087475D"/>
    <w:rsid w:val="008808D3"/>
    <w:rsid w:val="00880E61"/>
    <w:rsid w:val="00897731"/>
    <w:rsid w:val="008A583F"/>
    <w:rsid w:val="008A6CF2"/>
    <w:rsid w:val="008B3C0A"/>
    <w:rsid w:val="008B596A"/>
    <w:rsid w:val="008C0263"/>
    <w:rsid w:val="008D7468"/>
    <w:rsid w:val="008F4F20"/>
    <w:rsid w:val="00902779"/>
    <w:rsid w:val="0090407F"/>
    <w:rsid w:val="009057EA"/>
    <w:rsid w:val="00911FB9"/>
    <w:rsid w:val="00941CF5"/>
    <w:rsid w:val="00945D73"/>
    <w:rsid w:val="00951238"/>
    <w:rsid w:val="0095708C"/>
    <w:rsid w:val="009611EF"/>
    <w:rsid w:val="00961CCB"/>
    <w:rsid w:val="00965921"/>
    <w:rsid w:val="00990999"/>
    <w:rsid w:val="00992954"/>
    <w:rsid w:val="00997872"/>
    <w:rsid w:val="009A0091"/>
    <w:rsid w:val="009A15B4"/>
    <w:rsid w:val="009A539C"/>
    <w:rsid w:val="009D4EE9"/>
    <w:rsid w:val="009F402A"/>
    <w:rsid w:val="009F6E8A"/>
    <w:rsid w:val="009F71F5"/>
    <w:rsid w:val="00A071F7"/>
    <w:rsid w:val="00A07881"/>
    <w:rsid w:val="00A1073F"/>
    <w:rsid w:val="00A14E03"/>
    <w:rsid w:val="00A24650"/>
    <w:rsid w:val="00A24AB9"/>
    <w:rsid w:val="00A33F64"/>
    <w:rsid w:val="00A47DBA"/>
    <w:rsid w:val="00A55942"/>
    <w:rsid w:val="00A62266"/>
    <w:rsid w:val="00A626B6"/>
    <w:rsid w:val="00A647E6"/>
    <w:rsid w:val="00A67E98"/>
    <w:rsid w:val="00AB64CF"/>
    <w:rsid w:val="00AD204D"/>
    <w:rsid w:val="00AE6F9E"/>
    <w:rsid w:val="00AE7CC5"/>
    <w:rsid w:val="00AF0FEE"/>
    <w:rsid w:val="00AF7D85"/>
    <w:rsid w:val="00B06E80"/>
    <w:rsid w:val="00B17BC6"/>
    <w:rsid w:val="00B22EBD"/>
    <w:rsid w:val="00B24DE5"/>
    <w:rsid w:val="00B414B6"/>
    <w:rsid w:val="00B509EA"/>
    <w:rsid w:val="00B63E96"/>
    <w:rsid w:val="00B66435"/>
    <w:rsid w:val="00B81671"/>
    <w:rsid w:val="00B939F2"/>
    <w:rsid w:val="00BB433F"/>
    <w:rsid w:val="00BD162E"/>
    <w:rsid w:val="00BD4FA0"/>
    <w:rsid w:val="00BE5712"/>
    <w:rsid w:val="00BE78E0"/>
    <w:rsid w:val="00BF0327"/>
    <w:rsid w:val="00BF0F46"/>
    <w:rsid w:val="00BF1064"/>
    <w:rsid w:val="00C02084"/>
    <w:rsid w:val="00C16B11"/>
    <w:rsid w:val="00C17985"/>
    <w:rsid w:val="00C2027D"/>
    <w:rsid w:val="00C23930"/>
    <w:rsid w:val="00C26D80"/>
    <w:rsid w:val="00C338C3"/>
    <w:rsid w:val="00C63007"/>
    <w:rsid w:val="00C93D16"/>
    <w:rsid w:val="00CA4FDA"/>
    <w:rsid w:val="00CD56A3"/>
    <w:rsid w:val="00CF3E22"/>
    <w:rsid w:val="00CF5C11"/>
    <w:rsid w:val="00D13018"/>
    <w:rsid w:val="00D1678B"/>
    <w:rsid w:val="00D25D56"/>
    <w:rsid w:val="00D31A98"/>
    <w:rsid w:val="00D34BA2"/>
    <w:rsid w:val="00D403D3"/>
    <w:rsid w:val="00D42509"/>
    <w:rsid w:val="00D43ABC"/>
    <w:rsid w:val="00D45DCB"/>
    <w:rsid w:val="00D4752A"/>
    <w:rsid w:val="00D609FF"/>
    <w:rsid w:val="00D60A50"/>
    <w:rsid w:val="00D72375"/>
    <w:rsid w:val="00D743E8"/>
    <w:rsid w:val="00D76E34"/>
    <w:rsid w:val="00D86C5A"/>
    <w:rsid w:val="00D87A0C"/>
    <w:rsid w:val="00D95D05"/>
    <w:rsid w:val="00DA0B00"/>
    <w:rsid w:val="00DA1800"/>
    <w:rsid w:val="00DA4B27"/>
    <w:rsid w:val="00DB1159"/>
    <w:rsid w:val="00DB4CC7"/>
    <w:rsid w:val="00DB6A0C"/>
    <w:rsid w:val="00DB753F"/>
    <w:rsid w:val="00DD4BB0"/>
    <w:rsid w:val="00DF04AD"/>
    <w:rsid w:val="00DF0E90"/>
    <w:rsid w:val="00DF1DA6"/>
    <w:rsid w:val="00DF566C"/>
    <w:rsid w:val="00E1531E"/>
    <w:rsid w:val="00E16EBE"/>
    <w:rsid w:val="00E22771"/>
    <w:rsid w:val="00E246A0"/>
    <w:rsid w:val="00E260D6"/>
    <w:rsid w:val="00E301B7"/>
    <w:rsid w:val="00E317C5"/>
    <w:rsid w:val="00E36842"/>
    <w:rsid w:val="00E37C89"/>
    <w:rsid w:val="00E4281D"/>
    <w:rsid w:val="00E63301"/>
    <w:rsid w:val="00E763E5"/>
    <w:rsid w:val="00E85BAC"/>
    <w:rsid w:val="00E9795F"/>
    <w:rsid w:val="00EA56FE"/>
    <w:rsid w:val="00EC0DA9"/>
    <w:rsid w:val="00ED16A9"/>
    <w:rsid w:val="00EE773B"/>
    <w:rsid w:val="00F055C3"/>
    <w:rsid w:val="00F10B71"/>
    <w:rsid w:val="00F13288"/>
    <w:rsid w:val="00F139D6"/>
    <w:rsid w:val="00F36D7A"/>
    <w:rsid w:val="00F4036A"/>
    <w:rsid w:val="00F44421"/>
    <w:rsid w:val="00F52E27"/>
    <w:rsid w:val="00F646B8"/>
    <w:rsid w:val="00F667F1"/>
    <w:rsid w:val="00F71405"/>
    <w:rsid w:val="00F724E5"/>
    <w:rsid w:val="00F74269"/>
    <w:rsid w:val="00F75653"/>
    <w:rsid w:val="00F8749D"/>
    <w:rsid w:val="00F87B6A"/>
    <w:rsid w:val="00FB0991"/>
    <w:rsid w:val="00FB45AD"/>
    <w:rsid w:val="00FB73E5"/>
    <w:rsid w:val="00FC0CC5"/>
    <w:rsid w:val="00FC237F"/>
    <w:rsid w:val="00FD2911"/>
    <w:rsid w:val="00FE0348"/>
    <w:rsid w:val="00FF2B36"/>
    <w:rsid w:val="00F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598B"/>
  <w15:docId w15:val="{5AEBD071-9AAF-4391-B4D5-452B30F2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280" w:after="140" w:line="216" w:lineRule="auto"/>
      <w:outlineLvl w:val="0"/>
    </w:pPr>
    <w:rPr>
      <w:b/>
      <w:color w:val="D01D2B"/>
      <w:sz w:val="48"/>
      <w:szCs w:val="48"/>
    </w:rPr>
  </w:style>
  <w:style w:type="paragraph" w:styleId="2">
    <w:name w:val="heading 2"/>
    <w:basedOn w:val="a"/>
    <w:next w:val="a"/>
    <w:pPr>
      <w:keepNext/>
      <w:keepLines/>
      <w:spacing w:after="240" w:line="228" w:lineRule="auto"/>
      <w:outlineLvl w:val="1"/>
    </w:pPr>
    <w:rPr>
      <w:rFonts w:ascii="Times New Roman" w:eastAsia="Times New Roman" w:hAnsi="Times New Roman" w:cs="Times New Roman"/>
      <w:b/>
      <w:sz w:val="36"/>
      <w:szCs w:val="36"/>
    </w:rPr>
  </w:style>
  <w:style w:type="paragraph" w:styleId="3">
    <w:name w:val="heading 3"/>
    <w:basedOn w:val="a"/>
    <w:next w:val="a"/>
    <w:pPr>
      <w:keepNext/>
      <w:keepLines/>
      <w:spacing w:after="100" w:line="228" w:lineRule="auto"/>
      <w:outlineLvl w:val="2"/>
    </w:pPr>
    <w:rPr>
      <w:b/>
      <w:color w:val="D01D2B"/>
      <w:sz w:val="28"/>
      <w:szCs w:val="28"/>
    </w:rPr>
  </w:style>
  <w:style w:type="paragraph" w:styleId="4">
    <w:name w:val="heading 4"/>
    <w:basedOn w:val="a"/>
    <w:next w:val="a"/>
    <w:pPr>
      <w:keepNext/>
      <w:keepLines/>
      <w:spacing w:before="40" w:after="40"/>
      <w:outlineLvl w:val="3"/>
    </w:pPr>
    <w:rPr>
      <w:b/>
      <w:sz w:val="24"/>
      <w:szCs w:val="24"/>
    </w:rPr>
  </w:style>
  <w:style w:type="paragraph" w:styleId="5">
    <w:name w:val="heading 5"/>
    <w:basedOn w:val="a"/>
    <w:next w:val="a"/>
    <w:pPr>
      <w:keepNext/>
      <w:keepLines/>
      <w:spacing w:after="100" w:line="228" w:lineRule="auto"/>
      <w:outlineLvl w:val="4"/>
    </w:pPr>
    <w:rPr>
      <w:smallCaps/>
      <w:color w:val="868A90"/>
    </w:rPr>
  </w:style>
  <w:style w:type="paragraph" w:styleId="6">
    <w:name w:val="heading 6"/>
    <w:basedOn w:val="a"/>
    <w:next w:val="a"/>
    <w:pPr>
      <w:keepNext/>
      <w:keepLines/>
      <w:spacing w:before="40"/>
      <w:outlineLvl w:val="5"/>
    </w:pPr>
    <w:rPr>
      <w:b/>
      <w:color w:val="868A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280" w:after="140" w:line="216" w:lineRule="auto"/>
    </w:pPr>
    <w:rPr>
      <w:b/>
      <w:color w:val="D01D2B"/>
      <w:sz w:val="60"/>
      <w:szCs w:val="60"/>
    </w:rPr>
  </w:style>
  <w:style w:type="paragraph" w:styleId="a4">
    <w:name w:val="Subtitle"/>
    <w:basedOn w:val="a"/>
    <w:next w:val="a"/>
    <w:pPr>
      <w:keepNext/>
      <w:keepLines/>
      <w:spacing w:after="120" w:line="216" w:lineRule="auto"/>
    </w:pPr>
    <w:rPr>
      <w:rFonts w:ascii="Times" w:eastAsia="Times" w:hAnsi="Times" w:cs="Times"/>
      <w:b/>
      <w:i/>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table" w:customStyle="1" w:styleId="ae">
    <w:basedOn w:val="a1"/>
    <w:tblPr>
      <w:tblStyleRowBandSize w:val="1"/>
      <w:tblStyleColBandSize w:val="1"/>
      <w:tblCellMar>
        <w:top w:w="100" w:type="dxa"/>
        <w:left w:w="100" w:type="dxa"/>
        <w:bottom w:w="100" w:type="dxa"/>
        <w:right w:w="100" w:type="dxa"/>
      </w:tblCellMar>
    </w:tblPr>
  </w:style>
  <w:style w:type="table" w:customStyle="1" w:styleId="af">
    <w:basedOn w:val="a1"/>
    <w:tblPr>
      <w:tblStyleRowBandSize w:val="1"/>
      <w:tblStyleColBandSize w:val="1"/>
      <w:tblCellMar>
        <w:top w:w="100" w:type="dxa"/>
        <w:left w:w="100" w:type="dxa"/>
        <w:bottom w:w="100" w:type="dxa"/>
        <w:right w:w="100" w:type="dxa"/>
      </w:tblCellMar>
    </w:tblPr>
  </w:style>
  <w:style w:type="paragraph" w:styleId="af0">
    <w:name w:val="header"/>
    <w:basedOn w:val="a"/>
    <w:link w:val="af1"/>
    <w:uiPriority w:val="99"/>
    <w:unhideWhenUsed/>
    <w:rsid w:val="002B461E"/>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2B461E"/>
  </w:style>
  <w:style w:type="paragraph" w:styleId="af2">
    <w:name w:val="footer"/>
    <w:basedOn w:val="a"/>
    <w:link w:val="af3"/>
    <w:uiPriority w:val="99"/>
    <w:unhideWhenUsed/>
    <w:rsid w:val="002B461E"/>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2B461E"/>
  </w:style>
  <w:style w:type="paragraph" w:styleId="af4">
    <w:name w:val="List Paragraph"/>
    <w:aliases w:val="List Paragraph1"/>
    <w:basedOn w:val="a"/>
    <w:uiPriority w:val="34"/>
    <w:qFormat/>
    <w:rsid w:val="00A62266"/>
    <w:pPr>
      <w:ind w:left="720"/>
      <w:contextualSpacing/>
    </w:pPr>
  </w:style>
  <w:style w:type="paragraph" w:styleId="af5">
    <w:name w:val="Balloon Text"/>
    <w:basedOn w:val="a"/>
    <w:link w:val="af6"/>
    <w:uiPriority w:val="99"/>
    <w:semiHidden/>
    <w:unhideWhenUsed/>
    <w:rsid w:val="003318B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318B7"/>
    <w:rPr>
      <w:rFonts w:ascii="Tahoma" w:hAnsi="Tahoma" w:cs="Tahoma"/>
      <w:sz w:val="16"/>
      <w:szCs w:val="16"/>
    </w:rPr>
  </w:style>
  <w:style w:type="table" w:styleId="af7">
    <w:name w:val="Table Grid"/>
    <w:basedOn w:val="a1"/>
    <w:uiPriority w:val="59"/>
    <w:rsid w:val="00D76E3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D76E34"/>
    <w:rPr>
      <w:color w:val="0000FF"/>
      <w:u w:val="single"/>
    </w:rPr>
  </w:style>
  <w:style w:type="character" w:styleId="af9">
    <w:name w:val="Unresolved Mention"/>
    <w:basedOn w:val="a0"/>
    <w:uiPriority w:val="99"/>
    <w:semiHidden/>
    <w:unhideWhenUsed/>
    <w:rsid w:val="00167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665">
      <w:bodyDiv w:val="1"/>
      <w:marLeft w:val="0"/>
      <w:marRight w:val="0"/>
      <w:marTop w:val="0"/>
      <w:marBottom w:val="0"/>
      <w:divBdr>
        <w:top w:val="none" w:sz="0" w:space="0" w:color="auto"/>
        <w:left w:val="none" w:sz="0" w:space="0" w:color="auto"/>
        <w:bottom w:val="none" w:sz="0" w:space="0" w:color="auto"/>
        <w:right w:val="none" w:sz="0" w:space="0" w:color="auto"/>
      </w:divBdr>
    </w:div>
    <w:div w:id="466627944">
      <w:bodyDiv w:val="1"/>
      <w:marLeft w:val="0"/>
      <w:marRight w:val="0"/>
      <w:marTop w:val="0"/>
      <w:marBottom w:val="0"/>
      <w:divBdr>
        <w:top w:val="none" w:sz="0" w:space="0" w:color="auto"/>
        <w:left w:val="none" w:sz="0" w:space="0" w:color="auto"/>
        <w:bottom w:val="none" w:sz="0" w:space="0" w:color="auto"/>
        <w:right w:val="none" w:sz="0" w:space="0" w:color="auto"/>
      </w:divBdr>
    </w:div>
    <w:div w:id="770012401">
      <w:bodyDiv w:val="1"/>
      <w:marLeft w:val="0"/>
      <w:marRight w:val="0"/>
      <w:marTop w:val="0"/>
      <w:marBottom w:val="0"/>
      <w:divBdr>
        <w:top w:val="none" w:sz="0" w:space="0" w:color="auto"/>
        <w:left w:val="none" w:sz="0" w:space="0" w:color="auto"/>
        <w:bottom w:val="none" w:sz="0" w:space="0" w:color="auto"/>
        <w:right w:val="none" w:sz="0" w:space="0" w:color="auto"/>
      </w:divBdr>
    </w:div>
    <w:div w:id="806361865">
      <w:bodyDiv w:val="1"/>
      <w:marLeft w:val="0"/>
      <w:marRight w:val="0"/>
      <w:marTop w:val="0"/>
      <w:marBottom w:val="0"/>
      <w:divBdr>
        <w:top w:val="none" w:sz="0" w:space="0" w:color="auto"/>
        <w:left w:val="none" w:sz="0" w:space="0" w:color="auto"/>
        <w:bottom w:val="none" w:sz="0" w:space="0" w:color="auto"/>
        <w:right w:val="none" w:sz="0" w:space="0" w:color="auto"/>
      </w:divBdr>
    </w:div>
    <w:div w:id="953705168">
      <w:bodyDiv w:val="1"/>
      <w:marLeft w:val="0"/>
      <w:marRight w:val="0"/>
      <w:marTop w:val="0"/>
      <w:marBottom w:val="0"/>
      <w:divBdr>
        <w:top w:val="none" w:sz="0" w:space="0" w:color="auto"/>
        <w:left w:val="none" w:sz="0" w:space="0" w:color="auto"/>
        <w:bottom w:val="none" w:sz="0" w:space="0" w:color="auto"/>
        <w:right w:val="none" w:sz="0" w:space="0" w:color="auto"/>
      </w:divBdr>
    </w:div>
    <w:div w:id="1369991365">
      <w:bodyDiv w:val="1"/>
      <w:marLeft w:val="0"/>
      <w:marRight w:val="0"/>
      <w:marTop w:val="0"/>
      <w:marBottom w:val="0"/>
      <w:divBdr>
        <w:top w:val="none" w:sz="0" w:space="0" w:color="auto"/>
        <w:left w:val="none" w:sz="0" w:space="0" w:color="auto"/>
        <w:bottom w:val="none" w:sz="0" w:space="0" w:color="auto"/>
        <w:right w:val="none" w:sz="0" w:space="0" w:color="auto"/>
      </w:divBdr>
    </w:div>
    <w:div w:id="1694332749">
      <w:bodyDiv w:val="1"/>
      <w:marLeft w:val="0"/>
      <w:marRight w:val="0"/>
      <w:marTop w:val="0"/>
      <w:marBottom w:val="0"/>
      <w:divBdr>
        <w:top w:val="none" w:sz="0" w:space="0" w:color="auto"/>
        <w:left w:val="none" w:sz="0" w:space="0" w:color="auto"/>
        <w:bottom w:val="none" w:sz="0" w:space="0" w:color="auto"/>
        <w:right w:val="none" w:sz="0" w:space="0" w:color="auto"/>
      </w:divBdr>
    </w:div>
    <w:div w:id="1752579133">
      <w:bodyDiv w:val="1"/>
      <w:marLeft w:val="0"/>
      <w:marRight w:val="0"/>
      <w:marTop w:val="0"/>
      <w:marBottom w:val="0"/>
      <w:divBdr>
        <w:top w:val="none" w:sz="0" w:space="0" w:color="auto"/>
        <w:left w:val="none" w:sz="0" w:space="0" w:color="auto"/>
        <w:bottom w:val="none" w:sz="0" w:space="0" w:color="auto"/>
        <w:right w:val="none" w:sz="0" w:space="0" w:color="auto"/>
      </w:divBdr>
    </w:div>
    <w:div w:id="1774858962">
      <w:bodyDiv w:val="1"/>
      <w:marLeft w:val="0"/>
      <w:marRight w:val="0"/>
      <w:marTop w:val="0"/>
      <w:marBottom w:val="0"/>
      <w:divBdr>
        <w:top w:val="none" w:sz="0" w:space="0" w:color="auto"/>
        <w:left w:val="none" w:sz="0" w:space="0" w:color="auto"/>
        <w:bottom w:val="none" w:sz="0" w:space="0" w:color="auto"/>
        <w:right w:val="none" w:sz="0" w:space="0" w:color="auto"/>
      </w:divBdr>
    </w:div>
    <w:div w:id="1831435123">
      <w:bodyDiv w:val="1"/>
      <w:marLeft w:val="0"/>
      <w:marRight w:val="0"/>
      <w:marTop w:val="0"/>
      <w:marBottom w:val="0"/>
      <w:divBdr>
        <w:top w:val="none" w:sz="0" w:space="0" w:color="auto"/>
        <w:left w:val="none" w:sz="0" w:space="0" w:color="auto"/>
        <w:bottom w:val="none" w:sz="0" w:space="0" w:color="auto"/>
        <w:right w:val="none" w:sz="0" w:space="0" w:color="auto"/>
      </w:divBdr>
    </w:div>
    <w:div w:id="1843935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kg" TargetMode="External"/><Relationship Id="rId13" Type="http://schemas.openxmlformats.org/officeDocument/2006/relationships/hyperlink" Target="http://www.treasury.gov/resource-center/sanctions/SDN-List/Pages/defaul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krprocurement@mercycorp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org/sc/committees/1267/aq_sanctions_lis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krprocurement@mercycorps.org" TargetMode="External"/><Relationship Id="rId5" Type="http://schemas.openxmlformats.org/officeDocument/2006/relationships/webSettings" Target="webSettings.xml"/><Relationship Id="rId15" Type="http://schemas.openxmlformats.org/officeDocument/2006/relationships/hyperlink" Target="http://www.un.org/sc/committees/1267/aq_sanctions_list.shtml" TargetMode="External"/><Relationship Id="rId10" Type="http://schemas.openxmlformats.org/officeDocument/2006/relationships/hyperlink" Target="http://www.donors.k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ders.kg" TargetMode="External"/><Relationship Id="rId14" Type="http://schemas.openxmlformats.org/officeDocument/2006/relationships/hyperlink" Target="http://www.un.org/sc/committees/1267/aq_sanctions_lis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35BD-EC53-406A-9B09-2AFF97B6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12046</Words>
  <Characters>68663</Characters>
  <Application>Microsoft Office Word</Application>
  <DocSecurity>8</DocSecurity>
  <Lines>572</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 Abdyraiymov</dc:creator>
  <cp:lastModifiedBy>SToksonov</cp:lastModifiedBy>
  <cp:revision>7</cp:revision>
  <cp:lastPrinted>2017-12-14T02:52:00Z</cp:lastPrinted>
  <dcterms:created xsi:type="dcterms:W3CDTF">2020-07-03T09:17:00Z</dcterms:created>
  <dcterms:modified xsi:type="dcterms:W3CDTF">2020-07-07T09:08:00Z</dcterms:modified>
</cp:coreProperties>
</file>