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2A46" w14:textId="66C1DB15" w:rsidR="00C13C32" w:rsidRDefault="00617B68" w:rsidP="00617B68">
      <w:pPr>
        <w:jc w:val="center"/>
      </w:pPr>
      <w:r w:rsidRPr="00416C12">
        <w:rPr>
          <w:rFonts w:ascii="Arial" w:hAnsi="Arial" w:cs="Arial"/>
          <w:noProof/>
          <w:sz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Default="00617B68" w:rsidP="00617B68">
      <w:pPr>
        <w:jc w:val="center"/>
      </w:pPr>
    </w:p>
    <w:p w14:paraId="3DD2528C" w14:textId="77777777" w:rsidR="00617B68" w:rsidRPr="00416C12" w:rsidRDefault="00617B68" w:rsidP="00617B68">
      <w:pPr>
        <w:tabs>
          <w:tab w:val="left" w:pos="2410"/>
        </w:tabs>
        <w:contextualSpacing/>
        <w:jc w:val="center"/>
        <w:rPr>
          <w:rFonts w:ascii="Arial" w:hAnsi="Arial" w:cs="Arial"/>
          <w:b/>
        </w:rPr>
      </w:pPr>
      <w:r w:rsidRPr="00416C12">
        <w:rPr>
          <w:rFonts w:ascii="Arial" w:hAnsi="Arial" w:cs="Arial"/>
          <w:b/>
        </w:rPr>
        <w:t>Стандартная конкурсная документация</w:t>
      </w:r>
    </w:p>
    <w:p w14:paraId="48B5903D" w14:textId="77777777" w:rsidR="00617B68" w:rsidRPr="00416C12" w:rsidRDefault="00617B68" w:rsidP="00617B68">
      <w:pPr>
        <w:tabs>
          <w:tab w:val="left" w:pos="2410"/>
        </w:tabs>
        <w:contextualSpacing/>
        <w:jc w:val="center"/>
        <w:rPr>
          <w:rFonts w:ascii="Arial" w:hAnsi="Arial" w:cs="Arial"/>
        </w:rPr>
      </w:pPr>
      <w:r w:rsidRPr="00416C12">
        <w:rPr>
          <w:rFonts w:ascii="Arial" w:hAnsi="Arial" w:cs="Arial"/>
          <w:b/>
        </w:rPr>
        <w:t>на закупку товаров/услуг</w:t>
      </w:r>
    </w:p>
    <w:p w14:paraId="786B43A8" w14:textId="77777777" w:rsidR="00617B68" w:rsidRPr="00416C12" w:rsidRDefault="00617B68" w:rsidP="00617B68">
      <w:pPr>
        <w:tabs>
          <w:tab w:val="left" w:pos="2410"/>
        </w:tabs>
        <w:contextualSpacing/>
        <w:jc w:val="center"/>
        <w:rPr>
          <w:rFonts w:ascii="Arial" w:hAnsi="Arial" w:cs="Arial"/>
          <w:b/>
        </w:rPr>
      </w:pPr>
      <w:r w:rsidRPr="00416C12">
        <w:rPr>
          <w:rFonts w:ascii="Arial" w:hAnsi="Arial" w:cs="Arial"/>
          <w:b/>
        </w:rPr>
        <w:t>методом запроса ценовых предложений</w:t>
      </w:r>
    </w:p>
    <w:p w14:paraId="5136C938" w14:textId="03556DCE" w:rsidR="00617B68" w:rsidRDefault="00617B68" w:rsidP="00617B68">
      <w:pPr>
        <w:jc w:val="center"/>
      </w:pPr>
    </w:p>
    <w:p w14:paraId="7F623606" w14:textId="75BF7B3D" w:rsidR="00617B68" w:rsidRDefault="00617B68" w:rsidP="00617B68">
      <w:pPr>
        <w:jc w:val="center"/>
      </w:pPr>
    </w:p>
    <w:p w14:paraId="4DE7DC0E" w14:textId="52F1D987" w:rsidR="00617B68" w:rsidRDefault="00617B68" w:rsidP="00617B68">
      <w:pPr>
        <w:jc w:val="center"/>
      </w:pPr>
    </w:p>
    <w:p w14:paraId="23330515" w14:textId="7756C5D3" w:rsidR="00617B68" w:rsidRDefault="00617B68" w:rsidP="00617B68">
      <w:pPr>
        <w:jc w:val="center"/>
      </w:pPr>
    </w:p>
    <w:p w14:paraId="56F02FA1" w14:textId="5760169E" w:rsidR="00617B68" w:rsidRDefault="00617B68" w:rsidP="00617B68">
      <w:pPr>
        <w:jc w:val="center"/>
      </w:pPr>
    </w:p>
    <w:p w14:paraId="1C509127" w14:textId="59DD5245" w:rsidR="00617B68" w:rsidRDefault="00617B68" w:rsidP="00617B68">
      <w:pPr>
        <w:jc w:val="center"/>
      </w:pPr>
    </w:p>
    <w:p w14:paraId="1AA9F763" w14:textId="05844E09" w:rsidR="00617B68" w:rsidRDefault="00617B68" w:rsidP="00617B68">
      <w:pPr>
        <w:jc w:val="center"/>
      </w:pPr>
    </w:p>
    <w:p w14:paraId="3FB2642B" w14:textId="39B9A89A" w:rsidR="00617B68" w:rsidRDefault="00617B68" w:rsidP="00617B68">
      <w:pPr>
        <w:jc w:val="center"/>
      </w:pPr>
    </w:p>
    <w:p w14:paraId="2285F3C3" w14:textId="07E55530" w:rsidR="00617B68" w:rsidRDefault="00617B68" w:rsidP="00617B68">
      <w:pPr>
        <w:jc w:val="center"/>
      </w:pPr>
    </w:p>
    <w:p w14:paraId="0401C1A5" w14:textId="526E9B0D" w:rsidR="00617B68" w:rsidRDefault="00617B68" w:rsidP="00617B68">
      <w:pPr>
        <w:jc w:val="center"/>
      </w:pPr>
    </w:p>
    <w:p w14:paraId="783F1FD4" w14:textId="28B50D9D" w:rsidR="00617B68" w:rsidRDefault="00617B68" w:rsidP="00617B68">
      <w:pPr>
        <w:jc w:val="center"/>
      </w:pPr>
    </w:p>
    <w:p w14:paraId="44D814C7" w14:textId="30A200D8" w:rsidR="00617B68" w:rsidRDefault="00617B68" w:rsidP="00617B68">
      <w:pPr>
        <w:jc w:val="center"/>
      </w:pPr>
    </w:p>
    <w:p w14:paraId="52071D2F" w14:textId="75F76F2F" w:rsidR="00617B68" w:rsidRDefault="00617B68" w:rsidP="00617B68">
      <w:pPr>
        <w:jc w:val="center"/>
      </w:pPr>
    </w:p>
    <w:p w14:paraId="3071597B" w14:textId="0782A3D2" w:rsidR="00617B68" w:rsidRDefault="00617B68" w:rsidP="00617B68">
      <w:pPr>
        <w:jc w:val="center"/>
      </w:pPr>
    </w:p>
    <w:p w14:paraId="39D3647D" w14:textId="5047DF65" w:rsidR="00617B68" w:rsidRDefault="00617B68" w:rsidP="00617B68">
      <w:pPr>
        <w:jc w:val="center"/>
      </w:pPr>
    </w:p>
    <w:p w14:paraId="70521482" w14:textId="3D68469B" w:rsidR="00A16B8B" w:rsidRDefault="00A16B8B" w:rsidP="00617B68">
      <w:pPr>
        <w:jc w:val="center"/>
      </w:pPr>
    </w:p>
    <w:p w14:paraId="64697735" w14:textId="77777777" w:rsidR="00A16B8B" w:rsidRDefault="00A16B8B" w:rsidP="00617B68">
      <w:pPr>
        <w:jc w:val="center"/>
      </w:pPr>
    </w:p>
    <w:p w14:paraId="39475040" w14:textId="7FDE7E17" w:rsidR="00617B68" w:rsidRDefault="00617B68" w:rsidP="00617B68">
      <w:pPr>
        <w:jc w:val="center"/>
      </w:pPr>
    </w:p>
    <w:p w14:paraId="08FE5776" w14:textId="77777777" w:rsidR="00617B68" w:rsidRPr="00AC45AA" w:rsidRDefault="00617B68" w:rsidP="00617B68">
      <w:pPr>
        <w:pStyle w:val="3"/>
        <w:contextualSpacing/>
        <w:jc w:val="both"/>
        <w:rPr>
          <w:rFonts w:ascii="Arial" w:hAnsi="Arial" w:cs="Arial"/>
          <w:sz w:val="20"/>
        </w:rPr>
      </w:pPr>
      <w:r w:rsidRPr="00AC45AA">
        <w:rPr>
          <w:rFonts w:ascii="Arial" w:hAnsi="Arial" w:cs="Arial"/>
          <w:sz w:val="20"/>
        </w:rPr>
        <w:lastRenderedPageBreak/>
        <w:t>СОДЕРЖАНИЕ</w:t>
      </w:r>
    </w:p>
    <w:p w14:paraId="206DF0AF" w14:textId="77777777" w:rsidR="00617B68" w:rsidRPr="00AC45A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34B7207F" w14:textId="77777777" w:rsidR="00617B68" w:rsidRPr="00AC45A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70668771" w14:textId="77777777" w:rsidR="00617B68" w:rsidRPr="00AC45AA" w:rsidRDefault="00617B68" w:rsidP="00617B68">
      <w:pPr>
        <w:pStyle w:val="6"/>
        <w:numPr>
          <w:ilvl w:val="0"/>
          <w:numId w:val="3"/>
        </w:numPr>
        <w:contextualSpacing/>
        <w:rPr>
          <w:rFonts w:ascii="Arial" w:hAnsi="Arial" w:cs="Arial"/>
          <w:sz w:val="20"/>
        </w:rPr>
      </w:pPr>
      <w:r w:rsidRPr="00AC45AA">
        <w:rPr>
          <w:rFonts w:ascii="Arial" w:hAnsi="Arial" w:cs="Arial"/>
          <w:sz w:val="20"/>
        </w:rPr>
        <w:t>ПРИГЛАШЕНИЕ К УЧАСТИЮ В ЗАПРОСЕ ЦЕНОВЫХ ПРЕДЛОЖЕНИЙ</w:t>
      </w:r>
    </w:p>
    <w:p w14:paraId="2866FC0E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Arial" w:hAnsi="Arial" w:cs="Arial"/>
          <w:spacing w:val="-3"/>
        </w:rPr>
      </w:pPr>
      <w:r w:rsidRPr="00AC45AA">
        <w:rPr>
          <w:rFonts w:ascii="Arial" w:hAnsi="Arial" w:cs="Arial"/>
          <w:i/>
          <w:spacing w:val="-3"/>
        </w:rPr>
        <w:tab/>
      </w:r>
      <w:r w:rsidRPr="00AC45AA">
        <w:rPr>
          <w:rFonts w:ascii="Arial" w:hAnsi="Arial" w:cs="Arial"/>
          <w:i/>
          <w:spacing w:val="-3"/>
        </w:rPr>
        <w:tab/>
        <w:t xml:space="preserve">      (Приложение № 1)</w:t>
      </w:r>
    </w:p>
    <w:p w14:paraId="11E05E42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678CD427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20B3D5A1" w14:textId="77777777" w:rsidR="00617B68" w:rsidRPr="00AC45A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C45AA">
        <w:rPr>
          <w:rFonts w:ascii="Arial" w:hAnsi="Arial" w:cs="Arial"/>
          <w:b/>
        </w:rPr>
        <w:t>ПЕРЕЧЕНЬ ЦЕН И ГРАФИК ПОСТАВОК ТОВАРОВ/ОКАЗАНИЯ УСЛУГ</w:t>
      </w:r>
    </w:p>
    <w:p w14:paraId="2E1745D3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  <w:r w:rsidRPr="00AC45AA">
        <w:rPr>
          <w:rFonts w:ascii="Arial" w:hAnsi="Arial" w:cs="Arial"/>
          <w:b/>
          <w:i/>
          <w:spacing w:val="-3"/>
        </w:rPr>
        <w:tab/>
      </w:r>
      <w:r w:rsidRPr="00AC45AA">
        <w:rPr>
          <w:rFonts w:ascii="Arial" w:hAnsi="Arial" w:cs="Arial"/>
          <w:b/>
          <w:i/>
          <w:spacing w:val="-3"/>
        </w:rPr>
        <w:tab/>
      </w:r>
      <w:r w:rsidRPr="00AC45AA">
        <w:rPr>
          <w:rFonts w:ascii="Arial" w:hAnsi="Arial" w:cs="Arial"/>
          <w:i/>
          <w:spacing w:val="-3"/>
        </w:rPr>
        <w:t xml:space="preserve">     (Приложение № 2) </w:t>
      </w:r>
    </w:p>
    <w:p w14:paraId="4DDE7C4E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6B538F34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7FA9BA0B" w14:textId="77777777" w:rsidR="00617B68" w:rsidRPr="00AC45A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Arial" w:hAnsi="Arial" w:cs="Arial"/>
          <w:b/>
        </w:rPr>
      </w:pPr>
      <w:r w:rsidRPr="00AC45AA">
        <w:rPr>
          <w:rFonts w:ascii="Arial" w:hAnsi="Arial" w:cs="Arial"/>
          <w:b/>
        </w:rPr>
        <w:t>ИНФОРМАЦИЯ О ТЕХНИЧЕСКОМ СООТВЕТСТВИИ</w:t>
      </w:r>
      <w:r w:rsidRPr="00AC45AA">
        <w:rPr>
          <w:rFonts w:ascii="Arial" w:hAnsi="Arial" w:cs="Arial"/>
          <w:i/>
          <w:spacing w:val="-3"/>
        </w:rPr>
        <w:t xml:space="preserve"> </w:t>
      </w:r>
    </w:p>
    <w:p w14:paraId="2D533773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pacing w:val="-3"/>
        </w:rPr>
        <w:tab/>
        <w:t xml:space="preserve">    </w:t>
      </w:r>
      <w:r w:rsidRPr="00AC45AA">
        <w:rPr>
          <w:rFonts w:ascii="Arial" w:hAnsi="Arial" w:cs="Arial"/>
          <w:i/>
          <w:spacing w:val="-3"/>
        </w:rPr>
        <w:t xml:space="preserve"> (Приложение №3)</w:t>
      </w:r>
    </w:p>
    <w:p w14:paraId="15982634" w14:textId="3620AFAE" w:rsidR="00617B68" w:rsidRDefault="00617B68" w:rsidP="00617B68">
      <w:pPr>
        <w:jc w:val="center"/>
      </w:pPr>
    </w:p>
    <w:p w14:paraId="1F0072DD" w14:textId="6F435B27" w:rsidR="00617B68" w:rsidRDefault="00617B68" w:rsidP="00617B68">
      <w:pPr>
        <w:jc w:val="center"/>
      </w:pPr>
    </w:p>
    <w:p w14:paraId="060CE354" w14:textId="3779C03E" w:rsidR="00617B68" w:rsidRDefault="00617B68" w:rsidP="00617B68">
      <w:pPr>
        <w:jc w:val="center"/>
      </w:pPr>
    </w:p>
    <w:p w14:paraId="54D0E33D" w14:textId="6CAA7765" w:rsidR="00617B68" w:rsidRDefault="00617B68" w:rsidP="00617B68">
      <w:pPr>
        <w:jc w:val="center"/>
      </w:pPr>
    </w:p>
    <w:p w14:paraId="62B34E88" w14:textId="13D8A687" w:rsidR="00617B68" w:rsidRDefault="00617B68" w:rsidP="00617B68">
      <w:pPr>
        <w:jc w:val="center"/>
      </w:pPr>
    </w:p>
    <w:p w14:paraId="79794AD4" w14:textId="3D38934A" w:rsidR="00617B68" w:rsidRDefault="00617B68" w:rsidP="00617B68">
      <w:pPr>
        <w:jc w:val="center"/>
      </w:pPr>
    </w:p>
    <w:p w14:paraId="3E77437E" w14:textId="006508CD" w:rsidR="00617B68" w:rsidRDefault="00617B68" w:rsidP="00617B68">
      <w:pPr>
        <w:jc w:val="center"/>
      </w:pPr>
    </w:p>
    <w:p w14:paraId="3F0F53A6" w14:textId="4A08E378" w:rsidR="00617B68" w:rsidRDefault="00617B68" w:rsidP="00617B68">
      <w:pPr>
        <w:jc w:val="center"/>
      </w:pPr>
    </w:p>
    <w:p w14:paraId="520B447D" w14:textId="154F5DB5" w:rsidR="00617B68" w:rsidRDefault="00617B68" w:rsidP="00617B68">
      <w:pPr>
        <w:jc w:val="center"/>
      </w:pPr>
    </w:p>
    <w:p w14:paraId="20CAAA9E" w14:textId="1A003C47" w:rsidR="00617B68" w:rsidRDefault="00617B68" w:rsidP="00617B68">
      <w:pPr>
        <w:jc w:val="center"/>
      </w:pPr>
    </w:p>
    <w:p w14:paraId="16153135" w14:textId="460D87AF" w:rsidR="00617B68" w:rsidRDefault="00617B68" w:rsidP="00617B68">
      <w:pPr>
        <w:jc w:val="center"/>
      </w:pPr>
    </w:p>
    <w:p w14:paraId="101B1EB7" w14:textId="7B7619A9" w:rsidR="00617B68" w:rsidRDefault="00617B68" w:rsidP="00617B68">
      <w:pPr>
        <w:jc w:val="center"/>
      </w:pPr>
    </w:p>
    <w:p w14:paraId="7CC357A9" w14:textId="6D06E48E" w:rsidR="00617B68" w:rsidRDefault="00617B68" w:rsidP="00617B68">
      <w:pPr>
        <w:jc w:val="center"/>
      </w:pPr>
    </w:p>
    <w:p w14:paraId="3C7B06A9" w14:textId="56BB4A99" w:rsidR="00617B68" w:rsidRDefault="00617B68" w:rsidP="00617B68">
      <w:pPr>
        <w:jc w:val="center"/>
      </w:pPr>
    </w:p>
    <w:p w14:paraId="6A29BB2D" w14:textId="5DFEA741" w:rsidR="00617B68" w:rsidRDefault="00617B68" w:rsidP="00617B68">
      <w:pPr>
        <w:jc w:val="center"/>
      </w:pPr>
    </w:p>
    <w:p w14:paraId="0D6356C3" w14:textId="37042AC4" w:rsidR="00617B68" w:rsidRDefault="00617B68" w:rsidP="00617B68">
      <w:pPr>
        <w:jc w:val="center"/>
      </w:pPr>
    </w:p>
    <w:p w14:paraId="35E97653" w14:textId="586D0ED0" w:rsidR="00617B68" w:rsidRDefault="00617B68" w:rsidP="00617B68">
      <w:pPr>
        <w:jc w:val="center"/>
      </w:pPr>
    </w:p>
    <w:p w14:paraId="6ADE3865" w14:textId="6A267E0A" w:rsidR="00617B68" w:rsidRDefault="00617B68" w:rsidP="00617B68">
      <w:pPr>
        <w:jc w:val="center"/>
      </w:pPr>
    </w:p>
    <w:p w14:paraId="61BE2F81" w14:textId="58315AF4" w:rsidR="00617B68" w:rsidRDefault="00617B68" w:rsidP="00617B68">
      <w:pPr>
        <w:jc w:val="center"/>
      </w:pPr>
    </w:p>
    <w:p w14:paraId="787B1C7A" w14:textId="26006C5B" w:rsidR="00617B68" w:rsidRDefault="00617B68" w:rsidP="00617B68">
      <w:pPr>
        <w:jc w:val="center"/>
      </w:pPr>
    </w:p>
    <w:p w14:paraId="7949B898" w14:textId="1C3BA1BF" w:rsidR="00617B68" w:rsidRDefault="00617B68" w:rsidP="00617B68">
      <w:pPr>
        <w:jc w:val="center"/>
      </w:pPr>
    </w:p>
    <w:p w14:paraId="36B8E00C" w14:textId="6D780705" w:rsidR="00617B68" w:rsidRDefault="00617B68" w:rsidP="00617B68">
      <w:pPr>
        <w:jc w:val="center"/>
      </w:pPr>
    </w:p>
    <w:p w14:paraId="30B242C7" w14:textId="41B89ECA" w:rsidR="00617B68" w:rsidRDefault="00617B68" w:rsidP="00617B68">
      <w:pPr>
        <w:jc w:val="center"/>
      </w:pPr>
    </w:p>
    <w:p w14:paraId="62B084B2" w14:textId="4E37E1CA" w:rsidR="00617B68" w:rsidRDefault="00617B68" w:rsidP="00617B68">
      <w:pPr>
        <w:jc w:val="center"/>
      </w:pPr>
    </w:p>
    <w:p w14:paraId="50DDE969" w14:textId="77777777" w:rsidR="00A16B8B" w:rsidRDefault="00A16B8B" w:rsidP="00617B68">
      <w:pPr>
        <w:jc w:val="center"/>
      </w:pPr>
    </w:p>
    <w:p w14:paraId="7B596830" w14:textId="77777777" w:rsidR="00A16B8B" w:rsidRDefault="00A16B8B" w:rsidP="00617B68">
      <w:pPr>
        <w:jc w:val="center"/>
      </w:pPr>
    </w:p>
    <w:p w14:paraId="0E992C4C" w14:textId="77777777" w:rsidR="00617B68" w:rsidRPr="00AC45A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  <w:r w:rsidRPr="00AC45AA">
        <w:rPr>
          <w:rFonts w:ascii="Arial" w:hAnsi="Arial" w:cs="Arial"/>
          <w:spacing w:val="-3"/>
        </w:rPr>
        <w:lastRenderedPageBreak/>
        <w:t>Приложение № 1</w:t>
      </w:r>
    </w:p>
    <w:p w14:paraId="25451DA7" w14:textId="77777777" w:rsidR="00617B68" w:rsidRPr="00AC45AA" w:rsidRDefault="00617B68" w:rsidP="00617B68">
      <w:pPr>
        <w:contextualSpacing/>
        <w:jc w:val="both"/>
        <w:rPr>
          <w:rFonts w:ascii="Arial" w:hAnsi="Arial" w:cs="Arial"/>
          <w:b/>
        </w:rPr>
      </w:pPr>
    </w:p>
    <w:p w14:paraId="678F526D" w14:textId="77777777" w:rsidR="00617B68" w:rsidRPr="00617B68" w:rsidRDefault="00617B68" w:rsidP="00884F6F">
      <w:pPr>
        <w:contextualSpacing/>
        <w:jc w:val="center"/>
        <w:rPr>
          <w:rFonts w:ascii="Arial" w:hAnsi="Arial" w:cs="Arial"/>
          <w:b/>
          <w:u w:val="single"/>
        </w:rPr>
      </w:pPr>
      <w:r w:rsidRPr="00617B68">
        <w:rPr>
          <w:rFonts w:ascii="Arial" w:hAnsi="Arial" w:cs="Arial"/>
          <w:b/>
        </w:rPr>
        <w:t>ПРИГЛАШЕНИЕ К УЧАСТИЮ В ЗАПРОСЕ КОТИРОВОК</w:t>
      </w:r>
    </w:p>
    <w:p w14:paraId="1B99F79F" w14:textId="4FF8596A" w:rsidR="00617B68" w:rsidRPr="00617B68" w:rsidRDefault="00617B68" w:rsidP="00884F6F">
      <w:pPr>
        <w:contextualSpacing/>
        <w:jc w:val="center"/>
        <w:rPr>
          <w:rFonts w:ascii="Arial" w:hAnsi="Arial" w:cs="Arial"/>
          <w:i/>
        </w:rPr>
      </w:pPr>
      <w:r w:rsidRPr="00617B68">
        <w:rPr>
          <w:rFonts w:ascii="Arial" w:hAnsi="Arial" w:cs="Arial"/>
        </w:rPr>
        <w:t>Дата</w:t>
      </w:r>
      <w:r w:rsidRPr="00617B68">
        <w:rPr>
          <w:rFonts w:ascii="Arial" w:hAnsi="Arial" w:cs="Arial"/>
          <w:i/>
        </w:rPr>
        <w:t xml:space="preserve">: </w:t>
      </w:r>
      <w:r w:rsidR="00E33AD8">
        <w:rPr>
          <w:rFonts w:ascii="Arial" w:hAnsi="Arial" w:cs="Arial"/>
          <w:i/>
        </w:rPr>
        <w:t>1</w:t>
      </w:r>
      <w:r w:rsidR="001A6134">
        <w:rPr>
          <w:rFonts w:ascii="Arial" w:hAnsi="Arial" w:cs="Arial"/>
          <w:i/>
        </w:rPr>
        <w:t>7</w:t>
      </w:r>
      <w:r w:rsidRPr="00617B68">
        <w:rPr>
          <w:rFonts w:ascii="Arial" w:hAnsi="Arial" w:cs="Arial"/>
          <w:i/>
        </w:rPr>
        <w:t xml:space="preserve"> </w:t>
      </w:r>
      <w:r w:rsidR="00E33AD8">
        <w:rPr>
          <w:rFonts w:ascii="Arial" w:hAnsi="Arial" w:cs="Arial"/>
          <w:i/>
        </w:rPr>
        <w:t>ию</w:t>
      </w:r>
      <w:r w:rsidR="001A6134">
        <w:rPr>
          <w:rFonts w:ascii="Arial" w:hAnsi="Arial" w:cs="Arial"/>
          <w:i/>
        </w:rPr>
        <w:t>л</w:t>
      </w:r>
      <w:r w:rsidR="00E33AD8">
        <w:rPr>
          <w:rFonts w:ascii="Arial" w:hAnsi="Arial" w:cs="Arial"/>
          <w:i/>
        </w:rPr>
        <w:t>я</w:t>
      </w:r>
      <w:r w:rsidRPr="00617B68">
        <w:rPr>
          <w:rFonts w:ascii="Arial" w:hAnsi="Arial" w:cs="Arial"/>
          <w:i/>
        </w:rPr>
        <w:t xml:space="preserve"> 2020г.</w:t>
      </w:r>
    </w:p>
    <w:p w14:paraId="2768B799" w14:textId="45C2AE30" w:rsidR="00E33AD8" w:rsidRPr="00E33AD8" w:rsidRDefault="00617B6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bookmarkStart w:id="0" w:name="_Hlk22112922"/>
      <w:r w:rsidRPr="00E33AD8">
        <w:rPr>
          <w:rFonts w:ascii="Arial" w:hAnsi="Arial" w:cs="Arial"/>
          <w:color w:val="333333"/>
          <w:sz w:val="22"/>
          <w:szCs w:val="22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E33AD8">
        <w:rPr>
          <w:rFonts w:ascii="Arial" w:hAnsi="Arial" w:cs="Arial"/>
          <w:sz w:val="22"/>
          <w:szCs w:val="22"/>
        </w:rPr>
        <w:t xml:space="preserve">в рамках проекта </w:t>
      </w:r>
      <w:r w:rsidRPr="00E33AD8">
        <w:rPr>
          <w:rFonts w:ascii="Arial" w:hAnsi="Arial" w:cs="Arial"/>
          <w:b/>
          <w:sz w:val="22"/>
          <w:szCs w:val="22"/>
        </w:rPr>
        <w:t>"</w:t>
      </w:r>
      <w:r w:rsidR="00382326" w:rsidRPr="00E33AD8">
        <w:rPr>
          <w:rFonts w:ascii="Arial" w:hAnsi="Arial" w:cs="Arial"/>
          <w:b/>
          <w:sz w:val="22"/>
          <w:szCs w:val="22"/>
        </w:rPr>
        <w:t xml:space="preserve"> Усиление участия организаций гражданского общества и молодежи в местном социально-экономическом развитии </w:t>
      </w:r>
      <w:r w:rsidRPr="00E33AD8">
        <w:rPr>
          <w:rFonts w:ascii="Arial" w:hAnsi="Arial" w:cs="Arial"/>
          <w:b/>
          <w:sz w:val="22"/>
          <w:szCs w:val="22"/>
        </w:rPr>
        <w:t xml:space="preserve">" </w:t>
      </w:r>
      <w:r w:rsidRPr="00E33AD8">
        <w:rPr>
          <w:rFonts w:ascii="Arial" w:hAnsi="Arial" w:cs="Arial"/>
          <w:sz w:val="22"/>
          <w:szCs w:val="22"/>
        </w:rPr>
        <w:t>при поддержке Европейского Союза,</w:t>
      </w:r>
      <w:r w:rsidR="00D20008">
        <w:rPr>
          <w:rFonts w:ascii="Arial" w:hAnsi="Arial" w:cs="Arial"/>
          <w:sz w:val="22"/>
          <w:szCs w:val="22"/>
        </w:rPr>
        <w:t xml:space="preserve"> </w:t>
      </w:r>
      <w:r w:rsidR="00D20008" w:rsidRPr="00C6679C">
        <w:rPr>
          <w:rFonts w:ascii="Arial" w:hAnsi="Arial" w:cs="Arial"/>
          <w:sz w:val="22"/>
          <w:szCs w:val="22"/>
        </w:rPr>
        <w:t>и в рамках проекта «</w:t>
      </w:r>
      <w:r w:rsidRPr="00E33AD8">
        <w:rPr>
          <w:rFonts w:ascii="Arial" w:eastAsia="Arial" w:hAnsi="Arial" w:cs="Arial"/>
          <w:b/>
          <w:sz w:val="22"/>
          <w:szCs w:val="22"/>
        </w:rPr>
        <w:t xml:space="preserve"> </w:t>
      </w:r>
      <w:r w:rsidR="00AD24E6">
        <w:rPr>
          <w:rFonts w:ascii="Arial" w:eastAsia="Arial" w:hAnsi="Arial" w:cs="Arial"/>
          <w:b/>
          <w:sz w:val="22"/>
          <w:szCs w:val="22"/>
          <w:lang w:val="en-US"/>
        </w:rPr>
        <w:t>Local</w:t>
      </w:r>
      <w:r w:rsidR="00AD24E6" w:rsidRPr="00AD24E6">
        <w:rPr>
          <w:rFonts w:ascii="Arial" w:eastAsia="Arial" w:hAnsi="Arial" w:cs="Arial"/>
          <w:b/>
          <w:sz w:val="22"/>
          <w:szCs w:val="22"/>
        </w:rPr>
        <w:t xml:space="preserve"> </w:t>
      </w:r>
      <w:r w:rsidR="00AD24E6">
        <w:rPr>
          <w:rFonts w:ascii="Arial" w:eastAsia="Arial" w:hAnsi="Arial" w:cs="Arial"/>
          <w:b/>
          <w:sz w:val="22"/>
          <w:szCs w:val="22"/>
          <w:lang w:val="en-US"/>
        </w:rPr>
        <w:t>Impact</w:t>
      </w:r>
      <w:r w:rsidR="00AD24E6" w:rsidRPr="00AD24E6">
        <w:rPr>
          <w:rFonts w:ascii="Arial" w:eastAsia="Arial" w:hAnsi="Arial" w:cs="Arial"/>
          <w:b/>
          <w:sz w:val="22"/>
          <w:szCs w:val="22"/>
        </w:rPr>
        <w:t xml:space="preserve"> </w:t>
      </w:r>
      <w:r w:rsidR="00AD24E6">
        <w:rPr>
          <w:rFonts w:ascii="Arial" w:eastAsia="Arial" w:hAnsi="Arial" w:cs="Arial"/>
          <w:b/>
          <w:sz w:val="22"/>
          <w:szCs w:val="22"/>
          <w:lang w:val="en-US"/>
        </w:rPr>
        <w:t>Covid</w:t>
      </w:r>
      <w:r w:rsidR="00AD24E6" w:rsidRPr="00AD24E6">
        <w:rPr>
          <w:rFonts w:ascii="Arial" w:eastAsia="Arial" w:hAnsi="Arial" w:cs="Arial"/>
          <w:b/>
          <w:sz w:val="22"/>
          <w:szCs w:val="22"/>
        </w:rPr>
        <w:t xml:space="preserve">-19 </w:t>
      </w:r>
      <w:r w:rsidR="00AD24E6">
        <w:rPr>
          <w:rFonts w:ascii="Arial" w:eastAsia="Arial" w:hAnsi="Arial" w:cs="Arial"/>
          <w:b/>
          <w:sz w:val="22"/>
          <w:szCs w:val="22"/>
          <w:lang w:val="en-US"/>
        </w:rPr>
        <w:t>Response</w:t>
      </w:r>
      <w:r w:rsidR="00AD24E6">
        <w:rPr>
          <w:rFonts w:ascii="Arial" w:eastAsia="Arial" w:hAnsi="Arial" w:cs="Arial"/>
          <w:b/>
          <w:sz w:val="22"/>
          <w:szCs w:val="22"/>
        </w:rPr>
        <w:t xml:space="preserve">» </w:t>
      </w:r>
      <w:r w:rsidRPr="00E33AD8">
        <w:rPr>
          <w:rFonts w:ascii="Arial" w:hAnsi="Arial" w:cs="Arial"/>
          <w:sz w:val="22"/>
          <w:szCs w:val="22"/>
        </w:rPr>
        <w:t>приглашает к участию в конкурсе и запрашивает ценовые предложения на</w:t>
      </w:r>
      <w:r w:rsidRPr="00E33AD8">
        <w:rPr>
          <w:rFonts w:ascii="Arial" w:hAnsi="Arial" w:cs="Arial"/>
          <w:color w:val="333333"/>
          <w:sz w:val="22"/>
          <w:szCs w:val="22"/>
        </w:rPr>
        <w:t xml:space="preserve"> </w:t>
      </w:r>
      <w:r w:rsidRPr="00E33AD8">
        <w:rPr>
          <w:rFonts w:ascii="Arial" w:hAnsi="Arial" w:cs="Arial"/>
          <w:sz w:val="22"/>
          <w:szCs w:val="22"/>
        </w:rPr>
        <w:t xml:space="preserve">поставку </w:t>
      </w:r>
      <w:r w:rsidR="00E33AD8" w:rsidRPr="00E33AD8">
        <w:rPr>
          <w:rFonts w:ascii="Arial" w:hAnsi="Arial" w:cs="Arial"/>
          <w:sz w:val="22"/>
          <w:szCs w:val="22"/>
        </w:rPr>
        <w:t>товаров по Лотам:</w:t>
      </w:r>
    </w:p>
    <w:p w14:paraId="7758427E" w14:textId="6BD0D7C6" w:rsidR="00E33AD8" w:rsidRPr="00E33AD8" w:rsidRDefault="00E33AD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E33AD8">
        <w:rPr>
          <w:rFonts w:ascii="Arial" w:hAnsi="Arial" w:cs="Arial"/>
          <w:sz w:val="22"/>
          <w:szCs w:val="22"/>
        </w:rPr>
        <w:t xml:space="preserve">Лот №1 – </w:t>
      </w:r>
      <w:r w:rsidR="00753D83">
        <w:rPr>
          <w:rFonts w:ascii="Arial" w:hAnsi="Arial" w:cs="Arial"/>
          <w:sz w:val="22"/>
          <w:szCs w:val="22"/>
        </w:rPr>
        <w:t>Комплект для техника-осеменатора</w:t>
      </w:r>
      <w:r w:rsidRPr="00E33AD8">
        <w:rPr>
          <w:rFonts w:ascii="Arial" w:hAnsi="Arial" w:cs="Arial"/>
          <w:sz w:val="22"/>
          <w:szCs w:val="22"/>
        </w:rPr>
        <w:t>;</w:t>
      </w:r>
    </w:p>
    <w:p w14:paraId="0FFBDAC8" w14:textId="610F55E0" w:rsidR="00E33AD8" w:rsidRPr="00E33AD8" w:rsidRDefault="00E33AD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E33AD8">
        <w:rPr>
          <w:rFonts w:ascii="Arial" w:hAnsi="Arial" w:cs="Arial"/>
          <w:sz w:val="22"/>
          <w:szCs w:val="22"/>
        </w:rPr>
        <w:t xml:space="preserve">Лот №2 – </w:t>
      </w:r>
      <w:r w:rsidR="00753D83">
        <w:rPr>
          <w:rFonts w:ascii="Arial" w:hAnsi="Arial" w:cs="Arial"/>
          <w:sz w:val="22"/>
          <w:szCs w:val="22"/>
        </w:rPr>
        <w:t>Сосуд Дюара</w:t>
      </w:r>
      <w:r w:rsidRPr="00E33AD8">
        <w:rPr>
          <w:rFonts w:ascii="Arial" w:hAnsi="Arial" w:cs="Arial"/>
          <w:sz w:val="22"/>
          <w:szCs w:val="22"/>
        </w:rPr>
        <w:t>;</w:t>
      </w:r>
    </w:p>
    <w:p w14:paraId="4C04D9A3" w14:textId="503FB282" w:rsidR="00E33AD8" w:rsidRPr="00D20008" w:rsidRDefault="00E33AD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20008">
        <w:rPr>
          <w:rFonts w:ascii="Arial" w:hAnsi="Arial" w:cs="Arial"/>
          <w:sz w:val="22"/>
          <w:szCs w:val="22"/>
        </w:rPr>
        <w:t xml:space="preserve">Лот №3 – </w:t>
      </w:r>
      <w:r w:rsidR="00753D83" w:rsidRPr="00D20008">
        <w:rPr>
          <w:rFonts w:ascii="Arial" w:hAnsi="Arial" w:cs="Arial"/>
          <w:sz w:val="22"/>
          <w:szCs w:val="22"/>
          <w:lang w:val="ky-KG"/>
        </w:rPr>
        <w:t>Ультразвуковое оборудование для обследования КРС</w:t>
      </w:r>
      <w:r w:rsidRPr="00D20008">
        <w:rPr>
          <w:rFonts w:ascii="Arial" w:hAnsi="Arial" w:cs="Arial"/>
          <w:sz w:val="22"/>
          <w:szCs w:val="22"/>
        </w:rPr>
        <w:t>;</w:t>
      </w:r>
    </w:p>
    <w:p w14:paraId="36B000B7" w14:textId="16181E8D" w:rsidR="00D20008" w:rsidRPr="00D20008" w:rsidRDefault="00D2000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2"/>
          <w:szCs w:val="22"/>
        </w:rPr>
      </w:pPr>
      <w:r w:rsidRPr="00D20008">
        <w:rPr>
          <w:rFonts w:ascii="Arial" w:hAnsi="Arial" w:cs="Arial"/>
          <w:sz w:val="22"/>
          <w:szCs w:val="22"/>
        </w:rPr>
        <w:t xml:space="preserve">Лот №4 - </w:t>
      </w:r>
      <w:r w:rsidRPr="00D20008">
        <w:rPr>
          <w:rFonts w:ascii="Arial" w:hAnsi="Arial" w:cs="Arial"/>
          <w:bCs/>
          <w:sz w:val="22"/>
          <w:szCs w:val="22"/>
        </w:rPr>
        <w:t>Комплект для техника-осеменатора;</w:t>
      </w:r>
    </w:p>
    <w:p w14:paraId="3658D599" w14:textId="1B1D5438" w:rsidR="00D20008" w:rsidRPr="00D20008" w:rsidRDefault="00D2000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20008">
        <w:rPr>
          <w:rFonts w:ascii="Arial" w:hAnsi="Arial" w:cs="Arial"/>
          <w:bCs/>
          <w:sz w:val="22"/>
          <w:szCs w:val="22"/>
        </w:rPr>
        <w:t>Лот №5 – Сосуд Дюара.</w:t>
      </w:r>
    </w:p>
    <w:p w14:paraId="0799B092" w14:textId="4D9198E3" w:rsidR="00617B68" w:rsidRPr="00E33AD8" w:rsidRDefault="00617B68" w:rsidP="00E33AD8">
      <w:pPr>
        <w:widowControl w:val="0"/>
        <w:spacing w:after="0" w:line="240" w:lineRule="auto"/>
        <w:contextualSpacing/>
        <w:jc w:val="both"/>
        <w:rPr>
          <w:rFonts w:ascii="Arial" w:hAnsi="Arial" w:cs="Arial"/>
        </w:rPr>
      </w:pPr>
      <w:r w:rsidRPr="00477A66">
        <w:rPr>
          <w:rFonts w:ascii="Arial" w:hAnsi="Arial" w:cs="Arial"/>
        </w:rPr>
        <w:t>согласно Технической спецификации</w:t>
      </w:r>
      <w:r w:rsidRPr="00E33AD8">
        <w:rPr>
          <w:rFonts w:ascii="Arial" w:hAnsi="Arial" w:cs="Arial"/>
          <w:color w:val="333333"/>
        </w:rPr>
        <w:t>,</w:t>
      </w:r>
      <w:r w:rsidRPr="00E33AD8">
        <w:rPr>
          <w:rFonts w:ascii="Arial" w:hAnsi="Arial" w:cs="Arial"/>
        </w:rPr>
        <w:t xml:space="preserve"> указанной в Приложении №3:</w:t>
      </w:r>
    </w:p>
    <w:bookmarkEnd w:id="0"/>
    <w:p w14:paraId="2E17826B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</w:p>
    <w:p w14:paraId="56F3113F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</w:rPr>
        <w:t>2. (а) Ваша ценовая котировка должна содержать следующие заполненные формы:</w:t>
      </w:r>
    </w:p>
    <w:p w14:paraId="45E97793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</w:rPr>
        <w:tab/>
      </w:r>
    </w:p>
    <w:p w14:paraId="289D2C81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</w:rPr>
        <w:tab/>
        <w:t>1) Перечень Цен и График выполнения услуг;</w:t>
      </w:r>
    </w:p>
    <w:p w14:paraId="30C10C22" w14:textId="77777777" w:rsidR="00617B68" w:rsidRPr="00617B68" w:rsidRDefault="00617B68" w:rsidP="00617B68">
      <w:pPr>
        <w:ind w:firstLine="708"/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</w:rPr>
        <w:t>2) Информация о Техническом соответствии;</w:t>
      </w:r>
    </w:p>
    <w:p w14:paraId="78FB41D3" w14:textId="77777777" w:rsidR="00617B68" w:rsidRPr="00617B68" w:rsidRDefault="00617B68" w:rsidP="00617B68">
      <w:pPr>
        <w:ind w:firstLine="708"/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</w:rPr>
        <w:t>3) Заполненную анкету по квалификации;</w:t>
      </w:r>
    </w:p>
    <w:p w14:paraId="5A1934CF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</w:p>
    <w:p w14:paraId="140BDE77" w14:textId="1A9EBBFF" w:rsidR="00617B68" w:rsidRPr="00617B68" w:rsidRDefault="00617B68" w:rsidP="00617B68">
      <w:pPr>
        <w:ind w:left="284" w:hanging="284"/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</w:rPr>
        <w:t xml:space="preserve">    б) Участники конкурса, представляют соответствующие подтверждающие документы согласно п.11 настоящего Приглашения.</w:t>
      </w:r>
    </w:p>
    <w:p w14:paraId="266238F9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</w:p>
    <w:p w14:paraId="213075B6" w14:textId="47A7F5B9" w:rsidR="00617B68" w:rsidRPr="00617B68" w:rsidRDefault="00617B68" w:rsidP="00617B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17B68">
        <w:rPr>
          <w:rFonts w:ascii="Arial" w:hAnsi="Arial" w:cs="Arial"/>
          <w:sz w:val="22"/>
          <w:szCs w:val="22"/>
        </w:rPr>
        <w:t xml:space="preserve">3. Цены должны быть указаны на все перечисленные в запросе наименования товара. </w:t>
      </w:r>
      <w:r w:rsidR="00AE0778">
        <w:rPr>
          <w:rFonts w:ascii="Arial" w:hAnsi="Arial" w:cs="Arial"/>
          <w:sz w:val="22"/>
          <w:szCs w:val="22"/>
        </w:rPr>
        <w:t>Договор</w:t>
      </w:r>
      <w:r w:rsidRPr="00617B68">
        <w:rPr>
          <w:rFonts w:ascii="Arial" w:hAnsi="Arial" w:cs="Arial"/>
          <w:sz w:val="22"/>
          <w:szCs w:val="22"/>
        </w:rPr>
        <w:t xml:space="preserve"> будет присужден участника/компании(ям), предложившей наименьшую оцененную стоимость.</w:t>
      </w:r>
    </w:p>
    <w:p w14:paraId="5B208502" w14:textId="77777777" w:rsidR="00617B68" w:rsidRPr="00617B68" w:rsidRDefault="00617B68" w:rsidP="00617B68">
      <w:pPr>
        <w:contextualSpacing/>
        <w:jc w:val="both"/>
        <w:rPr>
          <w:rFonts w:ascii="Arial" w:hAnsi="Arial" w:cs="Arial"/>
        </w:rPr>
      </w:pPr>
      <w:r w:rsidRPr="00617B68">
        <w:rPr>
          <w:rFonts w:ascii="Arial" w:hAnsi="Arial" w:cs="Arial"/>
          <w:i/>
        </w:rPr>
        <w:t xml:space="preserve">Оценка и сравнение ценовых котировок будет производиться по полному перечню товаров. </w:t>
      </w:r>
      <w:r w:rsidRPr="00617B68">
        <w:rPr>
          <w:rFonts w:ascii="Arial" w:hAnsi="Arial" w:cs="Arial"/>
        </w:rPr>
        <w:t>Заявки, не отвечающие техническим требованиям предусмотренные в настоящем Приглашении, отклоняются как несоответствующие положениям настоящего Приглашения.</w:t>
      </w:r>
    </w:p>
    <w:p w14:paraId="099B78EB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</w:p>
    <w:p w14:paraId="2C7A8505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  <w:r w:rsidRPr="00AC45AA">
        <w:rPr>
          <w:rFonts w:ascii="Arial" w:hAnsi="Arial" w:cs="Arial"/>
        </w:rPr>
        <w:t xml:space="preserve">4. Ценовые котировки должны быть предоставлены в письменной форме, </w:t>
      </w:r>
      <w:r>
        <w:rPr>
          <w:rFonts w:ascii="Arial" w:hAnsi="Arial" w:cs="Arial"/>
        </w:rPr>
        <w:t xml:space="preserve">или </w:t>
      </w:r>
      <w:r w:rsidRPr="00AC45AA">
        <w:rPr>
          <w:rFonts w:ascii="Arial" w:hAnsi="Arial" w:cs="Arial"/>
        </w:rPr>
        <w:t xml:space="preserve">по факсу, </w:t>
      </w:r>
      <w:r>
        <w:rPr>
          <w:rFonts w:ascii="Arial" w:hAnsi="Arial" w:cs="Arial"/>
        </w:rPr>
        <w:t xml:space="preserve">или </w:t>
      </w:r>
      <w:r w:rsidRPr="00AC45AA">
        <w:rPr>
          <w:rFonts w:ascii="Arial" w:hAnsi="Arial" w:cs="Arial"/>
        </w:rPr>
        <w:t>электронным сообщением.</w:t>
      </w:r>
    </w:p>
    <w:p w14:paraId="734DECC0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</w:p>
    <w:p w14:paraId="0F807D16" w14:textId="1AD1B6E9" w:rsidR="00617B68" w:rsidRPr="00AC45AA" w:rsidRDefault="00617B68" w:rsidP="00617B6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AC45AA">
        <w:rPr>
          <w:rFonts w:ascii="Arial" w:hAnsi="Arial" w:cs="Arial"/>
        </w:rPr>
        <w:t xml:space="preserve">5. Все участники могут предоставить свои ценовые предложения не позднее </w:t>
      </w:r>
      <w:r w:rsidRPr="00AC45AA">
        <w:rPr>
          <w:rFonts w:ascii="Arial" w:hAnsi="Arial" w:cs="Arial"/>
          <w:b/>
        </w:rPr>
        <w:t>17:00 часов “</w:t>
      </w:r>
      <w:r w:rsidR="001A6134">
        <w:rPr>
          <w:rFonts w:ascii="Arial" w:hAnsi="Arial" w:cs="Arial"/>
          <w:b/>
        </w:rPr>
        <w:t>26</w:t>
      </w:r>
      <w:r w:rsidRPr="00AC45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ию</w:t>
      </w:r>
      <w:r w:rsidR="001A6134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я</w:t>
      </w:r>
      <w:r w:rsidRPr="00AC45AA">
        <w:rPr>
          <w:rFonts w:ascii="Arial" w:hAnsi="Arial" w:cs="Arial"/>
          <w:b/>
        </w:rPr>
        <w:t>” 2020 года</w:t>
      </w:r>
      <w:r w:rsidRPr="00AC45AA">
        <w:rPr>
          <w:rFonts w:ascii="Arial" w:hAnsi="Arial" w:cs="Arial"/>
          <w:color w:val="000000"/>
        </w:rPr>
        <w:t xml:space="preserve"> по электронному адресу: </w:t>
      </w:r>
      <w:hyperlink r:id="rId6" w:history="1">
        <w:r w:rsidRPr="00AC45AA">
          <w:rPr>
            <w:rStyle w:val="a5"/>
            <w:rFonts w:ascii="Arial" w:hAnsi="Arial" w:cs="Arial"/>
          </w:rPr>
          <w:t>quotations.msdspkg@akdn.org</w:t>
        </w:r>
      </w:hyperlink>
      <w:r w:rsidRPr="00AC45AA">
        <w:rPr>
          <w:rFonts w:ascii="Arial" w:hAnsi="Arial" w:cs="Arial"/>
          <w:color w:val="000000"/>
        </w:rPr>
        <w:t>.</w:t>
      </w:r>
    </w:p>
    <w:p w14:paraId="4F4B67DE" w14:textId="77777777" w:rsidR="00617B68" w:rsidRPr="00AC45AA" w:rsidRDefault="00617B68" w:rsidP="00617B68">
      <w:pPr>
        <w:contextualSpacing/>
        <w:jc w:val="both"/>
        <w:rPr>
          <w:rFonts w:ascii="Arial" w:hAnsi="Arial" w:cs="Arial"/>
          <w:b/>
          <w:spacing w:val="-2"/>
        </w:rPr>
      </w:pPr>
    </w:p>
    <w:p w14:paraId="1ADC964E" w14:textId="77777777" w:rsidR="00617B68" w:rsidRPr="00AC45AA" w:rsidRDefault="00617B68" w:rsidP="00617B68">
      <w:pPr>
        <w:contextualSpacing/>
        <w:jc w:val="both"/>
        <w:rPr>
          <w:rFonts w:ascii="Arial" w:hAnsi="Arial" w:cs="Arial"/>
          <w:spacing w:val="-2"/>
        </w:rPr>
      </w:pPr>
      <w:r w:rsidRPr="00AC45AA">
        <w:rPr>
          <w:rFonts w:ascii="Arial" w:hAnsi="Arial" w:cs="Arial"/>
          <w:spacing w:val="-2"/>
        </w:rPr>
        <w:t xml:space="preserve">6. Срок действия ценового предложения должен оставаться в силе в течение </w:t>
      </w:r>
      <w:r w:rsidRPr="00AC45AA">
        <w:rPr>
          <w:rFonts w:ascii="Arial" w:hAnsi="Arial" w:cs="Arial"/>
          <w:b/>
          <w:spacing w:val="-2"/>
        </w:rPr>
        <w:t>40 (сорок)</w:t>
      </w:r>
      <w:r w:rsidRPr="00AC45AA">
        <w:rPr>
          <w:rFonts w:ascii="Arial" w:hAnsi="Arial" w:cs="Arial"/>
          <w:b/>
          <w:i/>
          <w:spacing w:val="-2"/>
        </w:rPr>
        <w:t xml:space="preserve"> </w:t>
      </w:r>
      <w:r w:rsidRPr="00AC45AA">
        <w:rPr>
          <w:rFonts w:ascii="Arial" w:hAnsi="Arial" w:cs="Arial"/>
          <w:b/>
          <w:spacing w:val="-2"/>
        </w:rPr>
        <w:t>дней</w:t>
      </w:r>
      <w:r w:rsidRPr="00AC45AA">
        <w:rPr>
          <w:rFonts w:ascii="Arial" w:hAnsi="Arial" w:cs="Arial"/>
          <w:spacing w:val="-2"/>
        </w:rPr>
        <w:t xml:space="preserve"> после даты рассмотрения ценовых предложений.</w:t>
      </w:r>
    </w:p>
    <w:p w14:paraId="1B7EDBF8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</w:p>
    <w:p w14:paraId="6CC98452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  <w:r w:rsidRPr="00AC45AA">
        <w:rPr>
          <w:rFonts w:ascii="Arial" w:hAnsi="Arial" w:cs="Arial"/>
        </w:rPr>
        <w:t xml:space="preserve">7. Каждому поставщику разрешается предоставлять </w:t>
      </w:r>
      <w:r w:rsidRPr="00AC45AA">
        <w:rPr>
          <w:rFonts w:ascii="Arial" w:hAnsi="Arial" w:cs="Arial"/>
          <w:b/>
          <w:bCs/>
          <w:u w:val="single"/>
        </w:rPr>
        <w:t>только одно ценовое</w:t>
      </w:r>
      <w:r w:rsidRPr="00AC45AA">
        <w:rPr>
          <w:rFonts w:ascii="Arial" w:hAnsi="Arial" w:cs="Arial"/>
        </w:rPr>
        <w:t xml:space="preserve"> предложение и не разрешается менять его, </w:t>
      </w:r>
      <w:r w:rsidRPr="00AC45AA">
        <w:rPr>
          <w:rFonts w:ascii="Arial" w:hAnsi="Arial" w:cs="Arial"/>
          <w:b/>
          <w:bCs/>
          <w:u w:val="single"/>
        </w:rPr>
        <w:t>альтернативные предложения не рассматриваются</w:t>
      </w:r>
      <w:r w:rsidRPr="00AC45AA">
        <w:rPr>
          <w:rFonts w:ascii="Arial" w:hAnsi="Arial" w:cs="Arial"/>
        </w:rPr>
        <w:t xml:space="preserve">. 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</w:t>
      </w:r>
      <w:r>
        <w:rPr>
          <w:rFonts w:ascii="Arial" w:hAnsi="Arial" w:cs="Arial"/>
        </w:rPr>
        <w:t>на поставку запрашиваемого товара.</w:t>
      </w:r>
    </w:p>
    <w:p w14:paraId="09E625B8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</w:p>
    <w:p w14:paraId="5D41B4EC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  <w:r w:rsidRPr="00AC45AA">
        <w:rPr>
          <w:rFonts w:ascii="Arial" w:hAnsi="Arial" w:cs="Arial"/>
        </w:rPr>
        <w:t xml:space="preserve">8. Цены должны быть предложены в кыргызских сомах и должны включать помимо стоимости товара, </w:t>
      </w:r>
      <w:r w:rsidRPr="00AC45AA">
        <w:rPr>
          <w:rFonts w:ascii="Arial" w:hAnsi="Arial" w:cs="Arial"/>
          <w:b/>
          <w:bCs/>
          <w:i/>
          <w:iCs/>
        </w:rPr>
        <w:t>все налоги, пошлины, обязательные платежи и другие затраты</w:t>
      </w:r>
      <w:r w:rsidRPr="00AC45AA">
        <w:rPr>
          <w:rFonts w:ascii="Arial" w:hAnsi="Arial" w:cs="Arial"/>
        </w:rPr>
        <w:t>, связанные с выполнением договора.</w:t>
      </w:r>
    </w:p>
    <w:p w14:paraId="3CC69A9A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</w:p>
    <w:p w14:paraId="2A25C9C2" w14:textId="7413D25E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  <w:r w:rsidRPr="00AC45AA">
        <w:rPr>
          <w:rFonts w:ascii="Arial" w:hAnsi="Arial" w:cs="Arial"/>
        </w:rPr>
        <w:t xml:space="preserve">9. Поставка, должна осуществляться в соответствии с «Перечнем цен и Графиком выполнения </w:t>
      </w:r>
      <w:r w:rsidR="00E33AD8">
        <w:rPr>
          <w:rFonts w:ascii="Arial" w:hAnsi="Arial" w:cs="Arial"/>
        </w:rPr>
        <w:t>поставок</w:t>
      </w:r>
      <w:r w:rsidRPr="00AC45AA">
        <w:rPr>
          <w:rFonts w:ascii="Arial" w:hAnsi="Arial" w:cs="Arial"/>
        </w:rPr>
        <w:t>».</w:t>
      </w:r>
    </w:p>
    <w:p w14:paraId="06B9D9B8" w14:textId="77777777" w:rsidR="00617B68" w:rsidRPr="00AC45AA" w:rsidRDefault="00617B68" w:rsidP="00617B68">
      <w:pPr>
        <w:contextualSpacing/>
        <w:jc w:val="both"/>
        <w:rPr>
          <w:rFonts w:ascii="Arial" w:hAnsi="Arial" w:cs="Arial"/>
        </w:rPr>
      </w:pPr>
    </w:p>
    <w:p w14:paraId="22E20AD6" w14:textId="377A569C" w:rsidR="00617B68" w:rsidRDefault="00617B68" w:rsidP="00617B6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AC45AA">
        <w:rPr>
          <w:rFonts w:ascii="Arial" w:hAnsi="Arial" w:cs="Arial"/>
          <w:b/>
        </w:rPr>
        <w:t xml:space="preserve">MSDSP </w:t>
      </w:r>
      <w:r w:rsidRPr="00AC45AA">
        <w:rPr>
          <w:rFonts w:ascii="Arial" w:hAnsi="Arial" w:cs="Arial"/>
          <w:b/>
          <w:lang w:val="en-US"/>
        </w:rPr>
        <w:t>KG</w:t>
      </w:r>
      <w:r w:rsidRPr="00AC45AA">
        <w:rPr>
          <w:rFonts w:ascii="Arial" w:hAnsi="Arial" w:cs="Arial"/>
        </w:rPr>
        <w:t xml:space="preserve"> присуждает Договор Поставщику, отвечающему требованиям настоящего Приглашения и предложившему самое выгодное ценовое предложение, которое будет соответствовать бюджету. </w:t>
      </w:r>
    </w:p>
    <w:p w14:paraId="6B597F41" w14:textId="77777777" w:rsidR="00E33AD8" w:rsidRPr="00AC45AA" w:rsidRDefault="00E33AD8" w:rsidP="00E33AD8">
      <w:pPr>
        <w:widowControl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4C686E9" w14:textId="77777777" w:rsidR="00617B68" w:rsidRPr="00AC45AA" w:rsidRDefault="00617B68" w:rsidP="00617B68">
      <w:pPr>
        <w:widowControl w:val="0"/>
        <w:numPr>
          <w:ilvl w:val="1"/>
          <w:numId w:val="2"/>
        </w:numPr>
        <w:tabs>
          <w:tab w:val="num" w:pos="426"/>
        </w:tabs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AC45AA">
        <w:rPr>
          <w:rFonts w:ascii="Arial" w:hAnsi="Arial" w:cs="Arial"/>
          <w:b/>
          <w:u w:val="single"/>
        </w:rPr>
        <w:t xml:space="preserve">Поставщик, должен предоставить следующие документы: </w:t>
      </w:r>
    </w:p>
    <w:p w14:paraId="5F328A4F" w14:textId="1DD27E3A" w:rsidR="00617B68" w:rsidRPr="00AC45AA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AC45AA">
        <w:rPr>
          <w:rFonts w:ascii="Arial" w:hAnsi="Arial" w:cs="Arial"/>
        </w:rPr>
        <w:t>Справку Социального фонда об отсутствии задолженности</w:t>
      </w:r>
      <w:r>
        <w:rPr>
          <w:rFonts w:ascii="Arial" w:hAnsi="Arial" w:cs="Arial"/>
        </w:rPr>
        <w:t xml:space="preserve"> в случае присуждения Договора,</w:t>
      </w:r>
      <w:r w:rsidRPr="00AC45AA">
        <w:rPr>
          <w:rFonts w:ascii="Arial" w:hAnsi="Arial" w:cs="Arial"/>
        </w:rPr>
        <w:t xml:space="preserve"> </w:t>
      </w:r>
      <w:r w:rsidRPr="00C227C2">
        <w:rPr>
          <w:rFonts w:ascii="Arial" w:hAnsi="Arial" w:cs="Arial"/>
          <w:u w:val="single"/>
        </w:rPr>
        <w:t>перед подписанием</w:t>
      </w:r>
      <w:r w:rsidR="00E33AD8">
        <w:rPr>
          <w:rFonts w:ascii="Arial" w:hAnsi="Arial" w:cs="Arial"/>
          <w:u w:val="single"/>
        </w:rPr>
        <w:t xml:space="preserve"> Договора</w:t>
      </w:r>
      <w:r w:rsidRPr="00AC45AA">
        <w:rPr>
          <w:rFonts w:ascii="Arial" w:hAnsi="Arial" w:cs="Arial"/>
        </w:rPr>
        <w:t>;</w:t>
      </w:r>
    </w:p>
    <w:p w14:paraId="30F0E798" w14:textId="632AEA5D" w:rsidR="00617B68" w:rsidRPr="00AC45AA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AC45AA">
        <w:rPr>
          <w:rFonts w:ascii="Arial" w:hAnsi="Arial" w:cs="Arial"/>
        </w:rPr>
        <w:t xml:space="preserve">Справку Налоговой службы об отсутствии задолженности </w:t>
      </w:r>
      <w:r>
        <w:rPr>
          <w:rFonts w:ascii="Arial" w:hAnsi="Arial" w:cs="Arial"/>
        </w:rPr>
        <w:t xml:space="preserve">в случае присуждения Договора, </w:t>
      </w:r>
      <w:r w:rsidRPr="00C227C2">
        <w:rPr>
          <w:rFonts w:ascii="Arial" w:hAnsi="Arial" w:cs="Arial"/>
          <w:u w:val="single"/>
        </w:rPr>
        <w:t>перед подписанием</w:t>
      </w:r>
      <w:r w:rsidR="00E33AD8">
        <w:rPr>
          <w:rFonts w:ascii="Arial" w:hAnsi="Arial" w:cs="Arial"/>
          <w:u w:val="single"/>
        </w:rPr>
        <w:t xml:space="preserve"> Договора</w:t>
      </w:r>
      <w:r w:rsidRPr="00AC45AA">
        <w:rPr>
          <w:rFonts w:ascii="Arial" w:hAnsi="Arial" w:cs="Arial"/>
        </w:rPr>
        <w:t>;</w:t>
      </w:r>
    </w:p>
    <w:p w14:paraId="24F18577" w14:textId="77777777" w:rsidR="00617B68" w:rsidRPr="00AC45AA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AC45AA">
        <w:rPr>
          <w:rFonts w:ascii="Arial" w:hAnsi="Arial" w:cs="Arial"/>
        </w:rPr>
        <w:t>Заполненную анкету по опыту работы и квалификации;</w:t>
      </w:r>
    </w:p>
    <w:p w14:paraId="6099F880" w14:textId="286763A4" w:rsidR="00617B68" w:rsidRPr="00AC45AA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AC45AA">
        <w:rPr>
          <w:rFonts w:ascii="Arial" w:hAnsi="Arial" w:cs="Arial"/>
        </w:rPr>
        <w:t>Юридические документы участника для реализации данного контракта (патент</w:t>
      </w:r>
      <w:r w:rsidR="00676876">
        <w:rPr>
          <w:rFonts w:ascii="Arial" w:hAnsi="Arial" w:cs="Arial"/>
        </w:rPr>
        <w:t>/</w:t>
      </w:r>
      <w:r w:rsidRPr="00AC45AA">
        <w:rPr>
          <w:rFonts w:ascii="Arial" w:hAnsi="Arial" w:cs="Arial"/>
        </w:rPr>
        <w:t>свидетельство).</w:t>
      </w:r>
    </w:p>
    <w:p w14:paraId="0DDF3147" w14:textId="77777777" w:rsidR="00617B68" w:rsidRPr="00AC45AA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AC45AA">
        <w:rPr>
          <w:rFonts w:ascii="Arial" w:hAnsi="Arial" w:cs="Arial"/>
        </w:rPr>
        <w:t xml:space="preserve">Участник торгов должен подтвердить успешный опыт реализации как минимум 1 (один) контракта в течение последних 3 (трех) лет. Такие контракты должны включать в себя поставку, с аналогичными функциональными/техническими характеристиками масштабом не менее обусловленного Техническими требованиями. </w:t>
      </w:r>
    </w:p>
    <w:p w14:paraId="46721E0D" w14:textId="77777777" w:rsidR="00617B68" w:rsidRPr="00AC45AA" w:rsidRDefault="00617B68" w:rsidP="00617B68">
      <w:pPr>
        <w:ind w:left="1080"/>
        <w:contextualSpacing/>
        <w:rPr>
          <w:rFonts w:ascii="Arial" w:hAnsi="Arial" w:cs="Arial"/>
        </w:rPr>
      </w:pPr>
    </w:p>
    <w:p w14:paraId="22F7A779" w14:textId="006DCB2E" w:rsidR="00617B68" w:rsidRPr="00E33AD8" w:rsidRDefault="00617B68" w:rsidP="00617B68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C45AA">
        <w:rPr>
          <w:rFonts w:ascii="Arial" w:hAnsi="Arial" w:cs="Arial"/>
          <w:b/>
        </w:rPr>
        <w:t>MSDSP KG уведомляет участников конкурса об итогах конкурса после подписания контракта в течение 10 рабочих дней.</w:t>
      </w:r>
    </w:p>
    <w:p w14:paraId="0F184B93" w14:textId="77777777" w:rsidR="00E33AD8" w:rsidRPr="00AC45AA" w:rsidRDefault="00E33AD8" w:rsidP="00E33AD8">
      <w:pPr>
        <w:widowControl w:val="0"/>
        <w:spacing w:after="0" w:line="240" w:lineRule="auto"/>
        <w:ind w:left="360"/>
        <w:contextualSpacing/>
        <w:rPr>
          <w:rFonts w:ascii="Arial" w:hAnsi="Arial" w:cs="Arial"/>
        </w:rPr>
      </w:pPr>
    </w:p>
    <w:p w14:paraId="23625665" w14:textId="07627F22" w:rsidR="00617B68" w:rsidRDefault="00617B68" w:rsidP="00617B68">
      <w:pPr>
        <w:rPr>
          <w:rFonts w:ascii="Arial" w:hAnsi="Arial" w:cs="Arial"/>
        </w:rPr>
      </w:pPr>
      <w:r w:rsidRPr="00AC45AA">
        <w:rPr>
          <w:rFonts w:ascii="Arial" w:hAnsi="Arial" w:cs="Arial"/>
          <w:b/>
          <w:bCs/>
        </w:rPr>
        <w:t xml:space="preserve">100% оплата </w:t>
      </w:r>
      <w:r w:rsidRPr="00AC45AA">
        <w:rPr>
          <w:rFonts w:ascii="Arial" w:hAnsi="Arial" w:cs="Arial"/>
        </w:rPr>
        <w:t xml:space="preserve">производиться после выполнения </w:t>
      </w:r>
      <w:r>
        <w:rPr>
          <w:rFonts w:ascii="Arial" w:hAnsi="Arial" w:cs="Arial"/>
        </w:rPr>
        <w:t>поставки</w:t>
      </w:r>
      <w:r w:rsidRPr="00AC45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в полном соответствии с Технической спецификацией </w:t>
      </w:r>
      <w:r w:rsidRPr="00AC45AA">
        <w:rPr>
          <w:rFonts w:ascii="Arial" w:hAnsi="Arial" w:cs="Arial"/>
        </w:rPr>
        <w:t>(см. Приложение №3)</w:t>
      </w:r>
      <w:r>
        <w:rPr>
          <w:rFonts w:ascii="Arial" w:hAnsi="Arial" w:cs="Arial"/>
        </w:rPr>
        <w:t>,</w:t>
      </w:r>
      <w:r w:rsidRPr="00AC45AA">
        <w:rPr>
          <w:rFonts w:ascii="Arial" w:hAnsi="Arial" w:cs="Arial"/>
        </w:rPr>
        <w:t xml:space="preserve"> и подписания акта </w:t>
      </w:r>
      <w:r>
        <w:rPr>
          <w:rFonts w:ascii="Arial" w:hAnsi="Arial" w:cs="Arial"/>
        </w:rPr>
        <w:t xml:space="preserve">поставки, </w:t>
      </w:r>
      <w:r w:rsidRPr="00AC45AA">
        <w:rPr>
          <w:rFonts w:ascii="Arial" w:hAnsi="Arial" w:cs="Arial"/>
        </w:rPr>
        <w:t>накладной Покупателем в течение 10 (десяти) рабочих дней после выставления счет – фактуры.</w:t>
      </w:r>
    </w:p>
    <w:p w14:paraId="68B3E336" w14:textId="582080BB" w:rsidR="00617B68" w:rsidRDefault="00617B68" w:rsidP="00617B68">
      <w:pPr>
        <w:rPr>
          <w:rFonts w:ascii="Arial" w:hAnsi="Arial" w:cs="Arial"/>
        </w:rPr>
      </w:pPr>
    </w:p>
    <w:p w14:paraId="71F77845" w14:textId="3DCDF650" w:rsidR="00617B68" w:rsidRDefault="00617B68" w:rsidP="00617B68">
      <w:pPr>
        <w:rPr>
          <w:rFonts w:ascii="Arial" w:hAnsi="Arial" w:cs="Arial"/>
        </w:rPr>
      </w:pPr>
    </w:p>
    <w:p w14:paraId="216F2FA9" w14:textId="41841CA5" w:rsidR="00617B68" w:rsidRDefault="00617B68" w:rsidP="00617B68">
      <w:pPr>
        <w:rPr>
          <w:rFonts w:ascii="Arial" w:hAnsi="Arial" w:cs="Arial"/>
        </w:rPr>
      </w:pPr>
    </w:p>
    <w:p w14:paraId="044BACE7" w14:textId="6634CDEB" w:rsidR="00617B68" w:rsidRDefault="00617B68" w:rsidP="00617B68">
      <w:pPr>
        <w:rPr>
          <w:rFonts w:ascii="Arial" w:hAnsi="Arial" w:cs="Arial"/>
        </w:rPr>
      </w:pPr>
    </w:p>
    <w:p w14:paraId="12CC8C76" w14:textId="4C354769" w:rsidR="00617B68" w:rsidRDefault="00617B68" w:rsidP="00617B68">
      <w:pPr>
        <w:rPr>
          <w:rFonts w:ascii="Arial" w:hAnsi="Arial" w:cs="Arial"/>
        </w:rPr>
      </w:pPr>
    </w:p>
    <w:p w14:paraId="330157FE" w14:textId="559984BD" w:rsidR="00617B68" w:rsidRDefault="00617B68" w:rsidP="00617B68">
      <w:pPr>
        <w:rPr>
          <w:rFonts w:ascii="Arial" w:hAnsi="Arial" w:cs="Arial"/>
        </w:rPr>
      </w:pPr>
    </w:p>
    <w:p w14:paraId="7D861BDA" w14:textId="1CE76831" w:rsidR="00617B68" w:rsidRDefault="00617B68" w:rsidP="00617B68">
      <w:pPr>
        <w:rPr>
          <w:rFonts w:ascii="Arial" w:hAnsi="Arial" w:cs="Arial"/>
        </w:rPr>
      </w:pPr>
    </w:p>
    <w:p w14:paraId="7494EC26" w14:textId="10347188" w:rsidR="00617B68" w:rsidRDefault="00617B68" w:rsidP="00617B68">
      <w:pPr>
        <w:rPr>
          <w:rFonts w:ascii="Arial" w:hAnsi="Arial" w:cs="Arial"/>
        </w:rPr>
      </w:pPr>
    </w:p>
    <w:p w14:paraId="46F42E78" w14:textId="20A7970D" w:rsidR="00617B68" w:rsidRDefault="00617B68" w:rsidP="00617B68">
      <w:pPr>
        <w:rPr>
          <w:rFonts w:ascii="Arial" w:hAnsi="Arial" w:cs="Arial"/>
        </w:rPr>
      </w:pPr>
    </w:p>
    <w:p w14:paraId="585A7EF3" w14:textId="22C51715" w:rsidR="00617B68" w:rsidRDefault="00617B68" w:rsidP="00617B68">
      <w:pPr>
        <w:rPr>
          <w:rFonts w:ascii="Arial" w:hAnsi="Arial" w:cs="Arial"/>
        </w:rPr>
      </w:pPr>
    </w:p>
    <w:p w14:paraId="7E133C32" w14:textId="42F93383" w:rsidR="00617B68" w:rsidRDefault="00617B68" w:rsidP="00617B68">
      <w:pPr>
        <w:rPr>
          <w:rFonts w:ascii="Arial" w:hAnsi="Arial" w:cs="Arial"/>
        </w:rPr>
      </w:pPr>
    </w:p>
    <w:p w14:paraId="6D3A1169" w14:textId="67BAEDC4" w:rsidR="00617B68" w:rsidRDefault="00617B68" w:rsidP="00617B68">
      <w:pPr>
        <w:rPr>
          <w:rFonts w:ascii="Arial" w:hAnsi="Arial" w:cs="Arial"/>
        </w:rPr>
      </w:pPr>
    </w:p>
    <w:p w14:paraId="09406587" w14:textId="0683A00C" w:rsidR="00617B68" w:rsidRDefault="00617B68" w:rsidP="00617B68">
      <w:pPr>
        <w:rPr>
          <w:rFonts w:ascii="Arial" w:hAnsi="Arial" w:cs="Arial"/>
        </w:rPr>
      </w:pPr>
    </w:p>
    <w:p w14:paraId="029FA216" w14:textId="4119E289" w:rsidR="00617B68" w:rsidRDefault="00617B68" w:rsidP="00617B68">
      <w:pPr>
        <w:rPr>
          <w:rFonts w:ascii="Arial" w:hAnsi="Arial" w:cs="Arial"/>
        </w:rPr>
      </w:pPr>
    </w:p>
    <w:p w14:paraId="1914729F" w14:textId="407E07DE" w:rsidR="00617B68" w:rsidRDefault="00617B68" w:rsidP="00617B68">
      <w:pPr>
        <w:rPr>
          <w:rFonts w:ascii="Arial" w:hAnsi="Arial" w:cs="Arial"/>
        </w:rPr>
      </w:pPr>
    </w:p>
    <w:p w14:paraId="3E009BC7" w14:textId="3864E9C0" w:rsidR="00617B68" w:rsidRDefault="00617B68" w:rsidP="00617B68">
      <w:pPr>
        <w:rPr>
          <w:rFonts w:ascii="Arial" w:hAnsi="Arial" w:cs="Arial"/>
        </w:rPr>
      </w:pPr>
    </w:p>
    <w:p w14:paraId="12683708" w14:textId="4313DDEF" w:rsidR="00617B68" w:rsidRDefault="00617B68" w:rsidP="00617B68">
      <w:pPr>
        <w:rPr>
          <w:rFonts w:ascii="Arial" w:hAnsi="Arial" w:cs="Arial"/>
        </w:rPr>
      </w:pPr>
    </w:p>
    <w:p w14:paraId="1449594E" w14:textId="4BE1F34A" w:rsidR="00617B68" w:rsidRPr="00617B68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  <w:r w:rsidRPr="00617B68">
        <w:rPr>
          <w:rFonts w:ascii="Arial" w:hAnsi="Arial" w:cs="Arial"/>
          <w:spacing w:val="-3"/>
        </w:rPr>
        <w:lastRenderedPageBreak/>
        <w:t>Приложение № 2</w:t>
      </w:r>
    </w:p>
    <w:p w14:paraId="1D1A5B7E" w14:textId="741F08E2" w:rsidR="00617B68" w:rsidRPr="00EA5B00" w:rsidRDefault="00EA5B00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Arial" w:hAnsi="Arial" w:cs="Arial"/>
          <w:b/>
          <w:bCs/>
          <w:spacing w:val="-3"/>
        </w:rPr>
      </w:pPr>
      <w:r w:rsidRPr="00EA5B00">
        <w:rPr>
          <w:rFonts w:ascii="Arial" w:hAnsi="Arial" w:cs="Arial"/>
          <w:b/>
          <w:bCs/>
          <w:color w:val="333333"/>
        </w:rPr>
        <w:t xml:space="preserve">Поставка </w:t>
      </w:r>
      <w:r w:rsidR="00CB38B5">
        <w:rPr>
          <w:rFonts w:ascii="Arial" w:hAnsi="Arial" w:cs="Arial"/>
          <w:b/>
          <w:bCs/>
          <w:color w:val="333333"/>
        </w:rPr>
        <w:t>товаров по лотам</w:t>
      </w:r>
      <w:r w:rsidRPr="00EA5B00">
        <w:rPr>
          <w:rFonts w:ascii="Arial" w:hAnsi="Arial" w:cs="Arial"/>
          <w:b/>
          <w:bCs/>
          <w:color w:val="333333"/>
        </w:rPr>
        <w:t>.</w:t>
      </w:r>
    </w:p>
    <w:p w14:paraId="363F3E04" w14:textId="19743C30" w:rsidR="00617B68" w:rsidRPr="00EA5B00" w:rsidRDefault="00617B68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Arial" w:hAnsi="Arial" w:cs="Arial"/>
          <w:spacing w:val="-3"/>
        </w:rPr>
      </w:pPr>
      <w:r w:rsidRPr="00617B68">
        <w:rPr>
          <w:rFonts w:ascii="Arial" w:hAnsi="Arial" w:cs="Arial"/>
          <w:b/>
          <w:spacing w:val="-3"/>
        </w:rPr>
        <w:t xml:space="preserve">Перечень цен и график выполнения </w:t>
      </w:r>
      <w:r w:rsidR="00CB38B5">
        <w:rPr>
          <w:rFonts w:ascii="Arial" w:hAnsi="Arial" w:cs="Arial"/>
          <w:b/>
          <w:spacing w:val="-3"/>
        </w:rPr>
        <w:t>поставок</w:t>
      </w:r>
      <w:r w:rsidR="00EA5B00" w:rsidRPr="00EA5B00">
        <w:rPr>
          <w:rFonts w:ascii="Arial" w:hAnsi="Arial" w:cs="Arial"/>
          <w:b/>
          <w:spacing w:val="-3"/>
        </w:rPr>
        <w:t>.</w:t>
      </w:r>
    </w:p>
    <w:p w14:paraId="010CAD7F" w14:textId="534AD557" w:rsidR="00617B68" w:rsidRDefault="00617B68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Arial" w:hAnsi="Arial" w:cs="Arial"/>
          <w:i/>
          <w:spacing w:val="-2"/>
          <w:sz w:val="22"/>
          <w:szCs w:val="22"/>
          <w:lang w:val="ru-RU"/>
        </w:rPr>
      </w:pPr>
      <w:r w:rsidRPr="00617B68">
        <w:rPr>
          <w:rFonts w:ascii="Arial" w:hAnsi="Arial" w:cs="Arial"/>
          <w:i/>
          <w:spacing w:val="-3"/>
          <w:sz w:val="22"/>
          <w:szCs w:val="22"/>
          <w:lang w:val="ru-RU"/>
        </w:rPr>
        <w:t>В графе «сроки доставки»</w:t>
      </w:r>
      <w:r w:rsidR="00EA5B00">
        <w:rPr>
          <w:rFonts w:ascii="Arial" w:hAnsi="Arial" w:cs="Arial"/>
          <w:i/>
          <w:spacing w:val="-3"/>
          <w:sz w:val="22"/>
          <w:szCs w:val="22"/>
          <w:lang w:val="ru-RU"/>
        </w:rPr>
        <w:t>,</w:t>
      </w:r>
      <w:r w:rsidRPr="00617B68">
        <w:rPr>
          <w:rFonts w:ascii="Arial" w:hAnsi="Arial" w:cs="Arial"/>
          <w:i/>
          <w:spacing w:val="-3"/>
          <w:sz w:val="22"/>
          <w:szCs w:val="22"/>
          <w:lang w:val="ru-RU"/>
        </w:rPr>
        <w:t xml:space="preserve"> </w:t>
      </w:r>
      <w:r w:rsidRPr="005615B9">
        <w:rPr>
          <w:rFonts w:ascii="Arial" w:hAnsi="Arial" w:cs="Arial"/>
          <w:i/>
          <w:spacing w:val="-2"/>
          <w:sz w:val="22"/>
          <w:szCs w:val="22"/>
          <w:lang w:val="ru-RU"/>
        </w:rPr>
        <w:t>Покупатель</w:t>
      </w:r>
      <w:r w:rsidRPr="00617B68">
        <w:rPr>
          <w:rFonts w:ascii="Arial" w:hAnsi="Arial" w:cs="Arial"/>
          <w:i/>
          <w:spacing w:val="-2"/>
          <w:sz w:val="22"/>
          <w:szCs w:val="22"/>
          <w:lang w:val="ru-RU"/>
        </w:rPr>
        <w:t xml:space="preserve"> должен указать дни, в течение которых Поставщик должен завершить поставку до места назначения:</w:t>
      </w:r>
    </w:p>
    <w:tbl>
      <w:tblPr>
        <w:tblW w:w="10662" w:type="dxa"/>
        <w:tblInd w:w="-577" w:type="dxa"/>
        <w:tblLook w:val="04A0" w:firstRow="1" w:lastRow="0" w:firstColumn="1" w:lastColumn="0" w:noHBand="0" w:noVBand="1"/>
      </w:tblPr>
      <w:tblGrid>
        <w:gridCol w:w="567"/>
        <w:gridCol w:w="4536"/>
        <w:gridCol w:w="1185"/>
        <w:gridCol w:w="1014"/>
        <w:gridCol w:w="3360"/>
      </w:tblGrid>
      <w:tr w:rsidR="00617B68" w:rsidRPr="00AC45AA" w14:paraId="687265C5" w14:textId="77777777" w:rsidTr="00EC5622">
        <w:trPr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588F12" w14:textId="58064387" w:rsidR="00617B68" w:rsidRPr="00AC45AA" w:rsidRDefault="00617B68" w:rsidP="00617B68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7599FA" w14:textId="5838B291" w:rsidR="00617B68" w:rsidRPr="00AC45AA" w:rsidRDefault="00617B68" w:rsidP="00617B68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</w:t>
            </w:r>
            <w:r w:rsidRPr="00AC45AA">
              <w:rPr>
                <w:rFonts w:ascii="Arial" w:hAnsi="Arial" w:cs="Arial"/>
                <w:b/>
                <w:bCs/>
              </w:rPr>
              <w:t>аименование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A0F000" w14:textId="5C842C36" w:rsidR="00617B68" w:rsidRPr="00AC45AA" w:rsidRDefault="00617B68" w:rsidP="00617B68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  <w:bCs/>
              </w:rPr>
              <w:t>Ед.</w:t>
            </w:r>
            <w:r w:rsidR="00EA5B00">
              <w:rPr>
                <w:rFonts w:ascii="Arial" w:hAnsi="Arial" w:cs="Arial"/>
                <w:b/>
                <w:bCs/>
              </w:rPr>
              <w:t xml:space="preserve"> </w:t>
            </w:r>
            <w:r w:rsidRPr="00AC45AA">
              <w:rPr>
                <w:rFonts w:ascii="Arial" w:hAnsi="Arial" w:cs="Arial"/>
                <w:b/>
                <w:bCs/>
              </w:rPr>
              <w:t>изм</w:t>
            </w:r>
            <w:r w:rsidR="00EA5B0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24044C" w14:textId="77777777" w:rsidR="00617B68" w:rsidRPr="00AC45AA" w:rsidRDefault="00617B68" w:rsidP="00617B68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  <w:bCs/>
              </w:rPr>
              <w:t>К-во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C59858" w14:textId="40B76086" w:rsidR="00617B68" w:rsidRPr="00AC45AA" w:rsidRDefault="00EA5B00" w:rsidP="00617B68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  <w:r w:rsidR="00617B68" w:rsidRPr="00AC45AA">
              <w:rPr>
                <w:rFonts w:ascii="Arial" w:hAnsi="Arial" w:cs="Arial"/>
                <w:b/>
                <w:bCs/>
              </w:rPr>
              <w:t>есто поставки</w:t>
            </w:r>
            <w:r>
              <w:rPr>
                <w:rFonts w:ascii="Arial" w:hAnsi="Arial" w:cs="Arial"/>
                <w:b/>
                <w:bCs/>
              </w:rPr>
              <w:t>/назначения</w:t>
            </w:r>
          </w:p>
        </w:tc>
      </w:tr>
      <w:tr w:rsidR="00617B68" w:rsidRPr="00AC45AA" w14:paraId="1FE6EF9A" w14:textId="77777777" w:rsidTr="00EC5622">
        <w:trPr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B735CC" w14:textId="77777777" w:rsidR="00617B68" w:rsidRPr="00AC45AA" w:rsidRDefault="00617B68" w:rsidP="00452CCF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9796EC" w14:textId="77777777" w:rsidR="00617B68" w:rsidRPr="00AC45AA" w:rsidRDefault="00617B68" w:rsidP="00452CCF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859DF9" w14:textId="77777777" w:rsidR="00617B68" w:rsidRPr="00AC45AA" w:rsidRDefault="00617B68" w:rsidP="00452CCF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0A22D0" w14:textId="77777777" w:rsidR="00617B68" w:rsidRPr="00AC45AA" w:rsidRDefault="00617B68" w:rsidP="00452CCF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E658BD" w14:textId="77777777" w:rsidR="00617B68" w:rsidRPr="00AC45AA" w:rsidRDefault="00617B68" w:rsidP="00452CCF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7B68" w:rsidRPr="00AC45AA" w14:paraId="7E312962" w14:textId="77777777" w:rsidTr="00EC562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F79" w14:textId="77777777" w:rsidR="00617B68" w:rsidRPr="00EC5622" w:rsidRDefault="00617B68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C562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9D3" w14:textId="2211F5B5" w:rsidR="005662AF" w:rsidRPr="005662AF" w:rsidRDefault="00617B68" w:rsidP="00CB38B5">
            <w:pPr>
              <w:contextualSpacing/>
              <w:rPr>
                <w:rFonts w:ascii="Arial" w:eastAsia="Arial" w:hAnsi="Arial" w:cs="Arial"/>
                <w:bCs/>
              </w:rPr>
            </w:pPr>
            <w:r w:rsidRPr="005662AF">
              <w:rPr>
                <w:rFonts w:ascii="Arial" w:eastAsia="Arial" w:hAnsi="Arial" w:cs="Arial"/>
                <w:bCs/>
              </w:rPr>
              <w:t>Л</w:t>
            </w:r>
            <w:r w:rsidR="00CB38B5">
              <w:rPr>
                <w:rFonts w:ascii="Arial" w:eastAsia="Arial" w:hAnsi="Arial" w:cs="Arial"/>
                <w:bCs/>
              </w:rPr>
              <w:t xml:space="preserve">от </w:t>
            </w:r>
            <w:r w:rsidRPr="005662AF">
              <w:rPr>
                <w:rFonts w:ascii="Arial" w:eastAsia="Arial" w:hAnsi="Arial" w:cs="Arial"/>
                <w:bCs/>
              </w:rPr>
              <w:t xml:space="preserve">№1 </w:t>
            </w:r>
          </w:p>
          <w:p w14:paraId="08F8FF36" w14:textId="4E1C5D82" w:rsidR="00617B68" w:rsidRPr="005662AF" w:rsidRDefault="008D32C4" w:rsidP="00CB38B5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Комплект</w:t>
            </w:r>
            <w:r w:rsidR="00EC5622">
              <w:rPr>
                <w:rFonts w:ascii="Arial" w:hAnsi="Arial" w:cs="Arial"/>
              </w:rPr>
              <w:t xml:space="preserve"> для техника-осеменатора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6B5" w14:textId="718B2DAF" w:rsidR="00617B68" w:rsidRPr="00617B68" w:rsidRDefault="00E33AD8" w:rsidP="00617B68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185" w14:textId="682E028B" w:rsidR="00617B68" w:rsidRPr="00617B68" w:rsidRDefault="00EC5622" w:rsidP="00617B68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724" w14:textId="6E941431" w:rsidR="00617B68" w:rsidRPr="00617B68" w:rsidRDefault="00EC5622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Баткенская обл., г. Баткен, ул. К.Сабырова 3</w:t>
            </w:r>
            <w:r w:rsidR="00617B68" w:rsidRPr="00617B6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C5622" w:rsidRPr="00AC45AA" w14:paraId="7592FB4B" w14:textId="77777777" w:rsidTr="00EC5622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F618" w14:textId="22BF73A5" w:rsidR="00EC5622" w:rsidRPr="00EC5622" w:rsidRDefault="00EC5622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C562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A3A" w14:textId="27E6BCB9" w:rsidR="00EC5622" w:rsidRPr="005662AF" w:rsidRDefault="00EC5622" w:rsidP="00CB38B5">
            <w:pPr>
              <w:contextualSpacing/>
              <w:rPr>
                <w:rFonts w:ascii="Arial" w:eastAsia="Arial" w:hAnsi="Arial" w:cs="Arial"/>
                <w:bCs/>
              </w:rPr>
            </w:pPr>
            <w:r w:rsidRPr="005662AF">
              <w:rPr>
                <w:rFonts w:ascii="Arial" w:eastAsia="Arial" w:hAnsi="Arial" w:cs="Arial"/>
                <w:bCs/>
              </w:rPr>
              <w:t>Л</w:t>
            </w:r>
            <w:r>
              <w:rPr>
                <w:rFonts w:ascii="Arial" w:eastAsia="Arial" w:hAnsi="Arial" w:cs="Arial"/>
                <w:bCs/>
              </w:rPr>
              <w:t xml:space="preserve">от </w:t>
            </w:r>
            <w:r w:rsidRPr="005662AF">
              <w:rPr>
                <w:rFonts w:ascii="Arial" w:eastAsia="Arial" w:hAnsi="Arial" w:cs="Arial"/>
                <w:bCs/>
              </w:rPr>
              <w:t>№2</w:t>
            </w:r>
          </w:p>
          <w:p w14:paraId="5D74C458" w14:textId="46ACC1B4" w:rsidR="00EC5622" w:rsidRPr="005662AF" w:rsidRDefault="00EC5622" w:rsidP="00EC5622">
            <w:pPr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Сосуд Дюара 20л.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44B3" w14:textId="5E4E8D6E" w:rsidR="00EC5622" w:rsidRPr="00AC45AA" w:rsidRDefault="00EC5622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73FA" w14:textId="7487681D" w:rsidR="00EC5622" w:rsidRPr="00AC45AA" w:rsidRDefault="00EC5622" w:rsidP="00EC56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F557" w14:textId="680EE01A" w:rsidR="00EC5622" w:rsidRPr="00AC45AA" w:rsidRDefault="00EC5622" w:rsidP="00EC5622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Баткенская обл., г. Баткен, ул. К.Сабырова 3</w:t>
            </w:r>
          </w:p>
        </w:tc>
      </w:tr>
      <w:tr w:rsidR="00EC5622" w:rsidRPr="00AC45AA" w14:paraId="3BC3F823" w14:textId="77777777" w:rsidTr="00EC5622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8F10" w14:textId="77777777" w:rsidR="00EC5622" w:rsidRPr="00EC5622" w:rsidRDefault="00EC5622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4DB3" w14:textId="6ED6EEB1" w:rsidR="00EC5622" w:rsidRPr="005662AF" w:rsidRDefault="00EC5622" w:rsidP="00CB38B5">
            <w:pPr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Сосуд Дюара 10л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B3A7" w14:textId="0F3B5F9C" w:rsidR="00EC5622" w:rsidRDefault="00EC5622" w:rsidP="00EA5B00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EF9A" w14:textId="09B223D0" w:rsidR="00EC5622" w:rsidRDefault="00EC5622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A9EF" w14:textId="2D55911D" w:rsidR="00EC5622" w:rsidRDefault="00EC5622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Баткенская обл., г. Баткен, ул. К.Сабырова 3</w:t>
            </w:r>
          </w:p>
        </w:tc>
      </w:tr>
      <w:tr w:rsidR="00E33AD8" w:rsidRPr="00AC45AA" w14:paraId="630C1D32" w14:textId="77777777" w:rsidTr="00EC562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52ED" w14:textId="363429DF" w:rsidR="00E33AD8" w:rsidRPr="00EC5622" w:rsidRDefault="00E33AD8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C562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0012" w14:textId="77777777" w:rsidR="005662AF" w:rsidRDefault="00E33AD8" w:rsidP="00CB38B5">
            <w:pPr>
              <w:contextualSpacing/>
              <w:rPr>
                <w:rFonts w:ascii="Arial" w:hAnsi="Arial" w:cs="Arial"/>
                <w:color w:val="333333"/>
              </w:rPr>
            </w:pPr>
            <w:r w:rsidRPr="005662AF">
              <w:rPr>
                <w:rFonts w:ascii="Arial" w:hAnsi="Arial" w:cs="Arial"/>
                <w:color w:val="333333"/>
              </w:rPr>
              <w:t xml:space="preserve">Лот №3 </w:t>
            </w:r>
          </w:p>
          <w:p w14:paraId="67431AF9" w14:textId="33C5FCED" w:rsidR="00E33AD8" w:rsidRPr="005662AF" w:rsidRDefault="00EC5622" w:rsidP="00CB38B5">
            <w:pPr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  <w:lang w:val="ky-KG"/>
              </w:rPr>
              <w:t>Ультразвуковое оборудование для обследования КРС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C13D" w14:textId="3084127F" w:rsidR="00E33AD8" w:rsidRDefault="00E33AD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0185" w14:textId="7C9FA9EB" w:rsidR="00E33AD8" w:rsidRDefault="00EC5622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4CA6" w14:textId="418E4064" w:rsidR="00E33AD8" w:rsidRPr="00617B68" w:rsidRDefault="00EC5622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Баткенская обл., г. Баткен, ул. К.Сабырова 3</w:t>
            </w:r>
          </w:p>
        </w:tc>
      </w:tr>
      <w:tr w:rsidR="00D20008" w:rsidRPr="00AC45AA" w14:paraId="7178B857" w14:textId="77777777" w:rsidTr="00D2000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10E3" w14:textId="11EDB961" w:rsidR="00D20008" w:rsidRPr="00EC5622" w:rsidRDefault="00D20008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D5DA" w14:textId="77777777" w:rsidR="00D20008" w:rsidRDefault="00D20008" w:rsidP="00D20008">
            <w:pPr>
              <w:pStyle w:val="af1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0008">
              <w:rPr>
                <w:rFonts w:ascii="Arial" w:hAnsi="Arial" w:cs="Arial"/>
                <w:sz w:val="22"/>
                <w:szCs w:val="22"/>
              </w:rPr>
              <w:t>Лот №4</w:t>
            </w:r>
          </w:p>
          <w:p w14:paraId="4D629C05" w14:textId="292BD597" w:rsidR="00D20008" w:rsidRPr="005662AF" w:rsidRDefault="00D20008" w:rsidP="00D20008">
            <w:pPr>
              <w:pStyle w:val="af1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D20008">
              <w:rPr>
                <w:rFonts w:ascii="Arial" w:hAnsi="Arial" w:cs="Arial"/>
                <w:bCs/>
                <w:sz w:val="22"/>
                <w:szCs w:val="22"/>
              </w:rPr>
              <w:t>Комплект для техника-осеменатора;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5790" w14:textId="0F983DE3" w:rsidR="00D20008" w:rsidRDefault="00D2000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10CB" w14:textId="1CCFE9A5" w:rsidR="00D20008" w:rsidRDefault="00D2000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335E" w14:textId="77777777" w:rsidR="00D20008" w:rsidRDefault="00315AE7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Ошская область, Чон-Алайский район, село Карамык</w:t>
            </w:r>
          </w:p>
          <w:p w14:paraId="1ED521A7" w14:textId="36476D2C" w:rsidR="00315AE7" w:rsidRDefault="00315AE7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Ошская область, Чон-Алайский район, село Кабык</w:t>
            </w:r>
          </w:p>
        </w:tc>
      </w:tr>
      <w:tr w:rsidR="00D20008" w:rsidRPr="00AC45AA" w14:paraId="01FE4019" w14:textId="77777777" w:rsidTr="00D20008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AC12" w14:textId="67ED7DDA" w:rsidR="00D20008" w:rsidRPr="00EC5622" w:rsidRDefault="00D20008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94F5" w14:textId="77777777" w:rsidR="00D20008" w:rsidRDefault="00D20008" w:rsidP="00D20008">
            <w:pPr>
              <w:pStyle w:val="af1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0008">
              <w:rPr>
                <w:rFonts w:ascii="Arial" w:hAnsi="Arial" w:cs="Arial"/>
                <w:bCs/>
                <w:sz w:val="22"/>
                <w:szCs w:val="22"/>
              </w:rPr>
              <w:t>Лот №5</w:t>
            </w:r>
          </w:p>
          <w:p w14:paraId="2AA2F31A" w14:textId="138798B5" w:rsidR="00D20008" w:rsidRPr="005662AF" w:rsidRDefault="00D20008" w:rsidP="00D20008">
            <w:pPr>
              <w:pStyle w:val="af1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D20008">
              <w:rPr>
                <w:rFonts w:ascii="Arial" w:hAnsi="Arial" w:cs="Arial"/>
                <w:bCs/>
                <w:sz w:val="22"/>
                <w:szCs w:val="22"/>
              </w:rPr>
              <w:t>Сосуд Дюара.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E7A3" w14:textId="44281E18" w:rsidR="00D20008" w:rsidRDefault="00D2000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4515" w14:textId="535E6C7F" w:rsidR="00D20008" w:rsidRDefault="00D2000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3E8" w14:textId="01566B24" w:rsidR="00D20008" w:rsidRDefault="00AD24E6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Ошская область, Чон-Алайский район, село Карамык</w:t>
            </w:r>
          </w:p>
        </w:tc>
      </w:tr>
      <w:tr w:rsidR="00D20008" w:rsidRPr="00AC45AA" w14:paraId="7BE3979F" w14:textId="77777777" w:rsidTr="00D20008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1DC5" w14:textId="77777777" w:rsidR="00D20008" w:rsidRDefault="00D20008" w:rsidP="00EC5622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3CB" w14:textId="2FBA276F" w:rsidR="00D20008" w:rsidRPr="005662AF" w:rsidRDefault="00D20008" w:rsidP="00CB38B5">
            <w:pPr>
              <w:contextualSpacing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Сосуд Дюара 10л.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9BCC" w14:textId="6CFA24B0" w:rsidR="00D20008" w:rsidRDefault="00D2000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AE0F" w14:textId="68752804" w:rsidR="00D20008" w:rsidRDefault="00D20008" w:rsidP="00EA5B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6431" w14:textId="0A9864B1" w:rsidR="00D20008" w:rsidRPr="00AD24E6" w:rsidRDefault="00AD24E6" w:rsidP="00EC5622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Ошская область, Чон-Алайский район, село Кабык</w:t>
            </w:r>
          </w:p>
        </w:tc>
      </w:tr>
    </w:tbl>
    <w:p w14:paraId="10C8119E" w14:textId="77777777" w:rsidR="00617B68" w:rsidRPr="00617B68" w:rsidRDefault="00617B68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Arial" w:hAnsi="Arial" w:cs="Arial"/>
          <w:i/>
          <w:spacing w:val="-2"/>
          <w:sz w:val="22"/>
          <w:szCs w:val="22"/>
          <w:lang w:val="ru-RU"/>
        </w:rPr>
      </w:pPr>
    </w:p>
    <w:p w14:paraId="1FAA9FE6" w14:textId="77777777" w:rsidR="00EA5B00" w:rsidRP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i/>
          <w:spacing w:val="-2"/>
          <w:sz w:val="22"/>
          <w:szCs w:val="22"/>
          <w:lang w:val="ru-RU"/>
        </w:rPr>
      </w:pPr>
      <w:r w:rsidRPr="00EA5B00">
        <w:rPr>
          <w:rFonts w:ascii="Arial" w:hAnsi="Arial" w:cs="Arial"/>
          <w:sz w:val="22"/>
          <w:szCs w:val="22"/>
          <w:lang w:val="ru-RU"/>
        </w:rPr>
        <w:t>Общая стоимость должна указываться с учетом доставки до пункта назначения.</w:t>
      </w:r>
    </w:p>
    <w:p w14:paraId="3CE336F0" w14:textId="77777777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spacing w:val="-2"/>
          <w:sz w:val="22"/>
          <w:szCs w:val="22"/>
          <w:lang w:val="ru-RU"/>
        </w:rPr>
      </w:pPr>
    </w:p>
    <w:p w14:paraId="6FC51092" w14:textId="3F7D16DF" w:rsidR="00EA5B00" w:rsidRP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spacing w:val="-2"/>
          <w:sz w:val="22"/>
          <w:szCs w:val="22"/>
          <w:lang w:val="ru-RU"/>
        </w:rPr>
      </w:pPr>
      <w:r w:rsidRPr="00EA5B00">
        <w:rPr>
          <w:rFonts w:ascii="Arial" w:hAnsi="Arial" w:cs="Arial"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500E367B" w14:textId="77777777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</w:p>
    <w:p w14:paraId="76199EF5" w14:textId="3E74068E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 w:rsidRPr="00EA5B00">
        <w:rPr>
          <w:rFonts w:ascii="Arial" w:hAnsi="Arial" w:cs="Arial"/>
          <w:spacing w:val="-2"/>
          <w:sz w:val="22"/>
          <w:szCs w:val="22"/>
          <w:lang w:val="ru-RU"/>
        </w:rPr>
        <w:t xml:space="preserve">Дата «_____» </w:t>
      </w:r>
      <w:r w:rsidR="0070461A">
        <w:rPr>
          <w:rFonts w:ascii="Arial" w:hAnsi="Arial" w:cs="Arial"/>
          <w:spacing w:val="-2"/>
          <w:sz w:val="22"/>
          <w:szCs w:val="22"/>
          <w:lang w:val="ru-RU"/>
        </w:rPr>
        <w:t>ию</w:t>
      </w:r>
      <w:r w:rsidR="00777156">
        <w:rPr>
          <w:rFonts w:ascii="Arial" w:hAnsi="Arial" w:cs="Arial"/>
          <w:spacing w:val="-2"/>
          <w:sz w:val="22"/>
          <w:szCs w:val="22"/>
          <w:lang w:val="ru-RU"/>
        </w:rPr>
        <w:t>л</w:t>
      </w:r>
      <w:r w:rsidR="0070461A">
        <w:rPr>
          <w:rFonts w:ascii="Arial" w:hAnsi="Arial" w:cs="Arial"/>
          <w:spacing w:val="-2"/>
          <w:sz w:val="22"/>
          <w:szCs w:val="22"/>
          <w:lang w:val="ru-RU"/>
        </w:rPr>
        <w:t>я</w:t>
      </w:r>
      <w:r w:rsidRPr="00EA5B00">
        <w:rPr>
          <w:rFonts w:ascii="Arial" w:hAnsi="Arial" w:cs="Arial"/>
          <w:spacing w:val="-2"/>
          <w:sz w:val="22"/>
          <w:szCs w:val="22"/>
          <w:lang w:val="ru-RU"/>
        </w:rPr>
        <w:t xml:space="preserve"> 20</w:t>
      </w:r>
      <w:r w:rsidR="0070461A">
        <w:rPr>
          <w:rFonts w:ascii="Arial" w:hAnsi="Arial" w:cs="Arial"/>
          <w:spacing w:val="-2"/>
          <w:sz w:val="22"/>
          <w:szCs w:val="22"/>
          <w:lang w:val="ru-RU"/>
        </w:rPr>
        <w:t xml:space="preserve">20 </w:t>
      </w:r>
      <w:r w:rsidRPr="00EA5B00">
        <w:rPr>
          <w:rFonts w:ascii="Arial" w:hAnsi="Arial" w:cs="Arial"/>
          <w:spacing w:val="-2"/>
          <w:sz w:val="22"/>
          <w:szCs w:val="22"/>
          <w:lang w:val="ru-RU"/>
        </w:rPr>
        <w:t>г.</w:t>
      </w:r>
    </w:p>
    <w:p w14:paraId="31CB2CB5" w14:textId="39D3AD34" w:rsidR="0070461A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708"/>
        <w:gridCol w:w="1276"/>
        <w:gridCol w:w="1134"/>
        <w:gridCol w:w="2126"/>
      </w:tblGrid>
      <w:tr w:rsidR="00A16B8B" w:rsidRPr="00AC45AA" w14:paraId="66495602" w14:textId="77777777" w:rsidTr="0070461A">
        <w:trPr>
          <w:trHeight w:val="718"/>
        </w:trPr>
        <w:tc>
          <w:tcPr>
            <w:tcW w:w="567" w:type="dxa"/>
            <w:shd w:val="clear" w:color="auto" w:fill="D9E2F3" w:themeFill="accent1" w:themeFillTint="33"/>
            <w:noWrap/>
            <w:vAlign w:val="center"/>
            <w:hideMark/>
          </w:tcPr>
          <w:p w14:paraId="62AC6F96" w14:textId="0124B795" w:rsidR="00EA5B00" w:rsidRPr="00AC45AA" w:rsidRDefault="00EA5B00" w:rsidP="00A16B8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261" w:type="dxa"/>
            <w:shd w:val="clear" w:color="auto" w:fill="D9E2F3" w:themeFill="accent1" w:themeFillTint="33"/>
            <w:noWrap/>
            <w:vAlign w:val="center"/>
            <w:hideMark/>
          </w:tcPr>
          <w:p w14:paraId="0C41C382" w14:textId="3FA045A3" w:rsidR="00EA5B00" w:rsidRPr="00AC45AA" w:rsidRDefault="00EA5B00" w:rsidP="00A16B8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</w:t>
            </w:r>
            <w:r w:rsidRPr="00AC45AA">
              <w:rPr>
                <w:rFonts w:ascii="Arial" w:hAnsi="Arial" w:cs="Arial"/>
                <w:b/>
                <w:bCs/>
              </w:rPr>
              <w:t>аименование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51F608EC" w14:textId="5B0EC560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  <w:bCs/>
              </w:rPr>
              <w:t>Ед.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C45AA">
              <w:rPr>
                <w:rFonts w:ascii="Arial" w:hAnsi="Arial" w:cs="Arial"/>
                <w:b/>
                <w:bCs/>
              </w:rPr>
              <w:t>изм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D9E2F3" w:themeFill="accent1" w:themeFillTint="33"/>
            <w:noWrap/>
            <w:vAlign w:val="center"/>
            <w:hideMark/>
          </w:tcPr>
          <w:p w14:paraId="66C13680" w14:textId="77777777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  <w:bCs/>
              </w:rPr>
              <w:t>К-во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D54B481" w14:textId="77777777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45AA">
              <w:rPr>
                <w:rFonts w:ascii="Arial" w:hAnsi="Arial" w:cs="Arial"/>
                <w:b/>
              </w:rPr>
              <w:t>Цена за единицу</w:t>
            </w:r>
          </w:p>
          <w:p w14:paraId="13FE8F85" w14:textId="18BAEB93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</w:rPr>
              <w:t>сом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7D4A9A0" w14:textId="77777777" w:rsidR="00EA5B00" w:rsidRPr="00EA5B00" w:rsidRDefault="00EA5B00" w:rsidP="00485F1D">
            <w:pPr>
              <w:pStyle w:val="a6"/>
              <w:tabs>
                <w:tab w:val="left" w:pos="-720"/>
                <w:tab w:val="left" w:pos="-360"/>
              </w:tabs>
              <w:suppressAutoHyphens/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A5B0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Общая сумма</w:t>
            </w:r>
          </w:p>
          <w:p w14:paraId="48833CDD" w14:textId="658F68CB" w:rsidR="00EA5B00" w:rsidRPr="00485F1D" w:rsidRDefault="00EA5B00" w:rsidP="00485F1D">
            <w:pPr>
              <w:pStyle w:val="a6"/>
              <w:tabs>
                <w:tab w:val="left" w:pos="-720"/>
                <w:tab w:val="left" w:pos="-360"/>
              </w:tabs>
              <w:suppressAutoHyphens/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B00">
              <w:rPr>
                <w:rFonts w:ascii="Arial" w:hAnsi="Arial" w:cs="Arial"/>
                <w:b/>
                <w:sz w:val="22"/>
                <w:szCs w:val="22"/>
                <w:lang w:val="ru-RU"/>
              </w:rPr>
              <w:t>со</w:t>
            </w:r>
            <w:r w:rsidR="00485F1D">
              <w:rPr>
                <w:rFonts w:ascii="Arial" w:hAnsi="Arial" w:cs="Arial"/>
                <w:b/>
                <w:sz w:val="22"/>
                <w:szCs w:val="22"/>
                <w:lang w:val="ru-RU"/>
              </w:rPr>
              <w:t>м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DC2D3EE" w14:textId="60330ACA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</w:rPr>
              <w:t>Срок</w:t>
            </w:r>
            <w:r>
              <w:rPr>
                <w:rFonts w:ascii="Arial" w:hAnsi="Arial" w:cs="Arial"/>
                <w:b/>
              </w:rPr>
              <w:t xml:space="preserve"> завершения поставки до места назначения </w:t>
            </w:r>
          </w:p>
        </w:tc>
      </w:tr>
      <w:tr w:rsidR="00485F1D" w:rsidRPr="00AC45AA" w14:paraId="463B486D" w14:textId="77777777" w:rsidTr="0070461A">
        <w:trPr>
          <w:trHeight w:val="177"/>
        </w:trPr>
        <w:tc>
          <w:tcPr>
            <w:tcW w:w="567" w:type="dxa"/>
            <w:shd w:val="clear" w:color="auto" w:fill="D9E2F3" w:themeFill="accent1" w:themeFillTint="33"/>
            <w:noWrap/>
            <w:vAlign w:val="center"/>
          </w:tcPr>
          <w:p w14:paraId="15C2A107" w14:textId="6B566898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D9E2F3" w:themeFill="accent1" w:themeFillTint="33"/>
            <w:noWrap/>
            <w:vAlign w:val="center"/>
          </w:tcPr>
          <w:p w14:paraId="66A8597D" w14:textId="6CF777BE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</w:tcPr>
          <w:p w14:paraId="637E0958" w14:textId="6CB99CD9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noWrap/>
            <w:vAlign w:val="center"/>
          </w:tcPr>
          <w:p w14:paraId="75395540" w14:textId="27C30F2B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38861C0" w14:textId="0129B27A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21AD300" w14:textId="37B09B3B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2A1D6F15" w14:textId="0D400705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38B5" w:rsidRPr="00AC45AA" w14:paraId="70F9708C" w14:textId="77777777" w:rsidTr="0070461A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57101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  <w:r w:rsidRPr="00AC45AA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9D90CE" w14:textId="77777777" w:rsidR="00CB38B5" w:rsidRPr="005662AF" w:rsidRDefault="00CB38B5" w:rsidP="00CB38B5">
            <w:pPr>
              <w:contextualSpacing/>
              <w:rPr>
                <w:rFonts w:ascii="Arial" w:eastAsia="Arial" w:hAnsi="Arial" w:cs="Arial"/>
                <w:bCs/>
              </w:rPr>
            </w:pPr>
            <w:r w:rsidRPr="005662AF">
              <w:rPr>
                <w:rFonts w:ascii="Arial" w:eastAsia="Arial" w:hAnsi="Arial" w:cs="Arial"/>
                <w:bCs/>
              </w:rPr>
              <w:t>Л</w:t>
            </w:r>
            <w:r>
              <w:rPr>
                <w:rFonts w:ascii="Arial" w:eastAsia="Arial" w:hAnsi="Arial" w:cs="Arial"/>
                <w:bCs/>
              </w:rPr>
              <w:t xml:space="preserve">от </w:t>
            </w:r>
            <w:r w:rsidRPr="005662AF">
              <w:rPr>
                <w:rFonts w:ascii="Arial" w:eastAsia="Arial" w:hAnsi="Arial" w:cs="Arial"/>
                <w:bCs/>
              </w:rPr>
              <w:t xml:space="preserve">№1 </w:t>
            </w:r>
          </w:p>
          <w:p w14:paraId="12173993" w14:textId="462922EC" w:rsidR="00CB38B5" w:rsidRPr="00AC45AA" w:rsidRDefault="00EC5622" w:rsidP="00CB38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 для техника-осеменатора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87C19" w14:textId="29EBDFD3" w:rsidR="00CB38B5" w:rsidRPr="00AC45AA" w:rsidRDefault="00CB38B5" w:rsidP="00CB38B5">
            <w:pPr>
              <w:contextualSpacing/>
              <w:jc w:val="center"/>
              <w:rPr>
                <w:rFonts w:ascii="Arial" w:hAnsi="Arial" w:cs="Arial"/>
              </w:rPr>
            </w:pPr>
            <w:r w:rsidRPr="0070461A">
              <w:rPr>
                <w:rFonts w:ascii="Arial" w:hAnsi="Arial" w:cs="Arial"/>
                <w:bCs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8D7E56" w14:textId="549375A4" w:rsidR="00CB38B5" w:rsidRPr="00AC45AA" w:rsidRDefault="00EC5622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14:paraId="4F346602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3A407B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C8873F" w14:textId="207C229F" w:rsidR="00CB38B5" w:rsidRPr="00AC45AA" w:rsidRDefault="00CB38B5" w:rsidP="00CB38B5">
            <w:pPr>
              <w:contextualSpacing/>
              <w:rPr>
                <w:rFonts w:ascii="Arial" w:hAnsi="Arial" w:cs="Arial"/>
              </w:rPr>
            </w:pPr>
            <w:r w:rsidRPr="00485F1D">
              <w:rPr>
                <w:rFonts w:ascii="Arial" w:hAnsi="Arial" w:cs="Arial"/>
                <w:highlight w:val="yellow"/>
              </w:rPr>
              <w:t xml:space="preserve">Не более </w:t>
            </w:r>
            <w:r w:rsidR="00EC5622">
              <w:rPr>
                <w:rFonts w:ascii="Arial" w:hAnsi="Arial" w:cs="Arial"/>
                <w:highlight w:val="yellow"/>
              </w:rPr>
              <w:t>15</w:t>
            </w:r>
            <w:r w:rsidRPr="00485F1D">
              <w:rPr>
                <w:rFonts w:ascii="Arial" w:hAnsi="Arial" w:cs="Arial"/>
                <w:highlight w:val="yellow"/>
              </w:rPr>
              <w:t xml:space="preserve"> календарных дней со дня подписания Договора</w:t>
            </w:r>
          </w:p>
        </w:tc>
      </w:tr>
      <w:tr w:rsidR="00EC5622" w:rsidRPr="00AC45AA" w14:paraId="650E7769" w14:textId="77777777" w:rsidTr="00EC5622">
        <w:trPr>
          <w:trHeight w:val="683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1F747499" w14:textId="4F7663FA" w:rsidR="00EC5622" w:rsidRPr="00AC45AA" w:rsidRDefault="00EC5622" w:rsidP="00CB38B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8674A8" w14:textId="77777777" w:rsidR="00EC5622" w:rsidRPr="005662AF" w:rsidRDefault="00EC5622" w:rsidP="00CB38B5">
            <w:pPr>
              <w:contextualSpacing/>
              <w:rPr>
                <w:rFonts w:ascii="Arial" w:eastAsia="Arial" w:hAnsi="Arial" w:cs="Arial"/>
                <w:bCs/>
              </w:rPr>
            </w:pPr>
            <w:r w:rsidRPr="005662AF">
              <w:rPr>
                <w:rFonts w:ascii="Arial" w:eastAsia="Arial" w:hAnsi="Arial" w:cs="Arial"/>
                <w:bCs/>
              </w:rPr>
              <w:t>Л</w:t>
            </w:r>
            <w:r>
              <w:rPr>
                <w:rFonts w:ascii="Arial" w:eastAsia="Arial" w:hAnsi="Arial" w:cs="Arial"/>
                <w:bCs/>
              </w:rPr>
              <w:t xml:space="preserve">от </w:t>
            </w:r>
            <w:r w:rsidRPr="005662AF">
              <w:rPr>
                <w:rFonts w:ascii="Arial" w:eastAsia="Arial" w:hAnsi="Arial" w:cs="Arial"/>
                <w:bCs/>
              </w:rPr>
              <w:t>№2</w:t>
            </w:r>
          </w:p>
          <w:p w14:paraId="51A9DC96" w14:textId="4931127A" w:rsidR="00EC5622" w:rsidRPr="00AC45AA" w:rsidRDefault="00EC5622" w:rsidP="00CB38B5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Сосуд Дюара 20л.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803982" w14:textId="3429A75A" w:rsidR="00EC5622" w:rsidRPr="00AC45AA" w:rsidRDefault="00EC5622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2B3A51" w14:textId="015C11F5" w:rsidR="00EC5622" w:rsidRPr="00AC45AA" w:rsidRDefault="00EC5622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3B692CA3" w14:textId="77777777" w:rsidR="00EC5622" w:rsidRPr="00AC45AA" w:rsidRDefault="00EC5622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E242AE" w14:textId="77777777" w:rsidR="00EC5622" w:rsidRPr="00AC45AA" w:rsidRDefault="00EC5622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F24E268" w14:textId="4F717F49" w:rsidR="00EC5622" w:rsidRPr="00AC45AA" w:rsidRDefault="00EC5622" w:rsidP="00CB38B5">
            <w:pPr>
              <w:contextualSpacing/>
              <w:rPr>
                <w:rFonts w:ascii="Arial" w:hAnsi="Arial" w:cs="Arial"/>
              </w:rPr>
            </w:pPr>
            <w:r w:rsidRPr="00485F1D">
              <w:rPr>
                <w:rFonts w:ascii="Arial" w:hAnsi="Arial" w:cs="Arial"/>
                <w:highlight w:val="yellow"/>
              </w:rPr>
              <w:t xml:space="preserve">Не более </w:t>
            </w:r>
            <w:r>
              <w:rPr>
                <w:rFonts w:ascii="Arial" w:hAnsi="Arial" w:cs="Arial"/>
                <w:highlight w:val="yellow"/>
              </w:rPr>
              <w:t>15</w:t>
            </w:r>
            <w:r w:rsidRPr="00485F1D">
              <w:rPr>
                <w:rFonts w:ascii="Arial" w:hAnsi="Arial" w:cs="Arial"/>
                <w:highlight w:val="yellow"/>
              </w:rPr>
              <w:t xml:space="preserve"> календарных дней со дня подписания Договора</w:t>
            </w:r>
          </w:p>
        </w:tc>
      </w:tr>
      <w:tr w:rsidR="00EC5622" w:rsidRPr="00AC45AA" w14:paraId="7AE26256" w14:textId="77777777" w:rsidTr="0070461A">
        <w:trPr>
          <w:trHeight w:val="68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14:paraId="679B3540" w14:textId="77777777" w:rsidR="00EC5622" w:rsidRDefault="00EC5622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56BFA7" w14:textId="6CF62465" w:rsidR="00EC5622" w:rsidRPr="005662AF" w:rsidRDefault="00EC5622" w:rsidP="00CB38B5">
            <w:pPr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Сосуд Дюара 10л.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03369F" w14:textId="08B11BF8" w:rsidR="00EC5622" w:rsidRDefault="00EC5622" w:rsidP="00CB38B5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533A24" w14:textId="0D8ABF74" w:rsidR="00EC5622" w:rsidRDefault="00EC5622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CEA62C0" w14:textId="77777777" w:rsidR="00EC5622" w:rsidRPr="00AC45AA" w:rsidRDefault="00EC5622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DB3A57" w14:textId="77777777" w:rsidR="00EC5622" w:rsidRPr="00AC45AA" w:rsidRDefault="00EC5622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1359E63D" w14:textId="77777777" w:rsidR="00EC5622" w:rsidRPr="00485F1D" w:rsidRDefault="00EC5622" w:rsidP="00CB38B5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CB38B5" w:rsidRPr="00AC45AA" w14:paraId="30F4B1F4" w14:textId="77777777" w:rsidTr="0070461A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14:paraId="1CB8A791" w14:textId="772C579C" w:rsidR="00CB38B5" w:rsidRPr="0070461A" w:rsidRDefault="0070461A" w:rsidP="00CB38B5">
            <w:pPr>
              <w:contextualSpacing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C23252" w14:textId="77777777" w:rsidR="00CB38B5" w:rsidRDefault="00CB38B5" w:rsidP="00CB38B5">
            <w:pPr>
              <w:contextualSpacing/>
              <w:rPr>
                <w:rFonts w:ascii="Arial" w:hAnsi="Arial" w:cs="Arial"/>
                <w:color w:val="333333"/>
              </w:rPr>
            </w:pPr>
            <w:r w:rsidRPr="005662AF">
              <w:rPr>
                <w:rFonts w:ascii="Arial" w:hAnsi="Arial" w:cs="Arial"/>
                <w:color w:val="333333"/>
              </w:rPr>
              <w:t xml:space="preserve">Лот №3 </w:t>
            </w:r>
          </w:p>
          <w:p w14:paraId="730130FA" w14:textId="3CAC42F4" w:rsidR="00CB38B5" w:rsidRDefault="00EC5622" w:rsidP="00CB38B5">
            <w:pPr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>Ультразвуковое оборудование для обследования КРС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0D5B8" w14:textId="69D85D3F" w:rsidR="00CB38B5" w:rsidRDefault="00CB38B5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D3A0B9" w14:textId="0B8DF0E2" w:rsidR="00CB38B5" w:rsidRDefault="00EC5622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18C9D1D8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41008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67BE1A" w14:textId="367F5D88" w:rsidR="00CB38B5" w:rsidRPr="00485F1D" w:rsidRDefault="00EC5622" w:rsidP="00CB38B5">
            <w:pPr>
              <w:contextualSpacing/>
              <w:rPr>
                <w:rFonts w:ascii="Arial" w:hAnsi="Arial" w:cs="Arial"/>
                <w:highlight w:val="yellow"/>
              </w:rPr>
            </w:pPr>
            <w:r w:rsidRPr="00485F1D">
              <w:rPr>
                <w:rFonts w:ascii="Arial" w:hAnsi="Arial" w:cs="Arial"/>
                <w:highlight w:val="yellow"/>
              </w:rPr>
              <w:t xml:space="preserve">Не более </w:t>
            </w:r>
            <w:r>
              <w:rPr>
                <w:rFonts w:ascii="Arial" w:hAnsi="Arial" w:cs="Arial"/>
                <w:highlight w:val="yellow"/>
              </w:rPr>
              <w:t>15</w:t>
            </w:r>
            <w:r w:rsidRPr="00485F1D">
              <w:rPr>
                <w:rFonts w:ascii="Arial" w:hAnsi="Arial" w:cs="Arial"/>
                <w:highlight w:val="yellow"/>
              </w:rPr>
              <w:t xml:space="preserve"> календарных дней </w:t>
            </w:r>
            <w:r w:rsidRPr="00485F1D">
              <w:rPr>
                <w:rFonts w:ascii="Arial" w:hAnsi="Arial" w:cs="Arial"/>
                <w:highlight w:val="yellow"/>
              </w:rPr>
              <w:lastRenderedPageBreak/>
              <w:t>со дня подписания Договора</w:t>
            </w:r>
          </w:p>
        </w:tc>
      </w:tr>
      <w:tr w:rsidR="00D20008" w:rsidRPr="00AC45AA" w14:paraId="13036416" w14:textId="77777777" w:rsidTr="0070461A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14:paraId="657FCA94" w14:textId="77777777" w:rsidR="00D20008" w:rsidRPr="00AD24E6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22DEAB" w14:textId="77777777" w:rsidR="00D20008" w:rsidRDefault="00D20008" w:rsidP="00D20008">
            <w:pPr>
              <w:pStyle w:val="af1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0008">
              <w:rPr>
                <w:rFonts w:ascii="Arial" w:hAnsi="Arial" w:cs="Arial"/>
                <w:sz w:val="22"/>
                <w:szCs w:val="22"/>
              </w:rPr>
              <w:t>Лот №4</w:t>
            </w:r>
          </w:p>
          <w:p w14:paraId="728B82DA" w14:textId="26C54307" w:rsidR="00D20008" w:rsidRPr="005662AF" w:rsidRDefault="00D20008" w:rsidP="00D20008">
            <w:pPr>
              <w:spacing w:after="0" w:line="240" w:lineRule="atLeast"/>
              <w:contextualSpacing/>
              <w:rPr>
                <w:rFonts w:ascii="Arial" w:hAnsi="Arial" w:cs="Arial"/>
                <w:color w:val="333333"/>
              </w:rPr>
            </w:pPr>
            <w:r w:rsidRPr="00D20008">
              <w:rPr>
                <w:rFonts w:ascii="Arial" w:hAnsi="Arial" w:cs="Arial"/>
                <w:bCs/>
              </w:rPr>
              <w:t>Комплект для техника-осеменатора;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27E565" w14:textId="011C77E8" w:rsidR="00D20008" w:rsidRDefault="00D20008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D20008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984BCE" w14:textId="46CD2FE8" w:rsidR="00D20008" w:rsidRDefault="00D20008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3A0D7E8" w14:textId="77777777" w:rsidR="00D20008" w:rsidRPr="00AC45AA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87B05A" w14:textId="77777777" w:rsidR="00D20008" w:rsidRPr="00AC45AA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C855B11" w14:textId="48A6E10C" w:rsidR="00D20008" w:rsidRPr="00485F1D" w:rsidRDefault="00D20008" w:rsidP="00CB38B5">
            <w:pPr>
              <w:contextualSpacing/>
              <w:rPr>
                <w:rFonts w:ascii="Arial" w:hAnsi="Arial" w:cs="Arial"/>
                <w:highlight w:val="yellow"/>
              </w:rPr>
            </w:pPr>
            <w:r w:rsidRPr="00485F1D">
              <w:rPr>
                <w:rFonts w:ascii="Arial" w:hAnsi="Arial" w:cs="Arial"/>
                <w:highlight w:val="yellow"/>
              </w:rPr>
              <w:t xml:space="preserve">Не более </w:t>
            </w:r>
            <w:r>
              <w:rPr>
                <w:rFonts w:ascii="Arial" w:hAnsi="Arial" w:cs="Arial"/>
                <w:highlight w:val="yellow"/>
              </w:rPr>
              <w:t>15</w:t>
            </w:r>
            <w:r w:rsidRPr="00485F1D">
              <w:rPr>
                <w:rFonts w:ascii="Arial" w:hAnsi="Arial" w:cs="Arial"/>
                <w:highlight w:val="yellow"/>
              </w:rPr>
              <w:t xml:space="preserve"> календарных дней со дня подписания Договора</w:t>
            </w:r>
          </w:p>
        </w:tc>
      </w:tr>
      <w:tr w:rsidR="00D20008" w:rsidRPr="00AC45AA" w14:paraId="1EC8BE34" w14:textId="77777777" w:rsidTr="00D20008">
        <w:trPr>
          <w:trHeight w:val="683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653DDA1" w14:textId="77777777" w:rsidR="00D20008" w:rsidRPr="00D20008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06D66C" w14:textId="77777777" w:rsidR="00D20008" w:rsidRDefault="00D20008" w:rsidP="00D20008">
            <w:pPr>
              <w:pStyle w:val="af1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0008">
              <w:rPr>
                <w:rFonts w:ascii="Arial" w:hAnsi="Arial" w:cs="Arial"/>
                <w:bCs/>
                <w:sz w:val="22"/>
                <w:szCs w:val="22"/>
              </w:rPr>
              <w:t>Лот №5</w:t>
            </w:r>
          </w:p>
          <w:p w14:paraId="0A6A5431" w14:textId="0D5CE499" w:rsidR="00D20008" w:rsidRPr="005662AF" w:rsidRDefault="00D20008" w:rsidP="00D20008">
            <w:pPr>
              <w:spacing w:after="0" w:line="240" w:lineRule="atLeast"/>
              <w:contextualSpacing/>
              <w:rPr>
                <w:rFonts w:ascii="Arial" w:hAnsi="Arial" w:cs="Arial"/>
                <w:color w:val="333333"/>
              </w:rPr>
            </w:pPr>
            <w:r w:rsidRPr="00D20008">
              <w:rPr>
                <w:rFonts w:ascii="Arial" w:hAnsi="Arial" w:cs="Arial"/>
                <w:bCs/>
              </w:rPr>
              <w:t>Сосуд Дюара.</w:t>
            </w:r>
            <w:r>
              <w:rPr>
                <w:rFonts w:ascii="Arial" w:hAnsi="Arial" w:cs="Arial"/>
                <w:bCs/>
              </w:rPr>
              <w:t>20л.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2C8217" w14:textId="2C353A54" w:rsidR="00D20008" w:rsidRDefault="00D20008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877F3A" w14:textId="6F2CB31A" w:rsidR="00D20008" w:rsidRDefault="00D20008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328A9DD" w14:textId="77777777" w:rsidR="00D20008" w:rsidRPr="00AC45AA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095C4D" w14:textId="77777777" w:rsidR="00D20008" w:rsidRPr="00AC45AA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426C7B8" w14:textId="45145257" w:rsidR="00D20008" w:rsidRPr="00485F1D" w:rsidRDefault="00D20008" w:rsidP="00CB38B5">
            <w:pPr>
              <w:contextualSpacing/>
              <w:rPr>
                <w:rFonts w:ascii="Arial" w:hAnsi="Arial" w:cs="Arial"/>
                <w:highlight w:val="yellow"/>
              </w:rPr>
            </w:pPr>
            <w:r w:rsidRPr="00485F1D">
              <w:rPr>
                <w:rFonts w:ascii="Arial" w:hAnsi="Arial" w:cs="Arial"/>
                <w:highlight w:val="yellow"/>
              </w:rPr>
              <w:t xml:space="preserve">Не более </w:t>
            </w:r>
            <w:r>
              <w:rPr>
                <w:rFonts w:ascii="Arial" w:hAnsi="Arial" w:cs="Arial"/>
                <w:highlight w:val="yellow"/>
              </w:rPr>
              <w:t>15</w:t>
            </w:r>
            <w:r w:rsidRPr="00485F1D">
              <w:rPr>
                <w:rFonts w:ascii="Arial" w:hAnsi="Arial" w:cs="Arial"/>
                <w:highlight w:val="yellow"/>
              </w:rPr>
              <w:t xml:space="preserve"> календарных дней со дня подписания Договора</w:t>
            </w:r>
          </w:p>
        </w:tc>
      </w:tr>
      <w:tr w:rsidR="00D20008" w:rsidRPr="00AC45AA" w14:paraId="05B9A7E7" w14:textId="77777777" w:rsidTr="0070461A">
        <w:trPr>
          <w:trHeight w:val="68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14:paraId="53A53710" w14:textId="77777777" w:rsidR="00D20008" w:rsidRPr="00D20008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3E357C" w14:textId="20A066DD" w:rsidR="00D20008" w:rsidRPr="005662AF" w:rsidRDefault="00D20008" w:rsidP="00D20008">
            <w:pPr>
              <w:spacing w:after="0" w:line="240" w:lineRule="atLeast"/>
              <w:contextualSpacing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Сосуд Дюара 10л.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969343" w14:textId="346DB104" w:rsidR="00D20008" w:rsidRDefault="00D20008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C5A89" w14:textId="20DFE5AE" w:rsidR="00D20008" w:rsidRDefault="00D20008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514A3ADF" w14:textId="77777777" w:rsidR="00D20008" w:rsidRPr="00AC45AA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C15594" w14:textId="77777777" w:rsidR="00D20008" w:rsidRPr="00AC45AA" w:rsidRDefault="00D20008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3EFCDD11" w14:textId="77777777" w:rsidR="00D20008" w:rsidRPr="00485F1D" w:rsidRDefault="00D20008" w:rsidP="00CB38B5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07195C" w:rsidRPr="00AC45AA" w14:paraId="746DB74C" w14:textId="77777777" w:rsidTr="002C1185">
        <w:trPr>
          <w:trHeight w:val="682"/>
        </w:trPr>
        <w:tc>
          <w:tcPr>
            <w:tcW w:w="567" w:type="dxa"/>
            <w:shd w:val="clear" w:color="auto" w:fill="auto"/>
            <w:noWrap/>
            <w:vAlign w:val="center"/>
          </w:tcPr>
          <w:p w14:paraId="14BD940E" w14:textId="77777777" w:rsidR="0007195C" w:rsidRPr="00D20008" w:rsidRDefault="0007195C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E23E7C2" w14:textId="142D3827" w:rsidR="0007195C" w:rsidRDefault="0007195C" w:rsidP="00D20008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07195C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6305CED9" w14:textId="77777777" w:rsidR="0007195C" w:rsidRPr="00AC45AA" w:rsidRDefault="0007195C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0DD4A06" w14:textId="77777777" w:rsidR="0007195C" w:rsidRPr="00485F1D" w:rsidRDefault="0007195C" w:rsidP="00CB38B5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</w:tbl>
    <w:p w14:paraId="63306211" w14:textId="77777777" w:rsidR="00A16B8B" w:rsidRPr="00A16B8B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sz w:val="20"/>
          <w:lang w:val="ru-RU"/>
        </w:rPr>
      </w:pPr>
      <w:r w:rsidRPr="00A16B8B">
        <w:rPr>
          <w:rFonts w:ascii="Arial" w:hAnsi="Arial" w:cs="Arial"/>
          <w:sz w:val="20"/>
          <w:lang w:val="ru-RU"/>
        </w:rPr>
        <w:t xml:space="preserve">Срок действия ценового предложения в течение 40 дней </w:t>
      </w:r>
    </w:p>
    <w:p w14:paraId="522F17EB" w14:textId="650E19E5" w:rsidR="00A16B8B" w:rsidRPr="00A16B8B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i/>
          <w:sz w:val="20"/>
          <w:lang w:val="ru-RU"/>
        </w:rPr>
      </w:pPr>
      <w:r w:rsidRPr="00A16B8B">
        <w:rPr>
          <w:rFonts w:ascii="Arial" w:hAnsi="Arial" w:cs="Arial"/>
          <w:i/>
          <w:sz w:val="20"/>
          <w:lang w:val="ru-RU"/>
        </w:rPr>
        <w:t xml:space="preserve">Примечание: Графа (1), (2), (3), (4) заполняется Покупателем, графа (5), (6), (7) заполняется Поставщиком и цены должны включать в себя стоимости </w:t>
      </w:r>
      <w:r w:rsidR="0070461A">
        <w:rPr>
          <w:rFonts w:ascii="Arial" w:hAnsi="Arial" w:cs="Arial"/>
          <w:i/>
          <w:sz w:val="20"/>
          <w:lang w:val="ru-RU"/>
        </w:rPr>
        <w:t>товара</w:t>
      </w:r>
      <w:r w:rsidRPr="00A16B8B">
        <w:rPr>
          <w:rFonts w:ascii="Arial" w:hAnsi="Arial" w:cs="Arial"/>
          <w:i/>
          <w:sz w:val="20"/>
          <w:lang w:val="ru-RU"/>
        </w:rPr>
        <w:t>, все налоги, пошлины, обязательные платежи и другие затраты.</w:t>
      </w:r>
    </w:p>
    <w:p w14:paraId="73B561DE" w14:textId="60354E05" w:rsidR="00A16B8B" w:rsidRPr="00A16B8B" w:rsidRDefault="00A16B8B" w:rsidP="00884F6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Arial" w:hAnsi="Arial" w:cs="Arial"/>
          <w:b/>
          <w:bCs/>
          <w:i/>
          <w:color w:val="FF0000"/>
          <w:sz w:val="20"/>
          <w:lang w:val="ru-RU"/>
        </w:rPr>
      </w:pPr>
      <w:r w:rsidRPr="00A16B8B">
        <w:rPr>
          <w:rFonts w:ascii="Arial" w:hAnsi="Arial" w:cs="Arial"/>
          <w:b/>
          <w:bCs/>
          <w:i/>
          <w:color w:val="FF0000"/>
          <w:sz w:val="20"/>
          <w:lang w:val="ru-RU"/>
        </w:rPr>
        <w:t>Поставщик должен выставить счет и накладную, акт поставки товара в офис Покупателя после поставки.</w:t>
      </w:r>
    </w:p>
    <w:p w14:paraId="59F430DA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pacing w:val="-3"/>
        </w:rPr>
      </w:pPr>
      <w:r w:rsidRPr="00416C12">
        <w:rPr>
          <w:rFonts w:ascii="Arial" w:hAnsi="Arial" w:cs="Arial"/>
          <w:spacing w:val="-3"/>
        </w:rPr>
        <w:t xml:space="preserve">__________________________                      _______________________             _______________________             </w:t>
      </w:r>
    </w:p>
    <w:p w14:paraId="08030260" w14:textId="532B761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spacing w:val="-3"/>
        </w:rPr>
        <w:t>(</w:t>
      </w:r>
      <w:r>
        <w:rPr>
          <w:rFonts w:ascii="Arial" w:hAnsi="Arial" w:cs="Arial"/>
          <w:i/>
          <w:spacing w:val="-3"/>
        </w:rPr>
        <w:t>Наименование</w:t>
      </w:r>
      <w:r w:rsidRPr="00416C12">
        <w:rPr>
          <w:rFonts w:ascii="Arial" w:hAnsi="Arial" w:cs="Arial"/>
          <w:i/>
          <w:spacing w:val="-3"/>
        </w:rPr>
        <w:t xml:space="preserve"> Поставщика)                  (Должность)                               (Подпись и печать)</w:t>
      </w:r>
    </w:p>
    <w:p w14:paraId="767ED4EB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</w:p>
    <w:p w14:paraId="7ABB367A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i/>
          <w:spacing w:val="-3"/>
        </w:rPr>
        <w:t>Эл. адрес:____________________</w:t>
      </w:r>
    </w:p>
    <w:p w14:paraId="7B25D0F1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</w:p>
    <w:p w14:paraId="74CD99AB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i/>
          <w:spacing w:val="-3"/>
        </w:rPr>
        <w:t>Телефон:_____________________</w:t>
      </w:r>
    </w:p>
    <w:p w14:paraId="0E8D3986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</w:p>
    <w:p w14:paraId="5AE47BA8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i/>
          <w:spacing w:val="-3"/>
        </w:rPr>
        <w:t>Юр.адрес:_____________________</w:t>
      </w:r>
    </w:p>
    <w:p w14:paraId="0A68BBCB" w14:textId="746C298D" w:rsidR="00A16B8B" w:rsidRDefault="00A16B8B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7482EEBF" w14:textId="5E0DFE36" w:rsidR="0070461A" w:rsidRDefault="0070461A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9DE3BF3" w14:textId="042C4889" w:rsidR="0070461A" w:rsidRDefault="0070461A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1E7662B" w14:textId="15475485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C821E12" w14:textId="56C89BBD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90B7D98" w14:textId="78DE2B8C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7E39994F" w14:textId="02BB6ADB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AFF1079" w14:textId="5627E5A6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3A1ED3E" w14:textId="0617387F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43DF12DD" w14:textId="5FE38100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5D8B93D" w14:textId="564723A3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022F1330" w14:textId="62FFCC49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0A4D010A" w14:textId="472D920E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A49107B" w14:textId="200A2005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F7B116B" w14:textId="6F581926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1C9BA7F" w14:textId="53045EFF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9BD33B4" w14:textId="1A755CC8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37516B6" w14:textId="5DF5047B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1BB9BDA6" w14:textId="3FAD5069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76F2B471" w14:textId="58014D42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44FDC0B5" w14:textId="55D6B087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83EFD8A" w14:textId="13917073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4D93B309" w14:textId="36483025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0A6BC70C" w14:textId="63BFD566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16A932E" w14:textId="009D1F7C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6CD8E5F" w14:textId="36DBA070" w:rsidR="00777156" w:rsidRDefault="00777156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48EFED0D" w14:textId="695B3CB4" w:rsidR="00A16B8B" w:rsidRDefault="00477A66" w:rsidP="00A16B8B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П</w:t>
      </w:r>
      <w:r w:rsidR="00A16B8B" w:rsidRPr="00617B68">
        <w:rPr>
          <w:rFonts w:ascii="Arial" w:hAnsi="Arial" w:cs="Arial"/>
          <w:spacing w:val="-3"/>
        </w:rPr>
        <w:t xml:space="preserve">риложение № </w:t>
      </w:r>
      <w:r w:rsidR="00A16B8B">
        <w:rPr>
          <w:rFonts w:ascii="Arial" w:hAnsi="Arial" w:cs="Arial"/>
          <w:spacing w:val="-3"/>
        </w:rPr>
        <w:t>3</w:t>
      </w:r>
    </w:p>
    <w:p w14:paraId="7DDDDA8D" w14:textId="701DC25D" w:rsidR="00A16B8B" w:rsidRPr="00A16B8B" w:rsidRDefault="00A16B8B" w:rsidP="00A16B8B">
      <w:pPr>
        <w:jc w:val="center"/>
        <w:rPr>
          <w:rFonts w:ascii="Arial" w:hAnsi="Arial" w:cs="Arial"/>
          <w:b/>
          <w:szCs w:val="24"/>
        </w:rPr>
      </w:pPr>
      <w:r w:rsidRPr="00A16B8B">
        <w:rPr>
          <w:rFonts w:ascii="Arial" w:hAnsi="Arial" w:cs="Arial"/>
          <w:b/>
          <w:szCs w:val="24"/>
        </w:rPr>
        <w:t>Техническ</w:t>
      </w:r>
      <w:r w:rsidR="0070461A">
        <w:rPr>
          <w:rFonts w:ascii="Arial" w:hAnsi="Arial" w:cs="Arial"/>
          <w:b/>
          <w:szCs w:val="24"/>
        </w:rPr>
        <w:t>ие</w:t>
      </w:r>
      <w:r w:rsidRPr="00A16B8B">
        <w:rPr>
          <w:rFonts w:ascii="Arial" w:hAnsi="Arial" w:cs="Arial"/>
          <w:b/>
          <w:szCs w:val="24"/>
        </w:rPr>
        <w:t xml:space="preserve"> спецификаци</w:t>
      </w:r>
      <w:r w:rsidR="0070461A">
        <w:rPr>
          <w:rFonts w:ascii="Arial" w:hAnsi="Arial" w:cs="Arial"/>
          <w:b/>
          <w:szCs w:val="24"/>
        </w:rPr>
        <w:t xml:space="preserve">и для товаров по </w:t>
      </w:r>
      <w:r w:rsidR="00D20008">
        <w:rPr>
          <w:rFonts w:ascii="Arial" w:hAnsi="Arial" w:cs="Arial"/>
          <w:b/>
          <w:szCs w:val="24"/>
        </w:rPr>
        <w:t>5</w:t>
      </w:r>
      <w:r w:rsidR="0070461A">
        <w:rPr>
          <w:rFonts w:ascii="Arial" w:hAnsi="Arial" w:cs="Arial"/>
          <w:b/>
          <w:szCs w:val="24"/>
        </w:rPr>
        <w:t xml:space="preserve"> Лотам:</w:t>
      </w:r>
    </w:p>
    <w:tbl>
      <w:tblPr>
        <w:tblW w:w="54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63"/>
        <w:gridCol w:w="1603"/>
      </w:tblGrid>
      <w:tr w:rsidR="00EC5622" w:rsidRPr="00EC5622" w14:paraId="58A83BAC" w14:textId="77777777" w:rsidTr="00D705DF">
        <w:tc>
          <w:tcPr>
            <w:tcW w:w="4209" w:type="pct"/>
            <w:gridSpan w:val="2"/>
            <w:shd w:val="clear" w:color="auto" w:fill="D9D9D9"/>
            <w:vAlign w:val="center"/>
          </w:tcPr>
          <w:p w14:paraId="4283F510" w14:textId="77777777" w:rsidR="00EC5622" w:rsidRPr="00EC5622" w:rsidRDefault="00EC5622" w:rsidP="00EC5622">
            <w:pPr>
              <w:tabs>
                <w:tab w:val="left" w:pos="330"/>
                <w:tab w:val="center" w:pos="4270"/>
              </w:tabs>
              <w:spacing w:line="240" w:lineRule="atLeast"/>
              <w:contextualSpacing/>
              <w:rPr>
                <w:rFonts w:cstheme="minorHAnsi"/>
                <w:b/>
              </w:rPr>
            </w:pPr>
          </w:p>
          <w:p w14:paraId="5B5D30B1" w14:textId="77777777" w:rsidR="00EC5622" w:rsidRPr="00EC5622" w:rsidRDefault="00EC5622" w:rsidP="00EC5622">
            <w:pPr>
              <w:tabs>
                <w:tab w:val="left" w:pos="330"/>
                <w:tab w:val="center" w:pos="4270"/>
              </w:tabs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  <w:r w:rsidRPr="00EC5622">
              <w:rPr>
                <w:rFonts w:cstheme="minorHAnsi"/>
                <w:b/>
                <w:bCs/>
              </w:rPr>
              <w:t>ТЕХНИЧЕСКАЯ</w:t>
            </w:r>
            <w:r w:rsidRPr="00EC5622">
              <w:rPr>
                <w:rFonts w:cstheme="minorHAnsi"/>
                <w:b/>
              </w:rPr>
              <w:t xml:space="preserve"> СПЕЦИФИКАЦИЯ</w:t>
            </w:r>
          </w:p>
          <w:p w14:paraId="2121D3E3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791" w:type="pct"/>
            <w:shd w:val="clear" w:color="auto" w:fill="D9D9D9"/>
          </w:tcPr>
          <w:p w14:paraId="29CA8049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  <w:r w:rsidRPr="00EC5622">
              <w:rPr>
                <w:rFonts w:cstheme="minorHAnsi"/>
                <w:b/>
              </w:rPr>
              <w:t xml:space="preserve">Комментарии на техническое соответствие </w:t>
            </w:r>
            <w:r w:rsidRPr="00EC5622">
              <w:rPr>
                <w:rFonts w:cstheme="minorHAnsi"/>
                <w:b/>
                <w:u w:val="single"/>
              </w:rPr>
              <w:t>(заполняется участником тендера)</w:t>
            </w:r>
          </w:p>
        </w:tc>
      </w:tr>
      <w:tr w:rsidR="00EC5622" w:rsidRPr="00EC5622" w14:paraId="1EF527A8" w14:textId="77777777" w:rsidTr="00D705DF">
        <w:trPr>
          <w:trHeight w:val="233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49061671" w14:textId="77777777" w:rsidR="00EC5622" w:rsidRPr="00D20008" w:rsidRDefault="00EC5622" w:rsidP="00EC5622">
            <w:pPr>
              <w:pStyle w:val="4"/>
              <w:spacing w:before="0" w:line="240" w:lineRule="atLeast"/>
              <w:contextualSpacing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D20008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ЛОТ №1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0997C88B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4695ECF5" w14:textId="77777777" w:rsidTr="00D705DF">
        <w:trPr>
          <w:trHeight w:val="218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3DFF237C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>Комплект для техника-осеменатора</w:t>
            </w:r>
          </w:p>
        </w:tc>
        <w:tc>
          <w:tcPr>
            <w:tcW w:w="791" w:type="pct"/>
            <w:vMerge/>
            <w:shd w:val="clear" w:color="auto" w:fill="auto"/>
          </w:tcPr>
          <w:p w14:paraId="00012285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65307E7E" w14:textId="77777777" w:rsidTr="00D705DF">
        <w:trPr>
          <w:trHeight w:val="33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0B04608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Количество: 2 штук </w:t>
            </w:r>
          </w:p>
        </w:tc>
        <w:tc>
          <w:tcPr>
            <w:tcW w:w="791" w:type="pct"/>
            <w:vMerge/>
            <w:shd w:val="clear" w:color="auto" w:fill="auto"/>
          </w:tcPr>
          <w:p w14:paraId="057B45C6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32089150" w14:textId="77777777" w:rsidTr="00D705DF">
        <w:trPr>
          <w:trHeight w:val="232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10718AA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Общая информация</w:t>
            </w:r>
          </w:p>
        </w:tc>
        <w:tc>
          <w:tcPr>
            <w:tcW w:w="791" w:type="pct"/>
            <w:vMerge/>
            <w:shd w:val="clear" w:color="auto" w:fill="auto"/>
          </w:tcPr>
          <w:p w14:paraId="6EE06827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1CA18009" w14:textId="77777777" w:rsidTr="00EC5622">
        <w:trPr>
          <w:trHeight w:val="6330"/>
        </w:trPr>
        <w:tc>
          <w:tcPr>
            <w:tcW w:w="1119" w:type="pct"/>
            <w:shd w:val="clear" w:color="auto" w:fill="auto"/>
            <w:vAlign w:val="center"/>
          </w:tcPr>
          <w:p w14:paraId="0DBB6855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Требуемая комплектация для чемодана техника осеменатора, которая включает указанные 21 наименование. </w:t>
            </w:r>
          </w:p>
          <w:p w14:paraId="699E362E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3090" w:type="pct"/>
            <w:shd w:val="clear" w:color="auto" w:fill="auto"/>
            <w:vAlign w:val="center"/>
          </w:tcPr>
          <w:p w14:paraId="7591707A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Чемодан техника-осеменатора, ко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мплектация которой должна включить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6794FC7E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 xml:space="preserve">1. Перчатки для и/о –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2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00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шт.</w:t>
            </w:r>
          </w:p>
          <w:p w14:paraId="59A7577F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2. Катет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е</w:t>
            </w:r>
            <w:r w:rsidRPr="00477A66">
              <w:rPr>
                <w:rFonts w:asciiTheme="minorHAnsi" w:hAnsiTheme="minorHAnsi" w:cstheme="minorHAnsi"/>
                <w:color w:val="auto"/>
              </w:rPr>
              <w:t>р для и/о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– 100 шт.</w:t>
            </w:r>
          </w:p>
          <w:p w14:paraId="03D4884B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3. Пипетка для искусственного осеменен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и</w:t>
            </w:r>
            <w:r w:rsidRPr="00477A66">
              <w:rPr>
                <w:rFonts w:asciiTheme="minorHAnsi" w:hAnsiTheme="minorHAnsi" w:cstheme="minorHAnsi"/>
                <w:color w:val="auto"/>
              </w:rPr>
              <w:t>я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– 50 шт.</w:t>
            </w:r>
          </w:p>
          <w:p w14:paraId="0B7D60F8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4. Ампула для искусственного осеменения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– 50 шт.</w:t>
            </w:r>
          </w:p>
          <w:p w14:paraId="63FDB4A7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 xml:space="preserve">5. Чехол защитный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– 2 шт.</w:t>
            </w:r>
          </w:p>
          <w:p w14:paraId="17084B1A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 xml:space="preserve">6. Чехол с поршнем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– 2шт.</w:t>
            </w:r>
          </w:p>
          <w:p w14:paraId="3435F585" w14:textId="31FCFA61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7. Шприц ШО-3М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– </w:t>
            </w:r>
            <w:r w:rsidR="001A6134">
              <w:rPr>
                <w:rFonts w:asciiTheme="minorHAnsi" w:hAnsiTheme="minorHAnsi" w:cstheme="minorHAnsi"/>
                <w:color w:val="auto"/>
                <w:lang w:val="ky-KG"/>
              </w:rPr>
              <w:t>2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шт.</w:t>
            </w:r>
          </w:p>
          <w:p w14:paraId="1518B753" w14:textId="08F9DE30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 xml:space="preserve">8. Шприц ШО-3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</w:t>
            </w:r>
            <w:r w:rsidR="001A6134">
              <w:rPr>
                <w:rFonts w:asciiTheme="minorHAnsi" w:hAnsiTheme="minorHAnsi" w:cstheme="minorHAnsi"/>
                <w:color w:val="auto"/>
                <w:lang w:val="ky-KG"/>
              </w:rPr>
              <w:t>2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шт.</w:t>
            </w:r>
          </w:p>
          <w:p w14:paraId="703DB3FB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 xml:space="preserve">9. Ножницы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2 шт. </w:t>
            </w:r>
          </w:p>
          <w:p w14:paraId="0A2E934E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 xml:space="preserve">10. Пинцет 250 мм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1шт. – 2 шт. </w:t>
            </w:r>
          </w:p>
          <w:p w14:paraId="37D5D933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Корцанг изогнутый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2 шт. </w:t>
            </w:r>
          </w:p>
          <w:p w14:paraId="21FA4668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2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Тампонница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10 шт. </w:t>
            </w:r>
          </w:p>
          <w:p w14:paraId="196BC532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3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Вата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2 пачки. </w:t>
            </w:r>
          </w:p>
          <w:p w14:paraId="5678D898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4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Биотермостат универсальный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2 шт. </w:t>
            </w:r>
          </w:p>
          <w:p w14:paraId="751A195B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5</w:t>
            </w:r>
            <w:r w:rsidRPr="00477A66">
              <w:rPr>
                <w:rFonts w:asciiTheme="minorHAnsi" w:hAnsiTheme="minorHAnsi" w:cstheme="minorHAnsi"/>
                <w:color w:val="auto"/>
              </w:rPr>
              <w:t>. Термометр специальный для 100 С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– 2 шт. </w:t>
            </w:r>
          </w:p>
          <w:p w14:paraId="054BA59C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6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Фартук клеенчатый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2 шт. </w:t>
            </w:r>
          </w:p>
          <w:p w14:paraId="421CF45D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7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Полотенце 1 метр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1 шт. </w:t>
            </w:r>
          </w:p>
          <w:p w14:paraId="6BD77171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</w:rPr>
              <w:t>1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8</w:t>
            </w:r>
            <w:r w:rsidRPr="00477A66">
              <w:rPr>
                <w:rFonts w:asciiTheme="minorHAnsi" w:hAnsiTheme="minorHAnsi" w:cstheme="minorHAnsi"/>
                <w:color w:val="auto"/>
              </w:rPr>
              <w:t>. Карманный календарь техника-осеменатора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 – 2 шт. </w:t>
            </w:r>
          </w:p>
          <w:p w14:paraId="4327FE34" w14:textId="77777777" w:rsidR="00EC5622" w:rsidRPr="00477A66" w:rsidRDefault="00EC5622" w:rsidP="00EC5622">
            <w:pPr>
              <w:pStyle w:val="4"/>
              <w:spacing w:before="0" w:line="240" w:lineRule="atLeast"/>
              <w:contextualSpacing/>
              <w:rPr>
                <w:rFonts w:asciiTheme="minorHAnsi" w:hAnsiTheme="minorHAnsi" w:cstheme="minorHAnsi"/>
                <w:b/>
                <w:bCs/>
                <w:color w:val="auto"/>
                <w:lang w:val="ky-KG"/>
              </w:rPr>
            </w:pP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>19</w:t>
            </w:r>
            <w:r w:rsidRPr="00477A66">
              <w:rPr>
                <w:rFonts w:asciiTheme="minorHAnsi" w:hAnsiTheme="minorHAnsi" w:cstheme="minorHAnsi"/>
                <w:color w:val="auto"/>
              </w:rPr>
              <w:t xml:space="preserve">. Кружка мерная </w:t>
            </w:r>
            <w:r w:rsidRPr="00477A66">
              <w:rPr>
                <w:rFonts w:asciiTheme="minorHAnsi" w:hAnsiTheme="minorHAnsi" w:cstheme="minorHAnsi"/>
                <w:color w:val="auto"/>
                <w:lang w:val="ky-KG"/>
              </w:rPr>
              <w:t xml:space="preserve">– 1 шт. </w:t>
            </w:r>
          </w:p>
          <w:p w14:paraId="704FD7FF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477A66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20. Микроскоп Биом-2, микромед с осветителем – 1 шт.                                                     21. Измерительные ленты для определения живого веса и размеров КРС – 3 шт.</w:t>
            </w:r>
          </w:p>
        </w:tc>
        <w:tc>
          <w:tcPr>
            <w:tcW w:w="791" w:type="pct"/>
            <w:shd w:val="clear" w:color="auto" w:fill="auto"/>
          </w:tcPr>
          <w:p w14:paraId="421E39F0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59F64197" w14:textId="77777777" w:rsidTr="00D705DF">
        <w:trPr>
          <w:trHeight w:val="1515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7AB9968F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ДОКУМЕНТЫ, ПОДТВЕРЖДАЮЩИЕ СООТВЕТСТВИЕ ВЫШЕУКАЗАННЫМ ТЕХНИЧЕСКИМ СПЕЦИФИКАЦИЯМ НА ПРЕДЛАГАЕМЫЕ ТОВАРЫ, ДОЛЖНЫ БЫТЬ ПРЕДОСТАВЛЕНЫ ВМЕСТЕ С ТЕНДЕРНЫМ ПРЕДЛОЖЕНИЕМ.</w:t>
            </w:r>
          </w:p>
        </w:tc>
        <w:tc>
          <w:tcPr>
            <w:tcW w:w="791" w:type="pct"/>
            <w:shd w:val="clear" w:color="auto" w:fill="auto"/>
          </w:tcPr>
          <w:p w14:paraId="3CD1DC1E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558369FB" w14:textId="77777777" w:rsidTr="00D705DF">
        <w:tc>
          <w:tcPr>
            <w:tcW w:w="4209" w:type="pct"/>
            <w:gridSpan w:val="2"/>
          </w:tcPr>
          <w:p w14:paraId="573F1DC3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  <w:r w:rsidRPr="00EC5622">
              <w:rPr>
                <w:rFonts w:cstheme="minorHAnsi"/>
                <w:b/>
                <w:u w:val="single"/>
              </w:rPr>
              <w:t>Дополнительные требования</w:t>
            </w:r>
            <w:r w:rsidRPr="00EC5622">
              <w:rPr>
                <w:rFonts w:cstheme="minorHAnsi"/>
                <w:b/>
              </w:rPr>
              <w:t xml:space="preserve">: </w:t>
            </w:r>
          </w:p>
          <w:p w14:paraId="2B65AEDD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Cs/>
              </w:rPr>
            </w:pPr>
            <w:r w:rsidRPr="00EC5622">
              <w:rPr>
                <w:rFonts w:cstheme="minorHAnsi"/>
                <w:b/>
              </w:rPr>
              <w:t>Поставка товара:</w:t>
            </w:r>
            <w:r w:rsidRPr="00EC5622">
              <w:rPr>
                <w:rFonts w:cstheme="minorHAnsi"/>
                <w:bCs/>
              </w:rPr>
              <w:t xml:space="preserve"> </w:t>
            </w:r>
            <w:r w:rsidRPr="00EC5622">
              <w:rPr>
                <w:rFonts w:cstheme="minorHAnsi"/>
                <w:bCs/>
                <w:lang w:val="ky-KG"/>
              </w:rPr>
              <w:t>в течение 15</w:t>
            </w:r>
            <w:r w:rsidRPr="00EC5622">
              <w:rPr>
                <w:rFonts w:cstheme="minorHAnsi"/>
                <w:bCs/>
              </w:rPr>
              <w:t xml:space="preserve"> дней</w:t>
            </w:r>
          </w:p>
          <w:p w14:paraId="76F212C6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  <w:r w:rsidRPr="00EC5622">
              <w:rPr>
                <w:rFonts w:cstheme="minorHAnsi"/>
                <w:bCs/>
              </w:rPr>
              <w:t xml:space="preserve">Перед поставкой оборудования Поставщик </w:t>
            </w:r>
            <w:r w:rsidRPr="00EC5622">
              <w:rPr>
                <w:rFonts w:cstheme="minorHAnsi"/>
                <w:bCs/>
                <w:u w:val="single"/>
              </w:rPr>
              <w:t>в обязательном порядке</w:t>
            </w:r>
            <w:r w:rsidRPr="00EC5622">
              <w:rPr>
                <w:rFonts w:cstheme="minorHAnsi"/>
                <w:bCs/>
              </w:rPr>
              <w:t xml:space="preserve"> приглашает представителя </w:t>
            </w:r>
            <w:r w:rsidRPr="00EC5622">
              <w:rPr>
                <w:rFonts w:cstheme="minorHAnsi"/>
                <w:bCs/>
                <w:lang w:val="ky-KG"/>
              </w:rPr>
              <w:t>ОФ “</w:t>
            </w:r>
            <w:r w:rsidRPr="00EC5622">
              <w:rPr>
                <w:rFonts w:cstheme="minorHAnsi"/>
                <w:bCs/>
              </w:rPr>
              <w:t>MSDSP KG</w:t>
            </w:r>
            <w:r w:rsidRPr="00EC5622">
              <w:rPr>
                <w:rFonts w:cstheme="minorHAnsi"/>
                <w:bCs/>
                <w:lang w:val="ky-KG"/>
              </w:rPr>
              <w:t>”</w:t>
            </w:r>
            <w:r w:rsidRPr="00EC5622">
              <w:rPr>
                <w:rFonts w:cstheme="minorHAnsi"/>
                <w:bCs/>
              </w:rPr>
              <w:t xml:space="preserve"> для осмотра товаров на соответствие с указанной технической спецификацией. </w:t>
            </w:r>
          </w:p>
        </w:tc>
        <w:tc>
          <w:tcPr>
            <w:tcW w:w="791" w:type="pct"/>
          </w:tcPr>
          <w:p w14:paraId="3FC72280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/>
              </w:rPr>
            </w:pPr>
          </w:p>
        </w:tc>
      </w:tr>
    </w:tbl>
    <w:p w14:paraId="2D85A816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b/>
          <w:u w:val="single"/>
        </w:rPr>
      </w:pPr>
    </w:p>
    <w:p w14:paraId="7B8E2F07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b/>
        </w:rPr>
      </w:pPr>
      <w:r w:rsidRPr="00EC5622">
        <w:rPr>
          <w:rFonts w:cstheme="minorHAnsi"/>
          <w:b/>
          <w:u w:val="single"/>
        </w:rPr>
        <w:t>Примечание:</w:t>
      </w:r>
      <w:r w:rsidRPr="00EC5622">
        <w:rPr>
          <w:rFonts w:cstheme="minorHAnsi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0C294342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spacing w:val="-3"/>
        </w:rPr>
      </w:pPr>
    </w:p>
    <w:p w14:paraId="2605FF8A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spacing w:val="-3"/>
        </w:rPr>
      </w:pPr>
    </w:p>
    <w:p w14:paraId="4F290C53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spacing w:val="-3"/>
        </w:rPr>
      </w:pPr>
    </w:p>
    <w:tbl>
      <w:tblPr>
        <w:tblW w:w="54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190"/>
        <w:gridCol w:w="1603"/>
      </w:tblGrid>
      <w:tr w:rsidR="00EC5622" w:rsidRPr="00EC5622" w14:paraId="24E4B4CB" w14:textId="77777777" w:rsidTr="00D705DF">
        <w:tc>
          <w:tcPr>
            <w:tcW w:w="4209" w:type="pct"/>
            <w:gridSpan w:val="2"/>
            <w:shd w:val="clear" w:color="auto" w:fill="D9D9D9"/>
            <w:vAlign w:val="center"/>
          </w:tcPr>
          <w:p w14:paraId="74CAB905" w14:textId="77777777" w:rsidR="00EC5622" w:rsidRPr="00EC5622" w:rsidRDefault="00EC5622" w:rsidP="00EC5622">
            <w:pPr>
              <w:tabs>
                <w:tab w:val="left" w:pos="330"/>
                <w:tab w:val="center" w:pos="4270"/>
              </w:tabs>
              <w:spacing w:line="240" w:lineRule="atLeast"/>
              <w:contextualSpacing/>
              <w:rPr>
                <w:rFonts w:cstheme="minorHAnsi"/>
                <w:b/>
              </w:rPr>
            </w:pPr>
          </w:p>
          <w:p w14:paraId="2028F219" w14:textId="77777777" w:rsidR="00EC5622" w:rsidRPr="00EC5622" w:rsidRDefault="00EC5622" w:rsidP="00EC5622">
            <w:pPr>
              <w:tabs>
                <w:tab w:val="left" w:pos="330"/>
                <w:tab w:val="center" w:pos="4270"/>
              </w:tabs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  <w:r w:rsidRPr="00EC5622">
              <w:rPr>
                <w:rFonts w:cstheme="minorHAnsi"/>
                <w:b/>
                <w:bCs/>
              </w:rPr>
              <w:t>ТЕХНИЧЕСКАЯ</w:t>
            </w:r>
            <w:r w:rsidRPr="00EC5622">
              <w:rPr>
                <w:rFonts w:cstheme="minorHAnsi"/>
                <w:b/>
              </w:rPr>
              <w:t xml:space="preserve"> СПЕЦИФИКАЦИЯ</w:t>
            </w:r>
          </w:p>
          <w:p w14:paraId="5DDC7788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791" w:type="pct"/>
            <w:shd w:val="clear" w:color="auto" w:fill="D9D9D9"/>
          </w:tcPr>
          <w:p w14:paraId="6DE27D10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  <w:r w:rsidRPr="00EC5622">
              <w:rPr>
                <w:rFonts w:cstheme="minorHAnsi"/>
                <w:b/>
              </w:rPr>
              <w:t xml:space="preserve">Комментарии на техническое соответствие </w:t>
            </w:r>
            <w:r w:rsidRPr="00EC5622">
              <w:rPr>
                <w:rFonts w:cstheme="minorHAnsi"/>
                <w:b/>
                <w:u w:val="single"/>
              </w:rPr>
              <w:t>(заполняется участником тендера)</w:t>
            </w:r>
          </w:p>
        </w:tc>
      </w:tr>
      <w:tr w:rsidR="00EC5622" w:rsidRPr="00EC5622" w14:paraId="0451CA19" w14:textId="77777777" w:rsidTr="00D20008">
        <w:trPr>
          <w:trHeight w:val="36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7E0B2526" w14:textId="77777777" w:rsidR="00EC5622" w:rsidRPr="00EC5622" w:rsidRDefault="00EC5622" w:rsidP="00D20008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ЛОТ №2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0C9D299B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018A0A02" w14:textId="77777777" w:rsidTr="00D705DF">
        <w:trPr>
          <w:trHeight w:val="131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50C2C9B1" w14:textId="7F8B3E1A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Сосуд Дюара 20 л (Заполненный азотом, семена быков швиц (</w:t>
            </w:r>
            <w:r w:rsidR="001A6134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50</w:t>
            </w: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 шт.) и абердин ангус (</w:t>
            </w:r>
            <w:r w:rsidR="001A6134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50</w:t>
            </w: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 шт)).</w:t>
            </w:r>
          </w:p>
        </w:tc>
        <w:tc>
          <w:tcPr>
            <w:tcW w:w="791" w:type="pct"/>
            <w:vMerge/>
            <w:shd w:val="clear" w:color="auto" w:fill="auto"/>
          </w:tcPr>
          <w:p w14:paraId="5BC0765F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7C19E775" w14:textId="77777777" w:rsidTr="00D705DF">
        <w:trPr>
          <w:trHeight w:val="45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27AEACFE" w14:textId="2570736D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Сосуд Дюара 10 л (Заполненный азотом, семена быков швиц (</w:t>
            </w:r>
            <w:r w:rsidR="001A6134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50</w:t>
            </w: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 шт.) и абердин ангус (</w:t>
            </w:r>
            <w:r w:rsidR="001A6134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50</w:t>
            </w: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 шт)).</w:t>
            </w:r>
          </w:p>
        </w:tc>
        <w:tc>
          <w:tcPr>
            <w:tcW w:w="791" w:type="pct"/>
            <w:vMerge/>
            <w:shd w:val="clear" w:color="auto" w:fill="auto"/>
          </w:tcPr>
          <w:p w14:paraId="732F63F0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65B28781" w14:textId="77777777" w:rsidTr="00D705DF">
        <w:trPr>
          <w:trHeight w:val="51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8D1601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Количество: 2 шт. - 20 литровых, 2 шт. - 10 литровых. </w:t>
            </w:r>
          </w:p>
        </w:tc>
        <w:tc>
          <w:tcPr>
            <w:tcW w:w="791" w:type="pct"/>
            <w:vMerge/>
            <w:shd w:val="clear" w:color="auto" w:fill="auto"/>
          </w:tcPr>
          <w:p w14:paraId="635F9A62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603B5D73" w14:textId="77777777" w:rsidTr="00D705DF">
        <w:trPr>
          <w:trHeight w:val="487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D053AE8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Общая информация</w:t>
            </w:r>
          </w:p>
        </w:tc>
        <w:tc>
          <w:tcPr>
            <w:tcW w:w="791" w:type="pct"/>
            <w:vMerge/>
            <w:shd w:val="clear" w:color="auto" w:fill="auto"/>
          </w:tcPr>
          <w:p w14:paraId="1CB17DFF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4C07ED4B" w14:textId="77777777" w:rsidTr="00D705DF">
        <w:trPr>
          <w:trHeight w:val="305"/>
        </w:trPr>
        <w:tc>
          <w:tcPr>
            <w:tcW w:w="1155" w:type="pct"/>
            <w:shd w:val="clear" w:color="auto" w:fill="auto"/>
            <w:vAlign w:val="center"/>
          </w:tcPr>
          <w:p w14:paraId="607CFF5C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  <w:lang w:val="ky-KG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Вместимость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ky-KG"/>
              </w:rPr>
              <w:t xml:space="preserve">, 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л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ky-KG"/>
              </w:rPr>
              <w:t>итров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365D4C8E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Не менее 20 л, 10 л 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344EBF26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15EA5B72" w14:textId="77777777" w:rsidTr="00D705DF">
        <w:trPr>
          <w:trHeight w:val="817"/>
        </w:trPr>
        <w:tc>
          <w:tcPr>
            <w:tcW w:w="1155" w:type="pct"/>
            <w:shd w:val="clear" w:color="auto" w:fill="auto"/>
            <w:vAlign w:val="center"/>
          </w:tcPr>
          <w:p w14:paraId="672743F0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Комплектация требуемых сосуд дьюара. 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68664B64" w14:textId="1F50C3E2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(Все заполненные азотом, семенами быков швиц (</w:t>
            </w:r>
            <w:r w:rsidR="001A6134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50</w:t>
            </w: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 шт.) и абердин ангус (</w:t>
            </w:r>
            <w:r w:rsidR="001A6134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50</w:t>
            </w: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 шт)) для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 xml:space="preserve"> организации хранения замороженной спермы племенных быков-производителей. </w:t>
            </w:r>
          </w:p>
          <w:p w14:paraId="3767292D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14:paraId="0BA361C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3B4B44C0" w14:textId="77777777" w:rsidTr="00D705DF">
        <w:trPr>
          <w:trHeight w:val="1530"/>
        </w:trPr>
        <w:tc>
          <w:tcPr>
            <w:tcW w:w="1155" w:type="pct"/>
            <w:shd w:val="clear" w:color="auto" w:fill="auto"/>
            <w:vAlign w:val="center"/>
          </w:tcPr>
          <w:p w14:paraId="5AC2E39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Уровень испарения азота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01A1835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Хранение минимум до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 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ky-KG"/>
              </w:rPr>
              <w:t>100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 xml:space="preserve"> дней без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 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пополнения запаса азота</w:t>
            </w:r>
          </w:p>
          <w:p w14:paraId="2C37E9D6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color w:val="0E0E08"/>
                <w:sz w:val="22"/>
                <w:szCs w:val="22"/>
                <w:shd w:val="clear" w:color="auto" w:fill="FFFFFF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Фирменные сосуды Дьюара должны быть высококачественными и должны обеспечить оптимальные условия для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 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хранения спермопродукции и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 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сохранения всех ее свойств, снизить издержки хранения замороженной спермы, минимизировать риск потери семени.</w:t>
            </w:r>
            <w:r w:rsidRPr="00EC5622">
              <w:rPr>
                <w:rFonts w:asciiTheme="minorHAnsi" w:hAnsiTheme="minorHAnsi" w:cstheme="minorHAnsi"/>
                <w:color w:val="0E0E08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</w:p>
          <w:p w14:paraId="781272AF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14:paraId="76C694E6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5853D39E" w14:textId="77777777" w:rsidTr="00D705DF">
        <w:trPr>
          <w:trHeight w:val="2146"/>
        </w:trPr>
        <w:tc>
          <w:tcPr>
            <w:tcW w:w="1155" w:type="pct"/>
            <w:shd w:val="clear" w:color="auto" w:fill="auto"/>
            <w:vAlign w:val="center"/>
          </w:tcPr>
          <w:p w14:paraId="519943B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Требуемые технические свойства 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7FC734F1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 xml:space="preserve">Сосуды Дьюара должны обладать следующими свойствами: 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lang w:val="ru-RU"/>
              </w:rPr>
              <w:br/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- высокий запас прочности;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lang w:val="ru-RU"/>
              </w:rPr>
              <w:br/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- надежность;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lang w:val="ru-RU"/>
              </w:rPr>
              <w:br/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- транспортабельность (возможность перевозки любым видом транспорта);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lang w:val="ru-RU"/>
              </w:rPr>
              <w:br/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 xml:space="preserve">- минимальный уровень испарения азота; </w:t>
            </w:r>
          </w:p>
          <w:p w14:paraId="1846F89D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- максимально удобны и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</w:rPr>
              <w:t> </w:t>
            </w:r>
            <w:r w:rsidRPr="00EC5622"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  <w:t>безопасны</w:t>
            </w:r>
          </w:p>
        </w:tc>
        <w:tc>
          <w:tcPr>
            <w:tcW w:w="791" w:type="pct"/>
            <w:vMerge/>
            <w:shd w:val="clear" w:color="auto" w:fill="auto"/>
          </w:tcPr>
          <w:p w14:paraId="75BC6AA3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34754577" w14:textId="77777777" w:rsidTr="00D705DF">
        <w:trPr>
          <w:trHeight w:val="1415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22EA3D86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ДОКУМЕНТЫ, ПОДТВЕРЖДАЮЩИЕ СООТВЕТСТВИЕ ВЫШЕУКАЗАННЫМ ТЕХНИЧЕСКИМ СПЕЦИФИКАЦИЯМ НА ПРЕДЛАГАЕМЫЕ СОСУДЫ ДЬЮАРА, ДОЛЖНЫ БЫТЬ ПРЕДОСТАВЛЕНЫ ВМЕСТЕ С ТЕНДЕРНЫМ ПРЕДЛОЖЕНИЕМ.</w:t>
            </w:r>
          </w:p>
        </w:tc>
        <w:tc>
          <w:tcPr>
            <w:tcW w:w="791" w:type="pct"/>
            <w:shd w:val="clear" w:color="auto" w:fill="auto"/>
          </w:tcPr>
          <w:p w14:paraId="0F471174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18711173" w14:textId="77777777" w:rsidTr="00D705DF">
        <w:tc>
          <w:tcPr>
            <w:tcW w:w="4209" w:type="pct"/>
            <w:gridSpan w:val="2"/>
          </w:tcPr>
          <w:p w14:paraId="11F6B429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  <w:r w:rsidRPr="00EC5622">
              <w:rPr>
                <w:rFonts w:cstheme="minorHAnsi"/>
                <w:b/>
                <w:u w:val="single"/>
              </w:rPr>
              <w:t>Дополнительные требования</w:t>
            </w:r>
            <w:r w:rsidRPr="00EC5622">
              <w:rPr>
                <w:rFonts w:cstheme="minorHAnsi"/>
                <w:b/>
              </w:rPr>
              <w:t xml:space="preserve">: </w:t>
            </w:r>
          </w:p>
          <w:p w14:paraId="406A38C6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/>
              </w:rPr>
            </w:pPr>
          </w:p>
          <w:p w14:paraId="4610E064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Cs/>
              </w:rPr>
            </w:pPr>
            <w:r w:rsidRPr="00EC5622">
              <w:rPr>
                <w:rFonts w:cstheme="minorHAnsi"/>
                <w:b/>
              </w:rPr>
              <w:t>Поставка оборудования:</w:t>
            </w:r>
            <w:r w:rsidRPr="00EC5622">
              <w:rPr>
                <w:rFonts w:cstheme="minorHAnsi"/>
                <w:bCs/>
              </w:rPr>
              <w:t xml:space="preserve"> </w:t>
            </w:r>
            <w:r w:rsidRPr="00EC5622">
              <w:rPr>
                <w:rFonts w:cstheme="minorHAnsi"/>
                <w:bCs/>
                <w:lang w:val="ky-KG"/>
              </w:rPr>
              <w:t>в течение 15</w:t>
            </w:r>
            <w:r w:rsidRPr="00EC5622">
              <w:rPr>
                <w:rFonts w:cstheme="minorHAnsi"/>
                <w:bCs/>
              </w:rPr>
              <w:t xml:space="preserve"> дней</w:t>
            </w:r>
          </w:p>
          <w:p w14:paraId="107D3BB7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Cs/>
              </w:rPr>
            </w:pPr>
          </w:p>
          <w:p w14:paraId="2F6897B9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  <w:r w:rsidRPr="00EC5622">
              <w:rPr>
                <w:rFonts w:cstheme="minorHAnsi"/>
                <w:bCs/>
              </w:rPr>
              <w:t xml:space="preserve">Перед поставкой оборудования Поставщик </w:t>
            </w:r>
            <w:r w:rsidRPr="00EC5622">
              <w:rPr>
                <w:rFonts w:cstheme="minorHAnsi"/>
                <w:bCs/>
                <w:u w:val="single"/>
              </w:rPr>
              <w:t>в обязательном порядке</w:t>
            </w:r>
            <w:r w:rsidRPr="00EC5622">
              <w:rPr>
                <w:rFonts w:cstheme="minorHAnsi"/>
                <w:bCs/>
              </w:rPr>
              <w:t xml:space="preserve"> приглашает представителя </w:t>
            </w:r>
            <w:r w:rsidRPr="00EC5622">
              <w:rPr>
                <w:rFonts w:cstheme="minorHAnsi"/>
                <w:bCs/>
                <w:lang w:val="ky-KG"/>
              </w:rPr>
              <w:t>ОФ “</w:t>
            </w:r>
            <w:r w:rsidRPr="00EC5622">
              <w:rPr>
                <w:rFonts w:cstheme="minorHAnsi"/>
                <w:bCs/>
              </w:rPr>
              <w:t>MSDSP KG</w:t>
            </w:r>
            <w:r w:rsidRPr="00EC5622">
              <w:rPr>
                <w:rFonts w:cstheme="minorHAnsi"/>
                <w:bCs/>
                <w:lang w:val="ky-KG"/>
              </w:rPr>
              <w:t>”</w:t>
            </w:r>
            <w:r w:rsidRPr="00EC5622">
              <w:rPr>
                <w:rFonts w:cstheme="minorHAnsi"/>
                <w:bCs/>
              </w:rPr>
              <w:t xml:space="preserve"> для осмотра товаров на соответствие с указанной технической спецификацией. </w:t>
            </w:r>
          </w:p>
        </w:tc>
        <w:tc>
          <w:tcPr>
            <w:tcW w:w="791" w:type="pct"/>
          </w:tcPr>
          <w:p w14:paraId="5A916F8B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/>
              </w:rPr>
            </w:pPr>
          </w:p>
        </w:tc>
      </w:tr>
    </w:tbl>
    <w:p w14:paraId="44B7161C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b/>
          <w:u w:val="single"/>
        </w:rPr>
      </w:pPr>
    </w:p>
    <w:p w14:paraId="3ED805E4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b/>
        </w:rPr>
      </w:pPr>
      <w:r w:rsidRPr="00EC5622">
        <w:rPr>
          <w:rFonts w:cstheme="minorHAnsi"/>
          <w:b/>
          <w:u w:val="single"/>
        </w:rPr>
        <w:t>Примечание:</w:t>
      </w:r>
      <w:r w:rsidRPr="00EC5622">
        <w:rPr>
          <w:rFonts w:cstheme="minorHAnsi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37F0821F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spacing w:val="-3"/>
        </w:rPr>
      </w:pPr>
    </w:p>
    <w:p w14:paraId="20BCAB9E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spacing w:val="-3"/>
        </w:rPr>
      </w:pPr>
    </w:p>
    <w:p w14:paraId="01108366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spacing w:val="-3"/>
        </w:rPr>
      </w:pPr>
    </w:p>
    <w:tbl>
      <w:tblPr>
        <w:tblW w:w="549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245"/>
        <w:gridCol w:w="2466"/>
      </w:tblGrid>
      <w:tr w:rsidR="00EC5622" w:rsidRPr="00EC5622" w14:paraId="62ECD325" w14:textId="77777777" w:rsidTr="00D705DF">
        <w:tc>
          <w:tcPr>
            <w:tcW w:w="3799" w:type="pct"/>
            <w:gridSpan w:val="2"/>
            <w:shd w:val="clear" w:color="auto" w:fill="D9D9D9"/>
            <w:vAlign w:val="center"/>
          </w:tcPr>
          <w:p w14:paraId="718D9FF7" w14:textId="77777777" w:rsidR="00EC5622" w:rsidRPr="00EC5622" w:rsidRDefault="00EC5622" w:rsidP="00EC5622">
            <w:pPr>
              <w:tabs>
                <w:tab w:val="left" w:pos="330"/>
                <w:tab w:val="center" w:pos="4270"/>
              </w:tabs>
              <w:spacing w:line="240" w:lineRule="atLeast"/>
              <w:contextualSpacing/>
              <w:rPr>
                <w:rFonts w:cstheme="minorHAnsi"/>
                <w:b/>
              </w:rPr>
            </w:pPr>
          </w:p>
          <w:p w14:paraId="613EC49C" w14:textId="77777777" w:rsidR="00EC5622" w:rsidRPr="00EC5622" w:rsidRDefault="00EC5622" w:rsidP="00EC5622">
            <w:pPr>
              <w:tabs>
                <w:tab w:val="left" w:pos="330"/>
                <w:tab w:val="center" w:pos="4270"/>
              </w:tabs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  <w:r w:rsidRPr="00EC5622">
              <w:rPr>
                <w:rFonts w:cstheme="minorHAnsi"/>
                <w:b/>
                <w:bCs/>
              </w:rPr>
              <w:t>ТЕХНИЧЕСКАЯ</w:t>
            </w:r>
            <w:r w:rsidRPr="00EC5622">
              <w:rPr>
                <w:rFonts w:cstheme="minorHAnsi"/>
                <w:b/>
              </w:rPr>
              <w:t xml:space="preserve"> СПЕЦИФИКАЦИЯ</w:t>
            </w:r>
          </w:p>
          <w:p w14:paraId="4009800B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</w:p>
        </w:tc>
        <w:tc>
          <w:tcPr>
            <w:tcW w:w="1201" w:type="pct"/>
            <w:shd w:val="clear" w:color="auto" w:fill="D9D9D9"/>
          </w:tcPr>
          <w:p w14:paraId="47820B00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  <w:r w:rsidRPr="00EC5622">
              <w:rPr>
                <w:rFonts w:cstheme="minorHAnsi"/>
                <w:b/>
              </w:rPr>
              <w:t xml:space="preserve">Комментарии на техническое соответствие </w:t>
            </w:r>
            <w:r w:rsidRPr="00EC5622">
              <w:rPr>
                <w:rFonts w:cstheme="minorHAnsi"/>
                <w:b/>
                <w:u w:val="single"/>
              </w:rPr>
              <w:t>(заполняется участником тендера)</w:t>
            </w:r>
          </w:p>
        </w:tc>
      </w:tr>
      <w:tr w:rsidR="00EC5622" w:rsidRPr="00EC5622" w14:paraId="20C2A064" w14:textId="77777777" w:rsidTr="00D705DF">
        <w:trPr>
          <w:trHeight w:val="360"/>
        </w:trPr>
        <w:tc>
          <w:tcPr>
            <w:tcW w:w="3799" w:type="pct"/>
            <w:gridSpan w:val="2"/>
            <w:shd w:val="clear" w:color="auto" w:fill="auto"/>
            <w:vAlign w:val="center"/>
          </w:tcPr>
          <w:p w14:paraId="326D0B9B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ЛОТ №3</w:t>
            </w:r>
          </w:p>
        </w:tc>
        <w:tc>
          <w:tcPr>
            <w:tcW w:w="1201" w:type="pct"/>
            <w:vMerge w:val="restart"/>
            <w:shd w:val="clear" w:color="auto" w:fill="auto"/>
          </w:tcPr>
          <w:p w14:paraId="1C6318FF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36ACD981" w14:textId="77777777" w:rsidTr="00D705DF">
        <w:trPr>
          <w:trHeight w:val="360"/>
        </w:trPr>
        <w:tc>
          <w:tcPr>
            <w:tcW w:w="3799" w:type="pct"/>
            <w:gridSpan w:val="2"/>
            <w:shd w:val="clear" w:color="auto" w:fill="auto"/>
            <w:vAlign w:val="center"/>
          </w:tcPr>
          <w:p w14:paraId="658FE72E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Ультразвуковое оборудование для обследования КРС</w:t>
            </w:r>
          </w:p>
        </w:tc>
        <w:tc>
          <w:tcPr>
            <w:tcW w:w="1201" w:type="pct"/>
            <w:vMerge/>
            <w:shd w:val="clear" w:color="auto" w:fill="auto"/>
          </w:tcPr>
          <w:p w14:paraId="5CA4BB28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48C02986" w14:textId="77777777" w:rsidTr="00D705DF">
        <w:trPr>
          <w:trHeight w:val="345"/>
        </w:trPr>
        <w:tc>
          <w:tcPr>
            <w:tcW w:w="3799" w:type="pct"/>
            <w:gridSpan w:val="2"/>
            <w:shd w:val="clear" w:color="auto" w:fill="auto"/>
            <w:vAlign w:val="center"/>
          </w:tcPr>
          <w:p w14:paraId="2020F9E4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ky-KG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Количество: 1 шт.</w:t>
            </w:r>
          </w:p>
        </w:tc>
        <w:tc>
          <w:tcPr>
            <w:tcW w:w="1201" w:type="pct"/>
            <w:vMerge/>
            <w:shd w:val="clear" w:color="auto" w:fill="auto"/>
          </w:tcPr>
          <w:p w14:paraId="2C1F5301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EC5622" w:rsidRPr="00EC5622" w14:paraId="06A855E8" w14:textId="77777777" w:rsidTr="00D705DF">
        <w:trPr>
          <w:trHeight w:val="315"/>
        </w:trPr>
        <w:tc>
          <w:tcPr>
            <w:tcW w:w="3799" w:type="pct"/>
            <w:gridSpan w:val="2"/>
            <w:shd w:val="clear" w:color="auto" w:fill="auto"/>
            <w:vAlign w:val="center"/>
          </w:tcPr>
          <w:p w14:paraId="0F05E38F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Общая информация</w:t>
            </w:r>
          </w:p>
        </w:tc>
        <w:tc>
          <w:tcPr>
            <w:tcW w:w="1201" w:type="pct"/>
            <w:vMerge/>
            <w:shd w:val="clear" w:color="auto" w:fill="auto"/>
          </w:tcPr>
          <w:p w14:paraId="6FF78B4F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3A5A70C2" w14:textId="77777777" w:rsidTr="00D705DF">
        <w:trPr>
          <w:trHeight w:val="3105"/>
        </w:trPr>
        <w:tc>
          <w:tcPr>
            <w:tcW w:w="1244" w:type="pct"/>
            <w:shd w:val="clear" w:color="auto" w:fill="auto"/>
            <w:vAlign w:val="center"/>
          </w:tcPr>
          <w:p w14:paraId="02F450AB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Требуемые технические свойства </w:t>
            </w:r>
          </w:p>
          <w:p w14:paraId="71C76A1D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bCs/>
                <w:color w:val="0E0E08"/>
                <w:sz w:val="22"/>
                <w:szCs w:val="22"/>
                <w:shd w:val="clear" w:color="auto" w:fill="FFFFFF"/>
                <w:lang w:val="ru-RU"/>
              </w:rPr>
            </w:pPr>
          </w:p>
          <w:p w14:paraId="0A3ECB02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2555" w:type="pct"/>
            <w:shd w:val="clear" w:color="auto" w:fill="auto"/>
            <w:vAlign w:val="center"/>
          </w:tcPr>
          <w:p w14:paraId="25FEC87F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Ультразвуковое оборудование для обследования КРС (Портативный УЗИ аппарат для КРС, встроенная память до 128 изображений, видеопетель и 16 чипсетов для обработки изображения, многозарядный аккумулятор, силиконовый чехол, который защищает от царапин или падений, с ремнем на плечо для переноски, возможность подключения к монитору или экрану и выводу изображения до 42 дюймов, мультичастотный ректоральный датчик (5,5/ 6,5/ 7,5 MHz ), режимы B+B, B+M, M, 4B, глубина сканирования, 70-240 мм, градация серого: 256 градаций. </w:t>
            </w:r>
          </w:p>
          <w:p w14:paraId="3A5E6F87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1201" w:type="pct"/>
            <w:vMerge w:val="restart"/>
            <w:shd w:val="clear" w:color="auto" w:fill="auto"/>
          </w:tcPr>
          <w:p w14:paraId="53E95B25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56A8330F" w14:textId="77777777" w:rsidTr="00D705DF">
        <w:trPr>
          <w:trHeight w:val="1940"/>
        </w:trPr>
        <w:tc>
          <w:tcPr>
            <w:tcW w:w="1244" w:type="pct"/>
            <w:shd w:val="clear" w:color="auto" w:fill="auto"/>
            <w:vAlign w:val="center"/>
          </w:tcPr>
          <w:p w14:paraId="3AA4A5E8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Требуемая комплектация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597D908B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Комплектация: 1х УЗИ сканер портативный, Мультичастотный датчик 5,5/ 6,5/ 7,5 MHz, Аккумулятор Lilon многозарядный, Блок питания 110-220 B, 50-60 ГЦ, Ремень на плечо для переноски, Силиконовый чехол, Чехол для переноски, Инструкция по эксплуатации).                                                        </w:t>
            </w:r>
          </w:p>
          <w:p w14:paraId="411F077A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14:paraId="5E6EAB22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EC5622" w:rsidRPr="00EC5622" w14:paraId="1F047536" w14:textId="77777777" w:rsidTr="00D705DF">
        <w:trPr>
          <w:trHeight w:val="1178"/>
        </w:trPr>
        <w:tc>
          <w:tcPr>
            <w:tcW w:w="3799" w:type="pct"/>
            <w:gridSpan w:val="2"/>
            <w:shd w:val="clear" w:color="auto" w:fill="auto"/>
            <w:vAlign w:val="center"/>
          </w:tcPr>
          <w:p w14:paraId="0DBB9C05" w14:textId="77777777" w:rsidR="00EC5622" w:rsidRPr="00EC5622" w:rsidRDefault="00EC5622" w:rsidP="00EC5622">
            <w:pPr>
              <w:pStyle w:val="Technical4"/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EC5622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ДОКУМЕНТЫ, ПОДТВЕРЖДАЮЩИЕ СООТВЕТСТВИЕ ВЫШЕУКАЗАННЫМ ТЕХНИЧЕСКИМ СПЕЦИФИКАЦИЯМ НА ПРЕДЛАГАЕМОЕ ОБОРУДОВАНИЕ, ДОЛЖНЫ БЫТЬ ПРЕДОСТАВЛЕНЫ ВМЕСТЕ С ТЕНДЕРНЫМ ПРЕДЛОЖЕНИЕМ.</w:t>
            </w:r>
          </w:p>
        </w:tc>
        <w:tc>
          <w:tcPr>
            <w:tcW w:w="1201" w:type="pct"/>
            <w:shd w:val="clear" w:color="auto" w:fill="auto"/>
          </w:tcPr>
          <w:p w14:paraId="715D2FEC" w14:textId="77777777" w:rsidR="00EC5622" w:rsidRPr="00EC5622" w:rsidRDefault="00EC5622" w:rsidP="00EC5622">
            <w:pPr>
              <w:spacing w:line="240" w:lineRule="atLeast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C5622" w:rsidRPr="00EC5622" w14:paraId="5437BBCE" w14:textId="77777777" w:rsidTr="00D705DF">
        <w:tc>
          <w:tcPr>
            <w:tcW w:w="3799" w:type="pct"/>
            <w:gridSpan w:val="2"/>
          </w:tcPr>
          <w:p w14:paraId="0911517E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  <w:r w:rsidRPr="00EC5622">
              <w:rPr>
                <w:rFonts w:cstheme="minorHAnsi"/>
                <w:b/>
                <w:u w:val="single"/>
              </w:rPr>
              <w:t>Дополнительные требования</w:t>
            </w:r>
            <w:r w:rsidRPr="00EC5622">
              <w:rPr>
                <w:rFonts w:cstheme="minorHAnsi"/>
                <w:b/>
              </w:rPr>
              <w:t xml:space="preserve">: </w:t>
            </w:r>
          </w:p>
          <w:p w14:paraId="786FFD13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/>
              </w:rPr>
            </w:pPr>
          </w:p>
          <w:p w14:paraId="7B4CCBD8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Cs/>
              </w:rPr>
            </w:pPr>
            <w:r w:rsidRPr="00EC5622">
              <w:rPr>
                <w:rFonts w:cstheme="minorHAnsi"/>
                <w:b/>
              </w:rPr>
              <w:t>Поставка оборудования:</w:t>
            </w:r>
            <w:r w:rsidRPr="00EC5622">
              <w:rPr>
                <w:rFonts w:cstheme="minorHAnsi"/>
                <w:bCs/>
              </w:rPr>
              <w:t xml:space="preserve"> </w:t>
            </w:r>
            <w:r w:rsidRPr="00EC5622">
              <w:rPr>
                <w:rFonts w:cstheme="minorHAnsi"/>
                <w:bCs/>
                <w:lang w:val="ky-KG"/>
              </w:rPr>
              <w:t>в течение 15</w:t>
            </w:r>
            <w:r w:rsidRPr="00EC5622">
              <w:rPr>
                <w:rFonts w:cstheme="minorHAnsi"/>
                <w:bCs/>
              </w:rPr>
              <w:t xml:space="preserve"> дней</w:t>
            </w:r>
          </w:p>
          <w:p w14:paraId="4C3506BE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Cs/>
              </w:rPr>
            </w:pPr>
          </w:p>
          <w:p w14:paraId="295088CE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</w:rPr>
            </w:pPr>
            <w:r w:rsidRPr="00EC5622">
              <w:rPr>
                <w:rFonts w:cstheme="minorHAnsi"/>
                <w:bCs/>
              </w:rPr>
              <w:t xml:space="preserve">Перед поставкой оборудования Поставщик </w:t>
            </w:r>
            <w:r w:rsidRPr="00EC5622">
              <w:rPr>
                <w:rFonts w:cstheme="minorHAnsi"/>
                <w:bCs/>
                <w:u w:val="single"/>
              </w:rPr>
              <w:t>в обязательном порядке</w:t>
            </w:r>
            <w:r w:rsidRPr="00EC5622">
              <w:rPr>
                <w:rFonts w:cstheme="minorHAnsi"/>
                <w:bCs/>
              </w:rPr>
              <w:t xml:space="preserve"> приглашает представителя </w:t>
            </w:r>
            <w:r w:rsidRPr="00EC5622">
              <w:rPr>
                <w:rFonts w:cstheme="minorHAnsi"/>
                <w:bCs/>
                <w:lang w:val="ky-KG"/>
              </w:rPr>
              <w:t>ОФ “</w:t>
            </w:r>
            <w:r w:rsidRPr="00EC5622">
              <w:rPr>
                <w:rFonts w:cstheme="minorHAnsi"/>
                <w:bCs/>
              </w:rPr>
              <w:t>MSDSP KG</w:t>
            </w:r>
            <w:r w:rsidRPr="00EC5622">
              <w:rPr>
                <w:rFonts w:cstheme="minorHAnsi"/>
                <w:bCs/>
                <w:lang w:val="ky-KG"/>
              </w:rPr>
              <w:t>”</w:t>
            </w:r>
            <w:r w:rsidRPr="00EC5622">
              <w:rPr>
                <w:rFonts w:cstheme="minorHAnsi"/>
                <w:bCs/>
              </w:rPr>
              <w:t xml:space="preserve"> для осмотра товаров на соответствие с указанной технической спецификацией. </w:t>
            </w:r>
          </w:p>
        </w:tc>
        <w:tc>
          <w:tcPr>
            <w:tcW w:w="1201" w:type="pct"/>
          </w:tcPr>
          <w:p w14:paraId="119D2240" w14:textId="77777777" w:rsidR="00EC5622" w:rsidRPr="00EC5622" w:rsidRDefault="00EC5622" w:rsidP="00EC5622">
            <w:pPr>
              <w:spacing w:line="240" w:lineRule="atLeast"/>
              <w:contextualSpacing/>
              <w:rPr>
                <w:rFonts w:cstheme="minorHAnsi"/>
                <w:b/>
              </w:rPr>
            </w:pPr>
          </w:p>
        </w:tc>
      </w:tr>
    </w:tbl>
    <w:p w14:paraId="792C9D68" w14:textId="77777777" w:rsidR="00EC5622" w:rsidRPr="00EC5622" w:rsidRDefault="00EC5622" w:rsidP="00EC5622">
      <w:pPr>
        <w:spacing w:line="240" w:lineRule="atLeast"/>
        <w:contextualSpacing/>
        <w:rPr>
          <w:rFonts w:cstheme="minorHAnsi"/>
          <w:b/>
          <w:u w:val="single"/>
        </w:rPr>
      </w:pPr>
    </w:p>
    <w:p w14:paraId="3F9F9B3D" w14:textId="47C3C2A6" w:rsidR="00EC5622" w:rsidRDefault="00EC5622" w:rsidP="00EC5622">
      <w:pPr>
        <w:spacing w:line="240" w:lineRule="atLeast"/>
        <w:contextualSpacing/>
        <w:rPr>
          <w:rFonts w:cstheme="minorHAnsi"/>
        </w:rPr>
      </w:pPr>
      <w:r w:rsidRPr="00EC5622">
        <w:rPr>
          <w:rFonts w:cstheme="minorHAnsi"/>
          <w:b/>
          <w:u w:val="single"/>
        </w:rPr>
        <w:t>Примечание:</w:t>
      </w:r>
      <w:r w:rsidRPr="00EC5622">
        <w:rPr>
          <w:rFonts w:cstheme="minorHAnsi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3C0F3950" w14:textId="2F169831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10D95962" w14:textId="7D46C64F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1F32D05E" w14:textId="7B706FCD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237DFA85" w14:textId="33007B49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3486777D" w14:textId="25A2B354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6DC66AD7" w14:textId="6FFDA553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70BC5EA8" w14:textId="05883677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559E2834" w14:textId="2F793CD7" w:rsidR="00777156" w:rsidRDefault="00777156" w:rsidP="00EC5622">
      <w:pPr>
        <w:spacing w:line="240" w:lineRule="atLeast"/>
        <w:contextualSpacing/>
        <w:rPr>
          <w:rFonts w:cstheme="minorHAnsi"/>
        </w:rPr>
      </w:pPr>
    </w:p>
    <w:p w14:paraId="591FD7CD" w14:textId="77777777" w:rsidR="00777156" w:rsidRPr="00EC5622" w:rsidRDefault="00777156" w:rsidP="00EC5622">
      <w:pPr>
        <w:spacing w:line="240" w:lineRule="atLeast"/>
        <w:contextualSpacing/>
        <w:rPr>
          <w:rFonts w:cstheme="minorHAnsi"/>
          <w:b/>
        </w:rPr>
      </w:pPr>
    </w:p>
    <w:p w14:paraId="691341C2" w14:textId="4108DFAE" w:rsidR="00EC5622" w:rsidRDefault="00EC5622" w:rsidP="00EC5622">
      <w:pPr>
        <w:spacing w:line="240" w:lineRule="atLeast"/>
        <w:contextualSpacing/>
        <w:rPr>
          <w:rFonts w:cstheme="minorHAnsi"/>
          <w:b/>
        </w:rPr>
      </w:pPr>
    </w:p>
    <w:tbl>
      <w:tblPr>
        <w:tblW w:w="54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63"/>
        <w:gridCol w:w="1603"/>
      </w:tblGrid>
      <w:tr w:rsidR="00A959C2" w:rsidRPr="00BD0008" w14:paraId="080E7512" w14:textId="77777777" w:rsidTr="00C16FB8">
        <w:tc>
          <w:tcPr>
            <w:tcW w:w="4209" w:type="pct"/>
            <w:gridSpan w:val="2"/>
            <w:shd w:val="clear" w:color="auto" w:fill="D9D9D9"/>
            <w:vAlign w:val="center"/>
          </w:tcPr>
          <w:p w14:paraId="72D99C79" w14:textId="77777777" w:rsidR="00A959C2" w:rsidRPr="00F2733C" w:rsidRDefault="00A959C2" w:rsidP="00C16FB8">
            <w:pPr>
              <w:tabs>
                <w:tab w:val="left" w:pos="330"/>
                <w:tab w:val="center" w:pos="4270"/>
              </w:tabs>
              <w:rPr>
                <w:b/>
              </w:rPr>
            </w:pPr>
          </w:p>
          <w:p w14:paraId="2154C29F" w14:textId="77777777" w:rsidR="00A959C2" w:rsidRPr="00CB3D4C" w:rsidRDefault="00A959C2" w:rsidP="00C16FB8">
            <w:pPr>
              <w:tabs>
                <w:tab w:val="left" w:pos="330"/>
                <w:tab w:val="center" w:pos="4270"/>
              </w:tabs>
              <w:jc w:val="center"/>
              <w:rPr>
                <w:b/>
              </w:rPr>
            </w:pPr>
            <w:r w:rsidRPr="00CB3D4C">
              <w:rPr>
                <w:b/>
                <w:bCs/>
              </w:rPr>
              <w:t>ТЕХНИЧЕСКАЯ</w:t>
            </w:r>
            <w:r w:rsidRPr="00CB3D4C">
              <w:rPr>
                <w:b/>
              </w:rPr>
              <w:t xml:space="preserve"> СПЕЦИФИКАЦИЯ</w:t>
            </w:r>
          </w:p>
          <w:p w14:paraId="4BBB208F" w14:textId="77777777" w:rsidR="00A959C2" w:rsidRPr="00CB3D4C" w:rsidRDefault="00A959C2" w:rsidP="00C16FB8"/>
        </w:tc>
        <w:tc>
          <w:tcPr>
            <w:tcW w:w="791" w:type="pct"/>
            <w:shd w:val="clear" w:color="auto" w:fill="D9D9D9"/>
          </w:tcPr>
          <w:p w14:paraId="64DCDCC6" w14:textId="77777777" w:rsidR="00A959C2" w:rsidRPr="00CB3D4C" w:rsidRDefault="00A959C2" w:rsidP="00C16FB8">
            <w:pPr>
              <w:jc w:val="center"/>
              <w:rPr>
                <w:b/>
              </w:rPr>
            </w:pPr>
            <w:r w:rsidRPr="00CB3D4C">
              <w:rPr>
                <w:b/>
              </w:rPr>
              <w:t xml:space="preserve">Комментарии на техническое соответствие </w:t>
            </w:r>
            <w:r w:rsidRPr="00CB3D4C">
              <w:rPr>
                <w:b/>
                <w:u w:val="single"/>
              </w:rPr>
              <w:t>(заполняется участником тендера)</w:t>
            </w:r>
          </w:p>
        </w:tc>
      </w:tr>
      <w:tr w:rsidR="00A959C2" w:rsidRPr="001B255E" w14:paraId="59D4255E" w14:textId="77777777" w:rsidTr="00C16FB8">
        <w:trPr>
          <w:trHeight w:val="233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2DADDE8D" w14:textId="77777777" w:rsidR="00A959C2" w:rsidRPr="00A959C2" w:rsidRDefault="00A959C2" w:rsidP="00C16FB8">
            <w:pPr>
              <w:pStyle w:val="4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A959C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  <w:t>ЛОТ №4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023F84BE" w14:textId="77777777" w:rsidR="00A959C2" w:rsidRPr="00CB3D4C" w:rsidRDefault="00A959C2" w:rsidP="00C16FB8">
            <w:pPr>
              <w:jc w:val="center"/>
              <w:rPr>
                <w:b/>
              </w:rPr>
            </w:pPr>
          </w:p>
        </w:tc>
      </w:tr>
      <w:tr w:rsidR="00A959C2" w:rsidRPr="00FE509C" w14:paraId="7408B393" w14:textId="77777777" w:rsidTr="00C16FB8">
        <w:trPr>
          <w:trHeight w:val="218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3AAA77C5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bookmarkStart w:id="1" w:name="_Hlk43214772"/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>Комплект для техника-осеменатора</w:t>
            </w:r>
            <w:bookmarkEnd w:id="1"/>
          </w:p>
        </w:tc>
        <w:tc>
          <w:tcPr>
            <w:tcW w:w="791" w:type="pct"/>
            <w:vMerge/>
            <w:shd w:val="clear" w:color="auto" w:fill="auto"/>
          </w:tcPr>
          <w:p w14:paraId="38C18B45" w14:textId="77777777" w:rsidR="00A959C2" w:rsidRPr="00FE509C" w:rsidRDefault="00A959C2" w:rsidP="00C16FB8">
            <w:pPr>
              <w:jc w:val="center"/>
              <w:rPr>
                <w:bCs/>
              </w:rPr>
            </w:pPr>
          </w:p>
        </w:tc>
      </w:tr>
      <w:tr w:rsidR="00A959C2" w:rsidRPr="00FE509C" w14:paraId="619C24F0" w14:textId="77777777" w:rsidTr="00C16FB8">
        <w:trPr>
          <w:trHeight w:val="33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CDE029F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Количество: 2 штук </w:t>
            </w:r>
          </w:p>
        </w:tc>
        <w:tc>
          <w:tcPr>
            <w:tcW w:w="791" w:type="pct"/>
            <w:vMerge/>
            <w:shd w:val="clear" w:color="auto" w:fill="auto"/>
          </w:tcPr>
          <w:p w14:paraId="3C1736C0" w14:textId="77777777" w:rsidR="00A959C2" w:rsidRPr="00FE509C" w:rsidRDefault="00A959C2" w:rsidP="00C16FB8">
            <w:pPr>
              <w:jc w:val="center"/>
              <w:rPr>
                <w:bCs/>
              </w:rPr>
            </w:pPr>
          </w:p>
        </w:tc>
      </w:tr>
      <w:tr w:rsidR="00A959C2" w:rsidRPr="001B255E" w14:paraId="68BA54D6" w14:textId="77777777" w:rsidTr="00C16FB8">
        <w:trPr>
          <w:trHeight w:val="232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3E41E613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Общая информация</w:t>
            </w:r>
          </w:p>
        </w:tc>
        <w:tc>
          <w:tcPr>
            <w:tcW w:w="791" w:type="pct"/>
            <w:vMerge/>
            <w:shd w:val="clear" w:color="auto" w:fill="auto"/>
          </w:tcPr>
          <w:p w14:paraId="01244D69" w14:textId="77777777" w:rsidR="00A959C2" w:rsidRPr="00CB3D4C" w:rsidRDefault="00A959C2" w:rsidP="00C16FB8">
            <w:pPr>
              <w:jc w:val="center"/>
              <w:rPr>
                <w:b/>
              </w:rPr>
            </w:pPr>
          </w:p>
        </w:tc>
      </w:tr>
      <w:tr w:rsidR="00A959C2" w:rsidRPr="00BD0008" w14:paraId="122ACD46" w14:textId="77777777" w:rsidTr="00C16FB8">
        <w:trPr>
          <w:trHeight w:val="2931"/>
        </w:trPr>
        <w:tc>
          <w:tcPr>
            <w:tcW w:w="1119" w:type="pct"/>
            <w:shd w:val="clear" w:color="auto" w:fill="auto"/>
            <w:vAlign w:val="center"/>
          </w:tcPr>
          <w:p w14:paraId="4F558F93" w14:textId="77777777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Требуемая комплектация для чемодана техника осеменатора, которая включает указанные 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8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наименование. </w:t>
            </w:r>
          </w:p>
          <w:p w14:paraId="2071ED0B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3090" w:type="pct"/>
            <w:shd w:val="clear" w:color="auto" w:fill="auto"/>
            <w:vAlign w:val="center"/>
          </w:tcPr>
          <w:p w14:paraId="4D9F9563" w14:textId="77777777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Чемодан техника-осеменатора, ко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>мплектация которой должна включить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 xml:space="preserve">: </w:t>
            </w:r>
          </w:p>
          <w:p w14:paraId="7E32E15C" w14:textId="77777777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 xml:space="preserve">1. Перчатки для и/о – 100 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>шт.</w:t>
            </w:r>
          </w:p>
          <w:p w14:paraId="00FC83EE" w14:textId="77777777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2. Катет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>е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р для и/о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– 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10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шт.</w:t>
            </w:r>
          </w:p>
          <w:p w14:paraId="725DFE86" w14:textId="77777777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3. Пипетка для искусственного осеменен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>и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я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– 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2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>0 шт.</w:t>
            </w:r>
          </w:p>
          <w:p w14:paraId="1AFA5C4F" w14:textId="77777777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 xml:space="preserve">4. Чехол с поршнем 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>– 2шт.</w:t>
            </w:r>
          </w:p>
          <w:p w14:paraId="11B40ADC" w14:textId="035C6438" w:rsidR="00A959C2" w:rsidRPr="00A959C2" w:rsidRDefault="00A959C2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5. Шприц ШО-3М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– </w:t>
            </w:r>
            <w:r w:rsidR="00C6679C" w:rsidRPr="001A6134">
              <w:rPr>
                <w:rFonts w:asciiTheme="minorHAnsi" w:hAnsiTheme="minorHAnsi" w:cstheme="minorHAnsi"/>
                <w:i w:val="0"/>
                <w:iCs w:val="0"/>
                <w:color w:val="auto"/>
              </w:rPr>
              <w:t>2</w:t>
            </w:r>
            <w:r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шт.</w:t>
            </w:r>
          </w:p>
          <w:p w14:paraId="095D3908" w14:textId="4195EFB6" w:rsidR="00A959C2" w:rsidRPr="00A959C2" w:rsidRDefault="00042787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</w:rPr>
              <w:t>6</w:t>
            </w:r>
            <w:r w:rsidR="00A959C2"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 xml:space="preserve">. Пинцет 250 мм </w:t>
            </w:r>
            <w:r w:rsidR="00A959C2"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– 1шт. – 2 шт.  </w:t>
            </w:r>
          </w:p>
          <w:p w14:paraId="5861AA71" w14:textId="6FC0E4B5" w:rsidR="00A959C2" w:rsidRPr="00A959C2" w:rsidRDefault="00042787" w:rsidP="00C16FB8">
            <w:pPr>
              <w:pStyle w:val="4"/>
              <w:spacing w:before="0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lang w:val="ky-KG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</w:rPr>
              <w:t>7</w:t>
            </w:r>
            <w:r w:rsidR="00A959C2" w:rsidRPr="00A959C2">
              <w:rPr>
                <w:rFonts w:asciiTheme="minorHAnsi" w:hAnsiTheme="minorHAnsi" w:cstheme="minorHAnsi"/>
                <w:i w:val="0"/>
                <w:iCs w:val="0"/>
                <w:color w:val="auto"/>
              </w:rPr>
              <w:t>. Термометр специальный для 100 С</w:t>
            </w:r>
            <w:r w:rsidR="00A959C2" w:rsidRPr="00A959C2">
              <w:rPr>
                <w:rFonts w:asciiTheme="minorHAnsi" w:hAnsiTheme="minorHAnsi" w:cstheme="minorHAnsi"/>
                <w:i w:val="0"/>
                <w:iCs w:val="0"/>
                <w:color w:val="auto"/>
                <w:lang w:val="ky-KG"/>
              </w:rPr>
              <w:t xml:space="preserve"> – 2 шт. </w:t>
            </w:r>
          </w:p>
          <w:p w14:paraId="35D49648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791" w:type="pct"/>
            <w:shd w:val="clear" w:color="auto" w:fill="auto"/>
          </w:tcPr>
          <w:p w14:paraId="37960AD8" w14:textId="77777777" w:rsidR="00A959C2" w:rsidRPr="00CB3D4C" w:rsidRDefault="00A959C2" w:rsidP="00C16FB8">
            <w:pPr>
              <w:pStyle w:val="Technical4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959C2" w:rsidRPr="00BD0008" w14:paraId="10CFB3DD" w14:textId="77777777" w:rsidTr="00C16FB8">
        <w:trPr>
          <w:trHeight w:val="1515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F11B0E1" w14:textId="77777777" w:rsidR="00A959C2" w:rsidRPr="00A959C2" w:rsidRDefault="00A959C2" w:rsidP="00C16FB8">
            <w:pPr>
              <w:pStyle w:val="Technical4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ДОКУМЕНТЫ, ПОДТВЕРЖДАЮЩИЕ СООТВЕТСТВИЕ ВЫШЕУКАЗАННЫМ ТЕХНИЧЕСКИМ СПЕЦИФИКАЦИЯМ НА ПРЕДЛАГАЕМЫЕ ТОВАРЫ, ДОЛЖНЫ БЫТЬ ПРЕДОСТАВЛЕНЫ ВМЕСТЕ С ТЕНДЕРНЫМ ПРЕДЛОЖЕНИЕМ.</w:t>
            </w:r>
          </w:p>
        </w:tc>
        <w:tc>
          <w:tcPr>
            <w:tcW w:w="791" w:type="pct"/>
            <w:shd w:val="clear" w:color="auto" w:fill="auto"/>
          </w:tcPr>
          <w:p w14:paraId="34BB4EED" w14:textId="77777777" w:rsidR="00A959C2" w:rsidRPr="00CB3D4C" w:rsidRDefault="00A959C2" w:rsidP="00C16FB8">
            <w:pPr>
              <w:jc w:val="center"/>
              <w:rPr>
                <w:b/>
              </w:rPr>
            </w:pPr>
          </w:p>
        </w:tc>
      </w:tr>
      <w:tr w:rsidR="00A959C2" w:rsidRPr="00BD0008" w14:paraId="6A83876F" w14:textId="77777777" w:rsidTr="00C16FB8">
        <w:tc>
          <w:tcPr>
            <w:tcW w:w="4209" w:type="pct"/>
            <w:gridSpan w:val="2"/>
          </w:tcPr>
          <w:p w14:paraId="0B33EFFE" w14:textId="77777777" w:rsidR="00A959C2" w:rsidRPr="00A959C2" w:rsidRDefault="00A959C2" w:rsidP="00C16FB8">
            <w:pPr>
              <w:rPr>
                <w:rFonts w:cstheme="minorHAnsi"/>
              </w:rPr>
            </w:pPr>
            <w:r w:rsidRPr="00A959C2">
              <w:rPr>
                <w:rFonts w:cstheme="minorHAnsi"/>
                <w:b/>
                <w:u w:val="single"/>
              </w:rPr>
              <w:t>Дополнительные требования</w:t>
            </w:r>
            <w:r w:rsidRPr="00A959C2">
              <w:rPr>
                <w:rFonts w:cstheme="minorHAnsi"/>
                <w:b/>
              </w:rPr>
              <w:t xml:space="preserve">: </w:t>
            </w:r>
          </w:p>
          <w:p w14:paraId="628A9A6B" w14:textId="77777777" w:rsidR="00A959C2" w:rsidRPr="00A959C2" w:rsidRDefault="00A959C2" w:rsidP="00C16FB8">
            <w:pPr>
              <w:rPr>
                <w:rFonts w:cstheme="minorHAnsi"/>
                <w:bCs/>
              </w:rPr>
            </w:pPr>
            <w:r w:rsidRPr="00A959C2">
              <w:rPr>
                <w:rFonts w:cstheme="minorHAnsi"/>
                <w:b/>
              </w:rPr>
              <w:t>Поставка товара:</w:t>
            </w:r>
            <w:r w:rsidRPr="00A959C2">
              <w:rPr>
                <w:rFonts w:cstheme="minorHAnsi"/>
                <w:bCs/>
              </w:rPr>
              <w:t xml:space="preserve"> </w:t>
            </w:r>
            <w:r w:rsidRPr="00A959C2">
              <w:rPr>
                <w:rFonts w:cstheme="minorHAnsi"/>
                <w:bCs/>
                <w:highlight w:val="yellow"/>
                <w:lang w:val="ky-KG"/>
              </w:rPr>
              <w:t>в течение 15</w:t>
            </w:r>
            <w:r w:rsidRPr="00A959C2">
              <w:rPr>
                <w:rFonts w:cstheme="minorHAnsi"/>
                <w:bCs/>
                <w:highlight w:val="yellow"/>
              </w:rPr>
              <w:t xml:space="preserve"> дней</w:t>
            </w:r>
          </w:p>
          <w:p w14:paraId="7A52EF15" w14:textId="77777777" w:rsidR="00A959C2" w:rsidRPr="00A959C2" w:rsidRDefault="00A959C2" w:rsidP="00C16FB8">
            <w:pPr>
              <w:rPr>
                <w:rFonts w:cstheme="minorHAnsi"/>
              </w:rPr>
            </w:pPr>
            <w:r w:rsidRPr="00A959C2">
              <w:rPr>
                <w:rFonts w:cstheme="minorHAnsi"/>
                <w:bCs/>
              </w:rPr>
              <w:t xml:space="preserve">Перед поставкой товаров Поставщик </w:t>
            </w:r>
            <w:r w:rsidRPr="00A959C2">
              <w:rPr>
                <w:rFonts w:cstheme="minorHAnsi"/>
                <w:bCs/>
                <w:u w:val="single"/>
              </w:rPr>
              <w:t>в обязательном порядке</w:t>
            </w:r>
            <w:r w:rsidRPr="00A959C2">
              <w:rPr>
                <w:rFonts w:cstheme="minorHAnsi"/>
                <w:bCs/>
              </w:rPr>
              <w:t xml:space="preserve"> приглашает представителя </w:t>
            </w:r>
            <w:r w:rsidRPr="00A959C2">
              <w:rPr>
                <w:rFonts w:cstheme="minorHAnsi"/>
                <w:bCs/>
                <w:lang w:val="ky-KG"/>
              </w:rPr>
              <w:t>ОФ “</w:t>
            </w:r>
            <w:r w:rsidRPr="00A959C2">
              <w:rPr>
                <w:rFonts w:cstheme="minorHAnsi"/>
                <w:bCs/>
              </w:rPr>
              <w:t>MSDSP KG</w:t>
            </w:r>
            <w:r w:rsidRPr="00A959C2">
              <w:rPr>
                <w:rFonts w:cstheme="minorHAnsi"/>
                <w:bCs/>
                <w:lang w:val="ky-KG"/>
              </w:rPr>
              <w:t>”</w:t>
            </w:r>
            <w:r w:rsidRPr="00A959C2">
              <w:rPr>
                <w:rFonts w:cstheme="minorHAnsi"/>
                <w:bCs/>
              </w:rPr>
              <w:t xml:space="preserve"> для осмотра товаров на соответствие с указанной технической спецификацией. </w:t>
            </w:r>
          </w:p>
        </w:tc>
        <w:tc>
          <w:tcPr>
            <w:tcW w:w="791" w:type="pct"/>
          </w:tcPr>
          <w:p w14:paraId="5AAAEE44" w14:textId="77777777" w:rsidR="00A959C2" w:rsidRPr="00CB3D4C" w:rsidRDefault="00A959C2" w:rsidP="00C16FB8">
            <w:pPr>
              <w:rPr>
                <w:b/>
              </w:rPr>
            </w:pPr>
          </w:p>
        </w:tc>
      </w:tr>
    </w:tbl>
    <w:p w14:paraId="52EF9A45" w14:textId="77777777" w:rsidR="00A959C2" w:rsidRDefault="00A959C2" w:rsidP="00A959C2">
      <w:pPr>
        <w:rPr>
          <w:b/>
          <w:u w:val="single"/>
        </w:rPr>
      </w:pPr>
    </w:p>
    <w:p w14:paraId="4CFE26F3" w14:textId="77777777" w:rsidR="00A959C2" w:rsidRPr="00495464" w:rsidRDefault="00A959C2" w:rsidP="00A959C2">
      <w:pPr>
        <w:rPr>
          <w:b/>
        </w:rPr>
      </w:pPr>
      <w:r w:rsidRPr="00495464">
        <w:rPr>
          <w:b/>
          <w:u w:val="single"/>
        </w:rPr>
        <w:t>Примечание:</w:t>
      </w:r>
      <w:r w:rsidRPr="00495464"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4D2928F8" w14:textId="77777777" w:rsidR="00A959C2" w:rsidRPr="00495464" w:rsidRDefault="00A959C2" w:rsidP="00A959C2">
      <w:pPr>
        <w:rPr>
          <w:b/>
        </w:rPr>
      </w:pPr>
    </w:p>
    <w:p w14:paraId="39BA1515" w14:textId="35A6A931" w:rsidR="00A959C2" w:rsidRDefault="00A959C2" w:rsidP="00A959C2">
      <w:pPr>
        <w:rPr>
          <w:spacing w:val="-3"/>
        </w:rPr>
      </w:pPr>
    </w:p>
    <w:p w14:paraId="55B58ED9" w14:textId="3135F0B3" w:rsidR="00777156" w:rsidRDefault="00777156" w:rsidP="00A959C2">
      <w:pPr>
        <w:rPr>
          <w:spacing w:val="-3"/>
        </w:rPr>
      </w:pPr>
    </w:p>
    <w:p w14:paraId="7D5FE302" w14:textId="6294B7B7" w:rsidR="00777156" w:rsidRDefault="00777156" w:rsidP="00A959C2">
      <w:pPr>
        <w:rPr>
          <w:spacing w:val="-3"/>
        </w:rPr>
      </w:pPr>
    </w:p>
    <w:p w14:paraId="7E58C836" w14:textId="2F05AC90" w:rsidR="00777156" w:rsidRDefault="00777156" w:rsidP="00A959C2">
      <w:pPr>
        <w:rPr>
          <w:spacing w:val="-3"/>
        </w:rPr>
      </w:pPr>
    </w:p>
    <w:p w14:paraId="07B9EE5A" w14:textId="02F9A49A" w:rsidR="00777156" w:rsidRDefault="00777156" w:rsidP="00A959C2">
      <w:pPr>
        <w:rPr>
          <w:spacing w:val="-3"/>
        </w:rPr>
      </w:pPr>
    </w:p>
    <w:p w14:paraId="3E2C5A5F" w14:textId="4693D1B8" w:rsidR="00777156" w:rsidRDefault="00777156" w:rsidP="00A959C2">
      <w:pPr>
        <w:rPr>
          <w:spacing w:val="-3"/>
        </w:rPr>
      </w:pPr>
    </w:p>
    <w:p w14:paraId="2FE15D35" w14:textId="73C17A2A" w:rsidR="00777156" w:rsidRDefault="00777156" w:rsidP="00A959C2">
      <w:pPr>
        <w:rPr>
          <w:spacing w:val="-3"/>
        </w:rPr>
      </w:pPr>
    </w:p>
    <w:p w14:paraId="60789B23" w14:textId="77777777" w:rsidR="00777156" w:rsidRDefault="00777156" w:rsidP="00A959C2">
      <w:pPr>
        <w:rPr>
          <w:spacing w:val="-3"/>
        </w:rPr>
      </w:pPr>
    </w:p>
    <w:tbl>
      <w:tblPr>
        <w:tblW w:w="54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190"/>
        <w:gridCol w:w="1603"/>
      </w:tblGrid>
      <w:tr w:rsidR="00A959C2" w:rsidRPr="00A959C2" w14:paraId="2592F16A" w14:textId="77777777" w:rsidTr="00C16FB8">
        <w:tc>
          <w:tcPr>
            <w:tcW w:w="4209" w:type="pct"/>
            <w:gridSpan w:val="2"/>
            <w:shd w:val="clear" w:color="auto" w:fill="D9D9D9"/>
            <w:vAlign w:val="center"/>
          </w:tcPr>
          <w:p w14:paraId="32C79408" w14:textId="77777777" w:rsidR="00A959C2" w:rsidRPr="00A959C2" w:rsidRDefault="00A959C2" w:rsidP="00C16FB8">
            <w:pPr>
              <w:tabs>
                <w:tab w:val="left" w:pos="330"/>
                <w:tab w:val="center" w:pos="4270"/>
              </w:tabs>
              <w:rPr>
                <w:rFonts w:cstheme="minorHAnsi"/>
                <w:b/>
              </w:rPr>
            </w:pPr>
          </w:p>
          <w:p w14:paraId="2D86C2BC" w14:textId="77777777" w:rsidR="00A959C2" w:rsidRPr="00A959C2" w:rsidRDefault="00A959C2" w:rsidP="00C16FB8">
            <w:pPr>
              <w:tabs>
                <w:tab w:val="left" w:pos="330"/>
                <w:tab w:val="center" w:pos="4270"/>
              </w:tabs>
              <w:jc w:val="center"/>
              <w:rPr>
                <w:rFonts w:cstheme="minorHAnsi"/>
                <w:b/>
              </w:rPr>
            </w:pPr>
            <w:r w:rsidRPr="00A959C2">
              <w:rPr>
                <w:rFonts w:cstheme="minorHAnsi"/>
                <w:b/>
                <w:bCs/>
              </w:rPr>
              <w:t>ТЕХНИЧЕСКАЯ</w:t>
            </w:r>
            <w:r w:rsidRPr="00A959C2">
              <w:rPr>
                <w:rFonts w:cstheme="minorHAnsi"/>
                <w:b/>
              </w:rPr>
              <w:t xml:space="preserve"> СПЕЦИФИКАЦИЯ</w:t>
            </w:r>
          </w:p>
          <w:p w14:paraId="25E9793F" w14:textId="77777777" w:rsidR="00A959C2" w:rsidRPr="00A959C2" w:rsidRDefault="00A959C2" w:rsidP="00C16FB8">
            <w:pPr>
              <w:rPr>
                <w:rFonts w:cstheme="minorHAnsi"/>
              </w:rPr>
            </w:pPr>
          </w:p>
        </w:tc>
        <w:tc>
          <w:tcPr>
            <w:tcW w:w="791" w:type="pct"/>
            <w:shd w:val="clear" w:color="auto" w:fill="D9D9D9"/>
          </w:tcPr>
          <w:p w14:paraId="08DD1C4A" w14:textId="77777777" w:rsidR="00A959C2" w:rsidRPr="00A959C2" w:rsidRDefault="00A959C2" w:rsidP="00C16FB8">
            <w:pPr>
              <w:jc w:val="center"/>
              <w:rPr>
                <w:rFonts w:cstheme="minorHAnsi"/>
                <w:b/>
              </w:rPr>
            </w:pPr>
            <w:r w:rsidRPr="00A959C2">
              <w:rPr>
                <w:rFonts w:cstheme="minorHAnsi"/>
                <w:b/>
              </w:rPr>
              <w:t xml:space="preserve">Комментарии на техническое соответствие </w:t>
            </w:r>
            <w:r w:rsidRPr="00A959C2">
              <w:rPr>
                <w:rFonts w:cstheme="minorHAnsi"/>
                <w:b/>
                <w:u w:val="single"/>
              </w:rPr>
              <w:t>(заполняется участником тендера)</w:t>
            </w:r>
          </w:p>
        </w:tc>
      </w:tr>
      <w:tr w:rsidR="00A959C2" w:rsidRPr="00A959C2" w14:paraId="66AB3E03" w14:textId="77777777" w:rsidTr="00C16FB8">
        <w:trPr>
          <w:trHeight w:val="36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114441A2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ЛОТ №5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02969A54" w14:textId="77777777" w:rsidR="00A959C2" w:rsidRPr="00A959C2" w:rsidRDefault="00A959C2" w:rsidP="00C16FB8">
            <w:pPr>
              <w:jc w:val="center"/>
              <w:rPr>
                <w:rFonts w:cstheme="minorHAnsi"/>
                <w:b/>
              </w:rPr>
            </w:pPr>
          </w:p>
        </w:tc>
      </w:tr>
      <w:tr w:rsidR="00A959C2" w:rsidRPr="00A959C2" w14:paraId="553CC555" w14:textId="77777777" w:rsidTr="00C16FB8">
        <w:trPr>
          <w:trHeight w:val="131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5276ED74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Сосуд Дюара 20 л (Заполненный азотом, семена быков симментал (25 шт.) и абердин ангус (25 шт)).</w:t>
            </w:r>
          </w:p>
        </w:tc>
        <w:tc>
          <w:tcPr>
            <w:tcW w:w="791" w:type="pct"/>
            <w:vMerge/>
            <w:shd w:val="clear" w:color="auto" w:fill="auto"/>
          </w:tcPr>
          <w:p w14:paraId="37806F5B" w14:textId="77777777" w:rsidR="00A959C2" w:rsidRPr="00A959C2" w:rsidRDefault="00A959C2" w:rsidP="00C16FB8">
            <w:pPr>
              <w:jc w:val="center"/>
              <w:rPr>
                <w:rFonts w:cstheme="minorHAnsi"/>
                <w:bCs/>
              </w:rPr>
            </w:pPr>
          </w:p>
        </w:tc>
      </w:tr>
      <w:tr w:rsidR="00A959C2" w:rsidRPr="00A959C2" w14:paraId="5452CE80" w14:textId="77777777" w:rsidTr="00C16FB8">
        <w:trPr>
          <w:trHeight w:val="45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176B2E77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Сосуд Дюара 10 л (Заполненный азотом, семена быков швиц (25 шт.) и абердин ангус (25 шт)).</w:t>
            </w:r>
          </w:p>
        </w:tc>
        <w:tc>
          <w:tcPr>
            <w:tcW w:w="791" w:type="pct"/>
            <w:vMerge/>
            <w:shd w:val="clear" w:color="auto" w:fill="auto"/>
          </w:tcPr>
          <w:p w14:paraId="05E243E1" w14:textId="77777777" w:rsidR="00A959C2" w:rsidRPr="00A959C2" w:rsidRDefault="00A959C2" w:rsidP="00C16FB8">
            <w:pPr>
              <w:jc w:val="center"/>
              <w:rPr>
                <w:rFonts w:cstheme="minorHAnsi"/>
                <w:bCs/>
              </w:rPr>
            </w:pPr>
          </w:p>
        </w:tc>
      </w:tr>
      <w:tr w:rsidR="00A959C2" w:rsidRPr="00A959C2" w14:paraId="67BE5FED" w14:textId="77777777" w:rsidTr="00C16FB8">
        <w:trPr>
          <w:trHeight w:val="510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7C8F472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Количество:2 шт. - 20 литровых, 2 шт. - 10 литровых. </w:t>
            </w:r>
          </w:p>
        </w:tc>
        <w:tc>
          <w:tcPr>
            <w:tcW w:w="791" w:type="pct"/>
            <w:vMerge/>
            <w:shd w:val="clear" w:color="auto" w:fill="auto"/>
          </w:tcPr>
          <w:p w14:paraId="43567B20" w14:textId="77777777" w:rsidR="00A959C2" w:rsidRPr="00A959C2" w:rsidRDefault="00A959C2" w:rsidP="00C16FB8">
            <w:pPr>
              <w:jc w:val="center"/>
              <w:rPr>
                <w:rFonts w:cstheme="minorHAnsi"/>
                <w:bCs/>
              </w:rPr>
            </w:pPr>
          </w:p>
        </w:tc>
      </w:tr>
      <w:tr w:rsidR="00A959C2" w:rsidRPr="00A959C2" w14:paraId="3992C8F3" w14:textId="77777777" w:rsidTr="00C16FB8">
        <w:trPr>
          <w:trHeight w:val="487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0D72F71E" w14:textId="77777777" w:rsidR="00A959C2" w:rsidRPr="00A959C2" w:rsidRDefault="00A959C2" w:rsidP="00C16FB8">
            <w:pPr>
              <w:pStyle w:val="Technical4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  <w:t>Общая информация</w:t>
            </w:r>
          </w:p>
        </w:tc>
        <w:tc>
          <w:tcPr>
            <w:tcW w:w="791" w:type="pct"/>
            <w:vMerge/>
            <w:shd w:val="clear" w:color="auto" w:fill="auto"/>
          </w:tcPr>
          <w:p w14:paraId="0E7F0295" w14:textId="77777777" w:rsidR="00A959C2" w:rsidRPr="00A959C2" w:rsidRDefault="00A959C2" w:rsidP="00C16FB8">
            <w:pPr>
              <w:jc w:val="center"/>
              <w:rPr>
                <w:rFonts w:cstheme="minorHAnsi"/>
                <w:b/>
              </w:rPr>
            </w:pPr>
          </w:p>
        </w:tc>
      </w:tr>
      <w:tr w:rsidR="00A959C2" w:rsidRPr="00A959C2" w14:paraId="3F7C2D67" w14:textId="77777777" w:rsidTr="00C16FB8">
        <w:trPr>
          <w:trHeight w:val="305"/>
        </w:trPr>
        <w:tc>
          <w:tcPr>
            <w:tcW w:w="1155" w:type="pct"/>
            <w:shd w:val="clear" w:color="auto" w:fill="auto"/>
            <w:vAlign w:val="center"/>
          </w:tcPr>
          <w:p w14:paraId="4F33DC4E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sz w:val="22"/>
                <w:szCs w:val="22"/>
                <w:u w:val="single"/>
                <w:lang w:val="ky-KG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Вместимость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ky-KG"/>
              </w:rPr>
              <w:t xml:space="preserve">, 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л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ky-KG"/>
              </w:rPr>
              <w:t>итров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139787DC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 xml:space="preserve">Не менее 20 л, 10 л 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3743CF80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A959C2" w:rsidRPr="00A959C2" w14:paraId="30C82BF3" w14:textId="77777777" w:rsidTr="00C16FB8">
        <w:trPr>
          <w:trHeight w:val="817"/>
        </w:trPr>
        <w:tc>
          <w:tcPr>
            <w:tcW w:w="1155" w:type="pct"/>
            <w:shd w:val="clear" w:color="auto" w:fill="auto"/>
            <w:vAlign w:val="center"/>
          </w:tcPr>
          <w:p w14:paraId="19E6A256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Комплектация требуемых сосуд дьюара. 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3FEE6F85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  <w:t>(Все заполненные азотом, семенами быков швиц (25 шт.) и абердин ангус (25 шт)) для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 xml:space="preserve"> организации хранения замороженной спермы племенных быков-производителей. </w:t>
            </w:r>
          </w:p>
          <w:p w14:paraId="39391696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14:paraId="5E244717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A959C2" w:rsidRPr="00A959C2" w14:paraId="02EA40CF" w14:textId="77777777" w:rsidTr="00C16FB8">
        <w:trPr>
          <w:trHeight w:val="1530"/>
        </w:trPr>
        <w:tc>
          <w:tcPr>
            <w:tcW w:w="1155" w:type="pct"/>
            <w:shd w:val="clear" w:color="auto" w:fill="auto"/>
            <w:vAlign w:val="center"/>
          </w:tcPr>
          <w:p w14:paraId="0A4AE704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Уровень испарения азота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768D40D8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Хранение минимум до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 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ky-KG"/>
              </w:rPr>
              <w:t>100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 xml:space="preserve"> дней без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 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пополнения запаса азота</w:t>
            </w:r>
          </w:p>
          <w:p w14:paraId="23FD87BF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Фирменные сосуды Дьюара должны быть высококачественными и должны обеспечить оптимальные условия для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 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хранения спермопродукции и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 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сохранения всех ее свойств, снизить издержки хранения замороженной спермы, минимизировать риск потери семени.</w:t>
            </w:r>
            <w:r w:rsidRPr="00A959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</w:p>
          <w:p w14:paraId="504D65CE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14:paraId="44476B40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A959C2" w:rsidRPr="00A959C2" w14:paraId="76B189AF" w14:textId="77777777" w:rsidTr="00C16FB8">
        <w:trPr>
          <w:trHeight w:val="2146"/>
        </w:trPr>
        <w:tc>
          <w:tcPr>
            <w:tcW w:w="1155" w:type="pct"/>
            <w:shd w:val="clear" w:color="auto" w:fill="auto"/>
            <w:vAlign w:val="center"/>
          </w:tcPr>
          <w:p w14:paraId="6FC4EE68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Требуемые технические свойства </w:t>
            </w:r>
          </w:p>
        </w:tc>
        <w:tc>
          <w:tcPr>
            <w:tcW w:w="3054" w:type="pct"/>
            <w:shd w:val="clear" w:color="auto" w:fill="auto"/>
            <w:vAlign w:val="center"/>
          </w:tcPr>
          <w:p w14:paraId="70FB083D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 xml:space="preserve">Сосуды Дьюара должны обладать следующими свойствами: 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br/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- высокий запас прочности;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br/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- надежность;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br/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- транспортабельность (возможность перевозки любым видом транспорта);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br/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 xml:space="preserve">- минимальный уровень испарения азота; </w:t>
            </w:r>
          </w:p>
          <w:p w14:paraId="6977F1B0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- максимально удобны и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 </w:t>
            </w:r>
            <w:r w:rsidRPr="00A959C2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  <w:lang w:val="ru-RU"/>
              </w:rPr>
              <w:t>безопасны</w:t>
            </w:r>
          </w:p>
        </w:tc>
        <w:tc>
          <w:tcPr>
            <w:tcW w:w="791" w:type="pct"/>
            <w:vMerge/>
            <w:shd w:val="clear" w:color="auto" w:fill="auto"/>
          </w:tcPr>
          <w:p w14:paraId="397FCB93" w14:textId="77777777" w:rsidR="00A959C2" w:rsidRPr="00A959C2" w:rsidRDefault="00A959C2" w:rsidP="00C16FB8">
            <w:pPr>
              <w:pStyle w:val="Technical4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</w:p>
        </w:tc>
      </w:tr>
      <w:tr w:rsidR="00A959C2" w:rsidRPr="00A959C2" w14:paraId="07385FA7" w14:textId="77777777" w:rsidTr="00C16FB8">
        <w:trPr>
          <w:trHeight w:val="1415"/>
        </w:trPr>
        <w:tc>
          <w:tcPr>
            <w:tcW w:w="4209" w:type="pct"/>
            <w:gridSpan w:val="2"/>
            <w:shd w:val="clear" w:color="auto" w:fill="auto"/>
            <w:vAlign w:val="center"/>
          </w:tcPr>
          <w:p w14:paraId="13FC0320" w14:textId="77777777" w:rsidR="00A959C2" w:rsidRPr="00A959C2" w:rsidRDefault="00A959C2" w:rsidP="00C16FB8">
            <w:pPr>
              <w:pStyle w:val="Technical4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ru-RU"/>
              </w:rPr>
            </w:pPr>
            <w:r w:rsidRPr="00A959C2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ДОКУМЕНТЫ, ПОДТВЕРЖДАЮЩИЕ СООТВЕТСТВИЕ ВЫШЕУКАЗАННЫМ ТЕХНИЧЕСКИМ СПЕЦИФИКАЦИЯМ НА ПРЕДЛАГАЕМЫЕ СОСУДЫ ДЬЮАРА, ДОЛЖНЫ БЫТЬ ПРЕДОСТАВЛЕНЫ ВМЕСТЕ С ТЕНДЕРНЫМ ПРЕДЛОЖЕНИЕМ.</w:t>
            </w:r>
          </w:p>
        </w:tc>
        <w:tc>
          <w:tcPr>
            <w:tcW w:w="791" w:type="pct"/>
            <w:shd w:val="clear" w:color="auto" w:fill="auto"/>
          </w:tcPr>
          <w:p w14:paraId="4610A28A" w14:textId="77777777" w:rsidR="00A959C2" w:rsidRPr="00A959C2" w:rsidRDefault="00A959C2" w:rsidP="00C16FB8">
            <w:pPr>
              <w:jc w:val="center"/>
              <w:rPr>
                <w:rFonts w:cstheme="minorHAnsi"/>
                <w:b/>
              </w:rPr>
            </w:pPr>
          </w:p>
        </w:tc>
      </w:tr>
      <w:tr w:rsidR="00A959C2" w:rsidRPr="00A959C2" w14:paraId="1E68FD17" w14:textId="77777777" w:rsidTr="00C16FB8">
        <w:tc>
          <w:tcPr>
            <w:tcW w:w="4209" w:type="pct"/>
            <w:gridSpan w:val="2"/>
          </w:tcPr>
          <w:p w14:paraId="18BA4324" w14:textId="77777777" w:rsidR="00A959C2" w:rsidRPr="00A959C2" w:rsidRDefault="00A959C2" w:rsidP="00C16FB8">
            <w:pPr>
              <w:rPr>
                <w:rFonts w:cstheme="minorHAnsi"/>
              </w:rPr>
            </w:pPr>
            <w:r w:rsidRPr="00A959C2">
              <w:rPr>
                <w:rFonts w:cstheme="minorHAnsi"/>
                <w:b/>
                <w:u w:val="single"/>
              </w:rPr>
              <w:t>Дополнительные требования</w:t>
            </w:r>
            <w:r w:rsidRPr="00A959C2">
              <w:rPr>
                <w:rFonts w:cstheme="minorHAnsi"/>
                <w:b/>
              </w:rPr>
              <w:t xml:space="preserve">: </w:t>
            </w:r>
          </w:p>
          <w:p w14:paraId="0CCEF72E" w14:textId="77777777" w:rsidR="00A959C2" w:rsidRPr="00A959C2" w:rsidRDefault="00A959C2" w:rsidP="00C16FB8">
            <w:pPr>
              <w:rPr>
                <w:rFonts w:cstheme="minorHAnsi"/>
                <w:bCs/>
              </w:rPr>
            </w:pPr>
            <w:r w:rsidRPr="00A959C2">
              <w:rPr>
                <w:rFonts w:cstheme="minorHAnsi"/>
                <w:b/>
              </w:rPr>
              <w:t>Поставка оборудования:</w:t>
            </w:r>
            <w:r w:rsidRPr="00A959C2">
              <w:rPr>
                <w:rFonts w:cstheme="minorHAnsi"/>
                <w:bCs/>
              </w:rPr>
              <w:t xml:space="preserve"> </w:t>
            </w:r>
            <w:r w:rsidRPr="00A959C2">
              <w:rPr>
                <w:rFonts w:cstheme="minorHAnsi"/>
                <w:bCs/>
                <w:highlight w:val="yellow"/>
                <w:lang w:val="ky-KG"/>
              </w:rPr>
              <w:t>в течение 15</w:t>
            </w:r>
            <w:r w:rsidRPr="00A959C2">
              <w:rPr>
                <w:rFonts w:cstheme="minorHAnsi"/>
                <w:bCs/>
                <w:highlight w:val="yellow"/>
              </w:rPr>
              <w:t xml:space="preserve"> дней</w:t>
            </w:r>
          </w:p>
          <w:p w14:paraId="005D6A6E" w14:textId="77777777" w:rsidR="00A959C2" w:rsidRPr="00A959C2" w:rsidRDefault="00A959C2" w:rsidP="00C16FB8">
            <w:pPr>
              <w:rPr>
                <w:rFonts w:cstheme="minorHAnsi"/>
              </w:rPr>
            </w:pPr>
            <w:r w:rsidRPr="00A959C2">
              <w:rPr>
                <w:rFonts w:cstheme="minorHAnsi"/>
                <w:bCs/>
              </w:rPr>
              <w:t xml:space="preserve">Перед поставкой оборудования Поставщик </w:t>
            </w:r>
            <w:r w:rsidRPr="00A959C2">
              <w:rPr>
                <w:rFonts w:cstheme="minorHAnsi"/>
                <w:bCs/>
                <w:u w:val="single"/>
              </w:rPr>
              <w:t>в обязательном порядке</w:t>
            </w:r>
            <w:r w:rsidRPr="00A959C2">
              <w:rPr>
                <w:rFonts w:cstheme="minorHAnsi"/>
                <w:bCs/>
              </w:rPr>
              <w:t xml:space="preserve"> приглашает представителя </w:t>
            </w:r>
            <w:r w:rsidRPr="00A959C2">
              <w:rPr>
                <w:rFonts w:cstheme="minorHAnsi"/>
                <w:bCs/>
                <w:lang w:val="ky-KG"/>
              </w:rPr>
              <w:t>ОФ “</w:t>
            </w:r>
            <w:r w:rsidRPr="00A959C2">
              <w:rPr>
                <w:rFonts w:cstheme="minorHAnsi"/>
                <w:bCs/>
              </w:rPr>
              <w:t>MSDSP KG</w:t>
            </w:r>
            <w:r w:rsidRPr="00A959C2">
              <w:rPr>
                <w:rFonts w:cstheme="minorHAnsi"/>
                <w:bCs/>
                <w:lang w:val="ky-KG"/>
              </w:rPr>
              <w:t>”</w:t>
            </w:r>
            <w:r w:rsidRPr="00A959C2">
              <w:rPr>
                <w:rFonts w:cstheme="minorHAnsi"/>
                <w:bCs/>
              </w:rPr>
              <w:t xml:space="preserve"> для осмотра товаров на соответствие с указанной технической спецификацией. </w:t>
            </w:r>
          </w:p>
        </w:tc>
        <w:tc>
          <w:tcPr>
            <w:tcW w:w="791" w:type="pct"/>
          </w:tcPr>
          <w:p w14:paraId="1AC8A4DA" w14:textId="77777777" w:rsidR="00A959C2" w:rsidRPr="00A959C2" w:rsidRDefault="00A959C2" w:rsidP="00C16FB8">
            <w:pPr>
              <w:rPr>
                <w:rFonts w:cstheme="minorHAnsi"/>
                <w:b/>
              </w:rPr>
            </w:pPr>
          </w:p>
        </w:tc>
      </w:tr>
    </w:tbl>
    <w:p w14:paraId="3CC21E91" w14:textId="77777777" w:rsidR="00A959C2" w:rsidRPr="00A959C2" w:rsidRDefault="00A959C2" w:rsidP="00A959C2">
      <w:pPr>
        <w:rPr>
          <w:rFonts w:cstheme="minorHAnsi"/>
          <w:b/>
          <w:u w:val="single"/>
        </w:rPr>
      </w:pPr>
    </w:p>
    <w:p w14:paraId="7E1B77E4" w14:textId="77777777" w:rsidR="00A959C2" w:rsidRPr="00A959C2" w:rsidRDefault="00A959C2" w:rsidP="00A959C2">
      <w:pPr>
        <w:rPr>
          <w:rFonts w:cstheme="minorHAnsi"/>
          <w:b/>
        </w:rPr>
      </w:pPr>
      <w:r w:rsidRPr="00A959C2">
        <w:rPr>
          <w:rFonts w:cstheme="minorHAnsi"/>
          <w:b/>
          <w:u w:val="single"/>
        </w:rPr>
        <w:t>Примечание:</w:t>
      </w:r>
      <w:r w:rsidRPr="00A959C2">
        <w:rPr>
          <w:rFonts w:cstheme="minorHAnsi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0C79F79F" w14:textId="77777777" w:rsidR="00A959C2" w:rsidRPr="00EC5622" w:rsidRDefault="00A959C2" w:rsidP="00EC5622">
      <w:pPr>
        <w:spacing w:line="240" w:lineRule="atLeast"/>
        <w:contextualSpacing/>
        <w:rPr>
          <w:rFonts w:cstheme="minorHAnsi"/>
          <w:b/>
        </w:rPr>
      </w:pPr>
    </w:p>
    <w:sectPr w:rsidR="00A959C2" w:rsidRPr="00EC5622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022A"/>
    <w:multiLevelType w:val="hybridMultilevel"/>
    <w:tmpl w:val="5848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AE93603"/>
    <w:multiLevelType w:val="hybridMultilevel"/>
    <w:tmpl w:val="C264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0117"/>
    <w:multiLevelType w:val="hybridMultilevel"/>
    <w:tmpl w:val="9C7E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921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D63F5"/>
    <w:multiLevelType w:val="hybridMultilevel"/>
    <w:tmpl w:val="EF1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44A2"/>
    <w:multiLevelType w:val="hybridMultilevel"/>
    <w:tmpl w:val="BFD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F272B"/>
    <w:multiLevelType w:val="hybridMultilevel"/>
    <w:tmpl w:val="240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42787"/>
    <w:rsid w:val="0007195C"/>
    <w:rsid w:val="000B541B"/>
    <w:rsid w:val="001A6134"/>
    <w:rsid w:val="00315AE7"/>
    <w:rsid w:val="00382326"/>
    <w:rsid w:val="004208E1"/>
    <w:rsid w:val="004640A7"/>
    <w:rsid w:val="00477A66"/>
    <w:rsid w:val="00485F1D"/>
    <w:rsid w:val="004D343F"/>
    <w:rsid w:val="00553F0E"/>
    <w:rsid w:val="005615B9"/>
    <w:rsid w:val="005662AF"/>
    <w:rsid w:val="00617B68"/>
    <w:rsid w:val="00676876"/>
    <w:rsid w:val="0070461A"/>
    <w:rsid w:val="00753D83"/>
    <w:rsid w:val="007766FC"/>
    <w:rsid w:val="00777156"/>
    <w:rsid w:val="00884F6F"/>
    <w:rsid w:val="008D32C4"/>
    <w:rsid w:val="00996579"/>
    <w:rsid w:val="00A16B8B"/>
    <w:rsid w:val="00A54256"/>
    <w:rsid w:val="00A959C2"/>
    <w:rsid w:val="00AD24E6"/>
    <w:rsid w:val="00AE0778"/>
    <w:rsid w:val="00B6575B"/>
    <w:rsid w:val="00C13C32"/>
    <w:rsid w:val="00C45712"/>
    <w:rsid w:val="00C6679C"/>
    <w:rsid w:val="00C94692"/>
    <w:rsid w:val="00CB2DF5"/>
    <w:rsid w:val="00CB38B5"/>
    <w:rsid w:val="00D20008"/>
    <w:rsid w:val="00E33AD8"/>
    <w:rsid w:val="00EA5B00"/>
    <w:rsid w:val="00EC5622"/>
    <w:rsid w:val="00F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otations.msdspkg@akd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6</cp:revision>
  <dcterms:created xsi:type="dcterms:W3CDTF">2020-07-13T06:03:00Z</dcterms:created>
  <dcterms:modified xsi:type="dcterms:W3CDTF">2020-07-17T18:40:00Z</dcterms:modified>
</cp:coreProperties>
</file>