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10" w:rsidRPr="00F179DC" w:rsidRDefault="00ED2810" w:rsidP="00ED2810">
      <w:pPr>
        <w:rPr>
          <w:sz w:val="20"/>
        </w:rPr>
      </w:pPr>
      <w:r w:rsidRPr="00F179DC">
        <w:rPr>
          <w:sz w:val="20"/>
        </w:rPr>
        <w:t>ЗАО «Демир</w:t>
      </w:r>
      <w:r w:rsidR="008710E6" w:rsidRPr="008710E6">
        <w:rPr>
          <w:sz w:val="20"/>
        </w:rPr>
        <w:t xml:space="preserve"> </w:t>
      </w:r>
      <w:proofErr w:type="spellStart"/>
      <w:r w:rsidRPr="00F179DC">
        <w:rPr>
          <w:sz w:val="20"/>
        </w:rPr>
        <w:t>Кыргыз</w:t>
      </w:r>
      <w:proofErr w:type="spellEnd"/>
      <w:r w:rsidRPr="00F179DC">
        <w:rPr>
          <w:sz w:val="20"/>
        </w:rPr>
        <w:t xml:space="preserve"> Интернэшнл Банк» (далее - Банк) планирует произвести закупку</w:t>
      </w:r>
      <w:r w:rsidR="00327085" w:rsidRPr="00327085">
        <w:rPr>
          <w:sz w:val="20"/>
        </w:rPr>
        <w:t xml:space="preserve"> </w:t>
      </w:r>
      <w:r w:rsidR="0084743E">
        <w:rPr>
          <w:sz w:val="20"/>
        </w:rPr>
        <w:t>«</w:t>
      </w:r>
      <w:proofErr w:type="spellStart"/>
      <w:r w:rsidR="00043133" w:rsidRPr="00043133">
        <w:rPr>
          <w:sz w:val="20"/>
        </w:rPr>
        <w:t>Symantec</w:t>
      </w:r>
      <w:proofErr w:type="spellEnd"/>
      <w:r w:rsidR="00043133" w:rsidRPr="00043133">
        <w:rPr>
          <w:sz w:val="20"/>
        </w:rPr>
        <w:t xml:space="preserve"> </w:t>
      </w:r>
      <w:proofErr w:type="spellStart"/>
      <w:r w:rsidR="00043133" w:rsidRPr="00043133">
        <w:rPr>
          <w:sz w:val="20"/>
        </w:rPr>
        <w:t>Endpoint</w:t>
      </w:r>
      <w:proofErr w:type="spellEnd"/>
      <w:r w:rsidR="00043133" w:rsidRPr="00043133">
        <w:rPr>
          <w:sz w:val="20"/>
        </w:rPr>
        <w:t xml:space="preserve"> </w:t>
      </w:r>
      <w:proofErr w:type="spellStart"/>
      <w:r w:rsidR="00043133" w:rsidRPr="00043133">
        <w:rPr>
          <w:sz w:val="20"/>
        </w:rPr>
        <w:t>Protection</w:t>
      </w:r>
      <w:proofErr w:type="spellEnd"/>
      <w:r w:rsidR="0084743E">
        <w:rPr>
          <w:sz w:val="20"/>
        </w:rPr>
        <w:t>»</w:t>
      </w:r>
      <w:r w:rsidR="006F4A16">
        <w:rPr>
          <w:sz w:val="20"/>
        </w:rPr>
        <w:t>,</w:t>
      </w:r>
      <w:r w:rsidR="0017678B">
        <w:rPr>
          <w:sz w:val="20"/>
        </w:rPr>
        <w:t xml:space="preserve"> в количестве</w:t>
      </w:r>
      <w:r w:rsidR="00F57316">
        <w:rPr>
          <w:sz w:val="20"/>
        </w:rPr>
        <w:t xml:space="preserve">, </w:t>
      </w:r>
      <w:r w:rsidRPr="00F179DC">
        <w:rPr>
          <w:sz w:val="20"/>
        </w:rPr>
        <w:t xml:space="preserve">с техническими характеристиками, указанными в приложении к настоящему письму. </w:t>
      </w:r>
      <w:bookmarkStart w:id="0" w:name="_GoBack"/>
      <w:bookmarkEnd w:id="0"/>
    </w:p>
    <w:p w:rsidR="00ED2810" w:rsidRPr="00F179DC" w:rsidRDefault="00ED2810" w:rsidP="00ED2810">
      <w:pPr>
        <w:rPr>
          <w:sz w:val="20"/>
        </w:rPr>
      </w:pPr>
      <w:r w:rsidRPr="00F179DC">
        <w:rPr>
          <w:sz w:val="20"/>
        </w:rPr>
        <w:t>В случае вашей заинтересованности в поставке, просим Вас направить коммерческое предложение с указанием стоимости, сроков поставки, тех. параметры, а также иных существенных условий (при наличии) по адресу: г. Бишкек, пр.Чуй 245, Административно-хозяйственный отдел, вниманию: Сектор по закупкам. Ваше коммерческое предложение просим направить в запечатанном конверте с пометкой «</w:t>
      </w:r>
      <w:proofErr w:type="spellStart"/>
      <w:r w:rsidR="00043133" w:rsidRPr="00043133">
        <w:rPr>
          <w:sz w:val="20"/>
        </w:rPr>
        <w:t>Symantec</w:t>
      </w:r>
      <w:proofErr w:type="spellEnd"/>
      <w:r w:rsidR="00043133" w:rsidRPr="00043133">
        <w:rPr>
          <w:sz w:val="20"/>
        </w:rPr>
        <w:t xml:space="preserve"> </w:t>
      </w:r>
      <w:proofErr w:type="spellStart"/>
      <w:r w:rsidR="00043133" w:rsidRPr="00043133">
        <w:rPr>
          <w:sz w:val="20"/>
        </w:rPr>
        <w:t>Endpoint</w:t>
      </w:r>
      <w:proofErr w:type="spellEnd"/>
      <w:r w:rsidR="00043133" w:rsidRPr="00043133">
        <w:rPr>
          <w:sz w:val="20"/>
        </w:rPr>
        <w:t xml:space="preserve"> </w:t>
      </w:r>
      <w:proofErr w:type="spellStart"/>
      <w:r w:rsidR="00043133" w:rsidRPr="00043133">
        <w:rPr>
          <w:sz w:val="20"/>
        </w:rPr>
        <w:t>Protection</w:t>
      </w:r>
      <w:proofErr w:type="spellEnd"/>
      <w:r w:rsidRPr="00F179DC">
        <w:rPr>
          <w:sz w:val="20"/>
        </w:rPr>
        <w:t xml:space="preserve">», в срок до </w:t>
      </w:r>
      <w:r w:rsidR="00120B3E">
        <w:rPr>
          <w:sz w:val="20"/>
        </w:rPr>
        <w:t>2</w:t>
      </w:r>
      <w:r w:rsidR="00043133">
        <w:rPr>
          <w:sz w:val="20"/>
        </w:rPr>
        <w:t>9</w:t>
      </w:r>
      <w:r w:rsidR="00D1672D">
        <w:rPr>
          <w:sz w:val="20"/>
        </w:rPr>
        <w:t xml:space="preserve"> </w:t>
      </w:r>
      <w:r w:rsidR="00655C04">
        <w:rPr>
          <w:sz w:val="20"/>
        </w:rPr>
        <w:t xml:space="preserve">января </w:t>
      </w:r>
      <w:r w:rsidRPr="00F179DC">
        <w:rPr>
          <w:sz w:val="20"/>
        </w:rPr>
        <w:t>2020 г.</w:t>
      </w:r>
    </w:p>
    <w:p w:rsidR="00ED2810" w:rsidRPr="00F179DC" w:rsidRDefault="00ED2810" w:rsidP="00ED2810">
      <w:pPr>
        <w:rPr>
          <w:sz w:val="20"/>
        </w:rPr>
      </w:pPr>
      <w:r w:rsidRPr="00F179DC">
        <w:rPr>
          <w:sz w:val="20"/>
        </w:rPr>
        <w:t>Цена, указанная в коммерческом предложении, должна быть в кыргызских сомах и включать помимо стоимости товара, стоимость транспортировки до юридического адреса Банка, все налоги, пошлины, обязательные платежи и другие затраты, связанные с выполнением договора. Коммерческое предложение должно действовать в течение 30 (тридцати)</w:t>
      </w:r>
      <w:r w:rsidR="00F57316">
        <w:rPr>
          <w:sz w:val="20"/>
        </w:rPr>
        <w:t xml:space="preserve"> </w:t>
      </w:r>
      <w:r w:rsidRPr="00F179DC">
        <w:rPr>
          <w:sz w:val="20"/>
        </w:rPr>
        <w:t>дней с даты его получения Банком.</w:t>
      </w:r>
    </w:p>
    <w:p w:rsidR="00ED2810" w:rsidRPr="00F179DC" w:rsidRDefault="00ED2810" w:rsidP="00ED2810">
      <w:pPr>
        <w:rPr>
          <w:i/>
          <w:sz w:val="20"/>
        </w:rPr>
      </w:pPr>
      <w:r w:rsidRPr="00F179DC">
        <w:rPr>
          <w:i/>
          <w:sz w:val="20"/>
        </w:rPr>
        <w:t xml:space="preserve">Данное письмо направлено с целью получения запрашиваемой информации и не является приглашением для участия в конкурсе или офертой. Банк, направляя данное письмо, не связан какими-либо обязательствами по заключению договора с вашей компанией и оставляет за собой право дальнейших переговоров как с вашей компанией, так и с другими поставщиками. Обязательство по приобретению товара возникнет у Банка исключительно на основании письменного договора, подписанного между Банком и поставщиком, выбранным Банком по своему усмотрению. </w:t>
      </w:r>
    </w:p>
    <w:p w:rsidR="00ED2810" w:rsidRDefault="00ED2810" w:rsidP="00ED2810">
      <w:pPr>
        <w:jc w:val="right"/>
      </w:pPr>
      <w:r>
        <w:t>Приложение № 1</w:t>
      </w:r>
    </w:p>
    <w:p w:rsidR="003C4340" w:rsidRPr="00043133" w:rsidRDefault="00F57316" w:rsidP="00ED2810">
      <w:pPr>
        <w:jc w:val="center"/>
        <w:rPr>
          <w:b/>
        </w:rPr>
      </w:pPr>
      <w:r w:rsidRPr="00043133">
        <w:rPr>
          <w:b/>
        </w:rPr>
        <w:t>Технические характеристики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4472"/>
        <w:gridCol w:w="1908"/>
      </w:tblGrid>
      <w:tr w:rsidR="00043133" w:rsidTr="00043133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33" w:rsidRDefault="00043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SKU</w:t>
            </w:r>
          </w:p>
        </w:tc>
        <w:tc>
          <w:tcPr>
            <w:tcW w:w="2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33" w:rsidRDefault="00043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SKU  Description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33" w:rsidRDefault="00043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Quantity</w:t>
            </w:r>
          </w:p>
        </w:tc>
      </w:tr>
      <w:tr w:rsidR="00043133" w:rsidTr="00043133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33" w:rsidRDefault="00043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SEP-RNW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33" w:rsidRDefault="00043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Endpoint Protection, Renewal Software Maintenance, 1YR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33" w:rsidRDefault="00043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561</w:t>
            </w:r>
          </w:p>
        </w:tc>
      </w:tr>
    </w:tbl>
    <w:p w:rsidR="00043133" w:rsidRDefault="00043133" w:rsidP="00ED2810">
      <w:pPr>
        <w:jc w:val="center"/>
      </w:pPr>
    </w:p>
    <w:p w:rsidR="00043133" w:rsidRPr="00043133" w:rsidRDefault="00043133" w:rsidP="00ED2810">
      <w:pPr>
        <w:jc w:val="center"/>
        <w:rPr>
          <w:b/>
          <w:u w:val="single"/>
          <w:lang w:val="en-US"/>
        </w:rPr>
      </w:pPr>
      <w:r w:rsidRPr="00043133">
        <w:rPr>
          <w:b/>
          <w:u w:val="single"/>
        </w:rPr>
        <w:t xml:space="preserve">Требования участникам – </w:t>
      </w:r>
      <w:r w:rsidRPr="00043133">
        <w:rPr>
          <w:b/>
          <w:u w:val="single"/>
          <w:lang w:val="en-US"/>
        </w:rPr>
        <w:t>Manufacturer Authorization Form</w:t>
      </w:r>
    </w:p>
    <w:sectPr w:rsidR="00043133" w:rsidRPr="0004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64A"/>
    <w:multiLevelType w:val="multilevel"/>
    <w:tmpl w:val="77B0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5D91"/>
    <w:multiLevelType w:val="hybridMultilevel"/>
    <w:tmpl w:val="6146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7"/>
    <w:rsid w:val="00043133"/>
    <w:rsid w:val="00120B3E"/>
    <w:rsid w:val="0017678B"/>
    <w:rsid w:val="002E1B4F"/>
    <w:rsid w:val="00327085"/>
    <w:rsid w:val="00366180"/>
    <w:rsid w:val="00382884"/>
    <w:rsid w:val="003C4340"/>
    <w:rsid w:val="004941CC"/>
    <w:rsid w:val="00655C04"/>
    <w:rsid w:val="00666110"/>
    <w:rsid w:val="006F4A16"/>
    <w:rsid w:val="00737FA1"/>
    <w:rsid w:val="00776C29"/>
    <w:rsid w:val="007A619F"/>
    <w:rsid w:val="0084743E"/>
    <w:rsid w:val="008710E6"/>
    <w:rsid w:val="00945719"/>
    <w:rsid w:val="00A50B41"/>
    <w:rsid w:val="00A74D31"/>
    <w:rsid w:val="00A83921"/>
    <w:rsid w:val="00B42B21"/>
    <w:rsid w:val="00B95DF1"/>
    <w:rsid w:val="00BA7C3F"/>
    <w:rsid w:val="00C727F1"/>
    <w:rsid w:val="00D1672D"/>
    <w:rsid w:val="00D809D5"/>
    <w:rsid w:val="00ED2810"/>
    <w:rsid w:val="00F179DC"/>
    <w:rsid w:val="00F27D6F"/>
    <w:rsid w:val="00F57316"/>
    <w:rsid w:val="00F663A3"/>
    <w:rsid w:val="00F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316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474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316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474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Zhanybek Kozhobekov</dc:creator>
  <cp:lastModifiedBy>Zhanybek Kozhobekov</cp:lastModifiedBy>
  <cp:revision>7</cp:revision>
  <dcterms:created xsi:type="dcterms:W3CDTF">2021-01-15T09:37:00Z</dcterms:created>
  <dcterms:modified xsi:type="dcterms:W3CDTF">2021-01-20T07:07:00Z</dcterms:modified>
</cp:coreProperties>
</file>