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C3151" w14:textId="77777777" w:rsidR="00321BE0" w:rsidRPr="00EB58B8" w:rsidRDefault="00321BE0" w:rsidP="00321BE0">
      <w:pPr>
        <w:suppressAutoHyphens/>
        <w:jc w:val="center"/>
        <w:rPr>
          <w:rFonts w:ascii="Times New Roman" w:hAnsi="Times New Roman"/>
          <w:b/>
          <w:bCs/>
          <w:szCs w:val="22"/>
          <w:lang w:val="ru-RU"/>
        </w:rPr>
      </w:pPr>
      <w:r w:rsidRPr="00EB58B8">
        <w:rPr>
          <w:rFonts w:ascii="Times New Roman" w:hAnsi="Times New Roman"/>
          <w:b/>
          <w:bCs/>
          <w:szCs w:val="22"/>
          <w:lang w:val="ru-RU"/>
        </w:rPr>
        <w:t>Филиал Фонда Ага Хана в Кыргызской Республике</w:t>
      </w:r>
    </w:p>
    <w:p w14:paraId="72DCBAC0" w14:textId="77777777" w:rsidR="00321BE0" w:rsidRPr="00EB58B8" w:rsidRDefault="00321BE0" w:rsidP="00321BE0">
      <w:pPr>
        <w:suppressAutoHyphens/>
        <w:jc w:val="center"/>
        <w:rPr>
          <w:rFonts w:ascii="Times New Roman" w:hAnsi="Times New Roman"/>
          <w:b/>
          <w:bCs/>
          <w:szCs w:val="22"/>
          <w:lang w:val="ru-RU"/>
        </w:rPr>
      </w:pPr>
    </w:p>
    <w:p w14:paraId="18F55F26" w14:textId="77777777" w:rsidR="00321BE0" w:rsidRPr="00EB58B8" w:rsidRDefault="00321BE0" w:rsidP="00321BE0">
      <w:pPr>
        <w:suppressAutoHyphens/>
        <w:jc w:val="center"/>
        <w:rPr>
          <w:rFonts w:ascii="Times New Roman" w:hAnsi="Times New Roman"/>
          <w:b/>
          <w:bCs/>
          <w:szCs w:val="22"/>
          <w:lang w:val="ru-RU"/>
        </w:rPr>
      </w:pPr>
      <w:r w:rsidRPr="00EB58B8">
        <w:rPr>
          <w:rFonts w:ascii="Times New Roman" w:hAnsi="Times New Roman"/>
          <w:b/>
          <w:bCs/>
          <w:szCs w:val="22"/>
          <w:lang w:val="ru-RU"/>
        </w:rPr>
        <w:t xml:space="preserve"> Проект «Поддержка местных сообществ в Кыргызской Республике </w:t>
      </w:r>
      <w:r w:rsidRPr="00EB58B8">
        <w:rPr>
          <w:rFonts w:ascii="Times New Roman" w:hAnsi="Times New Roman"/>
          <w:b/>
          <w:bCs/>
          <w:szCs w:val="22"/>
        </w:rPr>
        <w:t>CASA</w:t>
      </w:r>
      <w:r w:rsidRPr="00EB58B8">
        <w:rPr>
          <w:rFonts w:ascii="Times New Roman" w:hAnsi="Times New Roman"/>
          <w:b/>
          <w:bCs/>
          <w:szCs w:val="22"/>
          <w:lang w:val="ru-RU"/>
        </w:rPr>
        <w:t xml:space="preserve">-1000». </w:t>
      </w:r>
    </w:p>
    <w:p w14:paraId="184FF0FA" w14:textId="77777777" w:rsidR="00321BE0" w:rsidRPr="00EB58B8" w:rsidRDefault="00321BE0" w:rsidP="00321BE0">
      <w:pPr>
        <w:suppressAutoHyphens/>
        <w:jc w:val="center"/>
        <w:rPr>
          <w:rFonts w:ascii="Times New Roman" w:hAnsi="Times New Roman"/>
          <w:b/>
          <w:bCs/>
          <w:szCs w:val="22"/>
          <w:lang w:val="ru-RU"/>
        </w:rPr>
      </w:pPr>
    </w:p>
    <w:p w14:paraId="4DDC54D3" w14:textId="77777777" w:rsidR="00321BE0" w:rsidRPr="00996883" w:rsidRDefault="00321BE0" w:rsidP="00321BE0">
      <w:pPr>
        <w:suppressAutoHyphens/>
        <w:jc w:val="center"/>
        <w:rPr>
          <w:rFonts w:ascii="Times New Roman" w:hAnsi="Times New Roman"/>
          <w:b/>
          <w:bCs/>
          <w:szCs w:val="22"/>
        </w:rPr>
      </w:pPr>
      <w:r w:rsidRPr="00EB58B8">
        <w:rPr>
          <w:rFonts w:ascii="Times New Roman" w:hAnsi="Times New Roman"/>
          <w:b/>
          <w:bCs/>
          <w:szCs w:val="22"/>
          <w:lang w:val="ru-RU"/>
        </w:rPr>
        <w:t>Техническое</w:t>
      </w:r>
      <w:r w:rsidRPr="00996883">
        <w:rPr>
          <w:rFonts w:ascii="Times New Roman" w:hAnsi="Times New Roman"/>
          <w:b/>
          <w:bCs/>
          <w:szCs w:val="22"/>
        </w:rPr>
        <w:t xml:space="preserve"> </w:t>
      </w:r>
      <w:r w:rsidRPr="00EB58B8">
        <w:rPr>
          <w:rFonts w:ascii="Times New Roman" w:hAnsi="Times New Roman"/>
          <w:b/>
          <w:bCs/>
          <w:szCs w:val="22"/>
          <w:lang w:val="ru-RU"/>
        </w:rPr>
        <w:t>задание</w:t>
      </w:r>
      <w:r w:rsidRPr="00996883">
        <w:rPr>
          <w:rFonts w:ascii="Times New Roman" w:hAnsi="Times New Roman"/>
          <w:b/>
          <w:bCs/>
          <w:szCs w:val="22"/>
        </w:rPr>
        <w:t>:</w:t>
      </w:r>
    </w:p>
    <w:p w14:paraId="5968402C" w14:textId="77777777" w:rsidR="00C425B4" w:rsidRPr="00EB58B8" w:rsidRDefault="00C425B4" w:rsidP="00E9146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8A70309" w14:textId="7B5B16B3" w:rsidR="00CB725C" w:rsidRPr="00B2268B" w:rsidRDefault="00B2268B" w:rsidP="00E9146E">
      <w:pPr>
        <w:pStyle w:val="NoSpacing"/>
        <w:jc w:val="center"/>
        <w:rPr>
          <w:rFonts w:ascii="Times New Roman" w:hAnsi="Times New Roman"/>
          <w:b/>
          <w:bCs/>
          <w:smallCaps/>
          <w:sz w:val="24"/>
          <w:szCs w:val="24"/>
          <w:highlight w:val="yellow"/>
          <w:lang w:val="ru-RU"/>
        </w:rPr>
      </w:pPr>
      <w:bookmarkStart w:id="0" w:name="_Hlk46605993"/>
      <w:bookmarkStart w:id="1" w:name="_Hlk46607622"/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на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услуги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консультационной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компании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для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разработки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модулей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проведения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тренингов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по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следующим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тематикам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>: «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о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сновы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mallCaps/>
          <w:sz w:val="24"/>
          <w:szCs w:val="24"/>
          <w:lang w:val="ru-RU"/>
        </w:rPr>
        <w:t>а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двока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ци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и</w:t>
      </w:r>
      <w:proofErr w:type="spellEnd"/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», </w:t>
      </w:r>
      <w:bookmarkStart w:id="2" w:name="_Hlk46607305"/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о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бучение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молодежи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методологии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проведения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форум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43555">
        <w:rPr>
          <w:rFonts w:ascii="Times New Roman" w:hAnsi="Times New Roman"/>
          <w:b/>
          <w:smallCaps/>
          <w:sz w:val="24"/>
          <w:szCs w:val="24"/>
          <w:lang w:val="ru-RU"/>
        </w:rPr>
        <w:t>театров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» </w:t>
      </w:r>
      <w:bookmarkEnd w:id="2"/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фиксированная стоимость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</w:t>
      </w:r>
      <w:r w:rsidRPr="00B2268B">
        <w:rPr>
          <w:rFonts w:ascii="Times New Roman" w:hAnsi="Times New Roman"/>
          <w:b/>
          <w:smallCaps/>
          <w:sz w:val="24"/>
          <w:szCs w:val="24"/>
          <w:lang w:val="ru-RU"/>
        </w:rPr>
        <w:t>– CQ 05 -2021</w:t>
      </w:r>
    </w:p>
    <w:p w14:paraId="685714BC" w14:textId="77777777" w:rsidR="00B2268B" w:rsidRPr="00B2268B" w:rsidRDefault="00B2268B" w:rsidP="00E9146E">
      <w:pPr>
        <w:pStyle w:val="NoSpacing"/>
        <w:jc w:val="center"/>
        <w:rPr>
          <w:rFonts w:ascii="Times New Roman" w:hAnsi="Times New Roman"/>
          <w:b/>
          <w:bCs/>
          <w:smallCaps/>
          <w:sz w:val="24"/>
          <w:szCs w:val="24"/>
          <w:highlight w:val="yellow"/>
          <w:lang w:val="ru-RU"/>
        </w:rPr>
      </w:pPr>
    </w:p>
    <w:p w14:paraId="408F5603" w14:textId="77777777" w:rsidR="00FC095C" w:rsidRPr="00EB58B8" w:rsidRDefault="00FC095C" w:rsidP="00E9146E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ky-KG"/>
        </w:rPr>
      </w:pPr>
      <w:bookmarkStart w:id="3" w:name="_Hlk46841502"/>
      <w:bookmarkEnd w:id="0"/>
      <w:bookmarkEnd w:id="1"/>
    </w:p>
    <w:p w14:paraId="552D9748" w14:textId="414EA806" w:rsidR="00FC095C" w:rsidRPr="00EB58B8" w:rsidRDefault="00EB58B8" w:rsidP="00E9146E">
      <w:pPr>
        <w:pStyle w:val="NoSpacing"/>
        <w:numPr>
          <w:ilvl w:val="0"/>
          <w:numId w:val="55"/>
        </w:num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EB58B8">
        <w:rPr>
          <w:rFonts w:ascii="Times New Roman" w:hAnsi="Times New Roman"/>
          <w:b/>
          <w:bCs/>
          <w:sz w:val="24"/>
          <w:szCs w:val="24"/>
          <w:lang w:val="ru-RU"/>
        </w:rPr>
        <w:t>Общая информация</w:t>
      </w:r>
    </w:p>
    <w:bookmarkEnd w:id="3"/>
    <w:p w14:paraId="68DB2ABF" w14:textId="77777777" w:rsidR="009E1F86" w:rsidRDefault="009E1F86" w:rsidP="009E1F86">
      <w:pPr>
        <w:jc w:val="both"/>
        <w:rPr>
          <w:rStyle w:val="Hyperlink"/>
          <w:rFonts w:ascii="Times New Roman" w:hAnsi="Times New Roman"/>
          <w:sz w:val="24"/>
          <w:szCs w:val="24"/>
          <w:lang w:val="ru-RU"/>
        </w:rPr>
      </w:pPr>
      <w:r w:rsidRPr="007D3F30">
        <w:rPr>
          <w:rFonts w:ascii="Times New Roman" w:hAnsi="Times New Roman"/>
          <w:bCs/>
          <w:sz w:val="24"/>
          <w:szCs w:val="24"/>
          <w:lang w:val="ru-RU"/>
        </w:rPr>
        <w:t>Фонд Ага Хана (АКФ)</w:t>
      </w:r>
      <w:r w:rsidRPr="007D3F30">
        <w:rPr>
          <w:rFonts w:ascii="Times New Roman" w:hAnsi="Times New Roman"/>
          <w:b/>
          <w:sz w:val="24"/>
          <w:szCs w:val="24"/>
          <w:lang w:val="ru-RU"/>
        </w:rPr>
        <w:t xml:space="preserve"> – э</w:t>
      </w:r>
      <w:r w:rsidRPr="007D3F30">
        <w:rPr>
          <w:rFonts w:ascii="Times New Roman" w:hAnsi="Times New Roman"/>
          <w:sz w:val="24"/>
          <w:szCs w:val="24"/>
          <w:lang w:val="ru-RU"/>
        </w:rPr>
        <w:t xml:space="preserve">то частная, международная, </w:t>
      </w:r>
      <w:proofErr w:type="spellStart"/>
      <w:r w:rsidRPr="007D3F30">
        <w:rPr>
          <w:rFonts w:ascii="Times New Roman" w:hAnsi="Times New Roman"/>
          <w:sz w:val="24"/>
          <w:szCs w:val="24"/>
          <w:lang w:val="ru-RU"/>
        </w:rPr>
        <w:t>неконфессиональная</w:t>
      </w:r>
      <w:proofErr w:type="spellEnd"/>
      <w:r w:rsidRPr="007D3F30">
        <w:rPr>
          <w:rFonts w:ascii="Times New Roman" w:hAnsi="Times New Roman"/>
          <w:sz w:val="24"/>
          <w:szCs w:val="24"/>
          <w:lang w:val="ru-RU"/>
        </w:rPr>
        <w:t>, неправительственная организация, основанная в 1967 году в Швейцарии его Высочеством Ага Ханом. Фонд стремится к развитию</w:t>
      </w:r>
      <w:r w:rsidRPr="007744D0">
        <w:rPr>
          <w:rFonts w:ascii="Times New Roman" w:hAnsi="Times New Roman"/>
          <w:sz w:val="24"/>
          <w:szCs w:val="24"/>
          <w:lang w:val="ru-RU"/>
        </w:rPr>
        <w:t xml:space="preserve"> и продвижению устойчивых решений таких глобальных проблем как бедность, голод, безграмотность и болезни. Благодаря своему местному партнеру, Общественному фонду «Программа поддержки развития горных сообществ Кыргызстана», Фонд Ага Хана реализует ряд комплексных мероприятий в области развития села, образования и здравоохранения, которые осуществляются в сотрудничестве с общинными группами и местными органами власти. Фонд Ага Хана активно работает в пяти областях Кыргызской Республики, общая численность которых составляет более 520 000 человек. Более подробную информацию можно получить по адресу </w:t>
      </w:r>
      <w:hyperlink r:id="rId11" w:history="1">
        <w:r w:rsidRPr="007744D0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7744D0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744D0">
          <w:rPr>
            <w:rStyle w:val="Hyperlink"/>
            <w:rFonts w:ascii="Times New Roman" w:hAnsi="Times New Roman"/>
            <w:sz w:val="24"/>
            <w:szCs w:val="24"/>
          </w:rPr>
          <w:t>akdn</w:t>
        </w:r>
        <w:proofErr w:type="spellEnd"/>
        <w:r w:rsidRPr="007744D0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7744D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7744D0">
        <w:rPr>
          <w:rStyle w:val="Hyperlink"/>
          <w:rFonts w:ascii="Times New Roman" w:hAnsi="Times New Roman"/>
          <w:sz w:val="24"/>
          <w:szCs w:val="24"/>
          <w:lang w:val="ru-RU"/>
        </w:rPr>
        <w:t xml:space="preserve">. </w:t>
      </w:r>
    </w:p>
    <w:p w14:paraId="3B03D155" w14:textId="77777777" w:rsidR="009E1F86" w:rsidRPr="001E5E6B" w:rsidRDefault="009E1F86" w:rsidP="009E1F8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5E6B">
        <w:rPr>
          <w:rFonts w:ascii="Times New Roman" w:hAnsi="Times New Roman"/>
          <w:color w:val="222222"/>
          <w:sz w:val="24"/>
          <w:szCs w:val="24"/>
          <w:lang w:val="ru-RU"/>
        </w:rPr>
        <w:t xml:space="preserve">Фонд Ага Хана и Агентство развития и инвестирования сообществ (АРИС) реализуют проект «Вовлечение сообществ и социальная подотчётность» (Проект) при поддержке Всемирного Банка и Международного донорского трастового фонда (МДТФ). </w:t>
      </w:r>
      <w:r w:rsidRPr="001E5E6B">
        <w:rPr>
          <w:rFonts w:ascii="Times New Roman" w:hAnsi="Times New Roman"/>
          <w:b/>
          <w:bCs/>
          <w:color w:val="222222"/>
          <w:sz w:val="24"/>
          <w:szCs w:val="24"/>
          <w:lang w:val="ru-RU"/>
        </w:rPr>
        <w:t>Целью проекта</w:t>
      </w:r>
      <w:r w:rsidRPr="001E5E6B">
        <w:rPr>
          <w:rFonts w:ascii="Times New Roman" w:eastAsiaTheme="minorHAnsi" w:hAnsi="Times New Roman"/>
          <w:color w:val="222222"/>
          <w:sz w:val="24"/>
          <w:szCs w:val="24"/>
          <w:lang w:val="ru-RU"/>
        </w:rPr>
        <w:t xml:space="preserve"> является вовлечение молодежи в развитие социальной и экономической инфраструктуры для улучшения услуг, возможностей для развития в целевых селах, расположенных вдоль линии электропередачи </w:t>
      </w:r>
      <w:r w:rsidRPr="001E5E6B">
        <w:rPr>
          <w:rFonts w:ascii="Times New Roman" w:eastAsiaTheme="minorHAnsi" w:hAnsi="Times New Roman"/>
          <w:color w:val="222222"/>
          <w:sz w:val="24"/>
          <w:szCs w:val="24"/>
        </w:rPr>
        <w:t>CASA</w:t>
      </w:r>
      <w:r w:rsidRPr="001E5E6B">
        <w:rPr>
          <w:rFonts w:ascii="Times New Roman" w:eastAsiaTheme="minorHAnsi" w:hAnsi="Times New Roman"/>
          <w:color w:val="222222"/>
          <w:sz w:val="24"/>
          <w:szCs w:val="24"/>
          <w:lang w:val="ru-RU"/>
        </w:rPr>
        <w:t xml:space="preserve">1000.  </w:t>
      </w:r>
      <w:r w:rsidRPr="001E5E6B">
        <w:rPr>
          <w:rFonts w:ascii="Times New Roman" w:hAnsi="Times New Roman"/>
          <w:sz w:val="24"/>
          <w:szCs w:val="24"/>
          <w:lang w:val="ru-RU"/>
        </w:rPr>
        <w:t>Проект будет разрабатывать и осуществлять ориентированный на молодежь процесс мобилизации сообщества, предназначенный для расширения прав и возможностей молодых женщин и мужчин в целевых сообществах и вовлечения их в процессы принятия решения.</w:t>
      </w:r>
    </w:p>
    <w:p w14:paraId="1C826B98" w14:textId="77777777" w:rsidR="009E1F86" w:rsidRDefault="009E1F86" w:rsidP="009E1F86">
      <w:pPr>
        <w:jc w:val="both"/>
        <w:rPr>
          <w:rStyle w:val="CommentReference"/>
          <w:rFonts w:ascii="Times New Roman" w:eastAsiaTheme="minorHAnsi" w:hAnsi="Times New Roman"/>
          <w:lang w:val="ky-KG"/>
        </w:rPr>
      </w:pPr>
      <w:r w:rsidRPr="001E5E6B">
        <w:rPr>
          <w:rFonts w:ascii="Times New Roman" w:hAnsi="Times New Roman"/>
          <w:color w:val="222222"/>
          <w:sz w:val="24"/>
          <w:szCs w:val="24"/>
          <w:lang w:val="ru-RU"/>
        </w:rPr>
        <w:t>Проект «Вовлечение сообществ и социальная подотчетность» дополняет Проект поддержки сообществ Всемирного Банка в рамках С</w:t>
      </w:r>
      <w:r w:rsidRPr="001E5E6B">
        <w:rPr>
          <w:rFonts w:ascii="Times New Roman" w:hAnsi="Times New Roman"/>
          <w:color w:val="222222"/>
          <w:sz w:val="24"/>
          <w:szCs w:val="24"/>
        </w:rPr>
        <w:t>ASA</w:t>
      </w:r>
      <w:r w:rsidRPr="001E5E6B">
        <w:rPr>
          <w:rFonts w:ascii="Times New Roman" w:hAnsi="Times New Roman"/>
          <w:color w:val="222222"/>
          <w:sz w:val="24"/>
          <w:szCs w:val="24"/>
          <w:lang w:val="ru-RU"/>
        </w:rPr>
        <w:t xml:space="preserve"> 1000. Проект реализуется в сообществах, расположенных вдоль линий электропередачи CASA-1000 Джалал-Абадской, Ошской и Баткенской областях. </w:t>
      </w:r>
      <w:r w:rsidRPr="001E5E6B">
        <w:rPr>
          <w:rStyle w:val="CommentReference"/>
          <w:rFonts w:ascii="Times New Roman" w:eastAsiaTheme="minorHAnsi" w:hAnsi="Times New Roman"/>
          <w:lang w:val="ky-KG"/>
        </w:rPr>
        <w:t xml:space="preserve"> </w:t>
      </w:r>
    </w:p>
    <w:p w14:paraId="52666528" w14:textId="2CEBC94B" w:rsidR="009E1F86" w:rsidRDefault="009E1F86" w:rsidP="009E1F8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5E6B">
        <w:rPr>
          <w:rFonts w:ascii="Times New Roman" w:hAnsi="Times New Roman"/>
          <w:sz w:val="24"/>
          <w:szCs w:val="24"/>
          <w:lang w:val="ru-RU"/>
        </w:rPr>
        <w:t>В рамках проекта Фонд Ага Хана совместно с АРИС реализует ряд мер по повышению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5E6B">
        <w:rPr>
          <w:rFonts w:ascii="Times New Roman" w:hAnsi="Times New Roman"/>
          <w:sz w:val="24"/>
          <w:szCs w:val="24"/>
          <w:lang w:val="ru-RU"/>
        </w:rPr>
        <w:t xml:space="preserve">потенциала членов Инвестиционных ассоциаций сел в коридоре воздействия (ИАС КВ).  </w:t>
      </w:r>
      <w:r w:rsidRPr="001E5E6B">
        <w:rPr>
          <w:rFonts w:ascii="Times New Roman" w:hAnsi="Times New Roman"/>
          <w:sz w:val="24"/>
          <w:szCs w:val="24"/>
          <w:lang w:val="ky-KG"/>
        </w:rPr>
        <w:t xml:space="preserve">ИАС КВ это </w:t>
      </w:r>
      <w:r w:rsidRPr="001E5E6B">
        <w:rPr>
          <w:rFonts w:ascii="Times New Roman" w:hAnsi="Times New Roman"/>
          <w:sz w:val="24"/>
          <w:szCs w:val="24"/>
          <w:lang w:val="ru-RU"/>
        </w:rPr>
        <w:t xml:space="preserve">юридическое лицо, созданное и зарегистрированное в каждом АА для представителей сел, расположенных в определенном АА.   </w:t>
      </w:r>
    </w:p>
    <w:p w14:paraId="6463EF2B" w14:textId="0D6F7ECE" w:rsidR="009E1F86" w:rsidRPr="00624EEF" w:rsidRDefault="009553ED" w:rsidP="00624EEF">
      <w:pPr>
        <w:jc w:val="both"/>
        <w:rPr>
          <w:sz w:val="24"/>
          <w:szCs w:val="24"/>
          <w:lang w:val="ru-RU"/>
        </w:rPr>
      </w:pPr>
      <w:r w:rsidRPr="00FC095C">
        <w:rPr>
          <w:sz w:val="24"/>
          <w:szCs w:val="24"/>
          <w:lang w:val="ru-RU"/>
        </w:rPr>
        <w:t xml:space="preserve">Фонд Ага Хана объявляет тендер на услуги консультационной компании для обучения </w:t>
      </w:r>
      <w:bookmarkStart w:id="4" w:name="_Hlk47252262"/>
      <w:r w:rsidRPr="00FC095C">
        <w:rPr>
          <w:sz w:val="24"/>
          <w:szCs w:val="24"/>
          <w:lang w:val="ru-RU"/>
        </w:rPr>
        <w:t xml:space="preserve">экспертов по развитию общин (ЭПРО) АРИС, полевых </w:t>
      </w:r>
      <w:proofErr w:type="spellStart"/>
      <w:r w:rsidRPr="00FC095C">
        <w:rPr>
          <w:sz w:val="24"/>
          <w:szCs w:val="24"/>
          <w:lang w:val="ru-RU"/>
        </w:rPr>
        <w:t>фасилитаторов</w:t>
      </w:r>
      <w:proofErr w:type="spellEnd"/>
      <w:r w:rsidRPr="00FC095C">
        <w:rPr>
          <w:sz w:val="24"/>
          <w:szCs w:val="24"/>
          <w:lang w:val="ru-RU"/>
        </w:rPr>
        <w:t xml:space="preserve"> (ПФ) Фонда Ага Хана, кураторов </w:t>
      </w:r>
      <w:r w:rsidRPr="009553ED">
        <w:rPr>
          <w:rFonts w:ascii="Times New Roman" w:hAnsi="Times New Roman"/>
          <w:sz w:val="24"/>
          <w:szCs w:val="24"/>
          <w:lang w:val="ru-RU"/>
        </w:rPr>
        <w:t xml:space="preserve">молодежи, репортеров сообщества (группа активных членов сообществ) </w:t>
      </w:r>
      <w:bookmarkEnd w:id="4"/>
      <w:r w:rsidRPr="009553ED">
        <w:rPr>
          <w:rFonts w:ascii="Times New Roman" w:hAnsi="Times New Roman"/>
          <w:sz w:val="24"/>
          <w:szCs w:val="24"/>
          <w:lang w:val="ru-RU"/>
        </w:rPr>
        <w:t>и членов ИАС КВ (Инвестицио</w:t>
      </w:r>
      <w:r w:rsidRPr="009553ED">
        <w:rPr>
          <w:rFonts w:ascii="Times New Roman" w:hAnsi="Times New Roman"/>
          <w:sz w:val="24"/>
          <w:szCs w:val="24"/>
          <w:lang w:val="ru-RU"/>
        </w:rPr>
        <w:t>нные</w:t>
      </w:r>
      <w:r w:rsidRPr="009553ED">
        <w:rPr>
          <w:rFonts w:ascii="Times New Roman" w:hAnsi="Times New Roman"/>
          <w:sz w:val="24"/>
          <w:szCs w:val="24"/>
          <w:lang w:val="ru-RU"/>
        </w:rPr>
        <w:t xml:space="preserve"> ассоциаци</w:t>
      </w:r>
      <w:r w:rsidRPr="009553ED">
        <w:rPr>
          <w:rFonts w:ascii="Times New Roman" w:hAnsi="Times New Roman"/>
          <w:sz w:val="24"/>
          <w:szCs w:val="24"/>
          <w:lang w:val="ru-RU"/>
        </w:rPr>
        <w:t>и</w:t>
      </w:r>
      <w:r w:rsidRPr="009553ED">
        <w:rPr>
          <w:rFonts w:ascii="Times New Roman" w:hAnsi="Times New Roman"/>
          <w:sz w:val="24"/>
          <w:szCs w:val="24"/>
          <w:lang w:val="ru-RU"/>
        </w:rPr>
        <w:t xml:space="preserve"> сел в коридоре воздействия) по направлениям: </w:t>
      </w:r>
      <w:r w:rsidRPr="009553ED">
        <w:rPr>
          <w:rFonts w:ascii="Times New Roman" w:hAnsi="Times New Roman"/>
          <w:bCs/>
          <w:sz w:val="24"/>
          <w:szCs w:val="24"/>
          <w:lang w:val="ru-RU"/>
        </w:rPr>
        <w:t xml:space="preserve">«Основы </w:t>
      </w:r>
      <w:proofErr w:type="spellStart"/>
      <w:r w:rsidRPr="009553ED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9553ED">
        <w:rPr>
          <w:rFonts w:ascii="Times New Roman" w:hAnsi="Times New Roman"/>
          <w:bCs/>
          <w:sz w:val="24"/>
          <w:szCs w:val="24"/>
          <w:lang w:val="ru-RU"/>
        </w:rPr>
        <w:t>двока</w:t>
      </w:r>
      <w:r w:rsidRPr="009553ED">
        <w:rPr>
          <w:rFonts w:ascii="Times New Roman" w:hAnsi="Times New Roman"/>
          <w:bCs/>
          <w:sz w:val="24"/>
          <w:szCs w:val="24"/>
          <w:lang w:val="ru-RU"/>
        </w:rPr>
        <w:t>ции</w:t>
      </w:r>
      <w:proofErr w:type="spellEnd"/>
      <w:r w:rsidRPr="009553ED">
        <w:rPr>
          <w:rFonts w:ascii="Times New Roman" w:hAnsi="Times New Roman"/>
          <w:bCs/>
          <w:sz w:val="24"/>
          <w:szCs w:val="24"/>
          <w:lang w:val="ru-RU"/>
        </w:rPr>
        <w:t>», «</w:t>
      </w:r>
      <w:r w:rsidRPr="009553ED">
        <w:rPr>
          <w:rFonts w:ascii="Times New Roman" w:hAnsi="Times New Roman"/>
          <w:bCs/>
          <w:sz w:val="24"/>
          <w:szCs w:val="24"/>
          <w:lang w:val="ru-RU"/>
        </w:rPr>
        <w:t>Обучение молодежи м</w:t>
      </w:r>
      <w:r w:rsidRPr="009553ED">
        <w:rPr>
          <w:rFonts w:ascii="Times New Roman" w:hAnsi="Times New Roman"/>
          <w:bCs/>
          <w:sz w:val="24"/>
          <w:szCs w:val="24"/>
          <w:lang w:val="ru-RU"/>
        </w:rPr>
        <w:t xml:space="preserve">етодологии проведения форум театров». </w:t>
      </w:r>
      <w:r w:rsidRPr="009553ED">
        <w:rPr>
          <w:rFonts w:ascii="Times New Roman" w:hAnsi="Times New Roman"/>
          <w:sz w:val="24"/>
          <w:szCs w:val="24"/>
          <w:lang w:val="ru-RU"/>
        </w:rPr>
        <w:t xml:space="preserve">Данные тренинги нацелены на усиление роли молодежи в решении приоритетных вопросов местного значения, их </w:t>
      </w:r>
      <w:r>
        <w:rPr>
          <w:rFonts w:ascii="Times New Roman" w:hAnsi="Times New Roman"/>
          <w:sz w:val="24"/>
          <w:szCs w:val="24"/>
          <w:lang w:val="ru-RU"/>
        </w:rPr>
        <w:t>способность</w:t>
      </w:r>
      <w:r w:rsidRPr="009553ED">
        <w:rPr>
          <w:rFonts w:ascii="Times New Roman" w:hAnsi="Times New Roman"/>
          <w:sz w:val="24"/>
          <w:szCs w:val="24"/>
          <w:lang w:val="ru-RU"/>
        </w:rPr>
        <w:t xml:space="preserve"> выявлять и продвигать интересы и инициативы сообществ.</w:t>
      </w:r>
      <w:r w:rsidR="00624EEF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897A1C" w:rsidRPr="001E5E6B">
        <w:rPr>
          <w:rFonts w:ascii="Times New Roman" w:hAnsi="Times New Roman"/>
          <w:sz w:val="24"/>
          <w:szCs w:val="24"/>
          <w:lang w:val="ru-RU"/>
        </w:rPr>
        <w:t xml:space="preserve">Учитывая </w:t>
      </w:r>
      <w:r w:rsidR="00897A1C">
        <w:rPr>
          <w:rFonts w:ascii="Times New Roman" w:hAnsi="Times New Roman"/>
          <w:sz w:val="24"/>
          <w:szCs w:val="24"/>
          <w:lang w:val="ru-RU"/>
        </w:rPr>
        <w:t>неопределенность, связанную с пандемией</w:t>
      </w:r>
      <w:r w:rsidR="00897A1C" w:rsidRPr="001E5E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A1C" w:rsidRPr="001E5E6B">
        <w:rPr>
          <w:rFonts w:ascii="Times New Roman" w:hAnsi="Times New Roman"/>
          <w:sz w:val="24"/>
          <w:szCs w:val="24"/>
        </w:rPr>
        <w:t>COVID</w:t>
      </w:r>
      <w:r w:rsidR="00897A1C" w:rsidRPr="001E5E6B">
        <w:rPr>
          <w:rFonts w:ascii="Times New Roman" w:hAnsi="Times New Roman"/>
          <w:sz w:val="24"/>
          <w:szCs w:val="24"/>
          <w:lang w:val="ru-RU"/>
        </w:rPr>
        <w:t xml:space="preserve">-19, Проект нацелен на применение </w:t>
      </w:r>
      <w:r w:rsidR="00897A1C">
        <w:rPr>
          <w:rFonts w:ascii="Times New Roman" w:hAnsi="Times New Roman"/>
          <w:sz w:val="24"/>
          <w:szCs w:val="24"/>
          <w:lang w:val="ru-RU"/>
        </w:rPr>
        <w:t>очного или онлайн</w:t>
      </w:r>
      <w:r w:rsidR="00897A1C" w:rsidRPr="001E5E6B">
        <w:rPr>
          <w:rFonts w:ascii="Times New Roman" w:hAnsi="Times New Roman"/>
          <w:sz w:val="24"/>
          <w:szCs w:val="24"/>
          <w:lang w:val="ru-RU"/>
        </w:rPr>
        <w:t xml:space="preserve"> подхода к </w:t>
      </w:r>
      <w:r w:rsidR="00897A1C" w:rsidRPr="000F19B6">
        <w:rPr>
          <w:rFonts w:ascii="Times New Roman" w:hAnsi="Times New Roman"/>
          <w:sz w:val="24"/>
          <w:szCs w:val="24"/>
          <w:lang w:val="ru-RU"/>
        </w:rPr>
        <w:t>обучению целевых групп.</w:t>
      </w:r>
      <w:r w:rsidR="00897A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33AC1D" w14:textId="0960655A" w:rsidR="00317BAF" w:rsidRDefault="00317BAF" w:rsidP="00E9146E">
      <w:pPr>
        <w:pStyle w:val="NoSpacing"/>
        <w:jc w:val="both"/>
        <w:rPr>
          <w:rFonts w:ascii="Times New Roman" w:eastAsiaTheme="majorEastAsia" w:hAnsi="Times New Roman"/>
          <w:sz w:val="24"/>
          <w:szCs w:val="24"/>
          <w:lang w:val="ru-RU"/>
        </w:rPr>
      </w:pPr>
    </w:p>
    <w:p w14:paraId="521CF03B" w14:textId="3B38ECAA" w:rsidR="00624EEF" w:rsidRDefault="00624EEF" w:rsidP="00E9146E">
      <w:pPr>
        <w:pStyle w:val="NoSpacing"/>
        <w:jc w:val="both"/>
        <w:rPr>
          <w:rFonts w:ascii="Times New Roman" w:eastAsiaTheme="majorEastAsia" w:hAnsi="Times New Roman"/>
          <w:sz w:val="24"/>
          <w:szCs w:val="24"/>
          <w:lang w:val="ru-RU"/>
        </w:rPr>
      </w:pPr>
    </w:p>
    <w:p w14:paraId="11DBF872" w14:textId="77777777" w:rsidR="00624EEF" w:rsidRPr="00897A1C" w:rsidRDefault="00624EEF" w:rsidP="00E9146E">
      <w:pPr>
        <w:pStyle w:val="NoSpacing"/>
        <w:jc w:val="both"/>
        <w:rPr>
          <w:rFonts w:ascii="Times New Roman" w:eastAsiaTheme="majorEastAsia" w:hAnsi="Times New Roman"/>
          <w:sz w:val="24"/>
          <w:szCs w:val="24"/>
          <w:lang w:val="ru-RU"/>
        </w:rPr>
      </w:pPr>
    </w:p>
    <w:p w14:paraId="77817090" w14:textId="54C90A7C" w:rsidR="001B5868" w:rsidRPr="00996883" w:rsidRDefault="00996883" w:rsidP="00E9146E">
      <w:pPr>
        <w:pStyle w:val="NoSpacing"/>
        <w:numPr>
          <w:ilvl w:val="0"/>
          <w:numId w:val="55"/>
        </w:num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996883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lastRenderedPageBreak/>
        <w:t>Цели задания</w:t>
      </w:r>
    </w:p>
    <w:p w14:paraId="0953E7F5" w14:textId="33ADB013" w:rsidR="000D2C11" w:rsidRPr="000D2C11" w:rsidRDefault="000D2C11" w:rsidP="0060576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1E5E6B">
        <w:rPr>
          <w:rFonts w:ascii="Times New Roman" w:hAnsi="Times New Roman"/>
          <w:sz w:val="24"/>
          <w:szCs w:val="24"/>
          <w:lang w:val="ru-RU"/>
        </w:rPr>
        <w:t xml:space="preserve">Фонд Ага Хана </w:t>
      </w:r>
      <w:r>
        <w:rPr>
          <w:rFonts w:ascii="Times New Roman" w:hAnsi="Times New Roman"/>
          <w:sz w:val="24"/>
          <w:szCs w:val="24"/>
          <w:lang w:val="ru-RU"/>
        </w:rPr>
        <w:t xml:space="preserve">ищет консультационную компанию для </w:t>
      </w:r>
      <w:r w:rsidRPr="004D599C">
        <w:rPr>
          <w:rFonts w:ascii="Times New Roman" w:hAnsi="Times New Roman"/>
          <w:sz w:val="24"/>
          <w:szCs w:val="24"/>
          <w:lang w:val="ru-RU"/>
        </w:rPr>
        <w:t>разработк</w:t>
      </w:r>
      <w:r w:rsidR="00295EB8">
        <w:rPr>
          <w:rFonts w:ascii="Times New Roman" w:hAnsi="Times New Roman"/>
          <w:sz w:val="24"/>
          <w:szCs w:val="24"/>
          <w:lang w:val="ru-RU"/>
        </w:rPr>
        <w:t>и</w:t>
      </w:r>
      <w:r w:rsidRPr="004D599C">
        <w:rPr>
          <w:rFonts w:ascii="Times New Roman" w:hAnsi="Times New Roman"/>
          <w:sz w:val="24"/>
          <w:szCs w:val="24"/>
          <w:lang w:val="ru-RU"/>
        </w:rPr>
        <w:t xml:space="preserve"> тренингов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4D599C">
        <w:rPr>
          <w:rFonts w:ascii="Times New Roman" w:hAnsi="Times New Roman"/>
          <w:sz w:val="24"/>
          <w:szCs w:val="24"/>
          <w:lang w:val="ru-RU"/>
        </w:rPr>
        <w:t xml:space="preserve"> моду</w:t>
      </w:r>
      <w:r>
        <w:rPr>
          <w:rFonts w:ascii="Times New Roman" w:hAnsi="Times New Roman"/>
          <w:sz w:val="24"/>
          <w:szCs w:val="24"/>
          <w:lang w:val="ru-RU"/>
        </w:rPr>
        <w:t>лей и</w:t>
      </w:r>
      <w:r w:rsidRPr="004D599C">
        <w:rPr>
          <w:rFonts w:ascii="Times New Roman" w:hAnsi="Times New Roman"/>
          <w:sz w:val="24"/>
          <w:szCs w:val="24"/>
          <w:lang w:val="ru-RU"/>
        </w:rPr>
        <w:t xml:space="preserve"> проведени</w:t>
      </w:r>
      <w:r w:rsidR="00295EB8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класстерных</w:t>
      </w:r>
      <w:proofErr w:type="spellEnd"/>
      <w:r w:rsidRPr="004D599C">
        <w:rPr>
          <w:rFonts w:ascii="Times New Roman" w:hAnsi="Times New Roman"/>
          <w:sz w:val="24"/>
          <w:szCs w:val="24"/>
          <w:lang w:val="ru-RU"/>
        </w:rPr>
        <w:t xml:space="preserve"> тренингов</w:t>
      </w:r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1E5E6B">
        <w:rPr>
          <w:rFonts w:ascii="Times New Roman" w:hAnsi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E5E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очного или онлайн</w:t>
      </w:r>
      <w:r w:rsidRPr="001E5E6B">
        <w:rPr>
          <w:rFonts w:ascii="Times New Roman" w:hAnsi="Times New Roman"/>
          <w:sz w:val="24"/>
          <w:szCs w:val="24"/>
          <w:lang w:val="ru-RU"/>
        </w:rPr>
        <w:t xml:space="preserve"> подхода </w:t>
      </w:r>
      <w:r w:rsidRPr="004D599C">
        <w:rPr>
          <w:rFonts w:ascii="Times New Roman" w:hAnsi="Times New Roman"/>
          <w:sz w:val="24"/>
          <w:szCs w:val="24"/>
          <w:lang w:val="ru-RU"/>
        </w:rPr>
        <w:t xml:space="preserve">в Ошской, </w:t>
      </w:r>
      <w:proofErr w:type="spellStart"/>
      <w:r w:rsidRPr="004D599C">
        <w:rPr>
          <w:rFonts w:ascii="Times New Roman" w:hAnsi="Times New Roman"/>
          <w:sz w:val="24"/>
          <w:szCs w:val="24"/>
          <w:lang w:val="ru-RU"/>
        </w:rPr>
        <w:t>Жалал-Абадской</w:t>
      </w:r>
      <w:proofErr w:type="spellEnd"/>
      <w:r w:rsidRPr="004D599C">
        <w:rPr>
          <w:rFonts w:ascii="Times New Roman" w:hAnsi="Times New Roman"/>
          <w:sz w:val="24"/>
          <w:szCs w:val="24"/>
          <w:lang w:val="ru-RU"/>
        </w:rPr>
        <w:t xml:space="preserve"> и Баткенской областях.</w:t>
      </w:r>
    </w:p>
    <w:p w14:paraId="4AC3BFF4" w14:textId="77777777" w:rsidR="00E9146E" w:rsidRPr="000D2C11" w:rsidRDefault="00E9146E" w:rsidP="00E9146E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7FCF9747" w14:textId="49065F79" w:rsidR="00274188" w:rsidRPr="00B0721A" w:rsidRDefault="00B0721A" w:rsidP="00E9146E">
      <w:pPr>
        <w:pStyle w:val="NoSpacing"/>
        <w:numPr>
          <w:ilvl w:val="0"/>
          <w:numId w:val="55"/>
        </w:num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0721A">
        <w:rPr>
          <w:rFonts w:ascii="Times New Roman" w:hAnsi="Times New Roman"/>
          <w:b/>
          <w:bCs/>
          <w:sz w:val="24"/>
          <w:szCs w:val="24"/>
          <w:lang w:val="ru-RU"/>
        </w:rPr>
        <w:t>Объем работы, ожидаемые результаты и временные рамки.</w:t>
      </w:r>
    </w:p>
    <w:p w14:paraId="63F5B026" w14:textId="7813ABF5" w:rsidR="00A342A4" w:rsidRPr="00A342A4" w:rsidRDefault="00A342A4" w:rsidP="00A342A4">
      <w:pPr>
        <w:pStyle w:val="NoSpacing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A342A4">
        <w:rPr>
          <w:rFonts w:ascii="Times New Roman" w:hAnsi="Times New Roman"/>
          <w:spacing w:val="-2"/>
          <w:sz w:val="24"/>
          <w:szCs w:val="24"/>
          <w:lang w:val="ru-RU"/>
        </w:rPr>
        <w:t xml:space="preserve">Цель оказания данных консультационных услуг заключается в поддержке Фонда Ага Хана в разработке учебного модуля и проведении тренингов. </w:t>
      </w:r>
    </w:p>
    <w:p w14:paraId="7DD0AFE8" w14:textId="77777777" w:rsidR="00B74C60" w:rsidRPr="00B74C60" w:rsidRDefault="00B74C60" w:rsidP="00B74C60">
      <w:pPr>
        <w:pStyle w:val="NoSpacing"/>
        <w:rPr>
          <w:rFonts w:ascii="Times New Roman" w:hAnsi="Times New Roman"/>
          <w:spacing w:val="-2"/>
          <w:sz w:val="24"/>
          <w:szCs w:val="24"/>
          <w:lang w:val="ru-RU"/>
        </w:rPr>
      </w:pPr>
      <w:r w:rsidRPr="00B74C60">
        <w:rPr>
          <w:rFonts w:ascii="Times New Roman" w:hAnsi="Times New Roman"/>
          <w:spacing w:val="-2"/>
          <w:sz w:val="24"/>
          <w:szCs w:val="24"/>
          <w:lang w:val="ru-RU"/>
        </w:rPr>
        <w:t>Отобранная компания будет нести ответственность за следующие этапы:</w:t>
      </w:r>
    </w:p>
    <w:p w14:paraId="60A67E4E" w14:textId="77777777" w:rsidR="002D6368" w:rsidRPr="00B74C60" w:rsidRDefault="002D6368" w:rsidP="00E9146E">
      <w:pPr>
        <w:pStyle w:val="NoSpacing"/>
        <w:jc w:val="both"/>
        <w:rPr>
          <w:rFonts w:ascii="Times New Roman" w:hAnsi="Times New Roman"/>
          <w:spacing w:val="-2"/>
          <w:sz w:val="24"/>
          <w:szCs w:val="24"/>
          <w:highlight w:val="yellow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4591"/>
        <w:gridCol w:w="2453"/>
        <w:gridCol w:w="1717"/>
      </w:tblGrid>
      <w:tr w:rsidR="006C6B89" w:rsidRPr="00EB58B8" w14:paraId="40F3B53B" w14:textId="77777777" w:rsidTr="007573C3">
        <w:tc>
          <w:tcPr>
            <w:tcW w:w="571" w:type="pct"/>
            <w:shd w:val="clear" w:color="auto" w:fill="E7E6E6" w:themeFill="background2"/>
          </w:tcPr>
          <w:p w14:paraId="7BFC3164" w14:textId="77777777" w:rsidR="006C6B89" w:rsidRPr="00B74C60" w:rsidRDefault="006C6B89" w:rsidP="00E9146E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21" w:type="pct"/>
            <w:shd w:val="clear" w:color="auto" w:fill="E7E6E6" w:themeFill="background2"/>
          </w:tcPr>
          <w:p w14:paraId="5D0F1023" w14:textId="45AB862D" w:rsidR="006C6B89" w:rsidRPr="00B67311" w:rsidRDefault="00B67311" w:rsidP="00E9146E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услуг</w:t>
            </w:r>
          </w:p>
        </w:tc>
        <w:tc>
          <w:tcPr>
            <w:tcW w:w="1240" w:type="pct"/>
            <w:shd w:val="clear" w:color="auto" w:fill="E7E6E6" w:themeFill="background2"/>
          </w:tcPr>
          <w:p w14:paraId="20536875" w14:textId="3CBF29D6" w:rsidR="006C6B89" w:rsidRPr="00B67311" w:rsidRDefault="00B67311" w:rsidP="00E9146E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68" w:type="pct"/>
            <w:shd w:val="clear" w:color="auto" w:fill="E7E6E6" w:themeFill="background2"/>
          </w:tcPr>
          <w:p w14:paraId="25EAEF86" w14:textId="0DC16A0D" w:rsidR="006C6B89" w:rsidRPr="00B67311" w:rsidRDefault="00B67311" w:rsidP="00E9146E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11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Временные рамки</w:t>
            </w:r>
          </w:p>
        </w:tc>
      </w:tr>
      <w:tr w:rsidR="006C6B89" w:rsidRPr="00996883" w14:paraId="60834E5E" w14:textId="77777777" w:rsidTr="007573C3">
        <w:trPr>
          <w:trHeight w:val="530"/>
        </w:trPr>
        <w:tc>
          <w:tcPr>
            <w:tcW w:w="571" w:type="pct"/>
          </w:tcPr>
          <w:p w14:paraId="3516CA64" w14:textId="27BB15CE" w:rsidR="006C6B89" w:rsidRPr="0058070B" w:rsidRDefault="0058070B" w:rsidP="00E9146E">
            <w:pPr>
              <w:pStyle w:val="NoSpacing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070B">
              <w:rPr>
                <w:rFonts w:ascii="Times New Roman" w:hAnsi="Times New Roman"/>
                <w:b/>
                <w:bCs/>
              </w:rPr>
              <w:t>Этап</w:t>
            </w:r>
            <w:r w:rsidRPr="0058070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EC5C9E" w:rsidRPr="005807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1" w:type="pct"/>
            <w:shd w:val="clear" w:color="auto" w:fill="auto"/>
          </w:tcPr>
          <w:p w14:paraId="3010C224" w14:textId="77777777" w:rsidR="00742E9A" w:rsidRPr="00742E9A" w:rsidRDefault="00742E9A" w:rsidP="00742E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53057167"/>
            <w:r w:rsidRPr="00742E9A">
              <w:rPr>
                <w:rFonts w:ascii="Times New Roman" w:hAnsi="Times New Roman"/>
                <w:sz w:val="24"/>
                <w:szCs w:val="24"/>
              </w:rPr>
              <w:t>Предоставление модулей тренинговой программы на одобрение Заказчика:</w:t>
            </w:r>
          </w:p>
          <w:p w14:paraId="36E2724C" w14:textId="5588F11B" w:rsidR="00742E9A" w:rsidRPr="00742E9A" w:rsidRDefault="00742E9A" w:rsidP="00E9146E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По модулю: «</w:t>
            </w: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Основы </w:t>
            </w:r>
            <w:proofErr w:type="spellStart"/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»:</w:t>
            </w:r>
          </w:p>
          <w:p w14:paraId="2BA2765D" w14:textId="25F5667A" w:rsidR="00742E9A" w:rsidRPr="00742E9A" w:rsidRDefault="00742E9A" w:rsidP="00D75B3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9A">
              <w:rPr>
                <w:rFonts w:ascii="Times New Roman" w:hAnsi="Times New Roman"/>
                <w:sz w:val="24"/>
                <w:szCs w:val="24"/>
              </w:rPr>
              <w:t xml:space="preserve">Основы и принципы </w:t>
            </w:r>
            <w:proofErr w:type="spellStart"/>
            <w:r w:rsidRPr="00742E9A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, инструменты лоббирования, навыки разработки плана </w:t>
            </w:r>
            <w:proofErr w:type="spellStart"/>
            <w:r w:rsidRPr="00742E9A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E9A">
              <w:rPr>
                <w:rFonts w:ascii="Times New Roman" w:hAnsi="Times New Roman"/>
                <w:sz w:val="24"/>
                <w:szCs w:val="24"/>
              </w:rPr>
              <w:t>фасилитация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proofErr w:type="spellStart"/>
            <w:r w:rsidRPr="00742E9A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31A9F7" w14:textId="57733D38" w:rsidR="00742E9A" w:rsidRDefault="00742E9A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AF6DA18" w14:textId="7C473535" w:rsidR="00D75B39" w:rsidRPr="00742E9A" w:rsidRDefault="00D75B39" w:rsidP="00D75B39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По модулю: «</w:t>
            </w:r>
            <w:r w:rsidRPr="00D75B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Обучение молодежи методологии проведения форум театров</w:t>
            </w: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»:</w:t>
            </w:r>
          </w:p>
          <w:p w14:paraId="62543921" w14:textId="77777777" w:rsidR="00D75B39" w:rsidRPr="00FC095C" w:rsidRDefault="00D75B39" w:rsidP="00D75B39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95C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Инструменты и методы для </w:t>
            </w:r>
            <w:r w:rsidRPr="00FC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подготовки актеров гражданского общества целевых          сообществ к использованию метода Форум театра в своей работе для поиска решений социальных проблем села, в том числе молодежи. </w:t>
            </w:r>
          </w:p>
          <w:bookmarkEnd w:id="5"/>
          <w:p w14:paraId="01B7CD5C" w14:textId="6631B45A" w:rsidR="006A0693" w:rsidRPr="00D75B39" w:rsidRDefault="00D75B3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39">
              <w:rPr>
                <w:rFonts w:ascii="Times New Roman" w:hAnsi="Times New Roman"/>
                <w:sz w:val="24"/>
                <w:szCs w:val="24"/>
              </w:rPr>
              <w:t xml:space="preserve">Модули должны быть адаптированы к двум различным сценариям: (1) Тренинги могут проводиться в форме очных занятий и (2) Тренинги могут проводиться в онлайн-режиме. Для обоих подходов Консультанту необходимо будет внедрить инструменты поддержания внимания аудитории (например, сессии продолжительностью не более 45 минут; дневные сессии для очных тренингов по сравнению с полудневными сессиями для онлайн-тренингов, и интеграция игр или викторин, включая меры социального дистанцирования в случае очных сессий и </w:t>
            </w:r>
            <w:proofErr w:type="gramStart"/>
            <w:r w:rsidRPr="00D75B39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  <w:r w:rsidRPr="00D75B3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40" w:type="pct"/>
          </w:tcPr>
          <w:p w14:paraId="387247F5" w14:textId="77777777" w:rsidR="00F32423" w:rsidRPr="00F32423" w:rsidRDefault="00F32423" w:rsidP="00F324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2423">
              <w:rPr>
                <w:rFonts w:ascii="Times New Roman" w:hAnsi="Times New Roman"/>
                <w:bCs/>
                <w:sz w:val="24"/>
                <w:szCs w:val="24"/>
              </w:rPr>
              <w:t>Модули тренинговой программы на кыргызском и русском языках.</w:t>
            </w:r>
          </w:p>
          <w:p w14:paraId="133F5913" w14:textId="77777777" w:rsidR="00F32423" w:rsidRPr="00F32423" w:rsidRDefault="00F32423" w:rsidP="00F324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36A755D" w14:textId="3A67CB6C" w:rsidR="00F32423" w:rsidRPr="00F32423" w:rsidRDefault="00F32423" w:rsidP="00F32423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32423">
              <w:rPr>
                <w:rFonts w:ascii="Times New Roman" w:eastAsia="Times New Roman" w:hAnsi="Times New Roman"/>
                <w:sz w:val="24"/>
                <w:szCs w:val="24"/>
              </w:rPr>
              <w:t>Консультант должен предоставить промежуточный отчет о выполненных в течение 1 этапа услуг. Этот отчет должен быть рассмотрен и одобрен Заказчиком.</w:t>
            </w:r>
          </w:p>
        </w:tc>
        <w:tc>
          <w:tcPr>
            <w:tcW w:w="868" w:type="pct"/>
          </w:tcPr>
          <w:p w14:paraId="034DF381" w14:textId="178A308C" w:rsidR="00B67311" w:rsidRPr="00980877" w:rsidRDefault="00B6731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877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1-2 недель после подписания контракта</w:t>
            </w:r>
          </w:p>
        </w:tc>
      </w:tr>
      <w:tr w:rsidR="006C6B89" w:rsidRPr="00996883" w14:paraId="73434869" w14:textId="77777777" w:rsidTr="007573C3">
        <w:tc>
          <w:tcPr>
            <w:tcW w:w="571" w:type="pct"/>
          </w:tcPr>
          <w:p w14:paraId="78990DA3" w14:textId="49DE8724" w:rsidR="006C6B89" w:rsidRPr="0058070B" w:rsidRDefault="0058070B" w:rsidP="00E9146E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70B">
              <w:rPr>
                <w:rFonts w:ascii="Times New Roman" w:hAnsi="Times New Roman"/>
                <w:b/>
                <w:bCs/>
              </w:rPr>
              <w:t>Этап</w:t>
            </w:r>
            <w:r w:rsidRPr="0058070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5B64BA" w:rsidRPr="005807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1" w:type="pct"/>
          </w:tcPr>
          <w:p w14:paraId="066C8885" w14:textId="5C4C9E32" w:rsidR="007B62D9" w:rsidRPr="007B62D9" w:rsidRDefault="007B62D9" w:rsidP="007B62D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62D9">
              <w:rPr>
                <w:rFonts w:ascii="Times New Roman" w:hAnsi="Times New Roman"/>
                <w:bCs/>
                <w:sz w:val="24"/>
                <w:szCs w:val="24"/>
              </w:rPr>
              <w:t>Разработка раздаточных материалов, тренинговой программы и пред- и после-тренингового тестов для участников и согласование с Заказчиком.</w:t>
            </w:r>
          </w:p>
          <w:p w14:paraId="24C7737E" w14:textId="77777777" w:rsidR="007B62D9" w:rsidRPr="007B62D9" w:rsidRDefault="007B62D9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C646CF" w14:textId="01C8C4E7" w:rsidR="007B62D9" w:rsidRPr="007B62D9" w:rsidRDefault="007B62D9" w:rsidP="007B62D9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6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Все расходы, связанные с распечаткой раздаточных материалов для отчетной </w:t>
            </w:r>
            <w:r w:rsidRPr="007B62D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версии, должны быть оплачены со стороны Консультанта.</w:t>
            </w:r>
          </w:p>
          <w:p w14:paraId="12AFDD21" w14:textId="79975940" w:rsidR="00F52080" w:rsidRPr="007B62D9" w:rsidRDefault="00F52080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0" w:type="pct"/>
          </w:tcPr>
          <w:p w14:paraId="5E3D8AF0" w14:textId="45311290" w:rsidR="00790C41" w:rsidRPr="00790C41" w:rsidRDefault="00790C41" w:rsidP="00790C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0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Тренинговая программа, раздаточные материалы, пред- и после-тренинговые тесты на кыргызском и русском языках. </w:t>
            </w:r>
          </w:p>
          <w:p w14:paraId="06A1EE31" w14:textId="77777777" w:rsidR="00790C41" w:rsidRPr="00790C41" w:rsidRDefault="00790C41" w:rsidP="00790C41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E70FA71" w14:textId="4A3C840D" w:rsidR="00381F23" w:rsidRPr="00381F23" w:rsidRDefault="00381F23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81F23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Консультант должен предоставить промежуточный отчет о выполненных в течение 2 этапа услуг. Этот отчет должен быть рассмотрен и одобрен Заказчиком. </w:t>
            </w:r>
          </w:p>
        </w:tc>
        <w:tc>
          <w:tcPr>
            <w:tcW w:w="868" w:type="pct"/>
          </w:tcPr>
          <w:p w14:paraId="7FC2E7CB" w14:textId="6DDFE02D" w:rsidR="00B67311" w:rsidRPr="00980877" w:rsidRDefault="00B6731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87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 течение 3-4 недель после подписания контракта</w:t>
            </w:r>
          </w:p>
        </w:tc>
      </w:tr>
      <w:tr w:rsidR="006C6B89" w:rsidRPr="00996883" w14:paraId="021F6574" w14:textId="77777777" w:rsidTr="007573C3">
        <w:tc>
          <w:tcPr>
            <w:tcW w:w="571" w:type="pct"/>
          </w:tcPr>
          <w:p w14:paraId="63D374CB" w14:textId="5F477904" w:rsidR="006C6B89" w:rsidRPr="0058070B" w:rsidRDefault="0058070B" w:rsidP="00E9146E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70B">
              <w:rPr>
                <w:rFonts w:ascii="Times New Roman" w:hAnsi="Times New Roman"/>
                <w:b/>
                <w:bCs/>
              </w:rPr>
              <w:t>Этап</w:t>
            </w:r>
            <w:r w:rsidRPr="0058070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5B64BA" w:rsidRPr="005807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1" w:type="pct"/>
          </w:tcPr>
          <w:p w14:paraId="00B6FDC8" w14:textId="688648E0" w:rsidR="00871296" w:rsidRPr="00871296" w:rsidRDefault="00871296" w:rsidP="00871296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очных или онлайн тренингов для </w:t>
            </w:r>
            <w:r w:rsidRPr="00871296">
              <w:rPr>
                <w:rFonts w:ascii="Times New Roman" w:eastAsia="Times New Roman" w:hAnsi="Times New Roman"/>
                <w:bCs/>
                <w:sz w:val="24"/>
                <w:szCs w:val="24"/>
              </w:rPr>
              <w:t>616 молодых лидеров</w:t>
            </w: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тренинговой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Основы </w:t>
            </w:r>
            <w:proofErr w:type="spellStart"/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адвокации</w:t>
            </w:r>
            <w:proofErr w:type="spellEnd"/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Обучение молодежи методологии проведения форум театров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14:paraId="3DFC369D" w14:textId="77777777" w:rsidR="00871296" w:rsidRPr="00871296" w:rsidRDefault="00871296" w:rsidP="008712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 xml:space="preserve">Вид обучения: дневные тренинги в </w:t>
            </w:r>
            <w:r w:rsidRPr="00871296">
              <w:rPr>
                <w:rFonts w:ascii="Times New Roman" w:hAnsi="Times New Roman"/>
                <w:sz w:val="24"/>
                <w:szCs w:val="24"/>
              </w:rPr>
              <w:t xml:space="preserve">Ошской, </w:t>
            </w:r>
            <w:proofErr w:type="spellStart"/>
            <w:r w:rsidRPr="00871296">
              <w:rPr>
                <w:rFonts w:ascii="Times New Roman" w:hAnsi="Times New Roman"/>
                <w:sz w:val="24"/>
                <w:szCs w:val="24"/>
              </w:rPr>
              <w:t>Жалал-Абадской</w:t>
            </w:r>
            <w:proofErr w:type="spellEnd"/>
            <w:r w:rsidRPr="00871296">
              <w:rPr>
                <w:rFonts w:ascii="Times New Roman" w:hAnsi="Times New Roman"/>
                <w:sz w:val="24"/>
                <w:szCs w:val="24"/>
              </w:rPr>
              <w:t xml:space="preserve"> и Баткенской областях.</w:t>
            </w:r>
          </w:p>
          <w:p w14:paraId="0FC807CB" w14:textId="77777777" w:rsidR="00871296" w:rsidRPr="00871296" w:rsidRDefault="00871296" w:rsidP="008712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sz w:val="24"/>
                <w:szCs w:val="24"/>
              </w:rPr>
              <w:t>Продолжительность обучения по каждой теме: 1-2 дня согласно утверждённой тренинговой программе или 3-4 онлайн тренинга в соответствии с утверждённой тренинговой программой.</w:t>
            </w:r>
          </w:p>
          <w:p w14:paraId="39179FE1" w14:textId="6F366C73" w:rsidR="00871296" w:rsidRPr="00907CBB" w:rsidRDefault="00871296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sz w:val="24"/>
                <w:szCs w:val="24"/>
              </w:rPr>
              <w:t>Также, решение о проведении очных или онлайн сессий будет принято совместно с участниками тренинга, АКФ, отобранной компанией и соответствующими государственными лицами.</w:t>
            </w:r>
          </w:p>
          <w:p w14:paraId="204B5B50" w14:textId="370DBCD4" w:rsidR="0060576F" w:rsidRPr="0060576F" w:rsidRDefault="0060576F" w:rsidP="00E9146E">
            <w:pPr>
              <w:pStyle w:val="NoSpacing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При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проведении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очных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тренингов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Консультант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будет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ответственен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за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обеспечение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участников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дезинфицирующими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средствами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для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рук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т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д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обеспечит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соблюдение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всех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правил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ВОЗ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по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организации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тренингов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во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время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576F">
              <w:rPr>
                <w:rFonts w:ascii="Times New Roman" w:eastAsia="Times New Roman" w:hAnsi="Times New Roman" w:hint="eastAsia"/>
                <w:i/>
                <w:iCs/>
                <w:sz w:val="24"/>
                <w:szCs w:val="24"/>
              </w:rPr>
              <w:t>пандемии</w:t>
            </w:r>
            <w:r w:rsidRPr="006057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COVID-19.</w:t>
            </w:r>
          </w:p>
        </w:tc>
        <w:tc>
          <w:tcPr>
            <w:tcW w:w="1240" w:type="pct"/>
          </w:tcPr>
          <w:p w14:paraId="2A651CB8" w14:textId="77777777" w:rsidR="00282938" w:rsidRPr="00282938" w:rsidRDefault="00282938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 xml:space="preserve">Список участников тренинга, результаты </w:t>
            </w:r>
            <w:r w:rsidRPr="00282938">
              <w:rPr>
                <w:rFonts w:ascii="Times New Roman" w:eastAsia="Times New Roman" w:hAnsi="Times New Roman" w:hint="eastAsia"/>
                <w:sz w:val="24"/>
                <w:szCs w:val="24"/>
              </w:rPr>
              <w:t>пред</w:t>
            </w: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82938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938">
              <w:rPr>
                <w:rFonts w:ascii="Times New Roman" w:eastAsia="Times New Roman" w:hAnsi="Times New Roman" w:hint="eastAsia"/>
                <w:sz w:val="24"/>
                <w:szCs w:val="24"/>
              </w:rPr>
              <w:t>после</w:t>
            </w: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82938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тренинговых</w:t>
            </w: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938">
              <w:rPr>
                <w:rFonts w:ascii="Times New Roman" w:eastAsia="Times New Roman" w:hAnsi="Times New Roman" w:hint="eastAsia"/>
                <w:sz w:val="24"/>
                <w:szCs w:val="24"/>
              </w:rPr>
              <w:t>тестов</w:t>
            </w: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4738C9" w14:textId="77777777" w:rsidR="00282938" w:rsidRPr="00282938" w:rsidRDefault="00282938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2517F1" w14:textId="38E1B727" w:rsidR="00282938" w:rsidRPr="00282938" w:rsidRDefault="00282938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82938">
              <w:rPr>
                <w:rFonts w:ascii="Times New Roman" w:eastAsia="Times New Roman" w:hAnsi="Times New Roman"/>
                <w:sz w:val="24"/>
                <w:szCs w:val="24"/>
              </w:rPr>
              <w:t>Консультант должен предоставить промежуточный отчет о выполненных в течение 3 этапа услуг. Этот отчет должен быть рассмотрен и одобрен Заказчиком.</w:t>
            </w:r>
          </w:p>
        </w:tc>
        <w:tc>
          <w:tcPr>
            <w:tcW w:w="868" w:type="pct"/>
          </w:tcPr>
          <w:p w14:paraId="05FAD08D" w14:textId="74F9ACC0" w:rsidR="00B67311" w:rsidRPr="00980877" w:rsidRDefault="00B6731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877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4-5 недель после подписания контракта</w:t>
            </w:r>
          </w:p>
        </w:tc>
      </w:tr>
      <w:tr w:rsidR="006C6B89" w:rsidRPr="00996883" w14:paraId="778DF7D9" w14:textId="77777777" w:rsidTr="007573C3">
        <w:tc>
          <w:tcPr>
            <w:tcW w:w="571" w:type="pct"/>
          </w:tcPr>
          <w:p w14:paraId="73C782B6" w14:textId="7E7CB606" w:rsidR="006C6B89" w:rsidRPr="0058070B" w:rsidRDefault="0058070B" w:rsidP="00E9146E">
            <w:pPr>
              <w:pStyle w:val="NoSpacing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6" w:name="_Hlk62852427"/>
            <w:r w:rsidRPr="0058070B">
              <w:rPr>
                <w:rFonts w:ascii="Times New Roman" w:hAnsi="Times New Roman"/>
                <w:b/>
                <w:bCs/>
              </w:rPr>
              <w:t>Этап</w:t>
            </w:r>
            <w:r w:rsidRPr="0058070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317BAF" w:rsidRPr="005807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1" w:type="pct"/>
          </w:tcPr>
          <w:p w14:paraId="487D14B4" w14:textId="77777777" w:rsidR="00E73229" w:rsidRPr="00210835" w:rsidRDefault="00E73229" w:rsidP="00E732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>Подготовка краткого отчета (не более 5 страниц) о возникших проблемах и открывшихся возможностях.</w:t>
            </w:r>
          </w:p>
          <w:p w14:paraId="019014C3" w14:textId="2FF61904" w:rsidR="00E73229" w:rsidRPr="00210835" w:rsidRDefault="00E73229" w:rsidP="00E732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отчета об оказанных услугах и подписание акта выполненных услуг. </w:t>
            </w:r>
          </w:p>
          <w:p w14:paraId="0F792860" w14:textId="0506B36F" w:rsidR="00E73229" w:rsidRPr="00210835" w:rsidRDefault="00E73229" w:rsidP="00E732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0835">
              <w:rPr>
                <w:rFonts w:ascii="Times New Roman" w:hAnsi="Times New Roman"/>
                <w:sz w:val="24"/>
                <w:szCs w:val="24"/>
              </w:rPr>
              <w:t xml:space="preserve">тчет должен содержать все разработанные материалы и </w:t>
            </w:r>
            <w:proofErr w:type="gramStart"/>
            <w:r w:rsidRPr="00210835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</w:p>
          <w:p w14:paraId="3197A26A" w14:textId="360EB2CF" w:rsidR="00E73229" w:rsidRPr="00E73229" w:rsidRDefault="00E73229" w:rsidP="00E73229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 xml:space="preserve">Отчет должен быть одобрен Заказчиком в лице Координатора проекта </w:t>
            </w:r>
            <w:r w:rsidRPr="00210835">
              <w:rPr>
                <w:rFonts w:ascii="Times New Roman" w:hAnsi="Times New Roman"/>
                <w:sz w:val="24"/>
                <w:szCs w:val="24"/>
                <w:lang w:val="en-US"/>
              </w:rPr>
              <w:t>CESA</w:t>
            </w:r>
            <w:r w:rsidRPr="00210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14:paraId="0A79BB52" w14:textId="77777777" w:rsidR="006A40F1" w:rsidRPr="006A40F1" w:rsidRDefault="006A40F1" w:rsidP="006A40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A40F1">
              <w:rPr>
                <w:rFonts w:ascii="Times New Roman" w:hAnsi="Times New Roman"/>
                <w:sz w:val="24"/>
                <w:szCs w:val="24"/>
              </w:rPr>
              <w:t xml:space="preserve">Заключительный отчет с соответствующими приложениями на русском языке. </w:t>
            </w:r>
          </w:p>
          <w:p w14:paraId="4DA2433D" w14:textId="1BE3C060" w:rsidR="006A40F1" w:rsidRPr="006A40F1" w:rsidRDefault="006A40F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A40F1">
              <w:rPr>
                <w:rFonts w:ascii="Times New Roman" w:eastAsia="Times New Roman" w:hAnsi="Times New Roman" w:hint="eastAsia"/>
                <w:sz w:val="24"/>
                <w:szCs w:val="24"/>
              </w:rPr>
              <w:t>Акт</w:t>
            </w:r>
            <w:r w:rsidRPr="006A40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40F1">
              <w:rPr>
                <w:rFonts w:ascii="Times New Roman" w:eastAsia="Times New Roman" w:hAnsi="Times New Roman" w:hint="eastAsia"/>
                <w:sz w:val="24"/>
                <w:szCs w:val="24"/>
              </w:rPr>
              <w:t>оказанных</w:t>
            </w:r>
            <w:r w:rsidRPr="006A40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40F1">
              <w:rPr>
                <w:rFonts w:ascii="Times New Roman" w:eastAsia="Times New Roman" w:hAnsi="Times New Roman" w:hint="eastAsia"/>
                <w:sz w:val="24"/>
                <w:szCs w:val="24"/>
              </w:rPr>
              <w:t>услуг</w:t>
            </w:r>
            <w:r w:rsidRPr="006A40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4E4EEB9" w14:textId="23156186" w:rsidR="00E73229" w:rsidRPr="006A40F1" w:rsidRDefault="006A40F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A40F1">
              <w:rPr>
                <w:rFonts w:ascii="Times New Roman" w:hAnsi="Times New Roman"/>
                <w:sz w:val="24"/>
                <w:szCs w:val="24"/>
              </w:rPr>
              <w:t>Консультант должен предоставить промежуточный отчет о выполненных в течение 4 этапа услуг и предоставить заключительный отчет о выполненных услугах.</w:t>
            </w:r>
          </w:p>
        </w:tc>
        <w:tc>
          <w:tcPr>
            <w:tcW w:w="868" w:type="pct"/>
          </w:tcPr>
          <w:p w14:paraId="213E8C02" w14:textId="4891C3C2" w:rsidR="00B67311" w:rsidRPr="00980877" w:rsidRDefault="00B67311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877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5-6 недель после подписания контракта</w:t>
            </w:r>
          </w:p>
        </w:tc>
      </w:tr>
    </w:tbl>
    <w:bookmarkEnd w:id="6"/>
    <w:p w14:paraId="3A65801D" w14:textId="334B5E4C" w:rsidR="00791155" w:rsidRPr="000B1E71" w:rsidRDefault="00791155" w:rsidP="00791155">
      <w:pPr>
        <w:pStyle w:val="Default"/>
        <w:jc w:val="both"/>
        <w:rPr>
          <w:color w:val="auto"/>
          <w:lang w:val="ru-RU"/>
        </w:rPr>
      </w:pPr>
      <w:r w:rsidRPr="001E5E6B">
        <w:rPr>
          <w:color w:val="auto"/>
          <w:lang w:val="ru-RU"/>
        </w:rPr>
        <w:lastRenderedPageBreak/>
        <w:t xml:space="preserve">Фонд Ага Хана ответственен за управлением процесса проверки и одобрения документов и материалов, результатов и вышеуказанных временных рамок. Все необходимые документы должны быть предоставлены нам в бумажной версии и электронных версиях (на флэш карте или </w:t>
      </w:r>
      <w:r w:rsidRPr="000B1E71">
        <w:rPr>
          <w:color w:val="auto"/>
          <w:lang w:val="ru-RU"/>
        </w:rPr>
        <w:t>ссылкой на облачное хранилище).</w:t>
      </w:r>
    </w:p>
    <w:p w14:paraId="14CA1D87" w14:textId="28DB8DA0" w:rsidR="000576F0" w:rsidRPr="000B1E71" w:rsidRDefault="000576F0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DBDD33" w14:textId="7677ACE8" w:rsidR="00157B48" w:rsidRPr="000B1E71" w:rsidRDefault="000B1E71" w:rsidP="00BE44A0">
      <w:pPr>
        <w:pStyle w:val="NoSpacing"/>
        <w:numPr>
          <w:ilvl w:val="0"/>
          <w:numId w:val="55"/>
        </w:numPr>
        <w:jc w:val="both"/>
        <w:rPr>
          <w:rFonts w:ascii="Times New Roman" w:eastAsia="Times New Roman" w:hAnsi="Times New Roman"/>
          <w:b/>
          <w:bCs/>
          <w:smallCaps/>
          <w:sz w:val="24"/>
          <w:szCs w:val="24"/>
        </w:rPr>
      </w:pPr>
      <w:bookmarkStart w:id="7" w:name="_Hlk63757606"/>
      <w:r w:rsidRPr="000B1E71">
        <w:rPr>
          <w:rFonts w:ascii="Times New Roman" w:eastAsia="Times New Roman" w:hAnsi="Times New Roman"/>
          <w:b/>
          <w:bCs/>
          <w:smallCaps/>
          <w:sz w:val="24"/>
          <w:szCs w:val="24"/>
          <w:lang w:val="ru-RU"/>
        </w:rPr>
        <w:t>Требования к результатам</w:t>
      </w:r>
      <w:r w:rsidR="00157B48" w:rsidRPr="000B1E71">
        <w:rPr>
          <w:rFonts w:ascii="Times New Roman" w:eastAsia="Times New Roman" w:hAnsi="Times New Roman"/>
          <w:b/>
          <w:bCs/>
          <w:smallCaps/>
          <w:sz w:val="24"/>
          <w:szCs w:val="24"/>
        </w:rPr>
        <w:t xml:space="preserve"> </w:t>
      </w:r>
    </w:p>
    <w:p w14:paraId="0DAA9B30" w14:textId="77777777" w:rsidR="00301D9B" w:rsidRDefault="000B1E71" w:rsidP="00E9146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63757626"/>
      <w:bookmarkEnd w:id="7"/>
      <w:r w:rsidRPr="000B1E71">
        <w:rPr>
          <w:rFonts w:ascii="Times New Roman" w:hAnsi="Times New Roman"/>
          <w:b/>
          <w:bCs/>
          <w:sz w:val="24"/>
          <w:szCs w:val="24"/>
          <w:lang w:val="ru-RU"/>
        </w:rPr>
        <w:t>Этап</w:t>
      </w:r>
      <w:r w:rsidR="00157B48" w:rsidRPr="000B1E71">
        <w:rPr>
          <w:rFonts w:ascii="Times New Roman" w:hAnsi="Times New Roman"/>
          <w:b/>
          <w:bCs/>
          <w:sz w:val="24"/>
          <w:szCs w:val="24"/>
        </w:rPr>
        <w:t xml:space="preserve"> 1. </w:t>
      </w:r>
    </w:p>
    <w:p w14:paraId="651032F0" w14:textId="77777777" w:rsidR="00301D9B" w:rsidRPr="00742E9A" w:rsidRDefault="00301D9B" w:rsidP="00301D9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42E9A">
        <w:rPr>
          <w:rFonts w:ascii="Times New Roman" w:hAnsi="Times New Roman"/>
          <w:sz w:val="24"/>
          <w:szCs w:val="24"/>
          <w:lang w:val="ru-RU"/>
        </w:rPr>
        <w:t>Предоставление модулей тренинговой программы на одобрение Заказчика:</w:t>
      </w:r>
    </w:p>
    <w:p w14:paraId="397F0B5D" w14:textId="77777777" w:rsidR="00301D9B" w:rsidRPr="00742E9A" w:rsidRDefault="00301D9B" w:rsidP="00301D9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42E9A">
        <w:rPr>
          <w:rFonts w:ascii="Times New Roman" w:hAnsi="Times New Roman"/>
          <w:i/>
          <w:iCs/>
          <w:sz w:val="24"/>
          <w:szCs w:val="24"/>
          <w:lang w:val="ru-RU"/>
        </w:rPr>
        <w:t>По модулю: «</w:t>
      </w:r>
      <w:r w:rsidRPr="00301D9B">
        <w:rPr>
          <w:rFonts w:ascii="Times New Roman" w:hAnsi="Times New Roman"/>
          <w:i/>
          <w:iCs/>
          <w:sz w:val="24"/>
          <w:szCs w:val="24"/>
          <w:lang w:val="ru-RU"/>
        </w:rPr>
        <w:t xml:space="preserve">Основы </w:t>
      </w:r>
      <w:proofErr w:type="spellStart"/>
      <w:r w:rsidRPr="00301D9B">
        <w:rPr>
          <w:rFonts w:ascii="Times New Roman" w:hAnsi="Times New Roman"/>
          <w:i/>
          <w:iCs/>
          <w:sz w:val="24"/>
          <w:szCs w:val="24"/>
          <w:lang w:val="ru-RU"/>
        </w:rPr>
        <w:t>адвокации</w:t>
      </w:r>
      <w:proofErr w:type="spellEnd"/>
      <w:r w:rsidRPr="00742E9A">
        <w:rPr>
          <w:rFonts w:ascii="Times New Roman" w:hAnsi="Times New Roman"/>
          <w:i/>
          <w:iCs/>
          <w:sz w:val="24"/>
          <w:szCs w:val="24"/>
          <w:lang w:val="ru-RU"/>
        </w:rPr>
        <w:t>»:</w:t>
      </w:r>
    </w:p>
    <w:p w14:paraId="0F0AFC8A" w14:textId="5F8D6A74" w:rsidR="00301D9B" w:rsidRPr="00301D9B" w:rsidRDefault="00301D9B" w:rsidP="00301D9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42E9A">
        <w:rPr>
          <w:rFonts w:ascii="Times New Roman" w:hAnsi="Times New Roman"/>
          <w:sz w:val="24"/>
          <w:szCs w:val="24"/>
          <w:lang w:val="ru-RU"/>
        </w:rPr>
        <w:t xml:space="preserve">Основы и принципы </w:t>
      </w:r>
      <w:proofErr w:type="spellStart"/>
      <w:r w:rsidRPr="00301D9B">
        <w:rPr>
          <w:rFonts w:ascii="Times New Roman" w:hAnsi="Times New Roman"/>
          <w:sz w:val="24"/>
          <w:szCs w:val="24"/>
          <w:lang w:val="ru-RU"/>
        </w:rPr>
        <w:t>адвокации</w:t>
      </w:r>
      <w:proofErr w:type="spellEnd"/>
      <w:r w:rsidRPr="00742E9A">
        <w:rPr>
          <w:rFonts w:ascii="Times New Roman" w:hAnsi="Times New Roman"/>
          <w:sz w:val="24"/>
          <w:szCs w:val="24"/>
          <w:lang w:val="ru-RU"/>
        </w:rPr>
        <w:t xml:space="preserve">, инструменты лоббирования, навыки разработки плана </w:t>
      </w:r>
      <w:proofErr w:type="spellStart"/>
      <w:r w:rsidRPr="00301D9B">
        <w:rPr>
          <w:rFonts w:ascii="Times New Roman" w:hAnsi="Times New Roman"/>
          <w:sz w:val="24"/>
          <w:szCs w:val="24"/>
          <w:lang w:val="ru-RU"/>
        </w:rPr>
        <w:t>адвокации</w:t>
      </w:r>
      <w:proofErr w:type="spellEnd"/>
      <w:r w:rsidRPr="00742E9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42E9A">
        <w:rPr>
          <w:rFonts w:ascii="Times New Roman" w:hAnsi="Times New Roman"/>
          <w:sz w:val="24"/>
          <w:szCs w:val="24"/>
          <w:lang w:val="ru-RU"/>
        </w:rPr>
        <w:t>фасилитация</w:t>
      </w:r>
      <w:proofErr w:type="spellEnd"/>
      <w:r w:rsidRPr="00742E9A">
        <w:rPr>
          <w:rFonts w:ascii="Times New Roman" w:hAnsi="Times New Roman"/>
          <w:sz w:val="24"/>
          <w:szCs w:val="24"/>
          <w:lang w:val="ru-RU"/>
        </w:rPr>
        <w:t xml:space="preserve"> процесса </w:t>
      </w:r>
      <w:proofErr w:type="spellStart"/>
      <w:r w:rsidRPr="00301D9B">
        <w:rPr>
          <w:rFonts w:ascii="Times New Roman" w:hAnsi="Times New Roman"/>
          <w:sz w:val="24"/>
          <w:szCs w:val="24"/>
          <w:lang w:val="ru-RU"/>
        </w:rPr>
        <w:t>адвокации</w:t>
      </w:r>
      <w:proofErr w:type="spellEnd"/>
      <w:r w:rsidRPr="00742E9A">
        <w:rPr>
          <w:rFonts w:ascii="Times New Roman" w:hAnsi="Times New Roman"/>
          <w:sz w:val="24"/>
          <w:szCs w:val="24"/>
          <w:lang w:val="ru-RU"/>
        </w:rPr>
        <w:t>.</w:t>
      </w:r>
    </w:p>
    <w:p w14:paraId="3386E6F1" w14:textId="77777777" w:rsidR="00301D9B" w:rsidRPr="00742E9A" w:rsidRDefault="00301D9B" w:rsidP="00301D9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42E9A">
        <w:rPr>
          <w:rFonts w:ascii="Times New Roman" w:hAnsi="Times New Roman"/>
          <w:i/>
          <w:iCs/>
          <w:sz w:val="24"/>
          <w:szCs w:val="24"/>
          <w:lang w:val="ru-RU"/>
        </w:rPr>
        <w:t>По модулю: «</w:t>
      </w:r>
      <w:r w:rsidRPr="00D75B39">
        <w:rPr>
          <w:rFonts w:ascii="Times New Roman" w:hAnsi="Times New Roman"/>
          <w:bCs/>
          <w:i/>
          <w:iCs/>
          <w:sz w:val="24"/>
          <w:szCs w:val="24"/>
          <w:lang w:val="ru-RU"/>
        </w:rPr>
        <w:t>Обучение молодежи методологии проведения форум театров</w:t>
      </w:r>
      <w:r w:rsidRPr="00742E9A">
        <w:rPr>
          <w:rFonts w:ascii="Times New Roman" w:hAnsi="Times New Roman"/>
          <w:i/>
          <w:iCs/>
          <w:sz w:val="24"/>
          <w:szCs w:val="24"/>
          <w:lang w:val="ru-RU"/>
        </w:rPr>
        <w:t>»:</w:t>
      </w:r>
    </w:p>
    <w:p w14:paraId="595676DA" w14:textId="77777777" w:rsidR="00301D9B" w:rsidRPr="00301D9B" w:rsidRDefault="00301D9B" w:rsidP="00301D9B">
      <w:pPr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01D9B">
        <w:rPr>
          <w:rFonts w:ascii="Times New Roman" w:hAnsi="Times New Roman"/>
          <w:bCs/>
          <w:sz w:val="24"/>
          <w:szCs w:val="24"/>
          <w:lang w:val="ru-RU"/>
        </w:rPr>
        <w:t xml:space="preserve">Инструменты и методы для </w:t>
      </w:r>
      <w:r w:rsidRPr="00301D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подготовки актеров гражданского общества целевых          сообществ к использованию метода Форум театра в своей работе для поиска решений социальных проблем села, в том числе молодежи. </w:t>
      </w:r>
    </w:p>
    <w:p w14:paraId="70192FD3" w14:textId="0CD3C9A2" w:rsidR="00301D9B" w:rsidRDefault="00301D9B" w:rsidP="00301D9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D75B39">
        <w:rPr>
          <w:rFonts w:ascii="Times New Roman" w:hAnsi="Times New Roman"/>
          <w:sz w:val="24"/>
          <w:szCs w:val="24"/>
          <w:lang w:val="ru-RU"/>
        </w:rPr>
        <w:t xml:space="preserve">Модули должны быть адаптированы к двум различным сценариям: (1) Тренинги могут проводиться в форме очных занятий и (2) Тренинги могут проводиться в онлайн-режиме. Для обоих подходов Консультанту необходимо будет внедрить инструменты поддержания внимания аудитории (например, сессии продолжительностью не более 45 минут; дневные сессии для очных тренингов по сравнению с полудневными сессиями для онлайн-тренингов, и интеграция игр или викторин, включая меры социального дистанцирования в случае очных сессий и </w:t>
      </w:r>
      <w:proofErr w:type="gramStart"/>
      <w:r w:rsidRPr="00D75B39">
        <w:rPr>
          <w:rFonts w:ascii="Times New Roman" w:hAnsi="Times New Roman"/>
          <w:sz w:val="24"/>
          <w:szCs w:val="24"/>
          <w:lang w:val="ru-RU"/>
        </w:rPr>
        <w:t>т.д.</w:t>
      </w:r>
      <w:proofErr w:type="gramEnd"/>
      <w:r w:rsidRPr="00D75B39">
        <w:rPr>
          <w:rFonts w:ascii="Times New Roman" w:hAnsi="Times New Roman"/>
          <w:sz w:val="24"/>
          <w:szCs w:val="24"/>
          <w:lang w:val="ru-RU"/>
        </w:rPr>
        <w:t>).</w:t>
      </w:r>
    </w:p>
    <w:p w14:paraId="1E055222" w14:textId="77777777" w:rsidR="00B25FB3" w:rsidRPr="00B25FB3" w:rsidRDefault="00B25FB3" w:rsidP="00B25FB3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25FB3">
        <w:rPr>
          <w:rFonts w:ascii="Times New Roman" w:hAnsi="Times New Roman"/>
          <w:b/>
          <w:bCs/>
          <w:sz w:val="24"/>
          <w:szCs w:val="24"/>
          <w:lang w:val="ru-RU"/>
        </w:rPr>
        <w:t xml:space="preserve">Результаты: </w:t>
      </w:r>
      <w:r w:rsidRPr="00B25FB3">
        <w:rPr>
          <w:rFonts w:ascii="Times New Roman" w:hAnsi="Times New Roman"/>
          <w:sz w:val="24"/>
          <w:szCs w:val="24"/>
          <w:lang w:val="ru-RU"/>
        </w:rPr>
        <w:t xml:space="preserve">Модули тренинговой программы на кыргызском и русском языках. Консультант должен предоставить промежуточный отчет об услугах, оказанных в течение 1 этапа. Этот отчет должен быть рассмотрен и одобрен Заказчиком. </w:t>
      </w:r>
    </w:p>
    <w:p w14:paraId="1CC1C39F" w14:textId="6720AC6C" w:rsidR="00157B48" w:rsidRPr="00EB58B8" w:rsidRDefault="00157B48" w:rsidP="00E9146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768F939" w14:textId="09B6631D" w:rsidR="005143B4" w:rsidRPr="00996883" w:rsidRDefault="000B1E71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B1E71">
        <w:rPr>
          <w:rFonts w:ascii="Times New Roman" w:hAnsi="Times New Roman"/>
          <w:b/>
          <w:bCs/>
          <w:sz w:val="24"/>
          <w:szCs w:val="24"/>
          <w:lang w:val="ru-RU"/>
        </w:rPr>
        <w:t>Этап</w:t>
      </w:r>
      <w:r w:rsidRPr="0099688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57B48" w:rsidRPr="00996883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157B48" w:rsidRPr="009968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7B48" w:rsidRPr="00996883">
        <w:rPr>
          <w:rFonts w:ascii="Times New Roman" w:hAnsi="Times New Roman"/>
          <w:sz w:val="24"/>
          <w:szCs w:val="24"/>
          <w:lang w:val="ru-RU"/>
        </w:rPr>
        <w:tab/>
      </w:r>
    </w:p>
    <w:p w14:paraId="39D64CC8" w14:textId="39CEE7DB" w:rsidR="008A7DA5" w:rsidRPr="00996883" w:rsidRDefault="004A6C03" w:rsidP="00E9146E">
      <w:pPr>
        <w:pStyle w:val="NoSpacing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B62D9">
        <w:rPr>
          <w:rFonts w:ascii="Times New Roman" w:hAnsi="Times New Roman"/>
          <w:bCs/>
          <w:sz w:val="24"/>
          <w:szCs w:val="24"/>
          <w:lang w:val="ru-RU"/>
        </w:rPr>
        <w:t>Разработка раздаточных материалов, тренинговой программы и</w:t>
      </w:r>
      <w:r w:rsidRPr="004A6C03">
        <w:rPr>
          <w:rFonts w:ascii="Times New Roman" w:hAnsi="Times New Roman"/>
          <w:bCs/>
          <w:sz w:val="24"/>
          <w:szCs w:val="24"/>
          <w:lang w:val="ru-RU"/>
        </w:rPr>
        <w:t xml:space="preserve"> пред- и после-тренингового тестов</w:t>
      </w:r>
      <w:r w:rsidRPr="007B62D9">
        <w:rPr>
          <w:rFonts w:ascii="Times New Roman" w:hAnsi="Times New Roman"/>
          <w:bCs/>
          <w:sz w:val="24"/>
          <w:szCs w:val="24"/>
          <w:lang w:val="ru-RU"/>
        </w:rPr>
        <w:t xml:space="preserve"> для участников и согласование с Заказчиком.</w:t>
      </w:r>
    </w:p>
    <w:p w14:paraId="3E41C22B" w14:textId="17734E08" w:rsidR="008A7DA5" w:rsidRPr="00996883" w:rsidRDefault="008A7DA5" w:rsidP="008A7D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A7DA5">
        <w:rPr>
          <w:rFonts w:ascii="Times New Roman" w:hAnsi="Times New Roman"/>
          <w:b/>
          <w:sz w:val="24"/>
          <w:szCs w:val="24"/>
          <w:lang w:val="ru-RU"/>
        </w:rPr>
        <w:t>Результаты:</w:t>
      </w:r>
      <w:r w:rsidRPr="008A7DA5">
        <w:rPr>
          <w:rFonts w:ascii="Times New Roman" w:hAnsi="Times New Roman"/>
          <w:bCs/>
          <w:sz w:val="24"/>
          <w:szCs w:val="24"/>
          <w:lang w:val="ru-RU"/>
        </w:rPr>
        <w:t xml:space="preserve"> Тренинговая программа, раздаточные материалы и пред- и после-тренинговые тесты на кыргызском и русском языках. </w:t>
      </w:r>
      <w:r w:rsidRPr="008A7DA5">
        <w:rPr>
          <w:rFonts w:ascii="Times New Roman" w:hAnsi="Times New Roman"/>
          <w:sz w:val="24"/>
          <w:szCs w:val="24"/>
          <w:lang w:val="ru-RU"/>
        </w:rPr>
        <w:t>Консультант должен предоставить промежуточный отчет об услугах, оказанных в течение 2 этапа. Этот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отчет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должен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быть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рассмотрен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и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одобрен</w:t>
      </w:r>
      <w:r w:rsidRPr="00996883">
        <w:rPr>
          <w:rFonts w:ascii="Times New Roman" w:hAnsi="Times New Roman"/>
          <w:sz w:val="24"/>
          <w:szCs w:val="24"/>
        </w:rPr>
        <w:t xml:space="preserve"> </w:t>
      </w:r>
      <w:r w:rsidRPr="008A7DA5">
        <w:rPr>
          <w:rFonts w:ascii="Times New Roman" w:hAnsi="Times New Roman"/>
          <w:sz w:val="24"/>
          <w:szCs w:val="24"/>
          <w:lang w:val="ru-RU"/>
        </w:rPr>
        <w:t>Заказчиком</w:t>
      </w:r>
      <w:r w:rsidRPr="00996883">
        <w:rPr>
          <w:rFonts w:ascii="Times New Roman" w:hAnsi="Times New Roman"/>
          <w:sz w:val="24"/>
          <w:szCs w:val="24"/>
        </w:rPr>
        <w:t xml:space="preserve">. </w:t>
      </w:r>
    </w:p>
    <w:p w14:paraId="505E489D" w14:textId="77777777" w:rsidR="00BE44A0" w:rsidRPr="00EB58B8" w:rsidRDefault="00BE44A0" w:rsidP="00E9146E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26B29FAB" w14:textId="6F478362" w:rsidR="005143B4" w:rsidRDefault="000B1E71" w:rsidP="00E9146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1E71">
        <w:rPr>
          <w:rFonts w:ascii="Times New Roman" w:hAnsi="Times New Roman"/>
          <w:b/>
          <w:bCs/>
          <w:sz w:val="24"/>
          <w:szCs w:val="24"/>
          <w:lang w:val="ru-RU"/>
        </w:rPr>
        <w:t>Этап</w:t>
      </w:r>
      <w:r w:rsidRPr="000B1E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7B48" w:rsidRPr="000B1E71">
        <w:rPr>
          <w:rFonts w:ascii="Times New Roman" w:hAnsi="Times New Roman"/>
          <w:b/>
          <w:bCs/>
          <w:sz w:val="24"/>
          <w:szCs w:val="24"/>
        </w:rPr>
        <w:t>3.</w:t>
      </w:r>
      <w:r w:rsidR="00157B48" w:rsidRPr="000B1E71">
        <w:rPr>
          <w:rFonts w:ascii="Times New Roman" w:hAnsi="Times New Roman"/>
          <w:sz w:val="24"/>
          <w:szCs w:val="24"/>
        </w:rPr>
        <w:t xml:space="preserve"> </w:t>
      </w:r>
      <w:r w:rsidR="00157B48" w:rsidRPr="000B1E71">
        <w:rPr>
          <w:rFonts w:ascii="Times New Roman" w:hAnsi="Times New Roman"/>
          <w:sz w:val="24"/>
          <w:szCs w:val="24"/>
        </w:rPr>
        <w:tab/>
      </w:r>
    </w:p>
    <w:p w14:paraId="77EBC056" w14:textId="77777777" w:rsidR="001C5847" w:rsidRPr="00871296" w:rsidRDefault="001C5847" w:rsidP="001C5847">
      <w:pPr>
        <w:pStyle w:val="NoSpacing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871296">
        <w:rPr>
          <w:rFonts w:ascii="Times New Roman" w:hAnsi="Times New Roman"/>
          <w:bCs/>
          <w:sz w:val="24"/>
          <w:szCs w:val="24"/>
          <w:lang w:val="ru-RU"/>
        </w:rPr>
        <w:t xml:space="preserve">Проведение очных или онлайн тренингов для </w:t>
      </w:r>
      <w:r w:rsidRPr="001C5847">
        <w:rPr>
          <w:rFonts w:ascii="Times New Roman" w:eastAsia="Times New Roman" w:hAnsi="Times New Roman"/>
          <w:bCs/>
          <w:sz w:val="24"/>
          <w:szCs w:val="24"/>
          <w:lang w:val="ru-RU"/>
        </w:rPr>
        <w:t>616 молодых лидеров</w:t>
      </w:r>
      <w:r w:rsidRPr="00871296">
        <w:rPr>
          <w:rFonts w:ascii="Times New Roman" w:hAnsi="Times New Roman"/>
          <w:bCs/>
          <w:sz w:val="24"/>
          <w:szCs w:val="24"/>
          <w:lang w:val="ru-RU"/>
        </w:rPr>
        <w:t xml:space="preserve"> на основе тренинговой</w:t>
      </w:r>
      <w:r w:rsidRPr="001C584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71296">
        <w:rPr>
          <w:rFonts w:ascii="Times New Roman" w:hAnsi="Times New Roman"/>
          <w:bCs/>
          <w:sz w:val="24"/>
          <w:szCs w:val="24"/>
          <w:lang w:val="ru-RU"/>
        </w:rPr>
        <w:t>программы</w:t>
      </w:r>
      <w:r w:rsidRPr="001C584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71296">
        <w:rPr>
          <w:rFonts w:ascii="Times New Roman" w:hAnsi="Times New Roman"/>
          <w:bCs/>
          <w:i/>
          <w:iCs/>
          <w:sz w:val="24"/>
          <w:szCs w:val="24"/>
          <w:lang w:val="ru-RU"/>
        </w:rPr>
        <w:t>«</w:t>
      </w:r>
      <w:r w:rsidRPr="001C5847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Основы </w:t>
      </w:r>
      <w:proofErr w:type="spellStart"/>
      <w:r w:rsidRPr="001C5847">
        <w:rPr>
          <w:rFonts w:ascii="Times New Roman" w:hAnsi="Times New Roman"/>
          <w:bCs/>
          <w:i/>
          <w:iCs/>
          <w:sz w:val="24"/>
          <w:szCs w:val="24"/>
          <w:lang w:val="ru-RU"/>
        </w:rPr>
        <w:t>адвокации</w:t>
      </w:r>
      <w:proofErr w:type="spellEnd"/>
      <w:r w:rsidRPr="00871296">
        <w:rPr>
          <w:rFonts w:ascii="Times New Roman" w:hAnsi="Times New Roman"/>
          <w:bCs/>
          <w:i/>
          <w:iCs/>
          <w:sz w:val="24"/>
          <w:szCs w:val="24"/>
          <w:lang w:val="ru-RU"/>
        </w:rPr>
        <w:t>»</w:t>
      </w:r>
      <w:r w:rsidRPr="001C5847">
        <w:rPr>
          <w:rFonts w:ascii="Times New Roman" w:hAnsi="Times New Roman"/>
          <w:bCs/>
          <w:i/>
          <w:iCs/>
          <w:sz w:val="24"/>
          <w:szCs w:val="24"/>
          <w:lang w:val="ru-RU"/>
        </w:rPr>
        <w:t>, «</w:t>
      </w:r>
      <w:r w:rsidRPr="00871296">
        <w:rPr>
          <w:rFonts w:ascii="Times New Roman" w:hAnsi="Times New Roman"/>
          <w:bCs/>
          <w:i/>
          <w:iCs/>
          <w:sz w:val="24"/>
          <w:szCs w:val="24"/>
          <w:lang w:val="ru-RU"/>
        </w:rPr>
        <w:t>Обучение молодежи методологии проведения форум театров</w:t>
      </w:r>
      <w:r w:rsidRPr="001C5847">
        <w:rPr>
          <w:rFonts w:ascii="Times New Roman" w:hAnsi="Times New Roman"/>
          <w:bCs/>
          <w:i/>
          <w:iCs/>
          <w:sz w:val="24"/>
          <w:szCs w:val="24"/>
          <w:lang w:val="ru-RU"/>
        </w:rPr>
        <w:t>»</w:t>
      </w:r>
      <w:r w:rsidRPr="00871296">
        <w:rPr>
          <w:rFonts w:ascii="Times New Roman" w:hAnsi="Times New Roman"/>
          <w:bCs/>
          <w:i/>
          <w:iCs/>
          <w:sz w:val="24"/>
          <w:szCs w:val="24"/>
          <w:lang w:val="ru-RU"/>
        </w:rPr>
        <w:t>.</w:t>
      </w:r>
    </w:p>
    <w:p w14:paraId="2A3E99C8" w14:textId="77777777" w:rsidR="001C5847" w:rsidRPr="00871296" w:rsidRDefault="001C5847" w:rsidP="001C584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871296">
        <w:rPr>
          <w:rFonts w:ascii="Times New Roman" w:hAnsi="Times New Roman"/>
          <w:bCs/>
          <w:sz w:val="24"/>
          <w:szCs w:val="24"/>
          <w:lang w:val="ru-RU"/>
        </w:rPr>
        <w:t xml:space="preserve">Вид обучения: дневные тренинги в </w:t>
      </w:r>
      <w:r w:rsidRPr="00871296">
        <w:rPr>
          <w:rFonts w:ascii="Times New Roman" w:hAnsi="Times New Roman"/>
          <w:sz w:val="24"/>
          <w:szCs w:val="24"/>
          <w:lang w:val="ru-RU"/>
        </w:rPr>
        <w:t xml:space="preserve">Ошской, </w:t>
      </w:r>
      <w:proofErr w:type="spellStart"/>
      <w:r w:rsidRPr="00871296">
        <w:rPr>
          <w:rFonts w:ascii="Times New Roman" w:hAnsi="Times New Roman"/>
          <w:sz w:val="24"/>
          <w:szCs w:val="24"/>
          <w:lang w:val="ru-RU"/>
        </w:rPr>
        <w:t>Жалал-Абадской</w:t>
      </w:r>
      <w:proofErr w:type="spellEnd"/>
      <w:r w:rsidRPr="00871296">
        <w:rPr>
          <w:rFonts w:ascii="Times New Roman" w:hAnsi="Times New Roman"/>
          <w:sz w:val="24"/>
          <w:szCs w:val="24"/>
          <w:lang w:val="ru-RU"/>
        </w:rPr>
        <w:t xml:space="preserve"> и Баткенской областях.</w:t>
      </w:r>
    </w:p>
    <w:p w14:paraId="3E9E4EEB" w14:textId="77777777" w:rsidR="001C5847" w:rsidRPr="00871296" w:rsidRDefault="001C5847" w:rsidP="001C584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871296">
        <w:rPr>
          <w:rFonts w:ascii="Times New Roman" w:hAnsi="Times New Roman"/>
          <w:sz w:val="24"/>
          <w:szCs w:val="24"/>
          <w:lang w:val="ru-RU"/>
        </w:rPr>
        <w:t>Продолжительность обучения по каждой теме: 1-2 дня согласно утверждённой тренинговой программе или 3-4 онлайн тренинга в соответствии с утверждённой тренинговой программой.</w:t>
      </w:r>
    </w:p>
    <w:p w14:paraId="5A466F3A" w14:textId="5806B692" w:rsidR="001C5847" w:rsidRDefault="001C5847" w:rsidP="001C58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296">
        <w:rPr>
          <w:rFonts w:ascii="Times New Roman" w:hAnsi="Times New Roman"/>
          <w:sz w:val="24"/>
          <w:szCs w:val="24"/>
          <w:lang w:val="ru-RU"/>
        </w:rPr>
        <w:t>Также, решение о проведении очных или онлайн сессий будет принято совместно с участниками тренинга, АКФ, отобранной компанией и соответствующими государственными лицами.</w:t>
      </w:r>
    </w:p>
    <w:p w14:paraId="1496F55B" w14:textId="78D1677B" w:rsidR="001C5847" w:rsidRPr="00907CBB" w:rsidRDefault="00563B0F" w:rsidP="001C584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563B0F">
        <w:rPr>
          <w:rFonts w:ascii="Times New Roman" w:hAnsi="Times New Roman"/>
          <w:b/>
          <w:bCs/>
          <w:sz w:val="24"/>
          <w:szCs w:val="24"/>
          <w:lang w:val="ru-RU"/>
        </w:rPr>
        <w:t>Результаты:</w:t>
      </w:r>
      <w:r w:rsidRPr="00563B0F">
        <w:rPr>
          <w:rFonts w:ascii="Times New Roman" w:hAnsi="Times New Roman"/>
          <w:sz w:val="24"/>
          <w:szCs w:val="24"/>
          <w:lang w:val="ru-RU"/>
        </w:rPr>
        <w:t xml:space="preserve"> Список участников тренинга, результаты пред</w:t>
      </w:r>
      <w:r w:rsidRPr="00563B0F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563B0F">
        <w:rPr>
          <w:rFonts w:ascii="Times New Roman" w:hAnsi="Times New Roman" w:hint="eastAsia"/>
          <w:bCs/>
          <w:sz w:val="24"/>
          <w:szCs w:val="24"/>
          <w:lang w:val="ru-RU"/>
        </w:rPr>
        <w:t>и</w:t>
      </w:r>
      <w:r>
        <w:rPr>
          <w:rFonts w:ascii="Times New Roman" w:hAnsi="Times New Roman" w:hint="eastAsia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пост-тренинговых тестов.</w:t>
      </w:r>
      <w:r w:rsidRPr="00563B0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63B0F">
        <w:rPr>
          <w:rFonts w:ascii="Times New Roman" w:hAnsi="Times New Roman"/>
          <w:sz w:val="24"/>
          <w:szCs w:val="24"/>
          <w:lang w:val="ru-RU"/>
        </w:rPr>
        <w:t>Консультант должен предоставить промежуточный отчет об услугах, оказанных в течение 3 этапа. Этот отчет должен быть рассмотрен и одобрен Заказчиком.</w:t>
      </w:r>
    </w:p>
    <w:p w14:paraId="3A798229" w14:textId="77777777" w:rsidR="00BE44A0" w:rsidRPr="00EB58B8" w:rsidRDefault="00BE44A0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1F8E6C7" w14:textId="7AAC6AD2" w:rsidR="00E9146E" w:rsidRPr="00996883" w:rsidRDefault="000B1E71" w:rsidP="00E9146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B1E71">
        <w:rPr>
          <w:rFonts w:ascii="Times New Roman" w:hAnsi="Times New Roman"/>
          <w:b/>
          <w:bCs/>
          <w:sz w:val="24"/>
          <w:szCs w:val="24"/>
          <w:lang w:val="ru-RU"/>
        </w:rPr>
        <w:t>Этап</w:t>
      </w:r>
      <w:r w:rsidRPr="0099688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57B48" w:rsidRPr="00996883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</w:p>
    <w:p w14:paraId="31891547" w14:textId="3E3AC03C" w:rsidR="00210835" w:rsidRPr="00210835" w:rsidRDefault="00210835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210835">
        <w:rPr>
          <w:rFonts w:ascii="Times New Roman" w:hAnsi="Times New Roman"/>
          <w:sz w:val="24"/>
          <w:szCs w:val="24"/>
          <w:lang w:val="ru-RU"/>
        </w:rPr>
        <w:t>Подготовка краткого отчета (не более 5 страниц) о возникших проблемах и открывшихся возможностях.</w:t>
      </w:r>
    </w:p>
    <w:p w14:paraId="55AA1F59" w14:textId="77777777" w:rsidR="00210835" w:rsidRPr="00210835" w:rsidRDefault="00210835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210835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Предоставление отчета об оказанных услугах и подписание акта выполненных услуг. Консультант должен предоставить промежуточный отчет об услугах, оказанных в течение 4 этапа. </w:t>
      </w:r>
    </w:p>
    <w:p w14:paraId="3D4AB5D5" w14:textId="74B81929" w:rsidR="00210835" w:rsidRPr="00210835" w:rsidRDefault="00210835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210835">
        <w:rPr>
          <w:rFonts w:ascii="Times New Roman" w:hAnsi="Times New Roman"/>
          <w:sz w:val="24"/>
          <w:szCs w:val="24"/>
          <w:lang w:val="ru-RU"/>
        </w:rPr>
        <w:t xml:space="preserve">Заключительный отчет должен содержать все разработанные материалы и </w:t>
      </w:r>
      <w:proofErr w:type="gramStart"/>
      <w:r w:rsidRPr="00210835">
        <w:rPr>
          <w:rFonts w:ascii="Times New Roman" w:hAnsi="Times New Roman"/>
          <w:sz w:val="24"/>
          <w:szCs w:val="24"/>
          <w:lang w:val="ru-RU"/>
        </w:rPr>
        <w:t>т.д.</w:t>
      </w:r>
      <w:proofErr w:type="gramEnd"/>
    </w:p>
    <w:p w14:paraId="390E913C" w14:textId="0CF5E46D" w:rsidR="00210835" w:rsidRPr="00210835" w:rsidRDefault="00210835" w:rsidP="0021083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10835">
        <w:rPr>
          <w:rFonts w:ascii="Times New Roman" w:hAnsi="Times New Roman"/>
          <w:sz w:val="24"/>
          <w:szCs w:val="24"/>
          <w:lang w:val="ru-RU"/>
        </w:rPr>
        <w:t xml:space="preserve">Отчет должен быть одобрен Заказчиком в лице Координатора проекта </w:t>
      </w:r>
      <w:r w:rsidRPr="00210835">
        <w:rPr>
          <w:rFonts w:ascii="Times New Roman" w:hAnsi="Times New Roman"/>
          <w:sz w:val="24"/>
          <w:szCs w:val="24"/>
        </w:rPr>
        <w:t>CESA</w:t>
      </w:r>
      <w:r w:rsidRPr="00210835">
        <w:rPr>
          <w:rFonts w:ascii="Times New Roman" w:hAnsi="Times New Roman"/>
          <w:sz w:val="24"/>
          <w:szCs w:val="24"/>
          <w:lang w:val="ru-RU"/>
        </w:rPr>
        <w:t>.</w:t>
      </w:r>
    </w:p>
    <w:bookmarkEnd w:id="8"/>
    <w:p w14:paraId="164BC3F7" w14:textId="77777777" w:rsidR="00157B48" w:rsidRPr="00210835" w:rsidRDefault="00157B48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A994A6" w14:textId="17FD55EF" w:rsidR="00157B48" w:rsidRPr="00C87756" w:rsidRDefault="00E4064B" w:rsidP="00BE44A0">
      <w:pPr>
        <w:pStyle w:val="NoSpacing"/>
        <w:numPr>
          <w:ilvl w:val="0"/>
          <w:numId w:val="5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63757893"/>
      <w:r w:rsidRPr="00C87756">
        <w:rPr>
          <w:rFonts w:ascii="Times New Roman" w:hAnsi="Times New Roman"/>
          <w:b/>
          <w:bCs/>
          <w:sz w:val="24"/>
          <w:szCs w:val="24"/>
          <w:lang w:val="ru-RU"/>
        </w:rPr>
        <w:t>Процедуры</w:t>
      </w:r>
      <w:r w:rsidRPr="00C87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756">
        <w:rPr>
          <w:rFonts w:ascii="Times New Roman" w:hAnsi="Times New Roman"/>
          <w:b/>
          <w:bCs/>
          <w:sz w:val="24"/>
          <w:szCs w:val="24"/>
          <w:lang w:val="ru-RU"/>
        </w:rPr>
        <w:t>отчетности</w:t>
      </w:r>
      <w:r w:rsidRPr="00C87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756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C87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756">
        <w:rPr>
          <w:rFonts w:ascii="Times New Roman" w:hAnsi="Times New Roman"/>
          <w:b/>
          <w:bCs/>
          <w:sz w:val="24"/>
          <w:szCs w:val="24"/>
          <w:lang w:val="ru-RU"/>
        </w:rPr>
        <w:t>утверждения</w:t>
      </w:r>
    </w:p>
    <w:p w14:paraId="6E97FA91" w14:textId="77777777" w:rsidR="00E4064B" w:rsidRPr="00E4064B" w:rsidRDefault="00E4064B" w:rsidP="00E4064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30j0zll" w:colFirst="0" w:colLast="0"/>
      <w:bookmarkEnd w:id="9"/>
      <w:bookmarkEnd w:id="10"/>
      <w:r w:rsidRPr="00E4064B">
        <w:rPr>
          <w:rFonts w:ascii="Times New Roman" w:hAnsi="Times New Roman"/>
          <w:sz w:val="24"/>
          <w:szCs w:val="24"/>
          <w:lang w:val="ru-RU"/>
        </w:rPr>
        <w:t xml:space="preserve">Отобранная компания будет подотчетна АКФ. Все результаты должны быть одобрены координатором проекта </w:t>
      </w:r>
      <w:r w:rsidRPr="00E4064B">
        <w:rPr>
          <w:rFonts w:ascii="Times New Roman" w:hAnsi="Times New Roman"/>
          <w:sz w:val="24"/>
          <w:szCs w:val="24"/>
        </w:rPr>
        <w:t>CESA</w:t>
      </w:r>
      <w:r w:rsidRPr="00E4064B">
        <w:rPr>
          <w:rFonts w:ascii="Times New Roman" w:hAnsi="Times New Roman"/>
          <w:sz w:val="24"/>
          <w:szCs w:val="24"/>
          <w:lang w:val="ru-RU"/>
        </w:rPr>
        <w:t>, заблаговременно до перехода на следующей этап.</w:t>
      </w:r>
    </w:p>
    <w:p w14:paraId="5CE85C12" w14:textId="2E8CAA95" w:rsidR="00157B48" w:rsidRPr="00495584" w:rsidRDefault="00E4064B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49558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2114B4" w14:textId="14861DD7" w:rsidR="00157B48" w:rsidRPr="00495584" w:rsidRDefault="00495584" w:rsidP="00BE44A0">
      <w:pPr>
        <w:pStyle w:val="NoSpacing"/>
        <w:numPr>
          <w:ilvl w:val="0"/>
          <w:numId w:val="55"/>
        </w:numPr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val="ru-RU"/>
        </w:rPr>
      </w:pPr>
      <w:r w:rsidRPr="00495584">
        <w:rPr>
          <w:rFonts w:ascii="Times New Roman" w:eastAsia="Times New Roman" w:hAnsi="Times New Roman"/>
          <w:b/>
          <w:bCs/>
          <w:smallCaps/>
          <w:sz w:val="24"/>
          <w:szCs w:val="24"/>
          <w:lang w:val="ru-RU"/>
        </w:rPr>
        <w:t>Продолжительность задания и ориентировочное время-затраты</w:t>
      </w:r>
      <w:r w:rsidR="00157B48" w:rsidRPr="00495584">
        <w:rPr>
          <w:rFonts w:ascii="Times New Roman" w:eastAsia="Times New Roman" w:hAnsi="Times New Roman"/>
          <w:b/>
          <w:bCs/>
          <w:smallCaps/>
          <w:sz w:val="24"/>
          <w:szCs w:val="24"/>
          <w:lang w:val="ru-RU"/>
        </w:rPr>
        <w:t>:</w:t>
      </w:r>
    </w:p>
    <w:p w14:paraId="65241907" w14:textId="0953FF27" w:rsidR="00157B48" w:rsidRPr="00986F85" w:rsidRDefault="00495584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495584">
        <w:rPr>
          <w:rFonts w:ascii="Times New Roman" w:hAnsi="Times New Roman"/>
          <w:sz w:val="24"/>
          <w:szCs w:val="24"/>
          <w:lang w:val="ru-RU"/>
        </w:rPr>
        <w:t>Задание должно быть выполнено в полном объеме не позднее чем через 6 недель со дня подписания договора до мая 2021 года.</w:t>
      </w:r>
    </w:p>
    <w:p w14:paraId="34E10101" w14:textId="77777777" w:rsidR="00157B48" w:rsidRPr="00495584" w:rsidRDefault="00157B48" w:rsidP="00E9146E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36F04693" w14:textId="2C5899D1" w:rsidR="00157B48" w:rsidRPr="00986F85" w:rsidRDefault="00986F85" w:rsidP="00BE44A0">
      <w:pPr>
        <w:pStyle w:val="NoSpacing"/>
        <w:numPr>
          <w:ilvl w:val="0"/>
          <w:numId w:val="55"/>
        </w:numPr>
        <w:jc w:val="both"/>
        <w:rPr>
          <w:rFonts w:ascii="Times New Roman" w:eastAsia="Times New Roman" w:hAnsi="Times New Roman"/>
          <w:b/>
          <w:bCs/>
          <w:smallCaps/>
          <w:sz w:val="24"/>
          <w:szCs w:val="24"/>
        </w:rPr>
      </w:pPr>
      <w:r w:rsidRPr="00986F85">
        <w:rPr>
          <w:rFonts w:ascii="Times New Roman" w:eastAsia="Times New Roman" w:hAnsi="Times New Roman"/>
          <w:b/>
          <w:bCs/>
          <w:smallCaps/>
          <w:sz w:val="24"/>
          <w:szCs w:val="24"/>
          <w:lang w:val="ru-RU"/>
        </w:rPr>
        <w:t>Оказываемая поддержка</w:t>
      </w:r>
    </w:p>
    <w:p w14:paraId="64D71BB6" w14:textId="6214197D" w:rsidR="00281843" w:rsidRPr="00580A77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0A77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986F85" w:rsidRPr="00986F85">
        <w:rPr>
          <w:rFonts w:ascii="Times New Roman" w:hAnsi="Times New Roman"/>
          <w:sz w:val="24"/>
          <w:szCs w:val="24"/>
          <w:lang w:val="ru-RU"/>
        </w:rPr>
        <w:t>Предоставление Консультанту списка участников тренинга;</w:t>
      </w:r>
    </w:p>
    <w:p w14:paraId="2B4F09EF" w14:textId="57ECA753" w:rsidR="00281843" w:rsidRPr="00580A77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0A77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580A77" w:rsidRPr="00986F85">
        <w:rPr>
          <w:rFonts w:ascii="Times New Roman" w:hAnsi="Times New Roman"/>
          <w:sz w:val="24"/>
          <w:szCs w:val="24"/>
          <w:lang w:val="ru-RU"/>
        </w:rPr>
        <w:t>Предоставление полной информации необходимой для выполнения Консультантом данного задания</w:t>
      </w:r>
      <w:r w:rsidR="00580A77" w:rsidRPr="00580A77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123CD01F" w14:textId="3771BBA8" w:rsidR="00281843" w:rsidRPr="006821B6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821B6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6821B6" w:rsidRPr="00986F85">
        <w:rPr>
          <w:rFonts w:ascii="Times New Roman" w:hAnsi="Times New Roman"/>
          <w:sz w:val="24"/>
          <w:szCs w:val="24"/>
          <w:lang w:val="ru-RU"/>
        </w:rPr>
        <w:t xml:space="preserve">Помощь Консультанту при организации тренинга (информирование участников и </w:t>
      </w:r>
      <w:proofErr w:type="gramStart"/>
      <w:r w:rsidR="006821B6" w:rsidRPr="00986F85">
        <w:rPr>
          <w:rFonts w:ascii="Times New Roman" w:hAnsi="Times New Roman"/>
          <w:sz w:val="24"/>
          <w:szCs w:val="24"/>
          <w:lang w:val="ru-RU"/>
        </w:rPr>
        <w:t>т.д.</w:t>
      </w:r>
      <w:proofErr w:type="gramEnd"/>
      <w:r w:rsidR="006821B6" w:rsidRPr="00986F85">
        <w:rPr>
          <w:rFonts w:ascii="Times New Roman" w:hAnsi="Times New Roman"/>
          <w:sz w:val="24"/>
          <w:szCs w:val="24"/>
          <w:lang w:val="ru-RU"/>
        </w:rPr>
        <w:t>);</w:t>
      </w:r>
    </w:p>
    <w:p w14:paraId="4208F4E0" w14:textId="25E73ED1" w:rsidR="00281843" w:rsidRPr="00121A02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821B6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6821B6" w:rsidRPr="006821B6">
        <w:rPr>
          <w:rFonts w:ascii="Times New Roman" w:hAnsi="Times New Roman"/>
          <w:sz w:val="24"/>
          <w:szCs w:val="24"/>
          <w:lang w:val="ru-RU"/>
        </w:rPr>
        <w:t>Организация</w:t>
      </w:r>
      <w:r w:rsidR="00121A02" w:rsidRPr="00986F85">
        <w:rPr>
          <w:rFonts w:ascii="Times New Roman" w:hAnsi="Times New Roman"/>
          <w:sz w:val="24"/>
          <w:szCs w:val="24"/>
          <w:lang w:val="ru-RU"/>
        </w:rPr>
        <w:t xml:space="preserve"> места тренинга и логистика участников тренинга</w:t>
      </w:r>
      <w:r w:rsidRPr="006821B6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121A0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14:paraId="6CA71761" w14:textId="063B3EC5" w:rsidR="00281843" w:rsidRPr="001A3CB0" w:rsidRDefault="00580A77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0A77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Pr="00986F85">
        <w:rPr>
          <w:rFonts w:ascii="Times New Roman" w:hAnsi="Times New Roman"/>
          <w:sz w:val="24"/>
          <w:szCs w:val="24"/>
          <w:lang w:val="ru-RU"/>
        </w:rPr>
        <w:t>Все расходы на аренду помещения, кофе брейк и другие расходы участников тренинга покрываются за счет Заказчика</w:t>
      </w:r>
      <w:r w:rsidR="001A3CB0" w:rsidRPr="001A3CB0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6138D48E" w14:textId="2B550511" w:rsidR="00281843" w:rsidRPr="001A3CB0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3CB0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1A3CB0" w:rsidRPr="00986F85">
        <w:rPr>
          <w:rFonts w:ascii="Times New Roman" w:hAnsi="Times New Roman"/>
          <w:sz w:val="24"/>
          <w:szCs w:val="24"/>
          <w:lang w:val="ru-RU"/>
        </w:rPr>
        <w:t>Рассмотрение и одобрение всех тренинговых материалов, подготовленных Консультантом</w:t>
      </w:r>
      <w:r w:rsidR="001A3CB0" w:rsidRPr="001A3CB0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5C3F3037" w14:textId="60BF8EBD" w:rsidR="00281843" w:rsidRPr="00986F85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3CB0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986F85" w:rsidRPr="00986F85">
        <w:rPr>
          <w:rFonts w:ascii="Times New Roman" w:hAnsi="Times New Roman"/>
          <w:sz w:val="24"/>
          <w:szCs w:val="24"/>
          <w:lang w:val="ru-RU"/>
        </w:rPr>
        <w:t>Рассмотрение и одобрение отчетов Консультанта</w:t>
      </w:r>
      <w:r w:rsidR="00986F85" w:rsidRPr="001A3CB0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20A65796" w14:textId="442542A3" w:rsidR="00986F85" w:rsidRPr="009E201D" w:rsidRDefault="00281843" w:rsidP="00E9146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86F85">
        <w:rPr>
          <w:rFonts w:ascii="Times New Roman" w:eastAsia="Times New Roman" w:hAnsi="Times New Roman"/>
          <w:sz w:val="24"/>
          <w:szCs w:val="24"/>
          <w:lang w:val="ru-RU"/>
        </w:rPr>
        <w:t xml:space="preserve">• </w:t>
      </w:r>
      <w:r w:rsidR="00986F85" w:rsidRPr="00986F85">
        <w:rPr>
          <w:rFonts w:ascii="Times New Roman" w:hAnsi="Times New Roman"/>
          <w:sz w:val="24"/>
          <w:szCs w:val="24"/>
          <w:lang w:val="ru-RU"/>
        </w:rPr>
        <w:t>Иные действия, связанные с исполнением договора</w:t>
      </w:r>
      <w:r w:rsidRPr="009E201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7C634AA1" w14:textId="77777777" w:rsidR="000576F0" w:rsidRPr="00996883" w:rsidRDefault="000576F0" w:rsidP="00E9146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10FDF9" w14:textId="79776263" w:rsidR="003D38C0" w:rsidRPr="004E3541" w:rsidRDefault="009E201D" w:rsidP="00BE44A0">
      <w:pPr>
        <w:pStyle w:val="NoSpacing"/>
        <w:numPr>
          <w:ilvl w:val="0"/>
          <w:numId w:val="55"/>
        </w:numPr>
        <w:jc w:val="both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  <w:r w:rsidRPr="009E201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Квалификационные требования и критерии отбора</w:t>
      </w:r>
      <w:r w:rsidR="00313A33" w:rsidRPr="004E35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.</w:t>
      </w:r>
    </w:p>
    <w:p w14:paraId="1DE5A0CE" w14:textId="43C31603" w:rsidR="003B7DA2" w:rsidRPr="004E3541" w:rsidRDefault="009E201D" w:rsidP="00E9146E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u w:val="single"/>
          <w:lang w:val="ru-RU"/>
        </w:rPr>
      </w:pPr>
      <w:r w:rsidRPr="009E201D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Критерии оценки</w:t>
      </w:r>
      <w:r w:rsidR="003B7DA2" w:rsidRPr="004E3541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 xml:space="preserve">: </w:t>
      </w:r>
    </w:p>
    <w:p w14:paraId="61994257" w14:textId="77777777" w:rsidR="004E3541" w:rsidRPr="009E201D" w:rsidRDefault="004E3541" w:rsidP="004E354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9E201D">
        <w:rPr>
          <w:rFonts w:ascii="Times New Roman" w:hAnsi="Times New Roman"/>
          <w:sz w:val="24"/>
          <w:szCs w:val="24"/>
          <w:lang w:val="ru-RU"/>
        </w:rPr>
        <w:t>Следующий диапазон баллов присваивается каждому из перечисленных элементов с учетом трех подкритериев и соответствующего процентного соотношения:</w:t>
      </w:r>
    </w:p>
    <w:p w14:paraId="2F04AE23" w14:textId="77777777" w:rsidR="004E3541" w:rsidRPr="004E3541" w:rsidRDefault="004E3541" w:rsidP="00E9146E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51DEC802" w14:textId="77777777" w:rsidR="009E201D" w:rsidRPr="009E201D" w:rsidRDefault="009E201D" w:rsidP="009E20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E201D">
        <w:rPr>
          <w:rFonts w:ascii="Times New Roman" w:hAnsi="Times New Roman"/>
          <w:sz w:val="24"/>
          <w:szCs w:val="24"/>
          <w:lang w:val="ru-RU"/>
        </w:rPr>
        <w:t>Методология и рабочий план</w:t>
      </w:r>
      <w:r w:rsidRPr="009E201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r w:rsidRPr="009E201D">
        <w:rPr>
          <w:rFonts w:ascii="Times New Roman" w:hAnsi="Times New Roman"/>
          <w:sz w:val="24"/>
          <w:szCs w:val="24"/>
          <w:lang w:val="ru-RU"/>
        </w:rPr>
        <w:tab/>
      </w:r>
      <w:r w:rsidRPr="009E201D">
        <w:rPr>
          <w:rFonts w:ascii="Times New Roman" w:hAnsi="Times New Roman"/>
          <w:sz w:val="24"/>
          <w:szCs w:val="24"/>
          <w:lang w:val="ru-RU"/>
        </w:rPr>
        <w:tab/>
      </w:r>
      <w:r w:rsidRPr="009E201D">
        <w:rPr>
          <w:rFonts w:ascii="Times New Roman" w:hAnsi="Times New Roman"/>
          <w:sz w:val="24"/>
          <w:szCs w:val="24"/>
          <w:lang w:val="ru-RU"/>
        </w:rPr>
        <w:tab/>
        <w:t>30%</w:t>
      </w:r>
    </w:p>
    <w:p w14:paraId="6AABC56C" w14:textId="77777777" w:rsidR="009E201D" w:rsidRPr="009E201D" w:rsidRDefault="009E201D" w:rsidP="009E20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E201D">
        <w:rPr>
          <w:rFonts w:ascii="Times New Roman" w:hAnsi="Times New Roman"/>
          <w:sz w:val="24"/>
          <w:szCs w:val="24"/>
          <w:lang w:val="ru-RU"/>
        </w:rPr>
        <w:t>Соответствующий опыт и квалификация ключевых сотрудников</w:t>
      </w:r>
      <w:r w:rsidRPr="009E201D">
        <w:rPr>
          <w:rFonts w:ascii="Times New Roman" w:hAnsi="Times New Roman"/>
          <w:sz w:val="24"/>
          <w:szCs w:val="24"/>
          <w:lang w:val="ru-RU"/>
        </w:rPr>
        <w:tab/>
        <w:t>70%</w:t>
      </w:r>
    </w:p>
    <w:p w14:paraId="32E58907" w14:textId="44B83C36" w:rsidR="003B7DA2" w:rsidRPr="009E201D" w:rsidRDefault="003B7DA2" w:rsidP="00E9146E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tbl>
      <w:tblPr>
        <w:tblStyle w:val="TableGrid"/>
        <w:tblpPr w:leftFromText="180" w:rightFromText="180" w:vertAnchor="text" w:horzAnchor="margin" w:tblpY="55"/>
        <w:tblW w:w="5157" w:type="pct"/>
        <w:tblLook w:val="04A0" w:firstRow="1" w:lastRow="0" w:firstColumn="1" w:lastColumn="0" w:noHBand="0" w:noVBand="1"/>
      </w:tblPr>
      <w:tblGrid>
        <w:gridCol w:w="336"/>
        <w:gridCol w:w="2418"/>
        <w:gridCol w:w="2050"/>
        <w:gridCol w:w="1445"/>
        <w:gridCol w:w="2993"/>
        <w:gridCol w:w="959"/>
      </w:tblGrid>
      <w:tr w:rsidR="006D19C8" w:rsidRPr="00EB58B8" w14:paraId="033CFC91" w14:textId="77777777" w:rsidTr="00454389">
        <w:trPr>
          <w:trHeight w:val="534"/>
        </w:trPr>
        <w:tc>
          <w:tcPr>
            <w:tcW w:w="165" w:type="pct"/>
          </w:tcPr>
          <w:p w14:paraId="3D9A709D" w14:textId="77777777" w:rsidR="006D19C8" w:rsidRPr="00B42D0B" w:rsidRDefault="006D19C8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#</w:t>
            </w:r>
          </w:p>
        </w:tc>
        <w:tc>
          <w:tcPr>
            <w:tcW w:w="1203" w:type="pct"/>
          </w:tcPr>
          <w:p w14:paraId="68DF1CA3" w14:textId="4C389B6A" w:rsidR="006D19C8" w:rsidRPr="00B42D0B" w:rsidRDefault="00B42D0B" w:rsidP="00BE44A0">
            <w:pPr>
              <w:pStyle w:val="NoSpacing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  <w:highlight w:val="yellow"/>
              </w:rPr>
            </w:pPr>
            <w:r w:rsidRPr="00B42D0B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персонал</w:t>
            </w:r>
          </w:p>
        </w:tc>
        <w:tc>
          <w:tcPr>
            <w:tcW w:w="960" w:type="pct"/>
          </w:tcPr>
          <w:p w14:paraId="525A7EBE" w14:textId="5C3AA8E2" w:rsidR="006D19C8" w:rsidRPr="00C856A0" w:rsidRDefault="00C856A0" w:rsidP="00BE44A0">
            <w:pPr>
              <w:pStyle w:val="NoSpacing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C856A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квалификация</w:t>
            </w:r>
          </w:p>
        </w:tc>
        <w:tc>
          <w:tcPr>
            <w:tcW w:w="717" w:type="pct"/>
          </w:tcPr>
          <w:p w14:paraId="74BD1D94" w14:textId="0A447D04" w:rsidR="006D19C8" w:rsidRPr="00C856A0" w:rsidRDefault="00C856A0" w:rsidP="00BE44A0">
            <w:pPr>
              <w:pStyle w:val="NoSpacing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C856A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опыт</w:t>
            </w:r>
          </w:p>
        </w:tc>
        <w:tc>
          <w:tcPr>
            <w:tcW w:w="1476" w:type="pct"/>
          </w:tcPr>
          <w:p w14:paraId="1624BFD0" w14:textId="28D820CD" w:rsidR="006D19C8" w:rsidRPr="00C856A0" w:rsidRDefault="00C856A0" w:rsidP="00BE44A0">
            <w:pPr>
              <w:pStyle w:val="NoSpacing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C856A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специальный опыт</w:t>
            </w:r>
          </w:p>
        </w:tc>
        <w:tc>
          <w:tcPr>
            <w:tcW w:w="479" w:type="pct"/>
          </w:tcPr>
          <w:p w14:paraId="1ADF4A95" w14:textId="39274AAA" w:rsidR="006D19C8" w:rsidRPr="00B42D0B" w:rsidRDefault="00B42D0B" w:rsidP="00BE44A0">
            <w:pPr>
              <w:pStyle w:val="NoSpacing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баллы</w:t>
            </w:r>
          </w:p>
        </w:tc>
      </w:tr>
      <w:tr w:rsidR="006D19C8" w:rsidRPr="00EB58B8" w14:paraId="0F97B810" w14:textId="77777777" w:rsidTr="00454389">
        <w:tc>
          <w:tcPr>
            <w:tcW w:w="165" w:type="pct"/>
          </w:tcPr>
          <w:p w14:paraId="55B1F043" w14:textId="77777777" w:rsidR="006D19C8" w:rsidRPr="00B42D0B" w:rsidRDefault="006D19C8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3D8" w14:textId="474B7AE0" w:rsidR="00973A8B" w:rsidRPr="00973A8B" w:rsidRDefault="00973A8B" w:rsidP="00973A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73A8B"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  <w:p w14:paraId="265B0CEA" w14:textId="2B09694B" w:rsidR="006D19C8" w:rsidRPr="00973A8B" w:rsidRDefault="006D19C8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3E4" w14:textId="13F9BF10" w:rsidR="006D19C8" w:rsidRPr="00D9416F" w:rsidRDefault="00973A8B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 xml:space="preserve">Степень магистра в соответствующей области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945" w14:textId="175F554D" w:rsidR="006D19C8" w:rsidRPr="00973A8B" w:rsidRDefault="00973A8B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  <w:highlight w:val="yellow"/>
              </w:rPr>
            </w:pPr>
            <w:r w:rsidRPr="00973A8B">
              <w:rPr>
                <w:rFonts w:ascii="Times New Roman" w:hAnsi="Times New Roman"/>
                <w:sz w:val="24"/>
                <w:szCs w:val="24"/>
              </w:rPr>
              <w:t xml:space="preserve">Как минимум 5 лет опыта разработки и проведения тренингов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290" w14:textId="5AB354F8" w:rsidR="00A24E48" w:rsidRPr="00AA776F" w:rsidRDefault="00AA776F" w:rsidP="00A24E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6F">
              <w:rPr>
                <w:rFonts w:ascii="Times New Roman" w:hAnsi="Times New Roman"/>
                <w:sz w:val="24"/>
                <w:szCs w:val="24"/>
              </w:rPr>
              <w:t>Завершение как минимум трех аналогичных контрактов за последние пять лет.</w:t>
            </w:r>
          </w:p>
          <w:p w14:paraId="1BB5AB41" w14:textId="55861C70" w:rsidR="00AA776F" w:rsidRPr="00AA776F" w:rsidRDefault="00AA776F" w:rsidP="00A24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6F">
              <w:rPr>
                <w:rFonts w:ascii="Times New Roman" w:hAnsi="Times New Roman"/>
                <w:sz w:val="24"/>
                <w:szCs w:val="24"/>
              </w:rPr>
              <w:t xml:space="preserve">Подтвержденные навыки разработки тренинговых модулей и проведения тренингов.  </w:t>
            </w:r>
          </w:p>
          <w:p w14:paraId="1DA66C6E" w14:textId="73FD2FA0" w:rsidR="00AA776F" w:rsidRPr="00AA776F" w:rsidRDefault="00AA776F" w:rsidP="00A24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6F">
              <w:rPr>
                <w:rFonts w:ascii="Times New Roman" w:hAnsi="Times New Roman"/>
                <w:sz w:val="24"/>
                <w:szCs w:val="24"/>
              </w:rPr>
              <w:t>Дипломатичность во всех отношениях с международными и государственными лицами и местными сообществами.</w:t>
            </w:r>
          </w:p>
          <w:p w14:paraId="50D3FEFD" w14:textId="4645621A" w:rsidR="0030772D" w:rsidRPr="00AA776F" w:rsidRDefault="0030772D" w:rsidP="00A24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6F">
              <w:rPr>
                <w:rFonts w:ascii="Times New Roman" w:hAnsi="Times New Roman" w:hint="eastAsia"/>
                <w:sz w:val="24"/>
                <w:szCs w:val="24"/>
              </w:rPr>
              <w:lastRenderedPageBreak/>
              <w:t>Гибкость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умение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адаптироваться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плану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проявлять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инициативу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организовывать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6F">
              <w:rPr>
                <w:rFonts w:ascii="Times New Roman" w:hAnsi="Times New Roman" w:hint="eastAsia"/>
                <w:sz w:val="24"/>
                <w:szCs w:val="24"/>
              </w:rPr>
              <w:t>работу</w:t>
            </w:r>
            <w:r w:rsidRPr="00AA7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F0925B" w14:textId="79E7E684" w:rsidR="00615D45" w:rsidRPr="00615D45" w:rsidRDefault="00615D45" w:rsidP="00A24E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776F">
              <w:rPr>
                <w:rFonts w:ascii="Times New Roman" w:hAnsi="Times New Roman"/>
                <w:sz w:val="24"/>
                <w:szCs w:val="24"/>
              </w:rPr>
              <w:t>Отличное</w:t>
            </w:r>
            <w:r w:rsidRPr="00615D45">
              <w:rPr>
                <w:rFonts w:ascii="Times New Roman" w:hAnsi="Times New Roman"/>
                <w:sz w:val="24"/>
                <w:szCs w:val="24"/>
              </w:rPr>
              <w:t xml:space="preserve"> владение русским и кыргызским языками.</w:t>
            </w:r>
          </w:p>
        </w:tc>
        <w:tc>
          <w:tcPr>
            <w:tcW w:w="479" w:type="pct"/>
            <w:shd w:val="clear" w:color="auto" w:fill="auto"/>
          </w:tcPr>
          <w:p w14:paraId="5C2B98F4" w14:textId="7C72D806" w:rsidR="006D19C8" w:rsidRPr="00B42D0B" w:rsidRDefault="00C17498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0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</w:tr>
      <w:tr w:rsidR="006D19C8" w:rsidRPr="00EB58B8" w14:paraId="5EACE295" w14:textId="77777777" w:rsidTr="00454389">
        <w:tc>
          <w:tcPr>
            <w:tcW w:w="165" w:type="pct"/>
          </w:tcPr>
          <w:p w14:paraId="4A7CF51C" w14:textId="77777777" w:rsidR="006D19C8" w:rsidRPr="00B42D0B" w:rsidRDefault="006D19C8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A67" w14:textId="54EF69ED" w:rsidR="00141B9E" w:rsidRPr="00141B9E" w:rsidRDefault="00141B9E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Первый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адвокации</w:t>
            </w:r>
            <w:proofErr w:type="spellEnd"/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C62" w14:textId="5961B6C5" w:rsidR="006D19C8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9EF" w14:textId="41C26D76" w:rsidR="00CD0A8F" w:rsidRPr="00CD0A8F" w:rsidRDefault="00CD0A8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785" w14:textId="59B83BAA" w:rsidR="006D19C8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2C94AC90" w14:textId="2DEA9EB4" w:rsidR="006D19C8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4389" w:rsidRPr="00EB58B8" w14:paraId="17AEDAE3" w14:textId="77777777" w:rsidTr="00454389">
        <w:tc>
          <w:tcPr>
            <w:tcW w:w="165" w:type="pct"/>
          </w:tcPr>
          <w:p w14:paraId="4A6CDE20" w14:textId="23EEEEA6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3EE" w14:textId="28F2EFA6" w:rsidR="00454389" w:rsidRPr="00141B9E" w:rsidRDefault="00141B9E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Второй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адвокации</w:t>
            </w:r>
            <w:proofErr w:type="spellEnd"/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74B" w14:textId="6F5B45A5" w:rsidR="00454389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5F5" w14:textId="223FD72A" w:rsidR="00454389" w:rsidRPr="00EB58B8" w:rsidRDefault="00CD0A8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3D6" w14:textId="60A83DD9" w:rsidR="00DE2B2A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107FF38B" w14:textId="07F1FBA7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4389" w:rsidRPr="00EB58B8" w14:paraId="35F39F8A" w14:textId="77777777" w:rsidTr="00454389">
        <w:tc>
          <w:tcPr>
            <w:tcW w:w="165" w:type="pct"/>
          </w:tcPr>
          <w:p w14:paraId="2CE44846" w14:textId="20462AD3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EBE" w14:textId="7F283F82" w:rsidR="00454389" w:rsidRPr="00141B9E" w:rsidRDefault="00141B9E" w:rsidP="00E9146E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ретий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адвокации</w:t>
            </w:r>
            <w:proofErr w:type="spellEnd"/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CA4" w14:textId="5C5C236E" w:rsidR="00454389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5D0" w14:textId="67EF3A0D" w:rsidR="00454389" w:rsidRPr="00EB58B8" w:rsidRDefault="00CD0A8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E88" w14:textId="70D6C6D3" w:rsidR="00454389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1B701573" w14:textId="3962659B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4389" w:rsidRPr="00EB58B8" w14:paraId="49C925B4" w14:textId="77777777" w:rsidTr="00454389">
        <w:tc>
          <w:tcPr>
            <w:tcW w:w="165" w:type="pct"/>
          </w:tcPr>
          <w:p w14:paraId="297D58E7" w14:textId="0D8F4CB1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E2" w14:textId="7626587B" w:rsidR="00141B9E" w:rsidRPr="00141B9E" w:rsidRDefault="00141B9E" w:rsidP="00141B9E">
            <w:pPr>
              <w:pStyle w:val="NoSpacing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Первый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Обучение молодежи методологии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проведения форум театров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144" w14:textId="2F5E66DE" w:rsidR="00454389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98E" w14:textId="52B5F437" w:rsidR="00454389" w:rsidRPr="00EB58B8" w:rsidRDefault="00CD0A8F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25F" w14:textId="795F2511" w:rsidR="00454389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6243455F" w14:textId="1C88F502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</w:t>
            </w:r>
            <w:r w:rsidRPr="00B42D0B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  <w:tr w:rsidR="00454389" w:rsidRPr="00EB58B8" w14:paraId="455FA6C1" w14:textId="77777777" w:rsidTr="00454389">
        <w:tc>
          <w:tcPr>
            <w:tcW w:w="165" w:type="pct"/>
          </w:tcPr>
          <w:p w14:paraId="2147BDF2" w14:textId="61184BAE" w:rsidR="00454389" w:rsidRPr="00B42D0B" w:rsidRDefault="00AC40CE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2AC" w14:textId="6C078697" w:rsidR="00454389" w:rsidRPr="00141B9E" w:rsidRDefault="00141B9E" w:rsidP="00E9146E">
            <w:pPr>
              <w:pStyle w:val="NoSpacing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Второй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Обучение молодежи методологии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проведения форум театров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E71" w14:textId="77B0F9DB" w:rsidR="00454389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CB5" w14:textId="7ADBC417" w:rsidR="00454389" w:rsidRPr="00EB58B8" w:rsidRDefault="00CD0A8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EF08" w14:textId="25967089" w:rsidR="00454389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4ADAC260" w14:textId="04411109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</w:t>
            </w:r>
            <w:r w:rsidRPr="00B42D0B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  <w:tr w:rsidR="00454389" w:rsidRPr="00EB58B8" w14:paraId="5FF9F2FD" w14:textId="77777777" w:rsidTr="00454389">
        <w:tc>
          <w:tcPr>
            <w:tcW w:w="165" w:type="pct"/>
          </w:tcPr>
          <w:p w14:paraId="11F76824" w14:textId="7AC67883" w:rsidR="00454389" w:rsidRPr="00B42D0B" w:rsidRDefault="00AC40CE" w:rsidP="00E9146E">
            <w:pPr>
              <w:pStyle w:val="NoSpacing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340" w14:textId="68F9D1C3" w:rsidR="00454389" w:rsidRPr="00141B9E" w:rsidRDefault="00141B9E" w:rsidP="00E9146E">
            <w:pPr>
              <w:pStyle w:val="NoSpacing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Третий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тренер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проведению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тренингов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на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тему</w:t>
            </w:r>
            <w:r w:rsidRPr="00141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Обучение молодежи методологии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53ED">
              <w:rPr>
                <w:rFonts w:ascii="Times New Roman" w:hAnsi="Times New Roman"/>
                <w:bCs/>
                <w:sz w:val="24"/>
                <w:szCs w:val="24"/>
              </w:rPr>
              <w:t>проведения форум театров</w:t>
            </w:r>
            <w:r w:rsidRPr="00141B9E">
              <w:rPr>
                <w:rFonts w:ascii="Times New Roman" w:eastAsia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499" w14:textId="4F3F2EE7" w:rsidR="00454389" w:rsidRPr="00D9416F" w:rsidRDefault="00D9416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6F">
              <w:rPr>
                <w:rFonts w:ascii="Times New Roman" w:hAnsi="Times New Roman"/>
                <w:sz w:val="24"/>
                <w:szCs w:val="24"/>
              </w:rPr>
              <w:t>Степень бакалавра в области соответствующих социальных наук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66E" w14:textId="33723181" w:rsidR="00454389" w:rsidRPr="00EB58B8" w:rsidRDefault="00CD0A8F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A8F">
              <w:rPr>
                <w:rFonts w:ascii="Times New Roman" w:hAnsi="Times New Roman"/>
                <w:sz w:val="24"/>
                <w:szCs w:val="24"/>
              </w:rPr>
              <w:t>5 лет опыта проведения тренингов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5C0" w14:textId="60E7E281" w:rsidR="00454389" w:rsidRPr="00EB58B8" w:rsidRDefault="00DE2B2A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E6B">
              <w:rPr>
                <w:rFonts w:ascii="Times New Roman" w:hAnsi="Times New Roman"/>
                <w:sz w:val="24"/>
                <w:szCs w:val="24"/>
              </w:rPr>
              <w:t xml:space="preserve">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лет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5E6B">
              <w:rPr>
                <w:rFonts w:ascii="Times New Roman" w:hAnsi="Times New Roman"/>
                <w:sz w:val="24"/>
                <w:szCs w:val="24"/>
              </w:rPr>
              <w:t xml:space="preserve"> аналогичных тренингов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1BC7EDC9" w14:textId="612533B0" w:rsidR="00454389" w:rsidRPr="00B42D0B" w:rsidRDefault="00454389" w:rsidP="00E914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0B">
              <w:rPr>
                <w:rFonts w:ascii="Times New Roman" w:hAnsi="Times New Roman"/>
                <w:sz w:val="24"/>
                <w:szCs w:val="24"/>
              </w:rPr>
              <w:t>1</w:t>
            </w:r>
            <w:r w:rsidRPr="00B42D0B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</w:tbl>
    <w:p w14:paraId="4AEAF585" w14:textId="1DE32B4B" w:rsidR="007573C3" w:rsidRDefault="007573C3" w:rsidP="007573C3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F008C6D" w14:textId="43180392" w:rsidR="00E00825" w:rsidRDefault="00E00825" w:rsidP="007573C3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B4DC6F1" w14:textId="77777777" w:rsidR="00E00825" w:rsidRPr="00EB58B8" w:rsidRDefault="00E00825" w:rsidP="007573C3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7B00639" w14:textId="214DB4B9" w:rsidR="007573C3" w:rsidRPr="00372111" w:rsidRDefault="006E10D7" w:rsidP="007573C3">
      <w:pPr>
        <w:pStyle w:val="NoSpacing"/>
        <w:numPr>
          <w:ilvl w:val="0"/>
          <w:numId w:val="55"/>
        </w:num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11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Консультационная компания должна соответствовать следующим квалификационным требованиям</w:t>
      </w:r>
      <w:r w:rsidR="007573C3" w:rsidRPr="00372111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5C21CA6C" w14:textId="0A947D0F" w:rsidR="008D38C5" w:rsidRPr="00372111" w:rsidRDefault="008D38C5" w:rsidP="007573C3">
      <w:pPr>
        <w:pStyle w:val="NoSpacing"/>
        <w:numPr>
          <w:ilvl w:val="0"/>
          <w:numId w:val="59"/>
        </w:num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2111">
        <w:rPr>
          <w:rFonts w:ascii="Times New Roman" w:hAnsi="Times New Roman"/>
          <w:sz w:val="24"/>
          <w:szCs w:val="24"/>
          <w:lang w:val="ru-RU"/>
        </w:rPr>
        <w:t>Совокупный опыт компании в области</w:t>
      </w:r>
      <w:r w:rsidR="00372111" w:rsidRPr="003721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72111" w:rsidRPr="00372111">
        <w:rPr>
          <w:rFonts w:ascii="Times New Roman" w:hAnsi="Times New Roman"/>
          <w:sz w:val="24"/>
          <w:szCs w:val="24"/>
          <w:lang w:val="ru-RU"/>
        </w:rPr>
        <w:t>адвокации</w:t>
      </w:r>
      <w:proofErr w:type="spellEnd"/>
      <w:r w:rsidR="00372111" w:rsidRPr="00372111">
        <w:rPr>
          <w:rFonts w:ascii="Times New Roman" w:hAnsi="Times New Roman"/>
          <w:sz w:val="24"/>
          <w:szCs w:val="24"/>
          <w:lang w:val="ru-RU"/>
        </w:rPr>
        <w:t>, в частности опыт разработки и проведения тренингов, не менее 3 лет;</w:t>
      </w:r>
    </w:p>
    <w:p w14:paraId="343D33A2" w14:textId="77777777" w:rsidR="006E10D7" w:rsidRPr="006E10D7" w:rsidRDefault="006E10D7" w:rsidP="006E10D7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  <w:lang w:val="ru-RU"/>
        </w:rPr>
      </w:pPr>
      <w:r w:rsidRPr="006E10D7">
        <w:rPr>
          <w:rFonts w:ascii="Times New Roman" w:hAnsi="Times New Roman"/>
          <w:sz w:val="24"/>
          <w:szCs w:val="24"/>
          <w:lang w:val="ru-RU"/>
        </w:rPr>
        <w:t>Специфический опыт применения методов очного или онлайн-обучения, ориентированных на молодежь с особым вниманием к гендеру, не менее 3 лет;</w:t>
      </w:r>
    </w:p>
    <w:p w14:paraId="2AF298DB" w14:textId="77777777" w:rsidR="006E10D7" w:rsidRPr="006E10D7" w:rsidRDefault="006E10D7" w:rsidP="006E10D7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  <w:lang w:val="ru-RU"/>
        </w:rPr>
      </w:pPr>
      <w:r w:rsidRPr="006E10D7">
        <w:rPr>
          <w:rFonts w:ascii="Times New Roman" w:hAnsi="Times New Roman"/>
          <w:sz w:val="24"/>
          <w:szCs w:val="24"/>
          <w:lang w:val="ru-RU"/>
        </w:rPr>
        <w:t>Завершение компанией как минимум 3 аналогичных заданий;</w:t>
      </w:r>
    </w:p>
    <w:p w14:paraId="37DEDC94" w14:textId="77777777" w:rsidR="006E10D7" w:rsidRPr="006E10D7" w:rsidRDefault="006E10D7" w:rsidP="006E10D7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  <w:lang w:val="ru-RU"/>
        </w:rPr>
      </w:pPr>
      <w:r w:rsidRPr="006E10D7">
        <w:rPr>
          <w:rFonts w:ascii="Times New Roman" w:hAnsi="Times New Roman"/>
          <w:sz w:val="24"/>
          <w:szCs w:val="24"/>
          <w:lang w:val="ru-RU"/>
        </w:rPr>
        <w:t>Квалицированный ключевой персонал с высшим образованием (степень бакалавра или магистра) в социальных науках, социологии, международном развитии или других близких областях;</w:t>
      </w:r>
    </w:p>
    <w:p w14:paraId="7BC0FD7E" w14:textId="77777777" w:rsidR="006E10D7" w:rsidRPr="006E10D7" w:rsidRDefault="006E10D7" w:rsidP="006E10D7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  <w:lang w:val="ru-RU"/>
        </w:rPr>
      </w:pPr>
      <w:r w:rsidRPr="006E10D7">
        <w:rPr>
          <w:rFonts w:ascii="Times New Roman" w:hAnsi="Times New Roman"/>
          <w:sz w:val="24"/>
          <w:szCs w:val="24"/>
          <w:lang w:val="ru-RU"/>
        </w:rPr>
        <w:t xml:space="preserve">Опыт участия в проектах, финансируемых международными донорскими организациями, такими как АБР, Всемирный Банк, МФК, </w:t>
      </w:r>
      <w:r w:rsidRPr="006E10D7">
        <w:rPr>
          <w:rFonts w:ascii="Times New Roman" w:hAnsi="Times New Roman"/>
          <w:sz w:val="24"/>
          <w:szCs w:val="24"/>
        </w:rPr>
        <w:t>USAID</w:t>
      </w:r>
      <w:r w:rsidRPr="006E10D7">
        <w:rPr>
          <w:rFonts w:ascii="Times New Roman" w:hAnsi="Times New Roman"/>
          <w:sz w:val="24"/>
          <w:szCs w:val="24"/>
          <w:lang w:val="ru-RU"/>
        </w:rPr>
        <w:t>, среди прочих, не менее 5 проектов;</w:t>
      </w:r>
    </w:p>
    <w:p w14:paraId="39918331" w14:textId="189C01E3" w:rsidR="006E10D7" w:rsidRPr="00AD1B1E" w:rsidRDefault="006E10D7" w:rsidP="00842535">
      <w:pPr>
        <w:pStyle w:val="NoSpacing"/>
        <w:numPr>
          <w:ilvl w:val="0"/>
          <w:numId w:val="62"/>
        </w:numPr>
        <w:rPr>
          <w:rFonts w:ascii="Times New Roman" w:hAnsi="Times New Roman"/>
          <w:sz w:val="24"/>
          <w:szCs w:val="24"/>
          <w:lang w:val="ru-RU"/>
        </w:rPr>
      </w:pPr>
      <w:r w:rsidRPr="006E10D7">
        <w:rPr>
          <w:rFonts w:ascii="Times New Roman" w:hAnsi="Times New Roman"/>
          <w:sz w:val="24"/>
          <w:szCs w:val="24"/>
          <w:lang w:val="ru-RU"/>
        </w:rPr>
        <w:t>Опыт проведения аналогичных мероприятий в сельских и отдаленных районах Кыргызской Республики.</w:t>
      </w:r>
    </w:p>
    <w:p w14:paraId="747D8D64" w14:textId="7C522DEE" w:rsidR="00537C63" w:rsidRPr="00AD1B1E" w:rsidRDefault="00537C63" w:rsidP="00E9146E">
      <w:pPr>
        <w:pStyle w:val="NoSpacing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10C0EB42" w14:textId="469AE507" w:rsidR="00957F5B" w:rsidRDefault="00AD1B1E" w:rsidP="007573C3">
      <w:pPr>
        <w:pStyle w:val="Heading1"/>
        <w:numPr>
          <w:ilvl w:val="0"/>
          <w:numId w:val="55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AD1B1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Порядок оплаты</w:t>
      </w:r>
    </w:p>
    <w:p w14:paraId="3F510EFE" w14:textId="77777777" w:rsidR="00B24A4A" w:rsidRPr="00B24A4A" w:rsidRDefault="00B24A4A" w:rsidP="00B24A4A">
      <w:pPr>
        <w:rPr>
          <w:rFonts w:asciiTheme="minorHAnsi" w:hAnsiTheme="minorHAnsi"/>
          <w:lang w:val="ru-RU"/>
        </w:rPr>
      </w:pPr>
    </w:p>
    <w:tbl>
      <w:tblPr>
        <w:tblStyle w:val="TableGrid"/>
        <w:tblW w:w="9973" w:type="dxa"/>
        <w:tblInd w:w="-3" w:type="dxa"/>
        <w:tblLook w:val="04A0" w:firstRow="1" w:lastRow="0" w:firstColumn="1" w:lastColumn="0" w:noHBand="0" w:noVBand="1"/>
      </w:tblPr>
      <w:tblGrid>
        <w:gridCol w:w="988"/>
        <w:gridCol w:w="7938"/>
        <w:gridCol w:w="1047"/>
      </w:tblGrid>
      <w:tr w:rsidR="00957F5B" w:rsidRPr="00EB58B8" w14:paraId="1388ED82" w14:textId="77777777" w:rsidTr="00957F5B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DFCF8" w14:textId="6CE04B0B" w:rsidR="00AD1B1E" w:rsidRPr="00AD1B1E" w:rsidRDefault="00AD1B1E" w:rsidP="00343C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D1B1E">
              <w:rPr>
                <w:rFonts w:ascii="Times New Roman" w:hAnsi="Times New Roman"/>
                <w:b/>
                <w:bCs/>
              </w:rPr>
              <w:t>Этапы</w:t>
            </w:r>
          </w:p>
        </w:tc>
        <w:tc>
          <w:tcPr>
            <w:tcW w:w="79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7AEA690" w14:textId="24271BD7" w:rsidR="00AD1B1E" w:rsidRPr="00AD1B1E" w:rsidRDefault="00AD1B1E" w:rsidP="00343C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D1B1E">
              <w:rPr>
                <w:rFonts w:ascii="Times New Roman" w:hAnsi="Times New Roman"/>
                <w:b/>
              </w:rPr>
              <w:t>Условия</w:t>
            </w:r>
          </w:p>
        </w:tc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238AE71" w14:textId="675ABD31" w:rsidR="00AD1B1E" w:rsidRPr="00AD1B1E" w:rsidRDefault="00AD1B1E" w:rsidP="00343C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D1B1E">
              <w:rPr>
                <w:rFonts w:ascii="Times New Roman" w:hAnsi="Times New Roman"/>
                <w:b/>
              </w:rPr>
              <w:t>Оплата</w:t>
            </w:r>
          </w:p>
        </w:tc>
      </w:tr>
      <w:tr w:rsidR="00957F5B" w:rsidRPr="00EB58B8" w14:paraId="5E76F53B" w14:textId="77777777" w:rsidTr="00957F5B">
        <w:tc>
          <w:tcPr>
            <w:tcW w:w="988" w:type="dxa"/>
          </w:tcPr>
          <w:p w14:paraId="070C6082" w14:textId="5CBB9603" w:rsidR="00957F5B" w:rsidRPr="00195ADB" w:rsidRDefault="00195ADB" w:rsidP="00343CAD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195ADB">
              <w:rPr>
                <w:rFonts w:ascii="Times New Roman" w:hAnsi="Times New Roman"/>
                <w:b/>
                <w:bCs/>
              </w:rPr>
              <w:t>Этап</w:t>
            </w:r>
            <w:r w:rsidR="00957F5B" w:rsidRPr="00195ADB">
              <w:rPr>
                <w:rFonts w:ascii="Times New Roman" w:hAnsi="Times New Roman"/>
                <w:b/>
                <w:bCs/>
                <w:lang w:val="en-US"/>
              </w:rPr>
              <w:t xml:space="preserve"> 1</w:t>
            </w:r>
          </w:p>
        </w:tc>
        <w:tc>
          <w:tcPr>
            <w:tcW w:w="7938" w:type="dxa"/>
          </w:tcPr>
          <w:p w14:paraId="234089D5" w14:textId="77777777" w:rsidR="00BF7932" w:rsidRPr="00742E9A" w:rsidRDefault="00BF7932" w:rsidP="00BF79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9A">
              <w:rPr>
                <w:rFonts w:ascii="Times New Roman" w:hAnsi="Times New Roman"/>
                <w:sz w:val="24"/>
                <w:szCs w:val="24"/>
              </w:rPr>
              <w:t>Предоставление модулей тренинговой программы на одобрение Заказчика:</w:t>
            </w:r>
          </w:p>
          <w:p w14:paraId="7DF47130" w14:textId="77777777" w:rsidR="00BF7932" w:rsidRPr="00742E9A" w:rsidRDefault="00BF7932" w:rsidP="00BF7932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По модулю: «</w:t>
            </w:r>
            <w:r w:rsidRPr="00301D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Основы </w:t>
            </w:r>
            <w:proofErr w:type="spellStart"/>
            <w:r w:rsidRPr="00301D9B">
              <w:rPr>
                <w:rFonts w:ascii="Times New Roman" w:hAnsi="Times New Roman"/>
                <w:i/>
                <w:iCs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»:</w:t>
            </w:r>
          </w:p>
          <w:p w14:paraId="25A74336" w14:textId="77777777" w:rsidR="00BF7932" w:rsidRPr="00301D9B" w:rsidRDefault="00BF7932" w:rsidP="00BF79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9A">
              <w:rPr>
                <w:rFonts w:ascii="Times New Roman" w:hAnsi="Times New Roman"/>
                <w:sz w:val="24"/>
                <w:szCs w:val="24"/>
              </w:rPr>
              <w:t xml:space="preserve">Основы и принципы </w:t>
            </w:r>
            <w:proofErr w:type="spellStart"/>
            <w:r w:rsidRPr="00301D9B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, инструменты лоббирования, навыки разработки плана </w:t>
            </w:r>
            <w:proofErr w:type="spellStart"/>
            <w:r w:rsidRPr="00301D9B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E9A">
              <w:rPr>
                <w:rFonts w:ascii="Times New Roman" w:hAnsi="Times New Roman"/>
                <w:sz w:val="24"/>
                <w:szCs w:val="24"/>
              </w:rPr>
              <w:t>фасилитация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proofErr w:type="spellStart"/>
            <w:r w:rsidRPr="00301D9B">
              <w:rPr>
                <w:rFonts w:ascii="Times New Roman" w:hAnsi="Times New Roman"/>
                <w:sz w:val="24"/>
                <w:szCs w:val="24"/>
              </w:rPr>
              <w:t>адвокации</w:t>
            </w:r>
            <w:proofErr w:type="spellEnd"/>
            <w:r w:rsidRPr="00742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CA435D" w14:textId="77777777" w:rsidR="00BF7932" w:rsidRPr="00742E9A" w:rsidRDefault="00BF7932" w:rsidP="00BF7932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По модулю: «</w:t>
            </w:r>
            <w:r w:rsidRPr="00D75B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Обучение молодежи методологии проведения форум театров</w:t>
            </w:r>
            <w:r w:rsidRPr="00742E9A">
              <w:rPr>
                <w:rFonts w:ascii="Times New Roman" w:hAnsi="Times New Roman"/>
                <w:i/>
                <w:iCs/>
                <w:sz w:val="24"/>
                <w:szCs w:val="24"/>
              </w:rPr>
              <w:t>»:</w:t>
            </w:r>
          </w:p>
          <w:p w14:paraId="16870AF9" w14:textId="77777777" w:rsidR="00BF7932" w:rsidRPr="00301D9B" w:rsidRDefault="00BF7932" w:rsidP="00BF7932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D9B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Инструменты и методы для </w:t>
            </w:r>
            <w:r w:rsidRPr="00301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подготовки актеров гражданского общества целевых          сообществ к использованию метода Форум театра в своей работе для поиска решений социальных проблем села, в том числе молодежи. </w:t>
            </w:r>
          </w:p>
          <w:p w14:paraId="55BCB12C" w14:textId="77777777" w:rsidR="00BF7932" w:rsidRDefault="00BF7932" w:rsidP="00BF79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39">
              <w:rPr>
                <w:rFonts w:ascii="Times New Roman" w:hAnsi="Times New Roman"/>
                <w:sz w:val="24"/>
                <w:szCs w:val="24"/>
              </w:rPr>
              <w:t xml:space="preserve">Модули должны быть адаптированы к двум различным сценариям: (1) Тренинги могут проводиться в форме очных занятий и (2) Тренинги могут проводиться в онлайн-режиме. Для обоих подходов Консультанту необходимо будет внедрить инструменты поддержания внимания аудитории (например, сессии продолжительностью не более 45 минут; дневные сессии для очных тренингов по сравнению с полудневными сессиями для онлайн-тренингов, и интеграция игр или викторин, включая меры социального дистанцирования в случае очных сессий и </w:t>
            </w:r>
            <w:proofErr w:type="gramStart"/>
            <w:r w:rsidRPr="00D75B39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  <w:r w:rsidRPr="00D75B3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0DF0B43" w14:textId="03075421" w:rsidR="00BF7932" w:rsidRPr="00BF7932" w:rsidRDefault="00BF7932" w:rsidP="00957F5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Результаты: </w:t>
            </w:r>
            <w:r w:rsidRPr="00B25FB3">
              <w:rPr>
                <w:rFonts w:ascii="Times New Roman" w:hAnsi="Times New Roman"/>
                <w:sz w:val="24"/>
                <w:szCs w:val="24"/>
              </w:rPr>
              <w:t xml:space="preserve">Модули тренинговой программы на кыргызском и русском языках. Консультант должен предоставить промежуточный отчет об услугах, оказанных в течение 1 этапа. Этот отчет должен быть рассмотрен и одобрен Заказчиком. </w:t>
            </w:r>
          </w:p>
        </w:tc>
        <w:tc>
          <w:tcPr>
            <w:tcW w:w="1047" w:type="dxa"/>
            <w:vAlign w:val="center"/>
          </w:tcPr>
          <w:p w14:paraId="07BFA704" w14:textId="77777777" w:rsidR="00957F5B" w:rsidRPr="00B24A4A" w:rsidRDefault="00957F5B" w:rsidP="00343CAD">
            <w:pPr>
              <w:rPr>
                <w:rFonts w:ascii="Times New Roman" w:hAnsi="Times New Roman"/>
              </w:rPr>
            </w:pPr>
            <w:r w:rsidRPr="00B24A4A">
              <w:rPr>
                <w:rFonts w:ascii="Times New Roman" w:hAnsi="Times New Roman"/>
                <w:lang w:val="en-US"/>
              </w:rPr>
              <w:t>25</w:t>
            </w:r>
            <w:r w:rsidRPr="00B24A4A">
              <w:rPr>
                <w:rFonts w:ascii="Times New Roman" w:hAnsi="Times New Roman"/>
              </w:rPr>
              <w:t xml:space="preserve"> %</w:t>
            </w:r>
          </w:p>
        </w:tc>
      </w:tr>
      <w:tr w:rsidR="00957F5B" w:rsidRPr="00EB58B8" w14:paraId="767612F8" w14:textId="77777777" w:rsidTr="00957F5B">
        <w:tc>
          <w:tcPr>
            <w:tcW w:w="988" w:type="dxa"/>
          </w:tcPr>
          <w:p w14:paraId="14AAC74B" w14:textId="567DE318" w:rsidR="00957F5B" w:rsidRPr="00195ADB" w:rsidRDefault="00195ADB" w:rsidP="00343CAD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195ADB">
              <w:rPr>
                <w:rFonts w:ascii="Times New Roman" w:hAnsi="Times New Roman"/>
                <w:b/>
                <w:bCs/>
              </w:rPr>
              <w:t>Этап</w:t>
            </w:r>
            <w:r w:rsidRPr="00195AD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57F5B" w:rsidRPr="00195ADB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7938" w:type="dxa"/>
          </w:tcPr>
          <w:p w14:paraId="670CF373" w14:textId="77777777" w:rsidR="00E82881" w:rsidRPr="00E82881" w:rsidRDefault="00E82881" w:rsidP="00E8288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2D9">
              <w:rPr>
                <w:rFonts w:ascii="Times New Roman" w:hAnsi="Times New Roman"/>
                <w:bCs/>
                <w:sz w:val="24"/>
                <w:szCs w:val="24"/>
              </w:rPr>
              <w:t>Разработка раздаточных материалов, тренинговой программы и</w:t>
            </w:r>
            <w:r w:rsidRPr="004A6C03">
              <w:rPr>
                <w:rFonts w:ascii="Times New Roman" w:hAnsi="Times New Roman"/>
                <w:bCs/>
                <w:sz w:val="24"/>
                <w:szCs w:val="24"/>
              </w:rPr>
              <w:t xml:space="preserve"> пред- и после-тренингового тестов</w:t>
            </w:r>
            <w:r w:rsidRPr="007B62D9">
              <w:rPr>
                <w:rFonts w:ascii="Times New Roman" w:hAnsi="Times New Roman"/>
                <w:bCs/>
                <w:sz w:val="24"/>
                <w:szCs w:val="24"/>
              </w:rPr>
              <w:t xml:space="preserve"> для участников и согласование с Заказчиком.</w:t>
            </w:r>
          </w:p>
          <w:p w14:paraId="6121DE20" w14:textId="77777777" w:rsidR="00E82881" w:rsidRDefault="00E82881" w:rsidP="00E8288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A5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  <w:r w:rsidRPr="008A7DA5">
              <w:rPr>
                <w:rFonts w:ascii="Times New Roman" w:hAnsi="Times New Roman"/>
                <w:bCs/>
                <w:sz w:val="24"/>
                <w:szCs w:val="24"/>
              </w:rPr>
              <w:t xml:space="preserve"> Тренинговая программа, раздаточные материалы и пред- и после-тренинговые тесты на кыргызском и русском языках. </w:t>
            </w:r>
          </w:p>
          <w:p w14:paraId="76AC44C9" w14:textId="6B534B3D" w:rsidR="00E82881" w:rsidRPr="00E82881" w:rsidRDefault="00E82881" w:rsidP="00957F5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A5">
              <w:rPr>
                <w:rFonts w:ascii="Times New Roman" w:hAnsi="Times New Roman"/>
                <w:sz w:val="24"/>
                <w:szCs w:val="24"/>
              </w:rPr>
              <w:t xml:space="preserve">Консультант должен предоставить промежуточный отчет об услугах, оказанных в течение 2 этапа. Этот отчет должен быть рассмотрен и одобрен Заказчиком. </w:t>
            </w:r>
          </w:p>
        </w:tc>
        <w:tc>
          <w:tcPr>
            <w:tcW w:w="1047" w:type="dxa"/>
            <w:vAlign w:val="center"/>
          </w:tcPr>
          <w:p w14:paraId="49D7CA3B" w14:textId="77777777" w:rsidR="00957F5B" w:rsidRPr="00B24A4A" w:rsidRDefault="00957F5B" w:rsidP="00343CAD">
            <w:pPr>
              <w:rPr>
                <w:rFonts w:ascii="Times New Roman" w:hAnsi="Times New Roman"/>
              </w:rPr>
            </w:pPr>
            <w:r w:rsidRPr="00B24A4A">
              <w:rPr>
                <w:rFonts w:ascii="Times New Roman" w:hAnsi="Times New Roman"/>
                <w:lang w:val="en-US"/>
              </w:rPr>
              <w:t>25</w:t>
            </w:r>
            <w:r w:rsidRPr="00B24A4A">
              <w:rPr>
                <w:rFonts w:ascii="Times New Roman" w:hAnsi="Times New Roman"/>
              </w:rPr>
              <w:t xml:space="preserve"> %</w:t>
            </w:r>
          </w:p>
        </w:tc>
      </w:tr>
      <w:tr w:rsidR="00957F5B" w:rsidRPr="00EB58B8" w14:paraId="3644AB27" w14:textId="77777777" w:rsidTr="00957F5B">
        <w:tc>
          <w:tcPr>
            <w:tcW w:w="988" w:type="dxa"/>
          </w:tcPr>
          <w:p w14:paraId="2AC2B69F" w14:textId="1BD6F230" w:rsidR="00957F5B" w:rsidRPr="00195ADB" w:rsidRDefault="00195ADB" w:rsidP="00343CAD">
            <w:pPr>
              <w:rPr>
                <w:rFonts w:ascii="Times New Roman" w:hAnsi="Times New Roman"/>
                <w:b/>
                <w:bCs/>
              </w:rPr>
            </w:pPr>
            <w:r w:rsidRPr="00195ADB">
              <w:rPr>
                <w:rFonts w:ascii="Times New Roman" w:hAnsi="Times New Roman"/>
                <w:b/>
                <w:bCs/>
              </w:rPr>
              <w:t>Этап</w:t>
            </w:r>
            <w:r w:rsidRPr="00195AD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57F5B" w:rsidRPr="00195ADB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7938" w:type="dxa"/>
          </w:tcPr>
          <w:p w14:paraId="29ED0DC1" w14:textId="77777777" w:rsidR="00985021" w:rsidRPr="00871296" w:rsidRDefault="00985021" w:rsidP="0098502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очных или онлайн тренингов для </w:t>
            </w:r>
            <w:r w:rsidRPr="001C5847">
              <w:rPr>
                <w:rFonts w:ascii="Times New Roman" w:eastAsia="Times New Roman" w:hAnsi="Times New Roman"/>
                <w:bCs/>
                <w:sz w:val="24"/>
                <w:szCs w:val="24"/>
              </w:rPr>
              <w:t>616 молодых лидеров</w:t>
            </w: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тренинговой</w:t>
            </w:r>
            <w:r w:rsidRPr="001C58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Pr="001C58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1C5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Основы </w:t>
            </w:r>
            <w:proofErr w:type="spellStart"/>
            <w:r w:rsidRPr="001C5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адвокации</w:t>
            </w:r>
            <w:proofErr w:type="spellEnd"/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1C5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«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Обучение молодежи методологии проведения форум театров</w:t>
            </w:r>
            <w:r w:rsidRPr="001C5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8712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14:paraId="06356781" w14:textId="77777777" w:rsidR="00985021" w:rsidRPr="00871296" w:rsidRDefault="00985021" w:rsidP="009850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Вид обучения: дневные тренинги в </w:t>
            </w:r>
            <w:r w:rsidRPr="00871296">
              <w:rPr>
                <w:rFonts w:ascii="Times New Roman" w:hAnsi="Times New Roman"/>
                <w:sz w:val="24"/>
                <w:szCs w:val="24"/>
              </w:rPr>
              <w:t xml:space="preserve">Ошской, </w:t>
            </w:r>
            <w:proofErr w:type="spellStart"/>
            <w:r w:rsidRPr="00871296">
              <w:rPr>
                <w:rFonts w:ascii="Times New Roman" w:hAnsi="Times New Roman"/>
                <w:sz w:val="24"/>
                <w:szCs w:val="24"/>
              </w:rPr>
              <w:t>Жалал-Абадской</w:t>
            </w:r>
            <w:proofErr w:type="spellEnd"/>
            <w:r w:rsidRPr="00871296">
              <w:rPr>
                <w:rFonts w:ascii="Times New Roman" w:hAnsi="Times New Roman"/>
                <w:sz w:val="24"/>
                <w:szCs w:val="24"/>
              </w:rPr>
              <w:t xml:space="preserve"> и Баткенской областях.</w:t>
            </w:r>
          </w:p>
          <w:p w14:paraId="49D070CB" w14:textId="77777777" w:rsidR="00985021" w:rsidRPr="00871296" w:rsidRDefault="00985021" w:rsidP="009850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sz w:val="24"/>
                <w:szCs w:val="24"/>
              </w:rPr>
              <w:t>Продолжительность обучения по каждой теме: 1-2 дня согласно утверждённой тренинговой программе или 3-4 онлайн тренинга в соответствии с утверждённой тренинговой программой.</w:t>
            </w:r>
          </w:p>
          <w:p w14:paraId="5C83E6AC" w14:textId="77777777" w:rsidR="00985021" w:rsidRDefault="00985021" w:rsidP="009850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6">
              <w:rPr>
                <w:rFonts w:ascii="Times New Roman" w:hAnsi="Times New Roman"/>
                <w:sz w:val="24"/>
                <w:szCs w:val="24"/>
              </w:rPr>
              <w:t>Также, решение о проведении очных или онлайн сессий будет принято совместно с участниками тренинга, АКФ, отобранной компанией и соответствующими государственными лицами.</w:t>
            </w:r>
          </w:p>
          <w:p w14:paraId="0AE4B56D" w14:textId="55EDCD67" w:rsidR="00985021" w:rsidRPr="00985021" w:rsidRDefault="00985021" w:rsidP="009850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0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Результаты:</w:t>
            </w:r>
            <w:r w:rsidRPr="00563B0F">
              <w:rPr>
                <w:rFonts w:ascii="Times New Roman" w:hAnsi="Times New Roman"/>
                <w:sz w:val="24"/>
                <w:szCs w:val="24"/>
              </w:rPr>
              <w:t xml:space="preserve"> Список участников тренинга, результаты пред</w:t>
            </w:r>
            <w:r w:rsidRPr="00563B0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63B0F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пост-тренинговых тестов.</w:t>
            </w:r>
            <w:r w:rsidRPr="00563B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B0F">
              <w:rPr>
                <w:rFonts w:ascii="Times New Roman" w:hAnsi="Times New Roman"/>
                <w:sz w:val="24"/>
                <w:szCs w:val="24"/>
              </w:rPr>
              <w:t>Консультант должен предоставить промежуточный отчет об услугах, оказанных в течение 3 этапа. Этот отчет должен быть рассмотрен и одобрен Заказчиком.</w:t>
            </w:r>
          </w:p>
        </w:tc>
        <w:tc>
          <w:tcPr>
            <w:tcW w:w="1047" w:type="dxa"/>
            <w:vAlign w:val="center"/>
          </w:tcPr>
          <w:p w14:paraId="0310CAE7" w14:textId="77777777" w:rsidR="00957F5B" w:rsidRPr="00B24A4A" w:rsidRDefault="00957F5B" w:rsidP="00343CAD">
            <w:pPr>
              <w:rPr>
                <w:rFonts w:ascii="Times New Roman" w:hAnsi="Times New Roman"/>
                <w:lang w:val="en-US"/>
              </w:rPr>
            </w:pPr>
            <w:r w:rsidRPr="00B24A4A">
              <w:rPr>
                <w:rFonts w:ascii="Times New Roman" w:hAnsi="Times New Roman"/>
                <w:lang w:val="en-US"/>
              </w:rPr>
              <w:lastRenderedPageBreak/>
              <w:t>25 %</w:t>
            </w:r>
          </w:p>
        </w:tc>
      </w:tr>
      <w:tr w:rsidR="00957F5B" w:rsidRPr="00627A03" w14:paraId="0F0CD901" w14:textId="77777777" w:rsidTr="00957F5B">
        <w:tc>
          <w:tcPr>
            <w:tcW w:w="988" w:type="dxa"/>
          </w:tcPr>
          <w:p w14:paraId="0366C998" w14:textId="51992C72" w:rsidR="00957F5B" w:rsidRPr="00EB58B8" w:rsidRDefault="00FD3E0A" w:rsidP="00343CAD">
            <w:pPr>
              <w:rPr>
                <w:rFonts w:ascii="Times New Roman" w:hAnsi="Times New Roman"/>
                <w:b/>
                <w:bCs/>
                <w:highlight w:val="yellow"/>
                <w:lang w:val="en-US"/>
              </w:rPr>
            </w:pPr>
            <w:r w:rsidRPr="00FD3E0A">
              <w:rPr>
                <w:rFonts w:ascii="Times New Roman" w:hAnsi="Times New Roman"/>
                <w:b/>
                <w:bCs/>
              </w:rPr>
              <w:t>Этап</w:t>
            </w:r>
            <w:r w:rsidRPr="00FD3E0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57F5B" w:rsidRPr="00FD3E0A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7938" w:type="dxa"/>
          </w:tcPr>
          <w:p w14:paraId="4ECFC41A" w14:textId="77777777" w:rsidR="00363CDA" w:rsidRPr="00210835" w:rsidRDefault="00363CDA" w:rsidP="00363C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>Подготовка краткого отчета (не более 5 страниц) о возникших проблемах и открывшихся возможностях.</w:t>
            </w:r>
          </w:p>
          <w:p w14:paraId="13A2EE1E" w14:textId="77777777" w:rsidR="00363CDA" w:rsidRPr="00210835" w:rsidRDefault="00363CDA" w:rsidP="00363C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отчета об оказанных услугах и подписание акта выполненных услуг. Консультант должен предоставить промежуточный отчет об услугах, оказанных в течение 4 этапа. </w:t>
            </w:r>
          </w:p>
          <w:p w14:paraId="6C95B21D" w14:textId="77777777" w:rsidR="00363CDA" w:rsidRPr="00210835" w:rsidRDefault="00363CDA" w:rsidP="00363C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 xml:space="preserve">Заключительный отчет должен содержать все разработанные материалы и </w:t>
            </w:r>
            <w:proofErr w:type="gramStart"/>
            <w:r w:rsidRPr="00210835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</w:p>
          <w:p w14:paraId="19508F35" w14:textId="1406660A" w:rsidR="00363CDA" w:rsidRPr="00363CDA" w:rsidRDefault="00363CDA" w:rsidP="00363C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0835">
              <w:rPr>
                <w:rFonts w:ascii="Times New Roman" w:hAnsi="Times New Roman"/>
                <w:sz w:val="24"/>
                <w:szCs w:val="24"/>
              </w:rPr>
              <w:t xml:space="preserve">Отчет должен быть одобрен Заказчиком в лице Координатора проекта </w:t>
            </w:r>
            <w:r w:rsidRPr="00210835">
              <w:rPr>
                <w:rFonts w:ascii="Times New Roman" w:hAnsi="Times New Roman"/>
                <w:sz w:val="24"/>
                <w:szCs w:val="24"/>
                <w:lang w:val="en-US"/>
              </w:rPr>
              <w:t>CESA</w:t>
            </w:r>
            <w:r w:rsidRPr="00210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Align w:val="center"/>
          </w:tcPr>
          <w:p w14:paraId="4292A691" w14:textId="77777777" w:rsidR="00957F5B" w:rsidRPr="00B24A4A" w:rsidRDefault="00957F5B" w:rsidP="00343CAD">
            <w:pPr>
              <w:rPr>
                <w:rFonts w:ascii="Times New Roman" w:hAnsi="Times New Roman"/>
              </w:rPr>
            </w:pPr>
            <w:r w:rsidRPr="00B24A4A">
              <w:rPr>
                <w:rFonts w:ascii="Times New Roman" w:hAnsi="Times New Roman"/>
                <w:lang w:val="en-US"/>
              </w:rPr>
              <w:t xml:space="preserve">25 </w:t>
            </w:r>
            <w:r w:rsidRPr="00B24A4A">
              <w:rPr>
                <w:rFonts w:ascii="Times New Roman" w:hAnsi="Times New Roman"/>
              </w:rPr>
              <w:t>%</w:t>
            </w:r>
          </w:p>
        </w:tc>
      </w:tr>
    </w:tbl>
    <w:p w14:paraId="5A8DC9C4" w14:textId="77777777" w:rsidR="00BF37D6" w:rsidRPr="00E9146E" w:rsidRDefault="00BF37D6" w:rsidP="007573C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BF37D6" w:rsidRPr="00E9146E" w:rsidSect="00E9146E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42085" w14:textId="77777777" w:rsidR="00232502" w:rsidRDefault="00232502" w:rsidP="001D4793">
      <w:r>
        <w:separator/>
      </w:r>
    </w:p>
  </w:endnote>
  <w:endnote w:type="continuationSeparator" w:id="0">
    <w:p w14:paraId="2476C5E6" w14:textId="77777777" w:rsidR="00232502" w:rsidRDefault="00232502" w:rsidP="001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F7159" w14:textId="77777777" w:rsidR="00232502" w:rsidRDefault="00232502" w:rsidP="001D4793">
      <w:r>
        <w:separator/>
      </w:r>
    </w:p>
  </w:footnote>
  <w:footnote w:type="continuationSeparator" w:id="0">
    <w:p w14:paraId="5A77803D" w14:textId="77777777" w:rsidR="00232502" w:rsidRDefault="00232502" w:rsidP="001D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4CA"/>
    <w:multiLevelType w:val="hybridMultilevel"/>
    <w:tmpl w:val="EC8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539"/>
    <w:multiLevelType w:val="hybridMultilevel"/>
    <w:tmpl w:val="C032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6281"/>
    <w:multiLevelType w:val="hybridMultilevel"/>
    <w:tmpl w:val="51A8E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764C"/>
    <w:multiLevelType w:val="hybridMultilevel"/>
    <w:tmpl w:val="0DB0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0E97"/>
    <w:multiLevelType w:val="hybridMultilevel"/>
    <w:tmpl w:val="D806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F28"/>
    <w:multiLevelType w:val="hybridMultilevel"/>
    <w:tmpl w:val="489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97D58"/>
    <w:multiLevelType w:val="hybridMultilevel"/>
    <w:tmpl w:val="59AC8E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165BA5"/>
    <w:multiLevelType w:val="hybridMultilevel"/>
    <w:tmpl w:val="2F8677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2915"/>
    <w:multiLevelType w:val="hybridMultilevel"/>
    <w:tmpl w:val="7010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3DF3"/>
    <w:multiLevelType w:val="hybridMultilevel"/>
    <w:tmpl w:val="A7C6C6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40573"/>
    <w:multiLevelType w:val="hybridMultilevel"/>
    <w:tmpl w:val="66E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56D14"/>
    <w:multiLevelType w:val="hybridMultilevel"/>
    <w:tmpl w:val="E534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248"/>
    <w:multiLevelType w:val="hybridMultilevel"/>
    <w:tmpl w:val="11B8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65F45"/>
    <w:multiLevelType w:val="hybridMultilevel"/>
    <w:tmpl w:val="52C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C6A48"/>
    <w:multiLevelType w:val="hybridMultilevel"/>
    <w:tmpl w:val="559E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C54F2"/>
    <w:multiLevelType w:val="hybridMultilevel"/>
    <w:tmpl w:val="F98E8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44A33"/>
    <w:multiLevelType w:val="hybridMultilevel"/>
    <w:tmpl w:val="B0C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726"/>
    <w:multiLevelType w:val="hybridMultilevel"/>
    <w:tmpl w:val="E026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2B40"/>
    <w:multiLevelType w:val="hybridMultilevel"/>
    <w:tmpl w:val="D9902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0175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2C049B"/>
    <w:multiLevelType w:val="hybridMultilevel"/>
    <w:tmpl w:val="AEA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E5C8D"/>
    <w:multiLevelType w:val="hybridMultilevel"/>
    <w:tmpl w:val="17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E0E8A"/>
    <w:multiLevelType w:val="hybridMultilevel"/>
    <w:tmpl w:val="F81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764EB"/>
    <w:multiLevelType w:val="hybridMultilevel"/>
    <w:tmpl w:val="D3444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0C09AD"/>
    <w:multiLevelType w:val="hybridMultilevel"/>
    <w:tmpl w:val="10B4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01381"/>
    <w:multiLevelType w:val="hybridMultilevel"/>
    <w:tmpl w:val="CAC0B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4157E"/>
    <w:multiLevelType w:val="hybridMultilevel"/>
    <w:tmpl w:val="8DA80942"/>
    <w:lvl w:ilvl="0" w:tplc="6E2AA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96B27"/>
    <w:multiLevelType w:val="hybridMultilevel"/>
    <w:tmpl w:val="2FD6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025E7"/>
    <w:multiLevelType w:val="hybridMultilevel"/>
    <w:tmpl w:val="A16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71B13"/>
    <w:multiLevelType w:val="hybridMultilevel"/>
    <w:tmpl w:val="54D6E85C"/>
    <w:lvl w:ilvl="0" w:tplc="44FC0AE0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955EAC6A" w:tentative="1">
      <w:start w:val="1"/>
      <w:numFmt w:val="lowerLetter"/>
      <w:lvlText w:val="%2."/>
      <w:lvlJc w:val="left"/>
      <w:pPr>
        <w:ind w:left="1440" w:hanging="360"/>
      </w:pPr>
    </w:lvl>
    <w:lvl w:ilvl="2" w:tplc="C868C28C" w:tentative="1">
      <w:start w:val="1"/>
      <w:numFmt w:val="lowerRoman"/>
      <w:lvlText w:val="%3."/>
      <w:lvlJc w:val="right"/>
      <w:pPr>
        <w:ind w:left="2160" w:hanging="180"/>
      </w:pPr>
    </w:lvl>
    <w:lvl w:ilvl="3" w:tplc="1402D664" w:tentative="1">
      <w:start w:val="1"/>
      <w:numFmt w:val="decimal"/>
      <w:lvlText w:val="%4."/>
      <w:lvlJc w:val="left"/>
      <w:pPr>
        <w:ind w:left="2880" w:hanging="360"/>
      </w:pPr>
    </w:lvl>
    <w:lvl w:ilvl="4" w:tplc="490262EE" w:tentative="1">
      <w:start w:val="1"/>
      <w:numFmt w:val="lowerLetter"/>
      <w:lvlText w:val="%5."/>
      <w:lvlJc w:val="left"/>
      <w:pPr>
        <w:ind w:left="3600" w:hanging="360"/>
      </w:pPr>
    </w:lvl>
    <w:lvl w:ilvl="5" w:tplc="A8DC9524" w:tentative="1">
      <w:start w:val="1"/>
      <w:numFmt w:val="lowerRoman"/>
      <w:lvlText w:val="%6."/>
      <w:lvlJc w:val="right"/>
      <w:pPr>
        <w:ind w:left="4320" w:hanging="180"/>
      </w:pPr>
    </w:lvl>
    <w:lvl w:ilvl="6" w:tplc="23BC42DA" w:tentative="1">
      <w:start w:val="1"/>
      <w:numFmt w:val="decimal"/>
      <w:lvlText w:val="%7."/>
      <w:lvlJc w:val="left"/>
      <w:pPr>
        <w:ind w:left="5040" w:hanging="360"/>
      </w:pPr>
    </w:lvl>
    <w:lvl w:ilvl="7" w:tplc="00B0C72C" w:tentative="1">
      <w:start w:val="1"/>
      <w:numFmt w:val="lowerLetter"/>
      <w:lvlText w:val="%8."/>
      <w:lvlJc w:val="left"/>
      <w:pPr>
        <w:ind w:left="5760" w:hanging="360"/>
      </w:pPr>
    </w:lvl>
    <w:lvl w:ilvl="8" w:tplc="8D9C1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37A02"/>
    <w:multiLevelType w:val="hybridMultilevel"/>
    <w:tmpl w:val="7206C4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BC788F"/>
    <w:multiLevelType w:val="hybridMultilevel"/>
    <w:tmpl w:val="AFD2C0D8"/>
    <w:lvl w:ilvl="0" w:tplc="B1245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E86A62"/>
    <w:multiLevelType w:val="hybridMultilevel"/>
    <w:tmpl w:val="F930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0189F"/>
    <w:multiLevelType w:val="hybridMultilevel"/>
    <w:tmpl w:val="87E6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A6BA1"/>
    <w:multiLevelType w:val="hybridMultilevel"/>
    <w:tmpl w:val="B04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E3421"/>
    <w:multiLevelType w:val="hybridMultilevel"/>
    <w:tmpl w:val="034A70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3703D72"/>
    <w:multiLevelType w:val="hybridMultilevel"/>
    <w:tmpl w:val="21B20DDE"/>
    <w:lvl w:ilvl="0" w:tplc="378C8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908C0"/>
    <w:multiLevelType w:val="hybridMultilevel"/>
    <w:tmpl w:val="CF8492AA"/>
    <w:lvl w:ilvl="0" w:tplc="36CA49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D2B3F"/>
    <w:multiLevelType w:val="hybridMultilevel"/>
    <w:tmpl w:val="8458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84C60"/>
    <w:multiLevelType w:val="hybridMultilevel"/>
    <w:tmpl w:val="69D0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D6D4F"/>
    <w:multiLevelType w:val="hybridMultilevel"/>
    <w:tmpl w:val="83249354"/>
    <w:lvl w:ilvl="0" w:tplc="630086D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4E7AB1"/>
    <w:multiLevelType w:val="hybridMultilevel"/>
    <w:tmpl w:val="59AC8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C3BAC"/>
    <w:multiLevelType w:val="hybridMultilevel"/>
    <w:tmpl w:val="4FB8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C2D47"/>
    <w:multiLevelType w:val="hybridMultilevel"/>
    <w:tmpl w:val="8CE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60F86"/>
    <w:multiLevelType w:val="hybridMultilevel"/>
    <w:tmpl w:val="74402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E74786"/>
    <w:multiLevelType w:val="hybridMultilevel"/>
    <w:tmpl w:val="92DA2E5A"/>
    <w:lvl w:ilvl="0" w:tplc="913633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A0726"/>
    <w:multiLevelType w:val="hybridMultilevel"/>
    <w:tmpl w:val="C32C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D4F1B"/>
    <w:multiLevelType w:val="hybridMultilevel"/>
    <w:tmpl w:val="2B50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DC544E"/>
    <w:multiLevelType w:val="hybridMultilevel"/>
    <w:tmpl w:val="EBA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C37BA2"/>
    <w:multiLevelType w:val="hybridMultilevel"/>
    <w:tmpl w:val="8660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7B0608"/>
    <w:multiLevelType w:val="hybridMultilevel"/>
    <w:tmpl w:val="24CC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5A69"/>
    <w:multiLevelType w:val="hybridMultilevel"/>
    <w:tmpl w:val="5158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0291A"/>
    <w:multiLevelType w:val="hybridMultilevel"/>
    <w:tmpl w:val="E8803B08"/>
    <w:lvl w:ilvl="0" w:tplc="D59675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ACA6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B0AE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DE15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FAC0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7824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4A92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881D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465A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43A36B0"/>
    <w:multiLevelType w:val="hybridMultilevel"/>
    <w:tmpl w:val="7C84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6A6607"/>
    <w:multiLevelType w:val="hybridMultilevel"/>
    <w:tmpl w:val="6AA0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C7234"/>
    <w:multiLevelType w:val="hybridMultilevel"/>
    <w:tmpl w:val="1008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F06574"/>
    <w:multiLevelType w:val="hybridMultilevel"/>
    <w:tmpl w:val="AFD4CA8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CC0FBA"/>
    <w:multiLevelType w:val="hybridMultilevel"/>
    <w:tmpl w:val="1586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47282"/>
    <w:multiLevelType w:val="hybridMultilevel"/>
    <w:tmpl w:val="4C7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D747C"/>
    <w:multiLevelType w:val="hybridMultilevel"/>
    <w:tmpl w:val="01B6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55EAC6A" w:tentative="1">
      <w:start w:val="1"/>
      <w:numFmt w:val="lowerLetter"/>
      <w:lvlText w:val="%2."/>
      <w:lvlJc w:val="left"/>
      <w:pPr>
        <w:ind w:left="1440" w:hanging="360"/>
      </w:pPr>
    </w:lvl>
    <w:lvl w:ilvl="2" w:tplc="C868C28C" w:tentative="1">
      <w:start w:val="1"/>
      <w:numFmt w:val="lowerRoman"/>
      <w:lvlText w:val="%3."/>
      <w:lvlJc w:val="right"/>
      <w:pPr>
        <w:ind w:left="2160" w:hanging="180"/>
      </w:pPr>
    </w:lvl>
    <w:lvl w:ilvl="3" w:tplc="1402D664" w:tentative="1">
      <w:start w:val="1"/>
      <w:numFmt w:val="decimal"/>
      <w:lvlText w:val="%4."/>
      <w:lvlJc w:val="left"/>
      <w:pPr>
        <w:ind w:left="2880" w:hanging="360"/>
      </w:pPr>
    </w:lvl>
    <w:lvl w:ilvl="4" w:tplc="490262EE" w:tentative="1">
      <w:start w:val="1"/>
      <w:numFmt w:val="lowerLetter"/>
      <w:lvlText w:val="%5."/>
      <w:lvlJc w:val="left"/>
      <w:pPr>
        <w:ind w:left="3600" w:hanging="360"/>
      </w:pPr>
    </w:lvl>
    <w:lvl w:ilvl="5" w:tplc="A8DC9524" w:tentative="1">
      <w:start w:val="1"/>
      <w:numFmt w:val="lowerRoman"/>
      <w:lvlText w:val="%6."/>
      <w:lvlJc w:val="right"/>
      <w:pPr>
        <w:ind w:left="4320" w:hanging="180"/>
      </w:pPr>
    </w:lvl>
    <w:lvl w:ilvl="6" w:tplc="23BC42DA" w:tentative="1">
      <w:start w:val="1"/>
      <w:numFmt w:val="decimal"/>
      <w:lvlText w:val="%7."/>
      <w:lvlJc w:val="left"/>
      <w:pPr>
        <w:ind w:left="5040" w:hanging="360"/>
      </w:pPr>
    </w:lvl>
    <w:lvl w:ilvl="7" w:tplc="00B0C72C" w:tentative="1">
      <w:start w:val="1"/>
      <w:numFmt w:val="lowerLetter"/>
      <w:lvlText w:val="%8."/>
      <w:lvlJc w:val="left"/>
      <w:pPr>
        <w:ind w:left="5760" w:hanging="360"/>
      </w:pPr>
    </w:lvl>
    <w:lvl w:ilvl="8" w:tplc="8D9C19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6"/>
  </w:num>
  <w:num w:numId="3">
    <w:abstractNumId w:val="31"/>
  </w:num>
  <w:num w:numId="4">
    <w:abstractNumId w:val="21"/>
  </w:num>
  <w:num w:numId="5">
    <w:abstractNumId w:val="54"/>
  </w:num>
  <w:num w:numId="6">
    <w:abstractNumId w:val="37"/>
  </w:num>
  <w:num w:numId="7">
    <w:abstractNumId w:val="34"/>
  </w:num>
  <w:num w:numId="8">
    <w:abstractNumId w:val="29"/>
  </w:num>
  <w:num w:numId="9">
    <w:abstractNumId w:val="59"/>
  </w:num>
  <w:num w:numId="10">
    <w:abstractNumId w:val="35"/>
  </w:num>
  <w:num w:numId="11">
    <w:abstractNumId w:val="40"/>
  </w:num>
  <w:num w:numId="12">
    <w:abstractNumId w:val="52"/>
  </w:num>
  <w:num w:numId="13">
    <w:abstractNumId w:val="32"/>
  </w:num>
  <w:num w:numId="14">
    <w:abstractNumId w:val="24"/>
  </w:num>
  <w:num w:numId="15">
    <w:abstractNumId w:val="45"/>
  </w:num>
  <w:num w:numId="16">
    <w:abstractNumId w:val="22"/>
  </w:num>
  <w:num w:numId="17">
    <w:abstractNumId w:val="12"/>
  </w:num>
  <w:num w:numId="18">
    <w:abstractNumId w:val="13"/>
  </w:num>
  <w:num w:numId="19">
    <w:abstractNumId w:val="33"/>
  </w:num>
  <w:num w:numId="20">
    <w:abstractNumId w:val="5"/>
  </w:num>
  <w:num w:numId="21">
    <w:abstractNumId w:val="15"/>
  </w:num>
  <w:num w:numId="22">
    <w:abstractNumId w:val="46"/>
  </w:num>
  <w:num w:numId="23">
    <w:abstractNumId w:val="1"/>
  </w:num>
  <w:num w:numId="24">
    <w:abstractNumId w:val="4"/>
  </w:num>
  <w:num w:numId="25">
    <w:abstractNumId w:val="3"/>
  </w:num>
  <w:num w:numId="26">
    <w:abstractNumId w:val="57"/>
  </w:num>
  <w:num w:numId="27">
    <w:abstractNumId w:val="11"/>
  </w:num>
  <w:num w:numId="28">
    <w:abstractNumId w:val="38"/>
  </w:num>
  <w:num w:numId="29">
    <w:abstractNumId w:val="0"/>
  </w:num>
  <w:num w:numId="30">
    <w:abstractNumId w:val="28"/>
  </w:num>
  <w:num w:numId="31">
    <w:abstractNumId w:val="51"/>
  </w:num>
  <w:num w:numId="32">
    <w:abstractNumId w:val="17"/>
  </w:num>
  <w:num w:numId="33">
    <w:abstractNumId w:val="20"/>
  </w:num>
  <w:num w:numId="34">
    <w:abstractNumId w:val="58"/>
  </w:num>
  <w:num w:numId="35">
    <w:abstractNumId w:val="36"/>
  </w:num>
  <w:num w:numId="36">
    <w:abstractNumId w:val="14"/>
  </w:num>
  <w:num w:numId="37">
    <w:abstractNumId w:val="49"/>
  </w:num>
  <w:num w:numId="38">
    <w:abstractNumId w:val="39"/>
  </w:num>
  <w:num w:numId="39">
    <w:abstractNumId w:val="53"/>
  </w:num>
  <w:num w:numId="40">
    <w:abstractNumId w:val="50"/>
  </w:num>
  <w:num w:numId="41">
    <w:abstractNumId w:val="18"/>
  </w:num>
  <w:num w:numId="42">
    <w:abstractNumId w:val="7"/>
  </w:num>
  <w:num w:numId="43">
    <w:abstractNumId w:val="16"/>
  </w:num>
  <w:num w:numId="44">
    <w:abstractNumId w:val="41"/>
  </w:num>
  <w:num w:numId="45">
    <w:abstractNumId w:val="55"/>
  </w:num>
  <w:num w:numId="46">
    <w:abstractNumId w:val="2"/>
  </w:num>
  <w:num w:numId="47">
    <w:abstractNumId w:val="8"/>
  </w:num>
  <w:num w:numId="48">
    <w:abstractNumId w:val="42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19"/>
  </w:num>
  <w:num w:numId="52">
    <w:abstractNumId w:val="47"/>
  </w:num>
  <w:num w:numId="53">
    <w:abstractNumId w:val="48"/>
  </w:num>
  <w:num w:numId="54">
    <w:abstractNumId w:val="6"/>
  </w:num>
  <w:num w:numId="55">
    <w:abstractNumId w:val="30"/>
  </w:num>
  <w:num w:numId="56">
    <w:abstractNumId w:val="44"/>
  </w:num>
  <w:num w:numId="57">
    <w:abstractNumId w:val="27"/>
  </w:num>
  <w:num w:numId="58">
    <w:abstractNumId w:val="10"/>
  </w:num>
  <w:num w:numId="59">
    <w:abstractNumId w:val="43"/>
  </w:num>
  <w:num w:numId="60">
    <w:abstractNumId w:val="9"/>
  </w:num>
  <w:num w:numId="61">
    <w:abstractNumId w:val="23"/>
  </w:num>
  <w:num w:numId="6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D6"/>
    <w:rsid w:val="00005D84"/>
    <w:rsid w:val="00013159"/>
    <w:rsid w:val="00025FD1"/>
    <w:rsid w:val="000344A5"/>
    <w:rsid w:val="00035259"/>
    <w:rsid w:val="000459AF"/>
    <w:rsid w:val="00047588"/>
    <w:rsid w:val="00052695"/>
    <w:rsid w:val="00054649"/>
    <w:rsid w:val="000562C2"/>
    <w:rsid w:val="000576F0"/>
    <w:rsid w:val="00060486"/>
    <w:rsid w:val="00060D74"/>
    <w:rsid w:val="00065847"/>
    <w:rsid w:val="0008226E"/>
    <w:rsid w:val="000856AF"/>
    <w:rsid w:val="00086057"/>
    <w:rsid w:val="0009442B"/>
    <w:rsid w:val="000A58CA"/>
    <w:rsid w:val="000B1E71"/>
    <w:rsid w:val="000B665C"/>
    <w:rsid w:val="000C0693"/>
    <w:rsid w:val="000D2C11"/>
    <w:rsid w:val="000D3A58"/>
    <w:rsid w:val="000D5DC8"/>
    <w:rsid w:val="000D6B20"/>
    <w:rsid w:val="000E4E0F"/>
    <w:rsid w:val="000E64DF"/>
    <w:rsid w:val="001004C5"/>
    <w:rsid w:val="00101D3A"/>
    <w:rsid w:val="00110B34"/>
    <w:rsid w:val="00112774"/>
    <w:rsid w:val="001148BD"/>
    <w:rsid w:val="00117180"/>
    <w:rsid w:val="00121A02"/>
    <w:rsid w:val="00127D3A"/>
    <w:rsid w:val="0013233A"/>
    <w:rsid w:val="0014079B"/>
    <w:rsid w:val="001414D0"/>
    <w:rsid w:val="00141B9E"/>
    <w:rsid w:val="0014219D"/>
    <w:rsid w:val="001507C3"/>
    <w:rsid w:val="00157631"/>
    <w:rsid w:val="00157B48"/>
    <w:rsid w:val="001661A4"/>
    <w:rsid w:val="00172851"/>
    <w:rsid w:val="00174C28"/>
    <w:rsid w:val="001820B6"/>
    <w:rsid w:val="00190BD1"/>
    <w:rsid w:val="0019364C"/>
    <w:rsid w:val="00195ADB"/>
    <w:rsid w:val="00196049"/>
    <w:rsid w:val="00197672"/>
    <w:rsid w:val="001A039B"/>
    <w:rsid w:val="001A1134"/>
    <w:rsid w:val="001A3256"/>
    <w:rsid w:val="001A3CB0"/>
    <w:rsid w:val="001A64D5"/>
    <w:rsid w:val="001B0C17"/>
    <w:rsid w:val="001B4B07"/>
    <w:rsid w:val="001B5868"/>
    <w:rsid w:val="001C0F17"/>
    <w:rsid w:val="001C5847"/>
    <w:rsid w:val="001D4793"/>
    <w:rsid w:val="001D594B"/>
    <w:rsid w:val="001E4EAD"/>
    <w:rsid w:val="001E5BEB"/>
    <w:rsid w:val="001F08E4"/>
    <w:rsid w:val="001F3BA7"/>
    <w:rsid w:val="001F3C8C"/>
    <w:rsid w:val="0020263E"/>
    <w:rsid w:val="00203819"/>
    <w:rsid w:val="00204460"/>
    <w:rsid w:val="00204AE6"/>
    <w:rsid w:val="00204B57"/>
    <w:rsid w:val="00210727"/>
    <w:rsid w:val="00210835"/>
    <w:rsid w:val="002124B7"/>
    <w:rsid w:val="0021304D"/>
    <w:rsid w:val="00224BE9"/>
    <w:rsid w:val="0022646C"/>
    <w:rsid w:val="00232502"/>
    <w:rsid w:val="00235C38"/>
    <w:rsid w:val="002440A7"/>
    <w:rsid w:val="002475AC"/>
    <w:rsid w:val="00255098"/>
    <w:rsid w:val="002552DC"/>
    <w:rsid w:val="00262AF3"/>
    <w:rsid w:val="0027230C"/>
    <w:rsid w:val="00274188"/>
    <w:rsid w:val="00281843"/>
    <w:rsid w:val="00282938"/>
    <w:rsid w:val="00283746"/>
    <w:rsid w:val="0028640D"/>
    <w:rsid w:val="0028771D"/>
    <w:rsid w:val="0029378E"/>
    <w:rsid w:val="00293B16"/>
    <w:rsid w:val="0029496F"/>
    <w:rsid w:val="00295EB8"/>
    <w:rsid w:val="00296336"/>
    <w:rsid w:val="002A5E88"/>
    <w:rsid w:val="002C1449"/>
    <w:rsid w:val="002D6368"/>
    <w:rsid w:val="002E1DEB"/>
    <w:rsid w:val="002E44E5"/>
    <w:rsid w:val="002F225D"/>
    <w:rsid w:val="002F378C"/>
    <w:rsid w:val="002F4CCA"/>
    <w:rsid w:val="00301D9B"/>
    <w:rsid w:val="003032DD"/>
    <w:rsid w:val="003070FE"/>
    <w:rsid w:val="0030772D"/>
    <w:rsid w:val="00311327"/>
    <w:rsid w:val="00313A33"/>
    <w:rsid w:val="00317BAF"/>
    <w:rsid w:val="00321BE0"/>
    <w:rsid w:val="00324D12"/>
    <w:rsid w:val="0035579B"/>
    <w:rsid w:val="0036024E"/>
    <w:rsid w:val="00362555"/>
    <w:rsid w:val="00363CDA"/>
    <w:rsid w:val="00371E05"/>
    <w:rsid w:val="00372111"/>
    <w:rsid w:val="003761C6"/>
    <w:rsid w:val="00376A44"/>
    <w:rsid w:val="0037705F"/>
    <w:rsid w:val="00380C37"/>
    <w:rsid w:val="00381F23"/>
    <w:rsid w:val="00383502"/>
    <w:rsid w:val="00384F9D"/>
    <w:rsid w:val="00386AA2"/>
    <w:rsid w:val="00393489"/>
    <w:rsid w:val="003965E3"/>
    <w:rsid w:val="003A3FCC"/>
    <w:rsid w:val="003A583A"/>
    <w:rsid w:val="003B5052"/>
    <w:rsid w:val="003B7DA2"/>
    <w:rsid w:val="003C7671"/>
    <w:rsid w:val="003D26CA"/>
    <w:rsid w:val="003D3453"/>
    <w:rsid w:val="003D38C0"/>
    <w:rsid w:val="003D39C8"/>
    <w:rsid w:val="003E1B8A"/>
    <w:rsid w:val="003F1DD1"/>
    <w:rsid w:val="003F41D1"/>
    <w:rsid w:val="00404022"/>
    <w:rsid w:val="004131D4"/>
    <w:rsid w:val="004132C9"/>
    <w:rsid w:val="004210CB"/>
    <w:rsid w:val="00421822"/>
    <w:rsid w:val="00422D78"/>
    <w:rsid w:val="00425D05"/>
    <w:rsid w:val="004503F9"/>
    <w:rsid w:val="00452C84"/>
    <w:rsid w:val="00453BC9"/>
    <w:rsid w:val="00454389"/>
    <w:rsid w:val="00457523"/>
    <w:rsid w:val="0046563E"/>
    <w:rsid w:val="00472B8E"/>
    <w:rsid w:val="004733DB"/>
    <w:rsid w:val="004809E8"/>
    <w:rsid w:val="0049410B"/>
    <w:rsid w:val="00495584"/>
    <w:rsid w:val="00497561"/>
    <w:rsid w:val="004A0746"/>
    <w:rsid w:val="004A2687"/>
    <w:rsid w:val="004A2FEB"/>
    <w:rsid w:val="004A4ACD"/>
    <w:rsid w:val="004A6C03"/>
    <w:rsid w:val="004B2AA4"/>
    <w:rsid w:val="004B363B"/>
    <w:rsid w:val="004B5ADA"/>
    <w:rsid w:val="004C105F"/>
    <w:rsid w:val="004C5114"/>
    <w:rsid w:val="004D3F49"/>
    <w:rsid w:val="004E3541"/>
    <w:rsid w:val="004F236E"/>
    <w:rsid w:val="004F4091"/>
    <w:rsid w:val="004F4A4F"/>
    <w:rsid w:val="004F749C"/>
    <w:rsid w:val="005027AB"/>
    <w:rsid w:val="005076EA"/>
    <w:rsid w:val="005143B4"/>
    <w:rsid w:val="00520785"/>
    <w:rsid w:val="0052113E"/>
    <w:rsid w:val="005362A4"/>
    <w:rsid w:val="00537C63"/>
    <w:rsid w:val="00542293"/>
    <w:rsid w:val="00544A52"/>
    <w:rsid w:val="005606BF"/>
    <w:rsid w:val="00563B0F"/>
    <w:rsid w:val="005739B2"/>
    <w:rsid w:val="0057416A"/>
    <w:rsid w:val="00574994"/>
    <w:rsid w:val="00574C11"/>
    <w:rsid w:val="0058070B"/>
    <w:rsid w:val="00580A77"/>
    <w:rsid w:val="00583D24"/>
    <w:rsid w:val="00585615"/>
    <w:rsid w:val="00590E72"/>
    <w:rsid w:val="00596F64"/>
    <w:rsid w:val="005B2889"/>
    <w:rsid w:val="005B64BA"/>
    <w:rsid w:val="005C009F"/>
    <w:rsid w:val="005C3282"/>
    <w:rsid w:val="005D5F49"/>
    <w:rsid w:val="005D652D"/>
    <w:rsid w:val="005D7A75"/>
    <w:rsid w:val="005E54A8"/>
    <w:rsid w:val="005E6074"/>
    <w:rsid w:val="005F0224"/>
    <w:rsid w:val="005F1281"/>
    <w:rsid w:val="00604B84"/>
    <w:rsid w:val="0060576F"/>
    <w:rsid w:val="00607EC5"/>
    <w:rsid w:val="00615D45"/>
    <w:rsid w:val="006237F8"/>
    <w:rsid w:val="00624EEF"/>
    <w:rsid w:val="006314A2"/>
    <w:rsid w:val="00631EAE"/>
    <w:rsid w:val="00633337"/>
    <w:rsid w:val="00636381"/>
    <w:rsid w:val="00642853"/>
    <w:rsid w:val="0064522D"/>
    <w:rsid w:val="006454C4"/>
    <w:rsid w:val="0065366B"/>
    <w:rsid w:val="0065608F"/>
    <w:rsid w:val="00662868"/>
    <w:rsid w:val="00662DFF"/>
    <w:rsid w:val="006821B6"/>
    <w:rsid w:val="0069077B"/>
    <w:rsid w:val="006A0693"/>
    <w:rsid w:val="006A40F1"/>
    <w:rsid w:val="006A480C"/>
    <w:rsid w:val="006A69D3"/>
    <w:rsid w:val="006B0B1C"/>
    <w:rsid w:val="006B4A3D"/>
    <w:rsid w:val="006B66B5"/>
    <w:rsid w:val="006C0930"/>
    <w:rsid w:val="006C6B89"/>
    <w:rsid w:val="006D19C8"/>
    <w:rsid w:val="006D5C71"/>
    <w:rsid w:val="006D659B"/>
    <w:rsid w:val="006E10D7"/>
    <w:rsid w:val="006E1283"/>
    <w:rsid w:val="006F4972"/>
    <w:rsid w:val="00706976"/>
    <w:rsid w:val="00715049"/>
    <w:rsid w:val="007423D9"/>
    <w:rsid w:val="00742E9A"/>
    <w:rsid w:val="007502F7"/>
    <w:rsid w:val="007573C3"/>
    <w:rsid w:val="00773237"/>
    <w:rsid w:val="0077681C"/>
    <w:rsid w:val="00780196"/>
    <w:rsid w:val="00781A0C"/>
    <w:rsid w:val="007831B6"/>
    <w:rsid w:val="00790C41"/>
    <w:rsid w:val="00791155"/>
    <w:rsid w:val="00791C8B"/>
    <w:rsid w:val="007A06D0"/>
    <w:rsid w:val="007A1D8C"/>
    <w:rsid w:val="007A214C"/>
    <w:rsid w:val="007B62D9"/>
    <w:rsid w:val="007B70E4"/>
    <w:rsid w:val="007D1FA6"/>
    <w:rsid w:val="007D5075"/>
    <w:rsid w:val="007E05A9"/>
    <w:rsid w:val="007E1387"/>
    <w:rsid w:val="007E231A"/>
    <w:rsid w:val="007F0C9E"/>
    <w:rsid w:val="007F3547"/>
    <w:rsid w:val="007F6BDE"/>
    <w:rsid w:val="007F7C6B"/>
    <w:rsid w:val="008023FE"/>
    <w:rsid w:val="00815928"/>
    <w:rsid w:val="0083010B"/>
    <w:rsid w:val="00837006"/>
    <w:rsid w:val="00842535"/>
    <w:rsid w:val="00842917"/>
    <w:rsid w:val="0084540B"/>
    <w:rsid w:val="00851787"/>
    <w:rsid w:val="00857CEF"/>
    <w:rsid w:val="00860AA2"/>
    <w:rsid w:val="008711E6"/>
    <w:rsid w:val="00871296"/>
    <w:rsid w:val="00880829"/>
    <w:rsid w:val="008862AC"/>
    <w:rsid w:val="00896F4E"/>
    <w:rsid w:val="00897A1C"/>
    <w:rsid w:val="008A7DA5"/>
    <w:rsid w:val="008B01D2"/>
    <w:rsid w:val="008B7637"/>
    <w:rsid w:val="008C0DF6"/>
    <w:rsid w:val="008C46FB"/>
    <w:rsid w:val="008D30A8"/>
    <w:rsid w:val="008D385D"/>
    <w:rsid w:val="008D38C5"/>
    <w:rsid w:val="008E48CB"/>
    <w:rsid w:val="008E604E"/>
    <w:rsid w:val="008F5454"/>
    <w:rsid w:val="008F6609"/>
    <w:rsid w:val="0090106C"/>
    <w:rsid w:val="00907CBB"/>
    <w:rsid w:val="0091069E"/>
    <w:rsid w:val="00910FFA"/>
    <w:rsid w:val="00912A07"/>
    <w:rsid w:val="00912D74"/>
    <w:rsid w:val="00914368"/>
    <w:rsid w:val="00930D94"/>
    <w:rsid w:val="00932132"/>
    <w:rsid w:val="0094098B"/>
    <w:rsid w:val="00941E9C"/>
    <w:rsid w:val="0094669F"/>
    <w:rsid w:val="009553ED"/>
    <w:rsid w:val="00957ACA"/>
    <w:rsid w:val="00957F5B"/>
    <w:rsid w:val="0096382D"/>
    <w:rsid w:val="0096395B"/>
    <w:rsid w:val="00963E11"/>
    <w:rsid w:val="00963E45"/>
    <w:rsid w:val="0096707C"/>
    <w:rsid w:val="00970261"/>
    <w:rsid w:val="009736B3"/>
    <w:rsid w:val="00973A8B"/>
    <w:rsid w:val="00973F5D"/>
    <w:rsid w:val="009770CB"/>
    <w:rsid w:val="00980509"/>
    <w:rsid w:val="00980877"/>
    <w:rsid w:val="00985021"/>
    <w:rsid w:val="00985FED"/>
    <w:rsid w:val="00986F85"/>
    <w:rsid w:val="00991AEE"/>
    <w:rsid w:val="00992FE4"/>
    <w:rsid w:val="00993173"/>
    <w:rsid w:val="00996883"/>
    <w:rsid w:val="009A4EF4"/>
    <w:rsid w:val="009C3588"/>
    <w:rsid w:val="009C44E3"/>
    <w:rsid w:val="009C53AB"/>
    <w:rsid w:val="009D5B03"/>
    <w:rsid w:val="009D5F49"/>
    <w:rsid w:val="009D7962"/>
    <w:rsid w:val="009E17BC"/>
    <w:rsid w:val="009E1F86"/>
    <w:rsid w:val="009E201D"/>
    <w:rsid w:val="009E748D"/>
    <w:rsid w:val="009F4555"/>
    <w:rsid w:val="009F76F5"/>
    <w:rsid w:val="00A24E48"/>
    <w:rsid w:val="00A342A4"/>
    <w:rsid w:val="00A43350"/>
    <w:rsid w:val="00A45D8E"/>
    <w:rsid w:val="00A6213B"/>
    <w:rsid w:val="00A63845"/>
    <w:rsid w:val="00A70969"/>
    <w:rsid w:val="00A77A48"/>
    <w:rsid w:val="00A9561E"/>
    <w:rsid w:val="00A959CD"/>
    <w:rsid w:val="00A95B8D"/>
    <w:rsid w:val="00A97FF9"/>
    <w:rsid w:val="00AA08D6"/>
    <w:rsid w:val="00AA44FD"/>
    <w:rsid w:val="00AA4A1E"/>
    <w:rsid w:val="00AA4BE7"/>
    <w:rsid w:val="00AA776F"/>
    <w:rsid w:val="00AB43E1"/>
    <w:rsid w:val="00AB70F2"/>
    <w:rsid w:val="00AC40CE"/>
    <w:rsid w:val="00AC5786"/>
    <w:rsid w:val="00AC686B"/>
    <w:rsid w:val="00AD0948"/>
    <w:rsid w:val="00AD1B1E"/>
    <w:rsid w:val="00AD1DD0"/>
    <w:rsid w:val="00AD22EF"/>
    <w:rsid w:val="00AD2661"/>
    <w:rsid w:val="00AE4CC0"/>
    <w:rsid w:val="00AE7699"/>
    <w:rsid w:val="00AF5C53"/>
    <w:rsid w:val="00B0721A"/>
    <w:rsid w:val="00B22004"/>
    <w:rsid w:val="00B2268B"/>
    <w:rsid w:val="00B2359B"/>
    <w:rsid w:val="00B23FBA"/>
    <w:rsid w:val="00B24A4A"/>
    <w:rsid w:val="00B25FB3"/>
    <w:rsid w:val="00B3153D"/>
    <w:rsid w:val="00B3267C"/>
    <w:rsid w:val="00B36F21"/>
    <w:rsid w:val="00B42D0B"/>
    <w:rsid w:val="00B43555"/>
    <w:rsid w:val="00B4676F"/>
    <w:rsid w:val="00B56B0A"/>
    <w:rsid w:val="00B56BFA"/>
    <w:rsid w:val="00B57BBD"/>
    <w:rsid w:val="00B658F0"/>
    <w:rsid w:val="00B67311"/>
    <w:rsid w:val="00B71D97"/>
    <w:rsid w:val="00B74C60"/>
    <w:rsid w:val="00B76EDF"/>
    <w:rsid w:val="00B81B0E"/>
    <w:rsid w:val="00B85A49"/>
    <w:rsid w:val="00B871E0"/>
    <w:rsid w:val="00B91660"/>
    <w:rsid w:val="00B93B90"/>
    <w:rsid w:val="00B9413A"/>
    <w:rsid w:val="00B96172"/>
    <w:rsid w:val="00BB0BA7"/>
    <w:rsid w:val="00BB47F2"/>
    <w:rsid w:val="00BB638E"/>
    <w:rsid w:val="00BC6200"/>
    <w:rsid w:val="00BD0F99"/>
    <w:rsid w:val="00BD4146"/>
    <w:rsid w:val="00BD591A"/>
    <w:rsid w:val="00BE2133"/>
    <w:rsid w:val="00BE38AF"/>
    <w:rsid w:val="00BE44A0"/>
    <w:rsid w:val="00BE4AE2"/>
    <w:rsid w:val="00BE5636"/>
    <w:rsid w:val="00BE677A"/>
    <w:rsid w:val="00BF37D6"/>
    <w:rsid w:val="00BF7932"/>
    <w:rsid w:val="00C0752F"/>
    <w:rsid w:val="00C076F2"/>
    <w:rsid w:val="00C17498"/>
    <w:rsid w:val="00C254DC"/>
    <w:rsid w:val="00C255DE"/>
    <w:rsid w:val="00C41D9B"/>
    <w:rsid w:val="00C425B4"/>
    <w:rsid w:val="00C437AE"/>
    <w:rsid w:val="00C50B32"/>
    <w:rsid w:val="00C52C70"/>
    <w:rsid w:val="00C53438"/>
    <w:rsid w:val="00C53901"/>
    <w:rsid w:val="00C5721D"/>
    <w:rsid w:val="00C577CD"/>
    <w:rsid w:val="00C66FBE"/>
    <w:rsid w:val="00C7369E"/>
    <w:rsid w:val="00C75DCD"/>
    <w:rsid w:val="00C764D9"/>
    <w:rsid w:val="00C844FB"/>
    <w:rsid w:val="00C856A0"/>
    <w:rsid w:val="00C861CE"/>
    <w:rsid w:val="00C87756"/>
    <w:rsid w:val="00C877A9"/>
    <w:rsid w:val="00C87C49"/>
    <w:rsid w:val="00C91DED"/>
    <w:rsid w:val="00CA0718"/>
    <w:rsid w:val="00CB0EEB"/>
    <w:rsid w:val="00CB3660"/>
    <w:rsid w:val="00CB725C"/>
    <w:rsid w:val="00CB73DB"/>
    <w:rsid w:val="00CC0CD9"/>
    <w:rsid w:val="00CC2763"/>
    <w:rsid w:val="00CC4992"/>
    <w:rsid w:val="00CD0A8F"/>
    <w:rsid w:val="00CD16B3"/>
    <w:rsid w:val="00CD4D58"/>
    <w:rsid w:val="00CD560D"/>
    <w:rsid w:val="00CE4545"/>
    <w:rsid w:val="00CE4D53"/>
    <w:rsid w:val="00D05E32"/>
    <w:rsid w:val="00D167F0"/>
    <w:rsid w:val="00D20398"/>
    <w:rsid w:val="00D22794"/>
    <w:rsid w:val="00D25095"/>
    <w:rsid w:val="00D250A0"/>
    <w:rsid w:val="00D5655C"/>
    <w:rsid w:val="00D601EE"/>
    <w:rsid w:val="00D604EC"/>
    <w:rsid w:val="00D6167C"/>
    <w:rsid w:val="00D74DEA"/>
    <w:rsid w:val="00D75B39"/>
    <w:rsid w:val="00D77682"/>
    <w:rsid w:val="00D9224D"/>
    <w:rsid w:val="00D9416F"/>
    <w:rsid w:val="00DA18AD"/>
    <w:rsid w:val="00DA3C36"/>
    <w:rsid w:val="00DA67D1"/>
    <w:rsid w:val="00DB66F1"/>
    <w:rsid w:val="00DB6B50"/>
    <w:rsid w:val="00DD2B03"/>
    <w:rsid w:val="00DE0697"/>
    <w:rsid w:val="00DE0CF1"/>
    <w:rsid w:val="00DE2B2A"/>
    <w:rsid w:val="00DF541B"/>
    <w:rsid w:val="00DF6AEC"/>
    <w:rsid w:val="00DF6EFF"/>
    <w:rsid w:val="00E00825"/>
    <w:rsid w:val="00E027FF"/>
    <w:rsid w:val="00E03108"/>
    <w:rsid w:val="00E07D41"/>
    <w:rsid w:val="00E1310C"/>
    <w:rsid w:val="00E2206F"/>
    <w:rsid w:val="00E2312D"/>
    <w:rsid w:val="00E3632A"/>
    <w:rsid w:val="00E4064B"/>
    <w:rsid w:val="00E41619"/>
    <w:rsid w:val="00E47EC4"/>
    <w:rsid w:val="00E5186F"/>
    <w:rsid w:val="00E57214"/>
    <w:rsid w:val="00E64166"/>
    <w:rsid w:val="00E73229"/>
    <w:rsid w:val="00E82881"/>
    <w:rsid w:val="00E83039"/>
    <w:rsid w:val="00E83E97"/>
    <w:rsid w:val="00E8605F"/>
    <w:rsid w:val="00E9146E"/>
    <w:rsid w:val="00E92126"/>
    <w:rsid w:val="00E92F20"/>
    <w:rsid w:val="00E95AC1"/>
    <w:rsid w:val="00E9605D"/>
    <w:rsid w:val="00EA0B22"/>
    <w:rsid w:val="00EA0B45"/>
    <w:rsid w:val="00EA0C94"/>
    <w:rsid w:val="00EA3C23"/>
    <w:rsid w:val="00EA4610"/>
    <w:rsid w:val="00EB58B8"/>
    <w:rsid w:val="00EB699E"/>
    <w:rsid w:val="00EB729B"/>
    <w:rsid w:val="00EB7435"/>
    <w:rsid w:val="00EC137C"/>
    <w:rsid w:val="00EC5B68"/>
    <w:rsid w:val="00EC5C9E"/>
    <w:rsid w:val="00ED7929"/>
    <w:rsid w:val="00EE1CE3"/>
    <w:rsid w:val="00EE2BFD"/>
    <w:rsid w:val="00EE352D"/>
    <w:rsid w:val="00F01914"/>
    <w:rsid w:val="00F029FA"/>
    <w:rsid w:val="00F03D7F"/>
    <w:rsid w:val="00F0481C"/>
    <w:rsid w:val="00F1018A"/>
    <w:rsid w:val="00F101CE"/>
    <w:rsid w:val="00F12C7B"/>
    <w:rsid w:val="00F13F84"/>
    <w:rsid w:val="00F17BE7"/>
    <w:rsid w:val="00F23069"/>
    <w:rsid w:val="00F263AD"/>
    <w:rsid w:val="00F309E1"/>
    <w:rsid w:val="00F32423"/>
    <w:rsid w:val="00F3513C"/>
    <w:rsid w:val="00F51B48"/>
    <w:rsid w:val="00F52080"/>
    <w:rsid w:val="00F5331C"/>
    <w:rsid w:val="00F535E1"/>
    <w:rsid w:val="00F54394"/>
    <w:rsid w:val="00F5552D"/>
    <w:rsid w:val="00F610C1"/>
    <w:rsid w:val="00F70F19"/>
    <w:rsid w:val="00F83AA2"/>
    <w:rsid w:val="00FA5999"/>
    <w:rsid w:val="00FB29F8"/>
    <w:rsid w:val="00FB484E"/>
    <w:rsid w:val="00FC095C"/>
    <w:rsid w:val="00FC2499"/>
    <w:rsid w:val="00FC25C9"/>
    <w:rsid w:val="00FC5D17"/>
    <w:rsid w:val="00FC6F1F"/>
    <w:rsid w:val="00FC7104"/>
    <w:rsid w:val="00FD3E0A"/>
    <w:rsid w:val="00FD760A"/>
    <w:rsid w:val="00FE36CA"/>
    <w:rsid w:val="00FE53C3"/>
    <w:rsid w:val="00FE77A9"/>
    <w:rsid w:val="00FF24D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B2CE"/>
  <w15:chartTrackingRefBased/>
  <w15:docId w15:val="{1BA59095-8305-4686-A3DA-5BF8538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D6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7D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18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BF37D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rsid w:val="00BF37D6"/>
    <w:rPr>
      <w:rFonts w:ascii="Times New Roman" w:eastAsia="ヒラギノ角ゴ Pro W3" w:hAnsi="Times New Roman"/>
      <w:color w:val="000000"/>
      <w:sz w:val="24"/>
      <w:szCs w:val="24"/>
    </w:rPr>
  </w:style>
  <w:style w:type="paragraph" w:styleId="ListParagraph">
    <w:name w:val="List Paragraph"/>
    <w:aliases w:val="List_Paragraph,Multilevel para_II,List Paragraph1,Akapit z listą BS,List Paragraph 1,Citation List,Resume Title,Bullet1,Bullets,Ha,List Paragraph (numbered (a)),Liste 1,Main numbered paragraph,NUMBERED PARAGRAPH,Numbered List Paragraph,l"/>
    <w:basedOn w:val="Normal"/>
    <w:link w:val="ListParagraphChar"/>
    <w:uiPriority w:val="34"/>
    <w:qFormat/>
    <w:rsid w:val="00BF37D6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BF37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F37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29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80829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829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62555"/>
    <w:pPr>
      <w:tabs>
        <w:tab w:val="left" w:pos="480"/>
        <w:tab w:val="right" w:pos="10456"/>
      </w:tabs>
    </w:pPr>
    <w:rPr>
      <w:rFonts w:ascii="Garamond" w:eastAsia="Calibri" w:hAnsi="Garamond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2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41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74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4188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Citation List Char,Resume Title Char,Bullet1 Char,Bullets Char,Ha Char,List Paragraph (numbered (a)) Char,Liste 1 Char"/>
    <w:link w:val="ListParagraph"/>
    <w:uiPriority w:val="34"/>
    <w:qFormat/>
    <w:locked/>
    <w:rsid w:val="0027418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49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969"/>
    <w:rPr>
      <w:rFonts w:ascii="CG Times" w:eastAsia="Times New Roman" w:hAnsi="CG 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969"/>
    <w:rPr>
      <w:rFonts w:ascii="CG Times" w:eastAsia="Times New Roman" w:hAnsi="CG 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2DD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95C"/>
    <w:pPr>
      <w:ind w:left="360" w:hanging="360"/>
      <w:jc w:val="both"/>
    </w:pPr>
    <w:rPr>
      <w:rFonts w:ascii="Times New Roman" w:eastAsiaTheme="minorHAnsi" w:hAnsi="Times New Roman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9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9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73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3C3"/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573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C3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d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151FD-21FF-4A73-80E2-58699CA77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B436C-A337-4516-AD40-D2BA18441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51BDD-344C-4DD8-AE5A-E1D38F6F1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36B3C-3626-4A9C-AFA0-AA84FF065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2641</Words>
  <Characters>15058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Sacks</dc:creator>
  <cp:keywords/>
  <dc:description/>
  <cp:lastModifiedBy>Miroslava Vasileva</cp:lastModifiedBy>
  <cp:revision>151</cp:revision>
  <dcterms:created xsi:type="dcterms:W3CDTF">2021-02-09T11:48:00Z</dcterms:created>
  <dcterms:modified xsi:type="dcterms:W3CDTF">2021-02-24T14:28:00Z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