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B0087" w14:textId="77777777" w:rsidR="00EB4946" w:rsidRDefault="00EB4946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b/>
          <w:color w:val="000000"/>
          <w:sz w:val="28"/>
          <w:szCs w:val="28"/>
        </w:rPr>
      </w:pPr>
    </w:p>
    <w:p w14:paraId="2DE02691" w14:textId="77777777" w:rsidR="00EB4946" w:rsidRDefault="002A46DF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Кыргызская</w:t>
      </w:r>
      <w:proofErr w:type="spellEnd"/>
      <w:r>
        <w:rPr>
          <w:b/>
          <w:color w:val="000000"/>
          <w:sz w:val="28"/>
          <w:szCs w:val="28"/>
        </w:rPr>
        <w:t xml:space="preserve"> Республика,</w:t>
      </w:r>
    </w:p>
    <w:p w14:paraId="0B345542" w14:textId="77777777" w:rsidR="00EB4946" w:rsidRDefault="002A46DF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14:paraId="71B76A83" w14:textId="77777777" w:rsidR="00EB4946" w:rsidRDefault="002A46DF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ИНН 01712201810267</w:t>
      </w:r>
    </w:p>
    <w:p w14:paraId="247E23DE" w14:textId="77777777" w:rsidR="00EB4946" w:rsidRDefault="00EB4946">
      <w:pPr>
        <w:rPr>
          <w:b/>
          <w:sz w:val="28"/>
          <w:szCs w:val="28"/>
        </w:rPr>
      </w:pPr>
    </w:p>
    <w:p w14:paraId="1632D44B" w14:textId="77777777" w:rsidR="00EB4946" w:rsidRDefault="002A46DF">
      <w:pPr>
        <w:jc w:val="right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77EACBF" wp14:editId="31B5FCDF">
            <wp:extent cx="3053251" cy="336581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3251" cy="3365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</w:t>
      </w:r>
    </w:p>
    <w:p w14:paraId="3706F027" w14:textId="77777777" w:rsidR="00EB4946" w:rsidRDefault="00EB4946">
      <w:pPr>
        <w:pBdr>
          <w:bottom w:val="single" w:sz="4" w:space="1" w:color="000000"/>
        </w:pBdr>
        <w:rPr>
          <w:sz w:val="28"/>
          <w:szCs w:val="28"/>
        </w:rPr>
      </w:pPr>
    </w:p>
    <w:p w14:paraId="2037D6C5" w14:textId="77777777" w:rsidR="00EB4946" w:rsidRDefault="00EB4946">
      <w:pPr>
        <w:tabs>
          <w:tab w:val="left" w:pos="2410"/>
        </w:tabs>
        <w:jc w:val="center"/>
        <w:rPr>
          <w:sz w:val="22"/>
          <w:szCs w:val="22"/>
        </w:rPr>
      </w:pPr>
    </w:p>
    <w:p w14:paraId="19370BCD" w14:textId="77777777" w:rsidR="00EB4946" w:rsidRDefault="00EB4946">
      <w:pPr>
        <w:tabs>
          <w:tab w:val="left" w:pos="2410"/>
        </w:tabs>
        <w:jc w:val="center"/>
        <w:rPr>
          <w:sz w:val="22"/>
          <w:szCs w:val="22"/>
        </w:rPr>
      </w:pPr>
    </w:p>
    <w:p w14:paraId="6FCC6ED8" w14:textId="77777777" w:rsidR="00EB4946" w:rsidRDefault="002A46DF">
      <w:pPr>
        <w:tabs>
          <w:tab w:val="left" w:pos="241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0C5373A" w14:textId="77777777" w:rsidR="00EB4946" w:rsidRDefault="00EB4946">
      <w:pPr>
        <w:tabs>
          <w:tab w:val="left" w:pos="2410"/>
        </w:tabs>
        <w:jc w:val="center"/>
        <w:rPr>
          <w:sz w:val="22"/>
          <w:szCs w:val="22"/>
        </w:rPr>
      </w:pPr>
    </w:p>
    <w:p w14:paraId="78E46F21" w14:textId="77777777" w:rsidR="00EB4946" w:rsidRDefault="00EB4946">
      <w:pPr>
        <w:tabs>
          <w:tab w:val="left" w:pos="2410"/>
        </w:tabs>
        <w:jc w:val="center"/>
        <w:rPr>
          <w:sz w:val="22"/>
          <w:szCs w:val="22"/>
        </w:rPr>
      </w:pPr>
    </w:p>
    <w:p w14:paraId="6E8834A1" w14:textId="77777777" w:rsidR="00EB4946" w:rsidRDefault="00EB4946">
      <w:pPr>
        <w:tabs>
          <w:tab w:val="left" w:pos="2410"/>
        </w:tabs>
        <w:jc w:val="center"/>
        <w:rPr>
          <w:sz w:val="22"/>
          <w:szCs w:val="22"/>
        </w:rPr>
      </w:pPr>
    </w:p>
    <w:p w14:paraId="7A57F733" w14:textId="77777777" w:rsidR="00EB4946" w:rsidRDefault="002A46DF">
      <w:pPr>
        <w:tabs>
          <w:tab w:val="left" w:pos="241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Конкурсная документация</w:t>
      </w:r>
    </w:p>
    <w:p w14:paraId="1BB36354" w14:textId="77777777" w:rsidR="00EB4946" w:rsidRDefault="002A46DF">
      <w:pPr>
        <w:tabs>
          <w:tab w:val="left" w:pos="2410"/>
        </w:tabs>
        <w:jc w:val="center"/>
        <w:rPr>
          <w:sz w:val="44"/>
          <w:szCs w:val="44"/>
        </w:rPr>
      </w:pPr>
      <w:r>
        <w:rPr>
          <w:b/>
          <w:sz w:val="44"/>
          <w:szCs w:val="44"/>
        </w:rPr>
        <w:t xml:space="preserve">на закупку товаров/услуг </w:t>
      </w:r>
    </w:p>
    <w:p w14:paraId="4BF65479" w14:textId="77777777" w:rsidR="00EB4946" w:rsidRDefault="00EB4946">
      <w:pPr>
        <w:tabs>
          <w:tab w:val="left" w:pos="2410"/>
        </w:tabs>
        <w:jc w:val="center"/>
        <w:rPr>
          <w:sz w:val="22"/>
          <w:szCs w:val="22"/>
        </w:rPr>
      </w:pPr>
    </w:p>
    <w:p w14:paraId="44138052" w14:textId="77777777" w:rsidR="00EB4946" w:rsidRDefault="00EB4946">
      <w:pPr>
        <w:tabs>
          <w:tab w:val="left" w:pos="2410"/>
        </w:tabs>
        <w:jc w:val="center"/>
        <w:rPr>
          <w:sz w:val="22"/>
          <w:szCs w:val="22"/>
        </w:rPr>
      </w:pPr>
    </w:p>
    <w:p w14:paraId="3B2EA5E0" w14:textId="77777777" w:rsidR="00EB4946" w:rsidRDefault="00EB4946">
      <w:pPr>
        <w:tabs>
          <w:tab w:val="left" w:pos="2410"/>
        </w:tabs>
        <w:jc w:val="center"/>
        <w:rPr>
          <w:sz w:val="22"/>
          <w:szCs w:val="22"/>
        </w:rPr>
      </w:pPr>
    </w:p>
    <w:p w14:paraId="079E6549" w14:textId="77777777" w:rsidR="00EB4946" w:rsidRDefault="00EB4946">
      <w:pPr>
        <w:tabs>
          <w:tab w:val="left" w:pos="2410"/>
        </w:tabs>
        <w:jc w:val="center"/>
        <w:rPr>
          <w:sz w:val="22"/>
          <w:szCs w:val="22"/>
        </w:rPr>
      </w:pPr>
    </w:p>
    <w:p w14:paraId="62A04C01" w14:textId="77777777" w:rsidR="00EB4946" w:rsidRDefault="00EB4946">
      <w:pPr>
        <w:tabs>
          <w:tab w:val="left" w:pos="2410"/>
        </w:tabs>
        <w:jc w:val="center"/>
        <w:rPr>
          <w:sz w:val="22"/>
          <w:szCs w:val="22"/>
        </w:rPr>
      </w:pPr>
    </w:p>
    <w:p w14:paraId="3A909BD4" w14:textId="77777777" w:rsidR="00EB4946" w:rsidRDefault="00EB4946">
      <w:pPr>
        <w:tabs>
          <w:tab w:val="left" w:pos="2410"/>
        </w:tabs>
        <w:jc w:val="center"/>
        <w:rPr>
          <w:sz w:val="22"/>
          <w:szCs w:val="22"/>
        </w:rPr>
      </w:pPr>
    </w:p>
    <w:p w14:paraId="58B6E935" w14:textId="77777777" w:rsidR="00EB4946" w:rsidRDefault="00EB4946">
      <w:pPr>
        <w:tabs>
          <w:tab w:val="left" w:pos="2410"/>
        </w:tabs>
        <w:jc w:val="center"/>
        <w:rPr>
          <w:sz w:val="22"/>
          <w:szCs w:val="22"/>
        </w:rPr>
      </w:pPr>
    </w:p>
    <w:p w14:paraId="7C1D843F" w14:textId="77777777" w:rsidR="00EB4946" w:rsidRDefault="00EB4946">
      <w:pPr>
        <w:tabs>
          <w:tab w:val="left" w:pos="2410"/>
        </w:tabs>
        <w:jc w:val="center"/>
        <w:rPr>
          <w:sz w:val="22"/>
          <w:szCs w:val="22"/>
        </w:rPr>
      </w:pPr>
    </w:p>
    <w:p w14:paraId="1367579B" w14:textId="77777777" w:rsidR="00EB4946" w:rsidRDefault="00EB4946">
      <w:pPr>
        <w:tabs>
          <w:tab w:val="left" w:pos="2410"/>
        </w:tabs>
        <w:jc w:val="center"/>
        <w:rPr>
          <w:sz w:val="22"/>
          <w:szCs w:val="22"/>
        </w:rPr>
      </w:pPr>
    </w:p>
    <w:p w14:paraId="7E988C61" w14:textId="77777777" w:rsidR="00EB4946" w:rsidRDefault="00EB4946">
      <w:pPr>
        <w:tabs>
          <w:tab w:val="left" w:pos="2410"/>
        </w:tabs>
        <w:jc w:val="center"/>
        <w:rPr>
          <w:sz w:val="22"/>
          <w:szCs w:val="22"/>
        </w:rPr>
      </w:pPr>
    </w:p>
    <w:p w14:paraId="3D4E527C" w14:textId="77777777" w:rsidR="00EB4946" w:rsidRDefault="00EB4946">
      <w:pPr>
        <w:tabs>
          <w:tab w:val="left" w:pos="2410"/>
        </w:tabs>
        <w:jc w:val="center"/>
        <w:rPr>
          <w:sz w:val="22"/>
          <w:szCs w:val="22"/>
        </w:rPr>
      </w:pPr>
    </w:p>
    <w:p w14:paraId="00BF3299" w14:textId="77777777" w:rsidR="00EB4946" w:rsidRDefault="00EB4946">
      <w:pPr>
        <w:tabs>
          <w:tab w:val="left" w:pos="2410"/>
        </w:tabs>
        <w:jc w:val="center"/>
        <w:rPr>
          <w:b/>
          <w:sz w:val="22"/>
          <w:szCs w:val="22"/>
        </w:rPr>
      </w:pPr>
    </w:p>
    <w:p w14:paraId="4204B900" w14:textId="77777777" w:rsidR="00EB4946" w:rsidRDefault="00EB4946">
      <w:pPr>
        <w:rPr>
          <w:b/>
          <w:i/>
          <w:sz w:val="22"/>
          <w:szCs w:val="22"/>
        </w:rPr>
      </w:pPr>
    </w:p>
    <w:p w14:paraId="4A3A0F4A" w14:textId="77777777" w:rsidR="00EB4946" w:rsidRDefault="00EB4946">
      <w:pPr>
        <w:rPr>
          <w:b/>
          <w:i/>
          <w:sz w:val="22"/>
          <w:szCs w:val="22"/>
        </w:rPr>
      </w:pPr>
    </w:p>
    <w:p w14:paraId="30696A77" w14:textId="77777777" w:rsidR="00EB4946" w:rsidRDefault="00EB4946">
      <w:pPr>
        <w:rPr>
          <w:sz w:val="22"/>
          <w:szCs w:val="22"/>
        </w:rPr>
      </w:pPr>
    </w:p>
    <w:p w14:paraId="5726363D" w14:textId="77777777" w:rsidR="00EB4946" w:rsidRDefault="00EB4946">
      <w:pPr>
        <w:pStyle w:val="3"/>
        <w:jc w:val="left"/>
        <w:rPr>
          <w:sz w:val="22"/>
          <w:szCs w:val="22"/>
        </w:rPr>
      </w:pPr>
    </w:p>
    <w:p w14:paraId="6FFBA849" w14:textId="77777777" w:rsidR="00EB4946" w:rsidRDefault="00EB4946">
      <w:pPr>
        <w:pStyle w:val="3"/>
        <w:rPr>
          <w:sz w:val="22"/>
          <w:szCs w:val="22"/>
        </w:rPr>
      </w:pPr>
    </w:p>
    <w:p w14:paraId="2473E877" w14:textId="77777777" w:rsidR="00EB4946" w:rsidRDefault="00EB4946">
      <w:pPr>
        <w:pStyle w:val="3"/>
        <w:rPr>
          <w:sz w:val="22"/>
          <w:szCs w:val="22"/>
        </w:rPr>
      </w:pPr>
    </w:p>
    <w:p w14:paraId="0DA9DF19" w14:textId="77777777" w:rsidR="00EB4946" w:rsidRDefault="002A46DF">
      <w:pPr>
        <w:pStyle w:val="3"/>
        <w:rPr>
          <w:sz w:val="22"/>
          <w:szCs w:val="22"/>
        </w:rPr>
      </w:pPr>
      <w:r>
        <w:rPr>
          <w:sz w:val="22"/>
          <w:szCs w:val="22"/>
        </w:rPr>
        <w:t>СОДЕРЖАНИЕ</w:t>
      </w:r>
    </w:p>
    <w:p w14:paraId="48E06898" w14:textId="77777777" w:rsidR="00EB4946" w:rsidRDefault="00EB4946">
      <w:pPr>
        <w:tabs>
          <w:tab w:val="left" w:pos="-720"/>
        </w:tabs>
        <w:jc w:val="both"/>
        <w:rPr>
          <w:sz w:val="22"/>
          <w:szCs w:val="22"/>
        </w:rPr>
      </w:pPr>
    </w:p>
    <w:p w14:paraId="641976FE" w14:textId="77777777" w:rsidR="00EB4946" w:rsidRDefault="00EB4946">
      <w:pPr>
        <w:tabs>
          <w:tab w:val="left" w:pos="-720"/>
        </w:tabs>
        <w:jc w:val="both"/>
        <w:rPr>
          <w:sz w:val="22"/>
          <w:szCs w:val="22"/>
        </w:rPr>
      </w:pPr>
    </w:p>
    <w:p w14:paraId="3FF6DE11" w14:textId="77777777" w:rsidR="00EB4946" w:rsidRDefault="002A46DF">
      <w:pPr>
        <w:pStyle w:val="6"/>
        <w:numPr>
          <w:ilvl w:val="0"/>
          <w:numId w:val="3"/>
        </w:numPr>
        <w:tabs>
          <w:tab w:val="right" w:pos="8669"/>
        </w:tabs>
        <w:rPr>
          <w:sz w:val="22"/>
          <w:szCs w:val="22"/>
        </w:rPr>
      </w:pPr>
      <w:r>
        <w:rPr>
          <w:sz w:val="22"/>
          <w:szCs w:val="22"/>
        </w:rPr>
        <w:t xml:space="preserve">ПРИГЛАШЕНИЕ К УЧАСТИЮ В </w:t>
      </w:r>
      <w:proofErr w:type="gramStart"/>
      <w:r>
        <w:rPr>
          <w:sz w:val="22"/>
          <w:szCs w:val="22"/>
        </w:rPr>
        <w:t>ЗАПРОСЕ  ЦЕНОВЫХ</w:t>
      </w:r>
      <w:proofErr w:type="gramEnd"/>
      <w:r>
        <w:rPr>
          <w:sz w:val="22"/>
          <w:szCs w:val="22"/>
        </w:rPr>
        <w:t xml:space="preserve"> ПРЕДЛОЖЕНИЙ</w:t>
      </w:r>
    </w:p>
    <w:p w14:paraId="7CB20C50" w14:textId="77777777" w:rsidR="00EB4946" w:rsidRDefault="002A46DF">
      <w:pPr>
        <w:tabs>
          <w:tab w:val="left" w:pos="310"/>
          <w:tab w:val="left" w:pos="929"/>
          <w:tab w:val="right" w:pos="8669"/>
        </w:tabs>
        <w:ind w:left="929" w:hanging="929"/>
        <w:jc w:val="both"/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(Приложение № 1)</w:t>
      </w:r>
    </w:p>
    <w:p w14:paraId="558F469B" w14:textId="77777777" w:rsidR="00EB4946" w:rsidRDefault="00EB4946">
      <w:pPr>
        <w:tabs>
          <w:tab w:val="left" w:pos="310"/>
          <w:tab w:val="left" w:pos="929"/>
          <w:tab w:val="right" w:pos="8669"/>
        </w:tabs>
        <w:jc w:val="both"/>
        <w:rPr>
          <w:sz w:val="22"/>
          <w:szCs w:val="22"/>
        </w:rPr>
      </w:pPr>
    </w:p>
    <w:p w14:paraId="749497B9" w14:textId="77777777" w:rsidR="00EB4946" w:rsidRDefault="00EB4946">
      <w:pPr>
        <w:tabs>
          <w:tab w:val="left" w:pos="310"/>
          <w:tab w:val="left" w:pos="929"/>
          <w:tab w:val="right" w:pos="8669"/>
        </w:tabs>
        <w:jc w:val="both"/>
        <w:rPr>
          <w:sz w:val="22"/>
          <w:szCs w:val="22"/>
        </w:rPr>
      </w:pPr>
    </w:p>
    <w:p w14:paraId="038D983C" w14:textId="77777777" w:rsidR="00EB4946" w:rsidRDefault="002A46DF">
      <w:pPr>
        <w:numPr>
          <w:ilvl w:val="0"/>
          <w:numId w:val="2"/>
        </w:numPr>
        <w:tabs>
          <w:tab w:val="left" w:pos="310"/>
          <w:tab w:val="left" w:pos="929"/>
          <w:tab w:val="right" w:pos="8669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ПЕРЕЧЕНЬ ЦЕН И ГРАФИК ПОСТАВОК ТОВАРОВ/ОКАЗАНИЯ УСЛУГ</w:t>
      </w:r>
    </w:p>
    <w:p w14:paraId="6A15EB5E" w14:textId="77777777" w:rsidR="00EB4946" w:rsidRDefault="002A46DF">
      <w:pPr>
        <w:tabs>
          <w:tab w:val="left" w:pos="310"/>
          <w:tab w:val="left" w:pos="929"/>
          <w:tab w:val="right" w:pos="8669"/>
        </w:tabs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(Приложение № 2) </w:t>
      </w:r>
    </w:p>
    <w:p w14:paraId="65F3707A" w14:textId="77777777" w:rsidR="00EB4946" w:rsidRDefault="00EB4946">
      <w:pPr>
        <w:tabs>
          <w:tab w:val="left" w:pos="310"/>
          <w:tab w:val="left" w:pos="929"/>
          <w:tab w:val="right" w:pos="8669"/>
        </w:tabs>
        <w:ind w:left="929" w:hanging="929"/>
        <w:jc w:val="both"/>
        <w:rPr>
          <w:i/>
          <w:sz w:val="22"/>
          <w:szCs w:val="22"/>
        </w:rPr>
      </w:pPr>
    </w:p>
    <w:p w14:paraId="472EF7C6" w14:textId="77777777" w:rsidR="00EB4946" w:rsidRDefault="00EB4946">
      <w:pPr>
        <w:tabs>
          <w:tab w:val="left" w:pos="310"/>
          <w:tab w:val="left" w:pos="929"/>
          <w:tab w:val="right" w:pos="8669"/>
        </w:tabs>
        <w:ind w:left="929" w:hanging="929"/>
        <w:jc w:val="both"/>
        <w:rPr>
          <w:i/>
          <w:sz w:val="22"/>
          <w:szCs w:val="22"/>
        </w:rPr>
      </w:pPr>
    </w:p>
    <w:p w14:paraId="6FE43FA4" w14:textId="77777777" w:rsidR="00EB4946" w:rsidRDefault="00EB4946">
      <w:pPr>
        <w:tabs>
          <w:tab w:val="left" w:pos="310"/>
          <w:tab w:val="left" w:pos="929"/>
          <w:tab w:val="right" w:pos="8669"/>
        </w:tabs>
        <w:jc w:val="both"/>
        <w:rPr>
          <w:sz w:val="22"/>
          <w:szCs w:val="22"/>
        </w:rPr>
      </w:pPr>
    </w:p>
    <w:p w14:paraId="226A792E" w14:textId="77777777" w:rsidR="00EB4946" w:rsidRDefault="00EB4946">
      <w:pPr>
        <w:tabs>
          <w:tab w:val="left" w:pos="310"/>
          <w:tab w:val="left" w:pos="929"/>
          <w:tab w:val="right" w:pos="8669"/>
        </w:tabs>
        <w:jc w:val="both"/>
        <w:rPr>
          <w:sz w:val="22"/>
          <w:szCs w:val="22"/>
        </w:rPr>
      </w:pPr>
    </w:p>
    <w:p w14:paraId="69B7A443" w14:textId="77777777" w:rsidR="00EB4946" w:rsidRDefault="002A46DF">
      <w:pPr>
        <w:tabs>
          <w:tab w:val="left" w:pos="310"/>
          <w:tab w:val="left" w:pos="929"/>
          <w:tab w:val="right" w:pos="8669"/>
        </w:tabs>
        <w:ind w:left="929" w:hanging="929"/>
        <w:jc w:val="both"/>
        <w:rPr>
          <w:b/>
          <w:sz w:val="22"/>
          <w:szCs w:val="22"/>
        </w:rPr>
        <w:sectPr w:rsidR="00EB4946">
          <w:footerReference w:type="even" r:id="rId9"/>
          <w:footerReference w:type="default" r:id="rId10"/>
          <w:pgSz w:w="11906" w:h="16838"/>
          <w:pgMar w:top="1134" w:right="1440" w:bottom="1134" w:left="1440" w:header="1440" w:footer="1440" w:gutter="0"/>
          <w:pgNumType w:start="1"/>
          <w:cols w:space="720"/>
          <w:titlePg/>
        </w:sectPr>
      </w:pPr>
      <w:r>
        <w:rPr>
          <w:b/>
          <w:sz w:val="22"/>
          <w:szCs w:val="22"/>
        </w:rPr>
        <w:t xml:space="preserve"> </w:t>
      </w:r>
    </w:p>
    <w:p w14:paraId="45259447" w14:textId="77777777" w:rsidR="00EB4946" w:rsidRDefault="002A46DF">
      <w:pPr>
        <w:tabs>
          <w:tab w:val="center" w:pos="4513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14:paraId="4DB63DE3" w14:textId="77777777" w:rsidR="00EB4946" w:rsidRDefault="00EB4946">
      <w:pPr>
        <w:jc w:val="center"/>
        <w:rPr>
          <w:b/>
          <w:sz w:val="22"/>
          <w:szCs w:val="22"/>
        </w:rPr>
      </w:pPr>
    </w:p>
    <w:p w14:paraId="6370FBFD" w14:textId="77777777" w:rsidR="00EB4946" w:rsidRDefault="002A46D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ПРИГЛАШЕНИЕ К УЧАСТИЮ В ЗАПРОСЕ ЦЕНОВЫХ ПРЕДЛОЖЕНИЙ</w:t>
      </w:r>
    </w:p>
    <w:p w14:paraId="0080008A" w14:textId="77777777" w:rsidR="00EB4946" w:rsidRDefault="00EB494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  <w:u w:val="single"/>
        </w:rPr>
      </w:pPr>
    </w:p>
    <w:p w14:paraId="49A169A0" w14:textId="77777777" w:rsidR="00EB4946" w:rsidRDefault="002A46DF">
      <w:pPr>
        <w:jc w:val="right"/>
        <w:rPr>
          <w:i/>
          <w:sz w:val="22"/>
          <w:szCs w:val="22"/>
        </w:rPr>
      </w:pPr>
      <w:r>
        <w:rPr>
          <w:sz w:val="22"/>
          <w:szCs w:val="22"/>
        </w:rPr>
        <w:t>Дата</w:t>
      </w:r>
      <w:r>
        <w:rPr>
          <w:i/>
          <w:sz w:val="22"/>
          <w:szCs w:val="22"/>
        </w:rPr>
        <w:t>: «</w:t>
      </w:r>
      <w:proofErr w:type="gramStart"/>
      <w:r>
        <w:rPr>
          <w:i/>
          <w:sz w:val="22"/>
          <w:szCs w:val="22"/>
        </w:rPr>
        <w:t>20»  февраля</w:t>
      </w:r>
      <w:proofErr w:type="gramEnd"/>
      <w:r>
        <w:rPr>
          <w:i/>
          <w:sz w:val="22"/>
          <w:szCs w:val="22"/>
        </w:rPr>
        <w:t xml:space="preserve">  2021 года  </w:t>
      </w:r>
    </w:p>
    <w:p w14:paraId="505E0182" w14:textId="77777777" w:rsidR="00EB4946" w:rsidRDefault="00EB4946">
      <w:pPr>
        <w:jc w:val="right"/>
        <w:rPr>
          <w:sz w:val="22"/>
          <w:szCs w:val="22"/>
        </w:rPr>
      </w:pPr>
    </w:p>
    <w:p w14:paraId="416CAA20" w14:textId="77777777" w:rsidR="00EB4946" w:rsidRDefault="002A46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/>
          <w:sz w:val="22"/>
          <w:szCs w:val="22"/>
        </w:rPr>
        <w:t xml:space="preserve">Общество с ограниченной ответственностью </w:t>
      </w:r>
      <w:proofErr w:type="spellStart"/>
      <w:r>
        <w:rPr>
          <w:b/>
          <w:sz w:val="22"/>
          <w:szCs w:val="22"/>
        </w:rPr>
        <w:t>Pasadena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Moda</w:t>
      </w:r>
      <w:proofErr w:type="spellEnd"/>
      <w:r>
        <w:rPr>
          <w:b/>
          <w:sz w:val="22"/>
          <w:szCs w:val="22"/>
        </w:rPr>
        <w:t xml:space="preserve"> (Пасадена Мода</w:t>
      </w:r>
      <w:r>
        <w:rPr>
          <w:sz w:val="22"/>
          <w:szCs w:val="22"/>
        </w:rPr>
        <w:t xml:space="preserve">) приглашает к участию в конкурсе и запрашивает ценовые предложения на поставку швейных оборудований в количестве и в сроки </w:t>
      </w:r>
      <w:proofErr w:type="gramStart"/>
      <w:r>
        <w:rPr>
          <w:sz w:val="22"/>
          <w:szCs w:val="22"/>
        </w:rPr>
        <w:t>доставки,  указанные</w:t>
      </w:r>
      <w:proofErr w:type="gramEnd"/>
      <w:r>
        <w:rPr>
          <w:sz w:val="22"/>
          <w:szCs w:val="22"/>
        </w:rPr>
        <w:t xml:space="preserve"> в «Перечне цен и графике поставок».</w:t>
      </w:r>
    </w:p>
    <w:p w14:paraId="00C7558F" w14:textId="77777777" w:rsidR="00EB4946" w:rsidRDefault="00EB4946">
      <w:pPr>
        <w:widowControl/>
        <w:jc w:val="both"/>
        <w:rPr>
          <w:color w:val="000000"/>
          <w:sz w:val="22"/>
          <w:szCs w:val="22"/>
        </w:rPr>
      </w:pPr>
    </w:p>
    <w:p w14:paraId="7A2A10CF" w14:textId="77777777" w:rsidR="00EB4946" w:rsidRDefault="002A46DF">
      <w:pPr>
        <w:widowControl/>
        <w:jc w:val="both"/>
        <w:rPr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color w:val="000000"/>
          <w:sz w:val="22"/>
          <w:szCs w:val="22"/>
        </w:rPr>
        <w:t>Адрес для представления ценовых предложений</w:t>
      </w:r>
      <w:r>
        <w:rPr>
          <w:rFonts w:ascii="Arial" w:eastAsia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1"/>
          <w:szCs w:val="21"/>
        </w:rPr>
        <w:t>Кыргызская</w:t>
      </w:r>
      <w:proofErr w:type="spellEnd"/>
      <w:r>
        <w:rPr>
          <w:rFonts w:ascii="Arial" w:eastAsia="Arial" w:hAnsi="Arial" w:cs="Arial"/>
          <w:color w:val="333333"/>
          <w:sz w:val="21"/>
          <w:szCs w:val="21"/>
        </w:rPr>
        <w:t xml:space="preserve"> Республика, Чуйская </w:t>
      </w:r>
      <w:proofErr w:type="spellStart"/>
      <w:r>
        <w:rPr>
          <w:rFonts w:ascii="Arial" w:eastAsia="Arial" w:hAnsi="Arial" w:cs="Arial"/>
          <w:color w:val="333333"/>
          <w:sz w:val="21"/>
          <w:szCs w:val="21"/>
        </w:rPr>
        <w:t>обл</w:t>
      </w:r>
      <w:proofErr w:type="spellEnd"/>
      <w:r>
        <w:rPr>
          <w:rFonts w:ascii="Arial" w:eastAsia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eastAsia="Arial" w:hAnsi="Arial" w:cs="Arial"/>
          <w:color w:val="333333"/>
          <w:sz w:val="21"/>
          <w:szCs w:val="21"/>
        </w:rPr>
        <w:t>Аламединский</w:t>
      </w:r>
      <w:proofErr w:type="spellEnd"/>
      <w:r>
        <w:rPr>
          <w:rFonts w:ascii="Arial" w:eastAsia="Arial" w:hAnsi="Arial" w:cs="Arial"/>
          <w:color w:val="333333"/>
          <w:sz w:val="21"/>
          <w:szCs w:val="21"/>
        </w:rPr>
        <w:t xml:space="preserve"> р-н, село Октябрьское, ул. Гоголя 3 либо по </w:t>
      </w:r>
      <w:r>
        <w:rPr>
          <w:color w:val="000000"/>
          <w:sz w:val="22"/>
          <w:szCs w:val="22"/>
        </w:rPr>
        <w:t>электронному адресу:</w:t>
      </w:r>
      <w:r>
        <w:t xml:space="preserve"> </w:t>
      </w:r>
      <w:hyperlink r:id="rId11">
        <w:r>
          <w:rPr>
            <w:rFonts w:ascii="Arial" w:eastAsia="Arial" w:hAnsi="Arial" w:cs="Arial"/>
            <w:color w:val="0000FF"/>
            <w:sz w:val="21"/>
            <w:szCs w:val="21"/>
            <w:u w:val="single"/>
          </w:rPr>
          <w:t>pasadenamoda@gmail.com</w:t>
        </w:r>
      </w:hyperlink>
    </w:p>
    <w:p w14:paraId="3AD3C871" w14:textId="77777777" w:rsidR="00EB4946" w:rsidRDefault="00EB4946">
      <w:pPr>
        <w:jc w:val="both"/>
        <w:rPr>
          <w:sz w:val="22"/>
          <w:szCs w:val="22"/>
        </w:rPr>
      </w:pPr>
    </w:p>
    <w:p w14:paraId="69BD6400" w14:textId="77777777" w:rsidR="00EB4946" w:rsidRDefault="002A46DF">
      <w:pPr>
        <w:jc w:val="both"/>
        <w:rPr>
          <w:sz w:val="22"/>
          <w:szCs w:val="22"/>
        </w:rPr>
      </w:pPr>
      <w:r>
        <w:rPr>
          <w:sz w:val="22"/>
          <w:szCs w:val="22"/>
        </w:rPr>
        <w:t>2. (а) Ваша ценовая котировка должна содержать следующие заполненные формы:</w:t>
      </w:r>
    </w:p>
    <w:p w14:paraId="21B242BF" w14:textId="77777777" w:rsidR="00EB4946" w:rsidRDefault="002A46D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EB75EB2" w14:textId="77777777" w:rsidR="00EB4946" w:rsidRDefault="002A46D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1) Перечень Цен и График поставок;</w:t>
      </w:r>
    </w:p>
    <w:p w14:paraId="6BB8AD2D" w14:textId="77777777" w:rsidR="00EB4946" w:rsidRDefault="00EB4946">
      <w:pPr>
        <w:jc w:val="both"/>
        <w:rPr>
          <w:sz w:val="22"/>
          <w:szCs w:val="22"/>
        </w:rPr>
      </w:pPr>
    </w:p>
    <w:p w14:paraId="26D88160" w14:textId="77777777" w:rsidR="00EB4946" w:rsidRDefault="002A46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Цены должны быть указаны на все перечисленные в запросе наименования товаров/услуг. </w:t>
      </w:r>
      <w:r>
        <w:rPr>
          <w:i/>
          <w:sz w:val="22"/>
          <w:szCs w:val="22"/>
        </w:rPr>
        <w:t>Оценка и сравнение ценовых котировок будет производиться по полному перечню товаров</w:t>
      </w:r>
      <w:r>
        <w:rPr>
          <w:sz w:val="22"/>
          <w:szCs w:val="22"/>
        </w:rPr>
        <w:t>. Заявки, не отвечающие требованиям предусмотренные в настоящем Приглашении, отклоняются как несоответствующие положениям настоящего Приглашения.</w:t>
      </w:r>
    </w:p>
    <w:p w14:paraId="5AE7F440" w14:textId="77777777" w:rsidR="00EB4946" w:rsidRDefault="00EB4946">
      <w:pPr>
        <w:jc w:val="both"/>
        <w:rPr>
          <w:sz w:val="22"/>
          <w:szCs w:val="22"/>
        </w:rPr>
      </w:pPr>
    </w:p>
    <w:p w14:paraId="0F9213D2" w14:textId="77777777" w:rsidR="00EB4946" w:rsidRDefault="00EB4946">
      <w:pPr>
        <w:jc w:val="both"/>
        <w:rPr>
          <w:sz w:val="22"/>
          <w:szCs w:val="22"/>
        </w:rPr>
      </w:pPr>
    </w:p>
    <w:p w14:paraId="720F0739" w14:textId="77777777" w:rsidR="00EB4946" w:rsidRDefault="002A46DF">
      <w:pPr>
        <w:jc w:val="both"/>
        <w:rPr>
          <w:sz w:val="22"/>
          <w:szCs w:val="22"/>
        </w:rPr>
      </w:pPr>
      <w:r>
        <w:rPr>
          <w:sz w:val="22"/>
          <w:szCs w:val="22"/>
        </w:rPr>
        <w:t>4. Все участники могут предоставить свои ценовые предложения не поздн</w:t>
      </w:r>
      <w:r>
        <w:rPr>
          <w:b/>
          <w:sz w:val="22"/>
          <w:szCs w:val="22"/>
        </w:rPr>
        <w:t>ее 10часов “</w:t>
      </w:r>
      <w:proofErr w:type="gramStart"/>
      <w:r>
        <w:rPr>
          <w:b/>
          <w:sz w:val="22"/>
          <w:szCs w:val="22"/>
        </w:rPr>
        <w:t>26”марта</w:t>
      </w:r>
      <w:proofErr w:type="gramEnd"/>
      <w:r>
        <w:rPr>
          <w:b/>
          <w:sz w:val="22"/>
          <w:szCs w:val="22"/>
        </w:rPr>
        <w:t xml:space="preserve"> 2021</w:t>
      </w:r>
      <w:r>
        <w:rPr>
          <w:sz w:val="22"/>
          <w:szCs w:val="22"/>
        </w:rPr>
        <w:t>г.</w:t>
      </w:r>
    </w:p>
    <w:p w14:paraId="45950ECB" w14:textId="77777777" w:rsidR="00EB4946" w:rsidRDefault="00EB4946">
      <w:pPr>
        <w:jc w:val="both"/>
        <w:rPr>
          <w:sz w:val="22"/>
          <w:szCs w:val="22"/>
        </w:rPr>
      </w:pPr>
    </w:p>
    <w:p w14:paraId="0265499B" w14:textId="77777777" w:rsidR="00EB4946" w:rsidRDefault="002A46DF">
      <w:pPr>
        <w:jc w:val="both"/>
        <w:rPr>
          <w:sz w:val="22"/>
          <w:szCs w:val="22"/>
        </w:rPr>
      </w:pPr>
      <w:r>
        <w:rPr>
          <w:sz w:val="22"/>
          <w:szCs w:val="22"/>
        </w:rPr>
        <w:t>5. Срок действия ценового предложения должен оставаться в силе в течение 30 (тридцати)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дней после крайнего срока подачи ценовых предложений.</w:t>
      </w:r>
    </w:p>
    <w:p w14:paraId="02C57A35" w14:textId="77777777" w:rsidR="00EB4946" w:rsidRDefault="00EB4946">
      <w:pPr>
        <w:jc w:val="both"/>
        <w:rPr>
          <w:sz w:val="22"/>
          <w:szCs w:val="22"/>
        </w:rPr>
      </w:pPr>
    </w:p>
    <w:p w14:paraId="6CEDEDE3" w14:textId="77777777" w:rsidR="00EB4946" w:rsidRDefault="002A46DF">
      <w:pPr>
        <w:jc w:val="both"/>
        <w:rPr>
          <w:sz w:val="22"/>
          <w:szCs w:val="22"/>
        </w:rPr>
      </w:pPr>
      <w:r>
        <w:rPr>
          <w:sz w:val="22"/>
          <w:szCs w:val="22"/>
        </w:rPr>
        <w:t>6. Каждому поставщику разрешается предоставлять только одно ценовое предложение и не разрешается менять ее после истечения крайнего срока подачи. Поставщики должны быть правомочны заключить договор поставки.</w:t>
      </w:r>
    </w:p>
    <w:p w14:paraId="7ECC1BDC" w14:textId="77777777" w:rsidR="00EB4946" w:rsidRDefault="00EB4946">
      <w:pPr>
        <w:jc w:val="both"/>
        <w:rPr>
          <w:sz w:val="22"/>
          <w:szCs w:val="22"/>
        </w:rPr>
      </w:pPr>
    </w:p>
    <w:p w14:paraId="7755CFF6" w14:textId="77777777" w:rsidR="00EB4946" w:rsidRDefault="002A46DF">
      <w:pPr>
        <w:jc w:val="both"/>
        <w:rPr>
          <w:sz w:val="22"/>
          <w:szCs w:val="22"/>
        </w:rPr>
      </w:pPr>
      <w:r>
        <w:rPr>
          <w:sz w:val="22"/>
          <w:szCs w:val="22"/>
        </w:rPr>
        <w:t>7. Цены могут быть предложены в любой валюте и должны включать помимо стоимости товаров/услуг, стоимость транспортировки до места назначения (Кыргызстан, г. Бишкек), установки на месте (село Араван), все налоги, пошлины, обязательные платежи и другие затраты, связанные с выполнением договора.</w:t>
      </w:r>
    </w:p>
    <w:p w14:paraId="3218191D" w14:textId="77777777" w:rsidR="00EB4946" w:rsidRDefault="00EB4946">
      <w:pPr>
        <w:jc w:val="both"/>
        <w:rPr>
          <w:sz w:val="22"/>
          <w:szCs w:val="22"/>
        </w:rPr>
      </w:pPr>
    </w:p>
    <w:p w14:paraId="6188340A" w14:textId="77777777" w:rsidR="00EB4946" w:rsidRDefault="002A46DF">
      <w:pPr>
        <w:jc w:val="both"/>
        <w:rPr>
          <w:sz w:val="22"/>
          <w:szCs w:val="22"/>
        </w:rPr>
      </w:pPr>
      <w:r>
        <w:rPr>
          <w:sz w:val="22"/>
          <w:szCs w:val="22"/>
        </w:rPr>
        <w:t>8. Поставка/Услуга должна осуществляться в соответствии с «Перечнем цен и Графиком поставок» и на предлагаемый товар/услугу Поставщиком должна быть предоставлена надлежащая гарантия на качество закупаемого товара / оказываемой услуги.</w:t>
      </w:r>
    </w:p>
    <w:p w14:paraId="414160EA" w14:textId="77777777" w:rsidR="00EB4946" w:rsidRDefault="00EB4946">
      <w:pPr>
        <w:jc w:val="both"/>
        <w:rPr>
          <w:sz w:val="22"/>
          <w:szCs w:val="22"/>
        </w:rPr>
      </w:pPr>
    </w:p>
    <w:p w14:paraId="042FBF76" w14:textId="77777777" w:rsidR="00EB4946" w:rsidRDefault="002A46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Покупатель может потребовать от Поставщиков: </w:t>
      </w:r>
    </w:p>
    <w:p w14:paraId="36D0CC2A" w14:textId="77777777" w:rsidR="00EB4946" w:rsidRDefault="002A46D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а) сведения об отсутствии задолженности по налогам и выплатам по страховым взносам;</w:t>
      </w:r>
    </w:p>
    <w:p w14:paraId="033526E0" w14:textId="77777777" w:rsidR="00EB4946" w:rsidRDefault="002A46DF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б) другие документы, лицензия, сертификат происхождения и техническую документацию, при необходимости.</w:t>
      </w:r>
    </w:p>
    <w:p w14:paraId="29211B05" w14:textId="77777777" w:rsidR="00EB4946" w:rsidRDefault="00EB4946">
      <w:pPr>
        <w:jc w:val="both"/>
        <w:rPr>
          <w:sz w:val="22"/>
          <w:szCs w:val="22"/>
        </w:rPr>
      </w:pPr>
    </w:p>
    <w:p w14:paraId="761658C5" w14:textId="77777777" w:rsidR="00EB4946" w:rsidRDefault="002A46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proofErr w:type="spellStart"/>
      <w:r>
        <w:rPr>
          <w:sz w:val="22"/>
          <w:szCs w:val="22"/>
        </w:rPr>
        <w:t>ОсОО</w:t>
      </w:r>
      <w:proofErr w:type="spellEnd"/>
      <w:r>
        <w:rPr>
          <w:sz w:val="22"/>
          <w:szCs w:val="22"/>
        </w:rPr>
        <w:t xml:space="preserve"> “Пасадена Мода” присуждает Договор Поставщику, отвечающему требованиям настоящего Приглашения и предложившему самое низкое ценовое предложение. </w:t>
      </w:r>
    </w:p>
    <w:p w14:paraId="5258791F" w14:textId="77777777" w:rsidR="00EB4946" w:rsidRDefault="00EB4946">
      <w:pPr>
        <w:jc w:val="both"/>
        <w:rPr>
          <w:sz w:val="22"/>
          <w:szCs w:val="22"/>
        </w:rPr>
      </w:pPr>
    </w:p>
    <w:p w14:paraId="272B8855" w14:textId="77777777" w:rsidR="00EB4946" w:rsidRDefault="002A46DF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11.  </w:t>
      </w:r>
      <w:proofErr w:type="spellStart"/>
      <w:r>
        <w:rPr>
          <w:sz w:val="22"/>
          <w:szCs w:val="22"/>
        </w:rPr>
        <w:t>ОсОО</w:t>
      </w:r>
      <w:proofErr w:type="spellEnd"/>
      <w:r>
        <w:rPr>
          <w:sz w:val="22"/>
          <w:szCs w:val="22"/>
        </w:rPr>
        <w:t xml:space="preserve"> “Пасадена Мода” уведомляет только Поставщика, выигравшего конкурс, о присуждении контракта.</w:t>
      </w:r>
    </w:p>
    <w:p w14:paraId="4C19F833" w14:textId="77777777" w:rsidR="00EB4946" w:rsidRDefault="00EB4946">
      <w:pPr>
        <w:jc w:val="both"/>
        <w:rPr>
          <w:sz w:val="22"/>
          <w:szCs w:val="22"/>
        </w:rPr>
      </w:pPr>
    </w:p>
    <w:p w14:paraId="1B5395C5" w14:textId="77777777" w:rsidR="00EB4946" w:rsidRPr="00CB1CF1" w:rsidRDefault="002A46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Оплата производится авансом </w:t>
      </w:r>
    </w:p>
    <w:p w14:paraId="70A566DA" w14:textId="5C6BC0B4" w:rsidR="00EB4946" w:rsidRPr="00CB1CF1" w:rsidRDefault="002A46DF">
      <w:pPr>
        <w:jc w:val="both"/>
        <w:rPr>
          <w:sz w:val="22"/>
          <w:szCs w:val="22"/>
        </w:rPr>
      </w:pPr>
      <w:bookmarkStart w:id="1" w:name="OLE_LINK1"/>
      <w:bookmarkStart w:id="2" w:name="OLE_LINK2"/>
      <w:r>
        <w:rPr>
          <w:sz w:val="22"/>
          <w:szCs w:val="22"/>
        </w:rPr>
        <w:t>-</w:t>
      </w:r>
      <w:r w:rsidR="00CB1CF1">
        <w:rPr>
          <w:sz w:val="22"/>
          <w:szCs w:val="22"/>
        </w:rPr>
        <w:t>5</w:t>
      </w:r>
      <w:r>
        <w:rPr>
          <w:sz w:val="22"/>
          <w:szCs w:val="22"/>
        </w:rPr>
        <w:t xml:space="preserve">0% от суммы договора, </w:t>
      </w:r>
      <w:r w:rsidR="00CB1CF1">
        <w:rPr>
          <w:sz w:val="22"/>
          <w:szCs w:val="22"/>
        </w:rPr>
        <w:t xml:space="preserve">оплачивается Покупателем </w:t>
      </w:r>
      <w:r>
        <w:rPr>
          <w:sz w:val="22"/>
          <w:szCs w:val="22"/>
        </w:rPr>
        <w:t xml:space="preserve">после подписания договора, </w:t>
      </w:r>
      <w:r w:rsidR="00CB1CF1">
        <w:rPr>
          <w:sz w:val="22"/>
          <w:szCs w:val="22"/>
        </w:rPr>
        <w:t>на основании выставленного счета на оплату.</w:t>
      </w:r>
    </w:p>
    <w:p w14:paraId="696019E3" w14:textId="0F81AB09" w:rsidR="00EB4946" w:rsidRDefault="002A46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B1CF1">
        <w:rPr>
          <w:sz w:val="22"/>
          <w:szCs w:val="22"/>
        </w:rPr>
        <w:t>3</w:t>
      </w:r>
      <w:r>
        <w:rPr>
          <w:sz w:val="22"/>
          <w:szCs w:val="22"/>
        </w:rPr>
        <w:t>0% от суммы договора,</w:t>
      </w:r>
      <w:r w:rsidR="00CB1CF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после доставки до г. Бишкек и прохождения таможенной </w:t>
      </w:r>
      <w:proofErr w:type="gramStart"/>
      <w:r>
        <w:rPr>
          <w:sz w:val="22"/>
          <w:szCs w:val="22"/>
        </w:rPr>
        <w:t>оформления  товаров</w:t>
      </w:r>
      <w:proofErr w:type="gramEnd"/>
      <w:r>
        <w:rPr>
          <w:sz w:val="22"/>
          <w:szCs w:val="22"/>
        </w:rPr>
        <w:t xml:space="preserve"> в Кыргызстане, </w:t>
      </w:r>
    </w:p>
    <w:p w14:paraId="26CE085C" w14:textId="7C8B400C" w:rsidR="00EB4946" w:rsidRDefault="002A46DF">
      <w:pPr>
        <w:jc w:val="both"/>
        <w:rPr>
          <w:sz w:val="22"/>
          <w:szCs w:val="22"/>
        </w:rPr>
      </w:pPr>
      <w:r>
        <w:rPr>
          <w:sz w:val="22"/>
          <w:szCs w:val="22"/>
        </w:rPr>
        <w:t>-20% от суммы договора,</w:t>
      </w:r>
      <w:r w:rsidR="00CB1CF1">
        <w:rPr>
          <w:sz w:val="22"/>
          <w:szCs w:val="22"/>
        </w:rPr>
        <w:t xml:space="preserve"> </w:t>
      </w:r>
      <w:r>
        <w:rPr>
          <w:sz w:val="22"/>
          <w:szCs w:val="22"/>
        </w:rPr>
        <w:t>после установки оборудований в надлежащей форме и подписания соответствующего акта приема-передачи товаров и услуг.</w:t>
      </w:r>
    </w:p>
    <w:bookmarkEnd w:id="1"/>
    <w:bookmarkEnd w:id="2"/>
    <w:p w14:paraId="492384AB" w14:textId="77777777" w:rsidR="00EB4946" w:rsidRDefault="00EB4946">
      <w:pPr>
        <w:jc w:val="both"/>
        <w:rPr>
          <w:sz w:val="22"/>
          <w:szCs w:val="22"/>
        </w:rPr>
      </w:pPr>
    </w:p>
    <w:p w14:paraId="72A56664" w14:textId="77777777" w:rsidR="00EB4946" w:rsidRDefault="002A46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Поставщик участник обязан иметь </w:t>
      </w:r>
      <w:proofErr w:type="spellStart"/>
      <w:r>
        <w:rPr>
          <w:sz w:val="22"/>
          <w:szCs w:val="22"/>
        </w:rPr>
        <w:t>авторизационное</w:t>
      </w:r>
      <w:proofErr w:type="spellEnd"/>
      <w:r>
        <w:rPr>
          <w:sz w:val="22"/>
          <w:szCs w:val="22"/>
        </w:rPr>
        <w:t xml:space="preserve"> письмо (декларация) от производителя товаров на </w:t>
      </w:r>
      <w:r>
        <w:rPr>
          <w:sz w:val="22"/>
          <w:szCs w:val="22"/>
        </w:rPr>
        <w:lastRenderedPageBreak/>
        <w:t xml:space="preserve">продажу и техническое обслуживание в </w:t>
      </w:r>
      <w:proofErr w:type="spellStart"/>
      <w:r>
        <w:rPr>
          <w:sz w:val="22"/>
          <w:szCs w:val="22"/>
        </w:rPr>
        <w:t>Кыргызской</w:t>
      </w:r>
      <w:proofErr w:type="spellEnd"/>
      <w:r>
        <w:rPr>
          <w:sz w:val="22"/>
          <w:szCs w:val="22"/>
        </w:rPr>
        <w:t xml:space="preserve"> Республике.</w:t>
      </w:r>
    </w:p>
    <w:p w14:paraId="4E55F51A" w14:textId="77777777" w:rsidR="00EB4946" w:rsidRDefault="00EB4946">
      <w:pPr>
        <w:jc w:val="both"/>
        <w:rPr>
          <w:sz w:val="22"/>
          <w:szCs w:val="22"/>
        </w:rPr>
      </w:pPr>
    </w:p>
    <w:p w14:paraId="52A8BA24" w14:textId="77777777" w:rsidR="00EB4946" w:rsidRDefault="002A46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 Поставщик обязан указать сроки гарантированного обслуживания минимум на 2 года и сервисное обслуживание на 5 лет. Поставщик должен иметь сервисный центр в </w:t>
      </w:r>
      <w:proofErr w:type="spellStart"/>
      <w:r>
        <w:rPr>
          <w:sz w:val="22"/>
          <w:szCs w:val="22"/>
        </w:rPr>
        <w:t>Кыргызской</w:t>
      </w:r>
      <w:proofErr w:type="spellEnd"/>
      <w:r>
        <w:rPr>
          <w:sz w:val="22"/>
          <w:szCs w:val="22"/>
        </w:rPr>
        <w:t xml:space="preserve"> Республике. </w:t>
      </w:r>
    </w:p>
    <w:p w14:paraId="2DF9CCCC" w14:textId="77777777" w:rsidR="00EB4946" w:rsidRDefault="00EB4946">
      <w:pPr>
        <w:jc w:val="both"/>
        <w:rPr>
          <w:sz w:val="22"/>
          <w:szCs w:val="22"/>
        </w:rPr>
      </w:pPr>
    </w:p>
    <w:p w14:paraId="63328027" w14:textId="77777777" w:rsidR="00EB4946" w:rsidRDefault="00EB4946">
      <w:pPr>
        <w:jc w:val="both"/>
        <w:rPr>
          <w:sz w:val="22"/>
          <w:szCs w:val="22"/>
        </w:rPr>
      </w:pPr>
    </w:p>
    <w:p w14:paraId="236B5467" w14:textId="77777777" w:rsidR="00EB4946" w:rsidRDefault="002A46DF">
      <w:pPr>
        <w:tabs>
          <w:tab w:val="center" w:pos="4513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14:paraId="6791AD09" w14:textId="77777777" w:rsidR="00EB4946" w:rsidRDefault="00EB4946">
      <w:pPr>
        <w:tabs>
          <w:tab w:val="center" w:pos="4513"/>
        </w:tabs>
        <w:jc w:val="center"/>
        <w:rPr>
          <w:sz w:val="22"/>
          <w:szCs w:val="22"/>
        </w:rPr>
      </w:pPr>
    </w:p>
    <w:p w14:paraId="5AA82642" w14:textId="77777777" w:rsidR="00EB4946" w:rsidRDefault="002A46DF">
      <w:pPr>
        <w:tabs>
          <w:tab w:val="center" w:pos="4513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Перечень цен </w:t>
      </w:r>
      <w:proofErr w:type="gramStart"/>
      <w:r>
        <w:rPr>
          <w:b/>
          <w:sz w:val="22"/>
          <w:szCs w:val="22"/>
        </w:rPr>
        <w:t>и  график</w:t>
      </w:r>
      <w:proofErr w:type="gramEnd"/>
      <w:r>
        <w:rPr>
          <w:b/>
          <w:sz w:val="22"/>
          <w:szCs w:val="22"/>
        </w:rPr>
        <w:t xml:space="preserve"> поставок</w:t>
      </w:r>
    </w:p>
    <w:p w14:paraId="7FD092B5" w14:textId="77777777" w:rsidR="00EB4946" w:rsidRDefault="00EB4946">
      <w:pPr>
        <w:tabs>
          <w:tab w:val="left" w:pos="676"/>
          <w:tab w:val="left" w:pos="1440"/>
        </w:tabs>
        <w:jc w:val="center"/>
        <w:rPr>
          <w:sz w:val="22"/>
          <w:szCs w:val="22"/>
        </w:rPr>
      </w:pPr>
    </w:p>
    <w:p w14:paraId="7F9916B2" w14:textId="77777777" w:rsidR="00EB4946" w:rsidRDefault="00EB4946">
      <w:pPr>
        <w:tabs>
          <w:tab w:val="left" w:pos="676"/>
          <w:tab w:val="left" w:pos="1440"/>
        </w:tabs>
        <w:jc w:val="center"/>
        <w:rPr>
          <w:b/>
          <w:sz w:val="22"/>
          <w:szCs w:val="22"/>
        </w:rPr>
      </w:pPr>
    </w:p>
    <w:p w14:paraId="2F08AF10" w14:textId="77777777" w:rsidR="00EB4946" w:rsidRDefault="002A46DF">
      <w:pPr>
        <w:tabs>
          <w:tab w:val="left" w:pos="676"/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>Наименование поставщика___________________________________________________</w:t>
      </w:r>
    </w:p>
    <w:p w14:paraId="7B30D126" w14:textId="77777777" w:rsidR="00EB4946" w:rsidRDefault="00EB4946">
      <w:pPr>
        <w:tabs>
          <w:tab w:val="left" w:pos="676"/>
          <w:tab w:val="left" w:pos="1440"/>
        </w:tabs>
        <w:rPr>
          <w:sz w:val="22"/>
          <w:szCs w:val="22"/>
        </w:rPr>
      </w:pPr>
    </w:p>
    <w:p w14:paraId="1AD4A4EE" w14:textId="77777777" w:rsidR="00EB4946" w:rsidRDefault="002A46DF">
      <w:pPr>
        <w:tabs>
          <w:tab w:val="left" w:pos="676"/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>Дата «___» ________________ 2021 г.</w:t>
      </w:r>
    </w:p>
    <w:p w14:paraId="6AC7F754" w14:textId="77777777" w:rsidR="00EB4946" w:rsidRDefault="00EB4946">
      <w:pPr>
        <w:tabs>
          <w:tab w:val="left" w:pos="676"/>
          <w:tab w:val="left" w:pos="1440"/>
        </w:tabs>
        <w:rPr>
          <w:sz w:val="22"/>
          <w:szCs w:val="22"/>
        </w:rPr>
      </w:pPr>
    </w:p>
    <w:p w14:paraId="14684C8D" w14:textId="77777777" w:rsidR="00EB4946" w:rsidRDefault="002A46DF">
      <w:pPr>
        <w:rPr>
          <w:b/>
          <w:color w:val="000000"/>
        </w:rPr>
      </w:pPr>
      <w:r>
        <w:rPr>
          <w:b/>
          <w:color w:val="000000"/>
        </w:rPr>
        <w:t>Лот №</w:t>
      </w:r>
      <w:proofErr w:type="gramStart"/>
      <w:r>
        <w:rPr>
          <w:b/>
          <w:color w:val="000000"/>
        </w:rPr>
        <w:t>1  Оборудования</w:t>
      </w:r>
      <w:proofErr w:type="gramEnd"/>
      <w:r>
        <w:rPr>
          <w:b/>
          <w:color w:val="000000"/>
        </w:rPr>
        <w:t xml:space="preserve"> </w:t>
      </w:r>
    </w:p>
    <w:p w14:paraId="004D7A98" w14:textId="77777777" w:rsidR="00EB4946" w:rsidRDefault="002A46DF">
      <w:pPr>
        <w:rPr>
          <w:color w:val="000000"/>
        </w:rPr>
      </w:pPr>
      <w:r>
        <w:rPr>
          <w:color w:val="000000"/>
        </w:rPr>
        <w:t xml:space="preserve">(условия поставки для импортируемых товаров - DAP Бишкек, условия поставки для товаров поставляемых с </w:t>
      </w:r>
      <w:proofErr w:type="spellStart"/>
      <w:r>
        <w:rPr>
          <w:color w:val="000000"/>
        </w:rPr>
        <w:t>територии</w:t>
      </w:r>
      <w:proofErr w:type="spellEnd"/>
      <w:r>
        <w:rPr>
          <w:color w:val="000000"/>
        </w:rPr>
        <w:t xml:space="preserve"> КР- EXW согласно </w:t>
      </w:r>
      <w:proofErr w:type="spellStart"/>
      <w:r>
        <w:rPr>
          <w:color w:val="000000"/>
        </w:rPr>
        <w:t>Инкотермс</w:t>
      </w:r>
      <w:proofErr w:type="spellEnd"/>
      <w:r>
        <w:rPr>
          <w:color w:val="000000"/>
        </w:rPr>
        <w:t xml:space="preserve"> 2010)</w:t>
      </w:r>
    </w:p>
    <w:p w14:paraId="3764C3A1" w14:textId="77777777" w:rsidR="00EB4946" w:rsidRDefault="00EB4946">
      <w:pPr>
        <w:rPr>
          <w:color w:val="000000"/>
        </w:rPr>
      </w:pPr>
    </w:p>
    <w:tbl>
      <w:tblPr>
        <w:tblStyle w:val="af9"/>
        <w:tblW w:w="103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4"/>
        <w:gridCol w:w="4235"/>
        <w:gridCol w:w="1293"/>
        <w:gridCol w:w="1454"/>
        <w:gridCol w:w="1265"/>
        <w:gridCol w:w="1451"/>
      </w:tblGrid>
      <w:tr w:rsidR="00EB4946" w14:paraId="2DA9585A" w14:textId="77777777">
        <w:trPr>
          <w:trHeight w:val="595"/>
        </w:trPr>
        <w:tc>
          <w:tcPr>
            <w:tcW w:w="624" w:type="dxa"/>
            <w:shd w:val="clear" w:color="auto" w:fill="auto"/>
          </w:tcPr>
          <w:p w14:paraId="2FB1C9FD" w14:textId="77777777" w:rsidR="00EB4946" w:rsidRDefault="002A46D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4235" w:type="dxa"/>
            <w:shd w:val="clear" w:color="auto" w:fill="auto"/>
          </w:tcPr>
          <w:p w14:paraId="529EB03F" w14:textId="77777777" w:rsidR="00EB4946" w:rsidRDefault="002A46D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Наименование </w:t>
            </w:r>
            <w:proofErr w:type="gramStart"/>
            <w:r>
              <w:rPr>
                <w:b/>
                <w:color w:val="000000"/>
              </w:rPr>
              <w:t>товара  и</w:t>
            </w:r>
            <w:proofErr w:type="gramEnd"/>
            <w:r>
              <w:rPr>
                <w:b/>
                <w:color w:val="000000"/>
              </w:rPr>
              <w:t xml:space="preserve"> тех. параметры </w:t>
            </w:r>
          </w:p>
        </w:tc>
        <w:tc>
          <w:tcPr>
            <w:tcW w:w="1293" w:type="dxa"/>
            <w:shd w:val="clear" w:color="auto" w:fill="auto"/>
          </w:tcPr>
          <w:p w14:paraId="2CDC49B7" w14:textId="77777777" w:rsidR="00EB4946" w:rsidRDefault="002A46D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Количество </w:t>
            </w:r>
          </w:p>
        </w:tc>
        <w:tc>
          <w:tcPr>
            <w:tcW w:w="1454" w:type="dxa"/>
            <w:shd w:val="clear" w:color="auto" w:fill="auto"/>
          </w:tcPr>
          <w:p w14:paraId="1A04A961" w14:textId="77777777" w:rsidR="00EB4946" w:rsidRDefault="002A46D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Стоимость за единицу</w:t>
            </w:r>
          </w:p>
        </w:tc>
        <w:tc>
          <w:tcPr>
            <w:tcW w:w="1265" w:type="dxa"/>
          </w:tcPr>
          <w:p w14:paraId="3FE2B50C" w14:textId="77777777" w:rsidR="00EB4946" w:rsidRDefault="002A46D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Общая стоимость</w:t>
            </w:r>
          </w:p>
        </w:tc>
        <w:tc>
          <w:tcPr>
            <w:tcW w:w="1451" w:type="dxa"/>
            <w:shd w:val="clear" w:color="auto" w:fill="auto"/>
          </w:tcPr>
          <w:p w14:paraId="774859C8" w14:textId="77777777" w:rsidR="00EB4946" w:rsidRDefault="002A46D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Сроки поставки </w:t>
            </w:r>
          </w:p>
        </w:tc>
      </w:tr>
      <w:tr w:rsidR="00EB4946" w14:paraId="40D61E4B" w14:textId="77777777">
        <w:trPr>
          <w:trHeight w:val="291"/>
        </w:trPr>
        <w:tc>
          <w:tcPr>
            <w:tcW w:w="624" w:type="dxa"/>
            <w:shd w:val="clear" w:color="auto" w:fill="auto"/>
          </w:tcPr>
          <w:p w14:paraId="54AF3090" w14:textId="77777777" w:rsidR="00EB4946" w:rsidRDefault="002A46DF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E6E32C" w14:textId="77777777" w:rsidR="00EB4946" w:rsidRPr="001D6995" w:rsidRDefault="002A46DF">
            <w:pPr>
              <w:rPr>
                <w:rFonts w:ascii="Times" w:eastAsia="Arial" w:hAnsi="Times" w:cs="Arial"/>
              </w:rPr>
            </w:pPr>
            <w:proofErr w:type="spellStart"/>
            <w:r w:rsidRPr="001D6995">
              <w:rPr>
                <w:rFonts w:ascii="Times" w:eastAsia="Arial" w:hAnsi="Times" w:cs="Arial"/>
              </w:rPr>
              <w:t>Распошивалка</w:t>
            </w:r>
            <w:proofErr w:type="spellEnd"/>
            <w:r w:rsidRPr="001D6995">
              <w:rPr>
                <w:rFonts w:ascii="Times" w:eastAsia="Arial" w:hAnsi="Times" w:cs="Arial"/>
              </w:rPr>
              <w:t xml:space="preserve"> (CTD 9713)</w:t>
            </w:r>
          </w:p>
          <w:p w14:paraId="37A5E72D" w14:textId="77777777" w:rsidR="00EB4946" w:rsidRDefault="002A46DF">
            <w:pPr>
              <w:rPr>
                <w:sz w:val="18"/>
                <w:szCs w:val="18"/>
              </w:rPr>
            </w:pPr>
            <w:r w:rsidRPr="001D6995">
              <w:rPr>
                <w:rFonts w:ascii="Times" w:eastAsia="Arial" w:hAnsi="Times" w:cs="Arial"/>
              </w:rPr>
              <w:t xml:space="preserve">Высокоскоростная </w:t>
            </w:r>
            <w:proofErr w:type="spellStart"/>
            <w:r w:rsidRPr="001D6995">
              <w:rPr>
                <w:rFonts w:ascii="Times" w:eastAsia="Arial" w:hAnsi="Times" w:cs="Arial"/>
              </w:rPr>
              <w:t>плоскошовная</w:t>
            </w:r>
            <w:proofErr w:type="spellEnd"/>
            <w:r w:rsidRPr="001D6995">
              <w:rPr>
                <w:rFonts w:ascii="Times" w:eastAsia="Arial" w:hAnsi="Times" w:cs="Arial"/>
              </w:rPr>
              <w:t xml:space="preserve"> машинка с цилиндрической платформой (периметр платформы 280 </w:t>
            </w:r>
            <w:proofErr w:type="gramStart"/>
            <w:r w:rsidRPr="001D6995">
              <w:rPr>
                <w:rFonts w:ascii="Times" w:eastAsia="Arial" w:hAnsi="Times" w:cs="Arial"/>
              </w:rPr>
              <w:t>мм)  с</w:t>
            </w:r>
            <w:proofErr w:type="gramEnd"/>
            <w:r w:rsidRPr="001D6995">
              <w:rPr>
                <w:rFonts w:ascii="Times" w:eastAsia="Arial" w:hAnsi="Times" w:cs="Arial"/>
              </w:rPr>
              <w:t xml:space="preserve"> прямым приводом, с пневматической обрезкой нити и с памятью иглы, эксцентриком, автоматическим подъемом лапки. 3 иглы, 5 ниток, расстояние между спицами 5,6 мм. дифференциал номер 1: 0,3-1: 2,9, длина стежка 1,4-3,6 мм, подъемник 5 мм, тип иглы UYx128 # 11, скорость вращения 4500 </w:t>
            </w:r>
            <w:proofErr w:type="spellStart"/>
            <w:r w:rsidRPr="001D6995">
              <w:rPr>
                <w:rFonts w:ascii="Times" w:eastAsia="Arial" w:hAnsi="Times" w:cs="Arial"/>
              </w:rPr>
              <w:t>ст</w:t>
            </w:r>
            <w:proofErr w:type="spellEnd"/>
            <w:r w:rsidRPr="001D6995">
              <w:rPr>
                <w:rFonts w:ascii="Times" w:eastAsia="Arial" w:hAnsi="Times" w:cs="Arial"/>
              </w:rPr>
              <w:t xml:space="preserve"> / мин</w:t>
            </w:r>
          </w:p>
        </w:tc>
        <w:tc>
          <w:tcPr>
            <w:tcW w:w="1293" w:type="dxa"/>
            <w:shd w:val="clear" w:color="auto" w:fill="auto"/>
          </w:tcPr>
          <w:p w14:paraId="72A27B2B" w14:textId="77777777" w:rsidR="00EB4946" w:rsidRDefault="002A46DF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454" w:type="dxa"/>
            <w:shd w:val="clear" w:color="auto" w:fill="auto"/>
          </w:tcPr>
          <w:p w14:paraId="5E5C07F2" w14:textId="77777777" w:rsidR="00EB4946" w:rsidRDefault="00EB4946">
            <w:pPr>
              <w:rPr>
                <w:color w:val="000000"/>
              </w:rPr>
            </w:pPr>
          </w:p>
        </w:tc>
        <w:tc>
          <w:tcPr>
            <w:tcW w:w="1265" w:type="dxa"/>
          </w:tcPr>
          <w:p w14:paraId="0BA9BB57" w14:textId="77777777" w:rsidR="00EB4946" w:rsidRDefault="00EB4946">
            <w:pPr>
              <w:rPr>
                <w:color w:val="000000"/>
              </w:rPr>
            </w:pPr>
          </w:p>
        </w:tc>
        <w:tc>
          <w:tcPr>
            <w:tcW w:w="1451" w:type="dxa"/>
            <w:shd w:val="clear" w:color="auto" w:fill="auto"/>
          </w:tcPr>
          <w:p w14:paraId="0984A5B7" w14:textId="77777777" w:rsidR="00EB4946" w:rsidRDefault="00EB4946">
            <w:pPr>
              <w:rPr>
                <w:color w:val="000000"/>
              </w:rPr>
            </w:pPr>
          </w:p>
        </w:tc>
      </w:tr>
      <w:tr w:rsidR="00EB4946" w14:paraId="1C25316E" w14:textId="77777777">
        <w:trPr>
          <w:trHeight w:val="291"/>
        </w:trPr>
        <w:tc>
          <w:tcPr>
            <w:tcW w:w="624" w:type="dxa"/>
            <w:shd w:val="clear" w:color="auto" w:fill="auto"/>
          </w:tcPr>
          <w:p w14:paraId="715501A7" w14:textId="77777777" w:rsidR="00EB4946" w:rsidRDefault="002A46D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35" w:type="dxa"/>
            <w:shd w:val="clear" w:color="auto" w:fill="auto"/>
          </w:tcPr>
          <w:p w14:paraId="652D5EC6" w14:textId="77777777" w:rsidR="00EB4946" w:rsidRDefault="002A46DF">
            <w:pPr>
              <w:shd w:val="clear" w:color="auto" w:fill="FFFFFF"/>
              <w:spacing w:after="150"/>
              <w:ind w:right="-60"/>
            </w:pPr>
            <w:proofErr w:type="spellStart"/>
            <w:r>
              <w:t>Распошивалка</w:t>
            </w:r>
            <w:proofErr w:type="spellEnd"/>
            <w:r>
              <w:t xml:space="preserve"> (CTD 9000)</w:t>
            </w:r>
          </w:p>
          <w:p w14:paraId="1899BC8E" w14:textId="77777777" w:rsidR="00EB4946" w:rsidRDefault="002A46DF">
            <w:pPr>
              <w:shd w:val="clear" w:color="auto" w:fill="FFFFFF"/>
              <w:spacing w:after="150"/>
              <w:ind w:right="-60"/>
            </w:pPr>
            <w:r>
              <w:t xml:space="preserve">Высокоскоростная </w:t>
            </w:r>
            <w:proofErr w:type="spellStart"/>
            <w:r>
              <w:t>плоскошовная</w:t>
            </w:r>
            <w:proofErr w:type="spellEnd"/>
            <w:r>
              <w:t xml:space="preserve"> машинка с цилиндрической платформой (периметр платформы 280 </w:t>
            </w:r>
            <w:proofErr w:type="gramStart"/>
            <w:r>
              <w:t>мм)  с</w:t>
            </w:r>
            <w:proofErr w:type="gramEnd"/>
            <w:r>
              <w:t xml:space="preserve"> прямым приводом, с пневматической обрезкой нити и с памятью иглы, эксцентриком, автоматическим подъемом лапки. 3 иглы, 5 ниток, расстояние между спицами 5,6 мм. дифференциал номер 1: 0,3-1: 2,9, длина стежка 1,4-3,6 мм, подъемник 5 мм, тип иглы UYx128 # 11, скорость вращения 4500 </w:t>
            </w:r>
            <w:proofErr w:type="spellStart"/>
            <w:r>
              <w:t>ст</w:t>
            </w:r>
            <w:proofErr w:type="spellEnd"/>
            <w:r>
              <w:t xml:space="preserve"> / мин</w:t>
            </w:r>
          </w:p>
        </w:tc>
        <w:tc>
          <w:tcPr>
            <w:tcW w:w="1293" w:type="dxa"/>
            <w:shd w:val="clear" w:color="auto" w:fill="auto"/>
          </w:tcPr>
          <w:p w14:paraId="5CE35945" w14:textId="77777777" w:rsidR="00EB4946" w:rsidRDefault="002A46DF">
            <w:pPr>
              <w:jc w:val="center"/>
            </w:pPr>
            <w:r>
              <w:t>15</w:t>
            </w:r>
          </w:p>
        </w:tc>
        <w:tc>
          <w:tcPr>
            <w:tcW w:w="1454" w:type="dxa"/>
            <w:shd w:val="clear" w:color="auto" w:fill="auto"/>
          </w:tcPr>
          <w:p w14:paraId="18E48310" w14:textId="77777777" w:rsidR="00EB4946" w:rsidRDefault="00EB4946">
            <w:pPr>
              <w:rPr>
                <w:color w:val="000000"/>
              </w:rPr>
            </w:pPr>
          </w:p>
        </w:tc>
        <w:tc>
          <w:tcPr>
            <w:tcW w:w="1265" w:type="dxa"/>
          </w:tcPr>
          <w:p w14:paraId="1184ABDF" w14:textId="77777777" w:rsidR="00EB4946" w:rsidRDefault="00EB4946">
            <w:pPr>
              <w:rPr>
                <w:color w:val="000000"/>
              </w:rPr>
            </w:pPr>
          </w:p>
        </w:tc>
        <w:tc>
          <w:tcPr>
            <w:tcW w:w="1451" w:type="dxa"/>
            <w:shd w:val="clear" w:color="auto" w:fill="auto"/>
          </w:tcPr>
          <w:p w14:paraId="29C24030" w14:textId="77777777" w:rsidR="00EB4946" w:rsidRDefault="00EB4946">
            <w:pPr>
              <w:rPr>
                <w:color w:val="000000"/>
              </w:rPr>
            </w:pPr>
          </w:p>
        </w:tc>
      </w:tr>
      <w:tr w:rsidR="00EB4946" w14:paraId="27EB30D9" w14:textId="77777777">
        <w:trPr>
          <w:trHeight w:val="291"/>
        </w:trPr>
        <w:tc>
          <w:tcPr>
            <w:tcW w:w="624" w:type="dxa"/>
            <w:shd w:val="clear" w:color="auto" w:fill="auto"/>
          </w:tcPr>
          <w:p w14:paraId="59E60115" w14:textId="77777777" w:rsidR="00EB4946" w:rsidRDefault="002A46D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35" w:type="dxa"/>
            <w:shd w:val="clear" w:color="auto" w:fill="auto"/>
          </w:tcPr>
          <w:p w14:paraId="67C45E57" w14:textId="35CECEBF" w:rsidR="00EB4946" w:rsidRDefault="002A46DF">
            <w:proofErr w:type="spellStart"/>
            <w:r>
              <w:t>Оверлок</w:t>
            </w:r>
            <w:proofErr w:type="spellEnd"/>
            <w:r>
              <w:t xml:space="preserve"> </w:t>
            </w:r>
          </w:p>
          <w:p w14:paraId="59DE4DF3" w14:textId="77777777" w:rsidR="00EF6A8B" w:rsidRDefault="00EF6A8B"/>
          <w:p w14:paraId="73641608" w14:textId="77777777" w:rsidR="00EB4946" w:rsidRDefault="002A46DF">
            <w:r>
              <w:t xml:space="preserve">Стачивающе-обметочный четырехниточный </w:t>
            </w:r>
            <w:proofErr w:type="spellStart"/>
            <w:r>
              <w:t>оверлок</w:t>
            </w:r>
            <w:proofErr w:type="spellEnd"/>
            <w:r>
              <w:t>, автоматическая система смазки, автоматические функции: обрезка нити, подъем лапки, шитье с постоянной скоростью. С прямым приводом и компьютеризованным управлением. Датчики начала и конца шитья. Расстояние между иглами 2 мм. Ширина обметки 4 мм. Длина обметки 4,6 мм. Диапазон дифференциального продвижения от 0,7 до 2,0 мм. Подъем лапки до 6 мм. Максимальная скорость шитья 5500 об/мин.</w:t>
            </w:r>
          </w:p>
          <w:p w14:paraId="61AE165C" w14:textId="77777777" w:rsidR="00EB4946" w:rsidRDefault="00EB4946">
            <w:pPr>
              <w:rPr>
                <w:color w:val="000000"/>
              </w:rPr>
            </w:pPr>
          </w:p>
        </w:tc>
        <w:tc>
          <w:tcPr>
            <w:tcW w:w="1293" w:type="dxa"/>
            <w:shd w:val="clear" w:color="auto" w:fill="auto"/>
          </w:tcPr>
          <w:p w14:paraId="6E9C9F29" w14:textId="77777777" w:rsidR="00EB4946" w:rsidRDefault="002A46DF">
            <w:pPr>
              <w:jc w:val="center"/>
            </w:pPr>
            <w:r>
              <w:t>40</w:t>
            </w:r>
          </w:p>
        </w:tc>
        <w:tc>
          <w:tcPr>
            <w:tcW w:w="1454" w:type="dxa"/>
            <w:shd w:val="clear" w:color="auto" w:fill="auto"/>
          </w:tcPr>
          <w:p w14:paraId="0992DCA3" w14:textId="77777777" w:rsidR="00EB4946" w:rsidRDefault="00EB4946">
            <w:pPr>
              <w:rPr>
                <w:color w:val="000000"/>
              </w:rPr>
            </w:pPr>
          </w:p>
        </w:tc>
        <w:tc>
          <w:tcPr>
            <w:tcW w:w="1265" w:type="dxa"/>
          </w:tcPr>
          <w:p w14:paraId="62270CB0" w14:textId="77777777" w:rsidR="00EB4946" w:rsidRDefault="00EB4946">
            <w:pPr>
              <w:rPr>
                <w:color w:val="000000"/>
              </w:rPr>
            </w:pPr>
          </w:p>
        </w:tc>
        <w:tc>
          <w:tcPr>
            <w:tcW w:w="1451" w:type="dxa"/>
            <w:shd w:val="clear" w:color="auto" w:fill="auto"/>
          </w:tcPr>
          <w:p w14:paraId="0F1EB3FA" w14:textId="77777777" w:rsidR="00EB4946" w:rsidRDefault="00EB4946">
            <w:pPr>
              <w:rPr>
                <w:color w:val="000000"/>
              </w:rPr>
            </w:pPr>
          </w:p>
        </w:tc>
      </w:tr>
      <w:tr w:rsidR="00EB4946" w14:paraId="50598160" w14:textId="77777777">
        <w:trPr>
          <w:trHeight w:val="291"/>
        </w:trPr>
        <w:tc>
          <w:tcPr>
            <w:tcW w:w="624" w:type="dxa"/>
            <w:shd w:val="clear" w:color="auto" w:fill="auto"/>
          </w:tcPr>
          <w:p w14:paraId="04BDC310" w14:textId="77777777" w:rsidR="00EB4946" w:rsidRDefault="002A46DF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EF0E233" w14:textId="4152F823" w:rsidR="00EB4946" w:rsidRDefault="002A46DF">
            <w:pPr>
              <w:rPr>
                <w:rFonts w:ascii="Times" w:eastAsia="Arial" w:hAnsi="Times" w:cs="Arial"/>
              </w:rPr>
            </w:pPr>
            <w:r w:rsidRPr="001D6995">
              <w:rPr>
                <w:rFonts w:ascii="Times" w:eastAsia="Arial" w:hAnsi="Times" w:cs="Arial"/>
              </w:rPr>
              <w:t xml:space="preserve">Закрепочный </w:t>
            </w:r>
            <w:proofErr w:type="spellStart"/>
            <w:r w:rsidRPr="001D6995">
              <w:rPr>
                <w:rFonts w:ascii="Times" w:eastAsia="Arial" w:hAnsi="Times" w:cs="Arial"/>
              </w:rPr>
              <w:t>оверлок</w:t>
            </w:r>
            <w:proofErr w:type="spellEnd"/>
            <w:r w:rsidRPr="001D6995">
              <w:rPr>
                <w:rFonts w:ascii="Times" w:eastAsia="Arial" w:hAnsi="Times" w:cs="Arial"/>
              </w:rPr>
              <w:t xml:space="preserve"> </w:t>
            </w:r>
          </w:p>
          <w:p w14:paraId="27063FEA" w14:textId="77777777" w:rsidR="00EF6A8B" w:rsidRPr="001D6995" w:rsidRDefault="00EF6A8B">
            <w:pPr>
              <w:rPr>
                <w:rFonts w:ascii="Times" w:eastAsia="Arial" w:hAnsi="Times" w:cs="Arial"/>
              </w:rPr>
            </w:pPr>
          </w:p>
          <w:p w14:paraId="7A22B0DD" w14:textId="77777777" w:rsidR="00EB4946" w:rsidRDefault="002A46DF">
            <w:pPr>
              <w:rPr>
                <w:sz w:val="18"/>
                <w:szCs w:val="18"/>
              </w:rPr>
            </w:pPr>
            <w:r w:rsidRPr="001D6995">
              <w:rPr>
                <w:rFonts w:ascii="Times" w:eastAsia="Arial" w:hAnsi="Times" w:cs="Arial"/>
              </w:rPr>
              <w:t xml:space="preserve">Стачивающе-обметочный четырехниточный </w:t>
            </w:r>
            <w:proofErr w:type="spellStart"/>
            <w:r w:rsidRPr="001D6995">
              <w:rPr>
                <w:rFonts w:ascii="Times" w:eastAsia="Arial" w:hAnsi="Times" w:cs="Arial"/>
              </w:rPr>
              <w:t>оверлок</w:t>
            </w:r>
            <w:proofErr w:type="spellEnd"/>
            <w:r w:rsidRPr="001D6995">
              <w:rPr>
                <w:rFonts w:ascii="Times" w:eastAsia="Arial" w:hAnsi="Times" w:cs="Arial"/>
              </w:rPr>
              <w:t xml:space="preserve">, автоматическая система смазки, </w:t>
            </w:r>
            <w:r w:rsidRPr="001D6995">
              <w:rPr>
                <w:rFonts w:ascii="Times" w:eastAsia="Arial" w:hAnsi="Times" w:cs="Arial"/>
              </w:rPr>
              <w:lastRenderedPageBreak/>
              <w:t>автоматические функции: автоматическая закрепка перед началом шитья, обрезка нити, подъем лапки, шитье с постоянной скоростью. С прямым приводом и компьютеризованным управлением. Датчики начала и конца шитья. Расстояние между иглами 2 мм. Ширина обметки 4 мм. Длина обметки 4,6 мм. Диапазон дифференциального продвижения от 0,7 до 2,0 мм. Подъем лапки до 6 мм. Максимальная скорость шитья 5500 об/мин.</w:t>
            </w:r>
          </w:p>
        </w:tc>
        <w:tc>
          <w:tcPr>
            <w:tcW w:w="1293" w:type="dxa"/>
            <w:shd w:val="clear" w:color="auto" w:fill="auto"/>
          </w:tcPr>
          <w:p w14:paraId="1FE815AF" w14:textId="77777777" w:rsidR="00EB4946" w:rsidRDefault="002A46DF">
            <w:pPr>
              <w:jc w:val="center"/>
            </w:pPr>
            <w:r>
              <w:lastRenderedPageBreak/>
              <w:t>30</w:t>
            </w:r>
          </w:p>
        </w:tc>
        <w:tc>
          <w:tcPr>
            <w:tcW w:w="1454" w:type="dxa"/>
            <w:shd w:val="clear" w:color="auto" w:fill="auto"/>
          </w:tcPr>
          <w:p w14:paraId="259496BE" w14:textId="77777777" w:rsidR="00EB4946" w:rsidRDefault="00EB4946">
            <w:pPr>
              <w:rPr>
                <w:color w:val="000000"/>
              </w:rPr>
            </w:pPr>
          </w:p>
        </w:tc>
        <w:tc>
          <w:tcPr>
            <w:tcW w:w="1265" w:type="dxa"/>
          </w:tcPr>
          <w:p w14:paraId="5067CB64" w14:textId="77777777" w:rsidR="00EB4946" w:rsidRDefault="00EB4946">
            <w:pPr>
              <w:rPr>
                <w:color w:val="000000"/>
              </w:rPr>
            </w:pPr>
          </w:p>
        </w:tc>
        <w:tc>
          <w:tcPr>
            <w:tcW w:w="1451" w:type="dxa"/>
            <w:shd w:val="clear" w:color="auto" w:fill="auto"/>
          </w:tcPr>
          <w:p w14:paraId="38F2A966" w14:textId="77777777" w:rsidR="00EB4946" w:rsidRDefault="00EB4946">
            <w:pPr>
              <w:rPr>
                <w:color w:val="000000"/>
              </w:rPr>
            </w:pPr>
          </w:p>
        </w:tc>
      </w:tr>
      <w:tr w:rsidR="00EB4946" w14:paraId="226A2A22" w14:textId="77777777">
        <w:trPr>
          <w:trHeight w:val="291"/>
        </w:trPr>
        <w:tc>
          <w:tcPr>
            <w:tcW w:w="624" w:type="dxa"/>
            <w:shd w:val="clear" w:color="auto" w:fill="auto"/>
          </w:tcPr>
          <w:p w14:paraId="14C5191E" w14:textId="77777777" w:rsidR="00EB4946" w:rsidRDefault="002A46DF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35" w:type="dxa"/>
            <w:shd w:val="clear" w:color="auto" w:fill="auto"/>
          </w:tcPr>
          <w:p w14:paraId="6861542F" w14:textId="1F6F64F0" w:rsidR="00EB4946" w:rsidRDefault="002A46DF">
            <w:r>
              <w:t xml:space="preserve">Прямая строчка </w:t>
            </w:r>
          </w:p>
          <w:p w14:paraId="0F801FDC" w14:textId="77777777" w:rsidR="00EF6A8B" w:rsidRDefault="00EF6A8B"/>
          <w:p w14:paraId="78E7896E" w14:textId="77777777" w:rsidR="00EB4946" w:rsidRDefault="002A46DF">
            <w:r>
              <w:t>Высокоскоростная одно игольная машина, челночного стежка с плоской платформой, нижним транспортером и встроенным серводвигателем для легких и средних материалов. Машина имеет: LED подсветку рабочей зоны, фиксацию конца обрезки нити, контейнер для сбора обрезков входит в комплектацию. Автоматические функции, обрезка нити, позиционер иглы, закрепка, подъем лапки. Длина стежка 5 мм, высота подъема лапки 5-13 мм, максимальная скорость шитья 5000 об/мин.</w:t>
            </w:r>
          </w:p>
          <w:p w14:paraId="6590328D" w14:textId="77777777" w:rsidR="00EB4946" w:rsidRDefault="00EB4946">
            <w:pPr>
              <w:rPr>
                <w:color w:val="000000"/>
              </w:rPr>
            </w:pPr>
          </w:p>
        </w:tc>
        <w:tc>
          <w:tcPr>
            <w:tcW w:w="1293" w:type="dxa"/>
            <w:shd w:val="clear" w:color="auto" w:fill="auto"/>
          </w:tcPr>
          <w:p w14:paraId="67F03325" w14:textId="77777777" w:rsidR="00EB4946" w:rsidRDefault="002A46DF">
            <w:pPr>
              <w:jc w:val="center"/>
            </w:pPr>
            <w:r>
              <w:t>30</w:t>
            </w:r>
          </w:p>
        </w:tc>
        <w:tc>
          <w:tcPr>
            <w:tcW w:w="1454" w:type="dxa"/>
            <w:shd w:val="clear" w:color="auto" w:fill="auto"/>
          </w:tcPr>
          <w:p w14:paraId="04E7102D" w14:textId="77777777" w:rsidR="00EB4946" w:rsidRDefault="00EB4946">
            <w:pPr>
              <w:rPr>
                <w:color w:val="000000"/>
              </w:rPr>
            </w:pPr>
          </w:p>
        </w:tc>
        <w:tc>
          <w:tcPr>
            <w:tcW w:w="1265" w:type="dxa"/>
          </w:tcPr>
          <w:p w14:paraId="2F6439E2" w14:textId="77777777" w:rsidR="00EB4946" w:rsidRDefault="00EB4946">
            <w:pPr>
              <w:rPr>
                <w:color w:val="000000"/>
              </w:rPr>
            </w:pPr>
          </w:p>
        </w:tc>
        <w:tc>
          <w:tcPr>
            <w:tcW w:w="1451" w:type="dxa"/>
            <w:shd w:val="clear" w:color="auto" w:fill="auto"/>
          </w:tcPr>
          <w:p w14:paraId="330D5B09" w14:textId="77777777" w:rsidR="00EB4946" w:rsidRDefault="00EB4946">
            <w:pPr>
              <w:rPr>
                <w:color w:val="000000"/>
              </w:rPr>
            </w:pPr>
          </w:p>
        </w:tc>
      </w:tr>
      <w:tr w:rsidR="00EB4946" w14:paraId="68B5A437" w14:textId="77777777">
        <w:trPr>
          <w:trHeight w:val="291"/>
        </w:trPr>
        <w:tc>
          <w:tcPr>
            <w:tcW w:w="624" w:type="dxa"/>
            <w:shd w:val="clear" w:color="auto" w:fill="auto"/>
          </w:tcPr>
          <w:p w14:paraId="5DDF273A" w14:textId="77777777" w:rsidR="00EB4946" w:rsidRDefault="002A46DF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235" w:type="dxa"/>
            <w:shd w:val="clear" w:color="auto" w:fill="auto"/>
          </w:tcPr>
          <w:p w14:paraId="54F0C3D8" w14:textId="1C706549" w:rsidR="00EB4946" w:rsidRDefault="002A46DF">
            <w:r>
              <w:t xml:space="preserve">Бейка </w:t>
            </w:r>
          </w:p>
          <w:p w14:paraId="1EEA5945" w14:textId="77777777" w:rsidR="00EF6A8B" w:rsidRDefault="00EF6A8B"/>
          <w:p w14:paraId="33962543" w14:textId="77777777" w:rsidR="00EB4946" w:rsidRDefault="002A46DF">
            <w:proofErr w:type="spellStart"/>
            <w:r>
              <w:t>Трехигольная</w:t>
            </w:r>
            <w:proofErr w:type="spellEnd"/>
            <w:r>
              <w:t xml:space="preserve"> </w:t>
            </w:r>
            <w:proofErr w:type="spellStart"/>
            <w:r>
              <w:t>распошивальная</w:t>
            </w:r>
            <w:proofErr w:type="spellEnd"/>
            <w:r>
              <w:t xml:space="preserve"> машина с верхним и нижним застилом под </w:t>
            </w:r>
            <w:proofErr w:type="spellStart"/>
            <w:r>
              <w:t>оконтователь</w:t>
            </w:r>
            <w:proofErr w:type="spellEnd"/>
            <w:r>
              <w:t xml:space="preserve">. Встроенный в голову серводвигатель, Возможность работы с двумя иглами. Количество игл 3, количество нитей 5, </w:t>
            </w:r>
            <w:proofErr w:type="spellStart"/>
            <w:r>
              <w:t>межигольное</w:t>
            </w:r>
            <w:proofErr w:type="spellEnd"/>
            <w:r>
              <w:t xml:space="preserve"> расстояние 5,6 мм, длина стежка 4,4 мм, диапазон дифференциального продвижения 0,5-1,3, высота подъема лапки 5 мм, скорость шитья 6000 об/мин.</w:t>
            </w:r>
          </w:p>
          <w:p w14:paraId="2220557B" w14:textId="77777777" w:rsidR="00EB4946" w:rsidRDefault="00EB4946"/>
        </w:tc>
        <w:tc>
          <w:tcPr>
            <w:tcW w:w="1293" w:type="dxa"/>
            <w:shd w:val="clear" w:color="auto" w:fill="auto"/>
          </w:tcPr>
          <w:p w14:paraId="4D7C16DD" w14:textId="77777777" w:rsidR="00EB4946" w:rsidRDefault="002A46DF">
            <w:pPr>
              <w:jc w:val="center"/>
            </w:pPr>
            <w:r>
              <w:t>25</w:t>
            </w:r>
          </w:p>
        </w:tc>
        <w:tc>
          <w:tcPr>
            <w:tcW w:w="1454" w:type="dxa"/>
            <w:shd w:val="clear" w:color="auto" w:fill="auto"/>
          </w:tcPr>
          <w:p w14:paraId="2C860B8E" w14:textId="77777777" w:rsidR="00EB4946" w:rsidRDefault="00EB4946">
            <w:pPr>
              <w:rPr>
                <w:color w:val="000000"/>
              </w:rPr>
            </w:pPr>
          </w:p>
        </w:tc>
        <w:tc>
          <w:tcPr>
            <w:tcW w:w="1265" w:type="dxa"/>
          </w:tcPr>
          <w:p w14:paraId="2D761650" w14:textId="77777777" w:rsidR="00EB4946" w:rsidRDefault="00EB4946">
            <w:pPr>
              <w:rPr>
                <w:color w:val="000000"/>
              </w:rPr>
            </w:pPr>
          </w:p>
        </w:tc>
        <w:tc>
          <w:tcPr>
            <w:tcW w:w="1451" w:type="dxa"/>
            <w:shd w:val="clear" w:color="auto" w:fill="auto"/>
          </w:tcPr>
          <w:p w14:paraId="2642B8BB" w14:textId="77777777" w:rsidR="00EB4946" w:rsidRDefault="00EB4946">
            <w:pPr>
              <w:rPr>
                <w:color w:val="000000"/>
              </w:rPr>
            </w:pPr>
          </w:p>
        </w:tc>
      </w:tr>
      <w:tr w:rsidR="00EB4946" w14:paraId="16930DB9" w14:textId="77777777">
        <w:trPr>
          <w:trHeight w:val="291"/>
        </w:trPr>
        <w:tc>
          <w:tcPr>
            <w:tcW w:w="624" w:type="dxa"/>
            <w:shd w:val="clear" w:color="auto" w:fill="auto"/>
          </w:tcPr>
          <w:p w14:paraId="1B69BA5C" w14:textId="77777777" w:rsidR="00EB4946" w:rsidRDefault="002A46DF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D665BC5" w14:textId="102A4F13" w:rsidR="00EB4946" w:rsidRPr="00CB1CF1" w:rsidRDefault="002A46DF">
            <w:pPr>
              <w:rPr>
                <w:rFonts w:ascii="Times" w:eastAsia="Arial" w:hAnsi="Times" w:cs="Arial"/>
                <w:lang w:val="en-US"/>
              </w:rPr>
            </w:pPr>
            <w:r w:rsidRPr="00CB1CF1">
              <w:rPr>
                <w:rFonts w:ascii="Times" w:eastAsia="Arial" w:hAnsi="Times" w:cs="Arial"/>
              </w:rPr>
              <w:t>Компрессор</w:t>
            </w:r>
            <w:r w:rsidRPr="00CB1CF1">
              <w:rPr>
                <w:rFonts w:ascii="Times" w:eastAsia="Arial" w:hAnsi="Times" w:cs="Arial"/>
                <w:lang w:val="en-US"/>
              </w:rPr>
              <w:t xml:space="preserve"> (ROTORCOMP. EV09)</w:t>
            </w:r>
          </w:p>
          <w:p w14:paraId="42283B1B" w14:textId="77777777" w:rsidR="00EF6A8B" w:rsidRPr="00CB1CF1" w:rsidRDefault="00EF6A8B">
            <w:pPr>
              <w:rPr>
                <w:rFonts w:ascii="Times" w:eastAsia="Arial" w:hAnsi="Times" w:cs="Arial"/>
                <w:lang w:val="en-US"/>
              </w:rPr>
            </w:pPr>
          </w:p>
          <w:p w14:paraId="7955CC8C" w14:textId="77777777" w:rsidR="00EF6A8B" w:rsidRPr="00CB1CF1" w:rsidRDefault="00EF6A8B" w:rsidP="00EF6A8B">
            <w:pPr>
              <w:rPr>
                <w:rFonts w:ascii="Times" w:hAnsi="Times"/>
                <w:color w:val="000000" w:themeColor="text1"/>
              </w:rPr>
            </w:pPr>
            <w:r w:rsidRPr="00CB1CF1">
              <w:rPr>
                <w:rFonts w:ascii="Times" w:hAnsi="Times"/>
                <w:color w:val="000000" w:themeColor="text1"/>
                <w:spacing w:val="3"/>
                <w:shd w:val="clear" w:color="auto" w:fill="FFFFFF"/>
                <w:lang w:val="en-US"/>
              </w:rPr>
              <w:t xml:space="preserve">Working pressure: 7-13bar, 110-189psig. Capacity: 50 HZ, 6,1m3/min, 215cfm. </w:t>
            </w:r>
            <w:proofErr w:type="spellStart"/>
            <w:r w:rsidRPr="00CB1CF1">
              <w:rPr>
                <w:rFonts w:ascii="Times" w:hAnsi="Times"/>
                <w:color w:val="000000" w:themeColor="text1"/>
                <w:spacing w:val="3"/>
                <w:shd w:val="clear" w:color="auto" w:fill="FFFFFF"/>
              </w:rPr>
              <w:t>Motor</w:t>
            </w:r>
            <w:proofErr w:type="spellEnd"/>
            <w:r w:rsidRPr="00CB1CF1">
              <w:rPr>
                <w:rFonts w:ascii="Times" w:hAnsi="Times"/>
                <w:color w:val="000000" w:themeColor="text1"/>
                <w:spacing w:val="3"/>
                <w:shd w:val="clear" w:color="auto" w:fill="FFFFFF"/>
              </w:rPr>
              <w:t xml:space="preserve"> </w:t>
            </w:r>
            <w:proofErr w:type="spellStart"/>
            <w:r w:rsidRPr="00CB1CF1">
              <w:rPr>
                <w:rFonts w:ascii="Times" w:hAnsi="Times"/>
                <w:color w:val="000000" w:themeColor="text1"/>
                <w:spacing w:val="3"/>
                <w:shd w:val="clear" w:color="auto" w:fill="FFFFFF"/>
              </w:rPr>
              <w:t>power</w:t>
            </w:r>
            <w:proofErr w:type="spellEnd"/>
            <w:r w:rsidRPr="00CB1CF1">
              <w:rPr>
                <w:rFonts w:ascii="Times" w:hAnsi="Times"/>
                <w:color w:val="000000" w:themeColor="text1"/>
                <w:spacing w:val="3"/>
                <w:shd w:val="clear" w:color="auto" w:fill="FFFFFF"/>
              </w:rPr>
              <w:t>: 37kw, 50HP. 2.475-8.250 L/</w:t>
            </w:r>
            <w:proofErr w:type="spellStart"/>
            <w:r w:rsidRPr="00CB1CF1">
              <w:rPr>
                <w:rFonts w:ascii="Times" w:hAnsi="Times"/>
                <w:color w:val="000000" w:themeColor="text1"/>
                <w:spacing w:val="3"/>
                <w:shd w:val="clear" w:color="auto" w:fill="FFFFFF"/>
              </w:rPr>
              <w:t>min</w:t>
            </w:r>
            <w:proofErr w:type="spellEnd"/>
            <w:r w:rsidRPr="00CB1CF1">
              <w:rPr>
                <w:rFonts w:ascii="Times" w:hAnsi="Times"/>
                <w:color w:val="000000" w:themeColor="text1"/>
                <w:spacing w:val="3"/>
                <w:shd w:val="clear" w:color="auto" w:fill="FFFFFF"/>
              </w:rPr>
              <w:t>.</w:t>
            </w:r>
          </w:p>
          <w:p w14:paraId="421F0FDF" w14:textId="5E7AE536" w:rsidR="00EF6A8B" w:rsidRDefault="00EF6A8B"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auto"/>
          </w:tcPr>
          <w:p w14:paraId="3CB0BD8C" w14:textId="77777777" w:rsidR="00EB4946" w:rsidRDefault="002A46DF">
            <w:pPr>
              <w:jc w:val="center"/>
            </w:pPr>
            <w:r>
              <w:t>1</w:t>
            </w:r>
          </w:p>
        </w:tc>
        <w:tc>
          <w:tcPr>
            <w:tcW w:w="1454" w:type="dxa"/>
            <w:shd w:val="clear" w:color="auto" w:fill="auto"/>
          </w:tcPr>
          <w:p w14:paraId="63646E09" w14:textId="77777777" w:rsidR="00EB4946" w:rsidRDefault="00EB4946">
            <w:pPr>
              <w:rPr>
                <w:color w:val="000000"/>
              </w:rPr>
            </w:pPr>
          </w:p>
        </w:tc>
        <w:tc>
          <w:tcPr>
            <w:tcW w:w="1265" w:type="dxa"/>
          </w:tcPr>
          <w:p w14:paraId="1EDE48BB" w14:textId="77777777" w:rsidR="00EB4946" w:rsidRDefault="00EB4946">
            <w:pPr>
              <w:rPr>
                <w:color w:val="000000"/>
              </w:rPr>
            </w:pPr>
          </w:p>
        </w:tc>
        <w:tc>
          <w:tcPr>
            <w:tcW w:w="1451" w:type="dxa"/>
            <w:shd w:val="clear" w:color="auto" w:fill="auto"/>
          </w:tcPr>
          <w:p w14:paraId="5098F244" w14:textId="77777777" w:rsidR="00EB4946" w:rsidRDefault="00EB4946">
            <w:pPr>
              <w:rPr>
                <w:color w:val="000000"/>
              </w:rPr>
            </w:pPr>
          </w:p>
        </w:tc>
      </w:tr>
      <w:tr w:rsidR="00EB4946" w14:paraId="08CE81DE" w14:textId="77777777">
        <w:trPr>
          <w:trHeight w:val="291"/>
        </w:trPr>
        <w:tc>
          <w:tcPr>
            <w:tcW w:w="624" w:type="dxa"/>
            <w:shd w:val="clear" w:color="auto" w:fill="auto"/>
          </w:tcPr>
          <w:p w14:paraId="22821EB7" w14:textId="77777777" w:rsidR="00EB4946" w:rsidRDefault="002A46DF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235" w:type="dxa"/>
            <w:shd w:val="clear" w:color="auto" w:fill="auto"/>
          </w:tcPr>
          <w:p w14:paraId="74E12845" w14:textId="77777777" w:rsidR="00EB4946" w:rsidRDefault="002A46DF">
            <w:r>
              <w:rPr>
                <w:color w:val="000000"/>
              </w:rPr>
              <w:t xml:space="preserve">ИТОГО: 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7CD2DE71" w14:textId="77777777" w:rsidR="00EB4946" w:rsidRDefault="002A46DF">
            <w:pPr>
              <w:jc w:val="center"/>
            </w:pPr>
            <w:r>
              <w:t>151</w:t>
            </w:r>
          </w:p>
        </w:tc>
        <w:tc>
          <w:tcPr>
            <w:tcW w:w="1454" w:type="dxa"/>
            <w:shd w:val="clear" w:color="auto" w:fill="auto"/>
          </w:tcPr>
          <w:p w14:paraId="40AC8D29" w14:textId="77777777" w:rsidR="00EB4946" w:rsidRDefault="00EB4946">
            <w:pPr>
              <w:rPr>
                <w:color w:val="000000"/>
              </w:rPr>
            </w:pPr>
          </w:p>
        </w:tc>
        <w:tc>
          <w:tcPr>
            <w:tcW w:w="1265" w:type="dxa"/>
          </w:tcPr>
          <w:p w14:paraId="36B03E54" w14:textId="77777777" w:rsidR="00EB4946" w:rsidRDefault="00EB4946">
            <w:pPr>
              <w:rPr>
                <w:color w:val="000000"/>
              </w:rPr>
            </w:pPr>
          </w:p>
        </w:tc>
        <w:tc>
          <w:tcPr>
            <w:tcW w:w="1451" w:type="dxa"/>
            <w:shd w:val="clear" w:color="auto" w:fill="auto"/>
          </w:tcPr>
          <w:p w14:paraId="2253ED97" w14:textId="77777777" w:rsidR="00EB4946" w:rsidRDefault="00EB4946">
            <w:pPr>
              <w:rPr>
                <w:color w:val="000000"/>
              </w:rPr>
            </w:pPr>
          </w:p>
        </w:tc>
      </w:tr>
    </w:tbl>
    <w:p w14:paraId="7558C41D" w14:textId="77777777" w:rsidR="00EB4946" w:rsidRDefault="00EB4946">
      <w:pPr>
        <w:rPr>
          <w:b/>
          <w:color w:val="000000"/>
        </w:rPr>
      </w:pPr>
    </w:p>
    <w:p w14:paraId="69687BA7" w14:textId="77777777" w:rsidR="00EB4946" w:rsidRDefault="002A46DF">
      <w:r>
        <w:t>Дополнительная информация</w:t>
      </w:r>
    </w:p>
    <w:p w14:paraId="685C9DE4" w14:textId="77777777" w:rsidR="00EB4946" w:rsidRDefault="002A46D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Оценка и сравнение ценовых котировок будет производиться по полному перечню товаров. Заявки, не отвечающие требованиям предусмотренные в Приглашении, отклоняются как несоответствующие положениям настоящего Приглашения.</w:t>
      </w:r>
    </w:p>
    <w:p w14:paraId="44222711" w14:textId="77777777" w:rsidR="00EB4946" w:rsidRDefault="002A46D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Поставщик должен </w:t>
      </w:r>
      <w:proofErr w:type="gramStart"/>
      <w:r>
        <w:rPr>
          <w:color w:val="000000"/>
          <w:sz w:val="22"/>
          <w:szCs w:val="22"/>
        </w:rPr>
        <w:t>детально  указать</w:t>
      </w:r>
      <w:proofErr w:type="gramEnd"/>
      <w:r>
        <w:rPr>
          <w:color w:val="000000"/>
          <w:sz w:val="22"/>
          <w:szCs w:val="22"/>
        </w:rPr>
        <w:t xml:space="preserve"> параметры и спецификации  предлагаемого товара  по каждому наименованию.</w:t>
      </w:r>
    </w:p>
    <w:p w14:paraId="6D419EF3" w14:textId="77777777" w:rsidR="00EB4946" w:rsidRDefault="00EB4946"/>
    <w:p w14:paraId="097BC013" w14:textId="77777777" w:rsidR="00EB4946" w:rsidRDefault="002A46DF">
      <w:r>
        <w:t>Наименование</w:t>
      </w:r>
    </w:p>
    <w:p w14:paraId="6B844CAD" w14:textId="77777777" w:rsidR="00EB4946" w:rsidRDefault="002A46DF">
      <w:r>
        <w:t>Организации: __________________________________________________</w:t>
      </w:r>
    </w:p>
    <w:p w14:paraId="4D7E7664" w14:textId="77777777" w:rsidR="00EB4946" w:rsidRDefault="00EB4946"/>
    <w:p w14:paraId="0790C9C0" w14:textId="77777777" w:rsidR="00EB4946" w:rsidRDefault="002A46DF">
      <w:r>
        <w:t>Адрес: _________________________________________________________</w:t>
      </w:r>
    </w:p>
    <w:p w14:paraId="5898820C" w14:textId="77777777" w:rsidR="00EB4946" w:rsidRDefault="00EB4946"/>
    <w:p w14:paraId="6DC1E225" w14:textId="77777777" w:rsidR="00EB4946" w:rsidRDefault="002A46DF">
      <w:r>
        <w:t>Тел/сот: ________________________________________________________</w:t>
      </w:r>
    </w:p>
    <w:p w14:paraId="420D92D6" w14:textId="77777777" w:rsidR="00EB4946" w:rsidRDefault="00EB4946"/>
    <w:p w14:paraId="1DC6FD14" w14:textId="77777777" w:rsidR="00EB4946" w:rsidRDefault="002A46DF">
      <w:r>
        <w:t>Дата: _______________</w:t>
      </w:r>
    </w:p>
    <w:p w14:paraId="75E799DD" w14:textId="77777777" w:rsidR="00EB4946" w:rsidRDefault="00EB4946">
      <w:pPr>
        <w:tabs>
          <w:tab w:val="left" w:pos="676"/>
          <w:tab w:val="left" w:pos="1440"/>
        </w:tabs>
        <w:rPr>
          <w:sz w:val="22"/>
          <w:szCs w:val="22"/>
        </w:rPr>
      </w:pPr>
    </w:p>
    <w:p w14:paraId="5106BCED" w14:textId="77777777" w:rsidR="00EB4946" w:rsidRDefault="002A46DF">
      <w:pPr>
        <w:tabs>
          <w:tab w:val="center" w:pos="451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Место доставки товара:</w:t>
      </w:r>
      <w:r>
        <w:rPr>
          <w:sz w:val="22"/>
          <w:szCs w:val="22"/>
        </w:rPr>
        <w:t xml:space="preserve"> г. Бишкек. Место установки: </w:t>
      </w:r>
      <w:proofErr w:type="spellStart"/>
      <w:r>
        <w:rPr>
          <w:sz w:val="22"/>
          <w:szCs w:val="22"/>
        </w:rPr>
        <w:t>Араванский</w:t>
      </w:r>
      <w:proofErr w:type="spellEnd"/>
      <w:r>
        <w:rPr>
          <w:sz w:val="22"/>
          <w:szCs w:val="22"/>
        </w:rPr>
        <w:t xml:space="preserve"> с/у С. </w:t>
      </w:r>
      <w:proofErr w:type="spellStart"/>
      <w:r>
        <w:rPr>
          <w:sz w:val="22"/>
          <w:szCs w:val="22"/>
        </w:rPr>
        <w:t>Юсулова</w:t>
      </w:r>
      <w:proofErr w:type="spellEnd"/>
      <w:r>
        <w:rPr>
          <w:sz w:val="22"/>
          <w:szCs w:val="22"/>
        </w:rPr>
        <w:t xml:space="preserve">, с. Араван, ул. </w:t>
      </w:r>
      <w:proofErr w:type="spellStart"/>
      <w:r>
        <w:rPr>
          <w:sz w:val="22"/>
          <w:szCs w:val="22"/>
        </w:rPr>
        <w:t>Азизохунова</w:t>
      </w:r>
      <w:proofErr w:type="spellEnd"/>
      <w:r>
        <w:rPr>
          <w:sz w:val="22"/>
          <w:szCs w:val="22"/>
        </w:rPr>
        <w:t xml:space="preserve"> №28, </w:t>
      </w:r>
      <w:proofErr w:type="spellStart"/>
      <w:r>
        <w:rPr>
          <w:sz w:val="22"/>
          <w:szCs w:val="22"/>
        </w:rPr>
        <w:t>Кыргызская</w:t>
      </w:r>
      <w:proofErr w:type="spellEnd"/>
      <w:r>
        <w:rPr>
          <w:sz w:val="22"/>
          <w:szCs w:val="22"/>
        </w:rPr>
        <w:t xml:space="preserve"> Республика.</w:t>
      </w:r>
    </w:p>
    <w:p w14:paraId="0A8AC3DE" w14:textId="77777777" w:rsidR="00EB4946" w:rsidRDefault="002A46DF">
      <w:pPr>
        <w:tabs>
          <w:tab w:val="center" w:pos="451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Срок поставки (не более 2 </w:t>
      </w:r>
      <w:proofErr w:type="spellStart"/>
      <w:r>
        <w:rPr>
          <w:b/>
          <w:sz w:val="22"/>
          <w:szCs w:val="22"/>
        </w:rPr>
        <w:t>мес</w:t>
      </w:r>
      <w:proofErr w:type="spellEnd"/>
      <w:r>
        <w:rPr>
          <w:b/>
          <w:sz w:val="22"/>
          <w:szCs w:val="22"/>
        </w:rPr>
        <w:t>):</w:t>
      </w:r>
      <w:r>
        <w:rPr>
          <w:sz w:val="22"/>
          <w:szCs w:val="22"/>
        </w:rPr>
        <w:t xml:space="preserve"> </w:t>
      </w:r>
    </w:p>
    <w:p w14:paraId="0888C11E" w14:textId="77777777" w:rsidR="00EB4946" w:rsidRDefault="00EB4946">
      <w:pPr>
        <w:tabs>
          <w:tab w:val="center" w:pos="4513"/>
        </w:tabs>
        <w:jc w:val="both"/>
        <w:rPr>
          <w:sz w:val="22"/>
          <w:szCs w:val="22"/>
        </w:rPr>
      </w:pPr>
    </w:p>
    <w:p w14:paraId="0165487C" w14:textId="77777777" w:rsidR="00EB4946" w:rsidRDefault="002A46DF">
      <w:pPr>
        <w:tabs>
          <w:tab w:val="center" w:pos="4513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Примечание:  Графа</w:t>
      </w:r>
      <w:proofErr w:type="gramEnd"/>
      <w:r>
        <w:rPr>
          <w:sz w:val="22"/>
          <w:szCs w:val="22"/>
        </w:rPr>
        <w:t xml:space="preserve"> (1), (2), (3), (4) заполняется Покупателем, графа (5), (6), (7) заполняется Поставщиком. Поставщик должен </w:t>
      </w:r>
      <w:proofErr w:type="gramStart"/>
      <w:r>
        <w:rPr>
          <w:sz w:val="22"/>
          <w:szCs w:val="22"/>
        </w:rPr>
        <w:t>детально  указать</w:t>
      </w:r>
      <w:proofErr w:type="gramEnd"/>
      <w:r>
        <w:rPr>
          <w:sz w:val="22"/>
          <w:szCs w:val="22"/>
        </w:rPr>
        <w:t xml:space="preserve"> параметры и спецификации  предлагаемого товара  по каждому наименованию в  графе (6).  </w:t>
      </w:r>
    </w:p>
    <w:p w14:paraId="259A7372" w14:textId="77777777" w:rsidR="00EB4946" w:rsidRDefault="00EB4946">
      <w:pPr>
        <w:tabs>
          <w:tab w:val="center" w:pos="4513"/>
        </w:tabs>
        <w:rPr>
          <w:b/>
          <w:sz w:val="22"/>
          <w:szCs w:val="22"/>
          <w:u w:val="single"/>
        </w:rPr>
      </w:pPr>
    </w:p>
    <w:p w14:paraId="314BB14F" w14:textId="77777777" w:rsidR="00EB4946" w:rsidRDefault="00EB4946">
      <w:pPr>
        <w:tabs>
          <w:tab w:val="center" w:pos="4513"/>
        </w:tabs>
        <w:jc w:val="right"/>
        <w:rPr>
          <w:b/>
          <w:sz w:val="22"/>
          <w:szCs w:val="22"/>
          <w:u w:val="single"/>
        </w:rPr>
      </w:pPr>
    </w:p>
    <w:p w14:paraId="3FDE0153" w14:textId="77777777" w:rsidR="00EB4946" w:rsidRDefault="00EB4946">
      <w:pPr>
        <w:tabs>
          <w:tab w:val="center" w:pos="4513"/>
        </w:tabs>
        <w:jc w:val="both"/>
        <w:rPr>
          <w:sz w:val="22"/>
          <w:szCs w:val="22"/>
        </w:rPr>
      </w:pPr>
    </w:p>
    <w:tbl>
      <w:tblPr>
        <w:tblStyle w:val="afa"/>
        <w:tblW w:w="9976" w:type="dxa"/>
        <w:tblLayout w:type="fixed"/>
        <w:tblLook w:val="0000" w:firstRow="0" w:lastRow="0" w:firstColumn="0" w:lastColumn="0" w:noHBand="0" w:noVBand="0"/>
      </w:tblPr>
      <w:tblGrid>
        <w:gridCol w:w="9976"/>
      </w:tblGrid>
      <w:tr w:rsidR="00EB4946" w14:paraId="7C2963BD" w14:textId="77777777">
        <w:trPr>
          <w:trHeight w:val="264"/>
        </w:trPr>
        <w:tc>
          <w:tcPr>
            <w:tcW w:w="9976" w:type="dxa"/>
          </w:tcPr>
          <w:p w14:paraId="42E59246" w14:textId="77777777" w:rsidR="00EB4946" w:rsidRDefault="002A46DF">
            <w:pPr>
              <w:widowControl/>
            </w:pPr>
            <w:r>
              <w:t>____________________________                _______________________                            _____________________</w:t>
            </w:r>
          </w:p>
        </w:tc>
      </w:tr>
    </w:tbl>
    <w:p w14:paraId="5AE44178" w14:textId="77777777" w:rsidR="00EB4946" w:rsidRDefault="002A46DF">
      <w:pPr>
        <w:tabs>
          <w:tab w:val="left" w:pos="676"/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14:paraId="01B08385" w14:textId="77777777" w:rsidR="00EB4946" w:rsidRDefault="002A46DF">
      <w:pPr>
        <w:tabs>
          <w:tab w:val="left" w:pos="676"/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(</w:t>
      </w:r>
      <w:r>
        <w:rPr>
          <w:i/>
          <w:sz w:val="22"/>
          <w:szCs w:val="22"/>
        </w:rPr>
        <w:t xml:space="preserve">ФИО </w:t>
      </w:r>
      <w:proofErr w:type="gramStart"/>
      <w:r>
        <w:rPr>
          <w:i/>
          <w:sz w:val="22"/>
          <w:szCs w:val="22"/>
        </w:rPr>
        <w:t xml:space="preserve">Поставщика)   </w:t>
      </w:r>
      <w:proofErr w:type="gramEnd"/>
      <w:r>
        <w:rPr>
          <w:i/>
          <w:sz w:val="22"/>
          <w:szCs w:val="22"/>
        </w:rPr>
        <w:t xml:space="preserve">                             (Должность)                                         (Подпись и печать)</w:t>
      </w:r>
    </w:p>
    <w:p w14:paraId="6BB24082" w14:textId="77777777" w:rsidR="00EB4946" w:rsidRDefault="00EB4946">
      <w:pPr>
        <w:rPr>
          <w:sz w:val="22"/>
          <w:szCs w:val="22"/>
        </w:rPr>
      </w:pPr>
    </w:p>
    <w:p w14:paraId="3061A81A" w14:textId="77777777" w:rsidR="00EB4946" w:rsidRDefault="00EB4946">
      <w:pPr>
        <w:rPr>
          <w:sz w:val="22"/>
          <w:szCs w:val="22"/>
        </w:rPr>
      </w:pPr>
    </w:p>
    <w:p w14:paraId="2D7AB501" w14:textId="77777777" w:rsidR="00EB4946" w:rsidRDefault="00EB4946">
      <w:pPr>
        <w:rPr>
          <w:sz w:val="22"/>
          <w:szCs w:val="22"/>
        </w:rPr>
      </w:pPr>
    </w:p>
    <w:sectPr w:rsidR="00EB4946">
      <w:footerReference w:type="default" r:id="rId12"/>
      <w:headerReference w:type="first" r:id="rId13"/>
      <w:pgSz w:w="11906" w:h="16838"/>
      <w:pgMar w:top="426" w:right="850" w:bottom="1134" w:left="9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D0779" w14:textId="77777777" w:rsidR="00B228CB" w:rsidRDefault="00B228CB">
      <w:r>
        <w:separator/>
      </w:r>
    </w:p>
  </w:endnote>
  <w:endnote w:type="continuationSeparator" w:id="0">
    <w:p w14:paraId="3927998B" w14:textId="77777777" w:rsidR="00B228CB" w:rsidRDefault="00B2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lvetsky 12p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2FA7D" w14:textId="77777777" w:rsidR="00EB4946" w:rsidRDefault="002A46D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6F06441" w14:textId="77777777" w:rsidR="00EB4946" w:rsidRDefault="00EB494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F527F" w14:textId="77777777" w:rsidR="00EB4946" w:rsidRDefault="002A46D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F5CB7D0" w14:textId="77777777" w:rsidR="00EB4946" w:rsidRDefault="00EB494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D60D6" w14:textId="72448859" w:rsidR="00EB4946" w:rsidRDefault="002A46D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D6995">
      <w:rPr>
        <w:noProof/>
        <w:color w:val="000000"/>
      </w:rPr>
      <w:t>2</w:t>
    </w:r>
    <w:r>
      <w:rPr>
        <w:color w:val="000000"/>
      </w:rPr>
      <w:fldChar w:fldCharType="end"/>
    </w:r>
  </w:p>
  <w:p w14:paraId="27C8B148" w14:textId="77777777" w:rsidR="00EB4946" w:rsidRDefault="00EB494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24FE8" w14:textId="77777777" w:rsidR="00B228CB" w:rsidRDefault="00B228CB">
      <w:r>
        <w:separator/>
      </w:r>
    </w:p>
  </w:footnote>
  <w:footnote w:type="continuationSeparator" w:id="0">
    <w:p w14:paraId="222B6245" w14:textId="77777777" w:rsidR="00B228CB" w:rsidRDefault="00B22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941BD" w14:textId="77777777" w:rsidR="00EB4946" w:rsidRDefault="00EB494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102089"/>
    <w:multiLevelType w:val="multilevel"/>
    <w:tmpl w:val="DEB8B45C"/>
    <w:lvl w:ilvl="0">
      <w:start w:val="2"/>
      <w:numFmt w:val="upperRoman"/>
      <w:lvlText w:val="%1."/>
      <w:lvlJc w:val="left"/>
      <w:pPr>
        <w:ind w:left="1290" w:hanging="930"/>
      </w:pPr>
    </w:lvl>
    <w:lvl w:ilvl="1">
      <w:start w:val="10"/>
      <w:numFmt w:val="decimal"/>
      <w:lvlText w:val="%2."/>
      <w:lvlJc w:val="left"/>
      <w:pPr>
        <w:ind w:left="1440" w:hanging="360"/>
      </w:pPr>
    </w:lvl>
    <w:lvl w:ilvl="2">
      <w:start w:val="5"/>
      <w:numFmt w:val="bullet"/>
      <w:lvlText w:val="●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70542"/>
    <w:multiLevelType w:val="multilevel"/>
    <w:tmpl w:val="A7EE02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B6679D0"/>
    <w:multiLevelType w:val="multilevel"/>
    <w:tmpl w:val="CAE2FFAE"/>
    <w:lvl w:ilvl="0">
      <w:start w:val="1"/>
      <w:numFmt w:val="upperRoman"/>
      <w:lvlText w:val="%1."/>
      <w:lvlJc w:val="left"/>
      <w:pPr>
        <w:ind w:left="1290" w:hanging="93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946"/>
    <w:rsid w:val="001D6995"/>
    <w:rsid w:val="002A46DF"/>
    <w:rsid w:val="00B228CB"/>
    <w:rsid w:val="00CB1CF1"/>
    <w:rsid w:val="00EB4946"/>
    <w:rsid w:val="00E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987E9F"/>
  <w15:docId w15:val="{8B315D2D-9FC0-D94D-967A-66F58DF5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9A2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rsid w:val="00627333"/>
    <w:pPr>
      <w:keepNext/>
      <w:tabs>
        <w:tab w:val="center" w:pos="4513"/>
      </w:tabs>
      <w:suppressAutoHyphens/>
      <w:jc w:val="center"/>
      <w:outlineLvl w:val="1"/>
    </w:pPr>
    <w:rPr>
      <w:b/>
      <w:spacing w:val="-3"/>
      <w:sz w:val="24"/>
    </w:rPr>
  </w:style>
  <w:style w:type="paragraph" w:styleId="3">
    <w:name w:val="heading 3"/>
    <w:basedOn w:val="a"/>
    <w:next w:val="a"/>
    <w:uiPriority w:val="9"/>
    <w:unhideWhenUsed/>
    <w:qFormat/>
    <w:rsid w:val="00627333"/>
    <w:pPr>
      <w:keepNext/>
      <w:widowControl/>
      <w:tabs>
        <w:tab w:val="left" w:pos="-720"/>
      </w:tabs>
      <w:suppressAutoHyphens/>
      <w:jc w:val="center"/>
      <w:outlineLvl w:val="2"/>
    </w:pPr>
    <w:rPr>
      <w:b/>
      <w:spacing w:val="-3"/>
      <w:sz w:val="29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unhideWhenUsed/>
    <w:qFormat/>
    <w:rsid w:val="00627333"/>
    <w:pPr>
      <w:keepNext/>
      <w:tabs>
        <w:tab w:val="left" w:pos="929"/>
        <w:tab w:val="left" w:pos="993"/>
        <w:tab w:val="right" w:leader="dot" w:pos="8669"/>
      </w:tabs>
      <w:suppressAutoHyphens/>
      <w:ind w:left="993" w:hanging="993"/>
      <w:jc w:val="both"/>
      <w:outlineLvl w:val="5"/>
    </w:pPr>
    <w:rPr>
      <w:b/>
      <w:spacing w:val="-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rsid w:val="00627333"/>
    <w:pPr>
      <w:tabs>
        <w:tab w:val="center" w:pos="4320"/>
        <w:tab w:val="right" w:pos="8640"/>
      </w:tabs>
    </w:pPr>
    <w:rPr>
      <w:lang w:val="en-GB"/>
    </w:rPr>
  </w:style>
  <w:style w:type="paragraph" w:styleId="a5">
    <w:name w:val="Body Text"/>
    <w:basedOn w:val="a"/>
    <w:rsid w:val="00627333"/>
    <w:pPr>
      <w:jc w:val="center"/>
    </w:pPr>
    <w:rPr>
      <w:b/>
      <w:sz w:val="28"/>
      <w:u w:val="single"/>
    </w:rPr>
  </w:style>
  <w:style w:type="paragraph" w:styleId="a6">
    <w:name w:val="header"/>
    <w:basedOn w:val="a"/>
    <w:link w:val="a7"/>
    <w:uiPriority w:val="99"/>
    <w:rsid w:val="00627333"/>
    <w:pPr>
      <w:tabs>
        <w:tab w:val="center" w:pos="4153"/>
        <w:tab w:val="right" w:pos="8306"/>
      </w:tabs>
    </w:pPr>
    <w:rPr>
      <w:lang w:val="en-GB"/>
    </w:rPr>
  </w:style>
  <w:style w:type="character" w:styleId="a8">
    <w:name w:val="page number"/>
    <w:basedOn w:val="a0"/>
    <w:rsid w:val="00627333"/>
  </w:style>
  <w:style w:type="paragraph" w:styleId="a9">
    <w:name w:val="footnote text"/>
    <w:basedOn w:val="a"/>
    <w:semiHidden/>
    <w:rsid w:val="00627333"/>
    <w:pPr>
      <w:widowControl/>
    </w:pPr>
    <w:rPr>
      <w:rFonts w:ascii="Gelvetsky 12pt" w:hAnsi="Gelvetsky 12pt"/>
      <w:sz w:val="24"/>
      <w:lang w:val="en-US"/>
    </w:rPr>
  </w:style>
  <w:style w:type="table" w:styleId="aa">
    <w:name w:val="Table Grid"/>
    <w:basedOn w:val="a1"/>
    <w:uiPriority w:val="59"/>
    <w:rsid w:val="00627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62733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rsid w:val="00242091"/>
    <w:rPr>
      <w:color w:val="0000FF"/>
      <w:u w:val="single"/>
    </w:rPr>
  </w:style>
  <w:style w:type="character" w:styleId="ad">
    <w:name w:val="Strong"/>
    <w:uiPriority w:val="22"/>
    <w:qFormat/>
    <w:rsid w:val="004A1E29"/>
    <w:rPr>
      <w:b/>
      <w:bCs/>
    </w:rPr>
  </w:style>
  <w:style w:type="paragraph" w:styleId="ae">
    <w:name w:val="List Paragraph"/>
    <w:basedOn w:val="a"/>
    <w:uiPriority w:val="34"/>
    <w:qFormat/>
    <w:rsid w:val="004A1E29"/>
    <w:pPr>
      <w:widowControl/>
      <w:ind w:left="720"/>
      <w:contextualSpacing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af">
    <w:name w:val="Balloon Text"/>
    <w:basedOn w:val="a"/>
    <w:link w:val="af0"/>
    <w:rsid w:val="00F8670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F86707"/>
    <w:rPr>
      <w:rFonts w:ascii="Tahoma" w:hAnsi="Tahoma" w:cs="Tahoma"/>
      <w:sz w:val="16"/>
      <w:szCs w:val="16"/>
      <w:lang w:val="ru-RU" w:eastAsia="ru-RU"/>
    </w:rPr>
  </w:style>
  <w:style w:type="character" w:customStyle="1" w:styleId="a7">
    <w:name w:val="Верхний колонтитул Знак"/>
    <w:link w:val="a6"/>
    <w:uiPriority w:val="99"/>
    <w:rsid w:val="0075791E"/>
    <w:rPr>
      <w:lang w:val="en-GB" w:eastAsia="ru-RU"/>
    </w:rPr>
  </w:style>
  <w:style w:type="character" w:styleId="af1">
    <w:name w:val="Unresolved Mention"/>
    <w:uiPriority w:val="99"/>
    <w:semiHidden/>
    <w:unhideWhenUsed/>
    <w:rsid w:val="0075791E"/>
    <w:rPr>
      <w:color w:val="605E5C"/>
      <w:shd w:val="clear" w:color="auto" w:fill="E1DFDD"/>
    </w:rPr>
  </w:style>
  <w:style w:type="character" w:styleId="af2">
    <w:name w:val="FollowedHyperlink"/>
    <w:basedOn w:val="a0"/>
    <w:rsid w:val="00432ACA"/>
    <w:rPr>
      <w:color w:val="954F72" w:themeColor="followedHyperlink"/>
      <w:u w:val="single"/>
    </w:rPr>
  </w:style>
  <w:style w:type="character" w:styleId="af3">
    <w:name w:val="annotation reference"/>
    <w:basedOn w:val="a0"/>
    <w:rsid w:val="006C3A31"/>
    <w:rPr>
      <w:sz w:val="16"/>
      <w:szCs w:val="16"/>
    </w:rPr>
  </w:style>
  <w:style w:type="paragraph" w:styleId="af4">
    <w:name w:val="annotation text"/>
    <w:basedOn w:val="a"/>
    <w:link w:val="af5"/>
    <w:rsid w:val="006C3A31"/>
  </w:style>
  <w:style w:type="character" w:customStyle="1" w:styleId="af5">
    <w:name w:val="Текст примечания Знак"/>
    <w:basedOn w:val="a0"/>
    <w:link w:val="af4"/>
    <w:rsid w:val="006C3A31"/>
    <w:rPr>
      <w:lang w:val="ru-RU"/>
    </w:rPr>
  </w:style>
  <w:style w:type="paragraph" w:styleId="af6">
    <w:name w:val="annotation subject"/>
    <w:basedOn w:val="af4"/>
    <w:next w:val="af4"/>
    <w:link w:val="af7"/>
    <w:rsid w:val="006C3A31"/>
    <w:rPr>
      <w:b/>
      <w:bCs/>
    </w:rPr>
  </w:style>
  <w:style w:type="character" w:customStyle="1" w:styleId="af7">
    <w:name w:val="Тема примечания Знак"/>
    <w:basedOn w:val="af5"/>
    <w:link w:val="af6"/>
    <w:rsid w:val="006C3A31"/>
    <w:rPr>
      <w:b/>
      <w:bCs/>
      <w:lang w:val="ru-RU"/>
    </w:rPr>
  </w:style>
  <w:style w:type="paragraph" w:styleId="af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a1"/>
    <w:tblPr>
      <w:tblStyleRowBandSize w:val="1"/>
      <w:tblStyleColBandSize w:val="1"/>
      <w:tblCellMar>
        <w:left w:w="120" w:type="dxa"/>
        <w:right w:w="12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3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sadenamoda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RYVIOgDRcLMKgq2yQwpeAIREeA==">AMUW2mXzWeRuImm+WRyjJq9HsUhJMgB0Stg+FbzA17Qg2IRbsVeKXnPyS7+SqHbxj1gO5Gb2XvsIcAN6cUDFhR5uxZQd4b8MluZgN5ZFmiolCUoZJ/Xjszcquk6Wbq3RY6XQpsfMJG6ljzWydqNXr2WPfnAvM1qzcG8yfhlAlSNNaY9DLoTpVNfmqYIqACLt1lvV6MRdMUKLIKOrqWLdlxldUI+3mak71ljGXfX7gu2Ymhzjg8HWa0udmyFQi6t9A1YYHelG/Zf/siUedcueC0H99nSDbohCYqGsZOXeInsOPrdmPRDV/Gsac9GU7BVvQr4q5anOsDXm6MAbUQdXoNNn8BjgA6sbAvQYXuFd2ebDRRDGO1kpTU8G3E48vm15i/GMv5gby27CWOKbh/JQKoDmDrMNhMmMQnre+C/4hcIBEOjEHRdL5qVol1tn/3883LX7Aa6F3uFeQ7kZc2Ssq155PGZ3gFMz6TOIlHcDK/6mPLix8Ph1ZVKrK5o2aJFj76W7s/fwOXaah1jGUc7kJSbnXtP9owdRhucX+forRaMnfTihKLn6tVeTAfvJdXhOCasC50E7dceczBSDW8pMCQ4FyrfGoJULBZnlYsGHKexvGHBSdCWP5flj3WqsppByrFenIodstMCRIFMVkbVgNc/+/HPWuzaJYpbVyVz8/WppdEJgvZWrEWAlErF+ulU4l0IsyVp/QWeV60+4+cOvDwRGijYBfzsp/Vb3lQJtXAd7mSRxR/YSbTgVPqIO5GwksDPZWI6Dkw1gfgpTCQfcVXm/r9JbRnz7hUbSYiHcWdAYvHgJ4/QCyLoYdjlYKrY4+mDw3nbEmt4paEkgpyu7xRxfYNmcVgqjn96YF1BQ2F7yCilL1AxcNOiXD7sDu0hFW2OHOGfmnecB4vJ4AQCkk66FeSnm/39O6rDyQe9UD2AQv18batwP1PKQpMZhFSVXo7DuXRT5X2Xpa0ONkpMdxpkfby3hhLhRjT2DhmxGoAy9miGA29uyCAvXg6C+TgWO8U8g+KABV+vHQuH29vgP19FcnYdXYXkV0Gahu0CQpVIMUD53R7p8gGRd0+03+e0voQMuHV08/7oPeSG0bKXzpIiDDMf8qggvyFbed2qXrFUlX1XuBcbkAM1pY6amekmoVJ1gtrzRr6mB5A+ergDcomp/IPIRsQZ7fqEbzOwyNNWh6RqVd5eiGx+ErkrV2OQHMOZDQcGxVrN9Af42GPbXB2Cq8fcdZWqiGJbYpK0L6dlCRq1U/66qmnLkh5CIkXAL1SEUWamA2iCdOwjJ+w8DrCBqfAnX5456lrsKGB2cX2C25BPT/z5c6J6jpO+P9eF10vTZnEcn9fQgrzy+wIL8YKJvEpWDt8JjW91EAJ/G4iq+JB3TBW56NfZZRjPxEvi88a0yXWKSAiOK63M2rN3TZ1khUgOiQ09E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Microsoft Office User</cp:lastModifiedBy>
  <cp:revision>3</cp:revision>
  <dcterms:created xsi:type="dcterms:W3CDTF">2021-02-22T09:36:00Z</dcterms:created>
  <dcterms:modified xsi:type="dcterms:W3CDTF">2021-02-26T12:44:00Z</dcterms:modified>
</cp:coreProperties>
</file>