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EDE9" w14:textId="77777777" w:rsidR="00C540B7" w:rsidRPr="00C540B7" w:rsidRDefault="00C540B7" w:rsidP="00C540B7">
      <w:r w:rsidRPr="00C540B7">
        <w:rPr>
          <w:b/>
          <w:bCs/>
        </w:rPr>
        <w:t>Приглашение к участию в тендере</w:t>
      </w:r>
    </w:p>
    <w:p w14:paraId="6791A888" w14:textId="125CF915" w:rsidR="00C540B7" w:rsidRPr="00C540B7" w:rsidRDefault="00C540B7" w:rsidP="00F84F95">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r w:rsidR="00F84F95" w:rsidRPr="00F84F95">
        <w:rPr>
          <w:rFonts w:eastAsia="Calibri" w:cstheme="minorHAnsi"/>
          <w:b/>
          <w:color w:val="000000"/>
        </w:rPr>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850"/>
        <w:gridCol w:w="851"/>
      </w:tblGrid>
      <w:tr w:rsidR="00F84F95" w:rsidRPr="00F84F95" w14:paraId="3D49AC62" w14:textId="77777777" w:rsidTr="00A30A49">
        <w:trPr>
          <w:trHeight w:val="908"/>
        </w:trPr>
        <w:tc>
          <w:tcPr>
            <w:tcW w:w="8364" w:type="dxa"/>
            <w:shd w:val="clear" w:color="auto" w:fill="auto"/>
            <w:vAlign w:val="center"/>
            <w:hideMark/>
          </w:tcPr>
          <w:p w14:paraId="3673A13E" w14:textId="77777777" w:rsidR="00F84F95" w:rsidRPr="00F84F95" w:rsidRDefault="00F84F95" w:rsidP="00254666">
            <w:pPr>
              <w:spacing w:after="0" w:line="240" w:lineRule="auto"/>
              <w:jc w:val="center"/>
              <w:rPr>
                <w:rFonts w:eastAsia="Calibri" w:cstheme="minorHAnsi"/>
                <w:b/>
                <w:color w:val="000000"/>
              </w:rPr>
            </w:pPr>
            <w:r w:rsidRPr="00F84F95">
              <w:rPr>
                <w:rFonts w:eastAsia="Calibri" w:cstheme="minorHAnsi"/>
                <w:b/>
                <w:color w:val="000000"/>
              </w:rPr>
              <w:t>Наименование</w:t>
            </w:r>
          </w:p>
          <w:p w14:paraId="0CFDA244" w14:textId="6EF341B1" w:rsidR="00F84F95" w:rsidRPr="00F84F95" w:rsidRDefault="00F84F95" w:rsidP="00254666">
            <w:pPr>
              <w:spacing w:after="0" w:line="240" w:lineRule="auto"/>
              <w:jc w:val="center"/>
              <w:rPr>
                <w:rFonts w:eastAsia="Calibri" w:cstheme="minorHAnsi"/>
                <w:b/>
                <w:color w:val="000000"/>
              </w:rPr>
            </w:pPr>
            <w:r w:rsidRPr="00F84F95">
              <w:rPr>
                <w:rFonts w:eastAsia="Calibri" w:cstheme="minorHAnsi"/>
                <w:b/>
                <w:color w:val="000000"/>
              </w:rPr>
              <w:t>(Технические характеристики)</w:t>
            </w:r>
          </w:p>
        </w:tc>
        <w:tc>
          <w:tcPr>
            <w:tcW w:w="850" w:type="dxa"/>
            <w:shd w:val="clear" w:color="auto" w:fill="auto"/>
            <w:noWrap/>
            <w:vAlign w:val="center"/>
            <w:hideMark/>
          </w:tcPr>
          <w:p w14:paraId="7946BCE7"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Ед. изм.</w:t>
            </w:r>
          </w:p>
        </w:tc>
        <w:tc>
          <w:tcPr>
            <w:tcW w:w="851" w:type="dxa"/>
            <w:vAlign w:val="center"/>
          </w:tcPr>
          <w:p w14:paraId="29C9DE95"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Кол.</w:t>
            </w:r>
          </w:p>
        </w:tc>
      </w:tr>
      <w:tr w:rsidR="00F84F95" w:rsidRPr="00F84F95" w14:paraId="37CECDDC" w14:textId="77777777" w:rsidTr="00A30A49">
        <w:trPr>
          <w:trHeight w:val="638"/>
        </w:trPr>
        <w:tc>
          <w:tcPr>
            <w:tcW w:w="10065" w:type="dxa"/>
            <w:gridSpan w:val="3"/>
            <w:tcBorders>
              <w:top w:val="single" w:sz="4" w:space="0" w:color="auto"/>
              <w:left w:val="single" w:sz="4" w:space="0" w:color="auto"/>
              <w:bottom w:val="single" w:sz="4" w:space="0" w:color="auto"/>
            </w:tcBorders>
            <w:vAlign w:val="center"/>
          </w:tcPr>
          <w:p w14:paraId="11C9A850" w14:textId="004AC774" w:rsidR="00F84F95" w:rsidRDefault="00F84F95" w:rsidP="00F84F95">
            <w:pPr>
              <w:spacing w:after="0" w:line="240" w:lineRule="auto"/>
              <w:jc w:val="center"/>
              <w:rPr>
                <w:rFonts w:eastAsia="Calibri" w:cstheme="minorHAnsi"/>
                <w:b/>
                <w:color w:val="000000"/>
              </w:rPr>
            </w:pPr>
            <w:r>
              <w:rPr>
                <w:rFonts w:eastAsia="Calibri" w:cstheme="minorHAnsi"/>
                <w:b/>
                <w:color w:val="000000"/>
              </w:rPr>
              <w:t>Место доставки</w:t>
            </w:r>
          </w:p>
          <w:p w14:paraId="51D691E0" w14:textId="4EDD105D" w:rsidR="00F84F95" w:rsidRPr="00F84F95" w:rsidRDefault="00F84F95" w:rsidP="00F84F95">
            <w:pPr>
              <w:spacing w:after="0" w:line="240" w:lineRule="auto"/>
              <w:jc w:val="center"/>
              <w:rPr>
                <w:rFonts w:eastAsia="Calibri" w:cstheme="minorHAnsi"/>
                <w:b/>
                <w:color w:val="000000"/>
              </w:rPr>
            </w:pPr>
            <w:r w:rsidRPr="00F84F95">
              <w:rPr>
                <w:rFonts w:eastAsia="Calibri" w:cstheme="minorHAnsi"/>
                <w:b/>
                <w:color w:val="000000"/>
              </w:rPr>
              <w:t>Село Чон Кара Бура, Кара Бура АО, Кара Буринского района, Таласской области</w:t>
            </w:r>
          </w:p>
        </w:tc>
      </w:tr>
      <w:tr w:rsidR="00F84F95" w:rsidRPr="00F84F95" w14:paraId="561CBB62" w14:textId="77777777" w:rsidTr="00A30A49">
        <w:trPr>
          <w:trHeight w:val="908"/>
        </w:trPr>
        <w:tc>
          <w:tcPr>
            <w:tcW w:w="8364" w:type="dxa"/>
            <w:tcBorders>
              <w:top w:val="single" w:sz="4" w:space="0" w:color="auto"/>
              <w:left w:val="single" w:sz="4" w:space="0" w:color="auto"/>
              <w:bottom w:val="single" w:sz="4" w:space="0" w:color="auto"/>
              <w:right w:val="single" w:sz="4" w:space="0" w:color="auto"/>
            </w:tcBorders>
            <w:vAlign w:val="center"/>
          </w:tcPr>
          <w:p w14:paraId="0A0C6B03" w14:textId="77777777" w:rsidR="000C7439" w:rsidRDefault="000C7439" w:rsidP="000C7439">
            <w:pPr>
              <w:spacing w:after="0" w:line="240" w:lineRule="auto"/>
              <w:rPr>
                <w:rFonts w:eastAsia="Times New Roman" w:cstheme="minorHAnsi"/>
                <w:b/>
                <w:bCs/>
                <w:lang w:eastAsia="ru-RU"/>
              </w:rPr>
            </w:pPr>
            <w:r w:rsidRPr="000C7439">
              <w:rPr>
                <w:rFonts w:eastAsia="Times New Roman" w:cstheme="minorHAnsi"/>
                <w:b/>
                <w:bCs/>
                <w:lang w:eastAsia="ru-RU"/>
              </w:rPr>
              <w:t>Качели (уличный)</w:t>
            </w:r>
          </w:p>
          <w:p w14:paraId="410064F0" w14:textId="197204E5" w:rsidR="000C7439" w:rsidRPr="000C7439" w:rsidRDefault="000C7439" w:rsidP="000C7439">
            <w:pPr>
              <w:spacing w:after="0" w:line="240" w:lineRule="auto"/>
              <w:rPr>
                <w:rFonts w:eastAsia="Times New Roman" w:cstheme="minorHAnsi"/>
                <w:lang w:eastAsia="ru-RU"/>
              </w:rPr>
            </w:pPr>
            <w:r w:rsidRPr="000C7439">
              <w:rPr>
                <w:rFonts w:eastAsia="Times New Roman" w:cstheme="minorHAnsi"/>
                <w:lang w:val="ky-KG" w:eastAsia="ru-RU"/>
              </w:rPr>
              <w:t>Высота: 2.20м</w:t>
            </w:r>
            <w:r w:rsidRPr="000C7439">
              <w:rPr>
                <w:rFonts w:eastAsia="Times New Roman" w:cstheme="minorHAnsi"/>
                <w:lang w:eastAsia="ru-RU"/>
              </w:rPr>
              <w:t xml:space="preserve">  Длина: 2.30 м, Ширина: 1,7 м</w:t>
            </w:r>
          </w:p>
          <w:p w14:paraId="472D173D" w14:textId="1DA09EC2" w:rsidR="000C7439" w:rsidRPr="000C7439" w:rsidRDefault="000C7439" w:rsidP="000C7439">
            <w:pPr>
              <w:spacing w:after="0" w:line="240" w:lineRule="auto"/>
              <w:rPr>
                <w:rFonts w:eastAsia="Times New Roman" w:cstheme="minorHAnsi"/>
                <w:lang w:eastAsia="ru-RU"/>
              </w:rPr>
            </w:pPr>
            <w:r w:rsidRPr="000C7439">
              <w:rPr>
                <w:rFonts w:eastAsia="Times New Roman" w:cstheme="minorHAnsi"/>
                <w:lang w:eastAsia="ru-RU"/>
              </w:rPr>
              <w:t>Двухместные качели для детей от 4 до 12 лет.</w:t>
            </w:r>
            <w:r>
              <w:rPr>
                <w:rFonts w:eastAsia="Times New Roman" w:cstheme="minorHAnsi"/>
                <w:lang w:eastAsia="ru-RU"/>
              </w:rPr>
              <w:t xml:space="preserve"> </w:t>
            </w:r>
            <w:r w:rsidRPr="000C7439">
              <w:rPr>
                <w:rFonts w:eastAsia="Times New Roman" w:cstheme="minorHAnsi"/>
                <w:lang w:eastAsia="ru-RU"/>
              </w:rPr>
              <w:t>Материал: металл, дерево.</w:t>
            </w:r>
            <w:r w:rsidRPr="000C7439">
              <w:rPr>
                <w:rFonts w:eastAsia="Times New Roman" w:cstheme="minorHAnsi"/>
                <w:lang w:eastAsia="ru-RU"/>
              </w:rPr>
              <w:br/>
              <w:t>Покрытие: порошковая краска (защита от коррозии, не выгорает на солнце).</w:t>
            </w:r>
            <w:r w:rsidRPr="000C7439">
              <w:rPr>
                <w:rFonts w:eastAsia="Times New Roman" w:cstheme="minorHAnsi"/>
                <w:lang w:eastAsia="ru-RU"/>
              </w:rPr>
              <w:br/>
              <w:t>Безопасность: отсутствуют острые углы, болты и соединения скрыты, современные надежные крепления).</w:t>
            </w:r>
            <w:r w:rsidRPr="000C7439">
              <w:rPr>
                <w:rFonts w:eastAsia="Times New Roman" w:cstheme="minorHAnsi"/>
                <w:lang w:eastAsia="ru-RU"/>
              </w:rPr>
              <w:br/>
              <w:t>Устанавливается на ровную твердую или грунтовую поверхность, требуется цементирование.</w:t>
            </w:r>
            <w:r w:rsidRPr="000C7439">
              <w:rPr>
                <w:rFonts w:eastAsia="Times New Roman" w:cstheme="minorHAnsi"/>
                <w:lang w:eastAsia="ru-RU"/>
              </w:rPr>
              <w:br/>
              <w:t>Пригоден для круглогодичной эксплуатации (температурный режим ± 60ºС).</w:t>
            </w:r>
            <w:r w:rsidRPr="000C7439">
              <w:rPr>
                <w:rFonts w:eastAsia="Times New Roman" w:cstheme="minorHAnsi"/>
                <w:lang w:eastAsia="ru-RU"/>
              </w:rPr>
              <w:br/>
              <w:t>Максимальная нагрузка на изделие: 100 кг.</w:t>
            </w:r>
            <w:r w:rsidRPr="000C7439">
              <w:rPr>
                <w:rFonts w:eastAsia="Times New Roman" w:cstheme="minorHAnsi"/>
                <w:lang w:eastAsia="ru-RU"/>
              </w:rPr>
              <w:br/>
              <w:t>А-образная опора - 2 шт.</w:t>
            </w:r>
            <w:r>
              <w:rPr>
                <w:rFonts w:eastAsia="Times New Roman" w:cstheme="minorHAnsi"/>
                <w:lang w:eastAsia="ru-RU"/>
              </w:rPr>
              <w:t xml:space="preserve"> </w:t>
            </w:r>
            <w:r w:rsidRPr="000C7439">
              <w:rPr>
                <w:rFonts w:eastAsia="Times New Roman" w:cstheme="minorHAnsi"/>
                <w:lang w:eastAsia="ru-RU"/>
              </w:rPr>
              <w:t>Кресло-качели с металлической двойной спинкой - 2 шт.</w:t>
            </w:r>
          </w:p>
          <w:p w14:paraId="27E16703" w14:textId="6FE9851E" w:rsidR="000C7439" w:rsidRPr="000C7439" w:rsidRDefault="000C7439" w:rsidP="000C7439">
            <w:pPr>
              <w:spacing w:after="0" w:line="240" w:lineRule="auto"/>
              <w:rPr>
                <w:rFonts w:eastAsia="Times New Roman" w:cstheme="minorHAnsi"/>
                <w:b/>
                <w:bCs/>
                <w:lang w:eastAsia="ru-RU"/>
              </w:rPr>
            </w:pPr>
            <w:r w:rsidRPr="000C7439">
              <w:rPr>
                <w:rFonts w:eastAsia="Times New Roman" w:cstheme="minorHAnsi"/>
                <w:b/>
                <w:bCs/>
                <w:lang w:eastAsia="ru-RU"/>
              </w:rPr>
              <mc:AlternateContent>
                <mc:Choice Requires="wps">
                  <w:drawing>
                    <wp:inline distT="0" distB="0" distL="0" distR="0" wp14:anchorId="3140D92B" wp14:editId="3C965FE4">
                      <wp:extent cx="301625" cy="301625"/>
                      <wp:effectExtent l="0" t="0" r="3175" b="3175"/>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32168" id="Прямоугольник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C36fy5DgIAANUD&#10;AAAOAAAAAAAAAAAAAAAAAC4CAABkcnMvZTJvRG9jLnhtbFBLAQItABQABgAIAAAAIQBoNpdo2gAA&#10;AAMBAAAPAAAAAAAAAAAAAAAAAGgEAABkcnMvZG93bnJldi54bWxQSwUGAAAAAAQABADzAAAAbwUA&#10;AAAA&#10;" filled="f" stroked="f">
                      <o:lock v:ext="edit" aspectratio="t"/>
                      <w10:anchorlock/>
                    </v:rect>
                  </w:pict>
                </mc:Fallback>
              </mc:AlternateContent>
            </w:r>
            <w:r w:rsidRPr="000C7439">
              <w:rPr>
                <w:rFonts w:eastAsia="Times New Roman" w:cstheme="minorHAnsi"/>
                <w:b/>
                <w:bCs/>
                <w:lang w:eastAsia="ru-RU"/>
              </w:rPr>
              <w:drawing>
                <wp:inline distT="0" distB="0" distL="0" distR="0" wp14:anchorId="0D39AE7E" wp14:editId="78E7C76D">
                  <wp:extent cx="1298085" cy="10696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17" cy="1079507"/>
                          </a:xfrm>
                          <a:prstGeom prst="rect">
                            <a:avLst/>
                          </a:prstGeom>
                          <a:noFill/>
                          <a:ln>
                            <a:noFill/>
                          </a:ln>
                        </pic:spPr>
                      </pic:pic>
                    </a:graphicData>
                  </a:graphic>
                </wp:inline>
              </w:drawing>
            </w:r>
          </w:p>
          <w:p w14:paraId="243CBD01" w14:textId="77777777" w:rsidR="00F84F95" w:rsidRPr="00F84F95" w:rsidRDefault="00F84F95" w:rsidP="00F84F95">
            <w:pPr>
              <w:spacing w:after="0" w:line="240" w:lineRule="auto"/>
              <w:rPr>
                <w:rFonts w:eastAsia="Calibri" w:cstheme="minorHAnsi"/>
                <w:b/>
                <w:color w:val="000000"/>
              </w:rPr>
            </w:pPr>
          </w:p>
        </w:tc>
        <w:tc>
          <w:tcPr>
            <w:tcW w:w="850" w:type="dxa"/>
            <w:shd w:val="clear" w:color="auto" w:fill="auto"/>
            <w:noWrap/>
            <w:vAlign w:val="center"/>
          </w:tcPr>
          <w:p w14:paraId="492B981E" w14:textId="5713FDF9"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шт</w:t>
            </w:r>
          </w:p>
        </w:tc>
        <w:tc>
          <w:tcPr>
            <w:tcW w:w="851" w:type="dxa"/>
            <w:vAlign w:val="center"/>
          </w:tcPr>
          <w:p w14:paraId="28779F0D" w14:textId="45EEE7A3" w:rsidR="00F84F95" w:rsidRPr="00F84F95" w:rsidRDefault="000C7439" w:rsidP="00F84F95">
            <w:pPr>
              <w:spacing w:after="0" w:line="240" w:lineRule="auto"/>
              <w:rPr>
                <w:rFonts w:eastAsia="Calibri" w:cstheme="minorHAnsi"/>
                <w:bCs/>
                <w:color w:val="000000"/>
              </w:rPr>
            </w:pPr>
            <w:r>
              <w:rPr>
                <w:rFonts w:eastAsia="Calibri" w:cstheme="minorHAnsi"/>
                <w:bCs/>
                <w:color w:val="000000"/>
              </w:rPr>
              <w:t>2</w:t>
            </w:r>
          </w:p>
        </w:tc>
      </w:tr>
      <w:tr w:rsidR="00F84F95" w:rsidRPr="00F84F95" w14:paraId="6E5F8D41" w14:textId="77777777" w:rsidTr="00A30A49">
        <w:trPr>
          <w:trHeight w:val="908"/>
        </w:trPr>
        <w:tc>
          <w:tcPr>
            <w:tcW w:w="8364" w:type="dxa"/>
            <w:tcBorders>
              <w:top w:val="single" w:sz="4" w:space="0" w:color="auto"/>
              <w:left w:val="single" w:sz="4" w:space="0" w:color="auto"/>
              <w:bottom w:val="single" w:sz="4" w:space="0" w:color="auto"/>
              <w:right w:val="single" w:sz="4" w:space="0" w:color="auto"/>
            </w:tcBorders>
            <w:vAlign w:val="center"/>
          </w:tcPr>
          <w:p w14:paraId="11A3310F" w14:textId="77777777" w:rsidR="000C7439" w:rsidRPr="000C7439" w:rsidRDefault="000C7439" w:rsidP="000C7439">
            <w:pPr>
              <w:spacing w:after="0" w:line="240" w:lineRule="auto"/>
              <w:jc w:val="both"/>
              <w:rPr>
                <w:rFonts w:eastAsia="Times New Roman" w:cstheme="minorHAnsi"/>
                <w:b/>
                <w:lang w:eastAsia="ru-RU"/>
              </w:rPr>
            </w:pPr>
            <w:r w:rsidRPr="000C7439">
              <w:rPr>
                <w:rFonts w:eastAsia="Times New Roman" w:cstheme="minorHAnsi"/>
                <w:b/>
                <w:lang w:eastAsia="ru-RU"/>
              </w:rPr>
              <w:t xml:space="preserve">Горка </w:t>
            </w:r>
          </w:p>
          <w:p w14:paraId="3C9DD368"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Размер 3,8 * 0,65* 1,9 м; </w:t>
            </w:r>
          </w:p>
          <w:p w14:paraId="0DC41726"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Способ бетонировки: бетонирование закладных,</w:t>
            </w:r>
          </w:p>
          <w:p w14:paraId="36B8C287"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Высота: 1900 мм; </w:t>
            </w:r>
          </w:p>
          <w:p w14:paraId="690B97F2"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Занимаемая площадь: 3,8м2; </w:t>
            </w:r>
          </w:p>
          <w:p w14:paraId="7CD1161F"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Материал: метал, дерево;  </w:t>
            </w:r>
          </w:p>
          <w:p w14:paraId="7C4AA316"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Диаметр трубы: 50 х 50; Толщина </w:t>
            </w:r>
            <w:proofErr w:type="gramStart"/>
            <w:r w:rsidRPr="000C7439">
              <w:rPr>
                <w:rFonts w:eastAsia="Times New Roman" w:cstheme="minorHAnsi"/>
                <w:lang w:eastAsia="ru-RU"/>
              </w:rPr>
              <w:t>метала :</w:t>
            </w:r>
            <w:proofErr w:type="gramEnd"/>
            <w:r w:rsidRPr="000C7439">
              <w:rPr>
                <w:rFonts w:eastAsia="Times New Roman" w:cstheme="minorHAnsi"/>
                <w:lang w:eastAsia="ru-RU"/>
              </w:rPr>
              <w:t xml:space="preserve"> 1,8 мм</w:t>
            </w:r>
          </w:p>
          <w:p w14:paraId="565F7EB3"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Ширина ступни: 600 </w:t>
            </w:r>
            <w:proofErr w:type="gramStart"/>
            <w:r w:rsidRPr="000C7439">
              <w:rPr>
                <w:rFonts w:eastAsia="Times New Roman" w:cstheme="minorHAnsi"/>
                <w:lang w:eastAsia="ru-RU"/>
              </w:rPr>
              <w:t>мм,;</w:t>
            </w:r>
            <w:proofErr w:type="gramEnd"/>
            <w:r w:rsidRPr="000C7439">
              <w:rPr>
                <w:rFonts w:eastAsia="Times New Roman" w:cstheme="minorHAnsi"/>
                <w:lang w:eastAsia="ru-RU"/>
              </w:rPr>
              <w:t xml:space="preserve"> </w:t>
            </w:r>
          </w:p>
          <w:p w14:paraId="288C6EAC"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Шаг ступни: 120 </w:t>
            </w:r>
            <w:proofErr w:type="gramStart"/>
            <w:r w:rsidRPr="000C7439">
              <w:rPr>
                <w:rFonts w:eastAsia="Times New Roman" w:cstheme="minorHAnsi"/>
                <w:lang w:eastAsia="ru-RU"/>
              </w:rPr>
              <w:t>мм,;</w:t>
            </w:r>
            <w:proofErr w:type="gramEnd"/>
            <w:r w:rsidRPr="000C7439">
              <w:rPr>
                <w:rFonts w:eastAsia="Times New Roman" w:cstheme="minorHAnsi"/>
                <w:lang w:eastAsia="ru-RU"/>
              </w:rPr>
              <w:t xml:space="preserve"> </w:t>
            </w:r>
          </w:p>
          <w:p w14:paraId="2E7E8790"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Тип ступней: деревянная лестница; </w:t>
            </w:r>
          </w:p>
          <w:p w14:paraId="4723794D" w14:textId="77777777" w:rsidR="000C7439" w:rsidRPr="000C7439" w:rsidRDefault="000C7439" w:rsidP="000C7439">
            <w:pPr>
              <w:spacing w:after="0" w:line="240" w:lineRule="auto"/>
              <w:jc w:val="both"/>
              <w:rPr>
                <w:rFonts w:eastAsia="Times New Roman" w:cstheme="minorHAnsi"/>
                <w:lang w:eastAsia="ru-RU"/>
              </w:rPr>
            </w:pPr>
            <w:r w:rsidRPr="000C7439">
              <w:rPr>
                <w:rFonts w:eastAsia="Times New Roman" w:cstheme="minorHAnsi"/>
                <w:lang w:eastAsia="ru-RU"/>
              </w:rPr>
              <w:t xml:space="preserve">Допустимая нагрузка: 160 </w:t>
            </w:r>
            <w:proofErr w:type="gramStart"/>
            <w:r w:rsidRPr="000C7439">
              <w:rPr>
                <w:rFonts w:eastAsia="Times New Roman" w:cstheme="minorHAnsi"/>
                <w:lang w:eastAsia="ru-RU"/>
              </w:rPr>
              <w:t>кг,;</w:t>
            </w:r>
            <w:proofErr w:type="gramEnd"/>
            <w:r w:rsidRPr="000C7439">
              <w:rPr>
                <w:rFonts w:eastAsia="Times New Roman" w:cstheme="minorHAnsi"/>
                <w:lang w:eastAsia="ru-RU"/>
              </w:rPr>
              <w:t xml:space="preserve"> </w:t>
            </w:r>
          </w:p>
          <w:p w14:paraId="52289EE9" w14:textId="36F15E95" w:rsidR="00F84F95" w:rsidRPr="00F84F95" w:rsidRDefault="000C7439" w:rsidP="000C7439">
            <w:pPr>
              <w:spacing w:after="0" w:line="240" w:lineRule="auto"/>
              <w:jc w:val="both"/>
              <w:rPr>
                <w:rFonts w:eastAsia="Calibri" w:cstheme="minorHAnsi"/>
                <w:b/>
                <w:color w:val="000000"/>
              </w:rPr>
            </w:pPr>
            <w:r w:rsidRPr="000C7439">
              <w:rPr>
                <w:rFonts w:eastAsia="Times New Roman" w:cstheme="minorHAnsi"/>
                <w:lang w:eastAsia="ru-RU"/>
              </w:rPr>
              <w:t>Покраска: акриловые 2х компонентные краски</w:t>
            </w:r>
          </w:p>
        </w:tc>
        <w:tc>
          <w:tcPr>
            <w:tcW w:w="850" w:type="dxa"/>
            <w:shd w:val="clear" w:color="auto" w:fill="auto"/>
            <w:noWrap/>
            <w:vAlign w:val="center"/>
          </w:tcPr>
          <w:p w14:paraId="7B65296E" w14:textId="532658D4"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шт</w:t>
            </w:r>
          </w:p>
        </w:tc>
        <w:tc>
          <w:tcPr>
            <w:tcW w:w="851" w:type="dxa"/>
            <w:vAlign w:val="center"/>
          </w:tcPr>
          <w:p w14:paraId="72F36A87" w14:textId="2513944D" w:rsidR="00F84F95" w:rsidRPr="00F84F95" w:rsidRDefault="000C7439" w:rsidP="00F84F95">
            <w:pPr>
              <w:spacing w:after="0" w:line="240" w:lineRule="auto"/>
              <w:rPr>
                <w:rFonts w:eastAsia="Calibri" w:cstheme="minorHAnsi"/>
                <w:bCs/>
                <w:color w:val="000000"/>
              </w:rPr>
            </w:pPr>
            <w:r>
              <w:rPr>
                <w:rFonts w:eastAsia="Calibri" w:cstheme="minorHAnsi"/>
                <w:bCs/>
                <w:color w:val="000000"/>
              </w:rPr>
              <w:t>2</w:t>
            </w:r>
          </w:p>
        </w:tc>
      </w:tr>
      <w:tr w:rsidR="00F84F95" w:rsidRPr="00F84F95" w14:paraId="2177B047" w14:textId="77777777" w:rsidTr="00A30A49">
        <w:trPr>
          <w:trHeight w:val="908"/>
        </w:trPr>
        <w:tc>
          <w:tcPr>
            <w:tcW w:w="8364" w:type="dxa"/>
            <w:tcBorders>
              <w:top w:val="single" w:sz="4" w:space="0" w:color="auto"/>
              <w:left w:val="single" w:sz="4" w:space="0" w:color="auto"/>
              <w:bottom w:val="single" w:sz="4" w:space="0" w:color="auto"/>
              <w:right w:val="single" w:sz="4" w:space="0" w:color="auto"/>
            </w:tcBorders>
            <w:vAlign w:val="center"/>
          </w:tcPr>
          <w:p w14:paraId="3E7D0F0C" w14:textId="77777777" w:rsidR="00F84F95" w:rsidRPr="00F84F95" w:rsidRDefault="00F84F95" w:rsidP="00F84F95">
            <w:pPr>
              <w:spacing w:after="0" w:line="240" w:lineRule="auto"/>
              <w:jc w:val="both"/>
              <w:rPr>
                <w:rFonts w:eastAsia="Times New Roman" w:cstheme="minorHAnsi"/>
                <w:lang w:eastAsia="ru-RU"/>
              </w:rPr>
            </w:pPr>
            <w:r w:rsidRPr="00F84F95">
              <w:rPr>
                <w:rFonts w:eastAsia="Times New Roman" w:cstheme="minorHAnsi"/>
                <w:lang w:eastAsia="ru-RU"/>
              </w:rPr>
              <w:t>Спортивный комплекс А мини:</w:t>
            </w:r>
          </w:p>
          <w:p w14:paraId="2ADDF5B8" w14:textId="250B510C" w:rsidR="00F84F95" w:rsidRPr="00F84F95" w:rsidRDefault="00F84F95" w:rsidP="00F84F95">
            <w:pPr>
              <w:spacing w:after="0" w:line="240" w:lineRule="auto"/>
              <w:jc w:val="both"/>
              <w:rPr>
                <w:rFonts w:eastAsia="Calibri" w:cstheme="minorHAnsi"/>
                <w:b/>
                <w:color w:val="000000"/>
              </w:rPr>
            </w:pPr>
            <w:r w:rsidRPr="00F84F95">
              <w:rPr>
                <w:rFonts w:eastAsia="Times New Roman" w:cstheme="minorHAnsi"/>
                <w:lang w:eastAsia="ru-RU"/>
              </w:rPr>
              <w:t xml:space="preserve">описание: высота 2,05 м, площадь 2,3*2 м, нагрузка на верхнюю опору до 90 кг; стальные трубы 400 мм, стенка трубы 1,5 </w:t>
            </w:r>
            <w:proofErr w:type="gramStart"/>
            <w:r w:rsidRPr="00F84F95">
              <w:rPr>
                <w:rFonts w:eastAsia="Times New Roman" w:cstheme="minorHAnsi"/>
                <w:lang w:eastAsia="ru-RU"/>
              </w:rPr>
              <w:t>мм,;</w:t>
            </w:r>
            <w:proofErr w:type="gramEnd"/>
            <w:r w:rsidRPr="00F84F95">
              <w:rPr>
                <w:rFonts w:eastAsia="Times New Roman" w:cstheme="minorHAnsi"/>
                <w:lang w:eastAsia="ru-RU"/>
              </w:rPr>
              <w:t xml:space="preserve"> верхняя опора толщина   стенки 2,0 мм,; верхняя опора 25 мм толщина   стенки 1,5 м, кольца гимнастические пластмассовые, лестница веревочная, трапеция, пластмассовые качели      </w:t>
            </w:r>
          </w:p>
        </w:tc>
        <w:tc>
          <w:tcPr>
            <w:tcW w:w="850" w:type="dxa"/>
            <w:shd w:val="clear" w:color="auto" w:fill="auto"/>
            <w:noWrap/>
            <w:vAlign w:val="center"/>
          </w:tcPr>
          <w:p w14:paraId="20285F00" w14:textId="542E3F32"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шт</w:t>
            </w:r>
          </w:p>
        </w:tc>
        <w:tc>
          <w:tcPr>
            <w:tcW w:w="851" w:type="dxa"/>
            <w:vAlign w:val="center"/>
          </w:tcPr>
          <w:p w14:paraId="47D13D98" w14:textId="0FA54F5E"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2</w:t>
            </w:r>
          </w:p>
        </w:tc>
      </w:tr>
      <w:tr w:rsidR="00F84F95" w:rsidRPr="00F84F95" w14:paraId="23F4E1E8" w14:textId="77777777" w:rsidTr="00A30A49">
        <w:trPr>
          <w:trHeight w:val="908"/>
        </w:trPr>
        <w:tc>
          <w:tcPr>
            <w:tcW w:w="8364" w:type="dxa"/>
            <w:tcBorders>
              <w:top w:val="single" w:sz="4" w:space="0" w:color="auto"/>
              <w:left w:val="single" w:sz="4" w:space="0" w:color="auto"/>
              <w:bottom w:val="single" w:sz="4" w:space="0" w:color="auto"/>
              <w:right w:val="single" w:sz="4" w:space="0" w:color="auto"/>
            </w:tcBorders>
            <w:vAlign w:val="center"/>
          </w:tcPr>
          <w:p w14:paraId="20328EF8" w14:textId="77777777" w:rsidR="00F84F95" w:rsidRPr="00F84F95" w:rsidRDefault="00F84F95" w:rsidP="00F84F95">
            <w:pPr>
              <w:spacing w:after="0" w:line="240" w:lineRule="auto"/>
              <w:jc w:val="both"/>
              <w:rPr>
                <w:rFonts w:eastAsia="Times New Roman" w:cstheme="minorHAnsi"/>
                <w:lang w:eastAsia="ru-RU"/>
              </w:rPr>
            </w:pPr>
            <w:r w:rsidRPr="00F84F95">
              <w:rPr>
                <w:rFonts w:eastAsia="Times New Roman" w:cstheme="minorHAnsi"/>
                <w:lang w:eastAsia="ru-RU"/>
              </w:rPr>
              <w:t>Качели балансир</w:t>
            </w:r>
          </w:p>
          <w:p w14:paraId="4EA37A50" w14:textId="77777777" w:rsidR="00F84F95" w:rsidRPr="00F84F95" w:rsidRDefault="00F84F95" w:rsidP="00F84F95">
            <w:pPr>
              <w:spacing w:after="0" w:line="240" w:lineRule="auto"/>
              <w:jc w:val="both"/>
              <w:rPr>
                <w:rFonts w:eastAsia="Times New Roman" w:cstheme="minorHAnsi"/>
                <w:lang w:eastAsia="ru-RU"/>
              </w:rPr>
            </w:pPr>
            <w:r w:rsidRPr="00F84F95">
              <w:rPr>
                <w:rFonts w:eastAsia="Times New Roman" w:cstheme="minorHAnsi"/>
                <w:lang w:eastAsia="ru-RU"/>
              </w:rPr>
              <w:t xml:space="preserve">Размер: высота 800 мм, длина 2900 мм, ширина 600 мм; </w:t>
            </w:r>
          </w:p>
          <w:p w14:paraId="70982E12" w14:textId="77777777" w:rsidR="00F84F95" w:rsidRPr="00F84F95" w:rsidRDefault="00F84F95" w:rsidP="00F84F95">
            <w:pPr>
              <w:spacing w:after="0" w:line="240" w:lineRule="auto"/>
              <w:jc w:val="both"/>
              <w:rPr>
                <w:rFonts w:eastAsia="Times New Roman" w:cstheme="minorHAnsi"/>
                <w:lang w:eastAsia="ru-RU"/>
              </w:rPr>
            </w:pPr>
            <w:r w:rsidRPr="00F84F95">
              <w:rPr>
                <w:rFonts w:eastAsia="Times New Roman" w:cstheme="minorHAnsi"/>
                <w:lang w:eastAsia="ru-RU"/>
              </w:rPr>
              <w:t>Материал профиль: 40-20 мм, 22*20 мм; дерево хвойный породы.</w:t>
            </w:r>
          </w:p>
          <w:p w14:paraId="6FBA771B" w14:textId="192C4EAB" w:rsidR="00F84F95" w:rsidRPr="00F84F95" w:rsidRDefault="00F84F95" w:rsidP="00F84F95">
            <w:pPr>
              <w:spacing w:after="0" w:line="240" w:lineRule="auto"/>
              <w:rPr>
                <w:rFonts w:eastAsia="Calibri" w:cstheme="minorHAnsi"/>
                <w:b/>
                <w:color w:val="000000"/>
              </w:rPr>
            </w:pPr>
            <w:r w:rsidRPr="00F84F95">
              <w:rPr>
                <w:rFonts w:eastAsia="Times New Roman" w:cstheme="minorHAnsi"/>
                <w:lang w:eastAsia="ru-RU"/>
              </w:rPr>
              <w:t xml:space="preserve">Сиденье со спинкой, количеств мест-2, </w:t>
            </w:r>
          </w:p>
        </w:tc>
        <w:tc>
          <w:tcPr>
            <w:tcW w:w="850" w:type="dxa"/>
            <w:shd w:val="clear" w:color="auto" w:fill="auto"/>
            <w:noWrap/>
            <w:vAlign w:val="center"/>
          </w:tcPr>
          <w:p w14:paraId="5F783DF1" w14:textId="6B9EE8CC"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шт</w:t>
            </w:r>
          </w:p>
        </w:tc>
        <w:tc>
          <w:tcPr>
            <w:tcW w:w="851" w:type="dxa"/>
            <w:vAlign w:val="center"/>
          </w:tcPr>
          <w:p w14:paraId="22ED3F90" w14:textId="35F2F3D8"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2 </w:t>
            </w:r>
          </w:p>
        </w:tc>
      </w:tr>
    </w:tbl>
    <w:p w14:paraId="525FB1FF" w14:textId="132CD8FC" w:rsidR="005445D6" w:rsidRDefault="005445D6" w:rsidP="00A002CD">
      <w:pPr>
        <w:tabs>
          <w:tab w:val="left" w:pos="1250"/>
        </w:tabs>
        <w:rPr>
          <w:b/>
          <w:bCs/>
        </w:rPr>
      </w:pPr>
    </w:p>
    <w:p w14:paraId="2E2BBE45" w14:textId="1B381A8F" w:rsidR="00C540B7" w:rsidRPr="00C540B7" w:rsidRDefault="00C540B7" w:rsidP="00C540B7">
      <w:r w:rsidRPr="00C540B7">
        <w:rPr>
          <w:b/>
          <w:bCs/>
        </w:rPr>
        <w:lastRenderedPageBreak/>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0B93618F"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r w:rsidRPr="00393BE6">
        <w:rPr>
          <w:color w:val="4472C4" w:themeColor="accent1"/>
        </w:rPr>
        <w:t xml:space="preserve">cdagpi@gmail.com </w:t>
      </w:r>
      <w:r w:rsidRPr="00393BE6">
        <w:t xml:space="preserve">или в запечатанном конверте не </w:t>
      </w:r>
      <w:r w:rsidRPr="00C21F3D">
        <w:rPr>
          <w:highlight w:val="yellow"/>
        </w:rPr>
        <w:t xml:space="preserve">позднее </w:t>
      </w:r>
      <w:r w:rsidR="00254666">
        <w:rPr>
          <w:b/>
          <w:bCs/>
          <w:highlight w:val="yellow"/>
        </w:rPr>
        <w:t>26</w:t>
      </w:r>
      <w:r w:rsidRPr="00910D3B">
        <w:rPr>
          <w:b/>
          <w:bCs/>
          <w:highlight w:val="yellow"/>
        </w:rPr>
        <w:t>.</w:t>
      </w:r>
      <w:r w:rsidRPr="00C21F3D">
        <w:rPr>
          <w:b/>
          <w:highlight w:val="yellow"/>
        </w:rPr>
        <w:t>04.2021 г. до 16:00 час по</w:t>
      </w:r>
      <w:r w:rsidRPr="00393BE6">
        <w:rPr>
          <w:b/>
        </w:rPr>
        <w:t xml:space="preserve"> адресу: </w:t>
      </w:r>
      <w:r w:rsidRPr="00393BE6">
        <w:t>г. Бишкек, ул. Уметалиева 27. В заявке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7"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t>Сроки поставок:</w:t>
      </w:r>
    </w:p>
    <w:p w14:paraId="5CFFB16E" w14:textId="1C80625C" w:rsidR="00C540B7" w:rsidRPr="00FC6A4B" w:rsidRDefault="00C540B7" w:rsidP="00C540B7">
      <w:r w:rsidRPr="00C540B7">
        <w:t xml:space="preserve">Не </w:t>
      </w:r>
      <w:r w:rsidR="00393BE6">
        <w:t>более 7-10</w:t>
      </w:r>
      <w:r w:rsidRPr="00FC6A4B">
        <w:t> календарных дней, с момента подписания договора.</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lastRenderedPageBreak/>
        <w:t>Проверка:</w:t>
      </w:r>
    </w:p>
    <w:p w14:paraId="3E32A983" w14:textId="6E69600A" w:rsidR="00C540B7" w:rsidRPr="00C540B7" w:rsidRDefault="00A002CD" w:rsidP="00C540B7">
      <w:r w:rsidRPr="00A002CD">
        <w:t xml:space="preserve">Общественное объединение CDA "Community Development Alliance"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proofErr w:type="gramStart"/>
      <w:r>
        <w:t>а)</w:t>
      </w:r>
      <w:r w:rsidR="00C540B7" w:rsidRPr="00C540B7">
        <w:t>   </w:t>
      </w:r>
      <w:proofErr w:type="gramEnd"/>
      <w:r w:rsidR="00C540B7" w:rsidRPr="00C540B7">
        <w:t>    Соответствие квалификационным требованиям</w:t>
      </w:r>
    </w:p>
    <w:p w14:paraId="0879B2D2" w14:textId="1EEA1AA3" w:rsidR="00C540B7" w:rsidRPr="00C540B7" w:rsidRDefault="00186137" w:rsidP="00186137">
      <w:pPr>
        <w:ind w:firstLine="708"/>
      </w:pPr>
      <w:proofErr w:type="gramStart"/>
      <w:r>
        <w:t>б)</w:t>
      </w:r>
      <w:r w:rsidR="00C540B7" w:rsidRPr="00C540B7">
        <w:t>   </w:t>
      </w:r>
      <w:proofErr w:type="gramEnd"/>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К участию в тендере приглашаются заинтересованные как юридические, так и физические лица, осуществляющие предпринимательскую деятельность - ЧП, ИП, ОсОО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email</w:t>
      </w:r>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7"/>
    <w:rsid w:val="000328D1"/>
    <w:rsid w:val="000532C6"/>
    <w:rsid w:val="000C458F"/>
    <w:rsid w:val="000C4E79"/>
    <w:rsid w:val="000C7439"/>
    <w:rsid w:val="000D4CB7"/>
    <w:rsid w:val="0015247E"/>
    <w:rsid w:val="00186137"/>
    <w:rsid w:val="00254666"/>
    <w:rsid w:val="0032206C"/>
    <w:rsid w:val="00333AC9"/>
    <w:rsid w:val="00393BE6"/>
    <w:rsid w:val="004B7B51"/>
    <w:rsid w:val="005445D6"/>
    <w:rsid w:val="005776DA"/>
    <w:rsid w:val="005C06B6"/>
    <w:rsid w:val="00671DC8"/>
    <w:rsid w:val="0068441C"/>
    <w:rsid w:val="00742A15"/>
    <w:rsid w:val="00777A03"/>
    <w:rsid w:val="008001E0"/>
    <w:rsid w:val="00806BCA"/>
    <w:rsid w:val="00830036"/>
    <w:rsid w:val="008F0B88"/>
    <w:rsid w:val="00910D3B"/>
    <w:rsid w:val="00933DBB"/>
    <w:rsid w:val="009A2CB5"/>
    <w:rsid w:val="009C0710"/>
    <w:rsid w:val="00A002CD"/>
    <w:rsid w:val="00A30A49"/>
    <w:rsid w:val="00A73158"/>
    <w:rsid w:val="00AD2465"/>
    <w:rsid w:val="00B11976"/>
    <w:rsid w:val="00B56751"/>
    <w:rsid w:val="00BB4829"/>
    <w:rsid w:val="00BE358D"/>
    <w:rsid w:val="00C21F3D"/>
    <w:rsid w:val="00C540B7"/>
    <w:rsid w:val="00CA5693"/>
    <w:rsid w:val="00D126C5"/>
    <w:rsid w:val="00D41A61"/>
    <w:rsid w:val="00DA01A1"/>
    <w:rsid w:val="00F00257"/>
    <w:rsid w:val="00F352C6"/>
    <w:rsid w:val="00F84F95"/>
    <w:rsid w:val="00FB0F62"/>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15:docId w15:val="{BE5B853F-E7E6-41BC-BDE3-D30B717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2DF8-60A8-4C4C-B9C4-E54736DE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2021-04-19T04:07:00Z</dcterms:created>
  <dcterms:modified xsi:type="dcterms:W3CDTF">2021-04-20T02:42:00Z</dcterms:modified>
</cp:coreProperties>
</file>