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3BBF5" w14:textId="660105D5" w:rsidR="00027C8C" w:rsidRPr="00C44BAA" w:rsidRDefault="00027C8C" w:rsidP="001D7C18">
      <w:pPr>
        <w:jc w:val="center"/>
        <w:rPr>
          <w:rFonts w:asciiTheme="majorHAnsi" w:hAnsiTheme="majorHAnsi" w:cstheme="majorHAnsi"/>
          <w:b/>
          <w:sz w:val="22"/>
          <w:szCs w:val="22"/>
          <w:lang w:val="ru-RU"/>
        </w:rPr>
      </w:pPr>
      <w:bookmarkStart w:id="0" w:name="OLE_LINK16"/>
      <w:bookmarkStart w:id="1" w:name="OLE_LINK17"/>
      <w:r w:rsidRPr="00C44BAA">
        <w:rPr>
          <w:rFonts w:asciiTheme="majorHAnsi" w:hAnsiTheme="majorHAnsi" w:cstheme="majorHAnsi"/>
          <w:b/>
          <w:sz w:val="22"/>
          <w:szCs w:val="22"/>
          <w:lang w:val="ru-RU"/>
        </w:rPr>
        <w:t xml:space="preserve">Техническое Задание – </w:t>
      </w:r>
      <w:r w:rsidR="00720B8A" w:rsidRPr="00C44BAA">
        <w:rPr>
          <w:rFonts w:asciiTheme="majorHAnsi" w:hAnsiTheme="majorHAnsi" w:cstheme="majorHAnsi"/>
          <w:b/>
          <w:sz w:val="22"/>
          <w:szCs w:val="22"/>
          <w:lang w:val="ru-RU"/>
        </w:rPr>
        <w:t xml:space="preserve">Изготовление </w:t>
      </w:r>
      <w:r w:rsidR="000143FF" w:rsidRPr="00C44BAA">
        <w:rPr>
          <w:rFonts w:asciiTheme="majorHAnsi" w:hAnsiTheme="majorHAnsi" w:cstheme="majorHAnsi"/>
          <w:b/>
          <w:sz w:val="22"/>
          <w:szCs w:val="22"/>
          <w:lang w:val="ru-RU"/>
        </w:rPr>
        <w:t xml:space="preserve">итоговых </w:t>
      </w:r>
      <w:r w:rsidR="00720B8A" w:rsidRPr="00C44BAA">
        <w:rPr>
          <w:rFonts w:asciiTheme="majorHAnsi" w:hAnsiTheme="majorHAnsi" w:cstheme="majorHAnsi"/>
          <w:b/>
          <w:sz w:val="22"/>
          <w:szCs w:val="22"/>
          <w:lang w:val="ru-RU"/>
        </w:rPr>
        <w:t>видео материал</w:t>
      </w:r>
      <w:r w:rsidR="000143FF" w:rsidRPr="00C44BAA">
        <w:rPr>
          <w:rFonts w:asciiTheme="majorHAnsi" w:hAnsiTheme="majorHAnsi" w:cstheme="majorHAnsi"/>
          <w:b/>
          <w:sz w:val="22"/>
          <w:szCs w:val="22"/>
          <w:lang w:val="ru-RU"/>
        </w:rPr>
        <w:t>ов</w:t>
      </w:r>
      <w:r w:rsidR="00720B8A" w:rsidRPr="00C44BAA">
        <w:rPr>
          <w:rFonts w:asciiTheme="majorHAnsi" w:hAnsiTheme="majorHAnsi" w:cstheme="majorHAnsi"/>
          <w:b/>
          <w:sz w:val="22"/>
          <w:szCs w:val="22"/>
          <w:lang w:val="ru-RU"/>
        </w:rPr>
        <w:t xml:space="preserve"> </w:t>
      </w:r>
      <w:r w:rsidR="000143FF" w:rsidRPr="00C44BAA">
        <w:rPr>
          <w:rFonts w:asciiTheme="majorHAnsi" w:hAnsiTheme="majorHAnsi" w:cstheme="majorHAnsi"/>
          <w:b/>
          <w:sz w:val="22"/>
          <w:szCs w:val="22"/>
          <w:lang w:val="ru-RU"/>
        </w:rPr>
        <w:t>в рамках грантового компонента проекта Медиа Диалог</w:t>
      </w:r>
      <w:r w:rsidR="00144274" w:rsidRPr="00C44BAA">
        <w:rPr>
          <w:rFonts w:asciiTheme="majorHAnsi" w:hAnsiTheme="majorHAnsi" w:cstheme="majorHAnsi"/>
          <w:b/>
          <w:sz w:val="22"/>
          <w:szCs w:val="22"/>
          <w:lang w:val="ru-RU"/>
        </w:rPr>
        <w:t xml:space="preserve">. </w:t>
      </w:r>
    </w:p>
    <w:p w14:paraId="6F086DE6" w14:textId="77777777" w:rsidR="001D7C18" w:rsidRPr="00C44BAA" w:rsidRDefault="001D7C18" w:rsidP="001D7C18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2C968F12" w14:textId="77777777" w:rsidR="00027529" w:rsidRPr="00C44BAA" w:rsidRDefault="00027529" w:rsidP="001D7C18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1C6D5024" w14:textId="4F06D718" w:rsidR="00027C8C" w:rsidRPr="00C44BAA" w:rsidRDefault="00027C8C" w:rsidP="00EC0CEA">
      <w:pPr>
        <w:pStyle w:val="a9"/>
        <w:numPr>
          <w:ilvl w:val="0"/>
          <w:numId w:val="25"/>
        </w:numPr>
        <w:jc w:val="both"/>
        <w:rPr>
          <w:rFonts w:asciiTheme="majorHAnsi" w:hAnsiTheme="majorHAnsi" w:cstheme="majorHAnsi"/>
          <w:b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b/>
          <w:sz w:val="22"/>
          <w:szCs w:val="22"/>
          <w:lang w:val="ru-RU"/>
        </w:rPr>
        <w:t>Цель</w:t>
      </w:r>
    </w:p>
    <w:p w14:paraId="65E5C318" w14:textId="77777777" w:rsidR="00EC0CEA" w:rsidRPr="00C44BAA" w:rsidRDefault="00EC0CEA" w:rsidP="001D7C18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6891DC3F" w14:textId="2F3DD9B5" w:rsidR="00BE2110" w:rsidRPr="00C44BAA" w:rsidRDefault="00290624" w:rsidP="00BE2110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Европейская Ассоциация Местной Демократии (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ALDA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)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027C8C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нанимает </w:t>
      </w:r>
      <w:r w:rsidR="00144274" w:rsidRPr="00C44BAA">
        <w:rPr>
          <w:rFonts w:asciiTheme="majorHAnsi" w:hAnsiTheme="majorHAnsi" w:cstheme="majorHAnsi"/>
          <w:sz w:val="22"/>
          <w:szCs w:val="22"/>
          <w:lang w:val="ru-RU"/>
        </w:rPr>
        <w:t>видеографа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или </w:t>
      </w:r>
      <w:r w:rsidR="00144274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компанию для </w:t>
      </w:r>
      <w:bookmarkStart w:id="2" w:name="_Hlk63241698"/>
      <w:r w:rsidR="00BE2110" w:rsidRPr="00C44BAA">
        <w:rPr>
          <w:rFonts w:asciiTheme="majorHAnsi" w:hAnsiTheme="majorHAnsi" w:cstheme="majorHAnsi"/>
          <w:sz w:val="22"/>
          <w:szCs w:val="22"/>
          <w:lang w:val="ru-RU"/>
        </w:rPr>
        <w:t>изготовления отчетн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ых</w:t>
      </w:r>
      <w:r w:rsidR="00BE2110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видеоматериал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ов</w:t>
      </w:r>
      <w:r w:rsidR="00BE2110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(</w:t>
      </w:r>
      <w:r w:rsidR="00BE2110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видео-фото </w:t>
      </w:r>
      <w:proofErr w:type="spellStart"/>
      <w:r w:rsidR="00BE2110" w:rsidRPr="00C44BAA">
        <w:rPr>
          <w:rFonts w:asciiTheme="majorHAnsi" w:hAnsiTheme="majorHAnsi" w:cstheme="majorHAnsi"/>
          <w:sz w:val="22"/>
          <w:szCs w:val="22"/>
          <w:lang w:val="ru-RU"/>
        </w:rPr>
        <w:t>диапорамы</w:t>
      </w:r>
      <w:proofErr w:type="spellEnd"/>
      <w:r w:rsidRPr="00C44BAA">
        <w:rPr>
          <w:rFonts w:asciiTheme="majorHAnsi" w:hAnsiTheme="majorHAnsi" w:cstheme="majorHAnsi"/>
          <w:sz w:val="22"/>
          <w:szCs w:val="22"/>
          <w:lang w:val="ru-RU"/>
        </w:rPr>
        <w:t>)</w:t>
      </w:r>
      <w:r w:rsidR="00BE2110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по 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итогам </w:t>
      </w:r>
      <w:r w:rsidR="00C44BAA">
        <w:rPr>
          <w:rFonts w:asciiTheme="majorHAnsi" w:hAnsiTheme="majorHAnsi" w:cstheme="majorHAnsi"/>
          <w:sz w:val="22"/>
          <w:szCs w:val="22"/>
          <w:lang w:val="ru-RU"/>
        </w:rPr>
        <w:t>реализации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проектов 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в рамках 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грантовой </w:t>
      </w:r>
      <w:proofErr w:type="spellStart"/>
      <w:r w:rsidRPr="00C44BAA">
        <w:rPr>
          <w:rFonts w:asciiTheme="majorHAnsi" w:hAnsiTheme="majorHAnsi" w:cstheme="majorHAnsi"/>
          <w:sz w:val="22"/>
          <w:szCs w:val="22"/>
          <w:lang w:val="ru-RU"/>
        </w:rPr>
        <w:t>програмы</w:t>
      </w:r>
      <w:proofErr w:type="spellEnd"/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Медиа Диалог</w:t>
      </w:r>
      <w:r w:rsidR="00BE2110" w:rsidRPr="00C44BAA">
        <w:rPr>
          <w:rFonts w:asciiTheme="majorHAnsi" w:hAnsiTheme="majorHAnsi" w:cstheme="majorHAnsi"/>
          <w:sz w:val="22"/>
          <w:szCs w:val="22"/>
          <w:lang w:val="ru-RU"/>
        </w:rPr>
        <w:t>.</w:t>
      </w:r>
    </w:p>
    <w:bookmarkEnd w:id="2"/>
    <w:p w14:paraId="0D97FA5F" w14:textId="3EBB5D50" w:rsidR="00B71F79" w:rsidRPr="00C44BAA" w:rsidRDefault="00B71F79" w:rsidP="00042692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175E30F3" w14:textId="72B27CD5" w:rsidR="00027C8C" w:rsidRPr="00C44BAA" w:rsidRDefault="00027C8C" w:rsidP="00042692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Срок </w:t>
      </w:r>
      <w:r w:rsidR="00290624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изготовления и предоставления услуг </w:t>
      </w:r>
      <w:r w:rsidR="001F6673" w:rsidRPr="00C44BAA">
        <w:rPr>
          <w:rFonts w:asciiTheme="majorHAnsi" w:hAnsiTheme="majorHAnsi" w:cstheme="majorHAnsi"/>
          <w:sz w:val="22"/>
          <w:szCs w:val="22"/>
          <w:lang w:val="ru-RU"/>
        </w:rPr>
        <w:t>апрель — август</w:t>
      </w:r>
      <w:r w:rsidR="008844BC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2021 года. </w:t>
      </w:r>
      <w:r w:rsidR="008F6ED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</w:p>
    <w:p w14:paraId="63943F02" w14:textId="77777777" w:rsidR="00EC0CEA" w:rsidRPr="00C44BAA" w:rsidRDefault="00EC0CEA" w:rsidP="00EC0CEA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3BE8F3FD" w14:textId="0EE7D474" w:rsidR="00042692" w:rsidRPr="00C44BAA" w:rsidRDefault="006B34F2" w:rsidP="007A3321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Европейская Ассоциация Местной Демократии (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ALDA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)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C44BAA" w:rsidRPr="00C44BAA">
        <w:rPr>
          <w:rFonts w:asciiTheme="majorHAnsi" w:hAnsiTheme="majorHAnsi" w:cstheme="majorHAnsi"/>
          <w:sz w:val="22"/>
          <w:szCs w:val="22"/>
          <w:lang w:val="ru-RU"/>
        </w:rPr>
        <w:t>— это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зарегистрированная во Франции ассоциация, занимающаяся продвижением 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местного само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управления и гражданского участия на местном уровне.</w:t>
      </w:r>
    </w:p>
    <w:p w14:paraId="3CEC88C9" w14:textId="59486D5F" w:rsidR="00144274" w:rsidRPr="00C44BAA" w:rsidRDefault="00144274" w:rsidP="007A3321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4F8D6EAD" w14:textId="77777777" w:rsidR="00042692" w:rsidRPr="00C44BAA" w:rsidRDefault="00042692" w:rsidP="007A3321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249F0FBA" w14:textId="6D0C4A3E" w:rsidR="00EC0CEA" w:rsidRPr="00C44BAA" w:rsidRDefault="00042692" w:rsidP="00042692">
      <w:pPr>
        <w:pStyle w:val="a9"/>
        <w:numPr>
          <w:ilvl w:val="0"/>
          <w:numId w:val="25"/>
        </w:numPr>
        <w:jc w:val="both"/>
        <w:rPr>
          <w:rFonts w:asciiTheme="majorHAnsi" w:hAnsiTheme="majorHAnsi" w:cstheme="majorHAnsi"/>
          <w:b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b/>
          <w:sz w:val="22"/>
          <w:szCs w:val="22"/>
          <w:lang w:val="ru-RU"/>
        </w:rPr>
        <w:t xml:space="preserve">Информация о проекте </w:t>
      </w:r>
    </w:p>
    <w:p w14:paraId="0A8568BC" w14:textId="77777777" w:rsidR="00EC0CEA" w:rsidRPr="00C44BAA" w:rsidRDefault="00EC0CEA" w:rsidP="00EC0CEA">
      <w:pPr>
        <w:pStyle w:val="a9"/>
        <w:jc w:val="both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3AE16B8C" w14:textId="41E52016" w:rsidR="00A32AC8" w:rsidRPr="00C44BAA" w:rsidRDefault="00A32AC8" w:rsidP="00A32AC8">
      <w:pPr>
        <w:spacing w:after="120"/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Проект </w:t>
      </w:r>
      <w:r w:rsidR="006B34F2" w:rsidRPr="00C44BAA">
        <w:rPr>
          <w:rFonts w:asciiTheme="majorHAnsi" w:hAnsiTheme="majorHAnsi" w:cstheme="majorHAnsi"/>
          <w:sz w:val="22"/>
          <w:szCs w:val="22"/>
          <w:lang w:val="ru-RU"/>
        </w:rPr>
        <w:t>«</w:t>
      </w:r>
      <w:proofErr w:type="spellStart"/>
      <w:r w:rsidR="006B34F2" w:rsidRPr="00C44BAA">
        <w:rPr>
          <w:rFonts w:asciiTheme="majorHAnsi" w:hAnsiTheme="majorHAnsi" w:cstheme="majorHAnsi"/>
          <w:sz w:val="22"/>
          <w:szCs w:val="22"/>
          <w:lang w:val="ru-RU"/>
        </w:rPr>
        <w:t>Медия</w:t>
      </w:r>
      <w:proofErr w:type="spellEnd"/>
      <w:r w:rsidR="006B34F2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Диалог» 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направлен на укрепление потенциала и ответственности медиа-субъектов, чтобы они могли действовать в качестве движущей силы демократии и предотвращать потенциальные конфликты во время выборов. Он идет по двум параллельным путям достижения этой цели: совершенствование </w:t>
      </w:r>
      <w:proofErr w:type="spellStart"/>
      <w:r w:rsidRPr="00C44BAA">
        <w:rPr>
          <w:rFonts w:asciiTheme="majorHAnsi" w:hAnsiTheme="majorHAnsi" w:cstheme="majorHAnsi"/>
          <w:sz w:val="22"/>
          <w:szCs w:val="22"/>
          <w:lang w:val="ru-RU"/>
        </w:rPr>
        <w:t>поли</w:t>
      </w:r>
      <w:r w:rsidR="00634CF0" w:rsidRPr="00C44BAA">
        <w:rPr>
          <w:rFonts w:asciiTheme="majorHAnsi" w:hAnsiTheme="majorHAnsi" w:cstheme="majorHAnsi"/>
          <w:sz w:val="22"/>
          <w:szCs w:val="22"/>
          <w:lang w:val="ru-RU"/>
        </w:rPr>
        <w:t>си</w:t>
      </w:r>
      <w:proofErr w:type="spellEnd"/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и правовой среды, влияющей на медиа-сектор, в соответствии с международными стандартами свободы выражения мнений; и оказание помощи медиа-</w:t>
      </w:r>
      <w:r w:rsidR="008B596E" w:rsidRPr="00C44BAA">
        <w:rPr>
          <w:rFonts w:asciiTheme="majorHAnsi" w:hAnsiTheme="majorHAnsi" w:cstheme="majorHAnsi"/>
          <w:sz w:val="22"/>
          <w:szCs w:val="22"/>
          <w:lang w:val="ru-RU"/>
        </w:rPr>
        <w:t>субъектам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в выполнении роли д</w:t>
      </w:r>
      <w:r w:rsidR="008B596E" w:rsidRPr="00C44BAA">
        <w:rPr>
          <w:rFonts w:asciiTheme="majorHAnsi" w:hAnsiTheme="majorHAnsi" w:cstheme="majorHAnsi"/>
          <w:sz w:val="22"/>
          <w:szCs w:val="22"/>
          <w:lang w:val="ru-RU"/>
        </w:rPr>
        <w:t>емократических наблюдателей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во время избирательного цикла. Проект опирается на три основных компонента, которые </w:t>
      </w:r>
      <w:r w:rsidR="006B34F2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реализуются 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в ходе избирательного цикла парламентских выборов 2020 года: 1) </w:t>
      </w:r>
      <w:proofErr w:type="spellStart"/>
      <w:r w:rsidRPr="00C44BAA">
        <w:rPr>
          <w:rFonts w:asciiTheme="majorHAnsi" w:hAnsiTheme="majorHAnsi" w:cstheme="majorHAnsi"/>
          <w:sz w:val="22"/>
          <w:szCs w:val="22"/>
          <w:lang w:val="ru-RU"/>
        </w:rPr>
        <w:t>поли</w:t>
      </w:r>
      <w:r w:rsidR="00634CF0" w:rsidRPr="00C44BAA">
        <w:rPr>
          <w:rFonts w:asciiTheme="majorHAnsi" w:hAnsiTheme="majorHAnsi" w:cstheme="majorHAnsi"/>
          <w:sz w:val="22"/>
          <w:szCs w:val="22"/>
          <w:lang w:val="ru-RU"/>
        </w:rPr>
        <w:t>си</w:t>
      </w:r>
      <w:proofErr w:type="spellEnd"/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и диалог, 2) профессионализация СМИ и 3) укрепление экономической независимости СМИ</w:t>
      </w:r>
      <w:r w:rsidR="006B34F2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(включает в себя предоставления грантов </w:t>
      </w:r>
      <w:proofErr w:type="gramStart"/>
      <w:r w:rsidR="006B34F2" w:rsidRPr="00C44BAA">
        <w:rPr>
          <w:rFonts w:asciiTheme="majorHAnsi" w:hAnsiTheme="majorHAnsi" w:cstheme="majorHAnsi"/>
          <w:sz w:val="22"/>
          <w:szCs w:val="22"/>
          <w:lang w:val="ru-RU"/>
        </w:rPr>
        <w:t>медиа</w:t>
      </w:r>
      <w:r w:rsidR="00FD5E8B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6B34F2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организациям</w:t>
      </w:r>
      <w:proofErr w:type="gramEnd"/>
      <w:r w:rsidR="006B34F2" w:rsidRPr="00C44BAA">
        <w:rPr>
          <w:rFonts w:asciiTheme="majorHAnsi" w:hAnsiTheme="majorHAnsi" w:cstheme="majorHAnsi"/>
          <w:sz w:val="22"/>
          <w:szCs w:val="22"/>
          <w:lang w:val="ru-RU"/>
        </w:rPr>
        <w:t>)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. </w:t>
      </w:r>
    </w:p>
    <w:p w14:paraId="77619863" w14:textId="4216094A" w:rsidR="008B596E" w:rsidRPr="00C44BAA" w:rsidRDefault="008B596E" w:rsidP="008B596E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Основные целевые группы проекта: (линейные) министерства и регуляторы СМИ; Центральная избирательная комиссия (ЦИК) и ее территориальные отделения; члены парламента, должностные лица парламента, политические партии и кандидаты на выборах; субъекты СМИ, как государственные, так и частные (редакторы, журналисты, владельцы/менеджеры СМИ, блогеры, производители контента, предприниматели); ОГО по защите прав человека, активисты движения за демократию и правозащитники; и провайдеры образования в области СМИ.</w:t>
      </w:r>
    </w:p>
    <w:p w14:paraId="096879AE" w14:textId="77777777" w:rsidR="00027529" w:rsidRPr="00C44BAA" w:rsidRDefault="00027529" w:rsidP="00027529">
      <w:pPr>
        <w:jc w:val="both"/>
        <w:rPr>
          <w:rFonts w:asciiTheme="majorHAnsi" w:hAnsiTheme="majorHAnsi" w:cstheme="majorHAnsi"/>
          <w:b/>
          <w:sz w:val="22"/>
          <w:szCs w:val="22"/>
          <w:lang w:val="ru-RU"/>
        </w:rPr>
      </w:pPr>
    </w:p>
    <w:p w14:paraId="43F09DB0" w14:textId="60B06778" w:rsidR="001D7C18" w:rsidRPr="00C44BAA" w:rsidRDefault="00005CBA" w:rsidP="00F65DE8">
      <w:pPr>
        <w:pStyle w:val="a9"/>
        <w:numPr>
          <w:ilvl w:val="0"/>
          <w:numId w:val="25"/>
        </w:numPr>
        <w:jc w:val="both"/>
        <w:rPr>
          <w:rFonts w:asciiTheme="majorHAnsi" w:hAnsiTheme="majorHAnsi" w:cstheme="majorHAnsi"/>
          <w:b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b/>
          <w:sz w:val="22"/>
          <w:szCs w:val="22"/>
          <w:lang w:val="ru-RU"/>
        </w:rPr>
        <w:t>Задачи и Ожидаемые результаты</w:t>
      </w:r>
      <w:r w:rsidR="007A3321" w:rsidRPr="00C44BAA">
        <w:rPr>
          <w:rFonts w:asciiTheme="majorHAnsi" w:hAnsiTheme="majorHAnsi" w:cstheme="majorHAnsi"/>
          <w:b/>
          <w:sz w:val="22"/>
          <w:szCs w:val="22"/>
          <w:lang w:val="ru-RU"/>
        </w:rPr>
        <w:t>:</w:t>
      </w:r>
    </w:p>
    <w:p w14:paraId="052DFE6A" w14:textId="77777777" w:rsidR="00027529" w:rsidRPr="00C44BAA" w:rsidRDefault="00027529" w:rsidP="00027529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7C9721C5" w14:textId="189A8EEC" w:rsidR="00ED5BCF" w:rsidRPr="00C44BAA" w:rsidRDefault="00B96336" w:rsidP="001B600D">
      <w:pPr>
        <w:jc w:val="both"/>
        <w:rPr>
          <w:rFonts w:asciiTheme="majorHAnsi" w:eastAsia="Calibr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Видеограф / компания подготовит</w:t>
      </w:r>
      <w:r w:rsidR="006F03D3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3–</w:t>
      </w:r>
      <w:proofErr w:type="gramStart"/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4  </w:t>
      </w:r>
      <w:r w:rsidR="00C207D2" w:rsidRPr="00C44BAA">
        <w:rPr>
          <w:rFonts w:asciiTheme="majorHAnsi" w:hAnsiTheme="majorHAnsi" w:cstheme="majorHAnsi"/>
          <w:sz w:val="22"/>
          <w:szCs w:val="22"/>
          <w:lang w:val="ru-RU"/>
        </w:rPr>
        <w:t>отчетных</w:t>
      </w:r>
      <w:proofErr w:type="gramEnd"/>
      <w:r w:rsidR="00C207D2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видео-ролик</w:t>
      </w:r>
      <w:r w:rsidR="00164D50" w:rsidRPr="00C44BAA">
        <w:rPr>
          <w:rFonts w:asciiTheme="majorHAnsi" w:hAnsiTheme="majorHAnsi" w:cstheme="majorHAnsi"/>
          <w:sz w:val="22"/>
          <w:szCs w:val="22"/>
          <w:lang w:val="ru-RU"/>
        </w:rPr>
        <w:t>а</w:t>
      </w:r>
      <w:r w:rsidR="00C207D2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продолжительностью в </w:t>
      </w:r>
      <w:r w:rsidR="00FB127F" w:rsidRPr="00C44BAA">
        <w:rPr>
          <w:rFonts w:asciiTheme="majorHAnsi" w:hAnsiTheme="majorHAnsi" w:cstheme="majorHAnsi"/>
          <w:sz w:val="22"/>
          <w:szCs w:val="22"/>
          <w:lang w:val="ru-RU"/>
        </w:rPr>
        <w:t>2-4</w:t>
      </w:r>
      <w:r w:rsidR="006F03D3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минут</w:t>
      </w:r>
      <w:r w:rsidR="00E8523C">
        <w:rPr>
          <w:rFonts w:asciiTheme="majorHAnsi" w:hAnsiTheme="majorHAnsi" w:cstheme="majorHAnsi"/>
          <w:sz w:val="22"/>
          <w:szCs w:val="22"/>
          <w:lang w:val="ru-RU"/>
        </w:rPr>
        <w:t>ы</w:t>
      </w:r>
      <w:r w:rsidR="006F03D3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по 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итогам грантов</w:t>
      </w:r>
      <w:r w:rsidR="00581EEF" w:rsidRPr="00C44BAA">
        <w:rPr>
          <w:rFonts w:asciiTheme="majorHAnsi" w:hAnsiTheme="majorHAnsi" w:cstheme="majorHAnsi"/>
          <w:sz w:val="22"/>
          <w:szCs w:val="22"/>
          <w:lang w:val="ru-RU"/>
        </w:rPr>
        <w:t>о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>го компонента проекта Медиа Диалог, в рамках которого были поддержаны 15 проектов в Кыргызстане. Видеоролик</w:t>
      </w:r>
      <w:r w:rsidR="00581EEF" w:rsidRPr="00C44BAA">
        <w:rPr>
          <w:rFonts w:asciiTheme="majorHAnsi" w:hAnsiTheme="majorHAnsi" w:cstheme="majorHAnsi"/>
          <w:sz w:val="22"/>
          <w:szCs w:val="22"/>
          <w:lang w:val="ru-RU"/>
        </w:rPr>
        <w:t>и</w:t>
      </w:r>
      <w:r w:rsidR="00356A54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б</w:t>
      </w:r>
      <w:r w:rsidR="009B52DD" w:rsidRPr="00C44BAA">
        <w:rPr>
          <w:rFonts w:asciiTheme="majorHAnsi" w:hAnsiTheme="majorHAnsi" w:cstheme="majorHAnsi"/>
          <w:sz w:val="22"/>
          <w:szCs w:val="22"/>
          <w:lang w:val="ru-RU"/>
        </w:rPr>
        <w:t>уд</w:t>
      </w:r>
      <w:r w:rsidR="00581EEF" w:rsidRPr="00C44BAA">
        <w:rPr>
          <w:rFonts w:asciiTheme="majorHAnsi" w:hAnsiTheme="majorHAnsi" w:cstheme="majorHAnsi"/>
          <w:sz w:val="22"/>
          <w:szCs w:val="22"/>
          <w:lang w:val="ru-RU"/>
        </w:rPr>
        <w:t>у</w:t>
      </w:r>
      <w:r w:rsidR="009B52DD" w:rsidRPr="00C44BAA">
        <w:rPr>
          <w:rFonts w:asciiTheme="majorHAnsi" w:hAnsiTheme="majorHAnsi" w:cstheme="majorHAnsi"/>
          <w:sz w:val="22"/>
          <w:szCs w:val="22"/>
          <w:lang w:val="ru-RU"/>
        </w:rPr>
        <w:t>т использован</w:t>
      </w:r>
      <w:r w:rsidR="00581EEF" w:rsidRPr="00C44BAA">
        <w:rPr>
          <w:rFonts w:asciiTheme="majorHAnsi" w:hAnsiTheme="majorHAnsi" w:cstheme="majorHAnsi"/>
          <w:sz w:val="22"/>
          <w:szCs w:val="22"/>
          <w:lang w:val="ru-RU"/>
        </w:rPr>
        <w:t>ы</w:t>
      </w:r>
      <w:r w:rsidR="009B52DD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для отчет</w:t>
      </w:r>
      <w:r w:rsidR="00CB7353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ности </w:t>
      </w:r>
      <w:r w:rsidR="002D55E0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и распространения </w:t>
      </w:r>
      <w:r w:rsidR="00D90F93" w:rsidRPr="00C44BAA">
        <w:rPr>
          <w:rFonts w:asciiTheme="majorHAnsi" w:hAnsiTheme="majorHAnsi" w:cstheme="majorHAnsi"/>
          <w:sz w:val="22"/>
          <w:szCs w:val="22"/>
          <w:lang w:val="ru-RU"/>
        </w:rPr>
        <w:t>на</w:t>
      </w:r>
      <w:r w:rsidR="002D55E0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различных коммуникационных платформах</w:t>
      </w:r>
      <w:r w:rsidR="000B2DE8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– соцсетях и на сайте. </w:t>
      </w:r>
      <w:r w:rsidR="009B52DD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</w:p>
    <w:p w14:paraId="4BE34430" w14:textId="2CE7F832" w:rsidR="008A7E4A" w:rsidRPr="00C44BAA" w:rsidRDefault="00ED5BCF" w:rsidP="001B600D">
      <w:pPr>
        <w:jc w:val="both"/>
        <w:rPr>
          <w:rFonts w:asciiTheme="majorHAnsi" w:eastAsia="Calibri" w:hAnsiTheme="majorHAnsi" w:cstheme="majorHAnsi"/>
          <w:color w:val="0563C1"/>
          <w:sz w:val="22"/>
          <w:szCs w:val="22"/>
          <w:u w:val="single"/>
          <w:lang w:val="ru-RU"/>
        </w:rPr>
      </w:pPr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lastRenderedPageBreak/>
        <w:t xml:space="preserve">Видео </w:t>
      </w:r>
      <w:r w:rsidR="008D321D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будет готовиться на русском языке. Финальный продукт должен быть в </w:t>
      </w:r>
      <w:r w:rsidR="000143FF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трех</w:t>
      </w:r>
      <w:r w:rsidR="008D321D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языковых версиях – русская</w:t>
      </w:r>
      <w:r w:rsidR="000143FF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, кыргызская</w:t>
      </w:r>
      <w:r w:rsidR="008D321D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и англи</w:t>
      </w:r>
      <w:r w:rsidR="00320C29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й</w:t>
      </w:r>
      <w:r w:rsidR="008D321D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ская </w:t>
      </w:r>
      <w:r w:rsidR="00320C29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версии – с титрами</w:t>
      </w:r>
      <w:r w:rsidR="00EF7650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в </w:t>
      </w:r>
      <w:r w:rsidR="000143FF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трех</w:t>
      </w:r>
      <w:r w:rsidR="00EF7650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версиях,</w:t>
      </w:r>
      <w:r w:rsidR="00320C29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и </w:t>
      </w:r>
      <w:r w:rsidR="00EF7650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с </w:t>
      </w:r>
      <w:r w:rsidR="0025614B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полной </w:t>
      </w:r>
      <w:r w:rsidR="00320C29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озвучкой</w:t>
      </w:r>
      <w:r w:rsidR="00EF7650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в русской версии</w:t>
      </w:r>
      <w:r w:rsidR="00320C29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. </w:t>
      </w:r>
      <w:r w:rsidR="00CB7353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</w:t>
      </w:r>
      <w:r w:rsidR="004E202A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</w:t>
      </w:r>
    </w:p>
    <w:p w14:paraId="2551BE9E" w14:textId="4C0A7902" w:rsidR="00CC0D69" w:rsidRPr="00C44BAA" w:rsidRDefault="00CC0D69" w:rsidP="001B600D">
      <w:pPr>
        <w:jc w:val="both"/>
        <w:rPr>
          <w:rFonts w:asciiTheme="majorHAnsi" w:eastAsia="Calibri" w:hAnsiTheme="majorHAnsi" w:cstheme="majorHAnsi"/>
          <w:color w:val="0563C1"/>
          <w:sz w:val="22"/>
          <w:szCs w:val="22"/>
          <w:u w:val="single"/>
          <w:lang w:val="ru-RU"/>
        </w:rPr>
      </w:pPr>
    </w:p>
    <w:p w14:paraId="5D8592FE" w14:textId="65866656" w:rsidR="000143FF" w:rsidRPr="00C44BAA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Целевая аудитория: 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представители медиа сектора Кыргызской Республики: министерства и регуляторы СМИ; Центральная избирательная комиссия (ЦИК) и ее территориальные отделения; субъекты СМИ, как государственные, так и частные (редакторы, журналисты, владельцы/менеджеры СМИ, блогеры, производители контента, предприниматели); ОГО по защите прав человека, активисты движения за демократию и правозащитники; и провайдеры образования в области СМИ; донорское сообщество – международные партнеры по развитию и оказанию поддержки в секторе СМИ, международные организации реализующие проекты по поддержке СМИ. </w:t>
      </w:r>
    </w:p>
    <w:p w14:paraId="04C4C4E6" w14:textId="7F37E5F3" w:rsidR="000143FF" w:rsidRPr="00C44BAA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Цель ролик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>ов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>–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информирование широкой общественности об итогах </w:t>
      </w:r>
      <w:r w:rsidR="00581EE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и достижениях 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>грантовой программы в рамках проекта Медиа Диалог</w:t>
      </w:r>
    </w:p>
    <w:p w14:paraId="3C3A36C4" w14:textId="4C932447" w:rsidR="000143FF" w:rsidRPr="00C44BAA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Жанр ролик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>ов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: информацио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>нно-отчетный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</w:p>
    <w:p w14:paraId="4B90111E" w14:textId="77777777" w:rsidR="000143FF" w:rsidRPr="00C44BAA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Стиль подачи информации: </w:t>
      </w:r>
      <w:proofErr w:type="spellStart"/>
      <w:r w:rsidRPr="00C44BAA">
        <w:rPr>
          <w:rFonts w:asciiTheme="majorHAnsi" w:hAnsiTheme="majorHAnsi" w:cstheme="majorHAnsi"/>
          <w:sz w:val="22"/>
          <w:szCs w:val="22"/>
          <w:lang w:val="ru-RU"/>
        </w:rPr>
        <w:t>презентационно</w:t>
      </w:r>
      <w:proofErr w:type="spellEnd"/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- информационный </w:t>
      </w:r>
    </w:p>
    <w:p w14:paraId="0CC120BE" w14:textId="7945A63C" w:rsidR="006615E7" w:rsidRPr="00C44BAA" w:rsidRDefault="006615E7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Количество роликов: </w:t>
      </w:r>
      <w:proofErr w:type="gramStart"/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3 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>– 4</w:t>
      </w:r>
      <w:proofErr w:type="gramEnd"/>
      <w:r w:rsidR="00BA58C6">
        <w:rPr>
          <w:rFonts w:asciiTheme="majorHAnsi" w:hAnsiTheme="majorHAnsi" w:cstheme="majorHAnsi"/>
          <w:sz w:val="22"/>
          <w:szCs w:val="22"/>
          <w:lang w:val="ru-RU"/>
        </w:rPr>
        <w:t xml:space="preserve"> (в зависимости от бюджета) </w:t>
      </w:r>
    </w:p>
    <w:p w14:paraId="4AD6BCCB" w14:textId="3420A08E" w:rsidR="006615E7" w:rsidRPr="00C44BAA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Хронометраж: не менее 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>2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и не более 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>3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минут</w:t>
      </w:r>
    </w:p>
    <w:p w14:paraId="7692ECBF" w14:textId="3B8B9904" w:rsidR="006615E7" w:rsidRPr="00C44BAA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Вид ролик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>ов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: видео</w:t>
      </w:r>
      <w:r w:rsidR="00581EE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(включая интервью с грантополучателями)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+ инфографика 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>+ 2</w:t>
      </w:r>
      <w:r w:rsidR="00BA58C6">
        <w:rPr>
          <w:rFonts w:asciiTheme="majorHAnsi" w:hAnsiTheme="majorHAnsi" w:cstheme="majorHAnsi"/>
          <w:sz w:val="22"/>
          <w:szCs w:val="22"/>
          <w:lang w:val="en-US"/>
        </w:rPr>
        <w:t>D</w:t>
      </w:r>
      <w:r w:rsidR="00BA58C6" w:rsidRPr="00BA58C6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>графика (если применимо)</w:t>
      </w:r>
    </w:p>
    <w:p w14:paraId="4A965712" w14:textId="5A394166" w:rsidR="006615E7" w:rsidRPr="00C44BAA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Необходимое наполнение: информационно-презентационный сюжет </w:t>
      </w:r>
      <w:r w:rsidR="006615E7" w:rsidRPr="00C44BAA">
        <w:rPr>
          <w:rFonts w:asciiTheme="majorHAnsi" w:hAnsiTheme="majorHAnsi" w:cstheme="majorHAnsi"/>
          <w:sz w:val="22"/>
          <w:szCs w:val="22"/>
          <w:lang w:val="ru-RU"/>
        </w:rPr>
        <w:t>о реализованных 15 проектах в рамках грантовой программы проекта Медиа Диалог</w:t>
      </w:r>
      <w:r w:rsidR="00D21683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, кадры из имеющихся фотографий/видео, предоставленных 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>грантополучателями</w:t>
      </w:r>
      <w:r w:rsidR="00D21683" w:rsidRPr="00C44BAA">
        <w:rPr>
          <w:rFonts w:asciiTheme="majorHAnsi" w:hAnsiTheme="majorHAnsi" w:cstheme="majorHAnsi"/>
          <w:sz w:val="22"/>
          <w:szCs w:val="22"/>
          <w:lang w:val="ru-RU"/>
        </w:rPr>
        <w:t>, сбор фото-видео материалов среди бенефициаров проектов, при необходимости проведение фото/видео с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>ъ</w:t>
      </w:r>
      <w:r w:rsidR="00D21683" w:rsidRPr="00C44BAA">
        <w:rPr>
          <w:rFonts w:asciiTheme="majorHAnsi" w:hAnsiTheme="majorHAnsi" w:cstheme="majorHAnsi"/>
          <w:sz w:val="22"/>
          <w:szCs w:val="22"/>
          <w:lang w:val="ru-RU"/>
        </w:rPr>
        <w:t>емок, видеосъемки / краткое интервью с представителями грантополучателей, бенефициаров реализованных проектов и проекта Медиа Диалог</w:t>
      </w:r>
    </w:p>
    <w:p w14:paraId="35D445A7" w14:textId="77777777" w:rsidR="006615E7" w:rsidRPr="00C44BAA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Сценарий готовится </w:t>
      </w:r>
      <w:r w:rsidRPr="00C44BAA">
        <w:rPr>
          <w:rFonts w:asciiTheme="majorHAnsi" w:hAnsiTheme="majorHAnsi" w:cstheme="majorHAnsi"/>
          <w:sz w:val="22"/>
          <w:szCs w:val="22"/>
          <w:u w:val="single"/>
          <w:lang w:val="ru-RU"/>
        </w:rPr>
        <w:t>Исполнителем.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</w:p>
    <w:p w14:paraId="0B7068E7" w14:textId="34B9966A" w:rsidR="006615E7" w:rsidRPr="00C44BAA" w:rsidRDefault="006615E7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Информация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для видеоролика предоставляется </w:t>
      </w:r>
      <w:r w:rsidR="000143FF" w:rsidRPr="00C44BAA">
        <w:rPr>
          <w:rFonts w:asciiTheme="majorHAnsi" w:hAnsiTheme="majorHAnsi" w:cstheme="majorHAnsi"/>
          <w:sz w:val="22"/>
          <w:szCs w:val="22"/>
          <w:u w:val="single"/>
          <w:lang w:val="ru-RU"/>
        </w:rPr>
        <w:t>Заказчиком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. </w:t>
      </w:r>
    </w:p>
    <w:p w14:paraId="0F882809" w14:textId="77777777" w:rsidR="00BA58C6" w:rsidRDefault="000143FF" w:rsidP="00D21683">
      <w:pPr>
        <w:pStyle w:val="a9"/>
        <w:numPr>
          <w:ilvl w:val="0"/>
          <w:numId w:val="34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Обязательный элемент: </w:t>
      </w:r>
    </w:p>
    <w:p w14:paraId="5D6FB092" w14:textId="77777777" w:rsidR="00BA58C6" w:rsidRDefault="006615E7" w:rsidP="00BA58C6">
      <w:pPr>
        <w:pStyle w:val="a9"/>
        <w:numPr>
          <w:ilvl w:val="0"/>
          <w:numId w:val="36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сюжеты о грантополучателях и реализованных проектах</w:t>
      </w:r>
      <w:r w:rsidR="000143F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; </w:t>
      </w:r>
    </w:p>
    <w:p w14:paraId="1064F89D" w14:textId="373FC989" w:rsidR="00BA58C6" w:rsidRDefault="000143FF" w:rsidP="00BA58C6">
      <w:pPr>
        <w:pStyle w:val="a9"/>
        <w:numPr>
          <w:ilvl w:val="0"/>
          <w:numId w:val="36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работа сценариста, режиссера, видеооператора, монтажера, </w:t>
      </w:r>
      <w:r w:rsidR="0097631A" w:rsidRPr="00C44BAA">
        <w:rPr>
          <w:rFonts w:asciiTheme="majorHAnsi" w:hAnsiTheme="majorHAnsi" w:cstheme="majorHAnsi"/>
          <w:sz w:val="22"/>
          <w:szCs w:val="22"/>
          <w:lang w:val="ru-RU"/>
        </w:rPr>
        <w:t>звукорежиссёра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, администратора, дизайнера по цветокоррекции, дизайнера-аниматора логотипа и изготовление </w:t>
      </w:r>
      <w:proofErr w:type="spellStart"/>
      <w:r w:rsidRPr="00C44BAA">
        <w:rPr>
          <w:rFonts w:asciiTheme="majorHAnsi" w:hAnsiTheme="majorHAnsi" w:cstheme="majorHAnsi"/>
          <w:sz w:val="22"/>
          <w:szCs w:val="22"/>
          <w:lang w:val="ru-RU"/>
        </w:rPr>
        <w:t>пекшота</w:t>
      </w:r>
      <w:proofErr w:type="spellEnd"/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; </w:t>
      </w:r>
    </w:p>
    <w:p w14:paraId="12FF6C16" w14:textId="643D366C" w:rsidR="00BA58C6" w:rsidRDefault="000143FF" w:rsidP="00BA58C6">
      <w:pPr>
        <w:pStyle w:val="a9"/>
        <w:numPr>
          <w:ilvl w:val="0"/>
          <w:numId w:val="36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съемка в </w:t>
      </w:r>
      <w:r w:rsidR="00164D50" w:rsidRPr="00C44BAA">
        <w:rPr>
          <w:rFonts w:asciiTheme="majorHAnsi" w:hAnsiTheme="majorHAnsi" w:cstheme="majorHAnsi"/>
          <w:sz w:val="22"/>
          <w:szCs w:val="22"/>
          <w:lang w:val="en-US"/>
        </w:rPr>
        <w:t>HD</w:t>
      </w:r>
      <w:r w:rsidR="00E8523C">
        <w:rPr>
          <w:rFonts w:asciiTheme="majorHAnsi" w:hAnsiTheme="majorHAnsi" w:cstheme="majorHAnsi"/>
          <w:sz w:val="22"/>
          <w:szCs w:val="22"/>
          <w:lang w:val="ru-RU"/>
        </w:rPr>
        <w:t>/4</w:t>
      </w:r>
      <w:r w:rsidR="00E8523C">
        <w:rPr>
          <w:rFonts w:asciiTheme="majorHAnsi" w:hAnsiTheme="majorHAnsi" w:cstheme="majorHAnsi"/>
          <w:sz w:val="22"/>
          <w:szCs w:val="22"/>
          <w:lang w:val="en-US"/>
        </w:rPr>
        <w:t>K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 xml:space="preserve"> качестве </w:t>
      </w:r>
      <w:r w:rsidR="00BA58C6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с соотношением сторон 16:9</w:t>
      </w:r>
      <w:r w:rsidR="00BA58C6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 в формате </w:t>
      </w:r>
      <w:r w:rsidR="00365CE6">
        <w:rPr>
          <w:rFonts w:asciiTheme="majorHAnsi" w:hAnsiTheme="majorHAnsi" w:cstheme="majorHAnsi"/>
          <w:sz w:val="22"/>
          <w:szCs w:val="22"/>
          <w:lang w:val="en-US"/>
        </w:rPr>
        <w:t>MP</w:t>
      </w:r>
      <w:r w:rsidR="00365CE6" w:rsidRPr="00365CE6">
        <w:rPr>
          <w:rFonts w:asciiTheme="majorHAnsi" w:hAnsiTheme="majorHAnsi" w:cstheme="majorHAnsi"/>
          <w:sz w:val="22"/>
          <w:szCs w:val="22"/>
          <w:lang w:val="ru-RU"/>
        </w:rPr>
        <w:t>4, .</w:t>
      </w:r>
      <w:r w:rsidR="00365CE6">
        <w:rPr>
          <w:rFonts w:asciiTheme="majorHAnsi" w:hAnsiTheme="majorHAnsi" w:cstheme="majorHAnsi"/>
          <w:sz w:val="22"/>
          <w:szCs w:val="22"/>
          <w:lang w:val="en-US"/>
        </w:rPr>
        <w:t>mov</w:t>
      </w:r>
      <w:r w:rsidR="00BA58C6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. При необходимости, также в соответствующем формате для социальных медиа.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; </w:t>
      </w:r>
    </w:p>
    <w:p w14:paraId="34ED05D8" w14:textId="77777777" w:rsidR="00BA58C6" w:rsidRDefault="000143FF" w:rsidP="00BA58C6">
      <w:pPr>
        <w:pStyle w:val="a9"/>
        <w:numPr>
          <w:ilvl w:val="0"/>
          <w:numId w:val="36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освещение – белый дневной свет; </w:t>
      </w:r>
    </w:p>
    <w:p w14:paraId="54A9B00B" w14:textId="77777777" w:rsidR="00BA58C6" w:rsidRDefault="000143FF" w:rsidP="00BA58C6">
      <w:pPr>
        <w:pStyle w:val="a9"/>
        <w:numPr>
          <w:ilvl w:val="0"/>
          <w:numId w:val="36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озвучка (дикторский голос </w:t>
      </w:r>
      <w:r w:rsidR="005A01DE" w:rsidRPr="00C44BAA">
        <w:rPr>
          <w:rFonts w:asciiTheme="majorHAnsi" w:hAnsiTheme="majorHAnsi" w:cstheme="majorHAnsi"/>
          <w:sz w:val="22"/>
          <w:szCs w:val="22"/>
          <w:lang w:val="ru-RU"/>
        </w:rPr>
        <w:t>–</w:t>
      </w:r>
      <w:r w:rsidR="00D21683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на согласование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); </w:t>
      </w:r>
    </w:p>
    <w:p w14:paraId="2D629659" w14:textId="77777777" w:rsidR="00BA58C6" w:rsidRDefault="000143FF" w:rsidP="00BA58C6">
      <w:pPr>
        <w:pStyle w:val="a9"/>
        <w:numPr>
          <w:ilvl w:val="0"/>
          <w:numId w:val="36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язык дикторского озвучивания ролика: русский; </w:t>
      </w:r>
    </w:p>
    <w:p w14:paraId="2159828C" w14:textId="77777777" w:rsidR="00BA58C6" w:rsidRDefault="000143FF" w:rsidP="00BA58C6">
      <w:pPr>
        <w:pStyle w:val="a9"/>
        <w:numPr>
          <w:ilvl w:val="0"/>
          <w:numId w:val="36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наличие фоновой музыки; </w:t>
      </w:r>
    </w:p>
    <w:p w14:paraId="65A1FC05" w14:textId="7A7FBF0D" w:rsidR="000143FF" w:rsidRDefault="000143FF" w:rsidP="00F142DC">
      <w:pPr>
        <w:pStyle w:val="a9"/>
        <w:numPr>
          <w:ilvl w:val="0"/>
          <w:numId w:val="36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наличие 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>титров – на кыргызском и английском языках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; </w:t>
      </w:r>
    </w:p>
    <w:p w14:paraId="11D1600B" w14:textId="77777777" w:rsidR="00BA58C6" w:rsidRPr="00BA58C6" w:rsidRDefault="00BA58C6" w:rsidP="00365CE6">
      <w:pPr>
        <w:pStyle w:val="a9"/>
        <w:ind w:left="1440"/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31A8E1E1" w14:textId="57DF173E" w:rsidR="00F142DC" w:rsidRPr="00C44BAA" w:rsidRDefault="00CC0D69" w:rsidP="00F142DC">
      <w:pPr>
        <w:jc w:val="both"/>
        <w:rPr>
          <w:rFonts w:asciiTheme="majorHAnsi" w:eastAsia="Calibri" w:hAnsiTheme="majorHAnsi" w:cstheme="majorHAnsi"/>
          <w:b/>
          <w:bCs/>
          <w:sz w:val="22"/>
          <w:szCs w:val="22"/>
          <w:lang w:val="ru-RU"/>
        </w:rPr>
      </w:pPr>
      <w:r w:rsidRPr="00C44BAA">
        <w:rPr>
          <w:rFonts w:asciiTheme="majorHAnsi" w:eastAsia="Calibri" w:hAnsiTheme="majorHAnsi" w:cstheme="majorHAnsi"/>
          <w:b/>
          <w:bCs/>
          <w:sz w:val="22"/>
          <w:szCs w:val="22"/>
          <w:lang w:val="ru-RU"/>
        </w:rPr>
        <w:t>Необходимо охватить</w:t>
      </w:r>
      <w:r w:rsidR="005A01DE" w:rsidRPr="00C44BAA">
        <w:rPr>
          <w:rFonts w:asciiTheme="majorHAnsi" w:eastAsia="Calibri" w:hAnsiTheme="majorHAnsi" w:cstheme="majorHAnsi"/>
          <w:b/>
          <w:bCs/>
          <w:sz w:val="22"/>
          <w:szCs w:val="22"/>
          <w:lang w:val="ru-RU"/>
        </w:rPr>
        <w:t xml:space="preserve"> 15 поддержанных проектов в рамках 3 грантовых конкурсов</w:t>
      </w:r>
      <w:r w:rsidRPr="00C44BAA">
        <w:rPr>
          <w:rFonts w:asciiTheme="majorHAnsi" w:eastAsia="Calibri" w:hAnsiTheme="majorHAnsi" w:cstheme="majorHAnsi"/>
          <w:b/>
          <w:bCs/>
          <w:sz w:val="22"/>
          <w:szCs w:val="22"/>
          <w:lang w:val="ru-RU"/>
        </w:rPr>
        <w:t>:</w:t>
      </w:r>
      <w:r w:rsidR="00F142DC" w:rsidRPr="00C44BAA">
        <w:rPr>
          <w:rFonts w:asciiTheme="majorHAnsi" w:eastAsia="Calibri" w:hAnsiTheme="majorHAnsi" w:cstheme="majorHAnsi"/>
          <w:b/>
          <w:bCs/>
          <w:sz w:val="22"/>
          <w:szCs w:val="22"/>
          <w:lang w:val="ru-RU"/>
        </w:rPr>
        <w:t xml:space="preserve"> </w:t>
      </w:r>
    </w:p>
    <w:p w14:paraId="4B93394B" w14:textId="77777777" w:rsidR="00F142DC" w:rsidRPr="00C44BAA" w:rsidRDefault="00F142DC" w:rsidP="00F142DC">
      <w:pPr>
        <w:jc w:val="both"/>
        <w:rPr>
          <w:rFonts w:asciiTheme="majorHAnsi" w:eastAsia="Calibri" w:hAnsiTheme="majorHAnsi" w:cstheme="majorHAnsi"/>
          <w:sz w:val="22"/>
          <w:szCs w:val="22"/>
          <w:lang w:val="ru-RU"/>
        </w:rPr>
      </w:pPr>
    </w:p>
    <w:p w14:paraId="6AE5DDE1" w14:textId="281CA29A" w:rsidR="00D53328" w:rsidRPr="00C44BAA" w:rsidRDefault="00D53328" w:rsidP="00D53328">
      <w:pPr>
        <w:pStyle w:val="a9"/>
        <w:numPr>
          <w:ilvl w:val="0"/>
          <w:numId w:val="33"/>
        </w:numPr>
        <w:ind w:left="0" w:firstLine="0"/>
        <w:jc w:val="both"/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</w:pPr>
      <w:r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lastRenderedPageBreak/>
        <w:t>Грантовый конкурс на р</w:t>
      </w:r>
      <w:r w:rsidR="005A01DE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>азраб</w:t>
      </w:r>
      <w:r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>отку</w:t>
      </w:r>
      <w:r w:rsidR="005A01DE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 xml:space="preserve"> и </w:t>
      </w:r>
      <w:r w:rsidR="00BA58C6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 xml:space="preserve">реализацию </w:t>
      </w:r>
      <w:proofErr w:type="spellStart"/>
      <w:r w:rsidR="00BA58C6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>эдвокаси</w:t>
      </w:r>
      <w:proofErr w:type="spellEnd"/>
      <w:r w:rsidR="005A01DE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 xml:space="preserve"> кампании и кампании по информированию общественности через производство соответствующего контента и/или </w:t>
      </w:r>
      <w:proofErr w:type="spellStart"/>
      <w:r w:rsidR="005A01DE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>провод</w:t>
      </w:r>
      <w:r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>ение</w:t>
      </w:r>
      <w:proofErr w:type="spellEnd"/>
      <w:r w:rsidR="005A01DE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 xml:space="preserve"> в реальной или виртуальной среде мероприятия, помогающие реформировать и модернизировать </w:t>
      </w:r>
      <w:proofErr w:type="gramStart"/>
      <w:r w:rsidR="005A01DE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>медиа-сферу</w:t>
      </w:r>
      <w:proofErr w:type="gramEnd"/>
      <w:r w:rsidR="005A01DE"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 xml:space="preserve"> в соответствии с глобальными трендами и международными стандартами.</w:t>
      </w:r>
      <w:r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 xml:space="preserve"> </w:t>
      </w:r>
    </w:p>
    <w:p w14:paraId="681CF376" w14:textId="0A80ECF6" w:rsidR="008B18FA" w:rsidRPr="00C44BAA" w:rsidRDefault="00D53328" w:rsidP="00D53328">
      <w:pPr>
        <w:pStyle w:val="a9"/>
        <w:ind w:left="0"/>
        <w:jc w:val="both"/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</w:pPr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В рамках первого грантового конкурса были поддержаны </w:t>
      </w:r>
      <w:r w:rsidRPr="00C44BAA">
        <w:rPr>
          <w:rFonts w:asciiTheme="majorHAnsi" w:eastAsia="Calibri" w:hAnsiTheme="majorHAnsi" w:cstheme="majorHAnsi"/>
          <w:sz w:val="22"/>
          <w:szCs w:val="22"/>
          <w:u w:val="single"/>
          <w:lang w:val="ru-RU"/>
        </w:rPr>
        <w:t>4 проекта</w:t>
      </w:r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. Локация проектов: 3 проекта в Бишкек, 1 проек</w:t>
      </w:r>
      <w:r w:rsidR="00581EEF"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т</w:t>
      </w:r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в Баткенской области.</w:t>
      </w:r>
    </w:p>
    <w:p w14:paraId="175A247B" w14:textId="77777777" w:rsidR="00D53328" w:rsidRPr="00C44BAA" w:rsidRDefault="00D53328" w:rsidP="00D53328">
      <w:pPr>
        <w:jc w:val="both"/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</w:pPr>
    </w:p>
    <w:p w14:paraId="0CDBC669" w14:textId="77777777" w:rsidR="00224172" w:rsidRPr="00C44BAA" w:rsidRDefault="00224172" w:rsidP="00F142DC">
      <w:pPr>
        <w:jc w:val="both"/>
        <w:rPr>
          <w:rFonts w:asciiTheme="majorHAnsi" w:hAnsiTheme="majorHAnsi" w:cstheme="majorHAnsi"/>
          <w:color w:val="313233"/>
          <w:sz w:val="22"/>
          <w:szCs w:val="22"/>
          <w:shd w:val="clear" w:color="auto" w:fill="FFFFFF"/>
          <w:lang w:val="ru-RU"/>
        </w:rPr>
      </w:pPr>
    </w:p>
    <w:p w14:paraId="13BBAEDD" w14:textId="22301EEA" w:rsidR="00D53328" w:rsidRPr="00C44BAA" w:rsidRDefault="00D53328" w:rsidP="00D53328">
      <w:pPr>
        <w:pStyle w:val="a9"/>
        <w:numPr>
          <w:ilvl w:val="0"/>
          <w:numId w:val="33"/>
        </w:numPr>
        <w:ind w:left="0" w:hanging="11"/>
        <w:jc w:val="both"/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</w:pPr>
      <w:proofErr w:type="spellStart"/>
      <w:r w:rsidRPr="00C44BAA">
        <w:rPr>
          <w:rFonts w:asciiTheme="majorHAnsi" w:hAnsiTheme="majorHAnsi" w:cstheme="majorHAnsi"/>
          <w:b/>
          <w:bCs/>
          <w:i/>
          <w:iCs/>
          <w:color w:val="313233"/>
          <w:sz w:val="22"/>
          <w:szCs w:val="22"/>
          <w:shd w:val="clear" w:color="auto" w:fill="FFFFFF"/>
          <w:lang w:val="ru-RU"/>
        </w:rPr>
        <w:t>Гарнтовый</w:t>
      </w:r>
      <w:proofErr w:type="spellEnd"/>
      <w:r w:rsidRPr="00C44BAA">
        <w:rPr>
          <w:rFonts w:asciiTheme="majorHAnsi" w:hAnsiTheme="majorHAnsi" w:cstheme="majorHAnsi"/>
          <w:b/>
          <w:bCs/>
          <w:i/>
          <w:iCs/>
          <w:color w:val="313233"/>
          <w:sz w:val="22"/>
          <w:szCs w:val="22"/>
          <w:shd w:val="clear" w:color="auto" w:fill="FFFFFF"/>
          <w:lang w:val="ru-RU"/>
        </w:rPr>
        <w:t xml:space="preserve"> конкурс на </w:t>
      </w:r>
      <w:r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 xml:space="preserve">проведение мониторинга высказываний, разжигающих ненависть и вражду, которые могут появляться в социальных медиа в ходе предстоящих парламентских выборов. </w:t>
      </w:r>
    </w:p>
    <w:p w14:paraId="212AA45F" w14:textId="3C9A3946" w:rsidR="006702F6" w:rsidRPr="00C44BAA" w:rsidRDefault="00D53328" w:rsidP="00D53328">
      <w:pPr>
        <w:jc w:val="both"/>
        <w:rPr>
          <w:rFonts w:asciiTheme="majorHAnsi" w:hAnsiTheme="majorHAnsi" w:cstheme="majorHAnsi"/>
          <w:color w:val="313233"/>
          <w:sz w:val="22"/>
          <w:szCs w:val="22"/>
          <w:shd w:val="clear" w:color="auto" w:fill="FFFFFF"/>
          <w:lang w:val="ru-RU"/>
        </w:rPr>
      </w:pPr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В рамках данного конкурса были поддержаны </w:t>
      </w:r>
      <w:r w:rsidRPr="00C44BAA">
        <w:rPr>
          <w:rFonts w:asciiTheme="majorHAnsi" w:eastAsia="Calibri" w:hAnsiTheme="majorHAnsi" w:cstheme="majorHAnsi"/>
          <w:sz w:val="22"/>
          <w:szCs w:val="22"/>
          <w:u w:val="single"/>
          <w:lang w:val="ru-RU"/>
        </w:rPr>
        <w:t>2 проекта</w:t>
      </w:r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, с локацией в Бишкеке.</w:t>
      </w:r>
    </w:p>
    <w:p w14:paraId="0393FEDC" w14:textId="5FA4FBE3" w:rsidR="00D53328" w:rsidRPr="00C44BAA" w:rsidRDefault="00D53328" w:rsidP="00D53328">
      <w:pPr>
        <w:jc w:val="both"/>
        <w:rPr>
          <w:rFonts w:asciiTheme="majorHAnsi" w:hAnsiTheme="majorHAnsi" w:cstheme="majorHAnsi"/>
          <w:color w:val="313233"/>
          <w:sz w:val="22"/>
          <w:szCs w:val="22"/>
          <w:shd w:val="clear" w:color="auto" w:fill="FFFFFF"/>
          <w:lang w:val="ru-RU"/>
        </w:rPr>
      </w:pPr>
    </w:p>
    <w:p w14:paraId="4234ED67" w14:textId="18591E5B" w:rsidR="00D53328" w:rsidRPr="00C44BAA" w:rsidRDefault="00D53328" w:rsidP="00D53328">
      <w:pPr>
        <w:pStyle w:val="a9"/>
        <w:numPr>
          <w:ilvl w:val="0"/>
          <w:numId w:val="33"/>
        </w:numPr>
        <w:ind w:left="0" w:hanging="11"/>
        <w:jc w:val="both"/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</w:pPr>
      <w:r w:rsidRPr="00C44BAA">
        <w:rPr>
          <w:rFonts w:asciiTheme="majorHAnsi" w:eastAsia="Calibri" w:hAnsiTheme="majorHAnsi" w:cstheme="majorHAnsi"/>
          <w:b/>
          <w:bCs/>
          <w:i/>
          <w:iCs/>
          <w:sz w:val="22"/>
          <w:szCs w:val="22"/>
          <w:lang w:val="ru-RU"/>
        </w:rPr>
        <w:t xml:space="preserve">Грантовый конкурс на подготовку информационных материалов, связанные с проведением выборов. </w:t>
      </w:r>
    </w:p>
    <w:p w14:paraId="5760159F" w14:textId="1AB4669A" w:rsidR="00D53328" w:rsidRPr="00C44BAA" w:rsidRDefault="00D53328" w:rsidP="00D53328">
      <w:pPr>
        <w:jc w:val="both"/>
        <w:rPr>
          <w:rFonts w:asciiTheme="majorHAnsi" w:hAnsiTheme="majorHAnsi" w:cstheme="majorHAnsi"/>
          <w:color w:val="313233"/>
          <w:sz w:val="22"/>
          <w:szCs w:val="22"/>
          <w:shd w:val="clear" w:color="auto" w:fill="FFFFFF"/>
          <w:lang w:val="ru-RU"/>
        </w:rPr>
      </w:pPr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В рамках данного конкурса были поддержаны </w:t>
      </w:r>
      <w:r w:rsidR="00D21683" w:rsidRPr="00C44BAA">
        <w:rPr>
          <w:rFonts w:asciiTheme="majorHAnsi" w:eastAsia="Calibri" w:hAnsiTheme="majorHAnsi" w:cstheme="majorHAnsi"/>
          <w:sz w:val="22"/>
          <w:szCs w:val="22"/>
          <w:u w:val="single"/>
          <w:lang w:val="ru-RU"/>
        </w:rPr>
        <w:t>9</w:t>
      </w:r>
      <w:r w:rsidRPr="00C44BAA">
        <w:rPr>
          <w:rFonts w:asciiTheme="majorHAnsi" w:eastAsia="Calibri" w:hAnsiTheme="majorHAnsi" w:cstheme="majorHAnsi"/>
          <w:sz w:val="22"/>
          <w:szCs w:val="22"/>
          <w:u w:val="single"/>
          <w:lang w:val="ru-RU"/>
        </w:rPr>
        <w:t xml:space="preserve"> проектов</w:t>
      </w:r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– 6 проектов </w:t>
      </w:r>
      <w:proofErr w:type="spellStart"/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>релизовались</w:t>
      </w:r>
      <w:proofErr w:type="spellEnd"/>
      <w:r w:rsidRPr="00C44BAA">
        <w:rPr>
          <w:rFonts w:asciiTheme="majorHAnsi" w:eastAsia="Calibri" w:hAnsiTheme="majorHAnsi" w:cstheme="majorHAnsi"/>
          <w:sz w:val="22"/>
          <w:szCs w:val="22"/>
          <w:lang w:val="ru-RU"/>
        </w:rPr>
        <w:t xml:space="preserve"> в Бишкеке, 2 проекта – в г. Ош, 1 проект – в г. Каракол.</w:t>
      </w:r>
    </w:p>
    <w:p w14:paraId="32ED8C9B" w14:textId="77777777" w:rsidR="00CE3DE4" w:rsidRPr="00C44BAA" w:rsidRDefault="00CE3DE4" w:rsidP="00D21683">
      <w:pPr>
        <w:jc w:val="both"/>
        <w:rPr>
          <w:rFonts w:asciiTheme="majorHAnsi" w:hAnsiTheme="majorHAnsi" w:cstheme="majorHAnsi"/>
          <w:sz w:val="22"/>
          <w:szCs w:val="22"/>
          <w:u w:val="single"/>
          <w:lang w:val="ru-RU"/>
        </w:rPr>
      </w:pPr>
    </w:p>
    <w:p w14:paraId="69665866" w14:textId="12B875E2" w:rsidR="004E1637" w:rsidRPr="00C44BAA" w:rsidRDefault="00C90A57" w:rsidP="00DC2005">
      <w:pPr>
        <w:pStyle w:val="ae"/>
        <w:numPr>
          <w:ilvl w:val="0"/>
          <w:numId w:val="25"/>
        </w:numPr>
        <w:spacing w:after="120"/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b/>
          <w:sz w:val="22"/>
          <w:szCs w:val="22"/>
          <w:lang w:val="ru-RU"/>
        </w:rPr>
        <w:t>Объем поставки услуг</w:t>
      </w:r>
      <w:r w:rsidR="007A3321" w:rsidRPr="00C44BAA">
        <w:rPr>
          <w:rFonts w:asciiTheme="majorHAnsi" w:hAnsiTheme="majorHAnsi" w:cstheme="majorHAnsi"/>
          <w:b/>
          <w:sz w:val="22"/>
          <w:szCs w:val="22"/>
          <w:lang w:val="ru-RU"/>
        </w:rPr>
        <w:t>:</w:t>
      </w:r>
    </w:p>
    <w:p w14:paraId="1E84372B" w14:textId="71099A8B" w:rsidR="005F51B4" w:rsidRPr="00C44BAA" w:rsidRDefault="0039330F" w:rsidP="004E163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Срок реализации услуг с </w:t>
      </w:r>
      <w:r w:rsidR="00D53328" w:rsidRPr="00C44BAA">
        <w:rPr>
          <w:rFonts w:asciiTheme="majorHAnsi" w:hAnsiTheme="majorHAnsi" w:cstheme="majorHAnsi"/>
          <w:sz w:val="22"/>
          <w:szCs w:val="22"/>
          <w:lang w:val="ru-RU"/>
        </w:rPr>
        <w:t>апреля по август</w:t>
      </w:r>
      <w:r w:rsidR="009B0493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2021 года. </w:t>
      </w:r>
      <w:r w:rsidR="00C90A5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</w:p>
    <w:p w14:paraId="085C1053" w14:textId="77777777" w:rsidR="009B0493" w:rsidRPr="00C44BAA" w:rsidRDefault="009B0493" w:rsidP="004E163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568C94F8" w14:textId="236F7671" w:rsidR="00BE2110" w:rsidRPr="00C44BAA" w:rsidRDefault="008640B9" w:rsidP="004E163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В ходе подготовки видео-ролика</w:t>
      </w:r>
      <w:r w:rsidR="00FC37F4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в</w:t>
      </w:r>
      <w:r w:rsidR="009B0493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идеограф </w:t>
      </w:r>
      <w:r w:rsidR="00C90A5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должен в обязательном порядке </w:t>
      </w:r>
      <w:r w:rsidR="0039330F" w:rsidRPr="00C44BAA">
        <w:rPr>
          <w:rFonts w:asciiTheme="majorHAnsi" w:hAnsiTheme="majorHAnsi" w:cstheme="majorHAnsi"/>
          <w:sz w:val="22"/>
          <w:szCs w:val="22"/>
          <w:lang w:val="ru-RU"/>
        </w:rPr>
        <w:t>информировать</w:t>
      </w:r>
      <w:r w:rsidR="00FC37F4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специалиста по коммуникациям</w:t>
      </w:r>
      <w:r w:rsidR="00E8523C">
        <w:rPr>
          <w:rFonts w:asciiTheme="majorHAnsi" w:hAnsiTheme="majorHAnsi" w:cstheme="majorHAnsi"/>
          <w:sz w:val="22"/>
          <w:szCs w:val="22"/>
          <w:lang w:val="ky-KG"/>
        </w:rPr>
        <w:t xml:space="preserve"> и менеджера по грантам</w:t>
      </w:r>
      <w:r w:rsidR="00FC37F4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, </w:t>
      </w:r>
      <w:r w:rsidR="0039330F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и </w:t>
      </w:r>
      <w:r w:rsidR="00C90A5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согласовывать свои действия с </w:t>
      </w:r>
      <w:r w:rsidR="0039330F" w:rsidRPr="00C44BAA">
        <w:rPr>
          <w:rFonts w:asciiTheme="majorHAnsi" w:hAnsiTheme="majorHAnsi" w:cstheme="majorHAnsi"/>
          <w:sz w:val="22"/>
          <w:szCs w:val="22"/>
          <w:lang w:val="ru-RU"/>
        </w:rPr>
        <w:t>ним</w:t>
      </w:r>
      <w:r w:rsidR="00DE0037" w:rsidRPr="00C44BAA">
        <w:rPr>
          <w:rFonts w:asciiTheme="majorHAnsi" w:hAnsiTheme="majorHAnsi" w:cstheme="majorHAnsi"/>
          <w:sz w:val="22"/>
          <w:szCs w:val="22"/>
          <w:lang w:val="ru-RU"/>
        </w:rPr>
        <w:t>и</w:t>
      </w:r>
      <w:r w:rsidR="00C90A5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. </w:t>
      </w:r>
    </w:p>
    <w:p w14:paraId="0AA91E9B" w14:textId="1507C6D3" w:rsidR="00D21683" w:rsidRPr="00C44BAA" w:rsidRDefault="00D21683" w:rsidP="004E163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66634E10" w14:textId="038DC4CA" w:rsidR="00D21683" w:rsidRPr="00C44BAA" w:rsidRDefault="00D21683" w:rsidP="00D21683">
      <w:pPr>
        <w:pStyle w:val="a9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b/>
          <w:bCs/>
          <w:sz w:val="22"/>
          <w:szCs w:val="22"/>
          <w:lang w:val="ru-RU"/>
        </w:rPr>
        <w:t>Предполагаемый график</w:t>
      </w:r>
    </w:p>
    <w:p w14:paraId="70C328A9" w14:textId="77777777" w:rsidR="00D21683" w:rsidRPr="00C44BAA" w:rsidRDefault="00D21683" w:rsidP="00D21683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ru-RU"/>
        </w:rPr>
      </w:pPr>
    </w:p>
    <w:tbl>
      <w:tblPr>
        <w:tblStyle w:val="a8"/>
        <w:tblW w:w="8074" w:type="dxa"/>
        <w:tblLook w:val="04A0" w:firstRow="1" w:lastRow="0" w:firstColumn="1" w:lastColumn="0" w:noHBand="0" w:noVBand="1"/>
      </w:tblPr>
      <w:tblGrid>
        <w:gridCol w:w="3419"/>
        <w:gridCol w:w="901"/>
        <w:gridCol w:w="1064"/>
        <w:gridCol w:w="901"/>
        <w:gridCol w:w="901"/>
        <w:gridCol w:w="888"/>
      </w:tblGrid>
      <w:tr w:rsidR="00D21683" w:rsidRPr="00C44BAA" w14:paraId="19391FE3" w14:textId="77777777" w:rsidTr="00D21683">
        <w:trPr>
          <w:trHeight w:val="661"/>
        </w:trPr>
        <w:tc>
          <w:tcPr>
            <w:tcW w:w="3419" w:type="dxa"/>
            <w:vAlign w:val="center"/>
          </w:tcPr>
          <w:p w14:paraId="58ABCBE5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Мероприятие</w:t>
            </w:r>
          </w:p>
        </w:tc>
        <w:tc>
          <w:tcPr>
            <w:tcW w:w="901" w:type="dxa"/>
            <w:vAlign w:val="center"/>
          </w:tcPr>
          <w:p w14:paraId="51BA078D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апрель </w:t>
            </w:r>
          </w:p>
        </w:tc>
        <w:tc>
          <w:tcPr>
            <w:tcW w:w="1064" w:type="dxa"/>
            <w:vAlign w:val="center"/>
          </w:tcPr>
          <w:p w14:paraId="68C0939F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май</w:t>
            </w:r>
          </w:p>
        </w:tc>
        <w:tc>
          <w:tcPr>
            <w:tcW w:w="901" w:type="dxa"/>
            <w:vAlign w:val="center"/>
          </w:tcPr>
          <w:p w14:paraId="3EEC2E14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июнь</w:t>
            </w:r>
          </w:p>
        </w:tc>
        <w:tc>
          <w:tcPr>
            <w:tcW w:w="901" w:type="dxa"/>
            <w:vAlign w:val="center"/>
          </w:tcPr>
          <w:p w14:paraId="05B07DA6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июль</w:t>
            </w:r>
          </w:p>
        </w:tc>
        <w:tc>
          <w:tcPr>
            <w:tcW w:w="888" w:type="dxa"/>
            <w:vAlign w:val="center"/>
          </w:tcPr>
          <w:p w14:paraId="5ED10E9D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август</w:t>
            </w:r>
          </w:p>
        </w:tc>
      </w:tr>
      <w:tr w:rsidR="00D21683" w:rsidRPr="00C44BAA" w14:paraId="20C99055" w14:textId="77777777" w:rsidTr="00D21683">
        <w:trPr>
          <w:trHeight w:val="567"/>
        </w:trPr>
        <w:tc>
          <w:tcPr>
            <w:tcW w:w="3419" w:type="dxa"/>
            <w:vAlign w:val="center"/>
          </w:tcPr>
          <w:p w14:paraId="3F88FBC4" w14:textId="3B9CC6E3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Согласование деталей Технического Задания</w:t>
            </w:r>
          </w:p>
        </w:tc>
        <w:tc>
          <w:tcPr>
            <w:tcW w:w="901" w:type="dxa"/>
            <w:shd w:val="clear" w:color="auto" w:fill="FFFF00"/>
            <w:vAlign w:val="center"/>
          </w:tcPr>
          <w:p w14:paraId="052F5FCE" w14:textId="59DC47D3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064" w:type="dxa"/>
            <w:vAlign w:val="center"/>
          </w:tcPr>
          <w:p w14:paraId="057B0DE6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vAlign w:val="center"/>
          </w:tcPr>
          <w:p w14:paraId="5CD0DC89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vAlign w:val="center"/>
          </w:tcPr>
          <w:p w14:paraId="53A96583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888" w:type="dxa"/>
            <w:vAlign w:val="center"/>
          </w:tcPr>
          <w:p w14:paraId="24A82217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1683" w:rsidRPr="00C44BAA" w14:paraId="686EF39E" w14:textId="77777777" w:rsidTr="00D21683">
        <w:trPr>
          <w:trHeight w:val="567"/>
        </w:trPr>
        <w:tc>
          <w:tcPr>
            <w:tcW w:w="3419" w:type="dxa"/>
            <w:vAlign w:val="center"/>
          </w:tcPr>
          <w:p w14:paraId="398CBD95" w14:textId="312A2C6C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Предоставление всей исходной информации по 15 проектам </w:t>
            </w:r>
          </w:p>
        </w:tc>
        <w:tc>
          <w:tcPr>
            <w:tcW w:w="901" w:type="dxa"/>
            <w:shd w:val="clear" w:color="auto" w:fill="FFFF00"/>
            <w:vAlign w:val="center"/>
          </w:tcPr>
          <w:p w14:paraId="6751CDD3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064" w:type="dxa"/>
            <w:vAlign w:val="center"/>
          </w:tcPr>
          <w:p w14:paraId="4852098B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vAlign w:val="center"/>
          </w:tcPr>
          <w:p w14:paraId="0E44F6EF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vAlign w:val="center"/>
          </w:tcPr>
          <w:p w14:paraId="06C1F5B6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888" w:type="dxa"/>
            <w:vAlign w:val="center"/>
          </w:tcPr>
          <w:p w14:paraId="59FBF426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1683" w:rsidRPr="00C44BAA" w14:paraId="3ADB74A7" w14:textId="77777777" w:rsidTr="00D21683">
        <w:trPr>
          <w:trHeight w:val="567"/>
        </w:trPr>
        <w:tc>
          <w:tcPr>
            <w:tcW w:w="3419" w:type="dxa"/>
            <w:vAlign w:val="center"/>
          </w:tcPr>
          <w:p w14:paraId="0384EF23" w14:textId="4D0FAB0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Подготовка и утверждение сценария видеороликов</w:t>
            </w:r>
          </w:p>
        </w:tc>
        <w:tc>
          <w:tcPr>
            <w:tcW w:w="901" w:type="dxa"/>
            <w:shd w:val="clear" w:color="auto" w:fill="FFFF00"/>
            <w:vAlign w:val="center"/>
          </w:tcPr>
          <w:p w14:paraId="1DD6B30F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1064" w:type="dxa"/>
            <w:shd w:val="clear" w:color="auto" w:fill="FFFF00"/>
            <w:vAlign w:val="center"/>
          </w:tcPr>
          <w:p w14:paraId="50A019C5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901" w:type="dxa"/>
            <w:vAlign w:val="center"/>
          </w:tcPr>
          <w:p w14:paraId="290973CF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vAlign w:val="center"/>
          </w:tcPr>
          <w:p w14:paraId="6AAC8C7C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888" w:type="dxa"/>
            <w:vAlign w:val="center"/>
          </w:tcPr>
          <w:p w14:paraId="78966B67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1683" w:rsidRPr="00C44BAA" w14:paraId="2C325F9C" w14:textId="77777777" w:rsidTr="00B53D5C">
        <w:trPr>
          <w:trHeight w:val="567"/>
        </w:trPr>
        <w:tc>
          <w:tcPr>
            <w:tcW w:w="3419" w:type="dxa"/>
            <w:vAlign w:val="center"/>
          </w:tcPr>
          <w:p w14:paraId="1017020A" w14:textId="08C995CF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Подготовка видео</w:t>
            </w:r>
            <w:r w:rsidR="00B53D5C"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роликов, проведение съемок</w:t>
            </w:r>
          </w:p>
        </w:tc>
        <w:tc>
          <w:tcPr>
            <w:tcW w:w="901" w:type="dxa"/>
            <w:vAlign w:val="center"/>
          </w:tcPr>
          <w:p w14:paraId="5DB5E52A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064" w:type="dxa"/>
            <w:shd w:val="clear" w:color="auto" w:fill="FFFF00"/>
            <w:vAlign w:val="center"/>
          </w:tcPr>
          <w:p w14:paraId="26256A8E" w14:textId="3884CDE9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901" w:type="dxa"/>
            <w:shd w:val="clear" w:color="auto" w:fill="FFFF00"/>
            <w:vAlign w:val="center"/>
          </w:tcPr>
          <w:p w14:paraId="04758B74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center"/>
          </w:tcPr>
          <w:p w14:paraId="2C7387A8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highlight w:val="yellow"/>
                <w:lang w:val="ru-RU"/>
              </w:rPr>
            </w:pPr>
          </w:p>
        </w:tc>
        <w:tc>
          <w:tcPr>
            <w:tcW w:w="888" w:type="dxa"/>
            <w:vAlign w:val="center"/>
          </w:tcPr>
          <w:p w14:paraId="6727F971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1683" w:rsidRPr="00C44BAA" w14:paraId="4F0DF44C" w14:textId="77777777" w:rsidTr="00B53D5C">
        <w:trPr>
          <w:trHeight w:val="567"/>
        </w:trPr>
        <w:tc>
          <w:tcPr>
            <w:tcW w:w="3419" w:type="dxa"/>
            <w:vAlign w:val="center"/>
          </w:tcPr>
          <w:p w14:paraId="238AAADB" w14:textId="2EA7713F" w:rsidR="00D21683" w:rsidRPr="00C44BAA" w:rsidRDefault="00B53D5C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>Согласование первого драфта видеороликов</w:t>
            </w:r>
          </w:p>
        </w:tc>
        <w:tc>
          <w:tcPr>
            <w:tcW w:w="901" w:type="dxa"/>
            <w:vAlign w:val="center"/>
          </w:tcPr>
          <w:p w14:paraId="19C95C77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064" w:type="dxa"/>
            <w:vAlign w:val="center"/>
          </w:tcPr>
          <w:p w14:paraId="5CED10F4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center"/>
          </w:tcPr>
          <w:p w14:paraId="0DB044AC" w14:textId="5C9B3595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shd w:val="clear" w:color="auto" w:fill="FFFF00"/>
            <w:vAlign w:val="center"/>
          </w:tcPr>
          <w:p w14:paraId="3E4740C4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888" w:type="dxa"/>
            <w:vAlign w:val="center"/>
          </w:tcPr>
          <w:p w14:paraId="4E8C8794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1683" w:rsidRPr="00C44BAA" w14:paraId="2B27F232" w14:textId="77777777" w:rsidTr="00B53D5C">
        <w:trPr>
          <w:trHeight w:val="567"/>
        </w:trPr>
        <w:tc>
          <w:tcPr>
            <w:tcW w:w="3419" w:type="dxa"/>
            <w:vAlign w:val="center"/>
          </w:tcPr>
          <w:p w14:paraId="6561F827" w14:textId="581CC465" w:rsidR="00D21683" w:rsidRPr="00C44BAA" w:rsidRDefault="00B53D5C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Доработка видеороликов </w:t>
            </w:r>
          </w:p>
        </w:tc>
        <w:tc>
          <w:tcPr>
            <w:tcW w:w="901" w:type="dxa"/>
            <w:vAlign w:val="center"/>
          </w:tcPr>
          <w:p w14:paraId="7A79D1A5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064" w:type="dxa"/>
            <w:vAlign w:val="center"/>
          </w:tcPr>
          <w:p w14:paraId="2E6CB335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center"/>
          </w:tcPr>
          <w:p w14:paraId="1B23D34B" w14:textId="3903A2A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shd w:val="clear" w:color="auto" w:fill="FFFF00"/>
            <w:vAlign w:val="center"/>
          </w:tcPr>
          <w:p w14:paraId="486DB252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888" w:type="dxa"/>
            <w:vAlign w:val="center"/>
          </w:tcPr>
          <w:p w14:paraId="335ED7F8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  <w:tr w:rsidR="00D21683" w:rsidRPr="00C44BAA" w14:paraId="3BFB6FB8" w14:textId="77777777" w:rsidTr="00B53D5C">
        <w:trPr>
          <w:trHeight w:val="567"/>
        </w:trPr>
        <w:tc>
          <w:tcPr>
            <w:tcW w:w="3419" w:type="dxa"/>
            <w:vAlign w:val="center"/>
          </w:tcPr>
          <w:p w14:paraId="368343BA" w14:textId="526A99B0" w:rsidR="00D21683" w:rsidRPr="00C44BAA" w:rsidRDefault="00B53D5C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C44BAA">
              <w:rPr>
                <w:rFonts w:asciiTheme="majorHAnsi" w:hAnsiTheme="majorHAnsi" w:cstheme="majorHAnsi"/>
                <w:sz w:val="22"/>
                <w:szCs w:val="22"/>
                <w:lang w:val="ru-RU"/>
              </w:rPr>
              <w:lastRenderedPageBreak/>
              <w:t>Сдача финальных видеороликов</w:t>
            </w:r>
          </w:p>
        </w:tc>
        <w:tc>
          <w:tcPr>
            <w:tcW w:w="901" w:type="dxa"/>
            <w:vAlign w:val="center"/>
          </w:tcPr>
          <w:p w14:paraId="64CA0F0F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1064" w:type="dxa"/>
            <w:vAlign w:val="center"/>
          </w:tcPr>
          <w:p w14:paraId="36B0A025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vAlign w:val="center"/>
          </w:tcPr>
          <w:p w14:paraId="30FC8249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621EF200" w14:textId="5E96D0F3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  <w:tc>
          <w:tcPr>
            <w:tcW w:w="888" w:type="dxa"/>
            <w:shd w:val="clear" w:color="auto" w:fill="FFFF00"/>
            <w:vAlign w:val="center"/>
          </w:tcPr>
          <w:p w14:paraId="5836CEC7" w14:textId="77777777" w:rsidR="00D21683" w:rsidRPr="00C44BAA" w:rsidRDefault="00D21683" w:rsidP="00D21683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</w:p>
        </w:tc>
      </w:tr>
    </w:tbl>
    <w:p w14:paraId="08B6E908" w14:textId="77777777" w:rsidR="00DC2005" w:rsidRPr="00C44BAA" w:rsidRDefault="00DC2005" w:rsidP="004E163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595B0BE9" w14:textId="0A8D39A3" w:rsidR="004E1637" w:rsidRPr="00C44BAA" w:rsidRDefault="005F51B4" w:rsidP="00DC2005">
      <w:pPr>
        <w:pStyle w:val="ae"/>
        <w:numPr>
          <w:ilvl w:val="0"/>
          <w:numId w:val="25"/>
        </w:numPr>
        <w:spacing w:after="120"/>
        <w:jc w:val="both"/>
        <w:rPr>
          <w:rFonts w:asciiTheme="majorHAnsi" w:hAnsiTheme="majorHAnsi" w:cstheme="majorHAnsi"/>
          <w:b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b/>
          <w:sz w:val="22"/>
          <w:szCs w:val="22"/>
          <w:lang w:val="ru-RU"/>
        </w:rPr>
        <w:t>Требуемая квалификация</w:t>
      </w:r>
      <w:r w:rsidR="004E1637" w:rsidRPr="00C44BAA">
        <w:rPr>
          <w:rFonts w:asciiTheme="majorHAnsi" w:hAnsiTheme="majorHAnsi" w:cstheme="majorHAnsi"/>
          <w:b/>
          <w:sz w:val="22"/>
          <w:szCs w:val="22"/>
          <w:lang w:val="ru-RU"/>
        </w:rPr>
        <w:t>:</w:t>
      </w:r>
    </w:p>
    <w:p w14:paraId="14E4D013" w14:textId="77777777" w:rsidR="004E1637" w:rsidRPr="00C44BAA" w:rsidRDefault="004E1637" w:rsidP="004E163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0D79EFB5" w14:textId="0CAA0EF3" w:rsidR="0030186E" w:rsidRPr="00C44BAA" w:rsidRDefault="00965467" w:rsidP="0030186E">
      <w:pPr>
        <w:pStyle w:val="a9"/>
        <w:numPr>
          <w:ilvl w:val="0"/>
          <w:numId w:val="19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Минимум 3 года о</w:t>
      </w:r>
      <w:r w:rsidR="0030186E" w:rsidRPr="00C44BAA">
        <w:rPr>
          <w:rFonts w:asciiTheme="majorHAnsi" w:hAnsiTheme="majorHAnsi" w:cstheme="majorHAnsi"/>
          <w:sz w:val="22"/>
          <w:szCs w:val="22"/>
          <w:lang w:val="ru-RU"/>
        </w:rPr>
        <w:t>пыт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а</w:t>
      </w:r>
      <w:r w:rsidR="00C500CA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30186E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предоставления </w:t>
      </w:r>
      <w:proofErr w:type="spellStart"/>
      <w:r w:rsidR="0030186E" w:rsidRPr="00C44BAA">
        <w:rPr>
          <w:rFonts w:asciiTheme="majorHAnsi" w:hAnsiTheme="majorHAnsi" w:cstheme="majorHAnsi"/>
          <w:sz w:val="22"/>
          <w:szCs w:val="22"/>
          <w:lang w:val="ru-RU"/>
        </w:rPr>
        <w:t>видеоуслуг</w:t>
      </w:r>
      <w:proofErr w:type="spellEnd"/>
      <w:r w:rsidR="0030186E" w:rsidRPr="00C44BAA">
        <w:rPr>
          <w:rFonts w:asciiTheme="majorHAnsi" w:hAnsiTheme="majorHAnsi" w:cstheme="majorHAnsi"/>
          <w:sz w:val="22"/>
          <w:szCs w:val="22"/>
          <w:lang w:val="ru-RU"/>
        </w:rPr>
        <w:t>;</w:t>
      </w:r>
    </w:p>
    <w:p w14:paraId="19EDA841" w14:textId="79CC25A8" w:rsidR="0030186E" w:rsidRPr="00C44BAA" w:rsidRDefault="0030186E" w:rsidP="0030186E">
      <w:pPr>
        <w:pStyle w:val="a9"/>
        <w:numPr>
          <w:ilvl w:val="0"/>
          <w:numId w:val="19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Технические возможности для обеспечения качества изготовления видеороликов;</w:t>
      </w:r>
    </w:p>
    <w:p w14:paraId="4D5C939D" w14:textId="4030C98A" w:rsidR="0030186E" w:rsidRPr="00C44BAA" w:rsidRDefault="0030186E" w:rsidP="0030186E">
      <w:pPr>
        <w:pStyle w:val="a9"/>
        <w:numPr>
          <w:ilvl w:val="0"/>
          <w:numId w:val="19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Навыки видеосъемки и редактирования видео;</w:t>
      </w:r>
    </w:p>
    <w:p w14:paraId="2AB09717" w14:textId="0A183DF2" w:rsidR="0030186E" w:rsidRPr="00C44BAA" w:rsidRDefault="0030186E" w:rsidP="0030186E">
      <w:pPr>
        <w:pStyle w:val="a9"/>
        <w:numPr>
          <w:ilvl w:val="0"/>
          <w:numId w:val="19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Наличие готовых референс </w:t>
      </w:r>
      <w:r w:rsidR="008640B9" w:rsidRPr="00C44BAA">
        <w:rPr>
          <w:rFonts w:asciiTheme="majorHAnsi" w:hAnsiTheme="majorHAnsi" w:cstheme="majorHAnsi"/>
          <w:sz w:val="22"/>
          <w:szCs w:val="22"/>
          <w:lang w:val="ru-RU"/>
        </w:rPr>
        <w:t>видеороликов</w:t>
      </w:r>
      <w:r w:rsidR="00E2462A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; 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</w:p>
    <w:p w14:paraId="799B5BA1" w14:textId="3BD5F39B" w:rsidR="0030186E" w:rsidRPr="00C44BAA" w:rsidRDefault="0030186E" w:rsidP="0030186E">
      <w:pPr>
        <w:pStyle w:val="a9"/>
        <w:numPr>
          <w:ilvl w:val="0"/>
          <w:numId w:val="19"/>
        </w:num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Умение соблюдать сроки и гибкость.</w:t>
      </w:r>
    </w:p>
    <w:p w14:paraId="5BCAFA19" w14:textId="77777777" w:rsidR="00224172" w:rsidRPr="00C44BAA" w:rsidRDefault="00224172" w:rsidP="00224172">
      <w:pPr>
        <w:ind w:left="270"/>
        <w:jc w:val="both"/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</w:pPr>
    </w:p>
    <w:p w14:paraId="2749F42B" w14:textId="79B7AB51" w:rsidR="00224172" w:rsidRPr="00C44BAA" w:rsidRDefault="00224172" w:rsidP="00DC2005">
      <w:pPr>
        <w:pStyle w:val="a9"/>
        <w:numPr>
          <w:ilvl w:val="0"/>
          <w:numId w:val="25"/>
        </w:numPr>
        <w:jc w:val="both"/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</w:pPr>
      <w:r w:rsidRPr="00C44BAA">
        <w:rPr>
          <w:rStyle w:val="afc"/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Технические требования</w:t>
      </w:r>
      <w:r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 к ролик</w:t>
      </w:r>
      <w:r w:rsidR="00C44BAA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ам</w:t>
      </w:r>
      <w:r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:</w:t>
      </w:r>
    </w:p>
    <w:p w14:paraId="6A8A6788" w14:textId="77777777" w:rsidR="00C041D3" w:rsidRPr="00C44BAA" w:rsidRDefault="00C041D3" w:rsidP="00C041D3">
      <w:pPr>
        <w:pStyle w:val="a9"/>
        <w:jc w:val="both"/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</w:pPr>
    </w:p>
    <w:p w14:paraId="38CF69EF" w14:textId="1FFD0728" w:rsidR="00224172" w:rsidRPr="00C44BAA" w:rsidRDefault="00164D50" w:rsidP="00B13A96">
      <w:pPr>
        <w:pStyle w:val="a9"/>
        <w:numPr>
          <w:ilvl w:val="0"/>
          <w:numId w:val="31"/>
        </w:numPr>
        <w:jc w:val="both"/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</w:pPr>
      <w:r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en-US"/>
        </w:rPr>
        <w:t>HD</w:t>
      </w:r>
      <w:r w:rsidR="00E8523C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ky-KG"/>
        </w:rPr>
        <w:t>/4</w:t>
      </w:r>
      <w:r w:rsidR="00E8523C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en-US"/>
        </w:rPr>
        <w:t>K</w:t>
      </w:r>
      <w:r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224172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с соотношением сторон 16:9 в формате </w:t>
      </w:r>
      <w:r w:rsidR="00365CE6">
        <w:rPr>
          <w:rFonts w:asciiTheme="majorHAnsi" w:hAnsiTheme="majorHAnsi" w:cstheme="majorHAnsi"/>
          <w:sz w:val="22"/>
          <w:szCs w:val="22"/>
          <w:lang w:val="en-US"/>
        </w:rPr>
        <w:t>MP</w:t>
      </w:r>
      <w:r w:rsidR="00365CE6" w:rsidRPr="00365CE6">
        <w:rPr>
          <w:rFonts w:asciiTheme="majorHAnsi" w:hAnsiTheme="majorHAnsi" w:cstheme="majorHAnsi"/>
          <w:sz w:val="22"/>
          <w:szCs w:val="22"/>
          <w:lang w:val="ru-RU"/>
        </w:rPr>
        <w:t>4, .</w:t>
      </w:r>
      <w:r w:rsidR="00365CE6">
        <w:rPr>
          <w:rFonts w:asciiTheme="majorHAnsi" w:hAnsiTheme="majorHAnsi" w:cstheme="majorHAnsi"/>
          <w:sz w:val="22"/>
          <w:szCs w:val="22"/>
          <w:lang w:val="en-US"/>
        </w:rPr>
        <w:t>mov</w:t>
      </w:r>
      <w:r w:rsidR="00860CC7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.</w:t>
      </w:r>
      <w:r w:rsidR="00B13A96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 При необходимости, </w:t>
      </w:r>
      <w:r w:rsidR="000175A4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также в </w:t>
      </w:r>
      <w:proofErr w:type="gramStart"/>
      <w:r w:rsidR="000175A4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соответствующем  формате</w:t>
      </w:r>
      <w:proofErr w:type="gramEnd"/>
      <w:r w:rsidR="000175A4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 для социальных медиа. </w:t>
      </w:r>
    </w:p>
    <w:p w14:paraId="6A8D3087" w14:textId="4EAD2EF6" w:rsidR="007C511B" w:rsidRPr="00C44BAA" w:rsidRDefault="007C511B" w:rsidP="00C041D3">
      <w:pPr>
        <w:pStyle w:val="a9"/>
        <w:numPr>
          <w:ilvl w:val="0"/>
          <w:numId w:val="31"/>
        </w:numPr>
        <w:jc w:val="both"/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</w:pPr>
      <w:r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Соответствие </w:t>
      </w:r>
      <w:r w:rsidR="00CA6E6E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EU </w:t>
      </w:r>
      <w:proofErr w:type="spellStart"/>
      <w:r w:rsidR="00CA6E6E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Visibility</w:t>
      </w:r>
      <w:proofErr w:type="spellEnd"/>
      <w:r w:rsidR="00CA6E6E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 xml:space="preserve"> </w:t>
      </w:r>
      <w:proofErr w:type="spellStart"/>
      <w:r w:rsidR="00CA6E6E" w:rsidRPr="00C44BAA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  <w:t>Guideline</w:t>
      </w:r>
      <w:proofErr w:type="spellEnd"/>
      <w:r w:rsidR="00E8523C"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en-US"/>
        </w:rPr>
        <w:t xml:space="preserve">. </w:t>
      </w:r>
    </w:p>
    <w:p w14:paraId="57F2B86D" w14:textId="7816F76D" w:rsidR="00581EEF" w:rsidRPr="00C44BAA" w:rsidRDefault="00581EEF" w:rsidP="00581EEF">
      <w:pPr>
        <w:jc w:val="both"/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</w:pPr>
    </w:p>
    <w:p w14:paraId="241F118D" w14:textId="56F118ED" w:rsidR="00581EEF" w:rsidRPr="00C44BAA" w:rsidRDefault="00581EEF" w:rsidP="00581EEF">
      <w:pPr>
        <w:jc w:val="both"/>
        <w:rPr>
          <w:rFonts w:asciiTheme="majorHAnsi" w:hAnsiTheme="majorHAnsi" w:cstheme="majorHAnsi"/>
          <w:color w:val="252525"/>
          <w:sz w:val="22"/>
          <w:szCs w:val="22"/>
          <w:shd w:val="clear" w:color="auto" w:fill="FFFFFF"/>
          <w:lang w:val="ru-RU"/>
        </w:rPr>
      </w:pPr>
    </w:p>
    <w:p w14:paraId="3F3B8837" w14:textId="3FA9DDAA" w:rsidR="00581EEF" w:rsidRPr="00C44BAA" w:rsidRDefault="00581EEF" w:rsidP="00C44BAA">
      <w:pPr>
        <w:pStyle w:val="a9"/>
        <w:numPr>
          <w:ilvl w:val="0"/>
          <w:numId w:val="25"/>
        </w:numPr>
        <w:jc w:val="both"/>
        <w:rPr>
          <w:rStyle w:val="afc"/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Style w:val="afc"/>
          <w:rFonts w:asciiTheme="majorHAnsi" w:hAnsiTheme="majorHAnsi" w:cstheme="majorHAnsi"/>
          <w:sz w:val="22"/>
          <w:szCs w:val="22"/>
        </w:rPr>
        <w:t>Подача</w:t>
      </w:r>
      <w:r w:rsidRPr="00C44BAA">
        <w:rPr>
          <w:rStyle w:val="afc"/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Pr="00C44BAA">
        <w:rPr>
          <w:rStyle w:val="afc"/>
          <w:rFonts w:asciiTheme="majorHAnsi" w:hAnsiTheme="majorHAnsi" w:cstheme="majorHAnsi"/>
          <w:sz w:val="22"/>
          <w:szCs w:val="22"/>
        </w:rPr>
        <w:t>заявок</w:t>
      </w:r>
    </w:p>
    <w:p w14:paraId="71C1BC6F" w14:textId="140BB96C" w:rsidR="00F1794C" w:rsidRPr="00C44BAA" w:rsidRDefault="00F1794C" w:rsidP="00F1794C">
      <w:pPr>
        <w:pStyle w:val="afe"/>
        <w:spacing w:before="23"/>
        <w:jc w:val="both"/>
        <w:rPr>
          <w:rFonts w:asciiTheme="majorHAnsi" w:hAnsiTheme="majorHAnsi" w:cstheme="majorHAnsi"/>
          <w:lang w:val="ru-RU"/>
        </w:rPr>
      </w:pPr>
      <w:r w:rsidRPr="00C44BAA">
        <w:rPr>
          <w:rFonts w:asciiTheme="majorHAnsi" w:hAnsiTheme="majorHAnsi" w:cstheme="majorHAnsi"/>
          <w:lang w:val="ru-RU"/>
        </w:rPr>
        <w:t>Для участия в тендере, заинтересованные компании и частные лица должны предоставить:</w:t>
      </w:r>
    </w:p>
    <w:p w14:paraId="3066E3BD" w14:textId="7EBE4304" w:rsidR="00F1794C" w:rsidRPr="00C44BAA" w:rsidRDefault="00F1794C" w:rsidP="00F1794C">
      <w:pPr>
        <w:pStyle w:val="afe"/>
        <w:spacing w:before="23"/>
        <w:jc w:val="both"/>
        <w:rPr>
          <w:rFonts w:asciiTheme="majorHAnsi" w:hAnsiTheme="majorHAnsi" w:cstheme="majorHAnsi"/>
          <w:lang w:val="ru-RU"/>
        </w:rPr>
      </w:pPr>
      <w:r w:rsidRPr="00C44BAA">
        <w:rPr>
          <w:rFonts w:asciiTheme="majorHAnsi" w:hAnsiTheme="majorHAnsi" w:cstheme="majorHAnsi"/>
          <w:lang w:val="ru-RU"/>
        </w:rPr>
        <w:t>- Резюме / портфолио, в которой описывается предыдущий опыт выполнения аналогичной задачи. В нем должны быть ссылки на похожие видеоработы, реализованные заявителем;</w:t>
      </w:r>
    </w:p>
    <w:p w14:paraId="1C76922E" w14:textId="5092D7DA" w:rsidR="00F1794C" w:rsidRPr="00C44BAA" w:rsidRDefault="00F1794C" w:rsidP="00F1794C">
      <w:pPr>
        <w:pStyle w:val="afe"/>
        <w:spacing w:before="23"/>
        <w:jc w:val="both"/>
        <w:rPr>
          <w:rFonts w:asciiTheme="majorHAnsi" w:hAnsiTheme="majorHAnsi" w:cstheme="majorHAnsi"/>
          <w:lang w:val="ru-RU"/>
        </w:rPr>
      </w:pPr>
      <w:r w:rsidRPr="00C44BAA">
        <w:rPr>
          <w:rFonts w:asciiTheme="majorHAnsi" w:hAnsiTheme="majorHAnsi" w:cstheme="majorHAnsi"/>
          <w:lang w:val="ru-RU"/>
        </w:rPr>
        <w:t xml:space="preserve">- </w:t>
      </w:r>
      <w:r w:rsidR="00BA58C6">
        <w:rPr>
          <w:rFonts w:asciiTheme="majorHAnsi" w:hAnsiTheme="majorHAnsi" w:cstheme="majorHAnsi"/>
          <w:lang w:val="ru-RU"/>
        </w:rPr>
        <w:t>Детальный</w:t>
      </w:r>
      <w:r w:rsidRPr="00C44BAA">
        <w:rPr>
          <w:rFonts w:asciiTheme="majorHAnsi" w:hAnsiTheme="majorHAnsi" w:cstheme="majorHAnsi"/>
          <w:lang w:val="ru-RU"/>
        </w:rPr>
        <w:t xml:space="preserve"> бюджет планируемых к оказанию услуг;</w:t>
      </w:r>
    </w:p>
    <w:bookmarkEnd w:id="0"/>
    <w:bookmarkEnd w:id="1"/>
    <w:p w14:paraId="08DE12FF" w14:textId="234EF313" w:rsidR="001D7C18" w:rsidRPr="00BA58C6" w:rsidRDefault="001D7C18" w:rsidP="001D7C18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3DD52C79" w14:textId="18203435" w:rsidR="00201B57" w:rsidRPr="00C44BAA" w:rsidRDefault="00C44BAA" w:rsidP="00201B5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Полный </w:t>
      </w:r>
      <w:r w:rsidR="00201B5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пакет документов необходимо отправить на адрес </w:t>
      </w:r>
      <w:hyperlink r:id="rId8" w:history="1"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cholponbolotbekova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ru-RU"/>
          </w:rPr>
          <w:t>@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epd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ru-RU"/>
          </w:rPr>
          <w:t>.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eu</w:t>
        </w:r>
      </w:hyperlink>
      <w:r w:rsidR="00BA58C6">
        <w:rPr>
          <w:rFonts w:asciiTheme="majorHAnsi" w:hAnsiTheme="majorHAnsi" w:cstheme="majorHAnsi"/>
          <w:sz w:val="22"/>
          <w:szCs w:val="22"/>
          <w:lang w:val="ru-RU"/>
        </w:rPr>
        <w:t xml:space="preserve">, с </w:t>
      </w:r>
      <w:r w:rsidR="00201B57"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копию на </w:t>
      </w:r>
      <w:hyperlink r:id="rId9" w:history="1"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asylgulakimjanova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ru-RU"/>
          </w:rPr>
          <w:t>@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epd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ru-RU"/>
          </w:rPr>
          <w:t>.</w:t>
        </w:r>
        <w:proofErr w:type="spellStart"/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eu</w:t>
        </w:r>
        <w:proofErr w:type="spellEnd"/>
      </w:hyperlink>
      <w:r w:rsidR="00BA58C6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201B57" w:rsidRPr="00C44BAA">
        <w:rPr>
          <w:rFonts w:asciiTheme="majorHAnsi" w:hAnsiTheme="majorHAnsi" w:cstheme="majorHAnsi"/>
          <w:sz w:val="22"/>
          <w:szCs w:val="22"/>
          <w:lang w:val="ru-RU"/>
        </w:rPr>
        <w:t>до 18 апреля 23:59 (время Бишкека).</w:t>
      </w:r>
    </w:p>
    <w:p w14:paraId="3618037C" w14:textId="6571D5EA" w:rsidR="00201B57" w:rsidRPr="00C44BAA" w:rsidRDefault="00201B57" w:rsidP="00201B5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>Европейская ассоциация местной демократии (</w:t>
      </w:r>
      <w:r w:rsidRPr="00C44BAA">
        <w:rPr>
          <w:rFonts w:asciiTheme="majorHAnsi" w:hAnsiTheme="majorHAnsi" w:cstheme="majorHAnsi"/>
          <w:sz w:val="22"/>
          <w:szCs w:val="22"/>
          <w:lang w:val="en-US"/>
        </w:rPr>
        <w:t>ALDA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) оставляет за собой право запросить дополнительные документы, если они потребуются для принятия обоснованного решения относительно выбора поставщика услуг</w:t>
      </w:r>
      <w:r w:rsidR="009A2CBC" w:rsidRPr="009A2CBC">
        <w:rPr>
          <w:rFonts w:asciiTheme="majorHAnsi" w:hAnsiTheme="majorHAnsi" w:cstheme="majorHAnsi"/>
          <w:sz w:val="22"/>
          <w:szCs w:val="22"/>
          <w:lang w:val="ru-RU"/>
        </w:rPr>
        <w:t xml:space="preserve">. 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Выбор будет производиться по принципу наилучшего соотношения цена / качество, но в рамках имеющегося бюджета.</w:t>
      </w:r>
    </w:p>
    <w:p w14:paraId="524A8A9B" w14:textId="77777777" w:rsidR="00201B57" w:rsidRPr="00C44BAA" w:rsidRDefault="00201B57" w:rsidP="00201B5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</w:p>
    <w:p w14:paraId="26CFEE6E" w14:textId="4D7730EF" w:rsidR="00201B57" w:rsidRPr="00C44BAA" w:rsidRDefault="00201B57" w:rsidP="00201B57">
      <w:pPr>
        <w:jc w:val="both"/>
        <w:rPr>
          <w:rFonts w:asciiTheme="majorHAnsi" w:hAnsiTheme="majorHAnsi" w:cstheme="majorHAnsi"/>
          <w:sz w:val="22"/>
          <w:szCs w:val="22"/>
          <w:lang w:val="ru-RU"/>
        </w:rPr>
      </w:pPr>
      <w:r w:rsidRPr="00C44BAA">
        <w:rPr>
          <w:rFonts w:asciiTheme="majorHAnsi" w:hAnsiTheme="majorHAnsi" w:cstheme="majorHAnsi"/>
          <w:sz w:val="22"/>
          <w:szCs w:val="22"/>
          <w:lang w:val="ru-RU"/>
        </w:rPr>
        <w:t xml:space="preserve">Все вопросы следует направлять по адресу </w:t>
      </w:r>
      <w:hyperlink r:id="rId10" w:history="1"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cholponbolotbekova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ru-RU"/>
          </w:rPr>
          <w:t>@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epd</w:t>
        </w:r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ru-RU"/>
          </w:rPr>
          <w:t>.</w:t>
        </w:r>
        <w:proofErr w:type="spellStart"/>
        <w:r w:rsidR="00BA58C6" w:rsidRPr="009D4709">
          <w:rPr>
            <w:rStyle w:val="a7"/>
            <w:rFonts w:asciiTheme="majorHAnsi" w:hAnsiTheme="majorHAnsi" w:cstheme="majorHAnsi"/>
            <w:sz w:val="22"/>
            <w:szCs w:val="22"/>
            <w:lang w:val="en-US"/>
          </w:rPr>
          <w:t>eu</w:t>
        </w:r>
        <w:proofErr w:type="spellEnd"/>
      </w:hyperlink>
      <w:r w:rsidR="00BA58C6">
        <w:rPr>
          <w:rFonts w:asciiTheme="majorHAnsi" w:hAnsiTheme="majorHAnsi" w:cstheme="majorHAnsi"/>
          <w:sz w:val="22"/>
          <w:szCs w:val="22"/>
          <w:lang w:val="ru-RU"/>
        </w:rPr>
        <w:t xml:space="preserve"> </w:t>
      </w:r>
      <w:r w:rsidR="00C44BAA" w:rsidRPr="00C44BAA">
        <w:rPr>
          <w:rFonts w:asciiTheme="majorHAnsi" w:hAnsiTheme="majorHAnsi" w:cstheme="majorHAnsi"/>
          <w:sz w:val="22"/>
          <w:szCs w:val="22"/>
          <w:lang w:val="ru-RU"/>
        </w:rPr>
        <w:t>д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о 13 апреля</w:t>
      </w:r>
      <w:r w:rsidR="00BA58C6">
        <w:rPr>
          <w:rFonts w:asciiTheme="majorHAnsi" w:hAnsiTheme="majorHAnsi" w:cstheme="majorHAnsi"/>
          <w:sz w:val="22"/>
          <w:szCs w:val="22"/>
          <w:lang w:val="ru-RU"/>
        </w:rPr>
        <w:t xml:space="preserve"> 2021 года</w:t>
      </w:r>
      <w:r w:rsidRPr="00C44BAA">
        <w:rPr>
          <w:rFonts w:asciiTheme="majorHAnsi" w:hAnsiTheme="majorHAnsi" w:cstheme="majorHAnsi"/>
          <w:sz w:val="22"/>
          <w:szCs w:val="22"/>
          <w:lang w:val="ru-RU"/>
        </w:rPr>
        <w:t>.</w:t>
      </w:r>
    </w:p>
    <w:sectPr w:rsidR="00201B57" w:rsidRPr="00C44BAA" w:rsidSect="004200C0">
      <w:headerReference w:type="default" r:id="rId11"/>
      <w:footerReference w:type="even" r:id="rId12"/>
      <w:footerReference w:type="default" r:id="rId13"/>
      <w:pgSz w:w="11900" w:h="16840"/>
      <w:pgMar w:top="3403" w:right="1127" w:bottom="1701" w:left="1418" w:header="709" w:footer="726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40036" w14:textId="77777777" w:rsidR="002933D3" w:rsidRDefault="002933D3" w:rsidP="007F7DD5">
      <w:r>
        <w:separator/>
      </w:r>
    </w:p>
  </w:endnote>
  <w:endnote w:type="continuationSeparator" w:id="0">
    <w:p w14:paraId="303433CB" w14:textId="77777777" w:rsidR="002933D3" w:rsidRDefault="002933D3" w:rsidP="007F7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rade Gothic LT">
    <w:altName w:val="Calibri"/>
    <w:charset w:val="00"/>
    <w:family w:val="auto"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9"/>
      </w:rPr>
      <w:id w:val="1177777684"/>
      <w:docPartObj>
        <w:docPartGallery w:val="Page Numbers (Bottom of Page)"/>
        <w:docPartUnique/>
      </w:docPartObj>
    </w:sdtPr>
    <w:sdtEndPr>
      <w:rPr>
        <w:rStyle w:val="af9"/>
      </w:rPr>
    </w:sdtEndPr>
    <w:sdtContent>
      <w:p w14:paraId="2A69E580" w14:textId="08D881AF" w:rsidR="00467FB2" w:rsidRDefault="00467FB2" w:rsidP="00467FB2">
        <w:pPr>
          <w:pStyle w:val="a5"/>
          <w:framePr w:wrap="none" w:vAnchor="text" w:hAnchor="margin" w:xAlign="right" w:y="1"/>
          <w:rPr>
            <w:rStyle w:val="af9"/>
          </w:rPr>
        </w:pPr>
        <w:r>
          <w:rPr>
            <w:rStyle w:val="af9"/>
          </w:rPr>
          <w:fldChar w:fldCharType="begin"/>
        </w:r>
        <w:r>
          <w:rPr>
            <w:rStyle w:val="af9"/>
          </w:rPr>
          <w:instrText xml:space="preserve"> PAGE </w:instrText>
        </w:r>
        <w:r>
          <w:rPr>
            <w:rStyle w:val="af9"/>
          </w:rPr>
          <w:fldChar w:fldCharType="end"/>
        </w:r>
      </w:p>
    </w:sdtContent>
  </w:sdt>
  <w:p w14:paraId="11EC1EE5" w14:textId="77777777" w:rsidR="00467FB2" w:rsidRDefault="00467FB2" w:rsidP="007A3321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9"/>
      </w:rPr>
      <w:id w:val="136154691"/>
      <w:docPartObj>
        <w:docPartGallery w:val="Page Numbers (Bottom of Page)"/>
        <w:docPartUnique/>
      </w:docPartObj>
    </w:sdtPr>
    <w:sdtEndPr>
      <w:rPr>
        <w:rStyle w:val="af9"/>
      </w:rPr>
    </w:sdtEndPr>
    <w:sdtContent>
      <w:p w14:paraId="1A0E6607" w14:textId="73F8DBFB" w:rsidR="00467FB2" w:rsidRDefault="00467FB2" w:rsidP="00467FB2">
        <w:pPr>
          <w:pStyle w:val="a5"/>
          <w:framePr w:wrap="none" w:vAnchor="text" w:hAnchor="margin" w:xAlign="right" w:y="1"/>
          <w:rPr>
            <w:rStyle w:val="af9"/>
          </w:rPr>
        </w:pPr>
        <w:r>
          <w:rPr>
            <w:rStyle w:val="af9"/>
          </w:rPr>
          <w:fldChar w:fldCharType="begin"/>
        </w:r>
        <w:r>
          <w:rPr>
            <w:rStyle w:val="af9"/>
          </w:rPr>
          <w:instrText xml:space="preserve"> PAGE </w:instrText>
        </w:r>
        <w:r>
          <w:rPr>
            <w:rStyle w:val="af9"/>
          </w:rPr>
          <w:fldChar w:fldCharType="separate"/>
        </w:r>
        <w:r w:rsidR="004171DE">
          <w:rPr>
            <w:rStyle w:val="af9"/>
            <w:noProof/>
          </w:rPr>
          <w:t>1</w:t>
        </w:r>
        <w:r>
          <w:rPr>
            <w:rStyle w:val="af9"/>
          </w:rPr>
          <w:fldChar w:fldCharType="end"/>
        </w:r>
      </w:p>
    </w:sdtContent>
  </w:sdt>
  <w:p w14:paraId="1078988B" w14:textId="77777777" w:rsidR="00467FB2" w:rsidRPr="003D4007" w:rsidRDefault="00467FB2" w:rsidP="007A3321">
    <w:pPr>
      <w:pStyle w:val="a5"/>
      <w:spacing w:line="160" w:lineRule="exact"/>
      <w:ind w:left="-709" w:right="360"/>
      <w:rPr>
        <w:rFonts w:ascii="Trade Gothic LT" w:hAnsi="Trade Gothic LT"/>
        <w:color w:val="A6A699"/>
        <w:spacing w:val="2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E6B3B" w14:textId="77777777" w:rsidR="002933D3" w:rsidRDefault="002933D3" w:rsidP="007F7DD5">
      <w:r>
        <w:separator/>
      </w:r>
    </w:p>
  </w:footnote>
  <w:footnote w:type="continuationSeparator" w:id="0">
    <w:p w14:paraId="2A09CDE5" w14:textId="77777777" w:rsidR="002933D3" w:rsidRDefault="002933D3" w:rsidP="007F7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2F045" w14:textId="7BD51091" w:rsidR="00467FB2" w:rsidRDefault="00C44BAA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3ABBAE" wp14:editId="410CB848">
          <wp:simplePos x="0" y="0"/>
          <wp:positionH relativeFrom="margin">
            <wp:align>right</wp:align>
          </wp:positionH>
          <wp:positionV relativeFrom="paragraph">
            <wp:posOffset>128905</wp:posOffset>
          </wp:positionV>
          <wp:extent cx="2798445" cy="1196340"/>
          <wp:effectExtent l="0" t="0" r="1905" b="381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8445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3E959916" wp14:editId="0A34C8DC">
          <wp:simplePos x="0" y="0"/>
          <wp:positionH relativeFrom="margin">
            <wp:posOffset>410845</wp:posOffset>
          </wp:positionH>
          <wp:positionV relativeFrom="paragraph">
            <wp:posOffset>22225</wp:posOffset>
          </wp:positionV>
          <wp:extent cx="2100580" cy="1485900"/>
          <wp:effectExtent l="0" t="0" r="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058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E10DC"/>
    <w:multiLevelType w:val="hybridMultilevel"/>
    <w:tmpl w:val="AAA6480C"/>
    <w:lvl w:ilvl="0" w:tplc="846EF8A0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7695F"/>
    <w:multiLevelType w:val="hybridMultilevel"/>
    <w:tmpl w:val="B0A8D00C"/>
    <w:lvl w:ilvl="0" w:tplc="0368269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C61EF90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840C5"/>
    <w:multiLevelType w:val="hybridMultilevel"/>
    <w:tmpl w:val="032E6D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22ADD"/>
    <w:multiLevelType w:val="hybridMultilevel"/>
    <w:tmpl w:val="258E23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471AE"/>
    <w:multiLevelType w:val="multilevel"/>
    <w:tmpl w:val="FD74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A128FF"/>
    <w:multiLevelType w:val="hybridMultilevel"/>
    <w:tmpl w:val="EEA86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503E8"/>
    <w:multiLevelType w:val="hybridMultilevel"/>
    <w:tmpl w:val="24960A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165AF2"/>
    <w:multiLevelType w:val="multilevel"/>
    <w:tmpl w:val="A452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7F04D8"/>
    <w:multiLevelType w:val="hybridMultilevel"/>
    <w:tmpl w:val="6972AE7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E8177B5"/>
    <w:multiLevelType w:val="hybridMultilevel"/>
    <w:tmpl w:val="34028A1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F0458DA">
      <w:start w:val="1"/>
      <w:numFmt w:val="low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06A3CD5"/>
    <w:multiLevelType w:val="hybridMultilevel"/>
    <w:tmpl w:val="71367D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4C12AF"/>
    <w:multiLevelType w:val="hybridMultilevel"/>
    <w:tmpl w:val="927AD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95468"/>
    <w:multiLevelType w:val="hybridMultilevel"/>
    <w:tmpl w:val="AAFC2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C22AA"/>
    <w:multiLevelType w:val="hybridMultilevel"/>
    <w:tmpl w:val="133E7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3750F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40373BF7"/>
    <w:multiLevelType w:val="hybridMultilevel"/>
    <w:tmpl w:val="6D6E8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9552B"/>
    <w:multiLevelType w:val="hybridMultilevel"/>
    <w:tmpl w:val="46720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85AC9"/>
    <w:multiLevelType w:val="hybridMultilevel"/>
    <w:tmpl w:val="489CD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76333"/>
    <w:multiLevelType w:val="hybridMultilevel"/>
    <w:tmpl w:val="366AEE2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512950"/>
    <w:multiLevelType w:val="hybridMultilevel"/>
    <w:tmpl w:val="1534E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428E5"/>
    <w:multiLevelType w:val="hybridMultilevel"/>
    <w:tmpl w:val="3D78A56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4773E5"/>
    <w:multiLevelType w:val="hybridMultilevel"/>
    <w:tmpl w:val="115C7BDC"/>
    <w:lvl w:ilvl="0" w:tplc="4A68FE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42876"/>
    <w:multiLevelType w:val="hybridMultilevel"/>
    <w:tmpl w:val="63B8E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A48C9"/>
    <w:multiLevelType w:val="hybridMultilevel"/>
    <w:tmpl w:val="D9728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90243"/>
    <w:multiLevelType w:val="hybridMultilevel"/>
    <w:tmpl w:val="EC38A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8293B"/>
    <w:multiLevelType w:val="hybridMultilevel"/>
    <w:tmpl w:val="F3E42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32109"/>
    <w:multiLevelType w:val="hybridMultilevel"/>
    <w:tmpl w:val="2EC0F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7A080A"/>
    <w:multiLevelType w:val="hybridMultilevel"/>
    <w:tmpl w:val="6AAE3786"/>
    <w:lvl w:ilvl="0" w:tplc="685E3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5199A"/>
    <w:multiLevelType w:val="hybridMultilevel"/>
    <w:tmpl w:val="9B92B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F6B4A"/>
    <w:multiLevelType w:val="hybridMultilevel"/>
    <w:tmpl w:val="6CA094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73BA5"/>
    <w:multiLevelType w:val="hybridMultilevel"/>
    <w:tmpl w:val="F148D65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1E13DC5"/>
    <w:multiLevelType w:val="hybridMultilevel"/>
    <w:tmpl w:val="008C3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8F127D"/>
    <w:multiLevelType w:val="hybridMultilevel"/>
    <w:tmpl w:val="115C7BDC"/>
    <w:lvl w:ilvl="0" w:tplc="4A68FE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5D2571"/>
    <w:multiLevelType w:val="hybridMultilevel"/>
    <w:tmpl w:val="546A0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78072F"/>
    <w:multiLevelType w:val="hybridMultilevel"/>
    <w:tmpl w:val="4106F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E1D61"/>
    <w:multiLevelType w:val="hybridMultilevel"/>
    <w:tmpl w:val="A8C4F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10"/>
  </w:num>
  <w:num w:numId="5">
    <w:abstractNumId w:val="35"/>
  </w:num>
  <w:num w:numId="6">
    <w:abstractNumId w:val="20"/>
  </w:num>
  <w:num w:numId="7">
    <w:abstractNumId w:val="18"/>
  </w:num>
  <w:num w:numId="8">
    <w:abstractNumId w:val="3"/>
  </w:num>
  <w:num w:numId="9">
    <w:abstractNumId w:val="14"/>
  </w:num>
  <w:num w:numId="10">
    <w:abstractNumId w:val="25"/>
  </w:num>
  <w:num w:numId="11">
    <w:abstractNumId w:val="19"/>
  </w:num>
  <w:num w:numId="12">
    <w:abstractNumId w:val="28"/>
  </w:num>
  <w:num w:numId="13">
    <w:abstractNumId w:val="15"/>
  </w:num>
  <w:num w:numId="14">
    <w:abstractNumId w:val="24"/>
  </w:num>
  <w:num w:numId="15">
    <w:abstractNumId w:val="26"/>
  </w:num>
  <w:num w:numId="16">
    <w:abstractNumId w:val="12"/>
  </w:num>
  <w:num w:numId="17">
    <w:abstractNumId w:val="16"/>
  </w:num>
  <w:num w:numId="18">
    <w:abstractNumId w:val="29"/>
  </w:num>
  <w:num w:numId="19">
    <w:abstractNumId w:val="8"/>
  </w:num>
  <w:num w:numId="20">
    <w:abstractNumId w:val="5"/>
  </w:num>
  <w:num w:numId="21">
    <w:abstractNumId w:val="17"/>
  </w:num>
  <w:num w:numId="22">
    <w:abstractNumId w:val="33"/>
  </w:num>
  <w:num w:numId="23">
    <w:abstractNumId w:val="21"/>
  </w:num>
  <w:num w:numId="24">
    <w:abstractNumId w:val="32"/>
  </w:num>
  <w:num w:numId="25">
    <w:abstractNumId w:val="27"/>
  </w:num>
  <w:num w:numId="26">
    <w:abstractNumId w:val="4"/>
  </w:num>
  <w:num w:numId="27">
    <w:abstractNumId w:val="11"/>
  </w:num>
  <w:num w:numId="28">
    <w:abstractNumId w:val="22"/>
  </w:num>
  <w:num w:numId="29">
    <w:abstractNumId w:val="34"/>
  </w:num>
  <w:num w:numId="30">
    <w:abstractNumId w:val="6"/>
  </w:num>
  <w:num w:numId="31">
    <w:abstractNumId w:val="13"/>
  </w:num>
  <w:num w:numId="32">
    <w:abstractNumId w:val="7"/>
  </w:num>
  <w:num w:numId="33">
    <w:abstractNumId w:val="23"/>
  </w:num>
  <w:num w:numId="34">
    <w:abstractNumId w:val="31"/>
  </w:num>
  <w:num w:numId="35">
    <w:abstractNumId w:val="0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3CE"/>
    <w:rsid w:val="000008B0"/>
    <w:rsid w:val="00002487"/>
    <w:rsid w:val="00005CBA"/>
    <w:rsid w:val="00005F9C"/>
    <w:rsid w:val="000067E1"/>
    <w:rsid w:val="000143FF"/>
    <w:rsid w:val="0001728F"/>
    <w:rsid w:val="000175A4"/>
    <w:rsid w:val="0002443C"/>
    <w:rsid w:val="00026BCA"/>
    <w:rsid w:val="00027529"/>
    <w:rsid w:val="00027C8C"/>
    <w:rsid w:val="00042692"/>
    <w:rsid w:val="00070B9D"/>
    <w:rsid w:val="00070E0C"/>
    <w:rsid w:val="000A0058"/>
    <w:rsid w:val="000A7F8E"/>
    <w:rsid w:val="000B2DE8"/>
    <w:rsid w:val="000C74B5"/>
    <w:rsid w:val="000D605A"/>
    <w:rsid w:val="000E0806"/>
    <w:rsid w:val="000E0AD8"/>
    <w:rsid w:val="000E2081"/>
    <w:rsid w:val="000E4A2D"/>
    <w:rsid w:val="00100D8C"/>
    <w:rsid w:val="00102819"/>
    <w:rsid w:val="00107D52"/>
    <w:rsid w:val="0011128B"/>
    <w:rsid w:val="0012619A"/>
    <w:rsid w:val="0012668D"/>
    <w:rsid w:val="00144274"/>
    <w:rsid w:val="00150B05"/>
    <w:rsid w:val="001533FB"/>
    <w:rsid w:val="00154760"/>
    <w:rsid w:val="00161A88"/>
    <w:rsid w:val="00164D50"/>
    <w:rsid w:val="0017458A"/>
    <w:rsid w:val="001927D9"/>
    <w:rsid w:val="001962CA"/>
    <w:rsid w:val="001A1D10"/>
    <w:rsid w:val="001A37D8"/>
    <w:rsid w:val="001B48A6"/>
    <w:rsid w:val="001B600D"/>
    <w:rsid w:val="001C23B5"/>
    <w:rsid w:val="001D7C18"/>
    <w:rsid w:val="001E4334"/>
    <w:rsid w:val="001F4CB2"/>
    <w:rsid w:val="001F5170"/>
    <w:rsid w:val="001F6673"/>
    <w:rsid w:val="00201B57"/>
    <w:rsid w:val="00205E8D"/>
    <w:rsid w:val="00214013"/>
    <w:rsid w:val="00215F27"/>
    <w:rsid w:val="00222DA8"/>
    <w:rsid w:val="002239F9"/>
    <w:rsid w:val="00224172"/>
    <w:rsid w:val="00255F4B"/>
    <w:rsid w:val="0025614B"/>
    <w:rsid w:val="00256E34"/>
    <w:rsid w:val="002703A2"/>
    <w:rsid w:val="00274D06"/>
    <w:rsid w:val="00290624"/>
    <w:rsid w:val="002933D3"/>
    <w:rsid w:val="0029559D"/>
    <w:rsid w:val="00297260"/>
    <w:rsid w:val="00297485"/>
    <w:rsid w:val="002B1CE2"/>
    <w:rsid w:val="002B1DB2"/>
    <w:rsid w:val="002B735D"/>
    <w:rsid w:val="002B7AE7"/>
    <w:rsid w:val="002C4FB5"/>
    <w:rsid w:val="002D43CE"/>
    <w:rsid w:val="002D55E0"/>
    <w:rsid w:val="002E10BE"/>
    <w:rsid w:val="002E38F4"/>
    <w:rsid w:val="002F26DD"/>
    <w:rsid w:val="0030186E"/>
    <w:rsid w:val="00317E44"/>
    <w:rsid w:val="00317E50"/>
    <w:rsid w:val="00320C29"/>
    <w:rsid w:val="0032207E"/>
    <w:rsid w:val="003237AD"/>
    <w:rsid w:val="003252DA"/>
    <w:rsid w:val="003506A2"/>
    <w:rsid w:val="00356A54"/>
    <w:rsid w:val="00361D46"/>
    <w:rsid w:val="00363D16"/>
    <w:rsid w:val="00365CE6"/>
    <w:rsid w:val="00367CC8"/>
    <w:rsid w:val="00370D40"/>
    <w:rsid w:val="00384B50"/>
    <w:rsid w:val="0039330F"/>
    <w:rsid w:val="003B5812"/>
    <w:rsid w:val="003C40FB"/>
    <w:rsid w:val="003C6760"/>
    <w:rsid w:val="003C702F"/>
    <w:rsid w:val="003D2132"/>
    <w:rsid w:val="003D21FE"/>
    <w:rsid w:val="003D4007"/>
    <w:rsid w:val="003F1E57"/>
    <w:rsid w:val="00402A33"/>
    <w:rsid w:val="00405641"/>
    <w:rsid w:val="004171DE"/>
    <w:rsid w:val="004200C0"/>
    <w:rsid w:val="00422AC0"/>
    <w:rsid w:val="004321B9"/>
    <w:rsid w:val="0044531A"/>
    <w:rsid w:val="004529C0"/>
    <w:rsid w:val="004643F9"/>
    <w:rsid w:val="00465A69"/>
    <w:rsid w:val="00467FB2"/>
    <w:rsid w:val="004703AF"/>
    <w:rsid w:val="00494BD6"/>
    <w:rsid w:val="0049551F"/>
    <w:rsid w:val="004B1A62"/>
    <w:rsid w:val="004B5188"/>
    <w:rsid w:val="004C268F"/>
    <w:rsid w:val="004C2CDE"/>
    <w:rsid w:val="004C5007"/>
    <w:rsid w:val="004C5B35"/>
    <w:rsid w:val="004C5EA3"/>
    <w:rsid w:val="004D1B0F"/>
    <w:rsid w:val="004D2A68"/>
    <w:rsid w:val="004E0597"/>
    <w:rsid w:val="004E1637"/>
    <w:rsid w:val="004E202A"/>
    <w:rsid w:val="004E313C"/>
    <w:rsid w:val="004F7548"/>
    <w:rsid w:val="00501F89"/>
    <w:rsid w:val="005071CF"/>
    <w:rsid w:val="00507A15"/>
    <w:rsid w:val="00511CFA"/>
    <w:rsid w:val="00512DF8"/>
    <w:rsid w:val="0053311D"/>
    <w:rsid w:val="00542A8A"/>
    <w:rsid w:val="00580262"/>
    <w:rsid w:val="00581EEF"/>
    <w:rsid w:val="00582170"/>
    <w:rsid w:val="0058360B"/>
    <w:rsid w:val="0059375E"/>
    <w:rsid w:val="00594467"/>
    <w:rsid w:val="005A01DE"/>
    <w:rsid w:val="005B1CCB"/>
    <w:rsid w:val="005B2250"/>
    <w:rsid w:val="005C146E"/>
    <w:rsid w:val="005C390C"/>
    <w:rsid w:val="005D47E1"/>
    <w:rsid w:val="005F1CF5"/>
    <w:rsid w:val="005F3CD5"/>
    <w:rsid w:val="005F51B4"/>
    <w:rsid w:val="006037CD"/>
    <w:rsid w:val="006122BB"/>
    <w:rsid w:val="00613EB1"/>
    <w:rsid w:val="006262A1"/>
    <w:rsid w:val="00631C5F"/>
    <w:rsid w:val="00634CF0"/>
    <w:rsid w:val="00634D9F"/>
    <w:rsid w:val="006503FF"/>
    <w:rsid w:val="006510B0"/>
    <w:rsid w:val="00656CD2"/>
    <w:rsid w:val="006615E7"/>
    <w:rsid w:val="006702F6"/>
    <w:rsid w:val="00673BAA"/>
    <w:rsid w:val="006810F7"/>
    <w:rsid w:val="00681D7A"/>
    <w:rsid w:val="00690CEC"/>
    <w:rsid w:val="006A6C98"/>
    <w:rsid w:val="006B00B5"/>
    <w:rsid w:val="006B2030"/>
    <w:rsid w:val="006B34F2"/>
    <w:rsid w:val="006B3E4A"/>
    <w:rsid w:val="006B67C1"/>
    <w:rsid w:val="006B7A7F"/>
    <w:rsid w:val="006D0B25"/>
    <w:rsid w:val="006D49CE"/>
    <w:rsid w:val="006D53EF"/>
    <w:rsid w:val="006E371B"/>
    <w:rsid w:val="006E590E"/>
    <w:rsid w:val="006F03D3"/>
    <w:rsid w:val="00706946"/>
    <w:rsid w:val="00707D67"/>
    <w:rsid w:val="00712B64"/>
    <w:rsid w:val="00716A7C"/>
    <w:rsid w:val="00720B8A"/>
    <w:rsid w:val="00726DD6"/>
    <w:rsid w:val="0072715C"/>
    <w:rsid w:val="0073122B"/>
    <w:rsid w:val="0073423E"/>
    <w:rsid w:val="0073658C"/>
    <w:rsid w:val="007367AD"/>
    <w:rsid w:val="00736AF8"/>
    <w:rsid w:val="0073755F"/>
    <w:rsid w:val="00746760"/>
    <w:rsid w:val="00747BBE"/>
    <w:rsid w:val="00751EE3"/>
    <w:rsid w:val="00760006"/>
    <w:rsid w:val="00766AE8"/>
    <w:rsid w:val="00780561"/>
    <w:rsid w:val="007817A0"/>
    <w:rsid w:val="007850F4"/>
    <w:rsid w:val="007A3321"/>
    <w:rsid w:val="007A6636"/>
    <w:rsid w:val="007B0B70"/>
    <w:rsid w:val="007B0DC6"/>
    <w:rsid w:val="007B36E3"/>
    <w:rsid w:val="007B3803"/>
    <w:rsid w:val="007B5405"/>
    <w:rsid w:val="007C511B"/>
    <w:rsid w:val="007D6D4B"/>
    <w:rsid w:val="007E47AE"/>
    <w:rsid w:val="007F401A"/>
    <w:rsid w:val="007F4E05"/>
    <w:rsid w:val="007F5EA1"/>
    <w:rsid w:val="007F7DD5"/>
    <w:rsid w:val="0080433E"/>
    <w:rsid w:val="008057CC"/>
    <w:rsid w:val="00825577"/>
    <w:rsid w:val="008258A0"/>
    <w:rsid w:val="00833124"/>
    <w:rsid w:val="008337FE"/>
    <w:rsid w:val="00837EC9"/>
    <w:rsid w:val="0084667D"/>
    <w:rsid w:val="0085092B"/>
    <w:rsid w:val="00854A46"/>
    <w:rsid w:val="00854F96"/>
    <w:rsid w:val="00860CC7"/>
    <w:rsid w:val="008640B9"/>
    <w:rsid w:val="0086540A"/>
    <w:rsid w:val="00873031"/>
    <w:rsid w:val="0087357E"/>
    <w:rsid w:val="008753E4"/>
    <w:rsid w:val="00875F88"/>
    <w:rsid w:val="00881F53"/>
    <w:rsid w:val="008844BC"/>
    <w:rsid w:val="008A03BB"/>
    <w:rsid w:val="008A488D"/>
    <w:rsid w:val="008A6C83"/>
    <w:rsid w:val="008A7E4A"/>
    <w:rsid w:val="008B18FA"/>
    <w:rsid w:val="008B596E"/>
    <w:rsid w:val="008D321D"/>
    <w:rsid w:val="008D7060"/>
    <w:rsid w:val="008E1256"/>
    <w:rsid w:val="008E51B5"/>
    <w:rsid w:val="008F6B57"/>
    <w:rsid w:val="008F6ED7"/>
    <w:rsid w:val="00900EDB"/>
    <w:rsid w:val="00901FD7"/>
    <w:rsid w:val="00902AE5"/>
    <w:rsid w:val="00904229"/>
    <w:rsid w:val="00904FF1"/>
    <w:rsid w:val="009067A3"/>
    <w:rsid w:val="00916050"/>
    <w:rsid w:val="00917227"/>
    <w:rsid w:val="00937CE5"/>
    <w:rsid w:val="009445F7"/>
    <w:rsid w:val="0094722B"/>
    <w:rsid w:val="0095467A"/>
    <w:rsid w:val="00965467"/>
    <w:rsid w:val="009737B1"/>
    <w:rsid w:val="0097444A"/>
    <w:rsid w:val="0097631A"/>
    <w:rsid w:val="00997735"/>
    <w:rsid w:val="00997D9E"/>
    <w:rsid w:val="009A2CBC"/>
    <w:rsid w:val="009A5D36"/>
    <w:rsid w:val="009B0493"/>
    <w:rsid w:val="009B138C"/>
    <w:rsid w:val="009B52DD"/>
    <w:rsid w:val="009B7D11"/>
    <w:rsid w:val="009C50AB"/>
    <w:rsid w:val="009E211D"/>
    <w:rsid w:val="00A03BB5"/>
    <w:rsid w:val="00A13D94"/>
    <w:rsid w:val="00A17152"/>
    <w:rsid w:val="00A278F8"/>
    <w:rsid w:val="00A32AC8"/>
    <w:rsid w:val="00A3388D"/>
    <w:rsid w:val="00A36DF2"/>
    <w:rsid w:val="00A50647"/>
    <w:rsid w:val="00A53360"/>
    <w:rsid w:val="00A556C1"/>
    <w:rsid w:val="00A62769"/>
    <w:rsid w:val="00A9195C"/>
    <w:rsid w:val="00AA1907"/>
    <w:rsid w:val="00AA7675"/>
    <w:rsid w:val="00AA7D54"/>
    <w:rsid w:val="00AB723E"/>
    <w:rsid w:val="00AC24D9"/>
    <w:rsid w:val="00AC53AC"/>
    <w:rsid w:val="00AD3DE2"/>
    <w:rsid w:val="00AD7BF7"/>
    <w:rsid w:val="00AF607A"/>
    <w:rsid w:val="00B03C09"/>
    <w:rsid w:val="00B07D0A"/>
    <w:rsid w:val="00B123D1"/>
    <w:rsid w:val="00B13A96"/>
    <w:rsid w:val="00B17188"/>
    <w:rsid w:val="00B32AFF"/>
    <w:rsid w:val="00B367C1"/>
    <w:rsid w:val="00B36ADA"/>
    <w:rsid w:val="00B42A9B"/>
    <w:rsid w:val="00B5326F"/>
    <w:rsid w:val="00B53D5C"/>
    <w:rsid w:val="00B56F6F"/>
    <w:rsid w:val="00B71F79"/>
    <w:rsid w:val="00B72D72"/>
    <w:rsid w:val="00B95515"/>
    <w:rsid w:val="00B96336"/>
    <w:rsid w:val="00BA30AD"/>
    <w:rsid w:val="00BA58C6"/>
    <w:rsid w:val="00BC0756"/>
    <w:rsid w:val="00BC3A9B"/>
    <w:rsid w:val="00BC6202"/>
    <w:rsid w:val="00BD4820"/>
    <w:rsid w:val="00BE2110"/>
    <w:rsid w:val="00BE6D20"/>
    <w:rsid w:val="00BF1D3C"/>
    <w:rsid w:val="00C041D3"/>
    <w:rsid w:val="00C05CCF"/>
    <w:rsid w:val="00C068D3"/>
    <w:rsid w:val="00C207D2"/>
    <w:rsid w:val="00C44BAA"/>
    <w:rsid w:val="00C476B1"/>
    <w:rsid w:val="00C500CA"/>
    <w:rsid w:val="00C52DE6"/>
    <w:rsid w:val="00C55752"/>
    <w:rsid w:val="00C645D1"/>
    <w:rsid w:val="00C6557B"/>
    <w:rsid w:val="00C775BA"/>
    <w:rsid w:val="00C80E20"/>
    <w:rsid w:val="00C90A57"/>
    <w:rsid w:val="00C93AF3"/>
    <w:rsid w:val="00C94BA1"/>
    <w:rsid w:val="00CA2151"/>
    <w:rsid w:val="00CA6E6E"/>
    <w:rsid w:val="00CB196C"/>
    <w:rsid w:val="00CB7353"/>
    <w:rsid w:val="00CC0D69"/>
    <w:rsid w:val="00CC3580"/>
    <w:rsid w:val="00CC69CB"/>
    <w:rsid w:val="00CD0DEE"/>
    <w:rsid w:val="00CD1797"/>
    <w:rsid w:val="00CE3DE4"/>
    <w:rsid w:val="00CE7552"/>
    <w:rsid w:val="00CF6089"/>
    <w:rsid w:val="00D024BC"/>
    <w:rsid w:val="00D164D8"/>
    <w:rsid w:val="00D204AA"/>
    <w:rsid w:val="00D21683"/>
    <w:rsid w:val="00D23748"/>
    <w:rsid w:val="00D37A2D"/>
    <w:rsid w:val="00D53328"/>
    <w:rsid w:val="00D55A39"/>
    <w:rsid w:val="00D64C09"/>
    <w:rsid w:val="00D82CCC"/>
    <w:rsid w:val="00D83598"/>
    <w:rsid w:val="00D90F93"/>
    <w:rsid w:val="00D948F7"/>
    <w:rsid w:val="00D96C68"/>
    <w:rsid w:val="00DB4C9F"/>
    <w:rsid w:val="00DC158F"/>
    <w:rsid w:val="00DC2005"/>
    <w:rsid w:val="00DC380C"/>
    <w:rsid w:val="00DC3EC1"/>
    <w:rsid w:val="00DC6A2E"/>
    <w:rsid w:val="00DC724F"/>
    <w:rsid w:val="00DD31D2"/>
    <w:rsid w:val="00DD3E68"/>
    <w:rsid w:val="00DE0037"/>
    <w:rsid w:val="00DE303B"/>
    <w:rsid w:val="00DE4630"/>
    <w:rsid w:val="00E02757"/>
    <w:rsid w:val="00E028ED"/>
    <w:rsid w:val="00E122EA"/>
    <w:rsid w:val="00E2462A"/>
    <w:rsid w:val="00E330F6"/>
    <w:rsid w:val="00E55CE0"/>
    <w:rsid w:val="00E7253B"/>
    <w:rsid w:val="00E82C28"/>
    <w:rsid w:val="00E8523C"/>
    <w:rsid w:val="00E85F17"/>
    <w:rsid w:val="00E863BD"/>
    <w:rsid w:val="00EA2415"/>
    <w:rsid w:val="00EA5EA7"/>
    <w:rsid w:val="00EA64E9"/>
    <w:rsid w:val="00EB1E7E"/>
    <w:rsid w:val="00EB3788"/>
    <w:rsid w:val="00EC0CEA"/>
    <w:rsid w:val="00EC1478"/>
    <w:rsid w:val="00EC363F"/>
    <w:rsid w:val="00EC4952"/>
    <w:rsid w:val="00ED5BCF"/>
    <w:rsid w:val="00ED60E1"/>
    <w:rsid w:val="00EE4C21"/>
    <w:rsid w:val="00EE567C"/>
    <w:rsid w:val="00EF4605"/>
    <w:rsid w:val="00EF7650"/>
    <w:rsid w:val="00F013F7"/>
    <w:rsid w:val="00F03931"/>
    <w:rsid w:val="00F0475C"/>
    <w:rsid w:val="00F142DC"/>
    <w:rsid w:val="00F1794C"/>
    <w:rsid w:val="00F23052"/>
    <w:rsid w:val="00F2645E"/>
    <w:rsid w:val="00F26A54"/>
    <w:rsid w:val="00F34731"/>
    <w:rsid w:val="00F40888"/>
    <w:rsid w:val="00F41709"/>
    <w:rsid w:val="00F5311A"/>
    <w:rsid w:val="00F566AB"/>
    <w:rsid w:val="00F65DE8"/>
    <w:rsid w:val="00F75C42"/>
    <w:rsid w:val="00F8231A"/>
    <w:rsid w:val="00F8238D"/>
    <w:rsid w:val="00F86909"/>
    <w:rsid w:val="00F923A5"/>
    <w:rsid w:val="00FB127F"/>
    <w:rsid w:val="00FC37F4"/>
    <w:rsid w:val="00FD2FE4"/>
    <w:rsid w:val="00FD3766"/>
    <w:rsid w:val="00FD5935"/>
    <w:rsid w:val="00FD5E8B"/>
    <w:rsid w:val="00FE3A29"/>
    <w:rsid w:val="00FE3E0B"/>
    <w:rsid w:val="00FE4DC9"/>
    <w:rsid w:val="00FF4C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BD95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9B9"/>
    <w:rPr>
      <w:rFonts w:ascii="Arial" w:hAnsi="Arial"/>
      <w:sz w:val="24"/>
      <w:szCs w:val="24"/>
      <w:lang w:val="fr-FR"/>
    </w:rPr>
  </w:style>
  <w:style w:type="paragraph" w:styleId="1">
    <w:name w:val="heading 1"/>
    <w:basedOn w:val="a"/>
    <w:next w:val="a"/>
    <w:link w:val="10"/>
    <w:uiPriority w:val="9"/>
    <w:qFormat/>
    <w:rsid w:val="002D43C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48A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68D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668D"/>
  </w:style>
  <w:style w:type="paragraph" w:styleId="a5">
    <w:name w:val="footer"/>
    <w:basedOn w:val="a"/>
    <w:link w:val="a6"/>
    <w:uiPriority w:val="99"/>
    <w:unhideWhenUsed/>
    <w:rsid w:val="0012668D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668D"/>
  </w:style>
  <w:style w:type="character" w:styleId="a7">
    <w:name w:val="Hyperlink"/>
    <w:uiPriority w:val="99"/>
    <w:unhideWhenUsed/>
    <w:rsid w:val="00707D6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D43CE"/>
    <w:rPr>
      <w:rFonts w:asciiTheme="majorHAnsi" w:eastAsiaTheme="majorEastAsia" w:hAnsiTheme="majorHAnsi" w:cstheme="majorBidi"/>
      <w:b/>
      <w:bCs/>
      <w:kern w:val="32"/>
      <w:sz w:val="32"/>
      <w:szCs w:val="32"/>
      <w:lang w:val="fr-FR"/>
    </w:rPr>
  </w:style>
  <w:style w:type="table" w:styleId="a8">
    <w:name w:val="Table Grid"/>
    <w:basedOn w:val="a1"/>
    <w:uiPriority w:val="39"/>
    <w:rsid w:val="000E2081"/>
    <w:rPr>
      <w:rFonts w:ascii="Times New Roman" w:eastAsia="Times New Roman" w:hAnsi="Times New Roman"/>
      <w:sz w:val="24"/>
      <w:szCs w:val="24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List Paragraph"/>
    <w:basedOn w:val="a"/>
    <w:uiPriority w:val="34"/>
    <w:qFormat/>
    <w:rsid w:val="000E208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E567C"/>
    <w:rPr>
      <w:rFonts w:ascii="Lucida Grande" w:hAnsi="Lucida Grande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E567C"/>
    <w:rPr>
      <w:rFonts w:ascii="Lucida Grande" w:hAnsi="Lucida Grande"/>
      <w:sz w:val="18"/>
      <w:szCs w:val="18"/>
      <w:lang w:val="fr-FR"/>
    </w:rPr>
  </w:style>
  <w:style w:type="character" w:customStyle="1" w:styleId="80">
    <w:name w:val="Заголовок 8 Знак"/>
    <w:basedOn w:val="a0"/>
    <w:link w:val="8"/>
    <w:uiPriority w:val="9"/>
    <w:rsid w:val="001B48A6"/>
    <w:rPr>
      <w:rFonts w:asciiTheme="majorHAnsi" w:eastAsiaTheme="majorEastAsia" w:hAnsiTheme="majorHAnsi" w:cstheme="majorBidi"/>
      <w:color w:val="404040" w:themeColor="text1" w:themeTint="BF"/>
      <w:lang w:val="fr-FR"/>
    </w:rPr>
  </w:style>
  <w:style w:type="numbering" w:styleId="111111">
    <w:name w:val="Outline List 2"/>
    <w:basedOn w:val="a2"/>
    <w:uiPriority w:val="99"/>
    <w:semiHidden/>
    <w:unhideWhenUsed/>
    <w:rsid w:val="001B48A6"/>
    <w:pPr>
      <w:numPr>
        <w:numId w:val="9"/>
      </w:numPr>
    </w:pPr>
  </w:style>
  <w:style w:type="paragraph" w:styleId="ac">
    <w:name w:val="Document Map"/>
    <w:basedOn w:val="a"/>
    <w:link w:val="ad"/>
    <w:uiPriority w:val="99"/>
    <w:semiHidden/>
    <w:unhideWhenUsed/>
    <w:rsid w:val="00B03C09"/>
    <w:rPr>
      <w:rFonts w:ascii="Lucida Grande" w:hAnsi="Lucida Grande" w:cs="Lucida Grande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B03C09"/>
    <w:rPr>
      <w:rFonts w:ascii="Lucida Grande" w:hAnsi="Lucida Grande" w:cs="Lucida Grande"/>
      <w:sz w:val="24"/>
      <w:szCs w:val="24"/>
      <w:lang w:val="fr-FR"/>
    </w:rPr>
  </w:style>
  <w:style w:type="paragraph" w:styleId="ae">
    <w:name w:val="Plain Text"/>
    <w:basedOn w:val="a"/>
    <w:link w:val="af"/>
    <w:rsid w:val="00F3473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">
    <w:name w:val="Текст Знак"/>
    <w:basedOn w:val="a0"/>
    <w:link w:val="ae"/>
    <w:rsid w:val="00F34731"/>
    <w:rPr>
      <w:rFonts w:ascii="Courier New" w:eastAsia="Times New Roman" w:hAnsi="Courier New" w:cs="Courier New"/>
      <w:lang w:val="da-DK" w:eastAsia="da-DK"/>
    </w:rPr>
  </w:style>
  <w:style w:type="paragraph" w:styleId="af0">
    <w:name w:val="footnote text"/>
    <w:basedOn w:val="a"/>
    <w:link w:val="af1"/>
    <w:uiPriority w:val="99"/>
    <w:unhideWhenUsed/>
    <w:rsid w:val="00F34731"/>
    <w:rPr>
      <w:rFonts w:ascii="Times New Roman" w:eastAsia="Times New Roman" w:hAnsi="Times New Roman"/>
      <w:lang w:val="da-DK" w:eastAsia="da-DK"/>
    </w:rPr>
  </w:style>
  <w:style w:type="character" w:customStyle="1" w:styleId="af1">
    <w:name w:val="Текст сноски Знак"/>
    <w:basedOn w:val="a0"/>
    <w:link w:val="af0"/>
    <w:uiPriority w:val="99"/>
    <w:rsid w:val="00F34731"/>
    <w:rPr>
      <w:rFonts w:ascii="Times New Roman" w:eastAsia="Times New Roman" w:hAnsi="Times New Roman"/>
      <w:sz w:val="24"/>
      <w:szCs w:val="24"/>
      <w:lang w:val="da-DK" w:eastAsia="da-DK"/>
    </w:rPr>
  </w:style>
  <w:style w:type="character" w:styleId="af2">
    <w:name w:val="footnote reference"/>
    <w:basedOn w:val="a0"/>
    <w:uiPriority w:val="99"/>
    <w:unhideWhenUsed/>
    <w:rsid w:val="00F34731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070E0C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070E0C"/>
  </w:style>
  <w:style w:type="character" w:customStyle="1" w:styleId="af5">
    <w:name w:val="Текст примечания Знак"/>
    <w:basedOn w:val="a0"/>
    <w:link w:val="af4"/>
    <w:uiPriority w:val="99"/>
    <w:semiHidden/>
    <w:rsid w:val="00070E0C"/>
    <w:rPr>
      <w:rFonts w:ascii="Arial" w:hAnsi="Arial"/>
      <w:sz w:val="24"/>
      <w:szCs w:val="24"/>
      <w:lang w:val="fr-FR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70E0C"/>
    <w:rPr>
      <w:b/>
      <w:bCs/>
      <w:sz w:val="20"/>
      <w:szCs w:val="20"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70E0C"/>
    <w:rPr>
      <w:rFonts w:ascii="Arial" w:hAnsi="Arial"/>
      <w:b/>
      <w:bCs/>
      <w:sz w:val="24"/>
      <w:szCs w:val="24"/>
      <w:lang w:val="fr-FR"/>
    </w:rPr>
  </w:style>
  <w:style w:type="paragraph" w:styleId="af8">
    <w:name w:val="Revision"/>
    <w:hidden/>
    <w:uiPriority w:val="99"/>
    <w:semiHidden/>
    <w:rsid w:val="00B367C1"/>
    <w:rPr>
      <w:rFonts w:ascii="Arial" w:hAnsi="Arial"/>
      <w:sz w:val="24"/>
      <w:szCs w:val="24"/>
      <w:lang w:val="fr-FR"/>
    </w:rPr>
  </w:style>
  <w:style w:type="character" w:styleId="af9">
    <w:name w:val="page number"/>
    <w:basedOn w:val="a0"/>
    <w:uiPriority w:val="99"/>
    <w:semiHidden/>
    <w:unhideWhenUsed/>
    <w:rsid w:val="007A3321"/>
  </w:style>
  <w:style w:type="paragraph" w:customStyle="1" w:styleId="paragraph">
    <w:name w:val="paragraph"/>
    <w:basedOn w:val="a"/>
    <w:rsid w:val="00144274"/>
    <w:rPr>
      <w:rFonts w:ascii="Times New Roman" w:eastAsia="Times New Roman" w:hAnsi="Times New Roman"/>
      <w:lang w:val="en-US"/>
    </w:rPr>
  </w:style>
  <w:style w:type="character" w:styleId="afa">
    <w:name w:val="Unresolved Mention"/>
    <w:basedOn w:val="a0"/>
    <w:uiPriority w:val="99"/>
    <w:semiHidden/>
    <w:unhideWhenUsed/>
    <w:rsid w:val="004E202A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8E1256"/>
    <w:rPr>
      <w:color w:val="800080" w:themeColor="followedHyperlink"/>
      <w:u w:val="single"/>
    </w:rPr>
  </w:style>
  <w:style w:type="character" w:styleId="afc">
    <w:name w:val="Strong"/>
    <w:basedOn w:val="a0"/>
    <w:uiPriority w:val="22"/>
    <w:qFormat/>
    <w:rsid w:val="00154760"/>
    <w:rPr>
      <w:b/>
      <w:bCs/>
    </w:rPr>
  </w:style>
  <w:style w:type="paragraph" w:styleId="afd">
    <w:name w:val="Normal (Web)"/>
    <w:basedOn w:val="a"/>
    <w:uiPriority w:val="99"/>
    <w:unhideWhenUsed/>
    <w:rsid w:val="005A01DE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paragraph" w:styleId="afe">
    <w:name w:val="Body Text"/>
    <w:basedOn w:val="a"/>
    <w:link w:val="aff"/>
    <w:uiPriority w:val="1"/>
    <w:qFormat/>
    <w:rsid w:val="002F26DD"/>
    <w:pPr>
      <w:widowControl w:val="0"/>
      <w:autoSpaceDE w:val="0"/>
      <w:autoSpaceDN w:val="0"/>
    </w:pPr>
    <w:rPr>
      <w:rFonts w:eastAsia="Arial" w:cs="Arial"/>
      <w:sz w:val="22"/>
      <w:szCs w:val="22"/>
      <w:lang w:val="ro-RO" w:eastAsia="ro-RO" w:bidi="ro-RO"/>
    </w:rPr>
  </w:style>
  <w:style w:type="character" w:customStyle="1" w:styleId="aff">
    <w:name w:val="Основной текст Знак"/>
    <w:basedOn w:val="a0"/>
    <w:link w:val="afe"/>
    <w:uiPriority w:val="1"/>
    <w:rsid w:val="002F26DD"/>
    <w:rPr>
      <w:rFonts w:ascii="Arial" w:eastAsia="Arial" w:hAnsi="Arial" w:cs="Arial"/>
      <w:sz w:val="22"/>
      <w:szCs w:val="22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olponbolotbekova@epd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holponbolotbekova@epd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ylgulakimjanova@epd.e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8A0EA-87D0-4212-99F6-165DCA8C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1171</Words>
  <Characters>6681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European Partnership for Democracy</Company>
  <LinksUpToDate>false</LinksUpToDate>
  <CharactersWithSpaces>7837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Briday</dc:creator>
  <cp:keywords/>
  <dc:description/>
  <cp:lastModifiedBy>Asylgul A</cp:lastModifiedBy>
  <cp:revision>2</cp:revision>
  <cp:lastPrinted>2021-02-03T05:29:00Z</cp:lastPrinted>
  <dcterms:created xsi:type="dcterms:W3CDTF">2021-04-09T04:51:00Z</dcterms:created>
  <dcterms:modified xsi:type="dcterms:W3CDTF">2021-04-09T04:51:00Z</dcterms:modified>
  <cp:category/>
</cp:coreProperties>
</file>