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A7" w:rsidRDefault="00C244A7" w:rsidP="00C244A7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cs="Times New Roman"/>
          <w:b/>
          <w:szCs w:val="24"/>
          <w:lang w:val="ru-RU"/>
        </w:rPr>
      </w:pPr>
      <w:r w:rsidRPr="00C244A7">
        <w:rPr>
          <w:rFonts w:cs="Times New Roman"/>
          <w:b/>
          <w:szCs w:val="24"/>
          <w:lang w:val="ru-RU"/>
        </w:rPr>
        <w:t xml:space="preserve">Техническое задание </w:t>
      </w:r>
    </w:p>
    <w:p w:rsidR="00EF2965" w:rsidRDefault="00C244A7" w:rsidP="00C244A7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cs="Times New Roman"/>
          <w:b/>
          <w:szCs w:val="24"/>
          <w:lang w:val="ru-RU"/>
        </w:rPr>
      </w:pPr>
      <w:r w:rsidRPr="00C244A7">
        <w:rPr>
          <w:rFonts w:cs="Times New Roman"/>
          <w:b/>
          <w:szCs w:val="24"/>
          <w:lang w:val="ru-RU"/>
        </w:rPr>
        <w:t xml:space="preserve">на разработку и запуск онлайн платформы </w:t>
      </w:r>
      <w:r w:rsidR="001445DC">
        <w:rPr>
          <w:rFonts w:cs="Times New Roman"/>
          <w:b/>
          <w:szCs w:val="24"/>
          <w:lang w:val="ru-RU"/>
        </w:rPr>
        <w:t xml:space="preserve">знаний и информации о </w:t>
      </w:r>
      <w:r w:rsidRPr="00C244A7">
        <w:rPr>
          <w:rFonts w:cs="Times New Roman"/>
          <w:b/>
          <w:szCs w:val="24"/>
          <w:lang w:val="ru-RU"/>
        </w:rPr>
        <w:t>климатическ</w:t>
      </w:r>
      <w:r w:rsidR="001445DC">
        <w:rPr>
          <w:rFonts w:cs="Times New Roman"/>
          <w:b/>
          <w:szCs w:val="24"/>
          <w:lang w:val="ru-RU"/>
        </w:rPr>
        <w:t xml:space="preserve">ой деятельности </w:t>
      </w:r>
    </w:p>
    <w:p w:rsidR="00C244A7" w:rsidRDefault="00C244A7" w:rsidP="00C244A7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cs="Times New Roman"/>
          <w:b/>
          <w:szCs w:val="24"/>
          <w:lang w:val="ru-RU"/>
        </w:rPr>
      </w:pPr>
    </w:p>
    <w:p w:rsidR="00EF2965" w:rsidRDefault="00EF2965" w:rsidP="00EF2965">
      <w:pPr>
        <w:spacing w:after="120" w:line="240" w:lineRule="auto"/>
        <w:contextualSpacing/>
        <w:rPr>
          <w:rFonts w:cs="Times New Roman"/>
          <w:b/>
          <w:color w:val="000000" w:themeColor="text1"/>
          <w:szCs w:val="24"/>
          <w:lang w:val="ru-RU"/>
        </w:rPr>
      </w:pPr>
      <w:r w:rsidRPr="003C3EFD">
        <w:rPr>
          <w:rFonts w:cs="Times New Roman"/>
          <w:b/>
          <w:color w:val="000000" w:themeColor="text1"/>
          <w:szCs w:val="24"/>
          <w:lang w:val="ru-RU"/>
        </w:rPr>
        <w:t xml:space="preserve">Контекст </w:t>
      </w:r>
    </w:p>
    <w:p w:rsidR="0084493D" w:rsidRPr="003C3EFD" w:rsidRDefault="0084493D" w:rsidP="00EF2965">
      <w:pPr>
        <w:spacing w:after="120" w:line="240" w:lineRule="auto"/>
        <w:contextualSpacing/>
        <w:rPr>
          <w:rFonts w:cs="Times New Roman"/>
          <w:b/>
          <w:color w:val="000000" w:themeColor="text1"/>
          <w:szCs w:val="24"/>
          <w:lang w:val="ru-RU"/>
        </w:rPr>
      </w:pPr>
    </w:p>
    <w:p w:rsidR="00EF2965" w:rsidRDefault="00EF2965" w:rsidP="00D835B1">
      <w:pPr>
        <w:spacing w:after="120" w:line="240" w:lineRule="auto"/>
        <w:contextualSpacing/>
        <w:rPr>
          <w:rFonts w:cs="Times New Roman"/>
          <w:bCs/>
          <w:szCs w:val="24"/>
          <w:lang w:val="ru-RU"/>
        </w:rPr>
      </w:pPr>
      <w:r w:rsidRPr="003C3EFD">
        <w:rPr>
          <w:rFonts w:cs="Times New Roman"/>
          <w:szCs w:val="24"/>
          <w:lang w:val="ru-RU"/>
        </w:rPr>
        <w:t xml:space="preserve">В 2019 году </w:t>
      </w:r>
      <w:proofErr w:type="spellStart"/>
      <w:r w:rsidRPr="003C3EFD">
        <w:rPr>
          <w:rFonts w:cs="Times New Roman"/>
          <w:szCs w:val="24"/>
          <w:lang w:val="ru-RU"/>
        </w:rPr>
        <w:t>Кыргызская</w:t>
      </w:r>
      <w:proofErr w:type="spellEnd"/>
      <w:r w:rsidRPr="003C3EFD">
        <w:rPr>
          <w:rFonts w:cs="Times New Roman"/>
          <w:szCs w:val="24"/>
          <w:lang w:val="ru-RU"/>
        </w:rPr>
        <w:t xml:space="preserve"> Республика присоединилась к Единому партнерству ООН по обучению в области изменения климата - UNCC: </w:t>
      </w:r>
      <w:proofErr w:type="spellStart"/>
      <w:r w:rsidRPr="003C3EFD">
        <w:rPr>
          <w:rFonts w:cs="Times New Roman"/>
          <w:szCs w:val="24"/>
          <w:lang w:val="ru-RU"/>
        </w:rPr>
        <w:t>Learn</w:t>
      </w:r>
      <w:proofErr w:type="spellEnd"/>
      <w:r w:rsidRPr="003C3EFD">
        <w:rPr>
          <w:rFonts w:cs="Times New Roman"/>
          <w:szCs w:val="24"/>
          <w:lang w:val="ru-RU"/>
        </w:rPr>
        <w:t xml:space="preserve"> – совместной инициативе агентств ООН, направленной на поддержку эффективного, ориентированного на результаты и устойчивого обучения вопросам изменения климата и устойчивого развития. Инициатива продвигает стратегический подход к обучению и развитию навыков для содействия достижению национальных целей в области изменения климата.  Проект UN CC: </w:t>
      </w:r>
      <w:proofErr w:type="spellStart"/>
      <w:r w:rsidRPr="003C3EFD">
        <w:rPr>
          <w:rFonts w:cs="Times New Roman"/>
          <w:szCs w:val="24"/>
          <w:lang w:val="ru-RU"/>
        </w:rPr>
        <w:t>Learn</w:t>
      </w:r>
      <w:proofErr w:type="spellEnd"/>
      <w:r w:rsidRPr="003C3EFD">
        <w:rPr>
          <w:rFonts w:cs="Times New Roman"/>
          <w:szCs w:val="24"/>
          <w:lang w:val="ru-RU"/>
        </w:rPr>
        <w:t xml:space="preserve"> по обучению вопросам изменения климата в Кыргызской Республике реализуется ПРООН и Центром по климатическому финансированию КР (ЦКФ КР) в сотрудничестве с Министерством образования и науки КР, Министерством экономики КР и Государственным агентством по охране окружающей среды и лесному хозяйству при Правительстве КР. Проект нацелен на укрепление институционального потенциала и обучения вопросам изменения климата.   В рамках проекта проведены комплексный анализ ситуации, оценка потребностей и потенциала, на основе которых в настоящее время разрабатывается стратегия с комплексным планом мер по обучению в сфере изменения климата, цель которой заключается в с</w:t>
      </w:r>
      <w:r w:rsidRPr="003C3EFD">
        <w:rPr>
          <w:rFonts w:cs="Times New Roman"/>
          <w:bCs/>
          <w:szCs w:val="24"/>
          <w:lang w:val="ru-RU"/>
        </w:rPr>
        <w:t xml:space="preserve">оздании необходимого человеческого потенциала для перехода к экологическому и </w:t>
      </w:r>
      <w:proofErr w:type="spellStart"/>
      <w:r w:rsidRPr="003C3EFD">
        <w:rPr>
          <w:rFonts w:cs="Times New Roman"/>
          <w:bCs/>
          <w:szCs w:val="24"/>
          <w:lang w:val="ru-RU"/>
        </w:rPr>
        <w:t>климатоустойчивому</w:t>
      </w:r>
      <w:proofErr w:type="spellEnd"/>
      <w:r w:rsidRPr="003C3EFD">
        <w:rPr>
          <w:rFonts w:cs="Times New Roman"/>
          <w:bCs/>
          <w:szCs w:val="24"/>
          <w:lang w:val="ru-RU"/>
        </w:rPr>
        <w:t xml:space="preserve"> развитию и зеленой экономике.  Следующие направления были определены в качестве </w:t>
      </w:r>
      <w:r w:rsidRPr="003C3EFD">
        <w:rPr>
          <w:rFonts w:cs="Times New Roman"/>
          <w:szCs w:val="24"/>
          <w:lang w:val="ru-RU"/>
        </w:rPr>
        <w:t>стратегических приоритетов обучения в сфере изменения климата:</w:t>
      </w:r>
      <w:r w:rsidR="00D835B1">
        <w:rPr>
          <w:rFonts w:cs="Times New Roman"/>
          <w:szCs w:val="24"/>
          <w:lang w:val="ru-RU"/>
        </w:rPr>
        <w:t xml:space="preserve"> 1) </w:t>
      </w:r>
      <w:r w:rsidRPr="003C3EFD">
        <w:rPr>
          <w:rFonts w:cs="Times New Roman"/>
          <w:bCs/>
          <w:szCs w:val="24"/>
          <w:lang w:val="ru-RU"/>
        </w:rPr>
        <w:t>Обучение и повышение квалификации государственных и муниципальных служащих;</w:t>
      </w:r>
      <w:r w:rsidR="00D835B1">
        <w:rPr>
          <w:rFonts w:cs="Times New Roman"/>
          <w:bCs/>
          <w:szCs w:val="24"/>
          <w:lang w:val="ru-RU"/>
        </w:rPr>
        <w:t xml:space="preserve"> 2) </w:t>
      </w:r>
      <w:r w:rsidRPr="003C3EFD">
        <w:rPr>
          <w:rFonts w:cs="Times New Roman"/>
          <w:bCs/>
          <w:szCs w:val="24"/>
          <w:lang w:val="ru-RU"/>
        </w:rPr>
        <w:t>Интеграция вопросов изменения климата в систему формального и не формального образования;</w:t>
      </w:r>
      <w:r w:rsidR="00D835B1">
        <w:rPr>
          <w:rFonts w:cs="Times New Roman"/>
          <w:bCs/>
          <w:szCs w:val="24"/>
          <w:lang w:val="ru-RU"/>
        </w:rPr>
        <w:t xml:space="preserve"> 3) </w:t>
      </w:r>
      <w:r w:rsidRPr="003C3EFD">
        <w:rPr>
          <w:rFonts w:cs="Times New Roman"/>
          <w:bCs/>
          <w:szCs w:val="24"/>
          <w:lang w:val="ru-RU"/>
        </w:rPr>
        <w:t>Информирование и вовлечение населения.</w:t>
      </w:r>
    </w:p>
    <w:p w:rsidR="00D835B1" w:rsidRPr="003C3EFD" w:rsidRDefault="00D835B1" w:rsidP="00D835B1">
      <w:pPr>
        <w:spacing w:after="120" w:line="240" w:lineRule="auto"/>
        <w:contextualSpacing/>
        <w:rPr>
          <w:rFonts w:cs="Times New Roman"/>
          <w:szCs w:val="24"/>
          <w:lang w:val="ru-RU"/>
        </w:rPr>
      </w:pPr>
    </w:p>
    <w:p w:rsidR="006A4693" w:rsidRDefault="0084493D" w:rsidP="00EF2965">
      <w:pPr>
        <w:spacing w:after="120" w:line="240" w:lineRule="auto"/>
        <w:rPr>
          <w:rFonts w:cs="Times New Roman"/>
          <w:bCs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С целью </w:t>
      </w:r>
      <w:r w:rsidR="00EF2965" w:rsidRPr="003C3EFD">
        <w:rPr>
          <w:rFonts w:cs="Times New Roman"/>
          <w:szCs w:val="24"/>
          <w:lang w:val="ru-RU"/>
        </w:rPr>
        <w:t>оказани</w:t>
      </w:r>
      <w:r>
        <w:rPr>
          <w:rFonts w:cs="Times New Roman"/>
          <w:szCs w:val="24"/>
          <w:lang w:val="ru-RU"/>
        </w:rPr>
        <w:t>я</w:t>
      </w:r>
      <w:r w:rsidR="00EF2965" w:rsidRPr="003C3EFD">
        <w:rPr>
          <w:rFonts w:cs="Times New Roman"/>
          <w:szCs w:val="24"/>
          <w:lang w:val="ru-RU"/>
        </w:rPr>
        <w:t xml:space="preserve"> поддержки реализации наиболее срочных и приоритетных мероприятий </w:t>
      </w:r>
      <w:r>
        <w:rPr>
          <w:rFonts w:cs="Times New Roman"/>
          <w:szCs w:val="24"/>
          <w:lang w:val="ru-RU"/>
        </w:rPr>
        <w:t>п</w:t>
      </w:r>
      <w:r w:rsidR="00EF2965" w:rsidRPr="003C3EFD">
        <w:rPr>
          <w:rFonts w:cs="Times New Roman"/>
          <w:szCs w:val="24"/>
          <w:lang w:val="ru-RU"/>
        </w:rPr>
        <w:t xml:space="preserve">о третьему направлению планируется </w:t>
      </w:r>
      <w:r>
        <w:rPr>
          <w:rFonts w:cs="Times New Roman"/>
          <w:szCs w:val="24"/>
          <w:lang w:val="ru-RU"/>
        </w:rPr>
        <w:t xml:space="preserve">создание виртуальной климатической платформы </w:t>
      </w:r>
      <w:r w:rsidR="007C16C3">
        <w:rPr>
          <w:rFonts w:cs="Times New Roman"/>
          <w:szCs w:val="24"/>
          <w:lang w:val="ru-RU"/>
        </w:rPr>
        <w:t xml:space="preserve">знаний и информации </w:t>
      </w:r>
      <w:r>
        <w:rPr>
          <w:rFonts w:cs="Times New Roman"/>
          <w:szCs w:val="24"/>
          <w:lang w:val="ru-RU"/>
        </w:rPr>
        <w:t xml:space="preserve">по </w:t>
      </w:r>
      <w:r w:rsidR="001445DC">
        <w:rPr>
          <w:rFonts w:cs="Times New Roman"/>
          <w:szCs w:val="24"/>
          <w:lang w:val="ru-RU"/>
        </w:rPr>
        <w:t xml:space="preserve">изменению </w:t>
      </w:r>
      <w:r w:rsidR="001445DC" w:rsidRPr="003C3EFD">
        <w:rPr>
          <w:rFonts w:cs="Times New Roman"/>
          <w:szCs w:val="24"/>
          <w:lang w:val="ru-RU"/>
        </w:rPr>
        <w:t>климата</w:t>
      </w:r>
      <w:r w:rsidR="007C16C3">
        <w:rPr>
          <w:rFonts w:cs="Times New Roman"/>
          <w:bCs/>
          <w:szCs w:val="24"/>
          <w:lang w:val="ru-RU"/>
        </w:rPr>
        <w:t xml:space="preserve"> (</w:t>
      </w:r>
      <w:r w:rsidR="007C16C3">
        <w:rPr>
          <w:rFonts w:cs="Times New Roman"/>
          <w:bCs/>
          <w:szCs w:val="24"/>
        </w:rPr>
        <w:t>Climate</w:t>
      </w:r>
      <w:r w:rsidR="007C16C3" w:rsidRPr="007C16C3">
        <w:rPr>
          <w:rFonts w:cs="Times New Roman"/>
          <w:bCs/>
          <w:szCs w:val="24"/>
          <w:lang w:val="ru-RU"/>
        </w:rPr>
        <w:t xml:space="preserve"> </w:t>
      </w:r>
    </w:p>
    <w:p w:rsidR="00F247CB" w:rsidRDefault="007C16C3" w:rsidP="00EF2965">
      <w:pPr>
        <w:spacing w:after="120" w:line="240" w:lineRule="auto"/>
        <w:rPr>
          <w:rFonts w:cs="Times New Roman"/>
          <w:bCs/>
          <w:szCs w:val="24"/>
          <w:lang w:val="ru-RU"/>
        </w:rPr>
      </w:pPr>
      <w:r>
        <w:rPr>
          <w:rFonts w:cs="Times New Roman"/>
          <w:bCs/>
          <w:szCs w:val="24"/>
        </w:rPr>
        <w:t>Hub</w:t>
      </w:r>
      <w:r>
        <w:rPr>
          <w:rFonts w:cs="Times New Roman"/>
          <w:bCs/>
          <w:szCs w:val="24"/>
          <w:lang w:val="ru-RU"/>
        </w:rPr>
        <w:t xml:space="preserve">). </w:t>
      </w:r>
      <w:r w:rsidR="00EF2965" w:rsidRPr="003C3EFD">
        <w:rPr>
          <w:rFonts w:cs="Times New Roman"/>
          <w:bCs/>
          <w:szCs w:val="24"/>
          <w:lang w:val="ru-RU"/>
        </w:rPr>
        <w:t xml:space="preserve"> </w:t>
      </w:r>
    </w:p>
    <w:p w:rsidR="007C16C3" w:rsidRDefault="007C16C3" w:rsidP="00EF2965">
      <w:pPr>
        <w:spacing w:after="120" w:line="240" w:lineRule="auto"/>
        <w:rPr>
          <w:rFonts w:cs="Times New Roman"/>
          <w:bCs/>
          <w:szCs w:val="24"/>
          <w:lang w:val="ky-KG"/>
        </w:rPr>
      </w:pPr>
      <w:r>
        <w:rPr>
          <w:rFonts w:cs="Times New Roman"/>
          <w:bCs/>
          <w:szCs w:val="24"/>
          <w:lang w:val="ky-KG"/>
        </w:rPr>
        <w:t xml:space="preserve">Основные задачи платформы: </w:t>
      </w:r>
    </w:p>
    <w:p w:rsidR="00EF2965" w:rsidRDefault="001445DC" w:rsidP="00D876D1">
      <w:pPr>
        <w:pStyle w:val="a3"/>
        <w:numPr>
          <w:ilvl w:val="0"/>
          <w:numId w:val="1"/>
        </w:numPr>
        <w:spacing w:after="120" w:line="240" w:lineRule="auto"/>
        <w:rPr>
          <w:rFonts w:cs="Times New Roman"/>
          <w:bCs/>
          <w:szCs w:val="24"/>
          <w:lang w:val="ky-KG"/>
        </w:rPr>
      </w:pPr>
      <w:r>
        <w:rPr>
          <w:rFonts w:cs="Times New Roman"/>
          <w:bCs/>
          <w:szCs w:val="24"/>
          <w:lang w:val="ky-KG"/>
        </w:rPr>
        <w:t>Предоставлять онлайн площадку</w:t>
      </w:r>
      <w:r w:rsidR="007C16C3">
        <w:rPr>
          <w:rFonts w:cs="Times New Roman"/>
          <w:bCs/>
          <w:szCs w:val="24"/>
          <w:lang w:val="ky-KG"/>
        </w:rPr>
        <w:t xml:space="preserve"> для </w:t>
      </w:r>
      <w:r w:rsidR="008E4D40">
        <w:rPr>
          <w:rFonts w:cs="Times New Roman"/>
          <w:bCs/>
          <w:szCs w:val="24"/>
          <w:lang w:val="ky-KG"/>
        </w:rPr>
        <w:t>обмен</w:t>
      </w:r>
      <w:r>
        <w:rPr>
          <w:rFonts w:cs="Times New Roman"/>
          <w:bCs/>
          <w:szCs w:val="24"/>
          <w:lang w:val="ky-KG"/>
        </w:rPr>
        <w:t>а</w:t>
      </w:r>
      <w:r w:rsidR="008E4D40">
        <w:rPr>
          <w:rFonts w:cs="Times New Roman"/>
          <w:bCs/>
          <w:szCs w:val="24"/>
          <w:lang w:val="ky-KG"/>
        </w:rPr>
        <w:t xml:space="preserve"> </w:t>
      </w:r>
      <w:r w:rsidR="007C16C3">
        <w:rPr>
          <w:rFonts w:cs="Times New Roman"/>
          <w:bCs/>
          <w:szCs w:val="24"/>
          <w:lang w:val="ky-KG"/>
        </w:rPr>
        <w:t>информацией</w:t>
      </w:r>
      <w:r>
        <w:rPr>
          <w:rFonts w:cs="Times New Roman"/>
          <w:bCs/>
          <w:szCs w:val="24"/>
          <w:lang w:val="ky-KG"/>
        </w:rPr>
        <w:t>,</w:t>
      </w:r>
      <w:r w:rsidRPr="001445DC">
        <w:rPr>
          <w:lang w:val="ru-RU"/>
        </w:rPr>
        <w:t xml:space="preserve"> </w:t>
      </w:r>
      <w:r>
        <w:rPr>
          <w:lang w:val="ru-RU"/>
        </w:rPr>
        <w:t>опытом и</w:t>
      </w:r>
      <w:r w:rsidRPr="001445DC">
        <w:rPr>
          <w:lang w:val="ru-RU"/>
        </w:rPr>
        <w:t xml:space="preserve"> знаниями </w:t>
      </w:r>
      <w:r>
        <w:rPr>
          <w:lang w:val="ru-RU"/>
        </w:rPr>
        <w:t xml:space="preserve">между </w:t>
      </w:r>
      <w:r w:rsidRPr="001445DC">
        <w:rPr>
          <w:rFonts w:cs="Times New Roman"/>
          <w:bCs/>
          <w:szCs w:val="24"/>
          <w:lang w:val="ky-KG"/>
        </w:rPr>
        <w:t>заинтересованны</w:t>
      </w:r>
      <w:r>
        <w:rPr>
          <w:rFonts w:cs="Times New Roman"/>
          <w:bCs/>
          <w:szCs w:val="24"/>
          <w:lang w:val="ky-KG"/>
        </w:rPr>
        <w:t>ми</w:t>
      </w:r>
      <w:r w:rsidRPr="001445DC">
        <w:rPr>
          <w:rFonts w:cs="Times New Roman"/>
          <w:bCs/>
          <w:szCs w:val="24"/>
          <w:lang w:val="ky-KG"/>
        </w:rPr>
        <w:t xml:space="preserve"> сторон</w:t>
      </w:r>
      <w:r>
        <w:rPr>
          <w:rFonts w:cs="Times New Roman"/>
          <w:bCs/>
          <w:szCs w:val="24"/>
          <w:lang w:val="ky-KG"/>
        </w:rPr>
        <w:t>ами в области изменения климата</w:t>
      </w:r>
      <w:r w:rsidR="008E4D40" w:rsidRPr="001445DC">
        <w:rPr>
          <w:rFonts w:cs="Times New Roman"/>
          <w:bCs/>
          <w:szCs w:val="24"/>
          <w:lang w:val="ky-KG"/>
        </w:rPr>
        <w:t>;</w:t>
      </w:r>
      <w:r w:rsidR="008E4D40">
        <w:rPr>
          <w:rFonts w:cs="Times New Roman"/>
          <w:bCs/>
          <w:szCs w:val="24"/>
          <w:lang w:val="ky-KG"/>
        </w:rPr>
        <w:t xml:space="preserve"> </w:t>
      </w:r>
    </w:p>
    <w:p w:rsidR="008E4D40" w:rsidRDefault="008E4D40" w:rsidP="00D876D1">
      <w:pPr>
        <w:pStyle w:val="a3"/>
        <w:numPr>
          <w:ilvl w:val="0"/>
          <w:numId w:val="1"/>
        </w:numPr>
        <w:spacing w:after="120" w:line="240" w:lineRule="auto"/>
        <w:rPr>
          <w:rFonts w:cs="Times New Roman"/>
          <w:bCs/>
          <w:szCs w:val="24"/>
          <w:lang w:val="ky-KG"/>
        </w:rPr>
      </w:pPr>
      <w:r>
        <w:rPr>
          <w:rFonts w:cs="Times New Roman"/>
          <w:bCs/>
          <w:szCs w:val="24"/>
          <w:lang w:val="ky-KG"/>
        </w:rPr>
        <w:t xml:space="preserve">Улучшить создание, сбор, хранение и распространение знаний  и информации об изменении климата; </w:t>
      </w:r>
    </w:p>
    <w:p w:rsidR="0094606D" w:rsidRPr="0094606D" w:rsidRDefault="008E4D40" w:rsidP="00D876D1">
      <w:pPr>
        <w:pStyle w:val="a3"/>
        <w:numPr>
          <w:ilvl w:val="0"/>
          <w:numId w:val="1"/>
        </w:numPr>
        <w:spacing w:after="120" w:line="240" w:lineRule="auto"/>
        <w:rPr>
          <w:rFonts w:cs="Times New Roman"/>
          <w:szCs w:val="24"/>
          <w:lang w:val="ky-KG"/>
        </w:rPr>
      </w:pPr>
      <w:r>
        <w:rPr>
          <w:rFonts w:cs="Times New Roman"/>
          <w:bCs/>
          <w:szCs w:val="24"/>
          <w:lang w:val="ky-KG"/>
        </w:rPr>
        <w:t xml:space="preserve">Улучшить </w:t>
      </w:r>
      <w:r w:rsidR="0094606D">
        <w:rPr>
          <w:rFonts w:cs="Times New Roman"/>
          <w:bCs/>
          <w:szCs w:val="24"/>
          <w:lang w:val="ky-KG"/>
        </w:rPr>
        <w:t>информационное взаимодействие</w:t>
      </w:r>
      <w:r>
        <w:rPr>
          <w:rFonts w:cs="Times New Roman"/>
          <w:bCs/>
          <w:szCs w:val="24"/>
          <w:lang w:val="ky-KG"/>
        </w:rPr>
        <w:t xml:space="preserve"> между </w:t>
      </w:r>
      <w:r w:rsidR="0094606D">
        <w:rPr>
          <w:rFonts w:cs="Times New Roman"/>
          <w:bCs/>
          <w:szCs w:val="24"/>
          <w:lang w:val="ky-KG"/>
        </w:rPr>
        <w:t>заинтер</w:t>
      </w:r>
      <w:r w:rsidR="00D835B1">
        <w:rPr>
          <w:rFonts w:cs="Times New Roman"/>
          <w:bCs/>
          <w:szCs w:val="24"/>
          <w:lang w:val="ky-KG"/>
        </w:rPr>
        <w:t>е</w:t>
      </w:r>
      <w:r w:rsidR="0094606D">
        <w:rPr>
          <w:rFonts w:cs="Times New Roman"/>
          <w:bCs/>
          <w:szCs w:val="24"/>
          <w:lang w:val="ky-KG"/>
        </w:rPr>
        <w:t xml:space="preserve">сованными сторонами </w:t>
      </w:r>
      <w:r w:rsidR="00D835B1">
        <w:rPr>
          <w:rFonts w:cs="Times New Roman"/>
          <w:bCs/>
          <w:szCs w:val="24"/>
          <w:lang w:val="ky-KG"/>
        </w:rPr>
        <w:t>и широкой общественностью через обеспечение доступа к отчетам, публикациям, извлеченным урокам</w:t>
      </w:r>
      <w:r w:rsidR="00105F08">
        <w:rPr>
          <w:rFonts w:cs="Times New Roman"/>
          <w:bCs/>
          <w:szCs w:val="24"/>
          <w:lang w:val="ky-KG"/>
        </w:rPr>
        <w:t xml:space="preserve"> и другим документам</w:t>
      </w:r>
      <w:r w:rsidR="0094606D">
        <w:rPr>
          <w:rFonts w:cs="Times New Roman"/>
          <w:bCs/>
          <w:szCs w:val="24"/>
          <w:lang w:val="ky-KG"/>
        </w:rPr>
        <w:t xml:space="preserve">; </w:t>
      </w:r>
    </w:p>
    <w:p w:rsidR="0094606D" w:rsidRPr="0094606D" w:rsidRDefault="0094606D" w:rsidP="00D876D1">
      <w:pPr>
        <w:pStyle w:val="a3"/>
        <w:numPr>
          <w:ilvl w:val="0"/>
          <w:numId w:val="1"/>
        </w:numPr>
        <w:spacing w:after="120" w:line="240" w:lineRule="auto"/>
        <w:rPr>
          <w:rFonts w:cs="Times New Roman"/>
          <w:szCs w:val="24"/>
          <w:lang w:val="ky-KG"/>
        </w:rPr>
      </w:pPr>
      <w:r>
        <w:rPr>
          <w:rFonts w:cs="Times New Roman"/>
          <w:bCs/>
          <w:szCs w:val="24"/>
          <w:lang w:val="ky-KG"/>
        </w:rPr>
        <w:t xml:space="preserve">Содействовать информированному принятию решений Правительства по вопросам изменения климата. </w:t>
      </w:r>
    </w:p>
    <w:p w:rsidR="0094606D" w:rsidRPr="0094606D" w:rsidRDefault="00F247CB" w:rsidP="00CC258A">
      <w:pPr>
        <w:spacing w:after="120" w:line="240" w:lineRule="auto"/>
        <w:rPr>
          <w:rFonts w:cs="Times New Roman"/>
          <w:szCs w:val="24"/>
          <w:lang w:val="ky-KG"/>
        </w:rPr>
      </w:pPr>
      <w:r>
        <w:rPr>
          <w:rFonts w:cs="Times New Roman"/>
          <w:szCs w:val="24"/>
          <w:lang w:val="ky-KG"/>
        </w:rPr>
        <w:t>В</w:t>
      </w:r>
      <w:r w:rsidR="00105F08">
        <w:rPr>
          <w:rFonts w:cs="Times New Roman"/>
          <w:szCs w:val="24"/>
          <w:lang w:val="ky-KG"/>
        </w:rPr>
        <w:t>еб-платформа</w:t>
      </w:r>
      <w:r w:rsidR="0094606D">
        <w:rPr>
          <w:rFonts w:cs="Times New Roman"/>
          <w:szCs w:val="24"/>
          <w:lang w:val="ky-KG"/>
        </w:rPr>
        <w:t xml:space="preserve"> </w:t>
      </w:r>
      <w:r w:rsidR="00CC258A">
        <w:rPr>
          <w:rFonts w:cs="Times New Roman"/>
          <w:szCs w:val="24"/>
          <w:lang w:val="ky-KG"/>
        </w:rPr>
        <w:t xml:space="preserve">физически </w:t>
      </w:r>
      <w:r w:rsidRPr="00F247CB">
        <w:rPr>
          <w:rFonts w:cs="Times New Roman"/>
          <w:szCs w:val="24"/>
          <w:lang w:val="ky-KG"/>
        </w:rPr>
        <w:t xml:space="preserve">будет </w:t>
      </w:r>
      <w:r w:rsidR="00CC258A">
        <w:rPr>
          <w:rFonts w:cs="Times New Roman"/>
          <w:szCs w:val="24"/>
          <w:lang w:val="ky-KG"/>
        </w:rPr>
        <w:t xml:space="preserve">находиться на базе Центра по климатическому финансированию КР и </w:t>
      </w:r>
      <w:r w:rsidR="0094606D" w:rsidRPr="0094606D">
        <w:rPr>
          <w:rFonts w:cs="Times New Roman"/>
          <w:szCs w:val="24"/>
          <w:lang w:val="ky-KG"/>
        </w:rPr>
        <w:t xml:space="preserve"> </w:t>
      </w:r>
      <w:r w:rsidR="0094606D">
        <w:rPr>
          <w:rFonts w:cs="Times New Roman"/>
          <w:szCs w:val="24"/>
          <w:lang w:val="ky-KG"/>
        </w:rPr>
        <w:t>управляться Межведомственной</w:t>
      </w:r>
      <w:r w:rsidR="00CC258A" w:rsidRPr="00CC258A">
        <w:rPr>
          <w:rFonts w:cs="Times New Roman"/>
          <w:szCs w:val="24"/>
          <w:lang w:val="ru-RU"/>
        </w:rPr>
        <w:t xml:space="preserve"> </w:t>
      </w:r>
      <w:r w:rsidR="00CC258A">
        <w:rPr>
          <w:rFonts w:cs="Times New Roman"/>
          <w:szCs w:val="24"/>
          <w:lang w:val="ky-KG"/>
        </w:rPr>
        <w:t xml:space="preserve">рабочей группой при Координационном Совете по изменению климата и зеленой экономике. Сбор материалов и наполнение контентной части будет осуществляться </w:t>
      </w:r>
      <w:r>
        <w:rPr>
          <w:rFonts w:cs="Times New Roman"/>
          <w:szCs w:val="24"/>
          <w:lang w:val="ky-KG"/>
        </w:rPr>
        <w:t xml:space="preserve">заинтересованными сторонами совместно с контент менеджером, нанимаего </w:t>
      </w:r>
      <w:r w:rsidR="00CC258A">
        <w:rPr>
          <w:rFonts w:cs="Times New Roman"/>
          <w:szCs w:val="24"/>
          <w:lang w:val="ky-KG"/>
        </w:rPr>
        <w:t>в рамках данного ТЗ</w:t>
      </w:r>
      <w:r>
        <w:rPr>
          <w:rFonts w:cs="Times New Roman"/>
          <w:szCs w:val="24"/>
          <w:lang w:val="ky-KG"/>
        </w:rPr>
        <w:t xml:space="preserve">. </w:t>
      </w:r>
    </w:p>
    <w:p w:rsidR="00C6559C" w:rsidRPr="00AF31C8" w:rsidRDefault="00CC258A" w:rsidP="00FF5B70">
      <w:pPr>
        <w:rPr>
          <w:szCs w:val="24"/>
          <w:lang w:val="ru-RU"/>
        </w:rPr>
      </w:pPr>
      <w:r>
        <w:rPr>
          <w:b/>
          <w:szCs w:val="24"/>
          <w:lang w:val="ru-RU"/>
        </w:rPr>
        <w:t xml:space="preserve">Цель задания: </w:t>
      </w:r>
      <w:proofErr w:type="spellStart"/>
      <w:r w:rsidR="001445DC">
        <w:rPr>
          <w:szCs w:val="24"/>
          <w:lang w:val="ru-RU"/>
        </w:rPr>
        <w:t>Найм</w:t>
      </w:r>
      <w:proofErr w:type="spellEnd"/>
      <w:r w:rsidRPr="00CC258A">
        <w:rPr>
          <w:szCs w:val="24"/>
          <w:lang w:val="ru-RU"/>
        </w:rPr>
        <w:t xml:space="preserve"> ИКТ компании (поставщика) для </w:t>
      </w:r>
      <w:r>
        <w:rPr>
          <w:szCs w:val="24"/>
          <w:lang w:val="ru-RU"/>
        </w:rPr>
        <w:t xml:space="preserve">разработки </w:t>
      </w:r>
      <w:r w:rsidRPr="00CC258A">
        <w:rPr>
          <w:szCs w:val="24"/>
          <w:lang w:val="ru-RU"/>
        </w:rPr>
        <w:t>и запуск</w:t>
      </w:r>
      <w:r>
        <w:rPr>
          <w:szCs w:val="24"/>
          <w:lang w:val="ru-RU"/>
        </w:rPr>
        <w:t>а</w:t>
      </w:r>
      <w:r w:rsidRPr="00CC258A">
        <w:rPr>
          <w:szCs w:val="24"/>
          <w:lang w:val="ru-RU"/>
        </w:rPr>
        <w:t xml:space="preserve"> </w:t>
      </w:r>
      <w:r w:rsidR="00D835B1">
        <w:rPr>
          <w:szCs w:val="24"/>
          <w:lang w:val="ru-RU"/>
        </w:rPr>
        <w:t xml:space="preserve">визуально </w:t>
      </w:r>
      <w:proofErr w:type="gramStart"/>
      <w:r w:rsidR="00D835B1">
        <w:rPr>
          <w:szCs w:val="24"/>
          <w:lang w:val="ru-RU"/>
        </w:rPr>
        <w:t>привлекательной  и</w:t>
      </w:r>
      <w:proofErr w:type="gramEnd"/>
      <w:r w:rsidR="00D835B1">
        <w:rPr>
          <w:szCs w:val="24"/>
          <w:lang w:val="ru-RU"/>
        </w:rPr>
        <w:t xml:space="preserve"> </w:t>
      </w:r>
      <w:r w:rsidR="00D835B1" w:rsidRPr="00D835B1">
        <w:rPr>
          <w:szCs w:val="24"/>
          <w:lang w:val="ru-RU"/>
        </w:rPr>
        <w:t xml:space="preserve">удобной для пользователя </w:t>
      </w:r>
      <w:r w:rsidRPr="00CC258A">
        <w:rPr>
          <w:szCs w:val="24"/>
          <w:lang w:val="ru-RU"/>
        </w:rPr>
        <w:t xml:space="preserve">веб-платформы </w:t>
      </w:r>
      <w:r w:rsidR="00D835B1" w:rsidRPr="00D835B1">
        <w:rPr>
          <w:szCs w:val="24"/>
          <w:lang w:val="ru-RU"/>
        </w:rPr>
        <w:t xml:space="preserve">с интерактивным и </w:t>
      </w:r>
      <w:r w:rsidR="001445DC">
        <w:rPr>
          <w:szCs w:val="24"/>
          <w:lang w:val="ru-RU"/>
        </w:rPr>
        <w:t>актуальным</w:t>
      </w:r>
      <w:r w:rsidR="00D835B1" w:rsidRPr="00D835B1">
        <w:rPr>
          <w:szCs w:val="24"/>
          <w:lang w:val="ru-RU"/>
        </w:rPr>
        <w:t xml:space="preserve"> контентом </w:t>
      </w:r>
      <w:r w:rsidRPr="00CC258A">
        <w:rPr>
          <w:szCs w:val="24"/>
          <w:lang w:val="ru-RU"/>
        </w:rPr>
        <w:t xml:space="preserve">в области </w:t>
      </w:r>
      <w:r w:rsidR="00D835B1">
        <w:rPr>
          <w:szCs w:val="24"/>
          <w:lang w:val="ru-RU"/>
        </w:rPr>
        <w:t xml:space="preserve">изменения климата. </w:t>
      </w:r>
      <w:r w:rsidR="00FF5B70">
        <w:rPr>
          <w:szCs w:val="24"/>
          <w:lang w:val="ru-RU"/>
        </w:rPr>
        <w:t>Также компании будут делегированы функции работы над контентом</w:t>
      </w:r>
      <w:r w:rsidR="00C6559C">
        <w:rPr>
          <w:szCs w:val="24"/>
          <w:lang w:val="ru-RU"/>
        </w:rPr>
        <w:t xml:space="preserve"> для заполнения сайта</w:t>
      </w:r>
      <w:r w:rsidR="00C6559C" w:rsidRPr="00AF31C8">
        <w:rPr>
          <w:szCs w:val="24"/>
          <w:lang w:val="ru-RU"/>
        </w:rPr>
        <w:t xml:space="preserve"> в области изменения климата</w:t>
      </w:r>
      <w:r w:rsidR="00C6559C">
        <w:rPr>
          <w:szCs w:val="24"/>
          <w:lang w:val="ru-RU"/>
        </w:rPr>
        <w:t>, поддержка и продвижение ресурса</w:t>
      </w:r>
      <w:r w:rsidR="00C6559C" w:rsidRPr="00AF31C8">
        <w:rPr>
          <w:szCs w:val="24"/>
          <w:lang w:val="ru-RU"/>
        </w:rPr>
        <w:t xml:space="preserve">. </w:t>
      </w:r>
    </w:p>
    <w:p w:rsidR="00A30B05" w:rsidRDefault="00A30B05" w:rsidP="00CC258A">
      <w:pPr>
        <w:rPr>
          <w:b/>
          <w:szCs w:val="24"/>
          <w:highlight w:val="yellow"/>
          <w:lang w:val="ru-RU"/>
        </w:rPr>
      </w:pPr>
    </w:p>
    <w:p w:rsidR="00F247CB" w:rsidRPr="00965033" w:rsidRDefault="00F247CB" w:rsidP="00CC258A">
      <w:pPr>
        <w:rPr>
          <w:b/>
          <w:szCs w:val="24"/>
          <w:lang w:val="ru-RU"/>
        </w:rPr>
      </w:pPr>
      <w:r w:rsidRPr="00965033">
        <w:rPr>
          <w:b/>
          <w:szCs w:val="24"/>
          <w:lang w:val="ru-RU"/>
        </w:rPr>
        <w:t>Задачи</w:t>
      </w:r>
      <w:r w:rsidR="001212CB" w:rsidRPr="00965033">
        <w:rPr>
          <w:b/>
          <w:szCs w:val="24"/>
          <w:lang w:val="ru-RU"/>
        </w:rPr>
        <w:t xml:space="preserve"> в части разработки сайта</w:t>
      </w:r>
      <w:r w:rsidRPr="00965033">
        <w:rPr>
          <w:b/>
          <w:szCs w:val="24"/>
          <w:lang w:val="ru-RU"/>
        </w:rPr>
        <w:t xml:space="preserve">: </w:t>
      </w:r>
    </w:p>
    <w:p w:rsidR="002B290E" w:rsidRPr="00965033" w:rsidRDefault="00E35EAA" w:rsidP="00D876D1">
      <w:pPr>
        <w:pStyle w:val="a3"/>
        <w:numPr>
          <w:ilvl w:val="0"/>
          <w:numId w:val="2"/>
        </w:numPr>
        <w:rPr>
          <w:szCs w:val="24"/>
          <w:lang w:val="ru-RU"/>
        </w:rPr>
      </w:pPr>
      <w:r w:rsidRPr="00965033">
        <w:rPr>
          <w:szCs w:val="24"/>
          <w:lang w:val="ru-RU"/>
        </w:rPr>
        <w:t>Разработка</w:t>
      </w:r>
      <w:r w:rsidR="00EC6465" w:rsidRPr="00965033">
        <w:rPr>
          <w:szCs w:val="24"/>
          <w:lang w:val="ru-RU"/>
        </w:rPr>
        <w:t xml:space="preserve"> сайт</w:t>
      </w:r>
      <w:r w:rsidRPr="00965033">
        <w:rPr>
          <w:szCs w:val="24"/>
          <w:lang w:val="ru-RU"/>
        </w:rPr>
        <w:t xml:space="preserve">а </w:t>
      </w:r>
      <w:r w:rsidR="0042654E">
        <w:rPr>
          <w:szCs w:val="24"/>
          <w:lang w:val="ru-RU"/>
        </w:rPr>
        <w:t xml:space="preserve">согласно техническим требованиям </w:t>
      </w:r>
      <w:proofErr w:type="gramStart"/>
      <w:r w:rsidR="00976883">
        <w:rPr>
          <w:szCs w:val="24"/>
          <w:lang w:val="ru-RU"/>
        </w:rPr>
        <w:t xml:space="preserve">в  </w:t>
      </w:r>
      <w:r w:rsidR="0042654E">
        <w:rPr>
          <w:szCs w:val="24"/>
          <w:lang w:val="ru-RU"/>
        </w:rPr>
        <w:t>Приложени</w:t>
      </w:r>
      <w:r w:rsidR="00976883">
        <w:rPr>
          <w:szCs w:val="24"/>
          <w:lang w:val="ru-RU"/>
        </w:rPr>
        <w:t>и</w:t>
      </w:r>
      <w:proofErr w:type="gramEnd"/>
      <w:r w:rsidR="0042654E">
        <w:rPr>
          <w:szCs w:val="24"/>
          <w:lang w:val="ru-RU"/>
        </w:rPr>
        <w:t xml:space="preserve"> 1</w:t>
      </w:r>
    </w:p>
    <w:p w:rsidR="00E35EAA" w:rsidRPr="00965033" w:rsidRDefault="00CE1A04" w:rsidP="00D876D1">
      <w:pPr>
        <w:pStyle w:val="a3"/>
        <w:numPr>
          <w:ilvl w:val="0"/>
          <w:numId w:val="2"/>
        </w:numPr>
        <w:rPr>
          <w:szCs w:val="24"/>
          <w:lang w:val="ru-RU"/>
        </w:rPr>
      </w:pPr>
      <w:r w:rsidRPr="00965033">
        <w:rPr>
          <w:szCs w:val="24"/>
          <w:lang w:val="ru-RU"/>
        </w:rPr>
        <w:t>Открытие домена и размещени</w:t>
      </w:r>
      <w:r w:rsidR="001445DC">
        <w:rPr>
          <w:szCs w:val="24"/>
          <w:lang w:val="ru-RU"/>
        </w:rPr>
        <w:t>е</w:t>
      </w:r>
      <w:r w:rsidRPr="00965033">
        <w:rPr>
          <w:szCs w:val="24"/>
          <w:lang w:val="ru-RU"/>
        </w:rPr>
        <w:t xml:space="preserve"> сайта на дисковом пространстве (хостинг)</w:t>
      </w:r>
    </w:p>
    <w:p w:rsidR="00105F08" w:rsidRPr="00965033" w:rsidRDefault="00947A16" w:rsidP="00D876D1">
      <w:pPr>
        <w:pStyle w:val="a3"/>
        <w:numPr>
          <w:ilvl w:val="0"/>
          <w:numId w:val="2"/>
        </w:numPr>
        <w:rPr>
          <w:szCs w:val="24"/>
          <w:lang w:val="ru-RU"/>
        </w:rPr>
      </w:pPr>
      <w:r w:rsidRPr="00965033">
        <w:rPr>
          <w:szCs w:val="24"/>
          <w:lang w:val="ru-RU"/>
        </w:rPr>
        <w:t>Техническая поддержка в течение 2020 года</w:t>
      </w:r>
    </w:p>
    <w:p w:rsidR="00105F08" w:rsidRPr="00965033" w:rsidRDefault="00105F08" w:rsidP="00B35ADF">
      <w:pPr>
        <w:pStyle w:val="a3"/>
        <w:ind w:left="2160"/>
        <w:rPr>
          <w:szCs w:val="24"/>
          <w:lang w:val="ru-RU"/>
        </w:rPr>
      </w:pPr>
    </w:p>
    <w:p w:rsidR="001212CB" w:rsidRPr="00965033" w:rsidRDefault="001212CB" w:rsidP="001212CB">
      <w:pPr>
        <w:jc w:val="left"/>
        <w:rPr>
          <w:b/>
          <w:szCs w:val="24"/>
          <w:lang w:val="ru-RU"/>
        </w:rPr>
      </w:pPr>
      <w:r w:rsidRPr="00965033">
        <w:rPr>
          <w:b/>
          <w:szCs w:val="24"/>
          <w:lang w:val="ru-RU"/>
        </w:rPr>
        <w:lastRenderedPageBreak/>
        <w:t xml:space="preserve">Задачи в части работы над контентом: </w:t>
      </w:r>
    </w:p>
    <w:p w:rsidR="001212CB" w:rsidRPr="00965033" w:rsidRDefault="001212CB" w:rsidP="00D876D1">
      <w:pPr>
        <w:pStyle w:val="a3"/>
        <w:numPr>
          <w:ilvl w:val="0"/>
          <w:numId w:val="2"/>
        </w:numPr>
        <w:jc w:val="left"/>
        <w:rPr>
          <w:szCs w:val="24"/>
          <w:lang w:val="ru-RU"/>
        </w:rPr>
      </w:pPr>
      <w:r w:rsidRPr="00965033">
        <w:rPr>
          <w:vanish/>
          <w:szCs w:val="24"/>
          <w:lang w:val="ru-RU"/>
        </w:rPr>
        <w:t>азРаз</w:t>
      </w:r>
      <w:r w:rsidRPr="00965033">
        <w:rPr>
          <w:szCs w:val="24"/>
          <w:lang w:val="ru-RU"/>
        </w:rPr>
        <w:t>Разработка и поддержка основной концепции контента на сайте</w:t>
      </w:r>
      <w:r w:rsidR="0042654E">
        <w:rPr>
          <w:szCs w:val="24"/>
          <w:lang w:val="ru-RU"/>
        </w:rPr>
        <w:t xml:space="preserve"> согласно </w:t>
      </w:r>
      <w:proofErr w:type="gramStart"/>
      <w:r w:rsidR="0042654E">
        <w:rPr>
          <w:szCs w:val="24"/>
          <w:lang w:val="ru-RU"/>
        </w:rPr>
        <w:t>требованиям</w:t>
      </w:r>
      <w:proofErr w:type="gramEnd"/>
      <w:r w:rsidR="0042654E">
        <w:rPr>
          <w:szCs w:val="24"/>
          <w:lang w:val="ru-RU"/>
        </w:rPr>
        <w:t xml:space="preserve"> </w:t>
      </w:r>
      <w:r w:rsidR="00976883">
        <w:rPr>
          <w:szCs w:val="24"/>
          <w:lang w:val="ru-RU"/>
        </w:rPr>
        <w:t>в Приложение 2</w:t>
      </w:r>
      <w:r w:rsidRPr="00965033">
        <w:rPr>
          <w:szCs w:val="24"/>
          <w:lang w:val="ru-RU"/>
        </w:rPr>
        <w:t xml:space="preserve">; </w:t>
      </w:r>
    </w:p>
    <w:p w:rsidR="001212CB" w:rsidRPr="00965033" w:rsidRDefault="001212CB" w:rsidP="00D876D1">
      <w:pPr>
        <w:pStyle w:val="a3"/>
        <w:numPr>
          <w:ilvl w:val="0"/>
          <w:numId w:val="2"/>
        </w:numPr>
        <w:jc w:val="left"/>
        <w:rPr>
          <w:szCs w:val="24"/>
          <w:lang w:val="ru-RU"/>
        </w:rPr>
      </w:pPr>
      <w:r w:rsidRPr="00965033">
        <w:rPr>
          <w:szCs w:val="24"/>
          <w:lang w:val="ru-RU"/>
        </w:rPr>
        <w:t>Поиск и сбор информации для написания текстовых материалов;</w:t>
      </w:r>
    </w:p>
    <w:p w:rsidR="001212CB" w:rsidRPr="00965033" w:rsidRDefault="001212CB" w:rsidP="00D876D1">
      <w:pPr>
        <w:pStyle w:val="a3"/>
        <w:numPr>
          <w:ilvl w:val="0"/>
          <w:numId w:val="2"/>
        </w:numPr>
        <w:jc w:val="left"/>
        <w:rPr>
          <w:szCs w:val="24"/>
          <w:lang w:val="ru-RU"/>
        </w:rPr>
      </w:pPr>
      <w:r w:rsidRPr="00965033">
        <w:rPr>
          <w:szCs w:val="24"/>
          <w:lang w:val="ru-RU"/>
        </w:rPr>
        <w:t>Написание, редактирование и публикация информации на сайте (верстка текстов, размещение визуального контента, в том числе видео и изображений);</w:t>
      </w:r>
    </w:p>
    <w:p w:rsidR="001212CB" w:rsidRPr="00965033" w:rsidRDefault="001212CB" w:rsidP="00D876D1">
      <w:pPr>
        <w:pStyle w:val="a3"/>
        <w:numPr>
          <w:ilvl w:val="0"/>
          <w:numId w:val="2"/>
        </w:numPr>
        <w:jc w:val="left"/>
        <w:rPr>
          <w:szCs w:val="24"/>
          <w:lang w:val="ru-RU"/>
        </w:rPr>
      </w:pPr>
      <w:r w:rsidRPr="00965033">
        <w:rPr>
          <w:szCs w:val="24"/>
          <w:lang w:val="ru-RU"/>
        </w:rPr>
        <w:t xml:space="preserve">Постоянное </w:t>
      </w:r>
      <w:r w:rsidR="008B5A94" w:rsidRPr="00965033">
        <w:rPr>
          <w:szCs w:val="24"/>
          <w:lang w:val="ru-RU"/>
        </w:rPr>
        <w:t>обновление информации на сайте</w:t>
      </w:r>
      <w:r w:rsidRPr="00965033">
        <w:rPr>
          <w:szCs w:val="24"/>
          <w:lang w:val="ru-RU"/>
        </w:rPr>
        <w:t xml:space="preserve">; </w:t>
      </w:r>
    </w:p>
    <w:p w:rsidR="001212CB" w:rsidRPr="00965033" w:rsidRDefault="001212CB" w:rsidP="00D876D1">
      <w:pPr>
        <w:pStyle w:val="a3"/>
        <w:numPr>
          <w:ilvl w:val="0"/>
          <w:numId w:val="2"/>
        </w:numPr>
        <w:jc w:val="left"/>
        <w:rPr>
          <w:szCs w:val="24"/>
          <w:lang w:val="ru-RU"/>
        </w:rPr>
      </w:pPr>
      <w:r w:rsidRPr="00965033">
        <w:rPr>
          <w:szCs w:val="24"/>
          <w:lang w:val="ru-RU"/>
        </w:rPr>
        <w:t xml:space="preserve">Создание страниц сайта в социальных сетях </w:t>
      </w:r>
      <w:r w:rsidR="008B5A94" w:rsidRPr="00965033">
        <w:rPr>
          <w:szCs w:val="24"/>
          <w:lang w:val="ru-RU"/>
        </w:rPr>
        <w:t>и его продвижение до конца года.</w:t>
      </w:r>
    </w:p>
    <w:p w:rsidR="001212CB" w:rsidRPr="00965033" w:rsidRDefault="001212CB" w:rsidP="001212CB">
      <w:pPr>
        <w:rPr>
          <w:szCs w:val="24"/>
          <w:lang w:val="ru-RU"/>
        </w:rPr>
      </w:pPr>
    </w:p>
    <w:p w:rsidR="00E56B96" w:rsidRPr="00965033" w:rsidRDefault="00E56B96" w:rsidP="00E56B96">
      <w:pPr>
        <w:spacing w:line="240" w:lineRule="auto"/>
        <w:jc w:val="left"/>
        <w:rPr>
          <w:rFonts w:cs="Times New Roman"/>
          <w:b/>
          <w:bCs/>
          <w:szCs w:val="24"/>
          <w:lang w:val="ky-KG"/>
        </w:rPr>
      </w:pPr>
      <w:r w:rsidRPr="00965033">
        <w:rPr>
          <w:rFonts w:cs="Times New Roman"/>
          <w:b/>
          <w:bCs/>
          <w:szCs w:val="24"/>
          <w:lang w:val="ky-KG"/>
        </w:rPr>
        <w:t xml:space="preserve">Ожидаемый результат\продукт: </w:t>
      </w:r>
    </w:p>
    <w:p w:rsidR="00E56B96" w:rsidRPr="00965033" w:rsidRDefault="007D239E" w:rsidP="00D876D1">
      <w:pPr>
        <w:pStyle w:val="a3"/>
        <w:numPr>
          <w:ilvl w:val="0"/>
          <w:numId w:val="3"/>
        </w:numPr>
        <w:spacing w:line="240" w:lineRule="auto"/>
        <w:jc w:val="left"/>
        <w:rPr>
          <w:rFonts w:cs="Times New Roman"/>
          <w:bCs/>
          <w:szCs w:val="24"/>
          <w:lang w:val="ky-KG"/>
        </w:rPr>
      </w:pPr>
      <w:r w:rsidRPr="00965033">
        <w:rPr>
          <w:rFonts w:cs="Times New Roman"/>
          <w:bCs/>
          <w:szCs w:val="24"/>
          <w:lang w:val="ky-KG"/>
        </w:rPr>
        <w:t xml:space="preserve">Функционирущий </w:t>
      </w:r>
      <w:r w:rsidR="00E56B96" w:rsidRPr="00965033">
        <w:rPr>
          <w:rFonts w:cs="Times New Roman"/>
          <w:bCs/>
          <w:szCs w:val="24"/>
          <w:lang w:val="ky-KG"/>
        </w:rPr>
        <w:t>сайт</w:t>
      </w:r>
    </w:p>
    <w:p w:rsidR="00E56B96" w:rsidRPr="00965033" w:rsidRDefault="00E56B96" w:rsidP="00D876D1">
      <w:pPr>
        <w:pStyle w:val="a3"/>
        <w:numPr>
          <w:ilvl w:val="0"/>
          <w:numId w:val="3"/>
        </w:numPr>
        <w:spacing w:line="240" w:lineRule="auto"/>
        <w:jc w:val="left"/>
        <w:rPr>
          <w:rFonts w:cs="Times New Roman"/>
          <w:bCs/>
          <w:szCs w:val="24"/>
          <w:lang w:val="ky-KG"/>
        </w:rPr>
      </w:pPr>
      <w:r w:rsidRPr="00965033">
        <w:rPr>
          <w:rFonts w:cs="Times New Roman"/>
          <w:bCs/>
          <w:szCs w:val="24"/>
          <w:lang w:val="ky-KG"/>
        </w:rPr>
        <w:t xml:space="preserve">Актуальный и качественный контент на сайте </w:t>
      </w:r>
    </w:p>
    <w:p w:rsidR="00E56B96" w:rsidRPr="00965033" w:rsidRDefault="00E56B96" w:rsidP="00D876D1">
      <w:pPr>
        <w:pStyle w:val="a3"/>
        <w:numPr>
          <w:ilvl w:val="0"/>
          <w:numId w:val="3"/>
        </w:numPr>
        <w:spacing w:line="240" w:lineRule="auto"/>
        <w:jc w:val="left"/>
        <w:rPr>
          <w:rFonts w:cs="Times New Roman"/>
          <w:bCs/>
          <w:szCs w:val="24"/>
          <w:lang w:val="ky-KG"/>
        </w:rPr>
      </w:pPr>
      <w:r w:rsidRPr="00965033">
        <w:rPr>
          <w:rFonts w:cs="Times New Roman"/>
          <w:bCs/>
          <w:szCs w:val="24"/>
          <w:lang w:val="ky-KG"/>
        </w:rPr>
        <w:t xml:space="preserve">Повышение узнаваемости проекта и сайта </w:t>
      </w:r>
    </w:p>
    <w:p w:rsidR="007D239E" w:rsidRPr="00965033" w:rsidRDefault="007D239E" w:rsidP="00D876D1">
      <w:pPr>
        <w:pStyle w:val="a3"/>
        <w:numPr>
          <w:ilvl w:val="0"/>
          <w:numId w:val="3"/>
        </w:numPr>
        <w:spacing w:line="240" w:lineRule="auto"/>
        <w:jc w:val="left"/>
        <w:rPr>
          <w:rFonts w:cs="Times New Roman"/>
          <w:bCs/>
          <w:szCs w:val="24"/>
          <w:lang w:val="ky-KG"/>
        </w:rPr>
      </w:pPr>
      <w:r w:rsidRPr="00965033">
        <w:rPr>
          <w:rFonts w:cs="Times New Roman"/>
          <w:bCs/>
          <w:szCs w:val="24"/>
          <w:lang w:val="ky-KG"/>
        </w:rPr>
        <w:t xml:space="preserve">Узнаваемость </w:t>
      </w:r>
      <w:r w:rsidR="001F0BCC" w:rsidRPr="00965033">
        <w:rPr>
          <w:rFonts w:cs="Times New Roman"/>
          <w:bCs/>
          <w:szCs w:val="24"/>
          <w:lang w:val="ky-KG"/>
        </w:rPr>
        <w:t xml:space="preserve">тематики по климатическому </w:t>
      </w:r>
      <w:r w:rsidR="00A30B05" w:rsidRPr="00965033">
        <w:rPr>
          <w:rFonts w:cs="Times New Roman"/>
          <w:bCs/>
          <w:szCs w:val="24"/>
          <w:lang w:val="ky-KG"/>
        </w:rPr>
        <w:t>вопросам</w:t>
      </w:r>
      <w:r w:rsidR="001F0BCC" w:rsidRPr="00965033">
        <w:rPr>
          <w:rFonts w:cs="Times New Roman"/>
          <w:bCs/>
          <w:szCs w:val="24"/>
          <w:lang w:val="ky-KG"/>
        </w:rPr>
        <w:t xml:space="preserve"> </w:t>
      </w:r>
    </w:p>
    <w:p w:rsidR="00030E1A" w:rsidRPr="00965033" w:rsidRDefault="00030E1A" w:rsidP="00030E1A">
      <w:pPr>
        <w:pStyle w:val="a3"/>
        <w:rPr>
          <w:szCs w:val="24"/>
          <w:lang w:val="ru-RU"/>
        </w:rPr>
      </w:pPr>
    </w:p>
    <w:p w:rsidR="003910D1" w:rsidRPr="00965033" w:rsidRDefault="00030E1A" w:rsidP="00030E1A">
      <w:pPr>
        <w:rPr>
          <w:b/>
          <w:szCs w:val="24"/>
          <w:lang w:val="ru-RU"/>
        </w:rPr>
      </w:pPr>
      <w:r w:rsidRPr="00965033">
        <w:rPr>
          <w:b/>
          <w:szCs w:val="24"/>
          <w:lang w:val="ru-RU"/>
        </w:rPr>
        <w:t xml:space="preserve">Сроки </w:t>
      </w:r>
      <w:r w:rsidR="003910D1" w:rsidRPr="00965033">
        <w:rPr>
          <w:b/>
          <w:szCs w:val="24"/>
          <w:lang w:val="ru-RU"/>
        </w:rPr>
        <w:t>разработки сайта</w:t>
      </w:r>
      <w:r w:rsidRPr="00965033">
        <w:rPr>
          <w:b/>
          <w:szCs w:val="24"/>
          <w:lang w:val="ru-RU"/>
        </w:rPr>
        <w:t xml:space="preserve">: </w:t>
      </w:r>
    </w:p>
    <w:p w:rsidR="00030E1A" w:rsidRPr="00965033" w:rsidRDefault="00F247CB" w:rsidP="00030E1A">
      <w:pPr>
        <w:rPr>
          <w:szCs w:val="24"/>
          <w:lang w:val="ru-RU"/>
        </w:rPr>
      </w:pPr>
      <w:r w:rsidRPr="00965033">
        <w:rPr>
          <w:szCs w:val="24"/>
          <w:lang w:val="ru-RU"/>
        </w:rPr>
        <w:t>1</w:t>
      </w:r>
      <w:r w:rsidRPr="00965033">
        <w:rPr>
          <w:b/>
          <w:szCs w:val="24"/>
          <w:lang w:val="ru-RU"/>
        </w:rPr>
        <w:t xml:space="preserve"> </w:t>
      </w:r>
      <w:r w:rsidR="00030E1A" w:rsidRPr="00965033">
        <w:rPr>
          <w:szCs w:val="24"/>
          <w:lang w:val="ru-RU"/>
        </w:rPr>
        <w:t xml:space="preserve">мес. со дня подписания контракта </w:t>
      </w:r>
    </w:p>
    <w:p w:rsidR="003910D1" w:rsidRPr="00965033" w:rsidRDefault="003910D1" w:rsidP="003910D1">
      <w:pPr>
        <w:rPr>
          <w:b/>
          <w:szCs w:val="24"/>
          <w:lang w:val="ru-RU"/>
        </w:rPr>
      </w:pPr>
      <w:r w:rsidRPr="00965033">
        <w:rPr>
          <w:b/>
          <w:szCs w:val="24"/>
          <w:lang w:val="ru-RU"/>
        </w:rPr>
        <w:t>Сроки реализации поддерж</w:t>
      </w:r>
      <w:r w:rsidR="00C645B8" w:rsidRPr="00965033">
        <w:rPr>
          <w:b/>
          <w:szCs w:val="24"/>
          <w:lang w:val="ru-RU"/>
        </w:rPr>
        <w:t>ки контента</w:t>
      </w:r>
      <w:r w:rsidRPr="00965033">
        <w:rPr>
          <w:b/>
          <w:szCs w:val="24"/>
          <w:lang w:val="ru-RU"/>
        </w:rPr>
        <w:t xml:space="preserve"> сайта: </w:t>
      </w:r>
    </w:p>
    <w:p w:rsidR="00853A87" w:rsidRPr="00965033" w:rsidRDefault="00C74799" w:rsidP="00853A87">
      <w:pPr>
        <w:rPr>
          <w:b/>
          <w:szCs w:val="24"/>
          <w:lang w:val="ru-RU"/>
        </w:rPr>
      </w:pPr>
      <w:r w:rsidRPr="00965033">
        <w:rPr>
          <w:b/>
          <w:szCs w:val="24"/>
          <w:lang w:val="ru-RU"/>
        </w:rPr>
        <w:t xml:space="preserve">График выплат </w:t>
      </w:r>
    </w:p>
    <w:p w:rsidR="00C74799" w:rsidRPr="00965033" w:rsidRDefault="00C74799" w:rsidP="00C74799">
      <w:pPr>
        <w:spacing w:after="0"/>
        <w:rPr>
          <w:szCs w:val="24"/>
          <w:lang w:val="ru-RU"/>
        </w:rPr>
      </w:pPr>
      <w:r w:rsidRPr="00965033">
        <w:rPr>
          <w:szCs w:val="24"/>
          <w:lang w:val="ru-RU"/>
        </w:rPr>
        <w:t xml:space="preserve">Оплата производится двумя траншами: </w:t>
      </w:r>
    </w:p>
    <w:p w:rsidR="00C74799" w:rsidRPr="00965033" w:rsidRDefault="00C74799" w:rsidP="00C74799">
      <w:pPr>
        <w:spacing w:after="0"/>
        <w:rPr>
          <w:szCs w:val="24"/>
          <w:lang w:val="ru-RU"/>
        </w:rPr>
      </w:pPr>
      <w:r w:rsidRPr="00965033">
        <w:rPr>
          <w:szCs w:val="24"/>
          <w:lang w:val="ru-RU"/>
        </w:rPr>
        <w:t>1-транш (</w:t>
      </w:r>
      <w:r w:rsidR="00983211" w:rsidRPr="00965033">
        <w:rPr>
          <w:szCs w:val="24"/>
          <w:lang w:val="ru-RU"/>
        </w:rPr>
        <w:t>5</w:t>
      </w:r>
      <w:r w:rsidRPr="00965033">
        <w:rPr>
          <w:szCs w:val="24"/>
          <w:lang w:val="ru-RU"/>
        </w:rPr>
        <w:t xml:space="preserve">0%) – после утверждения графика работы, концепции </w:t>
      </w:r>
      <w:r w:rsidR="00F247CB" w:rsidRPr="00965033">
        <w:rPr>
          <w:szCs w:val="24"/>
          <w:lang w:val="ru-RU"/>
        </w:rPr>
        <w:t>сайта</w:t>
      </w:r>
      <w:r w:rsidRPr="00965033">
        <w:rPr>
          <w:szCs w:val="24"/>
          <w:lang w:val="ru-RU"/>
        </w:rPr>
        <w:t xml:space="preserve"> </w:t>
      </w:r>
    </w:p>
    <w:p w:rsidR="00C6559C" w:rsidRDefault="00C74799" w:rsidP="004C5B74">
      <w:pPr>
        <w:spacing w:after="0"/>
        <w:rPr>
          <w:szCs w:val="24"/>
          <w:lang w:val="ru-RU"/>
        </w:rPr>
      </w:pPr>
      <w:r w:rsidRPr="00965033">
        <w:rPr>
          <w:szCs w:val="24"/>
          <w:lang w:val="ru-RU"/>
        </w:rPr>
        <w:t>2 транш (</w:t>
      </w:r>
      <w:r w:rsidR="00983211" w:rsidRPr="00965033">
        <w:rPr>
          <w:szCs w:val="24"/>
          <w:lang w:val="ru-RU"/>
        </w:rPr>
        <w:t>5</w:t>
      </w:r>
      <w:r w:rsidRPr="00965033">
        <w:rPr>
          <w:szCs w:val="24"/>
          <w:lang w:val="ru-RU"/>
        </w:rPr>
        <w:t xml:space="preserve">0%) – после </w:t>
      </w:r>
      <w:r w:rsidR="00105F08" w:rsidRPr="00965033">
        <w:rPr>
          <w:szCs w:val="24"/>
          <w:lang w:val="ru-RU"/>
        </w:rPr>
        <w:t xml:space="preserve">утверждения </w:t>
      </w:r>
      <w:r w:rsidR="00C13CAB" w:rsidRPr="00965033">
        <w:rPr>
          <w:szCs w:val="24"/>
          <w:lang w:val="ru-RU"/>
        </w:rPr>
        <w:t>акта приема разработанного и функционирую</w:t>
      </w:r>
      <w:r w:rsidR="00276BE8" w:rsidRPr="00965033">
        <w:rPr>
          <w:szCs w:val="24"/>
          <w:lang w:val="ru-RU"/>
        </w:rPr>
        <w:t>щего</w:t>
      </w:r>
      <w:r w:rsidR="00C13CAB" w:rsidRPr="00965033">
        <w:rPr>
          <w:szCs w:val="24"/>
          <w:lang w:val="ru-RU"/>
        </w:rPr>
        <w:t xml:space="preserve"> веб-сайта</w:t>
      </w:r>
    </w:p>
    <w:p w:rsidR="0042654E" w:rsidRDefault="0042654E" w:rsidP="004C5B74">
      <w:pPr>
        <w:spacing w:after="0"/>
        <w:rPr>
          <w:szCs w:val="24"/>
          <w:lang w:val="ru-RU"/>
        </w:rPr>
      </w:pPr>
    </w:p>
    <w:p w:rsidR="00BB4B82" w:rsidRPr="00BB4B82" w:rsidRDefault="00BB4B82" w:rsidP="00BB4B82">
      <w:pPr>
        <w:spacing w:after="0"/>
        <w:rPr>
          <w:b/>
          <w:szCs w:val="24"/>
          <w:lang w:val="ru-RU"/>
        </w:rPr>
      </w:pPr>
      <w:bookmarkStart w:id="0" w:name="_GoBack"/>
      <w:r w:rsidRPr="00BB4B82">
        <w:rPr>
          <w:b/>
          <w:szCs w:val="24"/>
          <w:lang w:val="ru-RU"/>
        </w:rPr>
        <w:t>Минимальные квалификационные требования:</w:t>
      </w:r>
    </w:p>
    <w:p w:rsidR="00BB4B82" w:rsidRPr="00BB4B82" w:rsidRDefault="00BB4B82" w:rsidP="00BB4B82">
      <w:pPr>
        <w:spacing w:after="0"/>
        <w:rPr>
          <w:szCs w:val="24"/>
          <w:lang w:val="ru-RU"/>
        </w:rPr>
      </w:pPr>
    </w:p>
    <w:p w:rsidR="00BB4B82" w:rsidRPr="00BB4B82" w:rsidRDefault="00BB4B82" w:rsidP="00BB4B82">
      <w:pPr>
        <w:pStyle w:val="a3"/>
        <w:numPr>
          <w:ilvl w:val="0"/>
          <w:numId w:val="40"/>
        </w:numPr>
        <w:spacing w:after="0"/>
        <w:rPr>
          <w:szCs w:val="24"/>
          <w:lang w:val="ru-RU"/>
        </w:rPr>
      </w:pPr>
      <w:r w:rsidRPr="00BB4B82">
        <w:rPr>
          <w:szCs w:val="24"/>
          <w:lang w:val="ru-RU"/>
        </w:rPr>
        <w:t xml:space="preserve">Не менее 3-х лет опыта работы </w:t>
      </w:r>
      <w:proofErr w:type="gramStart"/>
      <w:r w:rsidRPr="00BB4B82">
        <w:rPr>
          <w:szCs w:val="24"/>
          <w:lang w:val="ru-RU"/>
        </w:rPr>
        <w:t>по  разработке</w:t>
      </w:r>
      <w:proofErr w:type="gramEnd"/>
      <w:r w:rsidRPr="00BB4B82">
        <w:rPr>
          <w:szCs w:val="24"/>
          <w:lang w:val="ru-RU"/>
        </w:rPr>
        <w:t xml:space="preserve"> онлайн платформ/веб-сайтов;</w:t>
      </w:r>
    </w:p>
    <w:p w:rsidR="00BB4B82" w:rsidRPr="00BB4B82" w:rsidRDefault="00BB4B82" w:rsidP="00BB4B82">
      <w:pPr>
        <w:pStyle w:val="a3"/>
        <w:numPr>
          <w:ilvl w:val="0"/>
          <w:numId w:val="40"/>
        </w:numPr>
        <w:spacing w:after="0"/>
        <w:rPr>
          <w:szCs w:val="24"/>
          <w:lang w:val="ru-RU"/>
        </w:rPr>
      </w:pPr>
      <w:r w:rsidRPr="00BB4B82">
        <w:rPr>
          <w:szCs w:val="24"/>
          <w:lang w:val="ru-RU"/>
        </w:rPr>
        <w:t xml:space="preserve">Предыдущий опыт работы с международными и донорскими организациями является преимуществом; </w:t>
      </w:r>
    </w:p>
    <w:p w:rsidR="00BB4B82" w:rsidRPr="00BB4B82" w:rsidRDefault="00BB4B82" w:rsidP="00BB4B82">
      <w:pPr>
        <w:pStyle w:val="a3"/>
        <w:numPr>
          <w:ilvl w:val="0"/>
          <w:numId w:val="40"/>
        </w:numPr>
        <w:spacing w:after="0"/>
        <w:rPr>
          <w:szCs w:val="24"/>
          <w:lang w:val="ru-RU"/>
        </w:rPr>
      </w:pPr>
      <w:r w:rsidRPr="00BB4B82">
        <w:rPr>
          <w:szCs w:val="24"/>
          <w:lang w:val="ru-RU"/>
        </w:rPr>
        <w:t xml:space="preserve">Наличие справки об отсутствии задолженностей по налоговым и социальным отчислениям; </w:t>
      </w:r>
    </w:p>
    <w:p w:rsidR="00BB4B82" w:rsidRPr="00BB4B82" w:rsidRDefault="00BB4B82" w:rsidP="00BB4B82">
      <w:pPr>
        <w:pStyle w:val="a3"/>
        <w:numPr>
          <w:ilvl w:val="0"/>
          <w:numId w:val="40"/>
        </w:numPr>
        <w:spacing w:after="0"/>
        <w:rPr>
          <w:szCs w:val="24"/>
          <w:lang w:val="ru-RU"/>
        </w:rPr>
      </w:pPr>
      <w:r w:rsidRPr="00BB4B82">
        <w:rPr>
          <w:szCs w:val="24"/>
          <w:lang w:val="ru-RU"/>
        </w:rPr>
        <w:t>Организация или ее члены команды должны соответствовать следующим квалификационным требованиям:</w:t>
      </w:r>
    </w:p>
    <w:p w:rsidR="00BB4B82" w:rsidRPr="00BB4B82" w:rsidRDefault="00BB4B82" w:rsidP="00BB4B82">
      <w:pPr>
        <w:pStyle w:val="a3"/>
        <w:numPr>
          <w:ilvl w:val="0"/>
          <w:numId w:val="41"/>
        </w:numPr>
        <w:spacing w:after="0"/>
        <w:rPr>
          <w:szCs w:val="24"/>
          <w:lang w:val="ru-RU"/>
        </w:rPr>
      </w:pPr>
      <w:r w:rsidRPr="00BB4B82">
        <w:rPr>
          <w:szCs w:val="24"/>
          <w:lang w:val="ru-RU"/>
        </w:rPr>
        <w:t>Иметь высшее образование в области IT, контент менеджмента/журналистики или в других смежных областях;</w:t>
      </w:r>
    </w:p>
    <w:p w:rsidR="00BB4B82" w:rsidRPr="00BB4B82" w:rsidRDefault="00BB4B82" w:rsidP="00BB4B82">
      <w:pPr>
        <w:pStyle w:val="a3"/>
        <w:numPr>
          <w:ilvl w:val="0"/>
          <w:numId w:val="41"/>
        </w:numPr>
        <w:spacing w:after="0"/>
        <w:rPr>
          <w:szCs w:val="24"/>
          <w:lang w:val="ru-RU"/>
        </w:rPr>
      </w:pPr>
      <w:r w:rsidRPr="00BB4B82">
        <w:rPr>
          <w:szCs w:val="24"/>
          <w:lang w:val="ru-RU"/>
        </w:rPr>
        <w:t>Иметь минимум 3 года подтвержденного опыта работы в области разработки/управления сайта;</w:t>
      </w:r>
    </w:p>
    <w:p w:rsidR="0042654E" w:rsidRPr="00BB4B82" w:rsidRDefault="00BB4B82" w:rsidP="00BB4B82">
      <w:pPr>
        <w:pStyle w:val="a3"/>
        <w:numPr>
          <w:ilvl w:val="0"/>
          <w:numId w:val="41"/>
        </w:numPr>
        <w:spacing w:after="0"/>
        <w:rPr>
          <w:szCs w:val="24"/>
          <w:lang w:val="ru-RU"/>
        </w:rPr>
      </w:pPr>
      <w:r w:rsidRPr="00BB4B82">
        <w:rPr>
          <w:szCs w:val="24"/>
          <w:lang w:val="ru-RU"/>
        </w:rPr>
        <w:t>Иметь минимум 3 года опыта работы в сфере</w:t>
      </w:r>
      <w:r>
        <w:rPr>
          <w:szCs w:val="24"/>
          <w:lang w:val="ru-RU"/>
        </w:rPr>
        <w:t xml:space="preserve"> </w:t>
      </w:r>
    </w:p>
    <w:bookmarkEnd w:id="0"/>
    <w:p w:rsidR="0042654E" w:rsidRDefault="0042654E" w:rsidP="004C5B74">
      <w:pPr>
        <w:spacing w:after="0"/>
        <w:rPr>
          <w:szCs w:val="24"/>
          <w:lang w:val="ru-RU"/>
        </w:rPr>
      </w:pPr>
    </w:p>
    <w:p w:rsidR="0042654E" w:rsidRDefault="0042654E" w:rsidP="004C5B74">
      <w:pPr>
        <w:spacing w:after="0"/>
        <w:rPr>
          <w:szCs w:val="24"/>
          <w:lang w:val="ru-RU"/>
        </w:rPr>
      </w:pPr>
    </w:p>
    <w:p w:rsidR="0042654E" w:rsidRDefault="0042654E" w:rsidP="004C5B74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  <w:sectPr w:rsidR="0042654E" w:rsidRPr="0042654E">
          <w:headerReference w:type="default" r:id="rId7"/>
          <w:pgSz w:w="11910" w:h="16840"/>
          <w:pgMar w:top="380" w:right="680" w:bottom="280" w:left="740" w:header="182" w:footer="0" w:gutter="0"/>
          <w:cols w:space="720"/>
        </w:sectPr>
      </w:pPr>
    </w:p>
    <w:p w:rsidR="0042654E" w:rsidRPr="0042654E" w:rsidRDefault="0042654E" w:rsidP="0042654E">
      <w:pPr>
        <w:spacing w:after="0"/>
        <w:rPr>
          <w:b/>
          <w:sz w:val="28"/>
          <w:szCs w:val="28"/>
          <w:lang w:val="ru-RU"/>
        </w:rPr>
      </w:pPr>
      <w:r w:rsidRPr="0042654E">
        <w:rPr>
          <w:b/>
          <w:sz w:val="28"/>
          <w:szCs w:val="28"/>
          <w:lang w:val="ru-RU"/>
        </w:rPr>
        <w:lastRenderedPageBreak/>
        <w:t xml:space="preserve">Приложение 1. </w:t>
      </w:r>
    </w:p>
    <w:p w:rsid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 </w:t>
      </w:r>
      <w:r w:rsidR="00976883">
        <w:rPr>
          <w:szCs w:val="24"/>
          <w:lang w:val="ru-RU"/>
        </w:rPr>
        <w:t>Технические требования к созданию онлайн климатической платформы (веб-сайта)</w:t>
      </w:r>
    </w:p>
    <w:p w:rsidR="0042654E" w:rsidRDefault="0042654E" w:rsidP="0042654E">
      <w:pPr>
        <w:spacing w:after="0"/>
        <w:rPr>
          <w:szCs w:val="24"/>
          <w:lang w:val="ru-RU"/>
        </w:rPr>
      </w:pPr>
    </w:p>
    <w:p w:rsid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Default="0042654E" w:rsidP="0042654E">
      <w:pPr>
        <w:spacing w:after="0"/>
        <w:rPr>
          <w:b/>
          <w:szCs w:val="24"/>
          <w:lang w:val="ru-RU"/>
        </w:rPr>
      </w:pPr>
      <w:r w:rsidRPr="0042654E">
        <w:rPr>
          <w:b/>
          <w:szCs w:val="24"/>
          <w:lang w:val="ru-RU"/>
        </w:rPr>
        <w:t>Содержание</w:t>
      </w:r>
    </w:p>
    <w:p w:rsidR="00976883" w:rsidRPr="0042654E" w:rsidRDefault="00976883" w:rsidP="0042654E">
      <w:pPr>
        <w:spacing w:after="0"/>
        <w:rPr>
          <w:b/>
          <w:szCs w:val="24"/>
          <w:lang w:val="ru-RU"/>
        </w:rPr>
      </w:pPr>
    </w:p>
    <w:sdt>
      <w:sdtPr>
        <w:rPr>
          <w:szCs w:val="24"/>
          <w:lang w:val="ru-RU"/>
        </w:rPr>
        <w:id w:val="1945955517"/>
        <w:docPartObj>
          <w:docPartGallery w:val="Table of Contents"/>
          <w:docPartUnique/>
        </w:docPartObj>
      </w:sdtPr>
      <w:sdtContent>
        <w:p w:rsidR="0042654E" w:rsidRPr="0042654E" w:rsidRDefault="0042654E" w:rsidP="00D876D1">
          <w:pPr>
            <w:numPr>
              <w:ilvl w:val="0"/>
              <w:numId w:val="5"/>
            </w:numPr>
            <w:spacing w:after="0"/>
            <w:jc w:val="both"/>
            <w:rPr>
              <w:b/>
              <w:bCs/>
              <w:szCs w:val="24"/>
              <w:lang w:val="ru-RU"/>
            </w:rPr>
          </w:pPr>
          <w:r w:rsidRPr="0042654E">
            <w:rPr>
              <w:b/>
              <w:bCs/>
              <w:szCs w:val="24"/>
              <w:lang w:val="ru-RU"/>
            </w:rPr>
            <w:fldChar w:fldCharType="begin"/>
          </w:r>
          <w:r w:rsidRPr="0042654E">
            <w:rPr>
              <w:b/>
              <w:bCs/>
              <w:szCs w:val="24"/>
              <w:lang w:val="ru-RU"/>
            </w:rPr>
            <w:instrText xml:space="preserve">TOC \o "1-2" \h \z \u </w:instrText>
          </w:r>
          <w:r w:rsidRPr="0042654E">
            <w:rPr>
              <w:b/>
              <w:bCs/>
              <w:szCs w:val="24"/>
              <w:lang w:val="ru-RU"/>
            </w:rPr>
            <w:fldChar w:fldCharType="separate"/>
          </w:r>
          <w:hyperlink w:anchor="_TOC_250028" w:history="1">
            <w:r w:rsidRPr="0042654E">
              <w:rPr>
                <w:rStyle w:val="ad"/>
                <w:b/>
                <w:bCs/>
                <w:szCs w:val="24"/>
                <w:lang w:val="ru-RU"/>
              </w:rPr>
              <w:t>Термины и определения</w:t>
            </w:r>
            <w:r w:rsidRPr="0042654E">
              <w:rPr>
                <w:rStyle w:val="ad"/>
                <w:b/>
                <w:bCs/>
                <w:szCs w:val="24"/>
                <w:lang w:val="ru-RU"/>
              </w:rPr>
              <w:tab/>
              <w:t>3</w:t>
            </w:r>
          </w:hyperlink>
        </w:p>
        <w:p w:rsidR="0042654E" w:rsidRPr="0042654E" w:rsidRDefault="00BB4B82" w:rsidP="00D876D1">
          <w:pPr>
            <w:numPr>
              <w:ilvl w:val="0"/>
              <w:numId w:val="5"/>
            </w:numPr>
            <w:spacing w:after="0"/>
            <w:jc w:val="both"/>
            <w:rPr>
              <w:b/>
              <w:bCs/>
              <w:szCs w:val="24"/>
              <w:lang w:val="ru-RU"/>
            </w:rPr>
          </w:pPr>
          <w:hyperlink w:anchor="_TOC_250027" w:history="1">
            <w:r w:rsidR="0042654E" w:rsidRPr="0042654E">
              <w:rPr>
                <w:rStyle w:val="ad"/>
                <w:b/>
                <w:bCs/>
                <w:szCs w:val="24"/>
                <w:lang w:val="ru-RU"/>
              </w:rPr>
              <w:t>Общие сведения</w:t>
            </w:r>
            <w:r w:rsidR="0042654E" w:rsidRPr="0042654E">
              <w:rPr>
                <w:rStyle w:val="ad"/>
                <w:b/>
                <w:bCs/>
                <w:szCs w:val="24"/>
                <w:lang w:val="ru-RU"/>
              </w:rPr>
              <w:tab/>
              <w:t>5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26" w:history="1">
            <w:r w:rsidR="0042654E" w:rsidRPr="0042654E">
              <w:rPr>
                <w:rStyle w:val="ad"/>
                <w:szCs w:val="24"/>
                <w:lang w:val="ru-RU"/>
              </w:rPr>
              <w:t>Заказчик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5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25" w:history="1">
            <w:r w:rsidR="0042654E" w:rsidRPr="0042654E">
              <w:rPr>
                <w:rStyle w:val="ad"/>
                <w:szCs w:val="24"/>
                <w:lang w:val="ru-RU"/>
              </w:rPr>
              <w:t>Наименование услуг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5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24" w:history="1">
            <w:r w:rsidR="0042654E" w:rsidRPr="0042654E">
              <w:rPr>
                <w:rStyle w:val="ad"/>
                <w:szCs w:val="24"/>
                <w:lang w:val="ru-RU"/>
              </w:rPr>
              <w:t>Цель создания сайта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5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23" w:history="1">
            <w:r w:rsidR="0042654E" w:rsidRPr="0042654E">
              <w:rPr>
                <w:rStyle w:val="ad"/>
                <w:szCs w:val="24"/>
                <w:lang w:val="ru-RU"/>
              </w:rPr>
              <w:t>Доменное имя для сайта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5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22" w:history="1">
            <w:r w:rsidR="0042654E" w:rsidRPr="0042654E">
              <w:rPr>
                <w:rStyle w:val="ad"/>
                <w:szCs w:val="24"/>
                <w:lang w:val="ru-RU"/>
              </w:rPr>
              <w:t>Хостинг для сайта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5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21" w:history="1">
            <w:r w:rsidR="0042654E" w:rsidRPr="0042654E">
              <w:rPr>
                <w:rStyle w:val="ad"/>
                <w:szCs w:val="24"/>
                <w:lang w:val="ru-RU"/>
              </w:rPr>
              <w:t>Язык сайта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5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20" w:history="1">
            <w:r w:rsidR="0042654E" w:rsidRPr="0042654E">
              <w:rPr>
                <w:rStyle w:val="ad"/>
                <w:szCs w:val="24"/>
                <w:lang w:val="ru-RU"/>
              </w:rPr>
              <w:t>Сроки выполнения работ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5</w:t>
            </w:r>
          </w:hyperlink>
        </w:p>
        <w:p w:rsidR="0042654E" w:rsidRPr="0042654E" w:rsidRDefault="00BB4B82" w:rsidP="00D876D1">
          <w:pPr>
            <w:numPr>
              <w:ilvl w:val="0"/>
              <w:numId w:val="5"/>
            </w:numPr>
            <w:spacing w:after="0"/>
            <w:jc w:val="both"/>
            <w:rPr>
              <w:b/>
              <w:bCs/>
              <w:szCs w:val="24"/>
              <w:lang w:val="ru-RU"/>
            </w:rPr>
          </w:pPr>
          <w:hyperlink w:anchor="_TOC_250019" w:history="1">
            <w:r w:rsidR="0042654E" w:rsidRPr="0042654E">
              <w:rPr>
                <w:rStyle w:val="ad"/>
                <w:b/>
                <w:bCs/>
                <w:szCs w:val="24"/>
                <w:lang w:val="ru-RU"/>
              </w:rPr>
              <w:t>Техническая реализация</w:t>
            </w:r>
            <w:r w:rsidR="0042654E" w:rsidRPr="0042654E">
              <w:rPr>
                <w:rStyle w:val="ad"/>
                <w:b/>
                <w:bCs/>
                <w:szCs w:val="24"/>
                <w:lang w:val="ru-RU"/>
              </w:rPr>
              <w:tab/>
              <w:t>5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18" w:history="1">
            <w:r w:rsidR="0042654E" w:rsidRPr="0042654E">
              <w:rPr>
                <w:rStyle w:val="ad"/>
                <w:szCs w:val="24"/>
                <w:lang w:val="ru-RU"/>
              </w:rPr>
              <w:t>Основные принципы технической реализации сайта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5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17" w:history="1">
            <w:r w:rsidR="0042654E" w:rsidRPr="0042654E">
              <w:rPr>
                <w:rStyle w:val="ad"/>
                <w:szCs w:val="24"/>
                <w:lang w:val="ru-RU"/>
              </w:rPr>
              <w:t>Необходимые системы в работе сайта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6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16" w:history="1">
            <w:r w:rsidR="0042654E" w:rsidRPr="0042654E">
              <w:rPr>
                <w:rStyle w:val="ad"/>
                <w:szCs w:val="24"/>
                <w:lang w:val="ru-RU"/>
              </w:rPr>
              <w:t>Баннера и блоки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6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15" w:history="1">
            <w:r w:rsidR="0042654E" w:rsidRPr="0042654E">
              <w:rPr>
                <w:rStyle w:val="ad"/>
                <w:szCs w:val="24"/>
                <w:lang w:val="ru-RU"/>
              </w:rPr>
              <w:t>Требования к языкам программирования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6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14" w:history="1">
            <w:r w:rsidR="0042654E" w:rsidRPr="0042654E">
              <w:rPr>
                <w:rStyle w:val="ad"/>
                <w:szCs w:val="24"/>
                <w:lang w:val="ru-RU"/>
              </w:rPr>
              <w:t>Требования к средствам просмотра сайта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7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13" w:history="1">
            <w:r w:rsidR="0042654E" w:rsidRPr="0042654E">
              <w:rPr>
                <w:rStyle w:val="ad"/>
                <w:szCs w:val="24"/>
                <w:lang w:val="ru-RU"/>
              </w:rPr>
              <w:t>Требования к иллюстрациям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7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12" w:history="1">
            <w:r w:rsidR="0042654E" w:rsidRPr="0042654E">
              <w:rPr>
                <w:rStyle w:val="ad"/>
                <w:szCs w:val="24"/>
                <w:lang w:val="ru-RU"/>
              </w:rPr>
              <w:t>Требования к объему одной страницы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7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11" w:history="1">
            <w:r w:rsidR="0042654E" w:rsidRPr="0042654E">
              <w:rPr>
                <w:rStyle w:val="ad"/>
                <w:szCs w:val="24"/>
                <w:lang w:val="ru-RU"/>
              </w:rPr>
              <w:t>Требования к HTML-верстке страниц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7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10" w:history="1">
            <w:r w:rsidR="0042654E" w:rsidRPr="0042654E">
              <w:rPr>
                <w:rStyle w:val="ad"/>
                <w:szCs w:val="24"/>
                <w:lang w:val="ru-RU"/>
              </w:rPr>
              <w:t>Требования к формам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7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09" w:history="1">
            <w:r w:rsidR="0042654E" w:rsidRPr="0042654E">
              <w:rPr>
                <w:rStyle w:val="ad"/>
                <w:szCs w:val="24"/>
                <w:lang w:val="ru-RU"/>
              </w:rPr>
              <w:t>Требования к загрузке и обработке изображений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8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08" w:history="1">
            <w:r w:rsidR="0042654E" w:rsidRPr="0042654E">
              <w:rPr>
                <w:rStyle w:val="ad"/>
                <w:szCs w:val="24"/>
                <w:lang w:val="ru-RU"/>
              </w:rPr>
              <w:t>Требования к информационному обеспечению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8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07" w:history="1">
            <w:r w:rsidR="0042654E" w:rsidRPr="0042654E">
              <w:rPr>
                <w:rStyle w:val="ad"/>
                <w:szCs w:val="24"/>
                <w:lang w:val="ru-RU"/>
              </w:rPr>
              <w:t>Требования к системе администрирования сайта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8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06" w:history="1">
            <w:r w:rsidR="0042654E" w:rsidRPr="0042654E">
              <w:rPr>
                <w:rStyle w:val="ad"/>
                <w:szCs w:val="24"/>
                <w:lang w:val="ru-RU"/>
              </w:rPr>
              <w:t>Требования к обеспечению безопасности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9</w:t>
            </w:r>
          </w:hyperlink>
        </w:p>
        <w:p w:rsidR="0042654E" w:rsidRPr="0042654E" w:rsidRDefault="00BB4B82" w:rsidP="00D876D1">
          <w:pPr>
            <w:numPr>
              <w:ilvl w:val="0"/>
              <w:numId w:val="5"/>
            </w:numPr>
            <w:spacing w:after="0"/>
            <w:jc w:val="both"/>
            <w:rPr>
              <w:b/>
              <w:bCs/>
              <w:szCs w:val="24"/>
              <w:lang w:val="ru-RU"/>
            </w:rPr>
          </w:pPr>
          <w:hyperlink w:anchor="_TOC_250005" w:history="1">
            <w:r w:rsidR="0042654E" w:rsidRPr="0042654E">
              <w:rPr>
                <w:rStyle w:val="ad"/>
                <w:b/>
                <w:bCs/>
                <w:szCs w:val="24"/>
                <w:lang w:val="ru-RU"/>
              </w:rPr>
              <w:t>Дизайн сайта</w:t>
            </w:r>
            <w:r w:rsidR="0042654E" w:rsidRPr="0042654E">
              <w:rPr>
                <w:rStyle w:val="ad"/>
                <w:b/>
                <w:bCs/>
                <w:szCs w:val="24"/>
                <w:lang w:val="ru-RU"/>
              </w:rPr>
              <w:tab/>
              <w:t>10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04" w:history="1">
            <w:r w:rsidR="0042654E" w:rsidRPr="0042654E">
              <w:rPr>
                <w:rStyle w:val="ad"/>
                <w:szCs w:val="24"/>
                <w:lang w:val="ru-RU"/>
              </w:rPr>
              <w:t>Требования к стилистическому оформлению сайта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10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03" w:history="1">
            <w:r w:rsidR="0042654E" w:rsidRPr="0042654E">
              <w:rPr>
                <w:rStyle w:val="ad"/>
                <w:szCs w:val="24"/>
                <w:lang w:val="ru-RU"/>
              </w:rPr>
              <w:t>Общие требования к дизайн-макетам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10</w:t>
            </w:r>
          </w:hyperlink>
        </w:p>
        <w:p w:rsidR="0042654E" w:rsidRPr="0042654E" w:rsidRDefault="00BB4B82" w:rsidP="00D876D1">
          <w:pPr>
            <w:numPr>
              <w:ilvl w:val="1"/>
              <w:numId w:val="5"/>
            </w:numPr>
            <w:spacing w:after="0"/>
            <w:jc w:val="both"/>
            <w:rPr>
              <w:szCs w:val="24"/>
              <w:lang w:val="ru-RU"/>
            </w:rPr>
          </w:pPr>
          <w:hyperlink w:anchor="_TOC_250002" w:history="1">
            <w:r w:rsidR="0042654E" w:rsidRPr="0042654E">
              <w:rPr>
                <w:rStyle w:val="ad"/>
                <w:szCs w:val="24"/>
                <w:lang w:val="ru-RU"/>
              </w:rPr>
              <w:t>Требования к составу страниц</w:t>
            </w:r>
            <w:r w:rsidR="0042654E" w:rsidRPr="0042654E">
              <w:rPr>
                <w:rStyle w:val="ad"/>
                <w:szCs w:val="24"/>
                <w:lang w:val="ru-RU"/>
              </w:rPr>
              <w:tab/>
              <w:t>11</w:t>
            </w:r>
          </w:hyperlink>
        </w:p>
        <w:p w:rsidR="0042654E" w:rsidRPr="0042654E" w:rsidRDefault="00BB4B82" w:rsidP="00D876D1">
          <w:pPr>
            <w:numPr>
              <w:ilvl w:val="0"/>
              <w:numId w:val="5"/>
            </w:numPr>
            <w:spacing w:after="0"/>
            <w:jc w:val="both"/>
            <w:rPr>
              <w:b/>
              <w:bCs/>
              <w:szCs w:val="24"/>
              <w:lang w:val="ru-RU"/>
            </w:rPr>
          </w:pPr>
          <w:hyperlink w:anchor="_TOC_250001" w:history="1">
            <w:r w:rsidR="0042654E" w:rsidRPr="0042654E">
              <w:rPr>
                <w:rStyle w:val="ad"/>
                <w:b/>
                <w:bCs/>
                <w:szCs w:val="24"/>
                <w:lang w:val="ru-RU"/>
              </w:rPr>
              <w:t>Состав и график оказания услуг</w:t>
            </w:r>
            <w:r w:rsidR="0042654E" w:rsidRPr="0042654E">
              <w:rPr>
                <w:rStyle w:val="ad"/>
                <w:b/>
                <w:bCs/>
                <w:szCs w:val="24"/>
                <w:lang w:val="ru-RU"/>
              </w:rPr>
              <w:tab/>
              <w:t>12</w:t>
            </w:r>
          </w:hyperlink>
        </w:p>
        <w:p w:rsidR="0042654E" w:rsidRPr="0042654E" w:rsidRDefault="00BB4B82" w:rsidP="00D876D1">
          <w:pPr>
            <w:numPr>
              <w:ilvl w:val="0"/>
              <w:numId w:val="5"/>
            </w:numPr>
            <w:spacing w:after="0"/>
            <w:jc w:val="both"/>
            <w:rPr>
              <w:b/>
              <w:bCs/>
              <w:szCs w:val="24"/>
              <w:lang w:val="ru-RU"/>
            </w:rPr>
          </w:pPr>
          <w:hyperlink w:anchor="_TOC_250000" w:history="1">
            <w:r w:rsidR="0042654E" w:rsidRPr="0042654E">
              <w:rPr>
                <w:rStyle w:val="ad"/>
                <w:b/>
                <w:bCs/>
                <w:szCs w:val="24"/>
                <w:lang w:val="ru-RU"/>
              </w:rPr>
              <w:t>Перечень документов и материалов</w:t>
            </w:r>
            <w:r w:rsidR="0042654E" w:rsidRPr="0042654E">
              <w:rPr>
                <w:rStyle w:val="ad"/>
                <w:b/>
                <w:bCs/>
                <w:szCs w:val="24"/>
                <w:lang w:val="ru-RU"/>
              </w:rPr>
              <w:tab/>
              <w:t>13</w:t>
            </w:r>
          </w:hyperlink>
        </w:p>
        <w:p w:rsidR="0042654E" w:rsidRPr="0042654E" w:rsidRDefault="0042654E" w:rsidP="0042654E">
          <w:pPr>
            <w:spacing w:after="0"/>
            <w:rPr>
              <w:szCs w:val="24"/>
              <w:lang w:val="ru-RU"/>
            </w:rPr>
          </w:pPr>
          <w:r w:rsidRPr="0042654E">
            <w:rPr>
              <w:szCs w:val="24"/>
              <w:lang w:val="ru-RU"/>
            </w:rPr>
            <w:fldChar w:fldCharType="end"/>
          </w:r>
        </w:p>
      </w:sdtContent>
    </w:sdt>
    <w:p w:rsidR="0042654E" w:rsidRPr="0042654E" w:rsidRDefault="0042654E" w:rsidP="0042654E">
      <w:pPr>
        <w:spacing w:after="0"/>
        <w:rPr>
          <w:szCs w:val="24"/>
          <w:lang w:val="ru-RU"/>
        </w:rPr>
        <w:sectPr w:rsidR="0042654E" w:rsidRPr="0042654E">
          <w:headerReference w:type="default" r:id="rId8"/>
          <w:pgSz w:w="11910" w:h="16840"/>
          <w:pgMar w:top="940" w:right="680" w:bottom="280" w:left="740" w:header="203" w:footer="0" w:gutter="0"/>
          <w:pgNumType w:start="2"/>
          <w:cols w:space="720"/>
        </w:sectPr>
      </w:pPr>
    </w:p>
    <w:p w:rsidR="0042654E" w:rsidRPr="0042654E" w:rsidRDefault="0042654E" w:rsidP="00D876D1">
      <w:pPr>
        <w:numPr>
          <w:ilvl w:val="0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1" w:name="1._Термины_и_определения"/>
      <w:bookmarkStart w:id="2" w:name="_TOC_250028"/>
      <w:bookmarkEnd w:id="1"/>
      <w:r w:rsidRPr="0042654E">
        <w:rPr>
          <w:b/>
          <w:bCs/>
          <w:szCs w:val="24"/>
          <w:lang w:val="ru-RU"/>
        </w:rPr>
        <w:lastRenderedPageBreak/>
        <w:t xml:space="preserve">Термины и </w:t>
      </w:r>
      <w:bookmarkEnd w:id="2"/>
      <w:r w:rsidRPr="0042654E">
        <w:rPr>
          <w:b/>
          <w:bCs/>
          <w:szCs w:val="24"/>
          <w:lang w:val="ru-RU"/>
        </w:rPr>
        <w:t>определения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Специальные термины, используемые в настоящем ТЗ, приведены в таблице ниже. Прочая техническая терминология понимается в соответствии с действующими стандартами и рекомендациями международных органов, ответственных за вопросы стандартизации в сети Интернет.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tbl>
      <w:tblPr>
        <w:tblStyle w:val="TableNormal"/>
        <w:tblW w:w="9718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16"/>
      </w:tblGrid>
      <w:tr w:rsidR="0042654E" w:rsidRPr="0042654E" w:rsidTr="0042654E">
        <w:trPr>
          <w:trHeight w:val="253"/>
        </w:trPr>
        <w:tc>
          <w:tcPr>
            <w:tcW w:w="3402" w:type="dxa"/>
            <w:shd w:val="clear" w:color="auto" w:fill="E6E6E6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Термин</w:t>
            </w:r>
          </w:p>
        </w:tc>
        <w:tc>
          <w:tcPr>
            <w:tcW w:w="6316" w:type="dxa"/>
            <w:shd w:val="clear" w:color="auto" w:fill="E6E6E6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Описание</w:t>
            </w:r>
          </w:p>
        </w:tc>
      </w:tr>
      <w:tr w:rsidR="0042654E" w:rsidRPr="00BB4B82" w:rsidTr="0042654E">
        <w:trPr>
          <w:trHeight w:val="2277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</w:rPr>
            </w:pPr>
            <w:r w:rsidRPr="0042654E">
              <w:rPr>
                <w:b/>
                <w:szCs w:val="24"/>
              </w:rPr>
              <w:t>CAPTCHA (</w:t>
            </w:r>
            <w:r w:rsidRPr="0042654E">
              <w:rPr>
                <w:i/>
                <w:szCs w:val="24"/>
              </w:rPr>
              <w:t>«</w:t>
            </w:r>
            <w:r w:rsidRPr="0042654E">
              <w:rPr>
                <w:b/>
                <w:i/>
                <w:szCs w:val="24"/>
              </w:rPr>
              <w:t>C</w:t>
            </w:r>
            <w:r w:rsidRPr="0042654E">
              <w:rPr>
                <w:i/>
                <w:szCs w:val="24"/>
              </w:rPr>
              <w:t xml:space="preserve">ompletely </w:t>
            </w:r>
            <w:r w:rsidRPr="0042654E">
              <w:rPr>
                <w:b/>
                <w:i/>
                <w:szCs w:val="24"/>
              </w:rPr>
              <w:t>A</w:t>
            </w:r>
            <w:r w:rsidRPr="0042654E">
              <w:rPr>
                <w:i/>
                <w:szCs w:val="24"/>
              </w:rPr>
              <w:t xml:space="preserve">utomated </w:t>
            </w:r>
            <w:r w:rsidRPr="0042654E">
              <w:rPr>
                <w:b/>
                <w:i/>
                <w:szCs w:val="24"/>
              </w:rPr>
              <w:t>P</w:t>
            </w:r>
            <w:r w:rsidRPr="0042654E">
              <w:rPr>
                <w:i/>
                <w:szCs w:val="24"/>
              </w:rPr>
              <w:t xml:space="preserve">ublic </w:t>
            </w:r>
            <w:r w:rsidRPr="0042654E">
              <w:rPr>
                <w:b/>
                <w:i/>
                <w:szCs w:val="24"/>
              </w:rPr>
              <w:t>T</w:t>
            </w:r>
            <w:r w:rsidRPr="0042654E">
              <w:rPr>
                <w:i/>
                <w:szCs w:val="24"/>
              </w:rPr>
              <w:t xml:space="preserve">uring test to tell </w:t>
            </w:r>
            <w:r w:rsidRPr="0042654E">
              <w:rPr>
                <w:b/>
                <w:i/>
                <w:szCs w:val="24"/>
              </w:rPr>
              <w:t>C</w:t>
            </w:r>
            <w:r w:rsidRPr="0042654E">
              <w:rPr>
                <w:i/>
                <w:szCs w:val="24"/>
              </w:rPr>
              <w:t xml:space="preserve">omputers and </w:t>
            </w:r>
            <w:r w:rsidRPr="0042654E">
              <w:rPr>
                <w:b/>
                <w:i/>
                <w:szCs w:val="24"/>
              </w:rPr>
              <w:t>H</w:t>
            </w:r>
            <w:r w:rsidRPr="0042654E">
              <w:rPr>
                <w:i/>
                <w:szCs w:val="24"/>
              </w:rPr>
              <w:t xml:space="preserve">umans </w:t>
            </w:r>
            <w:r w:rsidRPr="0042654E">
              <w:rPr>
                <w:b/>
                <w:i/>
                <w:szCs w:val="24"/>
              </w:rPr>
              <w:t>A</w:t>
            </w:r>
            <w:r w:rsidRPr="0042654E">
              <w:rPr>
                <w:i/>
                <w:szCs w:val="24"/>
              </w:rPr>
              <w:t>part»</w:t>
            </w:r>
            <w:r w:rsidRPr="0042654E">
              <w:rPr>
                <w:b/>
                <w:szCs w:val="24"/>
              </w:rPr>
              <w:t>)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Компьютерный тест, используемый для того, чтобы определить, кем является пользователь системы: человеком или компьютером. Основная идея теста: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предложить пользователю такую задачу, которую может решить человек, но которую крайне трудно научить решать компьютер. CAPTCHA чаще всего используется для предотвращения автоматических отправок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сообщений, регистрации, скачивания файлов, массовых рассылок и т. п.</w:t>
            </w:r>
          </w:p>
        </w:tc>
      </w:tr>
      <w:tr w:rsidR="0042654E" w:rsidRPr="00BB4B82" w:rsidTr="0042654E">
        <w:trPr>
          <w:trHeight w:val="251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IP-адрес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Адрес узла в сети, построенной по протоколу IP.</w:t>
            </w:r>
          </w:p>
        </w:tc>
      </w:tr>
      <w:tr w:rsidR="0042654E" w:rsidRPr="00BB4B82" w:rsidTr="0042654E">
        <w:trPr>
          <w:trHeight w:val="1518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RSS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Формат данных, предназначенный для описания лент новостей, анонсов статей, изменений в блогах и т. п.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Информация из различных источников, представленная в формате RSS, может быть собрана, обработана и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представлена пользователю в удобном для него виде специальными программами-</w:t>
            </w:r>
            <w:proofErr w:type="spellStart"/>
            <w:r w:rsidRPr="0042654E">
              <w:rPr>
                <w:szCs w:val="24"/>
                <w:lang w:val="ru-RU"/>
              </w:rPr>
              <w:t>агрегаторами</w:t>
            </w:r>
            <w:proofErr w:type="spellEnd"/>
            <w:r w:rsidRPr="0042654E">
              <w:rPr>
                <w:szCs w:val="24"/>
                <w:lang w:val="ru-RU"/>
              </w:rPr>
              <w:t>.</w:t>
            </w:r>
          </w:p>
        </w:tc>
      </w:tr>
      <w:tr w:rsidR="0042654E" w:rsidRPr="00BB4B82" w:rsidTr="0042654E">
        <w:trPr>
          <w:trHeight w:val="2016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</w:rPr>
            </w:pPr>
            <w:r w:rsidRPr="0042654E">
              <w:rPr>
                <w:b/>
                <w:szCs w:val="24"/>
              </w:rPr>
              <w:t xml:space="preserve">World wide web (WWW, web, </w:t>
            </w:r>
            <w:r w:rsidRPr="0042654E">
              <w:rPr>
                <w:b/>
                <w:szCs w:val="24"/>
                <w:lang w:val="ru-RU"/>
              </w:rPr>
              <w:t>веб</w:t>
            </w:r>
            <w:r w:rsidRPr="0042654E">
              <w:rPr>
                <w:b/>
                <w:szCs w:val="24"/>
              </w:rPr>
              <w:t>)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Распределенная система, предоставляющая доступ к связанным между собой документам, расположенным на различных компьютерах, подключенных к Интернет.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Приставка "веб-" может использоваться для обозначения объектов, ориентированных на использование в WWW или использующих типичные для WWW технологии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(например, веб-интерфейс - интерфейс на базе веб- страниц).</w:t>
            </w:r>
          </w:p>
        </w:tc>
      </w:tr>
      <w:tr w:rsidR="0042654E" w:rsidRPr="00BB4B82" w:rsidTr="0042654E">
        <w:trPr>
          <w:trHeight w:val="1006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Административная часть сайта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Закрытая от посетителей часть сайта, предназначенная для управления сайтом. Управление осуществляется администратором (техническая поддержка) и редактором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сайта (информационная поддержка).</w:t>
            </w:r>
          </w:p>
        </w:tc>
      </w:tr>
      <w:tr w:rsidR="0042654E" w:rsidRPr="00BB4B82" w:rsidTr="0042654E">
        <w:trPr>
          <w:trHeight w:val="505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Администратор сайта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Специалист, осуществляющий техническую поддержку сайта.</w:t>
            </w:r>
          </w:p>
        </w:tc>
      </w:tr>
      <w:tr w:rsidR="0042654E" w:rsidRPr="00BB4B82" w:rsidTr="0042654E">
        <w:trPr>
          <w:trHeight w:val="504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Альтернативная подпись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рисунка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Текстовая подпись, которая появляется на месте рисунка,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если в веб-браузере отключены изображения.</w:t>
            </w:r>
          </w:p>
        </w:tc>
      </w:tr>
      <w:tr w:rsidR="0042654E" w:rsidRPr="0042654E" w:rsidTr="0042654E">
        <w:trPr>
          <w:trHeight w:val="1519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Блог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 xml:space="preserve">Сайт или раздел сайта, основное </w:t>
            </w:r>
            <w:proofErr w:type="gramStart"/>
            <w:r w:rsidRPr="0042654E">
              <w:rPr>
                <w:szCs w:val="24"/>
                <w:lang w:val="ru-RU"/>
              </w:rPr>
              <w:t>содержимое</w:t>
            </w:r>
            <w:proofErr w:type="gramEnd"/>
            <w:r w:rsidRPr="0042654E">
              <w:rPr>
                <w:szCs w:val="24"/>
                <w:lang w:val="ru-RU"/>
              </w:rPr>
              <w:t xml:space="preserve"> которого — регулярно добавляемые записи, содержащие текст, изображения или мультимедиа. Для блогов характерны недлинные записи, актуальные на текущий момент, отсортированные в обратном хронологическом порядке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(последняя запись сверху).</w:t>
            </w:r>
          </w:p>
        </w:tc>
      </w:tr>
      <w:tr w:rsidR="0042654E" w:rsidRPr="0042654E" w:rsidTr="0042654E">
        <w:trPr>
          <w:trHeight w:val="758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Веб-браузер (браузер)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Клиентская программа, поставляемая третьими сторонами и позволяющая просматривать содержимое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веб-страниц.</w:t>
            </w:r>
          </w:p>
        </w:tc>
      </w:tr>
      <w:tr w:rsidR="0042654E" w:rsidRPr="00BB4B82" w:rsidTr="0042654E">
        <w:trPr>
          <w:trHeight w:val="1012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Веб-интерфейс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Совокупность экранов и элементов управления системы, позволяющих пользователю, осуществляющему доступ к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системе через веб-браузер, осуществлять поддержку и управление системой.</w:t>
            </w:r>
          </w:p>
        </w:tc>
      </w:tr>
      <w:tr w:rsidR="0042654E" w:rsidRPr="00BB4B82" w:rsidTr="0042654E">
        <w:trPr>
          <w:trHeight w:val="754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lastRenderedPageBreak/>
              <w:t>Веб-сайт (сайт)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Совокупность взаимосвязанных статических и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динамических страниц, содержащих текстовые данные, рисунки, видео и другую цифровую информацию,</w:t>
            </w:r>
          </w:p>
        </w:tc>
      </w:tr>
    </w:tbl>
    <w:p w:rsidR="0042654E" w:rsidRPr="0042654E" w:rsidRDefault="0042654E" w:rsidP="0042654E">
      <w:pPr>
        <w:spacing w:after="0"/>
        <w:rPr>
          <w:szCs w:val="24"/>
          <w:lang w:val="ru-RU"/>
        </w:rPr>
        <w:sectPr w:rsidR="0042654E" w:rsidRPr="0042654E">
          <w:pgSz w:w="11910" w:h="16840"/>
          <w:pgMar w:top="940" w:right="680" w:bottom="280" w:left="740" w:header="203" w:footer="0" w:gutter="0"/>
          <w:cols w:space="720"/>
        </w:sect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tbl>
      <w:tblPr>
        <w:tblStyle w:val="TableNormal"/>
        <w:tblW w:w="9718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16"/>
      </w:tblGrid>
      <w:tr w:rsidR="0042654E" w:rsidRPr="0042654E" w:rsidTr="0042654E">
        <w:trPr>
          <w:trHeight w:val="251"/>
        </w:trPr>
        <w:tc>
          <w:tcPr>
            <w:tcW w:w="3402" w:type="dxa"/>
            <w:shd w:val="clear" w:color="auto" w:fill="E6E6E6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Термин</w:t>
            </w:r>
          </w:p>
        </w:tc>
        <w:tc>
          <w:tcPr>
            <w:tcW w:w="6316" w:type="dxa"/>
            <w:shd w:val="clear" w:color="auto" w:fill="E6E6E6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Описание</w:t>
            </w:r>
          </w:p>
        </w:tc>
      </w:tr>
      <w:tr w:rsidR="0042654E" w:rsidRPr="00BB4B82" w:rsidTr="0042654E">
        <w:trPr>
          <w:trHeight w:val="506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объединенная под одним адресом (доменным именем или IP-адресом) в сети Интернет.</w:t>
            </w:r>
          </w:p>
        </w:tc>
      </w:tr>
      <w:tr w:rsidR="0042654E" w:rsidRPr="00BB4B82" w:rsidTr="0042654E">
        <w:trPr>
          <w:trHeight w:val="760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 xml:space="preserve">Гиперссылка (ссылка, </w:t>
            </w:r>
            <w:proofErr w:type="spellStart"/>
            <w:r w:rsidRPr="0042654E">
              <w:rPr>
                <w:b/>
                <w:szCs w:val="24"/>
                <w:lang w:val="ru-RU"/>
              </w:rPr>
              <w:t>линк</w:t>
            </w:r>
            <w:proofErr w:type="spellEnd"/>
            <w:r w:rsidRPr="0042654E">
              <w:rPr>
                <w:b/>
                <w:szCs w:val="24"/>
                <w:lang w:val="ru-RU"/>
              </w:rPr>
              <w:t>)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Активный фрагмент текста или изображения,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позволяющий загрузить другую страницу или выполнить определенное действие.</w:t>
            </w:r>
          </w:p>
        </w:tc>
      </w:tr>
      <w:tr w:rsidR="0042654E" w:rsidRPr="0042654E" w:rsidTr="0042654E">
        <w:trPr>
          <w:trHeight w:val="758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Дизайн веб-сайта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Уникальные для конкретного веб-сайта структура, графическое оформление и способы представления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информации.</w:t>
            </w:r>
          </w:p>
        </w:tc>
      </w:tr>
      <w:tr w:rsidR="0042654E" w:rsidRPr="00BB4B82" w:rsidTr="0042654E">
        <w:trPr>
          <w:trHeight w:val="1012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Дизайн-шаблон страниц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Файл, содержащий элементы внешнего оформления страниц сайта, а также набор специальных тегов, используемых системой публикации сайта для вывода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информации при создании окончательных страниц.</w:t>
            </w:r>
          </w:p>
        </w:tc>
      </w:tr>
      <w:tr w:rsidR="0042654E" w:rsidRPr="00BB4B82" w:rsidTr="0042654E">
        <w:trPr>
          <w:trHeight w:val="505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Динамическая страница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Страница сайта, которая при помощи программного кода обрабатывает и выводит информацию из базы данных.</w:t>
            </w:r>
          </w:p>
        </w:tc>
      </w:tr>
      <w:tr w:rsidR="0042654E" w:rsidRPr="00BB4B82" w:rsidTr="0042654E">
        <w:trPr>
          <w:trHeight w:val="756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Доменное имя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Символьное имя иерархического пространства сети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Интернет. Полное имя домена состоит из имён всех доменов, в которые он входит, разделённых точками.</w:t>
            </w:r>
          </w:p>
        </w:tc>
      </w:tr>
      <w:tr w:rsidR="0042654E" w:rsidRPr="00BB4B82" w:rsidTr="0042654E">
        <w:trPr>
          <w:trHeight w:val="505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Мета-тэг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Элемент разметки веб-страницы. Используется для описания страницы, ключевых слов и других данных.</w:t>
            </w:r>
          </w:p>
        </w:tc>
      </w:tr>
      <w:tr w:rsidR="0042654E" w:rsidRPr="0042654E" w:rsidTr="0042654E">
        <w:trPr>
          <w:trHeight w:val="504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 xml:space="preserve">Модератор, </w:t>
            </w:r>
            <w:proofErr w:type="gramStart"/>
            <w:r w:rsidRPr="0042654E">
              <w:rPr>
                <w:b/>
                <w:szCs w:val="24"/>
                <w:lang w:val="ru-RU"/>
              </w:rPr>
              <w:t>редактор ,</w:t>
            </w:r>
            <w:proofErr w:type="gramEnd"/>
            <w:r w:rsidRPr="0042654E">
              <w:rPr>
                <w:b/>
                <w:szCs w:val="24"/>
                <w:lang w:val="ru-RU"/>
              </w:rPr>
              <w:t xml:space="preserve"> (контент-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менеджер) )сайта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Специалист, осуществляющий информационную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поддержку сайта. Управляет редакторами.</w:t>
            </w:r>
          </w:p>
        </w:tc>
      </w:tr>
      <w:tr w:rsidR="0042654E" w:rsidRPr="0042654E" w:rsidTr="0042654E">
        <w:trPr>
          <w:trHeight w:val="760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Наполнение (контент)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Совокупность информационного наполнения веб-сайта. Включает тексты, изображения, файлы и т.п.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предназначенные для пользователей сайта.</w:t>
            </w:r>
          </w:p>
        </w:tc>
      </w:tr>
      <w:tr w:rsidR="0042654E" w:rsidRPr="00BB4B82" w:rsidTr="0042654E">
        <w:trPr>
          <w:trHeight w:val="506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Общедоступная часть сайта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Основная информационная часть сайта, открытая для посетителей.</w:t>
            </w:r>
          </w:p>
        </w:tc>
      </w:tr>
      <w:tr w:rsidR="0042654E" w:rsidRPr="00BB4B82" w:rsidTr="0042654E">
        <w:trPr>
          <w:trHeight w:val="505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Редактор (контент-менеджер)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Специалист, осуществляющий информационную поддержку сайта.</w:t>
            </w:r>
          </w:p>
        </w:tc>
      </w:tr>
      <w:tr w:rsidR="0042654E" w:rsidRPr="00BB4B82" w:rsidTr="0042654E">
        <w:trPr>
          <w:trHeight w:val="1010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Резервная копия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Совокупность объектов базы данных, представленная в виде файлов, позволяющая восстановить точную копию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структуры исходной базы данных в аналогичной системе управления базами данных.</w:t>
            </w:r>
          </w:p>
        </w:tc>
      </w:tr>
      <w:tr w:rsidR="0042654E" w:rsidRPr="0042654E" w:rsidTr="0042654E">
        <w:trPr>
          <w:trHeight w:val="1266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Система управления сайтом (CMS)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Информационная система, позволяющая авторизованным пользователям производить изменения иерархической структуры и информационного наполнения веб-сайта без использования каких-либо дополнительных специальных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программных средств.</w:t>
            </w:r>
          </w:p>
        </w:tc>
      </w:tr>
      <w:tr w:rsidR="0042654E" w:rsidRPr="00BB4B82" w:rsidTr="0042654E">
        <w:trPr>
          <w:trHeight w:val="506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Статическая страница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Страница сайта, которая не обращается к базе данных; вся информация хранится в коде страницы.</w:t>
            </w:r>
          </w:p>
        </w:tc>
      </w:tr>
      <w:tr w:rsidR="0042654E" w:rsidRPr="00BB4B82" w:rsidTr="0042654E">
        <w:trPr>
          <w:trHeight w:val="757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Хостинг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Услуга по предоставлению дискового пространства для физического размещения информации на сервере,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постоянно находящемся в сети Интернет.</w:t>
            </w:r>
          </w:p>
        </w:tc>
      </w:tr>
      <w:tr w:rsidR="0042654E" w:rsidRPr="00BB4B82" w:rsidTr="0042654E">
        <w:trPr>
          <w:trHeight w:val="1012"/>
        </w:trPr>
        <w:tc>
          <w:tcPr>
            <w:tcW w:w="3402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Элемент наполнения (контента)</w:t>
            </w:r>
          </w:p>
        </w:tc>
        <w:tc>
          <w:tcPr>
            <w:tcW w:w="6316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Отдельная запись в базе данных, внешнее представление которой зависит от управляющего ей программного</w:t>
            </w:r>
          </w:p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модуля (например, в модуле «новостная лента» элементом наполнения является отдельная новость).</w:t>
            </w:r>
          </w:p>
        </w:tc>
      </w:tr>
    </w:tbl>
    <w:p w:rsidR="0042654E" w:rsidRPr="0042654E" w:rsidRDefault="0042654E" w:rsidP="0042654E">
      <w:pPr>
        <w:spacing w:after="0"/>
        <w:rPr>
          <w:szCs w:val="24"/>
          <w:lang w:val="ru-RU"/>
        </w:rPr>
        <w:sectPr w:rsidR="0042654E" w:rsidRPr="0042654E">
          <w:pgSz w:w="11910" w:h="16840"/>
          <w:pgMar w:top="940" w:right="680" w:bottom="280" w:left="740" w:header="203" w:footer="0" w:gutter="0"/>
          <w:cols w:space="720"/>
        </w:sect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3" w:name="2._Общие_сведения"/>
      <w:bookmarkStart w:id="4" w:name="_TOC_250027"/>
      <w:bookmarkEnd w:id="3"/>
      <w:r w:rsidRPr="0042654E">
        <w:rPr>
          <w:b/>
          <w:bCs/>
          <w:szCs w:val="24"/>
          <w:lang w:val="ru-RU"/>
        </w:rPr>
        <w:t xml:space="preserve">Общие </w:t>
      </w:r>
      <w:bookmarkEnd w:id="4"/>
      <w:r w:rsidRPr="0042654E">
        <w:rPr>
          <w:b/>
          <w:bCs/>
          <w:szCs w:val="24"/>
          <w:lang w:val="ru-RU"/>
        </w:rPr>
        <w:t>сведения</w:t>
      </w:r>
    </w:p>
    <w:p w:rsidR="0042654E" w:rsidRPr="0042654E" w:rsidRDefault="0042654E" w:rsidP="0042654E">
      <w:pPr>
        <w:spacing w:after="0"/>
        <w:rPr>
          <w:b/>
          <w:bCs/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5" w:name="2.1._Заказчик"/>
      <w:bookmarkStart w:id="6" w:name="_TOC_250026"/>
      <w:bookmarkEnd w:id="5"/>
      <w:r w:rsidRPr="0042654E">
        <w:rPr>
          <w:b/>
          <w:bCs/>
          <w:szCs w:val="24"/>
          <w:lang w:val="ru-RU"/>
        </w:rPr>
        <w:t>З</w:t>
      </w:r>
      <w:bookmarkEnd w:id="6"/>
      <w:r w:rsidRPr="0042654E">
        <w:rPr>
          <w:b/>
          <w:bCs/>
          <w:szCs w:val="24"/>
          <w:lang w:val="ru-RU"/>
        </w:rPr>
        <w:t>аказчик</w:t>
      </w:r>
    </w:p>
    <w:p w:rsidR="0042654E" w:rsidRPr="0042654E" w:rsidRDefault="0042654E" w:rsidP="0042654E">
      <w:pPr>
        <w:spacing w:after="0"/>
        <w:rPr>
          <w:b/>
          <w:bCs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Центр по климатическому финансированию Кыргызской Республики (ЦКФ)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7" w:name="2.2._Наименование_услуг"/>
      <w:bookmarkStart w:id="8" w:name="_TOC_250025"/>
      <w:bookmarkEnd w:id="7"/>
      <w:r w:rsidRPr="0042654E">
        <w:rPr>
          <w:b/>
          <w:bCs/>
          <w:szCs w:val="24"/>
          <w:lang w:val="ru-RU"/>
        </w:rPr>
        <w:t xml:space="preserve">Наименование </w:t>
      </w:r>
      <w:bookmarkEnd w:id="8"/>
      <w:r w:rsidRPr="0042654E">
        <w:rPr>
          <w:b/>
          <w:bCs/>
          <w:szCs w:val="24"/>
          <w:lang w:val="ru-RU"/>
        </w:rPr>
        <w:t>услуг</w:t>
      </w:r>
    </w:p>
    <w:p w:rsidR="0042654E" w:rsidRPr="0042654E" w:rsidRDefault="0042654E" w:rsidP="0042654E">
      <w:pPr>
        <w:spacing w:after="0"/>
        <w:rPr>
          <w:b/>
          <w:bCs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Разработка и запуск онлайн платформы климатических знаний и информации (далее – «сайт»)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9" w:name="2.3._Цель_создания_сайта"/>
      <w:bookmarkStart w:id="10" w:name="_TOC_250024"/>
      <w:bookmarkEnd w:id="9"/>
      <w:r w:rsidRPr="0042654E">
        <w:rPr>
          <w:b/>
          <w:bCs/>
          <w:szCs w:val="24"/>
          <w:lang w:val="ru-RU"/>
        </w:rPr>
        <w:t xml:space="preserve">Цель создания </w:t>
      </w:r>
      <w:bookmarkEnd w:id="10"/>
      <w:r w:rsidRPr="0042654E">
        <w:rPr>
          <w:b/>
          <w:bCs/>
          <w:szCs w:val="24"/>
          <w:lang w:val="ru-RU"/>
        </w:rPr>
        <w:t>сайта</w:t>
      </w:r>
    </w:p>
    <w:p w:rsidR="0042654E" w:rsidRPr="0042654E" w:rsidRDefault="0042654E" w:rsidP="0042654E">
      <w:pPr>
        <w:spacing w:after="0"/>
        <w:rPr>
          <w:b/>
          <w:bCs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Разработка вебсайта, который послужит платформой о климатических действиях в Кыргызстане. Концепция, архитектура и технические параметры вебсайта должны будут разработаны при тесном сотрудничестве Центра по климатическому финансированию и другими партнерами ЦКФ.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11" w:name="2.4._Доменное_имя_для_сайта"/>
      <w:bookmarkStart w:id="12" w:name="_TOC_250023"/>
      <w:bookmarkEnd w:id="11"/>
      <w:r w:rsidRPr="0042654E">
        <w:rPr>
          <w:b/>
          <w:bCs/>
          <w:szCs w:val="24"/>
          <w:lang w:val="ru-RU"/>
        </w:rPr>
        <w:t xml:space="preserve">Доменное имя </w:t>
      </w:r>
      <w:bookmarkEnd w:id="12"/>
      <w:r w:rsidRPr="0042654E">
        <w:rPr>
          <w:b/>
          <w:bCs/>
          <w:szCs w:val="24"/>
          <w:lang w:val="ru-RU"/>
        </w:rPr>
        <w:t>для сайта</w:t>
      </w:r>
    </w:p>
    <w:p w:rsidR="0042654E" w:rsidRPr="0042654E" w:rsidRDefault="0042654E" w:rsidP="0042654E">
      <w:pPr>
        <w:spacing w:after="0"/>
        <w:rPr>
          <w:b/>
          <w:bCs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Регистрация и поддержка доменного имени осуществляется Исполнителем на период 5 лет. Сайт будет использовать доменное имя, которое будет согласовано совместно с ЦКФ.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13" w:name="2.5._Хостинг_для_сайта"/>
      <w:bookmarkStart w:id="14" w:name="_TOC_250022"/>
      <w:bookmarkEnd w:id="13"/>
      <w:r w:rsidRPr="0042654E">
        <w:rPr>
          <w:b/>
          <w:bCs/>
          <w:szCs w:val="24"/>
          <w:lang w:val="ru-RU"/>
        </w:rPr>
        <w:t xml:space="preserve">Хостинг для </w:t>
      </w:r>
      <w:bookmarkEnd w:id="14"/>
      <w:r w:rsidRPr="0042654E">
        <w:rPr>
          <w:b/>
          <w:bCs/>
          <w:szCs w:val="24"/>
          <w:lang w:val="ru-RU"/>
        </w:rPr>
        <w:t>сайта</w:t>
      </w:r>
    </w:p>
    <w:p w:rsidR="0042654E" w:rsidRPr="0042654E" w:rsidRDefault="0042654E" w:rsidP="0042654E">
      <w:pPr>
        <w:spacing w:after="0"/>
        <w:rPr>
          <w:b/>
          <w:bCs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Хостинг услуги для сайта оплачиваются за счет Исполнителя. Исполнитель берет на себя ответственность первоначальных настроек хостинга для дальнейшей работы сайта на период 5 лет.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15" w:name="2.6._Язык_сайта"/>
      <w:bookmarkStart w:id="16" w:name="_TOC_250021"/>
      <w:bookmarkEnd w:id="15"/>
      <w:r w:rsidRPr="0042654E">
        <w:rPr>
          <w:b/>
          <w:bCs/>
          <w:szCs w:val="24"/>
          <w:lang w:val="ru-RU"/>
        </w:rPr>
        <w:t xml:space="preserve">Язык </w:t>
      </w:r>
      <w:bookmarkEnd w:id="16"/>
      <w:r w:rsidRPr="0042654E">
        <w:rPr>
          <w:b/>
          <w:bCs/>
          <w:szCs w:val="24"/>
          <w:lang w:val="ru-RU"/>
        </w:rPr>
        <w:t>сайта</w:t>
      </w:r>
    </w:p>
    <w:p w:rsidR="0042654E" w:rsidRPr="0042654E" w:rsidRDefault="0042654E" w:rsidP="0042654E">
      <w:pPr>
        <w:spacing w:after="0"/>
        <w:rPr>
          <w:b/>
          <w:bCs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proofErr w:type="spellStart"/>
      <w:r w:rsidRPr="0042654E">
        <w:rPr>
          <w:szCs w:val="24"/>
          <w:lang w:val="ru-RU"/>
        </w:rPr>
        <w:t>Кыргызский</w:t>
      </w:r>
      <w:proofErr w:type="spellEnd"/>
      <w:r w:rsidRPr="0042654E">
        <w:rPr>
          <w:szCs w:val="24"/>
          <w:lang w:val="ru-RU"/>
        </w:rPr>
        <w:t>, Русский, Английский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17" w:name="2.7._Сроки_выполнения_работ"/>
      <w:bookmarkStart w:id="18" w:name="_TOC_250020"/>
      <w:bookmarkEnd w:id="17"/>
      <w:r w:rsidRPr="0042654E">
        <w:rPr>
          <w:b/>
          <w:bCs/>
          <w:szCs w:val="24"/>
          <w:lang w:val="ru-RU"/>
        </w:rPr>
        <w:t xml:space="preserve">Сроки выполнения </w:t>
      </w:r>
      <w:bookmarkEnd w:id="18"/>
      <w:r w:rsidRPr="0042654E">
        <w:rPr>
          <w:b/>
          <w:bCs/>
          <w:szCs w:val="24"/>
          <w:lang w:val="ru-RU"/>
        </w:rPr>
        <w:t>работ</w:t>
      </w:r>
    </w:p>
    <w:p w:rsidR="0042654E" w:rsidRPr="0042654E" w:rsidRDefault="0042654E" w:rsidP="0042654E">
      <w:pPr>
        <w:spacing w:after="0"/>
        <w:rPr>
          <w:b/>
          <w:bCs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Срок начала работ с 10 апреля 2021 г. с момента заключения договора;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Срок окончания работ в течение 30 дней максимально в течение 50 дней с момента заключения договора.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i/>
          <w:szCs w:val="24"/>
          <w:lang w:val="ru-RU"/>
        </w:rPr>
      </w:pPr>
      <w:r w:rsidRPr="0042654E">
        <w:rPr>
          <w:i/>
          <w:szCs w:val="24"/>
          <w:lang w:val="ru-RU"/>
        </w:rPr>
        <w:t>Подробный график оказания услуг согласовывается с Заказчиком</w:t>
      </w:r>
    </w:p>
    <w:p w:rsidR="0042654E" w:rsidRPr="0042654E" w:rsidRDefault="0042654E" w:rsidP="0042654E">
      <w:pPr>
        <w:spacing w:after="0"/>
        <w:rPr>
          <w:i/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19" w:name="3._Техническая_реализация"/>
      <w:bookmarkStart w:id="20" w:name="_TOC_250019"/>
      <w:bookmarkEnd w:id="19"/>
      <w:r w:rsidRPr="0042654E">
        <w:rPr>
          <w:b/>
          <w:bCs/>
          <w:szCs w:val="24"/>
          <w:lang w:val="ru-RU"/>
        </w:rPr>
        <w:t xml:space="preserve">Техническая </w:t>
      </w:r>
      <w:bookmarkEnd w:id="20"/>
      <w:r w:rsidRPr="0042654E">
        <w:rPr>
          <w:b/>
          <w:bCs/>
          <w:szCs w:val="24"/>
          <w:lang w:val="ru-RU"/>
        </w:rPr>
        <w:t>реализация</w:t>
      </w:r>
    </w:p>
    <w:p w:rsidR="0042654E" w:rsidRPr="0042654E" w:rsidRDefault="0042654E" w:rsidP="0042654E">
      <w:pPr>
        <w:spacing w:after="0"/>
        <w:rPr>
          <w:b/>
          <w:bCs/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21" w:name="3.1._Основные_принципы_технической_реали"/>
      <w:bookmarkStart w:id="22" w:name="_TOC_250018"/>
      <w:bookmarkEnd w:id="21"/>
      <w:r w:rsidRPr="0042654E">
        <w:rPr>
          <w:b/>
          <w:bCs/>
          <w:szCs w:val="24"/>
          <w:lang w:val="ru-RU"/>
        </w:rPr>
        <w:t xml:space="preserve">Основные принципы технической реализации </w:t>
      </w:r>
      <w:bookmarkEnd w:id="22"/>
      <w:r w:rsidRPr="0042654E">
        <w:rPr>
          <w:b/>
          <w:bCs/>
          <w:szCs w:val="24"/>
          <w:lang w:val="ru-RU"/>
        </w:rPr>
        <w:t>сайта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Модульность сайта, гибкость и расширяемость сайта (возможность расширять функционал сайта в любое время, не затрагивая текущий, с возможностью вернуться к исходному варианту) понятная структура блоков и меню сайта, единая архитектура всех разделов и подразделов, CMS должна обладать возможностью обновления исходного кода системы (ядро) и пользовательских приложений (модули);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Администрирование содержательной части сайта должно осуществляться через CMS систему с расширенными возможностями;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Удобная навигация по сайту – максимально понятна как «продвинутому», так и не опытному в Интернет-технологиях посетителю;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Использование баз данных для хранения информации и системы управления базой;</w:t>
      </w:r>
    </w:p>
    <w:p w:rsidR="0042654E" w:rsidRPr="0042654E" w:rsidRDefault="0042654E" w:rsidP="0042654E">
      <w:pPr>
        <w:spacing w:after="0"/>
        <w:rPr>
          <w:szCs w:val="24"/>
          <w:lang w:val="ru-RU"/>
        </w:rPr>
        <w:sectPr w:rsidR="0042654E" w:rsidRPr="0042654E">
          <w:pgSz w:w="11910" w:h="16840"/>
          <w:pgMar w:top="940" w:right="680" w:bottom="280" w:left="740" w:header="203" w:footer="0" w:gutter="0"/>
          <w:cols w:space="720"/>
        </w:sect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Организация разграничения доступа в панель администрирования сайта и защита информации;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Система регистрации пользователей и разграничения доступа к разделам сайта;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Защита форм обратной связи сайта от сканирования спам-роботами (</w:t>
      </w:r>
      <w:proofErr w:type="spellStart"/>
      <w:r w:rsidRPr="0042654E">
        <w:rPr>
          <w:szCs w:val="24"/>
          <w:lang w:val="ru-RU"/>
        </w:rPr>
        <w:t>капча</w:t>
      </w:r>
      <w:proofErr w:type="spellEnd"/>
      <w:r w:rsidRPr="0042654E">
        <w:rPr>
          <w:szCs w:val="24"/>
          <w:lang w:val="ru-RU"/>
        </w:rPr>
        <w:t>);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23" w:name="3.2._Необходимые_системы_в_работе_сайта"/>
      <w:bookmarkStart w:id="24" w:name="_TOC_250017"/>
      <w:bookmarkEnd w:id="23"/>
      <w:r w:rsidRPr="0042654E">
        <w:rPr>
          <w:b/>
          <w:bCs/>
          <w:szCs w:val="24"/>
          <w:lang w:val="ru-RU"/>
        </w:rPr>
        <w:t xml:space="preserve">Необходимые системы в работе </w:t>
      </w:r>
      <w:bookmarkEnd w:id="24"/>
      <w:r w:rsidRPr="0042654E">
        <w:rPr>
          <w:b/>
          <w:bCs/>
          <w:szCs w:val="24"/>
          <w:lang w:val="ru-RU"/>
        </w:rPr>
        <w:t>сайта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Версия для печати - специальные HTML страницы сайта, отображаемые браузером, содержащие информацию в формате, необходимом для печати без дополнительных графических и т.п. элементов;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Система отслеживания и учета 404 ошибки;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На Главную – ссылка (иконка), которая присутствует на каждой странице сайта и осуществляет переход на главную страницу сайта;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Поддержка видео (загрузка с канала на сайте </w:t>
      </w:r>
      <w:proofErr w:type="spellStart"/>
      <w:r w:rsidRPr="0042654E">
        <w:rPr>
          <w:szCs w:val="24"/>
          <w:lang w:val="ru-RU"/>
        </w:rPr>
        <w:t>youtube</w:t>
      </w:r>
      <w:proofErr w:type="spellEnd"/>
      <w:r w:rsidRPr="0042654E">
        <w:rPr>
          <w:szCs w:val="24"/>
          <w:lang w:val="ru-RU"/>
        </w:rPr>
        <w:t>)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Поиск по сайту - представляет собой программный модуль, расположенный на всех страницах веб-сайта, позволяющий быстро находить необходимые разделы и страницы сайта. Поиск производится по вхождению слова или фразы, введенной в поле поиска и/или в строковые массивы страниц сайта, после чего строится список с наименованием раздела и наименованием материала, где было найдено заданное слово или выражение;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Статистика - статистика представляет собой счётчики (</w:t>
      </w:r>
      <w:proofErr w:type="spellStart"/>
      <w:r w:rsidRPr="0042654E">
        <w:rPr>
          <w:szCs w:val="24"/>
          <w:lang w:val="ru-RU"/>
        </w:rPr>
        <w:t>LiveInternet</w:t>
      </w:r>
      <w:proofErr w:type="spellEnd"/>
      <w:r w:rsidRPr="0042654E">
        <w:rPr>
          <w:szCs w:val="24"/>
          <w:lang w:val="ru-RU"/>
        </w:rPr>
        <w:t xml:space="preserve">, </w:t>
      </w:r>
      <w:proofErr w:type="spellStart"/>
      <w:r w:rsidRPr="0042654E">
        <w:rPr>
          <w:szCs w:val="24"/>
          <w:lang w:val="ru-RU"/>
        </w:rPr>
        <w:t>Google</w:t>
      </w:r>
      <w:proofErr w:type="spellEnd"/>
      <w:r w:rsidRPr="0042654E">
        <w:rPr>
          <w:szCs w:val="24"/>
          <w:lang w:val="ru-RU"/>
        </w:rPr>
        <w:t xml:space="preserve"> </w:t>
      </w:r>
      <w:proofErr w:type="spellStart"/>
      <w:r w:rsidRPr="0042654E">
        <w:rPr>
          <w:szCs w:val="24"/>
          <w:lang w:val="ru-RU"/>
        </w:rPr>
        <w:t>Analytics</w:t>
      </w:r>
      <w:proofErr w:type="spellEnd"/>
      <w:r w:rsidRPr="0042654E">
        <w:rPr>
          <w:szCs w:val="24"/>
          <w:lang w:val="ru-RU"/>
        </w:rPr>
        <w:t>, Яндекс Метрика), установленные на всех страницах сайта для подсчёта количества общих просмотров сайта, анализа, с каких страниц пришел пользователь; счетчик регионов посетителей, а также дающие возможность определения посещений различных разделов или даже отдельных страниц сайта;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Блок «Поделиться» (иконки-кнопки </w:t>
      </w:r>
      <w:proofErr w:type="spellStart"/>
      <w:r w:rsidRPr="0042654E">
        <w:rPr>
          <w:szCs w:val="24"/>
          <w:lang w:val="ru-RU"/>
        </w:rPr>
        <w:t>соцсетей</w:t>
      </w:r>
      <w:proofErr w:type="spellEnd"/>
      <w:r w:rsidRPr="0042654E">
        <w:rPr>
          <w:szCs w:val="24"/>
          <w:lang w:val="ru-RU"/>
        </w:rPr>
        <w:t>), который, позволяет посетителям размещать ссылку на страницу сайта в социальных сетях или блогах;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Возможность скачивания различного рода документов и файлов;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25" w:name="3.3.__Баннера_и_блоки"/>
      <w:bookmarkStart w:id="26" w:name="_TOC_250016"/>
      <w:bookmarkEnd w:id="25"/>
      <w:r w:rsidRPr="0042654E">
        <w:rPr>
          <w:b/>
          <w:bCs/>
          <w:szCs w:val="24"/>
          <w:lang w:val="ru-RU"/>
        </w:rPr>
        <w:t xml:space="preserve">Баннера и </w:t>
      </w:r>
      <w:bookmarkEnd w:id="26"/>
      <w:r w:rsidRPr="0042654E">
        <w:rPr>
          <w:b/>
          <w:bCs/>
          <w:szCs w:val="24"/>
          <w:lang w:val="ru-RU"/>
        </w:rPr>
        <w:t>блоки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2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Контактный блок - а каждой странице сайта должен присутствовать блок с контактным данными, и адресом электронной почты для связи;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2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lastRenderedPageBreak/>
        <w:t>Баннерные зоны – предусматриваются на сайте до 2х баннерных блоков с последующим выводом баннеров через панель администрирования сайта.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27" w:name="3.4._Требования_к_языкам_программировани"/>
      <w:bookmarkStart w:id="28" w:name="_TOC_250015"/>
      <w:bookmarkEnd w:id="27"/>
      <w:r w:rsidRPr="0042654E">
        <w:rPr>
          <w:b/>
          <w:bCs/>
          <w:szCs w:val="24"/>
          <w:lang w:val="ru-RU"/>
        </w:rPr>
        <w:t xml:space="preserve">Требования к языкам </w:t>
      </w:r>
      <w:bookmarkEnd w:id="28"/>
      <w:r w:rsidRPr="0042654E">
        <w:rPr>
          <w:b/>
          <w:bCs/>
          <w:szCs w:val="24"/>
          <w:lang w:val="ru-RU"/>
        </w:rPr>
        <w:t>программирования</w:t>
      </w:r>
    </w:p>
    <w:p w:rsidR="0042654E" w:rsidRPr="0042654E" w:rsidRDefault="0042654E" w:rsidP="00D876D1">
      <w:pPr>
        <w:numPr>
          <w:ilvl w:val="2"/>
          <w:numId w:val="33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Для реализации статических страниц и шаблонов должны использоваться языки HTML и CSS. Исходный код должен разрабатываться в соответствии со стандартами W3C;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33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Язык программирования и Фреймворк передан на выбор и усмотрение Исполнителя. Но при условии, что все используемые языки должны работать по принципу свободных лицензий (</w:t>
      </w:r>
      <w:proofErr w:type="spellStart"/>
      <w:r w:rsidRPr="0042654E">
        <w:rPr>
          <w:szCs w:val="24"/>
          <w:lang w:val="ru-RU"/>
        </w:rPr>
        <w:t>free</w:t>
      </w:r>
      <w:proofErr w:type="spellEnd"/>
      <w:r w:rsidRPr="0042654E">
        <w:rPr>
          <w:szCs w:val="24"/>
          <w:lang w:val="ru-RU"/>
        </w:rPr>
        <w:t xml:space="preserve"> </w:t>
      </w:r>
      <w:proofErr w:type="spellStart"/>
      <w:r w:rsidRPr="0042654E">
        <w:rPr>
          <w:szCs w:val="24"/>
          <w:lang w:val="ru-RU"/>
        </w:rPr>
        <w:t>license</w:t>
      </w:r>
      <w:proofErr w:type="spellEnd"/>
      <w:r w:rsidRPr="0042654E">
        <w:rPr>
          <w:szCs w:val="24"/>
          <w:lang w:val="ru-RU"/>
        </w:rPr>
        <w:t>).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29" w:name="3.5._Требования_к_средствам_просмотра_са"/>
      <w:bookmarkStart w:id="30" w:name="_TOC_250014"/>
      <w:bookmarkEnd w:id="29"/>
      <w:r w:rsidRPr="0042654E">
        <w:rPr>
          <w:b/>
          <w:bCs/>
          <w:szCs w:val="24"/>
          <w:lang w:val="ru-RU"/>
        </w:rPr>
        <w:t xml:space="preserve">Требования к средствам просмотра </w:t>
      </w:r>
      <w:bookmarkEnd w:id="30"/>
      <w:r w:rsidRPr="0042654E">
        <w:rPr>
          <w:b/>
          <w:bCs/>
          <w:szCs w:val="24"/>
          <w:lang w:val="ru-RU"/>
        </w:rPr>
        <w:t>сайта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7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Сайт должен корректно отображаться в следующих версиях браузеров: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8"/>
        </w:numPr>
        <w:spacing w:after="0"/>
        <w:rPr>
          <w:szCs w:val="24"/>
          <w:lang w:val="ru-RU"/>
        </w:rPr>
      </w:pPr>
      <w:proofErr w:type="spellStart"/>
      <w:r w:rsidRPr="0042654E">
        <w:rPr>
          <w:szCs w:val="24"/>
          <w:lang w:val="ru-RU"/>
        </w:rPr>
        <w:t>Google</w:t>
      </w:r>
      <w:proofErr w:type="spellEnd"/>
      <w:r w:rsidRPr="0042654E">
        <w:rPr>
          <w:szCs w:val="24"/>
          <w:lang w:val="ru-RU"/>
        </w:rPr>
        <w:t xml:space="preserve"> </w:t>
      </w:r>
      <w:proofErr w:type="spellStart"/>
      <w:r w:rsidRPr="0042654E">
        <w:rPr>
          <w:szCs w:val="24"/>
          <w:lang w:val="ru-RU"/>
        </w:rPr>
        <w:t>Chrome</w:t>
      </w:r>
      <w:proofErr w:type="spellEnd"/>
      <w:r w:rsidRPr="0042654E">
        <w:rPr>
          <w:szCs w:val="24"/>
          <w:lang w:val="ru-RU"/>
        </w:rPr>
        <w:t xml:space="preserve"> (версия 51 и выше);</w:t>
      </w:r>
    </w:p>
    <w:p w:rsidR="0042654E" w:rsidRPr="0042654E" w:rsidRDefault="0042654E" w:rsidP="00D876D1">
      <w:pPr>
        <w:numPr>
          <w:ilvl w:val="0"/>
          <w:numId w:val="8"/>
        </w:numPr>
        <w:spacing w:after="0"/>
        <w:rPr>
          <w:szCs w:val="24"/>
          <w:lang w:val="ru-RU"/>
        </w:rPr>
      </w:pPr>
      <w:proofErr w:type="spellStart"/>
      <w:r w:rsidRPr="0042654E">
        <w:rPr>
          <w:szCs w:val="24"/>
          <w:lang w:val="ru-RU"/>
        </w:rPr>
        <w:t>Mozilla</w:t>
      </w:r>
      <w:proofErr w:type="spellEnd"/>
      <w:r w:rsidRPr="0042654E">
        <w:rPr>
          <w:szCs w:val="24"/>
          <w:lang w:val="ru-RU"/>
        </w:rPr>
        <w:t xml:space="preserve"> </w:t>
      </w:r>
      <w:proofErr w:type="spellStart"/>
      <w:r w:rsidRPr="0042654E">
        <w:rPr>
          <w:szCs w:val="24"/>
          <w:lang w:val="ru-RU"/>
        </w:rPr>
        <w:t>FireFox</w:t>
      </w:r>
      <w:proofErr w:type="spellEnd"/>
      <w:r w:rsidRPr="0042654E">
        <w:rPr>
          <w:szCs w:val="24"/>
          <w:lang w:val="ru-RU"/>
        </w:rPr>
        <w:t xml:space="preserve"> (версия 3.6 и выше);</w:t>
      </w:r>
    </w:p>
    <w:p w:rsidR="0042654E" w:rsidRPr="0042654E" w:rsidRDefault="0042654E" w:rsidP="00D876D1">
      <w:pPr>
        <w:numPr>
          <w:ilvl w:val="0"/>
          <w:numId w:val="8"/>
        </w:numPr>
        <w:spacing w:after="0"/>
        <w:rPr>
          <w:szCs w:val="24"/>
          <w:lang w:val="ru-RU"/>
        </w:rPr>
      </w:pPr>
      <w:proofErr w:type="spellStart"/>
      <w:r w:rsidRPr="0042654E">
        <w:rPr>
          <w:szCs w:val="24"/>
          <w:lang w:val="ru-RU"/>
        </w:rPr>
        <w:t>Opera</w:t>
      </w:r>
      <w:proofErr w:type="spellEnd"/>
      <w:r w:rsidRPr="0042654E">
        <w:rPr>
          <w:szCs w:val="24"/>
          <w:lang w:val="ru-RU"/>
        </w:rPr>
        <w:t xml:space="preserve"> (версия 10 и выше);</w:t>
      </w:r>
    </w:p>
    <w:p w:rsidR="0042654E" w:rsidRPr="0042654E" w:rsidRDefault="0042654E" w:rsidP="00D876D1">
      <w:pPr>
        <w:numPr>
          <w:ilvl w:val="0"/>
          <w:numId w:val="8"/>
        </w:numPr>
        <w:spacing w:after="0"/>
        <w:rPr>
          <w:szCs w:val="24"/>
        </w:rPr>
      </w:pPr>
      <w:r w:rsidRPr="0042654E">
        <w:rPr>
          <w:szCs w:val="24"/>
        </w:rPr>
        <w:t>Internet Explorer (</w:t>
      </w:r>
      <w:r w:rsidRPr="0042654E">
        <w:rPr>
          <w:szCs w:val="24"/>
          <w:lang w:val="ru-RU"/>
        </w:rPr>
        <w:t>версия</w:t>
      </w:r>
      <w:r w:rsidRPr="0042654E">
        <w:rPr>
          <w:szCs w:val="24"/>
        </w:rPr>
        <w:t xml:space="preserve"> 10 </w:t>
      </w:r>
      <w:r w:rsidRPr="0042654E">
        <w:rPr>
          <w:szCs w:val="24"/>
          <w:lang w:val="ru-RU"/>
        </w:rPr>
        <w:t>и</w:t>
      </w:r>
      <w:r w:rsidRPr="0042654E">
        <w:rPr>
          <w:szCs w:val="24"/>
        </w:rPr>
        <w:t xml:space="preserve"> </w:t>
      </w:r>
      <w:r w:rsidRPr="0042654E">
        <w:rPr>
          <w:szCs w:val="24"/>
          <w:lang w:val="ru-RU"/>
        </w:rPr>
        <w:t>выше</w:t>
      </w:r>
      <w:r w:rsidRPr="0042654E">
        <w:rPr>
          <w:szCs w:val="24"/>
        </w:rPr>
        <w:t>);</w:t>
      </w:r>
    </w:p>
    <w:p w:rsidR="0042654E" w:rsidRPr="0042654E" w:rsidRDefault="0042654E" w:rsidP="00D876D1">
      <w:pPr>
        <w:numPr>
          <w:ilvl w:val="0"/>
          <w:numId w:val="8"/>
        </w:numPr>
        <w:spacing w:after="0"/>
        <w:rPr>
          <w:szCs w:val="24"/>
          <w:lang w:val="ru-RU"/>
        </w:rPr>
      </w:pPr>
      <w:proofErr w:type="spellStart"/>
      <w:r w:rsidRPr="0042654E">
        <w:rPr>
          <w:szCs w:val="24"/>
          <w:lang w:val="ru-RU"/>
        </w:rPr>
        <w:t>Apple</w:t>
      </w:r>
      <w:proofErr w:type="spellEnd"/>
      <w:r w:rsidRPr="0042654E">
        <w:rPr>
          <w:szCs w:val="24"/>
          <w:lang w:val="ru-RU"/>
        </w:rPr>
        <w:t xml:space="preserve"> </w:t>
      </w:r>
      <w:proofErr w:type="spellStart"/>
      <w:r w:rsidRPr="0042654E">
        <w:rPr>
          <w:szCs w:val="24"/>
          <w:lang w:val="ru-RU"/>
        </w:rPr>
        <w:t>Safari</w:t>
      </w:r>
      <w:proofErr w:type="spellEnd"/>
      <w:r w:rsidRPr="0042654E">
        <w:rPr>
          <w:szCs w:val="24"/>
          <w:lang w:val="ru-RU"/>
        </w:rPr>
        <w:t>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Необходимо учитывать требования просмотра Сайта на планшетных компьютерах и мобильных устройствах, а также все разделы и формы должны работать при отключении в браузере поддержки </w:t>
      </w:r>
      <w:proofErr w:type="spellStart"/>
      <w:r w:rsidRPr="0042654E">
        <w:rPr>
          <w:szCs w:val="24"/>
          <w:lang w:val="ru-RU"/>
        </w:rPr>
        <w:t>JavaScript</w:t>
      </w:r>
      <w:proofErr w:type="spellEnd"/>
      <w:r w:rsidRPr="0042654E">
        <w:rPr>
          <w:szCs w:val="24"/>
          <w:lang w:val="ru-RU"/>
        </w:rPr>
        <w:t>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31" w:name="3.6._Требования_к_иллюстрациям"/>
      <w:bookmarkStart w:id="32" w:name="_TOC_250013"/>
      <w:bookmarkEnd w:id="31"/>
      <w:r w:rsidRPr="0042654E">
        <w:rPr>
          <w:b/>
          <w:bCs/>
          <w:szCs w:val="24"/>
          <w:lang w:val="ru-RU"/>
        </w:rPr>
        <w:t xml:space="preserve">Требования к </w:t>
      </w:r>
      <w:bookmarkEnd w:id="32"/>
      <w:r w:rsidRPr="0042654E">
        <w:rPr>
          <w:b/>
          <w:bCs/>
          <w:szCs w:val="24"/>
          <w:lang w:val="ru-RU"/>
        </w:rPr>
        <w:t>иллюстрациям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Все рисунки и фото объемом более 1 </w:t>
      </w:r>
      <w:proofErr w:type="spellStart"/>
      <w:r w:rsidRPr="0042654E">
        <w:rPr>
          <w:szCs w:val="24"/>
          <w:lang w:val="ru-RU"/>
        </w:rPr>
        <w:t>kB</w:t>
      </w:r>
      <w:proofErr w:type="spellEnd"/>
      <w:r w:rsidRPr="0042654E">
        <w:rPr>
          <w:szCs w:val="24"/>
          <w:lang w:val="ru-RU"/>
        </w:rPr>
        <w:t xml:space="preserve"> (кроме элементов дизайна страницы) должны быть выполнены с замещающим текстом. Все рисунки должны быть в формате </w:t>
      </w:r>
      <w:proofErr w:type="spellStart"/>
      <w:r w:rsidRPr="0042654E">
        <w:rPr>
          <w:szCs w:val="24"/>
          <w:lang w:val="ru-RU"/>
        </w:rPr>
        <w:t>svg</w:t>
      </w:r>
      <w:proofErr w:type="spellEnd"/>
      <w:r w:rsidRPr="0042654E">
        <w:rPr>
          <w:szCs w:val="24"/>
          <w:lang w:val="ru-RU"/>
        </w:rPr>
        <w:t xml:space="preserve">, </w:t>
      </w:r>
      <w:proofErr w:type="spellStart"/>
      <w:r w:rsidRPr="0042654E">
        <w:rPr>
          <w:szCs w:val="24"/>
          <w:lang w:val="ru-RU"/>
        </w:rPr>
        <w:t>gif</w:t>
      </w:r>
      <w:proofErr w:type="spellEnd"/>
      <w:r w:rsidRPr="0042654E">
        <w:rPr>
          <w:szCs w:val="24"/>
          <w:lang w:val="ru-RU"/>
        </w:rPr>
        <w:t xml:space="preserve">, </w:t>
      </w:r>
      <w:proofErr w:type="spellStart"/>
      <w:r w:rsidRPr="0042654E">
        <w:rPr>
          <w:szCs w:val="24"/>
          <w:lang w:val="ru-RU"/>
        </w:rPr>
        <w:t>jpg</w:t>
      </w:r>
      <w:proofErr w:type="spellEnd"/>
      <w:r w:rsidRPr="0042654E">
        <w:rPr>
          <w:szCs w:val="24"/>
          <w:lang w:val="ru-RU"/>
        </w:rPr>
        <w:t xml:space="preserve">, </w:t>
      </w:r>
      <w:proofErr w:type="spellStart"/>
      <w:r w:rsidRPr="0042654E">
        <w:rPr>
          <w:szCs w:val="24"/>
          <w:lang w:val="ru-RU"/>
        </w:rPr>
        <w:t>png</w:t>
      </w:r>
      <w:proofErr w:type="spellEnd"/>
      <w:r w:rsidRPr="0042654E">
        <w:rPr>
          <w:szCs w:val="24"/>
          <w:lang w:val="ru-RU"/>
        </w:rPr>
        <w:t>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33" w:name="3.7._Требования_к_объему_одной_страницы"/>
      <w:bookmarkStart w:id="34" w:name="_TOC_250012"/>
      <w:bookmarkEnd w:id="33"/>
      <w:r w:rsidRPr="0042654E">
        <w:rPr>
          <w:b/>
          <w:bCs/>
          <w:szCs w:val="24"/>
          <w:lang w:val="ru-RU"/>
        </w:rPr>
        <w:t xml:space="preserve">Требования к объему одной </w:t>
      </w:r>
      <w:bookmarkEnd w:id="34"/>
      <w:r w:rsidRPr="0042654E">
        <w:rPr>
          <w:b/>
          <w:bCs/>
          <w:szCs w:val="24"/>
          <w:lang w:val="ru-RU"/>
        </w:rPr>
        <w:t>страницы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Размер страниц – до 300 килобайт, включая статическую графику. Динамические элементы также файлы, содержащие оформление и клиентскую логику (CSS, </w:t>
      </w:r>
      <w:proofErr w:type="spellStart"/>
      <w:r w:rsidRPr="0042654E">
        <w:rPr>
          <w:szCs w:val="24"/>
          <w:lang w:val="ru-RU"/>
        </w:rPr>
        <w:t>JavaScript</w:t>
      </w:r>
      <w:proofErr w:type="spellEnd"/>
      <w:r w:rsidRPr="0042654E">
        <w:rPr>
          <w:szCs w:val="24"/>
          <w:lang w:val="ru-RU"/>
        </w:rPr>
        <w:t xml:space="preserve"> и т.п.) в объем не включаются.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35" w:name="3.8._Требования_к_HTML-верстке_страниц"/>
      <w:bookmarkStart w:id="36" w:name="_TOC_250011"/>
      <w:bookmarkEnd w:id="35"/>
      <w:r w:rsidRPr="0042654E">
        <w:rPr>
          <w:b/>
          <w:bCs/>
          <w:szCs w:val="24"/>
          <w:lang w:val="ru-RU"/>
        </w:rPr>
        <w:t xml:space="preserve">Требования к HTML-верстке </w:t>
      </w:r>
      <w:bookmarkEnd w:id="36"/>
      <w:r w:rsidRPr="0042654E">
        <w:rPr>
          <w:b/>
          <w:bCs/>
          <w:szCs w:val="24"/>
          <w:lang w:val="ru-RU"/>
        </w:rPr>
        <w:t>страниц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Сверстанные макеты должны помещаться без горизонтальных </w:t>
      </w:r>
      <w:proofErr w:type="spellStart"/>
      <w:r w:rsidRPr="0042654E">
        <w:rPr>
          <w:szCs w:val="24"/>
          <w:lang w:val="ru-RU"/>
        </w:rPr>
        <w:t>скроллбаров</w:t>
      </w:r>
      <w:proofErr w:type="spellEnd"/>
      <w:r w:rsidRPr="0042654E">
        <w:rPr>
          <w:szCs w:val="24"/>
          <w:lang w:val="ru-RU"/>
        </w:rPr>
        <w:t xml:space="preserve"> в развернутое на весь экран браузера при горизонтальной составляющей разрешении экрана 1920px (десктоп), 768 </w:t>
      </w:r>
      <w:proofErr w:type="spellStart"/>
      <w:r w:rsidRPr="0042654E">
        <w:rPr>
          <w:szCs w:val="24"/>
          <w:lang w:val="ru-RU"/>
        </w:rPr>
        <w:t>px</w:t>
      </w:r>
      <w:proofErr w:type="spellEnd"/>
      <w:r w:rsidRPr="0042654E">
        <w:rPr>
          <w:szCs w:val="24"/>
          <w:lang w:val="ru-RU"/>
        </w:rPr>
        <w:t xml:space="preserve"> (планшет), 320 </w:t>
      </w:r>
      <w:proofErr w:type="spellStart"/>
      <w:r w:rsidRPr="0042654E">
        <w:rPr>
          <w:szCs w:val="24"/>
          <w:lang w:val="ru-RU"/>
        </w:rPr>
        <w:t>px</w:t>
      </w:r>
      <w:proofErr w:type="spellEnd"/>
      <w:r w:rsidRPr="0042654E">
        <w:rPr>
          <w:szCs w:val="24"/>
          <w:lang w:val="ru-RU"/>
        </w:rPr>
        <w:t xml:space="preserve"> (смартфон). Данные точки задаются как точки перехода адаптивной верстки экранов </w:t>
      </w:r>
      <w:r w:rsidRPr="0042654E">
        <w:rPr>
          <w:szCs w:val="24"/>
          <w:lang w:val="ru-RU"/>
        </w:rPr>
        <w:lastRenderedPageBreak/>
        <w:t xml:space="preserve">на промежутке [320px; 1600 </w:t>
      </w:r>
      <w:proofErr w:type="spellStart"/>
      <w:r w:rsidRPr="0042654E">
        <w:rPr>
          <w:szCs w:val="24"/>
          <w:lang w:val="ru-RU"/>
        </w:rPr>
        <w:t>px</w:t>
      </w:r>
      <w:proofErr w:type="spellEnd"/>
      <w:r w:rsidRPr="0042654E">
        <w:rPr>
          <w:szCs w:val="24"/>
          <w:lang w:val="ru-RU"/>
        </w:rPr>
        <w:t xml:space="preserve">]. Если разрешение сайта по горизонтальной составляющей превышает 1600 </w:t>
      </w:r>
      <w:proofErr w:type="spellStart"/>
      <w:r w:rsidRPr="0042654E">
        <w:rPr>
          <w:szCs w:val="24"/>
          <w:lang w:val="ru-RU"/>
        </w:rPr>
        <w:t>px</w:t>
      </w:r>
      <w:proofErr w:type="spellEnd"/>
      <w:r w:rsidRPr="0042654E">
        <w:rPr>
          <w:szCs w:val="24"/>
          <w:lang w:val="ru-RU"/>
        </w:rPr>
        <w:t>, в макетах появляется обрамляющая область.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37" w:name="3.9._Требования_к_формам"/>
      <w:bookmarkStart w:id="38" w:name="_TOC_250010"/>
      <w:bookmarkEnd w:id="37"/>
      <w:r w:rsidRPr="0042654E">
        <w:rPr>
          <w:b/>
          <w:bCs/>
          <w:szCs w:val="24"/>
          <w:lang w:val="ru-RU"/>
        </w:rPr>
        <w:t xml:space="preserve">Требования к </w:t>
      </w:r>
      <w:bookmarkEnd w:id="38"/>
      <w:r w:rsidRPr="0042654E">
        <w:rPr>
          <w:b/>
          <w:bCs/>
          <w:szCs w:val="24"/>
          <w:lang w:val="ru-RU"/>
        </w:rPr>
        <w:t>формам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9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При корректной отправке формы, заполненные данные отправляются на электронную почту Заказчика, указанную в системе управления сайтом. Пользователю выводится системное сообщение о том, что данные отправлены. Текст системного сообщения корректируется через систему администрирования сайта. По умолчанию: «Сообщение отправлено».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39" w:name="3.10._Требования_к_загрузке_и_обработке_"/>
      <w:bookmarkStart w:id="40" w:name="_TOC_250009"/>
      <w:bookmarkEnd w:id="39"/>
      <w:r w:rsidRPr="0042654E">
        <w:rPr>
          <w:b/>
          <w:bCs/>
          <w:szCs w:val="24"/>
          <w:lang w:val="ru-RU"/>
        </w:rPr>
        <w:t xml:space="preserve">Требования к загрузке и обработке </w:t>
      </w:r>
      <w:bookmarkEnd w:id="40"/>
      <w:r w:rsidRPr="0042654E">
        <w:rPr>
          <w:b/>
          <w:bCs/>
          <w:szCs w:val="24"/>
          <w:lang w:val="ru-RU"/>
        </w:rPr>
        <w:t>изображений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1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Система должна предусматривать загрузку изображений и </w:t>
      </w:r>
      <w:proofErr w:type="spellStart"/>
      <w:r w:rsidRPr="0042654E">
        <w:rPr>
          <w:szCs w:val="24"/>
          <w:lang w:val="ru-RU"/>
        </w:rPr>
        <w:t>ресайз</w:t>
      </w:r>
      <w:proofErr w:type="spellEnd"/>
      <w:r w:rsidRPr="0042654E">
        <w:rPr>
          <w:szCs w:val="24"/>
          <w:lang w:val="ru-RU"/>
        </w:rPr>
        <w:t xml:space="preserve"> изображений в зависимости от состояний изображений, предусмотренных дизайн-макетами Сайта;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1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Система должна предусматривать загрузку изображения любого размера и любой ориентации. При несовпадении пропорций загружаемой картинки и пропорций стандартизированного изображения происходит «симметричная обрезка» изображения с нужной стороны: при горизонтальной ориентации изображения «обрезка» должна происходить слева и справа, при вертикальной – сверху и снизу. «Обрезка» не заменяет масштабирование, а только дополняет его – изображение обрезается до совпадения пропорций, а затем масштабируется.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41" w:name="3.11._Требования_к_информационному_обесп"/>
      <w:bookmarkStart w:id="42" w:name="_TOC_250008"/>
      <w:bookmarkEnd w:id="41"/>
      <w:r w:rsidRPr="0042654E">
        <w:rPr>
          <w:b/>
          <w:bCs/>
          <w:szCs w:val="24"/>
          <w:lang w:val="ru-RU"/>
        </w:rPr>
        <w:t xml:space="preserve">Требования к информационному </w:t>
      </w:r>
      <w:bookmarkEnd w:id="42"/>
      <w:r w:rsidRPr="0042654E">
        <w:rPr>
          <w:b/>
          <w:bCs/>
          <w:szCs w:val="24"/>
          <w:lang w:val="ru-RU"/>
        </w:rPr>
        <w:t>обеспечению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1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Все данные Сайта должны храниться в структурированном виде под управлением реляционной СУБД. Исключения составляют файлы данных, предназначенные для просмотра и скачивания (изображения, видео, документы и т.п.). Такие файлы сохраняются в файловой системе, а в БД размещаются ссылки на них.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1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Должны быть предусмотрены механизмы резервного копирования БД и восстановления данных, по частям или полностью как в автоматическом, так и в ручном режиме.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43" w:name="3.12._Требования_к_системе_администриров"/>
      <w:bookmarkStart w:id="44" w:name="_TOC_250007"/>
      <w:bookmarkEnd w:id="43"/>
      <w:r w:rsidRPr="0042654E">
        <w:rPr>
          <w:b/>
          <w:bCs/>
          <w:szCs w:val="24"/>
          <w:lang w:val="ru-RU"/>
        </w:rPr>
        <w:t xml:space="preserve">Требования к системе администрирования </w:t>
      </w:r>
      <w:bookmarkEnd w:id="44"/>
      <w:r w:rsidRPr="0042654E">
        <w:rPr>
          <w:b/>
          <w:bCs/>
          <w:szCs w:val="24"/>
          <w:lang w:val="ru-RU"/>
        </w:rPr>
        <w:t>сайта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12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Административная часть сайта – отдельный программный модуль, позволяющий управлять содержимым сайта (контентом), т.е. вносить, изменять, удалять информационное наполнение динамических разделов;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12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Работа в административной части не требует специальных знаний (HTML, программ обработки изображений и т.д.), инструментарий, похожий на панель инструментов пакета MS </w:t>
      </w:r>
      <w:proofErr w:type="spellStart"/>
      <w:r w:rsidRPr="0042654E">
        <w:rPr>
          <w:szCs w:val="24"/>
          <w:lang w:val="ru-RU"/>
        </w:rPr>
        <w:t>Word</w:t>
      </w:r>
      <w:proofErr w:type="spellEnd"/>
      <w:r w:rsidRPr="0042654E">
        <w:rPr>
          <w:szCs w:val="24"/>
          <w:lang w:val="ru-RU"/>
        </w:rPr>
        <w:t>, необходимо только соблюдение требований к вводимой информации, описанных в инструкции к программной части сайта, а именно, редактирование текстов, заголовков разделов, размещения графических объектов, изменения тегов ключевых слов и описания страницы, добавление и удаление разделов и подразделов в меню сайта;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12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lastRenderedPageBreak/>
        <w:t>Редактирование сайта выглядит таким образом, чтобы даже обычный пользователь ПК, смог ввести информацию в соответствующие разделы сайта по определенным формам и вложить документ (нужного формата);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12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Администрирование сайта осуществляется путем доступа через панель Администрирования. Доступ в административную часть ограничен. Полный доступ есть у следующей группы пользователей: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3"/>
          <w:numId w:val="13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Администратор – 100% доступа к любым материалам сайта;</w:t>
      </w:r>
    </w:p>
    <w:p w:rsidR="0042654E" w:rsidRPr="0042654E" w:rsidRDefault="0042654E" w:rsidP="00D876D1">
      <w:pPr>
        <w:numPr>
          <w:ilvl w:val="3"/>
          <w:numId w:val="13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Редактор раздела</w:t>
      </w:r>
      <w:r w:rsidRPr="0042654E">
        <w:rPr>
          <w:szCs w:val="24"/>
          <w:lang w:val="ru-RU"/>
        </w:rPr>
        <w:tab/>
        <w:t>–</w:t>
      </w:r>
      <w:r w:rsidRPr="0042654E">
        <w:rPr>
          <w:szCs w:val="24"/>
          <w:lang w:val="ru-RU"/>
        </w:rPr>
        <w:tab/>
        <w:t>100%</w:t>
      </w:r>
      <w:r w:rsidRPr="0042654E">
        <w:rPr>
          <w:szCs w:val="24"/>
          <w:lang w:val="ru-RU"/>
        </w:rPr>
        <w:tab/>
        <w:t>доступа</w:t>
      </w:r>
      <w:r w:rsidRPr="0042654E">
        <w:rPr>
          <w:szCs w:val="24"/>
          <w:lang w:val="ru-RU"/>
        </w:rPr>
        <w:tab/>
        <w:t>к</w:t>
      </w:r>
      <w:r w:rsidRPr="0042654E">
        <w:rPr>
          <w:szCs w:val="24"/>
          <w:lang w:val="ru-RU"/>
        </w:rPr>
        <w:tab/>
        <w:t>своим</w:t>
      </w:r>
      <w:r w:rsidRPr="0042654E">
        <w:rPr>
          <w:szCs w:val="24"/>
          <w:lang w:val="ru-RU"/>
        </w:rPr>
        <w:tab/>
        <w:t>материалам</w:t>
      </w:r>
      <w:r w:rsidRPr="0042654E">
        <w:rPr>
          <w:szCs w:val="24"/>
          <w:lang w:val="ru-RU"/>
        </w:rPr>
        <w:tab/>
        <w:t>в</w:t>
      </w:r>
      <w:r w:rsidRPr="0042654E">
        <w:rPr>
          <w:szCs w:val="24"/>
          <w:lang w:val="ru-RU"/>
        </w:rPr>
        <w:tab/>
        <w:t>разделе. Редактирование материалов сотрудников из данного раздела;</w:t>
      </w:r>
    </w:p>
    <w:p w:rsidR="0042654E" w:rsidRPr="0042654E" w:rsidRDefault="0042654E" w:rsidP="00D876D1">
      <w:pPr>
        <w:numPr>
          <w:ilvl w:val="3"/>
          <w:numId w:val="13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Пользователь сайта – авторизация на сайте с возможностью отписаться от любых подписок.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14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Роль пользователю может назначать/снимать только Администратор;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Вход в панель администрирования (пример): http://www.???.kg/</w:t>
      </w:r>
      <w:proofErr w:type="spellStart"/>
      <w:r w:rsidRPr="0042654E">
        <w:rPr>
          <w:szCs w:val="24"/>
        </w:rPr>
        <w:t>wp</w:t>
      </w:r>
      <w:proofErr w:type="spellEnd"/>
      <w:r w:rsidRPr="0042654E">
        <w:rPr>
          <w:szCs w:val="24"/>
          <w:lang w:val="ru-RU"/>
        </w:rPr>
        <w:t>-</w:t>
      </w:r>
      <w:proofErr w:type="spellStart"/>
      <w:r w:rsidRPr="0042654E">
        <w:rPr>
          <w:szCs w:val="24"/>
          <w:lang w:val="ru-RU"/>
        </w:rPr>
        <w:t>admin</w:t>
      </w:r>
      <w:proofErr w:type="spellEnd"/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Пользователь: </w:t>
      </w:r>
      <w:proofErr w:type="spellStart"/>
      <w:r w:rsidRPr="0042654E">
        <w:rPr>
          <w:szCs w:val="24"/>
          <w:lang w:val="ru-RU"/>
        </w:rPr>
        <w:t>admin</w:t>
      </w:r>
      <w:proofErr w:type="spellEnd"/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Пароль: </w:t>
      </w:r>
      <w:proofErr w:type="spellStart"/>
      <w:r w:rsidRPr="0042654E">
        <w:rPr>
          <w:szCs w:val="24"/>
          <w:lang w:val="ru-RU"/>
        </w:rPr>
        <w:t>manager</w:t>
      </w:r>
      <w:proofErr w:type="spellEnd"/>
      <w:r w:rsidRPr="0042654E">
        <w:rPr>
          <w:szCs w:val="24"/>
          <w:lang w:val="ru-RU"/>
        </w:rPr>
        <w:t xml:space="preserve"> (к примеру)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45" w:name="3.13._Требования_к_обеспечению_безопасно"/>
      <w:bookmarkStart w:id="46" w:name="_TOC_250006"/>
      <w:bookmarkEnd w:id="45"/>
      <w:r w:rsidRPr="0042654E">
        <w:rPr>
          <w:b/>
          <w:bCs/>
          <w:szCs w:val="24"/>
          <w:lang w:val="ru-RU"/>
        </w:rPr>
        <w:t xml:space="preserve">Требования к обеспечению </w:t>
      </w:r>
      <w:bookmarkEnd w:id="46"/>
      <w:r w:rsidRPr="0042654E">
        <w:rPr>
          <w:b/>
          <w:bCs/>
          <w:szCs w:val="24"/>
          <w:lang w:val="ru-RU"/>
        </w:rPr>
        <w:t>безопасности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bookmarkStart w:id="47" w:name="Безопасность_информационной_среды_Web-се"/>
      <w:bookmarkEnd w:id="47"/>
      <w:r w:rsidRPr="0042654E">
        <w:rPr>
          <w:szCs w:val="24"/>
          <w:lang w:val="ru-RU"/>
        </w:rPr>
        <w:t xml:space="preserve">Безопасность информационной среды </w:t>
      </w:r>
      <w:proofErr w:type="spellStart"/>
      <w:r w:rsidRPr="0042654E">
        <w:rPr>
          <w:szCs w:val="24"/>
          <w:lang w:val="ru-RU"/>
        </w:rPr>
        <w:t>Web</w:t>
      </w:r>
      <w:proofErr w:type="spellEnd"/>
      <w:r w:rsidRPr="0042654E">
        <w:rPr>
          <w:szCs w:val="24"/>
          <w:lang w:val="ru-RU"/>
        </w:rPr>
        <w:t>-сервера: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В целях обеспечения безопасности информационной среды </w:t>
      </w:r>
      <w:proofErr w:type="spellStart"/>
      <w:r w:rsidRPr="0042654E">
        <w:rPr>
          <w:szCs w:val="24"/>
          <w:lang w:val="ru-RU"/>
        </w:rPr>
        <w:t>Web</w:t>
      </w:r>
      <w:proofErr w:type="spellEnd"/>
      <w:r w:rsidRPr="0042654E">
        <w:rPr>
          <w:szCs w:val="24"/>
          <w:lang w:val="ru-RU"/>
        </w:rPr>
        <w:t>-сервера необходимы:</w:t>
      </w:r>
    </w:p>
    <w:p w:rsidR="0042654E" w:rsidRPr="0042654E" w:rsidRDefault="0042654E" w:rsidP="00D876D1">
      <w:pPr>
        <w:numPr>
          <w:ilvl w:val="2"/>
          <w:numId w:val="15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Единая система авторизации;</w:t>
      </w:r>
    </w:p>
    <w:p w:rsidR="0042654E" w:rsidRPr="0042654E" w:rsidRDefault="0042654E" w:rsidP="00D876D1">
      <w:pPr>
        <w:numPr>
          <w:ilvl w:val="2"/>
          <w:numId w:val="15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Многоуровневое разграничение прав доступа;</w:t>
      </w:r>
    </w:p>
    <w:p w:rsidR="0042654E" w:rsidRPr="0042654E" w:rsidRDefault="0042654E" w:rsidP="00D876D1">
      <w:pPr>
        <w:numPr>
          <w:ilvl w:val="2"/>
          <w:numId w:val="15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Независимость системы контроля доступа от бизнес-логики страниц;</w:t>
      </w:r>
    </w:p>
    <w:p w:rsidR="0042654E" w:rsidRPr="0042654E" w:rsidRDefault="0042654E" w:rsidP="00D876D1">
      <w:pPr>
        <w:numPr>
          <w:ilvl w:val="2"/>
          <w:numId w:val="15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Возможность шифрации информации при передаче через установку SSL сертификата.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  <w:bookmarkStart w:id="48" w:name="Защита_аутентификации:"/>
      <w:bookmarkEnd w:id="48"/>
    </w:p>
    <w:p w:rsidR="0042654E" w:rsidRPr="0042654E" w:rsidRDefault="0042654E" w:rsidP="00D876D1">
      <w:pPr>
        <w:numPr>
          <w:ilvl w:val="0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49" w:name="4._Дизайн_сайта"/>
      <w:bookmarkStart w:id="50" w:name="_TOC_250005"/>
      <w:bookmarkEnd w:id="49"/>
      <w:r w:rsidRPr="0042654E">
        <w:rPr>
          <w:b/>
          <w:bCs/>
          <w:szCs w:val="24"/>
          <w:lang w:val="ru-RU"/>
        </w:rPr>
        <w:t xml:space="preserve">Дизайн </w:t>
      </w:r>
      <w:bookmarkEnd w:id="50"/>
      <w:r w:rsidRPr="0042654E">
        <w:rPr>
          <w:b/>
          <w:bCs/>
          <w:szCs w:val="24"/>
          <w:lang w:val="ru-RU"/>
        </w:rPr>
        <w:t>сайта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51" w:name="4.1._Требования_к_стилистическому_оформл"/>
      <w:bookmarkStart w:id="52" w:name="_TOC_250004"/>
      <w:bookmarkEnd w:id="51"/>
      <w:r w:rsidRPr="0042654E">
        <w:rPr>
          <w:b/>
          <w:bCs/>
          <w:szCs w:val="24"/>
          <w:lang w:val="ru-RU"/>
        </w:rPr>
        <w:t xml:space="preserve">Требования к стилистическому оформлению </w:t>
      </w:r>
      <w:bookmarkEnd w:id="52"/>
      <w:r w:rsidRPr="0042654E">
        <w:rPr>
          <w:b/>
          <w:bCs/>
          <w:szCs w:val="24"/>
          <w:lang w:val="ru-RU"/>
        </w:rPr>
        <w:t>сайта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Дизайн страниц следует разрабатывать с учетом следующих факторов:</w:t>
      </w:r>
    </w:p>
    <w:p w:rsidR="0042654E" w:rsidRPr="0042654E" w:rsidRDefault="0042654E" w:rsidP="00D876D1">
      <w:pPr>
        <w:numPr>
          <w:ilvl w:val="2"/>
          <w:numId w:val="1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Логотипа;</w:t>
      </w:r>
    </w:p>
    <w:p w:rsidR="0042654E" w:rsidRPr="0042654E" w:rsidRDefault="0042654E" w:rsidP="00D876D1">
      <w:pPr>
        <w:numPr>
          <w:ilvl w:val="2"/>
          <w:numId w:val="1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Требования по обязательному использованию технологичных и перспективных элементов в интерфейсах сайта, основанных на использовании </w:t>
      </w:r>
      <w:proofErr w:type="spellStart"/>
      <w:r w:rsidRPr="0042654E">
        <w:rPr>
          <w:szCs w:val="24"/>
          <w:lang w:val="ru-RU"/>
        </w:rPr>
        <w:t>JavaScript</w:t>
      </w:r>
      <w:proofErr w:type="spellEnd"/>
      <w:r w:rsidRPr="0042654E">
        <w:rPr>
          <w:szCs w:val="24"/>
          <w:lang w:val="ru-RU"/>
        </w:rPr>
        <w:t xml:space="preserve"> и HTML. Использование технологии </w:t>
      </w:r>
      <w:proofErr w:type="spellStart"/>
      <w:r w:rsidRPr="0042654E">
        <w:rPr>
          <w:szCs w:val="24"/>
          <w:lang w:val="ru-RU"/>
        </w:rPr>
        <w:t>Flash</w:t>
      </w:r>
      <w:proofErr w:type="spellEnd"/>
      <w:r w:rsidRPr="0042654E">
        <w:rPr>
          <w:szCs w:val="24"/>
          <w:lang w:val="ru-RU"/>
        </w:rPr>
        <w:t xml:space="preserve"> на сайте не допускается;</w:t>
      </w:r>
    </w:p>
    <w:p w:rsidR="0042654E" w:rsidRPr="0042654E" w:rsidRDefault="0042654E" w:rsidP="00D876D1">
      <w:pPr>
        <w:numPr>
          <w:ilvl w:val="2"/>
          <w:numId w:val="1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Требования к адаптивности интерфейса (адаптивное отображение контента на стационарных компьютерах и мобильных устройствах и планшетах);</w:t>
      </w:r>
    </w:p>
    <w:p w:rsidR="0042654E" w:rsidRPr="0042654E" w:rsidRDefault="0042654E" w:rsidP="00D876D1">
      <w:pPr>
        <w:numPr>
          <w:ilvl w:val="2"/>
          <w:numId w:val="1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На каждой странице сайта должны быть предусмотрены иконки связи с социальными сетями (в соответствии с предложением разработчиков);</w:t>
      </w:r>
    </w:p>
    <w:p w:rsidR="0042654E" w:rsidRPr="0042654E" w:rsidRDefault="0042654E" w:rsidP="00D876D1">
      <w:pPr>
        <w:numPr>
          <w:ilvl w:val="2"/>
          <w:numId w:val="1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Структуры сайта (приложение №1 к настоящему техническому заданию).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53" w:name="4.2._Общие_требования_к_дизайн-макетам"/>
      <w:bookmarkStart w:id="54" w:name="_TOC_250003"/>
      <w:bookmarkEnd w:id="53"/>
      <w:r w:rsidRPr="0042654E">
        <w:rPr>
          <w:b/>
          <w:bCs/>
          <w:szCs w:val="24"/>
          <w:lang w:val="ru-RU"/>
        </w:rPr>
        <w:t xml:space="preserve">Общие требования к </w:t>
      </w:r>
      <w:bookmarkEnd w:id="54"/>
      <w:r w:rsidRPr="0042654E">
        <w:rPr>
          <w:b/>
          <w:bCs/>
          <w:szCs w:val="24"/>
          <w:lang w:val="ru-RU"/>
        </w:rPr>
        <w:t>дизайн-макетам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17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Адаптивный интерфейс, предусматривающий три состояния: 1920px (стационарный компьютер), 768px (планшетный компьютер), 320px (смартфон). Разработанные дизайн- макеты </w:t>
      </w:r>
      <w:proofErr w:type="spellStart"/>
      <w:r w:rsidRPr="0042654E">
        <w:rPr>
          <w:szCs w:val="24"/>
          <w:lang w:val="ru-RU"/>
        </w:rPr>
        <w:t>cайта</w:t>
      </w:r>
      <w:proofErr w:type="spellEnd"/>
      <w:r w:rsidRPr="0042654E">
        <w:rPr>
          <w:szCs w:val="24"/>
          <w:lang w:val="ru-RU"/>
        </w:rPr>
        <w:t xml:space="preserve"> должны обеспечивать корректное отображение всех элементов </w:t>
      </w:r>
      <w:proofErr w:type="spellStart"/>
      <w:r w:rsidRPr="0042654E">
        <w:rPr>
          <w:szCs w:val="24"/>
          <w:lang w:val="ru-RU"/>
        </w:rPr>
        <w:t>cайта</w:t>
      </w:r>
      <w:proofErr w:type="spellEnd"/>
      <w:r w:rsidRPr="0042654E">
        <w:rPr>
          <w:szCs w:val="24"/>
          <w:lang w:val="ru-RU"/>
        </w:rPr>
        <w:t xml:space="preserve"> во всех </w:t>
      </w:r>
      <w:r w:rsidRPr="0042654E">
        <w:rPr>
          <w:szCs w:val="24"/>
          <w:lang w:val="ru-RU"/>
        </w:rPr>
        <w:lastRenderedPageBreak/>
        <w:t>состояниях адаптивности интерфейса и полностью описывать поведение элементов при изменении ширины экрана;</w:t>
      </w:r>
    </w:p>
    <w:p w:rsidR="0042654E" w:rsidRPr="0042654E" w:rsidRDefault="0042654E" w:rsidP="00D876D1">
      <w:pPr>
        <w:numPr>
          <w:ilvl w:val="0"/>
          <w:numId w:val="17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При разработке дизайн макетов, все элементы (иконки, другие элементы), должны быть реализованы с помощью векторной графики (SVG) за исключением случаев, когда реализация в векторе невозможна (логотипы, сложная графика, изображения);</w:t>
      </w:r>
    </w:p>
    <w:p w:rsidR="0042654E" w:rsidRPr="0042654E" w:rsidRDefault="0042654E" w:rsidP="00D876D1">
      <w:pPr>
        <w:numPr>
          <w:ilvl w:val="0"/>
          <w:numId w:val="17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Использование типов шрифтов должно быть согласовано с Заказчиком дополнительно;</w:t>
      </w:r>
    </w:p>
    <w:p w:rsidR="0042654E" w:rsidRPr="0042654E" w:rsidRDefault="0042654E" w:rsidP="00D876D1">
      <w:pPr>
        <w:numPr>
          <w:ilvl w:val="0"/>
          <w:numId w:val="17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Для разделов, в которых предусмотрено размещение промо-фотографии, необходимо подготовить и отретушировать в единой стилистике все такие фотографии;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1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55" w:name="4.3._Требования_к_составу_страниц"/>
      <w:bookmarkStart w:id="56" w:name="_TOC_250002"/>
      <w:bookmarkEnd w:id="55"/>
      <w:r w:rsidRPr="0042654E">
        <w:rPr>
          <w:b/>
          <w:bCs/>
          <w:szCs w:val="24"/>
          <w:lang w:val="ru-RU"/>
        </w:rPr>
        <w:t xml:space="preserve">Требования к составу </w:t>
      </w:r>
      <w:bookmarkEnd w:id="56"/>
      <w:r w:rsidRPr="0042654E">
        <w:rPr>
          <w:b/>
          <w:bCs/>
          <w:szCs w:val="24"/>
          <w:lang w:val="ru-RU"/>
        </w:rPr>
        <w:t>страниц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Общие для всего сайта элементы: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18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Шапка (хедер) должна содержать:</w:t>
      </w:r>
    </w:p>
    <w:p w:rsidR="0042654E" w:rsidRPr="0042654E" w:rsidRDefault="0042654E" w:rsidP="00D876D1">
      <w:pPr>
        <w:numPr>
          <w:ilvl w:val="0"/>
          <w:numId w:val="2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Логотип организации;</w:t>
      </w:r>
    </w:p>
    <w:p w:rsidR="0042654E" w:rsidRPr="0042654E" w:rsidRDefault="0042654E" w:rsidP="00D876D1">
      <w:pPr>
        <w:numPr>
          <w:ilvl w:val="0"/>
          <w:numId w:val="2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Переключатель между языковыми версиями (</w:t>
      </w:r>
      <w:proofErr w:type="spellStart"/>
      <w:r w:rsidRPr="0042654E">
        <w:rPr>
          <w:szCs w:val="24"/>
          <w:lang w:val="ru-RU"/>
        </w:rPr>
        <w:t>kg</w:t>
      </w:r>
      <w:proofErr w:type="spellEnd"/>
      <w:r w:rsidRPr="0042654E">
        <w:rPr>
          <w:szCs w:val="24"/>
          <w:lang w:val="ru-RU"/>
        </w:rPr>
        <w:t>/</w:t>
      </w:r>
      <w:proofErr w:type="spellStart"/>
      <w:r w:rsidRPr="0042654E">
        <w:rPr>
          <w:szCs w:val="24"/>
          <w:lang w:val="ru-RU"/>
        </w:rPr>
        <w:t>rus</w:t>
      </w:r>
      <w:proofErr w:type="spellEnd"/>
      <w:r w:rsidRPr="0042654E">
        <w:rPr>
          <w:szCs w:val="24"/>
          <w:lang w:val="ru-RU"/>
        </w:rPr>
        <w:t>);</w:t>
      </w:r>
    </w:p>
    <w:p w:rsidR="0042654E" w:rsidRPr="0042654E" w:rsidRDefault="0042654E" w:rsidP="00D876D1">
      <w:pPr>
        <w:numPr>
          <w:ilvl w:val="0"/>
          <w:numId w:val="2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Поисковик;</w:t>
      </w:r>
    </w:p>
    <w:p w:rsidR="0042654E" w:rsidRPr="0042654E" w:rsidRDefault="0042654E" w:rsidP="00D876D1">
      <w:pPr>
        <w:numPr>
          <w:ilvl w:val="0"/>
          <w:numId w:val="20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Ссылка на модуль авторизации.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2"/>
          <w:numId w:val="19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Подвал (футер) должен содержать:</w:t>
      </w:r>
    </w:p>
    <w:p w:rsidR="0042654E" w:rsidRPr="0042654E" w:rsidRDefault="0042654E" w:rsidP="00D876D1">
      <w:pPr>
        <w:numPr>
          <w:ilvl w:val="0"/>
          <w:numId w:val="2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Контакты;</w:t>
      </w:r>
    </w:p>
    <w:p w:rsidR="0042654E" w:rsidRPr="0042654E" w:rsidRDefault="0042654E" w:rsidP="00D876D1">
      <w:pPr>
        <w:numPr>
          <w:ilvl w:val="0"/>
          <w:numId w:val="21"/>
        </w:numPr>
        <w:spacing w:after="0"/>
        <w:rPr>
          <w:szCs w:val="24"/>
          <w:lang w:val="ru-RU"/>
        </w:rPr>
      </w:pPr>
      <w:proofErr w:type="spellStart"/>
      <w:r w:rsidRPr="0042654E">
        <w:rPr>
          <w:szCs w:val="24"/>
          <w:lang w:val="ru-RU"/>
        </w:rPr>
        <w:t>Ccылки</w:t>
      </w:r>
      <w:proofErr w:type="spellEnd"/>
      <w:r w:rsidRPr="0042654E">
        <w:rPr>
          <w:szCs w:val="24"/>
          <w:lang w:val="ru-RU"/>
        </w:rPr>
        <w:t xml:space="preserve"> на социальные сети;</w:t>
      </w:r>
    </w:p>
    <w:p w:rsidR="0042654E" w:rsidRPr="0042654E" w:rsidRDefault="0042654E" w:rsidP="00D876D1">
      <w:pPr>
        <w:numPr>
          <w:ilvl w:val="0"/>
          <w:numId w:val="21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Метрика посещений.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bookmarkStart w:id="57" w:name="Главная_страница"/>
      <w:bookmarkEnd w:id="57"/>
      <w:r w:rsidRPr="0042654E">
        <w:rPr>
          <w:szCs w:val="24"/>
          <w:lang w:val="ru-RU"/>
        </w:rPr>
        <w:t>Главная страница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Данный блок должен содержать перечень всех разделов сайта. Разделы должны поддерживать иерархическую структуру, дочерние элементы разделов должны быть “выпадающими”. Шрифт одного размера.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bookmarkStart w:id="58" w:name="Требования_к_разделу_«Новости»"/>
      <w:bookmarkEnd w:id="58"/>
      <w:r w:rsidRPr="0042654E">
        <w:rPr>
          <w:szCs w:val="24"/>
          <w:lang w:val="ru-RU"/>
        </w:rPr>
        <w:t>Требования к разделу «Новости»</w:t>
      </w:r>
    </w:p>
    <w:p w:rsidR="0042654E" w:rsidRPr="0042654E" w:rsidRDefault="0042654E" w:rsidP="00D876D1">
      <w:pPr>
        <w:numPr>
          <w:ilvl w:val="0"/>
          <w:numId w:val="24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Раздел «Новости» должен содержать информационную ленту, состоящую из превью-блоков по каждой новости, отсортированных по убыванию даты. В разделе должна быть предусмотрена навигация по месяцу публикации;</w:t>
      </w:r>
    </w:p>
    <w:p w:rsidR="0042654E" w:rsidRPr="0042654E" w:rsidRDefault="0042654E" w:rsidP="00D876D1">
      <w:pPr>
        <w:numPr>
          <w:ilvl w:val="0"/>
          <w:numId w:val="24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В разделе должна быть предусмотрена система тегов. Набор тегов должен очевидно относится к превью-блоку новости;</w:t>
      </w:r>
    </w:p>
    <w:p w:rsidR="0042654E" w:rsidRPr="0042654E" w:rsidRDefault="0042654E" w:rsidP="00D876D1">
      <w:pPr>
        <w:numPr>
          <w:ilvl w:val="0"/>
          <w:numId w:val="24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Каждый превью-блок содержит: заголовок, дату новости, время публикации;</w:t>
      </w:r>
    </w:p>
    <w:p w:rsidR="0042654E" w:rsidRPr="0042654E" w:rsidRDefault="0042654E" w:rsidP="00D876D1">
      <w:pPr>
        <w:numPr>
          <w:ilvl w:val="0"/>
          <w:numId w:val="24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Раздел должен предусматривать возможность архивирования новостей;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bookmarkStart w:id="59" w:name="Требования_к_странице_«Новости»:"/>
      <w:bookmarkEnd w:id="59"/>
      <w:r w:rsidRPr="0042654E">
        <w:rPr>
          <w:szCs w:val="24"/>
          <w:lang w:val="ru-RU"/>
        </w:rPr>
        <w:t>Требования к странице «Новости»: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Страница должна содержать:</w:t>
      </w:r>
    </w:p>
    <w:p w:rsidR="0042654E" w:rsidRPr="0042654E" w:rsidRDefault="0042654E" w:rsidP="00D876D1">
      <w:pPr>
        <w:numPr>
          <w:ilvl w:val="0"/>
          <w:numId w:val="23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заголовок, дату и время публикации;</w:t>
      </w:r>
    </w:p>
    <w:p w:rsidR="0042654E" w:rsidRPr="0042654E" w:rsidRDefault="0042654E" w:rsidP="00D876D1">
      <w:pPr>
        <w:numPr>
          <w:ilvl w:val="0"/>
          <w:numId w:val="23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теги;</w:t>
      </w:r>
    </w:p>
    <w:p w:rsidR="0042654E" w:rsidRPr="0042654E" w:rsidRDefault="0042654E" w:rsidP="00D876D1">
      <w:pPr>
        <w:numPr>
          <w:ilvl w:val="0"/>
          <w:numId w:val="23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основная часть новости;</w:t>
      </w:r>
    </w:p>
    <w:p w:rsidR="0042654E" w:rsidRPr="0042654E" w:rsidRDefault="0042654E" w:rsidP="00D876D1">
      <w:pPr>
        <w:numPr>
          <w:ilvl w:val="0"/>
          <w:numId w:val="23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блок «Другие новости по теме». Блок «Другие новости по теме» должен автоматически формироваться в зависимости от присвоенных данному новостному материалу тегов. Блок состоит из 5-7 заголовков новостей с датой и временем публикации.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bookmarkStart w:id="60" w:name="Требование_к_администрированию_элемента_"/>
      <w:bookmarkEnd w:id="60"/>
      <w:r w:rsidRPr="0042654E">
        <w:rPr>
          <w:szCs w:val="24"/>
          <w:lang w:val="ru-RU"/>
        </w:rPr>
        <w:t>Требование к администрированию элемента типа «Новость»: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lastRenderedPageBreak/>
        <w:t>В системе администрирования элемент типа «Новость» должен иметь следующие свойства:</w:t>
      </w:r>
    </w:p>
    <w:p w:rsidR="0042654E" w:rsidRPr="0042654E" w:rsidRDefault="0042654E" w:rsidP="00D876D1">
      <w:pPr>
        <w:numPr>
          <w:ilvl w:val="0"/>
          <w:numId w:val="22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Заголовок новости;</w:t>
      </w:r>
    </w:p>
    <w:p w:rsidR="0042654E" w:rsidRPr="0042654E" w:rsidRDefault="0042654E" w:rsidP="00D876D1">
      <w:pPr>
        <w:numPr>
          <w:ilvl w:val="0"/>
          <w:numId w:val="22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Дата и время публикации;</w:t>
      </w:r>
    </w:p>
    <w:p w:rsidR="0042654E" w:rsidRPr="0042654E" w:rsidRDefault="0042654E" w:rsidP="00D876D1">
      <w:pPr>
        <w:numPr>
          <w:ilvl w:val="0"/>
          <w:numId w:val="22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Основное изображение;</w:t>
      </w:r>
    </w:p>
    <w:p w:rsidR="0042654E" w:rsidRPr="0042654E" w:rsidRDefault="0042654E" w:rsidP="00D876D1">
      <w:pPr>
        <w:numPr>
          <w:ilvl w:val="0"/>
          <w:numId w:val="22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Теги;</w:t>
      </w:r>
    </w:p>
    <w:p w:rsidR="0042654E" w:rsidRPr="0042654E" w:rsidRDefault="0042654E" w:rsidP="00D876D1">
      <w:pPr>
        <w:numPr>
          <w:ilvl w:val="0"/>
          <w:numId w:val="22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Детальное описание (HTML);</w:t>
      </w:r>
    </w:p>
    <w:p w:rsidR="0042654E" w:rsidRPr="0042654E" w:rsidRDefault="0042654E" w:rsidP="00D876D1">
      <w:pPr>
        <w:numPr>
          <w:ilvl w:val="0"/>
          <w:numId w:val="25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Привязка к другим новостям (один ко множеству);</w:t>
      </w:r>
    </w:p>
    <w:p w:rsidR="0042654E" w:rsidRPr="0042654E" w:rsidRDefault="0042654E" w:rsidP="00D876D1">
      <w:pPr>
        <w:numPr>
          <w:ilvl w:val="0"/>
          <w:numId w:val="25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Фотогалерея (множественная загрузка);</w:t>
      </w:r>
    </w:p>
    <w:p w:rsidR="0042654E" w:rsidRPr="0042654E" w:rsidRDefault="0042654E" w:rsidP="00D876D1">
      <w:pPr>
        <w:numPr>
          <w:ilvl w:val="0"/>
          <w:numId w:val="25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На странице должна быть кнопка «поделиться».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i/>
          <w:szCs w:val="24"/>
          <w:lang w:val="ru-RU"/>
        </w:rPr>
      </w:pPr>
      <w:r w:rsidRPr="0042654E">
        <w:rPr>
          <w:i/>
          <w:szCs w:val="24"/>
          <w:lang w:val="ru-RU"/>
        </w:rPr>
        <w:t>Остальные дочерние элементы раздела новостей строятся на базе данного шаблона.</w:t>
      </w:r>
    </w:p>
    <w:p w:rsidR="0042654E" w:rsidRPr="0042654E" w:rsidRDefault="0042654E" w:rsidP="0042654E">
      <w:pPr>
        <w:spacing w:after="0"/>
        <w:rPr>
          <w:i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bookmarkStart w:id="61" w:name="Требования_к_разделу_«Галерея»_/_«Фото»"/>
      <w:bookmarkEnd w:id="61"/>
      <w:r w:rsidRPr="0042654E">
        <w:rPr>
          <w:szCs w:val="24"/>
          <w:lang w:val="ru-RU"/>
        </w:rPr>
        <w:t>Требования к разделу «Галерея» / «Фото»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В разделе должны размещаться фото, отсортированные по дате публикации по убыванию.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2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Иерархия разделов в системе администрирования: Год / Название / Фотографии в виде элементов (либо файлы, прикрепленные к элементу);</w:t>
      </w:r>
    </w:p>
    <w:p w:rsidR="0042654E" w:rsidRPr="0042654E" w:rsidRDefault="0042654E" w:rsidP="00D876D1">
      <w:pPr>
        <w:numPr>
          <w:ilvl w:val="0"/>
          <w:numId w:val="2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Должна быть возможность отсортировать фотографии внутри галереи;</w:t>
      </w:r>
    </w:p>
    <w:p w:rsidR="0042654E" w:rsidRPr="0042654E" w:rsidRDefault="0042654E" w:rsidP="00D876D1">
      <w:pPr>
        <w:numPr>
          <w:ilvl w:val="0"/>
          <w:numId w:val="2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Должен быть предусмотрен увеличенный просмотр фотографий;</w:t>
      </w:r>
    </w:p>
    <w:p w:rsidR="0042654E" w:rsidRPr="0042654E" w:rsidRDefault="0042654E" w:rsidP="00D876D1">
      <w:pPr>
        <w:numPr>
          <w:ilvl w:val="0"/>
          <w:numId w:val="2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У каждой загружаемой фотографии должно быть поле «Краткое описание», которое выводится под фотографиями в режиме просмотра увеличенной фотографии;</w:t>
      </w:r>
    </w:p>
    <w:p w:rsidR="0042654E" w:rsidRPr="0042654E" w:rsidRDefault="0042654E" w:rsidP="00D876D1">
      <w:pPr>
        <w:numPr>
          <w:ilvl w:val="0"/>
          <w:numId w:val="2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По нажатию на определенное изображение система должна предъявлять пользователю во всплывающем слое данное изображение в увеличенном виде (режим просмотра увеличенных изображений). Увеличение изображения происходит в соответствии с пропорциями окна браузера пользователя, т.е. высота или ширина изображения не должна превышать высоту или ширину окна браузера пользователя соответственно;</w:t>
      </w:r>
    </w:p>
    <w:p w:rsidR="0042654E" w:rsidRPr="0042654E" w:rsidRDefault="0042654E" w:rsidP="00D876D1">
      <w:pPr>
        <w:numPr>
          <w:ilvl w:val="0"/>
          <w:numId w:val="2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В режиме просмотра увеличенных изображений система должна предоставлять пользователю возможность перехода на следующее или предыдущее увеличенное изображение, закрыть режим просмотра увеличенных изображений;</w:t>
      </w:r>
    </w:p>
    <w:p w:rsidR="0042654E" w:rsidRPr="0042654E" w:rsidRDefault="0042654E" w:rsidP="00D876D1">
      <w:pPr>
        <w:numPr>
          <w:ilvl w:val="0"/>
          <w:numId w:val="2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Система должна предоставлять возможность вставлять галерею изображений на любую внутреннюю страницу сайта;</w:t>
      </w:r>
    </w:p>
    <w:p w:rsidR="0042654E" w:rsidRPr="0042654E" w:rsidRDefault="0042654E" w:rsidP="00D876D1">
      <w:pPr>
        <w:numPr>
          <w:ilvl w:val="0"/>
          <w:numId w:val="2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Создание галерей, загрузка в них изображений и подкрепление их к внутренним страницам должно осуществляться администратором сайта;</w:t>
      </w:r>
    </w:p>
    <w:p w:rsidR="0042654E" w:rsidRPr="0042654E" w:rsidRDefault="0042654E" w:rsidP="00D876D1">
      <w:pPr>
        <w:numPr>
          <w:ilvl w:val="0"/>
          <w:numId w:val="26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При загрузке изображений в галереи администратором сайта, система должна производить автоматический </w:t>
      </w:r>
      <w:proofErr w:type="spellStart"/>
      <w:r w:rsidRPr="0042654E">
        <w:rPr>
          <w:szCs w:val="24"/>
          <w:lang w:val="ru-RU"/>
        </w:rPr>
        <w:t>ресайз</w:t>
      </w:r>
      <w:proofErr w:type="spellEnd"/>
      <w:r w:rsidRPr="0042654E">
        <w:rPr>
          <w:szCs w:val="24"/>
          <w:lang w:val="ru-RU"/>
        </w:rPr>
        <w:t xml:space="preserve"> и кадрирование данных изображений для вывода их уменьшенных копий;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Стиль Фотогалереи предлагает Исполнитель.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bookmarkStart w:id="62" w:name="Требования_к_разделу_«Галерея»_/_«Видео»"/>
      <w:bookmarkEnd w:id="62"/>
      <w:r w:rsidRPr="0042654E">
        <w:rPr>
          <w:szCs w:val="24"/>
          <w:lang w:val="ru-RU"/>
        </w:rPr>
        <w:t>Требования к разделу «Галерея» / «Видео»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27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Видеоматериалы, размещаемые на сайте должны загружаться на сервер через систему администрирования;</w:t>
      </w:r>
    </w:p>
    <w:p w:rsidR="0042654E" w:rsidRPr="0042654E" w:rsidRDefault="0042654E" w:rsidP="00D876D1">
      <w:pPr>
        <w:numPr>
          <w:ilvl w:val="0"/>
          <w:numId w:val="27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Должна быть предусмотрена возможность размещения видеороликов через ссылку на </w:t>
      </w:r>
      <w:proofErr w:type="spellStart"/>
      <w:r w:rsidRPr="0042654E">
        <w:rPr>
          <w:szCs w:val="24"/>
          <w:lang w:val="ru-RU"/>
        </w:rPr>
        <w:t>Youtube</w:t>
      </w:r>
      <w:proofErr w:type="spellEnd"/>
      <w:r w:rsidRPr="0042654E">
        <w:rPr>
          <w:szCs w:val="24"/>
          <w:lang w:val="ru-RU"/>
        </w:rPr>
        <w:t xml:space="preserve"> или другие видео сервисы;</w:t>
      </w:r>
    </w:p>
    <w:p w:rsidR="0042654E" w:rsidRPr="0042654E" w:rsidRDefault="0042654E" w:rsidP="00D876D1">
      <w:pPr>
        <w:numPr>
          <w:ilvl w:val="0"/>
          <w:numId w:val="27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Ролики сортируются по дате публикации;</w:t>
      </w:r>
    </w:p>
    <w:p w:rsidR="0042654E" w:rsidRPr="0042654E" w:rsidRDefault="0042654E" w:rsidP="00D876D1">
      <w:pPr>
        <w:numPr>
          <w:ilvl w:val="0"/>
          <w:numId w:val="27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lastRenderedPageBreak/>
        <w:t>На одной странице должны отображаться все ролики за один год. Более старые ролики переносятся в архив (архивные страницы строятся на таком же макете, как основной раздел);</w:t>
      </w:r>
    </w:p>
    <w:p w:rsidR="0042654E" w:rsidRPr="0042654E" w:rsidRDefault="0042654E" w:rsidP="00D876D1">
      <w:pPr>
        <w:numPr>
          <w:ilvl w:val="0"/>
          <w:numId w:val="27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Должно быть окно увеличенного просмотра ролика; Стиль раздела предлагает Исполнитель.</w:t>
      </w:r>
    </w:p>
    <w:p w:rsidR="0042654E" w:rsidRPr="0042654E" w:rsidRDefault="0042654E" w:rsidP="00D876D1">
      <w:pPr>
        <w:numPr>
          <w:ilvl w:val="0"/>
          <w:numId w:val="27"/>
        </w:num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i/>
          <w:szCs w:val="24"/>
          <w:lang w:val="ru-RU"/>
        </w:rPr>
      </w:pPr>
      <w:r w:rsidRPr="0042654E">
        <w:rPr>
          <w:i/>
          <w:szCs w:val="24"/>
          <w:lang w:val="ru-RU"/>
        </w:rPr>
        <w:t>Остальные разделы сайта разрабатываются на усмотрение Исполнителя в соответствии с вышеуказанными требованиями и приложением 1 к данному Техническому заданию.</w:t>
      </w:r>
    </w:p>
    <w:p w:rsidR="0042654E" w:rsidRPr="0042654E" w:rsidRDefault="0042654E" w:rsidP="0042654E">
      <w:pPr>
        <w:spacing w:after="0"/>
        <w:rPr>
          <w:i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i/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63" w:name="5._Состав_и_график_оказания_услуг"/>
      <w:bookmarkStart w:id="64" w:name="_TOC_250001"/>
      <w:bookmarkEnd w:id="63"/>
      <w:r w:rsidRPr="0042654E">
        <w:rPr>
          <w:b/>
          <w:bCs/>
          <w:szCs w:val="24"/>
          <w:lang w:val="ru-RU"/>
        </w:rPr>
        <w:t xml:space="preserve">Состав и график оказания </w:t>
      </w:r>
      <w:bookmarkEnd w:id="64"/>
      <w:r w:rsidRPr="0042654E">
        <w:rPr>
          <w:b/>
          <w:bCs/>
          <w:szCs w:val="24"/>
          <w:lang w:val="ru-RU"/>
        </w:rPr>
        <w:t>услуг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tbl>
      <w:tblPr>
        <w:tblStyle w:val="TableNormal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24"/>
        <w:gridCol w:w="1984"/>
        <w:gridCol w:w="2127"/>
      </w:tblGrid>
      <w:tr w:rsidR="0042654E" w:rsidRPr="0042654E" w:rsidTr="0042654E">
        <w:trPr>
          <w:trHeight w:val="251"/>
          <w:jc w:val="center"/>
        </w:trPr>
        <w:tc>
          <w:tcPr>
            <w:tcW w:w="73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Этап</w:t>
            </w:r>
          </w:p>
        </w:tc>
        <w:tc>
          <w:tcPr>
            <w:tcW w:w="422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Задача</w:t>
            </w:r>
          </w:p>
        </w:tc>
        <w:tc>
          <w:tcPr>
            <w:tcW w:w="198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Сроки исполнения</w:t>
            </w:r>
          </w:p>
        </w:tc>
        <w:tc>
          <w:tcPr>
            <w:tcW w:w="212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b/>
                <w:szCs w:val="24"/>
                <w:lang w:val="ru-RU"/>
              </w:rPr>
            </w:pPr>
            <w:r w:rsidRPr="0042654E">
              <w:rPr>
                <w:b/>
                <w:szCs w:val="24"/>
                <w:lang w:val="ru-RU"/>
              </w:rPr>
              <w:t>Примечания</w:t>
            </w:r>
          </w:p>
        </w:tc>
      </w:tr>
      <w:tr w:rsidR="0042654E" w:rsidRPr="0042654E" w:rsidTr="0042654E">
        <w:trPr>
          <w:trHeight w:val="676"/>
          <w:jc w:val="center"/>
        </w:trPr>
        <w:tc>
          <w:tcPr>
            <w:tcW w:w="73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1</w:t>
            </w:r>
          </w:p>
        </w:tc>
        <w:tc>
          <w:tcPr>
            <w:tcW w:w="422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Разработка 3-х концепций дизайна сайта с учетом рекомендаций и требований Заказчика</w:t>
            </w:r>
          </w:p>
        </w:tc>
        <w:tc>
          <w:tcPr>
            <w:tcW w:w="198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1 неделя</w:t>
            </w:r>
          </w:p>
        </w:tc>
        <w:tc>
          <w:tcPr>
            <w:tcW w:w="212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</w:p>
        </w:tc>
      </w:tr>
      <w:tr w:rsidR="0042654E" w:rsidRPr="0042654E" w:rsidTr="0042654E">
        <w:trPr>
          <w:trHeight w:val="519"/>
          <w:jc w:val="center"/>
        </w:trPr>
        <w:tc>
          <w:tcPr>
            <w:tcW w:w="73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2</w:t>
            </w:r>
          </w:p>
        </w:tc>
        <w:tc>
          <w:tcPr>
            <w:tcW w:w="422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Согласование на стороне Заказчика дизайн-концепций сайта</w:t>
            </w:r>
          </w:p>
        </w:tc>
        <w:tc>
          <w:tcPr>
            <w:tcW w:w="198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1 неделя</w:t>
            </w:r>
          </w:p>
        </w:tc>
        <w:tc>
          <w:tcPr>
            <w:tcW w:w="212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</w:p>
        </w:tc>
      </w:tr>
      <w:tr w:rsidR="0042654E" w:rsidRPr="0042654E" w:rsidTr="0042654E">
        <w:trPr>
          <w:trHeight w:val="569"/>
          <w:jc w:val="center"/>
        </w:trPr>
        <w:tc>
          <w:tcPr>
            <w:tcW w:w="73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3</w:t>
            </w:r>
          </w:p>
        </w:tc>
        <w:tc>
          <w:tcPr>
            <w:tcW w:w="422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Разработка полного списка дизайн- макетов сайта</w:t>
            </w:r>
          </w:p>
        </w:tc>
        <w:tc>
          <w:tcPr>
            <w:tcW w:w="198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1 неделя</w:t>
            </w:r>
          </w:p>
        </w:tc>
        <w:tc>
          <w:tcPr>
            <w:tcW w:w="212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</w:p>
        </w:tc>
      </w:tr>
      <w:tr w:rsidR="0042654E" w:rsidRPr="0042654E" w:rsidTr="0042654E">
        <w:trPr>
          <w:trHeight w:val="265"/>
          <w:jc w:val="center"/>
        </w:trPr>
        <w:tc>
          <w:tcPr>
            <w:tcW w:w="73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4</w:t>
            </w:r>
          </w:p>
        </w:tc>
        <w:tc>
          <w:tcPr>
            <w:tcW w:w="422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Программирование сайта</w:t>
            </w:r>
          </w:p>
        </w:tc>
        <w:tc>
          <w:tcPr>
            <w:tcW w:w="198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2 недели</w:t>
            </w:r>
          </w:p>
        </w:tc>
        <w:tc>
          <w:tcPr>
            <w:tcW w:w="212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</w:p>
        </w:tc>
      </w:tr>
      <w:tr w:rsidR="0042654E" w:rsidRPr="0042654E" w:rsidTr="0042654E">
        <w:trPr>
          <w:trHeight w:val="398"/>
          <w:jc w:val="center"/>
        </w:trPr>
        <w:tc>
          <w:tcPr>
            <w:tcW w:w="73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5</w:t>
            </w:r>
          </w:p>
        </w:tc>
        <w:tc>
          <w:tcPr>
            <w:tcW w:w="422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Тестирование функционала сайта, отладка</w:t>
            </w:r>
          </w:p>
        </w:tc>
        <w:tc>
          <w:tcPr>
            <w:tcW w:w="198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1 недели</w:t>
            </w:r>
          </w:p>
        </w:tc>
        <w:tc>
          <w:tcPr>
            <w:tcW w:w="212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</w:p>
        </w:tc>
      </w:tr>
      <w:tr w:rsidR="0042654E" w:rsidRPr="0042654E" w:rsidTr="0042654E">
        <w:trPr>
          <w:trHeight w:val="462"/>
          <w:jc w:val="center"/>
        </w:trPr>
        <w:tc>
          <w:tcPr>
            <w:tcW w:w="73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6</w:t>
            </w:r>
          </w:p>
        </w:tc>
        <w:tc>
          <w:tcPr>
            <w:tcW w:w="422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Перенос сайта на сервер Заказчика, тестирование.</w:t>
            </w:r>
          </w:p>
        </w:tc>
        <w:tc>
          <w:tcPr>
            <w:tcW w:w="198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3 дня</w:t>
            </w:r>
          </w:p>
        </w:tc>
        <w:tc>
          <w:tcPr>
            <w:tcW w:w="212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</w:p>
        </w:tc>
      </w:tr>
      <w:tr w:rsidR="0042654E" w:rsidRPr="0042654E" w:rsidTr="0042654E">
        <w:trPr>
          <w:trHeight w:val="781"/>
          <w:jc w:val="center"/>
        </w:trPr>
        <w:tc>
          <w:tcPr>
            <w:tcW w:w="73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7</w:t>
            </w:r>
          </w:p>
        </w:tc>
        <w:tc>
          <w:tcPr>
            <w:tcW w:w="422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Приемка сайта в эксплуатацию. Обучение ключевых сотрудников Заказчика функционалам CMS</w:t>
            </w:r>
          </w:p>
        </w:tc>
        <w:tc>
          <w:tcPr>
            <w:tcW w:w="1984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  <w:r w:rsidRPr="0042654E">
              <w:rPr>
                <w:szCs w:val="24"/>
                <w:lang w:val="ru-RU"/>
              </w:rPr>
              <w:t>1 неделя</w:t>
            </w:r>
          </w:p>
        </w:tc>
        <w:tc>
          <w:tcPr>
            <w:tcW w:w="2127" w:type="dxa"/>
          </w:tcPr>
          <w:p w:rsidR="0042654E" w:rsidRPr="0042654E" w:rsidRDefault="0042654E" w:rsidP="0042654E">
            <w:pPr>
              <w:widowControl/>
              <w:autoSpaceDE/>
              <w:autoSpaceDN/>
              <w:spacing w:line="259" w:lineRule="auto"/>
              <w:rPr>
                <w:szCs w:val="24"/>
                <w:lang w:val="ru-RU"/>
              </w:rPr>
            </w:pPr>
          </w:p>
        </w:tc>
      </w:tr>
    </w:tbl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4"/>
        </w:numPr>
        <w:spacing w:after="0"/>
        <w:jc w:val="both"/>
        <w:rPr>
          <w:b/>
          <w:bCs/>
          <w:szCs w:val="24"/>
          <w:lang w:val="ru-RU"/>
        </w:rPr>
      </w:pPr>
      <w:bookmarkStart w:id="65" w:name="6._Перечень_документов_и_материалов"/>
      <w:bookmarkStart w:id="66" w:name="_TOC_250000"/>
      <w:bookmarkEnd w:id="65"/>
      <w:r w:rsidRPr="0042654E">
        <w:rPr>
          <w:b/>
          <w:bCs/>
          <w:szCs w:val="24"/>
          <w:lang w:val="ru-RU"/>
        </w:rPr>
        <w:t xml:space="preserve">Перечень документов и </w:t>
      </w:r>
      <w:bookmarkEnd w:id="66"/>
      <w:r w:rsidRPr="0042654E">
        <w:rPr>
          <w:b/>
          <w:bCs/>
          <w:szCs w:val="24"/>
          <w:lang w:val="ru-RU"/>
        </w:rPr>
        <w:t>материалов</w:t>
      </w: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D876D1">
      <w:pPr>
        <w:numPr>
          <w:ilvl w:val="0"/>
          <w:numId w:val="28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Техническое описание программного продукта на физическом носителе в одном экземпляре;</w:t>
      </w:r>
    </w:p>
    <w:p w:rsidR="0042654E" w:rsidRPr="0042654E" w:rsidRDefault="0042654E" w:rsidP="00D876D1">
      <w:pPr>
        <w:numPr>
          <w:ilvl w:val="0"/>
          <w:numId w:val="28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Инструкция администратора, инструкция пользователя на физическом носителе по одному экземпляру каждый;</w:t>
      </w:r>
    </w:p>
    <w:p w:rsidR="0042654E" w:rsidRPr="0042654E" w:rsidRDefault="0042654E" w:rsidP="00D876D1">
      <w:pPr>
        <w:numPr>
          <w:ilvl w:val="0"/>
          <w:numId w:val="28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Исходные файлы сайта, доступы к системе администрирования и БД, исходные файлы сайта на физическом носителе.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Форматы соответствующих электронных документов должны позволять просмотр, редактирование, сохранение в редакторах </w:t>
      </w:r>
      <w:proofErr w:type="spellStart"/>
      <w:r w:rsidRPr="0042654E">
        <w:rPr>
          <w:szCs w:val="24"/>
          <w:lang w:val="ru-RU"/>
        </w:rPr>
        <w:t>Microsoft</w:t>
      </w:r>
      <w:proofErr w:type="spellEnd"/>
      <w:r w:rsidRPr="0042654E">
        <w:rPr>
          <w:szCs w:val="24"/>
          <w:lang w:val="ru-RU"/>
        </w:rPr>
        <w:t xml:space="preserve"> </w:t>
      </w:r>
      <w:proofErr w:type="spellStart"/>
      <w:r w:rsidRPr="0042654E">
        <w:rPr>
          <w:szCs w:val="24"/>
          <w:lang w:val="ru-RU"/>
        </w:rPr>
        <w:t>Word</w:t>
      </w:r>
      <w:proofErr w:type="spellEnd"/>
      <w:r w:rsidRPr="0042654E">
        <w:rPr>
          <w:szCs w:val="24"/>
          <w:lang w:val="ru-RU"/>
        </w:rPr>
        <w:t>. Сроки предоставления инструкции Заказчику должны соответствовать срокам выполнения договора;</w:t>
      </w:r>
    </w:p>
    <w:p w:rsidR="0042654E" w:rsidRPr="0042654E" w:rsidRDefault="0042654E" w:rsidP="0042654E">
      <w:pPr>
        <w:spacing w:after="0"/>
        <w:rPr>
          <w:szCs w:val="24"/>
          <w:lang w:val="ru-RU"/>
        </w:rPr>
        <w:sectPr w:rsidR="0042654E" w:rsidRPr="0042654E" w:rsidSect="0042654E">
          <w:pgSz w:w="11910" w:h="16840"/>
          <w:pgMar w:top="940" w:right="680" w:bottom="1276" w:left="740" w:header="203" w:footer="0" w:gutter="0"/>
          <w:cols w:space="720"/>
        </w:sect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b/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proofErr w:type="spellStart"/>
      <w:r w:rsidRPr="0042654E">
        <w:rPr>
          <w:szCs w:val="24"/>
          <w:lang w:val="ru-RU"/>
        </w:rPr>
        <w:t>Драфтовая</w:t>
      </w:r>
      <w:proofErr w:type="spellEnd"/>
      <w:r w:rsidRPr="0042654E">
        <w:rPr>
          <w:szCs w:val="24"/>
          <w:lang w:val="ru-RU"/>
        </w:rPr>
        <w:t xml:space="preserve"> структура веб-сайта (основная версия будет согласовываться совместно с бенефициарами и Заказчиком согласно ТЗ)</w:t>
      </w:r>
    </w:p>
    <w:p w:rsidR="0042654E" w:rsidRPr="0042654E" w:rsidRDefault="0042654E" w:rsidP="0042654E">
      <w:pPr>
        <w:spacing w:after="0"/>
        <w:rPr>
          <w:szCs w:val="24"/>
          <w:lang w:val="ru-RU"/>
        </w:rPr>
      </w:pPr>
    </w:p>
    <w:p w:rsidR="0042654E" w:rsidRPr="0042654E" w:rsidRDefault="0042654E" w:rsidP="0042654E">
      <w:p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Условно с небольшими включениями веб-сайт будет состоять из 8 разделов</w:t>
      </w:r>
    </w:p>
    <w:p w:rsidR="0042654E" w:rsidRPr="0042654E" w:rsidRDefault="0042654E" w:rsidP="00D876D1">
      <w:pPr>
        <w:numPr>
          <w:ilvl w:val="0"/>
          <w:numId w:val="29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Главная (при нажатии на основную панель, у нас будет выходить страница с блоками, новостями со сменяющимися фото, схемой процесса ОНУВ, параллельно - новостной лентой с последними 3 новостями с датами – сменяющиеся блоки об ОНУВ – предстоящими климатическими событиями в виде календаря, в нижней части сайта в строках структура сайта, контакты, соц. сети. В верхней части – лого партнеров, поисковик, счетчик посетителей, обратный счет ОНУВ</w:t>
      </w:r>
    </w:p>
    <w:p w:rsidR="0042654E" w:rsidRPr="0042654E" w:rsidRDefault="0042654E" w:rsidP="00D876D1">
      <w:pPr>
        <w:numPr>
          <w:ilvl w:val="2"/>
          <w:numId w:val="29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Хронология: Глобальная (История СОР, Киотский Протокол, Парижское соглашение) в виде «стрелы времени» с указанием климатических событий и с короткой информацией для наиболее значимых климатических событий с ссылками на документы, сайты с более подробной информацией. Национальная (структура управления климатической политикой в хронологическом порядке с ссылками на сайты и документы -- ККПИК, ЦКФ)</w:t>
      </w:r>
    </w:p>
    <w:p w:rsidR="0042654E" w:rsidRPr="0042654E" w:rsidRDefault="0042654E" w:rsidP="00D876D1">
      <w:pPr>
        <w:numPr>
          <w:ilvl w:val="0"/>
          <w:numId w:val="29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Климатическая повестка: ближайшая повестка до 2030 г. в виде планов с названиями и ссылками на документы, стратегии ОНУВ (несколько подразделов/блоков с описанием ОНУВ, компонентами - </w:t>
      </w:r>
      <w:proofErr w:type="spellStart"/>
      <w:r w:rsidRPr="0042654E">
        <w:rPr>
          <w:szCs w:val="24"/>
          <w:lang w:val="ru-RU"/>
        </w:rPr>
        <w:t>митигация</w:t>
      </w:r>
      <w:proofErr w:type="spellEnd"/>
      <w:r w:rsidRPr="0042654E">
        <w:rPr>
          <w:szCs w:val="24"/>
          <w:lang w:val="ru-RU"/>
        </w:rPr>
        <w:t>, адаптация, MRV, …), описанием процесса, стать участником, Руководство, ОНУВ в действии)</w:t>
      </w:r>
    </w:p>
    <w:p w:rsidR="0042654E" w:rsidRPr="0042654E" w:rsidRDefault="0042654E" w:rsidP="00D876D1">
      <w:pPr>
        <w:numPr>
          <w:ilvl w:val="0"/>
          <w:numId w:val="29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События – события, мероприятия по климату в виде календаря на главной странице и в более развернутом виде в новостной ленте с выплывающими окнами с короткой информацией по событию (например, КС 26 – нац. делегация, повестка, позиция страны)</w:t>
      </w:r>
    </w:p>
    <w:p w:rsidR="0042654E" w:rsidRPr="0042654E" w:rsidRDefault="0042654E" w:rsidP="00D876D1">
      <w:pPr>
        <w:numPr>
          <w:ilvl w:val="0"/>
          <w:numId w:val="29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 xml:space="preserve">Тематика – климатическая программная и проектная деятельность по секторам согласно направлениям </w:t>
      </w:r>
      <w:proofErr w:type="spellStart"/>
      <w:r w:rsidRPr="0042654E">
        <w:rPr>
          <w:szCs w:val="24"/>
          <w:lang w:val="ru-RU"/>
        </w:rPr>
        <w:t>митигации</w:t>
      </w:r>
      <w:proofErr w:type="spellEnd"/>
      <w:r w:rsidRPr="0042654E">
        <w:rPr>
          <w:szCs w:val="24"/>
          <w:lang w:val="ru-RU"/>
        </w:rPr>
        <w:t xml:space="preserve"> и адаптации – водные ресурсы, энергетика, сельское хозяйство</w:t>
      </w:r>
    </w:p>
    <w:p w:rsidR="0042654E" w:rsidRPr="0042654E" w:rsidRDefault="0042654E" w:rsidP="00D876D1">
      <w:pPr>
        <w:numPr>
          <w:ilvl w:val="0"/>
          <w:numId w:val="29"/>
        </w:numPr>
        <w:spacing w:after="0"/>
        <w:rPr>
          <w:szCs w:val="24"/>
          <w:lang w:val="ru-RU"/>
        </w:rPr>
      </w:pPr>
      <w:r w:rsidRPr="0042654E">
        <w:rPr>
          <w:szCs w:val="24"/>
          <w:lang w:val="ru-RU"/>
        </w:rPr>
        <w:t>Библиотека (база данных) – документы, стратегии, отчеты, национальные сообщения, презентации, обучающие видео</w:t>
      </w:r>
    </w:p>
    <w:p w:rsidR="0042654E" w:rsidRPr="0042654E" w:rsidRDefault="0042654E" w:rsidP="00D876D1">
      <w:pPr>
        <w:numPr>
          <w:ilvl w:val="0"/>
          <w:numId w:val="29"/>
        </w:numPr>
        <w:spacing w:after="0"/>
        <w:rPr>
          <w:szCs w:val="24"/>
        </w:rPr>
      </w:pPr>
      <w:proofErr w:type="spellStart"/>
      <w:r w:rsidRPr="0042654E">
        <w:rPr>
          <w:szCs w:val="24"/>
          <w:lang w:val="ru-RU"/>
        </w:rPr>
        <w:t>Акторы</w:t>
      </w:r>
      <w:proofErr w:type="spellEnd"/>
      <w:r w:rsidRPr="0042654E">
        <w:rPr>
          <w:szCs w:val="24"/>
        </w:rPr>
        <w:t xml:space="preserve"> (</w:t>
      </w:r>
      <w:r w:rsidRPr="0042654E">
        <w:rPr>
          <w:szCs w:val="24"/>
          <w:lang w:val="ru-RU"/>
        </w:rPr>
        <w:t>основные</w:t>
      </w:r>
      <w:r w:rsidRPr="0042654E">
        <w:rPr>
          <w:szCs w:val="24"/>
        </w:rPr>
        <w:t xml:space="preserve"> </w:t>
      </w:r>
      <w:r w:rsidRPr="0042654E">
        <w:rPr>
          <w:szCs w:val="24"/>
          <w:lang w:val="ru-RU"/>
        </w:rPr>
        <w:t>игроки</w:t>
      </w:r>
      <w:r w:rsidRPr="0042654E">
        <w:rPr>
          <w:szCs w:val="24"/>
        </w:rPr>
        <w:t>, engaged organizations)</w:t>
      </w:r>
    </w:p>
    <w:p w:rsidR="0042654E" w:rsidRDefault="0042654E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Default="00976883" w:rsidP="0042654E">
      <w:pPr>
        <w:spacing w:after="0"/>
        <w:rPr>
          <w:szCs w:val="24"/>
        </w:rPr>
      </w:pPr>
    </w:p>
    <w:p w:rsidR="00976883" w:rsidRPr="00976883" w:rsidRDefault="00976883" w:rsidP="00976883">
      <w:pPr>
        <w:spacing w:after="0"/>
        <w:rPr>
          <w:b/>
          <w:sz w:val="28"/>
          <w:szCs w:val="28"/>
          <w:lang w:val="ky-KG"/>
        </w:rPr>
      </w:pPr>
      <w:r w:rsidRPr="00BB4B82">
        <w:rPr>
          <w:b/>
          <w:sz w:val="28"/>
          <w:szCs w:val="28"/>
          <w:lang w:val="ru-RU"/>
        </w:rPr>
        <w:lastRenderedPageBreak/>
        <w:t xml:space="preserve">Приложение </w:t>
      </w:r>
      <w:r w:rsidRPr="00976883">
        <w:rPr>
          <w:b/>
          <w:sz w:val="28"/>
          <w:szCs w:val="28"/>
          <w:lang w:val="ky-KG"/>
        </w:rPr>
        <w:t xml:space="preserve">2. </w:t>
      </w:r>
    </w:p>
    <w:p w:rsidR="00976883" w:rsidRPr="00976883" w:rsidRDefault="00976883" w:rsidP="0042654E">
      <w:pPr>
        <w:spacing w:after="0"/>
        <w:rPr>
          <w:szCs w:val="24"/>
          <w:lang w:val="ru-RU"/>
        </w:rPr>
      </w:pP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Требования по контент менеджменту</w:t>
      </w:r>
    </w:p>
    <w:p w:rsidR="00976883" w:rsidRPr="00976883" w:rsidRDefault="00976883" w:rsidP="00976883">
      <w:pPr>
        <w:spacing w:after="0"/>
        <w:rPr>
          <w:rFonts w:cs="Times New Roman"/>
          <w:b/>
          <w:szCs w:val="24"/>
          <w:lang w:val="ru-RU"/>
        </w:rPr>
      </w:pPr>
    </w:p>
    <w:p w:rsidR="00976883" w:rsidRPr="00976883" w:rsidRDefault="00976883" w:rsidP="00976883">
      <w:pPr>
        <w:spacing w:after="0"/>
        <w:rPr>
          <w:rFonts w:cs="Times New Roman"/>
          <w:b/>
          <w:szCs w:val="24"/>
          <w:lang w:val="ru-RU"/>
        </w:rPr>
      </w:pPr>
      <w:r w:rsidRPr="00976883">
        <w:rPr>
          <w:rFonts w:cs="Times New Roman"/>
          <w:b/>
          <w:szCs w:val="24"/>
          <w:lang w:val="ru-RU"/>
        </w:rPr>
        <w:t>Краткий обзор</w:t>
      </w:r>
    </w:p>
    <w:p w:rsidR="00976883" w:rsidRPr="00976883" w:rsidRDefault="00976883" w:rsidP="00976883">
      <w:pPr>
        <w:spacing w:after="0"/>
        <w:rPr>
          <w:rFonts w:cs="Times New Roman"/>
          <w:b/>
          <w:szCs w:val="24"/>
          <w:lang w:val="ru-RU"/>
        </w:rPr>
      </w:pP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b/>
          <w:szCs w:val="24"/>
          <w:lang w:val="ru-RU"/>
        </w:rPr>
        <w:t>Контент-менеджер</w:t>
      </w:r>
      <w:r w:rsidRPr="00976883">
        <w:rPr>
          <w:rFonts w:cs="Times New Roman"/>
          <w:szCs w:val="24"/>
          <w:lang w:val="ru-RU"/>
        </w:rPr>
        <w:t xml:space="preserve"> в течение действия договора осуществляет сбор и размещение информационных материалов на сайте. Самостоятельно собирает информацию касательно тематики сайт от ЦКФ и от других организаций 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Основные задачи Контент-менеджера: </w:t>
      </w:r>
    </w:p>
    <w:p w:rsidR="00976883" w:rsidRPr="00976883" w:rsidRDefault="00976883" w:rsidP="00D876D1">
      <w:pPr>
        <w:numPr>
          <w:ilvl w:val="0"/>
          <w:numId w:val="35"/>
        </w:num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Обеспечить возможность для заинтересованных сторон обмениваться опытом, знаниями и информацией; </w:t>
      </w:r>
    </w:p>
    <w:p w:rsidR="00976883" w:rsidRPr="00976883" w:rsidRDefault="00976883" w:rsidP="00D876D1">
      <w:pPr>
        <w:numPr>
          <w:ilvl w:val="0"/>
          <w:numId w:val="35"/>
        </w:num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Улучшить создание, сбор, хранение и распространение </w:t>
      </w:r>
      <w:proofErr w:type="gramStart"/>
      <w:r w:rsidRPr="00976883">
        <w:rPr>
          <w:rFonts w:cs="Times New Roman"/>
          <w:szCs w:val="24"/>
          <w:lang w:val="ru-RU"/>
        </w:rPr>
        <w:t>знаний  и</w:t>
      </w:r>
      <w:proofErr w:type="gramEnd"/>
      <w:r w:rsidRPr="00976883">
        <w:rPr>
          <w:rFonts w:cs="Times New Roman"/>
          <w:szCs w:val="24"/>
          <w:lang w:val="ru-RU"/>
        </w:rPr>
        <w:t xml:space="preserve"> информации об изменении климата; </w:t>
      </w:r>
    </w:p>
    <w:p w:rsidR="00976883" w:rsidRPr="00976883" w:rsidRDefault="00976883" w:rsidP="00D876D1">
      <w:pPr>
        <w:numPr>
          <w:ilvl w:val="0"/>
          <w:numId w:val="35"/>
        </w:num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Улучшить информационное взаимодействие между заинтересованными сторонами и широкой общественностью через обеспечение доступа к отчетам, публикациям, извлеченным урокам и другим документам; </w:t>
      </w:r>
    </w:p>
    <w:p w:rsidR="00976883" w:rsidRPr="00976883" w:rsidRDefault="00976883" w:rsidP="00D876D1">
      <w:pPr>
        <w:numPr>
          <w:ilvl w:val="0"/>
          <w:numId w:val="35"/>
        </w:num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Содействовать информированному принятию решений Правительства по вопросам изменения климата. 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Веб-платформа физически будет находиться на базе хостинга Исполнителя, но владельцем домена и хостинга будет Центр по климатическому финансированию КР </w:t>
      </w:r>
      <w:proofErr w:type="gramStart"/>
      <w:r w:rsidRPr="00976883">
        <w:rPr>
          <w:rFonts w:cs="Times New Roman"/>
          <w:szCs w:val="24"/>
          <w:lang w:val="ru-RU"/>
        </w:rPr>
        <w:t>и  управляться</w:t>
      </w:r>
      <w:proofErr w:type="gramEnd"/>
      <w:r w:rsidRPr="00976883">
        <w:rPr>
          <w:rFonts w:cs="Times New Roman"/>
          <w:szCs w:val="24"/>
          <w:lang w:val="ru-RU"/>
        </w:rPr>
        <w:t xml:space="preserve"> Межведомственной рабочей группой при Координационном Совете по изменению климата и зеленой экономике. Сбор материалов и наполнение контентной части будет осуществляться заинтересованными сторонами совместно с контент менеджером, </w:t>
      </w:r>
      <w:proofErr w:type="spellStart"/>
      <w:r w:rsidRPr="00976883">
        <w:rPr>
          <w:rFonts w:cs="Times New Roman"/>
          <w:szCs w:val="24"/>
          <w:lang w:val="ru-RU"/>
        </w:rPr>
        <w:t>нанимаего</w:t>
      </w:r>
      <w:proofErr w:type="spellEnd"/>
      <w:r w:rsidRPr="00976883">
        <w:rPr>
          <w:rFonts w:cs="Times New Roman"/>
          <w:szCs w:val="24"/>
          <w:lang w:val="ru-RU"/>
        </w:rPr>
        <w:t xml:space="preserve"> в рамках данного ТЗ.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ky-KG"/>
        </w:rPr>
      </w:pPr>
    </w:p>
    <w:p w:rsidR="00976883" w:rsidRPr="00976883" w:rsidRDefault="00976883" w:rsidP="00976883">
      <w:pPr>
        <w:spacing w:after="0"/>
        <w:rPr>
          <w:rFonts w:cs="Times New Roman"/>
          <w:b/>
          <w:bCs/>
          <w:szCs w:val="24"/>
          <w:lang w:val="ru-RU"/>
        </w:rPr>
      </w:pPr>
      <w:r w:rsidRPr="00976883">
        <w:rPr>
          <w:rFonts w:cs="Times New Roman"/>
          <w:b/>
          <w:bCs/>
          <w:szCs w:val="24"/>
          <w:lang w:val="ru-RU"/>
        </w:rPr>
        <w:t>Цели:</w:t>
      </w:r>
    </w:p>
    <w:p w:rsidR="00976883" w:rsidRPr="00976883" w:rsidRDefault="00976883" w:rsidP="00976883">
      <w:pPr>
        <w:spacing w:after="0"/>
        <w:rPr>
          <w:rFonts w:cs="Times New Roman"/>
          <w:b/>
          <w:szCs w:val="24"/>
          <w:lang w:val="ru-RU"/>
        </w:rPr>
      </w:pPr>
    </w:p>
    <w:p w:rsidR="00976883" w:rsidRPr="00976883" w:rsidRDefault="00976883" w:rsidP="00D876D1">
      <w:pPr>
        <w:numPr>
          <w:ilvl w:val="0"/>
          <w:numId w:val="34"/>
        </w:numPr>
        <w:spacing w:after="0"/>
        <w:jc w:val="both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>Наполнение сайта (</w:t>
      </w:r>
      <w:hyperlink w:history="1">
        <w:r w:rsidRPr="00976883">
          <w:rPr>
            <w:rStyle w:val="ad"/>
            <w:rFonts w:cs="Times New Roman"/>
            <w:szCs w:val="24"/>
            <w:lang w:val="ru-RU"/>
          </w:rPr>
          <w:t>www.</w:t>
        </w:r>
        <w:r w:rsidRPr="00976883">
          <w:rPr>
            <w:rStyle w:val="ad"/>
            <w:rFonts w:cs="Times New Roman"/>
            <w:szCs w:val="24"/>
          </w:rPr>
          <w:t>climatehub</w:t>
        </w:r>
        <w:r w:rsidRPr="00976883">
          <w:rPr>
            <w:rStyle w:val="ad"/>
            <w:rFonts w:cs="Times New Roman"/>
            <w:szCs w:val="24"/>
            <w:lang w:val="ru-RU"/>
          </w:rPr>
          <w:t>.</w:t>
        </w:r>
        <w:r w:rsidRPr="00976883">
          <w:rPr>
            <w:rStyle w:val="ad"/>
            <w:rFonts w:cs="Times New Roman"/>
            <w:szCs w:val="24"/>
          </w:rPr>
          <w:t>kg</w:t>
        </w:r>
        <w:r w:rsidRPr="00976883">
          <w:rPr>
            <w:rStyle w:val="ad"/>
            <w:rFonts w:cs="Times New Roman"/>
            <w:szCs w:val="24"/>
            <w:lang w:val="ru-RU"/>
          </w:rPr>
          <w:t xml:space="preserve">) </w:t>
        </w:r>
      </w:hyperlink>
      <w:r w:rsidRPr="00976883">
        <w:rPr>
          <w:rFonts w:cs="Times New Roman"/>
          <w:szCs w:val="24"/>
          <w:lang w:val="ru-RU"/>
        </w:rPr>
        <w:t>в соответствии со следующими требованиями: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</w:p>
    <w:p w:rsidR="00976883" w:rsidRPr="00976883" w:rsidRDefault="00976883" w:rsidP="00D876D1">
      <w:pPr>
        <w:numPr>
          <w:ilvl w:val="0"/>
          <w:numId w:val="36"/>
        </w:num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>Отвечает потребностям пользователя.</w:t>
      </w:r>
    </w:p>
    <w:p w:rsidR="00976883" w:rsidRPr="00976883" w:rsidRDefault="00976883" w:rsidP="00D876D1">
      <w:pPr>
        <w:numPr>
          <w:ilvl w:val="0"/>
          <w:numId w:val="36"/>
        </w:num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>Рассчитан для широкой аудитории</w:t>
      </w:r>
    </w:p>
    <w:p w:rsidR="00976883" w:rsidRPr="00976883" w:rsidRDefault="00976883" w:rsidP="00D876D1">
      <w:pPr>
        <w:numPr>
          <w:ilvl w:val="0"/>
          <w:numId w:val="36"/>
        </w:num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>Имеет функции для загрузки файлов и форму обратной связи</w:t>
      </w:r>
    </w:p>
    <w:p w:rsidR="00976883" w:rsidRPr="00976883" w:rsidRDefault="00976883" w:rsidP="00D876D1">
      <w:pPr>
        <w:numPr>
          <w:ilvl w:val="0"/>
          <w:numId w:val="36"/>
        </w:num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Соответствует </w:t>
      </w:r>
      <w:proofErr w:type="spellStart"/>
      <w:r w:rsidRPr="00976883">
        <w:rPr>
          <w:rFonts w:cs="Times New Roman"/>
          <w:szCs w:val="24"/>
          <w:lang w:val="ru-RU"/>
        </w:rPr>
        <w:t>брендингу</w:t>
      </w:r>
      <w:proofErr w:type="spellEnd"/>
    </w:p>
    <w:p w:rsidR="00976883" w:rsidRPr="00976883" w:rsidRDefault="00976883" w:rsidP="00D876D1">
      <w:pPr>
        <w:numPr>
          <w:ilvl w:val="0"/>
          <w:numId w:val="36"/>
        </w:num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Имеет статические страницы и в социальной сети </w:t>
      </w:r>
      <w:r w:rsidRPr="00976883">
        <w:rPr>
          <w:rFonts w:cs="Times New Roman"/>
          <w:szCs w:val="24"/>
        </w:rPr>
        <w:t>Facebook</w:t>
      </w:r>
      <w:r w:rsidRPr="00976883">
        <w:rPr>
          <w:rFonts w:cs="Times New Roman"/>
          <w:szCs w:val="24"/>
          <w:lang w:val="ru-RU"/>
        </w:rPr>
        <w:t>, размещенные на первой странице</w:t>
      </w:r>
    </w:p>
    <w:p w:rsidR="00976883" w:rsidRPr="00976883" w:rsidRDefault="00976883" w:rsidP="00D876D1">
      <w:pPr>
        <w:numPr>
          <w:ilvl w:val="0"/>
          <w:numId w:val="34"/>
        </w:numPr>
        <w:spacing w:after="0"/>
        <w:jc w:val="both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Разработка текстового и визуального контента на русском и </w:t>
      </w:r>
      <w:proofErr w:type="spellStart"/>
      <w:r w:rsidRPr="00976883">
        <w:rPr>
          <w:rFonts w:cs="Times New Roman"/>
          <w:szCs w:val="24"/>
          <w:lang w:val="ru-RU"/>
        </w:rPr>
        <w:t>кыргызском</w:t>
      </w:r>
      <w:proofErr w:type="spellEnd"/>
      <w:r w:rsidRPr="00976883">
        <w:rPr>
          <w:rFonts w:cs="Times New Roman"/>
          <w:szCs w:val="24"/>
          <w:lang w:val="ru-RU"/>
        </w:rPr>
        <w:t xml:space="preserve"> языках для сайта</w:t>
      </w:r>
    </w:p>
    <w:p w:rsidR="00976883" w:rsidRPr="00976883" w:rsidRDefault="00976883" w:rsidP="00976883">
      <w:pPr>
        <w:spacing w:after="0"/>
        <w:rPr>
          <w:rFonts w:cs="Times New Roman"/>
          <w:b/>
          <w:szCs w:val="24"/>
          <w:lang w:val="ru-RU"/>
        </w:rPr>
      </w:pPr>
      <w:r w:rsidRPr="00976883">
        <w:rPr>
          <w:rFonts w:cs="Times New Roman"/>
          <w:b/>
          <w:szCs w:val="24"/>
          <w:lang w:val="ru-RU"/>
        </w:rPr>
        <w:t>Основные требования к контенту сайта</w:t>
      </w:r>
    </w:p>
    <w:p w:rsidR="00976883" w:rsidRPr="00976883" w:rsidRDefault="00976883" w:rsidP="00976883">
      <w:pPr>
        <w:spacing w:after="0"/>
        <w:rPr>
          <w:rFonts w:cs="Times New Roman"/>
          <w:b/>
          <w:szCs w:val="24"/>
          <w:lang w:val="ru-RU"/>
        </w:rPr>
      </w:pPr>
    </w:p>
    <w:p w:rsidR="00976883" w:rsidRPr="00976883" w:rsidRDefault="00976883" w:rsidP="00D876D1">
      <w:pPr>
        <w:numPr>
          <w:ilvl w:val="0"/>
          <w:numId w:val="37"/>
        </w:numPr>
        <w:spacing w:after="0"/>
        <w:rPr>
          <w:rFonts w:cs="Times New Roman"/>
          <w:b/>
          <w:szCs w:val="24"/>
          <w:lang w:val="ru-RU"/>
        </w:rPr>
      </w:pPr>
      <w:r w:rsidRPr="00976883">
        <w:rPr>
          <w:rFonts w:cs="Times New Roman"/>
          <w:b/>
          <w:szCs w:val="24"/>
          <w:lang w:val="ru-RU"/>
        </w:rPr>
        <w:t xml:space="preserve">Информативность 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lastRenderedPageBreak/>
        <w:t xml:space="preserve">Полезные и информативные статьи по вопросам изменения климата, зеленой экономики и международной и государственной политики в этой области, в том числе по вопросам обучения и повышения квалификации государственных и муниципальных служащих, а также интеграции вопросов изменения климата в систему формального и не формального образования. </w:t>
      </w:r>
    </w:p>
    <w:p w:rsidR="00976883" w:rsidRPr="00976883" w:rsidRDefault="00976883" w:rsidP="00D876D1">
      <w:pPr>
        <w:numPr>
          <w:ilvl w:val="0"/>
          <w:numId w:val="38"/>
        </w:numPr>
        <w:spacing w:after="0"/>
        <w:rPr>
          <w:rFonts w:cs="Times New Roman"/>
          <w:b/>
          <w:szCs w:val="24"/>
          <w:lang w:val="ru-RU"/>
        </w:rPr>
      </w:pPr>
      <w:r w:rsidRPr="00976883">
        <w:rPr>
          <w:rFonts w:cs="Times New Roman"/>
          <w:b/>
          <w:szCs w:val="24"/>
          <w:lang w:val="ru-RU"/>
        </w:rPr>
        <w:t xml:space="preserve">Уникальность 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Уникальный контент на сайте, где читатели смогут найти исследования, статьи и новости по вопросу изменения климата в мире и Кыргызской Республике, а также материалы о реализации Программы развития зеленой экономики на 2019-2023 годы КР, включая вопросы зеленой энергетики, зеленой </w:t>
      </w:r>
      <w:proofErr w:type="spellStart"/>
      <w:r w:rsidRPr="00976883">
        <w:rPr>
          <w:rFonts w:cs="Times New Roman"/>
          <w:szCs w:val="24"/>
          <w:lang w:val="ru-RU"/>
        </w:rPr>
        <w:t>промышлености</w:t>
      </w:r>
      <w:proofErr w:type="spellEnd"/>
      <w:r w:rsidRPr="00976883">
        <w:rPr>
          <w:rFonts w:cs="Times New Roman"/>
          <w:szCs w:val="24"/>
          <w:lang w:val="ru-RU"/>
        </w:rPr>
        <w:t xml:space="preserve">, экологически чистого транспорта, управления отходами и зеленых городов. </w:t>
      </w:r>
    </w:p>
    <w:p w:rsidR="00976883" w:rsidRPr="00976883" w:rsidRDefault="00976883" w:rsidP="00D876D1">
      <w:pPr>
        <w:numPr>
          <w:ilvl w:val="0"/>
          <w:numId w:val="38"/>
        </w:numPr>
        <w:spacing w:after="0"/>
        <w:rPr>
          <w:rFonts w:cs="Times New Roman"/>
          <w:b/>
          <w:szCs w:val="24"/>
          <w:lang w:val="ru-RU"/>
        </w:rPr>
      </w:pPr>
      <w:r w:rsidRPr="00976883">
        <w:rPr>
          <w:rFonts w:cs="Times New Roman"/>
          <w:b/>
          <w:szCs w:val="24"/>
          <w:lang w:val="ru-RU"/>
        </w:rPr>
        <w:t>Соответствие требованиям поисковых систем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>Публикация и оптимизация текстов материалов в соответствии с требованиями, которые повышают релевантность и положительно повлияют на процесс повышения выдачи поисковыми системами.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</w:p>
    <w:p w:rsidR="00976883" w:rsidRPr="00976883" w:rsidRDefault="00976883" w:rsidP="00976883">
      <w:pPr>
        <w:spacing w:after="0"/>
        <w:rPr>
          <w:rFonts w:cs="Times New Roman"/>
          <w:b/>
          <w:szCs w:val="24"/>
          <w:lang w:val="ru-RU"/>
        </w:rPr>
      </w:pPr>
      <w:r w:rsidRPr="00976883">
        <w:rPr>
          <w:rFonts w:cs="Times New Roman"/>
          <w:b/>
          <w:szCs w:val="24"/>
          <w:lang w:val="ru-RU"/>
        </w:rPr>
        <w:t>Требования к контенту (содержимому) и наполнению сайта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>Заказчик предоставляет Контент-</w:t>
      </w:r>
      <w:proofErr w:type="spellStart"/>
      <w:r w:rsidRPr="00976883">
        <w:rPr>
          <w:rFonts w:cs="Times New Roman"/>
          <w:szCs w:val="24"/>
          <w:lang w:val="ru-RU"/>
        </w:rPr>
        <w:t>мендежеру</w:t>
      </w:r>
      <w:proofErr w:type="spellEnd"/>
      <w:r w:rsidRPr="00976883">
        <w:rPr>
          <w:rFonts w:cs="Times New Roman"/>
          <w:szCs w:val="24"/>
          <w:lang w:val="ru-RU"/>
        </w:rPr>
        <w:t xml:space="preserve"> все необходимые текстовые и графические материалы в согласованном с Разработчиком виде в соответствии со списком обязательного контента.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Разработчик размещает предоставленные Заказчиком информационные материалы на Сайте в целях тестового просмотра страниц и проверки корректности отображения элементов сайта. 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</w:p>
    <w:p w:rsidR="00976883" w:rsidRPr="00976883" w:rsidRDefault="00976883" w:rsidP="00976883">
      <w:pPr>
        <w:spacing w:after="0"/>
        <w:rPr>
          <w:rFonts w:cs="Times New Roman"/>
          <w:b/>
          <w:szCs w:val="24"/>
          <w:lang w:val="ru-RU"/>
        </w:rPr>
      </w:pPr>
      <w:r w:rsidRPr="00976883">
        <w:rPr>
          <w:rFonts w:cs="Times New Roman"/>
          <w:b/>
          <w:szCs w:val="24"/>
          <w:lang w:val="ru-RU"/>
        </w:rPr>
        <w:t>Наполнение сайта (контент)</w:t>
      </w:r>
    </w:p>
    <w:p w:rsidR="00976883" w:rsidRPr="00976883" w:rsidRDefault="00976883" w:rsidP="00976883">
      <w:pPr>
        <w:spacing w:after="0"/>
        <w:rPr>
          <w:rFonts w:cs="Times New Roman"/>
          <w:i/>
          <w:szCs w:val="24"/>
          <w:lang w:val="ru-RU"/>
        </w:rPr>
      </w:pPr>
      <w:r w:rsidRPr="00976883">
        <w:rPr>
          <w:rFonts w:cs="Times New Roman"/>
          <w:i/>
          <w:szCs w:val="24"/>
          <w:lang w:val="ru-RU"/>
        </w:rPr>
        <w:t>Наполнение сайта является отдельным пунктом работ. Рекомендуется размещение первичного наполнения сайта.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>Текстовая информация должна предоставляться Заказчиком в виде отдельных файлов. Названия файлов должны соответствовать названиям разделов. Перед передачей текстов Исполнителю они должны быть вычитаны и отредактированы. Графический материал должен предоставляться в формате JPG, PNG и т.д. По возможности, названия графических файлов должны отражать содержимое файла. Изображения для галерей и разделов сайта должны размещаться в папках или архивах с названиями соответственно галерее или разделу сайта, для которых они предназначаются.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 xml:space="preserve">Исполнитель должен обеспечить размещение иллюстраций для приведения их в соответствие с техническими требованиями и HTML-верстку подготовленных материалов, с обязательным соблюдением точных пропорций и цветовой гаммы логотипа компании. 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szCs w:val="24"/>
          <w:lang w:val="ru-RU"/>
        </w:rPr>
        <w:t>После сдачи сайта в эксплуатацию информационное наполнение разделов, включая обработку и подготовку к публикации графических материалов, должно осуществляться Заказчиком самостоятельно или на основании отдельного договора на поддержку сайта.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  <w:r w:rsidRPr="00976883">
        <w:rPr>
          <w:rFonts w:cs="Times New Roman"/>
          <w:b/>
          <w:szCs w:val="24"/>
          <w:lang w:val="ru-RU"/>
        </w:rPr>
        <w:t xml:space="preserve">Показатели результативности: </w:t>
      </w:r>
      <w:r w:rsidRPr="00976883">
        <w:rPr>
          <w:rFonts w:cs="Times New Roman"/>
          <w:szCs w:val="24"/>
          <w:lang w:val="ru-RU"/>
        </w:rPr>
        <w:t>Результаты работы поставщика будут оцениваться по следующим критериям: своевременность, ответственность, инициативность, коммуникация и качество поставляемой продукции.</w:t>
      </w:r>
    </w:p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</w:p>
    <w:p w:rsidR="00976883" w:rsidRPr="00976883" w:rsidRDefault="00976883" w:rsidP="00976883">
      <w:pPr>
        <w:spacing w:after="0"/>
        <w:rPr>
          <w:rFonts w:cs="Times New Roman"/>
          <w:b/>
          <w:szCs w:val="24"/>
          <w:lang w:val="ru-RU"/>
        </w:rPr>
      </w:pPr>
    </w:p>
    <w:p w:rsidR="00976883" w:rsidRPr="00976883" w:rsidRDefault="00976883" w:rsidP="00976883">
      <w:pPr>
        <w:spacing w:after="0"/>
        <w:rPr>
          <w:rFonts w:cs="Times New Roman"/>
          <w:b/>
          <w:szCs w:val="24"/>
          <w:lang w:val="ru-RU"/>
        </w:rPr>
      </w:pPr>
      <w:r w:rsidRPr="00976883">
        <w:rPr>
          <w:rFonts w:cs="Times New Roman"/>
          <w:b/>
          <w:szCs w:val="24"/>
          <w:lang w:val="ru-RU"/>
        </w:rPr>
        <w:lastRenderedPageBreak/>
        <w:t xml:space="preserve">Состав и график оказания услуг контент-менеджера </w:t>
      </w:r>
    </w:p>
    <w:p w:rsidR="00976883" w:rsidRPr="00976883" w:rsidRDefault="00976883" w:rsidP="00976883">
      <w:pPr>
        <w:spacing w:after="0"/>
        <w:rPr>
          <w:rFonts w:cs="Times New Roman"/>
          <w:b/>
          <w:szCs w:val="24"/>
          <w:lang w:val="ru-RU"/>
        </w:rPr>
      </w:pP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947"/>
        <w:gridCol w:w="3211"/>
        <w:gridCol w:w="2537"/>
        <w:gridCol w:w="2167"/>
      </w:tblGrid>
      <w:tr w:rsidR="00976883" w:rsidRPr="00976883" w:rsidTr="00BB4B82">
        <w:tc>
          <w:tcPr>
            <w:tcW w:w="979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 xml:space="preserve">Этап </w:t>
            </w:r>
          </w:p>
        </w:tc>
        <w:tc>
          <w:tcPr>
            <w:tcW w:w="3411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Задача</w:t>
            </w:r>
          </w:p>
        </w:tc>
        <w:tc>
          <w:tcPr>
            <w:tcW w:w="2693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Сроки исполнения</w:t>
            </w:r>
          </w:p>
        </w:tc>
        <w:tc>
          <w:tcPr>
            <w:tcW w:w="2262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Примечания</w:t>
            </w:r>
          </w:p>
        </w:tc>
      </w:tr>
      <w:tr w:rsidR="00976883" w:rsidRPr="00976883" w:rsidTr="00BB4B82">
        <w:tc>
          <w:tcPr>
            <w:tcW w:w="979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1.</w:t>
            </w:r>
          </w:p>
        </w:tc>
        <w:tc>
          <w:tcPr>
            <w:tcW w:w="3411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Разработка концепции контента и рубрикаторов на сайте с учетом рекомендаций и требований Заказчика</w:t>
            </w:r>
          </w:p>
        </w:tc>
        <w:tc>
          <w:tcPr>
            <w:tcW w:w="2693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1 неделя</w:t>
            </w:r>
          </w:p>
        </w:tc>
        <w:tc>
          <w:tcPr>
            <w:tcW w:w="2262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9-14 апреля 2021г</w:t>
            </w:r>
          </w:p>
        </w:tc>
      </w:tr>
      <w:tr w:rsidR="00976883" w:rsidRPr="00976883" w:rsidTr="00BB4B82">
        <w:tc>
          <w:tcPr>
            <w:tcW w:w="979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2.</w:t>
            </w:r>
          </w:p>
        </w:tc>
        <w:tc>
          <w:tcPr>
            <w:tcW w:w="3411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Согласование на стороне Заказчика концепций контента сайта</w:t>
            </w:r>
          </w:p>
        </w:tc>
        <w:tc>
          <w:tcPr>
            <w:tcW w:w="2693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1 неделя</w:t>
            </w:r>
          </w:p>
        </w:tc>
        <w:tc>
          <w:tcPr>
            <w:tcW w:w="2262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15-16 апреля 2021г</w:t>
            </w:r>
          </w:p>
        </w:tc>
      </w:tr>
      <w:tr w:rsidR="00976883" w:rsidRPr="00976883" w:rsidTr="00BB4B82">
        <w:tc>
          <w:tcPr>
            <w:tcW w:w="979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3.</w:t>
            </w:r>
          </w:p>
        </w:tc>
        <w:tc>
          <w:tcPr>
            <w:tcW w:w="3411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 xml:space="preserve">Разработка полного </w:t>
            </w:r>
            <w:proofErr w:type="spellStart"/>
            <w:r w:rsidRPr="00976883">
              <w:rPr>
                <w:rFonts w:cs="Times New Roman"/>
                <w:szCs w:val="24"/>
                <w:lang w:val="ru-RU"/>
              </w:rPr>
              <w:t>рубрификатора</w:t>
            </w:r>
            <w:proofErr w:type="spellEnd"/>
            <w:r w:rsidRPr="00976883">
              <w:rPr>
                <w:rFonts w:cs="Times New Roman"/>
                <w:szCs w:val="24"/>
                <w:lang w:val="ru-RU"/>
              </w:rPr>
              <w:t xml:space="preserve"> и списка материалов для сайта</w:t>
            </w:r>
          </w:p>
        </w:tc>
        <w:tc>
          <w:tcPr>
            <w:tcW w:w="2693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1 неделя</w:t>
            </w:r>
          </w:p>
        </w:tc>
        <w:tc>
          <w:tcPr>
            <w:tcW w:w="2262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Апрель 2021г.</w:t>
            </w:r>
          </w:p>
        </w:tc>
      </w:tr>
      <w:tr w:rsidR="00976883" w:rsidRPr="00976883" w:rsidTr="00BB4B82">
        <w:tc>
          <w:tcPr>
            <w:tcW w:w="979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4.</w:t>
            </w:r>
          </w:p>
        </w:tc>
        <w:tc>
          <w:tcPr>
            <w:tcW w:w="3411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 xml:space="preserve">Подготовка текстов </w:t>
            </w:r>
          </w:p>
        </w:tc>
        <w:tc>
          <w:tcPr>
            <w:tcW w:w="2693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2 недели</w:t>
            </w:r>
          </w:p>
        </w:tc>
        <w:tc>
          <w:tcPr>
            <w:tcW w:w="2262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Апрель 2021г.</w:t>
            </w:r>
          </w:p>
        </w:tc>
      </w:tr>
      <w:tr w:rsidR="00976883" w:rsidRPr="00976883" w:rsidTr="00BB4B82">
        <w:tc>
          <w:tcPr>
            <w:tcW w:w="979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5.</w:t>
            </w:r>
          </w:p>
        </w:tc>
        <w:tc>
          <w:tcPr>
            <w:tcW w:w="3411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Заполнение сайта текстовыми и визуальными материалами</w:t>
            </w:r>
          </w:p>
        </w:tc>
        <w:tc>
          <w:tcPr>
            <w:tcW w:w="2693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1 неделя</w:t>
            </w:r>
          </w:p>
        </w:tc>
        <w:tc>
          <w:tcPr>
            <w:tcW w:w="2262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Апрель 2021г.</w:t>
            </w:r>
          </w:p>
        </w:tc>
      </w:tr>
      <w:tr w:rsidR="00976883" w:rsidRPr="00976883" w:rsidTr="00BB4B82">
        <w:tc>
          <w:tcPr>
            <w:tcW w:w="979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6.</w:t>
            </w:r>
          </w:p>
        </w:tc>
        <w:tc>
          <w:tcPr>
            <w:tcW w:w="3411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Утверждение основного контента на сайте</w:t>
            </w:r>
          </w:p>
        </w:tc>
        <w:tc>
          <w:tcPr>
            <w:tcW w:w="2693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</w:rPr>
            </w:pPr>
            <w:r w:rsidRPr="00976883">
              <w:rPr>
                <w:rFonts w:cs="Times New Roman"/>
                <w:szCs w:val="24"/>
                <w:lang w:val="ru-RU"/>
              </w:rPr>
              <w:t>1неделя</w:t>
            </w:r>
          </w:p>
        </w:tc>
        <w:tc>
          <w:tcPr>
            <w:tcW w:w="2262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Апрель 2021г.</w:t>
            </w:r>
          </w:p>
        </w:tc>
      </w:tr>
      <w:tr w:rsidR="00976883" w:rsidRPr="00976883" w:rsidTr="00BB4B82">
        <w:tc>
          <w:tcPr>
            <w:tcW w:w="979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</w:rPr>
            </w:pPr>
            <w:r w:rsidRPr="00976883">
              <w:rPr>
                <w:rFonts w:cs="Times New Roman"/>
                <w:szCs w:val="24"/>
              </w:rPr>
              <w:t>7.</w:t>
            </w:r>
          </w:p>
        </w:tc>
        <w:tc>
          <w:tcPr>
            <w:tcW w:w="3411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</w:rPr>
              <w:t>C</w:t>
            </w:r>
            <w:proofErr w:type="spellStart"/>
            <w:r w:rsidRPr="00976883">
              <w:rPr>
                <w:rFonts w:cs="Times New Roman"/>
                <w:szCs w:val="24"/>
                <w:lang w:val="ru-RU"/>
              </w:rPr>
              <w:t>оздание</w:t>
            </w:r>
            <w:proofErr w:type="spellEnd"/>
            <w:r w:rsidRPr="00976883">
              <w:rPr>
                <w:rFonts w:cs="Times New Roman"/>
                <w:szCs w:val="24"/>
                <w:lang w:val="ru-RU"/>
              </w:rPr>
              <w:t xml:space="preserve"> страниц в социальных сетях</w:t>
            </w:r>
          </w:p>
        </w:tc>
        <w:tc>
          <w:tcPr>
            <w:tcW w:w="2693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1 неделя</w:t>
            </w:r>
          </w:p>
        </w:tc>
        <w:tc>
          <w:tcPr>
            <w:tcW w:w="2262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Апрель 2021г.</w:t>
            </w:r>
          </w:p>
        </w:tc>
      </w:tr>
      <w:tr w:rsidR="00976883" w:rsidRPr="00976883" w:rsidTr="00BB4B82">
        <w:tc>
          <w:tcPr>
            <w:tcW w:w="979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7.</w:t>
            </w:r>
          </w:p>
        </w:tc>
        <w:tc>
          <w:tcPr>
            <w:tcW w:w="3411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Поддержка и публикация нового контента на сайте, а также в социальных сетях для продвижения проекта</w:t>
            </w:r>
          </w:p>
        </w:tc>
        <w:tc>
          <w:tcPr>
            <w:tcW w:w="2693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8 месяцев</w:t>
            </w:r>
          </w:p>
        </w:tc>
        <w:tc>
          <w:tcPr>
            <w:tcW w:w="2262" w:type="dxa"/>
          </w:tcPr>
          <w:p w:rsidR="00976883" w:rsidRPr="00976883" w:rsidRDefault="00976883" w:rsidP="00976883">
            <w:pPr>
              <w:spacing w:line="259" w:lineRule="auto"/>
              <w:rPr>
                <w:rFonts w:cs="Times New Roman"/>
                <w:szCs w:val="24"/>
                <w:lang w:val="ru-RU"/>
              </w:rPr>
            </w:pPr>
            <w:r w:rsidRPr="00976883">
              <w:rPr>
                <w:rFonts w:cs="Times New Roman"/>
                <w:szCs w:val="24"/>
                <w:lang w:val="ru-RU"/>
              </w:rPr>
              <w:t>До декабря 2021 г.</w:t>
            </w:r>
          </w:p>
        </w:tc>
      </w:tr>
    </w:tbl>
    <w:p w:rsidR="00976883" w:rsidRPr="00976883" w:rsidRDefault="00976883" w:rsidP="00976883">
      <w:pPr>
        <w:spacing w:after="0"/>
        <w:rPr>
          <w:rFonts w:cs="Times New Roman"/>
          <w:szCs w:val="24"/>
          <w:lang w:val="ru-RU"/>
        </w:rPr>
      </w:pPr>
    </w:p>
    <w:p w:rsidR="0042654E" w:rsidRPr="0042654E" w:rsidRDefault="0042654E" w:rsidP="004C5B74">
      <w:pPr>
        <w:spacing w:after="0"/>
        <w:rPr>
          <w:rFonts w:cs="Times New Roman"/>
          <w:szCs w:val="24"/>
        </w:rPr>
      </w:pPr>
    </w:p>
    <w:sectPr w:rsidR="0042654E" w:rsidRPr="0042654E" w:rsidSect="00276BE8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7A" w:rsidRDefault="00741C7A">
      <w:pPr>
        <w:spacing w:after="0" w:line="240" w:lineRule="auto"/>
      </w:pPr>
      <w:r>
        <w:separator/>
      </w:r>
    </w:p>
  </w:endnote>
  <w:endnote w:type="continuationSeparator" w:id="0">
    <w:p w:rsidR="00741C7A" w:rsidRDefault="0074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7A" w:rsidRDefault="00741C7A">
      <w:pPr>
        <w:spacing w:after="0" w:line="240" w:lineRule="auto"/>
      </w:pPr>
      <w:r>
        <w:separator/>
      </w:r>
    </w:p>
  </w:footnote>
  <w:footnote w:type="continuationSeparator" w:id="0">
    <w:p w:rsidR="00741C7A" w:rsidRDefault="0074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2" w:rsidRDefault="00BB4B82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3558D9" wp14:editId="769E1E06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3499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2" w:rsidRDefault="00BB4B8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558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pt;margin-top:9.15pt;width:246.8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2D4rQIAAKk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" filled="f" stroked="f">
              <v:textbox inset="0,0,0,0">
                <w:txbxContent>
                  <w:p w:rsidR="00BB4B82" w:rsidRDefault="00BB4B8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2" w:rsidRDefault="00BB4B82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F2B7EE" wp14:editId="3C86EC1E">
              <wp:simplePos x="0" y="0"/>
              <wp:positionH relativeFrom="page">
                <wp:posOffset>6828790</wp:posOffset>
              </wp:positionH>
              <wp:positionV relativeFrom="page">
                <wp:posOffset>439420</wp:posOffset>
              </wp:positionV>
              <wp:extent cx="23241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2" w:rsidRDefault="00BB4B82">
                          <w:pPr>
                            <w:pStyle w:val="a7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1916">
                            <w:rPr>
                              <w:noProof/>
                              <w:color w:val="000009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2B7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pt;margin-top:34.6pt;width:18.3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HGrA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" filled="f" stroked="f">
              <v:textbox inset="0,0,0,0">
                <w:txbxContent>
                  <w:p w:rsidR="00BB4B82" w:rsidRDefault="00BB4B82">
                    <w:pPr>
                      <w:pStyle w:val="a7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1916">
                      <w:rPr>
                        <w:noProof/>
                        <w:color w:val="000009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F45"/>
    <w:multiLevelType w:val="hybridMultilevel"/>
    <w:tmpl w:val="BD96BA2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F06FAB"/>
    <w:multiLevelType w:val="multilevel"/>
    <w:tmpl w:val="6FD850EC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ascii="Arial" w:eastAsia="Arial" w:hAnsi="Arial" w:cs="Arial" w:hint="default"/>
        <w:b/>
        <w:bCs/>
        <w:color w:val="001F5F"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4" w:hanging="432"/>
        <w:jc w:val="left"/>
      </w:pPr>
      <w:rPr>
        <w:rFonts w:ascii="Arial" w:eastAsia="Arial" w:hAnsi="Arial" w:cs="Arial" w:hint="default"/>
        <w:b/>
        <w:bCs/>
        <w:color w:val="2E5395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245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E55B3B"/>
    <w:multiLevelType w:val="hybridMultilevel"/>
    <w:tmpl w:val="7DAE029E"/>
    <w:lvl w:ilvl="0" w:tplc="04190005">
      <w:start w:val="1"/>
      <w:numFmt w:val="bullet"/>
      <w:lvlText w:val=""/>
      <w:lvlJc w:val="left"/>
      <w:pPr>
        <w:ind w:left="14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" w15:restartNumberingAfterBreak="0">
    <w:nsid w:val="113966AB"/>
    <w:multiLevelType w:val="hybridMultilevel"/>
    <w:tmpl w:val="13CC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18DE"/>
    <w:multiLevelType w:val="hybridMultilevel"/>
    <w:tmpl w:val="65DC4780"/>
    <w:lvl w:ilvl="0" w:tplc="041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295C387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 w:tplc="FB14EAB8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3" w:tplc="186E8AF0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4" w:tplc="BEAC7EC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15A6023C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09D8F854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7" w:tplc="64023A70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5BFAE0D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E34612"/>
    <w:multiLevelType w:val="multilevel"/>
    <w:tmpl w:val="EA0EA040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ascii="Arial" w:eastAsia="Arial" w:hAnsi="Arial" w:cs="Arial" w:hint="default"/>
        <w:b/>
        <w:bCs/>
        <w:color w:val="001F5F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4" w:hanging="432"/>
        <w:jc w:val="left"/>
      </w:pPr>
      <w:rPr>
        <w:rFonts w:ascii="Arial" w:eastAsia="Arial" w:hAnsi="Arial" w:cs="Arial" w:hint="default"/>
        <w:b/>
        <w:bCs/>
        <w:color w:val="2E5395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  <w:w w:val="100"/>
        <w:lang w:val="en-US" w:eastAsia="en-US" w:bidi="ar-SA"/>
      </w:rPr>
    </w:lvl>
    <w:lvl w:ilvl="3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B6B185D"/>
    <w:multiLevelType w:val="hybridMultilevel"/>
    <w:tmpl w:val="9D52C58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A53E5D"/>
    <w:multiLevelType w:val="multilevel"/>
    <w:tmpl w:val="8B165A6C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ascii="Arial" w:eastAsia="Arial" w:hAnsi="Arial" w:cs="Arial" w:hint="default"/>
        <w:b/>
        <w:bCs/>
        <w:color w:val="001F5F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4" w:hanging="432"/>
        <w:jc w:val="left"/>
      </w:pPr>
      <w:rPr>
        <w:rFonts w:ascii="Arial" w:eastAsia="Arial" w:hAnsi="Arial" w:cs="Arial" w:hint="default"/>
        <w:b/>
        <w:bCs/>
        <w:color w:val="2E5395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  <w:w w:val="100"/>
        <w:lang w:val="en-US" w:eastAsia="en-US" w:bidi="ar-SA"/>
      </w:rPr>
    </w:lvl>
    <w:lvl w:ilvl="3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3152748"/>
    <w:multiLevelType w:val="hybridMultilevel"/>
    <w:tmpl w:val="5B1C98EA"/>
    <w:lvl w:ilvl="0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AFE44A4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2" w:tplc="894000BC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3" w:tplc="771001E4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4" w:tplc="BEF44ED4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5" w:tplc="9A762098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B54CA12E">
      <w:numFmt w:val="bullet"/>
      <w:lvlText w:val="•"/>
      <w:lvlJc w:val="left"/>
      <w:pPr>
        <w:ind w:left="7043" w:hanging="360"/>
      </w:pPr>
      <w:rPr>
        <w:rFonts w:hint="default"/>
        <w:lang w:val="en-US" w:eastAsia="en-US" w:bidi="ar-SA"/>
      </w:rPr>
    </w:lvl>
    <w:lvl w:ilvl="7" w:tplc="CD5A8FF6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358CA71C"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8318B7"/>
    <w:multiLevelType w:val="hybridMultilevel"/>
    <w:tmpl w:val="911A34C0"/>
    <w:lvl w:ilvl="0" w:tplc="0E4E4212">
      <w:start w:val="1"/>
      <w:numFmt w:val="decimal"/>
      <w:lvlText w:val="%1."/>
      <w:lvlJc w:val="left"/>
      <w:pPr>
        <w:ind w:left="140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E5879FC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2A02E97E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3" w:tplc="3D6CA184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4" w:tplc="E6D0459A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A02E8FEC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C93EE596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676056AA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2BF0084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6067A5D"/>
    <w:multiLevelType w:val="hybridMultilevel"/>
    <w:tmpl w:val="211EE944"/>
    <w:lvl w:ilvl="0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C2F32B2"/>
    <w:multiLevelType w:val="hybridMultilevel"/>
    <w:tmpl w:val="139EF90A"/>
    <w:lvl w:ilvl="0" w:tplc="BCE4F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817ED"/>
    <w:multiLevelType w:val="hybridMultilevel"/>
    <w:tmpl w:val="428A1D50"/>
    <w:lvl w:ilvl="0" w:tplc="C28E68C4">
      <w:numFmt w:val="bullet"/>
      <w:lvlText w:val="-"/>
      <w:lvlJc w:val="left"/>
      <w:pPr>
        <w:ind w:left="1888" w:hanging="360"/>
      </w:pPr>
      <w:rPr>
        <w:rFonts w:ascii="Arial" w:eastAsia="Arial" w:hAnsi="Arial" w:cs="Arial" w:hint="default"/>
        <w:color w:val="000009"/>
        <w:w w:val="100"/>
        <w:sz w:val="22"/>
        <w:szCs w:val="22"/>
        <w:lang w:val="en-US" w:eastAsia="en-US" w:bidi="ar-SA"/>
      </w:rPr>
    </w:lvl>
    <w:lvl w:ilvl="1" w:tplc="AFE44A4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2" w:tplc="894000BC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3" w:tplc="771001E4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4" w:tplc="BEF44ED4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5" w:tplc="9A762098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B54CA12E">
      <w:numFmt w:val="bullet"/>
      <w:lvlText w:val="•"/>
      <w:lvlJc w:val="left"/>
      <w:pPr>
        <w:ind w:left="7043" w:hanging="360"/>
      </w:pPr>
      <w:rPr>
        <w:rFonts w:hint="default"/>
        <w:lang w:val="en-US" w:eastAsia="en-US" w:bidi="ar-SA"/>
      </w:rPr>
    </w:lvl>
    <w:lvl w:ilvl="7" w:tplc="CD5A8FF6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358CA71C"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1973912"/>
    <w:multiLevelType w:val="hybridMultilevel"/>
    <w:tmpl w:val="48429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7E04"/>
    <w:multiLevelType w:val="hybridMultilevel"/>
    <w:tmpl w:val="4BB033C6"/>
    <w:lvl w:ilvl="0" w:tplc="041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384A3A2E"/>
    <w:multiLevelType w:val="multilevel"/>
    <w:tmpl w:val="78EECC42"/>
    <w:lvl w:ilvl="0">
      <w:start w:val="1"/>
      <w:numFmt w:val="decimal"/>
      <w:lvlText w:val="%1."/>
      <w:lvlJc w:val="left"/>
      <w:pPr>
        <w:ind w:left="592" w:hanging="481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93" w:hanging="660"/>
        <w:jc w:val="left"/>
      </w:pPr>
      <w:rPr>
        <w:rFonts w:ascii="Arial" w:eastAsia="Arial" w:hAnsi="Arial" w:cs="Arial" w:hint="default"/>
        <w:color w:val="000009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54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08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2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6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0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4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8" w:hanging="660"/>
      </w:pPr>
      <w:rPr>
        <w:rFonts w:hint="default"/>
        <w:lang w:val="en-US" w:eastAsia="en-US" w:bidi="ar-SA"/>
      </w:rPr>
    </w:lvl>
  </w:abstractNum>
  <w:abstractNum w:abstractNumId="16" w15:restartNumberingAfterBreak="0">
    <w:nsid w:val="38932001"/>
    <w:multiLevelType w:val="hybridMultilevel"/>
    <w:tmpl w:val="F4421E9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8644FC"/>
    <w:multiLevelType w:val="hybridMultilevel"/>
    <w:tmpl w:val="86B446C2"/>
    <w:lvl w:ilvl="0" w:tplc="04190005">
      <w:start w:val="1"/>
      <w:numFmt w:val="bullet"/>
      <w:lvlText w:val=""/>
      <w:lvlJc w:val="left"/>
      <w:pPr>
        <w:ind w:left="682" w:hanging="195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1" w:tplc="2F542182">
      <w:numFmt w:val="bullet"/>
      <w:lvlText w:val="•"/>
      <w:lvlJc w:val="left"/>
      <w:pPr>
        <w:ind w:left="1670" w:hanging="195"/>
      </w:pPr>
      <w:rPr>
        <w:rFonts w:hint="default"/>
        <w:lang w:val="ru-RU" w:eastAsia="en-US" w:bidi="ar-SA"/>
      </w:rPr>
    </w:lvl>
    <w:lvl w:ilvl="2" w:tplc="E10E79AC">
      <w:numFmt w:val="bullet"/>
      <w:lvlText w:val="•"/>
      <w:lvlJc w:val="left"/>
      <w:pPr>
        <w:ind w:left="2660" w:hanging="195"/>
      </w:pPr>
      <w:rPr>
        <w:rFonts w:hint="default"/>
        <w:lang w:val="ru-RU" w:eastAsia="en-US" w:bidi="ar-SA"/>
      </w:rPr>
    </w:lvl>
    <w:lvl w:ilvl="3" w:tplc="35A8DC66">
      <w:numFmt w:val="bullet"/>
      <w:lvlText w:val="•"/>
      <w:lvlJc w:val="left"/>
      <w:pPr>
        <w:ind w:left="3650" w:hanging="195"/>
      </w:pPr>
      <w:rPr>
        <w:rFonts w:hint="default"/>
        <w:lang w:val="ru-RU" w:eastAsia="en-US" w:bidi="ar-SA"/>
      </w:rPr>
    </w:lvl>
    <w:lvl w:ilvl="4" w:tplc="B7DC00CA">
      <w:numFmt w:val="bullet"/>
      <w:lvlText w:val="•"/>
      <w:lvlJc w:val="left"/>
      <w:pPr>
        <w:ind w:left="4640" w:hanging="195"/>
      </w:pPr>
      <w:rPr>
        <w:rFonts w:hint="default"/>
        <w:lang w:val="ru-RU" w:eastAsia="en-US" w:bidi="ar-SA"/>
      </w:rPr>
    </w:lvl>
    <w:lvl w:ilvl="5" w:tplc="BA247012">
      <w:numFmt w:val="bullet"/>
      <w:lvlText w:val="•"/>
      <w:lvlJc w:val="left"/>
      <w:pPr>
        <w:ind w:left="5630" w:hanging="195"/>
      </w:pPr>
      <w:rPr>
        <w:rFonts w:hint="default"/>
        <w:lang w:val="ru-RU" w:eastAsia="en-US" w:bidi="ar-SA"/>
      </w:rPr>
    </w:lvl>
    <w:lvl w:ilvl="6" w:tplc="D238632A">
      <w:numFmt w:val="bullet"/>
      <w:lvlText w:val="•"/>
      <w:lvlJc w:val="left"/>
      <w:pPr>
        <w:ind w:left="6620" w:hanging="195"/>
      </w:pPr>
      <w:rPr>
        <w:rFonts w:hint="default"/>
        <w:lang w:val="ru-RU" w:eastAsia="en-US" w:bidi="ar-SA"/>
      </w:rPr>
    </w:lvl>
    <w:lvl w:ilvl="7" w:tplc="C90A1340">
      <w:numFmt w:val="bullet"/>
      <w:lvlText w:val="•"/>
      <w:lvlJc w:val="left"/>
      <w:pPr>
        <w:ind w:left="7610" w:hanging="195"/>
      </w:pPr>
      <w:rPr>
        <w:rFonts w:hint="default"/>
        <w:lang w:val="ru-RU" w:eastAsia="en-US" w:bidi="ar-SA"/>
      </w:rPr>
    </w:lvl>
    <w:lvl w:ilvl="8" w:tplc="F8DA5CA2">
      <w:numFmt w:val="bullet"/>
      <w:lvlText w:val="•"/>
      <w:lvlJc w:val="left"/>
      <w:pPr>
        <w:ind w:left="8600" w:hanging="195"/>
      </w:pPr>
      <w:rPr>
        <w:rFonts w:hint="default"/>
        <w:lang w:val="ru-RU" w:eastAsia="en-US" w:bidi="ar-SA"/>
      </w:rPr>
    </w:lvl>
  </w:abstractNum>
  <w:abstractNum w:abstractNumId="18" w15:restartNumberingAfterBreak="0">
    <w:nsid w:val="3B904A87"/>
    <w:multiLevelType w:val="hybridMultilevel"/>
    <w:tmpl w:val="ABB61B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966B99"/>
    <w:multiLevelType w:val="hybridMultilevel"/>
    <w:tmpl w:val="94A4BAB8"/>
    <w:lvl w:ilvl="0" w:tplc="04190005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0" w15:restartNumberingAfterBreak="0">
    <w:nsid w:val="3DCA31A9"/>
    <w:multiLevelType w:val="hybridMultilevel"/>
    <w:tmpl w:val="9D9AC1AE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0164A6B"/>
    <w:multiLevelType w:val="hybridMultilevel"/>
    <w:tmpl w:val="3B6C1202"/>
    <w:lvl w:ilvl="0" w:tplc="041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295C387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 w:tplc="FB14EAB8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3" w:tplc="186E8AF0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4" w:tplc="BEAC7EC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15A6023C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09D8F854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7" w:tplc="64023A70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5BFAE0D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164606E"/>
    <w:multiLevelType w:val="hybridMultilevel"/>
    <w:tmpl w:val="6B5657D4"/>
    <w:lvl w:ilvl="0" w:tplc="041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84261956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plc="6C80EA80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3" w:tplc="F132A568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4" w:tplc="FC6AFAFC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5" w:tplc="220471B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 w:tplc="2B3846EE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AA48FA62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078250D4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6462980"/>
    <w:multiLevelType w:val="hybridMultilevel"/>
    <w:tmpl w:val="9BA6B4A2"/>
    <w:lvl w:ilvl="0" w:tplc="C28E68C4">
      <w:numFmt w:val="bullet"/>
      <w:lvlText w:val="-"/>
      <w:lvlJc w:val="left"/>
      <w:pPr>
        <w:ind w:left="1888" w:hanging="360"/>
      </w:pPr>
      <w:rPr>
        <w:rFonts w:ascii="Arial" w:eastAsia="Arial" w:hAnsi="Arial" w:cs="Arial" w:hint="default"/>
        <w:color w:val="000009"/>
        <w:w w:val="100"/>
        <w:sz w:val="22"/>
        <w:szCs w:val="22"/>
        <w:lang w:val="en-US" w:eastAsia="en-US" w:bidi="ar-SA"/>
      </w:rPr>
    </w:lvl>
    <w:lvl w:ilvl="1" w:tplc="565A3F9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2" w:tplc="CE482D9C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3" w:tplc="2A1E1946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4" w:tplc="DA768B6C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5" w:tplc="1AB870EA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56A67416">
      <w:numFmt w:val="bullet"/>
      <w:lvlText w:val="•"/>
      <w:lvlJc w:val="left"/>
      <w:pPr>
        <w:ind w:left="7043" w:hanging="360"/>
      </w:pPr>
      <w:rPr>
        <w:rFonts w:hint="default"/>
        <w:lang w:val="en-US" w:eastAsia="en-US" w:bidi="ar-SA"/>
      </w:rPr>
    </w:lvl>
    <w:lvl w:ilvl="7" w:tplc="EF3A4E5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67B63F68"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8F06251"/>
    <w:multiLevelType w:val="hybridMultilevel"/>
    <w:tmpl w:val="C64CCA6C"/>
    <w:lvl w:ilvl="0" w:tplc="04190005">
      <w:start w:val="1"/>
      <w:numFmt w:val="bullet"/>
      <w:lvlText w:val=""/>
      <w:lvlJc w:val="left"/>
      <w:pPr>
        <w:ind w:left="14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5" w15:restartNumberingAfterBreak="0">
    <w:nsid w:val="561E117E"/>
    <w:multiLevelType w:val="hybridMultilevel"/>
    <w:tmpl w:val="69A67D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A33189"/>
    <w:multiLevelType w:val="hybridMultilevel"/>
    <w:tmpl w:val="3BA6A682"/>
    <w:lvl w:ilvl="0" w:tplc="C28E68C4">
      <w:numFmt w:val="bullet"/>
      <w:lvlText w:val="-"/>
      <w:lvlJc w:val="left"/>
      <w:pPr>
        <w:ind w:left="1465" w:hanging="360"/>
      </w:pPr>
      <w:rPr>
        <w:rFonts w:ascii="Arial" w:eastAsia="Arial" w:hAnsi="Arial" w:cs="Arial" w:hint="default"/>
        <w:color w:val="000009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 w15:restartNumberingAfterBreak="0">
    <w:nsid w:val="637B3732"/>
    <w:multiLevelType w:val="hybridMultilevel"/>
    <w:tmpl w:val="7E5CF3C8"/>
    <w:lvl w:ilvl="0" w:tplc="0419000F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5000637"/>
    <w:multiLevelType w:val="hybridMultilevel"/>
    <w:tmpl w:val="56AC6D28"/>
    <w:lvl w:ilvl="0" w:tplc="041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295C387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 w:tplc="FB14EAB8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3" w:tplc="186E8AF0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4" w:tplc="BEAC7EC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15A6023C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09D8F854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7" w:tplc="64023A70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5BFAE0D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73F379F"/>
    <w:multiLevelType w:val="hybridMultilevel"/>
    <w:tmpl w:val="3A5AE50C"/>
    <w:lvl w:ilvl="0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0" w15:restartNumberingAfterBreak="0">
    <w:nsid w:val="67F43849"/>
    <w:multiLevelType w:val="hybridMultilevel"/>
    <w:tmpl w:val="F4EA43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9D43720"/>
    <w:multiLevelType w:val="multilevel"/>
    <w:tmpl w:val="30547AF6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ascii="Arial" w:eastAsia="Arial" w:hAnsi="Arial" w:cs="Arial" w:hint="default"/>
        <w:b/>
        <w:bCs/>
        <w:color w:val="001F5F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4" w:hanging="432"/>
        <w:jc w:val="left"/>
      </w:pPr>
      <w:rPr>
        <w:rFonts w:ascii="Arial" w:eastAsia="Arial" w:hAnsi="Arial" w:cs="Arial" w:hint="default"/>
        <w:b/>
        <w:bCs/>
        <w:color w:val="2E5395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245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-"/>
      <w:lvlJc w:val="left"/>
      <w:pPr>
        <w:ind w:left="2272" w:hanging="360"/>
      </w:pPr>
      <w:rPr>
        <w:rFonts w:ascii="Arial" w:eastAsia="Arial" w:hAnsi="Arial" w:cs="Arial" w:hint="default"/>
        <w:color w:val="000009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BE04F8D"/>
    <w:multiLevelType w:val="hybridMultilevel"/>
    <w:tmpl w:val="3B20911E"/>
    <w:lvl w:ilvl="0" w:tplc="041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295C387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 w:tplc="FB14EAB8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3" w:tplc="186E8AF0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4" w:tplc="BEAC7EC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15A6023C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09D8F854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7" w:tplc="64023A70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5BFAE0D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CC3387C"/>
    <w:multiLevelType w:val="hybridMultilevel"/>
    <w:tmpl w:val="3C747A5E"/>
    <w:lvl w:ilvl="0" w:tplc="041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295C387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 w:tplc="FB14EAB8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3" w:tplc="186E8AF0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4" w:tplc="BEAC7EC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15A6023C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09D8F854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7" w:tplc="64023A70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5BFAE0D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F491965"/>
    <w:multiLevelType w:val="multilevel"/>
    <w:tmpl w:val="DADA9B5E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ascii="Arial" w:eastAsia="Arial" w:hAnsi="Arial" w:cs="Arial" w:hint="default"/>
        <w:b/>
        <w:bCs/>
        <w:color w:val="001F5F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4" w:hanging="432"/>
        <w:jc w:val="left"/>
      </w:pPr>
      <w:rPr>
        <w:rFonts w:ascii="Arial" w:eastAsia="Arial" w:hAnsi="Arial" w:cs="Arial" w:hint="default"/>
        <w:b/>
        <w:bCs/>
        <w:color w:val="2E5395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  <w:w w:val="100"/>
        <w:lang w:val="en-US" w:eastAsia="en-US" w:bidi="ar-SA"/>
      </w:rPr>
    </w:lvl>
    <w:lvl w:ilvl="3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2590DCB"/>
    <w:multiLevelType w:val="hybridMultilevel"/>
    <w:tmpl w:val="CEB46E20"/>
    <w:lvl w:ilvl="0" w:tplc="04190005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36" w15:restartNumberingAfterBreak="0">
    <w:nsid w:val="73F26507"/>
    <w:multiLevelType w:val="hybridMultilevel"/>
    <w:tmpl w:val="796C8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343A0"/>
    <w:multiLevelType w:val="hybridMultilevel"/>
    <w:tmpl w:val="02F48630"/>
    <w:lvl w:ilvl="0" w:tplc="041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295C387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 w:tplc="FB14EAB8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3" w:tplc="186E8AF0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4" w:tplc="BEAC7EC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15A6023C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09D8F854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7" w:tplc="64023A70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5BFAE0D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9E775B0"/>
    <w:multiLevelType w:val="hybridMultilevel"/>
    <w:tmpl w:val="7E785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BEB2BBF"/>
    <w:multiLevelType w:val="hybridMultilevel"/>
    <w:tmpl w:val="E610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82899"/>
    <w:multiLevelType w:val="hybridMultilevel"/>
    <w:tmpl w:val="ED348154"/>
    <w:lvl w:ilvl="0" w:tplc="9DD0C01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"/>
  </w:num>
  <w:num w:numId="4">
    <w:abstractNumId w:val="1"/>
  </w:num>
  <w:num w:numId="5">
    <w:abstractNumId w:val="15"/>
  </w:num>
  <w:num w:numId="6">
    <w:abstractNumId w:val="19"/>
  </w:num>
  <w:num w:numId="7">
    <w:abstractNumId w:val="20"/>
  </w:num>
  <w:num w:numId="8">
    <w:abstractNumId w:val="26"/>
  </w:num>
  <w:num w:numId="9">
    <w:abstractNumId w:val="35"/>
  </w:num>
  <w:num w:numId="10">
    <w:abstractNumId w:val="25"/>
  </w:num>
  <w:num w:numId="11">
    <w:abstractNumId w:val="18"/>
  </w:num>
  <w:num w:numId="12">
    <w:abstractNumId w:val="30"/>
  </w:num>
  <w:num w:numId="13">
    <w:abstractNumId w:val="31"/>
  </w:num>
  <w:num w:numId="14">
    <w:abstractNumId w:val="16"/>
  </w:num>
  <w:num w:numId="15">
    <w:abstractNumId w:val="7"/>
  </w:num>
  <w:num w:numId="16">
    <w:abstractNumId w:val="34"/>
  </w:num>
  <w:num w:numId="17">
    <w:abstractNumId w:val="6"/>
  </w:num>
  <w:num w:numId="18">
    <w:abstractNumId w:val="8"/>
  </w:num>
  <w:num w:numId="19">
    <w:abstractNumId w:val="5"/>
  </w:num>
  <w:num w:numId="20">
    <w:abstractNumId w:val="12"/>
  </w:num>
  <w:num w:numId="21">
    <w:abstractNumId w:val="23"/>
  </w:num>
  <w:num w:numId="22">
    <w:abstractNumId w:val="28"/>
  </w:num>
  <w:num w:numId="23">
    <w:abstractNumId w:val="4"/>
  </w:num>
  <w:num w:numId="24">
    <w:abstractNumId w:val="33"/>
  </w:num>
  <w:num w:numId="25">
    <w:abstractNumId w:val="32"/>
  </w:num>
  <w:num w:numId="26">
    <w:abstractNumId w:val="21"/>
  </w:num>
  <w:num w:numId="27">
    <w:abstractNumId w:val="37"/>
  </w:num>
  <w:num w:numId="28">
    <w:abstractNumId w:val="22"/>
  </w:num>
  <w:num w:numId="29">
    <w:abstractNumId w:val="14"/>
  </w:num>
  <w:num w:numId="30">
    <w:abstractNumId w:val="13"/>
  </w:num>
  <w:num w:numId="31">
    <w:abstractNumId w:val="0"/>
  </w:num>
  <w:num w:numId="32">
    <w:abstractNumId w:val="10"/>
  </w:num>
  <w:num w:numId="33">
    <w:abstractNumId w:val="29"/>
  </w:num>
  <w:num w:numId="34">
    <w:abstractNumId w:val="9"/>
  </w:num>
  <w:num w:numId="35">
    <w:abstractNumId w:val="27"/>
  </w:num>
  <w:num w:numId="36">
    <w:abstractNumId w:val="17"/>
  </w:num>
  <w:num w:numId="37">
    <w:abstractNumId w:val="2"/>
  </w:num>
  <w:num w:numId="38">
    <w:abstractNumId w:val="24"/>
  </w:num>
  <w:num w:numId="39">
    <w:abstractNumId w:val="39"/>
  </w:num>
  <w:num w:numId="40">
    <w:abstractNumId w:val="40"/>
  </w:num>
  <w:num w:numId="41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65"/>
    <w:rsid w:val="00030E1A"/>
    <w:rsid w:val="00051537"/>
    <w:rsid w:val="000725F1"/>
    <w:rsid w:val="00084E86"/>
    <w:rsid w:val="00105F08"/>
    <w:rsid w:val="001212CB"/>
    <w:rsid w:val="00130AEC"/>
    <w:rsid w:val="001445DC"/>
    <w:rsid w:val="001F0BCC"/>
    <w:rsid w:val="001F40E9"/>
    <w:rsid w:val="00247B17"/>
    <w:rsid w:val="00253D70"/>
    <w:rsid w:val="00276BE8"/>
    <w:rsid w:val="002B290E"/>
    <w:rsid w:val="002F70C0"/>
    <w:rsid w:val="003351A2"/>
    <w:rsid w:val="003910D1"/>
    <w:rsid w:val="003C3EFD"/>
    <w:rsid w:val="003E1916"/>
    <w:rsid w:val="0042654E"/>
    <w:rsid w:val="004C5B74"/>
    <w:rsid w:val="00514D6F"/>
    <w:rsid w:val="0052769C"/>
    <w:rsid w:val="00663071"/>
    <w:rsid w:val="006A4693"/>
    <w:rsid w:val="006A6EAD"/>
    <w:rsid w:val="006C13A7"/>
    <w:rsid w:val="00741C7A"/>
    <w:rsid w:val="007A23CF"/>
    <w:rsid w:val="007C16C3"/>
    <w:rsid w:val="007D239E"/>
    <w:rsid w:val="008224D3"/>
    <w:rsid w:val="0084493D"/>
    <w:rsid w:val="00853A87"/>
    <w:rsid w:val="008A239D"/>
    <w:rsid w:val="008B5A94"/>
    <w:rsid w:val="008E4D40"/>
    <w:rsid w:val="009456D3"/>
    <w:rsid w:val="00945A1E"/>
    <w:rsid w:val="0094606D"/>
    <w:rsid w:val="00947A16"/>
    <w:rsid w:val="00965033"/>
    <w:rsid w:val="00973A2F"/>
    <w:rsid w:val="00976883"/>
    <w:rsid w:val="00983211"/>
    <w:rsid w:val="00A30B05"/>
    <w:rsid w:val="00A9780F"/>
    <w:rsid w:val="00AB0DA8"/>
    <w:rsid w:val="00AF06A0"/>
    <w:rsid w:val="00B35ADF"/>
    <w:rsid w:val="00BB4B82"/>
    <w:rsid w:val="00C13CAB"/>
    <w:rsid w:val="00C244A7"/>
    <w:rsid w:val="00C645B8"/>
    <w:rsid w:val="00C6559C"/>
    <w:rsid w:val="00C74799"/>
    <w:rsid w:val="00CB45C5"/>
    <w:rsid w:val="00CC258A"/>
    <w:rsid w:val="00CE1A04"/>
    <w:rsid w:val="00CE2FB7"/>
    <w:rsid w:val="00D51E79"/>
    <w:rsid w:val="00D67D66"/>
    <w:rsid w:val="00D835B1"/>
    <w:rsid w:val="00D876D1"/>
    <w:rsid w:val="00E01D0A"/>
    <w:rsid w:val="00E35EAA"/>
    <w:rsid w:val="00E5371B"/>
    <w:rsid w:val="00E56B96"/>
    <w:rsid w:val="00EA1667"/>
    <w:rsid w:val="00EC6465"/>
    <w:rsid w:val="00EF2965"/>
    <w:rsid w:val="00EF48A0"/>
    <w:rsid w:val="00F247CB"/>
    <w:rsid w:val="00F4424D"/>
    <w:rsid w:val="00F70A65"/>
    <w:rsid w:val="00FA0236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6DCC"/>
  <w15:chartTrackingRefBased/>
  <w15:docId w15:val="{1E7A321E-CC4C-4A03-A91B-D5F697BC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65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42654E"/>
    <w:pPr>
      <w:widowControl w:val="0"/>
      <w:autoSpaceDE w:val="0"/>
      <w:autoSpaceDN w:val="0"/>
      <w:spacing w:after="0" w:line="240" w:lineRule="auto"/>
      <w:ind w:left="472" w:hanging="361"/>
      <w:jc w:val="lef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2654E"/>
    <w:pPr>
      <w:widowControl w:val="0"/>
      <w:autoSpaceDE w:val="0"/>
      <w:autoSpaceDN w:val="0"/>
      <w:spacing w:after="0" w:line="240" w:lineRule="auto"/>
      <w:ind w:left="904" w:hanging="433"/>
      <w:jc w:val="left"/>
      <w:outlineLvl w:val="1"/>
    </w:pPr>
    <w:rPr>
      <w:rFonts w:ascii="Arial" w:eastAsia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References,Bullets,Title Style 1,Numbered List Paragraph,lp1,UEDAŞ Bullet,abc siralı,Evidence on Demand bullet points,CEIL PEAKS bullet points,Scriptoria bullet points,Indent Paragraph,Heading 2_sj,Dot pt,L"/>
    <w:basedOn w:val="a"/>
    <w:link w:val="a4"/>
    <w:uiPriority w:val="1"/>
    <w:qFormat/>
    <w:rsid w:val="00EF2965"/>
    <w:pPr>
      <w:ind w:left="720"/>
      <w:contextualSpacing/>
    </w:pPr>
  </w:style>
  <w:style w:type="character" w:customStyle="1" w:styleId="a4">
    <w:name w:val="Абзац списка Знак"/>
    <w:aliases w:val="List Paragraph (numbered (a)) Знак,References Знак,Bullets Знак,Title Style 1 Знак,Numbered List Paragraph Знак,lp1 Знак,UEDAŞ Bullet Знак,abc siralı Знак,Evidence on Demand bullet points Знак,CEIL PEAKS bullet points Знак,Dot pt Знак"/>
    <w:link w:val="a3"/>
    <w:uiPriority w:val="34"/>
    <w:qFormat/>
    <w:locked/>
    <w:rsid w:val="00EF2965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2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6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42654E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2654E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2654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2654E"/>
    <w:pPr>
      <w:widowControl w:val="0"/>
      <w:autoSpaceDE w:val="0"/>
      <w:autoSpaceDN w:val="0"/>
      <w:spacing w:before="135" w:after="0" w:line="240" w:lineRule="auto"/>
      <w:ind w:left="592" w:hanging="481"/>
      <w:jc w:val="left"/>
    </w:pPr>
    <w:rPr>
      <w:rFonts w:ascii="Arial" w:eastAsia="Arial" w:hAnsi="Arial" w:cs="Arial"/>
      <w:b/>
      <w:bCs/>
      <w:sz w:val="22"/>
    </w:rPr>
  </w:style>
  <w:style w:type="paragraph" w:styleId="21">
    <w:name w:val="toc 2"/>
    <w:basedOn w:val="a"/>
    <w:uiPriority w:val="1"/>
    <w:qFormat/>
    <w:rsid w:val="0042654E"/>
    <w:pPr>
      <w:widowControl w:val="0"/>
      <w:autoSpaceDE w:val="0"/>
      <w:autoSpaceDN w:val="0"/>
      <w:spacing w:before="138" w:after="0" w:line="240" w:lineRule="auto"/>
      <w:ind w:left="993" w:hanging="661"/>
      <w:jc w:val="left"/>
    </w:pPr>
    <w:rPr>
      <w:rFonts w:ascii="Arial" w:eastAsia="Arial" w:hAnsi="Arial" w:cs="Arial"/>
      <w:sz w:val="22"/>
    </w:rPr>
  </w:style>
  <w:style w:type="paragraph" w:styleId="a7">
    <w:name w:val="Body Text"/>
    <w:basedOn w:val="a"/>
    <w:link w:val="a8"/>
    <w:uiPriority w:val="1"/>
    <w:qFormat/>
    <w:rsid w:val="0042654E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42654E"/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42654E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</w:rPr>
  </w:style>
  <w:style w:type="paragraph" w:styleId="a9">
    <w:name w:val="header"/>
    <w:basedOn w:val="a"/>
    <w:link w:val="aa"/>
    <w:uiPriority w:val="99"/>
    <w:unhideWhenUsed/>
    <w:rsid w:val="004265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42654E"/>
    <w:rPr>
      <w:rFonts w:ascii="Arial" w:eastAsia="Arial" w:hAnsi="Arial" w:cs="Arial"/>
    </w:rPr>
  </w:style>
  <w:style w:type="paragraph" w:styleId="ab">
    <w:name w:val="footer"/>
    <w:basedOn w:val="a"/>
    <w:link w:val="ac"/>
    <w:uiPriority w:val="99"/>
    <w:unhideWhenUsed/>
    <w:rsid w:val="004265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42654E"/>
    <w:rPr>
      <w:rFonts w:ascii="Arial" w:eastAsia="Arial" w:hAnsi="Arial" w:cs="Arial"/>
    </w:rPr>
  </w:style>
  <w:style w:type="character" w:styleId="ad">
    <w:name w:val="Hyperlink"/>
    <w:basedOn w:val="a0"/>
    <w:uiPriority w:val="99"/>
    <w:unhideWhenUsed/>
    <w:rsid w:val="0042654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7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5218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Zhold</dc:creator>
  <cp:keywords/>
  <dc:description/>
  <cp:lastModifiedBy>Chinara Ryskulbekova</cp:lastModifiedBy>
  <cp:revision>7</cp:revision>
  <cp:lastPrinted>2021-01-29T11:02:00Z</cp:lastPrinted>
  <dcterms:created xsi:type="dcterms:W3CDTF">2021-04-02T04:33:00Z</dcterms:created>
  <dcterms:modified xsi:type="dcterms:W3CDTF">2021-04-05T06:49:00Z</dcterms:modified>
</cp:coreProperties>
</file>