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1C0F" w14:textId="77777777" w:rsidR="007A1649" w:rsidRDefault="00097575">
      <w:pPr>
        <w:widowControl w:val="0"/>
        <w:autoSpaceDE w:val="0"/>
        <w:autoSpaceDN w:val="0"/>
        <w:adjustRightInd w:val="0"/>
        <w:spacing w:before="4" w:after="0" w:line="240" w:lineRule="auto"/>
        <w:ind w:left="3078"/>
        <w:rPr>
          <w:rFonts w:ascii="Times New Roman" w:hAnsi="Times New Roman"/>
          <w:color w:val="000000"/>
        </w:rPr>
      </w:pPr>
      <w:r>
        <w:rPr>
          <w:rFonts w:ascii="Arial" w:hAnsi="Arial" w:cs="Arial"/>
          <w:noProof/>
          <w:color w:val="000000"/>
          <w:sz w:val="24"/>
          <w:szCs w:val="24"/>
        </w:rPr>
        <w:drawing>
          <wp:inline distT="0" distB="0" distL="0" distR="0" wp14:anchorId="37029DE3" wp14:editId="7A6FD2B2">
            <wp:extent cx="24384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38400" cy="695325"/>
                    </a:xfrm>
                    <a:prstGeom prst="rect">
                      <a:avLst/>
                    </a:prstGeom>
                    <a:noFill/>
                    <a:ln w="9525">
                      <a:noFill/>
                      <a:miter lim="800000"/>
                      <a:headEnd/>
                      <a:tailEnd/>
                    </a:ln>
                  </pic:spPr>
                </pic:pic>
              </a:graphicData>
            </a:graphic>
          </wp:inline>
        </w:drawing>
      </w:r>
    </w:p>
    <w:p w14:paraId="63672FB5" w14:textId="2BAF969C" w:rsidR="00333301" w:rsidRDefault="00333301" w:rsidP="0085376B">
      <w:pPr>
        <w:widowControl w:val="0"/>
        <w:autoSpaceDE w:val="0"/>
        <w:autoSpaceDN w:val="0"/>
        <w:adjustRightInd w:val="0"/>
        <w:spacing w:after="0" w:line="240" w:lineRule="auto"/>
        <w:rPr>
          <w:color w:val="000000"/>
        </w:rPr>
      </w:pPr>
      <w:r w:rsidRPr="00333301">
        <w:rPr>
          <w:b/>
          <w:color w:val="000000"/>
          <w:sz w:val="22"/>
          <w:szCs w:val="22"/>
        </w:rPr>
        <w:t>Date</w:t>
      </w:r>
      <w:r>
        <w:rPr>
          <w:b/>
          <w:color w:val="000000"/>
        </w:rPr>
        <w:t>:</w:t>
      </w:r>
      <w:r>
        <w:rPr>
          <w:b/>
          <w:color w:val="000000"/>
        </w:rPr>
        <w:tab/>
      </w:r>
      <w:r>
        <w:rPr>
          <w:b/>
          <w:color w:val="000000"/>
        </w:rPr>
        <w:tab/>
      </w:r>
      <w:sdt>
        <w:sdtPr>
          <w:rPr>
            <w:color w:val="000000"/>
            <w:highlight w:val="yellow"/>
          </w:rPr>
          <w:id w:val="650953017"/>
          <w:placeholder>
            <w:docPart w:val="DefaultPlaceholder_1081868574"/>
          </w:placeholder>
        </w:sdtPr>
        <w:sdtEndPr/>
        <w:sdtContent>
          <w:r w:rsidR="00FB51F0" w:rsidRPr="00C90A69">
            <w:rPr>
              <w:color w:val="000000"/>
            </w:rPr>
            <w:t>Ma</w:t>
          </w:r>
          <w:r w:rsidR="00F113D5" w:rsidRPr="00C90A69">
            <w:rPr>
              <w:color w:val="000000"/>
            </w:rPr>
            <w:t>y 12</w:t>
          </w:r>
          <w:r w:rsidR="0038321C" w:rsidRPr="00C90A69">
            <w:rPr>
              <w:color w:val="000000"/>
            </w:rPr>
            <w:t>, 20</w:t>
          </w:r>
          <w:r w:rsidR="00FB51F0" w:rsidRPr="00C90A69">
            <w:rPr>
              <w:color w:val="000000"/>
            </w:rPr>
            <w:t>21</w:t>
          </w:r>
        </w:sdtContent>
      </w:sdt>
    </w:p>
    <w:p w14:paraId="089E1ECE" w14:textId="66B743F6" w:rsidR="00333301" w:rsidRPr="007606E5" w:rsidRDefault="00333301" w:rsidP="0085376B">
      <w:pPr>
        <w:widowControl w:val="0"/>
        <w:autoSpaceDE w:val="0"/>
        <w:autoSpaceDN w:val="0"/>
        <w:adjustRightInd w:val="0"/>
        <w:spacing w:after="0" w:line="240" w:lineRule="auto"/>
        <w:rPr>
          <w:color w:val="000000"/>
          <w:sz w:val="22"/>
          <w:szCs w:val="22"/>
        </w:rPr>
      </w:pPr>
      <w:r w:rsidRPr="007606E5">
        <w:rPr>
          <w:b/>
          <w:color w:val="000000"/>
          <w:sz w:val="22"/>
          <w:szCs w:val="22"/>
        </w:rPr>
        <w:t>To:</w:t>
      </w:r>
      <w:r w:rsidRPr="007606E5">
        <w:rPr>
          <w:color w:val="000000"/>
          <w:sz w:val="22"/>
          <w:szCs w:val="22"/>
        </w:rPr>
        <w:tab/>
      </w:r>
      <w:r w:rsidRPr="007606E5">
        <w:rPr>
          <w:color w:val="000000"/>
          <w:sz w:val="22"/>
          <w:szCs w:val="22"/>
        </w:rPr>
        <w:tab/>
      </w:r>
      <w:sdt>
        <w:sdtPr>
          <w:rPr>
            <w:color w:val="000000"/>
            <w:sz w:val="22"/>
            <w:szCs w:val="22"/>
          </w:rPr>
          <w:id w:val="-2030789246"/>
          <w:placeholder>
            <w:docPart w:val="DefaultPlaceholder_1081868574"/>
          </w:placeholder>
        </w:sdtPr>
        <w:sdtEndPr/>
        <w:sdtContent>
          <w:sdt>
            <w:sdtPr>
              <w:rPr>
                <w:color w:val="000000"/>
                <w:sz w:val="22"/>
                <w:szCs w:val="22"/>
              </w:rPr>
              <w:id w:val="-968510897"/>
              <w:placeholder>
                <w:docPart w:val="9B333600F90E4F6288C420793DB3B528"/>
              </w:placeholder>
            </w:sdtPr>
            <w:sdtEndPr/>
            <w:sdtContent>
              <w:sdt>
                <w:sdtPr>
                  <w:rPr>
                    <w:color w:val="000000"/>
                    <w:sz w:val="22"/>
                    <w:szCs w:val="22"/>
                  </w:rPr>
                  <w:id w:val="1519273926"/>
                  <w:placeholder>
                    <w:docPart w:val="F8773F8C1B8B4511976AC8B9DBCD73EF"/>
                  </w:placeholder>
                </w:sdtPr>
                <w:sdtEndPr/>
                <w:sdtContent>
                  <w:r w:rsidR="00F113D5" w:rsidRPr="008C1DD4">
                    <w:rPr>
                      <w:color w:val="000000"/>
                      <w:sz w:val="22"/>
                      <w:szCs w:val="22"/>
                    </w:rPr>
                    <w:t>VENDOR</w:t>
                  </w:r>
                  <w:r w:rsidR="00F113D5">
                    <w:rPr>
                      <w:color w:val="000000"/>
                      <w:sz w:val="22"/>
                      <w:szCs w:val="22"/>
                    </w:rPr>
                    <w:t xml:space="preserve"> and </w:t>
                  </w:r>
                  <w:r w:rsidR="00F113D5" w:rsidRPr="0017323B">
                    <w:rPr>
                      <w:color w:val="000000"/>
                      <w:sz w:val="22"/>
                      <w:szCs w:val="22"/>
                    </w:rPr>
                    <w:t>Local Short-Term Technical Assistance (STTA)</w:t>
                  </w:r>
                </w:sdtContent>
              </w:sdt>
            </w:sdtContent>
          </w:sdt>
        </w:sdtContent>
      </w:sdt>
    </w:p>
    <w:p w14:paraId="35107577" w14:textId="6B225D65" w:rsidR="007A1649" w:rsidRPr="007606E5" w:rsidRDefault="00333301" w:rsidP="0085376B">
      <w:pPr>
        <w:widowControl w:val="0"/>
        <w:autoSpaceDE w:val="0"/>
        <w:autoSpaceDN w:val="0"/>
        <w:adjustRightInd w:val="0"/>
        <w:spacing w:after="0" w:line="240" w:lineRule="auto"/>
        <w:rPr>
          <w:color w:val="000000"/>
          <w:sz w:val="22"/>
          <w:szCs w:val="22"/>
        </w:rPr>
      </w:pPr>
      <w:r w:rsidRPr="007606E5">
        <w:rPr>
          <w:color w:val="000000"/>
          <w:sz w:val="22"/>
          <w:szCs w:val="22"/>
        </w:rPr>
        <w:tab/>
      </w:r>
      <w:r w:rsidRPr="007606E5">
        <w:rPr>
          <w:color w:val="000000"/>
          <w:sz w:val="22"/>
          <w:szCs w:val="22"/>
        </w:rPr>
        <w:tab/>
      </w:r>
      <w:sdt>
        <w:sdtPr>
          <w:rPr>
            <w:color w:val="000000"/>
            <w:sz w:val="22"/>
            <w:szCs w:val="22"/>
          </w:rPr>
          <w:id w:val="-698931190"/>
          <w:placeholder>
            <w:docPart w:val="DefaultPlaceholder_1081868574"/>
          </w:placeholder>
        </w:sdtPr>
        <w:sdtEndPr/>
        <w:sdtContent>
          <w:r w:rsidRPr="007606E5">
            <w:rPr>
              <w:color w:val="000000"/>
              <w:sz w:val="22"/>
              <w:szCs w:val="22"/>
            </w:rPr>
            <w:t>Contact Information:</w:t>
          </w:r>
        </w:sdtContent>
      </w:sdt>
    </w:p>
    <w:p w14:paraId="53772BA6" w14:textId="234B661A" w:rsidR="00333301" w:rsidRPr="007606E5" w:rsidRDefault="00333301" w:rsidP="00503EF2">
      <w:pPr>
        <w:widowControl w:val="0"/>
        <w:autoSpaceDE w:val="0"/>
        <w:autoSpaceDN w:val="0"/>
        <w:adjustRightInd w:val="0"/>
        <w:spacing w:before="9" w:after="0" w:line="240" w:lineRule="auto"/>
        <w:ind w:left="1440" w:hanging="1440"/>
        <w:rPr>
          <w:b/>
          <w:color w:val="000000"/>
          <w:sz w:val="22"/>
          <w:szCs w:val="22"/>
        </w:rPr>
      </w:pPr>
      <w:r w:rsidRPr="007606E5">
        <w:rPr>
          <w:b/>
          <w:color w:val="000000"/>
          <w:sz w:val="22"/>
          <w:szCs w:val="22"/>
        </w:rPr>
        <w:t>Subject:</w:t>
      </w:r>
      <w:r w:rsidR="007606E5" w:rsidRPr="007606E5">
        <w:rPr>
          <w:b/>
          <w:color w:val="000000"/>
          <w:sz w:val="22"/>
          <w:szCs w:val="22"/>
        </w:rPr>
        <w:tab/>
      </w:r>
      <w:sdt>
        <w:sdtPr>
          <w:rPr>
            <w:b/>
            <w:color w:val="000000"/>
            <w:sz w:val="22"/>
            <w:szCs w:val="22"/>
          </w:rPr>
          <w:id w:val="1331016289"/>
          <w:placeholder>
            <w:docPart w:val="DefaultPlaceholder_1081868574"/>
          </w:placeholder>
        </w:sdtPr>
        <w:sdtEndPr/>
        <w:sdtContent>
          <w:r w:rsidR="00FC5404">
            <w:rPr>
              <w:color w:val="000000"/>
              <w:sz w:val="22"/>
              <w:szCs w:val="22"/>
            </w:rPr>
            <w:t>Request for Quot</w:t>
          </w:r>
          <w:r w:rsidR="004501FF">
            <w:rPr>
              <w:color w:val="000000"/>
              <w:sz w:val="22"/>
              <w:szCs w:val="22"/>
            </w:rPr>
            <w:t>ations</w:t>
          </w:r>
          <w:r w:rsidR="00FC5404">
            <w:rPr>
              <w:color w:val="000000"/>
              <w:sz w:val="22"/>
              <w:szCs w:val="22"/>
            </w:rPr>
            <w:t xml:space="preserve">: </w:t>
          </w:r>
          <w:r w:rsidR="00503EF2" w:rsidRPr="00503EF2">
            <w:rPr>
              <w:color w:val="000000"/>
              <w:sz w:val="22"/>
              <w:szCs w:val="22"/>
            </w:rPr>
            <w:t xml:space="preserve">ACDI/VOCA Kyrgyzstan </w:t>
          </w:r>
          <w:r w:rsidR="0038321C" w:rsidRPr="0038321C">
            <w:rPr>
              <w:color w:val="000000"/>
              <w:sz w:val="22"/>
              <w:szCs w:val="22"/>
            </w:rPr>
            <w:t xml:space="preserve">Enterprise Competitiveness Project </w:t>
          </w:r>
          <w:r w:rsidR="00503EF2">
            <w:rPr>
              <w:color w:val="000000"/>
              <w:sz w:val="22"/>
              <w:szCs w:val="22"/>
            </w:rPr>
            <w:t xml:space="preserve">- </w:t>
          </w:r>
          <w:r w:rsidR="00F113D5">
            <w:rPr>
              <w:color w:val="000000"/>
              <w:sz w:val="22"/>
              <w:szCs w:val="22"/>
            </w:rPr>
            <w:t>Technical Assistance</w:t>
          </w:r>
          <w:r w:rsidR="00503EF2">
            <w:rPr>
              <w:color w:val="000000"/>
              <w:sz w:val="22"/>
              <w:szCs w:val="22"/>
            </w:rPr>
            <w:t xml:space="preserve">, </w:t>
          </w:r>
          <w:r w:rsidR="00E97E50">
            <w:rPr>
              <w:color w:val="000000"/>
              <w:sz w:val="22"/>
              <w:szCs w:val="22"/>
            </w:rPr>
            <w:t>Bishkek</w:t>
          </w:r>
        </w:sdtContent>
      </w:sdt>
    </w:p>
    <w:p w14:paraId="1DD25BD8" w14:textId="752FD770" w:rsidR="0085376B" w:rsidRPr="007606E5" w:rsidRDefault="0085376B" w:rsidP="0085376B">
      <w:pPr>
        <w:widowControl w:val="0"/>
        <w:autoSpaceDE w:val="0"/>
        <w:autoSpaceDN w:val="0"/>
        <w:adjustRightInd w:val="0"/>
        <w:spacing w:before="9" w:after="0" w:line="240" w:lineRule="auto"/>
        <w:rPr>
          <w:color w:val="000000"/>
          <w:sz w:val="22"/>
          <w:szCs w:val="22"/>
        </w:rPr>
      </w:pPr>
      <w:r w:rsidRPr="007606E5">
        <w:rPr>
          <w:b/>
          <w:color w:val="000000"/>
          <w:sz w:val="22"/>
          <w:szCs w:val="22"/>
        </w:rPr>
        <w:tab/>
      </w:r>
      <w:r w:rsidRPr="007606E5">
        <w:rPr>
          <w:b/>
          <w:color w:val="000000"/>
          <w:sz w:val="22"/>
          <w:szCs w:val="22"/>
        </w:rPr>
        <w:tab/>
      </w:r>
      <w:sdt>
        <w:sdtPr>
          <w:rPr>
            <w:color w:val="000000"/>
            <w:sz w:val="22"/>
            <w:szCs w:val="22"/>
          </w:rPr>
          <w:id w:val="1806505344"/>
          <w:placeholder>
            <w:docPart w:val="DefaultPlaceholder_1081868574"/>
          </w:placeholder>
        </w:sdtPr>
        <w:sdtEndPr/>
        <w:sdtContent>
          <w:r w:rsidRPr="007606E5">
            <w:rPr>
              <w:color w:val="000000"/>
              <w:sz w:val="22"/>
              <w:szCs w:val="22"/>
            </w:rPr>
            <w:t xml:space="preserve">RFQ </w:t>
          </w:r>
          <w:r w:rsidR="004501FF">
            <w:rPr>
              <w:color w:val="000000"/>
              <w:sz w:val="22"/>
              <w:szCs w:val="22"/>
            </w:rPr>
            <w:t>N</w:t>
          </w:r>
          <w:r w:rsidRPr="007606E5">
            <w:rPr>
              <w:color w:val="000000"/>
              <w:sz w:val="22"/>
              <w:szCs w:val="22"/>
            </w:rPr>
            <w:t xml:space="preserve">umber: </w:t>
          </w:r>
          <w:bookmarkStart w:id="0" w:name="_Hlk71706570"/>
          <w:r w:rsidR="006E249A">
            <w:rPr>
              <w:color w:val="000000"/>
              <w:sz w:val="22"/>
              <w:szCs w:val="22"/>
            </w:rPr>
            <w:t>ECP-OPS-BIS-Y</w:t>
          </w:r>
          <w:r w:rsidR="00FB51F0">
            <w:rPr>
              <w:color w:val="000000"/>
              <w:sz w:val="22"/>
              <w:szCs w:val="22"/>
            </w:rPr>
            <w:t>3</w:t>
          </w:r>
          <w:r w:rsidR="006E249A">
            <w:rPr>
              <w:color w:val="000000"/>
              <w:sz w:val="22"/>
              <w:szCs w:val="22"/>
            </w:rPr>
            <w:t>-RFQ</w:t>
          </w:r>
          <w:r w:rsidR="00F113D5">
            <w:rPr>
              <w:color w:val="000000"/>
              <w:sz w:val="22"/>
              <w:szCs w:val="22"/>
            </w:rPr>
            <w:t xml:space="preserve"> -</w:t>
          </w:r>
          <w:r w:rsidR="007B7381" w:rsidRPr="007B7381">
            <w:rPr>
              <w:color w:val="000000"/>
              <w:sz w:val="22"/>
              <w:szCs w:val="22"/>
            </w:rPr>
            <w:t>4</w:t>
          </w:r>
        </w:sdtContent>
      </w:sdt>
      <w:bookmarkEnd w:id="0"/>
    </w:p>
    <w:p w14:paraId="2A1A2D76" w14:textId="77777777" w:rsidR="00333301" w:rsidRPr="00333301" w:rsidRDefault="00333301" w:rsidP="0085376B">
      <w:pPr>
        <w:widowControl w:val="0"/>
        <w:autoSpaceDE w:val="0"/>
        <w:autoSpaceDN w:val="0"/>
        <w:adjustRightInd w:val="0"/>
        <w:spacing w:before="9" w:after="0" w:line="240" w:lineRule="auto"/>
        <w:rPr>
          <w:color w:val="000000"/>
          <w:sz w:val="22"/>
          <w:szCs w:val="22"/>
        </w:rPr>
      </w:pPr>
    </w:p>
    <w:p w14:paraId="30D01637" w14:textId="77777777" w:rsidR="00085202" w:rsidRPr="00F113D5" w:rsidRDefault="00085202" w:rsidP="00085202">
      <w:pPr>
        <w:pBdr>
          <w:left w:val="none" w:sz="0" w:space="4" w:color="auto"/>
        </w:pBdr>
        <w:spacing w:after="0"/>
        <w:rPr>
          <w:rFonts w:cs="Garamond"/>
          <w:color w:val="000000"/>
          <w:spacing w:val="-1"/>
          <w:sz w:val="22"/>
          <w:szCs w:val="22"/>
        </w:rPr>
      </w:pPr>
      <w:r w:rsidRPr="00F113D5">
        <w:rPr>
          <w:rFonts w:cs="Garamond"/>
          <w:spacing w:val="-1"/>
          <w:sz w:val="22"/>
          <w:szCs w:val="22"/>
        </w:rPr>
        <w:t xml:space="preserve">ACDI/VOCA’s </w:t>
      </w:r>
      <w:bookmarkStart w:id="1" w:name="_Hlk524343870"/>
      <w:r w:rsidRPr="00F113D5">
        <w:rPr>
          <w:rFonts w:cs="Garamond"/>
          <w:spacing w:val="-1"/>
          <w:sz w:val="22"/>
          <w:szCs w:val="22"/>
        </w:rPr>
        <w:t xml:space="preserve">Enterprise Competitiveness Project </w:t>
      </w:r>
      <w:bookmarkEnd w:id="1"/>
      <w:r w:rsidRPr="00F113D5">
        <w:rPr>
          <w:rFonts w:cs="Garamond"/>
          <w:spacing w:val="-1"/>
          <w:sz w:val="22"/>
          <w:szCs w:val="22"/>
        </w:rPr>
        <w:t xml:space="preserve">in the Kyrgyz Republic, funded by USAID, is hiring </w:t>
      </w:r>
      <w:r w:rsidRPr="00F113D5">
        <w:rPr>
          <w:rFonts w:cs="Garamond"/>
          <w:color w:val="000000"/>
          <w:spacing w:val="-1"/>
          <w:sz w:val="22"/>
          <w:szCs w:val="22"/>
        </w:rPr>
        <w:t xml:space="preserve">Local Short-Term Technical Assistance (STTA) </w:t>
      </w:r>
      <w:r w:rsidRPr="00F113D5">
        <w:rPr>
          <w:rFonts w:cs="Garamond"/>
          <w:spacing w:val="-1"/>
          <w:sz w:val="22"/>
          <w:szCs w:val="22"/>
        </w:rPr>
        <w:t>to the State Service of Intellectual property and Innovation under the Ministry of Economy and Finance of the Kyrgyz Republic (Kyrgyzpatent). Under</w:t>
      </w:r>
      <w:r w:rsidRPr="00F113D5">
        <w:rPr>
          <w:rFonts w:cs="Garamond"/>
          <w:color w:val="000000"/>
          <w:spacing w:val="-1"/>
          <w:sz w:val="22"/>
          <w:szCs w:val="22"/>
        </w:rPr>
        <w:t xml:space="preserve"> this technical assistance, the expert group is expected of following:</w:t>
      </w:r>
    </w:p>
    <w:p w14:paraId="39F0F719" w14:textId="77777777" w:rsidR="00085202" w:rsidRPr="00F113D5" w:rsidRDefault="00085202" w:rsidP="00085202">
      <w:pPr>
        <w:pStyle w:val="ListParagraph"/>
        <w:numPr>
          <w:ilvl w:val="0"/>
          <w:numId w:val="21"/>
        </w:numPr>
        <w:jc w:val="both"/>
        <w:rPr>
          <w:rFonts w:cs="Garamond"/>
          <w:color w:val="000000"/>
          <w:spacing w:val="-1"/>
          <w:sz w:val="22"/>
          <w:szCs w:val="22"/>
        </w:rPr>
      </w:pPr>
      <w:r w:rsidRPr="00F113D5">
        <w:rPr>
          <w:rFonts w:cs="Garamond"/>
          <w:color w:val="000000"/>
          <w:spacing w:val="-1"/>
          <w:sz w:val="22"/>
          <w:szCs w:val="22"/>
        </w:rPr>
        <w:t xml:space="preserve">Develop tools for CE assessment, measurement and registry with relevant methodologies and tools to measure the CE intervention in the national economy. </w:t>
      </w:r>
    </w:p>
    <w:p w14:paraId="6C445FFB"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Coordinate and cooperate with relevant representatives of the Kyrgyzpatent (beneficiary) to organize the working processes (work plan, research methodologies, etc.) jointly with the relevant Working Group under the KyrgyzPatent;</w:t>
      </w:r>
    </w:p>
    <w:p w14:paraId="16232196"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Determination of general totality of subjects, sources of information for creation a subjects register (sample of subjects that are going to be surveyed).</w:t>
      </w:r>
    </w:p>
    <w:p w14:paraId="5CCC45A4"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Conduct a survey among the subjects of the created register with a view to study their contribution to the CE</w:t>
      </w:r>
    </w:p>
    <w:p w14:paraId="23988FBA"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Conduct in-depth analysis on CE with mandatory research on:</w:t>
      </w:r>
    </w:p>
    <w:p w14:paraId="2ECEA2AC" w14:textId="77777777" w:rsidR="00085202" w:rsidRPr="00F113D5" w:rsidRDefault="00085202" w:rsidP="00085202">
      <w:pPr>
        <w:pStyle w:val="ListParagraph"/>
        <w:numPr>
          <w:ilvl w:val="1"/>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International experience on CE classification.</w:t>
      </w:r>
    </w:p>
    <w:p w14:paraId="48435AA1" w14:textId="77777777" w:rsidR="00085202" w:rsidRPr="00F113D5" w:rsidRDefault="00085202" w:rsidP="00085202">
      <w:pPr>
        <w:pStyle w:val="ListParagraph"/>
        <w:numPr>
          <w:ilvl w:val="1"/>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CE in the Kyrgyz Republic (CE related areas of activities, subjects of CE, legal framework);</w:t>
      </w:r>
    </w:p>
    <w:p w14:paraId="5AF8AA87"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Drafting relevant CE measurement tools (criteria, systematization of areas of activities, etc.) in the realm of Kyrgyz Republic and give the best practices.</w:t>
      </w:r>
    </w:p>
    <w:p w14:paraId="10B2E74B"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 xml:space="preserve">Analysis and determination of contribution of CE to the GDP. </w:t>
      </w:r>
    </w:p>
    <w:p w14:paraId="3A5FF174"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Analysis and justification of the drafted measurement tools and methodologies. Providing clarifications on a differentiation between CE and other interconnected areas.</w:t>
      </w:r>
    </w:p>
    <w:p w14:paraId="0DBEB461"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Drafting recommendations on necessary changes to relevant legal acts and regulations to create a legal framework for conducting a comprehensive recording of CE areas on the national economy – to be presented within the Working Group.</w:t>
      </w:r>
    </w:p>
    <w:p w14:paraId="681A9A6B"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 xml:space="preserve">Present the measurement tools and methodologies under the representatives of the Kyrgyzpatent </w:t>
      </w:r>
    </w:p>
    <w:p w14:paraId="5FA2E904"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Conducting capacity building of the interested state bodies staff on using the tools (if necessary);</w:t>
      </w:r>
    </w:p>
    <w:p w14:paraId="07D218BF" w14:textId="77777777" w:rsidR="00085202" w:rsidRPr="00F113D5" w:rsidRDefault="00085202" w:rsidP="00085202">
      <w:pPr>
        <w:pStyle w:val="ListParagraph"/>
        <w:numPr>
          <w:ilvl w:val="0"/>
          <w:numId w:val="21"/>
        </w:numPr>
        <w:pBdr>
          <w:left w:val="none" w:sz="0" w:space="4" w:color="auto"/>
        </w:pBdr>
        <w:spacing w:before="0" w:after="0"/>
        <w:jc w:val="both"/>
        <w:rPr>
          <w:rFonts w:cs="Garamond"/>
          <w:color w:val="000000"/>
          <w:spacing w:val="-1"/>
          <w:sz w:val="22"/>
          <w:szCs w:val="22"/>
        </w:rPr>
      </w:pPr>
      <w:r w:rsidRPr="00F113D5">
        <w:rPr>
          <w:rFonts w:cs="Garamond"/>
          <w:color w:val="000000"/>
          <w:spacing w:val="-1"/>
          <w:sz w:val="22"/>
          <w:szCs w:val="22"/>
        </w:rPr>
        <w:t>ECP has the right to suspend the work of the STTA based on the availability of funds and the appearance of reputational risks.</w:t>
      </w:r>
    </w:p>
    <w:p w14:paraId="220C0625" w14:textId="77777777" w:rsidR="00085202" w:rsidRPr="00F113D5" w:rsidRDefault="00085202" w:rsidP="00085202">
      <w:pPr>
        <w:pBdr>
          <w:left w:val="none" w:sz="0" w:space="4" w:color="auto"/>
        </w:pBdr>
        <w:spacing w:after="0"/>
        <w:rPr>
          <w:rFonts w:cs="Garamond"/>
          <w:color w:val="000000"/>
          <w:spacing w:val="-1"/>
          <w:sz w:val="22"/>
          <w:szCs w:val="22"/>
        </w:rPr>
      </w:pPr>
    </w:p>
    <w:p w14:paraId="42547A1B" w14:textId="77777777" w:rsidR="00085202" w:rsidRPr="00F113D5" w:rsidRDefault="00085202" w:rsidP="00085202">
      <w:pPr>
        <w:spacing w:after="0" w:line="240" w:lineRule="auto"/>
        <w:rPr>
          <w:b/>
          <w:sz w:val="22"/>
          <w:szCs w:val="22"/>
        </w:rPr>
      </w:pPr>
      <w:r w:rsidRPr="00F113D5">
        <w:rPr>
          <w:b/>
          <w:sz w:val="22"/>
          <w:szCs w:val="22"/>
        </w:rPr>
        <w:t>Deliverables</w:t>
      </w:r>
    </w:p>
    <w:p w14:paraId="3DDD2E48" w14:textId="77777777" w:rsidR="00085202" w:rsidRPr="00F113D5" w:rsidRDefault="00085202" w:rsidP="00085202">
      <w:pPr>
        <w:spacing w:after="0" w:line="240" w:lineRule="auto"/>
        <w:rPr>
          <w:rFonts w:eastAsia="Times New Roman" w:cstheme="minorHAnsi"/>
          <w:sz w:val="22"/>
          <w:szCs w:val="22"/>
        </w:rPr>
      </w:pPr>
      <w:r w:rsidRPr="00F113D5">
        <w:rPr>
          <w:rFonts w:eastAsia="Times New Roman" w:cstheme="minorHAnsi"/>
          <w:sz w:val="22"/>
          <w:szCs w:val="22"/>
        </w:rPr>
        <w:t>The whole work is divided into the following stages with the following deliverables for each:</w:t>
      </w:r>
    </w:p>
    <w:p w14:paraId="69455D24" w14:textId="77777777" w:rsidR="00085202" w:rsidRPr="00F113D5" w:rsidRDefault="00085202" w:rsidP="00085202">
      <w:pPr>
        <w:spacing w:after="0" w:line="240" w:lineRule="auto"/>
        <w:rPr>
          <w:rFonts w:eastAsia="Times New Roman" w:cstheme="minorHAnsi"/>
          <w:sz w:val="22"/>
          <w:szCs w:val="22"/>
        </w:rPr>
      </w:pPr>
    </w:p>
    <w:p w14:paraId="251317E1" w14:textId="77777777" w:rsidR="00085202" w:rsidRPr="00F113D5" w:rsidRDefault="00085202" w:rsidP="00085202">
      <w:pPr>
        <w:spacing w:after="0" w:line="240" w:lineRule="auto"/>
        <w:rPr>
          <w:rFonts w:eastAsia="Times New Roman" w:cstheme="minorHAnsi"/>
          <w:b/>
          <w:bCs/>
          <w:i/>
          <w:iCs/>
          <w:sz w:val="22"/>
          <w:szCs w:val="22"/>
        </w:rPr>
      </w:pPr>
      <w:r w:rsidRPr="00F113D5">
        <w:rPr>
          <w:rFonts w:eastAsia="Times New Roman" w:cstheme="minorHAnsi"/>
          <w:b/>
          <w:bCs/>
          <w:i/>
          <w:iCs/>
          <w:sz w:val="22"/>
          <w:szCs w:val="22"/>
        </w:rPr>
        <w:lastRenderedPageBreak/>
        <w:t>Stage I (preparational activities):</w:t>
      </w:r>
    </w:p>
    <w:p w14:paraId="6887D87F" w14:textId="77777777" w:rsidR="00085202" w:rsidRPr="00F113D5" w:rsidRDefault="00085202" w:rsidP="00085202">
      <w:pPr>
        <w:pStyle w:val="ListParagraph"/>
        <w:numPr>
          <w:ilvl w:val="0"/>
          <w:numId w:val="22"/>
        </w:numPr>
        <w:spacing w:before="0" w:after="0" w:line="240" w:lineRule="auto"/>
        <w:rPr>
          <w:rFonts w:eastAsia="Times New Roman" w:cstheme="minorHAnsi"/>
          <w:sz w:val="22"/>
          <w:szCs w:val="22"/>
        </w:rPr>
      </w:pPr>
      <w:r w:rsidRPr="00F113D5">
        <w:rPr>
          <w:rFonts w:eastAsia="Times New Roman" w:cstheme="minorHAnsi"/>
          <w:sz w:val="22"/>
          <w:szCs w:val="22"/>
        </w:rPr>
        <w:t>Inception Report consisting of:</w:t>
      </w:r>
    </w:p>
    <w:p w14:paraId="3E895E19"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Work plan with a timeframe;</w:t>
      </w:r>
    </w:p>
    <w:p w14:paraId="36EBB661"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Finalized ToR with a description of all research methodologies and assessment tools;</w:t>
      </w:r>
    </w:p>
    <w:p w14:paraId="0BC08427"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Sample of subjects</w:t>
      </w:r>
    </w:p>
    <w:p w14:paraId="739A88A2" w14:textId="77777777" w:rsidR="00085202" w:rsidRPr="00F113D5" w:rsidRDefault="00085202" w:rsidP="00085202">
      <w:pPr>
        <w:pStyle w:val="ListParagraph"/>
        <w:spacing w:after="0" w:line="240" w:lineRule="auto"/>
        <w:rPr>
          <w:rFonts w:eastAsia="Times New Roman" w:cstheme="minorHAnsi"/>
          <w:sz w:val="22"/>
          <w:szCs w:val="22"/>
        </w:rPr>
      </w:pPr>
    </w:p>
    <w:p w14:paraId="0A789F19" w14:textId="77777777" w:rsidR="00085202" w:rsidRPr="00F113D5" w:rsidRDefault="00085202" w:rsidP="00085202">
      <w:pPr>
        <w:spacing w:after="0" w:line="240" w:lineRule="auto"/>
        <w:rPr>
          <w:rFonts w:eastAsia="Times New Roman" w:cstheme="minorHAnsi"/>
          <w:b/>
          <w:bCs/>
          <w:i/>
          <w:iCs/>
          <w:sz w:val="22"/>
          <w:szCs w:val="22"/>
        </w:rPr>
      </w:pPr>
      <w:r w:rsidRPr="00F113D5">
        <w:rPr>
          <w:rFonts w:eastAsia="Times New Roman" w:cstheme="minorHAnsi"/>
          <w:b/>
          <w:bCs/>
          <w:i/>
          <w:iCs/>
          <w:sz w:val="22"/>
          <w:szCs w:val="22"/>
        </w:rPr>
        <w:t>Stage II (analysis):</w:t>
      </w:r>
    </w:p>
    <w:p w14:paraId="507C3974" w14:textId="77777777" w:rsidR="00085202" w:rsidRPr="00F113D5" w:rsidRDefault="00085202" w:rsidP="00085202">
      <w:pPr>
        <w:pStyle w:val="ListParagraph"/>
        <w:numPr>
          <w:ilvl w:val="0"/>
          <w:numId w:val="22"/>
        </w:numPr>
        <w:spacing w:before="0" w:after="0" w:line="240" w:lineRule="auto"/>
        <w:rPr>
          <w:rFonts w:eastAsia="Times New Roman" w:cstheme="minorHAnsi"/>
          <w:sz w:val="22"/>
          <w:szCs w:val="22"/>
        </w:rPr>
      </w:pPr>
      <w:r w:rsidRPr="00F113D5">
        <w:rPr>
          <w:rFonts w:eastAsia="Times New Roman" w:cstheme="minorHAnsi"/>
          <w:sz w:val="22"/>
          <w:szCs w:val="22"/>
        </w:rPr>
        <w:t>Interim Report including:</w:t>
      </w:r>
    </w:p>
    <w:p w14:paraId="48B4F9E5" w14:textId="77777777" w:rsidR="00085202" w:rsidRPr="00F113D5" w:rsidRDefault="00085202" w:rsidP="00085202">
      <w:pPr>
        <w:pStyle w:val="ListParagraph"/>
        <w:numPr>
          <w:ilvl w:val="1"/>
          <w:numId w:val="22"/>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Analytical report on international experience on CE classification and measurement (UK, USA, Singapore, South Korea, Ireland, Germany, Japan, etc.);</w:t>
      </w:r>
    </w:p>
    <w:p w14:paraId="61E3AF77" w14:textId="77777777" w:rsidR="00085202" w:rsidRPr="00F113D5" w:rsidRDefault="00085202" w:rsidP="00085202">
      <w:pPr>
        <w:pStyle w:val="ListParagraph"/>
        <w:numPr>
          <w:ilvl w:val="1"/>
          <w:numId w:val="22"/>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 xml:space="preserve"> Report on conducted survey;  </w:t>
      </w:r>
    </w:p>
    <w:p w14:paraId="76CF49EF" w14:textId="77777777" w:rsidR="00085202" w:rsidRPr="00F113D5" w:rsidRDefault="00085202" w:rsidP="00085202">
      <w:pPr>
        <w:pStyle w:val="ListParagraph"/>
        <w:numPr>
          <w:ilvl w:val="1"/>
          <w:numId w:val="22"/>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Analysis on CE intervention in the Kyrgyz Republic:</w:t>
      </w:r>
    </w:p>
    <w:p w14:paraId="095450A3" w14:textId="77777777" w:rsidR="00085202" w:rsidRPr="00F113D5" w:rsidRDefault="00085202" w:rsidP="00085202">
      <w:pPr>
        <w:pStyle w:val="ListParagraph"/>
        <w:numPr>
          <w:ilvl w:val="2"/>
          <w:numId w:val="23"/>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Analytical report on CE related areas of activities prescribed by the National Classifier of Economic Activities (types of activities and their differentiation from other spheres and economy areas: Digital Economy, Green Economy, Economy of Knowledge, etc.);</w:t>
      </w:r>
    </w:p>
    <w:p w14:paraId="02A6259B" w14:textId="77777777" w:rsidR="00085202" w:rsidRPr="00F113D5" w:rsidRDefault="00085202" w:rsidP="00085202">
      <w:pPr>
        <w:pStyle w:val="ListParagraph"/>
        <w:numPr>
          <w:ilvl w:val="2"/>
          <w:numId w:val="23"/>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Analysis on the input of such activities on the national economy (socio-economic and macro-micro economic indicators for the last 5 years and prospective trends, GDP share, etc.);</w:t>
      </w:r>
    </w:p>
    <w:p w14:paraId="3AFD5B1D" w14:textId="77777777" w:rsidR="00085202" w:rsidRPr="00F113D5" w:rsidRDefault="00085202" w:rsidP="00085202">
      <w:pPr>
        <w:pStyle w:val="ListParagraph"/>
        <w:numPr>
          <w:ilvl w:val="2"/>
          <w:numId w:val="23"/>
        </w:numPr>
        <w:pBdr>
          <w:left w:val="none" w:sz="0" w:space="4" w:color="auto"/>
        </w:pBdr>
        <w:spacing w:before="0" w:after="0"/>
        <w:jc w:val="both"/>
        <w:rPr>
          <w:rFonts w:eastAsia="Calibri" w:cstheme="minorHAnsi"/>
          <w:sz w:val="22"/>
          <w:szCs w:val="22"/>
        </w:rPr>
      </w:pPr>
      <w:r w:rsidRPr="00F113D5">
        <w:rPr>
          <w:rFonts w:eastAsia="Calibri" w:cstheme="minorHAnsi"/>
          <w:sz w:val="22"/>
          <w:szCs w:val="22"/>
        </w:rPr>
        <w:t>Analysis of the legal framework of such CE-related activities, including national strategic documents and policies (with a relevant list of all legal acts).</w:t>
      </w:r>
    </w:p>
    <w:p w14:paraId="249D3D08" w14:textId="77777777" w:rsidR="00085202" w:rsidRPr="00F113D5" w:rsidRDefault="00085202" w:rsidP="00085202">
      <w:pPr>
        <w:pStyle w:val="ListParagraph"/>
        <w:spacing w:after="0" w:line="240" w:lineRule="auto"/>
        <w:ind w:left="1440"/>
        <w:rPr>
          <w:rFonts w:eastAsia="Times New Roman" w:cstheme="minorHAnsi"/>
          <w:sz w:val="22"/>
          <w:szCs w:val="22"/>
        </w:rPr>
      </w:pPr>
    </w:p>
    <w:p w14:paraId="3F3B300D" w14:textId="77777777" w:rsidR="00085202" w:rsidRPr="00F113D5" w:rsidRDefault="00085202" w:rsidP="00085202">
      <w:pPr>
        <w:spacing w:after="0" w:line="240" w:lineRule="auto"/>
        <w:rPr>
          <w:rFonts w:eastAsia="Times New Roman" w:cstheme="minorHAnsi"/>
          <w:b/>
          <w:bCs/>
          <w:i/>
          <w:iCs/>
          <w:sz w:val="22"/>
          <w:szCs w:val="22"/>
        </w:rPr>
      </w:pPr>
      <w:r w:rsidRPr="00F113D5">
        <w:rPr>
          <w:rFonts w:eastAsia="Times New Roman" w:cstheme="minorHAnsi"/>
          <w:b/>
          <w:bCs/>
          <w:i/>
          <w:iCs/>
          <w:sz w:val="22"/>
          <w:szCs w:val="22"/>
        </w:rPr>
        <w:t>Stage III (final stage - drafting tools):</w:t>
      </w:r>
    </w:p>
    <w:p w14:paraId="5CAF3BE3" w14:textId="77777777" w:rsidR="00085202" w:rsidRPr="00F113D5" w:rsidRDefault="00085202" w:rsidP="00085202">
      <w:pPr>
        <w:pStyle w:val="ListParagraph"/>
        <w:numPr>
          <w:ilvl w:val="0"/>
          <w:numId w:val="22"/>
        </w:numPr>
        <w:spacing w:before="0" w:after="0" w:line="240" w:lineRule="auto"/>
        <w:rPr>
          <w:rFonts w:eastAsia="Times New Roman" w:cstheme="minorHAnsi"/>
          <w:sz w:val="22"/>
          <w:szCs w:val="22"/>
        </w:rPr>
      </w:pPr>
      <w:r w:rsidRPr="00F113D5">
        <w:rPr>
          <w:rFonts w:eastAsia="Times New Roman" w:cstheme="minorHAnsi"/>
          <w:sz w:val="22"/>
          <w:szCs w:val="22"/>
        </w:rPr>
        <w:t xml:space="preserve">Final report including: </w:t>
      </w:r>
    </w:p>
    <w:p w14:paraId="49995326" w14:textId="77777777" w:rsidR="00085202" w:rsidRPr="00F113D5" w:rsidRDefault="00085202" w:rsidP="00085202">
      <w:pPr>
        <w:pStyle w:val="ListParagraph"/>
        <w:numPr>
          <w:ilvl w:val="1"/>
          <w:numId w:val="22"/>
        </w:numPr>
        <w:spacing w:before="0"/>
        <w:rPr>
          <w:rFonts w:eastAsia="Times New Roman" w:cstheme="minorHAnsi"/>
          <w:sz w:val="22"/>
          <w:szCs w:val="22"/>
        </w:rPr>
      </w:pPr>
      <w:r w:rsidRPr="00F113D5">
        <w:rPr>
          <w:rFonts w:eastAsia="Times New Roman" w:cstheme="minorHAnsi"/>
          <w:sz w:val="22"/>
          <w:szCs w:val="22"/>
        </w:rPr>
        <w:t>Methodology on identification and measurement of CE areas in Kyrgyzstan given the analyzed best practices.</w:t>
      </w:r>
    </w:p>
    <w:p w14:paraId="1A17B0EC" w14:textId="77777777" w:rsidR="00085202" w:rsidRPr="00F113D5" w:rsidRDefault="00085202" w:rsidP="00085202">
      <w:pPr>
        <w:pStyle w:val="ListParagraph"/>
        <w:numPr>
          <w:ilvl w:val="1"/>
          <w:numId w:val="22"/>
        </w:numPr>
        <w:spacing w:before="0" w:after="0" w:line="240" w:lineRule="auto"/>
        <w:rPr>
          <w:rFonts w:eastAsia="Times New Roman" w:cstheme="minorHAnsi"/>
          <w:sz w:val="22"/>
          <w:szCs w:val="22"/>
        </w:rPr>
      </w:pPr>
      <w:r w:rsidRPr="00F113D5">
        <w:rPr>
          <w:rFonts w:eastAsia="Times New Roman" w:cstheme="minorHAnsi"/>
          <w:sz w:val="22"/>
          <w:szCs w:val="22"/>
        </w:rPr>
        <w:t>Recommendations on harmonization of the methodology to the existing national recoding system for accurate statistics on CE areas (</w:t>
      </w:r>
      <w:r w:rsidRPr="00F113D5">
        <w:rPr>
          <w:rFonts w:eastAsia="Calibri" w:cstheme="minorHAnsi"/>
          <w:sz w:val="22"/>
          <w:szCs w:val="22"/>
        </w:rPr>
        <w:t>National Classifier of Economic Activities</w:t>
      </w:r>
      <w:r w:rsidRPr="00F113D5">
        <w:rPr>
          <w:rFonts w:eastAsia="Times New Roman" w:cstheme="minorHAnsi"/>
          <w:sz w:val="22"/>
          <w:szCs w:val="22"/>
        </w:rPr>
        <w:t>, methodologies of the National Statistics Committee, etc.) and possible changes to relevant legal acts and bylaws (if applicable).</w:t>
      </w:r>
    </w:p>
    <w:p w14:paraId="19EB1897" w14:textId="77777777" w:rsidR="00085202" w:rsidRPr="00F113D5" w:rsidRDefault="00085202" w:rsidP="00085202">
      <w:pPr>
        <w:pStyle w:val="ListParagraph"/>
        <w:spacing w:after="0" w:line="240" w:lineRule="auto"/>
        <w:rPr>
          <w:rFonts w:eastAsia="Times New Roman" w:cstheme="minorHAnsi"/>
          <w:sz w:val="22"/>
          <w:szCs w:val="22"/>
        </w:rPr>
      </w:pPr>
    </w:p>
    <w:p w14:paraId="2F21C8F0" w14:textId="77777777" w:rsidR="00384B3A" w:rsidRPr="006370E4" w:rsidRDefault="00384B3A" w:rsidP="00384B3A">
      <w:pPr>
        <w:spacing w:after="0" w:line="240" w:lineRule="auto"/>
        <w:rPr>
          <w:rFonts w:cs="Garamond"/>
          <w:spacing w:val="1"/>
          <w:sz w:val="22"/>
          <w:szCs w:val="22"/>
        </w:rPr>
      </w:pPr>
      <w:r w:rsidRPr="006370E4">
        <w:rPr>
          <w:rFonts w:cs="Garamond"/>
          <w:spacing w:val="1"/>
          <w:sz w:val="22"/>
          <w:szCs w:val="22"/>
        </w:rPr>
        <w:t>Requirements for organizations. The years of experience listed below are qualifications as a firm, not by individuals within the company:</w:t>
      </w:r>
    </w:p>
    <w:p w14:paraId="3E26688B" w14:textId="77777777" w:rsidR="00384B3A" w:rsidRPr="00F113D5" w:rsidRDefault="00384B3A" w:rsidP="00384B3A">
      <w:pPr>
        <w:pStyle w:val="ListParagraph"/>
        <w:numPr>
          <w:ilvl w:val="0"/>
          <w:numId w:val="20"/>
        </w:numPr>
        <w:spacing w:before="0" w:after="0" w:line="240" w:lineRule="auto"/>
        <w:rPr>
          <w:rFonts w:cs="Garamond"/>
          <w:spacing w:val="1"/>
          <w:sz w:val="22"/>
          <w:szCs w:val="22"/>
        </w:rPr>
      </w:pPr>
      <w:r w:rsidRPr="00F113D5">
        <w:rPr>
          <w:rFonts w:cs="Garamond"/>
          <w:spacing w:val="1"/>
          <w:sz w:val="22"/>
          <w:szCs w:val="22"/>
        </w:rPr>
        <w:t xml:space="preserve">Specialization in providing analytical and expert services in the field of state regulation of business activities.  </w:t>
      </w:r>
    </w:p>
    <w:p w14:paraId="62856FAA" w14:textId="77777777" w:rsidR="00384B3A" w:rsidRPr="00F113D5" w:rsidRDefault="00384B3A" w:rsidP="00384B3A">
      <w:pPr>
        <w:pStyle w:val="ListParagraph"/>
        <w:numPr>
          <w:ilvl w:val="0"/>
          <w:numId w:val="20"/>
        </w:numPr>
        <w:spacing w:before="0" w:after="0" w:line="240" w:lineRule="auto"/>
        <w:rPr>
          <w:rFonts w:cs="Garamond"/>
          <w:spacing w:val="1"/>
          <w:sz w:val="22"/>
          <w:szCs w:val="22"/>
        </w:rPr>
      </w:pPr>
      <w:r w:rsidRPr="00F113D5">
        <w:rPr>
          <w:rFonts w:cs="Garamond"/>
          <w:spacing w:val="1"/>
          <w:sz w:val="22"/>
          <w:szCs w:val="22"/>
        </w:rPr>
        <w:t xml:space="preserve">A legal entity registered in the Kyrgyz Republic with the necessary material and technical resources for carrying out the SoW. </w:t>
      </w:r>
    </w:p>
    <w:p w14:paraId="3419BE6D" w14:textId="77777777" w:rsidR="00384B3A" w:rsidRPr="00F113D5" w:rsidRDefault="00384B3A" w:rsidP="00384B3A">
      <w:pPr>
        <w:pStyle w:val="ListParagraph"/>
        <w:numPr>
          <w:ilvl w:val="0"/>
          <w:numId w:val="20"/>
        </w:numPr>
        <w:spacing w:before="0" w:after="0" w:line="240" w:lineRule="auto"/>
        <w:rPr>
          <w:rFonts w:cs="Garamond"/>
          <w:spacing w:val="1"/>
          <w:sz w:val="22"/>
          <w:szCs w:val="22"/>
        </w:rPr>
      </w:pPr>
      <w:r w:rsidRPr="00F113D5">
        <w:rPr>
          <w:rFonts w:cs="Garamond"/>
          <w:spacing w:val="1"/>
          <w:sz w:val="22"/>
          <w:szCs w:val="22"/>
        </w:rPr>
        <w:t>Experience performing economic and financial analysis.</w:t>
      </w:r>
    </w:p>
    <w:p w14:paraId="02DCD0DE" w14:textId="77777777" w:rsidR="00384B3A" w:rsidRPr="006370E4" w:rsidRDefault="00384B3A" w:rsidP="00384B3A">
      <w:pPr>
        <w:spacing w:after="0" w:line="240" w:lineRule="auto"/>
        <w:rPr>
          <w:rFonts w:cs="Garamond"/>
          <w:spacing w:val="1"/>
          <w:sz w:val="22"/>
          <w:szCs w:val="22"/>
        </w:rPr>
      </w:pPr>
      <w:r w:rsidRPr="006370E4">
        <w:rPr>
          <w:rFonts w:cs="Garamond"/>
          <w:spacing w:val="1"/>
          <w:sz w:val="22"/>
          <w:szCs w:val="22"/>
        </w:rPr>
        <w:t xml:space="preserve">Requirements for qualified experts/consultants: </w:t>
      </w:r>
    </w:p>
    <w:p w14:paraId="6C45814E" w14:textId="77777777" w:rsidR="00384B3A" w:rsidRPr="009D197D" w:rsidRDefault="00384B3A" w:rsidP="00384B3A">
      <w:pPr>
        <w:pStyle w:val="ListParagraph"/>
        <w:numPr>
          <w:ilvl w:val="0"/>
          <w:numId w:val="20"/>
        </w:numPr>
        <w:spacing w:before="0" w:after="0" w:line="240" w:lineRule="auto"/>
        <w:rPr>
          <w:rFonts w:cs="Garamond"/>
          <w:spacing w:val="1"/>
          <w:sz w:val="22"/>
          <w:szCs w:val="22"/>
        </w:rPr>
      </w:pPr>
      <w:r w:rsidRPr="009D197D">
        <w:rPr>
          <w:rFonts w:cs="Garamond"/>
          <w:spacing w:val="1"/>
          <w:sz w:val="22"/>
          <w:szCs w:val="22"/>
        </w:rPr>
        <w:t>Knowledge of and preferably at least 5 years of experience with economic and legal analysis.</w:t>
      </w:r>
    </w:p>
    <w:p w14:paraId="417E7111" w14:textId="77777777" w:rsidR="00384B3A" w:rsidRPr="009D197D" w:rsidRDefault="00384B3A" w:rsidP="00384B3A">
      <w:pPr>
        <w:pStyle w:val="ListParagraph"/>
        <w:numPr>
          <w:ilvl w:val="0"/>
          <w:numId w:val="20"/>
        </w:numPr>
        <w:spacing w:before="0" w:after="0" w:line="240" w:lineRule="auto"/>
        <w:rPr>
          <w:rFonts w:cs="Garamond"/>
          <w:spacing w:val="1"/>
          <w:sz w:val="22"/>
          <w:szCs w:val="22"/>
        </w:rPr>
      </w:pPr>
      <w:r w:rsidRPr="009D197D">
        <w:rPr>
          <w:rFonts w:cs="Garamond"/>
          <w:spacing w:val="1"/>
          <w:sz w:val="22"/>
          <w:szCs w:val="22"/>
        </w:rPr>
        <w:t xml:space="preserve">Proof of performing economic and financial analysis. </w:t>
      </w:r>
    </w:p>
    <w:p w14:paraId="2AC480F4" w14:textId="77777777" w:rsidR="00384B3A" w:rsidRPr="009D197D" w:rsidRDefault="00384B3A" w:rsidP="00384B3A">
      <w:pPr>
        <w:pStyle w:val="ListParagraph"/>
        <w:numPr>
          <w:ilvl w:val="0"/>
          <w:numId w:val="20"/>
        </w:numPr>
        <w:spacing w:before="0" w:after="0" w:line="240" w:lineRule="auto"/>
        <w:rPr>
          <w:rFonts w:cs="Garamond"/>
          <w:spacing w:val="1"/>
          <w:sz w:val="22"/>
          <w:szCs w:val="22"/>
        </w:rPr>
      </w:pPr>
      <w:r w:rsidRPr="009D197D">
        <w:rPr>
          <w:rFonts w:cs="Garamond"/>
          <w:spacing w:val="1"/>
          <w:sz w:val="22"/>
          <w:szCs w:val="22"/>
        </w:rPr>
        <w:t xml:space="preserve">Experience in cooperation with industry associations and companies from CE-related areas other relevant economic sectors. </w:t>
      </w:r>
    </w:p>
    <w:p w14:paraId="6B1B1DF0" w14:textId="77777777" w:rsidR="00085202" w:rsidRPr="00F113D5" w:rsidRDefault="00085202" w:rsidP="00085202">
      <w:pPr>
        <w:pStyle w:val="ListParagraph"/>
        <w:spacing w:after="0" w:line="240" w:lineRule="auto"/>
        <w:ind w:left="360"/>
        <w:rPr>
          <w:rFonts w:eastAsia="Times New Roman" w:cstheme="minorHAnsi"/>
          <w:sz w:val="22"/>
          <w:szCs w:val="22"/>
        </w:rPr>
      </w:pPr>
    </w:p>
    <w:p w14:paraId="0A586C2A" w14:textId="77777777" w:rsidR="00085202" w:rsidRPr="00F113D5" w:rsidRDefault="00085202" w:rsidP="00085202">
      <w:pPr>
        <w:suppressAutoHyphens/>
        <w:spacing w:after="0" w:line="240" w:lineRule="auto"/>
        <w:rPr>
          <w:rFonts w:cstheme="minorHAnsi"/>
          <w:bCs/>
          <w:sz w:val="22"/>
          <w:szCs w:val="22"/>
        </w:rPr>
      </w:pPr>
      <w:r w:rsidRPr="00F113D5">
        <w:rPr>
          <w:rFonts w:cstheme="minorHAnsi"/>
          <w:bCs/>
          <w:sz w:val="22"/>
          <w:szCs w:val="22"/>
        </w:rPr>
        <w:t>All materials/reports must be submitted in both Russian and English</w:t>
      </w:r>
      <w:r w:rsidRPr="00F113D5">
        <w:rPr>
          <w:rFonts w:eastAsia="Calibri" w:cstheme="minorHAnsi"/>
          <w:sz w:val="22"/>
          <w:szCs w:val="22"/>
        </w:rPr>
        <w:t xml:space="preserve"> (of proper translation). </w:t>
      </w:r>
    </w:p>
    <w:p w14:paraId="7D3A30FD" w14:textId="77777777" w:rsidR="00085202" w:rsidRPr="00F113D5" w:rsidRDefault="00085202" w:rsidP="00085202">
      <w:pPr>
        <w:jc w:val="both"/>
        <w:rPr>
          <w:sz w:val="22"/>
          <w:szCs w:val="22"/>
        </w:rPr>
      </w:pPr>
      <w:r w:rsidRPr="00F113D5">
        <w:rPr>
          <w:sz w:val="22"/>
          <w:szCs w:val="22"/>
        </w:rPr>
        <w:t xml:space="preserve">Reports must first be approved by the KyrgyzPatent before payment and reimbursement of expenses. </w:t>
      </w:r>
    </w:p>
    <w:p w14:paraId="37075EE4" w14:textId="311B4F50" w:rsidR="00085202" w:rsidRPr="004D7D0F" w:rsidRDefault="004D7D0F" w:rsidP="006E0736">
      <w:pPr>
        <w:widowControl w:val="0"/>
        <w:autoSpaceDE w:val="0"/>
        <w:autoSpaceDN w:val="0"/>
        <w:adjustRightInd w:val="0"/>
        <w:spacing w:after="0" w:line="240" w:lineRule="auto"/>
        <w:rPr>
          <w:rFonts w:cs="Garamond"/>
          <w:color w:val="000000"/>
          <w:spacing w:val="6"/>
          <w:sz w:val="22"/>
          <w:szCs w:val="22"/>
        </w:rPr>
      </w:pPr>
      <w:r w:rsidRPr="006E0736">
        <w:rPr>
          <w:rFonts w:cs="Garamond"/>
          <w:color w:val="000000"/>
          <w:sz w:val="22"/>
          <w:szCs w:val="22"/>
        </w:rPr>
        <w:lastRenderedPageBreak/>
        <w:t>All quot</w:t>
      </w:r>
      <w:r w:rsidRPr="006E0736">
        <w:rPr>
          <w:rFonts w:cs="Garamond"/>
          <w:color w:val="000000"/>
          <w:spacing w:val="1"/>
          <w:sz w:val="22"/>
          <w:szCs w:val="22"/>
        </w:rPr>
        <w:t>e</w:t>
      </w:r>
      <w:r w:rsidRPr="006E0736">
        <w:rPr>
          <w:rFonts w:cs="Garamond"/>
          <w:color w:val="000000"/>
          <w:sz w:val="22"/>
          <w:szCs w:val="22"/>
        </w:rPr>
        <w:t>s</w:t>
      </w:r>
      <w:r w:rsidRPr="006E0736">
        <w:rPr>
          <w:rFonts w:cs="Garamond"/>
          <w:color w:val="000000"/>
          <w:spacing w:val="-1"/>
          <w:sz w:val="22"/>
          <w:szCs w:val="22"/>
        </w:rPr>
        <w:t xml:space="preserve"> </w:t>
      </w:r>
      <w:r w:rsidRPr="006E0736">
        <w:rPr>
          <w:rFonts w:cs="Garamond"/>
          <w:color w:val="000000"/>
          <w:sz w:val="22"/>
          <w:szCs w:val="22"/>
        </w:rPr>
        <w:t>p</w:t>
      </w:r>
      <w:r w:rsidRPr="006E0736">
        <w:rPr>
          <w:rFonts w:cs="Garamond"/>
          <w:color w:val="000000"/>
          <w:spacing w:val="-1"/>
          <w:sz w:val="22"/>
          <w:szCs w:val="22"/>
        </w:rPr>
        <w:t>r</w:t>
      </w:r>
      <w:r w:rsidRPr="006E0736">
        <w:rPr>
          <w:rFonts w:cs="Garamond"/>
          <w:color w:val="000000"/>
          <w:sz w:val="22"/>
          <w:szCs w:val="22"/>
        </w:rPr>
        <w:t>ovid</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s</w:t>
      </w:r>
      <w:r w:rsidRPr="006E0736">
        <w:rPr>
          <w:rFonts w:cs="Garamond"/>
          <w:color w:val="000000"/>
          <w:sz w:val="22"/>
          <w:szCs w:val="22"/>
        </w:rPr>
        <w:t>hould m</w:t>
      </w:r>
      <w:r w:rsidRPr="006E0736">
        <w:rPr>
          <w:rFonts w:cs="Garamond"/>
          <w:color w:val="000000"/>
          <w:spacing w:val="1"/>
          <w:sz w:val="22"/>
          <w:szCs w:val="22"/>
        </w:rPr>
        <w:t>ee</w:t>
      </w:r>
      <w:r w:rsidRPr="006E0736">
        <w:rPr>
          <w:rFonts w:cs="Garamond"/>
          <w:color w:val="000000"/>
          <w:sz w:val="22"/>
          <w:szCs w:val="22"/>
        </w:rPr>
        <w:t>t the</w:t>
      </w:r>
      <w:r w:rsidRPr="006E0736">
        <w:rPr>
          <w:rFonts w:cs="Garamond"/>
          <w:color w:val="000000"/>
          <w:spacing w:val="1"/>
          <w:sz w:val="22"/>
          <w:szCs w:val="22"/>
        </w:rPr>
        <w:t xml:space="preserve"> </w:t>
      </w:r>
      <w:r w:rsidRPr="006E0736">
        <w:rPr>
          <w:rFonts w:cs="Garamond"/>
          <w:color w:val="000000"/>
          <w:spacing w:val="-1"/>
          <w:sz w:val="22"/>
          <w:szCs w:val="22"/>
        </w:rPr>
        <w:t>s</w:t>
      </w:r>
      <w:r w:rsidRPr="006E0736">
        <w:rPr>
          <w:rFonts w:cs="Garamond"/>
          <w:color w:val="000000"/>
          <w:sz w:val="22"/>
          <w:szCs w:val="22"/>
        </w:rPr>
        <w:t>p</w:t>
      </w:r>
      <w:r w:rsidRPr="006E0736">
        <w:rPr>
          <w:rFonts w:cs="Garamond"/>
          <w:color w:val="000000"/>
          <w:spacing w:val="1"/>
          <w:sz w:val="22"/>
          <w:szCs w:val="22"/>
        </w:rPr>
        <w:t>ec</w:t>
      </w:r>
      <w:r w:rsidRPr="006E0736">
        <w:rPr>
          <w:rFonts w:cs="Garamond"/>
          <w:color w:val="000000"/>
          <w:sz w:val="22"/>
          <w:szCs w:val="22"/>
        </w:rPr>
        <w:t>ifi</w:t>
      </w:r>
      <w:r w:rsidRPr="006E0736">
        <w:rPr>
          <w:rFonts w:cs="Garamond"/>
          <w:color w:val="000000"/>
          <w:spacing w:val="1"/>
          <w:sz w:val="22"/>
          <w:szCs w:val="22"/>
        </w:rPr>
        <w:t>ca</w:t>
      </w:r>
      <w:r w:rsidRPr="006E0736">
        <w:rPr>
          <w:rFonts w:cs="Garamond"/>
          <w:color w:val="000000"/>
          <w:sz w:val="22"/>
          <w:szCs w:val="22"/>
        </w:rPr>
        <w:t>tion(</w:t>
      </w:r>
      <w:r w:rsidRPr="006E0736">
        <w:rPr>
          <w:rFonts w:cs="Garamond"/>
          <w:color w:val="000000"/>
          <w:spacing w:val="-1"/>
          <w:sz w:val="22"/>
          <w:szCs w:val="22"/>
        </w:rPr>
        <w:t>s</w:t>
      </w:r>
      <w:r w:rsidRPr="006E0736">
        <w:rPr>
          <w:rFonts w:cs="Garamond"/>
          <w:color w:val="000000"/>
          <w:sz w:val="22"/>
          <w:szCs w:val="22"/>
        </w:rPr>
        <w:t>) li</w:t>
      </w:r>
      <w:r w:rsidRPr="006E0736">
        <w:rPr>
          <w:rFonts w:cs="Garamond"/>
          <w:color w:val="000000"/>
          <w:spacing w:val="-1"/>
          <w:sz w:val="22"/>
          <w:szCs w:val="22"/>
        </w:rPr>
        <w:t>s</w:t>
      </w:r>
      <w:r w:rsidRPr="006E0736">
        <w:rPr>
          <w:rFonts w:cs="Garamond"/>
          <w:color w:val="000000"/>
          <w:sz w:val="22"/>
          <w:szCs w:val="22"/>
        </w:rPr>
        <w:t>t</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a</w:t>
      </w:r>
      <w:r w:rsidRPr="006E0736">
        <w:rPr>
          <w:rFonts w:cs="Garamond"/>
          <w:color w:val="000000"/>
          <w:sz w:val="22"/>
          <w:szCs w:val="22"/>
        </w:rPr>
        <w:t>nd in</w:t>
      </w:r>
      <w:r w:rsidRPr="006E0736">
        <w:rPr>
          <w:rFonts w:cs="Garamond"/>
          <w:color w:val="000000"/>
          <w:spacing w:val="1"/>
          <w:sz w:val="22"/>
          <w:szCs w:val="22"/>
        </w:rPr>
        <w:t>c</w:t>
      </w:r>
      <w:r w:rsidRPr="006E0736">
        <w:rPr>
          <w:rFonts w:cs="Garamond"/>
          <w:color w:val="000000"/>
          <w:sz w:val="22"/>
          <w:szCs w:val="22"/>
        </w:rPr>
        <w:t>lude</w:t>
      </w:r>
      <w:r w:rsidRPr="006E0736">
        <w:rPr>
          <w:rFonts w:cs="Garamond"/>
          <w:color w:val="000000"/>
          <w:spacing w:val="1"/>
          <w:sz w:val="22"/>
          <w:szCs w:val="22"/>
        </w:rPr>
        <w:t xml:space="preserve"> </w:t>
      </w:r>
      <w:r w:rsidRPr="006E0736">
        <w:rPr>
          <w:rFonts w:cs="Garamond"/>
          <w:color w:val="000000"/>
          <w:sz w:val="22"/>
          <w:szCs w:val="22"/>
        </w:rPr>
        <w:t>the</w:t>
      </w:r>
      <w:r w:rsidRPr="006E0736">
        <w:rPr>
          <w:rFonts w:cs="Garamond"/>
          <w:color w:val="000000"/>
          <w:spacing w:val="1"/>
          <w:sz w:val="22"/>
          <w:szCs w:val="22"/>
        </w:rPr>
        <w:t xml:space="preserve"> </w:t>
      </w:r>
      <w:r w:rsidRPr="006E0736">
        <w:rPr>
          <w:rFonts w:cs="Garamond"/>
          <w:color w:val="000000"/>
          <w:sz w:val="22"/>
          <w:szCs w:val="22"/>
        </w:rPr>
        <w:t>fol</w:t>
      </w:r>
      <w:r w:rsidRPr="006E0736">
        <w:rPr>
          <w:rFonts w:cs="Garamond"/>
          <w:color w:val="000000"/>
          <w:spacing w:val="-2"/>
          <w:sz w:val="22"/>
          <w:szCs w:val="22"/>
        </w:rPr>
        <w:t>l</w:t>
      </w:r>
      <w:r w:rsidRPr="006E0736">
        <w:rPr>
          <w:rFonts w:cs="Garamond"/>
          <w:color w:val="000000"/>
          <w:sz w:val="22"/>
          <w:szCs w:val="22"/>
        </w:rPr>
        <w:t>o</w:t>
      </w:r>
      <w:r w:rsidRPr="006E0736">
        <w:rPr>
          <w:rFonts w:cs="Garamond"/>
          <w:color w:val="000000"/>
          <w:spacing w:val="1"/>
          <w:sz w:val="22"/>
          <w:szCs w:val="22"/>
        </w:rPr>
        <w:t>w</w:t>
      </w:r>
      <w:r w:rsidRPr="006E0736">
        <w:rPr>
          <w:rFonts w:cs="Garamond"/>
          <w:color w:val="000000"/>
          <w:sz w:val="22"/>
          <w:szCs w:val="22"/>
        </w:rPr>
        <w:t>ing info</w:t>
      </w:r>
      <w:r w:rsidRPr="006E0736">
        <w:rPr>
          <w:rFonts w:cs="Garamond"/>
          <w:color w:val="000000"/>
          <w:spacing w:val="-1"/>
          <w:sz w:val="22"/>
          <w:szCs w:val="22"/>
        </w:rPr>
        <w:t>r</w:t>
      </w:r>
      <w:r w:rsidRPr="006E0736">
        <w:rPr>
          <w:rFonts w:cs="Garamond"/>
          <w:color w:val="000000"/>
          <w:sz w:val="22"/>
          <w:szCs w:val="22"/>
        </w:rPr>
        <w:t>m</w:t>
      </w:r>
      <w:r w:rsidRPr="006E0736">
        <w:rPr>
          <w:rFonts w:cs="Garamond"/>
          <w:color w:val="000000"/>
          <w:spacing w:val="1"/>
          <w:sz w:val="22"/>
          <w:szCs w:val="22"/>
        </w:rPr>
        <w:t>a</w:t>
      </w:r>
      <w:r w:rsidRPr="006E0736">
        <w:rPr>
          <w:rFonts w:cs="Garamond"/>
          <w:color w:val="000000"/>
          <w:sz w:val="22"/>
          <w:szCs w:val="22"/>
        </w:rPr>
        <w:t>tio</w:t>
      </w:r>
      <w:r w:rsidRPr="006E0736">
        <w:rPr>
          <w:rFonts w:cs="Garamond"/>
          <w:color w:val="000000"/>
          <w:spacing w:val="6"/>
          <w:sz w:val="22"/>
          <w:szCs w:val="22"/>
        </w:rPr>
        <w:t>n for the criteri</w:t>
      </w:r>
      <w:r>
        <w:rPr>
          <w:rFonts w:cs="Garamond"/>
          <w:color w:val="000000"/>
          <w:spacing w:val="6"/>
          <w:sz w:val="22"/>
          <w:szCs w:val="22"/>
        </w:rPr>
        <w:t>a</w:t>
      </w:r>
      <w:r w:rsidRPr="006E0736">
        <w:rPr>
          <w:rFonts w:cs="Garamond"/>
          <w:color w:val="000000"/>
          <w:spacing w:val="6"/>
          <w:sz w:val="22"/>
          <w:szCs w:val="22"/>
        </w:rPr>
        <w:t xml:space="preserve"> listed, which shall be used in evaluating the best </w:t>
      </w:r>
      <w:r>
        <w:rPr>
          <w:rFonts w:cs="Garamond"/>
          <w:color w:val="000000"/>
          <w:spacing w:val="6"/>
          <w:sz w:val="22"/>
          <w:szCs w:val="22"/>
        </w:rPr>
        <w:t>offer</w:t>
      </w:r>
      <w:r w:rsidRPr="006E0736">
        <w:rPr>
          <w:rFonts w:cs="Garamond"/>
          <w:color w:val="000000"/>
          <w:spacing w:val="6"/>
          <w:sz w:val="22"/>
          <w:szCs w:val="22"/>
        </w:rPr>
        <w:t>.  Selection criteria are listed below under “</w:t>
      </w:r>
      <w:r w:rsidRPr="003264B8">
        <w:t>J2013-0</w:t>
      </w:r>
      <w:r w:rsidR="009644DD">
        <w:rPr>
          <w:lang w:val="ru-RU"/>
        </w:rPr>
        <w:t>2</w:t>
      </w:r>
      <w:r w:rsidRPr="006E0736">
        <w:rPr>
          <w:rFonts w:cs="Garamond"/>
          <w:color w:val="000000"/>
          <w:spacing w:val="6"/>
          <w:sz w:val="22"/>
          <w:szCs w:val="22"/>
        </w:rPr>
        <w:t>”</w:t>
      </w:r>
    </w:p>
    <w:p w14:paraId="09E45447" w14:textId="77777777" w:rsidR="00097575" w:rsidRPr="00333301" w:rsidRDefault="00097575" w:rsidP="0085376B">
      <w:pPr>
        <w:widowControl w:val="0"/>
        <w:autoSpaceDE w:val="0"/>
        <w:autoSpaceDN w:val="0"/>
        <w:adjustRightInd w:val="0"/>
        <w:spacing w:after="0" w:line="240" w:lineRule="auto"/>
        <w:ind w:left="460" w:hanging="460"/>
        <w:rPr>
          <w:rFonts w:cs="Garamond"/>
          <w:color w:val="000000"/>
          <w:sz w:val="22"/>
          <w:szCs w:val="22"/>
        </w:rPr>
      </w:pPr>
    </w:p>
    <w:p w14:paraId="1781E550" w14:textId="77777777" w:rsidR="00097575" w:rsidRPr="00333301" w:rsidRDefault="00097575" w:rsidP="00D52D5A">
      <w:pPr>
        <w:pStyle w:val="Heading2"/>
        <w:spacing w:before="0"/>
      </w:pPr>
      <w:r w:rsidRPr="00333301">
        <w:t>Other Requirements:</w:t>
      </w:r>
    </w:p>
    <w:p w14:paraId="6D46E668" w14:textId="42300204" w:rsidR="00097575" w:rsidRPr="00333301" w:rsidRDefault="00097575" w:rsidP="006E0736">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Delivery</w:t>
      </w:r>
      <w:r w:rsidR="00C76791" w:rsidRPr="00333301">
        <w:rPr>
          <w:rFonts w:cs="Garamond"/>
          <w:color w:val="000000"/>
          <w:sz w:val="22"/>
          <w:szCs w:val="22"/>
        </w:rPr>
        <w:t xml:space="preserve"> To</w:t>
      </w:r>
      <w:r w:rsidRPr="00333301">
        <w:rPr>
          <w:rFonts w:cs="Garamond"/>
          <w:color w:val="000000"/>
          <w:sz w:val="22"/>
          <w:szCs w:val="22"/>
        </w:rPr>
        <w:t xml:space="preserve">: </w:t>
      </w:r>
      <w:sdt>
        <w:sdtPr>
          <w:rPr>
            <w:sz w:val="22"/>
            <w:szCs w:val="22"/>
          </w:rPr>
          <w:id w:val="-519159155"/>
          <w:placeholder>
            <w:docPart w:val="DefaultPlaceholder_1081868574"/>
          </w:placeholder>
        </w:sdtPr>
        <w:sdtEndPr>
          <w:rPr>
            <w:highlight w:val="yellow"/>
          </w:rPr>
        </w:sdtEndPr>
        <w:sdtContent>
          <w:r w:rsidR="00920D9F">
            <w:rPr>
              <w:sz w:val="22"/>
              <w:szCs w:val="22"/>
            </w:rPr>
            <w:t>87/2 Zh.Pudovkin</w:t>
          </w:r>
          <w:r w:rsidR="004151B6">
            <w:rPr>
              <w:rFonts w:cs="Garamond"/>
              <w:color w:val="000000"/>
              <w:sz w:val="22"/>
              <w:szCs w:val="22"/>
            </w:rPr>
            <w:t xml:space="preserve"> st., </w:t>
          </w:r>
          <w:r w:rsidR="00ED5D14">
            <w:rPr>
              <w:rFonts w:cs="Garamond"/>
              <w:color w:val="000000"/>
              <w:sz w:val="22"/>
              <w:szCs w:val="22"/>
            </w:rPr>
            <w:t>Bishkek</w:t>
          </w:r>
          <w:r w:rsidR="00503EF2">
            <w:rPr>
              <w:rFonts w:cs="Garamond"/>
              <w:color w:val="000000"/>
              <w:sz w:val="22"/>
              <w:szCs w:val="22"/>
            </w:rPr>
            <w:t>, Kyrgyzstan</w:t>
          </w:r>
        </w:sdtContent>
      </w:sdt>
    </w:p>
    <w:p w14:paraId="54021466" w14:textId="77777777" w:rsidR="00097575" w:rsidRPr="00333301" w:rsidRDefault="00097575" w:rsidP="0085376B">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Wire Banking Information</w:t>
      </w:r>
      <w:r w:rsidR="00333301" w:rsidRPr="00333301">
        <w:rPr>
          <w:rFonts w:cs="Garamond"/>
          <w:color w:val="000000"/>
          <w:sz w:val="22"/>
          <w:szCs w:val="22"/>
        </w:rPr>
        <w:t xml:space="preserve">: </w:t>
      </w:r>
      <w:sdt>
        <w:sdtPr>
          <w:rPr>
            <w:rFonts w:cs="Garamond"/>
            <w:color w:val="000000"/>
            <w:sz w:val="22"/>
            <w:szCs w:val="22"/>
          </w:rPr>
          <w:id w:val="1709381844"/>
          <w:placeholder>
            <w:docPart w:val="DefaultPlaceholder_1081868574"/>
          </w:placeholder>
        </w:sdtPr>
        <w:sdtEndPr/>
        <w:sdtContent>
          <w:r w:rsidR="00503EF2">
            <w:rPr>
              <w:rFonts w:cs="Garamond"/>
              <w:color w:val="000000"/>
              <w:sz w:val="22"/>
              <w:szCs w:val="22"/>
            </w:rPr>
            <w:t>None</w:t>
          </w:r>
        </w:sdtContent>
      </w:sdt>
    </w:p>
    <w:p w14:paraId="6ED56731" w14:textId="77777777" w:rsidR="00097575" w:rsidRPr="00333301" w:rsidRDefault="00097575" w:rsidP="0085376B">
      <w:pPr>
        <w:widowControl w:val="0"/>
        <w:autoSpaceDE w:val="0"/>
        <w:autoSpaceDN w:val="0"/>
        <w:adjustRightInd w:val="0"/>
        <w:spacing w:after="0" w:line="240" w:lineRule="auto"/>
        <w:ind w:left="720"/>
        <w:rPr>
          <w:rFonts w:cs="Garamond"/>
          <w:color w:val="000000"/>
          <w:sz w:val="22"/>
          <w:szCs w:val="22"/>
        </w:rPr>
      </w:pPr>
    </w:p>
    <w:p w14:paraId="0BE4B059" w14:textId="77777777" w:rsidR="007A1649" w:rsidRPr="00D52D5A" w:rsidRDefault="007A1649" w:rsidP="00D52D5A">
      <w:pPr>
        <w:pStyle w:val="Heading2"/>
      </w:pPr>
      <w:r w:rsidRPr="00D52D5A">
        <w:t>Quote Sub</w:t>
      </w:r>
      <w:r w:rsidRPr="00D52D5A">
        <w:rPr>
          <w:spacing w:val="1"/>
        </w:rPr>
        <w:t>m</w:t>
      </w:r>
      <w:r w:rsidRPr="00D52D5A">
        <w:t>i</w:t>
      </w:r>
      <w:r w:rsidRPr="00D52D5A">
        <w:rPr>
          <w:spacing w:val="1"/>
        </w:rPr>
        <w:t>ss</w:t>
      </w:r>
      <w:r w:rsidRPr="00D52D5A">
        <w:t>ion Deadline:</w:t>
      </w:r>
    </w:p>
    <w:p w14:paraId="5F4E0F63" w14:textId="754B178D" w:rsidR="007A1649" w:rsidRPr="00333301" w:rsidRDefault="007A1649" w:rsidP="00D52D5A">
      <w:pPr>
        <w:widowControl w:val="0"/>
        <w:autoSpaceDE w:val="0"/>
        <w:autoSpaceDN w:val="0"/>
        <w:adjustRightInd w:val="0"/>
        <w:spacing w:before="38" w:after="0" w:line="240" w:lineRule="auto"/>
        <w:rPr>
          <w:rFonts w:cs="Garamond"/>
          <w:color w:val="000000"/>
          <w:sz w:val="22"/>
          <w:szCs w:val="22"/>
        </w:rPr>
      </w:pPr>
      <w:r w:rsidRPr="00333301">
        <w:rPr>
          <w:rFonts w:cs="Garamond"/>
          <w:b/>
          <w:bCs/>
          <w:color w:val="000000"/>
          <w:sz w:val="22"/>
          <w:szCs w:val="22"/>
        </w:rPr>
        <w:t xml:space="preserve">Date:  </w:t>
      </w:r>
      <w:r w:rsidRPr="00333301">
        <w:rPr>
          <w:rFonts w:cs="Garamond"/>
          <w:b/>
          <w:bCs/>
          <w:color w:val="000000"/>
          <w:spacing w:val="39"/>
          <w:sz w:val="22"/>
          <w:szCs w:val="22"/>
        </w:rPr>
        <w:t xml:space="preserve"> </w:t>
      </w:r>
      <w:sdt>
        <w:sdtPr>
          <w:rPr>
            <w:rFonts w:cs="Garamond"/>
            <w:bCs/>
            <w:color w:val="000000"/>
            <w:spacing w:val="39"/>
            <w:sz w:val="22"/>
            <w:szCs w:val="22"/>
          </w:rPr>
          <w:id w:val="-1086296921"/>
          <w:placeholder>
            <w:docPart w:val="DefaultPlaceholder_1081868574"/>
          </w:placeholder>
        </w:sdtPr>
        <w:sdtEndPr>
          <w:rPr>
            <w:spacing w:val="0"/>
          </w:rPr>
        </w:sdtEndPr>
        <w:sdtContent>
          <w:sdt>
            <w:sdtPr>
              <w:rPr>
                <w:rFonts w:cs="Garamond"/>
                <w:bCs/>
                <w:color w:val="000000"/>
                <w:spacing w:val="39"/>
                <w:sz w:val="22"/>
                <w:szCs w:val="22"/>
              </w:rPr>
              <w:id w:val="-780416885"/>
              <w:placeholder>
                <w:docPart w:val="7EEA819AB525458091C4A792CC36C949"/>
              </w:placeholder>
            </w:sdtPr>
            <w:sdtEndPr>
              <w:rPr>
                <w:spacing w:val="0"/>
              </w:rPr>
            </w:sdtEndPr>
            <w:sdtContent>
              <w:r w:rsidR="00F113D5">
                <w:rPr>
                  <w:rFonts w:cs="Garamond"/>
                  <w:bCs/>
                  <w:color w:val="000000"/>
                  <w:spacing w:val="8"/>
                  <w:sz w:val="22"/>
                  <w:szCs w:val="22"/>
                </w:rPr>
                <w:t xml:space="preserve">May </w:t>
              </w:r>
              <w:r w:rsidR="00A63AF9">
                <w:rPr>
                  <w:rFonts w:cs="Garamond"/>
                  <w:bCs/>
                  <w:color w:val="000000"/>
                  <w:spacing w:val="8"/>
                  <w:sz w:val="22"/>
                  <w:szCs w:val="22"/>
                  <w:lang w:val="ru-RU"/>
                </w:rPr>
                <w:t>21</w:t>
              </w:r>
              <w:r w:rsidR="00F113D5">
                <w:rPr>
                  <w:rFonts w:cs="Garamond"/>
                  <w:bCs/>
                  <w:color w:val="000000"/>
                  <w:spacing w:val="8"/>
                  <w:sz w:val="22"/>
                  <w:szCs w:val="22"/>
                </w:rPr>
                <w:t>, 2021</w:t>
              </w:r>
            </w:sdtContent>
          </w:sdt>
        </w:sdtContent>
      </w:sdt>
      <w:r w:rsidRPr="00333301">
        <w:rPr>
          <w:rFonts w:cs="Garamond"/>
          <w:color w:val="000000"/>
          <w:spacing w:val="4"/>
          <w:sz w:val="22"/>
          <w:szCs w:val="22"/>
        </w:rPr>
        <w:t xml:space="preserve"> </w:t>
      </w:r>
      <w:r w:rsidR="00FC26DA" w:rsidRPr="00333301">
        <w:rPr>
          <w:rFonts w:cs="Garamond"/>
          <w:color w:val="000000"/>
          <w:spacing w:val="4"/>
          <w:sz w:val="22"/>
          <w:szCs w:val="22"/>
        </w:rPr>
        <w:tab/>
      </w:r>
      <w:r w:rsidRPr="00333301">
        <w:rPr>
          <w:rFonts w:cs="Garamond"/>
          <w:b/>
          <w:bCs/>
          <w:color w:val="000000"/>
          <w:sz w:val="22"/>
          <w:szCs w:val="22"/>
        </w:rPr>
        <w:t>Ti</w:t>
      </w:r>
      <w:r w:rsidRPr="00333301">
        <w:rPr>
          <w:rFonts w:cs="Garamond"/>
          <w:b/>
          <w:bCs/>
          <w:color w:val="000000"/>
          <w:spacing w:val="-1"/>
          <w:sz w:val="22"/>
          <w:szCs w:val="22"/>
        </w:rPr>
        <w:t>m</w:t>
      </w:r>
      <w:r w:rsidR="00333301" w:rsidRPr="00333301">
        <w:rPr>
          <w:rFonts w:cs="Garamond"/>
          <w:b/>
          <w:bCs/>
          <w:color w:val="000000"/>
          <w:sz w:val="22"/>
          <w:szCs w:val="22"/>
        </w:rPr>
        <w:t xml:space="preserve">e:  </w:t>
      </w:r>
      <w:sdt>
        <w:sdtPr>
          <w:rPr>
            <w:rFonts w:cs="Garamond"/>
            <w:b/>
            <w:bCs/>
            <w:color w:val="000000"/>
            <w:sz w:val="22"/>
            <w:szCs w:val="22"/>
          </w:rPr>
          <w:id w:val="170380867"/>
          <w:placeholder>
            <w:docPart w:val="DefaultPlaceholder_1081868574"/>
          </w:placeholder>
        </w:sdtPr>
        <w:sdtEndPr>
          <w:rPr>
            <w:b w:val="0"/>
            <w:bCs w:val="0"/>
          </w:rPr>
        </w:sdtEndPr>
        <w:sdtContent>
          <w:r w:rsidR="00503EF2" w:rsidRPr="00503EF2">
            <w:rPr>
              <w:rFonts w:cs="Garamond"/>
              <w:bCs/>
              <w:color w:val="000000"/>
              <w:sz w:val="22"/>
              <w:szCs w:val="22"/>
            </w:rPr>
            <w:t>17:</w:t>
          </w:r>
          <w:r w:rsidR="006E249A">
            <w:rPr>
              <w:rFonts w:cs="Garamond"/>
              <w:bCs/>
              <w:color w:val="000000"/>
              <w:sz w:val="22"/>
              <w:szCs w:val="22"/>
            </w:rPr>
            <w:t>30</w:t>
          </w:r>
        </w:sdtContent>
      </w:sdt>
    </w:p>
    <w:p w14:paraId="50B126A0" w14:textId="77777777" w:rsidR="007A1649" w:rsidRPr="00333301" w:rsidRDefault="007A1649" w:rsidP="0085376B">
      <w:pPr>
        <w:widowControl w:val="0"/>
        <w:autoSpaceDE w:val="0"/>
        <w:autoSpaceDN w:val="0"/>
        <w:adjustRightInd w:val="0"/>
        <w:spacing w:after="0" w:line="240" w:lineRule="auto"/>
        <w:rPr>
          <w:rFonts w:cs="Garamond"/>
          <w:color w:val="000000"/>
          <w:sz w:val="22"/>
          <w:szCs w:val="22"/>
        </w:rPr>
      </w:pPr>
    </w:p>
    <w:p w14:paraId="3723A3EA" w14:textId="77777777" w:rsidR="007A1649" w:rsidRPr="00D52D5A" w:rsidRDefault="007A1649" w:rsidP="00D52D5A">
      <w:pPr>
        <w:pStyle w:val="Heading2"/>
      </w:pPr>
      <w:r w:rsidRPr="00D52D5A">
        <w:rPr>
          <w:spacing w:val="1"/>
        </w:rPr>
        <w:t>M</w:t>
      </w:r>
      <w:r w:rsidRPr="00D52D5A">
        <w:t>ode of Sub</w:t>
      </w:r>
      <w:r w:rsidRPr="00D52D5A">
        <w:rPr>
          <w:spacing w:val="-1"/>
        </w:rPr>
        <w:t>m</w:t>
      </w:r>
      <w:r w:rsidRPr="00D52D5A">
        <w:t>i</w:t>
      </w:r>
      <w:r w:rsidRPr="00D52D5A">
        <w:rPr>
          <w:spacing w:val="1"/>
        </w:rPr>
        <w:t>ss</w:t>
      </w:r>
      <w:r w:rsidRPr="00D52D5A">
        <w:t>ion of</w:t>
      </w:r>
      <w:r w:rsidRPr="00D52D5A">
        <w:rPr>
          <w:spacing w:val="2"/>
        </w:rPr>
        <w:t xml:space="preserve"> </w:t>
      </w:r>
      <w:r w:rsidRPr="00D52D5A">
        <w:t>Quote:</w:t>
      </w:r>
    </w:p>
    <w:p w14:paraId="6D540F0A" w14:textId="169C3B4A" w:rsidR="007A1649" w:rsidRPr="00333301" w:rsidRDefault="007A1649" w:rsidP="00D52D5A">
      <w:pPr>
        <w:widowControl w:val="0"/>
        <w:autoSpaceDE w:val="0"/>
        <w:autoSpaceDN w:val="0"/>
        <w:adjustRightInd w:val="0"/>
        <w:spacing w:after="0" w:line="240" w:lineRule="auto"/>
        <w:rPr>
          <w:rFonts w:cs="Garamond"/>
          <w:color w:val="000000"/>
          <w:sz w:val="22"/>
          <w:szCs w:val="22"/>
        </w:rPr>
      </w:pPr>
      <w:r w:rsidRPr="00333301">
        <w:rPr>
          <w:rFonts w:cs="Garamond"/>
          <w:b/>
          <w:bCs/>
          <w:color w:val="000000"/>
          <w:sz w:val="22"/>
          <w:szCs w:val="22"/>
          <w:u w:val="single"/>
        </w:rPr>
        <w:t>Quote(</w:t>
      </w:r>
      <w:r w:rsidRPr="00333301">
        <w:rPr>
          <w:rFonts w:cs="Garamond"/>
          <w:b/>
          <w:bCs/>
          <w:color w:val="000000"/>
          <w:spacing w:val="1"/>
          <w:sz w:val="22"/>
          <w:szCs w:val="22"/>
          <w:u w:val="single"/>
        </w:rPr>
        <w:t>s</w:t>
      </w:r>
      <w:r w:rsidRPr="00333301">
        <w:rPr>
          <w:rFonts w:cs="Garamond"/>
          <w:b/>
          <w:bCs/>
          <w:color w:val="000000"/>
          <w:sz w:val="22"/>
          <w:szCs w:val="22"/>
          <w:u w:val="single"/>
        </w:rPr>
        <w:t xml:space="preserve">) </w:t>
      </w:r>
      <w:r w:rsidRPr="00333301">
        <w:rPr>
          <w:rFonts w:cs="Garamond"/>
          <w:b/>
          <w:bCs/>
          <w:color w:val="000000"/>
          <w:spacing w:val="1"/>
          <w:sz w:val="22"/>
          <w:szCs w:val="22"/>
          <w:u w:val="single"/>
        </w:rPr>
        <w:t>s</w:t>
      </w:r>
      <w:r w:rsidRPr="00333301">
        <w:rPr>
          <w:rFonts w:cs="Garamond"/>
          <w:b/>
          <w:bCs/>
          <w:color w:val="000000"/>
          <w:sz w:val="22"/>
          <w:szCs w:val="22"/>
          <w:u w:val="single"/>
        </w:rPr>
        <w:t xml:space="preserve">hall be </w:t>
      </w:r>
      <w:r w:rsidRPr="00333301">
        <w:rPr>
          <w:rFonts w:cs="Garamond"/>
          <w:b/>
          <w:bCs/>
          <w:color w:val="000000"/>
          <w:spacing w:val="1"/>
          <w:sz w:val="22"/>
          <w:szCs w:val="22"/>
          <w:u w:val="single"/>
        </w:rPr>
        <w:t>s</w:t>
      </w:r>
      <w:r w:rsidRPr="00333301">
        <w:rPr>
          <w:rFonts w:cs="Garamond"/>
          <w:b/>
          <w:bCs/>
          <w:color w:val="000000"/>
          <w:sz w:val="22"/>
          <w:szCs w:val="22"/>
          <w:u w:val="single"/>
        </w:rPr>
        <w:t>u</w:t>
      </w:r>
      <w:r w:rsidRPr="00333301">
        <w:rPr>
          <w:rFonts w:cs="Garamond"/>
          <w:b/>
          <w:bCs/>
          <w:color w:val="000000"/>
          <w:spacing w:val="2"/>
          <w:sz w:val="22"/>
          <w:szCs w:val="22"/>
          <w:u w:val="single"/>
        </w:rPr>
        <w:t>b</w:t>
      </w:r>
      <w:r w:rsidRPr="00333301">
        <w:rPr>
          <w:rFonts w:cs="Garamond"/>
          <w:b/>
          <w:bCs/>
          <w:color w:val="000000"/>
          <w:spacing w:val="-1"/>
          <w:sz w:val="22"/>
          <w:szCs w:val="22"/>
          <w:u w:val="single"/>
        </w:rPr>
        <w:t>m</w:t>
      </w:r>
      <w:r w:rsidRPr="00333301">
        <w:rPr>
          <w:rFonts w:cs="Garamond"/>
          <w:b/>
          <w:bCs/>
          <w:color w:val="000000"/>
          <w:spacing w:val="2"/>
          <w:sz w:val="22"/>
          <w:szCs w:val="22"/>
          <w:u w:val="single"/>
        </w:rPr>
        <w:t>i</w:t>
      </w:r>
      <w:r w:rsidRPr="00333301">
        <w:rPr>
          <w:rFonts w:cs="Garamond"/>
          <w:b/>
          <w:bCs/>
          <w:color w:val="000000"/>
          <w:sz w:val="22"/>
          <w:szCs w:val="22"/>
          <w:u w:val="single"/>
        </w:rPr>
        <w:t>tted</w:t>
      </w:r>
      <w:r w:rsidR="00A3355D">
        <w:rPr>
          <w:rFonts w:cs="Garamond"/>
          <w:b/>
          <w:bCs/>
          <w:color w:val="000000"/>
          <w:sz w:val="22"/>
          <w:szCs w:val="22"/>
          <w:u w:val="single"/>
        </w:rPr>
        <w:t xml:space="preserve"> </w:t>
      </w:r>
      <w:r w:rsidRPr="00333301">
        <w:rPr>
          <w:rFonts w:cs="Garamond"/>
          <w:b/>
          <w:bCs/>
          <w:color w:val="000000"/>
          <w:sz w:val="22"/>
          <w:szCs w:val="22"/>
          <w:u w:val="single"/>
        </w:rPr>
        <w:t>in w</w:t>
      </w:r>
      <w:r w:rsidRPr="00333301">
        <w:rPr>
          <w:rFonts w:cs="Garamond"/>
          <w:b/>
          <w:bCs/>
          <w:color w:val="000000"/>
          <w:spacing w:val="-1"/>
          <w:sz w:val="22"/>
          <w:szCs w:val="22"/>
          <w:u w:val="single"/>
        </w:rPr>
        <w:t>r</w:t>
      </w:r>
      <w:r w:rsidRPr="00333301">
        <w:rPr>
          <w:rFonts w:cs="Garamond"/>
          <w:b/>
          <w:bCs/>
          <w:color w:val="000000"/>
          <w:spacing w:val="2"/>
          <w:sz w:val="22"/>
          <w:szCs w:val="22"/>
          <w:u w:val="single"/>
        </w:rPr>
        <w:t>i</w:t>
      </w:r>
      <w:r w:rsidRPr="00333301">
        <w:rPr>
          <w:rFonts w:cs="Garamond"/>
          <w:b/>
          <w:bCs/>
          <w:color w:val="000000"/>
          <w:sz w:val="22"/>
          <w:szCs w:val="22"/>
          <w:u w:val="single"/>
        </w:rPr>
        <w:t xml:space="preserve">ting </w:t>
      </w:r>
      <w:r w:rsidR="006E0736">
        <w:rPr>
          <w:rFonts w:cs="Garamond"/>
          <w:b/>
          <w:bCs/>
          <w:color w:val="000000"/>
          <w:sz w:val="22"/>
          <w:szCs w:val="22"/>
          <w:u w:val="single"/>
        </w:rPr>
        <w:t xml:space="preserve">or electronically </w:t>
      </w:r>
      <w:r w:rsidRPr="00333301">
        <w:rPr>
          <w:rFonts w:cs="Garamond"/>
          <w:b/>
          <w:bCs/>
          <w:color w:val="000000"/>
          <w:sz w:val="22"/>
          <w:szCs w:val="22"/>
          <w:u w:val="single"/>
        </w:rPr>
        <w:t>to:</w:t>
      </w:r>
    </w:p>
    <w:p w14:paraId="4CD1D3F7" w14:textId="77777777" w:rsidR="007A1649" w:rsidRPr="00333301" w:rsidRDefault="007A1649">
      <w:pPr>
        <w:widowControl w:val="0"/>
        <w:autoSpaceDE w:val="0"/>
        <w:autoSpaceDN w:val="0"/>
        <w:adjustRightInd w:val="0"/>
        <w:spacing w:before="16" w:after="0" w:line="240" w:lineRule="exact"/>
        <w:rPr>
          <w:rFonts w:cs="Garamond"/>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503EF2" w:rsidRPr="00333301" w14:paraId="094EA9D2" w14:textId="77777777" w:rsidTr="00382DAA">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28BD82C6" w14:textId="77777777" w:rsidR="00503EF2" w:rsidRPr="00333301" w:rsidRDefault="00503EF2" w:rsidP="00382DAA">
            <w:pPr>
              <w:widowControl w:val="0"/>
              <w:autoSpaceDE w:val="0"/>
              <w:autoSpaceDN w:val="0"/>
              <w:adjustRightInd w:val="0"/>
              <w:spacing w:after="0" w:line="240" w:lineRule="auto"/>
              <w:rPr>
                <w:sz w:val="22"/>
                <w:szCs w:val="22"/>
              </w:rPr>
            </w:pPr>
          </w:p>
        </w:tc>
      </w:tr>
      <w:tr w:rsidR="00503EF2" w:rsidRPr="00333301" w14:paraId="7EA15D95" w14:textId="77777777" w:rsidTr="00382DAA">
        <w:trPr>
          <w:trHeight w:hRule="exact" w:val="293"/>
        </w:trPr>
        <w:tc>
          <w:tcPr>
            <w:tcW w:w="5719" w:type="dxa"/>
            <w:tcBorders>
              <w:top w:val="single" w:sz="11" w:space="0" w:color="000000"/>
              <w:left w:val="single" w:sz="11" w:space="0" w:color="000000"/>
              <w:bottom w:val="single" w:sz="5" w:space="0" w:color="000000"/>
              <w:right w:val="single" w:sz="11" w:space="0" w:color="000000"/>
            </w:tcBorders>
          </w:tcPr>
          <w:p w14:paraId="29D58022" w14:textId="13089C0A" w:rsidR="00503EF2" w:rsidRPr="00EC6333" w:rsidRDefault="00503EF2" w:rsidP="00382DAA">
            <w:pPr>
              <w:widowControl w:val="0"/>
              <w:autoSpaceDE w:val="0"/>
              <w:autoSpaceDN w:val="0"/>
              <w:adjustRightInd w:val="0"/>
              <w:spacing w:before="4" w:after="0" w:line="268" w:lineRule="exact"/>
              <w:ind w:left="95"/>
              <w:rPr>
                <w:sz w:val="22"/>
                <w:szCs w:val="22"/>
              </w:rPr>
            </w:pPr>
            <w:r w:rsidRPr="00EC6333">
              <w:rPr>
                <w:rFonts w:cs="Garamond"/>
                <w:position w:val="1"/>
                <w:sz w:val="22"/>
                <w:szCs w:val="22"/>
              </w:rPr>
              <w:t>N</w:t>
            </w:r>
            <w:r w:rsidRPr="00EC6333">
              <w:rPr>
                <w:rFonts w:cs="Garamond"/>
                <w:spacing w:val="1"/>
                <w:position w:val="1"/>
                <w:sz w:val="22"/>
                <w:szCs w:val="22"/>
              </w:rPr>
              <w:t>a</w:t>
            </w:r>
            <w:r w:rsidRPr="00EC6333">
              <w:rPr>
                <w:rFonts w:cs="Garamond"/>
                <w:position w:val="1"/>
                <w:sz w:val="22"/>
                <w:szCs w:val="22"/>
              </w:rPr>
              <w:t>m</w:t>
            </w:r>
            <w:r w:rsidRPr="00EC6333">
              <w:rPr>
                <w:rFonts w:cs="Garamond"/>
                <w:spacing w:val="1"/>
                <w:position w:val="1"/>
                <w:sz w:val="22"/>
                <w:szCs w:val="22"/>
              </w:rPr>
              <w:t>e</w:t>
            </w:r>
            <w:r w:rsidRPr="00EC6333">
              <w:rPr>
                <w:rFonts w:cs="Garamond"/>
                <w:spacing w:val="1"/>
                <w:position w:val="1"/>
              </w:rPr>
              <w:t xml:space="preserve">: </w:t>
            </w:r>
            <w:sdt>
              <w:sdtPr>
                <w:rPr>
                  <w:rFonts w:cs="Garamond"/>
                  <w:spacing w:val="1"/>
                  <w:position w:val="1"/>
                </w:rPr>
                <w:id w:val="-1896346519"/>
                <w:placeholder>
                  <w:docPart w:val="1CD9EE7604044FE5BC8F5379A688B372"/>
                </w:placeholder>
              </w:sdtPr>
              <w:sdtEndPr/>
              <w:sdtContent>
                <w:r w:rsidR="006E249A">
                  <w:rPr>
                    <w:rFonts w:cs="Garamond"/>
                    <w:spacing w:val="1"/>
                    <w:position w:val="1"/>
                    <w:sz w:val="22"/>
                    <w:szCs w:val="22"/>
                  </w:rPr>
                  <w:t>Emiliya Salieva</w:t>
                </w:r>
              </w:sdtContent>
            </w:sdt>
          </w:p>
        </w:tc>
      </w:tr>
      <w:tr w:rsidR="00503EF2" w:rsidRPr="00333301" w14:paraId="25D0A27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0F90170A" w14:textId="1BA92622" w:rsidR="00503EF2" w:rsidRPr="00EC6333" w:rsidRDefault="00503EF2" w:rsidP="006E0736">
            <w:pPr>
              <w:widowControl w:val="0"/>
              <w:autoSpaceDE w:val="0"/>
              <w:autoSpaceDN w:val="0"/>
              <w:adjustRightInd w:val="0"/>
              <w:spacing w:before="1" w:after="0" w:line="240" w:lineRule="auto"/>
              <w:ind w:left="95"/>
              <w:rPr>
                <w:sz w:val="22"/>
                <w:szCs w:val="22"/>
              </w:rPr>
            </w:pPr>
            <w:r w:rsidRPr="00EC6333">
              <w:rPr>
                <w:rFonts w:cs="Garamond"/>
                <w:sz w:val="22"/>
                <w:szCs w:val="22"/>
              </w:rPr>
              <w:t>Add</w:t>
            </w:r>
            <w:r w:rsidRPr="00EC6333">
              <w:rPr>
                <w:rFonts w:cs="Garamond"/>
                <w:spacing w:val="-1"/>
                <w:sz w:val="22"/>
                <w:szCs w:val="22"/>
              </w:rPr>
              <w:t>r</w:t>
            </w:r>
            <w:r w:rsidRPr="00EC6333">
              <w:rPr>
                <w:rFonts w:cs="Garamond"/>
                <w:spacing w:val="1"/>
                <w:sz w:val="22"/>
                <w:szCs w:val="22"/>
              </w:rPr>
              <w:t>e</w:t>
            </w:r>
            <w:r w:rsidRPr="00EC6333">
              <w:rPr>
                <w:rFonts w:cs="Garamond"/>
                <w:spacing w:val="-1"/>
                <w:sz w:val="22"/>
                <w:szCs w:val="22"/>
              </w:rPr>
              <w:t>ss</w:t>
            </w:r>
            <w:r w:rsidRPr="00EC6333">
              <w:rPr>
                <w:rFonts w:cs="Garamond"/>
                <w:spacing w:val="-1"/>
              </w:rPr>
              <w:t xml:space="preserve">: </w:t>
            </w:r>
            <w:sdt>
              <w:sdtPr>
                <w:rPr>
                  <w:rFonts w:cs="Garamond"/>
                  <w:spacing w:val="-1"/>
                </w:rPr>
                <w:id w:val="1389755515"/>
                <w:placeholder>
                  <w:docPart w:val="1CD9EE7604044FE5BC8F5379A688B372"/>
                </w:placeholder>
              </w:sdtPr>
              <w:sdtEndPr/>
              <w:sdtContent>
                <w:sdt>
                  <w:sdtPr>
                    <w:rPr>
                      <w:sz w:val="22"/>
                      <w:szCs w:val="22"/>
                    </w:rPr>
                    <w:id w:val="252939222"/>
                    <w:placeholder>
                      <w:docPart w:val="092E8EFEA2EE47B086921AA82D6CFFDE"/>
                    </w:placeholder>
                  </w:sdtPr>
                  <w:sdtEndPr/>
                  <w:sdtContent>
                    <w:r w:rsidR="00920D9F">
                      <w:rPr>
                        <w:sz w:val="22"/>
                        <w:szCs w:val="22"/>
                      </w:rPr>
                      <w:t>87/2 Zh.Pudovkin</w:t>
                    </w:r>
                    <w:r w:rsidR="004151B6">
                      <w:rPr>
                        <w:sz w:val="22"/>
                        <w:szCs w:val="22"/>
                      </w:rPr>
                      <w:t xml:space="preserve"> st</w:t>
                    </w:r>
                    <w:r w:rsidR="006E0736" w:rsidRPr="006E0736">
                      <w:rPr>
                        <w:sz w:val="22"/>
                        <w:szCs w:val="22"/>
                      </w:rPr>
                      <w:t xml:space="preserve">., </w:t>
                    </w:r>
                    <w:r w:rsidR="00ED5D14">
                      <w:rPr>
                        <w:sz w:val="22"/>
                        <w:szCs w:val="22"/>
                      </w:rPr>
                      <w:t>Bishkek</w:t>
                    </w:r>
                    <w:r w:rsidR="006E0736" w:rsidRPr="006E0736">
                      <w:rPr>
                        <w:sz w:val="22"/>
                        <w:szCs w:val="22"/>
                      </w:rPr>
                      <w:t>, Kyrgyzstan</w:t>
                    </w:r>
                  </w:sdtContent>
                </w:sdt>
              </w:sdtContent>
            </w:sdt>
          </w:p>
        </w:tc>
      </w:tr>
      <w:tr w:rsidR="00503EF2" w:rsidRPr="00333301" w14:paraId="3D334F1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4FF676AB" w14:textId="665E2D1E"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pacing w:val="1"/>
                <w:sz w:val="22"/>
                <w:szCs w:val="22"/>
              </w:rPr>
              <w:t>E</w:t>
            </w:r>
            <w:r w:rsidRPr="00EC6333">
              <w:rPr>
                <w:rFonts w:cs="Garamond"/>
                <w:sz w:val="22"/>
                <w:szCs w:val="22"/>
              </w:rPr>
              <w:t>m</w:t>
            </w:r>
            <w:r w:rsidRPr="00EC6333">
              <w:rPr>
                <w:rFonts w:cs="Garamond"/>
                <w:spacing w:val="1"/>
                <w:sz w:val="22"/>
                <w:szCs w:val="22"/>
              </w:rPr>
              <w:t>a</w:t>
            </w:r>
            <w:r w:rsidRPr="00EC6333">
              <w:rPr>
                <w:rFonts w:cs="Garamond"/>
                <w:sz w:val="22"/>
                <w:szCs w:val="22"/>
              </w:rPr>
              <w:t>il</w:t>
            </w:r>
            <w:r w:rsidRPr="00EC6333">
              <w:rPr>
                <w:rFonts w:cs="Garamond"/>
              </w:rPr>
              <w:t xml:space="preserve">: </w:t>
            </w:r>
            <w:sdt>
              <w:sdtPr>
                <w:rPr>
                  <w:rFonts w:cs="Garamond"/>
                </w:rPr>
                <w:id w:val="1838963366"/>
                <w:placeholder>
                  <w:docPart w:val="1CD9EE7604044FE5BC8F5379A688B372"/>
                </w:placeholder>
              </w:sdtPr>
              <w:sdtEndPr/>
              <w:sdtContent>
                <w:hyperlink r:id="rId12" w:history="1">
                  <w:r w:rsidR="0038321C" w:rsidRPr="005321B7">
                    <w:rPr>
                      <w:rStyle w:val="Hyperlink"/>
                      <w:rFonts w:cs="Garamond"/>
                    </w:rPr>
                    <w:t>hr.ecpkg@gmail.com</w:t>
                  </w:r>
                </w:hyperlink>
                <w:r w:rsidR="0038321C">
                  <w:rPr>
                    <w:rFonts w:cs="Garamond"/>
                  </w:rPr>
                  <w:t xml:space="preserve"> </w:t>
                </w:r>
              </w:sdtContent>
            </w:sdt>
          </w:p>
        </w:tc>
      </w:tr>
      <w:tr w:rsidR="00503EF2" w:rsidRPr="00333301" w14:paraId="652A6BEC" w14:textId="77777777" w:rsidTr="00382DAA">
        <w:trPr>
          <w:trHeight w:hRule="exact" w:val="293"/>
        </w:trPr>
        <w:tc>
          <w:tcPr>
            <w:tcW w:w="5719" w:type="dxa"/>
            <w:tcBorders>
              <w:top w:val="single" w:sz="5" w:space="0" w:color="000000"/>
              <w:left w:val="single" w:sz="11" w:space="0" w:color="000000"/>
              <w:bottom w:val="single" w:sz="11" w:space="0" w:color="000000"/>
              <w:right w:val="single" w:sz="11" w:space="0" w:color="000000"/>
            </w:tcBorders>
          </w:tcPr>
          <w:p w14:paraId="746F194C" w14:textId="73947A4F"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z w:val="22"/>
                <w:szCs w:val="22"/>
              </w:rPr>
              <w:t>Phon</w:t>
            </w:r>
            <w:r w:rsidRPr="00EC6333">
              <w:rPr>
                <w:rFonts w:cs="Garamond"/>
                <w:spacing w:val="1"/>
                <w:sz w:val="22"/>
                <w:szCs w:val="22"/>
              </w:rPr>
              <w:t>e</w:t>
            </w:r>
            <w:r w:rsidRPr="00EC6333">
              <w:rPr>
                <w:rFonts w:cs="Garamond"/>
                <w:spacing w:val="1"/>
              </w:rPr>
              <w:t xml:space="preserve">: </w:t>
            </w:r>
            <w:sdt>
              <w:sdtPr>
                <w:rPr>
                  <w:rFonts w:cs="Garamond"/>
                  <w:spacing w:val="1"/>
                </w:rPr>
                <w:id w:val="1989049573"/>
                <w:placeholder>
                  <w:docPart w:val="1CD9EE7604044FE5BC8F5379A688B372"/>
                </w:placeholder>
              </w:sdtPr>
              <w:sdtEndPr/>
              <w:sdtContent>
                <w:r>
                  <w:t>+</w:t>
                </w:r>
                <w:r w:rsidR="006E0736">
                  <w:t xml:space="preserve"> </w:t>
                </w:r>
                <w:r w:rsidR="00A0587A">
                  <w:t xml:space="preserve">996 770 </w:t>
                </w:r>
                <w:r w:rsidR="00ED5D14">
                  <w:t>962</w:t>
                </w:r>
                <w:r w:rsidR="00A0587A">
                  <w:t xml:space="preserve"> 000</w:t>
                </w:r>
              </w:sdtContent>
            </w:sdt>
          </w:p>
        </w:tc>
      </w:tr>
    </w:tbl>
    <w:p w14:paraId="277B2B8E" w14:textId="77777777" w:rsidR="007A1649" w:rsidRPr="00333301" w:rsidRDefault="007A1649">
      <w:pPr>
        <w:widowControl w:val="0"/>
        <w:autoSpaceDE w:val="0"/>
        <w:autoSpaceDN w:val="0"/>
        <w:adjustRightInd w:val="0"/>
        <w:spacing w:after="0" w:line="240" w:lineRule="auto"/>
        <w:rPr>
          <w:sz w:val="22"/>
          <w:szCs w:val="22"/>
        </w:rPr>
        <w:sectPr w:rsidR="007A1649" w:rsidRPr="00333301" w:rsidSect="0085376B">
          <w:footerReference w:type="default" r:id="rId13"/>
          <w:pgSz w:w="11920" w:h="16840"/>
          <w:pgMar w:top="1440" w:right="1440" w:bottom="1440" w:left="1440" w:header="720" w:footer="720" w:gutter="0"/>
          <w:cols w:space="720"/>
          <w:noEndnote/>
          <w:docGrid w:linePitch="299"/>
        </w:sectPr>
      </w:pPr>
    </w:p>
    <w:p w14:paraId="3B42B2DD" w14:textId="77777777" w:rsidR="007A1649" w:rsidRPr="00333301" w:rsidRDefault="007A1649" w:rsidP="00D52D5A">
      <w:pPr>
        <w:pStyle w:val="Heading2"/>
      </w:pPr>
      <w:r w:rsidRPr="00333301">
        <w:lastRenderedPageBreak/>
        <w:t>Special Conditions</w:t>
      </w:r>
    </w:p>
    <w:p w14:paraId="08D49EAE" w14:textId="77777777" w:rsidR="007A1649" w:rsidRPr="00333301" w:rsidRDefault="007A1649" w:rsidP="00D52D5A">
      <w:pPr>
        <w:pStyle w:val="Heading3"/>
      </w:pPr>
      <w:r w:rsidRPr="00333301">
        <w:t>Sou</w:t>
      </w:r>
      <w:r w:rsidRPr="00333301">
        <w:rPr>
          <w:spacing w:val="-1"/>
        </w:rPr>
        <w:t>r</w:t>
      </w:r>
      <w:r w:rsidRPr="00333301">
        <w:t xml:space="preserve">ce and </w:t>
      </w:r>
      <w:r w:rsidRPr="00333301">
        <w:rPr>
          <w:spacing w:val="-1"/>
        </w:rPr>
        <w:t>N</w:t>
      </w:r>
      <w:r w:rsidRPr="00333301">
        <w:t>a</w:t>
      </w:r>
      <w:r w:rsidRPr="00333301">
        <w:rPr>
          <w:spacing w:val="2"/>
        </w:rPr>
        <w:t>t</w:t>
      </w:r>
      <w:r w:rsidRPr="00333301">
        <w:t>ionality</w:t>
      </w:r>
      <w:r w:rsidRPr="00333301">
        <w:rPr>
          <w:spacing w:val="4"/>
        </w:rPr>
        <w:t xml:space="preserve"> </w:t>
      </w:r>
      <w:r w:rsidRPr="00333301">
        <w:rPr>
          <w:spacing w:val="1"/>
        </w:rPr>
        <w:t>I</w:t>
      </w:r>
      <w:r w:rsidRPr="00333301">
        <w:t>nfo</w:t>
      </w:r>
      <w:r w:rsidRPr="00333301">
        <w:rPr>
          <w:spacing w:val="-1"/>
        </w:rPr>
        <w:t>rm</w:t>
      </w:r>
      <w:r w:rsidRPr="00333301">
        <w:t>ati</w:t>
      </w:r>
      <w:r w:rsidRPr="00333301">
        <w:rPr>
          <w:spacing w:val="2"/>
        </w:rPr>
        <w:t>o</w:t>
      </w:r>
      <w:r w:rsidRPr="00333301">
        <w:t>n</w:t>
      </w:r>
    </w:p>
    <w:p w14:paraId="5FD83D3F" w14:textId="77777777" w:rsidR="007A1649" w:rsidRPr="00333301" w:rsidRDefault="007A1649" w:rsidP="001E4C4A">
      <w:pPr>
        <w:widowControl w:val="0"/>
        <w:autoSpaceDE w:val="0"/>
        <w:autoSpaceDN w:val="0"/>
        <w:adjustRightInd w:val="0"/>
        <w:spacing w:after="0" w:line="240" w:lineRule="auto"/>
        <w:ind w:right="185"/>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z w:val="22"/>
          <w:szCs w:val="22"/>
        </w:rPr>
        <w:t>t</w:t>
      </w:r>
      <w:r w:rsidRPr="00333301">
        <w:rPr>
          <w:rFonts w:cs="Garamond"/>
          <w:spacing w:val="1"/>
          <w:sz w:val="22"/>
          <w:szCs w:val="22"/>
        </w:rPr>
        <w:t>a</w:t>
      </w:r>
      <w:r w:rsidRPr="00333301">
        <w:rPr>
          <w:rFonts w:cs="Garamond"/>
          <w:sz w:val="22"/>
          <w:szCs w:val="22"/>
        </w:rPr>
        <w:t>ins</w:t>
      </w:r>
      <w:r w:rsidRPr="00333301">
        <w:rPr>
          <w:rFonts w:cs="Garamond"/>
          <w:spacing w:val="-1"/>
          <w:sz w:val="22"/>
          <w:szCs w:val="22"/>
        </w:rPr>
        <w:t xml:space="preserve"> </w:t>
      </w:r>
      <w:r w:rsidRPr="00333301">
        <w:rPr>
          <w:rFonts w:cs="Garamond"/>
          <w:sz w:val="22"/>
          <w:szCs w:val="22"/>
        </w:rPr>
        <w:t>the</w:t>
      </w:r>
      <w:r w:rsidRPr="00333301">
        <w:rPr>
          <w:rFonts w:cs="Garamond"/>
          <w:spacing w:val="-2"/>
          <w:sz w:val="22"/>
          <w:szCs w:val="22"/>
        </w:rPr>
        <w:t xml:space="preserve"> </w:t>
      </w:r>
      <w:r w:rsidRPr="00333301">
        <w:rPr>
          <w:rFonts w:cs="Garamond"/>
          <w:spacing w:val="-1"/>
          <w:sz w:val="22"/>
          <w:szCs w:val="22"/>
        </w:rPr>
        <w:t>r</w:t>
      </w:r>
      <w:r w:rsidRPr="00333301">
        <w:rPr>
          <w:rFonts w:cs="Garamond"/>
          <w:sz w:val="22"/>
          <w:szCs w:val="22"/>
        </w:rPr>
        <w:t xml:space="preserve">ight to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w:t>
      </w:r>
      <w:r w:rsidRPr="00333301">
        <w:rPr>
          <w:rFonts w:cs="Garamond"/>
          <w:sz w:val="22"/>
          <w:szCs w:val="22"/>
        </w:rPr>
        <w:t>n o</w:t>
      </w:r>
      <w:r w:rsidRPr="00333301">
        <w:rPr>
          <w:rFonts w:cs="Garamond"/>
          <w:spacing w:val="-1"/>
          <w:sz w:val="22"/>
          <w:szCs w:val="22"/>
        </w:rPr>
        <w:t>r</w:t>
      </w:r>
      <w:r w:rsidRPr="00333301">
        <w:rPr>
          <w:rFonts w:cs="Garamond"/>
          <w:sz w:val="22"/>
          <w:szCs w:val="22"/>
        </w:rPr>
        <w:t>igin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ce</w:t>
      </w:r>
      <w:r w:rsidRPr="00333301">
        <w:rPr>
          <w:rFonts w:cs="Garamond"/>
          <w:spacing w:val="-1"/>
          <w:sz w:val="22"/>
          <w:szCs w:val="22"/>
        </w:rPr>
        <w:t>r</w:t>
      </w:r>
      <w:r w:rsidRPr="00333301">
        <w:rPr>
          <w:rFonts w:cs="Garamond"/>
          <w:sz w:val="22"/>
          <w:szCs w:val="22"/>
        </w:rPr>
        <w:t>t</w:t>
      </w:r>
      <w:r w:rsidRPr="00333301">
        <w:rPr>
          <w:rFonts w:cs="Garamond"/>
          <w:spacing w:val="6"/>
          <w:sz w:val="22"/>
          <w:szCs w:val="22"/>
        </w:rPr>
        <w:t>i</w:t>
      </w:r>
      <w:r w:rsidRPr="00333301">
        <w:rPr>
          <w:rFonts w:cs="Garamond"/>
          <w:sz w:val="22"/>
          <w:szCs w:val="22"/>
        </w:rPr>
        <w:t>fi</w:t>
      </w:r>
      <w:r w:rsidRPr="00333301">
        <w:rPr>
          <w:rFonts w:cs="Garamond"/>
          <w:spacing w:val="1"/>
          <w:sz w:val="22"/>
          <w:szCs w:val="22"/>
        </w:rPr>
        <w:t>ca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it</w:t>
      </w:r>
      <w:r w:rsidRPr="00333301">
        <w:rPr>
          <w:rFonts w:cs="Garamond"/>
          <w:spacing w:val="1"/>
          <w:sz w:val="22"/>
          <w:szCs w:val="22"/>
        </w:rPr>
        <w:t>e</w:t>
      </w:r>
      <w:r w:rsidRPr="00333301">
        <w:rPr>
          <w:rFonts w:cs="Garamond"/>
          <w:sz w:val="22"/>
          <w:szCs w:val="22"/>
        </w:rPr>
        <w:t>m b</w:t>
      </w:r>
      <w:r w:rsidRPr="00333301">
        <w:rPr>
          <w:rFonts w:cs="Garamond"/>
          <w:spacing w:val="1"/>
          <w:sz w:val="22"/>
          <w:szCs w:val="22"/>
        </w:rPr>
        <w:t>e</w:t>
      </w:r>
      <w:r w:rsidRPr="00333301">
        <w:rPr>
          <w:rFonts w:cs="Garamond"/>
          <w:sz w:val="22"/>
          <w:szCs w:val="22"/>
        </w:rPr>
        <w:t>ing p</w:t>
      </w:r>
      <w:r w:rsidRPr="00333301">
        <w:rPr>
          <w:rFonts w:cs="Garamond"/>
          <w:spacing w:val="-1"/>
          <w:sz w:val="22"/>
          <w:szCs w:val="22"/>
        </w:rPr>
        <w:t>r</w:t>
      </w:r>
      <w:r w:rsidRPr="00333301">
        <w:rPr>
          <w:rFonts w:cs="Garamond"/>
          <w:sz w:val="22"/>
          <w:szCs w:val="22"/>
        </w:rPr>
        <w:t>o</w:t>
      </w:r>
      <w:r w:rsidRPr="00333301">
        <w:rPr>
          <w:rFonts w:cs="Garamond"/>
          <w:spacing w:val="1"/>
          <w:sz w:val="22"/>
          <w:szCs w:val="22"/>
        </w:rPr>
        <w:t>c</w:t>
      </w:r>
      <w:r w:rsidRPr="00333301">
        <w:rPr>
          <w:rFonts w:cs="Garamond"/>
          <w:sz w:val="22"/>
          <w:szCs w:val="22"/>
        </w:rPr>
        <w:t>u</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und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2"/>
          <w:sz w:val="22"/>
          <w:szCs w:val="22"/>
        </w:rPr>
        <w:t xml:space="preserve"> </w:t>
      </w:r>
      <w:r w:rsidRPr="00333301">
        <w:rPr>
          <w:rFonts w:cs="Garamond"/>
          <w:sz w:val="22"/>
          <w:szCs w:val="22"/>
        </w:rPr>
        <w:t>No it</w:t>
      </w:r>
      <w:r w:rsidRPr="00333301">
        <w:rPr>
          <w:rFonts w:cs="Garamond"/>
          <w:spacing w:val="1"/>
          <w:sz w:val="22"/>
          <w:szCs w:val="22"/>
        </w:rPr>
        <w:t>e</w:t>
      </w:r>
      <w:r w:rsidRPr="00333301">
        <w:rPr>
          <w:rFonts w:cs="Garamond"/>
          <w:sz w:val="22"/>
          <w:szCs w:val="22"/>
        </w:rPr>
        <w:t>ms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be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2"/>
          <w:sz w:val="22"/>
          <w:szCs w:val="22"/>
        </w:rPr>
        <w:t>o</w:t>
      </w:r>
      <w:r w:rsidRPr="00333301">
        <w:rPr>
          <w:rFonts w:cs="Garamond"/>
          <w:sz w:val="22"/>
          <w:szCs w:val="22"/>
        </w:rPr>
        <w:t>vid</w:t>
      </w:r>
      <w:r w:rsidRPr="00333301">
        <w:rPr>
          <w:rFonts w:cs="Garamond"/>
          <w:spacing w:val="1"/>
          <w:sz w:val="22"/>
          <w:szCs w:val="22"/>
        </w:rPr>
        <w:t>e</w:t>
      </w:r>
      <w:r w:rsidRPr="00333301">
        <w:rPr>
          <w:rFonts w:cs="Garamond"/>
          <w:sz w:val="22"/>
          <w:szCs w:val="22"/>
        </w:rPr>
        <w:t>d f</w:t>
      </w:r>
      <w:r w:rsidRPr="00333301">
        <w:rPr>
          <w:rFonts w:cs="Garamond"/>
          <w:spacing w:val="-1"/>
          <w:sz w:val="22"/>
          <w:szCs w:val="22"/>
        </w:rPr>
        <w:t>r</w:t>
      </w:r>
      <w:r w:rsidRPr="00333301">
        <w:rPr>
          <w:rFonts w:cs="Garamond"/>
          <w:sz w:val="22"/>
          <w:szCs w:val="22"/>
        </w:rPr>
        <w:t>om a</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oh</w:t>
      </w:r>
      <w:r w:rsidRPr="00333301">
        <w:rPr>
          <w:rFonts w:cs="Garamond"/>
          <w:spacing w:val="2"/>
          <w:sz w:val="22"/>
          <w:szCs w:val="22"/>
        </w:rPr>
        <w:t>i</w:t>
      </w:r>
      <w:r w:rsidRPr="00333301">
        <w:rPr>
          <w:rFonts w:cs="Garamond"/>
          <w:sz w:val="22"/>
          <w:szCs w:val="22"/>
        </w:rPr>
        <w:t>bit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nd mu</w:t>
      </w:r>
      <w:r w:rsidRPr="00333301">
        <w:rPr>
          <w:rFonts w:cs="Garamond"/>
          <w:spacing w:val="-1"/>
          <w:sz w:val="22"/>
          <w:szCs w:val="22"/>
        </w:rPr>
        <w:t>s</w:t>
      </w:r>
      <w:r w:rsidRPr="00333301">
        <w:rPr>
          <w:rFonts w:cs="Garamond"/>
          <w:sz w:val="22"/>
          <w:szCs w:val="22"/>
        </w:rPr>
        <w:t xml:space="preserve">t be </w:t>
      </w:r>
      <w:r w:rsidRPr="00333301">
        <w:rPr>
          <w:rFonts w:cs="Garamond"/>
          <w:spacing w:val="1"/>
          <w:sz w:val="22"/>
          <w:szCs w:val="22"/>
        </w:rPr>
        <w:t>a</w:t>
      </w:r>
      <w:r w:rsidRPr="00333301">
        <w:rPr>
          <w:rFonts w:cs="Garamond"/>
          <w:sz w:val="22"/>
          <w:szCs w:val="22"/>
        </w:rPr>
        <w:t>v</w:t>
      </w:r>
      <w:r w:rsidRPr="00333301">
        <w:rPr>
          <w:rFonts w:cs="Garamond"/>
          <w:spacing w:val="1"/>
          <w:sz w:val="22"/>
          <w:szCs w:val="22"/>
        </w:rPr>
        <w:t>a</w:t>
      </w:r>
      <w:r w:rsidRPr="00333301">
        <w:rPr>
          <w:rFonts w:cs="Garamond"/>
          <w:sz w:val="22"/>
          <w:szCs w:val="22"/>
        </w:rPr>
        <w:t>il</w:t>
      </w:r>
      <w:r w:rsidRPr="00333301">
        <w:rPr>
          <w:rFonts w:cs="Garamond"/>
          <w:spacing w:val="1"/>
          <w:sz w:val="22"/>
          <w:szCs w:val="22"/>
        </w:rPr>
        <w:t>a</w:t>
      </w:r>
      <w:r w:rsidRPr="00333301">
        <w:rPr>
          <w:rFonts w:cs="Garamond"/>
          <w:spacing w:val="-2"/>
          <w:sz w:val="22"/>
          <w:szCs w:val="22"/>
        </w:rPr>
        <w:t>b</w:t>
      </w:r>
      <w:r w:rsidRPr="00333301">
        <w:rPr>
          <w:rFonts w:cs="Garamond"/>
          <w:sz w:val="22"/>
          <w:szCs w:val="22"/>
        </w:rPr>
        <w:t>le</w:t>
      </w:r>
      <w:r w:rsidRPr="00333301">
        <w:rPr>
          <w:rFonts w:cs="Garamond"/>
          <w:spacing w:val="1"/>
          <w:sz w:val="22"/>
          <w:szCs w:val="22"/>
        </w:rPr>
        <w:t xml:space="preserve"> </w:t>
      </w:r>
      <w:r w:rsidRPr="00333301">
        <w:rPr>
          <w:rFonts w:cs="Garamond"/>
          <w:sz w:val="22"/>
          <w:szCs w:val="22"/>
        </w:rPr>
        <w:t xml:space="preserve">in </w:t>
      </w:r>
      <w:r w:rsidRPr="00333301">
        <w:rPr>
          <w:rFonts w:cs="Garamond"/>
          <w:spacing w:val="1"/>
          <w:sz w:val="22"/>
          <w:szCs w:val="22"/>
        </w:rPr>
        <w:t>c</w:t>
      </w:r>
      <w:r w:rsidRPr="00333301">
        <w:rPr>
          <w:rFonts w:cs="Garamond"/>
          <w:sz w:val="22"/>
          <w:szCs w:val="22"/>
        </w:rPr>
        <w:t>ount</w:t>
      </w:r>
      <w:r w:rsidRPr="00333301">
        <w:rPr>
          <w:rFonts w:cs="Garamond"/>
          <w:spacing w:val="-1"/>
          <w:sz w:val="22"/>
          <w:szCs w:val="22"/>
        </w:rPr>
        <w:t>r</w:t>
      </w:r>
      <w:r w:rsidRPr="00333301">
        <w:rPr>
          <w:rFonts w:cs="Garamond"/>
          <w:sz w:val="22"/>
          <w:szCs w:val="22"/>
        </w:rPr>
        <w:t>y</w:t>
      </w:r>
      <w:r w:rsidRPr="00333301">
        <w:rPr>
          <w:rFonts w:cs="Garamond"/>
          <w:spacing w:val="4"/>
          <w:sz w:val="22"/>
          <w:szCs w:val="22"/>
        </w:rPr>
        <w:t xml:space="preserve"> </w:t>
      </w:r>
      <w:r w:rsidRPr="00333301">
        <w:rPr>
          <w:rFonts w:cs="Garamond"/>
          <w:spacing w:val="1"/>
          <w:sz w:val="22"/>
          <w:szCs w:val="22"/>
        </w:rPr>
        <w:t>a</w:t>
      </w:r>
      <w:r w:rsidRPr="00333301">
        <w:rPr>
          <w:rFonts w:cs="Garamond"/>
          <w:sz w:val="22"/>
          <w:szCs w:val="22"/>
        </w:rPr>
        <w:t>t the</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w:t>
      </w:r>
      <w:r w:rsidRPr="00333301">
        <w:rPr>
          <w:rFonts w:cs="Garamond"/>
          <w:sz w:val="22"/>
          <w:szCs w:val="22"/>
        </w:rPr>
        <w:t>of pu</w:t>
      </w:r>
      <w:r w:rsidRPr="00333301">
        <w:rPr>
          <w:rFonts w:cs="Garamond"/>
          <w:spacing w:val="-1"/>
          <w:sz w:val="22"/>
          <w:szCs w:val="22"/>
        </w:rPr>
        <w:t>r</w:t>
      </w:r>
      <w:r w:rsidRPr="00333301">
        <w:rPr>
          <w:rFonts w:cs="Garamond"/>
          <w:spacing w:val="1"/>
          <w:sz w:val="22"/>
          <w:szCs w:val="22"/>
        </w:rPr>
        <w:t>c</w:t>
      </w:r>
      <w:r w:rsidRPr="00333301">
        <w:rPr>
          <w:rFonts w:cs="Garamond"/>
          <w:sz w:val="22"/>
          <w:szCs w:val="22"/>
        </w:rPr>
        <w:t>h</w:t>
      </w:r>
      <w:r w:rsidRPr="00333301">
        <w:rPr>
          <w:rFonts w:cs="Garamond"/>
          <w:spacing w:val="1"/>
          <w:sz w:val="22"/>
          <w:szCs w:val="22"/>
        </w:rPr>
        <w:t>a</w:t>
      </w:r>
      <w:r w:rsidRPr="00333301">
        <w:rPr>
          <w:rFonts w:cs="Garamond"/>
          <w:spacing w:val="-1"/>
          <w:sz w:val="22"/>
          <w:szCs w:val="22"/>
        </w:rPr>
        <w:t>s</w:t>
      </w:r>
      <w:r w:rsidRPr="00333301">
        <w:rPr>
          <w:rFonts w:cs="Garamond"/>
          <w:spacing w:val="3"/>
          <w:sz w:val="22"/>
          <w:szCs w:val="22"/>
        </w:rPr>
        <w:t>e</w:t>
      </w:r>
      <w:r w:rsidR="00D52D5A">
        <w:rPr>
          <w:rFonts w:cs="Garamond"/>
          <w:sz w:val="22"/>
          <w:szCs w:val="22"/>
        </w:rPr>
        <w:t>.</w:t>
      </w:r>
    </w:p>
    <w:p w14:paraId="05B27108" w14:textId="77777777" w:rsidR="007A1649" w:rsidRPr="00333301" w:rsidRDefault="007A1649" w:rsidP="00D52D5A">
      <w:pPr>
        <w:pStyle w:val="Heading3"/>
      </w:pPr>
      <w:r w:rsidRPr="00333301">
        <w:rPr>
          <w:spacing w:val="1"/>
        </w:rPr>
        <w:t>V</w:t>
      </w:r>
      <w:r w:rsidRPr="00333301">
        <w:t>alidity of Quotes</w:t>
      </w:r>
    </w:p>
    <w:p w14:paraId="29A6FCE6" w14:textId="22B4231C" w:rsidR="007A1649" w:rsidRPr="00333301" w:rsidRDefault="007A1649" w:rsidP="001E4C4A">
      <w:pPr>
        <w:widowControl w:val="0"/>
        <w:autoSpaceDE w:val="0"/>
        <w:autoSpaceDN w:val="0"/>
        <w:adjustRightInd w:val="0"/>
        <w:spacing w:after="0" w:line="240" w:lineRule="auto"/>
        <w:ind w:right="60"/>
        <w:rPr>
          <w:rFonts w:cs="Garamond"/>
          <w:sz w:val="22"/>
          <w:szCs w:val="22"/>
        </w:rPr>
      </w:pPr>
      <w:r w:rsidRPr="00333301">
        <w:rPr>
          <w:rFonts w:cs="Garamond"/>
          <w:sz w:val="22"/>
          <w:szCs w:val="22"/>
        </w:rPr>
        <w:t>Quot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r</w:t>
      </w:r>
      <w:r w:rsidRPr="00333301">
        <w:rPr>
          <w:rFonts w:cs="Garamond"/>
          <w:spacing w:val="3"/>
          <w:sz w:val="22"/>
          <w:szCs w:val="22"/>
        </w:rPr>
        <w:t>e</w:t>
      </w:r>
      <w:r w:rsidRPr="00333301">
        <w:rPr>
          <w:rFonts w:cs="Garamond"/>
          <w:sz w:val="22"/>
          <w:szCs w:val="22"/>
        </w:rPr>
        <w:t>m</w:t>
      </w:r>
      <w:r w:rsidRPr="00333301">
        <w:rPr>
          <w:rFonts w:cs="Garamond"/>
          <w:spacing w:val="1"/>
          <w:sz w:val="22"/>
          <w:szCs w:val="22"/>
        </w:rPr>
        <w:t>a</w:t>
      </w:r>
      <w:r w:rsidRPr="00333301">
        <w:rPr>
          <w:rFonts w:cs="Garamond"/>
          <w:sz w:val="22"/>
          <w:szCs w:val="22"/>
        </w:rPr>
        <w:t>in op</w:t>
      </w:r>
      <w:r w:rsidRPr="00333301">
        <w:rPr>
          <w:rFonts w:cs="Garamond"/>
          <w:spacing w:val="1"/>
          <w:sz w:val="22"/>
          <w:szCs w:val="22"/>
        </w:rPr>
        <w:t>e</w:t>
      </w:r>
      <w:r w:rsidRPr="00333301">
        <w:rPr>
          <w:rFonts w:cs="Garamond"/>
          <w:sz w:val="22"/>
          <w:szCs w:val="22"/>
        </w:rPr>
        <w:t>n for</w:t>
      </w:r>
      <w:r w:rsidRPr="00333301">
        <w:rPr>
          <w:rFonts w:cs="Garamond"/>
          <w:spacing w:val="-1"/>
          <w:sz w:val="22"/>
          <w:szCs w:val="22"/>
        </w:rPr>
        <w:t xml:space="preserve"> </w:t>
      </w:r>
      <w:r w:rsidRPr="00333301">
        <w:rPr>
          <w:rFonts w:cs="Garamond"/>
          <w:spacing w:val="1"/>
          <w:sz w:val="22"/>
          <w:szCs w:val="22"/>
        </w:rPr>
        <w:t>acce</w:t>
      </w:r>
      <w:r w:rsidRPr="00333301">
        <w:rPr>
          <w:rFonts w:cs="Garamond"/>
          <w:sz w:val="22"/>
          <w:szCs w:val="22"/>
        </w:rPr>
        <w:t>p</w:t>
      </w:r>
      <w:r w:rsidRPr="00333301">
        <w:rPr>
          <w:rFonts w:cs="Garamond"/>
          <w:spacing w:val="-3"/>
          <w:sz w:val="22"/>
          <w:szCs w:val="22"/>
        </w:rPr>
        <w:t>t</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00D52D5A" w:rsidRPr="00333301">
        <w:rPr>
          <w:rFonts w:cs="Garamond"/>
          <w:sz w:val="22"/>
          <w:szCs w:val="22"/>
        </w:rPr>
        <w:t>for</w:t>
      </w:r>
      <w:r w:rsidR="00D52D5A" w:rsidRPr="00333301">
        <w:rPr>
          <w:rFonts w:cs="Garamond"/>
          <w:spacing w:val="-1"/>
          <w:sz w:val="22"/>
          <w:szCs w:val="22"/>
        </w:rPr>
        <w:t xml:space="preserve"> a</w:t>
      </w:r>
      <w:r w:rsidR="008E649D" w:rsidRPr="00333301">
        <w:rPr>
          <w:rFonts w:cs="Garamond"/>
          <w:spacing w:val="-1"/>
          <w:sz w:val="22"/>
          <w:szCs w:val="22"/>
        </w:rPr>
        <w:t xml:space="preserve"> minimum of </w:t>
      </w:r>
      <w:r w:rsidR="00F113D5">
        <w:rPr>
          <w:rFonts w:cs="Garamond"/>
          <w:sz w:val="22"/>
          <w:szCs w:val="22"/>
        </w:rPr>
        <w:t>3</w:t>
      </w:r>
      <w:r w:rsidR="00D026BE">
        <w:rPr>
          <w:rFonts w:cs="Garamond"/>
          <w:sz w:val="22"/>
          <w:szCs w:val="22"/>
        </w:rPr>
        <w:t>0</w:t>
      </w:r>
      <w:r w:rsidRPr="00333301">
        <w:rPr>
          <w:rFonts w:cs="Garamond"/>
          <w:sz w:val="22"/>
          <w:szCs w:val="22"/>
        </w:rPr>
        <w:t xml:space="preserve"> d</w:t>
      </w:r>
      <w:r w:rsidRPr="00333301">
        <w:rPr>
          <w:rFonts w:cs="Garamond"/>
          <w:spacing w:val="1"/>
          <w:sz w:val="22"/>
          <w:szCs w:val="22"/>
        </w:rPr>
        <w:t>ay</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w:t>
      </w:r>
      <w:r w:rsidRPr="00333301">
        <w:rPr>
          <w:rFonts w:cs="Garamond"/>
          <w:spacing w:val="-1"/>
          <w:sz w:val="22"/>
          <w:szCs w:val="22"/>
        </w:rPr>
        <w:t>r</w:t>
      </w:r>
      <w:r w:rsidRPr="00333301">
        <w:rPr>
          <w:rFonts w:cs="Garamond"/>
          <w:sz w:val="22"/>
          <w:szCs w:val="22"/>
        </w:rPr>
        <w:t>om the</w:t>
      </w:r>
      <w:r w:rsidRPr="00333301">
        <w:rPr>
          <w:rFonts w:cs="Garamond"/>
          <w:spacing w:val="1"/>
          <w:sz w:val="22"/>
          <w:szCs w:val="22"/>
        </w:rPr>
        <w:t xml:space="preserve"> </w:t>
      </w:r>
      <w:r w:rsidRPr="00333301">
        <w:rPr>
          <w:rFonts w:cs="Garamond"/>
          <w:sz w:val="22"/>
          <w:szCs w:val="22"/>
        </w:rPr>
        <w:t>l</w:t>
      </w:r>
      <w:r w:rsidRPr="00333301">
        <w:rPr>
          <w:rFonts w:cs="Garamond"/>
          <w:spacing w:val="1"/>
          <w:sz w:val="22"/>
          <w:szCs w:val="22"/>
        </w:rPr>
        <w:t>a</w:t>
      </w:r>
      <w:r w:rsidRPr="00333301">
        <w:rPr>
          <w:rFonts w:cs="Garamond"/>
          <w:spacing w:val="-1"/>
          <w:sz w:val="22"/>
          <w:szCs w:val="22"/>
        </w:rPr>
        <w:t>s</w:t>
      </w:r>
      <w:r w:rsidRPr="00333301">
        <w:rPr>
          <w:rFonts w:cs="Garamond"/>
          <w:sz w:val="22"/>
          <w:szCs w:val="22"/>
        </w:rPr>
        <w:t>t</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for</w:t>
      </w:r>
      <w:r w:rsidRPr="00333301">
        <w:rPr>
          <w:rFonts w:cs="Garamond"/>
          <w:spacing w:val="-1"/>
          <w:sz w:val="22"/>
          <w:szCs w:val="22"/>
        </w:rPr>
        <w:t xml:space="preserve"> r</w:t>
      </w:r>
      <w:r w:rsidRPr="00333301">
        <w:rPr>
          <w:rFonts w:cs="Garamond"/>
          <w:spacing w:val="1"/>
          <w:sz w:val="22"/>
          <w:szCs w:val="22"/>
        </w:rPr>
        <w:t>ece</w:t>
      </w:r>
      <w:r w:rsidRPr="00333301">
        <w:rPr>
          <w:rFonts w:cs="Garamond"/>
          <w:sz w:val="22"/>
          <w:szCs w:val="22"/>
        </w:rPr>
        <w:t>ipt</w:t>
      </w:r>
      <w:r w:rsidRPr="00333301">
        <w:rPr>
          <w:rFonts w:cs="Garamond"/>
          <w:spacing w:val="-3"/>
          <w:sz w:val="22"/>
          <w:szCs w:val="22"/>
        </w:rPr>
        <w:t xml:space="preserve"> </w:t>
      </w:r>
      <w:r w:rsidRPr="00333301">
        <w:rPr>
          <w:rFonts w:cs="Garamond"/>
          <w:sz w:val="22"/>
          <w:szCs w:val="22"/>
        </w:rPr>
        <w:t>of 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s</w:t>
      </w:r>
      <w:r w:rsidRPr="00333301">
        <w:rPr>
          <w:rFonts w:cs="Garamond"/>
          <w:spacing w:val="1"/>
          <w:sz w:val="22"/>
          <w:szCs w:val="22"/>
        </w:rPr>
        <w:t>e</w:t>
      </w:r>
      <w:r w:rsidRPr="00333301">
        <w:rPr>
          <w:rFonts w:cs="Garamond"/>
          <w:sz w:val="22"/>
          <w:szCs w:val="22"/>
        </w:rPr>
        <w:t>l</w:t>
      </w:r>
      <w:r w:rsidRPr="00333301">
        <w:rPr>
          <w:rFonts w:cs="Garamond"/>
          <w:spacing w:val="1"/>
          <w:sz w:val="22"/>
          <w:szCs w:val="22"/>
        </w:rPr>
        <w:t>ec</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s</w:t>
      </w:r>
      <w:r w:rsidRPr="00333301">
        <w:rPr>
          <w:rFonts w:cs="Garamond"/>
          <w:sz w:val="22"/>
          <w:szCs w:val="22"/>
        </w:rPr>
        <w:t>upply</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a</w:t>
      </w:r>
      <w:r w:rsidRPr="00333301">
        <w:rPr>
          <w:rFonts w:cs="Garamond"/>
          <w:sz w:val="22"/>
          <w:szCs w:val="22"/>
        </w:rPr>
        <w:t>mounts</w:t>
      </w:r>
      <w:r w:rsidRPr="00333301">
        <w:rPr>
          <w:rFonts w:cs="Garamond"/>
          <w:spacing w:val="-1"/>
          <w:sz w:val="22"/>
          <w:szCs w:val="22"/>
        </w:rPr>
        <w:t xml:space="preserve"> </w:t>
      </w:r>
      <w:r w:rsidRPr="00333301">
        <w:rPr>
          <w:rFonts w:cs="Garamond"/>
          <w:sz w:val="22"/>
          <w:szCs w:val="22"/>
        </w:rPr>
        <w:t>of goods</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7"/>
          <w:sz w:val="22"/>
          <w:szCs w:val="22"/>
        </w:rPr>
        <w:t>a</w:t>
      </w:r>
      <w:r w:rsidRPr="00333301">
        <w:rPr>
          <w:rFonts w:cs="Garamond"/>
          <w:sz w:val="22"/>
          <w:szCs w:val="22"/>
        </w:rPr>
        <w:t>t the</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d p</w:t>
      </w:r>
      <w:r w:rsidRPr="00333301">
        <w:rPr>
          <w:rFonts w:cs="Garamond"/>
          <w:spacing w:val="-1"/>
          <w:sz w:val="22"/>
          <w:szCs w:val="22"/>
        </w:rPr>
        <w:t>r</w:t>
      </w:r>
      <w:r w:rsidRPr="00333301">
        <w:rPr>
          <w:rFonts w:cs="Garamond"/>
          <w:sz w:val="22"/>
          <w:szCs w:val="22"/>
        </w:rPr>
        <w:t>i</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z w:val="22"/>
          <w:szCs w:val="22"/>
        </w:rPr>
        <w:t>the 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y</w:t>
      </w:r>
      <w:r w:rsidRPr="00333301">
        <w:rPr>
          <w:rFonts w:cs="Garamond"/>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fo</w:t>
      </w:r>
      <w:r w:rsidRPr="00333301">
        <w:rPr>
          <w:rFonts w:cs="Garamond"/>
          <w:spacing w:val="-1"/>
          <w:sz w:val="22"/>
          <w:szCs w:val="22"/>
        </w:rPr>
        <w:t>r</w:t>
      </w:r>
      <w:r w:rsidRPr="00333301">
        <w:rPr>
          <w:rFonts w:cs="Garamond"/>
          <w:sz w:val="22"/>
          <w:szCs w:val="22"/>
        </w:rPr>
        <w:t>m</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pacing w:val="-2"/>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 xml:space="preserve">iod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in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p>
    <w:p w14:paraId="0640D7DA"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00A586F0" w14:textId="77777777" w:rsidR="007A1649" w:rsidRPr="00D52D5A" w:rsidRDefault="007A1649" w:rsidP="00D52D5A">
      <w:pPr>
        <w:pStyle w:val="Heading3"/>
      </w:pPr>
      <w:r w:rsidRPr="00D52D5A">
        <w:t>Ba</w:t>
      </w:r>
      <w:r w:rsidRPr="00D52D5A">
        <w:rPr>
          <w:spacing w:val="1"/>
        </w:rPr>
        <w:t>s</w:t>
      </w:r>
      <w:r w:rsidRPr="00D52D5A">
        <w:t>is</w:t>
      </w:r>
      <w:r w:rsidRPr="00D52D5A">
        <w:rPr>
          <w:spacing w:val="1"/>
        </w:rPr>
        <w:t xml:space="preserve"> </w:t>
      </w:r>
      <w:r w:rsidRPr="00D52D5A">
        <w:t>of</w:t>
      </w:r>
      <w:r w:rsidRPr="00D52D5A">
        <w:rPr>
          <w:spacing w:val="1"/>
        </w:rPr>
        <w:t xml:space="preserve"> </w:t>
      </w:r>
      <w:r w:rsidRPr="00D52D5A">
        <w:t>Selection</w:t>
      </w:r>
    </w:p>
    <w:p w14:paraId="0C11989B" w14:textId="20339F45" w:rsidR="00920D9F" w:rsidRDefault="006E0736" w:rsidP="001E4C4A">
      <w:pPr>
        <w:widowControl w:val="0"/>
        <w:autoSpaceDE w:val="0"/>
        <w:autoSpaceDN w:val="0"/>
        <w:adjustRightInd w:val="0"/>
        <w:spacing w:after="0" w:line="239" w:lineRule="auto"/>
        <w:ind w:right="412"/>
        <w:rPr>
          <w:rFonts w:cs="Garamond"/>
          <w:sz w:val="22"/>
          <w:szCs w:val="22"/>
        </w:rPr>
      </w:pP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s</w:t>
      </w:r>
      <w:r w:rsidRPr="006E0736">
        <w:rPr>
          <w:rFonts w:cs="Garamond"/>
          <w:sz w:val="22"/>
          <w:szCs w:val="22"/>
        </w:rPr>
        <w:t xml:space="preserve">hould </w:t>
      </w:r>
      <w:r w:rsidRPr="006E0736">
        <w:rPr>
          <w:rFonts w:cs="Garamond"/>
          <w:spacing w:val="2"/>
          <w:sz w:val="22"/>
          <w:szCs w:val="22"/>
        </w:rPr>
        <w:t>p</w:t>
      </w:r>
      <w:r w:rsidRPr="006E0736">
        <w:rPr>
          <w:rFonts w:cs="Garamond"/>
          <w:spacing w:val="-1"/>
          <w:sz w:val="22"/>
          <w:szCs w:val="22"/>
        </w:rPr>
        <w:t>r</w:t>
      </w:r>
      <w:r w:rsidRPr="006E0736">
        <w:rPr>
          <w:rFonts w:cs="Garamond"/>
          <w:sz w:val="22"/>
          <w:szCs w:val="22"/>
        </w:rPr>
        <w:t>ovide</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e</w:t>
      </w:r>
      <w:r w:rsidRPr="006E0736">
        <w:rPr>
          <w:rFonts w:cs="Garamond"/>
          <w:sz w:val="22"/>
          <w:szCs w:val="22"/>
        </w:rPr>
        <w:t>ir</w:t>
      </w:r>
      <w:r w:rsidRPr="006E0736">
        <w:rPr>
          <w:rFonts w:cs="Garamond"/>
          <w:spacing w:val="-1"/>
          <w:sz w:val="22"/>
          <w:szCs w:val="22"/>
        </w:rPr>
        <w:t xml:space="preserve"> </w:t>
      </w:r>
      <w:r w:rsidRPr="006E0736">
        <w:rPr>
          <w:rFonts w:cs="Garamond"/>
          <w:spacing w:val="3"/>
          <w:sz w:val="22"/>
          <w:szCs w:val="22"/>
        </w:rPr>
        <w:t>l</w:t>
      </w:r>
      <w:r w:rsidRPr="006E0736">
        <w:rPr>
          <w:rFonts w:cs="Garamond"/>
          <w:sz w:val="22"/>
          <w:szCs w:val="22"/>
        </w:rPr>
        <w:t>o</w:t>
      </w:r>
      <w:r w:rsidRPr="006E0736">
        <w:rPr>
          <w:rFonts w:cs="Garamond"/>
          <w:spacing w:val="1"/>
          <w:sz w:val="22"/>
          <w:szCs w:val="22"/>
        </w:rPr>
        <w:t>we</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c</w:t>
      </w:r>
      <w:r w:rsidRPr="006E0736">
        <w:rPr>
          <w:rFonts w:cs="Garamond"/>
          <w:sz w:val="22"/>
          <w:szCs w:val="22"/>
        </w:rPr>
        <w:t>omp</w:t>
      </w:r>
      <w:r w:rsidRPr="006E0736">
        <w:rPr>
          <w:rFonts w:cs="Garamond"/>
          <w:spacing w:val="1"/>
          <w:sz w:val="22"/>
          <w:szCs w:val="22"/>
        </w:rPr>
        <w:t>e</w:t>
      </w:r>
      <w:r w:rsidRPr="006E0736">
        <w:rPr>
          <w:rFonts w:cs="Garamond"/>
          <w:sz w:val="22"/>
          <w:szCs w:val="22"/>
        </w:rPr>
        <w:t>titive</w:t>
      </w:r>
      <w:r w:rsidRPr="006E0736">
        <w:rPr>
          <w:rFonts w:cs="Garamond"/>
          <w:spacing w:val="1"/>
          <w:sz w:val="22"/>
          <w:szCs w:val="22"/>
        </w:rPr>
        <w:t xml:space="preserve"> </w:t>
      </w:r>
      <w:r w:rsidRPr="006E0736">
        <w:rPr>
          <w:rFonts w:cs="Garamond"/>
          <w:sz w:val="22"/>
          <w:szCs w:val="22"/>
        </w:rPr>
        <w:t>q</w:t>
      </w:r>
      <w:r w:rsidRPr="006E0736">
        <w:rPr>
          <w:rFonts w:cs="Garamond"/>
          <w:spacing w:val="-2"/>
          <w:sz w:val="22"/>
          <w:szCs w:val="22"/>
        </w:rPr>
        <w:t>u</w:t>
      </w:r>
      <w:r w:rsidRPr="006E0736">
        <w:rPr>
          <w:rFonts w:cs="Garamond"/>
          <w:sz w:val="22"/>
          <w:szCs w:val="22"/>
        </w:rPr>
        <w:t>ot</w:t>
      </w:r>
      <w:r w:rsidRPr="006E0736">
        <w:rPr>
          <w:rFonts w:cs="Garamond"/>
          <w:spacing w:val="1"/>
          <w:sz w:val="22"/>
          <w:szCs w:val="22"/>
        </w:rPr>
        <w:t>e</w:t>
      </w:r>
      <w:r w:rsidRPr="006E0736">
        <w:rPr>
          <w:rFonts w:cs="Garamond"/>
          <w:spacing w:val="2"/>
          <w:sz w:val="22"/>
          <w:szCs w:val="22"/>
        </w:rPr>
        <w:t>s</w:t>
      </w:r>
      <w:r w:rsidRPr="006E0736">
        <w:rPr>
          <w:rFonts w:cs="Garamond"/>
          <w:sz w:val="22"/>
          <w:szCs w:val="22"/>
        </w:rPr>
        <w:t xml:space="preserve">. All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notifi</w:t>
      </w:r>
      <w:r w:rsidRPr="006E0736">
        <w:rPr>
          <w:rFonts w:cs="Garamond"/>
          <w:spacing w:val="1"/>
          <w:sz w:val="22"/>
          <w:szCs w:val="22"/>
        </w:rPr>
        <w:t>e</w:t>
      </w:r>
      <w:r w:rsidRPr="006E0736">
        <w:rPr>
          <w:rFonts w:cs="Garamond"/>
          <w:sz w:val="22"/>
          <w:szCs w:val="22"/>
        </w:rPr>
        <w:t>d</w:t>
      </w:r>
      <w:r w:rsidRPr="006E0736">
        <w:rPr>
          <w:rFonts w:cs="Garamond"/>
          <w:spacing w:val="3"/>
          <w:sz w:val="22"/>
          <w:szCs w:val="22"/>
        </w:rPr>
        <w:t xml:space="preserve"> </w:t>
      </w:r>
      <w:r w:rsidRPr="006E0736">
        <w:rPr>
          <w:rFonts w:cs="Garamond"/>
          <w:sz w:val="22"/>
          <w:szCs w:val="22"/>
        </w:rPr>
        <w:t xml:space="preserve">in </w:t>
      </w:r>
      <w:r w:rsidRPr="006E0736">
        <w:rPr>
          <w:rFonts w:cs="Garamond"/>
          <w:spacing w:val="1"/>
          <w:sz w:val="22"/>
          <w:szCs w:val="22"/>
        </w:rPr>
        <w:t>w</w:t>
      </w:r>
      <w:r w:rsidRPr="006E0736">
        <w:rPr>
          <w:rFonts w:cs="Garamond"/>
          <w:spacing w:val="-1"/>
          <w:sz w:val="22"/>
          <w:szCs w:val="22"/>
        </w:rPr>
        <w:t>r</w:t>
      </w:r>
      <w:r w:rsidRPr="006E0736">
        <w:rPr>
          <w:rFonts w:cs="Garamond"/>
          <w:sz w:val="22"/>
          <w:szCs w:val="22"/>
        </w:rPr>
        <w:t>iting</w:t>
      </w:r>
      <w:r w:rsidRPr="006E0736">
        <w:rPr>
          <w:rFonts w:cs="Garamond"/>
          <w:spacing w:val="2"/>
          <w:sz w:val="22"/>
          <w:szCs w:val="22"/>
        </w:rPr>
        <w:t xml:space="preserve"> </w:t>
      </w:r>
      <w:r w:rsidRPr="006E0736">
        <w:rPr>
          <w:rFonts w:cs="Garamond"/>
          <w:spacing w:val="-1"/>
          <w:sz w:val="22"/>
          <w:szCs w:val="22"/>
        </w:rPr>
        <w:t>s</w:t>
      </w:r>
      <w:r w:rsidRPr="006E0736">
        <w:rPr>
          <w:rFonts w:cs="Garamond"/>
          <w:sz w:val="22"/>
          <w:szCs w:val="22"/>
        </w:rPr>
        <w:t>hould th</w:t>
      </w:r>
      <w:r w:rsidRPr="006E0736">
        <w:rPr>
          <w:rFonts w:cs="Garamond"/>
          <w:spacing w:val="1"/>
          <w:sz w:val="22"/>
          <w:szCs w:val="22"/>
        </w:rPr>
        <w:t>e</w:t>
      </w:r>
      <w:r w:rsidRPr="006E0736">
        <w:rPr>
          <w:rFonts w:cs="Garamond"/>
          <w:spacing w:val="-1"/>
          <w:sz w:val="22"/>
          <w:szCs w:val="22"/>
        </w:rPr>
        <w:t>r</w:t>
      </w:r>
      <w:r w:rsidRPr="006E0736">
        <w:rPr>
          <w:rFonts w:cs="Garamond"/>
          <w:sz w:val="22"/>
          <w:szCs w:val="22"/>
        </w:rPr>
        <w:t>e</w:t>
      </w:r>
      <w:r w:rsidRPr="006E0736">
        <w:rPr>
          <w:rFonts w:cs="Garamond"/>
          <w:spacing w:val="1"/>
          <w:sz w:val="22"/>
          <w:szCs w:val="22"/>
        </w:rPr>
        <w:t xml:space="preserve"> </w:t>
      </w:r>
      <w:r w:rsidRPr="006E0736">
        <w:rPr>
          <w:rFonts w:cs="Garamond"/>
          <w:sz w:val="22"/>
          <w:szCs w:val="22"/>
        </w:rPr>
        <w:t>be</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pacing w:val="-1"/>
          <w:sz w:val="22"/>
          <w:szCs w:val="22"/>
        </w:rPr>
        <w:t>s</w:t>
      </w:r>
      <w:r w:rsidRPr="006E0736">
        <w:rPr>
          <w:rFonts w:cs="Garamond"/>
          <w:sz w:val="22"/>
          <w:szCs w:val="22"/>
        </w:rPr>
        <w:t>ignifi</w:t>
      </w:r>
      <w:r w:rsidRPr="006E0736">
        <w:rPr>
          <w:rFonts w:cs="Garamond"/>
          <w:spacing w:val="1"/>
          <w:sz w:val="22"/>
          <w:szCs w:val="22"/>
        </w:rPr>
        <w:t>ca</w:t>
      </w:r>
      <w:r w:rsidRPr="006E0736">
        <w:rPr>
          <w:rFonts w:cs="Garamond"/>
          <w:sz w:val="22"/>
          <w:szCs w:val="22"/>
        </w:rPr>
        <w:t xml:space="preserve">nt </w:t>
      </w:r>
      <w:r w:rsidRPr="006E0736">
        <w:rPr>
          <w:rFonts w:cs="Garamond"/>
          <w:spacing w:val="1"/>
          <w:sz w:val="22"/>
          <w:szCs w:val="22"/>
        </w:rPr>
        <w:t>c</w:t>
      </w:r>
      <w:r w:rsidRPr="006E0736">
        <w:rPr>
          <w:rFonts w:cs="Garamond"/>
          <w:spacing w:val="-2"/>
          <w:sz w:val="22"/>
          <w:szCs w:val="22"/>
        </w:rPr>
        <w:t>h</w:t>
      </w:r>
      <w:r w:rsidRPr="006E0736">
        <w:rPr>
          <w:rFonts w:cs="Garamond"/>
          <w:spacing w:val="1"/>
          <w:sz w:val="22"/>
          <w:szCs w:val="22"/>
        </w:rPr>
        <w:t>a</w:t>
      </w:r>
      <w:r w:rsidRPr="006E0736">
        <w:rPr>
          <w:rFonts w:cs="Garamond"/>
          <w:spacing w:val="-2"/>
          <w:sz w:val="22"/>
          <w:szCs w:val="22"/>
        </w:rPr>
        <w:t>n</w:t>
      </w:r>
      <w:r w:rsidRPr="006E0736">
        <w:rPr>
          <w:rFonts w:cs="Garamond"/>
          <w:sz w:val="22"/>
          <w:szCs w:val="22"/>
        </w:rPr>
        <w:t>ge</w:t>
      </w:r>
      <w:r w:rsidRPr="006E0736">
        <w:rPr>
          <w:rFonts w:cs="Garamond"/>
          <w:spacing w:val="1"/>
          <w:sz w:val="22"/>
          <w:szCs w:val="22"/>
        </w:rPr>
        <w:t xml:space="preserve"> </w:t>
      </w:r>
      <w:r w:rsidRPr="006E0736">
        <w:rPr>
          <w:rFonts w:cs="Garamond"/>
          <w:sz w:val="22"/>
          <w:szCs w:val="22"/>
        </w:rPr>
        <w:t>to the</w:t>
      </w:r>
      <w:r w:rsidRPr="006E0736">
        <w:rPr>
          <w:rFonts w:cs="Garamond"/>
          <w:spacing w:val="1"/>
          <w:sz w:val="22"/>
          <w:szCs w:val="22"/>
        </w:rPr>
        <w:t xml:space="preserve"> </w:t>
      </w:r>
      <w:r w:rsidRPr="006E0736">
        <w:rPr>
          <w:rFonts w:cs="Garamond"/>
          <w:sz w:val="22"/>
          <w:szCs w:val="22"/>
        </w:rPr>
        <w:t>li</w:t>
      </w:r>
      <w:r w:rsidRPr="006E0736">
        <w:rPr>
          <w:rFonts w:cs="Garamond"/>
          <w:spacing w:val="-1"/>
          <w:sz w:val="22"/>
          <w:szCs w:val="22"/>
        </w:rPr>
        <w:t>s</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r</w:t>
      </w:r>
      <w:r w:rsidRPr="006E0736">
        <w:rPr>
          <w:rFonts w:cs="Garamond"/>
          <w:spacing w:val="1"/>
          <w:sz w:val="22"/>
          <w:szCs w:val="22"/>
        </w:rPr>
        <w:t>e</w:t>
      </w:r>
      <w:r w:rsidRPr="006E0736">
        <w:rPr>
          <w:rFonts w:cs="Garamond"/>
          <w:sz w:val="22"/>
          <w:szCs w:val="22"/>
        </w:rPr>
        <w:t>qui</w:t>
      </w:r>
      <w:r w:rsidRPr="006E0736">
        <w:rPr>
          <w:rFonts w:cs="Garamond"/>
          <w:spacing w:val="-1"/>
          <w:sz w:val="22"/>
          <w:szCs w:val="22"/>
        </w:rPr>
        <w:t>r</w:t>
      </w:r>
      <w:r w:rsidRPr="006E0736">
        <w:rPr>
          <w:rFonts w:cs="Garamond"/>
          <w:spacing w:val="1"/>
          <w:sz w:val="22"/>
          <w:szCs w:val="22"/>
        </w:rPr>
        <w:t>e</w:t>
      </w:r>
      <w:r w:rsidRPr="006E0736">
        <w:rPr>
          <w:rFonts w:cs="Garamond"/>
          <w:sz w:val="22"/>
          <w:szCs w:val="22"/>
        </w:rPr>
        <w:t>m</w:t>
      </w:r>
      <w:r w:rsidRPr="006E0736">
        <w:rPr>
          <w:rFonts w:cs="Garamond"/>
          <w:spacing w:val="4"/>
          <w:sz w:val="22"/>
          <w:szCs w:val="22"/>
        </w:rPr>
        <w:t>e</w:t>
      </w:r>
      <w:r w:rsidRPr="006E0736">
        <w:rPr>
          <w:rFonts w:cs="Garamond"/>
          <w:sz w:val="22"/>
          <w:szCs w:val="22"/>
        </w:rPr>
        <w:t>nt</w:t>
      </w:r>
      <w:r w:rsidRPr="006E0736">
        <w:rPr>
          <w:rFonts w:cs="Garamond"/>
          <w:spacing w:val="-1"/>
          <w:sz w:val="22"/>
          <w:szCs w:val="22"/>
        </w:rPr>
        <w:t>s</w:t>
      </w:r>
      <w:r w:rsidRPr="006E0736">
        <w:rPr>
          <w:rFonts w:cs="Garamond"/>
          <w:sz w:val="22"/>
          <w:szCs w:val="22"/>
        </w:rPr>
        <w:t>. A</w:t>
      </w:r>
      <w:r w:rsidRPr="006E0736">
        <w:rPr>
          <w:rFonts w:cs="Garamond"/>
          <w:spacing w:val="1"/>
          <w:sz w:val="22"/>
          <w:szCs w:val="22"/>
        </w:rPr>
        <w:t xml:space="preserve"> </w:t>
      </w:r>
      <w:r w:rsidR="00750002">
        <w:rPr>
          <w:rFonts w:cs="Garamond"/>
          <w:sz w:val="22"/>
          <w:szCs w:val="22"/>
        </w:rPr>
        <w:t>blanket purchase agreement</w:t>
      </w:r>
      <w:r w:rsidRPr="006E0736">
        <w:rPr>
          <w:rFonts w:cs="Garamond"/>
          <w:spacing w:val="-1"/>
          <w:sz w:val="22"/>
          <w:szCs w:val="22"/>
        </w:rPr>
        <w:t xml:space="preserve"> and/or a Service Agreement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i</w:t>
      </w:r>
      <w:r w:rsidRPr="006E0736">
        <w:rPr>
          <w:rFonts w:cs="Garamond"/>
          <w:spacing w:val="-1"/>
          <w:sz w:val="22"/>
          <w:szCs w:val="22"/>
        </w:rPr>
        <w:t>ss</w:t>
      </w:r>
      <w:r w:rsidRPr="006E0736">
        <w:rPr>
          <w:rFonts w:cs="Garamond"/>
          <w:sz w:val="22"/>
          <w:szCs w:val="22"/>
        </w:rPr>
        <w:t>u</w:t>
      </w:r>
      <w:r w:rsidRPr="006E0736">
        <w:rPr>
          <w:rFonts w:cs="Garamond"/>
          <w:spacing w:val="1"/>
          <w:sz w:val="22"/>
          <w:szCs w:val="22"/>
        </w:rPr>
        <w:t>e</w:t>
      </w:r>
      <w:r w:rsidRPr="006E0736">
        <w:rPr>
          <w:rFonts w:cs="Garamond"/>
          <w:sz w:val="22"/>
          <w:szCs w:val="22"/>
        </w:rPr>
        <w:t xml:space="preserve">d to the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z w:val="22"/>
          <w:szCs w:val="22"/>
        </w:rPr>
        <w:t>pon</w:t>
      </w:r>
      <w:r w:rsidRPr="006E0736">
        <w:rPr>
          <w:rFonts w:cs="Garamond"/>
          <w:spacing w:val="-1"/>
          <w:sz w:val="22"/>
          <w:szCs w:val="22"/>
        </w:rPr>
        <w:t>s</w:t>
      </w:r>
      <w:r w:rsidRPr="006E0736">
        <w:rPr>
          <w:rFonts w:cs="Garamond"/>
          <w:sz w:val="22"/>
          <w:szCs w:val="22"/>
        </w:rPr>
        <w:t>ible</w:t>
      </w:r>
      <w:r w:rsidRPr="006E0736">
        <w:rPr>
          <w:rFonts w:cs="Garamond"/>
          <w:spacing w:val="1"/>
          <w:sz w:val="22"/>
          <w:szCs w:val="22"/>
        </w:rPr>
        <w:t xml:space="preserve">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z w:val="22"/>
          <w:szCs w:val="22"/>
        </w:rPr>
        <w:t>r</w:t>
      </w:r>
      <w:r w:rsidRPr="006E0736">
        <w:rPr>
          <w:rFonts w:cs="Garamond"/>
          <w:spacing w:val="-1"/>
          <w:sz w:val="22"/>
          <w:szCs w:val="22"/>
        </w:rPr>
        <w:t xml:space="preserve"> </w:t>
      </w:r>
      <w:r w:rsidR="004501FF">
        <w:rPr>
          <w:rFonts w:cs="Garamond"/>
          <w:sz w:val="22"/>
          <w:szCs w:val="22"/>
        </w:rPr>
        <w:t>who is found</w:t>
      </w:r>
      <w:r w:rsidRPr="006E0736">
        <w:rPr>
          <w:rFonts w:cs="Garamond"/>
          <w:sz w:val="22"/>
          <w:szCs w:val="22"/>
        </w:rPr>
        <w:t xml:space="preserve"> to be</w:t>
      </w:r>
      <w:r w:rsidRPr="006E0736">
        <w:rPr>
          <w:rFonts w:cs="Garamond"/>
          <w:spacing w:val="1"/>
          <w:sz w:val="22"/>
          <w:szCs w:val="22"/>
        </w:rPr>
        <w:t xml:space="preserve"> </w:t>
      </w:r>
      <w:r w:rsidRPr="006E0736">
        <w:rPr>
          <w:rFonts w:cs="Garamond"/>
          <w:sz w:val="22"/>
          <w:szCs w:val="22"/>
        </w:rPr>
        <w:t>mo</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a</w:t>
      </w:r>
      <w:r w:rsidRPr="006E0736">
        <w:rPr>
          <w:rFonts w:cs="Garamond"/>
          <w:sz w:val="22"/>
          <w:szCs w:val="22"/>
        </w:rPr>
        <w:t>dv</w:t>
      </w:r>
      <w:r w:rsidRPr="006E0736">
        <w:rPr>
          <w:rFonts w:cs="Garamond"/>
          <w:spacing w:val="1"/>
          <w:sz w:val="22"/>
          <w:szCs w:val="22"/>
        </w:rPr>
        <w:t>a</w:t>
      </w:r>
      <w:r w:rsidRPr="006E0736">
        <w:rPr>
          <w:rFonts w:cs="Garamond"/>
          <w:sz w:val="22"/>
          <w:szCs w:val="22"/>
        </w:rPr>
        <w:t>n</w:t>
      </w:r>
      <w:r w:rsidRPr="006E0736">
        <w:rPr>
          <w:rFonts w:cs="Garamond"/>
          <w:spacing w:val="-3"/>
          <w:sz w:val="22"/>
          <w:szCs w:val="22"/>
        </w:rPr>
        <w:t>t</w:t>
      </w:r>
      <w:r w:rsidRPr="006E0736">
        <w:rPr>
          <w:rFonts w:cs="Garamond"/>
          <w:spacing w:val="1"/>
          <w:sz w:val="22"/>
          <w:szCs w:val="22"/>
        </w:rPr>
        <w:t>a</w:t>
      </w:r>
      <w:r w:rsidRPr="006E0736">
        <w:rPr>
          <w:rFonts w:cs="Garamond"/>
          <w:sz w:val="22"/>
          <w:szCs w:val="22"/>
        </w:rPr>
        <w:t>g</w:t>
      </w:r>
      <w:r w:rsidRPr="006E0736">
        <w:rPr>
          <w:rFonts w:cs="Garamond"/>
          <w:spacing w:val="1"/>
          <w:sz w:val="22"/>
          <w:szCs w:val="22"/>
        </w:rPr>
        <w:t>e</w:t>
      </w:r>
      <w:r w:rsidRPr="006E0736">
        <w:rPr>
          <w:rFonts w:cs="Garamond"/>
          <w:sz w:val="22"/>
          <w:szCs w:val="22"/>
        </w:rPr>
        <w:t>ous</w:t>
      </w:r>
      <w:r w:rsidRPr="006E0736">
        <w:rPr>
          <w:rFonts w:cs="Garamond"/>
          <w:spacing w:val="-1"/>
          <w:sz w:val="22"/>
          <w:szCs w:val="22"/>
        </w:rPr>
        <w:t xml:space="preserve"> </w:t>
      </w:r>
      <w:r w:rsidRPr="006E0736">
        <w:rPr>
          <w:rFonts w:cs="Garamond"/>
          <w:sz w:val="22"/>
          <w:szCs w:val="22"/>
        </w:rPr>
        <w:t>to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004501FF">
        <w:rPr>
          <w:rFonts w:cs="Garamond"/>
          <w:spacing w:val="-2"/>
          <w:sz w:val="22"/>
          <w:szCs w:val="22"/>
        </w:rPr>
        <w:t>per</w:t>
      </w:r>
      <w:r w:rsidRPr="006E0736">
        <w:rPr>
          <w:rFonts w:cs="Garamond"/>
          <w:spacing w:val="-1"/>
          <w:sz w:val="22"/>
          <w:szCs w:val="22"/>
        </w:rPr>
        <w:t xml:space="preserve"> </w:t>
      </w:r>
      <w:r w:rsidRPr="006E0736">
        <w:rPr>
          <w:rFonts w:cs="Garamond"/>
          <w:sz w:val="22"/>
          <w:szCs w:val="22"/>
        </w:rPr>
        <w:t>the following selection criteria:</w:t>
      </w:r>
    </w:p>
    <w:p w14:paraId="7771D050" w14:textId="77777777" w:rsidR="00237D50" w:rsidRDefault="00237D50" w:rsidP="006E0736">
      <w:pPr>
        <w:widowControl w:val="0"/>
        <w:autoSpaceDE w:val="0"/>
        <w:autoSpaceDN w:val="0"/>
        <w:adjustRightInd w:val="0"/>
        <w:spacing w:after="0" w:line="239" w:lineRule="auto"/>
        <w:ind w:left="100" w:right="412"/>
        <w:rPr>
          <w:rFonts w:cs="Garamond"/>
          <w:sz w:val="22"/>
          <w:szCs w:val="22"/>
        </w:rPr>
      </w:pPr>
    </w:p>
    <w:p w14:paraId="0AD7F9DD" w14:textId="61BC4572" w:rsidR="00237D50" w:rsidRDefault="00237D50" w:rsidP="00237D50">
      <w:pPr>
        <w:widowControl w:val="0"/>
        <w:numPr>
          <w:ilvl w:val="0"/>
          <w:numId w:val="18"/>
        </w:numPr>
        <w:autoSpaceDE w:val="0"/>
        <w:autoSpaceDN w:val="0"/>
        <w:adjustRightInd w:val="0"/>
        <w:spacing w:after="0" w:line="239" w:lineRule="auto"/>
        <w:ind w:right="412"/>
        <w:contextualSpacing/>
        <w:rPr>
          <w:rFonts w:cs="Garamond"/>
          <w:sz w:val="22"/>
          <w:szCs w:val="22"/>
        </w:rPr>
      </w:pPr>
      <w:r>
        <w:rPr>
          <w:rFonts w:cs="Garamond"/>
          <w:sz w:val="22"/>
          <w:szCs w:val="22"/>
        </w:rPr>
        <w:t>E</w:t>
      </w:r>
      <w:r w:rsidRPr="006E0736">
        <w:rPr>
          <w:rFonts w:cs="Garamond"/>
          <w:sz w:val="22"/>
          <w:szCs w:val="22"/>
        </w:rPr>
        <w:t>xperience</w:t>
      </w:r>
      <w:r>
        <w:rPr>
          <w:rFonts w:cs="Garamond"/>
          <w:sz w:val="22"/>
          <w:szCs w:val="22"/>
        </w:rPr>
        <w:t xml:space="preserve"> and qualifications (</w:t>
      </w:r>
      <w:r w:rsidR="00EB6AEE">
        <w:rPr>
          <w:rFonts w:cs="Garamond"/>
          <w:sz w:val="22"/>
          <w:szCs w:val="22"/>
        </w:rPr>
        <w:t xml:space="preserve">by providing </w:t>
      </w:r>
      <w:r w:rsidR="00E727B4">
        <w:rPr>
          <w:rFonts w:cs="Garamond"/>
          <w:sz w:val="22"/>
          <w:szCs w:val="22"/>
        </w:rPr>
        <w:t>proven documents</w:t>
      </w:r>
      <w:r>
        <w:rPr>
          <w:rFonts w:cs="Garamond"/>
          <w:sz w:val="22"/>
          <w:szCs w:val="22"/>
        </w:rPr>
        <w:t>)</w:t>
      </w:r>
    </w:p>
    <w:p w14:paraId="1A993C46" w14:textId="770B98A1" w:rsidR="00237D50" w:rsidRPr="00D956AB" w:rsidRDefault="00237D50" w:rsidP="00237D50">
      <w:pPr>
        <w:widowControl w:val="0"/>
        <w:numPr>
          <w:ilvl w:val="0"/>
          <w:numId w:val="18"/>
        </w:numPr>
        <w:autoSpaceDE w:val="0"/>
        <w:autoSpaceDN w:val="0"/>
        <w:adjustRightInd w:val="0"/>
        <w:spacing w:after="0" w:line="239" w:lineRule="auto"/>
        <w:ind w:right="412"/>
        <w:contextualSpacing/>
        <w:rPr>
          <w:rFonts w:cs="Garamond"/>
          <w:sz w:val="22"/>
          <w:szCs w:val="22"/>
        </w:rPr>
      </w:pPr>
      <w:r>
        <w:rPr>
          <w:rFonts w:cs="Garamond"/>
          <w:sz w:val="22"/>
          <w:szCs w:val="22"/>
        </w:rPr>
        <w:t>P</w:t>
      </w:r>
      <w:r w:rsidRPr="006E0736">
        <w:rPr>
          <w:rFonts w:cs="Garamond"/>
          <w:sz w:val="22"/>
          <w:szCs w:val="22"/>
        </w:rPr>
        <w:t>ast performance</w:t>
      </w:r>
      <w:r>
        <w:rPr>
          <w:rFonts w:cs="Garamond"/>
          <w:sz w:val="22"/>
          <w:szCs w:val="22"/>
        </w:rPr>
        <w:t xml:space="preserve"> of common service (including efficiency)</w:t>
      </w:r>
    </w:p>
    <w:p w14:paraId="03AA0A9F" w14:textId="5D2499C2" w:rsidR="00237D50" w:rsidRDefault="00237D50" w:rsidP="00237D50">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 xml:space="preserve">Cost </w:t>
      </w:r>
    </w:p>
    <w:p w14:paraId="602B97B8" w14:textId="77777777" w:rsidR="00237D50" w:rsidRPr="006E0736" w:rsidRDefault="00237D50" w:rsidP="00237D50">
      <w:pPr>
        <w:widowControl w:val="0"/>
        <w:autoSpaceDE w:val="0"/>
        <w:autoSpaceDN w:val="0"/>
        <w:adjustRightInd w:val="0"/>
        <w:spacing w:after="0" w:line="239" w:lineRule="auto"/>
        <w:ind w:left="820" w:right="412"/>
        <w:contextualSpacing/>
        <w:rPr>
          <w:rFonts w:cs="Garamond"/>
          <w:sz w:val="22"/>
          <w:szCs w:val="22"/>
        </w:rPr>
      </w:pPr>
    </w:p>
    <w:p w14:paraId="7C154DBC" w14:textId="2FCCA991" w:rsidR="006E0736" w:rsidRPr="006E0736" w:rsidRDefault="006E0736" w:rsidP="00100F03">
      <w:pPr>
        <w:spacing w:after="0" w:line="240" w:lineRule="auto"/>
        <w:rPr>
          <w:rFonts w:cs="Garamond"/>
          <w:sz w:val="22"/>
          <w:szCs w:val="22"/>
        </w:rPr>
      </w:pPr>
      <w:r w:rsidRPr="006E0736">
        <w:rPr>
          <w:rFonts w:cs="Garamond"/>
          <w:sz w:val="22"/>
          <w:szCs w:val="22"/>
        </w:rPr>
        <w:t xml:space="preserve">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A</w:t>
      </w:r>
      <w:r w:rsidRPr="006E0736">
        <w:rPr>
          <w:rFonts w:cs="Garamond"/>
          <w:spacing w:val="-2"/>
          <w:sz w:val="22"/>
          <w:szCs w:val="22"/>
        </w:rPr>
        <w:t xml:space="preserve"> </w:t>
      </w:r>
      <w:r w:rsidRPr="006E0736">
        <w:rPr>
          <w:rFonts w:cs="Garamond"/>
          <w:sz w:val="22"/>
          <w:szCs w:val="22"/>
        </w:rPr>
        <w:t>m</w:t>
      </w:r>
      <w:r w:rsidRPr="006E0736">
        <w:rPr>
          <w:rFonts w:cs="Garamond"/>
          <w:spacing w:val="1"/>
          <w:sz w:val="22"/>
          <w:szCs w:val="22"/>
        </w:rPr>
        <w:t>a</w:t>
      </w:r>
      <w:r w:rsidRPr="006E0736">
        <w:rPr>
          <w:rFonts w:cs="Garamond"/>
          <w:sz w:val="22"/>
          <w:szCs w:val="22"/>
        </w:rPr>
        <w:t>y</w:t>
      </w:r>
      <w:r w:rsidRPr="006E0736">
        <w:rPr>
          <w:rFonts w:cs="Garamond"/>
          <w:spacing w:val="1"/>
          <w:sz w:val="22"/>
          <w:szCs w:val="22"/>
        </w:rPr>
        <w:t xml:space="preserve"> a</w:t>
      </w:r>
      <w:r w:rsidRPr="006E0736">
        <w:rPr>
          <w:rFonts w:cs="Garamond"/>
          <w:spacing w:val="-1"/>
          <w:sz w:val="22"/>
          <w:szCs w:val="22"/>
        </w:rPr>
        <w:t>c</w:t>
      </w:r>
      <w:r w:rsidRPr="006E0736">
        <w:rPr>
          <w:rFonts w:cs="Garamond"/>
          <w:spacing w:val="1"/>
          <w:sz w:val="22"/>
          <w:szCs w:val="22"/>
        </w:rPr>
        <w:t>ce</w:t>
      </w:r>
      <w:r w:rsidRPr="006E0736">
        <w:rPr>
          <w:rFonts w:cs="Garamond"/>
          <w:sz w:val="22"/>
          <w:szCs w:val="22"/>
        </w:rPr>
        <w:t xml:space="preserve">pt </w:t>
      </w:r>
      <w:r w:rsidRPr="006E0736">
        <w:rPr>
          <w:rFonts w:cs="Garamond"/>
          <w:spacing w:val="1"/>
          <w:sz w:val="22"/>
          <w:szCs w:val="22"/>
        </w:rPr>
        <w:t>a</w:t>
      </w:r>
      <w:r w:rsidRPr="006E0736">
        <w:rPr>
          <w:rFonts w:cs="Garamond"/>
          <w:spacing w:val="-2"/>
          <w:sz w:val="22"/>
          <w:szCs w:val="22"/>
        </w:rPr>
        <w:t>n</w:t>
      </w:r>
      <w:r w:rsidRPr="006E0736">
        <w:rPr>
          <w:rFonts w:cs="Garamond"/>
          <w:sz w:val="22"/>
          <w:szCs w:val="22"/>
        </w:rPr>
        <w:t>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or</w:t>
      </w:r>
      <w:r w:rsidRPr="006E0736">
        <w:rPr>
          <w:rFonts w:cs="Garamond"/>
          <w:spacing w:val="-1"/>
          <w:sz w:val="22"/>
          <w:szCs w:val="22"/>
        </w:rPr>
        <w:t xml:space="preserve"> </w:t>
      </w:r>
      <w:r w:rsidRPr="006E0736">
        <w:rPr>
          <w:rFonts w:cs="Garamond"/>
          <w:sz w:val="22"/>
          <w:szCs w:val="22"/>
        </w:rPr>
        <w:t>g</w:t>
      </w:r>
      <w:r w:rsidRPr="006E0736">
        <w:rPr>
          <w:rFonts w:cs="Garamond"/>
          <w:spacing w:val="-1"/>
          <w:sz w:val="22"/>
          <w:szCs w:val="22"/>
        </w:rPr>
        <w:t>r</w:t>
      </w:r>
      <w:r w:rsidRPr="006E0736">
        <w:rPr>
          <w:rFonts w:cs="Garamond"/>
          <w:sz w:val="22"/>
          <w:szCs w:val="22"/>
        </w:rPr>
        <w:t>oup of it</w:t>
      </w:r>
      <w:r w:rsidRPr="006E0736">
        <w:rPr>
          <w:rFonts w:cs="Garamond"/>
          <w:spacing w:val="1"/>
          <w:sz w:val="22"/>
          <w:szCs w:val="22"/>
        </w:rPr>
        <w:t>e</w:t>
      </w:r>
      <w:r w:rsidRPr="006E0736">
        <w:rPr>
          <w:rFonts w:cs="Garamond"/>
          <w:sz w:val="22"/>
          <w:szCs w:val="22"/>
        </w:rPr>
        <w:t>ms</w:t>
      </w:r>
      <w:r w:rsidRPr="006E0736">
        <w:rPr>
          <w:rFonts w:cs="Garamond"/>
          <w:spacing w:val="-1"/>
          <w:sz w:val="22"/>
          <w:szCs w:val="22"/>
        </w:rPr>
        <w:t xml:space="preserve"> </w:t>
      </w:r>
      <w:r w:rsidRPr="006E0736">
        <w:rPr>
          <w:rFonts w:cs="Garamond"/>
          <w:sz w:val="22"/>
          <w:szCs w:val="22"/>
        </w:rPr>
        <w:t>of a</w:t>
      </w:r>
      <w:r w:rsidRPr="006E0736">
        <w:rPr>
          <w:rFonts w:cs="Garamond"/>
          <w:spacing w:val="1"/>
          <w:sz w:val="22"/>
          <w:szCs w:val="22"/>
        </w:rPr>
        <w:t xml:space="preserve"> </w:t>
      </w:r>
      <w:r w:rsidRPr="006E0736">
        <w:rPr>
          <w:rFonts w:cs="Garamond"/>
          <w:sz w:val="22"/>
          <w:szCs w:val="22"/>
        </w:rPr>
        <w:t>bid.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pacing w:val="1"/>
          <w:sz w:val="22"/>
          <w:szCs w:val="22"/>
        </w:rPr>
        <w:t>e</w:t>
      </w:r>
      <w:r w:rsidRPr="006E0736">
        <w:rPr>
          <w:rFonts w:cs="Garamond"/>
          <w:spacing w:val="-1"/>
          <w:sz w:val="22"/>
          <w:szCs w:val="22"/>
        </w:rPr>
        <w:t>r</w:t>
      </w:r>
      <w:r w:rsidRPr="006E0736">
        <w:rPr>
          <w:rFonts w:cs="Garamond"/>
          <w:sz w:val="22"/>
          <w:szCs w:val="22"/>
        </w:rPr>
        <w:t>v</w:t>
      </w:r>
      <w:r w:rsidRPr="006E0736">
        <w:rPr>
          <w:rFonts w:cs="Garamond"/>
          <w:spacing w:val="1"/>
          <w:sz w:val="22"/>
          <w:szCs w:val="22"/>
        </w:rPr>
        <w:t>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the</w:t>
      </w:r>
      <w:r w:rsidRPr="006E0736">
        <w:rPr>
          <w:rFonts w:cs="Garamond"/>
          <w:spacing w:val="3"/>
          <w:sz w:val="22"/>
          <w:szCs w:val="22"/>
        </w:rPr>
        <w:t xml:space="preserve"> </w:t>
      </w:r>
      <w:r w:rsidRPr="006E0736">
        <w:rPr>
          <w:rFonts w:cs="Garamond"/>
          <w:spacing w:val="-1"/>
          <w:sz w:val="22"/>
          <w:szCs w:val="22"/>
        </w:rPr>
        <w:t>r</w:t>
      </w:r>
      <w:r w:rsidRPr="006E0736">
        <w:rPr>
          <w:rFonts w:cs="Garamond"/>
          <w:sz w:val="22"/>
          <w:szCs w:val="22"/>
        </w:rPr>
        <w:t>ight to m</w:t>
      </w:r>
      <w:r w:rsidRPr="006E0736">
        <w:rPr>
          <w:rFonts w:cs="Garamond"/>
          <w:spacing w:val="1"/>
          <w:sz w:val="22"/>
          <w:szCs w:val="22"/>
        </w:rPr>
        <w:t>a</w:t>
      </w:r>
      <w:r w:rsidRPr="006E0736">
        <w:rPr>
          <w:rFonts w:cs="Garamond"/>
          <w:sz w:val="22"/>
          <w:szCs w:val="22"/>
        </w:rPr>
        <w:t>ke</w:t>
      </w:r>
      <w:r w:rsidRPr="006E0736">
        <w:rPr>
          <w:rFonts w:cs="Garamond"/>
          <w:spacing w:val="1"/>
          <w:sz w:val="22"/>
          <w:szCs w:val="22"/>
        </w:rPr>
        <w:t xml:space="preserve"> a</w:t>
      </w:r>
      <w:r w:rsidRPr="006E0736">
        <w:rPr>
          <w:rFonts w:cs="Garamond"/>
          <w:sz w:val="22"/>
          <w:szCs w:val="22"/>
        </w:rPr>
        <w:t xml:space="preserve">n </w:t>
      </w:r>
      <w:r w:rsidRPr="006E0736">
        <w:rPr>
          <w:rFonts w:cs="Garamond"/>
          <w:spacing w:val="-1"/>
          <w:sz w:val="22"/>
          <w:szCs w:val="22"/>
        </w:rPr>
        <w:t>a</w:t>
      </w:r>
      <w:r w:rsidRPr="006E0736">
        <w:rPr>
          <w:rFonts w:cs="Garamond"/>
          <w:spacing w:val="1"/>
          <w:sz w:val="22"/>
          <w:szCs w:val="22"/>
        </w:rPr>
        <w:t>wa</w:t>
      </w:r>
      <w:r w:rsidRPr="006E0736">
        <w:rPr>
          <w:rFonts w:cs="Garamond"/>
          <w:spacing w:val="-1"/>
          <w:sz w:val="22"/>
          <w:szCs w:val="22"/>
        </w:rPr>
        <w:t>r</w:t>
      </w:r>
      <w:r w:rsidRPr="006E0736">
        <w:rPr>
          <w:rFonts w:cs="Garamond"/>
          <w:sz w:val="22"/>
          <w:szCs w:val="22"/>
        </w:rPr>
        <w:t>d</w:t>
      </w:r>
      <w:r w:rsidRPr="006E0736">
        <w:rPr>
          <w:rFonts w:cs="Garamond"/>
          <w:spacing w:val="-2"/>
          <w:sz w:val="22"/>
          <w:szCs w:val="22"/>
        </w:rPr>
        <w:t xml:space="preserve"> </w:t>
      </w:r>
      <w:r w:rsidRPr="006E0736">
        <w:rPr>
          <w:rFonts w:cs="Garamond"/>
          <w:sz w:val="22"/>
          <w:szCs w:val="22"/>
        </w:rPr>
        <w:t xml:space="preserve">on </w:t>
      </w:r>
      <w:r w:rsidRPr="006E0736">
        <w:rPr>
          <w:rFonts w:cs="Garamond"/>
          <w:spacing w:val="1"/>
          <w:sz w:val="22"/>
          <w:szCs w:val="22"/>
        </w:rPr>
        <w:t>a</w:t>
      </w:r>
      <w:r w:rsidRPr="006E0736">
        <w:rPr>
          <w:rFonts w:cs="Garamond"/>
          <w:sz w:val="22"/>
          <w:szCs w:val="22"/>
        </w:rPr>
        <w:t>ny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for</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ntity</w:t>
      </w:r>
      <w:r w:rsidRPr="006E0736">
        <w:rPr>
          <w:rFonts w:cs="Garamond"/>
          <w:spacing w:val="-1"/>
          <w:sz w:val="22"/>
          <w:szCs w:val="22"/>
        </w:rPr>
        <w:t xml:space="preserve"> </w:t>
      </w:r>
      <w:r w:rsidRPr="006E0736">
        <w:rPr>
          <w:rFonts w:cs="Garamond"/>
          <w:sz w:val="22"/>
          <w:szCs w:val="22"/>
        </w:rPr>
        <w:t>l</w:t>
      </w:r>
      <w:r w:rsidRPr="006E0736">
        <w:rPr>
          <w:rFonts w:cs="Garamond"/>
          <w:spacing w:val="1"/>
          <w:sz w:val="22"/>
          <w:szCs w:val="22"/>
        </w:rPr>
        <w:t>e</w:t>
      </w:r>
      <w:r w:rsidRPr="006E0736">
        <w:rPr>
          <w:rFonts w:cs="Garamond"/>
          <w:spacing w:val="-1"/>
          <w:sz w:val="22"/>
          <w:szCs w:val="22"/>
        </w:rPr>
        <w:t>s</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a</w:t>
      </w:r>
      <w:r w:rsidRPr="006E0736">
        <w:rPr>
          <w:rFonts w:cs="Garamond"/>
          <w:sz w:val="22"/>
          <w:szCs w:val="22"/>
        </w:rPr>
        <w:t>n the</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 xml:space="preserve">ntity </w:t>
      </w:r>
      <w:r w:rsidRPr="006E0736">
        <w:rPr>
          <w:rFonts w:cs="Garamond"/>
          <w:spacing w:val="-1"/>
          <w:sz w:val="22"/>
          <w:szCs w:val="22"/>
        </w:rPr>
        <w:t>s</w:t>
      </w:r>
      <w:r w:rsidRPr="006E0736">
        <w:rPr>
          <w:rFonts w:cs="Garamond"/>
          <w:sz w:val="22"/>
          <w:szCs w:val="22"/>
        </w:rPr>
        <w:t>t</w:t>
      </w:r>
      <w:r w:rsidRPr="006E0736">
        <w:rPr>
          <w:rFonts w:cs="Garamond"/>
          <w:spacing w:val="1"/>
          <w:sz w:val="22"/>
          <w:szCs w:val="22"/>
        </w:rPr>
        <w:t>a</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a</w:t>
      </w:r>
      <w:r w:rsidRPr="006E0736">
        <w:rPr>
          <w:rFonts w:cs="Garamond"/>
          <w:sz w:val="22"/>
          <w:szCs w:val="22"/>
        </w:rPr>
        <w:t>t the</w:t>
      </w:r>
      <w:r w:rsidRPr="006E0736">
        <w:rPr>
          <w:rFonts w:cs="Garamond"/>
          <w:spacing w:val="1"/>
          <w:sz w:val="22"/>
          <w:szCs w:val="22"/>
        </w:rPr>
        <w:t xml:space="preserve"> </w:t>
      </w:r>
      <w:r w:rsidRPr="006E0736">
        <w:rPr>
          <w:rFonts w:cs="Garamond"/>
          <w:sz w:val="22"/>
          <w:szCs w:val="22"/>
        </w:rPr>
        <w:t>unit p</w:t>
      </w:r>
      <w:r w:rsidRPr="006E0736">
        <w:rPr>
          <w:rFonts w:cs="Garamond"/>
          <w:spacing w:val="-1"/>
          <w:sz w:val="22"/>
          <w:szCs w:val="22"/>
        </w:rPr>
        <w:t>r</w:t>
      </w:r>
      <w:r w:rsidRPr="006E0736">
        <w:rPr>
          <w:rFonts w:cs="Garamond"/>
          <w:sz w:val="22"/>
          <w:szCs w:val="22"/>
        </w:rPr>
        <w:t>i</w:t>
      </w:r>
      <w:r w:rsidRPr="006E0736">
        <w:rPr>
          <w:rFonts w:cs="Garamond"/>
          <w:spacing w:val="1"/>
          <w:sz w:val="22"/>
          <w:szCs w:val="22"/>
        </w:rPr>
        <w:t>ce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quot</w:t>
      </w:r>
      <w:r w:rsidRPr="006E0736">
        <w:rPr>
          <w:rFonts w:cs="Garamond"/>
          <w:spacing w:val="1"/>
          <w:sz w:val="22"/>
          <w:szCs w:val="22"/>
        </w:rPr>
        <w:t>e</w:t>
      </w:r>
      <w:r w:rsidRPr="006E0736">
        <w:rPr>
          <w:rFonts w:cs="Garamond"/>
          <w:sz w:val="22"/>
          <w:szCs w:val="22"/>
        </w:rPr>
        <w:t>d.</w:t>
      </w:r>
    </w:p>
    <w:p w14:paraId="58542ECA" w14:textId="77777777" w:rsidR="006E0736" w:rsidRPr="006E0736" w:rsidRDefault="006E0736" w:rsidP="006E0736">
      <w:pPr>
        <w:widowControl w:val="0"/>
        <w:autoSpaceDE w:val="0"/>
        <w:autoSpaceDN w:val="0"/>
        <w:adjustRightInd w:val="0"/>
        <w:spacing w:before="10" w:after="0" w:line="260" w:lineRule="exact"/>
        <w:rPr>
          <w:rFonts w:cs="Garamond"/>
          <w:sz w:val="22"/>
          <w:szCs w:val="22"/>
        </w:rPr>
      </w:pPr>
    </w:p>
    <w:p w14:paraId="40FE7B50" w14:textId="77777777" w:rsidR="007A1649" w:rsidRPr="00333301" w:rsidRDefault="007A1649" w:rsidP="001E4C4A">
      <w:pPr>
        <w:widowControl w:val="0"/>
        <w:autoSpaceDE w:val="0"/>
        <w:autoSpaceDN w:val="0"/>
        <w:adjustRightInd w:val="0"/>
        <w:spacing w:after="0" w:line="240" w:lineRule="auto"/>
        <w:ind w:right="119"/>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j</w:t>
      </w:r>
      <w:r w:rsidRPr="00333301">
        <w:rPr>
          <w:rFonts w:cs="Garamond"/>
          <w:spacing w:val="1"/>
          <w:sz w:val="22"/>
          <w:szCs w:val="22"/>
        </w:rPr>
        <w:t>ec</w:t>
      </w:r>
      <w:r w:rsidRPr="00333301">
        <w:rPr>
          <w:rFonts w:cs="Garamond"/>
          <w:sz w:val="22"/>
          <w:szCs w:val="22"/>
        </w:rPr>
        <w:t>t</w:t>
      </w:r>
      <w:r w:rsidRPr="00333301">
        <w:rPr>
          <w:rFonts w:cs="Garamond"/>
          <w:spacing w:val="-3"/>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is</w:t>
      </w:r>
      <w:r w:rsidRPr="00333301">
        <w:rPr>
          <w:rFonts w:cs="Garamond"/>
          <w:spacing w:val="-1"/>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mi</w:t>
      </w:r>
      <w:r w:rsidRPr="00333301">
        <w:rPr>
          <w:rFonts w:cs="Garamond"/>
          <w:spacing w:val="-2"/>
          <w:sz w:val="22"/>
          <w:szCs w:val="22"/>
        </w:rPr>
        <w:t>n</w:t>
      </w:r>
      <w:r w:rsidRPr="00333301">
        <w:rPr>
          <w:rFonts w:cs="Garamond"/>
          <w:spacing w:val="1"/>
          <w:sz w:val="22"/>
          <w:szCs w:val="22"/>
        </w:rPr>
        <w:t>e</w:t>
      </w:r>
      <w:r w:rsidRPr="00333301">
        <w:rPr>
          <w:rFonts w:cs="Garamond"/>
          <w:sz w:val="22"/>
          <w:szCs w:val="22"/>
        </w:rPr>
        <w:t>d to be</w:t>
      </w:r>
      <w:r w:rsidRPr="00333301">
        <w:rPr>
          <w:rFonts w:cs="Garamond"/>
          <w:spacing w:val="1"/>
          <w:sz w:val="22"/>
          <w:szCs w:val="22"/>
        </w:rPr>
        <w:t xml:space="preserve"> </w:t>
      </w:r>
      <w:r w:rsidRPr="00333301">
        <w:rPr>
          <w:rFonts w:cs="Garamond"/>
          <w:sz w:val="22"/>
          <w:szCs w:val="22"/>
        </w:rPr>
        <w:t>non</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w:t>
      </w:r>
      <w:r w:rsidRPr="00333301">
        <w:rPr>
          <w:rFonts w:cs="Garamond"/>
          <w:spacing w:val="1"/>
          <w:sz w:val="22"/>
          <w:szCs w:val="22"/>
        </w:rPr>
        <w:t>e</w:t>
      </w:r>
      <w:r w:rsidRPr="00333301">
        <w:rPr>
          <w:rFonts w:cs="Garamond"/>
          <w:sz w:val="22"/>
          <w:szCs w:val="22"/>
        </w:rPr>
        <w:t>.</w:t>
      </w:r>
      <w:r w:rsidRPr="00333301">
        <w:rPr>
          <w:rFonts w:cs="Garamond"/>
          <w:spacing w:val="7"/>
          <w:sz w:val="22"/>
          <w:szCs w:val="22"/>
        </w:rPr>
        <w:t xml:space="preserve"> </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ive</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w:t>
      </w:r>
      <w:r w:rsidRPr="00333301">
        <w:rPr>
          <w:rFonts w:cs="Garamond"/>
          <w:sz w:val="22"/>
          <w:szCs w:val="22"/>
        </w:rPr>
        <w:t>one 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ompli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w</w:t>
      </w:r>
      <w:r w:rsidRPr="00333301">
        <w:rPr>
          <w:rFonts w:cs="Garamond"/>
          <w:sz w:val="22"/>
          <w:szCs w:val="22"/>
        </w:rPr>
        <w:t xml:space="preserve">ith </w:t>
      </w:r>
      <w:r w:rsidRPr="00333301">
        <w:rPr>
          <w:rFonts w:cs="Garamond"/>
          <w:spacing w:val="1"/>
          <w:sz w:val="22"/>
          <w:szCs w:val="22"/>
        </w:rPr>
        <w:t>a</w:t>
      </w:r>
      <w:r w:rsidRPr="00333301">
        <w:rPr>
          <w:rFonts w:cs="Garamond"/>
          <w:sz w:val="22"/>
          <w:szCs w:val="22"/>
        </w:rPr>
        <w:t>ll t</w:t>
      </w:r>
      <w:r w:rsidRPr="00333301">
        <w:rPr>
          <w:rFonts w:cs="Garamond"/>
          <w:spacing w:val="1"/>
          <w:sz w:val="22"/>
          <w:szCs w:val="22"/>
        </w:rPr>
        <w:t>e</w:t>
      </w:r>
      <w:r w:rsidRPr="00333301">
        <w:rPr>
          <w:rFonts w:cs="Garamond"/>
          <w:spacing w:val="-3"/>
          <w:sz w:val="22"/>
          <w:szCs w:val="22"/>
        </w:rPr>
        <w:t>r</w:t>
      </w:r>
      <w:r w:rsidRPr="00333301">
        <w:rPr>
          <w:rFonts w:cs="Garamond"/>
          <w:sz w:val="22"/>
          <w:szCs w:val="22"/>
        </w:rPr>
        <w:t>ms</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c</w:t>
      </w:r>
      <w:r w:rsidRPr="00333301">
        <w:rPr>
          <w:rFonts w:cs="Garamond"/>
          <w:sz w:val="22"/>
          <w:szCs w:val="22"/>
        </w:rPr>
        <w:t>onditions</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4"/>
          <w:sz w:val="22"/>
          <w:szCs w:val="22"/>
        </w:rPr>
        <w:t>t</w:t>
      </w:r>
      <w:r w:rsidRPr="00333301">
        <w:rPr>
          <w:rFonts w:cs="Garamond"/>
          <w:sz w:val="22"/>
          <w:szCs w:val="22"/>
        </w:rPr>
        <w: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 quote</w:t>
      </w:r>
      <w:r w:rsidRPr="00333301">
        <w:rPr>
          <w:rFonts w:cs="Garamond"/>
          <w:spacing w:val="1"/>
          <w:sz w:val="22"/>
          <w:szCs w:val="22"/>
        </w:rPr>
        <w:t xml:space="preserve"> </w:t>
      </w:r>
      <w:r w:rsidRPr="00333301">
        <w:rPr>
          <w:rFonts w:cs="Garamond"/>
          <w:sz w:val="22"/>
          <w:szCs w:val="22"/>
        </w:rPr>
        <w:t>mu</w:t>
      </w:r>
      <w:r w:rsidRPr="00333301">
        <w:rPr>
          <w:rFonts w:cs="Garamond"/>
          <w:spacing w:val="-1"/>
          <w:sz w:val="22"/>
          <w:szCs w:val="22"/>
        </w:rPr>
        <w:t>s</w:t>
      </w:r>
      <w:r w:rsidRPr="00333301">
        <w:rPr>
          <w:rFonts w:cs="Garamond"/>
          <w:sz w:val="22"/>
          <w:szCs w:val="22"/>
        </w:rPr>
        <w:t>t be</w:t>
      </w:r>
      <w:r w:rsidRPr="00333301">
        <w:rPr>
          <w:rFonts w:cs="Garamond"/>
          <w:spacing w:val="1"/>
          <w:sz w:val="22"/>
          <w:szCs w:val="22"/>
        </w:rPr>
        <w:t xml:space="preserve"> c</w:t>
      </w:r>
      <w:r w:rsidRPr="00333301">
        <w:rPr>
          <w:rFonts w:cs="Garamond"/>
          <w:spacing w:val="-2"/>
          <w:sz w:val="22"/>
          <w:szCs w:val="22"/>
        </w:rPr>
        <w:t>o</w:t>
      </w:r>
      <w:r w:rsidRPr="00333301">
        <w:rPr>
          <w:rFonts w:cs="Garamond"/>
          <w:sz w:val="22"/>
          <w:szCs w:val="22"/>
        </w:rPr>
        <w:t>mpl</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e</w:t>
      </w:r>
      <w:r w:rsidRPr="00333301">
        <w:rPr>
          <w:rFonts w:cs="Garamond"/>
          <w:sz w:val="22"/>
          <w:szCs w:val="22"/>
        </w:rPr>
        <w:t>d by</w:t>
      </w:r>
      <w:r w:rsidRPr="00333301">
        <w:rPr>
          <w:rFonts w:cs="Garamond"/>
          <w:spacing w:val="1"/>
          <w:sz w:val="22"/>
          <w:szCs w:val="22"/>
        </w:rPr>
        <w:t xml:space="preserve"> a</w:t>
      </w:r>
      <w:r w:rsidRPr="00333301">
        <w:rPr>
          <w:rFonts w:cs="Garamond"/>
          <w:sz w:val="22"/>
          <w:szCs w:val="22"/>
        </w:rPr>
        <w:t xml:space="preserve">n </w:t>
      </w:r>
      <w:r w:rsidRPr="00333301">
        <w:rPr>
          <w:rFonts w:cs="Garamond"/>
          <w:spacing w:val="1"/>
          <w:sz w:val="22"/>
          <w:szCs w:val="22"/>
        </w:rPr>
        <w:t>a</w:t>
      </w:r>
      <w:r w:rsidRPr="00333301">
        <w:rPr>
          <w:rFonts w:cs="Garamond"/>
          <w:sz w:val="22"/>
          <w:szCs w:val="22"/>
        </w:rPr>
        <w:t>utho</w:t>
      </w:r>
      <w:r w:rsidRPr="00333301">
        <w:rPr>
          <w:rFonts w:cs="Garamond"/>
          <w:spacing w:val="-1"/>
          <w:sz w:val="22"/>
          <w:szCs w:val="22"/>
        </w:rPr>
        <w:t>r</w:t>
      </w:r>
      <w:r w:rsidRPr="00333301">
        <w:rPr>
          <w:rFonts w:cs="Garamond"/>
          <w:sz w:val="22"/>
          <w:szCs w:val="22"/>
        </w:rPr>
        <w:t>iz</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a</w:t>
      </w:r>
      <w:r w:rsidRPr="00333301">
        <w:rPr>
          <w:rFonts w:cs="Garamond"/>
          <w:sz w:val="22"/>
          <w:szCs w:val="22"/>
        </w:rPr>
        <w:t>to</w:t>
      </w:r>
      <w:r w:rsidRPr="00333301">
        <w:rPr>
          <w:rFonts w:cs="Garamond"/>
          <w:spacing w:val="-1"/>
          <w:sz w:val="22"/>
          <w:szCs w:val="22"/>
        </w:rPr>
        <w:t>r</w:t>
      </w:r>
      <w:r w:rsidRPr="00333301">
        <w:rPr>
          <w:rFonts w:cs="Garamond"/>
          <w:sz w:val="22"/>
          <w:szCs w:val="22"/>
        </w:rPr>
        <w:t>y</w:t>
      </w:r>
      <w:r w:rsidRPr="00333301">
        <w:rPr>
          <w:rFonts w:cs="Garamond"/>
          <w:spacing w:val="1"/>
          <w:sz w:val="22"/>
          <w:szCs w:val="22"/>
        </w:rPr>
        <w:t xml:space="preserve"> a</w:t>
      </w:r>
      <w:r w:rsidRPr="00333301">
        <w:rPr>
          <w:rFonts w:cs="Garamond"/>
          <w:sz w:val="22"/>
          <w:szCs w:val="22"/>
        </w:rPr>
        <w:t>nd</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no l</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n the</w:t>
      </w:r>
      <w:r w:rsidRPr="00333301">
        <w:rPr>
          <w:rFonts w:cs="Garamond"/>
          <w:spacing w:val="-1"/>
          <w:sz w:val="22"/>
          <w:szCs w:val="22"/>
        </w:rPr>
        <w:t xml:space="preserve"> s</w:t>
      </w:r>
      <w:r w:rsidRPr="00333301">
        <w:rPr>
          <w:rFonts w:cs="Garamond"/>
          <w:sz w:val="22"/>
          <w:szCs w:val="22"/>
        </w:rPr>
        <w:t>ubmi</w:t>
      </w:r>
      <w:r w:rsidRPr="00333301">
        <w:rPr>
          <w:rFonts w:cs="Garamond"/>
          <w:spacing w:val="-1"/>
          <w:sz w:val="22"/>
          <w:szCs w:val="22"/>
        </w:rPr>
        <w:t>ss</w:t>
      </w:r>
      <w:r w:rsidRPr="00333301">
        <w:rPr>
          <w:rFonts w:cs="Garamond"/>
          <w:sz w:val="22"/>
          <w:szCs w:val="22"/>
        </w:rPr>
        <w:t>ion</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a</w:t>
      </w:r>
      <w:r w:rsidRPr="00333301">
        <w:rPr>
          <w:rFonts w:cs="Garamond"/>
          <w:sz w:val="22"/>
          <w:szCs w:val="22"/>
        </w:rPr>
        <w:t>nd 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indi</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z w:val="22"/>
          <w:szCs w:val="22"/>
        </w:rPr>
        <w:t>d on the</w:t>
      </w:r>
      <w:r w:rsidRPr="00333301">
        <w:rPr>
          <w:rFonts w:cs="Garamond"/>
          <w:spacing w:val="1"/>
          <w:sz w:val="22"/>
          <w:szCs w:val="22"/>
        </w:rPr>
        <w:t xml:space="preserve"> </w:t>
      </w:r>
      <w:r w:rsidRPr="00333301">
        <w:rPr>
          <w:rFonts w:cs="Garamond"/>
          <w:sz w:val="22"/>
          <w:szCs w:val="22"/>
        </w:rPr>
        <w:t>fi</w:t>
      </w:r>
      <w:r w:rsidRPr="00333301">
        <w:rPr>
          <w:rFonts w:cs="Garamond"/>
          <w:spacing w:val="-1"/>
          <w:sz w:val="22"/>
          <w:szCs w:val="22"/>
        </w:rPr>
        <w:t>rs</w:t>
      </w:r>
      <w:r w:rsidRPr="00333301">
        <w:rPr>
          <w:rFonts w:cs="Garamond"/>
          <w:sz w:val="22"/>
          <w:szCs w:val="22"/>
        </w:rPr>
        <w:t>t p</w:t>
      </w:r>
      <w:r w:rsidRPr="00333301">
        <w:rPr>
          <w:rFonts w:cs="Garamond"/>
          <w:spacing w:val="1"/>
          <w:sz w:val="22"/>
          <w:szCs w:val="22"/>
        </w:rPr>
        <w:t>a</w:t>
      </w:r>
      <w:r w:rsidRPr="00333301">
        <w:rPr>
          <w:rFonts w:cs="Garamond"/>
          <w:spacing w:val="-2"/>
          <w:sz w:val="22"/>
          <w:szCs w:val="22"/>
        </w:rPr>
        <w:t>g</w:t>
      </w:r>
      <w:r w:rsidRPr="00333301">
        <w:rPr>
          <w:rFonts w:cs="Garamond"/>
          <w:sz w:val="22"/>
          <w:szCs w:val="22"/>
        </w:rPr>
        <w:t>e of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ve</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ight to</w:t>
      </w:r>
      <w:r w:rsidRPr="00333301">
        <w:rPr>
          <w:rFonts w:cs="Garamond"/>
          <w:spacing w:val="-2"/>
          <w:sz w:val="22"/>
          <w:szCs w:val="22"/>
        </w:rPr>
        <w:t xml:space="preserve"> </w:t>
      </w:r>
      <w:r w:rsidRPr="00333301">
        <w:rPr>
          <w:rFonts w:cs="Garamond"/>
          <w:spacing w:val="1"/>
          <w:sz w:val="22"/>
          <w:szCs w:val="22"/>
        </w:rPr>
        <w:t>wa</w:t>
      </w:r>
      <w:r w:rsidRPr="00333301">
        <w:rPr>
          <w:rFonts w:cs="Garamond"/>
          <w:sz w:val="22"/>
          <w:szCs w:val="22"/>
        </w:rPr>
        <w:t>ive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minor</w:t>
      </w:r>
      <w:r w:rsidRPr="00333301">
        <w:rPr>
          <w:rFonts w:cs="Garamond"/>
          <w:spacing w:val="-1"/>
          <w:sz w:val="22"/>
          <w:szCs w:val="22"/>
        </w:rPr>
        <w:t xml:space="preserve"> </w:t>
      </w:r>
      <w:r w:rsidRPr="00333301">
        <w:rPr>
          <w:rFonts w:cs="Garamond"/>
          <w:sz w:val="22"/>
          <w:szCs w:val="22"/>
        </w:rPr>
        <w:t>di</w:t>
      </w:r>
      <w:r w:rsidRPr="00333301">
        <w:rPr>
          <w:rFonts w:cs="Garamond"/>
          <w:spacing w:val="-1"/>
          <w:sz w:val="22"/>
          <w:szCs w:val="22"/>
        </w:rPr>
        <w:t>s</w:t>
      </w:r>
      <w:r w:rsidRPr="00333301">
        <w:rPr>
          <w:rFonts w:cs="Garamond"/>
          <w:spacing w:val="1"/>
          <w:sz w:val="22"/>
          <w:szCs w:val="22"/>
        </w:rPr>
        <w:t>c</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a</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w:t>
      </w:r>
    </w:p>
    <w:p w14:paraId="7DCD8CA4"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6E213D6F" w14:textId="54AB0720" w:rsidR="007A1649" w:rsidRPr="00333301" w:rsidRDefault="007A1649" w:rsidP="007F017C">
      <w:pPr>
        <w:widowControl w:val="0"/>
        <w:autoSpaceDE w:val="0"/>
        <w:autoSpaceDN w:val="0"/>
        <w:adjustRightInd w:val="0"/>
        <w:spacing w:after="0" w:line="239" w:lineRule="auto"/>
        <w:ind w:right="112"/>
        <w:rPr>
          <w:rFonts w:cs="Garamond"/>
          <w:color w:val="000000"/>
          <w:sz w:val="22"/>
          <w:szCs w:val="22"/>
        </w:rPr>
        <w:sectPr w:rsidR="007A1649" w:rsidRPr="00333301" w:rsidSect="009A769E">
          <w:pgSz w:w="11920" w:h="16840"/>
          <w:pgMar w:top="1440" w:right="1440" w:bottom="1440" w:left="1440" w:header="720" w:footer="720" w:gutter="0"/>
          <w:cols w:space="720" w:equalWidth="0">
            <w:col w:w="9500"/>
          </w:cols>
          <w:noEndnote/>
          <w:docGrid w:linePitch="272"/>
        </w:sectPr>
      </w:pP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not l</w:t>
      </w:r>
      <w:r w:rsidRPr="00333301">
        <w:rPr>
          <w:rFonts w:cs="Garamond"/>
          <w:spacing w:val="1"/>
          <w:sz w:val="22"/>
          <w:szCs w:val="22"/>
        </w:rPr>
        <w:t>e</w:t>
      </w:r>
      <w:r w:rsidRPr="00333301">
        <w:rPr>
          <w:rFonts w:cs="Garamond"/>
          <w:sz w:val="22"/>
          <w:szCs w:val="22"/>
        </w:rPr>
        <w:t>g</w:t>
      </w:r>
      <w:r w:rsidRPr="00333301">
        <w:rPr>
          <w:rFonts w:cs="Garamond"/>
          <w:spacing w:val="1"/>
          <w:sz w:val="22"/>
          <w:szCs w:val="22"/>
        </w:rPr>
        <w:t>a</w:t>
      </w:r>
      <w:r w:rsidRPr="00333301">
        <w:rPr>
          <w:rFonts w:cs="Garamond"/>
          <w:sz w:val="22"/>
          <w:szCs w:val="22"/>
        </w:rPr>
        <w:t>lly</w:t>
      </w:r>
      <w:r w:rsidRPr="00333301">
        <w:rPr>
          <w:rFonts w:cs="Garamond"/>
          <w:spacing w:val="3"/>
          <w:sz w:val="22"/>
          <w:szCs w:val="22"/>
        </w:rPr>
        <w:t xml:space="preserve"> </w:t>
      </w:r>
      <w:r w:rsidRPr="00333301">
        <w:rPr>
          <w:rFonts w:cs="Garamond"/>
          <w:sz w:val="22"/>
          <w:szCs w:val="22"/>
        </w:rPr>
        <w:t>oblig</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2"/>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3"/>
          <w:sz w:val="22"/>
          <w:szCs w:val="22"/>
        </w:rPr>
        <w:t>t</w:t>
      </w:r>
      <w:r w:rsidRPr="00333301">
        <w:rPr>
          <w:rFonts w:cs="Garamond"/>
          <w:sz w:val="22"/>
          <w:szCs w:val="22"/>
        </w:rPr>
        <w:t xml:space="preserve">o </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d a</w:t>
      </w:r>
      <w:r w:rsidRPr="00333301">
        <w:rPr>
          <w:rFonts w:cs="Garamond"/>
          <w:spacing w:val="1"/>
          <w:sz w:val="22"/>
          <w:szCs w:val="22"/>
        </w:rPr>
        <w:t xml:space="preserve"> c</w:t>
      </w:r>
      <w:r w:rsidRPr="00333301">
        <w:rPr>
          <w:rFonts w:cs="Garamond"/>
          <w:sz w:val="22"/>
          <w:szCs w:val="22"/>
        </w:rPr>
        <w:t>ont</w:t>
      </w:r>
      <w:r w:rsidRPr="00333301">
        <w:rPr>
          <w:rFonts w:cs="Garamond"/>
          <w:spacing w:val="-1"/>
          <w:sz w:val="22"/>
          <w:szCs w:val="22"/>
        </w:rPr>
        <w:t>ra</w:t>
      </w:r>
      <w:r w:rsidRPr="00333301">
        <w:rPr>
          <w:rFonts w:cs="Garamond"/>
          <w:spacing w:val="1"/>
          <w:sz w:val="22"/>
          <w:szCs w:val="22"/>
        </w:rPr>
        <w:t>c</w:t>
      </w:r>
      <w:r w:rsidRPr="00333301">
        <w:rPr>
          <w:rFonts w:cs="Garamond"/>
          <w:sz w:val="22"/>
          <w:szCs w:val="22"/>
        </w:rPr>
        <w:t>t. A</w:t>
      </w:r>
      <w:r w:rsidRPr="00333301">
        <w:rPr>
          <w:rFonts w:cs="Garamond"/>
          <w:spacing w:val="1"/>
          <w:sz w:val="22"/>
          <w:szCs w:val="22"/>
        </w:rPr>
        <w:t>C</w:t>
      </w:r>
      <w:r w:rsidRPr="00333301">
        <w:rPr>
          <w:rFonts w:cs="Garamond"/>
          <w:sz w:val="22"/>
          <w:szCs w:val="22"/>
        </w:rPr>
        <w:t>D</w:t>
      </w:r>
      <w:r w:rsidRPr="00333301">
        <w:rPr>
          <w:rFonts w:cs="Garamond"/>
          <w:spacing w:val="-3"/>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 xml:space="preserve">ight to </w:t>
      </w:r>
      <w:r w:rsidR="00830586">
        <w:rPr>
          <w:rFonts w:cs="Garamond"/>
          <w:sz w:val="22"/>
          <w:szCs w:val="22"/>
        </w:rPr>
        <w:t xml:space="preserve">   </w:t>
      </w:r>
      <w:r w:rsidRPr="00333301">
        <w:rPr>
          <w:rFonts w:cs="Garamond"/>
          <w:sz w:val="22"/>
          <w:szCs w:val="22"/>
        </w:rPr>
        <w:t>fund/</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or</w:t>
      </w:r>
      <w:r w:rsidRPr="00333301">
        <w:rPr>
          <w:rFonts w:cs="Garamond"/>
          <w:spacing w:val="-1"/>
          <w:sz w:val="22"/>
          <w:szCs w:val="22"/>
        </w:rPr>
        <w:t xml:space="preserve"> </w:t>
      </w:r>
      <w:r w:rsidRPr="00333301">
        <w:rPr>
          <w:rFonts w:cs="Garamond"/>
          <w:sz w:val="22"/>
          <w:szCs w:val="22"/>
        </w:rPr>
        <w:t>none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ubmitt</w:t>
      </w:r>
      <w:r w:rsidRPr="00333301">
        <w:rPr>
          <w:rFonts w:cs="Garamond"/>
          <w:spacing w:val="1"/>
          <w:sz w:val="22"/>
          <w:szCs w:val="22"/>
        </w:rPr>
        <w:t>e</w:t>
      </w:r>
      <w:r w:rsidRPr="00333301">
        <w:rPr>
          <w:rFonts w:cs="Garamond"/>
          <w:sz w:val="22"/>
          <w:szCs w:val="22"/>
        </w:rPr>
        <w:t>d quot</w:t>
      </w:r>
      <w:r w:rsidRPr="00333301">
        <w:rPr>
          <w:rFonts w:cs="Garamond"/>
          <w:spacing w:val="1"/>
          <w:sz w:val="22"/>
          <w:szCs w:val="22"/>
        </w:rPr>
        <w:t>e</w:t>
      </w:r>
      <w:r w:rsidRPr="00333301">
        <w:rPr>
          <w:rFonts w:cs="Garamond"/>
          <w:spacing w:val="2"/>
          <w:sz w:val="22"/>
          <w:szCs w:val="22"/>
        </w:rPr>
        <w:t>s</w:t>
      </w:r>
      <w:r w:rsidRPr="00333301">
        <w:rPr>
          <w:rFonts w:cs="Garamond"/>
          <w:sz w:val="22"/>
          <w:szCs w:val="22"/>
        </w:rPr>
        <w:t xml:space="preserve">. No </w:t>
      </w:r>
      <w:r w:rsidRPr="00333301">
        <w:rPr>
          <w:rFonts w:cs="Garamond"/>
          <w:spacing w:val="1"/>
          <w:sz w:val="22"/>
          <w:szCs w:val="22"/>
        </w:rPr>
        <w:t>c</w:t>
      </w:r>
      <w:r w:rsidRPr="00333301">
        <w:rPr>
          <w:rFonts w:cs="Garamond"/>
          <w:sz w:val="22"/>
          <w:szCs w:val="22"/>
        </w:rPr>
        <w:t>ommitm</w:t>
      </w:r>
      <w:r w:rsidRPr="00333301">
        <w:rPr>
          <w:rFonts w:cs="Garamond"/>
          <w:spacing w:val="1"/>
          <w:sz w:val="22"/>
          <w:szCs w:val="22"/>
        </w:rPr>
        <w:t>e</w:t>
      </w:r>
      <w:r w:rsidRPr="00333301">
        <w:rPr>
          <w:rFonts w:cs="Garamond"/>
          <w:sz w:val="22"/>
          <w:szCs w:val="22"/>
        </w:rPr>
        <w:t>nt is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d</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e</w:t>
      </w:r>
      <w:r w:rsidRPr="00333301">
        <w:rPr>
          <w:rFonts w:cs="Garamond"/>
          <w:sz w:val="22"/>
          <w:szCs w:val="22"/>
        </w:rPr>
        <w:t>ith</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xp</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ss</w:t>
      </w:r>
      <w:r w:rsidRPr="00333301">
        <w:rPr>
          <w:rFonts w:cs="Garamond"/>
          <w:spacing w:val="1"/>
          <w:sz w:val="22"/>
          <w:szCs w:val="22"/>
        </w:rPr>
        <w:t>e</w:t>
      </w:r>
      <w:r w:rsidRPr="00333301">
        <w:rPr>
          <w:rFonts w:cs="Garamond"/>
          <w:sz w:val="22"/>
          <w:szCs w:val="22"/>
        </w:rPr>
        <w:t>d or impli</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omp</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B</w:t>
      </w:r>
      <w:r w:rsidRPr="00333301">
        <w:rPr>
          <w:rFonts w:cs="Garamond"/>
          <w:spacing w:val="-2"/>
          <w:sz w:val="22"/>
          <w:szCs w:val="22"/>
        </w:rPr>
        <w:t>i</w:t>
      </w:r>
      <w:r w:rsidRPr="00333301">
        <w:rPr>
          <w:rFonts w:cs="Garamond"/>
          <w:sz w:val="22"/>
          <w:szCs w:val="22"/>
        </w:rPr>
        <w:t>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w:t>
      </w:r>
      <w:r w:rsidRPr="00333301">
        <w:rPr>
          <w:rFonts w:cs="Garamond"/>
          <w:spacing w:val="-1"/>
          <w:sz w:val="22"/>
          <w:szCs w:val="22"/>
        </w:rPr>
        <w:t>s</w:t>
      </w:r>
      <w:r w:rsidRPr="00333301">
        <w:rPr>
          <w:rFonts w:cs="Garamond"/>
          <w:spacing w:val="2"/>
          <w:sz w:val="22"/>
          <w:szCs w:val="22"/>
        </w:rPr>
        <w:t>t</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w:t>
      </w:r>
      <w:r w:rsidRPr="00333301">
        <w:rPr>
          <w:rFonts w:cs="Garamond"/>
          <w:spacing w:val="1"/>
          <w:sz w:val="22"/>
          <w:szCs w:val="22"/>
        </w:rPr>
        <w:t>c</w:t>
      </w:r>
      <w:r w:rsidRPr="00333301">
        <w:rPr>
          <w:rFonts w:cs="Garamond"/>
          <w:sz w:val="22"/>
          <w:szCs w:val="22"/>
        </w:rPr>
        <w:t>u</w:t>
      </w:r>
      <w:r w:rsidRPr="00333301">
        <w:rPr>
          <w:rFonts w:cs="Garamond"/>
          <w:spacing w:val="-1"/>
          <w:sz w:val="22"/>
          <w:szCs w:val="22"/>
        </w:rPr>
        <w:t>rr</w:t>
      </w:r>
      <w:r w:rsidRPr="00333301">
        <w:rPr>
          <w:rFonts w:cs="Garamond"/>
          <w:spacing w:val="1"/>
          <w:sz w:val="22"/>
          <w:szCs w:val="22"/>
        </w:rPr>
        <w:t>e</w:t>
      </w:r>
      <w:r w:rsidRPr="00333301">
        <w:rPr>
          <w:rFonts w:cs="Garamond"/>
          <w:sz w:val="22"/>
          <w:szCs w:val="22"/>
        </w:rPr>
        <w:t>d in</w:t>
      </w:r>
      <w:r w:rsidRPr="00333301">
        <w:rPr>
          <w:rFonts w:cs="Garamond"/>
          <w:spacing w:val="2"/>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s</w:t>
      </w:r>
      <w:r w:rsidRPr="00333301">
        <w:rPr>
          <w:rFonts w:cs="Garamond"/>
          <w:sz w:val="22"/>
          <w:szCs w:val="22"/>
        </w:rPr>
        <w:t>ub</w:t>
      </w:r>
      <w:r w:rsidRPr="00333301">
        <w:rPr>
          <w:rFonts w:cs="Garamond"/>
          <w:spacing w:val="6"/>
          <w:sz w:val="22"/>
          <w:szCs w:val="22"/>
        </w:rPr>
        <w:t>m</w:t>
      </w:r>
      <w:r w:rsidRPr="00333301">
        <w:rPr>
          <w:rFonts w:cs="Garamond"/>
          <w:sz w:val="22"/>
          <w:szCs w:val="22"/>
        </w:rPr>
        <w:t>i</w:t>
      </w:r>
      <w:r w:rsidRPr="00333301">
        <w:rPr>
          <w:rFonts w:cs="Garamond"/>
          <w:spacing w:val="-1"/>
          <w:sz w:val="22"/>
          <w:szCs w:val="22"/>
        </w:rPr>
        <w:t>ss</w:t>
      </w:r>
      <w:r w:rsidRPr="00333301">
        <w:rPr>
          <w:rFonts w:cs="Garamond"/>
          <w:sz w:val="22"/>
          <w:szCs w:val="22"/>
        </w:rPr>
        <w:t>ion of th</w:t>
      </w:r>
      <w:r w:rsidRPr="00333301">
        <w:rPr>
          <w:rFonts w:cs="Garamond"/>
          <w:spacing w:val="1"/>
          <w:sz w:val="22"/>
          <w:szCs w:val="22"/>
        </w:rPr>
        <w:t>e</w:t>
      </w:r>
      <w:r w:rsidRPr="00333301">
        <w:rPr>
          <w:rFonts w:cs="Garamond"/>
          <w:sz w:val="22"/>
          <w:szCs w:val="22"/>
        </w:rPr>
        <w:t>ir</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w:t>
      </w:r>
    </w:p>
    <w:p w14:paraId="0C3EAC82" w14:textId="77777777" w:rsidR="007A1649" w:rsidRDefault="007A1649" w:rsidP="00D52D5A">
      <w:pPr>
        <w:pStyle w:val="Heading2"/>
      </w:pPr>
      <w:r w:rsidRPr="00333301">
        <w:lastRenderedPageBreak/>
        <w:t>Re</w:t>
      </w:r>
      <w:r w:rsidRPr="00333301">
        <w:rPr>
          <w:spacing w:val="1"/>
        </w:rPr>
        <w:t>s</w:t>
      </w:r>
      <w:r w:rsidRPr="00333301">
        <w:t>pon</w:t>
      </w:r>
      <w:r w:rsidRPr="00333301">
        <w:rPr>
          <w:spacing w:val="1"/>
        </w:rPr>
        <w:t>s</w:t>
      </w:r>
      <w:r w:rsidRPr="00333301">
        <w:t>e to Reque</w:t>
      </w:r>
      <w:r w:rsidRPr="00333301">
        <w:rPr>
          <w:spacing w:val="1"/>
        </w:rPr>
        <w:t>s</w:t>
      </w:r>
      <w:r w:rsidRPr="00333301">
        <w:t>t for</w:t>
      </w:r>
      <w:r w:rsidRPr="00333301">
        <w:rPr>
          <w:spacing w:val="-1"/>
        </w:rPr>
        <w:t xml:space="preserve"> </w:t>
      </w:r>
      <w:r w:rsidRPr="00333301">
        <w:t>Quotes</w:t>
      </w:r>
    </w:p>
    <w:p w14:paraId="5B6CC154" w14:textId="77777777" w:rsidR="00D52D5A" w:rsidRPr="00D52D5A" w:rsidRDefault="00D52D5A" w:rsidP="00D52D5A">
      <w:pPr>
        <w:spacing w:after="0"/>
      </w:pPr>
    </w:p>
    <w:tbl>
      <w:tblPr>
        <w:tblStyle w:val="TableGrid"/>
        <w:tblW w:w="5000" w:type="pct"/>
        <w:tblLook w:val="04A0" w:firstRow="1" w:lastRow="0" w:firstColumn="1" w:lastColumn="0" w:noHBand="0" w:noVBand="1"/>
      </w:tblPr>
      <w:tblGrid>
        <w:gridCol w:w="1566"/>
        <w:gridCol w:w="2209"/>
        <w:gridCol w:w="5255"/>
      </w:tblGrid>
      <w:tr w:rsidR="00D52D5A" w14:paraId="0B0BCE6E" w14:textId="77777777" w:rsidTr="009A769E">
        <w:tc>
          <w:tcPr>
            <w:tcW w:w="867" w:type="pct"/>
          </w:tcPr>
          <w:p w14:paraId="7641A601" w14:textId="77777777" w:rsidR="00D52D5A" w:rsidRDefault="00D52D5A" w:rsidP="009A769E">
            <w:r>
              <w:t>Date</w:t>
            </w:r>
          </w:p>
        </w:tc>
        <w:sdt>
          <w:sdtPr>
            <w:id w:val="1922913893"/>
            <w:placeholder>
              <w:docPart w:val="DefaultPlaceholder_1081868574"/>
            </w:placeholder>
            <w:showingPlcHdr/>
          </w:sdtPr>
          <w:sdtEndPr/>
          <w:sdtContent>
            <w:tc>
              <w:tcPr>
                <w:tcW w:w="4133" w:type="pct"/>
                <w:gridSpan w:val="2"/>
              </w:tcPr>
              <w:p w14:paraId="4F8A632E" w14:textId="02B01C0C" w:rsidR="00D52D5A" w:rsidRDefault="006E249A" w:rsidP="00E10457">
                <w:r w:rsidRPr="008E4D67">
                  <w:rPr>
                    <w:rStyle w:val="PlaceholderText"/>
                  </w:rPr>
                  <w:t>Click here to enter text.</w:t>
                </w:r>
              </w:p>
            </w:tc>
          </w:sdtContent>
        </w:sdt>
      </w:tr>
      <w:tr w:rsidR="00D52D5A" w14:paraId="23A69052" w14:textId="77777777" w:rsidTr="009A769E">
        <w:tc>
          <w:tcPr>
            <w:tcW w:w="867" w:type="pct"/>
          </w:tcPr>
          <w:p w14:paraId="5EFB08F5" w14:textId="77777777" w:rsidR="00D52D5A" w:rsidRDefault="00D52D5A" w:rsidP="009A769E">
            <w:r>
              <w:t>To</w:t>
            </w:r>
            <w:r w:rsidR="009A769E">
              <w:t>:</w:t>
            </w:r>
          </w:p>
        </w:tc>
        <w:tc>
          <w:tcPr>
            <w:tcW w:w="1223" w:type="pct"/>
          </w:tcPr>
          <w:p w14:paraId="5F938548" w14:textId="77777777" w:rsidR="00D52D5A" w:rsidRDefault="00D52D5A" w:rsidP="00D52D5A">
            <w:r>
              <w:t>ACDI/VOCA</w:t>
            </w:r>
          </w:p>
        </w:tc>
        <w:tc>
          <w:tcPr>
            <w:tcW w:w="2910" w:type="pct"/>
          </w:tcPr>
          <w:p w14:paraId="396CF2AC" w14:textId="12605508" w:rsidR="00D52D5A" w:rsidRDefault="00D52D5A" w:rsidP="00D52D5A"/>
        </w:tc>
      </w:tr>
      <w:tr w:rsidR="00D52D5A" w14:paraId="12C0D772" w14:textId="77777777" w:rsidTr="009A769E">
        <w:tc>
          <w:tcPr>
            <w:tcW w:w="867" w:type="pct"/>
          </w:tcPr>
          <w:p w14:paraId="47FB597A" w14:textId="77777777" w:rsidR="00D52D5A" w:rsidRDefault="00D52D5A" w:rsidP="00D52D5A">
            <w:r>
              <w:t>From:</w:t>
            </w:r>
          </w:p>
        </w:tc>
        <w:sdt>
          <w:sdtPr>
            <w:id w:val="-2075189484"/>
            <w:placeholder>
              <w:docPart w:val="DefaultPlaceholder_1081868574"/>
            </w:placeholder>
            <w:showingPlcHdr/>
          </w:sdtPr>
          <w:sdtEndPr/>
          <w:sdtContent>
            <w:tc>
              <w:tcPr>
                <w:tcW w:w="4133" w:type="pct"/>
                <w:gridSpan w:val="2"/>
              </w:tcPr>
              <w:p w14:paraId="10A4864C" w14:textId="1C0BF91C" w:rsidR="00D52D5A" w:rsidRDefault="006E249A" w:rsidP="00E10457">
                <w:r w:rsidRPr="008E4D67">
                  <w:rPr>
                    <w:rStyle w:val="PlaceholderText"/>
                  </w:rPr>
                  <w:t>Click here to enter text.</w:t>
                </w:r>
              </w:p>
            </w:tc>
          </w:sdtContent>
        </w:sdt>
      </w:tr>
      <w:tr w:rsidR="00D52D5A" w14:paraId="14AF2D11" w14:textId="77777777" w:rsidTr="009A769E">
        <w:tc>
          <w:tcPr>
            <w:tcW w:w="867" w:type="pct"/>
          </w:tcPr>
          <w:p w14:paraId="0B15EEFC" w14:textId="77777777" w:rsidR="00D52D5A" w:rsidRDefault="00D52D5A" w:rsidP="00D52D5A">
            <w:r>
              <w:t>Subject:</w:t>
            </w:r>
          </w:p>
        </w:tc>
        <w:tc>
          <w:tcPr>
            <w:tcW w:w="1223" w:type="pct"/>
          </w:tcPr>
          <w:p w14:paraId="637DE05C" w14:textId="4A1C6757" w:rsidR="00D52D5A" w:rsidRPr="009644DD" w:rsidRDefault="00D52D5A" w:rsidP="00D52D5A">
            <w:r>
              <w:t>Response to RFQ number:</w:t>
            </w:r>
            <w:r w:rsidR="00503EF2">
              <w:t xml:space="preserve"> </w:t>
            </w:r>
            <w:r w:rsidR="003264B8" w:rsidRPr="003264B8">
              <w:t>J2013-0</w:t>
            </w:r>
            <w:r w:rsidR="009644DD" w:rsidRPr="009644DD">
              <w:t>2</w:t>
            </w:r>
          </w:p>
        </w:tc>
        <w:sdt>
          <w:sdtPr>
            <w:id w:val="1346981871"/>
            <w:placeholder>
              <w:docPart w:val="DefaultPlaceholder_1081868574"/>
            </w:placeholder>
          </w:sdtPr>
          <w:sdtEndPr/>
          <w:sdtContent>
            <w:tc>
              <w:tcPr>
                <w:tcW w:w="2910" w:type="pct"/>
              </w:tcPr>
              <w:p w14:paraId="6F1506B4" w14:textId="628C46B0" w:rsidR="00D52D5A" w:rsidRDefault="00503EF2" w:rsidP="00503EF2">
                <w:r w:rsidRPr="00503EF2">
                  <w:t xml:space="preserve">ACDI/VOCA Kyrgyzstan </w:t>
                </w:r>
                <w:r w:rsidR="0038321C" w:rsidRPr="0038321C">
                  <w:t xml:space="preserve">Enterprise Competitiveness Project </w:t>
                </w:r>
                <w:r>
                  <w:t xml:space="preserve">- </w:t>
                </w:r>
                <w:r w:rsidR="00237D50" w:rsidRPr="00237D50">
                  <w:t>Local Short-Term Technical Assistance (STTA)</w:t>
                </w:r>
                <w:r w:rsidR="00237D50">
                  <w:t>:</w:t>
                </w:r>
                <w:r w:rsidR="00237D50" w:rsidRPr="00237D50">
                  <w:t xml:space="preserve"> </w:t>
                </w:r>
                <w:r w:rsidR="00437F69" w:rsidRPr="00437F69">
                  <w:t>Data Collection for ECP Gender Assessment</w:t>
                </w:r>
              </w:p>
            </w:tc>
          </w:sdtContent>
        </w:sdt>
      </w:tr>
    </w:tbl>
    <w:p w14:paraId="1F609A74" w14:textId="77777777" w:rsidR="007A1649" w:rsidRPr="00333301" w:rsidRDefault="007A1649">
      <w:pPr>
        <w:widowControl w:val="0"/>
        <w:autoSpaceDE w:val="0"/>
        <w:autoSpaceDN w:val="0"/>
        <w:adjustRightInd w:val="0"/>
        <w:spacing w:before="9" w:after="0" w:line="220" w:lineRule="exact"/>
        <w:rPr>
          <w:sz w:val="22"/>
          <w:szCs w:val="22"/>
        </w:rPr>
      </w:pPr>
    </w:p>
    <w:p w14:paraId="58120D3C" w14:textId="77777777" w:rsidR="007A1649" w:rsidRPr="00333301" w:rsidRDefault="007A1649" w:rsidP="009A769E">
      <w:pPr>
        <w:widowControl w:val="0"/>
        <w:autoSpaceDE w:val="0"/>
        <w:autoSpaceDN w:val="0"/>
        <w:adjustRightInd w:val="0"/>
        <w:spacing w:before="37" w:after="0" w:line="240" w:lineRule="auto"/>
        <w:ind w:right="74"/>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in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to 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 f</w:t>
      </w:r>
      <w:r w:rsidRPr="00333301">
        <w:rPr>
          <w:rFonts w:cs="Garamond"/>
          <w:spacing w:val="-1"/>
          <w:sz w:val="22"/>
          <w:szCs w:val="22"/>
        </w:rPr>
        <w:t>r</w:t>
      </w:r>
      <w:r w:rsidRPr="00333301">
        <w:rPr>
          <w:rFonts w:cs="Garamond"/>
          <w:sz w:val="22"/>
          <w:szCs w:val="22"/>
        </w:rPr>
        <w:t>om A</w:t>
      </w:r>
      <w:r w:rsidRPr="00333301">
        <w:rPr>
          <w:rFonts w:cs="Garamond"/>
          <w:spacing w:val="6"/>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for</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it</w:t>
      </w:r>
      <w:r w:rsidRPr="00333301">
        <w:rPr>
          <w:rFonts w:cs="Garamond"/>
          <w:spacing w:val="1"/>
          <w:sz w:val="22"/>
          <w:szCs w:val="22"/>
        </w:rPr>
        <w:t>e</w:t>
      </w:r>
      <w:r w:rsidRPr="00333301">
        <w:rPr>
          <w:rFonts w:cs="Garamond"/>
          <w:sz w:val="22"/>
          <w:szCs w:val="22"/>
        </w:rPr>
        <w:t>m</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w:t>
      </w:r>
      <w:r w:rsidRPr="00333301">
        <w:rPr>
          <w:rFonts w:cs="Garamond"/>
          <w:spacing w:val="1"/>
          <w:sz w:val="22"/>
          <w:szCs w:val="22"/>
        </w:rPr>
        <w:t>a</w:t>
      </w:r>
      <w:r w:rsidRPr="00333301">
        <w:rPr>
          <w:rFonts w:cs="Garamond"/>
          <w:sz w:val="22"/>
          <w:szCs w:val="22"/>
        </w:rPr>
        <w:t>k</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into </w:t>
      </w:r>
      <w:r w:rsidRPr="00333301">
        <w:rPr>
          <w:rFonts w:cs="Garamond"/>
          <w:spacing w:val="1"/>
          <w:sz w:val="22"/>
          <w:szCs w:val="22"/>
        </w:rPr>
        <w:t>c</w:t>
      </w:r>
      <w:r w:rsidRPr="00333301">
        <w:rPr>
          <w:rFonts w:cs="Garamond"/>
          <w:sz w:val="22"/>
          <w:szCs w:val="22"/>
        </w:rPr>
        <w:t>on</w:t>
      </w:r>
      <w:r w:rsidRPr="00333301">
        <w:rPr>
          <w:rFonts w:cs="Garamond"/>
          <w:spacing w:val="1"/>
          <w:sz w:val="22"/>
          <w:szCs w:val="22"/>
        </w:rPr>
        <w:t>s</w:t>
      </w:r>
      <w:r w:rsidRPr="00333301">
        <w:rPr>
          <w:rFonts w:cs="Garamond"/>
          <w:sz w:val="22"/>
          <w:szCs w:val="22"/>
        </w:rPr>
        <w:t>id</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a</w:t>
      </w:r>
      <w:r w:rsidRPr="00333301">
        <w:rPr>
          <w:rFonts w:cs="Garamond"/>
          <w:sz w:val="22"/>
          <w:szCs w:val="22"/>
        </w:rPr>
        <w:t>dditio</w:t>
      </w:r>
      <w:r w:rsidRPr="00333301">
        <w:rPr>
          <w:rFonts w:cs="Garamond"/>
          <w:spacing w:val="-2"/>
          <w:sz w:val="22"/>
          <w:szCs w:val="22"/>
        </w:rPr>
        <w:t>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ca</w:t>
      </w:r>
      <w:r w:rsidRPr="00333301">
        <w:rPr>
          <w:rFonts w:cs="Garamond"/>
          <w:sz w:val="22"/>
          <w:szCs w:val="22"/>
        </w:rPr>
        <w:t>tions</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d on p</w:t>
      </w:r>
      <w:r w:rsidRPr="00333301">
        <w:rPr>
          <w:rFonts w:cs="Garamond"/>
          <w:spacing w:val="1"/>
          <w:sz w:val="22"/>
          <w:szCs w:val="22"/>
        </w:rPr>
        <w:t>a</w:t>
      </w:r>
      <w:r w:rsidRPr="00333301">
        <w:rPr>
          <w:rFonts w:cs="Garamond"/>
          <w:sz w:val="22"/>
          <w:szCs w:val="22"/>
        </w:rPr>
        <w:t>ge</w:t>
      </w:r>
      <w:r w:rsidRPr="00333301">
        <w:rPr>
          <w:rFonts w:cs="Garamond"/>
          <w:spacing w:val="-2"/>
          <w:sz w:val="22"/>
          <w:szCs w:val="22"/>
        </w:rPr>
        <w:t xml:space="preserve"> </w:t>
      </w:r>
      <w:r w:rsidRPr="00333301">
        <w:rPr>
          <w:rFonts w:cs="Garamond"/>
          <w:sz w:val="22"/>
          <w:szCs w:val="22"/>
        </w:rPr>
        <w:t>one</w:t>
      </w:r>
      <w:r w:rsidRPr="00333301">
        <w:rPr>
          <w:rFonts w:cs="Garamond"/>
          <w:spacing w:val="1"/>
          <w:sz w:val="22"/>
          <w:szCs w:val="22"/>
        </w:rPr>
        <w:t xml:space="preserve"> </w:t>
      </w:r>
      <w:r w:rsidRPr="00333301">
        <w:rPr>
          <w:rFonts w:cs="Garamond"/>
          <w:sz w:val="22"/>
          <w:szCs w:val="22"/>
        </w:rPr>
        <w:t>(1) of the</w:t>
      </w:r>
      <w:r w:rsidRPr="00333301">
        <w:rPr>
          <w:rFonts w:cs="Garamond"/>
          <w:spacing w:val="1"/>
          <w:sz w:val="22"/>
          <w:szCs w:val="22"/>
        </w:rPr>
        <w:t xml:space="preserve"> R</w:t>
      </w:r>
      <w:r w:rsidRPr="00333301">
        <w:rPr>
          <w:rFonts w:cs="Garamond"/>
          <w:sz w:val="22"/>
          <w:szCs w:val="22"/>
        </w:rPr>
        <w:t>FQ.</w:t>
      </w:r>
    </w:p>
    <w:p w14:paraId="1E050009" w14:textId="77777777" w:rsidR="00293519" w:rsidRPr="00333301" w:rsidRDefault="00293519">
      <w:pPr>
        <w:widowControl w:val="0"/>
        <w:autoSpaceDE w:val="0"/>
        <w:autoSpaceDN w:val="0"/>
        <w:adjustRightInd w:val="0"/>
        <w:spacing w:before="37" w:after="0" w:line="240" w:lineRule="auto"/>
        <w:ind w:left="220" w:right="74"/>
        <w:rPr>
          <w:rFonts w:cs="Garamond"/>
          <w:sz w:val="22"/>
          <w:szCs w:val="22"/>
        </w:rPr>
      </w:pPr>
    </w:p>
    <w:p w14:paraId="5F1F33BA" w14:textId="77777777" w:rsidR="00FC26DA" w:rsidRPr="00333301" w:rsidRDefault="009A769E" w:rsidP="009A769E">
      <w:pPr>
        <w:pStyle w:val="Heading2"/>
      </w:pPr>
      <w:r>
        <w:t>ITEM DESCRIPTION</w:t>
      </w:r>
    </w:p>
    <w:sdt>
      <w:sdtPr>
        <w:rPr>
          <w:rFonts w:cs="Garamond"/>
          <w:spacing w:val="-1"/>
          <w:sz w:val="22"/>
          <w:szCs w:val="22"/>
        </w:rPr>
        <w:id w:val="1376205581"/>
        <w:placeholder>
          <w:docPart w:val="1141CF8169F54D8EA264D4AC7DAEEFAC"/>
        </w:placeholder>
      </w:sdtPr>
      <w:sdtEndPr>
        <w:rPr>
          <w:spacing w:val="0"/>
          <w:position w:val="1"/>
        </w:rPr>
      </w:sdtEndPr>
      <w:sdtContent>
        <w:p w14:paraId="5B070D0E" w14:textId="77777777" w:rsidR="004D7D0F" w:rsidRDefault="004D7D0F" w:rsidP="004D7D0F">
          <w:pPr>
            <w:widowControl w:val="0"/>
            <w:autoSpaceDE w:val="0"/>
            <w:autoSpaceDN w:val="0"/>
            <w:adjustRightInd w:val="0"/>
            <w:spacing w:before="37" w:after="0" w:line="240" w:lineRule="auto"/>
            <w:ind w:left="220" w:right="74"/>
            <w:rPr>
              <w:rFonts w:cs="Garamond"/>
              <w:sz w:val="22"/>
              <w:szCs w:val="22"/>
            </w:rPr>
          </w:pPr>
          <w:r>
            <w:rPr>
              <w:rFonts w:cs="Garamond"/>
              <w:sz w:val="22"/>
              <w:szCs w:val="22"/>
            </w:rPr>
            <w:t>Information about Consultant/Company:</w:t>
          </w:r>
        </w:p>
        <w:p w14:paraId="388CB72A" w14:textId="77777777" w:rsidR="004D7D0F" w:rsidRPr="00830586" w:rsidRDefault="004D7D0F" w:rsidP="004D7D0F">
          <w:pPr>
            <w:jc w:val="center"/>
            <w:rPr>
              <w:rFonts w:cs="Garamond"/>
              <w:b/>
              <w:bCs/>
              <w:spacing w:val="-1"/>
              <w:sz w:val="22"/>
              <w:szCs w:val="22"/>
            </w:rPr>
          </w:pPr>
          <w:r w:rsidRPr="00830586">
            <w:rPr>
              <w:rFonts w:cs="Garamond"/>
              <w:b/>
              <w:bCs/>
              <w:spacing w:val="-1"/>
              <w:sz w:val="22"/>
              <w:szCs w:val="22"/>
            </w:rPr>
            <w:t>Application form</w:t>
          </w:r>
        </w:p>
        <w:p w14:paraId="095BA160" w14:textId="77777777" w:rsidR="004D7D0F" w:rsidRPr="00830586" w:rsidRDefault="004D7D0F" w:rsidP="004D7D0F">
          <w:pPr>
            <w:pStyle w:val="ListParagraph"/>
            <w:numPr>
              <w:ilvl w:val="0"/>
              <w:numId w:val="26"/>
            </w:numPr>
            <w:spacing w:before="0" w:after="160" w:line="259" w:lineRule="auto"/>
            <w:rPr>
              <w:rFonts w:cs="Garamond"/>
              <w:b/>
              <w:bCs/>
              <w:spacing w:val="-1"/>
              <w:sz w:val="22"/>
              <w:szCs w:val="22"/>
            </w:rPr>
          </w:pPr>
          <w:r w:rsidRPr="00830586">
            <w:rPr>
              <w:rFonts w:cs="Garamond"/>
              <w:b/>
              <w:bCs/>
              <w:spacing w:val="-1"/>
              <w:sz w:val="22"/>
              <w:szCs w:val="22"/>
            </w:rPr>
            <w:t>General section</w:t>
          </w:r>
        </w:p>
        <w:tbl>
          <w:tblPr>
            <w:tblStyle w:val="TableGrid"/>
            <w:tblW w:w="9463" w:type="dxa"/>
            <w:tblLook w:val="04A0" w:firstRow="1" w:lastRow="0" w:firstColumn="1" w:lastColumn="0" w:noHBand="0" w:noVBand="1"/>
          </w:tblPr>
          <w:tblGrid>
            <w:gridCol w:w="2695"/>
            <w:gridCol w:w="6768"/>
          </w:tblGrid>
          <w:tr w:rsidR="00BA4F4B" w14:paraId="138F48B6" w14:textId="77777777" w:rsidTr="00B335BF">
            <w:tc>
              <w:tcPr>
                <w:tcW w:w="2695" w:type="dxa"/>
              </w:tcPr>
              <w:p w14:paraId="391A3343" w14:textId="77777777" w:rsidR="00BA4F4B" w:rsidRPr="00D30BD2" w:rsidRDefault="00BA4F4B" w:rsidP="00B335BF">
                <w:pPr>
                  <w:rPr>
                    <w:lang w:val="ru-RU"/>
                  </w:rPr>
                </w:pPr>
                <w:r w:rsidRPr="00FD1E16">
                  <w:t xml:space="preserve">Name of </w:t>
                </w:r>
                <w:r>
                  <w:t>the Consultant</w:t>
                </w:r>
              </w:p>
            </w:tc>
            <w:tc>
              <w:tcPr>
                <w:tcW w:w="6768" w:type="dxa"/>
              </w:tcPr>
              <w:p w14:paraId="3D2D7286" w14:textId="77777777" w:rsidR="00BA4F4B" w:rsidRDefault="00BA4F4B" w:rsidP="00B335BF">
                <w:pPr>
                  <w:ind w:right="-737"/>
                </w:pPr>
              </w:p>
            </w:tc>
          </w:tr>
          <w:tr w:rsidR="00BA4F4B" w14:paraId="2EDAC391" w14:textId="77777777" w:rsidTr="00B335BF">
            <w:tc>
              <w:tcPr>
                <w:tcW w:w="2695" w:type="dxa"/>
              </w:tcPr>
              <w:p w14:paraId="7AE53346" w14:textId="77777777" w:rsidR="00BA4F4B" w:rsidRDefault="00BA4F4B" w:rsidP="00B335BF">
                <w:r>
                  <w:t xml:space="preserve">Actual </w:t>
                </w:r>
                <w:r w:rsidRPr="003C6F92">
                  <w:t>Address</w:t>
                </w:r>
              </w:p>
            </w:tc>
            <w:tc>
              <w:tcPr>
                <w:tcW w:w="6768" w:type="dxa"/>
              </w:tcPr>
              <w:p w14:paraId="45ECF75F" w14:textId="77777777" w:rsidR="00BA4F4B" w:rsidRDefault="00BA4F4B" w:rsidP="00B335BF"/>
            </w:tc>
          </w:tr>
          <w:tr w:rsidR="00BA4F4B" w14:paraId="1A55FD0D" w14:textId="77777777" w:rsidTr="00B335BF">
            <w:tc>
              <w:tcPr>
                <w:tcW w:w="2695" w:type="dxa"/>
              </w:tcPr>
              <w:p w14:paraId="198D532A" w14:textId="77777777" w:rsidR="00BA4F4B" w:rsidRDefault="00BA4F4B" w:rsidP="00B335BF">
                <w:r>
                  <w:t xml:space="preserve">Contact numbers </w:t>
                </w:r>
              </w:p>
            </w:tc>
            <w:tc>
              <w:tcPr>
                <w:tcW w:w="6768" w:type="dxa"/>
              </w:tcPr>
              <w:p w14:paraId="5DBC42A8" w14:textId="77777777" w:rsidR="00BA4F4B" w:rsidRDefault="00BA4F4B" w:rsidP="00B335BF"/>
            </w:tc>
          </w:tr>
          <w:tr w:rsidR="00BA4F4B" w14:paraId="0E227DC5" w14:textId="77777777" w:rsidTr="00B335BF">
            <w:tc>
              <w:tcPr>
                <w:tcW w:w="2695" w:type="dxa"/>
              </w:tcPr>
              <w:p w14:paraId="6FD9A347" w14:textId="77777777" w:rsidR="00BA4F4B" w:rsidRDefault="00BA4F4B" w:rsidP="00B335BF">
                <w:r w:rsidRPr="00D95DE7">
                  <w:t>E-mail</w:t>
                </w:r>
              </w:p>
            </w:tc>
            <w:tc>
              <w:tcPr>
                <w:tcW w:w="6768" w:type="dxa"/>
              </w:tcPr>
              <w:p w14:paraId="0B59C68B" w14:textId="77777777" w:rsidR="00BA4F4B" w:rsidRPr="003A79DD" w:rsidRDefault="00BA4F4B" w:rsidP="00B335BF">
                <w:pPr>
                  <w:rPr>
                    <w:lang w:val="ru-RU"/>
                  </w:rPr>
                </w:pPr>
              </w:p>
            </w:tc>
          </w:tr>
        </w:tbl>
        <w:p w14:paraId="62050296" w14:textId="77777777" w:rsidR="004D7D0F" w:rsidRDefault="004D7D0F" w:rsidP="00207247">
          <w:pPr>
            <w:widowControl w:val="0"/>
            <w:autoSpaceDE w:val="0"/>
            <w:autoSpaceDN w:val="0"/>
            <w:adjustRightInd w:val="0"/>
            <w:spacing w:after="0" w:line="240" w:lineRule="auto"/>
            <w:rPr>
              <w:rFonts w:cs="Garamond"/>
              <w:position w:val="1"/>
              <w:sz w:val="22"/>
              <w:szCs w:val="22"/>
            </w:rPr>
          </w:pPr>
        </w:p>
        <w:p w14:paraId="58D618D0" w14:textId="70898897" w:rsidR="004D7D0F" w:rsidRPr="00830586" w:rsidRDefault="004D7D0F" w:rsidP="00830586">
          <w:pPr>
            <w:pStyle w:val="ListParagraph"/>
            <w:numPr>
              <w:ilvl w:val="0"/>
              <w:numId w:val="26"/>
            </w:numPr>
            <w:pBdr>
              <w:left w:val="none" w:sz="0" w:space="4" w:color="auto"/>
            </w:pBdr>
            <w:spacing w:after="0"/>
            <w:rPr>
              <w:b/>
              <w:bCs/>
              <w:sz w:val="22"/>
              <w:szCs w:val="22"/>
            </w:rPr>
          </w:pPr>
          <w:r w:rsidRPr="00830586">
            <w:rPr>
              <w:b/>
              <w:bCs/>
              <w:sz w:val="22"/>
              <w:szCs w:val="22"/>
            </w:rPr>
            <w:t xml:space="preserve">Capability and technical experience statement </w:t>
          </w:r>
        </w:p>
        <w:p w14:paraId="31A3C685" w14:textId="05DF0BD8" w:rsidR="004D7D0F" w:rsidRPr="001E4123" w:rsidRDefault="004D7D0F" w:rsidP="004D7D0F">
          <w:pPr>
            <w:pStyle w:val="ListParagraph"/>
            <w:numPr>
              <w:ilvl w:val="0"/>
              <w:numId w:val="24"/>
            </w:numPr>
            <w:pBdr>
              <w:left w:val="none" w:sz="0" w:space="4" w:color="auto"/>
            </w:pBdr>
            <w:spacing w:after="0"/>
            <w:rPr>
              <w:sz w:val="22"/>
              <w:szCs w:val="22"/>
            </w:rPr>
          </w:pPr>
          <w:r w:rsidRPr="001E4123">
            <w:rPr>
              <w:sz w:val="22"/>
              <w:szCs w:val="22"/>
            </w:rPr>
            <w:t xml:space="preserve">Company / Organization Overview (certificate of registration, the company / organization profile). </w:t>
          </w:r>
        </w:p>
        <w:p w14:paraId="73039FF9" w14:textId="77777777" w:rsidR="004D7D0F" w:rsidRPr="001E4123" w:rsidRDefault="004D7D0F" w:rsidP="004D7D0F">
          <w:pPr>
            <w:numPr>
              <w:ilvl w:val="0"/>
              <w:numId w:val="24"/>
            </w:numPr>
            <w:pBdr>
              <w:left w:val="none" w:sz="0" w:space="4" w:color="auto"/>
            </w:pBdr>
            <w:spacing w:before="0" w:after="0"/>
            <w:ind w:left="1072" w:hanging="354"/>
            <w:rPr>
              <w:sz w:val="22"/>
              <w:szCs w:val="22"/>
            </w:rPr>
          </w:pPr>
          <w:r w:rsidRPr="001E4123">
            <w:rPr>
              <w:sz w:val="22"/>
              <w:szCs w:val="22"/>
            </w:rPr>
            <w:t xml:space="preserve">Capabilities statement by providing information on the following: </w:t>
          </w:r>
        </w:p>
        <w:p w14:paraId="6D1D147B" w14:textId="77777777" w:rsidR="004D7D0F" w:rsidRPr="001E4123" w:rsidRDefault="004D7D0F" w:rsidP="004D7D0F">
          <w:pPr>
            <w:pStyle w:val="ListParagraph"/>
            <w:numPr>
              <w:ilvl w:val="0"/>
              <w:numId w:val="25"/>
            </w:numPr>
            <w:rPr>
              <w:sz w:val="22"/>
              <w:szCs w:val="22"/>
            </w:rPr>
          </w:pPr>
          <w:r w:rsidRPr="001E4123">
            <w:rPr>
              <w:sz w:val="22"/>
              <w:szCs w:val="22"/>
            </w:rPr>
            <w:t>Implementation plan with timelines.</w:t>
          </w:r>
        </w:p>
        <w:p w14:paraId="0FA7AACC" w14:textId="77777777" w:rsidR="004D7D0F" w:rsidRDefault="004D7D0F" w:rsidP="004D7D0F">
          <w:pPr>
            <w:pStyle w:val="ListParagraph"/>
            <w:numPr>
              <w:ilvl w:val="0"/>
              <w:numId w:val="25"/>
            </w:numPr>
            <w:rPr>
              <w:sz w:val="22"/>
              <w:szCs w:val="22"/>
            </w:rPr>
          </w:pPr>
          <w:r w:rsidRPr="001E4123">
            <w:rPr>
              <w:sz w:val="22"/>
              <w:szCs w:val="22"/>
            </w:rPr>
            <w:t>Key staff to be engaged to perform the assignment, their resume. Recommendation letters are desirable.</w:t>
          </w:r>
        </w:p>
        <w:p w14:paraId="1D0370DE" w14:textId="2E500E2E" w:rsidR="004D7D0F" w:rsidRDefault="004D7D0F" w:rsidP="004D7D0F">
          <w:pPr>
            <w:widowControl w:val="0"/>
            <w:autoSpaceDE w:val="0"/>
            <w:autoSpaceDN w:val="0"/>
            <w:adjustRightInd w:val="0"/>
            <w:spacing w:after="0" w:line="240" w:lineRule="auto"/>
            <w:rPr>
              <w:rFonts w:cs="Garamond"/>
              <w:position w:val="1"/>
              <w:sz w:val="22"/>
              <w:szCs w:val="22"/>
            </w:rPr>
          </w:pPr>
          <w:r w:rsidRPr="001E4123">
            <w:rPr>
              <w:sz w:val="22"/>
              <w:szCs w:val="22"/>
            </w:rPr>
            <w:t>Technical approach, methodology of the performance of the assignment.</w:t>
          </w:r>
        </w:p>
        <w:p w14:paraId="33AD38CA" w14:textId="197E4AAC" w:rsidR="006E0736" w:rsidRDefault="006E0736" w:rsidP="00207247">
          <w:pPr>
            <w:widowControl w:val="0"/>
            <w:autoSpaceDE w:val="0"/>
            <w:autoSpaceDN w:val="0"/>
            <w:adjustRightInd w:val="0"/>
            <w:spacing w:after="0" w:line="240" w:lineRule="auto"/>
            <w:rPr>
              <w:rFonts w:cs="Garamond"/>
              <w:position w:val="1"/>
              <w:sz w:val="22"/>
              <w:szCs w:val="22"/>
            </w:rPr>
          </w:pPr>
          <w:r w:rsidRPr="00207247">
            <w:rPr>
              <w:rFonts w:cs="Garamond"/>
              <w:position w:val="1"/>
              <w:sz w:val="22"/>
              <w:szCs w:val="22"/>
            </w:rPr>
            <w:t>Quotes must include the following costs</w:t>
          </w:r>
          <w:r w:rsidR="00E323B3">
            <w:rPr>
              <w:rFonts w:cs="Garamond"/>
              <w:position w:val="1"/>
              <w:sz w:val="22"/>
              <w:szCs w:val="22"/>
            </w:rPr>
            <w:t xml:space="preserve"> if applicable</w:t>
          </w:r>
          <w:r w:rsidRPr="00207247">
            <w:rPr>
              <w:rFonts w:cs="Garamond"/>
              <w:position w:val="1"/>
              <w:sz w:val="22"/>
              <w:szCs w:val="22"/>
            </w:rPr>
            <w:t>:</w:t>
          </w:r>
        </w:p>
        <w:p w14:paraId="60D76A9C" w14:textId="77777777" w:rsidR="004D7D0F" w:rsidRPr="00207247" w:rsidRDefault="004D7D0F" w:rsidP="00207247">
          <w:pPr>
            <w:widowControl w:val="0"/>
            <w:autoSpaceDE w:val="0"/>
            <w:autoSpaceDN w:val="0"/>
            <w:adjustRightInd w:val="0"/>
            <w:spacing w:after="0" w:line="240" w:lineRule="auto"/>
            <w:rPr>
              <w:rFonts w:cs="Garamond"/>
              <w:position w:val="1"/>
              <w:sz w:val="22"/>
              <w:szCs w:val="22"/>
            </w:rPr>
          </w:pPr>
        </w:p>
        <w:tbl>
          <w:tblPr>
            <w:tblW w:w="10240" w:type="dxa"/>
            <w:tblLook w:val="04A0" w:firstRow="1" w:lastRow="0" w:firstColumn="1" w:lastColumn="0" w:noHBand="0" w:noVBand="1"/>
          </w:tblPr>
          <w:tblGrid>
            <w:gridCol w:w="4670"/>
            <w:gridCol w:w="1022"/>
            <w:gridCol w:w="834"/>
            <w:gridCol w:w="1699"/>
            <w:gridCol w:w="2015"/>
          </w:tblGrid>
          <w:tr w:rsidR="00E46C91" w:rsidRPr="00FB6770" w14:paraId="4ABDC05B" w14:textId="77777777" w:rsidTr="00B335BF">
            <w:trPr>
              <w:trHeight w:val="675"/>
            </w:trPr>
            <w:tc>
              <w:tcPr>
                <w:tcW w:w="4670" w:type="dxa"/>
                <w:tcBorders>
                  <w:top w:val="single" w:sz="8" w:space="0" w:color="auto"/>
                  <w:left w:val="single" w:sz="8" w:space="0" w:color="auto"/>
                  <w:bottom w:val="nil"/>
                  <w:right w:val="single" w:sz="4" w:space="0" w:color="auto"/>
                </w:tcBorders>
                <w:shd w:val="clear" w:color="auto" w:fill="DBE5F1" w:themeFill="accent1" w:themeFillTint="33"/>
                <w:vAlign w:val="center"/>
                <w:hideMark/>
              </w:tcPr>
              <w:p w14:paraId="2F6B3D8D" w14:textId="77777777" w:rsidR="00E46C91" w:rsidRPr="00FB6770" w:rsidRDefault="00E46C91" w:rsidP="00B335BF">
                <w:pPr>
                  <w:rPr>
                    <w:rFonts w:cstheme="minorHAnsi"/>
                    <w:b/>
                    <w:bCs/>
                  </w:rPr>
                </w:pPr>
                <w:r w:rsidRPr="00FB6770">
                  <w:rPr>
                    <w:rFonts w:cstheme="minorHAnsi"/>
                    <w:b/>
                    <w:bCs/>
                  </w:rPr>
                  <w:t>Items</w:t>
                </w:r>
              </w:p>
            </w:tc>
            <w:tc>
              <w:tcPr>
                <w:tcW w:w="1022" w:type="dxa"/>
                <w:tcBorders>
                  <w:top w:val="single" w:sz="8" w:space="0" w:color="auto"/>
                  <w:left w:val="nil"/>
                  <w:bottom w:val="nil"/>
                  <w:right w:val="single" w:sz="4" w:space="0" w:color="auto"/>
                </w:tcBorders>
                <w:shd w:val="clear" w:color="auto" w:fill="DBE5F1" w:themeFill="accent1" w:themeFillTint="33"/>
                <w:vAlign w:val="center"/>
                <w:hideMark/>
              </w:tcPr>
              <w:p w14:paraId="402503B1" w14:textId="77777777" w:rsidR="00E46C91" w:rsidRPr="00FB6770" w:rsidRDefault="00E46C91" w:rsidP="00B335BF">
                <w:pPr>
                  <w:rPr>
                    <w:rFonts w:cstheme="minorHAnsi"/>
                    <w:b/>
                    <w:bCs/>
                  </w:rPr>
                </w:pPr>
                <w:r>
                  <w:rPr>
                    <w:rFonts w:cstheme="minorHAnsi"/>
                    <w:b/>
                    <w:bCs/>
                  </w:rPr>
                  <w:t>Days</w:t>
                </w:r>
                <w:r w:rsidRPr="00FB6770">
                  <w:rPr>
                    <w:rFonts w:cstheme="minorHAnsi"/>
                    <w:b/>
                    <w:bCs/>
                  </w:rPr>
                  <w:t>/ quantity</w:t>
                </w:r>
              </w:p>
            </w:tc>
            <w:tc>
              <w:tcPr>
                <w:tcW w:w="834" w:type="dxa"/>
                <w:tcBorders>
                  <w:top w:val="single" w:sz="8" w:space="0" w:color="auto"/>
                  <w:left w:val="nil"/>
                  <w:bottom w:val="nil"/>
                  <w:right w:val="single" w:sz="4" w:space="0" w:color="auto"/>
                </w:tcBorders>
                <w:shd w:val="clear" w:color="auto" w:fill="DBE5F1" w:themeFill="accent1" w:themeFillTint="33"/>
                <w:vAlign w:val="center"/>
                <w:hideMark/>
              </w:tcPr>
              <w:p w14:paraId="670B835A" w14:textId="77777777" w:rsidR="00E46C91" w:rsidRPr="00FB6770" w:rsidRDefault="00E46C91" w:rsidP="00B335BF">
                <w:pPr>
                  <w:jc w:val="center"/>
                  <w:rPr>
                    <w:rFonts w:cstheme="minorHAnsi"/>
                    <w:b/>
                    <w:bCs/>
                  </w:rPr>
                </w:pPr>
                <w:r>
                  <w:rPr>
                    <w:rFonts w:cstheme="minorHAnsi"/>
                    <w:b/>
                    <w:bCs/>
                  </w:rPr>
                  <w:t>##</w:t>
                </w:r>
              </w:p>
            </w:tc>
            <w:tc>
              <w:tcPr>
                <w:tcW w:w="1699" w:type="dxa"/>
                <w:tcBorders>
                  <w:top w:val="single" w:sz="8" w:space="0" w:color="auto"/>
                  <w:left w:val="nil"/>
                  <w:bottom w:val="nil"/>
                  <w:right w:val="single" w:sz="4" w:space="0" w:color="auto"/>
                </w:tcBorders>
                <w:shd w:val="clear" w:color="auto" w:fill="DBE5F1" w:themeFill="accent1" w:themeFillTint="33"/>
                <w:vAlign w:val="center"/>
                <w:hideMark/>
              </w:tcPr>
              <w:p w14:paraId="3FBAFCAC" w14:textId="77777777" w:rsidR="00E46C91" w:rsidRPr="00FB6770" w:rsidRDefault="00E46C91" w:rsidP="00B335BF">
                <w:pPr>
                  <w:jc w:val="center"/>
                  <w:rPr>
                    <w:rFonts w:cstheme="minorHAnsi"/>
                    <w:b/>
                    <w:bCs/>
                  </w:rPr>
                </w:pPr>
                <w:r w:rsidRPr="00FB6770">
                  <w:rPr>
                    <w:rFonts w:cstheme="minorHAnsi"/>
                    <w:b/>
                    <w:bCs/>
                  </w:rPr>
                  <w:t>Cost per unit/</w:t>
                </w:r>
                <w:r>
                  <w:rPr>
                    <w:rFonts w:cstheme="minorHAnsi"/>
                    <w:b/>
                    <w:bCs/>
                  </w:rPr>
                  <w:t>KGS</w:t>
                </w:r>
              </w:p>
            </w:tc>
            <w:tc>
              <w:tcPr>
                <w:tcW w:w="2015" w:type="dxa"/>
                <w:tcBorders>
                  <w:top w:val="single" w:sz="8" w:space="0" w:color="auto"/>
                  <w:left w:val="nil"/>
                  <w:bottom w:val="nil"/>
                  <w:right w:val="single" w:sz="8" w:space="0" w:color="auto"/>
                </w:tcBorders>
                <w:shd w:val="clear" w:color="auto" w:fill="DBE5F1" w:themeFill="accent1" w:themeFillTint="33"/>
                <w:vAlign w:val="center"/>
                <w:hideMark/>
              </w:tcPr>
              <w:p w14:paraId="037C1852" w14:textId="77777777" w:rsidR="00E46C91" w:rsidRPr="00FB6770" w:rsidRDefault="00E46C91" w:rsidP="00B335BF">
                <w:pPr>
                  <w:rPr>
                    <w:rFonts w:cstheme="minorHAnsi"/>
                    <w:b/>
                    <w:bCs/>
                  </w:rPr>
                </w:pPr>
                <w:r w:rsidRPr="00FB6770">
                  <w:rPr>
                    <w:rFonts w:cstheme="minorHAnsi"/>
                    <w:b/>
                    <w:bCs/>
                  </w:rPr>
                  <w:t>Total</w:t>
                </w:r>
                <w:r>
                  <w:rPr>
                    <w:rFonts w:cstheme="minorHAnsi"/>
                    <w:b/>
                    <w:bCs/>
                  </w:rPr>
                  <w:t xml:space="preserve"> KGS</w:t>
                </w:r>
              </w:p>
            </w:tc>
          </w:tr>
          <w:tr w:rsidR="00E46C91" w:rsidRPr="00FB6770" w14:paraId="23406E91" w14:textId="77777777" w:rsidTr="00B335BF">
            <w:trPr>
              <w:trHeight w:val="360"/>
            </w:trPr>
            <w:tc>
              <w:tcPr>
                <w:tcW w:w="467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C89303B" w14:textId="77777777" w:rsidR="00E46C91" w:rsidRPr="00FB6770" w:rsidRDefault="00E46C91" w:rsidP="00B335BF">
                <w:pPr>
                  <w:rPr>
                    <w:rFonts w:cstheme="minorHAnsi"/>
                    <w:b/>
                    <w:bCs/>
                  </w:rPr>
                </w:pPr>
                <w:r w:rsidRPr="00FB6770">
                  <w:rPr>
                    <w:rFonts w:cstheme="minorHAnsi"/>
                    <w:b/>
                    <w:bCs/>
                  </w:rPr>
                  <w:t>Service providing</w:t>
                </w:r>
              </w:p>
            </w:tc>
            <w:tc>
              <w:tcPr>
                <w:tcW w:w="1022" w:type="dxa"/>
                <w:tcBorders>
                  <w:top w:val="single" w:sz="4" w:space="0" w:color="auto"/>
                  <w:left w:val="nil"/>
                  <w:bottom w:val="single" w:sz="4" w:space="0" w:color="auto"/>
                  <w:right w:val="single" w:sz="4" w:space="0" w:color="auto"/>
                </w:tcBorders>
                <w:shd w:val="clear" w:color="000000" w:fill="D9E1F2"/>
                <w:vAlign w:val="center"/>
                <w:hideMark/>
              </w:tcPr>
              <w:p w14:paraId="660C4B15" w14:textId="77777777" w:rsidR="00E46C91" w:rsidRPr="00FB6770" w:rsidRDefault="00E46C91" w:rsidP="00B335BF">
                <w:pPr>
                  <w:rPr>
                    <w:rFonts w:cstheme="minorHAnsi"/>
                    <w:b/>
                    <w:bCs/>
                  </w:rPr>
                </w:pPr>
                <w:r w:rsidRPr="00FB6770">
                  <w:rPr>
                    <w:rFonts w:cstheme="minorHAnsi"/>
                    <w:b/>
                    <w:bCs/>
                  </w:rPr>
                  <w:t> </w:t>
                </w:r>
              </w:p>
            </w:tc>
            <w:tc>
              <w:tcPr>
                <w:tcW w:w="834" w:type="dxa"/>
                <w:tcBorders>
                  <w:top w:val="single" w:sz="4" w:space="0" w:color="auto"/>
                  <w:left w:val="nil"/>
                  <w:bottom w:val="single" w:sz="4" w:space="0" w:color="auto"/>
                  <w:right w:val="single" w:sz="4" w:space="0" w:color="auto"/>
                </w:tcBorders>
                <w:shd w:val="clear" w:color="000000" w:fill="D9E1F2"/>
                <w:vAlign w:val="center"/>
                <w:hideMark/>
              </w:tcPr>
              <w:p w14:paraId="00A94404" w14:textId="77777777" w:rsidR="00E46C91" w:rsidRPr="00FB6770" w:rsidRDefault="00E46C91" w:rsidP="00B335BF">
                <w:pPr>
                  <w:jc w:val="center"/>
                  <w:rPr>
                    <w:rFonts w:cstheme="minorHAnsi"/>
                    <w:b/>
                    <w:bCs/>
                  </w:rPr>
                </w:pPr>
                <w:r w:rsidRPr="00FB6770">
                  <w:rPr>
                    <w:rFonts w:cstheme="minorHAnsi"/>
                    <w:b/>
                    <w:bCs/>
                  </w:rPr>
                  <w:t> </w:t>
                </w:r>
              </w:p>
            </w:tc>
            <w:tc>
              <w:tcPr>
                <w:tcW w:w="1699" w:type="dxa"/>
                <w:tcBorders>
                  <w:top w:val="single" w:sz="4" w:space="0" w:color="auto"/>
                  <w:left w:val="nil"/>
                  <w:bottom w:val="single" w:sz="4" w:space="0" w:color="auto"/>
                  <w:right w:val="single" w:sz="4" w:space="0" w:color="auto"/>
                </w:tcBorders>
                <w:shd w:val="clear" w:color="000000" w:fill="D9E1F2"/>
                <w:vAlign w:val="center"/>
                <w:hideMark/>
              </w:tcPr>
              <w:p w14:paraId="78A309B1" w14:textId="77777777" w:rsidR="00E46C91" w:rsidRPr="00FB6770" w:rsidRDefault="00E46C91" w:rsidP="00B335BF">
                <w:pPr>
                  <w:jc w:val="center"/>
                  <w:rPr>
                    <w:rFonts w:cstheme="minorHAnsi"/>
                    <w:b/>
                    <w:bCs/>
                  </w:rPr>
                </w:pPr>
                <w:r w:rsidRPr="00FB6770">
                  <w:rPr>
                    <w:rFonts w:cstheme="minorHAnsi"/>
                    <w:b/>
                    <w:bCs/>
                  </w:rPr>
                  <w:t> </w:t>
                </w:r>
              </w:p>
            </w:tc>
            <w:tc>
              <w:tcPr>
                <w:tcW w:w="2015" w:type="dxa"/>
                <w:tcBorders>
                  <w:top w:val="single" w:sz="4" w:space="0" w:color="auto"/>
                  <w:left w:val="nil"/>
                  <w:bottom w:val="single" w:sz="4" w:space="0" w:color="auto"/>
                  <w:right w:val="single" w:sz="4" w:space="0" w:color="auto"/>
                </w:tcBorders>
                <w:shd w:val="clear" w:color="000000" w:fill="D9E1F2"/>
                <w:vAlign w:val="center"/>
                <w:hideMark/>
              </w:tcPr>
              <w:p w14:paraId="21B7CD01" w14:textId="77777777" w:rsidR="00E46C91" w:rsidRPr="00FB6770" w:rsidRDefault="00E46C91" w:rsidP="00B335BF">
                <w:pPr>
                  <w:rPr>
                    <w:rFonts w:cstheme="minorHAnsi"/>
                    <w:b/>
                    <w:bCs/>
                  </w:rPr>
                </w:pPr>
                <w:r w:rsidRPr="00FB6770">
                  <w:rPr>
                    <w:rFonts w:cstheme="minorHAnsi"/>
                    <w:b/>
                    <w:bCs/>
                  </w:rPr>
                  <w:t> </w:t>
                </w:r>
              </w:p>
            </w:tc>
          </w:tr>
          <w:tr w:rsidR="00E46C91" w:rsidRPr="00FB6770" w14:paraId="759016F5" w14:textId="77777777" w:rsidTr="00B335BF">
            <w:trPr>
              <w:trHeight w:val="360"/>
            </w:trPr>
            <w:tc>
              <w:tcPr>
                <w:tcW w:w="4670" w:type="dxa"/>
                <w:tcBorders>
                  <w:top w:val="nil"/>
                  <w:left w:val="single" w:sz="4" w:space="0" w:color="auto"/>
                  <w:bottom w:val="single" w:sz="4" w:space="0" w:color="auto"/>
                  <w:right w:val="single" w:sz="4" w:space="0" w:color="auto"/>
                </w:tcBorders>
                <w:shd w:val="clear" w:color="000000" w:fill="FFFFFF"/>
                <w:vAlign w:val="center"/>
                <w:hideMark/>
              </w:tcPr>
              <w:p w14:paraId="79DE63EC" w14:textId="77777777" w:rsidR="00E46C91" w:rsidRDefault="00E46C91" w:rsidP="00B335BF">
                <w:pPr>
                  <w:rPr>
                    <w:rFonts w:cstheme="minorHAnsi"/>
                  </w:rPr>
                </w:pPr>
                <w:r>
                  <w:rPr>
                    <w:rFonts w:cstheme="minorHAnsi"/>
                  </w:rPr>
                  <w:t xml:space="preserve">Consultant on </w:t>
                </w:r>
                <w:r w:rsidRPr="00B83974">
                  <w:rPr>
                    <w:rFonts w:cstheme="minorHAnsi"/>
                  </w:rPr>
                  <w:t>_________________(issue</w:t>
                </w:r>
                <w:r>
                  <w:rPr>
                    <w:rFonts w:cstheme="minorHAnsi"/>
                  </w:rPr>
                  <w:t>)</w:t>
                </w:r>
                <w:r w:rsidRPr="00FB6770">
                  <w:rPr>
                    <w:rFonts w:cstheme="minorHAnsi"/>
                  </w:rPr>
                  <w:t xml:space="preserve">, </w:t>
                </w:r>
              </w:p>
              <w:p w14:paraId="63AC5E3A" w14:textId="77777777" w:rsidR="00E46C91" w:rsidRPr="00FB6770" w:rsidRDefault="00E46C91" w:rsidP="00B335BF">
                <w:pPr>
                  <w:rPr>
                    <w:rFonts w:cstheme="minorHAnsi"/>
                  </w:rPr>
                </w:pPr>
                <w:r>
                  <w:rPr>
                    <w:rFonts w:cstheme="minorHAnsi"/>
                  </w:rPr>
                  <w:t xml:space="preserve">XX </w:t>
                </w:r>
                <w:r w:rsidRPr="00FB6770">
                  <w:rPr>
                    <w:rFonts w:cstheme="minorHAnsi"/>
                  </w:rPr>
                  <w:t xml:space="preserve">days </w:t>
                </w:r>
              </w:p>
            </w:tc>
            <w:tc>
              <w:tcPr>
                <w:tcW w:w="1022" w:type="dxa"/>
                <w:tcBorders>
                  <w:top w:val="nil"/>
                  <w:left w:val="nil"/>
                  <w:bottom w:val="single" w:sz="4" w:space="0" w:color="auto"/>
                  <w:right w:val="single" w:sz="4" w:space="0" w:color="auto"/>
                </w:tcBorders>
                <w:shd w:val="clear" w:color="000000" w:fill="FFFFFF"/>
                <w:vAlign w:val="center"/>
              </w:tcPr>
              <w:p w14:paraId="66A7BCE5" w14:textId="77777777" w:rsidR="00E46C91" w:rsidRPr="00FB6770" w:rsidRDefault="00E46C91" w:rsidP="00B335BF">
                <w:pPr>
                  <w:jc w:val="center"/>
                  <w:rPr>
                    <w:rFonts w:cstheme="minorHAnsi"/>
                  </w:rPr>
                </w:pPr>
              </w:p>
            </w:tc>
            <w:tc>
              <w:tcPr>
                <w:tcW w:w="834" w:type="dxa"/>
                <w:tcBorders>
                  <w:top w:val="nil"/>
                  <w:left w:val="nil"/>
                  <w:bottom w:val="single" w:sz="4" w:space="0" w:color="auto"/>
                  <w:right w:val="single" w:sz="4" w:space="0" w:color="auto"/>
                </w:tcBorders>
                <w:shd w:val="clear" w:color="000000" w:fill="FFFFFF"/>
                <w:vAlign w:val="center"/>
              </w:tcPr>
              <w:p w14:paraId="4C0697A0" w14:textId="77777777" w:rsidR="00E46C91" w:rsidRPr="00FB6770" w:rsidRDefault="00E46C91" w:rsidP="00B335BF">
                <w:pPr>
                  <w:jc w:val="center"/>
                  <w:rPr>
                    <w:rFonts w:cstheme="minorHAnsi"/>
                  </w:rPr>
                </w:pPr>
              </w:p>
            </w:tc>
            <w:tc>
              <w:tcPr>
                <w:tcW w:w="1699" w:type="dxa"/>
                <w:tcBorders>
                  <w:top w:val="nil"/>
                  <w:left w:val="nil"/>
                  <w:bottom w:val="single" w:sz="4" w:space="0" w:color="auto"/>
                  <w:right w:val="single" w:sz="4" w:space="0" w:color="auto"/>
                </w:tcBorders>
                <w:shd w:val="clear" w:color="000000" w:fill="FFFFFF"/>
                <w:vAlign w:val="center"/>
              </w:tcPr>
              <w:p w14:paraId="33F3A753" w14:textId="77777777" w:rsidR="00E46C91" w:rsidRPr="00FB6770" w:rsidRDefault="00E46C91" w:rsidP="00B335BF">
                <w:pPr>
                  <w:jc w:val="right"/>
                  <w:rPr>
                    <w:rFonts w:cstheme="minorHAnsi"/>
                  </w:rPr>
                </w:pPr>
              </w:p>
            </w:tc>
            <w:tc>
              <w:tcPr>
                <w:tcW w:w="2015" w:type="dxa"/>
                <w:tcBorders>
                  <w:top w:val="nil"/>
                  <w:left w:val="nil"/>
                  <w:bottom w:val="single" w:sz="4" w:space="0" w:color="auto"/>
                  <w:right w:val="single" w:sz="4" w:space="0" w:color="auto"/>
                </w:tcBorders>
                <w:shd w:val="clear" w:color="000000" w:fill="FFFFFF"/>
                <w:vAlign w:val="center"/>
              </w:tcPr>
              <w:p w14:paraId="2566D898" w14:textId="77777777" w:rsidR="00E46C91" w:rsidRPr="00FB6770" w:rsidRDefault="00E46C91" w:rsidP="00B335BF">
                <w:pPr>
                  <w:jc w:val="right"/>
                  <w:rPr>
                    <w:rFonts w:cstheme="minorHAnsi"/>
                  </w:rPr>
                </w:pPr>
              </w:p>
            </w:tc>
          </w:tr>
          <w:tr w:rsidR="00E46C91" w:rsidRPr="00FB6770" w14:paraId="279628E8" w14:textId="77777777" w:rsidTr="00B335BF">
            <w:trPr>
              <w:trHeight w:val="345"/>
            </w:trPr>
            <w:tc>
              <w:tcPr>
                <w:tcW w:w="4670" w:type="dxa"/>
                <w:tcBorders>
                  <w:top w:val="nil"/>
                  <w:left w:val="single" w:sz="4" w:space="0" w:color="auto"/>
                  <w:bottom w:val="single" w:sz="4" w:space="0" w:color="auto"/>
                  <w:right w:val="single" w:sz="4" w:space="0" w:color="auto"/>
                </w:tcBorders>
                <w:shd w:val="clear" w:color="000000" w:fill="FFFFFF"/>
                <w:vAlign w:val="center"/>
              </w:tcPr>
              <w:p w14:paraId="33CDA9BE" w14:textId="77777777" w:rsidR="00E46C91" w:rsidRPr="00FB6770" w:rsidRDefault="00E46C91" w:rsidP="00B335BF">
                <w:pPr>
                  <w:rPr>
                    <w:rFonts w:cstheme="minorHAnsi"/>
                  </w:rPr>
                </w:pPr>
              </w:p>
            </w:tc>
            <w:tc>
              <w:tcPr>
                <w:tcW w:w="1022" w:type="dxa"/>
                <w:tcBorders>
                  <w:top w:val="nil"/>
                  <w:left w:val="nil"/>
                  <w:bottom w:val="single" w:sz="4" w:space="0" w:color="auto"/>
                  <w:right w:val="single" w:sz="4" w:space="0" w:color="auto"/>
                </w:tcBorders>
                <w:shd w:val="clear" w:color="000000" w:fill="FFFFFF"/>
                <w:vAlign w:val="center"/>
              </w:tcPr>
              <w:p w14:paraId="73F5B7DC" w14:textId="77777777" w:rsidR="00E46C91" w:rsidRPr="00FB6770" w:rsidRDefault="00E46C91" w:rsidP="00B335BF">
                <w:pPr>
                  <w:rPr>
                    <w:rFonts w:cstheme="minorHAnsi"/>
                  </w:rPr>
                </w:pPr>
              </w:p>
            </w:tc>
            <w:tc>
              <w:tcPr>
                <w:tcW w:w="834" w:type="dxa"/>
                <w:tcBorders>
                  <w:top w:val="nil"/>
                  <w:left w:val="nil"/>
                  <w:bottom w:val="single" w:sz="4" w:space="0" w:color="auto"/>
                  <w:right w:val="single" w:sz="4" w:space="0" w:color="auto"/>
                </w:tcBorders>
                <w:shd w:val="clear" w:color="000000" w:fill="FFFFFF"/>
                <w:vAlign w:val="center"/>
              </w:tcPr>
              <w:p w14:paraId="349B6AF5" w14:textId="77777777" w:rsidR="00E46C91" w:rsidRPr="00FB6770" w:rsidRDefault="00E46C91" w:rsidP="00B335BF">
                <w:pPr>
                  <w:jc w:val="center"/>
                  <w:rPr>
                    <w:rFonts w:cstheme="minorHAnsi"/>
                  </w:rPr>
                </w:pPr>
              </w:p>
            </w:tc>
            <w:tc>
              <w:tcPr>
                <w:tcW w:w="1699" w:type="dxa"/>
                <w:tcBorders>
                  <w:top w:val="nil"/>
                  <w:left w:val="nil"/>
                  <w:bottom w:val="single" w:sz="4" w:space="0" w:color="auto"/>
                  <w:right w:val="single" w:sz="4" w:space="0" w:color="auto"/>
                </w:tcBorders>
                <w:shd w:val="clear" w:color="000000" w:fill="FFFFFF"/>
                <w:vAlign w:val="center"/>
              </w:tcPr>
              <w:p w14:paraId="4963128B" w14:textId="77777777" w:rsidR="00E46C91" w:rsidRPr="00FB6770" w:rsidRDefault="00E46C91"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vAlign w:val="center"/>
              </w:tcPr>
              <w:p w14:paraId="78CB3AA8" w14:textId="77777777" w:rsidR="00E46C91" w:rsidRPr="00FB6770" w:rsidRDefault="00E46C91" w:rsidP="00B335BF">
                <w:pPr>
                  <w:jc w:val="right"/>
                  <w:rPr>
                    <w:rFonts w:cstheme="minorHAnsi"/>
                  </w:rPr>
                </w:pPr>
              </w:p>
            </w:tc>
          </w:tr>
          <w:tr w:rsidR="00E46C91" w:rsidRPr="00FB6770" w14:paraId="494A89FC" w14:textId="77777777" w:rsidTr="00B335BF">
            <w:trPr>
              <w:trHeight w:val="345"/>
            </w:trPr>
            <w:tc>
              <w:tcPr>
                <w:tcW w:w="4670" w:type="dxa"/>
                <w:tcBorders>
                  <w:top w:val="nil"/>
                  <w:left w:val="single" w:sz="4" w:space="0" w:color="auto"/>
                  <w:bottom w:val="single" w:sz="4" w:space="0" w:color="auto"/>
                  <w:right w:val="single" w:sz="4" w:space="0" w:color="auto"/>
                </w:tcBorders>
                <w:shd w:val="clear" w:color="000000" w:fill="FFFFFF"/>
                <w:vAlign w:val="center"/>
                <w:hideMark/>
              </w:tcPr>
              <w:p w14:paraId="46AC1915" w14:textId="77777777" w:rsidR="00E46C91" w:rsidRPr="00FB6770" w:rsidRDefault="00E46C91" w:rsidP="00B335BF">
                <w:pPr>
                  <w:rPr>
                    <w:rFonts w:cstheme="minorHAnsi"/>
                  </w:rPr>
                </w:pPr>
                <w:r w:rsidRPr="00FB6770">
                  <w:rPr>
                    <w:rFonts w:cstheme="minorHAnsi"/>
                  </w:rPr>
                  <w:lastRenderedPageBreak/>
                  <w:t>Taxes</w:t>
                </w:r>
                <w:r>
                  <w:rPr>
                    <w:rFonts w:cstheme="minorHAnsi"/>
                  </w:rPr>
                  <w:t xml:space="preserve"> (17.25%)</w:t>
                </w:r>
              </w:p>
            </w:tc>
            <w:tc>
              <w:tcPr>
                <w:tcW w:w="1022" w:type="dxa"/>
                <w:tcBorders>
                  <w:top w:val="nil"/>
                  <w:left w:val="nil"/>
                  <w:bottom w:val="single" w:sz="4" w:space="0" w:color="auto"/>
                  <w:right w:val="single" w:sz="4" w:space="0" w:color="auto"/>
                </w:tcBorders>
                <w:shd w:val="clear" w:color="000000" w:fill="FFFFFF"/>
                <w:vAlign w:val="center"/>
              </w:tcPr>
              <w:p w14:paraId="534B1B6F" w14:textId="77777777" w:rsidR="00E46C91" w:rsidRPr="00FB6770" w:rsidRDefault="00E46C91" w:rsidP="00B335BF">
                <w:pPr>
                  <w:rPr>
                    <w:rFonts w:cstheme="minorHAnsi"/>
                  </w:rPr>
                </w:pPr>
              </w:p>
            </w:tc>
            <w:tc>
              <w:tcPr>
                <w:tcW w:w="834" w:type="dxa"/>
                <w:tcBorders>
                  <w:top w:val="nil"/>
                  <w:left w:val="nil"/>
                  <w:bottom w:val="single" w:sz="4" w:space="0" w:color="auto"/>
                  <w:right w:val="single" w:sz="4" w:space="0" w:color="auto"/>
                </w:tcBorders>
                <w:shd w:val="clear" w:color="000000" w:fill="FFFFFF"/>
                <w:vAlign w:val="center"/>
              </w:tcPr>
              <w:p w14:paraId="0368653E" w14:textId="77777777" w:rsidR="00E46C91" w:rsidRPr="00FB6770" w:rsidRDefault="00E46C91" w:rsidP="00B335BF">
                <w:pPr>
                  <w:jc w:val="center"/>
                  <w:rPr>
                    <w:rFonts w:cstheme="minorHAnsi"/>
                  </w:rPr>
                </w:pPr>
              </w:p>
            </w:tc>
            <w:tc>
              <w:tcPr>
                <w:tcW w:w="1699" w:type="dxa"/>
                <w:tcBorders>
                  <w:top w:val="nil"/>
                  <w:left w:val="nil"/>
                  <w:bottom w:val="single" w:sz="4" w:space="0" w:color="auto"/>
                  <w:right w:val="single" w:sz="4" w:space="0" w:color="auto"/>
                </w:tcBorders>
                <w:shd w:val="clear" w:color="000000" w:fill="FFFFFF"/>
                <w:vAlign w:val="center"/>
              </w:tcPr>
              <w:p w14:paraId="5700AEEC" w14:textId="77777777" w:rsidR="00E46C91" w:rsidRPr="00FB6770" w:rsidRDefault="00E46C91"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vAlign w:val="center"/>
              </w:tcPr>
              <w:p w14:paraId="504384CD" w14:textId="77777777" w:rsidR="00E46C91" w:rsidRPr="00FB6770" w:rsidRDefault="00E46C91" w:rsidP="00B335BF">
                <w:pPr>
                  <w:jc w:val="right"/>
                  <w:rPr>
                    <w:rFonts w:cstheme="minorHAnsi"/>
                  </w:rPr>
                </w:pPr>
              </w:p>
            </w:tc>
          </w:tr>
          <w:tr w:rsidR="00E46C91" w:rsidRPr="00FB6770" w14:paraId="77C3EDA0" w14:textId="77777777" w:rsidTr="00B335BF">
            <w:trPr>
              <w:trHeight w:val="315"/>
            </w:trPr>
            <w:tc>
              <w:tcPr>
                <w:tcW w:w="4670" w:type="dxa"/>
                <w:tcBorders>
                  <w:top w:val="nil"/>
                  <w:left w:val="single" w:sz="4" w:space="0" w:color="auto"/>
                  <w:bottom w:val="single" w:sz="4" w:space="0" w:color="auto"/>
                  <w:right w:val="single" w:sz="4" w:space="0" w:color="auto"/>
                </w:tcBorders>
                <w:shd w:val="clear" w:color="000000" w:fill="FFFFFF"/>
                <w:vAlign w:val="center"/>
                <w:hideMark/>
              </w:tcPr>
              <w:p w14:paraId="4B9C5666" w14:textId="77777777" w:rsidR="00E46C91" w:rsidRPr="00FB6770" w:rsidRDefault="00E46C91" w:rsidP="00B335BF">
                <w:pPr>
                  <w:rPr>
                    <w:rFonts w:cstheme="minorHAnsi"/>
                    <w:b/>
                    <w:bCs/>
                  </w:rPr>
                </w:pPr>
                <w:r w:rsidRPr="00FB6770">
                  <w:rPr>
                    <w:rFonts w:cstheme="minorHAnsi"/>
                    <w:b/>
                    <w:bCs/>
                  </w:rPr>
                  <w:t> </w:t>
                </w:r>
              </w:p>
            </w:tc>
            <w:tc>
              <w:tcPr>
                <w:tcW w:w="1022" w:type="dxa"/>
                <w:tcBorders>
                  <w:top w:val="nil"/>
                  <w:left w:val="nil"/>
                  <w:bottom w:val="single" w:sz="4" w:space="0" w:color="auto"/>
                  <w:right w:val="single" w:sz="4" w:space="0" w:color="auto"/>
                </w:tcBorders>
                <w:shd w:val="clear" w:color="000000" w:fill="FFFFFF"/>
                <w:vAlign w:val="center"/>
                <w:hideMark/>
              </w:tcPr>
              <w:p w14:paraId="47AB5654" w14:textId="77777777" w:rsidR="00E46C91" w:rsidRPr="00FB6770" w:rsidRDefault="00E46C91" w:rsidP="00B335BF">
                <w:pPr>
                  <w:rPr>
                    <w:rFonts w:cstheme="minorHAnsi"/>
                    <w:b/>
                    <w:bCs/>
                  </w:rPr>
                </w:pPr>
                <w:r w:rsidRPr="00FB6770">
                  <w:rPr>
                    <w:rFonts w:cstheme="minorHAnsi"/>
                    <w:b/>
                    <w:bCs/>
                  </w:rPr>
                  <w:t> </w:t>
                </w:r>
              </w:p>
            </w:tc>
            <w:tc>
              <w:tcPr>
                <w:tcW w:w="834" w:type="dxa"/>
                <w:tcBorders>
                  <w:top w:val="nil"/>
                  <w:left w:val="nil"/>
                  <w:bottom w:val="single" w:sz="4" w:space="0" w:color="auto"/>
                  <w:right w:val="single" w:sz="4" w:space="0" w:color="auto"/>
                </w:tcBorders>
                <w:shd w:val="clear" w:color="000000" w:fill="FFFFFF"/>
                <w:vAlign w:val="center"/>
                <w:hideMark/>
              </w:tcPr>
              <w:p w14:paraId="131BB51A" w14:textId="77777777" w:rsidR="00E46C91" w:rsidRPr="00FB6770" w:rsidRDefault="00E46C91" w:rsidP="00B335BF">
                <w:pPr>
                  <w:jc w:val="center"/>
                  <w:rPr>
                    <w:rFonts w:cstheme="minorHAnsi"/>
                    <w:b/>
                    <w:bCs/>
                  </w:rPr>
                </w:pPr>
                <w:r w:rsidRPr="00FB6770">
                  <w:rPr>
                    <w:rFonts w:cstheme="minorHAnsi"/>
                    <w:b/>
                    <w:bCs/>
                  </w:rPr>
                  <w:t> </w:t>
                </w:r>
              </w:p>
            </w:tc>
            <w:tc>
              <w:tcPr>
                <w:tcW w:w="1699" w:type="dxa"/>
                <w:tcBorders>
                  <w:top w:val="nil"/>
                  <w:left w:val="nil"/>
                  <w:bottom w:val="single" w:sz="4" w:space="0" w:color="auto"/>
                  <w:right w:val="single" w:sz="4" w:space="0" w:color="auto"/>
                </w:tcBorders>
                <w:shd w:val="clear" w:color="000000" w:fill="FFFFFF"/>
                <w:vAlign w:val="center"/>
                <w:hideMark/>
              </w:tcPr>
              <w:p w14:paraId="28FF5F18" w14:textId="77777777" w:rsidR="00E46C91" w:rsidRPr="00FB6770" w:rsidRDefault="00E46C91" w:rsidP="00B335BF">
                <w:pPr>
                  <w:jc w:val="right"/>
                  <w:rPr>
                    <w:rFonts w:cstheme="minorHAnsi"/>
                    <w:b/>
                    <w:bCs/>
                  </w:rPr>
                </w:pPr>
                <w:r w:rsidRPr="00FB6770">
                  <w:rPr>
                    <w:rFonts w:cstheme="minorHAnsi"/>
                    <w:b/>
                    <w:bCs/>
                  </w:rPr>
                  <w:t xml:space="preserve">subtotal </w:t>
                </w:r>
              </w:p>
            </w:tc>
            <w:tc>
              <w:tcPr>
                <w:tcW w:w="2015" w:type="dxa"/>
                <w:tcBorders>
                  <w:top w:val="nil"/>
                  <w:left w:val="nil"/>
                  <w:bottom w:val="single" w:sz="4" w:space="0" w:color="auto"/>
                  <w:right w:val="single" w:sz="4" w:space="0" w:color="auto"/>
                </w:tcBorders>
                <w:shd w:val="clear" w:color="000000" w:fill="FFFFFF"/>
                <w:vAlign w:val="center"/>
                <w:hideMark/>
              </w:tcPr>
              <w:p w14:paraId="67EFDB7B" w14:textId="77777777" w:rsidR="00E46C91" w:rsidRPr="00FB6770" w:rsidRDefault="00E46C91" w:rsidP="00B335BF">
                <w:pPr>
                  <w:rPr>
                    <w:rFonts w:cstheme="minorHAnsi"/>
                    <w:b/>
                    <w:bCs/>
                  </w:rPr>
                </w:pPr>
                <w:r w:rsidRPr="00FB6770">
                  <w:rPr>
                    <w:rFonts w:cstheme="minorHAnsi"/>
                    <w:b/>
                    <w:bCs/>
                  </w:rPr>
                  <w:t xml:space="preserve"> </w:t>
                </w:r>
                <w:r>
                  <w:rPr>
                    <w:rFonts w:cstheme="minorHAnsi"/>
                    <w:b/>
                    <w:bCs/>
                  </w:rPr>
                  <w:t>KGS</w:t>
                </w:r>
                <w:r w:rsidRPr="00FB6770">
                  <w:rPr>
                    <w:rFonts w:cstheme="minorHAnsi"/>
                    <w:b/>
                    <w:bCs/>
                  </w:rPr>
                  <w:t xml:space="preserve"> </w:t>
                </w:r>
              </w:p>
            </w:tc>
          </w:tr>
          <w:tr w:rsidR="00E46C91" w:rsidRPr="00FB6770" w14:paraId="19383945" w14:textId="77777777" w:rsidTr="00B335BF">
            <w:trPr>
              <w:trHeight w:val="310"/>
            </w:trPr>
            <w:tc>
              <w:tcPr>
                <w:tcW w:w="4670" w:type="dxa"/>
                <w:tcBorders>
                  <w:top w:val="nil"/>
                  <w:left w:val="single" w:sz="4" w:space="0" w:color="auto"/>
                  <w:bottom w:val="single" w:sz="4" w:space="0" w:color="auto"/>
                  <w:right w:val="single" w:sz="4" w:space="0" w:color="auto"/>
                </w:tcBorders>
                <w:shd w:val="clear" w:color="000000" w:fill="D9E1F2"/>
                <w:noWrap/>
                <w:vAlign w:val="bottom"/>
                <w:hideMark/>
              </w:tcPr>
              <w:p w14:paraId="327FFB34" w14:textId="77777777" w:rsidR="00E46C91" w:rsidRPr="00FB6770" w:rsidRDefault="00E46C91" w:rsidP="00B335BF">
                <w:pPr>
                  <w:rPr>
                    <w:rFonts w:cstheme="minorHAnsi"/>
                    <w:b/>
                    <w:bCs/>
                  </w:rPr>
                </w:pPr>
                <w:r>
                  <w:rPr>
                    <w:rFonts w:cstheme="minorHAnsi"/>
                    <w:b/>
                    <w:bCs/>
                  </w:rPr>
                  <w:t>Other expenses</w:t>
                </w:r>
              </w:p>
            </w:tc>
            <w:tc>
              <w:tcPr>
                <w:tcW w:w="1022" w:type="dxa"/>
                <w:tcBorders>
                  <w:top w:val="nil"/>
                  <w:left w:val="nil"/>
                  <w:bottom w:val="nil"/>
                  <w:right w:val="single" w:sz="4" w:space="0" w:color="auto"/>
                </w:tcBorders>
                <w:shd w:val="clear" w:color="000000" w:fill="D9E1F2"/>
                <w:noWrap/>
                <w:vAlign w:val="bottom"/>
                <w:hideMark/>
              </w:tcPr>
              <w:p w14:paraId="72D4B8E7" w14:textId="77777777" w:rsidR="00E46C91" w:rsidRPr="00FB6770" w:rsidRDefault="00E46C91" w:rsidP="00B335BF">
                <w:pPr>
                  <w:rPr>
                    <w:rFonts w:cstheme="minorHAnsi"/>
                    <w:b/>
                    <w:bCs/>
                  </w:rPr>
                </w:pPr>
                <w:r w:rsidRPr="00FB6770">
                  <w:rPr>
                    <w:rFonts w:cstheme="minorHAnsi"/>
                    <w:b/>
                    <w:bCs/>
                  </w:rPr>
                  <w:t> </w:t>
                </w:r>
              </w:p>
            </w:tc>
            <w:tc>
              <w:tcPr>
                <w:tcW w:w="834" w:type="dxa"/>
                <w:tcBorders>
                  <w:top w:val="nil"/>
                  <w:left w:val="nil"/>
                  <w:bottom w:val="nil"/>
                  <w:right w:val="single" w:sz="4" w:space="0" w:color="auto"/>
                </w:tcBorders>
                <w:shd w:val="clear" w:color="000000" w:fill="D9E1F2"/>
                <w:vAlign w:val="bottom"/>
                <w:hideMark/>
              </w:tcPr>
              <w:p w14:paraId="65C66CE7" w14:textId="77777777" w:rsidR="00E46C91" w:rsidRPr="00FB6770" w:rsidRDefault="00E46C91" w:rsidP="00B335BF">
                <w:pPr>
                  <w:jc w:val="center"/>
                  <w:rPr>
                    <w:rFonts w:cstheme="minorHAnsi"/>
                    <w:b/>
                    <w:bCs/>
                  </w:rPr>
                </w:pPr>
                <w:r w:rsidRPr="00FB6770">
                  <w:rPr>
                    <w:rFonts w:cstheme="minorHAnsi"/>
                    <w:b/>
                    <w:bCs/>
                  </w:rPr>
                  <w:t> </w:t>
                </w:r>
              </w:p>
            </w:tc>
            <w:tc>
              <w:tcPr>
                <w:tcW w:w="1699" w:type="dxa"/>
                <w:tcBorders>
                  <w:top w:val="nil"/>
                  <w:left w:val="nil"/>
                  <w:bottom w:val="nil"/>
                  <w:right w:val="single" w:sz="4" w:space="0" w:color="auto"/>
                </w:tcBorders>
                <w:shd w:val="clear" w:color="000000" w:fill="D9E1F2"/>
                <w:vAlign w:val="bottom"/>
                <w:hideMark/>
              </w:tcPr>
              <w:p w14:paraId="084CC4D8" w14:textId="77777777" w:rsidR="00E46C91" w:rsidRPr="00FB6770" w:rsidRDefault="00E46C91" w:rsidP="00B335BF">
                <w:pPr>
                  <w:jc w:val="center"/>
                  <w:rPr>
                    <w:rFonts w:cstheme="minorHAnsi"/>
                    <w:b/>
                    <w:bCs/>
                  </w:rPr>
                </w:pPr>
                <w:r w:rsidRPr="00FB6770">
                  <w:rPr>
                    <w:rFonts w:cstheme="minorHAnsi"/>
                    <w:b/>
                    <w:bCs/>
                  </w:rPr>
                  <w:t> </w:t>
                </w:r>
              </w:p>
            </w:tc>
            <w:tc>
              <w:tcPr>
                <w:tcW w:w="2015" w:type="dxa"/>
                <w:tcBorders>
                  <w:top w:val="nil"/>
                  <w:left w:val="nil"/>
                  <w:bottom w:val="single" w:sz="4" w:space="0" w:color="auto"/>
                  <w:right w:val="single" w:sz="4" w:space="0" w:color="auto"/>
                </w:tcBorders>
                <w:shd w:val="clear" w:color="000000" w:fill="D9E1F2"/>
                <w:noWrap/>
                <w:vAlign w:val="bottom"/>
                <w:hideMark/>
              </w:tcPr>
              <w:p w14:paraId="04284DAB" w14:textId="77777777" w:rsidR="00E46C91" w:rsidRPr="00FB6770" w:rsidRDefault="00E46C91" w:rsidP="00B335BF">
                <w:pPr>
                  <w:rPr>
                    <w:rFonts w:cstheme="minorHAnsi"/>
                    <w:b/>
                    <w:bCs/>
                  </w:rPr>
                </w:pPr>
                <w:r w:rsidRPr="00FB6770">
                  <w:rPr>
                    <w:rFonts w:cstheme="minorHAnsi"/>
                    <w:b/>
                    <w:bCs/>
                  </w:rPr>
                  <w:t> </w:t>
                </w:r>
              </w:p>
            </w:tc>
          </w:tr>
          <w:tr w:rsidR="00E46C91" w:rsidRPr="00FB6770" w14:paraId="0D222B57" w14:textId="77777777" w:rsidTr="00B335BF">
            <w:trPr>
              <w:trHeight w:val="290"/>
            </w:trPr>
            <w:tc>
              <w:tcPr>
                <w:tcW w:w="4670" w:type="dxa"/>
                <w:tcBorders>
                  <w:top w:val="nil"/>
                  <w:left w:val="single" w:sz="4" w:space="0" w:color="auto"/>
                  <w:bottom w:val="nil"/>
                  <w:right w:val="single" w:sz="4" w:space="0" w:color="auto"/>
                </w:tcBorders>
                <w:shd w:val="clear" w:color="auto" w:fill="auto"/>
                <w:noWrap/>
                <w:vAlign w:val="bottom"/>
              </w:tcPr>
              <w:p w14:paraId="1CF9BC9F" w14:textId="77777777" w:rsidR="00E46C91" w:rsidRPr="00FB6770" w:rsidRDefault="00E46C91" w:rsidP="00B335BF">
                <w:pPr>
                  <w:rPr>
                    <w:rFonts w:cstheme="minorHAnsi"/>
                    <w:color w:val="000000"/>
                  </w:rPr>
                </w:pPr>
              </w:p>
            </w:tc>
            <w:tc>
              <w:tcPr>
                <w:tcW w:w="1022" w:type="dxa"/>
                <w:tcBorders>
                  <w:top w:val="single" w:sz="4" w:space="0" w:color="auto"/>
                  <w:left w:val="nil"/>
                  <w:bottom w:val="nil"/>
                  <w:right w:val="single" w:sz="4" w:space="0" w:color="auto"/>
                </w:tcBorders>
                <w:shd w:val="clear" w:color="000000" w:fill="FFFFFF"/>
                <w:noWrap/>
                <w:vAlign w:val="bottom"/>
              </w:tcPr>
              <w:p w14:paraId="33C5EE36" w14:textId="77777777" w:rsidR="00E46C91" w:rsidRPr="00FB6770" w:rsidRDefault="00E46C91" w:rsidP="00B335BF">
                <w:pPr>
                  <w:jc w:val="center"/>
                  <w:rPr>
                    <w:rFonts w:cstheme="minorHAnsi"/>
                    <w:color w:val="000000"/>
                  </w:rPr>
                </w:pPr>
              </w:p>
            </w:tc>
            <w:tc>
              <w:tcPr>
                <w:tcW w:w="834" w:type="dxa"/>
                <w:tcBorders>
                  <w:top w:val="single" w:sz="4" w:space="0" w:color="auto"/>
                  <w:left w:val="nil"/>
                  <w:bottom w:val="nil"/>
                  <w:right w:val="single" w:sz="4" w:space="0" w:color="auto"/>
                </w:tcBorders>
                <w:shd w:val="clear" w:color="000000" w:fill="FFFFFF"/>
                <w:vAlign w:val="bottom"/>
              </w:tcPr>
              <w:p w14:paraId="4B506E46" w14:textId="77777777" w:rsidR="00E46C91" w:rsidRPr="00FB6770" w:rsidRDefault="00E46C91" w:rsidP="00B335BF">
                <w:pPr>
                  <w:jc w:val="center"/>
                  <w:rPr>
                    <w:rFonts w:cstheme="minorHAnsi"/>
                    <w:color w:val="000000"/>
                  </w:rPr>
                </w:pPr>
              </w:p>
            </w:tc>
            <w:tc>
              <w:tcPr>
                <w:tcW w:w="1699" w:type="dxa"/>
                <w:tcBorders>
                  <w:top w:val="single" w:sz="4" w:space="0" w:color="auto"/>
                  <w:left w:val="nil"/>
                  <w:bottom w:val="nil"/>
                  <w:right w:val="single" w:sz="4" w:space="0" w:color="auto"/>
                </w:tcBorders>
                <w:shd w:val="clear" w:color="auto" w:fill="auto"/>
                <w:vAlign w:val="bottom"/>
              </w:tcPr>
              <w:p w14:paraId="67A35968" w14:textId="77777777" w:rsidR="00E46C91" w:rsidRPr="00FB6770" w:rsidRDefault="00E46C91" w:rsidP="00B335BF">
                <w:pPr>
                  <w:jc w:val="center"/>
                  <w:rPr>
                    <w:rFonts w:cstheme="minorHAnsi"/>
                  </w:rPr>
                </w:pPr>
              </w:p>
            </w:tc>
            <w:tc>
              <w:tcPr>
                <w:tcW w:w="2015" w:type="dxa"/>
                <w:tcBorders>
                  <w:top w:val="nil"/>
                  <w:left w:val="nil"/>
                  <w:bottom w:val="nil"/>
                  <w:right w:val="single" w:sz="4" w:space="0" w:color="auto"/>
                </w:tcBorders>
                <w:shd w:val="clear" w:color="auto" w:fill="auto"/>
                <w:noWrap/>
                <w:vAlign w:val="bottom"/>
              </w:tcPr>
              <w:p w14:paraId="00A9CCCB" w14:textId="77777777" w:rsidR="00E46C91" w:rsidRPr="00FB6770" w:rsidRDefault="00E46C91" w:rsidP="00B335BF">
                <w:pPr>
                  <w:ind w:firstLineChars="200" w:firstLine="400"/>
                  <w:rPr>
                    <w:rFonts w:cstheme="minorHAnsi"/>
                    <w:color w:val="000000"/>
                  </w:rPr>
                </w:pPr>
              </w:p>
            </w:tc>
          </w:tr>
          <w:tr w:rsidR="00E46C91" w:rsidRPr="00FB6770" w14:paraId="461A9B83" w14:textId="77777777" w:rsidTr="00B335BF">
            <w:trPr>
              <w:trHeight w:val="290"/>
            </w:trPr>
            <w:tc>
              <w:tcPr>
                <w:tcW w:w="4670" w:type="dxa"/>
                <w:tcBorders>
                  <w:top w:val="single" w:sz="4" w:space="0" w:color="auto"/>
                  <w:left w:val="single" w:sz="4" w:space="0" w:color="auto"/>
                  <w:bottom w:val="nil"/>
                  <w:right w:val="single" w:sz="4" w:space="0" w:color="auto"/>
                </w:tcBorders>
                <w:shd w:val="clear" w:color="auto" w:fill="auto"/>
                <w:noWrap/>
                <w:vAlign w:val="bottom"/>
              </w:tcPr>
              <w:p w14:paraId="72E566CB" w14:textId="77777777" w:rsidR="00E46C91" w:rsidRPr="00FB6770" w:rsidRDefault="00E46C91" w:rsidP="00B335BF">
                <w:pPr>
                  <w:rPr>
                    <w:rFonts w:cstheme="minorHAnsi"/>
                    <w:color w:val="000000"/>
                  </w:rPr>
                </w:pPr>
              </w:p>
            </w:tc>
            <w:tc>
              <w:tcPr>
                <w:tcW w:w="1022" w:type="dxa"/>
                <w:tcBorders>
                  <w:top w:val="single" w:sz="4" w:space="0" w:color="auto"/>
                  <w:left w:val="nil"/>
                  <w:bottom w:val="nil"/>
                  <w:right w:val="single" w:sz="4" w:space="0" w:color="auto"/>
                </w:tcBorders>
                <w:shd w:val="clear" w:color="000000" w:fill="FFFFFF"/>
                <w:noWrap/>
                <w:vAlign w:val="bottom"/>
              </w:tcPr>
              <w:p w14:paraId="65A57C4F" w14:textId="77777777" w:rsidR="00E46C91" w:rsidRPr="00FB6770" w:rsidRDefault="00E46C91" w:rsidP="00B335BF">
                <w:pPr>
                  <w:jc w:val="center"/>
                  <w:rPr>
                    <w:rFonts w:cstheme="minorHAnsi"/>
                    <w:color w:val="000000"/>
                  </w:rPr>
                </w:pPr>
              </w:p>
            </w:tc>
            <w:tc>
              <w:tcPr>
                <w:tcW w:w="834" w:type="dxa"/>
                <w:tcBorders>
                  <w:top w:val="single" w:sz="4" w:space="0" w:color="auto"/>
                  <w:left w:val="nil"/>
                  <w:bottom w:val="nil"/>
                  <w:right w:val="single" w:sz="4" w:space="0" w:color="auto"/>
                </w:tcBorders>
                <w:shd w:val="clear" w:color="000000" w:fill="FFFFFF"/>
                <w:vAlign w:val="bottom"/>
              </w:tcPr>
              <w:p w14:paraId="189EBCFE" w14:textId="77777777" w:rsidR="00E46C91" w:rsidRPr="00FB6770" w:rsidRDefault="00E46C91" w:rsidP="00B335BF">
                <w:pPr>
                  <w:jc w:val="center"/>
                  <w:rPr>
                    <w:rFonts w:cstheme="minorHAnsi"/>
                    <w:color w:val="000000"/>
                  </w:rPr>
                </w:pPr>
              </w:p>
            </w:tc>
            <w:tc>
              <w:tcPr>
                <w:tcW w:w="1699" w:type="dxa"/>
                <w:tcBorders>
                  <w:top w:val="single" w:sz="4" w:space="0" w:color="auto"/>
                  <w:left w:val="nil"/>
                  <w:bottom w:val="nil"/>
                  <w:right w:val="single" w:sz="4" w:space="0" w:color="auto"/>
                </w:tcBorders>
                <w:shd w:val="clear" w:color="auto" w:fill="auto"/>
                <w:vAlign w:val="bottom"/>
              </w:tcPr>
              <w:p w14:paraId="1CC50B08" w14:textId="77777777" w:rsidR="00E46C91" w:rsidRPr="00FB6770" w:rsidRDefault="00E46C91" w:rsidP="00B335BF">
                <w:pPr>
                  <w:jc w:val="center"/>
                  <w:rPr>
                    <w:rFonts w:cstheme="minorHAnsi"/>
                  </w:rPr>
                </w:pPr>
              </w:p>
            </w:tc>
            <w:tc>
              <w:tcPr>
                <w:tcW w:w="2015" w:type="dxa"/>
                <w:tcBorders>
                  <w:top w:val="single" w:sz="4" w:space="0" w:color="auto"/>
                  <w:left w:val="nil"/>
                  <w:bottom w:val="nil"/>
                  <w:right w:val="single" w:sz="4" w:space="0" w:color="auto"/>
                </w:tcBorders>
                <w:shd w:val="clear" w:color="auto" w:fill="auto"/>
                <w:noWrap/>
                <w:vAlign w:val="bottom"/>
              </w:tcPr>
              <w:p w14:paraId="4E44F292" w14:textId="77777777" w:rsidR="00E46C91" w:rsidRPr="00FB6770" w:rsidRDefault="00E46C91" w:rsidP="00B335BF">
                <w:pPr>
                  <w:ind w:firstLineChars="200" w:firstLine="400"/>
                  <w:rPr>
                    <w:rFonts w:cstheme="minorHAnsi"/>
                    <w:color w:val="000000"/>
                  </w:rPr>
                </w:pPr>
              </w:p>
            </w:tc>
          </w:tr>
          <w:tr w:rsidR="00E46C91" w:rsidRPr="00FB6770" w14:paraId="06271EFD" w14:textId="77777777" w:rsidTr="00B335BF">
            <w:trPr>
              <w:trHeight w:val="310"/>
            </w:trPr>
            <w:tc>
              <w:tcPr>
                <w:tcW w:w="4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CCD94" w14:textId="77777777" w:rsidR="00E46C91" w:rsidRPr="00FB6770" w:rsidRDefault="00E46C91" w:rsidP="00B335BF">
                <w:pPr>
                  <w:rPr>
                    <w:rFonts w:cstheme="minorHAnsi"/>
                  </w:rPr>
                </w:pPr>
              </w:p>
            </w:tc>
            <w:tc>
              <w:tcPr>
                <w:tcW w:w="1022" w:type="dxa"/>
                <w:tcBorders>
                  <w:top w:val="single" w:sz="4" w:space="0" w:color="auto"/>
                  <w:left w:val="nil"/>
                  <w:bottom w:val="nil"/>
                  <w:right w:val="single" w:sz="4" w:space="0" w:color="auto"/>
                </w:tcBorders>
                <w:shd w:val="clear" w:color="000000" w:fill="FFFFFF"/>
                <w:noWrap/>
                <w:vAlign w:val="bottom"/>
              </w:tcPr>
              <w:p w14:paraId="1CF76A34" w14:textId="77777777" w:rsidR="00E46C91" w:rsidRPr="00FB6770" w:rsidRDefault="00E46C91" w:rsidP="00B335BF">
                <w:pPr>
                  <w:jc w:val="center"/>
                  <w:rPr>
                    <w:rFonts w:cstheme="minorHAnsi"/>
                    <w:color w:val="000000"/>
                  </w:rPr>
                </w:pPr>
              </w:p>
            </w:tc>
            <w:tc>
              <w:tcPr>
                <w:tcW w:w="834" w:type="dxa"/>
                <w:tcBorders>
                  <w:top w:val="single" w:sz="4" w:space="0" w:color="auto"/>
                  <w:left w:val="nil"/>
                  <w:bottom w:val="nil"/>
                  <w:right w:val="single" w:sz="4" w:space="0" w:color="auto"/>
                </w:tcBorders>
                <w:shd w:val="clear" w:color="000000" w:fill="FFFFFF"/>
                <w:vAlign w:val="bottom"/>
              </w:tcPr>
              <w:p w14:paraId="5AB212A6" w14:textId="77777777" w:rsidR="00E46C91" w:rsidRPr="00FB6770" w:rsidRDefault="00E46C91" w:rsidP="00B335BF">
                <w:pPr>
                  <w:jc w:val="center"/>
                  <w:rPr>
                    <w:rFonts w:cstheme="minorHAnsi"/>
                    <w:color w:val="000000"/>
                  </w:rPr>
                </w:pPr>
              </w:p>
            </w:tc>
            <w:tc>
              <w:tcPr>
                <w:tcW w:w="1699" w:type="dxa"/>
                <w:tcBorders>
                  <w:top w:val="single" w:sz="4" w:space="0" w:color="auto"/>
                  <w:left w:val="nil"/>
                  <w:bottom w:val="nil"/>
                  <w:right w:val="single" w:sz="4" w:space="0" w:color="auto"/>
                </w:tcBorders>
                <w:shd w:val="clear" w:color="auto" w:fill="auto"/>
                <w:vAlign w:val="bottom"/>
              </w:tcPr>
              <w:p w14:paraId="7C824843" w14:textId="77777777" w:rsidR="00E46C91" w:rsidRPr="00FB6770" w:rsidRDefault="00E46C91" w:rsidP="00B335BF">
                <w:pPr>
                  <w:jc w:val="center"/>
                  <w:rPr>
                    <w:rFonts w:cstheme="minorHAnsi"/>
                  </w:rPr>
                </w:pPr>
              </w:p>
            </w:tc>
            <w:tc>
              <w:tcPr>
                <w:tcW w:w="2015" w:type="dxa"/>
                <w:tcBorders>
                  <w:top w:val="single" w:sz="4" w:space="0" w:color="auto"/>
                  <w:left w:val="nil"/>
                  <w:bottom w:val="nil"/>
                  <w:right w:val="single" w:sz="4" w:space="0" w:color="auto"/>
                </w:tcBorders>
                <w:shd w:val="clear" w:color="auto" w:fill="auto"/>
                <w:noWrap/>
                <w:vAlign w:val="bottom"/>
              </w:tcPr>
              <w:p w14:paraId="2D1B2A00" w14:textId="77777777" w:rsidR="00E46C91" w:rsidRPr="00FB6770" w:rsidRDefault="00E46C91" w:rsidP="00B335BF">
                <w:pPr>
                  <w:ind w:firstLineChars="200" w:firstLine="400"/>
                  <w:rPr>
                    <w:rFonts w:cstheme="minorHAnsi"/>
                    <w:color w:val="000000"/>
                  </w:rPr>
                </w:pPr>
              </w:p>
            </w:tc>
          </w:tr>
          <w:tr w:rsidR="00E46C91" w:rsidRPr="00FB6770" w14:paraId="085DF6BC" w14:textId="77777777" w:rsidTr="00B335BF">
            <w:trPr>
              <w:trHeight w:val="290"/>
            </w:trPr>
            <w:tc>
              <w:tcPr>
                <w:tcW w:w="4670" w:type="dxa"/>
                <w:tcBorders>
                  <w:top w:val="nil"/>
                  <w:left w:val="single" w:sz="4" w:space="0" w:color="auto"/>
                  <w:bottom w:val="nil"/>
                  <w:right w:val="single" w:sz="4" w:space="0" w:color="auto"/>
                </w:tcBorders>
                <w:shd w:val="clear" w:color="auto" w:fill="auto"/>
                <w:noWrap/>
                <w:vAlign w:val="bottom"/>
                <w:hideMark/>
              </w:tcPr>
              <w:p w14:paraId="25DC9359" w14:textId="77777777" w:rsidR="00E46C91" w:rsidRPr="00FB6770" w:rsidRDefault="00E46C91" w:rsidP="00B335BF">
                <w:pPr>
                  <w:rPr>
                    <w:rFonts w:cstheme="minorHAnsi"/>
                    <w:color w:val="000000"/>
                  </w:rPr>
                </w:pPr>
                <w:r w:rsidRPr="00FB6770">
                  <w:rPr>
                    <w:rFonts w:cstheme="minorHAnsi"/>
                    <w:color w:val="000000"/>
                  </w:rPr>
                  <w:t> </w:t>
                </w:r>
              </w:p>
            </w:tc>
            <w:tc>
              <w:tcPr>
                <w:tcW w:w="1022" w:type="dxa"/>
                <w:tcBorders>
                  <w:top w:val="single" w:sz="4" w:space="0" w:color="auto"/>
                  <w:left w:val="nil"/>
                  <w:bottom w:val="nil"/>
                  <w:right w:val="single" w:sz="4" w:space="0" w:color="auto"/>
                </w:tcBorders>
                <w:shd w:val="clear" w:color="auto" w:fill="auto"/>
                <w:noWrap/>
                <w:vAlign w:val="bottom"/>
                <w:hideMark/>
              </w:tcPr>
              <w:p w14:paraId="1A0D8318" w14:textId="77777777" w:rsidR="00E46C91" w:rsidRPr="00FB6770" w:rsidRDefault="00E46C91" w:rsidP="00B335BF">
                <w:pPr>
                  <w:jc w:val="center"/>
                  <w:rPr>
                    <w:rFonts w:cstheme="minorHAnsi"/>
                    <w:color w:val="000000"/>
                  </w:rPr>
                </w:pPr>
                <w:r w:rsidRPr="00FB6770">
                  <w:rPr>
                    <w:rFonts w:cstheme="minorHAnsi"/>
                    <w:color w:val="000000"/>
                  </w:rPr>
                  <w:t> </w:t>
                </w:r>
              </w:p>
            </w:tc>
            <w:tc>
              <w:tcPr>
                <w:tcW w:w="834" w:type="dxa"/>
                <w:tcBorders>
                  <w:top w:val="single" w:sz="4" w:space="0" w:color="auto"/>
                  <w:left w:val="nil"/>
                  <w:bottom w:val="nil"/>
                  <w:right w:val="single" w:sz="4" w:space="0" w:color="auto"/>
                </w:tcBorders>
                <w:shd w:val="clear" w:color="auto" w:fill="auto"/>
                <w:vAlign w:val="bottom"/>
                <w:hideMark/>
              </w:tcPr>
              <w:p w14:paraId="136AE752" w14:textId="77777777" w:rsidR="00E46C91" w:rsidRPr="00FB6770" w:rsidRDefault="00E46C91" w:rsidP="00B335BF">
                <w:pPr>
                  <w:jc w:val="center"/>
                  <w:rPr>
                    <w:rFonts w:cstheme="minorHAnsi"/>
                    <w:color w:val="000000"/>
                  </w:rPr>
                </w:pPr>
                <w:r w:rsidRPr="00FB6770">
                  <w:rPr>
                    <w:rFonts w:cstheme="minorHAnsi"/>
                    <w:color w:val="000000"/>
                  </w:rPr>
                  <w:t> </w:t>
                </w:r>
              </w:p>
            </w:tc>
            <w:tc>
              <w:tcPr>
                <w:tcW w:w="1699" w:type="dxa"/>
                <w:tcBorders>
                  <w:top w:val="single" w:sz="4" w:space="0" w:color="auto"/>
                  <w:left w:val="nil"/>
                  <w:bottom w:val="nil"/>
                  <w:right w:val="single" w:sz="4" w:space="0" w:color="auto"/>
                </w:tcBorders>
                <w:shd w:val="clear" w:color="auto" w:fill="auto"/>
                <w:vAlign w:val="bottom"/>
                <w:hideMark/>
              </w:tcPr>
              <w:p w14:paraId="0738DFBA" w14:textId="77777777" w:rsidR="00E46C91" w:rsidRPr="00FB6770" w:rsidRDefault="00E46C91" w:rsidP="00B335BF">
                <w:pPr>
                  <w:jc w:val="right"/>
                  <w:rPr>
                    <w:rFonts w:cstheme="minorHAnsi"/>
                    <w:b/>
                    <w:bCs/>
                  </w:rPr>
                </w:pPr>
                <w:r w:rsidRPr="00FB6770">
                  <w:rPr>
                    <w:rFonts w:cstheme="minorHAnsi"/>
                    <w:b/>
                    <w:bCs/>
                  </w:rPr>
                  <w:t xml:space="preserve"> subtotal </w:t>
                </w:r>
              </w:p>
            </w:tc>
            <w:tc>
              <w:tcPr>
                <w:tcW w:w="2015" w:type="dxa"/>
                <w:tcBorders>
                  <w:top w:val="single" w:sz="4" w:space="0" w:color="auto"/>
                  <w:left w:val="nil"/>
                  <w:bottom w:val="nil"/>
                  <w:right w:val="single" w:sz="4" w:space="0" w:color="auto"/>
                </w:tcBorders>
                <w:shd w:val="clear" w:color="auto" w:fill="auto"/>
                <w:noWrap/>
                <w:vAlign w:val="bottom"/>
                <w:hideMark/>
              </w:tcPr>
              <w:p w14:paraId="2BEB991F" w14:textId="77777777" w:rsidR="00E46C91" w:rsidRPr="00FB6770" w:rsidRDefault="00E46C91" w:rsidP="00B335BF">
                <w:pPr>
                  <w:rPr>
                    <w:rFonts w:cstheme="minorHAnsi"/>
                    <w:b/>
                    <w:bCs/>
                    <w:color w:val="000000"/>
                  </w:rPr>
                </w:pPr>
                <w:r>
                  <w:rPr>
                    <w:rFonts w:cstheme="minorHAnsi"/>
                    <w:b/>
                    <w:bCs/>
                    <w:color w:val="000000"/>
                  </w:rPr>
                  <w:t>KGS</w:t>
                </w:r>
                <w:r w:rsidRPr="00FB6770">
                  <w:rPr>
                    <w:rFonts w:cstheme="minorHAnsi"/>
                    <w:b/>
                    <w:bCs/>
                    <w:color w:val="000000"/>
                  </w:rPr>
                  <w:t xml:space="preserve"> </w:t>
                </w:r>
              </w:p>
            </w:tc>
          </w:tr>
          <w:tr w:rsidR="00E46C91" w:rsidRPr="00FB6770" w14:paraId="22865A89" w14:textId="77777777" w:rsidTr="00B335BF">
            <w:trPr>
              <w:trHeight w:val="310"/>
            </w:trPr>
            <w:tc>
              <w:tcPr>
                <w:tcW w:w="467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CF2DD1" w14:textId="77777777" w:rsidR="00E46C91" w:rsidRPr="00FB6770" w:rsidRDefault="00E46C91" w:rsidP="00B335BF">
                <w:pPr>
                  <w:rPr>
                    <w:rFonts w:cstheme="minorHAnsi"/>
                    <w:b/>
                    <w:bCs/>
                  </w:rPr>
                </w:pPr>
                <w:r>
                  <w:rPr>
                    <w:rFonts w:cstheme="minorHAnsi"/>
                    <w:b/>
                    <w:bCs/>
                  </w:rPr>
                  <w:t>Other expenses</w:t>
                </w:r>
              </w:p>
            </w:tc>
            <w:tc>
              <w:tcPr>
                <w:tcW w:w="1022" w:type="dxa"/>
                <w:tcBorders>
                  <w:top w:val="single" w:sz="4" w:space="0" w:color="auto"/>
                  <w:left w:val="nil"/>
                  <w:bottom w:val="single" w:sz="4" w:space="0" w:color="auto"/>
                  <w:right w:val="single" w:sz="4" w:space="0" w:color="auto"/>
                </w:tcBorders>
                <w:shd w:val="clear" w:color="000000" w:fill="D9E1F2"/>
                <w:noWrap/>
                <w:vAlign w:val="bottom"/>
                <w:hideMark/>
              </w:tcPr>
              <w:p w14:paraId="021D6227" w14:textId="77777777" w:rsidR="00E46C91" w:rsidRPr="00FB6770" w:rsidRDefault="00E46C91" w:rsidP="00B335BF">
                <w:pPr>
                  <w:rPr>
                    <w:rFonts w:cstheme="minorHAnsi"/>
                    <w:b/>
                    <w:bCs/>
                  </w:rPr>
                </w:pPr>
                <w:r w:rsidRPr="00FB6770">
                  <w:rPr>
                    <w:rFonts w:cstheme="minorHAnsi"/>
                    <w:b/>
                    <w:bCs/>
                  </w:rPr>
                  <w:t> </w:t>
                </w:r>
              </w:p>
            </w:tc>
            <w:tc>
              <w:tcPr>
                <w:tcW w:w="834" w:type="dxa"/>
                <w:tcBorders>
                  <w:top w:val="single" w:sz="4" w:space="0" w:color="auto"/>
                  <w:left w:val="nil"/>
                  <w:bottom w:val="single" w:sz="4" w:space="0" w:color="auto"/>
                  <w:right w:val="single" w:sz="4" w:space="0" w:color="auto"/>
                </w:tcBorders>
                <w:shd w:val="clear" w:color="000000" w:fill="D9E1F2"/>
                <w:vAlign w:val="bottom"/>
                <w:hideMark/>
              </w:tcPr>
              <w:p w14:paraId="3C4B20A0" w14:textId="77777777" w:rsidR="00E46C91" w:rsidRPr="00FB6770" w:rsidRDefault="00E46C91" w:rsidP="00B335BF">
                <w:pPr>
                  <w:jc w:val="center"/>
                  <w:rPr>
                    <w:rFonts w:cstheme="minorHAnsi"/>
                    <w:b/>
                    <w:bCs/>
                  </w:rPr>
                </w:pPr>
                <w:r w:rsidRPr="00FB6770">
                  <w:rPr>
                    <w:rFonts w:cstheme="minorHAnsi"/>
                    <w:b/>
                    <w:bCs/>
                  </w:rPr>
                  <w:t> </w:t>
                </w:r>
              </w:p>
            </w:tc>
            <w:tc>
              <w:tcPr>
                <w:tcW w:w="1699" w:type="dxa"/>
                <w:tcBorders>
                  <w:top w:val="single" w:sz="4" w:space="0" w:color="auto"/>
                  <w:left w:val="nil"/>
                  <w:bottom w:val="single" w:sz="4" w:space="0" w:color="auto"/>
                  <w:right w:val="single" w:sz="4" w:space="0" w:color="auto"/>
                </w:tcBorders>
                <w:shd w:val="clear" w:color="000000" w:fill="D9E1F2"/>
                <w:vAlign w:val="bottom"/>
                <w:hideMark/>
              </w:tcPr>
              <w:p w14:paraId="292F6548" w14:textId="77777777" w:rsidR="00E46C91" w:rsidRPr="00FB6770" w:rsidRDefault="00E46C91" w:rsidP="00B335BF">
                <w:pPr>
                  <w:jc w:val="center"/>
                  <w:rPr>
                    <w:rFonts w:cstheme="minorHAnsi"/>
                    <w:b/>
                    <w:bCs/>
                  </w:rPr>
                </w:pPr>
                <w:r w:rsidRPr="00FB6770">
                  <w:rPr>
                    <w:rFonts w:cstheme="minorHAnsi"/>
                    <w:b/>
                    <w:bCs/>
                  </w:rPr>
                  <w:t> </w:t>
                </w:r>
              </w:p>
            </w:tc>
            <w:tc>
              <w:tcPr>
                <w:tcW w:w="2015" w:type="dxa"/>
                <w:tcBorders>
                  <w:top w:val="single" w:sz="4" w:space="0" w:color="auto"/>
                  <w:left w:val="nil"/>
                  <w:bottom w:val="single" w:sz="4" w:space="0" w:color="auto"/>
                  <w:right w:val="single" w:sz="4" w:space="0" w:color="auto"/>
                </w:tcBorders>
                <w:shd w:val="clear" w:color="000000" w:fill="D9E1F2"/>
                <w:noWrap/>
                <w:vAlign w:val="bottom"/>
                <w:hideMark/>
              </w:tcPr>
              <w:p w14:paraId="1A4D4CC1" w14:textId="77777777" w:rsidR="00E46C91" w:rsidRPr="00FB6770" w:rsidRDefault="00E46C91" w:rsidP="00B335BF">
                <w:pPr>
                  <w:ind w:firstLineChars="200" w:firstLine="402"/>
                  <w:rPr>
                    <w:rFonts w:cstheme="minorHAnsi"/>
                    <w:b/>
                    <w:bCs/>
                  </w:rPr>
                </w:pPr>
                <w:r w:rsidRPr="00FB6770">
                  <w:rPr>
                    <w:rFonts w:cstheme="minorHAnsi"/>
                    <w:b/>
                    <w:bCs/>
                  </w:rPr>
                  <w:t> </w:t>
                </w:r>
              </w:p>
            </w:tc>
          </w:tr>
          <w:tr w:rsidR="00E46C91" w:rsidRPr="00FB6770" w14:paraId="754689C8" w14:textId="77777777" w:rsidTr="00B335BF">
            <w:trPr>
              <w:trHeight w:val="290"/>
            </w:trPr>
            <w:tc>
              <w:tcPr>
                <w:tcW w:w="4670" w:type="dxa"/>
                <w:tcBorders>
                  <w:top w:val="nil"/>
                  <w:left w:val="single" w:sz="4" w:space="0" w:color="auto"/>
                  <w:bottom w:val="single" w:sz="4" w:space="0" w:color="auto"/>
                  <w:right w:val="single" w:sz="4" w:space="0" w:color="auto"/>
                </w:tcBorders>
                <w:shd w:val="clear" w:color="000000" w:fill="FFFFFF"/>
                <w:noWrap/>
                <w:vAlign w:val="bottom"/>
              </w:tcPr>
              <w:p w14:paraId="174C0C1E" w14:textId="77777777" w:rsidR="00E46C91" w:rsidRPr="00FB6770" w:rsidRDefault="00E46C91" w:rsidP="00B335BF">
                <w:pPr>
                  <w:rPr>
                    <w:rFonts w:cstheme="minorHAnsi"/>
                    <w:color w:val="000000"/>
                  </w:rPr>
                </w:pPr>
              </w:p>
            </w:tc>
            <w:tc>
              <w:tcPr>
                <w:tcW w:w="1022" w:type="dxa"/>
                <w:tcBorders>
                  <w:top w:val="nil"/>
                  <w:left w:val="nil"/>
                  <w:bottom w:val="single" w:sz="4" w:space="0" w:color="auto"/>
                  <w:right w:val="single" w:sz="4" w:space="0" w:color="auto"/>
                </w:tcBorders>
                <w:shd w:val="clear" w:color="000000" w:fill="FFFFFF"/>
                <w:noWrap/>
                <w:vAlign w:val="bottom"/>
              </w:tcPr>
              <w:p w14:paraId="5B79A646" w14:textId="77777777" w:rsidR="00E46C91" w:rsidRPr="00FB6770" w:rsidRDefault="00E46C91" w:rsidP="00B335BF">
                <w:pPr>
                  <w:jc w:val="center"/>
                  <w:rPr>
                    <w:rFonts w:cstheme="minorHAnsi"/>
                    <w:color w:val="000000"/>
                  </w:rPr>
                </w:pPr>
              </w:p>
            </w:tc>
            <w:tc>
              <w:tcPr>
                <w:tcW w:w="834" w:type="dxa"/>
                <w:tcBorders>
                  <w:top w:val="nil"/>
                  <w:left w:val="nil"/>
                  <w:bottom w:val="single" w:sz="4" w:space="0" w:color="auto"/>
                  <w:right w:val="single" w:sz="4" w:space="0" w:color="auto"/>
                </w:tcBorders>
                <w:shd w:val="clear" w:color="000000" w:fill="FFFFFF"/>
                <w:vAlign w:val="bottom"/>
              </w:tcPr>
              <w:p w14:paraId="64ECC14A" w14:textId="77777777" w:rsidR="00E46C91" w:rsidRPr="00FB6770" w:rsidRDefault="00E46C91" w:rsidP="00B335BF">
                <w:pPr>
                  <w:jc w:val="center"/>
                  <w:rPr>
                    <w:rFonts w:cstheme="minorHAnsi"/>
                    <w:color w:val="000000"/>
                  </w:rPr>
                </w:pPr>
              </w:p>
            </w:tc>
            <w:tc>
              <w:tcPr>
                <w:tcW w:w="1699" w:type="dxa"/>
                <w:tcBorders>
                  <w:top w:val="nil"/>
                  <w:left w:val="nil"/>
                  <w:bottom w:val="single" w:sz="4" w:space="0" w:color="auto"/>
                  <w:right w:val="single" w:sz="4" w:space="0" w:color="auto"/>
                </w:tcBorders>
                <w:shd w:val="clear" w:color="000000" w:fill="FFFFFF"/>
                <w:vAlign w:val="bottom"/>
              </w:tcPr>
              <w:p w14:paraId="69C0295E" w14:textId="77777777" w:rsidR="00E46C91" w:rsidRPr="00FB6770" w:rsidRDefault="00E46C91"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noWrap/>
                <w:vAlign w:val="bottom"/>
              </w:tcPr>
              <w:p w14:paraId="0BFFF429" w14:textId="77777777" w:rsidR="00E46C91" w:rsidRPr="00FB6770" w:rsidRDefault="00E46C91" w:rsidP="00B335BF">
                <w:pPr>
                  <w:ind w:firstLineChars="200" w:firstLine="400"/>
                  <w:rPr>
                    <w:rFonts w:cstheme="minorHAnsi"/>
                    <w:color w:val="000000"/>
                  </w:rPr>
                </w:pPr>
              </w:p>
            </w:tc>
          </w:tr>
          <w:tr w:rsidR="00E46C91" w:rsidRPr="00FB6770" w14:paraId="4C43707C" w14:textId="77777777" w:rsidTr="00B335BF">
            <w:trPr>
              <w:trHeight w:val="290"/>
            </w:trPr>
            <w:tc>
              <w:tcPr>
                <w:tcW w:w="4670" w:type="dxa"/>
                <w:tcBorders>
                  <w:top w:val="nil"/>
                  <w:left w:val="single" w:sz="4" w:space="0" w:color="auto"/>
                  <w:bottom w:val="single" w:sz="4" w:space="0" w:color="auto"/>
                  <w:right w:val="single" w:sz="4" w:space="0" w:color="auto"/>
                </w:tcBorders>
                <w:shd w:val="clear" w:color="auto" w:fill="auto"/>
                <w:vAlign w:val="bottom"/>
              </w:tcPr>
              <w:p w14:paraId="2E20A309" w14:textId="77777777" w:rsidR="00E46C91" w:rsidRPr="00FB6770" w:rsidRDefault="00E46C91" w:rsidP="00B335BF">
                <w:pPr>
                  <w:rPr>
                    <w:rFonts w:cstheme="minorHAnsi"/>
                    <w:color w:val="000000"/>
                  </w:rPr>
                </w:pPr>
              </w:p>
            </w:tc>
            <w:tc>
              <w:tcPr>
                <w:tcW w:w="1022" w:type="dxa"/>
                <w:tcBorders>
                  <w:top w:val="nil"/>
                  <w:left w:val="nil"/>
                  <w:bottom w:val="single" w:sz="4" w:space="0" w:color="auto"/>
                  <w:right w:val="single" w:sz="4" w:space="0" w:color="auto"/>
                </w:tcBorders>
                <w:shd w:val="clear" w:color="000000" w:fill="FFFFFF"/>
                <w:noWrap/>
                <w:vAlign w:val="bottom"/>
              </w:tcPr>
              <w:p w14:paraId="351B60F8" w14:textId="77777777" w:rsidR="00E46C91" w:rsidRPr="00FB6770" w:rsidRDefault="00E46C91" w:rsidP="00B335BF">
                <w:pPr>
                  <w:jc w:val="center"/>
                  <w:rPr>
                    <w:rFonts w:cstheme="minorHAnsi"/>
                    <w:color w:val="000000"/>
                  </w:rPr>
                </w:pPr>
              </w:p>
            </w:tc>
            <w:tc>
              <w:tcPr>
                <w:tcW w:w="834" w:type="dxa"/>
                <w:tcBorders>
                  <w:top w:val="nil"/>
                  <w:left w:val="nil"/>
                  <w:bottom w:val="single" w:sz="4" w:space="0" w:color="auto"/>
                  <w:right w:val="single" w:sz="4" w:space="0" w:color="auto"/>
                </w:tcBorders>
                <w:shd w:val="clear" w:color="auto" w:fill="auto"/>
                <w:vAlign w:val="center"/>
              </w:tcPr>
              <w:p w14:paraId="7663D59E" w14:textId="77777777" w:rsidR="00E46C91" w:rsidRPr="00FB6770" w:rsidRDefault="00E46C91" w:rsidP="00B335BF">
                <w:pPr>
                  <w:jc w:val="center"/>
                  <w:rPr>
                    <w:rFonts w:cstheme="minorHAnsi"/>
                    <w:color w:val="000000"/>
                  </w:rPr>
                </w:pPr>
              </w:p>
            </w:tc>
            <w:tc>
              <w:tcPr>
                <w:tcW w:w="1699" w:type="dxa"/>
                <w:tcBorders>
                  <w:top w:val="nil"/>
                  <w:left w:val="nil"/>
                  <w:bottom w:val="single" w:sz="4" w:space="0" w:color="auto"/>
                  <w:right w:val="single" w:sz="4" w:space="0" w:color="auto"/>
                </w:tcBorders>
                <w:shd w:val="clear" w:color="auto" w:fill="auto"/>
                <w:vAlign w:val="bottom"/>
              </w:tcPr>
              <w:p w14:paraId="6F071232" w14:textId="77777777" w:rsidR="00E46C91" w:rsidRPr="00FB6770" w:rsidRDefault="00E46C91"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noWrap/>
                <w:vAlign w:val="bottom"/>
              </w:tcPr>
              <w:p w14:paraId="7D51F57B" w14:textId="77777777" w:rsidR="00E46C91" w:rsidRPr="00FB6770" w:rsidRDefault="00E46C91" w:rsidP="00B335BF">
                <w:pPr>
                  <w:ind w:firstLineChars="200" w:firstLine="400"/>
                  <w:rPr>
                    <w:rFonts w:cstheme="minorHAnsi"/>
                    <w:color w:val="000000"/>
                  </w:rPr>
                </w:pPr>
              </w:p>
            </w:tc>
          </w:tr>
          <w:tr w:rsidR="00E46C91" w:rsidRPr="00FB6770" w14:paraId="0F4CA9A2" w14:textId="77777777" w:rsidTr="00B335BF">
            <w:trPr>
              <w:trHeight w:val="290"/>
            </w:trPr>
            <w:tc>
              <w:tcPr>
                <w:tcW w:w="4670" w:type="dxa"/>
                <w:tcBorders>
                  <w:top w:val="nil"/>
                  <w:left w:val="single" w:sz="4" w:space="0" w:color="auto"/>
                  <w:bottom w:val="nil"/>
                  <w:right w:val="single" w:sz="4" w:space="0" w:color="auto"/>
                </w:tcBorders>
                <w:shd w:val="clear" w:color="auto" w:fill="auto"/>
                <w:vAlign w:val="bottom"/>
              </w:tcPr>
              <w:p w14:paraId="523F282D" w14:textId="77777777" w:rsidR="00E46C91" w:rsidRPr="00FB6770" w:rsidRDefault="00E46C91" w:rsidP="00B335BF">
                <w:pPr>
                  <w:rPr>
                    <w:rFonts w:cstheme="minorHAnsi"/>
                    <w:color w:val="000000"/>
                  </w:rPr>
                </w:pPr>
              </w:p>
            </w:tc>
            <w:tc>
              <w:tcPr>
                <w:tcW w:w="1022" w:type="dxa"/>
                <w:tcBorders>
                  <w:top w:val="nil"/>
                  <w:left w:val="nil"/>
                  <w:bottom w:val="nil"/>
                  <w:right w:val="single" w:sz="4" w:space="0" w:color="auto"/>
                </w:tcBorders>
                <w:shd w:val="clear" w:color="000000" w:fill="FFFFFF"/>
                <w:noWrap/>
                <w:vAlign w:val="bottom"/>
              </w:tcPr>
              <w:p w14:paraId="5BF52C19" w14:textId="77777777" w:rsidR="00E46C91" w:rsidRPr="00FB6770" w:rsidRDefault="00E46C91" w:rsidP="00B335BF">
                <w:pPr>
                  <w:jc w:val="center"/>
                  <w:rPr>
                    <w:rFonts w:cstheme="minorHAnsi"/>
                    <w:color w:val="000000"/>
                  </w:rPr>
                </w:pPr>
              </w:p>
            </w:tc>
            <w:tc>
              <w:tcPr>
                <w:tcW w:w="834" w:type="dxa"/>
                <w:tcBorders>
                  <w:top w:val="nil"/>
                  <w:left w:val="nil"/>
                  <w:bottom w:val="single" w:sz="4" w:space="0" w:color="auto"/>
                  <w:right w:val="nil"/>
                </w:tcBorders>
                <w:shd w:val="clear" w:color="auto" w:fill="auto"/>
                <w:vAlign w:val="center"/>
              </w:tcPr>
              <w:p w14:paraId="67A9AE8B" w14:textId="77777777" w:rsidR="00E46C91" w:rsidRPr="00FB6770" w:rsidRDefault="00E46C91" w:rsidP="00B335BF">
                <w:pPr>
                  <w:jc w:val="center"/>
                  <w:rPr>
                    <w:rFonts w:cstheme="minorHAnsi"/>
                    <w:color w:val="000000"/>
                  </w:rPr>
                </w:pPr>
              </w:p>
            </w:tc>
            <w:tc>
              <w:tcPr>
                <w:tcW w:w="1699" w:type="dxa"/>
                <w:tcBorders>
                  <w:top w:val="nil"/>
                  <w:left w:val="nil"/>
                  <w:bottom w:val="single" w:sz="4" w:space="0" w:color="auto"/>
                  <w:right w:val="single" w:sz="4" w:space="0" w:color="auto"/>
                </w:tcBorders>
                <w:shd w:val="clear" w:color="auto" w:fill="auto"/>
                <w:vAlign w:val="bottom"/>
              </w:tcPr>
              <w:p w14:paraId="739A072D" w14:textId="77777777" w:rsidR="00E46C91" w:rsidRPr="00FB6770" w:rsidRDefault="00E46C91" w:rsidP="00B335BF">
                <w:pPr>
                  <w:jc w:val="center"/>
                  <w:rPr>
                    <w:rFonts w:cstheme="minorHAnsi"/>
                  </w:rPr>
                </w:pPr>
              </w:p>
            </w:tc>
            <w:tc>
              <w:tcPr>
                <w:tcW w:w="2015" w:type="dxa"/>
                <w:tcBorders>
                  <w:top w:val="nil"/>
                  <w:left w:val="nil"/>
                  <w:bottom w:val="nil"/>
                  <w:right w:val="single" w:sz="4" w:space="0" w:color="auto"/>
                </w:tcBorders>
                <w:shd w:val="clear" w:color="auto" w:fill="auto"/>
                <w:noWrap/>
                <w:vAlign w:val="bottom"/>
              </w:tcPr>
              <w:p w14:paraId="77122CC6" w14:textId="77777777" w:rsidR="00E46C91" w:rsidRPr="00FB6770" w:rsidRDefault="00E46C91" w:rsidP="00B335BF">
                <w:pPr>
                  <w:ind w:firstLineChars="200" w:firstLine="400"/>
                  <w:rPr>
                    <w:rFonts w:cstheme="minorHAnsi"/>
                    <w:color w:val="000000"/>
                  </w:rPr>
                </w:pPr>
              </w:p>
            </w:tc>
          </w:tr>
          <w:tr w:rsidR="00E46C91" w:rsidRPr="00FB6770" w14:paraId="4A9A5990" w14:textId="77777777" w:rsidTr="00B335BF">
            <w:trPr>
              <w:trHeight w:val="330"/>
            </w:trPr>
            <w:tc>
              <w:tcPr>
                <w:tcW w:w="4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46F84" w14:textId="77777777" w:rsidR="00E46C91" w:rsidRPr="00FB6770" w:rsidRDefault="00E46C91" w:rsidP="00B335BF">
                <w:pPr>
                  <w:rPr>
                    <w:rFonts w:cstheme="minorHAnsi"/>
                    <w:color w:val="000000"/>
                  </w:rPr>
                </w:pPr>
                <w:r w:rsidRPr="00FB6770">
                  <w:rPr>
                    <w:rFonts w:cstheme="minorHAnsi"/>
                    <w:color w:val="000000"/>
                  </w:rPr>
                  <w:t>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2A06CF41" w14:textId="77777777" w:rsidR="00E46C91" w:rsidRPr="00FB6770" w:rsidRDefault="00E46C91" w:rsidP="00B335BF">
                <w:pPr>
                  <w:jc w:val="center"/>
                  <w:rPr>
                    <w:rFonts w:cstheme="minorHAnsi"/>
                    <w:color w:val="000000"/>
                  </w:rPr>
                </w:pPr>
                <w:r w:rsidRPr="00FB6770">
                  <w:rPr>
                    <w:rFonts w:cstheme="minorHAnsi"/>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6249C235" w14:textId="77777777" w:rsidR="00E46C91" w:rsidRPr="00FB6770" w:rsidRDefault="00E46C91" w:rsidP="00B335BF">
                <w:pPr>
                  <w:jc w:val="center"/>
                  <w:rPr>
                    <w:rFonts w:cstheme="minorHAnsi"/>
                    <w:color w:val="000000"/>
                  </w:rPr>
                </w:pPr>
                <w:r w:rsidRPr="00FB6770">
                  <w:rPr>
                    <w:rFonts w:cstheme="minorHAnsi"/>
                    <w:color w:val="000000"/>
                  </w:rPr>
                  <w:t> </w:t>
                </w:r>
              </w:p>
            </w:tc>
            <w:tc>
              <w:tcPr>
                <w:tcW w:w="1699" w:type="dxa"/>
                <w:tcBorders>
                  <w:top w:val="nil"/>
                  <w:left w:val="nil"/>
                  <w:bottom w:val="single" w:sz="4" w:space="0" w:color="auto"/>
                  <w:right w:val="single" w:sz="4" w:space="0" w:color="auto"/>
                </w:tcBorders>
                <w:shd w:val="clear" w:color="auto" w:fill="auto"/>
                <w:vAlign w:val="bottom"/>
                <w:hideMark/>
              </w:tcPr>
              <w:p w14:paraId="42AC640A" w14:textId="77777777" w:rsidR="00E46C91" w:rsidRPr="00FB6770" w:rsidRDefault="00E46C91" w:rsidP="00B335BF">
                <w:pPr>
                  <w:jc w:val="right"/>
                  <w:rPr>
                    <w:rFonts w:cstheme="minorHAnsi"/>
                    <w:b/>
                    <w:bCs/>
                  </w:rPr>
                </w:pPr>
                <w:r w:rsidRPr="00FB6770">
                  <w:rPr>
                    <w:rFonts w:cstheme="minorHAnsi"/>
                    <w:b/>
                    <w:bCs/>
                  </w:rPr>
                  <w:t xml:space="preserve"> subtotal </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14:paraId="6A86A5FA" w14:textId="77777777" w:rsidR="00E46C91" w:rsidRPr="00FB6770" w:rsidRDefault="00E46C91" w:rsidP="00B335BF">
                <w:pPr>
                  <w:rPr>
                    <w:rFonts w:cstheme="minorHAnsi"/>
                    <w:b/>
                    <w:bCs/>
                    <w:color w:val="000000"/>
                  </w:rPr>
                </w:pPr>
                <w:r>
                  <w:rPr>
                    <w:rFonts w:cstheme="minorHAnsi"/>
                    <w:b/>
                    <w:bCs/>
                    <w:color w:val="000000"/>
                  </w:rPr>
                  <w:t>KGS</w:t>
                </w:r>
              </w:p>
            </w:tc>
          </w:tr>
          <w:tr w:rsidR="00E46C91" w:rsidRPr="00FB6770" w14:paraId="602E7CC8" w14:textId="77777777" w:rsidTr="00B335BF">
            <w:trPr>
              <w:trHeight w:val="465"/>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1E6AB8D0" w14:textId="77777777" w:rsidR="00E46C91" w:rsidRPr="00FB6770" w:rsidRDefault="00E46C91" w:rsidP="00B335BF">
                <w:pPr>
                  <w:rPr>
                    <w:rFonts w:cstheme="minorHAnsi"/>
                    <w:b/>
                    <w:bCs/>
                    <w:color w:val="000000"/>
                  </w:rPr>
                </w:pPr>
                <w:r w:rsidRPr="00FB6770">
                  <w:rPr>
                    <w:rFonts w:cstheme="minorHAnsi"/>
                    <w:b/>
                    <w:bCs/>
                    <w:color w:val="000000"/>
                  </w:rPr>
                  <w:t>Total Budget:</w:t>
                </w:r>
              </w:p>
            </w:tc>
            <w:tc>
              <w:tcPr>
                <w:tcW w:w="1022" w:type="dxa"/>
                <w:tcBorders>
                  <w:top w:val="nil"/>
                  <w:left w:val="nil"/>
                  <w:bottom w:val="single" w:sz="4" w:space="0" w:color="auto"/>
                  <w:right w:val="single" w:sz="4" w:space="0" w:color="auto"/>
                </w:tcBorders>
                <w:shd w:val="clear" w:color="auto" w:fill="auto"/>
                <w:noWrap/>
                <w:vAlign w:val="bottom"/>
                <w:hideMark/>
              </w:tcPr>
              <w:p w14:paraId="7F40D2AF" w14:textId="77777777" w:rsidR="00E46C91" w:rsidRPr="00FB6770" w:rsidRDefault="00E46C91" w:rsidP="00B335BF">
                <w:pPr>
                  <w:jc w:val="center"/>
                  <w:rPr>
                    <w:rFonts w:cstheme="minorHAnsi"/>
                    <w:color w:val="000000"/>
                  </w:rPr>
                </w:pPr>
                <w:r w:rsidRPr="00FB6770">
                  <w:rPr>
                    <w:rFonts w:cstheme="minorHAnsi"/>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74DF7C95" w14:textId="77777777" w:rsidR="00E46C91" w:rsidRPr="00FB6770" w:rsidRDefault="00E46C91" w:rsidP="00B335BF">
                <w:pPr>
                  <w:jc w:val="center"/>
                  <w:rPr>
                    <w:rFonts w:cstheme="minorHAnsi"/>
                    <w:color w:val="000000"/>
                  </w:rPr>
                </w:pPr>
                <w:r w:rsidRPr="00FB6770">
                  <w:rPr>
                    <w:rFonts w:cstheme="minorHAnsi"/>
                    <w:color w:val="000000"/>
                  </w:rPr>
                  <w:t> </w:t>
                </w:r>
              </w:p>
            </w:tc>
            <w:tc>
              <w:tcPr>
                <w:tcW w:w="1699" w:type="dxa"/>
                <w:tcBorders>
                  <w:top w:val="nil"/>
                  <w:left w:val="nil"/>
                  <w:bottom w:val="single" w:sz="4" w:space="0" w:color="auto"/>
                  <w:right w:val="single" w:sz="4" w:space="0" w:color="auto"/>
                </w:tcBorders>
                <w:shd w:val="clear" w:color="auto" w:fill="auto"/>
                <w:vAlign w:val="bottom"/>
                <w:hideMark/>
              </w:tcPr>
              <w:p w14:paraId="3CBB4775" w14:textId="77777777" w:rsidR="00E46C91" w:rsidRPr="00FB6770" w:rsidRDefault="00E46C91" w:rsidP="00B335BF">
                <w:pPr>
                  <w:jc w:val="center"/>
                  <w:rPr>
                    <w:rFonts w:cstheme="minorHAnsi"/>
                  </w:rPr>
                </w:pPr>
                <w:r w:rsidRPr="00FB6770">
                  <w:rPr>
                    <w:rFonts w:cstheme="minorHAnsi"/>
                  </w:rPr>
                  <w:t> </w:t>
                </w:r>
              </w:p>
            </w:tc>
            <w:tc>
              <w:tcPr>
                <w:tcW w:w="2015" w:type="dxa"/>
                <w:tcBorders>
                  <w:top w:val="nil"/>
                  <w:left w:val="nil"/>
                  <w:bottom w:val="single" w:sz="4" w:space="0" w:color="auto"/>
                  <w:right w:val="single" w:sz="4" w:space="0" w:color="auto"/>
                </w:tcBorders>
                <w:shd w:val="clear" w:color="auto" w:fill="auto"/>
                <w:noWrap/>
                <w:vAlign w:val="bottom"/>
                <w:hideMark/>
              </w:tcPr>
              <w:p w14:paraId="77B1198F" w14:textId="77777777" w:rsidR="00E46C91" w:rsidRPr="00FB6770" w:rsidRDefault="00E46C91" w:rsidP="00B335BF">
                <w:pPr>
                  <w:rPr>
                    <w:rFonts w:cstheme="minorHAnsi"/>
                    <w:b/>
                    <w:bCs/>
                    <w:color w:val="000000"/>
                  </w:rPr>
                </w:pPr>
                <w:r w:rsidRPr="00FB6770">
                  <w:rPr>
                    <w:rFonts w:cstheme="minorHAnsi"/>
                    <w:b/>
                    <w:bCs/>
                    <w:color w:val="000000"/>
                  </w:rPr>
                  <w:t xml:space="preserve"> </w:t>
                </w:r>
                <w:r>
                  <w:rPr>
                    <w:rFonts w:cstheme="minorHAnsi"/>
                    <w:b/>
                    <w:bCs/>
                    <w:color w:val="000000"/>
                  </w:rPr>
                  <w:t>KGS</w:t>
                </w:r>
                <w:r w:rsidRPr="00FB6770">
                  <w:rPr>
                    <w:rFonts w:cstheme="minorHAnsi"/>
                    <w:b/>
                    <w:bCs/>
                    <w:color w:val="000000"/>
                  </w:rPr>
                  <w:t xml:space="preserve">           </w:t>
                </w:r>
              </w:p>
            </w:tc>
          </w:tr>
        </w:tbl>
        <w:p w14:paraId="285D029F" w14:textId="77777777" w:rsidR="00E323B3" w:rsidRDefault="00E323B3" w:rsidP="00E323B3">
          <w:pPr>
            <w:pStyle w:val="ListParagraph"/>
            <w:spacing w:before="0" w:after="0" w:line="240" w:lineRule="auto"/>
            <w:jc w:val="both"/>
            <w:rPr>
              <w:sz w:val="22"/>
            </w:rPr>
          </w:pPr>
        </w:p>
        <w:p w14:paraId="368B2598" w14:textId="5BBACD26" w:rsidR="00E323B3" w:rsidRPr="00655DB6" w:rsidRDefault="00E323B3" w:rsidP="00E323B3">
          <w:pPr>
            <w:pStyle w:val="ListParagraph"/>
            <w:spacing w:before="0" w:after="0" w:line="240" w:lineRule="auto"/>
            <w:jc w:val="both"/>
            <w:rPr>
              <w:sz w:val="22"/>
            </w:rPr>
          </w:pPr>
          <w:r>
            <w:rPr>
              <w:sz w:val="22"/>
            </w:rPr>
            <w:t xml:space="preserve">1. </w:t>
          </w:r>
          <w:r w:rsidRPr="00655DB6">
            <w:rPr>
              <w:sz w:val="22"/>
            </w:rPr>
            <w:t xml:space="preserve">Only direct costs should be included in the budget and allocated appropriately; </w:t>
          </w:r>
        </w:p>
        <w:p w14:paraId="132E05FF" w14:textId="41F8D860" w:rsidR="00E323B3" w:rsidRPr="00655DB6" w:rsidRDefault="00E323B3" w:rsidP="00E323B3">
          <w:pPr>
            <w:pStyle w:val="ListParagraph"/>
            <w:spacing w:before="0" w:after="0" w:line="240" w:lineRule="auto"/>
            <w:jc w:val="both"/>
            <w:rPr>
              <w:sz w:val="22"/>
            </w:rPr>
          </w:pPr>
          <w:r w:rsidRPr="00655DB6">
            <w:rPr>
              <w:sz w:val="22"/>
            </w:rPr>
            <w:t>2.</w:t>
          </w:r>
          <w:r>
            <w:rPr>
              <w:sz w:val="22"/>
            </w:rPr>
            <w:t xml:space="preserve"> </w:t>
          </w:r>
          <w:r w:rsidRPr="00655DB6">
            <w:rPr>
              <w:sz w:val="22"/>
            </w:rPr>
            <w:t>Budget should include detailed explanations on the planned expense item and information/justification on the rates and quantities applied.</w:t>
          </w:r>
        </w:p>
        <w:p w14:paraId="1B6831C4" w14:textId="112DA8ED" w:rsidR="006E0736" w:rsidRPr="00207247" w:rsidRDefault="00A63AF9" w:rsidP="00207247">
          <w:pPr>
            <w:widowControl w:val="0"/>
            <w:autoSpaceDE w:val="0"/>
            <w:autoSpaceDN w:val="0"/>
            <w:adjustRightInd w:val="0"/>
            <w:spacing w:after="0" w:line="240" w:lineRule="auto"/>
            <w:rPr>
              <w:rFonts w:cs="Garamond"/>
              <w:position w:val="1"/>
              <w:sz w:val="22"/>
              <w:szCs w:val="22"/>
            </w:rPr>
          </w:pPr>
        </w:p>
      </w:sdtContent>
    </w:sdt>
    <w:sdt>
      <w:sdtPr>
        <w:rPr>
          <w:rFonts w:cs="Garamond"/>
          <w:position w:val="1"/>
          <w:sz w:val="22"/>
          <w:szCs w:val="22"/>
        </w:rPr>
        <w:id w:val="-1243485630"/>
        <w:placeholder>
          <w:docPart w:val="DefaultPlaceholder_1081868574"/>
        </w:placeholder>
      </w:sdtPr>
      <w:sdtEndPr/>
      <w:sdtContent>
        <w:p w14:paraId="00DF877F" w14:textId="6253DE7D" w:rsidR="00C70273" w:rsidRPr="00207247" w:rsidRDefault="00192EA8" w:rsidP="00207247">
          <w:pPr>
            <w:widowControl w:val="0"/>
            <w:autoSpaceDE w:val="0"/>
            <w:autoSpaceDN w:val="0"/>
            <w:adjustRightInd w:val="0"/>
            <w:spacing w:after="0" w:line="240" w:lineRule="auto"/>
            <w:rPr>
              <w:rFonts w:cs="Garamond"/>
              <w:position w:val="1"/>
              <w:sz w:val="22"/>
              <w:szCs w:val="22"/>
            </w:rPr>
          </w:pPr>
          <w:r w:rsidRPr="00207247">
            <w:rPr>
              <w:rFonts w:cs="Garamond"/>
              <w:position w:val="1"/>
              <w:sz w:val="22"/>
              <w:szCs w:val="22"/>
            </w:rPr>
            <w:t>Technical responsiveness/Full compliance to requirements and lowest price</w:t>
          </w:r>
        </w:p>
        <w:p w14:paraId="24FEA443" w14:textId="46D99DF0" w:rsidR="00CF4796" w:rsidRPr="00384B3A" w:rsidRDefault="00192EA8" w:rsidP="00207247">
          <w:pPr>
            <w:widowControl w:val="0"/>
            <w:autoSpaceDE w:val="0"/>
            <w:autoSpaceDN w:val="0"/>
            <w:adjustRightInd w:val="0"/>
            <w:spacing w:after="0" w:line="240" w:lineRule="auto"/>
            <w:rPr>
              <w:rFonts w:cs="Garamond"/>
              <w:position w:val="1"/>
              <w:sz w:val="22"/>
              <w:szCs w:val="22"/>
            </w:rPr>
          </w:pPr>
          <w:r w:rsidRPr="00207247">
            <w:rPr>
              <w:rFonts w:cs="Garamond"/>
              <w:position w:val="1"/>
              <w:sz w:val="22"/>
              <w:szCs w:val="22"/>
            </w:rPr>
            <w:t>ACDI/VOCA reserves the right not to award the contract to the lowest priced offer, if the second lowest price among the responsive offer is found to be significantly more superior, and the price is higher than the lowest priced compliant offer by not more than 10%, and the budget can sufficiently cover the price difference. The term “more superior” as used in this provision shall refer to offers that have exceeded the pre-determined requirements established in the specifications</w:t>
          </w:r>
          <w:r w:rsidR="00E323B3">
            <w:rPr>
              <w:rFonts w:cs="Garamond"/>
              <w:position w:val="1"/>
              <w:sz w:val="22"/>
              <w:szCs w:val="22"/>
            </w:rPr>
            <w:t>.</w:t>
          </w:r>
        </w:p>
      </w:sdtContent>
    </w:sdt>
    <w:p w14:paraId="44412024" w14:textId="77777777" w:rsidR="007F017C" w:rsidRDefault="007F017C" w:rsidP="007F017C">
      <w:pPr>
        <w:spacing w:line="240" w:lineRule="auto"/>
        <w:contextualSpacing/>
        <w:rPr>
          <w:sz w:val="22"/>
          <w:szCs w:val="22"/>
        </w:rPr>
      </w:pPr>
    </w:p>
    <w:p w14:paraId="6997DA21" w14:textId="0D0CEF33" w:rsidR="00365CA4" w:rsidRPr="007F017C" w:rsidRDefault="00543C39" w:rsidP="007F017C">
      <w:pPr>
        <w:rPr>
          <w:sz w:val="22"/>
          <w:szCs w:val="22"/>
        </w:rPr>
      </w:pPr>
      <w:r w:rsidRPr="00543C39">
        <w:rPr>
          <w:sz w:val="22"/>
          <w:szCs w:val="22"/>
        </w:rPr>
        <w:t>All items procured under this RFQ shall have their source and origin from Geographic Code 937 or 110 (United States, Kyrgyzstan, the independent states of the former Soviet Union, and developing countries other than advanced developing countries, and excluding prohibited sources).</w:t>
      </w:r>
    </w:p>
    <w:p w14:paraId="01982013" w14:textId="77777777" w:rsidR="007A1649" w:rsidRPr="009A769E" w:rsidRDefault="007A1649" w:rsidP="009A769E">
      <w:pPr>
        <w:pStyle w:val="Heading2"/>
      </w:pPr>
      <w:r w:rsidRPr="009A769E">
        <w:rPr>
          <w:spacing w:val="1"/>
        </w:rPr>
        <w:t>A</w:t>
      </w:r>
      <w:r w:rsidRPr="009A769E">
        <w:t>nti</w:t>
      </w:r>
      <w:r w:rsidRPr="009A769E">
        <w:rPr>
          <w:spacing w:val="-1"/>
        </w:rPr>
        <w:t>-</w:t>
      </w:r>
      <w:r w:rsidRPr="009A769E">
        <w:t>Te</w:t>
      </w:r>
      <w:r w:rsidRPr="009A769E">
        <w:rPr>
          <w:spacing w:val="-1"/>
        </w:rPr>
        <w:t>rr</w:t>
      </w:r>
      <w:r w:rsidRPr="009A769E">
        <w:t>o</w:t>
      </w:r>
      <w:r w:rsidRPr="009A769E">
        <w:rPr>
          <w:spacing w:val="1"/>
        </w:rPr>
        <w:t>r</w:t>
      </w:r>
      <w:r w:rsidRPr="009A769E">
        <w:t>i</w:t>
      </w:r>
      <w:r w:rsidRPr="009A769E">
        <w:rPr>
          <w:spacing w:val="1"/>
        </w:rPr>
        <w:t>s</w:t>
      </w:r>
      <w:r w:rsidRPr="009A769E">
        <w:t>m</w:t>
      </w:r>
      <w:r w:rsidRPr="009A769E">
        <w:rPr>
          <w:spacing w:val="-1"/>
        </w:rPr>
        <w:t xml:space="preserve"> </w:t>
      </w:r>
      <w:r w:rsidRPr="009A769E">
        <w:t>Ce</w:t>
      </w:r>
      <w:r w:rsidRPr="009A769E">
        <w:rPr>
          <w:spacing w:val="-1"/>
        </w:rPr>
        <w:t>r</w:t>
      </w:r>
      <w:r w:rsidRPr="009A769E">
        <w:t>tifi</w:t>
      </w:r>
      <w:r w:rsidRPr="009A769E">
        <w:rPr>
          <w:spacing w:val="3"/>
        </w:rPr>
        <w:t>c</w:t>
      </w:r>
      <w:r w:rsidRPr="009A769E">
        <w:t>ation</w:t>
      </w:r>
    </w:p>
    <w:p w14:paraId="44132496" w14:textId="77777777" w:rsidR="007A1649" w:rsidRPr="00333301" w:rsidRDefault="007A1649" w:rsidP="009A769E">
      <w:pPr>
        <w:widowControl w:val="0"/>
        <w:autoSpaceDE w:val="0"/>
        <w:autoSpaceDN w:val="0"/>
        <w:adjustRightInd w:val="0"/>
        <w:spacing w:after="0" w:line="240" w:lineRule="auto"/>
        <w:rPr>
          <w:rFonts w:cs="Garamond"/>
          <w:sz w:val="22"/>
          <w:szCs w:val="22"/>
        </w:rPr>
      </w:pPr>
      <w:r w:rsidRPr="00333301">
        <w:rPr>
          <w:rFonts w:cs="Garamond"/>
          <w:spacing w:val="-1"/>
          <w:position w:val="1"/>
          <w:sz w:val="22"/>
          <w:szCs w:val="22"/>
        </w:rPr>
        <w:t>T</w:t>
      </w:r>
      <w:r w:rsidRPr="00333301">
        <w:rPr>
          <w:rFonts w:cs="Garamond"/>
          <w:position w:val="1"/>
          <w:sz w:val="22"/>
          <w:szCs w:val="22"/>
        </w:rPr>
        <w:t>he</w:t>
      </w:r>
      <w:r w:rsidRPr="00333301">
        <w:rPr>
          <w:rFonts w:cs="Garamond"/>
          <w:spacing w:val="1"/>
          <w:position w:val="1"/>
          <w:sz w:val="22"/>
          <w:szCs w:val="22"/>
        </w:rPr>
        <w:t xml:space="preserve"> </w:t>
      </w:r>
      <w:r w:rsidRPr="00333301">
        <w:rPr>
          <w:rFonts w:cs="Garamond"/>
          <w:spacing w:val="-1"/>
          <w:position w:val="1"/>
          <w:sz w:val="22"/>
          <w:szCs w:val="22"/>
        </w:rPr>
        <w:t>B</w:t>
      </w:r>
      <w:r w:rsidRPr="00333301">
        <w:rPr>
          <w:rFonts w:cs="Garamond"/>
          <w:position w:val="1"/>
          <w:sz w:val="22"/>
          <w:szCs w:val="22"/>
        </w:rPr>
        <w:t>idd</w:t>
      </w:r>
      <w:r w:rsidRPr="00333301">
        <w:rPr>
          <w:rFonts w:cs="Garamond"/>
          <w:spacing w:val="1"/>
          <w:position w:val="1"/>
          <w:sz w:val="22"/>
          <w:szCs w:val="22"/>
        </w:rPr>
        <w:t>e</w:t>
      </w:r>
      <w:r w:rsidRPr="00333301">
        <w:rPr>
          <w:rFonts w:cs="Garamond"/>
          <w:spacing w:val="-1"/>
          <w:position w:val="1"/>
          <w:sz w:val="22"/>
          <w:szCs w:val="22"/>
        </w:rPr>
        <w:t>r</w:t>
      </w:r>
      <w:r w:rsidRPr="00333301">
        <w:rPr>
          <w:rFonts w:cs="Garamond"/>
          <w:position w:val="1"/>
          <w:sz w:val="22"/>
          <w:szCs w:val="22"/>
        </w:rPr>
        <w:t>, to the</w:t>
      </w:r>
      <w:r w:rsidRPr="00333301">
        <w:rPr>
          <w:rFonts w:cs="Garamond"/>
          <w:spacing w:val="1"/>
          <w:position w:val="1"/>
          <w:sz w:val="22"/>
          <w:szCs w:val="22"/>
        </w:rPr>
        <w:t xml:space="preserve"> </w:t>
      </w:r>
      <w:r w:rsidRPr="00333301">
        <w:rPr>
          <w:rFonts w:cs="Garamond"/>
          <w:position w:val="1"/>
          <w:sz w:val="22"/>
          <w:szCs w:val="22"/>
        </w:rPr>
        <w:t>b</w:t>
      </w:r>
      <w:r w:rsidRPr="00333301">
        <w:rPr>
          <w:rFonts w:cs="Garamond"/>
          <w:spacing w:val="1"/>
          <w:position w:val="1"/>
          <w:sz w:val="22"/>
          <w:szCs w:val="22"/>
        </w:rPr>
        <w:t>e</w:t>
      </w:r>
      <w:r w:rsidRPr="00333301">
        <w:rPr>
          <w:rFonts w:cs="Garamond"/>
          <w:spacing w:val="-1"/>
          <w:position w:val="1"/>
          <w:sz w:val="22"/>
          <w:szCs w:val="22"/>
        </w:rPr>
        <w:t>s</w:t>
      </w:r>
      <w:r w:rsidRPr="00333301">
        <w:rPr>
          <w:rFonts w:cs="Garamond"/>
          <w:position w:val="1"/>
          <w:sz w:val="22"/>
          <w:szCs w:val="22"/>
        </w:rPr>
        <w:t>t of</w:t>
      </w:r>
      <w:r w:rsidRPr="00333301">
        <w:rPr>
          <w:rFonts w:cs="Garamond"/>
          <w:spacing w:val="2"/>
          <w:position w:val="1"/>
          <w:sz w:val="22"/>
          <w:szCs w:val="22"/>
        </w:rPr>
        <w:t xml:space="preserve"> </w:t>
      </w:r>
      <w:r w:rsidRPr="00333301">
        <w:rPr>
          <w:rFonts w:cs="Garamond"/>
          <w:position w:val="1"/>
          <w:sz w:val="22"/>
          <w:szCs w:val="22"/>
        </w:rPr>
        <w:t>its</w:t>
      </w:r>
      <w:r w:rsidRPr="00333301">
        <w:rPr>
          <w:rFonts w:cs="Garamond"/>
          <w:spacing w:val="-1"/>
          <w:position w:val="1"/>
          <w:sz w:val="22"/>
          <w:szCs w:val="22"/>
        </w:rPr>
        <w:t xml:space="preserve"> </w:t>
      </w:r>
      <w:r w:rsidRPr="00333301">
        <w:rPr>
          <w:rFonts w:cs="Garamond"/>
          <w:spacing w:val="1"/>
          <w:position w:val="1"/>
          <w:sz w:val="22"/>
          <w:szCs w:val="22"/>
        </w:rPr>
        <w:t>c</w:t>
      </w:r>
      <w:r w:rsidRPr="00333301">
        <w:rPr>
          <w:rFonts w:cs="Garamond"/>
          <w:position w:val="1"/>
          <w:sz w:val="22"/>
          <w:szCs w:val="22"/>
        </w:rPr>
        <w:t>u</w:t>
      </w:r>
      <w:r w:rsidRPr="00333301">
        <w:rPr>
          <w:rFonts w:cs="Garamond"/>
          <w:spacing w:val="-1"/>
          <w:position w:val="1"/>
          <w:sz w:val="22"/>
          <w:szCs w:val="22"/>
        </w:rPr>
        <w:t>rr</w:t>
      </w:r>
      <w:r w:rsidRPr="00333301">
        <w:rPr>
          <w:rFonts w:cs="Garamond"/>
          <w:spacing w:val="1"/>
          <w:position w:val="1"/>
          <w:sz w:val="22"/>
          <w:szCs w:val="22"/>
        </w:rPr>
        <w:t>e</w:t>
      </w:r>
      <w:r w:rsidRPr="00333301">
        <w:rPr>
          <w:rFonts w:cs="Garamond"/>
          <w:position w:val="1"/>
          <w:sz w:val="22"/>
          <w:szCs w:val="22"/>
        </w:rPr>
        <w:t>nt kno</w:t>
      </w:r>
      <w:r w:rsidRPr="00333301">
        <w:rPr>
          <w:rFonts w:cs="Garamond"/>
          <w:spacing w:val="1"/>
          <w:position w:val="1"/>
          <w:sz w:val="22"/>
          <w:szCs w:val="22"/>
        </w:rPr>
        <w:t>w</w:t>
      </w:r>
      <w:r w:rsidRPr="00333301">
        <w:rPr>
          <w:rFonts w:cs="Garamond"/>
          <w:position w:val="1"/>
          <w:sz w:val="22"/>
          <w:szCs w:val="22"/>
        </w:rPr>
        <w:t>l</w:t>
      </w:r>
      <w:r w:rsidRPr="00333301">
        <w:rPr>
          <w:rFonts w:cs="Garamond"/>
          <w:spacing w:val="1"/>
          <w:position w:val="1"/>
          <w:sz w:val="22"/>
          <w:szCs w:val="22"/>
        </w:rPr>
        <w:t>e</w:t>
      </w:r>
      <w:r w:rsidRPr="00333301">
        <w:rPr>
          <w:rFonts w:cs="Garamond"/>
          <w:position w:val="1"/>
          <w:sz w:val="22"/>
          <w:szCs w:val="22"/>
        </w:rPr>
        <w:t>dg</w:t>
      </w:r>
      <w:r w:rsidRPr="00333301">
        <w:rPr>
          <w:rFonts w:cs="Garamond"/>
          <w:spacing w:val="1"/>
          <w:position w:val="1"/>
          <w:sz w:val="22"/>
          <w:szCs w:val="22"/>
        </w:rPr>
        <w:t>e</w:t>
      </w:r>
      <w:r w:rsidRPr="00333301">
        <w:rPr>
          <w:rFonts w:cs="Garamond"/>
          <w:position w:val="1"/>
          <w:sz w:val="22"/>
          <w:szCs w:val="22"/>
        </w:rPr>
        <w:t>, d</w:t>
      </w:r>
      <w:r w:rsidRPr="00333301">
        <w:rPr>
          <w:rFonts w:cs="Garamond"/>
          <w:spacing w:val="-2"/>
          <w:position w:val="1"/>
          <w:sz w:val="22"/>
          <w:szCs w:val="22"/>
        </w:rPr>
        <w:t>i</w:t>
      </w:r>
      <w:r w:rsidRPr="00333301">
        <w:rPr>
          <w:rFonts w:cs="Garamond"/>
          <w:position w:val="1"/>
          <w:sz w:val="22"/>
          <w:szCs w:val="22"/>
        </w:rPr>
        <w:t>d not p</w:t>
      </w:r>
      <w:r w:rsidRPr="00333301">
        <w:rPr>
          <w:rFonts w:cs="Garamond"/>
          <w:spacing w:val="-1"/>
          <w:position w:val="1"/>
          <w:sz w:val="22"/>
          <w:szCs w:val="22"/>
        </w:rPr>
        <w:t>r</w:t>
      </w:r>
      <w:r w:rsidRPr="00333301">
        <w:rPr>
          <w:rFonts w:cs="Garamond"/>
          <w:position w:val="1"/>
          <w:sz w:val="22"/>
          <w:szCs w:val="22"/>
        </w:rPr>
        <w:t>ovide</w:t>
      </w:r>
      <w:r w:rsidRPr="00333301">
        <w:rPr>
          <w:rFonts w:cs="Garamond"/>
          <w:spacing w:val="1"/>
          <w:position w:val="1"/>
          <w:sz w:val="22"/>
          <w:szCs w:val="22"/>
        </w:rPr>
        <w:t xml:space="preserve"> w</w:t>
      </w:r>
      <w:r w:rsidRPr="00333301">
        <w:rPr>
          <w:rFonts w:cs="Garamond"/>
          <w:position w:val="1"/>
          <w:sz w:val="22"/>
          <w:szCs w:val="22"/>
        </w:rPr>
        <w:t>ithin the</w:t>
      </w:r>
      <w:r w:rsidRPr="00333301">
        <w:rPr>
          <w:rFonts w:cs="Garamond"/>
          <w:spacing w:val="1"/>
          <w:position w:val="1"/>
          <w:sz w:val="22"/>
          <w:szCs w:val="22"/>
        </w:rPr>
        <w:t xml:space="preserve"> </w:t>
      </w:r>
      <w:r w:rsidRPr="00333301">
        <w:rPr>
          <w:rFonts w:cs="Garamond"/>
          <w:position w:val="1"/>
          <w:sz w:val="22"/>
          <w:szCs w:val="22"/>
        </w:rPr>
        <w:t>p</w:t>
      </w:r>
      <w:r w:rsidRPr="00333301">
        <w:rPr>
          <w:rFonts w:cs="Garamond"/>
          <w:spacing w:val="-1"/>
          <w:position w:val="1"/>
          <w:sz w:val="22"/>
          <w:szCs w:val="22"/>
        </w:rPr>
        <w:t>r</w:t>
      </w:r>
      <w:r w:rsidRPr="00333301">
        <w:rPr>
          <w:rFonts w:cs="Garamond"/>
          <w:spacing w:val="1"/>
          <w:position w:val="1"/>
          <w:sz w:val="22"/>
          <w:szCs w:val="22"/>
        </w:rPr>
        <w:t>e</w:t>
      </w:r>
      <w:r w:rsidRPr="00333301">
        <w:rPr>
          <w:rFonts w:cs="Garamond"/>
          <w:position w:val="1"/>
          <w:sz w:val="22"/>
          <w:szCs w:val="22"/>
        </w:rPr>
        <w:t>vious</w:t>
      </w:r>
      <w:r w:rsidRPr="00333301">
        <w:rPr>
          <w:rFonts w:cs="Garamond"/>
          <w:spacing w:val="-1"/>
          <w:position w:val="1"/>
          <w:sz w:val="22"/>
          <w:szCs w:val="22"/>
        </w:rPr>
        <w:t xml:space="preserve"> </w:t>
      </w:r>
      <w:r w:rsidRPr="00333301">
        <w:rPr>
          <w:rFonts w:cs="Garamond"/>
          <w:position w:val="1"/>
          <w:sz w:val="22"/>
          <w:szCs w:val="22"/>
        </w:rPr>
        <w:t xml:space="preserve">10 </w:t>
      </w:r>
      <w:r w:rsidRPr="00333301">
        <w:rPr>
          <w:rFonts w:cs="Garamond"/>
          <w:spacing w:val="1"/>
          <w:position w:val="1"/>
          <w:sz w:val="22"/>
          <w:szCs w:val="22"/>
        </w:rPr>
        <w:t>yea</w:t>
      </w:r>
      <w:r w:rsidRPr="00333301">
        <w:rPr>
          <w:rFonts w:cs="Garamond"/>
          <w:spacing w:val="-1"/>
          <w:position w:val="1"/>
          <w:sz w:val="22"/>
          <w:szCs w:val="22"/>
        </w:rPr>
        <w:t>rs</w:t>
      </w:r>
      <w:r w:rsidRPr="00333301">
        <w:rPr>
          <w:rFonts w:cs="Garamond"/>
          <w:position w:val="1"/>
          <w:sz w:val="22"/>
          <w:szCs w:val="22"/>
        </w:rPr>
        <w:t xml:space="preserve">, </w:t>
      </w:r>
      <w:r w:rsidRPr="00333301">
        <w:rPr>
          <w:rFonts w:cs="Garamond"/>
          <w:spacing w:val="1"/>
          <w:position w:val="1"/>
          <w:sz w:val="22"/>
          <w:szCs w:val="22"/>
        </w:rPr>
        <w:t>a</w:t>
      </w:r>
      <w:r w:rsidRPr="00333301">
        <w:rPr>
          <w:rFonts w:cs="Garamond"/>
          <w:position w:val="1"/>
          <w:sz w:val="22"/>
          <w:szCs w:val="22"/>
        </w:rPr>
        <w:t xml:space="preserve">nd </w:t>
      </w:r>
      <w:r w:rsidRPr="00333301">
        <w:rPr>
          <w:rFonts w:cs="Garamond"/>
          <w:spacing w:val="1"/>
          <w:position w:val="1"/>
          <w:sz w:val="22"/>
          <w:szCs w:val="22"/>
        </w:rPr>
        <w:t>w</w:t>
      </w:r>
      <w:r w:rsidRPr="00333301">
        <w:rPr>
          <w:rFonts w:cs="Garamond"/>
          <w:position w:val="1"/>
          <w:sz w:val="22"/>
          <w:szCs w:val="22"/>
        </w:rPr>
        <w:t>ill</w:t>
      </w:r>
    </w:p>
    <w:p w14:paraId="2D6F645D" w14:textId="77777777" w:rsidR="004F2F65" w:rsidRPr="00333301" w:rsidRDefault="007A1649" w:rsidP="009A769E">
      <w:pPr>
        <w:widowControl w:val="0"/>
        <w:autoSpaceDE w:val="0"/>
        <w:autoSpaceDN w:val="0"/>
        <w:adjustRightInd w:val="0"/>
        <w:spacing w:before="0" w:after="0" w:line="240" w:lineRule="auto"/>
        <w:ind w:right="112"/>
        <w:rPr>
          <w:rFonts w:cs="Garamond"/>
          <w:spacing w:val="-1"/>
          <w:sz w:val="22"/>
          <w:szCs w:val="22"/>
        </w:rPr>
      </w:pPr>
      <w:r w:rsidRPr="00333301">
        <w:rPr>
          <w:rFonts w:cs="Garamond"/>
          <w:sz w:val="22"/>
          <w:szCs w:val="22"/>
        </w:rPr>
        <w:t>t</w:t>
      </w:r>
      <w:r w:rsidRPr="00333301">
        <w:rPr>
          <w:rFonts w:cs="Garamond"/>
          <w:spacing w:val="1"/>
          <w:sz w:val="22"/>
          <w:szCs w:val="22"/>
        </w:rPr>
        <w:t>a</w:t>
      </w:r>
      <w:r w:rsidRPr="00333301">
        <w:rPr>
          <w:rFonts w:cs="Garamond"/>
          <w:sz w:val="22"/>
          <w:szCs w:val="22"/>
        </w:rPr>
        <w:t>ke</w:t>
      </w:r>
      <w:r w:rsidRPr="00333301">
        <w:rPr>
          <w:rFonts w:cs="Garamond"/>
          <w:spacing w:val="1"/>
          <w:sz w:val="22"/>
          <w:szCs w:val="22"/>
        </w:rPr>
        <w:t xml:space="preserve"> a</w:t>
      </w:r>
      <w:r w:rsidRPr="00333301">
        <w:rPr>
          <w:rFonts w:cs="Garamond"/>
          <w:sz w:val="22"/>
          <w:szCs w:val="22"/>
        </w:rPr>
        <w:t xml:space="preserve">ll </w:t>
      </w:r>
      <w:r w:rsidRPr="00333301">
        <w:rPr>
          <w:rFonts w:cs="Garamond"/>
          <w:spacing w:val="-1"/>
          <w:sz w:val="22"/>
          <w:szCs w:val="22"/>
        </w:rPr>
        <w:t>re</w:t>
      </w:r>
      <w:r w:rsidRPr="00333301">
        <w:rPr>
          <w:rFonts w:cs="Garamond"/>
          <w:spacing w:val="1"/>
          <w:sz w:val="22"/>
          <w:szCs w:val="22"/>
        </w:rPr>
        <w:t>a</w:t>
      </w:r>
      <w:r w:rsidRPr="00333301">
        <w:rPr>
          <w:rFonts w:cs="Garamond"/>
          <w:spacing w:val="-1"/>
          <w:sz w:val="22"/>
          <w:szCs w:val="22"/>
        </w:rPr>
        <w:t>s</w:t>
      </w:r>
      <w:r w:rsidRPr="00333301">
        <w:rPr>
          <w:rFonts w:cs="Garamond"/>
          <w:sz w:val="22"/>
          <w:szCs w:val="22"/>
        </w:rPr>
        <w:t>on</w:t>
      </w:r>
      <w:r w:rsidRPr="00333301">
        <w:rPr>
          <w:rFonts w:cs="Garamond"/>
          <w:spacing w:val="1"/>
          <w:sz w:val="22"/>
          <w:szCs w:val="22"/>
        </w:rPr>
        <w:t>a</w:t>
      </w:r>
      <w:r w:rsidRPr="00333301">
        <w:rPr>
          <w:rFonts w:cs="Garamond"/>
          <w:sz w:val="22"/>
          <w:szCs w:val="22"/>
        </w:rPr>
        <w:t>ble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ps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z w:val="22"/>
          <w:szCs w:val="22"/>
        </w:rPr>
        <w:t>u</w:t>
      </w:r>
      <w:r w:rsidRPr="00333301">
        <w:rPr>
          <w:rFonts w:cs="Garamond"/>
          <w:spacing w:val="-1"/>
          <w:sz w:val="22"/>
          <w:szCs w:val="22"/>
        </w:rPr>
        <w:t>r</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w</w:t>
      </w:r>
      <w:r w:rsidRPr="00333301">
        <w:rPr>
          <w:rFonts w:cs="Garamond"/>
          <w:sz w:val="22"/>
          <w:szCs w:val="22"/>
        </w:rPr>
        <w:t>ill not kno</w:t>
      </w:r>
      <w:r w:rsidRPr="00333301">
        <w:rPr>
          <w:rFonts w:cs="Garamond"/>
          <w:spacing w:val="1"/>
          <w:sz w:val="22"/>
          <w:szCs w:val="22"/>
        </w:rPr>
        <w:t>w</w:t>
      </w:r>
      <w:r w:rsidRPr="00333301">
        <w:rPr>
          <w:rFonts w:cs="Garamond"/>
          <w:sz w:val="22"/>
          <w:szCs w:val="22"/>
        </w:rPr>
        <w:t>ing</w:t>
      </w:r>
      <w:r w:rsidRPr="00333301">
        <w:rPr>
          <w:rFonts w:cs="Garamond"/>
          <w:spacing w:val="-2"/>
          <w:sz w:val="22"/>
          <w:szCs w:val="22"/>
        </w:rPr>
        <w:t>l</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ovid</w:t>
      </w:r>
      <w:r w:rsidRPr="00333301">
        <w:rPr>
          <w:rFonts w:cs="Garamond"/>
          <w:spacing w:val="1"/>
          <w:sz w:val="22"/>
          <w:szCs w:val="22"/>
        </w:rPr>
        <w:t>e</w:t>
      </w:r>
      <w:r w:rsidRPr="00333301">
        <w:rPr>
          <w:rFonts w:cs="Garamond"/>
          <w:sz w:val="22"/>
          <w:szCs w:val="22"/>
        </w:rPr>
        <w:t>, m</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i</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uppo</w:t>
      </w:r>
      <w:r w:rsidRPr="00333301">
        <w:rPr>
          <w:rFonts w:cs="Garamond"/>
          <w:spacing w:val="-1"/>
          <w:sz w:val="22"/>
          <w:szCs w:val="22"/>
        </w:rPr>
        <w:t>r</w:t>
      </w:r>
      <w:r w:rsidRPr="00333301">
        <w:rPr>
          <w:rFonts w:cs="Garamond"/>
          <w:sz w:val="22"/>
          <w:szCs w:val="22"/>
        </w:rPr>
        <w:t xml:space="preserve">t or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individu</w:t>
      </w:r>
      <w:r w:rsidRPr="00333301">
        <w:rPr>
          <w:rFonts w:cs="Garamond"/>
          <w:spacing w:val="-1"/>
          <w:sz w:val="22"/>
          <w:szCs w:val="22"/>
        </w:rPr>
        <w:t>a</w:t>
      </w:r>
      <w:r w:rsidRPr="00333301">
        <w:rPr>
          <w:rFonts w:cs="Garamond"/>
          <w:sz w:val="22"/>
          <w:szCs w:val="22"/>
        </w:rPr>
        <w:t>l or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ntity</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w:t>
      </w:r>
      <w:r w:rsidRPr="00333301">
        <w:rPr>
          <w:rFonts w:cs="Garamond"/>
          <w:spacing w:val="4"/>
          <w:sz w:val="22"/>
          <w:szCs w:val="22"/>
        </w:rPr>
        <w:t>m</w:t>
      </w:r>
      <w:r w:rsidRPr="00333301">
        <w:rPr>
          <w:rFonts w:cs="Garamond"/>
          <w:sz w:val="22"/>
          <w:szCs w:val="22"/>
        </w:rPr>
        <w:t>it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c</w:t>
      </w:r>
      <w:r w:rsidRPr="00333301">
        <w:rPr>
          <w:rFonts w:cs="Garamond"/>
          <w:sz w:val="22"/>
          <w:szCs w:val="22"/>
        </w:rPr>
        <w:t xml:space="preserve">ommit, </w:t>
      </w:r>
      <w:r w:rsidRPr="00333301">
        <w:rPr>
          <w:rFonts w:cs="Garamond"/>
          <w:spacing w:val="1"/>
          <w:sz w:val="22"/>
          <w:szCs w:val="22"/>
        </w:rPr>
        <w:t>a</w:t>
      </w:r>
      <w:r w:rsidRPr="00333301">
        <w:rPr>
          <w:rFonts w:cs="Garamond"/>
          <w:sz w:val="22"/>
          <w:szCs w:val="22"/>
        </w:rPr>
        <w:t>dvo</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or 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w:t>
      </w:r>
      <w:r w:rsidRPr="00333301">
        <w:rPr>
          <w:rFonts w:cs="Garamond"/>
          <w:spacing w:val="-1"/>
          <w:sz w:val="22"/>
          <w:szCs w:val="22"/>
        </w:rPr>
        <w:t>s</w:t>
      </w:r>
      <w:r w:rsidRPr="00333301">
        <w:rPr>
          <w:rFonts w:cs="Garamond"/>
          <w:sz w:val="22"/>
          <w:szCs w:val="22"/>
        </w:rPr>
        <w:t>, or</w:t>
      </w:r>
      <w:r w:rsidRPr="00333301">
        <w:rPr>
          <w:rFonts w:cs="Garamond"/>
          <w:spacing w:val="-1"/>
          <w:sz w:val="22"/>
          <w:szCs w:val="22"/>
        </w:rPr>
        <w:t xml:space="preserve"> </w:t>
      </w:r>
      <w:r w:rsidRPr="00333301">
        <w:rPr>
          <w:rFonts w:cs="Garamond"/>
          <w:sz w:val="22"/>
          <w:szCs w:val="22"/>
        </w:rPr>
        <w:t>h</w:t>
      </w:r>
      <w:r w:rsidRPr="00333301">
        <w:rPr>
          <w:rFonts w:cs="Garamond"/>
          <w:spacing w:val="1"/>
          <w:sz w:val="22"/>
          <w:szCs w:val="22"/>
        </w:rPr>
        <w:t>a</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ommitt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ommit,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d, or</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in </w:t>
      </w:r>
      <w:r w:rsidRPr="00333301">
        <w:rPr>
          <w:rFonts w:cs="Garamond"/>
          <w:sz w:val="22"/>
          <w:szCs w:val="22"/>
        </w:rPr>
        <w:lastRenderedPageBreak/>
        <w:t>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ts.</w:t>
      </w:r>
    </w:p>
    <w:p w14:paraId="256A08DF" w14:textId="77777777" w:rsidR="004F2F65" w:rsidRPr="00333301" w:rsidRDefault="004F2F65" w:rsidP="009A769E">
      <w:pPr>
        <w:widowControl w:val="0"/>
        <w:autoSpaceDE w:val="0"/>
        <w:autoSpaceDN w:val="0"/>
        <w:adjustRightInd w:val="0"/>
        <w:spacing w:before="0" w:after="0" w:line="239" w:lineRule="auto"/>
        <w:ind w:left="100" w:right="112"/>
        <w:rPr>
          <w:rFonts w:cs="Garamond"/>
          <w:spacing w:val="-1"/>
          <w:sz w:val="22"/>
          <w:szCs w:val="22"/>
        </w:rPr>
      </w:pPr>
    </w:p>
    <w:p w14:paraId="6FE3189E" w14:textId="77777777" w:rsidR="00B011EE" w:rsidRPr="00333301" w:rsidRDefault="007A1649" w:rsidP="009A769E">
      <w:pPr>
        <w:widowControl w:val="0"/>
        <w:autoSpaceDE w:val="0"/>
        <w:autoSpaceDN w:val="0"/>
        <w:adjustRightInd w:val="0"/>
        <w:spacing w:before="0" w:after="0" w:line="239" w:lineRule="auto"/>
        <w:ind w:right="112"/>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l</w:t>
      </w:r>
      <w:r w:rsidRPr="00333301">
        <w:rPr>
          <w:rFonts w:cs="Garamond"/>
          <w:spacing w:val="-1"/>
          <w:sz w:val="22"/>
          <w:szCs w:val="22"/>
        </w:rPr>
        <w:t>s</w:t>
      </w:r>
      <w:r w:rsidRPr="00333301">
        <w:rPr>
          <w:rFonts w:cs="Garamond"/>
          <w:sz w:val="22"/>
          <w:szCs w:val="22"/>
        </w:rPr>
        <w:t>o v</w:t>
      </w:r>
      <w:r w:rsidRPr="00333301">
        <w:rPr>
          <w:rFonts w:cs="Garamond"/>
          <w:spacing w:val="1"/>
          <w:sz w:val="22"/>
          <w:szCs w:val="22"/>
        </w:rPr>
        <w:t>e</w:t>
      </w:r>
      <w:r w:rsidRPr="00333301">
        <w:rPr>
          <w:rFonts w:cs="Garamond"/>
          <w:spacing w:val="-1"/>
          <w:sz w:val="22"/>
          <w:szCs w:val="22"/>
        </w:rPr>
        <w:t>r</w:t>
      </w:r>
      <w:r w:rsidRPr="00333301">
        <w:rPr>
          <w:rFonts w:cs="Garamond"/>
          <w:sz w:val="22"/>
          <w:szCs w:val="22"/>
        </w:rPr>
        <w:t>ifi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w:t>
      </w:r>
      <w:r w:rsidRPr="00333301">
        <w:rPr>
          <w:rFonts w:cs="Garamond"/>
          <w:spacing w:val="2"/>
          <w:sz w:val="22"/>
          <w:szCs w:val="22"/>
        </w:rPr>
        <w: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pp</w:t>
      </w:r>
      <w:r w:rsidRPr="00333301">
        <w:rPr>
          <w:rFonts w:cs="Garamond"/>
          <w:spacing w:val="1"/>
          <w:sz w:val="22"/>
          <w:szCs w:val="22"/>
        </w:rPr>
        <w:t>ea</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on 1) the</w:t>
      </w:r>
      <w:r w:rsidRPr="00333301">
        <w:rPr>
          <w:rFonts w:cs="Garamond"/>
          <w:spacing w:val="1"/>
          <w:sz w:val="22"/>
          <w:szCs w:val="22"/>
        </w:rPr>
        <w:t xml:space="preserve"> we</w:t>
      </w:r>
      <w:r w:rsidRPr="00333301">
        <w:rPr>
          <w:rFonts w:cs="Garamond"/>
          <w:sz w:val="22"/>
          <w:szCs w:val="22"/>
        </w:rPr>
        <w:t>b</w:t>
      </w:r>
      <w:r w:rsidRPr="00333301">
        <w:rPr>
          <w:rFonts w:cs="Garamond"/>
          <w:spacing w:val="-1"/>
          <w:sz w:val="22"/>
          <w:szCs w:val="22"/>
        </w:rPr>
        <w:t>s</w:t>
      </w:r>
      <w:r w:rsidRPr="00333301">
        <w:rPr>
          <w:rFonts w:cs="Garamond"/>
          <w:sz w:val="22"/>
          <w:szCs w:val="22"/>
        </w:rPr>
        <w:t>ite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E</w:t>
      </w:r>
      <w:r w:rsidRPr="00333301">
        <w:rPr>
          <w:rFonts w:cs="Garamond"/>
          <w:sz w:val="22"/>
          <w:szCs w:val="22"/>
        </w:rPr>
        <w:t>x</w:t>
      </w:r>
      <w:r w:rsidRPr="00333301">
        <w:rPr>
          <w:rFonts w:cs="Garamond"/>
          <w:spacing w:val="1"/>
          <w:sz w:val="22"/>
          <w:szCs w:val="22"/>
        </w:rPr>
        <w:t>c</w:t>
      </w:r>
      <w:r w:rsidRPr="00333301">
        <w:rPr>
          <w:rFonts w:cs="Garamond"/>
          <w:sz w:val="22"/>
          <w:szCs w:val="22"/>
        </w:rPr>
        <w:t>lu</w:t>
      </w:r>
      <w:r w:rsidRPr="00333301">
        <w:rPr>
          <w:rFonts w:cs="Garamond"/>
          <w:spacing w:val="-2"/>
          <w:sz w:val="22"/>
          <w:szCs w:val="22"/>
        </w:rPr>
        <w:t>d</w:t>
      </w:r>
      <w:r w:rsidRPr="00333301">
        <w:rPr>
          <w:rFonts w:cs="Garamond"/>
          <w:spacing w:val="1"/>
          <w:sz w:val="22"/>
          <w:szCs w:val="22"/>
        </w:rPr>
        <w:t>e</w:t>
      </w:r>
      <w:r w:rsidRPr="00333301">
        <w:rPr>
          <w:rFonts w:cs="Garamond"/>
          <w:sz w:val="22"/>
          <w:szCs w:val="22"/>
        </w:rPr>
        <w:t xml:space="preserve">d </w:t>
      </w:r>
      <w:r w:rsidRPr="00333301">
        <w:rPr>
          <w:rFonts w:cs="Garamond"/>
          <w:spacing w:val="6"/>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ty</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 xml:space="preserve">t: </w:t>
      </w:r>
      <w:hyperlink r:id="rId14" w:history="1">
        <w:r w:rsidR="00B011EE" w:rsidRPr="00333301">
          <w:rPr>
            <w:rStyle w:val="Hyperlink"/>
            <w:rFonts w:cs="Garamond"/>
            <w:sz w:val="22"/>
            <w:szCs w:val="22"/>
          </w:rPr>
          <w:t>https://www.sam.gov</w:t>
        </w:r>
      </w:hyperlink>
      <w:r w:rsidR="00B011EE" w:rsidRPr="00333301">
        <w:rPr>
          <w:rFonts w:cs="Garamond"/>
          <w:color w:val="000000"/>
          <w:sz w:val="22"/>
          <w:szCs w:val="22"/>
        </w:rPr>
        <w:t xml:space="preserve">; </w:t>
      </w:r>
      <w:r w:rsidRPr="00333301">
        <w:rPr>
          <w:rFonts w:cs="Garamond"/>
          <w:color w:val="000000"/>
          <w:spacing w:val="-1"/>
          <w:sz w:val="22"/>
          <w:szCs w:val="22"/>
        </w:rPr>
        <w:t xml:space="preserve"> </w:t>
      </w:r>
      <w:r w:rsidRPr="00333301">
        <w:rPr>
          <w:rFonts w:cs="Garamond"/>
          <w:color w:val="000000"/>
          <w:sz w:val="22"/>
          <w:szCs w:val="22"/>
        </w:rPr>
        <w:t>2) the</w:t>
      </w:r>
      <w:r w:rsidRPr="00333301">
        <w:rPr>
          <w:rFonts w:cs="Garamond"/>
          <w:color w:val="000000"/>
          <w:spacing w:val="1"/>
          <w:sz w:val="22"/>
          <w:szCs w:val="22"/>
        </w:rPr>
        <w:t xml:space="preserve"> </w:t>
      </w:r>
      <w:r w:rsidRPr="00333301">
        <w:rPr>
          <w:rFonts w:cs="Garamond"/>
          <w:color w:val="000000"/>
          <w:spacing w:val="-1"/>
          <w:sz w:val="22"/>
          <w:szCs w:val="22"/>
        </w:rPr>
        <w:t>w</w:t>
      </w:r>
      <w:r w:rsidRPr="00333301">
        <w:rPr>
          <w:rFonts w:cs="Garamond"/>
          <w:color w:val="000000"/>
          <w:spacing w:val="1"/>
          <w:sz w:val="22"/>
          <w:szCs w:val="22"/>
        </w:rPr>
        <w:t>e</w:t>
      </w:r>
      <w:r w:rsidRPr="00333301">
        <w:rPr>
          <w:rFonts w:cs="Garamond"/>
          <w:color w:val="000000"/>
          <w:sz w:val="22"/>
          <w:szCs w:val="22"/>
        </w:rPr>
        <w:t>b</w:t>
      </w:r>
      <w:r w:rsidRPr="00333301">
        <w:rPr>
          <w:rFonts w:cs="Garamond"/>
          <w:color w:val="000000"/>
          <w:spacing w:val="-1"/>
          <w:sz w:val="22"/>
          <w:szCs w:val="22"/>
        </w:rPr>
        <w:t>s</w:t>
      </w:r>
      <w:r w:rsidRPr="00333301">
        <w:rPr>
          <w:rFonts w:cs="Garamond"/>
          <w:color w:val="000000"/>
          <w:sz w:val="22"/>
          <w:szCs w:val="22"/>
        </w:rPr>
        <w:t>ite</w:t>
      </w:r>
      <w:r w:rsidRPr="00333301">
        <w:rPr>
          <w:rFonts w:cs="Garamond"/>
          <w:color w:val="000000"/>
          <w:spacing w:val="1"/>
          <w:sz w:val="22"/>
          <w:szCs w:val="22"/>
        </w:rPr>
        <w:t xml:space="preserve"> </w:t>
      </w:r>
      <w:r w:rsidRPr="00333301">
        <w:rPr>
          <w:rFonts w:cs="Garamond"/>
          <w:color w:val="000000"/>
          <w:sz w:val="22"/>
          <w:szCs w:val="22"/>
        </w:rPr>
        <w:t>of the</w:t>
      </w:r>
      <w:r w:rsidRPr="00333301">
        <w:rPr>
          <w:rFonts w:cs="Garamond"/>
          <w:color w:val="000000"/>
          <w:spacing w:val="1"/>
          <w:sz w:val="22"/>
          <w:szCs w:val="22"/>
        </w:rPr>
        <w:t xml:space="preserve"> </w:t>
      </w:r>
      <w:r w:rsidRPr="00333301">
        <w:rPr>
          <w:rFonts w:cs="Garamond"/>
          <w:color w:val="000000"/>
          <w:sz w:val="22"/>
          <w:szCs w:val="22"/>
        </w:rPr>
        <w:t>Unit</w:t>
      </w:r>
      <w:r w:rsidRPr="00333301">
        <w:rPr>
          <w:rFonts w:cs="Garamond"/>
          <w:color w:val="000000"/>
          <w:spacing w:val="1"/>
          <w:sz w:val="22"/>
          <w:szCs w:val="22"/>
        </w:rPr>
        <w:t>e</w:t>
      </w:r>
      <w:r w:rsidRPr="00333301">
        <w:rPr>
          <w:rFonts w:cs="Garamond"/>
          <w:color w:val="000000"/>
          <w:sz w:val="22"/>
          <w:szCs w:val="22"/>
        </w:rPr>
        <w:t>d N</w:t>
      </w:r>
      <w:r w:rsidRPr="00333301">
        <w:rPr>
          <w:rFonts w:cs="Garamond"/>
          <w:color w:val="000000"/>
          <w:spacing w:val="1"/>
          <w:sz w:val="22"/>
          <w:szCs w:val="22"/>
        </w:rPr>
        <w:t>a</w:t>
      </w:r>
      <w:r w:rsidRPr="00333301">
        <w:rPr>
          <w:rFonts w:cs="Garamond"/>
          <w:color w:val="000000"/>
          <w:sz w:val="22"/>
          <w:szCs w:val="22"/>
        </w:rPr>
        <w:t>ti</w:t>
      </w:r>
      <w:r w:rsidRPr="00333301">
        <w:rPr>
          <w:rFonts w:cs="Garamond"/>
          <w:color w:val="000000"/>
          <w:spacing w:val="-2"/>
          <w:sz w:val="22"/>
          <w:szCs w:val="22"/>
        </w:rPr>
        <w:t>o</w:t>
      </w:r>
      <w:r w:rsidRPr="00333301">
        <w:rPr>
          <w:rFonts w:cs="Garamond"/>
          <w:color w:val="000000"/>
          <w:sz w:val="22"/>
          <w:szCs w:val="22"/>
        </w:rPr>
        <w:t>ns</w:t>
      </w:r>
      <w:r w:rsidRPr="00333301">
        <w:rPr>
          <w:rFonts w:cs="Garamond"/>
          <w:color w:val="000000"/>
          <w:spacing w:val="-1"/>
          <w:sz w:val="22"/>
          <w:szCs w:val="22"/>
        </w:rPr>
        <w:t xml:space="preserve"> </w:t>
      </w:r>
      <w:r w:rsidRPr="00333301">
        <w:rPr>
          <w:rFonts w:cs="Garamond"/>
          <w:color w:val="000000"/>
          <w:sz w:val="22"/>
          <w:szCs w:val="22"/>
        </w:rPr>
        <w:t>S</w:t>
      </w:r>
      <w:r w:rsidRPr="00333301">
        <w:rPr>
          <w:rFonts w:cs="Garamond"/>
          <w:color w:val="000000"/>
          <w:spacing w:val="1"/>
          <w:sz w:val="22"/>
          <w:szCs w:val="22"/>
        </w:rPr>
        <w:t>ec</w:t>
      </w:r>
      <w:r w:rsidRPr="00333301">
        <w:rPr>
          <w:rFonts w:cs="Garamond"/>
          <w:color w:val="000000"/>
          <w:sz w:val="22"/>
          <w:szCs w:val="22"/>
        </w:rPr>
        <w:t>u</w:t>
      </w:r>
      <w:r w:rsidRPr="00333301">
        <w:rPr>
          <w:rFonts w:cs="Garamond"/>
          <w:color w:val="000000"/>
          <w:spacing w:val="-1"/>
          <w:sz w:val="22"/>
          <w:szCs w:val="22"/>
        </w:rPr>
        <w:t>r</w:t>
      </w:r>
      <w:r w:rsidRPr="00333301">
        <w:rPr>
          <w:rFonts w:cs="Garamond"/>
          <w:color w:val="000000"/>
          <w:sz w:val="22"/>
          <w:szCs w:val="22"/>
        </w:rPr>
        <w:t>ity</w:t>
      </w:r>
      <w:r w:rsidRPr="00333301">
        <w:rPr>
          <w:rFonts w:cs="Garamond"/>
          <w:color w:val="000000"/>
          <w:spacing w:val="1"/>
          <w:sz w:val="22"/>
          <w:szCs w:val="22"/>
        </w:rPr>
        <w:t xml:space="preserve"> </w:t>
      </w:r>
      <w:r w:rsidRPr="00333301">
        <w:rPr>
          <w:rFonts w:cs="Garamond"/>
          <w:color w:val="000000"/>
          <w:sz w:val="22"/>
          <w:szCs w:val="22"/>
        </w:rPr>
        <w:t>(UNS</w:t>
      </w:r>
      <w:r w:rsidRPr="00333301">
        <w:rPr>
          <w:rFonts w:cs="Garamond"/>
          <w:color w:val="000000"/>
          <w:spacing w:val="1"/>
          <w:sz w:val="22"/>
          <w:szCs w:val="22"/>
        </w:rPr>
        <w:t>C</w:t>
      </w:r>
      <w:r w:rsidRPr="00333301">
        <w:rPr>
          <w:rFonts w:cs="Garamond"/>
          <w:color w:val="000000"/>
          <w:sz w:val="22"/>
          <w:szCs w:val="22"/>
        </w:rPr>
        <w:t xml:space="preserve">) </w:t>
      </w:r>
      <w:r w:rsidRPr="00333301">
        <w:rPr>
          <w:rFonts w:cs="Garamond"/>
          <w:color w:val="000000"/>
          <w:spacing w:val="-1"/>
          <w:sz w:val="22"/>
          <w:szCs w:val="22"/>
        </w:rPr>
        <w:t>s</w:t>
      </w:r>
      <w:r w:rsidRPr="00333301">
        <w:rPr>
          <w:rFonts w:cs="Garamond"/>
          <w:color w:val="000000"/>
          <w:spacing w:val="1"/>
          <w:sz w:val="22"/>
          <w:szCs w:val="22"/>
        </w:rPr>
        <w:t>a</w:t>
      </w:r>
      <w:r w:rsidRPr="00333301">
        <w:rPr>
          <w:rFonts w:cs="Garamond"/>
          <w:color w:val="000000"/>
          <w:sz w:val="22"/>
          <w:szCs w:val="22"/>
        </w:rPr>
        <w:t>n</w:t>
      </w:r>
      <w:r w:rsidRPr="00333301">
        <w:rPr>
          <w:rFonts w:cs="Garamond"/>
          <w:color w:val="000000"/>
          <w:spacing w:val="1"/>
          <w:sz w:val="22"/>
          <w:szCs w:val="22"/>
        </w:rPr>
        <w:t>c</w:t>
      </w:r>
      <w:r w:rsidRPr="00333301">
        <w:rPr>
          <w:rFonts w:cs="Garamond"/>
          <w:color w:val="000000"/>
          <w:sz w:val="22"/>
          <w:szCs w:val="22"/>
        </w:rPr>
        <w:t>t</w:t>
      </w:r>
      <w:r w:rsidRPr="00333301">
        <w:rPr>
          <w:rFonts w:cs="Garamond"/>
          <w:color w:val="000000"/>
          <w:spacing w:val="-2"/>
          <w:sz w:val="22"/>
          <w:szCs w:val="22"/>
        </w:rPr>
        <w:t>i</w:t>
      </w:r>
      <w:r w:rsidRPr="00333301">
        <w:rPr>
          <w:rFonts w:cs="Garamond"/>
          <w:color w:val="000000"/>
          <w:sz w:val="22"/>
          <w:szCs w:val="22"/>
        </w:rPr>
        <w:t>ons</w:t>
      </w:r>
      <w:r w:rsidRPr="00333301">
        <w:rPr>
          <w:rFonts w:cs="Garamond"/>
          <w:color w:val="000000"/>
          <w:spacing w:val="-1"/>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w:t>
      </w:r>
      <w:r w:rsidRPr="00333301">
        <w:rPr>
          <w:rFonts w:cs="Garamond"/>
          <w:color w:val="000000"/>
          <w:sz w:val="22"/>
          <w:szCs w:val="22"/>
        </w:rPr>
        <w:t>e</w:t>
      </w:r>
      <w:r w:rsidRPr="00333301">
        <w:rPr>
          <w:rFonts w:cs="Garamond"/>
          <w:color w:val="000000"/>
          <w:spacing w:val="1"/>
          <w:sz w:val="22"/>
          <w:szCs w:val="22"/>
        </w:rPr>
        <w:t xml:space="preserve"> e</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a</w:t>
      </w:r>
      <w:r w:rsidRPr="00333301">
        <w:rPr>
          <w:rFonts w:cs="Garamond"/>
          <w:color w:val="000000"/>
          <w:sz w:val="22"/>
          <w:szCs w:val="22"/>
        </w:rPr>
        <w:t>bli</w:t>
      </w:r>
      <w:r w:rsidRPr="00333301">
        <w:rPr>
          <w:rFonts w:cs="Garamond"/>
          <w:color w:val="000000"/>
          <w:spacing w:val="-1"/>
          <w:sz w:val="22"/>
          <w:szCs w:val="22"/>
        </w:rPr>
        <w:t>s</w:t>
      </w:r>
      <w:r w:rsidRPr="00333301">
        <w:rPr>
          <w:rFonts w:cs="Garamond"/>
          <w:color w:val="000000"/>
          <w:sz w:val="22"/>
          <w:szCs w:val="22"/>
        </w:rPr>
        <w:t>h</w:t>
      </w:r>
      <w:r w:rsidRPr="00333301">
        <w:rPr>
          <w:rFonts w:cs="Garamond"/>
          <w:color w:val="000000"/>
          <w:spacing w:val="1"/>
          <w:sz w:val="22"/>
          <w:szCs w:val="22"/>
        </w:rPr>
        <w:t>e</w:t>
      </w:r>
      <w:r w:rsidRPr="00333301">
        <w:rPr>
          <w:rFonts w:cs="Garamond"/>
          <w:color w:val="000000"/>
          <w:sz w:val="22"/>
          <w:szCs w:val="22"/>
        </w:rPr>
        <w:t>d und</w:t>
      </w:r>
      <w:r w:rsidRPr="00333301">
        <w:rPr>
          <w:rFonts w:cs="Garamond"/>
          <w:color w:val="000000"/>
          <w:spacing w:val="1"/>
          <w:sz w:val="22"/>
          <w:szCs w:val="22"/>
        </w:rPr>
        <w:t>e</w:t>
      </w:r>
      <w:r w:rsidRPr="00333301">
        <w:rPr>
          <w:rFonts w:cs="Garamond"/>
          <w:color w:val="000000"/>
          <w:sz w:val="22"/>
          <w:szCs w:val="22"/>
        </w:rPr>
        <w:t>r</w:t>
      </w:r>
      <w:r w:rsidRPr="00333301">
        <w:rPr>
          <w:rFonts w:cs="Garamond"/>
          <w:color w:val="000000"/>
          <w:spacing w:val="-1"/>
          <w:sz w:val="22"/>
          <w:szCs w:val="22"/>
        </w:rPr>
        <w:t xml:space="preserve"> </w:t>
      </w:r>
      <w:r w:rsidRPr="00333301">
        <w:rPr>
          <w:rFonts w:cs="Garamond"/>
          <w:color w:val="000000"/>
          <w:sz w:val="22"/>
          <w:szCs w:val="22"/>
        </w:rPr>
        <w:t>UNSC</w:t>
      </w:r>
      <w:r w:rsidRPr="00333301">
        <w:rPr>
          <w:rFonts w:cs="Garamond"/>
          <w:color w:val="000000"/>
          <w:spacing w:val="1"/>
          <w:sz w:val="22"/>
          <w:szCs w:val="22"/>
        </w:rPr>
        <w:t xml:space="preserve"> Re</w:t>
      </w:r>
      <w:r w:rsidRPr="00333301">
        <w:rPr>
          <w:rFonts w:cs="Garamond"/>
          <w:color w:val="000000"/>
          <w:spacing w:val="-1"/>
          <w:sz w:val="22"/>
          <w:szCs w:val="22"/>
        </w:rPr>
        <w:t>s</w:t>
      </w:r>
      <w:r w:rsidRPr="00333301">
        <w:rPr>
          <w:rFonts w:cs="Garamond"/>
          <w:color w:val="000000"/>
          <w:sz w:val="22"/>
          <w:szCs w:val="22"/>
        </w:rPr>
        <w:t>olution</w:t>
      </w:r>
      <w:r w:rsidRPr="00333301">
        <w:rPr>
          <w:rFonts w:cs="Garamond"/>
          <w:color w:val="000000"/>
          <w:spacing w:val="-2"/>
          <w:sz w:val="22"/>
          <w:szCs w:val="22"/>
        </w:rPr>
        <w:t xml:space="preserve"> </w:t>
      </w:r>
      <w:r w:rsidRPr="00333301">
        <w:rPr>
          <w:rFonts w:cs="Garamond"/>
          <w:color w:val="000000"/>
          <w:sz w:val="22"/>
          <w:szCs w:val="22"/>
        </w:rPr>
        <w:t>1267 (1999) (the</w:t>
      </w:r>
      <w:r w:rsidRPr="00333301">
        <w:rPr>
          <w:rFonts w:cs="Garamond"/>
          <w:color w:val="000000"/>
          <w:spacing w:val="1"/>
          <w:sz w:val="22"/>
          <w:szCs w:val="22"/>
        </w:rPr>
        <w:t xml:space="preserve"> </w:t>
      </w:r>
      <w:r w:rsidRPr="00333301">
        <w:rPr>
          <w:rFonts w:cs="Garamond"/>
          <w:color w:val="000000"/>
          <w:sz w:val="22"/>
          <w:szCs w:val="22"/>
        </w:rPr>
        <w:t>“1267</w:t>
      </w:r>
      <w:r w:rsidRPr="00333301">
        <w:rPr>
          <w:rFonts w:cs="Garamond"/>
          <w:color w:val="000000"/>
          <w:spacing w:val="-2"/>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ee</w:t>
      </w:r>
      <w:r w:rsidRPr="00333301">
        <w:rPr>
          <w:rFonts w:cs="Garamond"/>
          <w:color w:val="000000"/>
          <w:sz w:val="22"/>
          <w:szCs w:val="22"/>
        </w:rPr>
        <w:t xml:space="preserve">”): </w:t>
      </w:r>
      <w:hyperlink r:id="rId15" w:history="1">
        <w:r w:rsidR="00B011EE" w:rsidRPr="00333301">
          <w:rPr>
            <w:rStyle w:val="Hyperlink"/>
            <w:sz w:val="22"/>
            <w:szCs w:val="22"/>
          </w:rPr>
          <w:t>http://www.un.org/sc/committees/1267/aq_sanctions_list.shtml</w:t>
        </w:r>
      </w:hyperlink>
      <w:r w:rsidR="00077ABE" w:rsidRPr="00333301">
        <w:rPr>
          <w:rFonts w:cs="Garamond"/>
          <w:sz w:val="22"/>
          <w:szCs w:val="22"/>
        </w:rPr>
        <w:t>, and 3) The</w:t>
      </w:r>
      <w:r w:rsidR="00077ABE" w:rsidRPr="00333301">
        <w:rPr>
          <w:rFonts w:cs="Garamond"/>
          <w:color w:val="000000"/>
          <w:sz w:val="22"/>
          <w:szCs w:val="22"/>
        </w:rPr>
        <w:t xml:space="preserve"> Office of Foreign Assets Control Specially Designated Nationals and Blocked Persons List </w:t>
      </w:r>
      <w:hyperlink r:id="rId16" w:history="1">
        <w:r w:rsidR="00B011EE" w:rsidRPr="00333301">
          <w:rPr>
            <w:rStyle w:val="Hyperlink"/>
            <w:sz w:val="22"/>
            <w:szCs w:val="22"/>
          </w:rPr>
          <w:t>http://www.treasury.gov/ofac/downloads/t11sdn.pdf</w:t>
        </w:r>
      </w:hyperlink>
    </w:p>
    <w:p w14:paraId="76345BC8" w14:textId="77777777" w:rsidR="007A1649" w:rsidRDefault="007A1649">
      <w:pPr>
        <w:widowControl w:val="0"/>
        <w:autoSpaceDE w:val="0"/>
        <w:autoSpaceDN w:val="0"/>
        <w:adjustRightInd w:val="0"/>
        <w:spacing w:before="10" w:after="0" w:line="200" w:lineRule="exact"/>
        <w:rPr>
          <w:rFonts w:ascii="Garamond" w:hAnsi="Garamond" w:cs="Garamond"/>
          <w:color w:val="000000"/>
        </w:rPr>
      </w:pPr>
    </w:p>
    <w:p w14:paraId="51B2078F" w14:textId="77777777" w:rsidR="007A1649" w:rsidRDefault="007A1649" w:rsidP="009A769E">
      <w:pPr>
        <w:widowControl w:val="0"/>
        <w:autoSpaceDE w:val="0"/>
        <w:autoSpaceDN w:val="0"/>
        <w:adjustRightInd w:val="0"/>
        <w:spacing w:after="0" w:line="240" w:lineRule="auto"/>
        <w:ind w:right="359"/>
        <w:rPr>
          <w:rFonts w:cs="Garamond"/>
          <w:color w:val="000000"/>
          <w:sz w:val="22"/>
          <w:szCs w:val="22"/>
        </w:rPr>
      </w:pPr>
      <w:r w:rsidRPr="009A769E">
        <w:rPr>
          <w:rFonts w:cs="Garamond"/>
          <w:color w:val="000000"/>
          <w:spacing w:val="-1"/>
          <w:sz w:val="22"/>
          <w:szCs w:val="22"/>
        </w:rPr>
        <w:t>T</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und</w:t>
      </w:r>
      <w:r w:rsidRPr="009A769E">
        <w:rPr>
          <w:rFonts w:cs="Garamond"/>
          <w:color w:val="000000"/>
          <w:spacing w:val="1"/>
          <w:sz w:val="22"/>
          <w:szCs w:val="22"/>
        </w:rPr>
        <w:t>e</w:t>
      </w:r>
      <w:r w:rsidRPr="009A769E">
        <w:rPr>
          <w:rFonts w:cs="Garamond"/>
          <w:color w:val="000000"/>
          <w:spacing w:val="-1"/>
          <w:sz w:val="22"/>
          <w:szCs w:val="22"/>
        </w:rPr>
        <w:t>rs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d d</w:t>
      </w:r>
      <w:r w:rsidRPr="009A769E">
        <w:rPr>
          <w:rFonts w:cs="Garamond"/>
          <w:color w:val="000000"/>
          <w:spacing w:val="1"/>
          <w:sz w:val="22"/>
          <w:szCs w:val="22"/>
        </w:rPr>
        <w:t>ec</w:t>
      </w:r>
      <w:r w:rsidRPr="009A769E">
        <w:rPr>
          <w:rFonts w:cs="Garamond"/>
          <w:color w:val="000000"/>
          <w:sz w:val="22"/>
          <w:szCs w:val="22"/>
        </w:rPr>
        <w:t>l</w:t>
      </w:r>
      <w:r w:rsidRPr="009A769E">
        <w:rPr>
          <w:rFonts w:cs="Garamond"/>
          <w:color w:val="000000"/>
          <w:spacing w:val="1"/>
          <w:sz w:val="22"/>
          <w:szCs w:val="22"/>
        </w:rPr>
        <w:t>a</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z w:val="22"/>
          <w:szCs w:val="22"/>
        </w:rPr>
        <w:t>s</w:t>
      </w:r>
      <w:r w:rsidRPr="009A769E">
        <w:rPr>
          <w:rFonts w:cs="Garamond"/>
          <w:color w:val="000000"/>
          <w:spacing w:val="-3"/>
          <w:sz w:val="22"/>
          <w:szCs w:val="22"/>
        </w:rPr>
        <w:t xml:space="preserve"> </w:t>
      </w:r>
      <w:r w:rsidRPr="009A769E">
        <w:rPr>
          <w:rFonts w:cs="Garamond"/>
          <w:color w:val="000000"/>
          <w:sz w:val="22"/>
          <w:szCs w:val="22"/>
        </w:rPr>
        <w:t>th</w:t>
      </w:r>
      <w:r w:rsidRPr="009A769E">
        <w:rPr>
          <w:rFonts w:cs="Garamond"/>
          <w:color w:val="000000"/>
          <w:spacing w:val="1"/>
          <w:sz w:val="22"/>
          <w:szCs w:val="22"/>
        </w:rPr>
        <w:t>a</w:t>
      </w:r>
      <w:r w:rsidRPr="009A769E">
        <w:rPr>
          <w:rFonts w:cs="Garamond"/>
          <w:color w:val="000000"/>
          <w:sz w:val="22"/>
          <w:szCs w:val="22"/>
        </w:rPr>
        <w:t>t he</w:t>
      </w:r>
      <w:r w:rsidRPr="009A769E">
        <w:rPr>
          <w:rFonts w:cs="Garamond"/>
          <w:color w:val="000000"/>
          <w:spacing w:val="1"/>
          <w:sz w:val="22"/>
          <w:szCs w:val="22"/>
        </w:rPr>
        <w:t xml:space="preserve"> </w:t>
      </w:r>
      <w:r w:rsidRPr="009A769E">
        <w:rPr>
          <w:rFonts w:cs="Garamond"/>
          <w:color w:val="000000"/>
          <w:sz w:val="22"/>
          <w:szCs w:val="22"/>
        </w:rPr>
        <w:t>or</w:t>
      </w:r>
      <w:r w:rsidRPr="009A769E">
        <w:rPr>
          <w:rFonts w:cs="Garamond"/>
          <w:color w:val="000000"/>
          <w:spacing w:val="-1"/>
          <w:sz w:val="22"/>
          <w:szCs w:val="22"/>
        </w:rPr>
        <w:t xml:space="preserve"> s</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is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utho</w:t>
      </w:r>
      <w:r w:rsidRPr="009A769E">
        <w:rPr>
          <w:rFonts w:cs="Garamond"/>
          <w:color w:val="000000"/>
          <w:spacing w:val="-1"/>
          <w:sz w:val="22"/>
          <w:szCs w:val="22"/>
        </w:rPr>
        <w:t>r</w:t>
      </w:r>
      <w:r w:rsidRPr="009A769E">
        <w:rPr>
          <w:rFonts w:cs="Garamond"/>
          <w:color w:val="000000"/>
          <w:sz w:val="22"/>
          <w:szCs w:val="22"/>
        </w:rPr>
        <w:t>iz</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 on b</w:t>
      </w:r>
      <w:r w:rsidRPr="009A769E">
        <w:rPr>
          <w:rFonts w:cs="Garamond"/>
          <w:color w:val="000000"/>
          <w:spacing w:val="1"/>
          <w:sz w:val="22"/>
          <w:szCs w:val="22"/>
        </w:rPr>
        <w:t>e</w:t>
      </w:r>
      <w:r w:rsidRPr="009A769E">
        <w:rPr>
          <w:rFonts w:cs="Garamond"/>
          <w:color w:val="000000"/>
          <w:sz w:val="22"/>
          <w:szCs w:val="22"/>
        </w:rPr>
        <w:t>h</w:t>
      </w:r>
      <w:r w:rsidRPr="009A769E">
        <w:rPr>
          <w:rFonts w:cs="Garamond"/>
          <w:color w:val="000000"/>
          <w:spacing w:val="1"/>
          <w:sz w:val="22"/>
          <w:szCs w:val="22"/>
        </w:rPr>
        <w:t>a</w:t>
      </w:r>
      <w:r w:rsidRPr="009A769E">
        <w:rPr>
          <w:rFonts w:cs="Garamond"/>
          <w:color w:val="000000"/>
          <w:sz w:val="22"/>
          <w:szCs w:val="22"/>
        </w:rPr>
        <w:t>lf of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1"/>
          <w:sz w:val="22"/>
          <w:szCs w:val="22"/>
        </w:rPr>
        <w:t xml:space="preserve"> </w:t>
      </w:r>
      <w:r w:rsidRPr="009A769E">
        <w:rPr>
          <w:rFonts w:cs="Garamond"/>
          <w:color w:val="000000"/>
          <w:sz w:val="22"/>
          <w:szCs w:val="22"/>
        </w:rPr>
        <w:t>n</w:t>
      </w:r>
      <w:r w:rsidRPr="009A769E">
        <w:rPr>
          <w:rFonts w:cs="Garamond"/>
          <w:color w:val="000000"/>
          <w:spacing w:val="1"/>
          <w:sz w:val="22"/>
          <w:szCs w:val="22"/>
        </w:rPr>
        <w:t>a</w:t>
      </w:r>
      <w:r w:rsidRPr="009A769E">
        <w:rPr>
          <w:rFonts w:cs="Garamond"/>
          <w:color w:val="000000"/>
          <w:sz w:val="22"/>
          <w:szCs w:val="22"/>
        </w:rPr>
        <w:t>m</w:t>
      </w:r>
      <w:r w:rsidRPr="009A769E">
        <w:rPr>
          <w:rFonts w:cs="Garamond"/>
          <w:color w:val="000000"/>
          <w:spacing w:val="1"/>
          <w:sz w:val="22"/>
          <w:szCs w:val="22"/>
        </w:rPr>
        <w:t>e</w:t>
      </w:r>
      <w:r w:rsidRPr="009A769E">
        <w:rPr>
          <w:rFonts w:cs="Garamond"/>
          <w:color w:val="000000"/>
          <w:sz w:val="22"/>
          <w:szCs w:val="22"/>
        </w:rPr>
        <w:t>d</w:t>
      </w:r>
      <w:r w:rsidRPr="009A769E">
        <w:rPr>
          <w:rFonts w:cs="Garamond"/>
          <w:color w:val="000000"/>
          <w:spacing w:val="-2"/>
          <w:sz w:val="22"/>
          <w:szCs w:val="22"/>
        </w:rPr>
        <w:t xml:space="preserve"> </w:t>
      </w:r>
      <w:r w:rsidRPr="009A769E">
        <w:rPr>
          <w:rFonts w:cs="Garamond"/>
          <w:color w:val="000000"/>
          <w:spacing w:val="1"/>
          <w:sz w:val="22"/>
          <w:szCs w:val="22"/>
        </w:rPr>
        <w:t>a</w:t>
      </w:r>
      <w:r w:rsidRPr="009A769E">
        <w:rPr>
          <w:rFonts w:cs="Garamond"/>
          <w:color w:val="000000"/>
          <w:sz w:val="22"/>
          <w:szCs w:val="22"/>
        </w:rPr>
        <w:t xml:space="preserve">bove </w:t>
      </w:r>
      <w:r w:rsidRPr="009A769E">
        <w:rPr>
          <w:rFonts w:cs="Garamond"/>
          <w:color w:val="000000"/>
          <w:spacing w:val="1"/>
          <w:sz w:val="22"/>
          <w:szCs w:val="22"/>
        </w:rPr>
        <w:t>a</w:t>
      </w:r>
      <w:r w:rsidRPr="009A769E">
        <w:rPr>
          <w:rFonts w:cs="Garamond"/>
          <w:color w:val="000000"/>
          <w:sz w:val="22"/>
          <w:szCs w:val="22"/>
        </w:rPr>
        <w:t>nd to bind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2"/>
          <w:sz w:val="22"/>
          <w:szCs w:val="22"/>
        </w:rPr>
        <w:t xml:space="preserve"> </w:t>
      </w:r>
      <w:r w:rsidRPr="009A769E">
        <w:rPr>
          <w:rFonts w:cs="Garamond"/>
          <w:color w:val="000000"/>
          <w:sz w:val="22"/>
          <w:szCs w:val="22"/>
        </w:rPr>
        <w:t xml:space="preserve">to </w:t>
      </w:r>
      <w:r w:rsidRPr="009A769E">
        <w:rPr>
          <w:rFonts w:cs="Garamond"/>
          <w:color w:val="000000"/>
          <w:spacing w:val="1"/>
          <w:sz w:val="22"/>
          <w:szCs w:val="22"/>
        </w:rPr>
        <w:t>a</w:t>
      </w:r>
      <w:r w:rsidRPr="009A769E">
        <w:rPr>
          <w:rFonts w:cs="Garamond"/>
          <w:color w:val="000000"/>
          <w:sz w:val="22"/>
          <w:szCs w:val="22"/>
        </w:rPr>
        <w:t xml:space="preserve">ll </w:t>
      </w:r>
      <w:r w:rsidRPr="009A769E">
        <w:rPr>
          <w:rFonts w:cs="Garamond"/>
          <w:color w:val="000000"/>
          <w:spacing w:val="1"/>
          <w:sz w:val="22"/>
          <w:szCs w:val="22"/>
        </w:rPr>
        <w:t>c</w:t>
      </w:r>
      <w:r w:rsidRPr="009A769E">
        <w:rPr>
          <w:rFonts w:cs="Garamond"/>
          <w:color w:val="000000"/>
          <w:sz w:val="22"/>
          <w:szCs w:val="22"/>
        </w:rPr>
        <w:t>onditions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nd p</w:t>
      </w:r>
      <w:r w:rsidRPr="009A769E">
        <w:rPr>
          <w:rFonts w:cs="Garamond"/>
          <w:color w:val="000000"/>
          <w:spacing w:val="-1"/>
          <w:sz w:val="22"/>
          <w:szCs w:val="22"/>
        </w:rPr>
        <w:t>r</w:t>
      </w:r>
      <w:r w:rsidRPr="009A769E">
        <w:rPr>
          <w:rFonts w:cs="Garamond"/>
          <w:color w:val="000000"/>
          <w:sz w:val="22"/>
          <w:szCs w:val="22"/>
        </w:rPr>
        <w:t>ovi</w:t>
      </w:r>
      <w:r w:rsidRPr="009A769E">
        <w:rPr>
          <w:rFonts w:cs="Garamond"/>
          <w:color w:val="000000"/>
          <w:spacing w:val="-1"/>
          <w:sz w:val="22"/>
          <w:szCs w:val="22"/>
        </w:rPr>
        <w:t>s</w:t>
      </w:r>
      <w:r w:rsidRPr="009A769E">
        <w:rPr>
          <w:rFonts w:cs="Garamond"/>
          <w:color w:val="000000"/>
          <w:sz w:val="22"/>
          <w:szCs w:val="22"/>
        </w:rPr>
        <w:t>ions</w:t>
      </w:r>
      <w:r w:rsidRPr="009A769E">
        <w:rPr>
          <w:rFonts w:cs="Garamond"/>
          <w:color w:val="000000"/>
          <w:spacing w:val="-1"/>
          <w:sz w:val="22"/>
          <w:szCs w:val="22"/>
        </w:rPr>
        <w:t xml:space="preserve"> </w:t>
      </w:r>
      <w:r w:rsidRPr="009A769E">
        <w:rPr>
          <w:rFonts w:cs="Garamond"/>
          <w:color w:val="000000"/>
          <w:spacing w:val="1"/>
          <w:sz w:val="22"/>
          <w:szCs w:val="22"/>
        </w:rPr>
        <w:t>s</w:t>
      </w:r>
      <w:r w:rsidRPr="009A769E">
        <w:rPr>
          <w:rFonts w:cs="Garamond"/>
          <w:color w:val="000000"/>
          <w:sz w:val="22"/>
          <w:szCs w:val="22"/>
        </w:rPr>
        <w:t>t</w:t>
      </w:r>
      <w:r w:rsidRPr="009A769E">
        <w:rPr>
          <w:rFonts w:cs="Garamond"/>
          <w:color w:val="000000"/>
          <w:spacing w:val="1"/>
          <w:sz w:val="22"/>
          <w:szCs w:val="22"/>
        </w:rPr>
        <w:t>a</w:t>
      </w:r>
      <w:r w:rsidRPr="009A769E">
        <w:rPr>
          <w:rFonts w:cs="Garamond"/>
          <w:color w:val="000000"/>
          <w:sz w:val="22"/>
          <w:szCs w:val="22"/>
        </w:rPr>
        <w:t>t</w:t>
      </w:r>
      <w:r w:rsidRPr="009A769E">
        <w:rPr>
          <w:rFonts w:cs="Garamond"/>
          <w:color w:val="000000"/>
          <w:spacing w:val="1"/>
          <w:sz w:val="22"/>
          <w:szCs w:val="22"/>
        </w:rPr>
        <w:t>e</w:t>
      </w:r>
      <w:r w:rsidRPr="009A769E">
        <w:rPr>
          <w:rFonts w:cs="Garamond"/>
          <w:color w:val="000000"/>
          <w:sz w:val="22"/>
          <w:szCs w:val="22"/>
        </w:rPr>
        <w:t>d in the</w:t>
      </w:r>
      <w:r w:rsidRPr="009A769E">
        <w:rPr>
          <w:rFonts w:cs="Garamond"/>
          <w:color w:val="000000"/>
          <w:spacing w:val="6"/>
          <w:sz w:val="22"/>
          <w:szCs w:val="22"/>
        </w:rPr>
        <w:t xml:space="preserve"> </w:t>
      </w:r>
      <w:r w:rsidRPr="009A769E">
        <w:rPr>
          <w:rFonts w:cs="Garamond"/>
          <w:color w:val="000000"/>
          <w:sz w:val="22"/>
          <w:szCs w:val="22"/>
        </w:rPr>
        <w:t>o</w:t>
      </w:r>
      <w:r w:rsidRPr="009A769E">
        <w:rPr>
          <w:rFonts w:cs="Garamond"/>
          <w:color w:val="000000"/>
          <w:spacing w:val="-1"/>
          <w:sz w:val="22"/>
          <w:szCs w:val="22"/>
        </w:rPr>
        <w:t>r</w:t>
      </w:r>
      <w:r w:rsidRPr="009A769E">
        <w:rPr>
          <w:rFonts w:cs="Garamond"/>
          <w:color w:val="000000"/>
          <w:sz w:val="22"/>
          <w:szCs w:val="22"/>
        </w:rPr>
        <w:t>igin</w:t>
      </w:r>
      <w:r w:rsidRPr="009A769E">
        <w:rPr>
          <w:rFonts w:cs="Garamond"/>
          <w:color w:val="000000"/>
          <w:spacing w:val="1"/>
          <w:sz w:val="22"/>
          <w:szCs w:val="22"/>
        </w:rPr>
        <w:t>a</w:t>
      </w:r>
      <w:r w:rsidRPr="009A769E">
        <w:rPr>
          <w:rFonts w:cs="Garamond"/>
          <w:color w:val="000000"/>
          <w:sz w:val="22"/>
          <w:szCs w:val="22"/>
        </w:rPr>
        <w:t>l</w:t>
      </w:r>
      <w:r w:rsidRPr="009A769E">
        <w:rPr>
          <w:rFonts w:cs="Garamond"/>
          <w:color w:val="000000"/>
          <w:spacing w:val="-2"/>
          <w:sz w:val="22"/>
          <w:szCs w:val="22"/>
        </w:rPr>
        <w:t xml:space="preserve"> </w:t>
      </w:r>
      <w:r w:rsidRPr="009A769E">
        <w:rPr>
          <w:rFonts w:cs="Garamond"/>
          <w:color w:val="000000"/>
          <w:spacing w:val="1"/>
          <w:sz w:val="22"/>
          <w:szCs w:val="22"/>
        </w:rPr>
        <w:t>R</w:t>
      </w:r>
      <w:r w:rsidRPr="009A769E">
        <w:rPr>
          <w:rFonts w:cs="Garamond"/>
          <w:color w:val="000000"/>
          <w:sz w:val="22"/>
          <w:szCs w:val="22"/>
        </w:rPr>
        <w:t>FQ do</w:t>
      </w:r>
      <w:r w:rsidRPr="009A769E">
        <w:rPr>
          <w:rFonts w:cs="Garamond"/>
          <w:color w:val="000000"/>
          <w:spacing w:val="1"/>
          <w:sz w:val="22"/>
          <w:szCs w:val="22"/>
        </w:rPr>
        <w:t>c</w:t>
      </w:r>
      <w:r w:rsidRPr="009A769E">
        <w:rPr>
          <w:rFonts w:cs="Garamond"/>
          <w:color w:val="000000"/>
          <w:sz w:val="22"/>
          <w:szCs w:val="22"/>
        </w:rPr>
        <w:t>um</w:t>
      </w:r>
      <w:r w:rsidRPr="009A769E">
        <w:rPr>
          <w:rFonts w:cs="Garamond"/>
          <w:color w:val="000000"/>
          <w:spacing w:val="1"/>
          <w:sz w:val="22"/>
          <w:szCs w:val="22"/>
        </w:rPr>
        <w:t>e</w:t>
      </w:r>
      <w:r w:rsidRPr="009A769E">
        <w:rPr>
          <w:rFonts w:cs="Garamond"/>
          <w:color w:val="000000"/>
          <w:sz w:val="22"/>
          <w:szCs w:val="22"/>
        </w:rPr>
        <w:t>nt f</w:t>
      </w:r>
      <w:r w:rsidRPr="009A769E">
        <w:rPr>
          <w:rFonts w:cs="Garamond"/>
          <w:color w:val="000000"/>
          <w:spacing w:val="-1"/>
          <w:sz w:val="22"/>
          <w:szCs w:val="22"/>
        </w:rPr>
        <w:t>r</w:t>
      </w:r>
      <w:r w:rsidRPr="009A769E">
        <w:rPr>
          <w:rFonts w:cs="Garamond"/>
          <w:color w:val="000000"/>
          <w:sz w:val="22"/>
          <w:szCs w:val="22"/>
        </w:rPr>
        <w:t>om A</w:t>
      </w:r>
      <w:r w:rsidRPr="009A769E">
        <w:rPr>
          <w:rFonts w:cs="Garamond"/>
          <w:color w:val="000000"/>
          <w:spacing w:val="1"/>
          <w:sz w:val="22"/>
          <w:szCs w:val="22"/>
        </w:rPr>
        <w:t>C</w:t>
      </w:r>
      <w:r w:rsidRPr="009A769E">
        <w:rPr>
          <w:rFonts w:cs="Garamond"/>
          <w:color w:val="000000"/>
          <w:sz w:val="22"/>
          <w:szCs w:val="22"/>
        </w:rPr>
        <w:t>D</w:t>
      </w:r>
      <w:r w:rsidRPr="009A769E">
        <w:rPr>
          <w:rFonts w:cs="Garamond"/>
          <w:color w:val="000000"/>
          <w:spacing w:val="-1"/>
          <w:sz w:val="22"/>
          <w:szCs w:val="22"/>
        </w:rPr>
        <w:t>I</w:t>
      </w:r>
      <w:r w:rsidRPr="009A769E">
        <w:rPr>
          <w:rFonts w:cs="Garamond"/>
          <w:color w:val="000000"/>
          <w:sz w:val="22"/>
          <w:szCs w:val="22"/>
        </w:rPr>
        <w:t>/VO</w:t>
      </w:r>
      <w:r w:rsidRPr="009A769E">
        <w:rPr>
          <w:rFonts w:cs="Garamond"/>
          <w:color w:val="000000"/>
          <w:spacing w:val="1"/>
          <w:sz w:val="22"/>
          <w:szCs w:val="22"/>
        </w:rPr>
        <w:t>C</w:t>
      </w:r>
      <w:r w:rsidRPr="009A769E">
        <w:rPr>
          <w:rFonts w:cs="Garamond"/>
          <w:color w:val="000000"/>
          <w:sz w:val="22"/>
          <w:szCs w:val="22"/>
        </w:rPr>
        <w:t>A</w:t>
      </w:r>
      <w:r w:rsidRPr="009A769E">
        <w:rPr>
          <w:rFonts w:cs="Garamond"/>
          <w:color w:val="000000"/>
          <w:spacing w:val="-2"/>
          <w:sz w:val="22"/>
          <w:szCs w:val="22"/>
        </w:rPr>
        <w:t>.</w:t>
      </w:r>
      <w:r w:rsidRPr="009A769E">
        <w:rPr>
          <w:rFonts w:cs="Garamond"/>
          <w:color w:val="000000"/>
          <w:sz w:val="22"/>
          <w:szCs w:val="22"/>
        </w:rPr>
        <w:t>*</w:t>
      </w:r>
    </w:p>
    <w:p w14:paraId="35D8D530" w14:textId="77777777" w:rsidR="009A769E" w:rsidRDefault="009A769E" w:rsidP="009A769E">
      <w:pPr>
        <w:widowControl w:val="0"/>
        <w:autoSpaceDE w:val="0"/>
        <w:autoSpaceDN w:val="0"/>
        <w:adjustRightInd w:val="0"/>
        <w:spacing w:before="0" w:after="0" w:line="240" w:lineRule="auto"/>
        <w:ind w:right="359"/>
        <w:rPr>
          <w:rFonts w:cs="Garamond"/>
          <w:color w:val="000000"/>
          <w:sz w:val="22"/>
          <w:szCs w:val="22"/>
        </w:rPr>
      </w:pPr>
    </w:p>
    <w:p w14:paraId="5A775CEA" w14:textId="2A6190EC" w:rsidR="009A769E" w:rsidRPr="009A769E" w:rsidRDefault="009A769E" w:rsidP="009A769E">
      <w:pPr>
        <w:widowControl w:val="0"/>
        <w:autoSpaceDE w:val="0"/>
        <w:autoSpaceDN w:val="0"/>
        <w:adjustRightInd w:val="0"/>
        <w:spacing w:before="0" w:after="0" w:line="240" w:lineRule="auto"/>
        <w:ind w:right="359"/>
        <w:rPr>
          <w:rFonts w:cs="Garamond"/>
          <w:color w:val="000000"/>
          <w:sz w:val="22"/>
          <w:szCs w:val="22"/>
        </w:rPr>
      </w:pPr>
      <w:r>
        <w:rPr>
          <w:rFonts w:cs="Garamond"/>
          <w:color w:val="000000"/>
          <w:sz w:val="22"/>
          <w:szCs w:val="22"/>
        </w:rPr>
        <w:t xml:space="preserve">This quote is valid for </w:t>
      </w:r>
      <w:sdt>
        <w:sdtPr>
          <w:rPr>
            <w:rFonts w:cs="Garamond"/>
            <w:color w:val="000000"/>
            <w:sz w:val="22"/>
            <w:szCs w:val="22"/>
          </w:rPr>
          <w:id w:val="-1644042064"/>
          <w:placeholder>
            <w:docPart w:val="DefaultPlaceholder_1081868574"/>
          </w:placeholder>
        </w:sdtPr>
        <w:sdtEndPr/>
        <w:sdtContent>
          <w:r w:rsidR="00ED5D14">
            <w:rPr>
              <w:rFonts w:cs="Garamond"/>
              <w:color w:val="000000"/>
              <w:sz w:val="22"/>
              <w:szCs w:val="22"/>
            </w:rPr>
            <w:t>[</w:t>
          </w:r>
          <w:r w:rsidR="00704E51">
            <w:rPr>
              <w:rFonts w:cs="Garamond"/>
              <w:color w:val="000000"/>
              <w:sz w:val="22"/>
              <w:szCs w:val="22"/>
            </w:rPr>
            <w:t>___</w:t>
          </w:r>
          <w:r w:rsidR="00E97E50">
            <w:rPr>
              <w:rFonts w:cs="Garamond"/>
              <w:color w:val="000000"/>
              <w:sz w:val="22"/>
              <w:szCs w:val="22"/>
            </w:rPr>
            <w:t xml:space="preserve"> </w:t>
          </w:r>
          <w:r w:rsidR="006E0736">
            <w:rPr>
              <w:rFonts w:cs="Garamond"/>
              <w:color w:val="000000"/>
              <w:sz w:val="22"/>
              <w:szCs w:val="22"/>
            </w:rPr>
            <w:t>]</w:t>
          </w:r>
        </w:sdtContent>
      </w:sdt>
      <w:r>
        <w:rPr>
          <w:rFonts w:cs="Garamond"/>
          <w:color w:val="000000"/>
          <w:sz w:val="22"/>
          <w:szCs w:val="22"/>
        </w:rPr>
        <w:t xml:space="preserve"> days.</w:t>
      </w:r>
    </w:p>
    <w:p w14:paraId="30346BFA"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pPr>
    </w:p>
    <w:p w14:paraId="661F3008"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sectPr w:rsidR="007A1649" w:rsidRPr="009A769E" w:rsidSect="009A769E">
          <w:pgSz w:w="11920" w:h="16840"/>
          <w:pgMar w:top="1440" w:right="1440" w:bottom="1440" w:left="1440" w:header="720" w:footer="720" w:gutter="0"/>
          <w:cols w:space="720" w:equalWidth="0">
            <w:col w:w="9500"/>
          </w:cols>
          <w:noEndnote/>
          <w:docGrid w:linePitch="272"/>
        </w:sectPr>
      </w:pPr>
    </w:p>
    <w:p w14:paraId="78EA9A78" w14:textId="77777777" w:rsidR="00192EA8" w:rsidRDefault="00192EA8" w:rsidP="007606E5">
      <w:pPr>
        <w:widowControl w:val="0"/>
        <w:autoSpaceDE w:val="0"/>
        <w:autoSpaceDN w:val="0"/>
        <w:adjustRightInd w:val="0"/>
        <w:spacing w:before="37" w:after="0" w:line="240" w:lineRule="auto"/>
        <w:rPr>
          <w:rFonts w:cs="Garamond"/>
          <w:sz w:val="22"/>
          <w:szCs w:val="22"/>
        </w:rPr>
      </w:pPr>
    </w:p>
    <w:p w14:paraId="76CDC2E9" w14:textId="5DB16132" w:rsidR="007A1649" w:rsidRPr="007606E5" w:rsidRDefault="00A63AF9" w:rsidP="007606E5">
      <w:pPr>
        <w:widowControl w:val="0"/>
        <w:autoSpaceDE w:val="0"/>
        <w:autoSpaceDN w:val="0"/>
        <w:adjustRightInd w:val="0"/>
        <w:spacing w:before="37" w:after="0" w:line="240" w:lineRule="auto"/>
        <w:rPr>
          <w:rFonts w:cs="Garamond"/>
          <w:sz w:val="22"/>
          <w:szCs w:val="22"/>
        </w:rPr>
      </w:pPr>
      <w:sdt>
        <w:sdtPr>
          <w:rPr>
            <w:rFonts w:cs="Garamond"/>
            <w:sz w:val="22"/>
            <w:szCs w:val="22"/>
          </w:rPr>
          <w:id w:val="-2138868824"/>
          <w:placeholder>
            <w:docPart w:val="DefaultPlaceholder_1081868574"/>
          </w:placeholder>
        </w:sdtPr>
        <w:sdtEndPr/>
        <w:sdtContent>
          <w:r w:rsidR="007A1649" w:rsidRPr="007606E5">
            <w:rPr>
              <w:rFonts w:cs="Garamond"/>
              <w:sz w:val="22"/>
              <w:szCs w:val="22"/>
            </w:rPr>
            <w:t>P</w:t>
          </w:r>
          <w:r w:rsidR="007A1649" w:rsidRPr="007606E5">
            <w:rPr>
              <w:rFonts w:cs="Garamond"/>
              <w:spacing w:val="-1"/>
              <w:sz w:val="22"/>
              <w:szCs w:val="22"/>
            </w:rPr>
            <w:t>r</w:t>
          </w:r>
          <w:r w:rsidR="007A1649" w:rsidRPr="007606E5">
            <w:rPr>
              <w:rFonts w:cs="Garamond"/>
              <w:sz w:val="22"/>
              <w:szCs w:val="22"/>
            </w:rPr>
            <w:t>int</w:t>
          </w:r>
          <w:r w:rsidR="007A1649" w:rsidRPr="007606E5">
            <w:rPr>
              <w:rFonts w:cs="Garamond"/>
              <w:spacing w:val="1"/>
              <w:sz w:val="22"/>
              <w:szCs w:val="22"/>
            </w:rPr>
            <w:t>e</w:t>
          </w:r>
          <w:r w:rsidR="007A1649" w:rsidRPr="007606E5">
            <w:rPr>
              <w:rFonts w:cs="Garamond"/>
              <w:sz w:val="22"/>
              <w:szCs w:val="22"/>
            </w:rPr>
            <w:t>d N</w:t>
          </w:r>
          <w:r w:rsidR="007A1649" w:rsidRPr="007606E5">
            <w:rPr>
              <w:rFonts w:cs="Garamond"/>
              <w:spacing w:val="1"/>
              <w:sz w:val="22"/>
              <w:szCs w:val="22"/>
            </w:rPr>
            <w:t>a</w:t>
          </w:r>
          <w:r w:rsidR="007A1649" w:rsidRPr="007606E5">
            <w:rPr>
              <w:rFonts w:cs="Garamond"/>
              <w:sz w:val="22"/>
              <w:szCs w:val="22"/>
            </w:rPr>
            <w:t>me</w:t>
          </w:r>
        </w:sdtContent>
      </w:sdt>
      <w:r w:rsidR="007A1649" w:rsidRPr="007606E5">
        <w:rPr>
          <w:rFonts w:cs="Garamond"/>
          <w:sz w:val="22"/>
          <w:szCs w:val="22"/>
        </w:rPr>
        <w:t xml:space="preserve">  </w:t>
      </w:r>
      <w:r w:rsidR="007606E5" w:rsidRPr="007606E5">
        <w:rPr>
          <w:rFonts w:cs="Garamond"/>
          <w:sz w:val="22"/>
          <w:szCs w:val="22"/>
        </w:rPr>
        <w:t xml:space="preserve">                      </w:t>
      </w:r>
      <w:sdt>
        <w:sdtPr>
          <w:rPr>
            <w:rFonts w:cs="Garamond"/>
            <w:sz w:val="22"/>
            <w:szCs w:val="22"/>
          </w:rPr>
          <w:id w:val="1138532003"/>
          <w:placeholder>
            <w:docPart w:val="DefaultPlaceholder_1081868574"/>
          </w:placeholder>
        </w:sdtPr>
        <w:sdtEndPr/>
        <w:sdtContent>
          <w:r w:rsidR="007A1649" w:rsidRPr="007606E5">
            <w:rPr>
              <w:rFonts w:cs="Garamond"/>
              <w:spacing w:val="-1"/>
              <w:sz w:val="22"/>
              <w:szCs w:val="22"/>
            </w:rPr>
            <w:t>T</w:t>
          </w:r>
          <w:r w:rsidR="007A1649" w:rsidRPr="007606E5">
            <w:rPr>
              <w:rFonts w:cs="Garamond"/>
              <w:sz w:val="22"/>
              <w:szCs w:val="22"/>
            </w:rPr>
            <w:t>itle</w:t>
          </w:r>
        </w:sdtContent>
      </w:sdt>
      <w:r w:rsidR="007A1649" w:rsidRPr="007606E5">
        <w:rPr>
          <w:rFonts w:cs="Garamond"/>
          <w:sz w:val="22"/>
          <w:szCs w:val="22"/>
        </w:rPr>
        <w:t xml:space="preserve">                                </w:t>
      </w:r>
      <w:r w:rsidR="007A1649" w:rsidRPr="007606E5">
        <w:rPr>
          <w:rFonts w:cs="Garamond"/>
          <w:spacing w:val="30"/>
          <w:sz w:val="22"/>
          <w:szCs w:val="22"/>
        </w:rPr>
        <w:t xml:space="preserve"> </w:t>
      </w:r>
      <w:r w:rsidR="007A1649" w:rsidRPr="007606E5">
        <w:rPr>
          <w:rFonts w:cs="Garamond"/>
          <w:sz w:val="22"/>
          <w:szCs w:val="22"/>
        </w:rPr>
        <w:t>Sign</w:t>
      </w:r>
      <w:r w:rsidR="007A1649" w:rsidRPr="007606E5">
        <w:rPr>
          <w:rFonts w:cs="Garamond"/>
          <w:spacing w:val="1"/>
          <w:sz w:val="22"/>
          <w:szCs w:val="22"/>
        </w:rPr>
        <w:t>a</w:t>
      </w:r>
      <w:r w:rsidR="007A1649" w:rsidRPr="007606E5">
        <w:rPr>
          <w:rFonts w:cs="Garamond"/>
          <w:sz w:val="22"/>
          <w:szCs w:val="22"/>
        </w:rPr>
        <w:t>tu</w:t>
      </w:r>
      <w:r w:rsidR="007A1649" w:rsidRPr="007606E5">
        <w:rPr>
          <w:rFonts w:cs="Garamond"/>
          <w:spacing w:val="-1"/>
          <w:sz w:val="22"/>
          <w:szCs w:val="22"/>
        </w:rPr>
        <w:t>r</w:t>
      </w:r>
      <w:r w:rsidR="007A1649" w:rsidRPr="007606E5">
        <w:rPr>
          <w:rFonts w:cs="Garamond"/>
          <w:sz w:val="22"/>
          <w:szCs w:val="22"/>
        </w:rPr>
        <w:t xml:space="preserve">e                </w:t>
      </w:r>
      <w:r w:rsidR="007A1649" w:rsidRPr="007606E5">
        <w:rPr>
          <w:rFonts w:cs="Garamond"/>
          <w:spacing w:val="7"/>
          <w:sz w:val="22"/>
          <w:szCs w:val="22"/>
        </w:rPr>
        <w:t xml:space="preserve"> </w:t>
      </w:r>
      <w:r w:rsidR="007606E5">
        <w:rPr>
          <w:rFonts w:cs="Garamond"/>
          <w:spacing w:val="7"/>
          <w:sz w:val="22"/>
          <w:szCs w:val="22"/>
        </w:rPr>
        <w:tab/>
      </w:r>
      <w:r w:rsidR="007606E5">
        <w:rPr>
          <w:rFonts w:cs="Garamond"/>
          <w:spacing w:val="7"/>
          <w:sz w:val="22"/>
          <w:szCs w:val="22"/>
        </w:rPr>
        <w:tab/>
      </w:r>
      <w:sdt>
        <w:sdtPr>
          <w:rPr>
            <w:rFonts w:cs="Garamond"/>
            <w:spacing w:val="7"/>
            <w:sz w:val="22"/>
            <w:szCs w:val="22"/>
          </w:rPr>
          <w:id w:val="1624105331"/>
          <w:placeholder>
            <w:docPart w:val="DefaultPlaceholder_1081868574"/>
          </w:placeholder>
        </w:sdtPr>
        <w:sdtEndPr>
          <w:rPr>
            <w:spacing w:val="0"/>
          </w:rPr>
        </w:sdtEndPr>
        <w:sdtContent>
          <w:r w:rsidR="007A1649" w:rsidRPr="007606E5">
            <w:rPr>
              <w:rFonts w:cs="Garamond"/>
              <w:sz w:val="22"/>
              <w:szCs w:val="22"/>
            </w:rPr>
            <w:t>D</w:t>
          </w:r>
          <w:r w:rsidR="007A1649" w:rsidRPr="007606E5">
            <w:rPr>
              <w:rFonts w:cs="Garamond"/>
              <w:spacing w:val="1"/>
              <w:sz w:val="22"/>
              <w:szCs w:val="22"/>
            </w:rPr>
            <w:t>a</w:t>
          </w:r>
          <w:r w:rsidR="007A1649" w:rsidRPr="007606E5">
            <w:rPr>
              <w:rFonts w:cs="Garamond"/>
              <w:sz w:val="22"/>
              <w:szCs w:val="22"/>
            </w:rPr>
            <w:t>te</w:t>
          </w:r>
        </w:sdtContent>
      </w:sdt>
    </w:p>
    <w:p w14:paraId="07187EFF" w14:textId="77777777" w:rsidR="007A1649" w:rsidRPr="009A769E" w:rsidRDefault="007A1649">
      <w:pPr>
        <w:widowControl w:val="0"/>
        <w:autoSpaceDE w:val="0"/>
        <w:autoSpaceDN w:val="0"/>
        <w:adjustRightInd w:val="0"/>
        <w:spacing w:after="0" w:line="200" w:lineRule="exact"/>
        <w:rPr>
          <w:rFonts w:cs="Garamond"/>
          <w:color w:val="000000"/>
          <w:sz w:val="22"/>
          <w:szCs w:val="22"/>
        </w:rPr>
      </w:pPr>
    </w:p>
    <w:p w14:paraId="51CCC085" w14:textId="77777777" w:rsidR="007A1649" w:rsidRPr="009A769E" w:rsidRDefault="007A1649">
      <w:pPr>
        <w:widowControl w:val="0"/>
        <w:autoSpaceDE w:val="0"/>
        <w:autoSpaceDN w:val="0"/>
        <w:adjustRightInd w:val="0"/>
        <w:spacing w:after="0" w:line="268" w:lineRule="exact"/>
        <w:ind w:left="100" w:right="228"/>
        <w:rPr>
          <w:rFonts w:cs="Garamond"/>
          <w:color w:val="000000"/>
          <w:sz w:val="22"/>
          <w:szCs w:val="22"/>
        </w:rPr>
      </w:pPr>
      <w:r w:rsidRPr="009A769E">
        <w:rPr>
          <w:rFonts w:cs="Garamond"/>
          <w:color w:val="000000"/>
          <w:sz w:val="22"/>
          <w:szCs w:val="22"/>
        </w:rPr>
        <w:t>*</w:t>
      </w:r>
      <w:r w:rsidRPr="009A769E">
        <w:rPr>
          <w:rFonts w:cs="Garamond"/>
          <w:color w:val="000000"/>
          <w:spacing w:val="-1"/>
          <w:sz w:val="22"/>
          <w:szCs w:val="22"/>
        </w:rPr>
        <w:t>T</w:t>
      </w:r>
      <w:r w:rsidRPr="009A769E">
        <w:rPr>
          <w:rFonts w:cs="Garamond"/>
          <w:color w:val="000000"/>
          <w:sz w:val="22"/>
          <w:szCs w:val="22"/>
        </w:rPr>
        <w:t>his</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 xml:space="preserve">m </w:t>
      </w:r>
      <w:r w:rsidRPr="009A769E">
        <w:rPr>
          <w:rFonts w:cs="Garamond"/>
          <w:color w:val="000000"/>
          <w:spacing w:val="2"/>
          <w:sz w:val="22"/>
          <w:szCs w:val="22"/>
        </w:rPr>
        <w:t>i</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for</w:t>
      </w:r>
      <w:r w:rsidRPr="009A769E">
        <w:rPr>
          <w:rFonts w:cs="Garamond"/>
          <w:color w:val="000000"/>
          <w:spacing w:val="1"/>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c</w:t>
      </w:r>
      <w:r w:rsidRPr="009A769E">
        <w:rPr>
          <w:rFonts w:cs="Garamond"/>
          <w:color w:val="000000"/>
          <w:sz w:val="22"/>
          <w:szCs w:val="22"/>
        </w:rPr>
        <w:t>onv</w:t>
      </w:r>
      <w:r w:rsidRPr="009A769E">
        <w:rPr>
          <w:rFonts w:cs="Garamond"/>
          <w:color w:val="000000"/>
          <w:spacing w:val="1"/>
          <w:sz w:val="22"/>
          <w:szCs w:val="22"/>
        </w:rPr>
        <w:t>e</w:t>
      </w:r>
      <w:r w:rsidRPr="009A769E">
        <w:rPr>
          <w:rFonts w:cs="Garamond"/>
          <w:color w:val="000000"/>
          <w:sz w:val="22"/>
          <w:szCs w:val="22"/>
        </w:rPr>
        <w:t>ni</w:t>
      </w:r>
      <w:r w:rsidRPr="009A769E">
        <w:rPr>
          <w:rFonts w:cs="Garamond"/>
          <w:color w:val="000000"/>
          <w:spacing w:val="1"/>
          <w:sz w:val="22"/>
          <w:szCs w:val="22"/>
        </w:rPr>
        <w:t>e</w:t>
      </w:r>
      <w:r w:rsidRPr="009A769E">
        <w:rPr>
          <w:rFonts w:cs="Garamond"/>
          <w:color w:val="000000"/>
          <w:sz w:val="22"/>
          <w:szCs w:val="22"/>
        </w:rPr>
        <w:t>n</w:t>
      </w:r>
      <w:r w:rsidRPr="009A769E">
        <w:rPr>
          <w:rFonts w:cs="Garamond"/>
          <w:color w:val="000000"/>
          <w:spacing w:val="1"/>
          <w:sz w:val="22"/>
          <w:szCs w:val="22"/>
        </w:rPr>
        <w:t>c</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of 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pacing w:val="-1"/>
          <w:sz w:val="22"/>
          <w:szCs w:val="22"/>
        </w:rPr>
        <w:t>r</w:t>
      </w:r>
      <w:r w:rsidRPr="009A769E">
        <w:rPr>
          <w:rFonts w:cs="Garamond"/>
          <w:color w:val="000000"/>
          <w:sz w:val="22"/>
          <w:szCs w:val="22"/>
        </w:rPr>
        <w:t>. S</w:t>
      </w:r>
      <w:r w:rsidRPr="009A769E">
        <w:rPr>
          <w:rFonts w:cs="Garamond"/>
          <w:color w:val="000000"/>
          <w:spacing w:val="-2"/>
          <w:sz w:val="22"/>
          <w:szCs w:val="22"/>
        </w:rPr>
        <w:t>h</w:t>
      </w:r>
      <w:r w:rsidRPr="009A769E">
        <w:rPr>
          <w:rFonts w:cs="Garamond"/>
          <w:color w:val="000000"/>
          <w:sz w:val="22"/>
          <w:szCs w:val="22"/>
        </w:rPr>
        <w:t>ould</w:t>
      </w:r>
      <w:r w:rsidRPr="009A769E">
        <w:rPr>
          <w:rFonts w:cs="Garamond"/>
          <w:color w:val="000000"/>
          <w:spacing w:val="5"/>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hoo</w:t>
      </w:r>
      <w:r w:rsidRPr="009A769E">
        <w:rPr>
          <w:rFonts w:cs="Garamond"/>
          <w:color w:val="000000"/>
          <w:spacing w:val="-1"/>
          <w:sz w:val="22"/>
          <w:szCs w:val="22"/>
        </w:rPr>
        <w:t>s</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to 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 this</w:t>
      </w:r>
      <w:r w:rsidRPr="009A769E">
        <w:rPr>
          <w:rFonts w:cs="Garamond"/>
          <w:color w:val="000000"/>
          <w:spacing w:val="-1"/>
          <w:sz w:val="22"/>
          <w:szCs w:val="22"/>
        </w:rPr>
        <w:t xml:space="preserve"> </w:t>
      </w:r>
      <w:r w:rsidRPr="009A769E">
        <w:rPr>
          <w:rFonts w:cs="Garamond"/>
          <w:color w:val="000000"/>
          <w:sz w:val="22"/>
          <w:szCs w:val="22"/>
        </w:rPr>
        <w:t>inf</w:t>
      </w:r>
      <w:r w:rsidRPr="009A769E">
        <w:rPr>
          <w:rFonts w:cs="Garamond"/>
          <w:color w:val="000000"/>
          <w:spacing w:val="2"/>
          <w:sz w:val="22"/>
          <w:szCs w:val="22"/>
        </w:rPr>
        <w:t>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 xml:space="preserve">tion in </w:t>
      </w:r>
      <w:r w:rsidRPr="009A769E">
        <w:rPr>
          <w:rFonts w:cs="Garamond"/>
          <w:color w:val="000000"/>
          <w:spacing w:val="1"/>
          <w:sz w:val="22"/>
          <w:szCs w:val="22"/>
        </w:rPr>
        <w:t>a</w:t>
      </w:r>
      <w:r w:rsidRPr="009A769E">
        <w:rPr>
          <w:rFonts w:cs="Garamond"/>
          <w:color w:val="000000"/>
          <w:sz w:val="22"/>
          <w:szCs w:val="22"/>
        </w:rPr>
        <w:t>noth</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t, this</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ov</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a</w:t>
      </w:r>
      <w:r w:rsidRPr="009A769E">
        <w:rPr>
          <w:rFonts w:cs="Garamond"/>
          <w:color w:val="000000"/>
          <w:sz w:val="22"/>
          <w:szCs w:val="22"/>
        </w:rPr>
        <w:t>ge</w:t>
      </w:r>
      <w:r w:rsidRPr="009A769E">
        <w:rPr>
          <w:rFonts w:cs="Garamond"/>
          <w:color w:val="000000"/>
          <w:spacing w:val="1"/>
          <w:sz w:val="22"/>
          <w:szCs w:val="22"/>
        </w:rPr>
        <w:t xml:space="preserve"> </w:t>
      </w:r>
      <w:r w:rsidRPr="009A769E">
        <w:rPr>
          <w:rFonts w:cs="Garamond"/>
          <w:color w:val="000000"/>
          <w:sz w:val="22"/>
          <w:szCs w:val="22"/>
        </w:rPr>
        <w:t>mu</w:t>
      </w:r>
      <w:r w:rsidRPr="009A769E">
        <w:rPr>
          <w:rFonts w:cs="Garamond"/>
          <w:color w:val="000000"/>
          <w:spacing w:val="-1"/>
          <w:sz w:val="22"/>
          <w:szCs w:val="22"/>
        </w:rPr>
        <w:t>s</w:t>
      </w:r>
      <w:r w:rsidRPr="009A769E">
        <w:rPr>
          <w:rFonts w:cs="Garamond"/>
          <w:color w:val="000000"/>
          <w:sz w:val="22"/>
          <w:szCs w:val="22"/>
        </w:rPr>
        <w:t>t be</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 xml:space="preserve">nd </w:t>
      </w:r>
      <w:r w:rsidRPr="009A769E">
        <w:rPr>
          <w:rFonts w:cs="Garamond"/>
          <w:color w:val="000000"/>
          <w:spacing w:val="-1"/>
          <w:sz w:val="22"/>
          <w:szCs w:val="22"/>
        </w:rPr>
        <w:t>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ignify</w:t>
      </w:r>
      <w:r w:rsidRPr="009A769E">
        <w:rPr>
          <w:rFonts w:cs="Garamond"/>
          <w:color w:val="000000"/>
          <w:spacing w:val="1"/>
          <w:sz w:val="22"/>
          <w:szCs w:val="22"/>
        </w:rPr>
        <w:t xml:space="preserve"> c</w:t>
      </w:r>
      <w:r w:rsidRPr="009A769E">
        <w:rPr>
          <w:rFonts w:cs="Garamond"/>
          <w:color w:val="000000"/>
          <w:spacing w:val="-2"/>
          <w:sz w:val="22"/>
          <w:szCs w:val="22"/>
        </w:rPr>
        <w:t>o</w:t>
      </w:r>
      <w:r w:rsidRPr="009A769E">
        <w:rPr>
          <w:rFonts w:cs="Garamond"/>
          <w:color w:val="000000"/>
          <w:sz w:val="22"/>
          <w:szCs w:val="22"/>
        </w:rPr>
        <w:t>n</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 xml:space="preserve">nt </w:t>
      </w:r>
      <w:r w:rsidRPr="009A769E">
        <w:rPr>
          <w:rFonts w:cs="Garamond"/>
          <w:color w:val="000000"/>
          <w:spacing w:val="1"/>
          <w:sz w:val="22"/>
          <w:szCs w:val="22"/>
        </w:rPr>
        <w:t>a</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id</w:t>
      </w:r>
      <w:r w:rsidRPr="009A769E">
        <w:rPr>
          <w:rFonts w:cs="Garamond"/>
          <w:color w:val="000000"/>
          <w:spacing w:val="1"/>
          <w:sz w:val="22"/>
          <w:szCs w:val="22"/>
        </w:rPr>
        <w:t>e</w:t>
      </w:r>
      <w:r w:rsidRPr="009A769E">
        <w:rPr>
          <w:rFonts w:cs="Garamond"/>
          <w:color w:val="000000"/>
          <w:sz w:val="22"/>
          <w:szCs w:val="22"/>
        </w:rPr>
        <w:t>ntifi</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bov</w:t>
      </w:r>
      <w:r w:rsidRPr="009A769E">
        <w:rPr>
          <w:rFonts w:cs="Garamond"/>
          <w:color w:val="000000"/>
          <w:spacing w:val="1"/>
          <w:sz w:val="22"/>
          <w:szCs w:val="22"/>
        </w:rPr>
        <w:t>e</w:t>
      </w:r>
      <w:r w:rsidRPr="009A769E">
        <w:rPr>
          <w:rFonts w:cs="Garamond"/>
          <w:color w:val="000000"/>
          <w:sz w:val="22"/>
          <w:szCs w:val="22"/>
        </w:rPr>
        <w:t>.</w:t>
      </w:r>
    </w:p>
    <w:sectPr w:rsidR="007A1649" w:rsidRPr="009A769E" w:rsidSect="009A769E">
      <w:type w:val="continuous"/>
      <w:pgSz w:w="11920" w:h="16840"/>
      <w:pgMar w:top="1440" w:right="1440" w:bottom="144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E168" w14:textId="77777777" w:rsidR="00E71FCE" w:rsidRDefault="00E71FCE" w:rsidP="006A5CE6">
      <w:pPr>
        <w:spacing w:before="0" w:after="0" w:line="240" w:lineRule="auto"/>
      </w:pPr>
      <w:r>
        <w:separator/>
      </w:r>
    </w:p>
  </w:endnote>
  <w:endnote w:type="continuationSeparator" w:id="0">
    <w:p w14:paraId="740A7B0A" w14:textId="77777777" w:rsidR="00E71FCE" w:rsidRDefault="00E71FCE" w:rsidP="006A5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58129"/>
      <w:docPartObj>
        <w:docPartGallery w:val="Page Numbers (Bottom of Page)"/>
        <w:docPartUnique/>
      </w:docPartObj>
    </w:sdtPr>
    <w:sdtEndPr>
      <w:rPr>
        <w:noProof/>
      </w:rPr>
    </w:sdtEndPr>
    <w:sdtContent>
      <w:p w14:paraId="758F07E7" w14:textId="7B37BEA2" w:rsidR="006A5CE6" w:rsidRDefault="006A5CE6">
        <w:pPr>
          <w:pStyle w:val="Footer"/>
          <w:jc w:val="center"/>
        </w:pPr>
        <w:r>
          <w:fldChar w:fldCharType="begin"/>
        </w:r>
        <w:r>
          <w:instrText xml:space="preserve"> PAGE   \* MERGEFORMAT </w:instrText>
        </w:r>
        <w:r>
          <w:fldChar w:fldCharType="separate"/>
        </w:r>
        <w:r w:rsidR="00ED5D14">
          <w:rPr>
            <w:noProof/>
          </w:rPr>
          <w:t>5</w:t>
        </w:r>
        <w:r>
          <w:rPr>
            <w:noProof/>
          </w:rPr>
          <w:fldChar w:fldCharType="end"/>
        </w:r>
      </w:p>
    </w:sdtContent>
  </w:sdt>
  <w:p w14:paraId="0B2F1DBC" w14:textId="77777777" w:rsidR="006A5CE6" w:rsidRDefault="006A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426C" w14:textId="77777777" w:rsidR="00E71FCE" w:rsidRDefault="00E71FCE" w:rsidP="006A5CE6">
      <w:pPr>
        <w:spacing w:before="0" w:after="0" w:line="240" w:lineRule="auto"/>
      </w:pPr>
      <w:r>
        <w:separator/>
      </w:r>
    </w:p>
  </w:footnote>
  <w:footnote w:type="continuationSeparator" w:id="0">
    <w:p w14:paraId="48A803F5" w14:textId="77777777" w:rsidR="00E71FCE" w:rsidRDefault="00E71FCE" w:rsidP="006A5C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4727362"/>
    <w:lvl w:ilvl="0">
      <w:start w:val="1"/>
      <w:numFmt w:val="decimal"/>
      <w:lvlText w:val="%1."/>
      <w:lvlJc w:val="left"/>
      <w:pPr>
        <w:ind w:left="1078" w:hanging="360"/>
      </w:pPr>
      <w:rPr>
        <w:rFonts w:ascii="Calibri" w:eastAsia="Calibri" w:hAnsi="Calibri" w:cs="Calibri"/>
      </w:rPr>
    </w:lvl>
    <w:lvl w:ilvl="1">
      <w:start w:val="1"/>
      <w:numFmt w:val="lowerLetter"/>
      <w:lvlText w:val="%2."/>
      <w:lvlJc w:val="left"/>
      <w:pPr>
        <w:tabs>
          <w:tab w:val="num" w:pos="1798"/>
        </w:tabs>
        <w:ind w:left="1798" w:hanging="360"/>
      </w:pPr>
    </w:lvl>
    <w:lvl w:ilvl="2">
      <w:start w:val="1"/>
      <w:numFmt w:val="lowerRoman"/>
      <w:lvlText w:val="%3."/>
      <w:lvlJc w:val="right"/>
      <w:pPr>
        <w:tabs>
          <w:tab w:val="num" w:pos="2518"/>
        </w:tabs>
        <w:ind w:left="2518" w:hanging="180"/>
      </w:pPr>
    </w:lvl>
    <w:lvl w:ilvl="3">
      <w:start w:val="1"/>
      <w:numFmt w:val="decimal"/>
      <w:lvlText w:val="%4."/>
      <w:lvlJc w:val="left"/>
      <w:pPr>
        <w:tabs>
          <w:tab w:val="num" w:pos="3238"/>
        </w:tabs>
        <w:ind w:left="3238" w:hanging="360"/>
      </w:pPr>
    </w:lvl>
    <w:lvl w:ilvl="4">
      <w:start w:val="1"/>
      <w:numFmt w:val="lowerLetter"/>
      <w:lvlText w:val="%5."/>
      <w:lvlJc w:val="left"/>
      <w:pPr>
        <w:tabs>
          <w:tab w:val="num" w:pos="3958"/>
        </w:tabs>
        <w:ind w:left="3958" w:hanging="360"/>
      </w:pPr>
    </w:lvl>
    <w:lvl w:ilvl="5">
      <w:start w:val="1"/>
      <w:numFmt w:val="lowerRoman"/>
      <w:lvlText w:val="%6."/>
      <w:lvlJc w:val="right"/>
      <w:pPr>
        <w:tabs>
          <w:tab w:val="num" w:pos="4678"/>
        </w:tabs>
        <w:ind w:left="4678" w:hanging="180"/>
      </w:pPr>
    </w:lvl>
    <w:lvl w:ilvl="6">
      <w:start w:val="1"/>
      <w:numFmt w:val="decimal"/>
      <w:lvlText w:val="%7."/>
      <w:lvlJc w:val="left"/>
      <w:pPr>
        <w:tabs>
          <w:tab w:val="num" w:pos="5398"/>
        </w:tabs>
        <w:ind w:left="5398" w:hanging="360"/>
      </w:pPr>
    </w:lvl>
    <w:lvl w:ilvl="7">
      <w:start w:val="1"/>
      <w:numFmt w:val="lowerLetter"/>
      <w:lvlText w:val="%8."/>
      <w:lvlJc w:val="left"/>
      <w:pPr>
        <w:tabs>
          <w:tab w:val="num" w:pos="6118"/>
        </w:tabs>
        <w:ind w:left="6118" w:hanging="360"/>
      </w:pPr>
    </w:lvl>
    <w:lvl w:ilvl="8">
      <w:start w:val="1"/>
      <w:numFmt w:val="lowerRoman"/>
      <w:lvlText w:val="%9."/>
      <w:lvlJc w:val="right"/>
      <w:pPr>
        <w:tabs>
          <w:tab w:val="num" w:pos="6838"/>
        </w:tabs>
        <w:ind w:left="6838" w:hanging="180"/>
      </w:pPr>
    </w:lvl>
  </w:abstractNum>
  <w:abstractNum w:abstractNumId="1" w15:restartNumberingAfterBreak="0">
    <w:nsid w:val="00002C46"/>
    <w:multiLevelType w:val="hybridMultilevel"/>
    <w:tmpl w:val="5D505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A05"/>
    <w:multiLevelType w:val="hybridMultilevel"/>
    <w:tmpl w:val="EA7E7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F01C8"/>
    <w:multiLevelType w:val="hybridMultilevel"/>
    <w:tmpl w:val="228A5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609C"/>
    <w:multiLevelType w:val="hybridMultilevel"/>
    <w:tmpl w:val="0EF8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F47E3"/>
    <w:multiLevelType w:val="hybridMultilevel"/>
    <w:tmpl w:val="29D2E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041B7"/>
    <w:multiLevelType w:val="hybridMultilevel"/>
    <w:tmpl w:val="754A0F4A"/>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92242"/>
    <w:multiLevelType w:val="hybridMultilevel"/>
    <w:tmpl w:val="4E84AEEC"/>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8"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D76BC"/>
    <w:multiLevelType w:val="hybridMultilevel"/>
    <w:tmpl w:val="2B165E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E08A8"/>
    <w:multiLevelType w:val="hybridMultilevel"/>
    <w:tmpl w:val="6646E5E8"/>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635DA"/>
    <w:multiLevelType w:val="hybridMultilevel"/>
    <w:tmpl w:val="4DAC1F92"/>
    <w:lvl w:ilvl="0" w:tplc="41AA8886">
      <w:start w:val="1"/>
      <w:numFmt w:val="bullet"/>
      <w:lvlText w:val="­"/>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F93853"/>
    <w:multiLevelType w:val="hybridMultilevel"/>
    <w:tmpl w:val="E8A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91893"/>
    <w:multiLevelType w:val="hybridMultilevel"/>
    <w:tmpl w:val="0838888E"/>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82A1D"/>
    <w:multiLevelType w:val="hybridMultilevel"/>
    <w:tmpl w:val="8CE46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F52DB"/>
    <w:multiLevelType w:val="hybridMultilevel"/>
    <w:tmpl w:val="9E362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57F31"/>
    <w:multiLevelType w:val="hybridMultilevel"/>
    <w:tmpl w:val="46EAD0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1413F20"/>
    <w:multiLevelType w:val="hybridMultilevel"/>
    <w:tmpl w:val="00C6F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A7374"/>
    <w:multiLevelType w:val="hybridMultilevel"/>
    <w:tmpl w:val="93A214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87CA4"/>
    <w:multiLevelType w:val="hybridMultilevel"/>
    <w:tmpl w:val="D40C57E6"/>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4FC8"/>
    <w:multiLevelType w:val="hybridMultilevel"/>
    <w:tmpl w:val="08309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19"/>
  </w:num>
  <w:num w:numId="6">
    <w:abstractNumId w:val="23"/>
  </w:num>
  <w:num w:numId="7">
    <w:abstractNumId w:val="25"/>
  </w:num>
  <w:num w:numId="8">
    <w:abstractNumId w:val="22"/>
  </w:num>
  <w:num w:numId="9">
    <w:abstractNumId w:val="24"/>
  </w:num>
  <w:num w:numId="10">
    <w:abstractNumId w:val="2"/>
  </w:num>
  <w:num w:numId="11">
    <w:abstractNumId w:val="15"/>
  </w:num>
  <w:num w:numId="12">
    <w:abstractNumId w:val="6"/>
  </w:num>
  <w:num w:numId="13">
    <w:abstractNumId w:val="16"/>
  </w:num>
  <w:num w:numId="14">
    <w:abstractNumId w:val="13"/>
  </w:num>
  <w:num w:numId="15">
    <w:abstractNumId w:val="4"/>
  </w:num>
  <w:num w:numId="16">
    <w:abstractNumId w:val="1"/>
  </w:num>
  <w:num w:numId="17">
    <w:abstractNumId w:val="21"/>
  </w:num>
  <w:num w:numId="18">
    <w:abstractNumId w:val="10"/>
  </w:num>
  <w:num w:numId="19">
    <w:abstractNumId w:val="12"/>
  </w:num>
  <w:num w:numId="20">
    <w:abstractNumId w:val="14"/>
  </w:num>
  <w:num w:numId="21">
    <w:abstractNumId w:val="5"/>
  </w:num>
  <w:num w:numId="22">
    <w:abstractNumId w:val="17"/>
  </w:num>
  <w:num w:numId="23">
    <w:abstractNumId w:val="3"/>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00"/>
    <w:rsid w:val="00000F2B"/>
    <w:rsid w:val="0004733A"/>
    <w:rsid w:val="00077ABE"/>
    <w:rsid w:val="00085202"/>
    <w:rsid w:val="00097575"/>
    <w:rsid w:val="000C336F"/>
    <w:rsid w:val="000F03A1"/>
    <w:rsid w:val="00100F03"/>
    <w:rsid w:val="00127C27"/>
    <w:rsid w:val="00171865"/>
    <w:rsid w:val="00183977"/>
    <w:rsid w:val="00192EA8"/>
    <w:rsid w:val="001B39EF"/>
    <w:rsid w:val="001B428D"/>
    <w:rsid w:val="001B58FB"/>
    <w:rsid w:val="001C021A"/>
    <w:rsid w:val="001D5044"/>
    <w:rsid w:val="001E4C4A"/>
    <w:rsid w:val="001F308A"/>
    <w:rsid w:val="001F65ED"/>
    <w:rsid w:val="00207247"/>
    <w:rsid w:val="0021729F"/>
    <w:rsid w:val="00226689"/>
    <w:rsid w:val="00227CAF"/>
    <w:rsid w:val="002304C8"/>
    <w:rsid w:val="00235E18"/>
    <w:rsid w:val="00237D50"/>
    <w:rsid w:val="002546C0"/>
    <w:rsid w:val="002546DA"/>
    <w:rsid w:val="00285B47"/>
    <w:rsid w:val="00293519"/>
    <w:rsid w:val="002A097D"/>
    <w:rsid w:val="002B374E"/>
    <w:rsid w:val="002E0222"/>
    <w:rsid w:val="003264B8"/>
    <w:rsid w:val="00333301"/>
    <w:rsid w:val="003457BA"/>
    <w:rsid w:val="00350D39"/>
    <w:rsid w:val="00355F7F"/>
    <w:rsid w:val="003571DA"/>
    <w:rsid w:val="00361F09"/>
    <w:rsid w:val="00365CA4"/>
    <w:rsid w:val="0037024F"/>
    <w:rsid w:val="00375DD0"/>
    <w:rsid w:val="0038321C"/>
    <w:rsid w:val="00384B3A"/>
    <w:rsid w:val="00393D9F"/>
    <w:rsid w:val="003B7ACB"/>
    <w:rsid w:val="00405600"/>
    <w:rsid w:val="004151B6"/>
    <w:rsid w:val="00437F69"/>
    <w:rsid w:val="004455C2"/>
    <w:rsid w:val="004501FF"/>
    <w:rsid w:val="00450F31"/>
    <w:rsid w:val="00457379"/>
    <w:rsid w:val="0046550E"/>
    <w:rsid w:val="004766D0"/>
    <w:rsid w:val="004769E8"/>
    <w:rsid w:val="004C0E0F"/>
    <w:rsid w:val="004D2626"/>
    <w:rsid w:val="004D2A61"/>
    <w:rsid w:val="004D722A"/>
    <w:rsid w:val="004D7D0F"/>
    <w:rsid w:val="004F10A6"/>
    <w:rsid w:val="004F1B16"/>
    <w:rsid w:val="004F2F65"/>
    <w:rsid w:val="004F5488"/>
    <w:rsid w:val="00503EF2"/>
    <w:rsid w:val="00510A08"/>
    <w:rsid w:val="00543C39"/>
    <w:rsid w:val="005445B4"/>
    <w:rsid w:val="00575362"/>
    <w:rsid w:val="00593435"/>
    <w:rsid w:val="005A0C90"/>
    <w:rsid w:val="005A2A17"/>
    <w:rsid w:val="005A74B0"/>
    <w:rsid w:val="005E7E3C"/>
    <w:rsid w:val="005F1A2A"/>
    <w:rsid w:val="005F43D6"/>
    <w:rsid w:val="00606954"/>
    <w:rsid w:val="006370E4"/>
    <w:rsid w:val="006408F5"/>
    <w:rsid w:val="00666329"/>
    <w:rsid w:val="0067208D"/>
    <w:rsid w:val="0068491C"/>
    <w:rsid w:val="006A2BAB"/>
    <w:rsid w:val="006A5CE6"/>
    <w:rsid w:val="006A6BD9"/>
    <w:rsid w:val="006E0736"/>
    <w:rsid w:val="006E249A"/>
    <w:rsid w:val="00704E51"/>
    <w:rsid w:val="007158DD"/>
    <w:rsid w:val="00717046"/>
    <w:rsid w:val="00750002"/>
    <w:rsid w:val="007606E5"/>
    <w:rsid w:val="0078055A"/>
    <w:rsid w:val="007A1649"/>
    <w:rsid w:val="007B7381"/>
    <w:rsid w:val="007C059A"/>
    <w:rsid w:val="007E075B"/>
    <w:rsid w:val="007F017C"/>
    <w:rsid w:val="00817346"/>
    <w:rsid w:val="00830586"/>
    <w:rsid w:val="008442E6"/>
    <w:rsid w:val="0085376B"/>
    <w:rsid w:val="008642CB"/>
    <w:rsid w:val="00871E92"/>
    <w:rsid w:val="00884170"/>
    <w:rsid w:val="008B298B"/>
    <w:rsid w:val="008C5778"/>
    <w:rsid w:val="008D0EC2"/>
    <w:rsid w:val="008D35E6"/>
    <w:rsid w:val="008E649D"/>
    <w:rsid w:val="00901C1A"/>
    <w:rsid w:val="009074C7"/>
    <w:rsid w:val="00920D9F"/>
    <w:rsid w:val="009644DD"/>
    <w:rsid w:val="009A769E"/>
    <w:rsid w:val="009D197D"/>
    <w:rsid w:val="009E43BF"/>
    <w:rsid w:val="009F03A7"/>
    <w:rsid w:val="009F44D0"/>
    <w:rsid w:val="009F566F"/>
    <w:rsid w:val="00A0587A"/>
    <w:rsid w:val="00A3355D"/>
    <w:rsid w:val="00A56A86"/>
    <w:rsid w:val="00A63AF9"/>
    <w:rsid w:val="00A73E69"/>
    <w:rsid w:val="00A75857"/>
    <w:rsid w:val="00A91F09"/>
    <w:rsid w:val="00AA33E4"/>
    <w:rsid w:val="00AC16F1"/>
    <w:rsid w:val="00AC2911"/>
    <w:rsid w:val="00AF569D"/>
    <w:rsid w:val="00AF7472"/>
    <w:rsid w:val="00AF7689"/>
    <w:rsid w:val="00B011EE"/>
    <w:rsid w:val="00B02E5E"/>
    <w:rsid w:val="00B17B1B"/>
    <w:rsid w:val="00B3606B"/>
    <w:rsid w:val="00B65846"/>
    <w:rsid w:val="00B7707C"/>
    <w:rsid w:val="00B83F5A"/>
    <w:rsid w:val="00BA0315"/>
    <w:rsid w:val="00BA4F4B"/>
    <w:rsid w:val="00BB03A8"/>
    <w:rsid w:val="00BC2C9E"/>
    <w:rsid w:val="00BC2E01"/>
    <w:rsid w:val="00BD6D99"/>
    <w:rsid w:val="00C475C6"/>
    <w:rsid w:val="00C53335"/>
    <w:rsid w:val="00C70273"/>
    <w:rsid w:val="00C76791"/>
    <w:rsid w:val="00C90A69"/>
    <w:rsid w:val="00C95595"/>
    <w:rsid w:val="00CA7B88"/>
    <w:rsid w:val="00CB0045"/>
    <w:rsid w:val="00CD2915"/>
    <w:rsid w:val="00CF0D95"/>
    <w:rsid w:val="00CF4796"/>
    <w:rsid w:val="00CF767E"/>
    <w:rsid w:val="00D026BE"/>
    <w:rsid w:val="00D52D5A"/>
    <w:rsid w:val="00D624F3"/>
    <w:rsid w:val="00D63D7D"/>
    <w:rsid w:val="00D722E4"/>
    <w:rsid w:val="00D956AB"/>
    <w:rsid w:val="00DD514B"/>
    <w:rsid w:val="00DE1D6D"/>
    <w:rsid w:val="00E10457"/>
    <w:rsid w:val="00E323B3"/>
    <w:rsid w:val="00E4097A"/>
    <w:rsid w:val="00E42625"/>
    <w:rsid w:val="00E46C91"/>
    <w:rsid w:val="00E550A1"/>
    <w:rsid w:val="00E56364"/>
    <w:rsid w:val="00E71FCE"/>
    <w:rsid w:val="00E727B4"/>
    <w:rsid w:val="00E74FFA"/>
    <w:rsid w:val="00E75CA6"/>
    <w:rsid w:val="00E97E50"/>
    <w:rsid w:val="00EB6AEE"/>
    <w:rsid w:val="00EC5453"/>
    <w:rsid w:val="00ED5D14"/>
    <w:rsid w:val="00EE7E46"/>
    <w:rsid w:val="00F113D5"/>
    <w:rsid w:val="00F66447"/>
    <w:rsid w:val="00F8662A"/>
    <w:rsid w:val="00F9434F"/>
    <w:rsid w:val="00FA5FD7"/>
    <w:rsid w:val="00FB51F0"/>
    <w:rsid w:val="00FB6D5D"/>
    <w:rsid w:val="00FC26DA"/>
    <w:rsid w:val="00FC5404"/>
    <w:rsid w:val="00FD166F"/>
    <w:rsid w:val="00FE7FBF"/>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CCA1F"/>
  <w15:docId w15:val="{9BF1AF63-612D-4A92-BA0B-699080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5A"/>
  </w:style>
  <w:style w:type="paragraph" w:styleId="Heading1">
    <w:name w:val="heading 1"/>
    <w:basedOn w:val="Normal"/>
    <w:next w:val="Normal"/>
    <w:link w:val="Heading1Ch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2D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2D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2D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2A"/>
    <w:rPr>
      <w:rFonts w:ascii="Tahoma" w:hAnsi="Tahoma" w:cs="Tahoma"/>
      <w:sz w:val="16"/>
      <w:szCs w:val="16"/>
    </w:rPr>
  </w:style>
  <w:style w:type="character" w:styleId="Hyperlink">
    <w:name w:val="Hyperlink"/>
    <w:basedOn w:val="DefaultParagraphFont"/>
    <w:uiPriority w:val="99"/>
    <w:unhideWhenUsed/>
    <w:rsid w:val="00097575"/>
    <w:rPr>
      <w:color w:val="0000FF" w:themeColor="hyperlink"/>
      <w:u w:val="single"/>
    </w:rPr>
  </w:style>
  <w:style w:type="paragraph" w:styleId="ListParagraph">
    <w:name w:val="List Paragraph"/>
    <w:aliases w:val="List with no spacing,Bullet List,FooterText,List Paragraph 1,List Paragraph Bullet,Bulleted List Level 1,Liste 1,Bullets,Ha,List Paragraph (numbered (a)),MCHIP_list paragraph,List Paragraph1,Recommendation,Akapit z listą BS,List_Paragraph"/>
    <w:basedOn w:val="Normal"/>
    <w:link w:val="ListParagraphChar"/>
    <w:uiPriority w:val="34"/>
    <w:qFormat/>
    <w:rsid w:val="00CF0D95"/>
    <w:pPr>
      <w:ind w:left="720"/>
      <w:contextualSpacing/>
    </w:pPr>
  </w:style>
  <w:style w:type="character" w:styleId="CommentReference">
    <w:name w:val="annotation reference"/>
    <w:basedOn w:val="DefaultParagraphFont"/>
    <w:uiPriority w:val="99"/>
    <w:semiHidden/>
    <w:unhideWhenUsed/>
    <w:rsid w:val="00C475C6"/>
    <w:rPr>
      <w:sz w:val="16"/>
      <w:szCs w:val="16"/>
    </w:rPr>
  </w:style>
  <w:style w:type="paragraph" w:styleId="CommentText">
    <w:name w:val="annotation text"/>
    <w:basedOn w:val="Normal"/>
    <w:link w:val="CommentTextChar"/>
    <w:uiPriority w:val="99"/>
    <w:semiHidden/>
    <w:unhideWhenUsed/>
    <w:rsid w:val="00C475C6"/>
    <w:pPr>
      <w:spacing w:line="240" w:lineRule="auto"/>
    </w:pPr>
  </w:style>
  <w:style w:type="character" w:customStyle="1" w:styleId="CommentTextChar">
    <w:name w:val="Comment Text Char"/>
    <w:basedOn w:val="DefaultParagraphFont"/>
    <w:link w:val="CommentText"/>
    <w:uiPriority w:val="99"/>
    <w:semiHidden/>
    <w:rsid w:val="00C475C6"/>
  </w:style>
  <w:style w:type="paragraph" w:styleId="CommentSubject">
    <w:name w:val="annotation subject"/>
    <w:basedOn w:val="CommentText"/>
    <w:next w:val="CommentText"/>
    <w:link w:val="CommentSubjectChar"/>
    <w:uiPriority w:val="99"/>
    <w:semiHidden/>
    <w:unhideWhenUsed/>
    <w:rsid w:val="00C475C6"/>
    <w:rPr>
      <w:b/>
      <w:bCs/>
    </w:rPr>
  </w:style>
  <w:style w:type="character" w:customStyle="1" w:styleId="CommentSubjectChar">
    <w:name w:val="Comment Subject Char"/>
    <w:basedOn w:val="CommentTextChar"/>
    <w:link w:val="CommentSubject"/>
    <w:uiPriority w:val="99"/>
    <w:semiHidden/>
    <w:rsid w:val="00C475C6"/>
    <w:rPr>
      <w:b/>
      <w:bCs/>
    </w:rPr>
  </w:style>
  <w:style w:type="character" w:styleId="FollowedHyperlink">
    <w:name w:val="FollowedHyperlink"/>
    <w:basedOn w:val="DefaultParagraphFont"/>
    <w:uiPriority w:val="99"/>
    <w:semiHidden/>
    <w:unhideWhenUsed/>
    <w:rsid w:val="00235E18"/>
    <w:rPr>
      <w:color w:val="800080" w:themeColor="followedHyperlink"/>
      <w:u w:val="single"/>
    </w:rPr>
  </w:style>
  <w:style w:type="character" w:customStyle="1" w:styleId="Heading1Char">
    <w:name w:val="Heading 1 Char"/>
    <w:basedOn w:val="DefaultParagraphFont"/>
    <w:link w:val="Heading1"/>
    <w:uiPriority w:val="9"/>
    <w:rsid w:val="00D52D5A"/>
    <w:rPr>
      <w:caps/>
      <w:color w:val="FFFFFF" w:themeColor="background1"/>
      <w:spacing w:val="15"/>
      <w:sz w:val="22"/>
      <w:szCs w:val="22"/>
      <w:shd w:val="clear" w:color="auto" w:fill="4F81BD" w:themeFill="accent1"/>
    </w:rPr>
  </w:style>
  <w:style w:type="character" w:styleId="PlaceholderText">
    <w:name w:val="Placeholder Text"/>
    <w:basedOn w:val="DefaultParagraphFont"/>
    <w:uiPriority w:val="99"/>
    <w:semiHidden/>
    <w:rsid w:val="00333301"/>
    <w:rPr>
      <w:color w:val="808080"/>
    </w:rPr>
  </w:style>
  <w:style w:type="character" w:customStyle="1" w:styleId="Heading2Char">
    <w:name w:val="Heading 2 Char"/>
    <w:basedOn w:val="DefaultParagraphFont"/>
    <w:link w:val="Heading2"/>
    <w:uiPriority w:val="9"/>
    <w:rsid w:val="00D52D5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2D5A"/>
    <w:rPr>
      <w:caps/>
      <w:color w:val="243F60" w:themeColor="accent1" w:themeShade="7F"/>
      <w:spacing w:val="15"/>
    </w:rPr>
  </w:style>
  <w:style w:type="character" w:customStyle="1" w:styleId="Heading4Char">
    <w:name w:val="Heading 4 Char"/>
    <w:basedOn w:val="DefaultParagraphFont"/>
    <w:link w:val="Heading4"/>
    <w:uiPriority w:val="9"/>
    <w:semiHidden/>
    <w:rsid w:val="00D52D5A"/>
    <w:rPr>
      <w:caps/>
      <w:color w:val="365F91" w:themeColor="accent1" w:themeShade="BF"/>
      <w:spacing w:val="10"/>
    </w:rPr>
  </w:style>
  <w:style w:type="character" w:customStyle="1" w:styleId="Heading5Char">
    <w:name w:val="Heading 5 Char"/>
    <w:basedOn w:val="DefaultParagraphFont"/>
    <w:link w:val="Heading5"/>
    <w:uiPriority w:val="9"/>
    <w:semiHidden/>
    <w:rsid w:val="00D52D5A"/>
    <w:rPr>
      <w:caps/>
      <w:color w:val="365F91" w:themeColor="accent1" w:themeShade="BF"/>
      <w:spacing w:val="10"/>
    </w:rPr>
  </w:style>
  <w:style w:type="character" w:customStyle="1" w:styleId="Heading6Char">
    <w:name w:val="Heading 6 Char"/>
    <w:basedOn w:val="DefaultParagraphFont"/>
    <w:link w:val="Heading6"/>
    <w:uiPriority w:val="9"/>
    <w:semiHidden/>
    <w:rsid w:val="00D52D5A"/>
    <w:rPr>
      <w:caps/>
      <w:color w:val="365F91" w:themeColor="accent1" w:themeShade="BF"/>
      <w:spacing w:val="10"/>
    </w:rPr>
  </w:style>
  <w:style w:type="character" w:customStyle="1" w:styleId="Heading7Char">
    <w:name w:val="Heading 7 Char"/>
    <w:basedOn w:val="DefaultParagraphFont"/>
    <w:link w:val="Heading7"/>
    <w:uiPriority w:val="9"/>
    <w:semiHidden/>
    <w:rsid w:val="00D52D5A"/>
    <w:rPr>
      <w:caps/>
      <w:color w:val="365F91" w:themeColor="accent1" w:themeShade="BF"/>
      <w:spacing w:val="10"/>
    </w:rPr>
  </w:style>
  <w:style w:type="character" w:customStyle="1" w:styleId="Heading8Char">
    <w:name w:val="Heading 8 Char"/>
    <w:basedOn w:val="DefaultParagraphFont"/>
    <w:link w:val="Heading8"/>
    <w:uiPriority w:val="9"/>
    <w:semiHidden/>
    <w:rsid w:val="00D52D5A"/>
    <w:rPr>
      <w:caps/>
      <w:spacing w:val="10"/>
      <w:sz w:val="18"/>
      <w:szCs w:val="18"/>
    </w:rPr>
  </w:style>
  <w:style w:type="character" w:customStyle="1" w:styleId="Heading9Char">
    <w:name w:val="Heading 9 Char"/>
    <w:basedOn w:val="DefaultParagraphFont"/>
    <w:link w:val="Heading9"/>
    <w:uiPriority w:val="9"/>
    <w:semiHidden/>
    <w:rsid w:val="00D52D5A"/>
    <w:rPr>
      <w:i/>
      <w:iCs/>
      <w:caps/>
      <w:spacing w:val="10"/>
      <w:sz w:val="18"/>
      <w:szCs w:val="18"/>
    </w:rPr>
  </w:style>
  <w:style w:type="paragraph" w:styleId="Caption">
    <w:name w:val="caption"/>
    <w:basedOn w:val="Normal"/>
    <w:next w:val="Normal"/>
    <w:uiPriority w:val="35"/>
    <w:semiHidden/>
    <w:unhideWhenUsed/>
    <w:qFormat/>
    <w:rsid w:val="00D52D5A"/>
    <w:rPr>
      <w:b/>
      <w:bCs/>
      <w:color w:val="365F91" w:themeColor="accent1" w:themeShade="BF"/>
      <w:sz w:val="16"/>
      <w:szCs w:val="16"/>
    </w:rPr>
  </w:style>
  <w:style w:type="paragraph" w:styleId="Title">
    <w:name w:val="Title"/>
    <w:basedOn w:val="Normal"/>
    <w:next w:val="Normal"/>
    <w:link w:val="TitleCh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2D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2D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2D5A"/>
    <w:rPr>
      <w:caps/>
      <w:color w:val="595959" w:themeColor="text1" w:themeTint="A6"/>
      <w:spacing w:val="10"/>
      <w:sz w:val="21"/>
      <w:szCs w:val="21"/>
    </w:rPr>
  </w:style>
  <w:style w:type="character" w:styleId="Strong">
    <w:name w:val="Strong"/>
    <w:uiPriority w:val="22"/>
    <w:qFormat/>
    <w:rsid w:val="00D52D5A"/>
    <w:rPr>
      <w:b/>
      <w:bCs/>
    </w:rPr>
  </w:style>
  <w:style w:type="character" w:styleId="Emphasis">
    <w:name w:val="Emphasis"/>
    <w:uiPriority w:val="20"/>
    <w:qFormat/>
    <w:rsid w:val="00D52D5A"/>
    <w:rPr>
      <w:caps/>
      <w:color w:val="243F60" w:themeColor="accent1" w:themeShade="7F"/>
      <w:spacing w:val="5"/>
    </w:rPr>
  </w:style>
  <w:style w:type="paragraph" w:styleId="NoSpacing">
    <w:name w:val="No Spacing"/>
    <w:uiPriority w:val="1"/>
    <w:qFormat/>
    <w:rsid w:val="00D52D5A"/>
    <w:pPr>
      <w:spacing w:after="0" w:line="240" w:lineRule="auto"/>
    </w:pPr>
  </w:style>
  <w:style w:type="paragraph" w:styleId="Quote">
    <w:name w:val="Quote"/>
    <w:basedOn w:val="Normal"/>
    <w:next w:val="Normal"/>
    <w:link w:val="QuoteChar"/>
    <w:uiPriority w:val="29"/>
    <w:qFormat/>
    <w:rsid w:val="00D52D5A"/>
    <w:rPr>
      <w:i/>
      <w:iCs/>
      <w:sz w:val="24"/>
      <w:szCs w:val="24"/>
    </w:rPr>
  </w:style>
  <w:style w:type="character" w:customStyle="1" w:styleId="QuoteChar">
    <w:name w:val="Quote Char"/>
    <w:basedOn w:val="DefaultParagraphFont"/>
    <w:link w:val="Quote"/>
    <w:uiPriority w:val="29"/>
    <w:rsid w:val="00D52D5A"/>
    <w:rPr>
      <w:i/>
      <w:iCs/>
      <w:sz w:val="24"/>
      <w:szCs w:val="24"/>
    </w:rPr>
  </w:style>
  <w:style w:type="paragraph" w:styleId="IntenseQuote">
    <w:name w:val="Intense Quote"/>
    <w:basedOn w:val="Normal"/>
    <w:next w:val="Normal"/>
    <w:link w:val="IntenseQuoteChar"/>
    <w:uiPriority w:val="30"/>
    <w:qFormat/>
    <w:rsid w:val="00D52D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2D5A"/>
    <w:rPr>
      <w:color w:val="4F81BD" w:themeColor="accent1"/>
      <w:sz w:val="24"/>
      <w:szCs w:val="24"/>
    </w:rPr>
  </w:style>
  <w:style w:type="character" w:styleId="SubtleEmphasis">
    <w:name w:val="Subtle Emphasis"/>
    <w:uiPriority w:val="19"/>
    <w:qFormat/>
    <w:rsid w:val="00D52D5A"/>
    <w:rPr>
      <w:i/>
      <w:iCs/>
      <w:color w:val="243F60" w:themeColor="accent1" w:themeShade="7F"/>
    </w:rPr>
  </w:style>
  <w:style w:type="character" w:styleId="IntenseEmphasis">
    <w:name w:val="Intense Emphasis"/>
    <w:uiPriority w:val="21"/>
    <w:qFormat/>
    <w:rsid w:val="00D52D5A"/>
    <w:rPr>
      <w:b/>
      <w:bCs/>
      <w:caps/>
      <w:color w:val="243F60" w:themeColor="accent1" w:themeShade="7F"/>
      <w:spacing w:val="10"/>
    </w:rPr>
  </w:style>
  <w:style w:type="character" w:styleId="SubtleReference">
    <w:name w:val="Subtle Reference"/>
    <w:uiPriority w:val="31"/>
    <w:qFormat/>
    <w:rsid w:val="00D52D5A"/>
    <w:rPr>
      <w:b/>
      <w:bCs/>
      <w:color w:val="4F81BD" w:themeColor="accent1"/>
    </w:rPr>
  </w:style>
  <w:style w:type="character" w:styleId="IntenseReference">
    <w:name w:val="Intense Reference"/>
    <w:uiPriority w:val="32"/>
    <w:qFormat/>
    <w:rsid w:val="00D52D5A"/>
    <w:rPr>
      <w:b/>
      <w:bCs/>
      <w:i/>
      <w:iCs/>
      <w:caps/>
      <w:color w:val="4F81BD" w:themeColor="accent1"/>
    </w:rPr>
  </w:style>
  <w:style w:type="character" w:styleId="BookTitle">
    <w:name w:val="Book Title"/>
    <w:uiPriority w:val="33"/>
    <w:qFormat/>
    <w:rsid w:val="00D52D5A"/>
    <w:rPr>
      <w:b/>
      <w:bCs/>
      <w:i/>
      <w:iCs/>
      <w:spacing w:val="0"/>
    </w:rPr>
  </w:style>
  <w:style w:type="paragraph" w:styleId="TOCHeading">
    <w:name w:val="TOC Heading"/>
    <w:basedOn w:val="Heading1"/>
    <w:next w:val="Normal"/>
    <w:uiPriority w:val="39"/>
    <w:semiHidden/>
    <w:unhideWhenUsed/>
    <w:qFormat/>
    <w:rsid w:val="00D52D5A"/>
    <w:pPr>
      <w:outlineLvl w:val="9"/>
    </w:pPr>
  </w:style>
  <w:style w:type="table" w:styleId="TableGrid">
    <w:name w:val="Table Grid"/>
    <w:basedOn w:val="TableNormal"/>
    <w:uiPriority w:val="3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5CE6"/>
  </w:style>
  <w:style w:type="paragraph" w:styleId="Footer">
    <w:name w:val="footer"/>
    <w:basedOn w:val="Normal"/>
    <w:link w:val="FooterChar"/>
    <w:uiPriority w:val="99"/>
    <w:unhideWhenUsed/>
    <w:rsid w:val="006A5C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5CE6"/>
  </w:style>
  <w:style w:type="paragraph" w:styleId="Revision">
    <w:name w:val="Revision"/>
    <w:hidden/>
    <w:uiPriority w:val="99"/>
    <w:semiHidden/>
    <w:rsid w:val="004501FF"/>
    <w:pPr>
      <w:spacing w:before="0" w:after="0" w:line="240" w:lineRule="auto"/>
    </w:pPr>
  </w:style>
  <w:style w:type="character" w:customStyle="1" w:styleId="UnresolvedMention1">
    <w:name w:val="Unresolved Mention1"/>
    <w:basedOn w:val="DefaultParagraphFont"/>
    <w:uiPriority w:val="99"/>
    <w:semiHidden/>
    <w:unhideWhenUsed/>
    <w:rsid w:val="0038321C"/>
    <w:rPr>
      <w:color w:val="808080"/>
      <w:shd w:val="clear" w:color="auto" w:fill="E6E6E6"/>
    </w:rPr>
  </w:style>
  <w:style w:type="character" w:customStyle="1" w:styleId="ListParagraphChar">
    <w:name w:val="List Paragraph Char"/>
    <w:aliases w:val="List with no spacing Char,Bullet List Char,FooterText Char,List Paragraph 1 Char,List Paragraph Bullet Char,Bulleted List Level 1 Char,Liste 1 Char,Bullets Char,Ha Char,List Paragraph (numbered (a)) Char,MCHIP_list paragraph Char"/>
    <w:link w:val="ListParagraph"/>
    <w:uiPriority w:val="34"/>
    <w:rsid w:val="006370E4"/>
  </w:style>
  <w:style w:type="character" w:customStyle="1" w:styleId="normaltextrun">
    <w:name w:val="normaltextrun"/>
    <w:basedOn w:val="DefaultParagraphFont"/>
    <w:rsid w:val="006370E4"/>
  </w:style>
  <w:style w:type="character" w:customStyle="1" w:styleId="eop">
    <w:name w:val="eop"/>
    <w:basedOn w:val="DefaultParagraphFont"/>
    <w:rsid w:val="006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2502">
      <w:bodyDiv w:val="1"/>
      <w:marLeft w:val="0"/>
      <w:marRight w:val="0"/>
      <w:marTop w:val="0"/>
      <w:marBottom w:val="0"/>
      <w:divBdr>
        <w:top w:val="none" w:sz="0" w:space="0" w:color="auto"/>
        <w:left w:val="none" w:sz="0" w:space="0" w:color="auto"/>
        <w:bottom w:val="none" w:sz="0" w:space="0" w:color="auto"/>
        <w:right w:val="none" w:sz="0" w:space="0" w:color="auto"/>
      </w:divBdr>
    </w:div>
    <w:div w:id="796215167">
      <w:bodyDiv w:val="1"/>
      <w:marLeft w:val="0"/>
      <w:marRight w:val="0"/>
      <w:marTop w:val="0"/>
      <w:marBottom w:val="0"/>
      <w:divBdr>
        <w:top w:val="none" w:sz="0" w:space="0" w:color="auto"/>
        <w:left w:val="none" w:sz="0" w:space="0" w:color="auto"/>
        <w:bottom w:val="none" w:sz="0" w:space="0" w:color="auto"/>
        <w:right w:val="none" w:sz="0" w:space="0" w:color="auto"/>
      </w:divBdr>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1262295501">
      <w:bodyDiv w:val="1"/>
      <w:marLeft w:val="0"/>
      <w:marRight w:val="0"/>
      <w:marTop w:val="0"/>
      <w:marBottom w:val="0"/>
      <w:divBdr>
        <w:top w:val="none" w:sz="0" w:space="0" w:color="auto"/>
        <w:left w:val="none" w:sz="0" w:space="0" w:color="auto"/>
        <w:bottom w:val="none" w:sz="0" w:space="0" w:color="auto"/>
        <w:right w:val="none" w:sz="0" w:space="0" w:color="auto"/>
      </w:divBdr>
    </w:div>
    <w:div w:id="1339961442">
      <w:bodyDiv w:val="1"/>
      <w:marLeft w:val="0"/>
      <w:marRight w:val="0"/>
      <w:marTop w:val="0"/>
      <w:marBottom w:val="0"/>
      <w:divBdr>
        <w:top w:val="none" w:sz="0" w:space="0" w:color="auto"/>
        <w:left w:val="none" w:sz="0" w:space="0" w:color="auto"/>
        <w:bottom w:val="none" w:sz="0" w:space="0" w:color="auto"/>
        <w:right w:val="none" w:sz="0" w:space="0" w:color="auto"/>
      </w:divBdr>
    </w:div>
    <w:div w:id="15340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cpkg@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gov/ofac/downloads/t11sd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B83FB3">
          <w:r w:rsidRPr="008E4D67">
            <w:rPr>
              <w:rStyle w:val="PlaceholderText"/>
            </w:rPr>
            <w:t>Click here to enter text.</w:t>
          </w:r>
        </w:p>
      </w:docPartBody>
    </w:docPart>
    <w:docPart>
      <w:docPartPr>
        <w:name w:val="1CD9EE7604044FE5BC8F5379A688B372"/>
        <w:category>
          <w:name w:val="General"/>
          <w:gallery w:val="placeholder"/>
        </w:category>
        <w:types>
          <w:type w:val="bbPlcHdr"/>
        </w:types>
        <w:behaviors>
          <w:behavior w:val="content"/>
        </w:behaviors>
        <w:guid w:val="{5CC3BE17-665D-47FD-96F0-B9D1832B4365}"/>
      </w:docPartPr>
      <w:docPartBody>
        <w:p w:rsidR="00D45ABE" w:rsidRDefault="005F69AE" w:rsidP="005F69AE">
          <w:pPr>
            <w:pStyle w:val="1CD9EE7604044FE5BC8F5379A688B372"/>
          </w:pPr>
          <w:r w:rsidRPr="008E4D67">
            <w:rPr>
              <w:rStyle w:val="PlaceholderText"/>
            </w:rPr>
            <w:t>Click here to enter text.</w:t>
          </w:r>
        </w:p>
      </w:docPartBody>
    </w:docPart>
    <w:docPart>
      <w:docPartPr>
        <w:name w:val="092E8EFEA2EE47B086921AA82D6CFFDE"/>
        <w:category>
          <w:name w:val="General"/>
          <w:gallery w:val="placeholder"/>
        </w:category>
        <w:types>
          <w:type w:val="bbPlcHdr"/>
        </w:types>
        <w:behaviors>
          <w:behavior w:val="content"/>
        </w:behaviors>
        <w:guid w:val="{A43753B2-4634-48D4-BA1C-6B1410159115}"/>
      </w:docPartPr>
      <w:docPartBody>
        <w:p w:rsidR="00D45ABE" w:rsidRDefault="005F69AE" w:rsidP="005F69AE">
          <w:pPr>
            <w:pStyle w:val="092E8EFEA2EE47B086921AA82D6CFFDE"/>
          </w:pPr>
          <w:r w:rsidRPr="008E4D67">
            <w:rPr>
              <w:rStyle w:val="PlaceholderText"/>
            </w:rPr>
            <w:t>Click here to enter text.</w:t>
          </w:r>
        </w:p>
      </w:docPartBody>
    </w:docPart>
    <w:docPart>
      <w:docPartPr>
        <w:name w:val="9B333600F90E4F6288C420793DB3B528"/>
        <w:category>
          <w:name w:val="General"/>
          <w:gallery w:val="placeholder"/>
        </w:category>
        <w:types>
          <w:type w:val="bbPlcHdr"/>
        </w:types>
        <w:behaviors>
          <w:behavior w:val="content"/>
        </w:behaviors>
        <w:guid w:val="{2FB74573-6405-410B-BC57-3685223B6538}"/>
      </w:docPartPr>
      <w:docPartBody>
        <w:p w:rsidR="005B0B60" w:rsidRDefault="00BE5F50" w:rsidP="00BE5F50">
          <w:pPr>
            <w:pStyle w:val="9B333600F90E4F6288C420793DB3B528"/>
          </w:pPr>
          <w:r w:rsidRPr="008E4D67">
            <w:rPr>
              <w:rStyle w:val="PlaceholderText"/>
            </w:rPr>
            <w:t>Click here to enter text.</w:t>
          </w:r>
        </w:p>
      </w:docPartBody>
    </w:docPart>
    <w:docPart>
      <w:docPartPr>
        <w:name w:val="1141CF8169F54D8EA264D4AC7DAEEFAC"/>
        <w:category>
          <w:name w:val="General"/>
          <w:gallery w:val="placeholder"/>
        </w:category>
        <w:types>
          <w:type w:val="bbPlcHdr"/>
        </w:types>
        <w:behaviors>
          <w:behavior w:val="content"/>
        </w:behaviors>
        <w:guid w:val="{C07CFEDF-FFAC-4F0C-9309-C9CCABB13423}"/>
      </w:docPartPr>
      <w:docPartBody>
        <w:p w:rsidR="005B0B60" w:rsidRDefault="00BE5F50" w:rsidP="00BE5F50">
          <w:pPr>
            <w:pStyle w:val="1141CF8169F54D8EA264D4AC7DAEEFAC"/>
          </w:pPr>
          <w:r w:rsidRPr="008E4D67">
            <w:rPr>
              <w:rStyle w:val="PlaceholderText"/>
            </w:rPr>
            <w:t>Click here to enter text.</w:t>
          </w:r>
        </w:p>
      </w:docPartBody>
    </w:docPart>
    <w:docPart>
      <w:docPartPr>
        <w:name w:val="F8773F8C1B8B4511976AC8B9DBCD73EF"/>
        <w:category>
          <w:name w:val="General"/>
          <w:gallery w:val="placeholder"/>
        </w:category>
        <w:types>
          <w:type w:val="bbPlcHdr"/>
        </w:types>
        <w:behaviors>
          <w:behavior w:val="content"/>
        </w:behaviors>
        <w:guid w:val="{8A11A5ED-E35D-4932-9394-69769D606B84}"/>
      </w:docPartPr>
      <w:docPartBody>
        <w:p w:rsidR="00C91943" w:rsidRDefault="00697D62" w:rsidP="00697D62">
          <w:pPr>
            <w:pStyle w:val="F8773F8C1B8B4511976AC8B9DBCD73EF"/>
          </w:pPr>
          <w:r w:rsidRPr="008E4D67">
            <w:rPr>
              <w:rStyle w:val="PlaceholderText"/>
            </w:rPr>
            <w:t>Click here to enter text.</w:t>
          </w:r>
        </w:p>
      </w:docPartBody>
    </w:docPart>
    <w:docPart>
      <w:docPartPr>
        <w:name w:val="7EEA819AB525458091C4A792CC36C949"/>
        <w:category>
          <w:name w:val="General"/>
          <w:gallery w:val="placeholder"/>
        </w:category>
        <w:types>
          <w:type w:val="bbPlcHdr"/>
        </w:types>
        <w:behaviors>
          <w:behavior w:val="content"/>
        </w:behaviors>
        <w:guid w:val="{2A52E7E2-F6D2-4E1B-AED1-6771337DBF63}"/>
      </w:docPartPr>
      <w:docPartBody>
        <w:p w:rsidR="00C91943" w:rsidRDefault="00697D62" w:rsidP="00697D62">
          <w:pPr>
            <w:pStyle w:val="7EEA819AB525458091C4A792CC36C949"/>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B3"/>
    <w:rsid w:val="000B2EB0"/>
    <w:rsid w:val="000F0669"/>
    <w:rsid w:val="001E300F"/>
    <w:rsid w:val="002126AD"/>
    <w:rsid w:val="0022446D"/>
    <w:rsid w:val="00260699"/>
    <w:rsid w:val="003B611E"/>
    <w:rsid w:val="003C1A24"/>
    <w:rsid w:val="005B0B60"/>
    <w:rsid w:val="005C07AD"/>
    <w:rsid w:val="005F69AE"/>
    <w:rsid w:val="00697D62"/>
    <w:rsid w:val="00AD5164"/>
    <w:rsid w:val="00B83FB3"/>
    <w:rsid w:val="00BE5F50"/>
    <w:rsid w:val="00C54AB9"/>
    <w:rsid w:val="00C91943"/>
    <w:rsid w:val="00D45ABE"/>
    <w:rsid w:val="00D74FF1"/>
    <w:rsid w:val="00D80180"/>
    <w:rsid w:val="00DA2BE4"/>
    <w:rsid w:val="00E01B19"/>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D62"/>
    <w:rPr>
      <w:color w:val="808080"/>
    </w:rPr>
  </w:style>
  <w:style w:type="paragraph" w:customStyle="1" w:styleId="1CD9EE7604044FE5BC8F5379A688B372">
    <w:name w:val="1CD9EE7604044FE5BC8F5379A688B372"/>
    <w:rsid w:val="005F69AE"/>
  </w:style>
  <w:style w:type="paragraph" w:customStyle="1" w:styleId="092E8EFEA2EE47B086921AA82D6CFFDE">
    <w:name w:val="092E8EFEA2EE47B086921AA82D6CFFDE"/>
    <w:rsid w:val="005F69AE"/>
  </w:style>
  <w:style w:type="paragraph" w:customStyle="1" w:styleId="9B333600F90E4F6288C420793DB3B528">
    <w:name w:val="9B333600F90E4F6288C420793DB3B528"/>
    <w:rsid w:val="00BE5F50"/>
  </w:style>
  <w:style w:type="paragraph" w:customStyle="1" w:styleId="1141CF8169F54D8EA264D4AC7DAEEFAC">
    <w:name w:val="1141CF8169F54D8EA264D4AC7DAEEFAC"/>
    <w:rsid w:val="00BE5F50"/>
  </w:style>
  <w:style w:type="paragraph" w:customStyle="1" w:styleId="F8773F8C1B8B4511976AC8B9DBCD73EF">
    <w:name w:val="F8773F8C1B8B4511976AC8B9DBCD73EF"/>
    <w:rsid w:val="00697D62"/>
  </w:style>
  <w:style w:type="paragraph" w:customStyle="1" w:styleId="7EEA819AB525458091C4A792CC36C949">
    <w:name w:val="7EEA819AB525458091C4A792CC36C949"/>
    <w:rsid w:val="0069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2C5A1-7D47-4335-A491-EE8C9A4C52D5}">
  <ds:schemaRefs>
    <ds:schemaRef ds:uri="http://schemas.microsoft.com/sharepoint/v3/contenttype/forms"/>
  </ds:schemaRefs>
</ds:datastoreItem>
</file>

<file path=customXml/itemProps2.xml><?xml version="1.0" encoding="utf-8"?>
<ds:datastoreItem xmlns:ds="http://schemas.openxmlformats.org/officeDocument/2006/customXml" ds:itemID="{BDE879CA-9EEC-4852-B826-1F14047F9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95FFA-2677-4D3E-A854-6AE85C55CE36}">
  <ds:schemaRefs>
    <ds:schemaRef ds:uri="http://schemas.openxmlformats.org/officeDocument/2006/bibliography"/>
  </ds:schemaRefs>
</ds:datastoreItem>
</file>

<file path=customXml/itemProps4.xml><?xml version="1.0" encoding="utf-8"?>
<ds:datastoreItem xmlns:ds="http://schemas.openxmlformats.org/officeDocument/2006/customXml" ds:itemID="{308DCB38-438C-4B98-9632-AF205F14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1677</Words>
  <Characters>10243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11897</CharactersWithSpaces>
  <SharedDoc>false</SharedDoc>
  <HLinks>
    <vt:vector size="30" baseType="variant">
      <vt:variant>
        <vt:i4>852057</vt:i4>
      </vt:variant>
      <vt:variant>
        <vt:i4>12</vt:i4>
      </vt:variant>
      <vt:variant>
        <vt:i4>0</vt:i4>
      </vt:variant>
      <vt:variant>
        <vt:i4>5</vt:i4>
      </vt:variant>
      <vt:variant>
        <vt:lpwstr>http://www.un.org/Docs/sc/committees/1267/consolist.shtml</vt:lpwstr>
      </vt:variant>
      <vt:variant>
        <vt:lpwstr/>
      </vt:variant>
      <vt:variant>
        <vt:i4>4980802</vt:i4>
      </vt:variant>
      <vt:variant>
        <vt:i4>9</vt:i4>
      </vt:variant>
      <vt:variant>
        <vt:i4>0</vt:i4>
      </vt:variant>
      <vt:variant>
        <vt:i4>5</vt:i4>
      </vt:variant>
      <vt:variant>
        <vt:lpwstr>http://www.epls.gov/</vt:lpwstr>
      </vt:variant>
      <vt:variant>
        <vt:lpwstr/>
      </vt:variant>
      <vt:variant>
        <vt:i4>852057</vt:i4>
      </vt:variant>
      <vt:variant>
        <vt:i4>6</vt:i4>
      </vt:variant>
      <vt:variant>
        <vt:i4>0</vt:i4>
      </vt:variant>
      <vt:variant>
        <vt:i4>5</vt:i4>
      </vt:variant>
      <vt:variant>
        <vt:lpwstr>http://www.un.org/Docs/sc/committees/1267/consolist.shtml</vt:lpwstr>
      </vt:variant>
      <vt:variant>
        <vt:lpwstr/>
      </vt:variant>
      <vt:variant>
        <vt:i4>4980802</vt:i4>
      </vt:variant>
      <vt:variant>
        <vt:i4>3</vt:i4>
      </vt:variant>
      <vt:variant>
        <vt:i4>0</vt:i4>
      </vt:variant>
      <vt:variant>
        <vt:i4>5</vt:i4>
      </vt:variant>
      <vt:variant>
        <vt:lpwstr>http://www.epls.gov/</vt:lpwstr>
      </vt:variant>
      <vt:variant>
        <vt:lpwstr/>
      </vt:variant>
      <vt:variant>
        <vt:i4>6160491</vt:i4>
      </vt:variant>
      <vt:variant>
        <vt:i4>0</vt:i4>
      </vt:variant>
      <vt:variant>
        <vt:i4>0</vt:i4>
      </vt:variant>
      <vt:variant>
        <vt:i4>5</vt:i4>
      </vt:variant>
      <vt:variant>
        <vt:lpwstr>mailto:procurement@acdivocaug.biz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Awards &amp; Compliance</dc:creator>
  <dc:description>DocumentCreationInfo</dc:description>
  <cp:lastModifiedBy>Aidai Almazbekova</cp:lastModifiedBy>
  <cp:revision>21</cp:revision>
  <cp:lastPrinted>2019-08-19T02:55:00Z</cp:lastPrinted>
  <dcterms:created xsi:type="dcterms:W3CDTF">2021-05-12T05:46:00Z</dcterms:created>
  <dcterms:modified xsi:type="dcterms:W3CDTF">2021-05-17T12:38:00Z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y fmtid="{D5CDD505-2E9C-101B-9397-08002B2CF9AE}" pid="3" name="_dlc_DocIdItemGuid">
    <vt:lpwstr>3f4e60f8-97e3-43b4-ad1e-150e28975b0a</vt:lpwstr>
  </property>
</Properties>
</file>