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32D7" w14:textId="77777777" w:rsidR="007A1649" w:rsidRDefault="001E2D4A">
      <w:pPr>
        <w:widowControl w:val="0"/>
        <w:autoSpaceDE w:val="0"/>
        <w:autoSpaceDN w:val="0"/>
        <w:adjustRightInd w:val="0"/>
        <w:spacing w:before="4" w:after="0" w:line="240" w:lineRule="auto"/>
        <w:ind w:left="3078"/>
        <w:rPr>
          <w:rFonts w:ascii="Times New Roman" w:hAnsi="Times New Roman"/>
          <w:color w:val="000000"/>
        </w:rPr>
      </w:pPr>
      <w:r>
        <w:rPr>
          <w:rFonts w:ascii="Arial" w:hAnsi="Arial" w:cs="Arial"/>
          <w:noProof/>
          <w:color w:val="000000"/>
          <w:sz w:val="24"/>
          <w:szCs w:val="24"/>
          <w:lang w:val="ru-RU" w:eastAsia="ru-RU"/>
        </w:rPr>
        <w:drawing>
          <wp:inline distT="0" distB="0" distL="0" distR="0" wp14:anchorId="53A7E098" wp14:editId="6A60004E">
            <wp:extent cx="24384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69675" name="Picture 5"/>
                    <pic:cNvPicPr>
                      <a:picLocks noChangeAspect="1" noChangeArrowheads="1"/>
                    </pic:cNvPicPr>
                  </pic:nvPicPr>
                  <pic:blipFill>
                    <a:blip r:embed="rId11"/>
                    <a:stretch>
                      <a:fillRect/>
                    </a:stretch>
                  </pic:blipFill>
                  <pic:spPr bwMode="auto">
                    <a:xfrm>
                      <a:off x="0" y="0"/>
                      <a:ext cx="2438400" cy="695325"/>
                    </a:xfrm>
                    <a:prstGeom prst="rect">
                      <a:avLst/>
                    </a:prstGeom>
                    <a:noFill/>
                    <a:ln w="9525">
                      <a:noFill/>
                      <a:miter lim="800000"/>
                      <a:headEnd/>
                      <a:tailEnd/>
                    </a:ln>
                  </pic:spPr>
                </pic:pic>
              </a:graphicData>
            </a:graphic>
          </wp:inline>
        </w:drawing>
      </w:r>
    </w:p>
    <w:p w14:paraId="44284802" w14:textId="31F1718F" w:rsidR="00333301" w:rsidRPr="00A56FB2" w:rsidRDefault="001E2D4A" w:rsidP="0085376B">
      <w:pPr>
        <w:widowControl w:val="0"/>
        <w:autoSpaceDE w:val="0"/>
        <w:autoSpaceDN w:val="0"/>
        <w:adjustRightInd w:val="0"/>
        <w:spacing w:after="0" w:line="240" w:lineRule="auto"/>
        <w:rPr>
          <w:color w:val="000000"/>
          <w:lang w:val="ru-RU"/>
        </w:rPr>
      </w:pPr>
      <w:r w:rsidRPr="00333301">
        <w:rPr>
          <w:b/>
          <w:color w:val="000000"/>
          <w:sz w:val="22"/>
          <w:szCs w:val="22"/>
          <w:lang w:val="ru"/>
        </w:rPr>
        <w:t>Дата</w:t>
      </w:r>
      <w:r>
        <w:rPr>
          <w:b/>
          <w:color w:val="000000"/>
          <w:lang w:val="ru"/>
        </w:rPr>
        <w:t>:</w:t>
      </w:r>
      <w:r>
        <w:rPr>
          <w:b/>
          <w:color w:val="000000"/>
          <w:lang w:val="ru"/>
        </w:rPr>
        <w:tab/>
      </w:r>
      <w:r>
        <w:rPr>
          <w:b/>
          <w:color w:val="000000"/>
          <w:lang w:val="ru"/>
        </w:rPr>
        <w:tab/>
      </w:r>
      <w:sdt>
        <w:sdtPr>
          <w:rPr>
            <w:color w:val="000000"/>
          </w:rPr>
          <w:id w:val="315120645"/>
          <w:placeholder>
            <w:docPart w:val="DefaultPlaceholder_1081868574"/>
          </w:placeholder>
        </w:sdtPr>
        <w:sdtEndPr/>
        <w:sdtContent>
          <w:r w:rsidR="002E42D1">
            <w:rPr>
              <w:color w:val="000000"/>
              <w:lang w:val="ru"/>
            </w:rPr>
            <w:t>12</w:t>
          </w:r>
          <w:r w:rsidRPr="001C5F0B">
            <w:rPr>
              <w:b/>
              <w:color w:val="000000"/>
              <w:sz w:val="22"/>
              <w:szCs w:val="22"/>
              <w:lang w:val="ru"/>
            </w:rPr>
            <w:t xml:space="preserve"> </w:t>
          </w:r>
          <w:r w:rsidR="00F113D5" w:rsidRPr="001C5F0B">
            <w:rPr>
              <w:color w:val="000000"/>
              <w:lang w:val="ru"/>
            </w:rPr>
            <w:t>мая</w:t>
          </w:r>
          <w:r w:rsidRPr="001C5F0B">
            <w:rPr>
              <w:b/>
              <w:color w:val="000000"/>
              <w:sz w:val="22"/>
              <w:szCs w:val="22"/>
              <w:lang w:val="ru"/>
            </w:rPr>
            <w:t xml:space="preserve"> </w:t>
          </w:r>
          <w:r w:rsidR="0038321C" w:rsidRPr="001C5F0B">
            <w:rPr>
              <w:color w:val="000000"/>
              <w:lang w:val="ru"/>
            </w:rPr>
            <w:t>2021</w:t>
          </w:r>
          <w:r w:rsidRPr="001C5F0B">
            <w:rPr>
              <w:b/>
              <w:color w:val="000000"/>
              <w:sz w:val="22"/>
              <w:szCs w:val="22"/>
              <w:lang w:val="ru"/>
            </w:rPr>
            <w:t xml:space="preserve"> </w:t>
          </w:r>
          <w:r w:rsidR="00FB51F0" w:rsidRPr="001C5F0B">
            <w:rPr>
              <w:color w:val="000000"/>
              <w:lang w:val="ru"/>
            </w:rPr>
            <w:t>года</w:t>
          </w:r>
        </w:sdtContent>
      </w:sdt>
    </w:p>
    <w:p w14:paraId="585F4FC3" w14:textId="77777777" w:rsidR="00333301" w:rsidRPr="00A56FB2" w:rsidRDefault="001E2D4A" w:rsidP="0085376B">
      <w:pPr>
        <w:widowControl w:val="0"/>
        <w:autoSpaceDE w:val="0"/>
        <w:autoSpaceDN w:val="0"/>
        <w:adjustRightInd w:val="0"/>
        <w:spacing w:after="0" w:line="240" w:lineRule="auto"/>
        <w:rPr>
          <w:color w:val="000000"/>
          <w:sz w:val="22"/>
          <w:szCs w:val="22"/>
          <w:lang w:val="ru-RU"/>
        </w:rPr>
      </w:pPr>
      <w:r w:rsidRPr="007606E5">
        <w:rPr>
          <w:b/>
          <w:color w:val="000000"/>
          <w:sz w:val="22"/>
          <w:szCs w:val="22"/>
          <w:lang w:val="ru"/>
        </w:rPr>
        <w:t>Кому:</w:t>
      </w:r>
      <w:r w:rsidRPr="007606E5">
        <w:rPr>
          <w:b/>
          <w:color w:val="000000"/>
          <w:sz w:val="22"/>
          <w:szCs w:val="22"/>
          <w:lang w:val="ru"/>
        </w:rPr>
        <w:tab/>
      </w:r>
      <w:r w:rsidRPr="007606E5">
        <w:rPr>
          <w:b/>
          <w:color w:val="000000"/>
          <w:sz w:val="22"/>
          <w:szCs w:val="22"/>
          <w:lang w:val="ru"/>
        </w:rPr>
        <w:tab/>
      </w:r>
      <w:sdt>
        <w:sdtPr>
          <w:rPr>
            <w:color w:val="000000"/>
            <w:sz w:val="22"/>
            <w:szCs w:val="22"/>
          </w:rPr>
          <w:id w:val="1945763210"/>
          <w:placeholder>
            <w:docPart w:val="DefaultPlaceholder_1081868574"/>
          </w:placeholder>
        </w:sdtPr>
        <w:sdtEndPr/>
        <w:sdtContent>
          <w:sdt>
            <w:sdtPr>
              <w:rPr>
                <w:color w:val="000000"/>
                <w:sz w:val="22"/>
                <w:szCs w:val="22"/>
              </w:rPr>
              <w:id w:val="952067168"/>
              <w:placeholder>
                <w:docPart w:val="9B333600F90E4F6288C420793DB3B528"/>
              </w:placeholder>
            </w:sdtPr>
            <w:sdtEndPr/>
            <w:sdtContent>
              <w:sdt>
                <w:sdtPr>
                  <w:rPr>
                    <w:color w:val="000000"/>
                    <w:sz w:val="22"/>
                    <w:szCs w:val="22"/>
                  </w:rPr>
                  <w:id w:val="2003309834"/>
                  <w:placeholder>
                    <w:docPart w:val="F8773F8C1B8B4511976AC8B9DBCD73EF"/>
                  </w:placeholder>
                </w:sdtPr>
                <w:sdtEndPr/>
                <w:sdtContent>
                  <w:r w:rsidR="00F113D5" w:rsidRPr="008C1DD4">
                    <w:rPr>
                      <w:color w:val="000000"/>
                      <w:sz w:val="22"/>
                      <w:szCs w:val="22"/>
                      <w:lang w:val="ru"/>
                    </w:rPr>
                    <w:t>ПОСТАВЩИК</w:t>
                  </w:r>
                  <w:r w:rsidRPr="007606E5">
                    <w:rPr>
                      <w:b/>
                      <w:color w:val="000000"/>
                      <w:sz w:val="22"/>
                      <w:szCs w:val="22"/>
                      <w:lang w:val="ru"/>
                    </w:rPr>
                    <w:t xml:space="preserve"> </w:t>
                  </w:r>
                  <w:r w:rsidR="00F113D5">
                    <w:rPr>
                      <w:color w:val="000000"/>
                      <w:sz w:val="22"/>
                      <w:szCs w:val="22"/>
                      <w:lang w:val="ru"/>
                    </w:rPr>
                    <w:t>и</w:t>
                  </w:r>
                  <w:r w:rsidRPr="007606E5">
                    <w:rPr>
                      <w:b/>
                      <w:color w:val="000000"/>
                      <w:sz w:val="22"/>
                      <w:szCs w:val="22"/>
                      <w:lang w:val="ru"/>
                    </w:rPr>
                    <w:t xml:space="preserve"> </w:t>
                  </w:r>
                  <w:r w:rsidR="00F113D5" w:rsidRPr="0017323B">
                    <w:rPr>
                      <w:color w:val="000000"/>
                      <w:sz w:val="22"/>
                      <w:szCs w:val="22"/>
                      <w:lang w:val="ru"/>
                    </w:rPr>
                    <w:t>местная краткосрочная техническая помощь (КТП)</w:t>
                  </w:r>
                </w:sdtContent>
              </w:sdt>
            </w:sdtContent>
          </w:sdt>
        </w:sdtContent>
      </w:sdt>
    </w:p>
    <w:p w14:paraId="5B83E047" w14:textId="77777777" w:rsidR="007A1649" w:rsidRPr="00237131" w:rsidRDefault="001E2D4A" w:rsidP="0085376B">
      <w:pPr>
        <w:widowControl w:val="0"/>
        <w:autoSpaceDE w:val="0"/>
        <w:autoSpaceDN w:val="0"/>
        <w:adjustRightInd w:val="0"/>
        <w:spacing w:after="0" w:line="240" w:lineRule="auto"/>
        <w:rPr>
          <w:color w:val="000000"/>
          <w:sz w:val="22"/>
          <w:szCs w:val="22"/>
          <w:lang w:val="ru-RU"/>
        </w:rPr>
      </w:pPr>
      <w:r w:rsidRPr="007606E5">
        <w:rPr>
          <w:color w:val="000000"/>
          <w:sz w:val="22"/>
          <w:szCs w:val="22"/>
          <w:lang w:val="ru"/>
        </w:rPr>
        <w:tab/>
      </w:r>
      <w:r w:rsidRPr="007606E5">
        <w:rPr>
          <w:color w:val="000000"/>
          <w:sz w:val="22"/>
          <w:szCs w:val="22"/>
          <w:lang w:val="ru"/>
        </w:rPr>
        <w:tab/>
      </w:r>
      <w:sdt>
        <w:sdtPr>
          <w:rPr>
            <w:color w:val="000000"/>
            <w:sz w:val="22"/>
            <w:szCs w:val="22"/>
          </w:rPr>
          <w:id w:val="1213703584"/>
          <w:placeholder>
            <w:docPart w:val="DefaultPlaceholder_1081868574"/>
          </w:placeholder>
        </w:sdtPr>
        <w:sdtEndPr/>
        <w:sdtContent>
          <w:r w:rsidRPr="007606E5">
            <w:rPr>
              <w:color w:val="000000"/>
              <w:sz w:val="22"/>
              <w:szCs w:val="22"/>
              <w:lang w:val="ru"/>
            </w:rPr>
            <w:t>Контактная информация:</w:t>
          </w:r>
        </w:sdtContent>
      </w:sdt>
    </w:p>
    <w:p w14:paraId="6D3FE7F8" w14:textId="77777777" w:rsidR="00333301" w:rsidRPr="00A56FB2" w:rsidRDefault="001E2D4A" w:rsidP="00503EF2">
      <w:pPr>
        <w:widowControl w:val="0"/>
        <w:autoSpaceDE w:val="0"/>
        <w:autoSpaceDN w:val="0"/>
        <w:adjustRightInd w:val="0"/>
        <w:spacing w:before="9" w:after="0" w:line="240" w:lineRule="auto"/>
        <w:ind w:left="1440" w:hanging="1440"/>
        <w:rPr>
          <w:b/>
          <w:color w:val="000000"/>
          <w:sz w:val="22"/>
          <w:szCs w:val="22"/>
          <w:lang w:val="ru-RU"/>
        </w:rPr>
      </w:pPr>
      <w:r w:rsidRPr="007606E5">
        <w:rPr>
          <w:b/>
          <w:color w:val="000000"/>
          <w:sz w:val="22"/>
          <w:szCs w:val="22"/>
          <w:lang w:val="ru"/>
        </w:rPr>
        <w:t>Предмет:</w:t>
      </w:r>
      <w:r w:rsidRPr="007606E5">
        <w:rPr>
          <w:b/>
          <w:color w:val="000000"/>
          <w:sz w:val="22"/>
          <w:szCs w:val="22"/>
          <w:lang w:val="ru"/>
        </w:rPr>
        <w:tab/>
      </w:r>
      <w:sdt>
        <w:sdtPr>
          <w:rPr>
            <w:b/>
            <w:color w:val="000000"/>
            <w:sz w:val="22"/>
            <w:szCs w:val="22"/>
          </w:rPr>
          <w:id w:val="628071057"/>
          <w:placeholder>
            <w:docPart w:val="DefaultPlaceholder_1081868574"/>
          </w:placeholder>
        </w:sdtPr>
        <w:sdtEndPr/>
        <w:sdtContent>
          <w:r w:rsidR="00FC5404">
            <w:rPr>
              <w:color w:val="000000"/>
              <w:sz w:val="22"/>
              <w:szCs w:val="22"/>
              <w:lang w:val="ru"/>
            </w:rPr>
            <w:t>Запрос</w:t>
          </w:r>
          <w:r w:rsidR="00237131" w:rsidRPr="00237131">
            <w:rPr>
              <w:color w:val="000000"/>
              <w:sz w:val="22"/>
              <w:szCs w:val="22"/>
              <w:lang w:val="ru-RU"/>
            </w:rPr>
            <w:t xml:space="preserve"> </w:t>
          </w:r>
          <w:r w:rsidR="006F25F0" w:rsidRPr="006F25F0">
            <w:rPr>
              <w:color w:val="000000"/>
              <w:sz w:val="22"/>
              <w:szCs w:val="22"/>
              <w:lang w:val="ru-RU"/>
            </w:rPr>
            <w:t>коммерческ</w:t>
          </w:r>
          <w:r w:rsidR="006F25F0">
            <w:rPr>
              <w:color w:val="000000"/>
              <w:sz w:val="22"/>
              <w:szCs w:val="22"/>
              <w:lang w:val="ru-RU"/>
            </w:rPr>
            <w:t xml:space="preserve">их </w:t>
          </w:r>
          <w:r w:rsidR="004501FF">
            <w:rPr>
              <w:color w:val="000000"/>
              <w:sz w:val="22"/>
              <w:szCs w:val="22"/>
              <w:lang w:val="ru"/>
            </w:rPr>
            <w:t>предложений</w:t>
          </w:r>
          <w:r w:rsidRPr="007606E5">
            <w:rPr>
              <w:b/>
              <w:color w:val="000000"/>
              <w:sz w:val="22"/>
              <w:szCs w:val="22"/>
              <w:lang w:val="ru"/>
            </w:rPr>
            <w:t xml:space="preserve">: </w:t>
          </w:r>
          <w:r w:rsidR="00FC5404">
            <w:rPr>
              <w:color w:val="000000"/>
              <w:sz w:val="22"/>
              <w:szCs w:val="22"/>
              <w:lang w:val="ru"/>
            </w:rPr>
            <w:t>Проект ACDI/VOCA</w:t>
          </w:r>
          <w:r w:rsidRPr="007606E5">
            <w:rPr>
              <w:b/>
              <w:color w:val="000000"/>
              <w:sz w:val="22"/>
              <w:szCs w:val="22"/>
              <w:lang w:val="ru"/>
            </w:rPr>
            <w:t xml:space="preserve"> </w:t>
          </w:r>
          <w:r w:rsidR="00237131" w:rsidRPr="00237131">
            <w:rPr>
              <w:color w:val="000000"/>
              <w:sz w:val="22"/>
              <w:szCs w:val="22"/>
              <w:lang w:val="ky-KG"/>
            </w:rPr>
            <w:t xml:space="preserve">в </w:t>
          </w:r>
          <w:r w:rsidR="00503EF2" w:rsidRPr="00503EF2">
            <w:rPr>
              <w:color w:val="000000"/>
              <w:sz w:val="22"/>
              <w:szCs w:val="22"/>
              <w:lang w:val="ru"/>
            </w:rPr>
            <w:t>Кыргызстан</w:t>
          </w:r>
          <w:r w:rsidR="00237131">
            <w:rPr>
              <w:color w:val="000000"/>
              <w:sz w:val="22"/>
              <w:szCs w:val="22"/>
              <w:lang w:val="ru"/>
            </w:rPr>
            <w:t>е</w:t>
          </w:r>
          <w:r w:rsidRPr="007606E5">
            <w:rPr>
              <w:b/>
              <w:color w:val="000000"/>
              <w:sz w:val="22"/>
              <w:szCs w:val="22"/>
              <w:lang w:val="ru"/>
            </w:rPr>
            <w:t xml:space="preserve"> </w:t>
          </w:r>
          <w:r w:rsidR="0038321C" w:rsidRPr="0038321C">
            <w:rPr>
              <w:color w:val="000000"/>
              <w:sz w:val="22"/>
              <w:szCs w:val="22"/>
              <w:lang w:val="ru"/>
            </w:rPr>
            <w:t>"Конкурентное предприятие"</w:t>
          </w:r>
          <w:r w:rsidRPr="007606E5">
            <w:rPr>
              <w:b/>
              <w:color w:val="000000"/>
              <w:sz w:val="22"/>
              <w:szCs w:val="22"/>
              <w:lang w:val="ru"/>
            </w:rPr>
            <w:t xml:space="preserve"> </w:t>
          </w:r>
          <w:r w:rsidR="00503EF2">
            <w:rPr>
              <w:color w:val="000000"/>
              <w:sz w:val="22"/>
              <w:szCs w:val="22"/>
              <w:lang w:val="ru"/>
            </w:rPr>
            <w:t>-</w:t>
          </w:r>
          <w:r w:rsidRPr="007606E5">
            <w:rPr>
              <w:b/>
              <w:color w:val="000000"/>
              <w:sz w:val="22"/>
              <w:szCs w:val="22"/>
              <w:lang w:val="ru"/>
            </w:rPr>
            <w:t xml:space="preserve"> </w:t>
          </w:r>
          <w:r w:rsidR="002700B6">
            <w:rPr>
              <w:color w:val="000000"/>
              <w:sz w:val="22"/>
              <w:szCs w:val="22"/>
              <w:lang w:val="ru"/>
            </w:rPr>
            <w:t xml:space="preserve">Техническая </w:t>
          </w:r>
          <w:r w:rsidR="00F113D5">
            <w:rPr>
              <w:color w:val="000000"/>
              <w:sz w:val="22"/>
              <w:szCs w:val="22"/>
              <w:lang w:val="ru"/>
            </w:rPr>
            <w:t>помощь,</w:t>
          </w:r>
          <w:r w:rsidR="00503EF2">
            <w:rPr>
              <w:color w:val="000000"/>
              <w:sz w:val="22"/>
              <w:szCs w:val="22"/>
              <w:lang w:val="ru"/>
            </w:rPr>
            <w:t xml:space="preserve"> </w:t>
          </w:r>
          <w:r w:rsidR="00E97E50">
            <w:rPr>
              <w:color w:val="000000"/>
              <w:sz w:val="22"/>
              <w:szCs w:val="22"/>
              <w:lang w:val="ru"/>
            </w:rPr>
            <w:t>Бишкек</w:t>
          </w:r>
        </w:sdtContent>
      </w:sdt>
    </w:p>
    <w:p w14:paraId="47B30FAD" w14:textId="3AFFF010" w:rsidR="0085376B" w:rsidRPr="00A56FB2" w:rsidRDefault="001E2D4A" w:rsidP="0085376B">
      <w:pPr>
        <w:widowControl w:val="0"/>
        <w:autoSpaceDE w:val="0"/>
        <w:autoSpaceDN w:val="0"/>
        <w:adjustRightInd w:val="0"/>
        <w:spacing w:before="9" w:after="0" w:line="240" w:lineRule="auto"/>
        <w:rPr>
          <w:color w:val="000000"/>
          <w:sz w:val="22"/>
          <w:szCs w:val="22"/>
          <w:lang w:val="ru"/>
        </w:rPr>
      </w:pPr>
      <w:r w:rsidRPr="007606E5">
        <w:rPr>
          <w:b/>
          <w:color w:val="000000"/>
          <w:sz w:val="22"/>
          <w:szCs w:val="22"/>
          <w:lang w:val="ru"/>
        </w:rPr>
        <w:tab/>
      </w:r>
      <w:r w:rsidRPr="007606E5">
        <w:rPr>
          <w:b/>
          <w:color w:val="000000"/>
          <w:sz w:val="22"/>
          <w:szCs w:val="22"/>
          <w:lang w:val="ru"/>
        </w:rPr>
        <w:tab/>
      </w:r>
      <w:sdt>
        <w:sdtPr>
          <w:rPr>
            <w:color w:val="000000"/>
            <w:sz w:val="22"/>
            <w:szCs w:val="22"/>
          </w:rPr>
          <w:id w:val="1503927036"/>
          <w:placeholder>
            <w:docPart w:val="DefaultPlaceholder_1081868574"/>
          </w:placeholder>
        </w:sdtPr>
        <w:sdtEndPr/>
        <w:sdtContent>
          <w:r w:rsidRPr="007606E5">
            <w:rPr>
              <w:color w:val="000000"/>
              <w:sz w:val="22"/>
              <w:szCs w:val="22"/>
              <w:lang w:val="ru"/>
            </w:rPr>
            <w:t>Номер</w:t>
          </w:r>
          <w:r w:rsidRPr="007606E5">
            <w:rPr>
              <w:b/>
              <w:color w:val="000000"/>
              <w:sz w:val="22"/>
              <w:szCs w:val="22"/>
              <w:lang w:val="ru"/>
            </w:rPr>
            <w:t xml:space="preserve"> </w:t>
          </w:r>
          <w:r w:rsidR="004501FF">
            <w:rPr>
              <w:color w:val="000000"/>
              <w:sz w:val="22"/>
              <w:szCs w:val="22"/>
              <w:lang w:val="ru"/>
            </w:rPr>
            <w:t>ЗКП</w:t>
          </w:r>
          <w:r w:rsidRPr="007606E5">
            <w:rPr>
              <w:b/>
              <w:color w:val="000000"/>
              <w:sz w:val="22"/>
              <w:szCs w:val="22"/>
              <w:lang w:val="ru"/>
            </w:rPr>
            <w:t>:</w:t>
          </w:r>
          <w:r w:rsidRPr="007606E5">
            <w:rPr>
              <w:color w:val="000000"/>
              <w:sz w:val="22"/>
              <w:szCs w:val="22"/>
              <w:lang w:val="ru"/>
            </w:rPr>
            <w:t xml:space="preserve"> </w:t>
          </w:r>
          <w:bookmarkStart w:id="0" w:name="_Hlk71706570"/>
          <w:r w:rsidR="00DD6F77">
            <w:rPr>
              <w:color w:val="000000"/>
              <w:sz w:val="22"/>
              <w:szCs w:val="22"/>
            </w:rPr>
            <w:t>ECP</w:t>
          </w:r>
          <w:r w:rsidR="00DD6F77" w:rsidRPr="00A56FB2">
            <w:rPr>
              <w:color w:val="000000"/>
              <w:sz w:val="22"/>
              <w:szCs w:val="22"/>
              <w:lang w:val="ru"/>
            </w:rPr>
            <w:t>-</w:t>
          </w:r>
          <w:r w:rsidR="00DD6F77">
            <w:rPr>
              <w:color w:val="000000"/>
              <w:sz w:val="22"/>
              <w:szCs w:val="22"/>
            </w:rPr>
            <w:t>OPS</w:t>
          </w:r>
          <w:r w:rsidR="00DD6F77" w:rsidRPr="00A56FB2">
            <w:rPr>
              <w:color w:val="000000"/>
              <w:sz w:val="22"/>
              <w:szCs w:val="22"/>
              <w:lang w:val="ru"/>
            </w:rPr>
            <w:t>-</w:t>
          </w:r>
          <w:r w:rsidR="00DD6F77">
            <w:rPr>
              <w:color w:val="000000"/>
              <w:sz w:val="22"/>
              <w:szCs w:val="22"/>
            </w:rPr>
            <w:t>BIS</w:t>
          </w:r>
          <w:r w:rsidR="00DD6F77" w:rsidRPr="00A56FB2">
            <w:rPr>
              <w:color w:val="000000"/>
              <w:sz w:val="22"/>
              <w:szCs w:val="22"/>
              <w:lang w:val="ru"/>
            </w:rPr>
            <w:t>-</w:t>
          </w:r>
          <w:r w:rsidR="00DD6F77">
            <w:rPr>
              <w:color w:val="000000"/>
              <w:sz w:val="22"/>
              <w:szCs w:val="22"/>
            </w:rPr>
            <w:t>Y</w:t>
          </w:r>
          <w:r w:rsidR="00DD6F77" w:rsidRPr="00A56FB2">
            <w:rPr>
              <w:color w:val="000000"/>
              <w:sz w:val="22"/>
              <w:szCs w:val="22"/>
              <w:lang w:val="ru"/>
            </w:rPr>
            <w:t>3-</w:t>
          </w:r>
          <w:r w:rsidR="00DD6F77">
            <w:rPr>
              <w:color w:val="000000"/>
              <w:sz w:val="22"/>
              <w:szCs w:val="22"/>
            </w:rPr>
            <w:t>RFQ</w:t>
          </w:r>
          <w:r w:rsidR="00DD6F77" w:rsidRPr="00A56FB2">
            <w:rPr>
              <w:color w:val="000000"/>
              <w:sz w:val="22"/>
              <w:szCs w:val="22"/>
              <w:lang w:val="ru"/>
            </w:rPr>
            <w:t xml:space="preserve"> -</w:t>
          </w:r>
          <w:r w:rsidR="00D26099">
            <w:rPr>
              <w:color w:val="000000"/>
              <w:sz w:val="22"/>
              <w:szCs w:val="22"/>
              <w:lang w:val="ru"/>
            </w:rPr>
            <w:t>4</w:t>
          </w:r>
        </w:sdtContent>
      </w:sdt>
      <w:bookmarkEnd w:id="0"/>
    </w:p>
    <w:p w14:paraId="3B6D3FFB" w14:textId="77777777" w:rsidR="00333301" w:rsidRPr="00A56FB2" w:rsidRDefault="00333301" w:rsidP="0085376B">
      <w:pPr>
        <w:widowControl w:val="0"/>
        <w:autoSpaceDE w:val="0"/>
        <w:autoSpaceDN w:val="0"/>
        <w:adjustRightInd w:val="0"/>
        <w:spacing w:before="9" w:after="0" w:line="240" w:lineRule="auto"/>
        <w:rPr>
          <w:color w:val="000000"/>
          <w:sz w:val="22"/>
          <w:szCs w:val="22"/>
          <w:lang w:val="ru"/>
        </w:rPr>
      </w:pPr>
    </w:p>
    <w:p w14:paraId="693C5BBE" w14:textId="77777777" w:rsidR="00085202" w:rsidRPr="004D7D0F" w:rsidRDefault="001E2D4A" w:rsidP="006E0736">
      <w:pPr>
        <w:widowControl w:val="0"/>
        <w:autoSpaceDE w:val="0"/>
        <w:autoSpaceDN w:val="0"/>
        <w:adjustRightInd w:val="0"/>
        <w:spacing w:after="0" w:line="240" w:lineRule="auto"/>
        <w:rPr>
          <w:rFonts w:cs="Garamond"/>
          <w:color w:val="000000"/>
          <w:spacing w:val="6"/>
          <w:sz w:val="22"/>
          <w:szCs w:val="22"/>
        </w:rPr>
      </w:pPr>
      <w:r w:rsidRPr="006E0736">
        <w:rPr>
          <w:rFonts w:cs="Garamond"/>
          <w:color w:val="000000"/>
          <w:sz w:val="22"/>
          <w:szCs w:val="22"/>
          <w:lang w:val="ru"/>
        </w:rPr>
        <w:t xml:space="preserve">Все представленные предложения должны соответствовать перечисленным спецификациям и включать следующую информацию по перечисленным критериям, которые будут использоваться при оценке наилучшего предложения.  Критерии отбора перечислены ниже в разделе </w:t>
      </w:r>
      <w:r w:rsidRPr="003264B8">
        <w:rPr>
          <w:lang w:val="ru"/>
        </w:rPr>
        <w:t>"J2013-01"</w:t>
      </w:r>
    </w:p>
    <w:p w14:paraId="4B9886E0" w14:textId="77777777" w:rsidR="00097575" w:rsidRPr="00333301" w:rsidRDefault="00097575" w:rsidP="0085376B">
      <w:pPr>
        <w:widowControl w:val="0"/>
        <w:autoSpaceDE w:val="0"/>
        <w:autoSpaceDN w:val="0"/>
        <w:adjustRightInd w:val="0"/>
        <w:spacing w:after="0" w:line="240" w:lineRule="auto"/>
        <w:ind w:left="460" w:hanging="460"/>
        <w:rPr>
          <w:rFonts w:cs="Garamond"/>
          <w:color w:val="000000"/>
          <w:sz w:val="22"/>
          <w:szCs w:val="22"/>
        </w:rPr>
      </w:pPr>
    </w:p>
    <w:p w14:paraId="357B2D12" w14:textId="77777777" w:rsidR="00097575" w:rsidRPr="00333301" w:rsidRDefault="001E2D4A" w:rsidP="00D52D5A">
      <w:pPr>
        <w:pStyle w:val="Heading2"/>
        <w:spacing w:before="0"/>
      </w:pPr>
      <w:r w:rsidRPr="00333301">
        <w:rPr>
          <w:lang w:val="ru"/>
        </w:rPr>
        <w:t>Другие требования:</w:t>
      </w:r>
    </w:p>
    <w:p w14:paraId="517CE261" w14:textId="77777777" w:rsidR="00097575" w:rsidRPr="00333301" w:rsidRDefault="001E2D4A" w:rsidP="006E0736">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lang w:val="ru"/>
        </w:rPr>
        <w:t xml:space="preserve">Адрес доставки: </w:t>
      </w:r>
      <w:sdt>
        <w:sdtPr>
          <w:rPr>
            <w:sz w:val="22"/>
            <w:szCs w:val="22"/>
          </w:rPr>
          <w:id w:val="1957756882"/>
          <w:placeholder>
            <w:docPart w:val="DefaultPlaceholder_1081868574"/>
          </w:placeholder>
        </w:sdtPr>
        <w:sdtEndPr>
          <w:rPr>
            <w:highlight w:val="yellow"/>
          </w:rPr>
        </w:sdtEndPr>
        <w:sdtContent>
          <w:r w:rsidR="00920D9F">
            <w:rPr>
              <w:sz w:val="22"/>
              <w:szCs w:val="22"/>
              <w:lang w:val="ru"/>
            </w:rPr>
            <w:t>Кыргызстан</w:t>
          </w:r>
          <w:r w:rsidRPr="00333301">
            <w:rPr>
              <w:rFonts w:cs="Garamond"/>
              <w:color w:val="000000"/>
              <w:sz w:val="22"/>
              <w:szCs w:val="22"/>
              <w:lang w:val="ru"/>
            </w:rPr>
            <w:t xml:space="preserve">, </w:t>
          </w:r>
          <w:r w:rsidR="00920D9F">
            <w:rPr>
              <w:sz w:val="22"/>
              <w:szCs w:val="22"/>
              <w:lang w:val="ru"/>
            </w:rPr>
            <w:t>Бишкек</w:t>
          </w:r>
          <w:r w:rsidRPr="00333301">
            <w:rPr>
              <w:rFonts w:cs="Garamond"/>
              <w:color w:val="000000"/>
              <w:sz w:val="22"/>
              <w:szCs w:val="22"/>
              <w:lang w:val="ru"/>
            </w:rPr>
            <w:t>, ул. Ж.Пудовкина, 87/2</w:t>
          </w:r>
        </w:sdtContent>
      </w:sdt>
    </w:p>
    <w:p w14:paraId="3F059115" w14:textId="77777777" w:rsidR="00097575" w:rsidRPr="00333301" w:rsidRDefault="001E2D4A" w:rsidP="0085376B">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lang w:val="ru"/>
        </w:rPr>
        <w:t xml:space="preserve">Банковская информация: </w:t>
      </w:r>
      <w:sdt>
        <w:sdtPr>
          <w:rPr>
            <w:rFonts w:cs="Garamond"/>
            <w:color w:val="000000"/>
            <w:sz w:val="22"/>
            <w:szCs w:val="22"/>
          </w:rPr>
          <w:id w:val="2119238722"/>
          <w:placeholder>
            <w:docPart w:val="DefaultPlaceholder_1081868574"/>
          </w:placeholder>
        </w:sdtPr>
        <w:sdtEndPr/>
        <w:sdtContent>
          <w:r w:rsidRPr="00333301">
            <w:rPr>
              <w:rFonts w:cs="Garamond"/>
              <w:color w:val="000000"/>
              <w:sz w:val="22"/>
              <w:szCs w:val="22"/>
              <w:lang w:val="ru"/>
            </w:rPr>
            <w:t>Нет</w:t>
          </w:r>
        </w:sdtContent>
      </w:sdt>
    </w:p>
    <w:p w14:paraId="539BB768" w14:textId="77777777" w:rsidR="00097575" w:rsidRPr="00333301" w:rsidRDefault="00097575" w:rsidP="0085376B">
      <w:pPr>
        <w:widowControl w:val="0"/>
        <w:autoSpaceDE w:val="0"/>
        <w:autoSpaceDN w:val="0"/>
        <w:adjustRightInd w:val="0"/>
        <w:spacing w:after="0" w:line="240" w:lineRule="auto"/>
        <w:ind w:left="720"/>
        <w:rPr>
          <w:rFonts w:cs="Garamond"/>
          <w:color w:val="000000"/>
          <w:sz w:val="22"/>
          <w:szCs w:val="22"/>
        </w:rPr>
      </w:pPr>
    </w:p>
    <w:p w14:paraId="17D7F663" w14:textId="77777777" w:rsidR="007A1649" w:rsidRPr="00D52D5A" w:rsidRDefault="001E2D4A" w:rsidP="00D52D5A">
      <w:pPr>
        <w:pStyle w:val="Heading2"/>
      </w:pPr>
      <w:r w:rsidRPr="00D52D5A">
        <w:rPr>
          <w:lang w:val="ru"/>
        </w:rPr>
        <w:t>Крайний срок подачи предложения:</w:t>
      </w:r>
    </w:p>
    <w:p w14:paraId="5313F321" w14:textId="6EABD539" w:rsidR="007A1649" w:rsidRPr="00333301" w:rsidRDefault="001E2D4A" w:rsidP="00D52D5A">
      <w:pPr>
        <w:widowControl w:val="0"/>
        <w:autoSpaceDE w:val="0"/>
        <w:autoSpaceDN w:val="0"/>
        <w:adjustRightInd w:val="0"/>
        <w:spacing w:before="38" w:after="0" w:line="240" w:lineRule="auto"/>
        <w:rPr>
          <w:rFonts w:cs="Garamond"/>
          <w:color w:val="000000"/>
          <w:sz w:val="22"/>
          <w:szCs w:val="22"/>
        </w:rPr>
      </w:pPr>
      <w:r w:rsidRPr="00333301">
        <w:rPr>
          <w:rFonts w:cs="Garamond"/>
          <w:b/>
          <w:bCs/>
          <w:color w:val="000000"/>
          <w:sz w:val="22"/>
          <w:szCs w:val="22"/>
          <w:lang w:val="ru"/>
        </w:rPr>
        <w:t xml:space="preserve">Дата: </w:t>
      </w:r>
      <w:sdt>
        <w:sdtPr>
          <w:rPr>
            <w:rFonts w:cs="Garamond"/>
            <w:bCs/>
            <w:color w:val="000000"/>
            <w:spacing w:val="39"/>
            <w:sz w:val="22"/>
            <w:szCs w:val="22"/>
          </w:rPr>
          <w:id w:val="1842109868"/>
          <w:placeholder>
            <w:docPart w:val="DefaultPlaceholder_1081868574"/>
          </w:placeholder>
        </w:sdtPr>
        <w:sdtEndPr>
          <w:rPr>
            <w:spacing w:val="0"/>
          </w:rPr>
        </w:sdtEndPr>
        <w:sdtContent>
          <w:sdt>
            <w:sdtPr>
              <w:rPr>
                <w:rFonts w:cs="Garamond"/>
                <w:bCs/>
                <w:color w:val="000000"/>
                <w:spacing w:val="39"/>
                <w:sz w:val="22"/>
                <w:szCs w:val="22"/>
              </w:rPr>
              <w:id w:val="373788169"/>
              <w:placeholder>
                <w:docPart w:val="7EEA819AB525458091C4A792CC36C949"/>
              </w:placeholder>
            </w:sdtPr>
            <w:sdtEndPr>
              <w:rPr>
                <w:spacing w:val="0"/>
              </w:rPr>
            </w:sdtEndPr>
            <w:sdtContent>
              <w:r w:rsidR="002E42D1">
                <w:rPr>
                  <w:rFonts w:cs="Garamond"/>
                  <w:bCs/>
                  <w:color w:val="000000"/>
                  <w:spacing w:val="8"/>
                  <w:sz w:val="22"/>
                  <w:szCs w:val="22"/>
                  <w:lang w:val="ru"/>
                </w:rPr>
                <w:t>21</w:t>
              </w:r>
              <w:r w:rsidR="00F113D5">
                <w:rPr>
                  <w:rFonts w:cs="Garamond"/>
                  <w:bCs/>
                  <w:color w:val="000000"/>
                  <w:spacing w:val="8"/>
                  <w:sz w:val="22"/>
                  <w:szCs w:val="22"/>
                  <w:lang w:val="ru"/>
                </w:rPr>
                <w:t xml:space="preserve"> мая 2021 года</w:t>
              </w:r>
            </w:sdtContent>
          </w:sdt>
        </w:sdtContent>
      </w:sdt>
      <w:r w:rsidRPr="00333301">
        <w:rPr>
          <w:rFonts w:cs="Garamond"/>
          <w:b/>
          <w:bCs/>
          <w:color w:val="000000"/>
          <w:sz w:val="22"/>
          <w:szCs w:val="22"/>
          <w:lang w:val="ru"/>
        </w:rPr>
        <w:t xml:space="preserve"> </w:t>
      </w:r>
      <w:r w:rsidRPr="00333301">
        <w:rPr>
          <w:rFonts w:cs="Garamond"/>
          <w:b/>
          <w:bCs/>
          <w:color w:val="000000"/>
          <w:sz w:val="22"/>
          <w:szCs w:val="22"/>
          <w:lang w:val="ru"/>
        </w:rPr>
        <w:tab/>
        <w:t xml:space="preserve">Время: </w:t>
      </w:r>
      <w:sdt>
        <w:sdtPr>
          <w:rPr>
            <w:rFonts w:cs="Garamond"/>
            <w:b/>
            <w:bCs/>
            <w:color w:val="000000"/>
            <w:sz w:val="22"/>
            <w:szCs w:val="22"/>
          </w:rPr>
          <w:id w:val="443208594"/>
          <w:placeholder>
            <w:docPart w:val="DefaultPlaceholder_1081868574"/>
          </w:placeholder>
        </w:sdtPr>
        <w:sdtEndPr>
          <w:rPr>
            <w:b w:val="0"/>
            <w:bCs w:val="0"/>
          </w:rPr>
        </w:sdtEndPr>
        <w:sdtContent>
          <w:r w:rsidR="00503EF2" w:rsidRPr="00503EF2">
            <w:rPr>
              <w:rFonts w:cs="Garamond"/>
              <w:bCs/>
              <w:color w:val="000000"/>
              <w:sz w:val="22"/>
              <w:szCs w:val="22"/>
              <w:lang w:val="ru"/>
            </w:rPr>
            <w:t>17</w:t>
          </w:r>
          <w:r w:rsidRPr="00333301">
            <w:rPr>
              <w:rFonts w:cs="Garamond"/>
              <w:b/>
              <w:bCs/>
              <w:color w:val="000000"/>
              <w:sz w:val="22"/>
              <w:szCs w:val="22"/>
              <w:lang w:val="ru"/>
            </w:rPr>
            <w:t>:</w:t>
          </w:r>
          <w:r w:rsidR="006E249A">
            <w:rPr>
              <w:rFonts w:cs="Garamond"/>
              <w:bCs/>
              <w:color w:val="000000"/>
              <w:sz w:val="22"/>
              <w:szCs w:val="22"/>
              <w:lang w:val="ru"/>
            </w:rPr>
            <w:t>30</w:t>
          </w:r>
        </w:sdtContent>
      </w:sdt>
    </w:p>
    <w:p w14:paraId="3F63178C" w14:textId="77777777" w:rsidR="007A1649" w:rsidRPr="00333301" w:rsidRDefault="007A1649" w:rsidP="0085376B">
      <w:pPr>
        <w:widowControl w:val="0"/>
        <w:autoSpaceDE w:val="0"/>
        <w:autoSpaceDN w:val="0"/>
        <w:adjustRightInd w:val="0"/>
        <w:spacing w:after="0" w:line="240" w:lineRule="auto"/>
        <w:rPr>
          <w:rFonts w:cs="Garamond"/>
          <w:color w:val="000000"/>
          <w:sz w:val="22"/>
          <w:szCs w:val="22"/>
        </w:rPr>
      </w:pPr>
    </w:p>
    <w:p w14:paraId="578B388A" w14:textId="77777777" w:rsidR="007A1649" w:rsidRPr="00D52D5A" w:rsidRDefault="001E2D4A" w:rsidP="00D52D5A">
      <w:pPr>
        <w:pStyle w:val="Heading2"/>
      </w:pPr>
      <w:r w:rsidRPr="00D52D5A">
        <w:rPr>
          <w:spacing w:val="1"/>
          <w:lang w:val="ru"/>
        </w:rPr>
        <w:t>Способ подачи предложения:</w:t>
      </w:r>
    </w:p>
    <w:p w14:paraId="1304E871" w14:textId="77777777" w:rsidR="007A1649" w:rsidRPr="00A56FB2" w:rsidRDefault="001E2D4A" w:rsidP="00D52D5A">
      <w:pPr>
        <w:widowControl w:val="0"/>
        <w:autoSpaceDE w:val="0"/>
        <w:autoSpaceDN w:val="0"/>
        <w:adjustRightInd w:val="0"/>
        <w:spacing w:after="0" w:line="240" w:lineRule="auto"/>
        <w:rPr>
          <w:rFonts w:cs="Garamond"/>
          <w:color w:val="000000"/>
          <w:sz w:val="22"/>
          <w:szCs w:val="22"/>
          <w:lang w:val="ru-RU"/>
        </w:rPr>
      </w:pPr>
      <w:r w:rsidRPr="00333301">
        <w:rPr>
          <w:rFonts w:cs="Garamond"/>
          <w:b/>
          <w:bCs/>
          <w:color w:val="000000"/>
          <w:sz w:val="22"/>
          <w:szCs w:val="22"/>
          <w:u w:val="single"/>
          <w:lang w:val="ru"/>
        </w:rPr>
        <w:t>Предложение(</w:t>
      </w:r>
      <w:r w:rsidR="006F25F0">
        <w:rPr>
          <w:rFonts w:cs="Garamond"/>
          <w:b/>
          <w:bCs/>
          <w:color w:val="000000"/>
          <w:sz w:val="22"/>
          <w:szCs w:val="22"/>
          <w:u w:val="single"/>
          <w:lang w:val="ru"/>
        </w:rPr>
        <w:t>-</w:t>
      </w:r>
      <w:r w:rsidRPr="00333301">
        <w:rPr>
          <w:rFonts w:cs="Garamond"/>
          <w:b/>
          <w:bCs/>
          <w:color w:val="000000"/>
          <w:sz w:val="22"/>
          <w:szCs w:val="22"/>
          <w:u w:val="single"/>
          <w:lang w:val="ru"/>
        </w:rPr>
        <w:t>я) должно(</w:t>
      </w:r>
      <w:r w:rsidR="006F25F0">
        <w:rPr>
          <w:rFonts w:cs="Garamond"/>
          <w:b/>
          <w:bCs/>
          <w:color w:val="000000"/>
          <w:sz w:val="22"/>
          <w:szCs w:val="22"/>
          <w:u w:val="single"/>
          <w:lang w:val="ru"/>
        </w:rPr>
        <w:t>-</w:t>
      </w:r>
      <w:r w:rsidRPr="00333301">
        <w:rPr>
          <w:rFonts w:cs="Garamond"/>
          <w:b/>
          <w:bCs/>
          <w:color w:val="000000"/>
          <w:sz w:val="22"/>
          <w:szCs w:val="22"/>
          <w:u w:val="single"/>
          <w:lang w:val="ru"/>
        </w:rPr>
        <w:t>ы) быть представлено(</w:t>
      </w:r>
      <w:r w:rsidR="006F25F0">
        <w:rPr>
          <w:rFonts w:cs="Garamond"/>
          <w:b/>
          <w:bCs/>
          <w:color w:val="000000"/>
          <w:sz w:val="22"/>
          <w:szCs w:val="22"/>
          <w:u w:val="single"/>
          <w:lang w:val="ru"/>
        </w:rPr>
        <w:t>-</w:t>
      </w:r>
      <w:r w:rsidRPr="00333301">
        <w:rPr>
          <w:rFonts w:cs="Garamond"/>
          <w:b/>
          <w:bCs/>
          <w:color w:val="000000"/>
          <w:sz w:val="22"/>
          <w:szCs w:val="22"/>
          <w:u w:val="single"/>
          <w:lang w:val="ru"/>
        </w:rPr>
        <w:t>ы) в письменном или электронном виде по адресу:</w:t>
      </w:r>
    </w:p>
    <w:p w14:paraId="3E55F684" w14:textId="77777777" w:rsidR="007A1649" w:rsidRPr="00A56FB2" w:rsidRDefault="007A1649">
      <w:pPr>
        <w:widowControl w:val="0"/>
        <w:autoSpaceDE w:val="0"/>
        <w:autoSpaceDN w:val="0"/>
        <w:adjustRightInd w:val="0"/>
        <w:spacing w:before="16" w:after="0" w:line="240" w:lineRule="exact"/>
        <w:rPr>
          <w:rFonts w:cs="Garamond"/>
          <w:color w:val="000000"/>
          <w:sz w:val="22"/>
          <w:szCs w:val="22"/>
          <w:lang w:val="ru-RU"/>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A34699" w:rsidRPr="002E42D1" w14:paraId="3F2A8A60" w14:textId="77777777" w:rsidTr="00382DAA">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02DEFA07" w14:textId="77777777" w:rsidR="00503EF2" w:rsidRPr="00A56FB2" w:rsidRDefault="00503EF2" w:rsidP="00382DAA">
            <w:pPr>
              <w:widowControl w:val="0"/>
              <w:autoSpaceDE w:val="0"/>
              <w:autoSpaceDN w:val="0"/>
              <w:adjustRightInd w:val="0"/>
              <w:spacing w:after="0" w:line="240" w:lineRule="auto"/>
              <w:rPr>
                <w:sz w:val="22"/>
                <w:szCs w:val="22"/>
                <w:lang w:val="ru-RU"/>
              </w:rPr>
            </w:pPr>
          </w:p>
        </w:tc>
      </w:tr>
      <w:tr w:rsidR="00A34699" w14:paraId="76BBC9F4" w14:textId="77777777" w:rsidTr="00382DAA">
        <w:trPr>
          <w:trHeight w:hRule="exact" w:val="293"/>
        </w:trPr>
        <w:tc>
          <w:tcPr>
            <w:tcW w:w="5719" w:type="dxa"/>
            <w:tcBorders>
              <w:top w:val="single" w:sz="11" w:space="0" w:color="000000"/>
              <w:left w:val="single" w:sz="11" w:space="0" w:color="000000"/>
              <w:bottom w:val="single" w:sz="5" w:space="0" w:color="000000"/>
              <w:right w:val="single" w:sz="11" w:space="0" w:color="000000"/>
            </w:tcBorders>
          </w:tcPr>
          <w:p w14:paraId="5E0B68AE" w14:textId="77777777" w:rsidR="00503EF2" w:rsidRPr="00EC6333" w:rsidRDefault="001E2D4A" w:rsidP="00382DAA">
            <w:pPr>
              <w:widowControl w:val="0"/>
              <w:autoSpaceDE w:val="0"/>
              <w:autoSpaceDN w:val="0"/>
              <w:adjustRightInd w:val="0"/>
              <w:spacing w:before="4" w:after="0" w:line="268" w:lineRule="exact"/>
              <w:ind w:left="95"/>
              <w:rPr>
                <w:sz w:val="22"/>
                <w:szCs w:val="22"/>
              </w:rPr>
            </w:pPr>
            <w:r w:rsidRPr="00EC6333">
              <w:rPr>
                <w:rFonts w:cs="Garamond"/>
                <w:position w:val="1"/>
                <w:sz w:val="22"/>
                <w:szCs w:val="22"/>
                <w:lang w:val="ru"/>
              </w:rPr>
              <w:t>Имя</w:t>
            </w:r>
            <w:r w:rsidRPr="00EC6333">
              <w:rPr>
                <w:rFonts w:cs="Garamond"/>
                <w:spacing w:val="1"/>
                <w:position w:val="1"/>
                <w:lang w:val="ru"/>
              </w:rPr>
              <w:t>:</w:t>
            </w:r>
            <w:r w:rsidRPr="00EC6333">
              <w:rPr>
                <w:rFonts w:cs="Garamond"/>
                <w:position w:val="1"/>
                <w:sz w:val="22"/>
                <w:szCs w:val="22"/>
                <w:lang w:val="ru"/>
              </w:rPr>
              <w:t xml:space="preserve"> </w:t>
            </w:r>
            <w:sdt>
              <w:sdtPr>
                <w:rPr>
                  <w:rFonts w:cs="Garamond"/>
                  <w:spacing w:val="1"/>
                  <w:position w:val="1"/>
                </w:rPr>
                <w:id w:val="1354270444"/>
                <w:placeholder>
                  <w:docPart w:val="1CD9EE7604044FE5BC8F5379A688B372"/>
                </w:placeholder>
              </w:sdtPr>
              <w:sdtEndPr/>
              <w:sdtContent>
                <w:r w:rsidRPr="00EC6333">
                  <w:rPr>
                    <w:rFonts w:cs="Garamond"/>
                    <w:position w:val="1"/>
                    <w:sz w:val="22"/>
                    <w:szCs w:val="22"/>
                    <w:lang w:val="ru"/>
                  </w:rPr>
                  <w:t>Эмилия Салиева</w:t>
                </w:r>
              </w:sdtContent>
            </w:sdt>
          </w:p>
        </w:tc>
      </w:tr>
      <w:tr w:rsidR="00A34699" w:rsidRPr="00237131" w14:paraId="2850B4A7"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1D3F8151" w14:textId="77777777" w:rsidR="00503EF2" w:rsidRPr="00A56FB2" w:rsidRDefault="001E2D4A" w:rsidP="006E0736">
            <w:pPr>
              <w:widowControl w:val="0"/>
              <w:autoSpaceDE w:val="0"/>
              <w:autoSpaceDN w:val="0"/>
              <w:adjustRightInd w:val="0"/>
              <w:spacing w:before="1" w:after="0" w:line="240" w:lineRule="auto"/>
              <w:ind w:left="95"/>
              <w:rPr>
                <w:sz w:val="22"/>
                <w:szCs w:val="22"/>
                <w:lang w:val="ru-RU"/>
              </w:rPr>
            </w:pPr>
            <w:r w:rsidRPr="00EC6333">
              <w:rPr>
                <w:rFonts w:cs="Garamond"/>
                <w:sz w:val="22"/>
                <w:szCs w:val="22"/>
                <w:lang w:val="ru"/>
              </w:rPr>
              <w:t>Адрес</w:t>
            </w:r>
            <w:r w:rsidRPr="00EC6333">
              <w:rPr>
                <w:rFonts w:cs="Garamond"/>
                <w:spacing w:val="-1"/>
                <w:lang w:val="ru"/>
              </w:rPr>
              <w:t>:</w:t>
            </w:r>
            <w:r w:rsidRPr="00EC6333">
              <w:rPr>
                <w:rFonts w:cs="Garamond"/>
                <w:sz w:val="22"/>
                <w:szCs w:val="22"/>
                <w:lang w:val="ru"/>
              </w:rPr>
              <w:t xml:space="preserve"> </w:t>
            </w:r>
            <w:sdt>
              <w:sdtPr>
                <w:rPr>
                  <w:rFonts w:cs="Garamond"/>
                  <w:spacing w:val="-1"/>
                </w:rPr>
                <w:id w:val="307241787"/>
                <w:placeholder>
                  <w:docPart w:val="1CD9EE7604044FE5BC8F5379A688B372"/>
                </w:placeholder>
              </w:sdtPr>
              <w:sdtEndPr/>
              <w:sdtContent>
                <w:sdt>
                  <w:sdtPr>
                    <w:rPr>
                      <w:sz w:val="22"/>
                      <w:szCs w:val="22"/>
                    </w:rPr>
                    <w:id w:val="1957592226"/>
                    <w:placeholder>
                      <w:docPart w:val="092E8EFEA2EE47B086921AA82D6CFFDE"/>
                    </w:placeholder>
                  </w:sdtPr>
                  <w:sdtEndPr/>
                  <w:sdtContent>
                    <w:r w:rsidRPr="00EC6333">
                      <w:rPr>
                        <w:rFonts w:cs="Garamond"/>
                        <w:sz w:val="22"/>
                        <w:szCs w:val="22"/>
                        <w:lang w:val="ru"/>
                      </w:rPr>
                      <w:t xml:space="preserve">Кыргызстан, </w:t>
                    </w:r>
                    <w:r w:rsidR="006F25F0">
                      <w:rPr>
                        <w:rFonts w:cs="Garamond"/>
                        <w:sz w:val="22"/>
                        <w:szCs w:val="22"/>
                        <w:lang w:val="ru"/>
                      </w:rPr>
                      <w:t xml:space="preserve">г. </w:t>
                    </w:r>
                    <w:r w:rsidRPr="00EC6333">
                      <w:rPr>
                        <w:rFonts w:cs="Garamond"/>
                        <w:sz w:val="22"/>
                        <w:szCs w:val="22"/>
                        <w:lang w:val="ru"/>
                      </w:rPr>
                      <w:t>Бишкек, ул. Ж.Пудовкина, 87/2</w:t>
                    </w:r>
                  </w:sdtContent>
                </w:sdt>
              </w:sdtContent>
            </w:sdt>
          </w:p>
        </w:tc>
      </w:tr>
      <w:tr w:rsidR="00A34699" w:rsidRPr="002E42D1" w14:paraId="1D1C7B27"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3B2F354C" w14:textId="77777777" w:rsidR="00503EF2" w:rsidRPr="00A56FB2" w:rsidRDefault="001E2D4A" w:rsidP="00A0587A">
            <w:pPr>
              <w:widowControl w:val="0"/>
              <w:autoSpaceDE w:val="0"/>
              <w:autoSpaceDN w:val="0"/>
              <w:adjustRightInd w:val="0"/>
              <w:spacing w:before="1" w:after="0" w:line="240" w:lineRule="auto"/>
              <w:ind w:left="95"/>
              <w:rPr>
                <w:sz w:val="22"/>
                <w:szCs w:val="22"/>
                <w:lang w:val="ru-RU"/>
              </w:rPr>
            </w:pPr>
            <w:r w:rsidRPr="00EC6333">
              <w:rPr>
                <w:rFonts w:cs="Garamond"/>
                <w:spacing w:val="1"/>
                <w:sz w:val="22"/>
                <w:szCs w:val="22"/>
                <w:lang w:val="ru"/>
              </w:rPr>
              <w:t>Электронная почта</w:t>
            </w:r>
            <w:r w:rsidRPr="00EC6333">
              <w:rPr>
                <w:rFonts w:cs="Garamond"/>
                <w:lang w:val="ru"/>
              </w:rPr>
              <w:t xml:space="preserve">: </w:t>
            </w:r>
            <w:sdt>
              <w:sdtPr>
                <w:rPr>
                  <w:rFonts w:cs="Garamond"/>
                </w:rPr>
                <w:id w:val="1503171916"/>
                <w:placeholder>
                  <w:docPart w:val="1CD9EE7604044FE5BC8F5379A688B372"/>
                </w:placeholder>
              </w:sdtPr>
              <w:sdtEndPr/>
              <w:sdtContent>
                <w:hyperlink r:id="rId12" w:history="1">
                  <w:r w:rsidR="0038321C" w:rsidRPr="005321B7">
                    <w:rPr>
                      <w:rStyle w:val="Hyperlink"/>
                      <w:rFonts w:cs="Garamond"/>
                      <w:lang w:val="ru"/>
                    </w:rPr>
                    <w:t xml:space="preserve">hr.ecpkg@gmail.com </w:t>
                  </w:r>
                </w:hyperlink>
              </w:sdtContent>
            </w:sdt>
          </w:p>
        </w:tc>
      </w:tr>
      <w:tr w:rsidR="00A34699" w:rsidRPr="006F25F0" w14:paraId="5D4188FA" w14:textId="77777777" w:rsidTr="00382DAA">
        <w:trPr>
          <w:trHeight w:hRule="exact" w:val="293"/>
        </w:trPr>
        <w:tc>
          <w:tcPr>
            <w:tcW w:w="5719" w:type="dxa"/>
            <w:tcBorders>
              <w:top w:val="single" w:sz="5" w:space="0" w:color="000000"/>
              <w:left w:val="single" w:sz="11" w:space="0" w:color="000000"/>
              <w:bottom w:val="single" w:sz="11" w:space="0" w:color="000000"/>
              <w:right w:val="single" w:sz="11" w:space="0" w:color="000000"/>
            </w:tcBorders>
          </w:tcPr>
          <w:p w14:paraId="68AD5923" w14:textId="77777777" w:rsidR="00503EF2" w:rsidRPr="006F25F0" w:rsidRDefault="001E2D4A" w:rsidP="00A0587A">
            <w:pPr>
              <w:widowControl w:val="0"/>
              <w:autoSpaceDE w:val="0"/>
              <w:autoSpaceDN w:val="0"/>
              <w:adjustRightInd w:val="0"/>
              <w:spacing w:before="1" w:after="0" w:line="240" w:lineRule="auto"/>
              <w:ind w:left="95"/>
              <w:rPr>
                <w:sz w:val="22"/>
                <w:szCs w:val="22"/>
                <w:lang w:val="ru-RU"/>
              </w:rPr>
            </w:pPr>
            <w:r w:rsidRPr="00EC6333">
              <w:rPr>
                <w:rFonts w:cs="Garamond"/>
                <w:sz w:val="22"/>
                <w:szCs w:val="22"/>
                <w:lang w:val="ru"/>
              </w:rPr>
              <w:t>Телефон</w:t>
            </w:r>
            <w:r w:rsidRPr="00EC6333">
              <w:rPr>
                <w:rFonts w:cs="Garamond"/>
                <w:spacing w:val="1"/>
                <w:lang w:val="ru"/>
              </w:rPr>
              <w:t>:</w:t>
            </w:r>
            <w:sdt>
              <w:sdtPr>
                <w:rPr>
                  <w:rFonts w:cs="Garamond"/>
                  <w:spacing w:val="1"/>
                </w:rPr>
                <w:id w:val="722281267"/>
                <w:placeholder>
                  <w:docPart w:val="1CD9EE7604044FE5BC8F5379A688B372"/>
                </w:placeholder>
              </w:sdtPr>
              <w:sdtEndPr/>
              <w:sdtContent>
                <w:r w:rsidRPr="00EC6333">
                  <w:rPr>
                    <w:rFonts w:cs="Garamond"/>
                    <w:sz w:val="22"/>
                    <w:szCs w:val="22"/>
                    <w:lang w:val="ru"/>
                  </w:rPr>
                  <w:t xml:space="preserve"> </w:t>
                </w:r>
                <w:r>
                  <w:rPr>
                    <w:lang w:val="ru"/>
                  </w:rPr>
                  <w:t>+</w:t>
                </w:r>
                <w:r w:rsidRPr="00EC6333">
                  <w:rPr>
                    <w:rFonts w:cs="Garamond"/>
                    <w:sz w:val="22"/>
                    <w:szCs w:val="22"/>
                    <w:lang w:val="ru"/>
                  </w:rPr>
                  <w:t xml:space="preserve"> </w:t>
                </w:r>
                <w:r w:rsidR="00A0587A">
                  <w:rPr>
                    <w:lang w:val="ru"/>
                  </w:rPr>
                  <w:t>996 770</w:t>
                </w:r>
                <w:r w:rsidRPr="00EC6333">
                  <w:rPr>
                    <w:rFonts w:cs="Garamond"/>
                    <w:sz w:val="22"/>
                    <w:szCs w:val="22"/>
                    <w:lang w:val="ru"/>
                  </w:rPr>
                  <w:t xml:space="preserve"> </w:t>
                </w:r>
                <w:r w:rsidR="00ED5D14">
                  <w:rPr>
                    <w:lang w:val="ru"/>
                  </w:rPr>
                  <w:t>962</w:t>
                </w:r>
                <w:r w:rsidRPr="00EC6333">
                  <w:rPr>
                    <w:rFonts w:cs="Garamond"/>
                    <w:sz w:val="22"/>
                    <w:szCs w:val="22"/>
                    <w:lang w:val="ru"/>
                  </w:rPr>
                  <w:t xml:space="preserve"> </w:t>
                </w:r>
                <w:r w:rsidR="00A0587A">
                  <w:rPr>
                    <w:lang w:val="ru"/>
                  </w:rPr>
                  <w:t>000</w:t>
                </w:r>
              </w:sdtContent>
            </w:sdt>
          </w:p>
        </w:tc>
      </w:tr>
    </w:tbl>
    <w:p w14:paraId="1C7973ED" w14:textId="77777777" w:rsidR="007A1649" w:rsidRPr="006F25F0" w:rsidRDefault="007A1649">
      <w:pPr>
        <w:widowControl w:val="0"/>
        <w:autoSpaceDE w:val="0"/>
        <w:autoSpaceDN w:val="0"/>
        <w:adjustRightInd w:val="0"/>
        <w:spacing w:after="0" w:line="240" w:lineRule="auto"/>
        <w:rPr>
          <w:sz w:val="22"/>
          <w:szCs w:val="22"/>
          <w:lang w:val="ru-RU"/>
        </w:rPr>
        <w:sectPr w:rsidR="007A1649" w:rsidRPr="006F25F0" w:rsidSect="0085376B">
          <w:footerReference w:type="default" r:id="rId13"/>
          <w:pgSz w:w="11920" w:h="16840"/>
          <w:pgMar w:top="1440" w:right="1440" w:bottom="1440" w:left="1440" w:header="720" w:footer="720" w:gutter="0"/>
          <w:cols w:space="720"/>
          <w:noEndnote/>
          <w:docGrid w:linePitch="299"/>
        </w:sectPr>
      </w:pPr>
    </w:p>
    <w:p w14:paraId="7A60FD99" w14:textId="77777777" w:rsidR="007A1649" w:rsidRPr="00333301" w:rsidRDefault="001E2D4A" w:rsidP="00D52D5A">
      <w:pPr>
        <w:pStyle w:val="Heading2"/>
      </w:pPr>
      <w:r w:rsidRPr="00333301">
        <w:rPr>
          <w:lang w:val="ru"/>
        </w:rPr>
        <w:lastRenderedPageBreak/>
        <w:t>Особые условия</w:t>
      </w:r>
    </w:p>
    <w:p w14:paraId="75EDC0C1" w14:textId="77777777" w:rsidR="007A1649" w:rsidRPr="00A56FB2" w:rsidRDefault="001E2D4A" w:rsidP="00D52D5A">
      <w:pPr>
        <w:pStyle w:val="Heading3"/>
        <w:rPr>
          <w:lang w:val="ru-RU"/>
        </w:rPr>
      </w:pPr>
      <w:r w:rsidRPr="00333301">
        <w:rPr>
          <w:lang w:val="ru"/>
        </w:rPr>
        <w:t>Информация об источнике и стране регистрации</w:t>
      </w:r>
    </w:p>
    <w:p w14:paraId="3D0894CA" w14:textId="77777777" w:rsidR="007A1649" w:rsidRPr="00A56FB2" w:rsidRDefault="001E2D4A">
      <w:pPr>
        <w:widowControl w:val="0"/>
        <w:autoSpaceDE w:val="0"/>
        <w:autoSpaceDN w:val="0"/>
        <w:adjustRightInd w:val="0"/>
        <w:spacing w:after="0" w:line="240" w:lineRule="auto"/>
        <w:ind w:left="100" w:right="185"/>
        <w:rPr>
          <w:rFonts w:cs="Garamond"/>
          <w:sz w:val="22"/>
          <w:szCs w:val="22"/>
          <w:lang w:val="ru-RU"/>
        </w:rPr>
      </w:pPr>
      <w:r w:rsidRPr="00333301">
        <w:rPr>
          <w:rFonts w:cs="Garamond"/>
          <w:sz w:val="22"/>
          <w:szCs w:val="22"/>
          <w:lang w:val="ru"/>
        </w:rPr>
        <w:t xml:space="preserve">ACDI/VOCA оставляет за собой право запросить оригинальный сертификат источника на любой товар, закупаемый по данному </w:t>
      </w:r>
      <w:r w:rsidR="006F25F0" w:rsidRPr="006F25F0">
        <w:rPr>
          <w:rFonts w:cs="Garamond"/>
          <w:sz w:val="22"/>
          <w:szCs w:val="22"/>
          <w:lang w:val="ru"/>
        </w:rPr>
        <w:t>ЗКП</w:t>
      </w:r>
      <w:r w:rsidRPr="00333301">
        <w:rPr>
          <w:rFonts w:cs="Garamond"/>
          <w:sz w:val="22"/>
          <w:szCs w:val="22"/>
          <w:lang w:val="ru"/>
        </w:rPr>
        <w:t>. Никакие предметы не могут быть предоставлены из запрещенного источника и должны быть доступны в стране на момент покупки.</w:t>
      </w:r>
    </w:p>
    <w:p w14:paraId="0D40D9C9" w14:textId="77777777" w:rsidR="007A1649" w:rsidRPr="00A56FB2" w:rsidRDefault="001E2D4A" w:rsidP="00D52D5A">
      <w:pPr>
        <w:pStyle w:val="Heading3"/>
        <w:rPr>
          <w:lang w:val="ru-RU"/>
        </w:rPr>
      </w:pPr>
      <w:r w:rsidRPr="00333301">
        <w:rPr>
          <w:spacing w:val="1"/>
          <w:lang w:val="ru"/>
        </w:rPr>
        <w:t>Срок действия предложений</w:t>
      </w:r>
    </w:p>
    <w:p w14:paraId="0BEFA3AD" w14:textId="77777777" w:rsidR="007A1649" w:rsidRPr="00A56FB2" w:rsidRDefault="001E2D4A">
      <w:pPr>
        <w:widowControl w:val="0"/>
        <w:autoSpaceDE w:val="0"/>
        <w:autoSpaceDN w:val="0"/>
        <w:adjustRightInd w:val="0"/>
        <w:spacing w:after="0" w:line="240" w:lineRule="auto"/>
        <w:ind w:left="100" w:right="60"/>
        <w:rPr>
          <w:rFonts w:cs="Garamond"/>
          <w:sz w:val="22"/>
          <w:szCs w:val="22"/>
          <w:lang w:val="ru-RU"/>
        </w:rPr>
      </w:pPr>
      <w:r w:rsidRPr="00333301">
        <w:rPr>
          <w:rFonts w:cs="Garamond"/>
          <w:sz w:val="22"/>
          <w:szCs w:val="22"/>
          <w:lang w:val="ru"/>
        </w:rPr>
        <w:t xml:space="preserve">Поданные предложения должны действовать в течение как минимум 30 дней с последней даты, указанной для приема предложений. Выбранный(ые) Участник(и) тендера должен(ы) поставить требуемое количество товаров по указанным ценам за период поставки/исполнения, указанный в данном </w:t>
      </w:r>
      <w:r w:rsidR="006F25F0" w:rsidRPr="006F25F0">
        <w:rPr>
          <w:rFonts w:cs="Garamond"/>
          <w:sz w:val="22"/>
          <w:szCs w:val="22"/>
          <w:lang w:val="ru"/>
        </w:rPr>
        <w:t>ЗКП</w:t>
      </w:r>
      <w:r w:rsidRPr="00333301">
        <w:rPr>
          <w:rFonts w:cs="Garamond"/>
          <w:sz w:val="22"/>
          <w:szCs w:val="22"/>
          <w:lang w:val="ru"/>
        </w:rPr>
        <w:t>.</w:t>
      </w:r>
    </w:p>
    <w:p w14:paraId="0366EB68" w14:textId="77777777" w:rsidR="007A1649" w:rsidRPr="00A56FB2" w:rsidRDefault="007A1649">
      <w:pPr>
        <w:widowControl w:val="0"/>
        <w:autoSpaceDE w:val="0"/>
        <w:autoSpaceDN w:val="0"/>
        <w:adjustRightInd w:val="0"/>
        <w:spacing w:before="10" w:after="0" w:line="260" w:lineRule="exact"/>
        <w:rPr>
          <w:rFonts w:cs="Garamond"/>
          <w:sz w:val="22"/>
          <w:szCs w:val="22"/>
          <w:lang w:val="ru-RU"/>
        </w:rPr>
      </w:pPr>
    </w:p>
    <w:p w14:paraId="1E61BA2B" w14:textId="77777777" w:rsidR="007A1649" w:rsidRPr="00A56FB2" w:rsidRDefault="001E2D4A" w:rsidP="00D52D5A">
      <w:pPr>
        <w:pStyle w:val="Heading3"/>
        <w:rPr>
          <w:lang w:val="ru-RU"/>
        </w:rPr>
      </w:pPr>
      <w:r w:rsidRPr="00D52D5A">
        <w:rPr>
          <w:lang w:val="ru"/>
        </w:rPr>
        <w:t>Основание для отбора</w:t>
      </w:r>
    </w:p>
    <w:p w14:paraId="262FBEBE" w14:textId="77777777" w:rsidR="00920D9F" w:rsidRPr="00A56FB2" w:rsidRDefault="001E2D4A" w:rsidP="006E0736">
      <w:pPr>
        <w:widowControl w:val="0"/>
        <w:autoSpaceDE w:val="0"/>
        <w:autoSpaceDN w:val="0"/>
        <w:adjustRightInd w:val="0"/>
        <w:spacing w:after="0" w:line="239" w:lineRule="auto"/>
        <w:ind w:left="100" w:right="412"/>
        <w:rPr>
          <w:rFonts w:cs="Garamond"/>
          <w:sz w:val="22"/>
          <w:szCs w:val="22"/>
          <w:lang w:val="ru-RU"/>
        </w:rPr>
      </w:pPr>
      <w:r w:rsidRPr="006E0736">
        <w:rPr>
          <w:rFonts w:cs="Garamond"/>
          <w:spacing w:val="-1"/>
          <w:sz w:val="22"/>
          <w:szCs w:val="22"/>
          <w:lang w:val="ru"/>
        </w:rPr>
        <w:t>Участники тендера должны предоставить свои самые низкие конкурентные цены. В случае существенного изменения перечисленных требований все Участники тендера будут уведомлены в письменном виде. Рамочный договор на закупкку и/или договор об оказании услуг будет заключен с тем ответственным Участником тендера, который будет признан наиболее подходящим для ACDI/VOCA в соответствии со следующими критериями отбора:</w:t>
      </w:r>
    </w:p>
    <w:p w14:paraId="10B53E91" w14:textId="77777777" w:rsidR="00237D50" w:rsidRPr="00A56FB2" w:rsidRDefault="00237D50" w:rsidP="006E0736">
      <w:pPr>
        <w:widowControl w:val="0"/>
        <w:autoSpaceDE w:val="0"/>
        <w:autoSpaceDN w:val="0"/>
        <w:adjustRightInd w:val="0"/>
        <w:spacing w:after="0" w:line="239" w:lineRule="auto"/>
        <w:ind w:left="100" w:right="412"/>
        <w:rPr>
          <w:rFonts w:cs="Garamond"/>
          <w:sz w:val="22"/>
          <w:szCs w:val="22"/>
          <w:lang w:val="ru-RU"/>
        </w:rPr>
      </w:pPr>
    </w:p>
    <w:p w14:paraId="142DF55A" w14:textId="77777777" w:rsidR="00237D50" w:rsidRPr="00A56FB2" w:rsidRDefault="001E2D4A" w:rsidP="00237D50">
      <w:pPr>
        <w:widowControl w:val="0"/>
        <w:numPr>
          <w:ilvl w:val="0"/>
          <w:numId w:val="18"/>
        </w:numPr>
        <w:autoSpaceDE w:val="0"/>
        <w:autoSpaceDN w:val="0"/>
        <w:adjustRightInd w:val="0"/>
        <w:spacing w:after="0" w:line="239" w:lineRule="auto"/>
        <w:ind w:right="412"/>
        <w:contextualSpacing/>
        <w:rPr>
          <w:rFonts w:cs="Garamond"/>
          <w:sz w:val="22"/>
          <w:szCs w:val="22"/>
          <w:lang w:val="ru-RU"/>
        </w:rPr>
      </w:pPr>
      <w:r>
        <w:rPr>
          <w:rFonts w:cs="Garamond"/>
          <w:sz w:val="22"/>
          <w:szCs w:val="22"/>
          <w:lang w:val="ru"/>
        </w:rPr>
        <w:t>Опыт и квалификация (путем предоставления подтвержденных документов)</w:t>
      </w:r>
    </w:p>
    <w:p w14:paraId="422A4BC5" w14:textId="77777777" w:rsidR="00237D50" w:rsidRPr="00A56FB2" w:rsidRDefault="001E2D4A" w:rsidP="00237D50">
      <w:pPr>
        <w:widowControl w:val="0"/>
        <w:numPr>
          <w:ilvl w:val="0"/>
          <w:numId w:val="18"/>
        </w:numPr>
        <w:autoSpaceDE w:val="0"/>
        <w:autoSpaceDN w:val="0"/>
        <w:adjustRightInd w:val="0"/>
        <w:spacing w:after="0" w:line="239" w:lineRule="auto"/>
        <w:ind w:right="412"/>
        <w:contextualSpacing/>
        <w:rPr>
          <w:rFonts w:cs="Garamond"/>
          <w:sz w:val="22"/>
          <w:szCs w:val="22"/>
          <w:lang w:val="ru-RU"/>
        </w:rPr>
      </w:pPr>
      <w:r>
        <w:rPr>
          <w:rFonts w:cs="Garamond"/>
          <w:sz w:val="22"/>
          <w:szCs w:val="22"/>
          <w:lang w:val="ru"/>
        </w:rPr>
        <w:t>Опыт прошлой работы в обслуживании (включая эффективность)</w:t>
      </w:r>
    </w:p>
    <w:p w14:paraId="6BA9A8BE" w14:textId="77777777" w:rsidR="00237D50" w:rsidRDefault="001E2D4A" w:rsidP="00237D50">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lang w:val="ru"/>
        </w:rPr>
        <w:t xml:space="preserve">Стоимость </w:t>
      </w:r>
    </w:p>
    <w:p w14:paraId="66BB7B9B" w14:textId="77777777" w:rsidR="00237D50" w:rsidRPr="006E0736" w:rsidRDefault="00237D50" w:rsidP="00237D50">
      <w:pPr>
        <w:widowControl w:val="0"/>
        <w:autoSpaceDE w:val="0"/>
        <w:autoSpaceDN w:val="0"/>
        <w:adjustRightInd w:val="0"/>
        <w:spacing w:after="0" w:line="239" w:lineRule="auto"/>
        <w:ind w:left="820" w:right="412"/>
        <w:contextualSpacing/>
        <w:rPr>
          <w:rFonts w:cs="Garamond"/>
          <w:sz w:val="22"/>
          <w:szCs w:val="22"/>
        </w:rPr>
      </w:pPr>
    </w:p>
    <w:p w14:paraId="4181C971" w14:textId="77777777" w:rsidR="006E0736" w:rsidRPr="00A56FB2" w:rsidRDefault="001E2D4A" w:rsidP="00100F03">
      <w:pPr>
        <w:spacing w:after="0" w:line="240" w:lineRule="auto"/>
        <w:rPr>
          <w:rFonts w:cs="Garamond"/>
          <w:sz w:val="22"/>
          <w:szCs w:val="22"/>
          <w:lang w:val="ru-RU"/>
        </w:rPr>
      </w:pPr>
      <w:r w:rsidRPr="006E0736">
        <w:rPr>
          <w:rFonts w:cs="Garamond"/>
          <w:sz w:val="22"/>
          <w:szCs w:val="22"/>
          <w:lang w:val="ru"/>
        </w:rPr>
        <w:t xml:space="preserve"> ACDI/VOCA может принять любой пункт или группу пунктов конкурсного предложения. ACDI/VOCA оставляет за собой право заключить контракт на поставку любого товара на меньшее количество, чем указано, по указанным ценам за единицу товара.</w:t>
      </w:r>
    </w:p>
    <w:p w14:paraId="2B19CF9D" w14:textId="77777777" w:rsidR="006E0736" w:rsidRPr="00A56FB2" w:rsidRDefault="006E0736" w:rsidP="006E0736">
      <w:pPr>
        <w:widowControl w:val="0"/>
        <w:autoSpaceDE w:val="0"/>
        <w:autoSpaceDN w:val="0"/>
        <w:adjustRightInd w:val="0"/>
        <w:spacing w:before="10" w:after="0" w:line="260" w:lineRule="exact"/>
        <w:rPr>
          <w:rFonts w:cs="Garamond"/>
          <w:sz w:val="22"/>
          <w:szCs w:val="22"/>
          <w:lang w:val="ru-RU"/>
        </w:rPr>
      </w:pPr>
    </w:p>
    <w:p w14:paraId="183E9287" w14:textId="77777777" w:rsidR="007A1649" w:rsidRPr="00A56FB2" w:rsidRDefault="001E2D4A">
      <w:pPr>
        <w:widowControl w:val="0"/>
        <w:autoSpaceDE w:val="0"/>
        <w:autoSpaceDN w:val="0"/>
        <w:adjustRightInd w:val="0"/>
        <w:spacing w:after="0" w:line="240" w:lineRule="auto"/>
        <w:ind w:left="100" w:right="119"/>
        <w:rPr>
          <w:rFonts w:cs="Garamond"/>
          <w:sz w:val="22"/>
          <w:szCs w:val="22"/>
          <w:lang w:val="ru-RU"/>
        </w:rPr>
      </w:pPr>
      <w:r w:rsidRPr="00333301">
        <w:rPr>
          <w:rFonts w:cs="Garamond"/>
          <w:sz w:val="22"/>
          <w:szCs w:val="22"/>
          <w:lang w:val="ru"/>
        </w:rPr>
        <w:t xml:space="preserve">ACDI/VOCA может отклонить любое предложение, которое будет признано несоответствующим требованиям. Отвечающее требованиям предложение - это предложение, соответствующее всем положениям и условиям </w:t>
      </w:r>
      <w:r w:rsidR="006F25F0" w:rsidRPr="006F25F0">
        <w:rPr>
          <w:rFonts w:cs="Garamond"/>
          <w:sz w:val="22"/>
          <w:szCs w:val="22"/>
          <w:lang w:val="ru"/>
        </w:rPr>
        <w:t>ЗКП</w:t>
      </w:r>
      <w:r w:rsidRPr="00333301">
        <w:rPr>
          <w:rFonts w:cs="Garamond"/>
          <w:sz w:val="22"/>
          <w:szCs w:val="22"/>
          <w:lang w:val="ru"/>
        </w:rPr>
        <w:t xml:space="preserve">. Предложение должно быть полным, подписано уполномоченным лицом и доставлено не позднее времени и даты подачи, указанной на первой странице настоящего </w:t>
      </w:r>
      <w:r w:rsidR="006F25F0" w:rsidRPr="006F25F0">
        <w:rPr>
          <w:rFonts w:cs="Garamond"/>
          <w:sz w:val="22"/>
          <w:szCs w:val="22"/>
          <w:lang w:val="ru"/>
        </w:rPr>
        <w:t>ЗКП</w:t>
      </w:r>
      <w:r w:rsidRPr="00333301">
        <w:rPr>
          <w:rFonts w:cs="Garamond"/>
          <w:sz w:val="22"/>
          <w:szCs w:val="22"/>
          <w:lang w:val="ru"/>
        </w:rPr>
        <w:t>. ACDI/VOCA может оставить за собой право не учитывать любые незначительные расхождения в расценках.</w:t>
      </w:r>
    </w:p>
    <w:p w14:paraId="33880C60" w14:textId="77777777" w:rsidR="007A1649" w:rsidRPr="00A56FB2" w:rsidRDefault="007A1649">
      <w:pPr>
        <w:widowControl w:val="0"/>
        <w:autoSpaceDE w:val="0"/>
        <w:autoSpaceDN w:val="0"/>
        <w:adjustRightInd w:val="0"/>
        <w:spacing w:before="10" w:after="0" w:line="260" w:lineRule="exact"/>
        <w:rPr>
          <w:rFonts w:cs="Garamond"/>
          <w:sz w:val="22"/>
          <w:szCs w:val="22"/>
          <w:lang w:val="ru-RU"/>
        </w:rPr>
      </w:pPr>
    </w:p>
    <w:p w14:paraId="054F95B9" w14:textId="77777777" w:rsidR="007A1649" w:rsidRPr="00A56FB2" w:rsidRDefault="001E2D4A" w:rsidP="007F017C">
      <w:pPr>
        <w:widowControl w:val="0"/>
        <w:autoSpaceDE w:val="0"/>
        <w:autoSpaceDN w:val="0"/>
        <w:adjustRightInd w:val="0"/>
        <w:spacing w:after="0" w:line="239" w:lineRule="auto"/>
        <w:ind w:right="112"/>
        <w:rPr>
          <w:rFonts w:cs="Garamond"/>
          <w:color w:val="000000"/>
          <w:sz w:val="22"/>
          <w:szCs w:val="22"/>
          <w:lang w:val="ru-RU"/>
        </w:rPr>
        <w:sectPr w:rsidR="007A1649" w:rsidRPr="00A56FB2" w:rsidSect="009A769E">
          <w:pgSz w:w="11920" w:h="16840"/>
          <w:pgMar w:top="1440" w:right="1440" w:bottom="1440" w:left="1440" w:header="720" w:footer="720" w:gutter="0"/>
          <w:cols w:space="720" w:equalWidth="0">
            <w:col w:w="9500"/>
          </w:cols>
          <w:noEndnote/>
          <w:docGrid w:linePitch="272"/>
        </w:sectPr>
      </w:pPr>
      <w:r w:rsidRPr="00333301">
        <w:rPr>
          <w:rFonts w:cs="Garamond"/>
          <w:spacing w:val="-1"/>
          <w:sz w:val="22"/>
          <w:szCs w:val="22"/>
          <w:lang w:val="ru"/>
        </w:rPr>
        <w:t xml:space="preserve">Данный </w:t>
      </w:r>
      <w:r w:rsidR="006F25F0" w:rsidRPr="006F25F0">
        <w:rPr>
          <w:rFonts w:cs="Garamond"/>
          <w:spacing w:val="-1"/>
          <w:sz w:val="22"/>
          <w:szCs w:val="22"/>
          <w:lang w:val="ru"/>
        </w:rPr>
        <w:t xml:space="preserve">ЗКП </w:t>
      </w:r>
      <w:r w:rsidRPr="00333301">
        <w:rPr>
          <w:rFonts w:cs="Garamond"/>
          <w:spacing w:val="-1"/>
          <w:sz w:val="22"/>
          <w:szCs w:val="22"/>
          <w:lang w:val="ru"/>
        </w:rPr>
        <w:t>не обязывает ACDI/VOCA к заключению контракта. ACDI/VOCA оставляет за собой право финансировать/присудить контракт любому или ни одному из представленных предложений. Никакие обязательства, явные или подразумеваемые, по компенсации затрат, понесенных Участниками тендера при подготовке и подаче ценовых предложений, не принимаются.</w:t>
      </w:r>
    </w:p>
    <w:p w14:paraId="592F7B53" w14:textId="77777777" w:rsidR="007A1649" w:rsidRDefault="001E2D4A" w:rsidP="00D52D5A">
      <w:pPr>
        <w:pStyle w:val="Heading2"/>
      </w:pPr>
      <w:r w:rsidRPr="00333301">
        <w:rPr>
          <w:lang w:val="ru"/>
        </w:rPr>
        <w:lastRenderedPageBreak/>
        <w:t>Ответ на запрос предложений</w:t>
      </w:r>
    </w:p>
    <w:p w14:paraId="0D9B03EF" w14:textId="77777777" w:rsidR="00D52D5A" w:rsidRPr="00D52D5A" w:rsidRDefault="00D52D5A" w:rsidP="00D52D5A">
      <w:pPr>
        <w:spacing w:after="0"/>
      </w:pPr>
    </w:p>
    <w:tbl>
      <w:tblPr>
        <w:tblStyle w:val="TableGrid"/>
        <w:tblW w:w="5000" w:type="pct"/>
        <w:tblLook w:val="04A0" w:firstRow="1" w:lastRow="0" w:firstColumn="1" w:lastColumn="0" w:noHBand="0" w:noVBand="1"/>
      </w:tblPr>
      <w:tblGrid>
        <w:gridCol w:w="1566"/>
        <w:gridCol w:w="2209"/>
        <w:gridCol w:w="5255"/>
      </w:tblGrid>
      <w:tr w:rsidR="00A34699" w:rsidRPr="002E42D1" w14:paraId="2F9A462B" w14:textId="77777777" w:rsidTr="009A769E">
        <w:tc>
          <w:tcPr>
            <w:tcW w:w="867" w:type="pct"/>
          </w:tcPr>
          <w:p w14:paraId="0EF2A711" w14:textId="77777777" w:rsidR="00D52D5A" w:rsidRDefault="001E2D4A" w:rsidP="009A769E">
            <w:r>
              <w:rPr>
                <w:lang w:val="ru"/>
              </w:rPr>
              <w:t>Дата</w:t>
            </w:r>
          </w:p>
        </w:tc>
        <w:sdt>
          <w:sdtPr>
            <w:id w:val="1922913893"/>
            <w:placeholder>
              <w:docPart w:val="DefaultPlaceholder_1081868574"/>
            </w:placeholder>
            <w:showingPlcHdr/>
          </w:sdtPr>
          <w:sdtEndPr/>
          <w:sdtContent>
            <w:tc>
              <w:tcPr>
                <w:tcW w:w="4133" w:type="pct"/>
                <w:gridSpan w:val="2"/>
              </w:tcPr>
              <w:p w14:paraId="0DFFF658" w14:textId="77777777" w:rsidR="00D52D5A" w:rsidRPr="00A56FB2" w:rsidRDefault="001E2D4A" w:rsidP="00E10457">
                <w:pPr>
                  <w:rPr>
                    <w:lang w:val="ru-RU"/>
                  </w:rPr>
                </w:pPr>
                <w:r w:rsidRPr="008E4D67">
                  <w:rPr>
                    <w:rStyle w:val="PlaceholderText"/>
                    <w:lang w:val="ru"/>
                  </w:rPr>
                  <w:t>Нажмите здесь, чтобы ввести текст.</w:t>
                </w:r>
              </w:p>
            </w:tc>
          </w:sdtContent>
        </w:sdt>
      </w:tr>
      <w:tr w:rsidR="00A34699" w14:paraId="466D9B04" w14:textId="77777777" w:rsidTr="009A769E">
        <w:tc>
          <w:tcPr>
            <w:tcW w:w="867" w:type="pct"/>
          </w:tcPr>
          <w:p w14:paraId="4C829BF0" w14:textId="77777777" w:rsidR="00D52D5A" w:rsidRDefault="001E2D4A" w:rsidP="009A769E">
            <w:r>
              <w:rPr>
                <w:lang w:val="ru"/>
              </w:rPr>
              <w:t>Кому:</w:t>
            </w:r>
          </w:p>
        </w:tc>
        <w:tc>
          <w:tcPr>
            <w:tcW w:w="1223" w:type="pct"/>
          </w:tcPr>
          <w:p w14:paraId="49A5287E" w14:textId="77777777" w:rsidR="00D52D5A" w:rsidRDefault="001E2D4A" w:rsidP="00D52D5A">
            <w:r>
              <w:rPr>
                <w:lang w:val="ru"/>
              </w:rPr>
              <w:t>ACDI/VOCA</w:t>
            </w:r>
          </w:p>
        </w:tc>
        <w:tc>
          <w:tcPr>
            <w:tcW w:w="2910" w:type="pct"/>
          </w:tcPr>
          <w:p w14:paraId="600F4F99" w14:textId="77777777" w:rsidR="00D52D5A" w:rsidRDefault="00D52D5A" w:rsidP="00D52D5A"/>
        </w:tc>
      </w:tr>
      <w:tr w:rsidR="00A34699" w:rsidRPr="002E42D1" w14:paraId="4FA547EA" w14:textId="77777777" w:rsidTr="009A769E">
        <w:tc>
          <w:tcPr>
            <w:tcW w:w="867" w:type="pct"/>
          </w:tcPr>
          <w:p w14:paraId="75E0BAA6" w14:textId="77777777" w:rsidR="00D52D5A" w:rsidRDefault="001E2D4A" w:rsidP="00D52D5A">
            <w:r>
              <w:rPr>
                <w:lang w:val="ru"/>
              </w:rPr>
              <w:t>От:</w:t>
            </w:r>
          </w:p>
        </w:tc>
        <w:sdt>
          <w:sdtPr>
            <w:id w:val="-2075189484"/>
            <w:placeholder>
              <w:docPart w:val="DefaultPlaceholder_1081868574"/>
            </w:placeholder>
            <w:showingPlcHdr/>
          </w:sdtPr>
          <w:sdtEndPr/>
          <w:sdtContent>
            <w:tc>
              <w:tcPr>
                <w:tcW w:w="4133" w:type="pct"/>
                <w:gridSpan w:val="2"/>
              </w:tcPr>
              <w:p w14:paraId="4965561C" w14:textId="77777777" w:rsidR="00D52D5A" w:rsidRPr="00A56FB2" w:rsidRDefault="001E2D4A" w:rsidP="00E10457">
                <w:pPr>
                  <w:rPr>
                    <w:lang w:val="ru-RU"/>
                  </w:rPr>
                </w:pPr>
                <w:r w:rsidRPr="008E4D67">
                  <w:rPr>
                    <w:rStyle w:val="PlaceholderText"/>
                    <w:lang w:val="ru"/>
                  </w:rPr>
                  <w:t>Нажмите здесь, чтобы ввести текст.</w:t>
                </w:r>
              </w:p>
            </w:tc>
          </w:sdtContent>
        </w:sdt>
      </w:tr>
      <w:tr w:rsidR="00A34699" w:rsidRPr="002E42D1" w14:paraId="775561D0" w14:textId="77777777" w:rsidTr="009A769E">
        <w:tc>
          <w:tcPr>
            <w:tcW w:w="867" w:type="pct"/>
          </w:tcPr>
          <w:p w14:paraId="12C4AA63" w14:textId="77777777" w:rsidR="00D52D5A" w:rsidRDefault="001E2D4A" w:rsidP="00D52D5A">
            <w:r>
              <w:rPr>
                <w:lang w:val="ru"/>
              </w:rPr>
              <w:t>Предмет:</w:t>
            </w:r>
          </w:p>
        </w:tc>
        <w:tc>
          <w:tcPr>
            <w:tcW w:w="1223" w:type="pct"/>
          </w:tcPr>
          <w:p w14:paraId="1DC94B4B" w14:textId="77777777" w:rsidR="00D52D5A" w:rsidRPr="00A56FB2" w:rsidRDefault="001E2D4A" w:rsidP="00D52D5A">
            <w:pPr>
              <w:rPr>
                <w:lang w:val="ru-RU"/>
              </w:rPr>
            </w:pPr>
            <w:r>
              <w:rPr>
                <w:lang w:val="ru"/>
              </w:rPr>
              <w:t xml:space="preserve">Ответ на </w:t>
            </w:r>
            <w:r w:rsidR="00E50AA5" w:rsidRPr="00E50AA5">
              <w:rPr>
                <w:lang w:val="ru"/>
              </w:rPr>
              <w:t>ЗКП</w:t>
            </w:r>
            <w:r w:rsidR="00E50AA5">
              <w:rPr>
                <w:lang w:val="ru"/>
              </w:rPr>
              <w:t xml:space="preserve"> </w:t>
            </w:r>
            <w:r>
              <w:rPr>
                <w:lang w:val="ru"/>
              </w:rPr>
              <w:t>номер: J2013-01</w:t>
            </w:r>
          </w:p>
        </w:tc>
        <w:sdt>
          <w:sdtPr>
            <w:id w:val="1346981871"/>
            <w:placeholder>
              <w:docPart w:val="DefaultPlaceholder_1081868574"/>
            </w:placeholder>
          </w:sdtPr>
          <w:sdtEndPr/>
          <w:sdtContent>
            <w:tc>
              <w:tcPr>
                <w:tcW w:w="2910" w:type="pct"/>
              </w:tcPr>
              <w:p w14:paraId="4E5A3FFB" w14:textId="33C60F08" w:rsidR="00D52D5A" w:rsidRPr="00A56FB2" w:rsidRDefault="001E2D4A" w:rsidP="00503EF2">
                <w:pPr>
                  <w:rPr>
                    <w:lang w:val="ru-RU"/>
                  </w:rPr>
                </w:pPr>
                <w:r w:rsidRPr="00503EF2">
                  <w:rPr>
                    <w:lang w:val="ru"/>
                  </w:rPr>
                  <w:t xml:space="preserve">Проект ACDI/VOCA </w:t>
                </w:r>
                <w:r w:rsidR="000B001A">
                  <w:rPr>
                    <w:lang w:val="ru"/>
                  </w:rPr>
                  <w:t xml:space="preserve">в </w:t>
                </w:r>
                <w:r w:rsidRPr="00503EF2">
                  <w:rPr>
                    <w:lang w:val="ru"/>
                  </w:rPr>
                  <w:t>Кыргызстан</w:t>
                </w:r>
                <w:r w:rsidR="000B001A">
                  <w:rPr>
                    <w:lang w:val="ru"/>
                  </w:rPr>
                  <w:t>е</w:t>
                </w:r>
                <w:r w:rsidRPr="00503EF2">
                  <w:rPr>
                    <w:lang w:val="ru"/>
                  </w:rPr>
                  <w:t xml:space="preserve"> "Конкурентное предприятие" - Местная краткосрочная техническая помощь (КТП): </w:t>
                </w:r>
                <w:r w:rsidR="004A7BD0">
                  <w:rPr>
                    <w:sz w:val="22"/>
                    <w:szCs w:val="22"/>
                    <w:lang w:val="ru"/>
                  </w:rPr>
                  <w:t xml:space="preserve">Сбор данных </w:t>
                </w:r>
                <w:r w:rsidR="00667248">
                  <w:rPr>
                    <w:sz w:val="22"/>
                    <w:szCs w:val="22"/>
                    <w:lang w:val="ru"/>
                  </w:rPr>
                  <w:t xml:space="preserve">для </w:t>
                </w:r>
                <w:r w:rsidR="004A7BD0">
                  <w:rPr>
                    <w:sz w:val="22"/>
                    <w:szCs w:val="22"/>
                    <w:lang w:val="ru"/>
                  </w:rPr>
                  <w:t xml:space="preserve">гендерной оценки Проекта </w:t>
                </w:r>
                <w:r w:rsidR="004A7BD0">
                  <w:rPr>
                    <w:sz w:val="22"/>
                    <w:szCs w:val="22"/>
                  </w:rPr>
                  <w:t>USAID</w:t>
                </w:r>
                <w:r w:rsidR="004A7BD0" w:rsidRPr="004A7BD0">
                  <w:rPr>
                    <w:sz w:val="22"/>
                    <w:szCs w:val="22"/>
                    <w:lang w:val="ru-RU"/>
                  </w:rPr>
                  <w:t xml:space="preserve"> </w:t>
                </w:r>
                <w:r w:rsidR="004A7BD0">
                  <w:rPr>
                    <w:sz w:val="22"/>
                    <w:szCs w:val="22"/>
                    <w:lang w:val="ru"/>
                  </w:rPr>
                  <w:t>«Конкурентное предприятие»</w:t>
                </w:r>
              </w:p>
            </w:tc>
          </w:sdtContent>
        </w:sdt>
      </w:tr>
    </w:tbl>
    <w:p w14:paraId="21965C67" w14:textId="77777777" w:rsidR="007A1649" w:rsidRPr="00A56FB2" w:rsidRDefault="007A1649">
      <w:pPr>
        <w:widowControl w:val="0"/>
        <w:autoSpaceDE w:val="0"/>
        <w:autoSpaceDN w:val="0"/>
        <w:adjustRightInd w:val="0"/>
        <w:spacing w:before="9" w:after="0" w:line="220" w:lineRule="exact"/>
        <w:rPr>
          <w:sz w:val="22"/>
          <w:szCs w:val="22"/>
          <w:lang w:val="ru-RU"/>
        </w:rPr>
      </w:pPr>
    </w:p>
    <w:p w14:paraId="2063AE5E" w14:textId="77777777" w:rsidR="007A1649" w:rsidRPr="00A56FB2" w:rsidRDefault="001E2D4A" w:rsidP="009A769E">
      <w:pPr>
        <w:widowControl w:val="0"/>
        <w:autoSpaceDE w:val="0"/>
        <w:autoSpaceDN w:val="0"/>
        <w:adjustRightInd w:val="0"/>
        <w:spacing w:before="37" w:after="0" w:line="240" w:lineRule="auto"/>
        <w:ind w:right="74"/>
        <w:rPr>
          <w:rFonts w:cs="Garamond"/>
          <w:sz w:val="22"/>
          <w:szCs w:val="22"/>
          <w:lang w:val="ru-RU"/>
        </w:rPr>
      </w:pPr>
      <w:r w:rsidRPr="00333301">
        <w:rPr>
          <w:rFonts w:cs="Garamond"/>
          <w:spacing w:val="-1"/>
          <w:sz w:val="22"/>
          <w:szCs w:val="22"/>
          <w:lang w:val="ru"/>
        </w:rPr>
        <w:t xml:space="preserve">Следующее предложение представлено в ответ на </w:t>
      </w:r>
      <w:r w:rsidR="00E50AA5" w:rsidRPr="00E50AA5">
        <w:rPr>
          <w:rFonts w:cs="Garamond"/>
          <w:spacing w:val="-1"/>
          <w:sz w:val="22"/>
          <w:szCs w:val="22"/>
          <w:lang w:val="ru"/>
        </w:rPr>
        <w:t xml:space="preserve">ЗКП </w:t>
      </w:r>
      <w:r w:rsidRPr="00333301">
        <w:rPr>
          <w:rFonts w:cs="Garamond"/>
          <w:spacing w:val="-1"/>
          <w:sz w:val="22"/>
          <w:szCs w:val="22"/>
          <w:lang w:val="ru"/>
        </w:rPr>
        <w:t xml:space="preserve">от ACDI/VOCA по следующим позициям. Данное предложение учитывает любые дополнительные спецификации, перечисленные на первой (1) странице </w:t>
      </w:r>
      <w:r w:rsidR="00E50AA5" w:rsidRPr="00E50AA5">
        <w:rPr>
          <w:rFonts w:cs="Garamond"/>
          <w:spacing w:val="-1"/>
          <w:sz w:val="22"/>
          <w:szCs w:val="22"/>
          <w:lang w:val="ru"/>
        </w:rPr>
        <w:t>ЗКП</w:t>
      </w:r>
      <w:r w:rsidRPr="00333301">
        <w:rPr>
          <w:rFonts w:cs="Garamond"/>
          <w:spacing w:val="-1"/>
          <w:sz w:val="22"/>
          <w:szCs w:val="22"/>
          <w:lang w:val="ru"/>
        </w:rPr>
        <w:t>.</w:t>
      </w:r>
    </w:p>
    <w:p w14:paraId="2B25028C" w14:textId="77777777" w:rsidR="00293519" w:rsidRPr="00A56FB2" w:rsidRDefault="00293519">
      <w:pPr>
        <w:widowControl w:val="0"/>
        <w:autoSpaceDE w:val="0"/>
        <w:autoSpaceDN w:val="0"/>
        <w:adjustRightInd w:val="0"/>
        <w:spacing w:before="37" w:after="0" w:line="240" w:lineRule="auto"/>
        <w:ind w:left="220" w:right="74"/>
        <w:rPr>
          <w:rFonts w:cs="Garamond"/>
          <w:sz w:val="22"/>
          <w:szCs w:val="22"/>
          <w:lang w:val="ru-RU"/>
        </w:rPr>
      </w:pPr>
    </w:p>
    <w:p w14:paraId="45DF89C1" w14:textId="77777777" w:rsidR="00FC26DA" w:rsidRPr="002E42D1" w:rsidRDefault="001E2D4A" w:rsidP="009A769E">
      <w:pPr>
        <w:pStyle w:val="Heading2"/>
      </w:pPr>
      <w:r>
        <w:rPr>
          <w:lang w:val="ru"/>
        </w:rPr>
        <w:t>ОПИСАНИЕ</w:t>
      </w:r>
      <w:r w:rsidRPr="002E42D1">
        <w:t xml:space="preserve"> </w:t>
      </w:r>
      <w:r>
        <w:rPr>
          <w:lang w:val="ru"/>
        </w:rPr>
        <w:t>ПРЕДМЕТА</w:t>
      </w:r>
    </w:p>
    <w:sdt>
      <w:sdtPr>
        <w:rPr>
          <w:rFonts w:cs="Garamond"/>
          <w:position w:val="1"/>
          <w:sz w:val="22"/>
          <w:szCs w:val="22"/>
        </w:rPr>
        <w:id w:val="-1243485630"/>
        <w:placeholder>
          <w:docPart w:val="DefaultPlaceholder_1081868574"/>
        </w:placeholder>
      </w:sdtPr>
      <w:sdtEndPr/>
      <w:sdtContent>
        <w:sdt>
          <w:sdtPr>
            <w:rPr>
              <w:rFonts w:cs="Garamond"/>
              <w:spacing w:val="-1"/>
              <w:sz w:val="22"/>
              <w:szCs w:val="22"/>
            </w:rPr>
            <w:id w:val="1376205581"/>
            <w:placeholder>
              <w:docPart w:val="F27A6155C14341F39375D250EF71C93E"/>
            </w:placeholder>
          </w:sdtPr>
          <w:sdtEndPr>
            <w:rPr>
              <w:spacing w:val="0"/>
              <w:position w:val="1"/>
            </w:rPr>
          </w:sdtEndPr>
          <w:sdtContent>
            <w:p w14:paraId="3D123F58" w14:textId="77777777" w:rsidR="002B5710" w:rsidRDefault="002B5710" w:rsidP="002B5710">
              <w:pPr>
                <w:widowControl w:val="0"/>
                <w:autoSpaceDE w:val="0"/>
                <w:autoSpaceDN w:val="0"/>
                <w:adjustRightInd w:val="0"/>
                <w:spacing w:before="37" w:after="0" w:line="240" w:lineRule="auto"/>
                <w:ind w:left="220" w:right="74"/>
                <w:rPr>
                  <w:rFonts w:cs="Garamond"/>
                  <w:sz w:val="22"/>
                  <w:szCs w:val="22"/>
                </w:rPr>
              </w:pPr>
              <w:r>
                <w:rPr>
                  <w:rFonts w:cs="Garamond"/>
                  <w:sz w:val="22"/>
                  <w:szCs w:val="22"/>
                </w:rPr>
                <w:t>Information about Consultant/Company:</w:t>
              </w:r>
            </w:p>
            <w:p w14:paraId="0014D6C8" w14:textId="4F538CB7" w:rsidR="002B5710" w:rsidRPr="002B5710" w:rsidRDefault="002B5710" w:rsidP="002B5710">
              <w:pPr>
                <w:jc w:val="center"/>
                <w:rPr>
                  <w:rFonts w:cs="Garamond"/>
                  <w:b/>
                  <w:bCs/>
                  <w:spacing w:val="-1"/>
                  <w:sz w:val="22"/>
                  <w:szCs w:val="22"/>
                  <w:lang w:val="ru-RU"/>
                </w:rPr>
              </w:pPr>
              <w:r>
                <w:rPr>
                  <w:rFonts w:cs="Garamond"/>
                  <w:b/>
                  <w:bCs/>
                  <w:spacing w:val="-1"/>
                  <w:sz w:val="22"/>
                  <w:szCs w:val="22"/>
                  <w:lang w:val="ru-RU"/>
                </w:rPr>
                <w:t>Форма заявки</w:t>
              </w:r>
            </w:p>
            <w:p w14:paraId="7DE3A13E" w14:textId="77777777" w:rsidR="001278E3" w:rsidRPr="00A37E98" w:rsidRDefault="001278E3" w:rsidP="001278E3">
              <w:pPr>
                <w:pStyle w:val="ListParagraph"/>
                <w:numPr>
                  <w:ilvl w:val="0"/>
                  <w:numId w:val="26"/>
                </w:numPr>
                <w:spacing w:before="0" w:after="160" w:line="259" w:lineRule="auto"/>
                <w:rPr>
                  <w:b/>
                  <w:bCs/>
                </w:rPr>
              </w:pPr>
              <w:r w:rsidRPr="003D02A9">
                <w:rPr>
                  <w:b/>
                  <w:bCs/>
                  <w:lang w:val="ru"/>
                </w:rPr>
                <w:t>Общий раздел</w:t>
              </w:r>
            </w:p>
            <w:tbl>
              <w:tblPr>
                <w:tblStyle w:val="TableGrid"/>
                <w:tblW w:w="9463" w:type="dxa"/>
                <w:tblLook w:val="04A0" w:firstRow="1" w:lastRow="0" w:firstColumn="1" w:lastColumn="0" w:noHBand="0" w:noVBand="1"/>
              </w:tblPr>
              <w:tblGrid>
                <w:gridCol w:w="2695"/>
                <w:gridCol w:w="6768"/>
              </w:tblGrid>
              <w:tr w:rsidR="002B5710" w14:paraId="6B64BEAB" w14:textId="77777777" w:rsidTr="00B335BF">
                <w:tc>
                  <w:tcPr>
                    <w:tcW w:w="2695" w:type="dxa"/>
                  </w:tcPr>
                  <w:p w14:paraId="6DAAB28C" w14:textId="4467EB5E" w:rsidR="002B5710" w:rsidRPr="00D30BD2" w:rsidRDefault="001278E3" w:rsidP="00B335BF">
                    <w:pPr>
                      <w:rPr>
                        <w:lang w:val="ru-RU"/>
                      </w:rPr>
                    </w:pPr>
                    <w:r>
                      <w:rPr>
                        <w:lang w:val="ru-RU"/>
                      </w:rPr>
                      <w:t>ФИО консультанта</w:t>
                    </w:r>
                  </w:p>
                </w:tc>
                <w:tc>
                  <w:tcPr>
                    <w:tcW w:w="6768" w:type="dxa"/>
                  </w:tcPr>
                  <w:p w14:paraId="489085AB" w14:textId="77777777" w:rsidR="002B5710" w:rsidRDefault="002B5710" w:rsidP="00B335BF">
                    <w:pPr>
                      <w:ind w:right="-737"/>
                    </w:pPr>
                  </w:p>
                </w:tc>
              </w:tr>
              <w:tr w:rsidR="002B5710" w14:paraId="6199C0E4" w14:textId="77777777" w:rsidTr="00B335BF">
                <w:tc>
                  <w:tcPr>
                    <w:tcW w:w="2695" w:type="dxa"/>
                  </w:tcPr>
                  <w:p w14:paraId="12F3A640" w14:textId="79CA7617" w:rsidR="002B5710" w:rsidRPr="003258E1" w:rsidRDefault="003258E1" w:rsidP="00B335BF">
                    <w:pPr>
                      <w:rPr>
                        <w:lang w:val="ru-RU"/>
                      </w:rPr>
                    </w:pPr>
                    <w:r>
                      <w:rPr>
                        <w:lang w:val="ru-RU"/>
                      </w:rPr>
                      <w:t>Адрес</w:t>
                    </w:r>
                  </w:p>
                </w:tc>
                <w:tc>
                  <w:tcPr>
                    <w:tcW w:w="6768" w:type="dxa"/>
                  </w:tcPr>
                  <w:p w14:paraId="283DB01B" w14:textId="77777777" w:rsidR="002B5710" w:rsidRDefault="002B5710" w:rsidP="00B335BF"/>
                </w:tc>
              </w:tr>
              <w:tr w:rsidR="002B5710" w14:paraId="3B574FAD" w14:textId="77777777" w:rsidTr="00B335BF">
                <w:tc>
                  <w:tcPr>
                    <w:tcW w:w="2695" w:type="dxa"/>
                  </w:tcPr>
                  <w:p w14:paraId="6289D6CC" w14:textId="095E98F6" w:rsidR="002B5710" w:rsidRDefault="003258E1" w:rsidP="00B335BF">
                    <w:r>
                      <w:rPr>
                        <w:lang w:val="ru-RU"/>
                      </w:rPr>
                      <w:t>Контактный номер</w:t>
                    </w:r>
                    <w:r w:rsidR="002B5710">
                      <w:t xml:space="preserve"> </w:t>
                    </w:r>
                  </w:p>
                </w:tc>
                <w:tc>
                  <w:tcPr>
                    <w:tcW w:w="6768" w:type="dxa"/>
                  </w:tcPr>
                  <w:p w14:paraId="5D02467F" w14:textId="77777777" w:rsidR="002B5710" w:rsidRDefault="002B5710" w:rsidP="00B335BF"/>
                </w:tc>
              </w:tr>
              <w:tr w:rsidR="002B5710" w14:paraId="4B39DAAC" w14:textId="77777777" w:rsidTr="00B335BF">
                <w:tc>
                  <w:tcPr>
                    <w:tcW w:w="2695" w:type="dxa"/>
                  </w:tcPr>
                  <w:p w14:paraId="1F987C03" w14:textId="7E6FB633" w:rsidR="002B5710" w:rsidRDefault="003258E1" w:rsidP="00B335BF">
                    <w:r w:rsidRPr="00D95DE7">
                      <w:rPr>
                        <w:lang w:val="ru"/>
                      </w:rPr>
                      <w:t>Электронная почта</w:t>
                    </w:r>
                  </w:p>
                </w:tc>
                <w:tc>
                  <w:tcPr>
                    <w:tcW w:w="6768" w:type="dxa"/>
                  </w:tcPr>
                  <w:p w14:paraId="37DA429A" w14:textId="77777777" w:rsidR="002B5710" w:rsidRPr="003A79DD" w:rsidRDefault="002B5710" w:rsidP="00B335BF">
                    <w:pPr>
                      <w:rPr>
                        <w:lang w:val="ru-RU"/>
                      </w:rPr>
                    </w:pPr>
                  </w:p>
                </w:tc>
              </w:tr>
            </w:tbl>
            <w:p w14:paraId="0586D254" w14:textId="77777777" w:rsidR="002B5710" w:rsidRDefault="002B5710" w:rsidP="002B5710">
              <w:pPr>
                <w:widowControl w:val="0"/>
                <w:autoSpaceDE w:val="0"/>
                <w:autoSpaceDN w:val="0"/>
                <w:adjustRightInd w:val="0"/>
                <w:spacing w:after="0" w:line="240" w:lineRule="auto"/>
                <w:rPr>
                  <w:rFonts w:cs="Garamond"/>
                  <w:position w:val="1"/>
                  <w:sz w:val="22"/>
                  <w:szCs w:val="22"/>
                </w:rPr>
              </w:pPr>
            </w:p>
            <w:p w14:paraId="0EE2602F" w14:textId="77777777" w:rsidR="00A556DF" w:rsidRPr="005D5BF3" w:rsidRDefault="00A556DF" w:rsidP="00A556DF">
              <w:pPr>
                <w:pStyle w:val="ListParagraph"/>
                <w:numPr>
                  <w:ilvl w:val="0"/>
                  <w:numId w:val="26"/>
                </w:numPr>
                <w:spacing w:before="0" w:after="160" w:line="259" w:lineRule="auto"/>
                <w:rPr>
                  <w:b/>
                  <w:bCs/>
                  <w:lang w:val="ru-RU"/>
                </w:rPr>
              </w:pPr>
              <w:r w:rsidRPr="005D5BF3">
                <w:rPr>
                  <w:b/>
                  <w:bCs/>
                  <w:lang w:val="ru-RU"/>
                </w:rPr>
                <w:t xml:space="preserve">Заявление о возможностях и техническом опыте </w:t>
              </w:r>
            </w:p>
            <w:p w14:paraId="1D90AB71" w14:textId="77777777" w:rsidR="00A556DF" w:rsidRPr="009A2F61" w:rsidRDefault="00A556DF" w:rsidP="00A556DF">
              <w:pPr>
                <w:pStyle w:val="ListParagraph"/>
                <w:numPr>
                  <w:ilvl w:val="0"/>
                  <w:numId w:val="24"/>
                </w:numPr>
                <w:spacing w:before="0"/>
                <w:rPr>
                  <w:lang w:val="ru-RU"/>
                </w:rPr>
              </w:pPr>
              <w:r w:rsidRPr="009A2F61">
                <w:rPr>
                  <w:lang w:val="ru-RU"/>
                </w:rPr>
                <w:t xml:space="preserve">Общая информация о компании/организации (свидетельство о регистрации, </w:t>
              </w:r>
              <w:r>
                <w:rPr>
                  <w:lang w:val="ru-RU"/>
                </w:rPr>
                <w:t>информация о</w:t>
              </w:r>
              <w:r w:rsidRPr="009A2F61">
                <w:rPr>
                  <w:lang w:val="ru-RU"/>
                </w:rPr>
                <w:t xml:space="preserve"> компании/организации)</w:t>
              </w:r>
            </w:p>
            <w:p w14:paraId="520DC2A6" w14:textId="77777777" w:rsidR="00A556DF" w:rsidRPr="009A2F61" w:rsidRDefault="00A556DF" w:rsidP="00A556DF">
              <w:pPr>
                <w:numPr>
                  <w:ilvl w:val="0"/>
                  <w:numId w:val="24"/>
                </w:numPr>
                <w:pBdr>
                  <w:left w:val="none" w:sz="0" w:space="4" w:color="auto"/>
                </w:pBdr>
                <w:spacing w:before="0" w:after="0"/>
                <w:ind w:left="1072" w:hanging="354"/>
                <w:rPr>
                  <w:lang w:val="ru-RU"/>
                </w:rPr>
              </w:pPr>
              <w:r w:rsidRPr="00C83D41">
                <w:rPr>
                  <w:lang w:val="ru-RU"/>
                </w:rPr>
                <w:t>Подтверждение потенциала  путем предоставления следующей информации</w:t>
              </w:r>
              <w:r w:rsidRPr="009A2F61">
                <w:rPr>
                  <w:lang w:val="ru-RU"/>
                </w:rPr>
                <w:t xml:space="preserve">: </w:t>
              </w:r>
            </w:p>
            <w:p w14:paraId="74F147C6" w14:textId="77777777" w:rsidR="00A556DF" w:rsidRPr="009A2F61" w:rsidRDefault="00A556DF" w:rsidP="00A556DF">
              <w:pPr>
                <w:pStyle w:val="ListParagraph"/>
                <w:numPr>
                  <w:ilvl w:val="0"/>
                  <w:numId w:val="25"/>
                </w:numPr>
                <w:rPr>
                  <w:lang w:val="ru-RU"/>
                </w:rPr>
              </w:pPr>
              <w:r w:rsidRPr="009A2F61">
                <w:rPr>
                  <w:lang w:val="ru-RU"/>
                </w:rPr>
                <w:t>План реализации с указанием сроков.</w:t>
              </w:r>
            </w:p>
            <w:p w14:paraId="675B5F3A" w14:textId="77777777" w:rsidR="00A556DF" w:rsidRPr="009A2F61" w:rsidRDefault="00A556DF" w:rsidP="00A556DF">
              <w:pPr>
                <w:pStyle w:val="ListParagraph"/>
                <w:numPr>
                  <w:ilvl w:val="0"/>
                  <w:numId w:val="25"/>
                </w:numPr>
                <w:rPr>
                  <w:lang w:val="ru-RU"/>
                </w:rPr>
              </w:pPr>
              <w:r w:rsidRPr="009A2F61">
                <w:rPr>
                  <w:lang w:val="ru-RU"/>
                </w:rPr>
                <w:t>Ключевой персонал, который будет задействован для выполнения задания, их резюме. Рекомендательные письма желательны.</w:t>
              </w:r>
            </w:p>
            <w:p w14:paraId="37612E47" w14:textId="77777777" w:rsidR="00A556DF" w:rsidRPr="009A2F61" w:rsidRDefault="00A556DF" w:rsidP="00A556DF">
              <w:pPr>
                <w:pStyle w:val="ListParagraph"/>
                <w:numPr>
                  <w:ilvl w:val="0"/>
                  <w:numId w:val="25"/>
                </w:numPr>
                <w:rPr>
                  <w:lang w:val="ru-RU"/>
                </w:rPr>
              </w:pPr>
              <w:r w:rsidRPr="009A2F61">
                <w:rPr>
                  <w:lang w:val="ru-RU"/>
                </w:rPr>
                <w:t>Технический подход, методика выполнения задания.</w:t>
              </w:r>
            </w:p>
            <w:p w14:paraId="26393D73" w14:textId="77777777" w:rsidR="00A556DF" w:rsidRPr="009A2F61" w:rsidRDefault="00A556DF" w:rsidP="00A556DF">
              <w:pPr>
                <w:pStyle w:val="ListParagraph"/>
                <w:numPr>
                  <w:ilvl w:val="0"/>
                  <w:numId w:val="24"/>
                </w:numPr>
                <w:spacing w:before="0" w:after="0" w:line="240" w:lineRule="auto"/>
                <w:ind w:left="1080"/>
                <w:rPr>
                  <w:lang w:val="ru-RU"/>
                </w:rPr>
              </w:pPr>
              <w:r>
                <w:rPr>
                  <w:lang w:val="ru-RU"/>
                </w:rPr>
                <w:t xml:space="preserve">Описание </w:t>
              </w:r>
              <w:r w:rsidRPr="009A2F61">
                <w:rPr>
                  <w:lang w:val="ru-RU"/>
                </w:rPr>
                <w:t>того, как компания / организация планирует проводить работу во время пандемии (запрет на собрания групп, карантин, управление чрезвычайными ситуациями и т. Д.).</w:t>
              </w:r>
            </w:p>
            <w:p w14:paraId="7CF72E94" w14:textId="77777777" w:rsidR="00A556DF" w:rsidRPr="009A2F61" w:rsidRDefault="00A556DF" w:rsidP="00A556DF">
              <w:pPr>
                <w:numPr>
                  <w:ilvl w:val="0"/>
                  <w:numId w:val="24"/>
                </w:numPr>
                <w:pBdr>
                  <w:left w:val="none" w:sz="0" w:space="4" w:color="auto"/>
                </w:pBdr>
                <w:spacing w:before="0" w:after="0"/>
                <w:ind w:left="1072" w:hanging="354"/>
                <w:rPr>
                  <w:lang w:val="ru-RU"/>
                </w:rPr>
              </w:pPr>
              <w:r w:rsidRPr="009A2F61">
                <w:rPr>
                  <w:lang w:val="ru-RU"/>
                </w:rPr>
                <w:t>План мониторинга и оценки, если необходимо.</w:t>
              </w:r>
            </w:p>
            <w:p w14:paraId="31C2E0BF" w14:textId="77777777" w:rsidR="00A556DF" w:rsidRPr="00231D3B" w:rsidRDefault="00A556DF" w:rsidP="00A556DF">
              <w:pPr>
                <w:pStyle w:val="ListParagraph"/>
                <w:ind w:left="1080"/>
                <w:rPr>
                  <w:rFonts w:cstheme="minorHAnsi"/>
                  <w:b/>
                  <w:bCs/>
                  <w:lang w:val="ru-RU"/>
                </w:rPr>
              </w:pPr>
            </w:p>
            <w:p w14:paraId="1C34D854" w14:textId="77777777" w:rsidR="00A556DF" w:rsidRPr="00A42065" w:rsidRDefault="00A556DF" w:rsidP="00A556DF">
              <w:pPr>
                <w:pStyle w:val="ListParagraph"/>
                <w:numPr>
                  <w:ilvl w:val="0"/>
                  <w:numId w:val="26"/>
                </w:numPr>
                <w:spacing w:before="0" w:after="160" w:line="259" w:lineRule="auto"/>
                <w:rPr>
                  <w:rFonts w:cstheme="minorHAnsi"/>
                  <w:b/>
                  <w:bCs/>
                </w:rPr>
              </w:pPr>
              <w:r w:rsidRPr="00A42065">
                <w:rPr>
                  <w:rFonts w:cstheme="minorHAnsi"/>
                  <w:b/>
                  <w:bCs/>
                  <w:lang w:val="ru"/>
                </w:rPr>
                <w:t>Бюджет для КТК (образец)</w:t>
              </w:r>
            </w:p>
            <w:tbl>
              <w:tblPr>
                <w:tblW w:w="10240" w:type="dxa"/>
                <w:tblLook w:val="04A0" w:firstRow="1" w:lastRow="0" w:firstColumn="1" w:lastColumn="0" w:noHBand="0" w:noVBand="1"/>
              </w:tblPr>
              <w:tblGrid>
                <w:gridCol w:w="4670"/>
                <w:gridCol w:w="1206"/>
                <w:gridCol w:w="662"/>
                <w:gridCol w:w="1687"/>
                <w:gridCol w:w="2015"/>
              </w:tblGrid>
              <w:tr w:rsidR="00EB43D7" w14:paraId="621E5755" w14:textId="77777777" w:rsidTr="00B335BF">
                <w:trPr>
                  <w:trHeight w:val="675"/>
                </w:trPr>
                <w:tc>
                  <w:tcPr>
                    <w:tcW w:w="4670" w:type="dxa"/>
                    <w:tcBorders>
                      <w:top w:val="single" w:sz="8" w:space="0" w:color="auto"/>
                      <w:left w:val="single" w:sz="8" w:space="0" w:color="auto"/>
                      <w:bottom w:val="nil"/>
                      <w:right w:val="single" w:sz="4" w:space="0" w:color="auto"/>
                    </w:tcBorders>
                    <w:shd w:val="clear" w:color="auto" w:fill="DBE5F1" w:themeFill="accent1" w:themeFillTint="33"/>
                    <w:vAlign w:val="center"/>
                    <w:hideMark/>
                  </w:tcPr>
                  <w:p w14:paraId="6522D780" w14:textId="77777777" w:rsidR="00EB43D7" w:rsidRPr="00FB6770" w:rsidRDefault="00EB43D7" w:rsidP="00B335BF">
                    <w:pPr>
                      <w:rPr>
                        <w:rFonts w:cstheme="minorHAnsi"/>
                        <w:b/>
                        <w:bCs/>
                      </w:rPr>
                    </w:pPr>
                    <w:r w:rsidRPr="00FB6770">
                      <w:rPr>
                        <w:rFonts w:cstheme="minorHAnsi"/>
                        <w:b/>
                        <w:bCs/>
                        <w:lang w:val="ru"/>
                      </w:rPr>
                      <w:t>Пункты</w:t>
                    </w:r>
                  </w:p>
                </w:tc>
                <w:tc>
                  <w:tcPr>
                    <w:tcW w:w="1022" w:type="dxa"/>
                    <w:tcBorders>
                      <w:top w:val="single" w:sz="8" w:space="0" w:color="auto"/>
                      <w:left w:val="nil"/>
                      <w:bottom w:val="nil"/>
                      <w:right w:val="single" w:sz="4" w:space="0" w:color="auto"/>
                    </w:tcBorders>
                    <w:shd w:val="clear" w:color="auto" w:fill="DBE5F1" w:themeFill="accent1" w:themeFillTint="33"/>
                    <w:vAlign w:val="center"/>
                    <w:hideMark/>
                  </w:tcPr>
                  <w:p w14:paraId="04B234BA" w14:textId="77777777" w:rsidR="00EB43D7" w:rsidRPr="00FB6770" w:rsidRDefault="00EB43D7" w:rsidP="00B335BF">
                    <w:pPr>
                      <w:rPr>
                        <w:rFonts w:cstheme="minorHAnsi"/>
                        <w:b/>
                        <w:bCs/>
                      </w:rPr>
                    </w:pPr>
                    <w:r>
                      <w:rPr>
                        <w:rFonts w:cstheme="minorHAnsi"/>
                        <w:b/>
                        <w:bCs/>
                        <w:lang w:val="ru"/>
                      </w:rPr>
                      <w:t>Дни/ количество</w:t>
                    </w:r>
                  </w:p>
                </w:tc>
                <w:tc>
                  <w:tcPr>
                    <w:tcW w:w="834" w:type="dxa"/>
                    <w:tcBorders>
                      <w:top w:val="single" w:sz="8" w:space="0" w:color="auto"/>
                      <w:left w:val="nil"/>
                      <w:bottom w:val="nil"/>
                      <w:right w:val="single" w:sz="4" w:space="0" w:color="auto"/>
                    </w:tcBorders>
                    <w:shd w:val="clear" w:color="auto" w:fill="DBE5F1" w:themeFill="accent1" w:themeFillTint="33"/>
                    <w:vAlign w:val="center"/>
                    <w:hideMark/>
                  </w:tcPr>
                  <w:p w14:paraId="439D7446" w14:textId="77777777" w:rsidR="00EB43D7" w:rsidRPr="00FB6770" w:rsidRDefault="00EB43D7" w:rsidP="00B335BF">
                    <w:pPr>
                      <w:jc w:val="center"/>
                      <w:rPr>
                        <w:rFonts w:cstheme="minorHAnsi"/>
                        <w:b/>
                        <w:bCs/>
                      </w:rPr>
                    </w:pPr>
                    <w:r>
                      <w:rPr>
                        <w:rFonts w:cstheme="minorHAnsi"/>
                        <w:b/>
                        <w:bCs/>
                        <w:lang w:val="ru"/>
                      </w:rPr>
                      <w:t>##</w:t>
                    </w:r>
                  </w:p>
                </w:tc>
                <w:tc>
                  <w:tcPr>
                    <w:tcW w:w="1699" w:type="dxa"/>
                    <w:tcBorders>
                      <w:top w:val="single" w:sz="8" w:space="0" w:color="auto"/>
                      <w:left w:val="nil"/>
                      <w:bottom w:val="nil"/>
                      <w:right w:val="single" w:sz="4" w:space="0" w:color="auto"/>
                    </w:tcBorders>
                    <w:shd w:val="clear" w:color="auto" w:fill="DBE5F1" w:themeFill="accent1" w:themeFillTint="33"/>
                    <w:vAlign w:val="center"/>
                    <w:hideMark/>
                  </w:tcPr>
                  <w:p w14:paraId="0A827DD2" w14:textId="77777777" w:rsidR="00EB43D7" w:rsidRPr="00FB6770" w:rsidRDefault="00EB43D7" w:rsidP="00B335BF">
                    <w:pPr>
                      <w:jc w:val="center"/>
                      <w:rPr>
                        <w:rFonts w:cstheme="minorHAnsi"/>
                        <w:b/>
                        <w:bCs/>
                      </w:rPr>
                    </w:pPr>
                    <w:r w:rsidRPr="00FB6770">
                      <w:rPr>
                        <w:rFonts w:cstheme="minorHAnsi"/>
                        <w:b/>
                        <w:bCs/>
                        <w:lang w:val="ru"/>
                      </w:rPr>
                      <w:t>Стоимость за единицу/сомы</w:t>
                    </w:r>
                  </w:p>
                </w:tc>
                <w:tc>
                  <w:tcPr>
                    <w:tcW w:w="2015" w:type="dxa"/>
                    <w:tcBorders>
                      <w:top w:val="single" w:sz="8" w:space="0" w:color="auto"/>
                      <w:left w:val="nil"/>
                      <w:bottom w:val="nil"/>
                      <w:right w:val="single" w:sz="8" w:space="0" w:color="auto"/>
                    </w:tcBorders>
                    <w:shd w:val="clear" w:color="auto" w:fill="DBE5F1" w:themeFill="accent1" w:themeFillTint="33"/>
                    <w:vAlign w:val="center"/>
                    <w:hideMark/>
                  </w:tcPr>
                  <w:p w14:paraId="4B219357" w14:textId="77777777" w:rsidR="00EB43D7" w:rsidRPr="00FB6770" w:rsidRDefault="00EB43D7" w:rsidP="00B335BF">
                    <w:pPr>
                      <w:rPr>
                        <w:rFonts w:cstheme="minorHAnsi"/>
                        <w:b/>
                        <w:bCs/>
                      </w:rPr>
                    </w:pPr>
                    <w:r w:rsidRPr="00FB6770">
                      <w:rPr>
                        <w:rFonts w:cstheme="minorHAnsi"/>
                        <w:b/>
                        <w:bCs/>
                        <w:lang w:val="ru"/>
                      </w:rPr>
                      <w:t>Итого в сомах</w:t>
                    </w:r>
                  </w:p>
                </w:tc>
              </w:tr>
              <w:tr w:rsidR="00EB43D7" w14:paraId="147007F3" w14:textId="77777777" w:rsidTr="00B335BF">
                <w:trPr>
                  <w:trHeight w:val="360"/>
                </w:trPr>
                <w:tc>
                  <w:tcPr>
                    <w:tcW w:w="467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10932D8" w14:textId="77777777" w:rsidR="00EB43D7" w:rsidRPr="00FB6770" w:rsidRDefault="00EB43D7" w:rsidP="00B335BF">
                    <w:pPr>
                      <w:rPr>
                        <w:rFonts w:cstheme="minorHAnsi"/>
                        <w:b/>
                        <w:bCs/>
                      </w:rPr>
                    </w:pPr>
                    <w:r w:rsidRPr="00FB6770">
                      <w:rPr>
                        <w:rFonts w:cstheme="minorHAnsi"/>
                        <w:b/>
                        <w:bCs/>
                        <w:lang w:val="ru"/>
                      </w:rPr>
                      <w:t>Предоставление услуг</w:t>
                    </w:r>
                  </w:p>
                </w:tc>
                <w:tc>
                  <w:tcPr>
                    <w:tcW w:w="1022" w:type="dxa"/>
                    <w:tcBorders>
                      <w:top w:val="single" w:sz="4" w:space="0" w:color="auto"/>
                      <w:left w:val="nil"/>
                      <w:bottom w:val="single" w:sz="4" w:space="0" w:color="auto"/>
                      <w:right w:val="single" w:sz="4" w:space="0" w:color="auto"/>
                    </w:tcBorders>
                    <w:shd w:val="clear" w:color="000000" w:fill="D9E1F2"/>
                    <w:vAlign w:val="center"/>
                    <w:hideMark/>
                  </w:tcPr>
                  <w:p w14:paraId="18F04F94" w14:textId="77777777" w:rsidR="00EB43D7" w:rsidRPr="00FB6770" w:rsidRDefault="00EB43D7" w:rsidP="00B335BF">
                    <w:pPr>
                      <w:rPr>
                        <w:rFonts w:cstheme="minorHAnsi"/>
                        <w:b/>
                        <w:bCs/>
                      </w:rPr>
                    </w:pPr>
                    <w:r w:rsidRPr="00FB6770">
                      <w:rPr>
                        <w:rFonts w:cstheme="minorHAnsi"/>
                        <w:b/>
                        <w:bCs/>
                      </w:rPr>
                      <w:t> </w:t>
                    </w:r>
                  </w:p>
                </w:tc>
                <w:tc>
                  <w:tcPr>
                    <w:tcW w:w="834" w:type="dxa"/>
                    <w:tcBorders>
                      <w:top w:val="single" w:sz="4" w:space="0" w:color="auto"/>
                      <w:left w:val="nil"/>
                      <w:bottom w:val="single" w:sz="4" w:space="0" w:color="auto"/>
                      <w:right w:val="single" w:sz="4" w:space="0" w:color="auto"/>
                    </w:tcBorders>
                    <w:shd w:val="clear" w:color="000000" w:fill="D9E1F2"/>
                    <w:vAlign w:val="center"/>
                    <w:hideMark/>
                  </w:tcPr>
                  <w:p w14:paraId="5629A2B4" w14:textId="77777777" w:rsidR="00EB43D7" w:rsidRPr="00FB6770" w:rsidRDefault="00EB43D7" w:rsidP="00B335BF">
                    <w:pPr>
                      <w:jc w:val="center"/>
                      <w:rPr>
                        <w:rFonts w:cstheme="minorHAnsi"/>
                        <w:b/>
                        <w:bCs/>
                      </w:rPr>
                    </w:pPr>
                    <w:r w:rsidRPr="00FB6770">
                      <w:rPr>
                        <w:rFonts w:cstheme="minorHAnsi"/>
                        <w:b/>
                        <w:bCs/>
                      </w:rPr>
                      <w:t> </w:t>
                    </w:r>
                  </w:p>
                </w:tc>
                <w:tc>
                  <w:tcPr>
                    <w:tcW w:w="1699" w:type="dxa"/>
                    <w:tcBorders>
                      <w:top w:val="single" w:sz="4" w:space="0" w:color="auto"/>
                      <w:left w:val="nil"/>
                      <w:bottom w:val="single" w:sz="4" w:space="0" w:color="auto"/>
                      <w:right w:val="single" w:sz="4" w:space="0" w:color="auto"/>
                    </w:tcBorders>
                    <w:shd w:val="clear" w:color="000000" w:fill="D9E1F2"/>
                    <w:vAlign w:val="center"/>
                    <w:hideMark/>
                  </w:tcPr>
                  <w:p w14:paraId="1653A73D" w14:textId="77777777" w:rsidR="00EB43D7" w:rsidRPr="00FB6770" w:rsidRDefault="00EB43D7" w:rsidP="00B335BF">
                    <w:pPr>
                      <w:jc w:val="center"/>
                      <w:rPr>
                        <w:rFonts w:cstheme="minorHAnsi"/>
                        <w:b/>
                        <w:bCs/>
                      </w:rPr>
                    </w:pPr>
                    <w:r w:rsidRPr="00FB6770">
                      <w:rPr>
                        <w:rFonts w:cstheme="minorHAnsi"/>
                        <w:b/>
                        <w:bCs/>
                      </w:rPr>
                      <w:t> </w:t>
                    </w:r>
                  </w:p>
                </w:tc>
                <w:tc>
                  <w:tcPr>
                    <w:tcW w:w="2015" w:type="dxa"/>
                    <w:tcBorders>
                      <w:top w:val="single" w:sz="4" w:space="0" w:color="auto"/>
                      <w:left w:val="nil"/>
                      <w:bottom w:val="single" w:sz="4" w:space="0" w:color="auto"/>
                      <w:right w:val="single" w:sz="4" w:space="0" w:color="auto"/>
                    </w:tcBorders>
                    <w:shd w:val="clear" w:color="000000" w:fill="D9E1F2"/>
                    <w:vAlign w:val="center"/>
                    <w:hideMark/>
                  </w:tcPr>
                  <w:p w14:paraId="22438C74" w14:textId="77777777" w:rsidR="00EB43D7" w:rsidRPr="00FB6770" w:rsidRDefault="00EB43D7" w:rsidP="00B335BF">
                    <w:pPr>
                      <w:rPr>
                        <w:rFonts w:cstheme="minorHAnsi"/>
                        <w:b/>
                        <w:bCs/>
                      </w:rPr>
                    </w:pPr>
                    <w:r w:rsidRPr="00FB6770">
                      <w:rPr>
                        <w:rFonts w:cstheme="minorHAnsi"/>
                        <w:b/>
                        <w:bCs/>
                      </w:rPr>
                      <w:t> </w:t>
                    </w:r>
                  </w:p>
                </w:tc>
              </w:tr>
              <w:tr w:rsidR="00EB43D7" w14:paraId="0FEE0C74" w14:textId="77777777" w:rsidTr="00B335BF">
                <w:trPr>
                  <w:trHeight w:val="360"/>
                </w:trPr>
                <w:tc>
                  <w:tcPr>
                    <w:tcW w:w="4670" w:type="dxa"/>
                    <w:tcBorders>
                      <w:top w:val="nil"/>
                      <w:left w:val="single" w:sz="4" w:space="0" w:color="auto"/>
                      <w:bottom w:val="single" w:sz="4" w:space="0" w:color="auto"/>
                      <w:right w:val="single" w:sz="4" w:space="0" w:color="auto"/>
                    </w:tcBorders>
                    <w:shd w:val="clear" w:color="000000" w:fill="FFFFFF"/>
                    <w:vAlign w:val="center"/>
                    <w:hideMark/>
                  </w:tcPr>
                  <w:p w14:paraId="28EDA588" w14:textId="77777777" w:rsidR="00EB43D7" w:rsidRPr="00901262" w:rsidRDefault="00EB43D7" w:rsidP="00B335BF">
                    <w:pPr>
                      <w:rPr>
                        <w:rFonts w:cstheme="minorHAnsi"/>
                        <w:lang w:val="ru-RU"/>
                      </w:rPr>
                    </w:pPr>
                    <w:r>
                      <w:rPr>
                        <w:rFonts w:cstheme="minorHAnsi"/>
                        <w:lang w:val="ru"/>
                      </w:rPr>
                      <w:t>Консультант по _________________</w:t>
                    </w:r>
                    <w:r w:rsidRPr="00F51E7B">
                      <w:rPr>
                        <w:rFonts w:cstheme="minorHAnsi"/>
                        <w:lang w:val="ru-RU"/>
                      </w:rPr>
                      <w:t xml:space="preserve"> </w:t>
                    </w:r>
                    <w:r>
                      <w:rPr>
                        <w:rFonts w:cstheme="minorHAnsi"/>
                        <w:lang w:val="ru"/>
                      </w:rPr>
                      <w:t>(проблем</w:t>
                    </w:r>
                    <w:r>
                      <w:rPr>
                        <w:rFonts w:cstheme="minorHAnsi"/>
                        <w:lang w:val="ky-KG"/>
                      </w:rPr>
                      <w:t>а</w:t>
                    </w:r>
                    <w:r>
                      <w:rPr>
                        <w:rFonts w:cstheme="minorHAnsi"/>
                        <w:lang w:val="ru"/>
                      </w:rPr>
                      <w:t xml:space="preserve">/вопрос), </w:t>
                    </w:r>
                  </w:p>
                  <w:p w14:paraId="3FF42B59" w14:textId="77777777" w:rsidR="00EB43D7" w:rsidRPr="00FB6770" w:rsidRDefault="00EB43D7" w:rsidP="00B335BF">
                    <w:pPr>
                      <w:rPr>
                        <w:rFonts w:cstheme="minorHAnsi"/>
                      </w:rPr>
                    </w:pPr>
                    <w:r>
                      <w:rPr>
                        <w:rFonts w:cstheme="minorHAnsi"/>
                        <w:lang w:val="ru"/>
                      </w:rPr>
                      <w:lastRenderedPageBreak/>
                      <w:t xml:space="preserve">XX дней </w:t>
                    </w:r>
                  </w:p>
                </w:tc>
                <w:tc>
                  <w:tcPr>
                    <w:tcW w:w="1022" w:type="dxa"/>
                    <w:tcBorders>
                      <w:top w:val="nil"/>
                      <w:left w:val="nil"/>
                      <w:bottom w:val="single" w:sz="4" w:space="0" w:color="auto"/>
                      <w:right w:val="single" w:sz="4" w:space="0" w:color="auto"/>
                    </w:tcBorders>
                    <w:shd w:val="clear" w:color="000000" w:fill="FFFFFF"/>
                    <w:vAlign w:val="center"/>
                  </w:tcPr>
                  <w:p w14:paraId="152FC01D" w14:textId="77777777" w:rsidR="00EB43D7" w:rsidRPr="00FB6770" w:rsidRDefault="00EB43D7" w:rsidP="00B335BF">
                    <w:pPr>
                      <w:jc w:val="center"/>
                      <w:rPr>
                        <w:rFonts w:cstheme="minorHAnsi"/>
                      </w:rPr>
                    </w:pPr>
                  </w:p>
                </w:tc>
                <w:tc>
                  <w:tcPr>
                    <w:tcW w:w="834" w:type="dxa"/>
                    <w:tcBorders>
                      <w:top w:val="nil"/>
                      <w:left w:val="nil"/>
                      <w:bottom w:val="single" w:sz="4" w:space="0" w:color="auto"/>
                      <w:right w:val="single" w:sz="4" w:space="0" w:color="auto"/>
                    </w:tcBorders>
                    <w:shd w:val="clear" w:color="000000" w:fill="FFFFFF"/>
                    <w:vAlign w:val="center"/>
                  </w:tcPr>
                  <w:p w14:paraId="63E9D6A6" w14:textId="77777777" w:rsidR="00EB43D7" w:rsidRPr="00FB6770" w:rsidRDefault="00EB43D7" w:rsidP="00B335BF">
                    <w:pPr>
                      <w:jc w:val="center"/>
                      <w:rPr>
                        <w:rFonts w:cstheme="minorHAnsi"/>
                      </w:rPr>
                    </w:pPr>
                  </w:p>
                </w:tc>
                <w:tc>
                  <w:tcPr>
                    <w:tcW w:w="1699" w:type="dxa"/>
                    <w:tcBorders>
                      <w:top w:val="nil"/>
                      <w:left w:val="nil"/>
                      <w:bottom w:val="single" w:sz="4" w:space="0" w:color="auto"/>
                      <w:right w:val="single" w:sz="4" w:space="0" w:color="auto"/>
                    </w:tcBorders>
                    <w:shd w:val="clear" w:color="000000" w:fill="FFFFFF"/>
                    <w:vAlign w:val="center"/>
                  </w:tcPr>
                  <w:p w14:paraId="1CDC8E66" w14:textId="77777777" w:rsidR="00EB43D7" w:rsidRPr="00FB6770" w:rsidRDefault="00EB43D7" w:rsidP="00B335BF">
                    <w:pPr>
                      <w:jc w:val="right"/>
                      <w:rPr>
                        <w:rFonts w:cstheme="minorHAnsi"/>
                      </w:rPr>
                    </w:pPr>
                  </w:p>
                </w:tc>
                <w:tc>
                  <w:tcPr>
                    <w:tcW w:w="2015" w:type="dxa"/>
                    <w:tcBorders>
                      <w:top w:val="nil"/>
                      <w:left w:val="nil"/>
                      <w:bottom w:val="single" w:sz="4" w:space="0" w:color="auto"/>
                      <w:right w:val="single" w:sz="4" w:space="0" w:color="auto"/>
                    </w:tcBorders>
                    <w:shd w:val="clear" w:color="000000" w:fill="FFFFFF"/>
                    <w:vAlign w:val="center"/>
                  </w:tcPr>
                  <w:p w14:paraId="544FAEB4" w14:textId="77777777" w:rsidR="00EB43D7" w:rsidRPr="00FB6770" w:rsidRDefault="00EB43D7" w:rsidP="00B335BF">
                    <w:pPr>
                      <w:jc w:val="right"/>
                      <w:rPr>
                        <w:rFonts w:cstheme="minorHAnsi"/>
                      </w:rPr>
                    </w:pPr>
                  </w:p>
                </w:tc>
              </w:tr>
              <w:tr w:rsidR="00EB43D7" w14:paraId="1DB525A7" w14:textId="77777777" w:rsidTr="00B335BF">
                <w:trPr>
                  <w:trHeight w:val="345"/>
                </w:trPr>
                <w:tc>
                  <w:tcPr>
                    <w:tcW w:w="4670" w:type="dxa"/>
                    <w:tcBorders>
                      <w:top w:val="nil"/>
                      <w:left w:val="single" w:sz="4" w:space="0" w:color="auto"/>
                      <w:bottom w:val="single" w:sz="4" w:space="0" w:color="auto"/>
                      <w:right w:val="single" w:sz="4" w:space="0" w:color="auto"/>
                    </w:tcBorders>
                    <w:shd w:val="clear" w:color="000000" w:fill="FFFFFF"/>
                    <w:vAlign w:val="center"/>
                  </w:tcPr>
                  <w:p w14:paraId="3A60888C" w14:textId="77777777" w:rsidR="00EB43D7" w:rsidRPr="00FB6770" w:rsidRDefault="00EB43D7" w:rsidP="00B335BF">
                    <w:pPr>
                      <w:rPr>
                        <w:rFonts w:cstheme="minorHAnsi"/>
                      </w:rPr>
                    </w:pPr>
                  </w:p>
                </w:tc>
                <w:tc>
                  <w:tcPr>
                    <w:tcW w:w="1022" w:type="dxa"/>
                    <w:tcBorders>
                      <w:top w:val="nil"/>
                      <w:left w:val="nil"/>
                      <w:bottom w:val="single" w:sz="4" w:space="0" w:color="auto"/>
                      <w:right w:val="single" w:sz="4" w:space="0" w:color="auto"/>
                    </w:tcBorders>
                    <w:shd w:val="clear" w:color="000000" w:fill="FFFFFF"/>
                    <w:vAlign w:val="center"/>
                  </w:tcPr>
                  <w:p w14:paraId="24632480" w14:textId="77777777" w:rsidR="00EB43D7" w:rsidRPr="00FB6770" w:rsidRDefault="00EB43D7" w:rsidP="00B335BF">
                    <w:pPr>
                      <w:rPr>
                        <w:rFonts w:cstheme="minorHAnsi"/>
                      </w:rPr>
                    </w:pPr>
                  </w:p>
                </w:tc>
                <w:tc>
                  <w:tcPr>
                    <w:tcW w:w="834" w:type="dxa"/>
                    <w:tcBorders>
                      <w:top w:val="nil"/>
                      <w:left w:val="nil"/>
                      <w:bottom w:val="single" w:sz="4" w:space="0" w:color="auto"/>
                      <w:right w:val="single" w:sz="4" w:space="0" w:color="auto"/>
                    </w:tcBorders>
                    <w:shd w:val="clear" w:color="000000" w:fill="FFFFFF"/>
                    <w:vAlign w:val="center"/>
                  </w:tcPr>
                  <w:p w14:paraId="0A7BFA7A" w14:textId="77777777" w:rsidR="00EB43D7" w:rsidRPr="00FB6770" w:rsidRDefault="00EB43D7" w:rsidP="00B335BF">
                    <w:pPr>
                      <w:jc w:val="center"/>
                      <w:rPr>
                        <w:rFonts w:cstheme="minorHAnsi"/>
                      </w:rPr>
                    </w:pPr>
                  </w:p>
                </w:tc>
                <w:tc>
                  <w:tcPr>
                    <w:tcW w:w="1699" w:type="dxa"/>
                    <w:tcBorders>
                      <w:top w:val="nil"/>
                      <w:left w:val="nil"/>
                      <w:bottom w:val="single" w:sz="4" w:space="0" w:color="auto"/>
                      <w:right w:val="single" w:sz="4" w:space="0" w:color="auto"/>
                    </w:tcBorders>
                    <w:shd w:val="clear" w:color="000000" w:fill="FFFFFF"/>
                    <w:vAlign w:val="center"/>
                  </w:tcPr>
                  <w:p w14:paraId="5144C1BB" w14:textId="77777777" w:rsidR="00EB43D7" w:rsidRPr="00FB6770" w:rsidRDefault="00EB43D7" w:rsidP="00B335BF">
                    <w:pPr>
                      <w:jc w:val="center"/>
                      <w:rPr>
                        <w:rFonts w:cstheme="minorHAnsi"/>
                      </w:rPr>
                    </w:pPr>
                  </w:p>
                </w:tc>
                <w:tc>
                  <w:tcPr>
                    <w:tcW w:w="2015" w:type="dxa"/>
                    <w:tcBorders>
                      <w:top w:val="nil"/>
                      <w:left w:val="nil"/>
                      <w:bottom w:val="single" w:sz="4" w:space="0" w:color="auto"/>
                      <w:right w:val="single" w:sz="4" w:space="0" w:color="auto"/>
                    </w:tcBorders>
                    <w:shd w:val="clear" w:color="000000" w:fill="FFFFFF"/>
                    <w:vAlign w:val="center"/>
                  </w:tcPr>
                  <w:p w14:paraId="55C9119A" w14:textId="77777777" w:rsidR="00EB43D7" w:rsidRPr="00FB6770" w:rsidRDefault="00EB43D7" w:rsidP="00B335BF">
                    <w:pPr>
                      <w:jc w:val="right"/>
                      <w:rPr>
                        <w:rFonts w:cstheme="minorHAnsi"/>
                      </w:rPr>
                    </w:pPr>
                  </w:p>
                </w:tc>
              </w:tr>
              <w:tr w:rsidR="00EB43D7" w14:paraId="0573CC46" w14:textId="77777777" w:rsidTr="00B335BF">
                <w:trPr>
                  <w:trHeight w:val="345"/>
                </w:trPr>
                <w:tc>
                  <w:tcPr>
                    <w:tcW w:w="4670" w:type="dxa"/>
                    <w:tcBorders>
                      <w:top w:val="nil"/>
                      <w:left w:val="single" w:sz="4" w:space="0" w:color="auto"/>
                      <w:bottom w:val="single" w:sz="4" w:space="0" w:color="auto"/>
                      <w:right w:val="single" w:sz="4" w:space="0" w:color="auto"/>
                    </w:tcBorders>
                    <w:shd w:val="clear" w:color="000000" w:fill="FFFFFF"/>
                    <w:vAlign w:val="center"/>
                    <w:hideMark/>
                  </w:tcPr>
                  <w:p w14:paraId="49722FF0" w14:textId="77777777" w:rsidR="00EB43D7" w:rsidRPr="00FB6770" w:rsidRDefault="00EB43D7" w:rsidP="00B335BF">
                    <w:pPr>
                      <w:rPr>
                        <w:rFonts w:cstheme="minorHAnsi"/>
                      </w:rPr>
                    </w:pPr>
                    <w:r w:rsidRPr="00FB6770">
                      <w:rPr>
                        <w:rFonts w:cstheme="minorHAnsi"/>
                        <w:lang w:val="ru"/>
                      </w:rPr>
                      <w:t>Налоги (17.25%)</w:t>
                    </w:r>
                  </w:p>
                </w:tc>
                <w:tc>
                  <w:tcPr>
                    <w:tcW w:w="1022" w:type="dxa"/>
                    <w:tcBorders>
                      <w:top w:val="nil"/>
                      <w:left w:val="nil"/>
                      <w:bottom w:val="single" w:sz="4" w:space="0" w:color="auto"/>
                      <w:right w:val="single" w:sz="4" w:space="0" w:color="auto"/>
                    </w:tcBorders>
                    <w:shd w:val="clear" w:color="000000" w:fill="FFFFFF"/>
                    <w:vAlign w:val="center"/>
                  </w:tcPr>
                  <w:p w14:paraId="3CA5F3D6" w14:textId="77777777" w:rsidR="00EB43D7" w:rsidRPr="00FB6770" w:rsidRDefault="00EB43D7" w:rsidP="00B335BF">
                    <w:pPr>
                      <w:rPr>
                        <w:rFonts w:cstheme="minorHAnsi"/>
                      </w:rPr>
                    </w:pPr>
                  </w:p>
                </w:tc>
                <w:tc>
                  <w:tcPr>
                    <w:tcW w:w="834" w:type="dxa"/>
                    <w:tcBorders>
                      <w:top w:val="nil"/>
                      <w:left w:val="nil"/>
                      <w:bottom w:val="single" w:sz="4" w:space="0" w:color="auto"/>
                      <w:right w:val="single" w:sz="4" w:space="0" w:color="auto"/>
                    </w:tcBorders>
                    <w:shd w:val="clear" w:color="000000" w:fill="FFFFFF"/>
                    <w:vAlign w:val="center"/>
                  </w:tcPr>
                  <w:p w14:paraId="458836ED" w14:textId="77777777" w:rsidR="00EB43D7" w:rsidRPr="00FB6770" w:rsidRDefault="00EB43D7" w:rsidP="00B335BF">
                    <w:pPr>
                      <w:jc w:val="center"/>
                      <w:rPr>
                        <w:rFonts w:cstheme="minorHAnsi"/>
                      </w:rPr>
                    </w:pPr>
                  </w:p>
                </w:tc>
                <w:tc>
                  <w:tcPr>
                    <w:tcW w:w="1699" w:type="dxa"/>
                    <w:tcBorders>
                      <w:top w:val="nil"/>
                      <w:left w:val="nil"/>
                      <w:bottom w:val="single" w:sz="4" w:space="0" w:color="auto"/>
                      <w:right w:val="single" w:sz="4" w:space="0" w:color="auto"/>
                    </w:tcBorders>
                    <w:shd w:val="clear" w:color="000000" w:fill="FFFFFF"/>
                    <w:vAlign w:val="center"/>
                  </w:tcPr>
                  <w:p w14:paraId="15B0084E" w14:textId="77777777" w:rsidR="00EB43D7" w:rsidRPr="00FB6770" w:rsidRDefault="00EB43D7" w:rsidP="00B335BF">
                    <w:pPr>
                      <w:jc w:val="center"/>
                      <w:rPr>
                        <w:rFonts w:cstheme="minorHAnsi"/>
                      </w:rPr>
                    </w:pPr>
                  </w:p>
                </w:tc>
                <w:tc>
                  <w:tcPr>
                    <w:tcW w:w="2015" w:type="dxa"/>
                    <w:tcBorders>
                      <w:top w:val="nil"/>
                      <w:left w:val="nil"/>
                      <w:bottom w:val="single" w:sz="4" w:space="0" w:color="auto"/>
                      <w:right w:val="single" w:sz="4" w:space="0" w:color="auto"/>
                    </w:tcBorders>
                    <w:shd w:val="clear" w:color="000000" w:fill="FFFFFF"/>
                    <w:vAlign w:val="center"/>
                  </w:tcPr>
                  <w:p w14:paraId="1D3B4286" w14:textId="77777777" w:rsidR="00EB43D7" w:rsidRPr="00FB6770" w:rsidRDefault="00EB43D7" w:rsidP="00B335BF">
                    <w:pPr>
                      <w:jc w:val="right"/>
                      <w:rPr>
                        <w:rFonts w:cstheme="minorHAnsi"/>
                      </w:rPr>
                    </w:pPr>
                  </w:p>
                </w:tc>
              </w:tr>
              <w:tr w:rsidR="00EB43D7" w14:paraId="689AD300" w14:textId="77777777" w:rsidTr="00B335BF">
                <w:trPr>
                  <w:trHeight w:val="315"/>
                </w:trPr>
                <w:tc>
                  <w:tcPr>
                    <w:tcW w:w="4670" w:type="dxa"/>
                    <w:tcBorders>
                      <w:top w:val="nil"/>
                      <w:left w:val="single" w:sz="4" w:space="0" w:color="auto"/>
                      <w:bottom w:val="single" w:sz="4" w:space="0" w:color="auto"/>
                      <w:right w:val="single" w:sz="4" w:space="0" w:color="auto"/>
                    </w:tcBorders>
                    <w:shd w:val="clear" w:color="000000" w:fill="FFFFFF"/>
                    <w:vAlign w:val="center"/>
                    <w:hideMark/>
                  </w:tcPr>
                  <w:p w14:paraId="467058BE" w14:textId="77777777" w:rsidR="00EB43D7" w:rsidRPr="00FB6770" w:rsidRDefault="00EB43D7" w:rsidP="00B335BF">
                    <w:pPr>
                      <w:rPr>
                        <w:rFonts w:cstheme="minorHAnsi"/>
                        <w:b/>
                        <w:bCs/>
                      </w:rPr>
                    </w:pPr>
                    <w:r w:rsidRPr="00FB6770">
                      <w:rPr>
                        <w:rFonts w:cstheme="minorHAnsi"/>
                        <w:b/>
                        <w:bCs/>
                      </w:rPr>
                      <w:t> </w:t>
                    </w:r>
                  </w:p>
                </w:tc>
                <w:tc>
                  <w:tcPr>
                    <w:tcW w:w="1022" w:type="dxa"/>
                    <w:tcBorders>
                      <w:top w:val="nil"/>
                      <w:left w:val="nil"/>
                      <w:bottom w:val="single" w:sz="4" w:space="0" w:color="auto"/>
                      <w:right w:val="single" w:sz="4" w:space="0" w:color="auto"/>
                    </w:tcBorders>
                    <w:shd w:val="clear" w:color="000000" w:fill="FFFFFF"/>
                    <w:vAlign w:val="center"/>
                    <w:hideMark/>
                  </w:tcPr>
                  <w:p w14:paraId="5F095D85" w14:textId="77777777" w:rsidR="00EB43D7" w:rsidRPr="00FB6770" w:rsidRDefault="00EB43D7" w:rsidP="00B335BF">
                    <w:pPr>
                      <w:rPr>
                        <w:rFonts w:cstheme="minorHAnsi"/>
                        <w:b/>
                        <w:bCs/>
                      </w:rPr>
                    </w:pPr>
                    <w:r w:rsidRPr="00FB6770">
                      <w:rPr>
                        <w:rFonts w:cstheme="minorHAnsi"/>
                        <w:b/>
                        <w:bCs/>
                      </w:rPr>
                      <w:t> </w:t>
                    </w:r>
                  </w:p>
                </w:tc>
                <w:tc>
                  <w:tcPr>
                    <w:tcW w:w="834" w:type="dxa"/>
                    <w:tcBorders>
                      <w:top w:val="nil"/>
                      <w:left w:val="nil"/>
                      <w:bottom w:val="single" w:sz="4" w:space="0" w:color="auto"/>
                      <w:right w:val="single" w:sz="4" w:space="0" w:color="auto"/>
                    </w:tcBorders>
                    <w:shd w:val="clear" w:color="000000" w:fill="FFFFFF"/>
                    <w:vAlign w:val="center"/>
                    <w:hideMark/>
                  </w:tcPr>
                  <w:p w14:paraId="055591C2" w14:textId="77777777" w:rsidR="00EB43D7" w:rsidRPr="00FB6770" w:rsidRDefault="00EB43D7" w:rsidP="00B335BF">
                    <w:pPr>
                      <w:jc w:val="center"/>
                      <w:rPr>
                        <w:rFonts w:cstheme="minorHAnsi"/>
                        <w:b/>
                        <w:bCs/>
                      </w:rPr>
                    </w:pPr>
                    <w:r w:rsidRPr="00FB6770">
                      <w:rPr>
                        <w:rFonts w:cstheme="minorHAnsi"/>
                        <w:b/>
                        <w:bCs/>
                      </w:rPr>
                      <w:t> </w:t>
                    </w:r>
                  </w:p>
                </w:tc>
                <w:tc>
                  <w:tcPr>
                    <w:tcW w:w="1699" w:type="dxa"/>
                    <w:tcBorders>
                      <w:top w:val="nil"/>
                      <w:left w:val="nil"/>
                      <w:bottom w:val="single" w:sz="4" w:space="0" w:color="auto"/>
                      <w:right w:val="single" w:sz="4" w:space="0" w:color="auto"/>
                    </w:tcBorders>
                    <w:shd w:val="clear" w:color="000000" w:fill="FFFFFF"/>
                    <w:vAlign w:val="center"/>
                    <w:hideMark/>
                  </w:tcPr>
                  <w:p w14:paraId="3EC57C2B" w14:textId="77777777" w:rsidR="00EB43D7" w:rsidRPr="00FB6770" w:rsidRDefault="00EB43D7" w:rsidP="00B335BF">
                    <w:pPr>
                      <w:jc w:val="right"/>
                      <w:rPr>
                        <w:rFonts w:cstheme="minorHAnsi"/>
                        <w:b/>
                        <w:bCs/>
                      </w:rPr>
                    </w:pPr>
                    <w:r w:rsidRPr="00FB6770">
                      <w:rPr>
                        <w:rFonts w:cstheme="minorHAnsi"/>
                        <w:b/>
                        <w:bCs/>
                        <w:lang w:val="ru"/>
                      </w:rPr>
                      <w:t xml:space="preserve">промежуточный итог </w:t>
                    </w:r>
                  </w:p>
                </w:tc>
                <w:tc>
                  <w:tcPr>
                    <w:tcW w:w="2015" w:type="dxa"/>
                    <w:tcBorders>
                      <w:top w:val="nil"/>
                      <w:left w:val="nil"/>
                      <w:bottom w:val="single" w:sz="4" w:space="0" w:color="auto"/>
                      <w:right w:val="single" w:sz="4" w:space="0" w:color="auto"/>
                    </w:tcBorders>
                    <w:shd w:val="clear" w:color="000000" w:fill="FFFFFF"/>
                    <w:vAlign w:val="center"/>
                    <w:hideMark/>
                  </w:tcPr>
                  <w:p w14:paraId="39395C68" w14:textId="77777777" w:rsidR="00EB43D7" w:rsidRPr="00FB6770" w:rsidRDefault="00EB43D7" w:rsidP="00B335BF">
                    <w:pPr>
                      <w:rPr>
                        <w:rFonts w:cstheme="minorHAnsi"/>
                        <w:b/>
                        <w:bCs/>
                      </w:rPr>
                    </w:pPr>
                    <w:r w:rsidRPr="00FB6770">
                      <w:rPr>
                        <w:rFonts w:cstheme="minorHAnsi"/>
                        <w:b/>
                        <w:bCs/>
                        <w:lang w:val="ru"/>
                      </w:rPr>
                      <w:t xml:space="preserve"> сом </w:t>
                    </w:r>
                  </w:p>
                </w:tc>
              </w:tr>
              <w:tr w:rsidR="00EB43D7" w14:paraId="38AC5903" w14:textId="77777777" w:rsidTr="00B335BF">
                <w:trPr>
                  <w:trHeight w:val="310"/>
                </w:trPr>
                <w:tc>
                  <w:tcPr>
                    <w:tcW w:w="4670" w:type="dxa"/>
                    <w:tcBorders>
                      <w:top w:val="nil"/>
                      <w:left w:val="single" w:sz="4" w:space="0" w:color="auto"/>
                      <w:bottom w:val="single" w:sz="4" w:space="0" w:color="auto"/>
                      <w:right w:val="single" w:sz="4" w:space="0" w:color="auto"/>
                    </w:tcBorders>
                    <w:shd w:val="clear" w:color="000000" w:fill="D9E1F2"/>
                    <w:noWrap/>
                    <w:vAlign w:val="bottom"/>
                  </w:tcPr>
                  <w:p w14:paraId="169DA34F" w14:textId="77777777" w:rsidR="00EB43D7" w:rsidRPr="001F0746" w:rsidRDefault="00EB43D7" w:rsidP="00B335BF">
                    <w:pPr>
                      <w:rPr>
                        <w:rFonts w:cstheme="minorHAnsi"/>
                        <w:b/>
                        <w:bCs/>
                        <w:lang w:val="ru-RU"/>
                      </w:rPr>
                    </w:pPr>
                    <w:r>
                      <w:rPr>
                        <w:rFonts w:cstheme="minorHAnsi"/>
                        <w:b/>
                        <w:bCs/>
                        <w:lang w:val="ru-RU"/>
                      </w:rPr>
                      <w:t>Иные расходы</w:t>
                    </w:r>
                  </w:p>
                </w:tc>
                <w:tc>
                  <w:tcPr>
                    <w:tcW w:w="1022" w:type="dxa"/>
                    <w:tcBorders>
                      <w:top w:val="nil"/>
                      <w:left w:val="nil"/>
                      <w:bottom w:val="nil"/>
                      <w:right w:val="single" w:sz="4" w:space="0" w:color="auto"/>
                    </w:tcBorders>
                    <w:shd w:val="clear" w:color="000000" w:fill="D9E1F2"/>
                    <w:noWrap/>
                    <w:vAlign w:val="bottom"/>
                    <w:hideMark/>
                  </w:tcPr>
                  <w:p w14:paraId="388ECE4A" w14:textId="77777777" w:rsidR="00EB43D7" w:rsidRPr="00FB6770" w:rsidRDefault="00EB43D7" w:rsidP="00B335BF">
                    <w:pPr>
                      <w:rPr>
                        <w:rFonts w:cstheme="minorHAnsi"/>
                        <w:b/>
                        <w:bCs/>
                      </w:rPr>
                    </w:pPr>
                    <w:r w:rsidRPr="00FB6770">
                      <w:rPr>
                        <w:rFonts w:cstheme="minorHAnsi"/>
                        <w:b/>
                        <w:bCs/>
                      </w:rPr>
                      <w:t> </w:t>
                    </w:r>
                  </w:p>
                </w:tc>
                <w:tc>
                  <w:tcPr>
                    <w:tcW w:w="834" w:type="dxa"/>
                    <w:tcBorders>
                      <w:top w:val="nil"/>
                      <w:left w:val="nil"/>
                      <w:bottom w:val="nil"/>
                      <w:right w:val="single" w:sz="4" w:space="0" w:color="auto"/>
                    </w:tcBorders>
                    <w:shd w:val="clear" w:color="000000" w:fill="D9E1F2"/>
                    <w:vAlign w:val="bottom"/>
                    <w:hideMark/>
                  </w:tcPr>
                  <w:p w14:paraId="598CB663" w14:textId="77777777" w:rsidR="00EB43D7" w:rsidRPr="00FB6770" w:rsidRDefault="00EB43D7" w:rsidP="00B335BF">
                    <w:pPr>
                      <w:jc w:val="center"/>
                      <w:rPr>
                        <w:rFonts w:cstheme="minorHAnsi"/>
                        <w:b/>
                        <w:bCs/>
                      </w:rPr>
                    </w:pPr>
                    <w:r w:rsidRPr="00FB6770">
                      <w:rPr>
                        <w:rFonts w:cstheme="minorHAnsi"/>
                        <w:b/>
                        <w:bCs/>
                      </w:rPr>
                      <w:t> </w:t>
                    </w:r>
                  </w:p>
                </w:tc>
                <w:tc>
                  <w:tcPr>
                    <w:tcW w:w="1699" w:type="dxa"/>
                    <w:tcBorders>
                      <w:top w:val="nil"/>
                      <w:left w:val="nil"/>
                      <w:bottom w:val="nil"/>
                      <w:right w:val="single" w:sz="4" w:space="0" w:color="auto"/>
                    </w:tcBorders>
                    <w:shd w:val="clear" w:color="000000" w:fill="D9E1F2"/>
                    <w:vAlign w:val="bottom"/>
                    <w:hideMark/>
                  </w:tcPr>
                  <w:p w14:paraId="063DD513" w14:textId="77777777" w:rsidR="00EB43D7" w:rsidRPr="00FB6770" w:rsidRDefault="00EB43D7" w:rsidP="00B335BF">
                    <w:pPr>
                      <w:jc w:val="center"/>
                      <w:rPr>
                        <w:rFonts w:cstheme="minorHAnsi"/>
                        <w:b/>
                        <w:bCs/>
                      </w:rPr>
                    </w:pPr>
                    <w:r w:rsidRPr="00FB6770">
                      <w:rPr>
                        <w:rFonts w:cstheme="minorHAnsi"/>
                        <w:b/>
                        <w:bCs/>
                      </w:rPr>
                      <w:t> </w:t>
                    </w:r>
                  </w:p>
                </w:tc>
                <w:tc>
                  <w:tcPr>
                    <w:tcW w:w="2015" w:type="dxa"/>
                    <w:tcBorders>
                      <w:top w:val="nil"/>
                      <w:left w:val="nil"/>
                      <w:bottom w:val="single" w:sz="4" w:space="0" w:color="auto"/>
                      <w:right w:val="single" w:sz="4" w:space="0" w:color="auto"/>
                    </w:tcBorders>
                    <w:shd w:val="clear" w:color="000000" w:fill="D9E1F2"/>
                    <w:noWrap/>
                    <w:vAlign w:val="bottom"/>
                    <w:hideMark/>
                  </w:tcPr>
                  <w:p w14:paraId="0D23FCF7" w14:textId="77777777" w:rsidR="00EB43D7" w:rsidRPr="00FB6770" w:rsidRDefault="00EB43D7" w:rsidP="00B335BF">
                    <w:pPr>
                      <w:rPr>
                        <w:rFonts w:cstheme="minorHAnsi"/>
                        <w:b/>
                        <w:bCs/>
                      </w:rPr>
                    </w:pPr>
                    <w:r w:rsidRPr="00FB6770">
                      <w:rPr>
                        <w:rFonts w:cstheme="minorHAnsi"/>
                        <w:b/>
                        <w:bCs/>
                      </w:rPr>
                      <w:t> </w:t>
                    </w:r>
                  </w:p>
                </w:tc>
              </w:tr>
              <w:tr w:rsidR="00EB43D7" w14:paraId="3A60155E" w14:textId="77777777" w:rsidTr="00B335BF">
                <w:trPr>
                  <w:trHeight w:val="290"/>
                </w:trPr>
                <w:tc>
                  <w:tcPr>
                    <w:tcW w:w="4670" w:type="dxa"/>
                    <w:tcBorders>
                      <w:top w:val="nil"/>
                      <w:left w:val="single" w:sz="4" w:space="0" w:color="auto"/>
                      <w:bottom w:val="nil"/>
                      <w:right w:val="single" w:sz="4" w:space="0" w:color="auto"/>
                    </w:tcBorders>
                    <w:shd w:val="clear" w:color="auto" w:fill="auto"/>
                    <w:noWrap/>
                    <w:vAlign w:val="bottom"/>
                  </w:tcPr>
                  <w:p w14:paraId="46DF944B" w14:textId="77777777" w:rsidR="00EB43D7" w:rsidRPr="00FB6770" w:rsidRDefault="00EB43D7" w:rsidP="00B335BF">
                    <w:pPr>
                      <w:rPr>
                        <w:rFonts w:cstheme="minorHAnsi"/>
                        <w:color w:val="000000"/>
                      </w:rPr>
                    </w:pPr>
                  </w:p>
                </w:tc>
                <w:tc>
                  <w:tcPr>
                    <w:tcW w:w="1022" w:type="dxa"/>
                    <w:tcBorders>
                      <w:top w:val="single" w:sz="4" w:space="0" w:color="auto"/>
                      <w:left w:val="nil"/>
                      <w:bottom w:val="nil"/>
                      <w:right w:val="single" w:sz="4" w:space="0" w:color="auto"/>
                    </w:tcBorders>
                    <w:shd w:val="clear" w:color="000000" w:fill="FFFFFF"/>
                    <w:noWrap/>
                    <w:vAlign w:val="bottom"/>
                  </w:tcPr>
                  <w:p w14:paraId="0A48D0AC" w14:textId="77777777" w:rsidR="00EB43D7" w:rsidRPr="00FB6770" w:rsidRDefault="00EB43D7" w:rsidP="00B335BF">
                    <w:pPr>
                      <w:jc w:val="center"/>
                      <w:rPr>
                        <w:rFonts w:cstheme="minorHAnsi"/>
                        <w:color w:val="000000"/>
                      </w:rPr>
                    </w:pPr>
                  </w:p>
                </w:tc>
                <w:tc>
                  <w:tcPr>
                    <w:tcW w:w="834" w:type="dxa"/>
                    <w:tcBorders>
                      <w:top w:val="single" w:sz="4" w:space="0" w:color="auto"/>
                      <w:left w:val="nil"/>
                      <w:bottom w:val="nil"/>
                      <w:right w:val="single" w:sz="4" w:space="0" w:color="auto"/>
                    </w:tcBorders>
                    <w:shd w:val="clear" w:color="000000" w:fill="FFFFFF"/>
                    <w:vAlign w:val="bottom"/>
                  </w:tcPr>
                  <w:p w14:paraId="267A1EA4" w14:textId="77777777" w:rsidR="00EB43D7" w:rsidRPr="00FB6770" w:rsidRDefault="00EB43D7" w:rsidP="00B335BF">
                    <w:pPr>
                      <w:jc w:val="center"/>
                      <w:rPr>
                        <w:rFonts w:cstheme="minorHAnsi"/>
                        <w:color w:val="000000"/>
                      </w:rPr>
                    </w:pPr>
                  </w:p>
                </w:tc>
                <w:tc>
                  <w:tcPr>
                    <w:tcW w:w="1699" w:type="dxa"/>
                    <w:tcBorders>
                      <w:top w:val="single" w:sz="4" w:space="0" w:color="auto"/>
                      <w:left w:val="nil"/>
                      <w:bottom w:val="nil"/>
                      <w:right w:val="single" w:sz="4" w:space="0" w:color="auto"/>
                    </w:tcBorders>
                    <w:shd w:val="clear" w:color="auto" w:fill="auto"/>
                    <w:vAlign w:val="bottom"/>
                  </w:tcPr>
                  <w:p w14:paraId="35F65059" w14:textId="77777777" w:rsidR="00EB43D7" w:rsidRPr="00FB6770" w:rsidRDefault="00EB43D7" w:rsidP="00B335BF">
                    <w:pPr>
                      <w:jc w:val="center"/>
                      <w:rPr>
                        <w:rFonts w:cstheme="minorHAnsi"/>
                      </w:rPr>
                    </w:pPr>
                  </w:p>
                </w:tc>
                <w:tc>
                  <w:tcPr>
                    <w:tcW w:w="2015" w:type="dxa"/>
                    <w:tcBorders>
                      <w:top w:val="nil"/>
                      <w:left w:val="nil"/>
                      <w:bottom w:val="nil"/>
                      <w:right w:val="single" w:sz="4" w:space="0" w:color="auto"/>
                    </w:tcBorders>
                    <w:shd w:val="clear" w:color="auto" w:fill="auto"/>
                    <w:noWrap/>
                    <w:vAlign w:val="bottom"/>
                  </w:tcPr>
                  <w:p w14:paraId="457526D8" w14:textId="77777777" w:rsidR="00EB43D7" w:rsidRPr="00FB6770" w:rsidRDefault="00EB43D7" w:rsidP="00B335BF">
                    <w:pPr>
                      <w:ind w:firstLineChars="200" w:firstLine="400"/>
                      <w:rPr>
                        <w:rFonts w:cstheme="minorHAnsi"/>
                        <w:color w:val="000000"/>
                      </w:rPr>
                    </w:pPr>
                  </w:p>
                </w:tc>
              </w:tr>
              <w:tr w:rsidR="00EB43D7" w:rsidRPr="00C52301" w14:paraId="42A9B515" w14:textId="77777777" w:rsidTr="00B335BF">
                <w:trPr>
                  <w:trHeight w:val="290"/>
                </w:trPr>
                <w:tc>
                  <w:tcPr>
                    <w:tcW w:w="4670" w:type="dxa"/>
                    <w:tcBorders>
                      <w:top w:val="single" w:sz="4" w:space="0" w:color="auto"/>
                      <w:left w:val="single" w:sz="4" w:space="0" w:color="auto"/>
                      <w:bottom w:val="nil"/>
                      <w:right w:val="single" w:sz="4" w:space="0" w:color="auto"/>
                    </w:tcBorders>
                    <w:shd w:val="clear" w:color="auto" w:fill="auto"/>
                    <w:noWrap/>
                    <w:vAlign w:val="bottom"/>
                  </w:tcPr>
                  <w:p w14:paraId="13209C61" w14:textId="77777777" w:rsidR="00EB43D7" w:rsidRPr="00901262" w:rsidRDefault="00EB43D7" w:rsidP="00B335BF">
                    <w:pPr>
                      <w:rPr>
                        <w:rFonts w:cstheme="minorHAnsi"/>
                        <w:color w:val="000000"/>
                        <w:lang w:val="ru-RU"/>
                      </w:rPr>
                    </w:pPr>
                  </w:p>
                </w:tc>
                <w:tc>
                  <w:tcPr>
                    <w:tcW w:w="1022" w:type="dxa"/>
                    <w:tcBorders>
                      <w:top w:val="single" w:sz="4" w:space="0" w:color="auto"/>
                      <w:left w:val="nil"/>
                      <w:bottom w:val="nil"/>
                      <w:right w:val="single" w:sz="4" w:space="0" w:color="auto"/>
                    </w:tcBorders>
                    <w:shd w:val="clear" w:color="000000" w:fill="FFFFFF"/>
                    <w:noWrap/>
                    <w:vAlign w:val="bottom"/>
                  </w:tcPr>
                  <w:p w14:paraId="651BF7EC" w14:textId="77777777" w:rsidR="00EB43D7" w:rsidRPr="00901262" w:rsidRDefault="00EB43D7" w:rsidP="00B335BF">
                    <w:pPr>
                      <w:jc w:val="center"/>
                      <w:rPr>
                        <w:rFonts w:cstheme="minorHAnsi"/>
                        <w:color w:val="000000"/>
                        <w:lang w:val="ru-RU"/>
                      </w:rPr>
                    </w:pPr>
                  </w:p>
                </w:tc>
                <w:tc>
                  <w:tcPr>
                    <w:tcW w:w="834" w:type="dxa"/>
                    <w:tcBorders>
                      <w:top w:val="single" w:sz="4" w:space="0" w:color="auto"/>
                      <w:left w:val="nil"/>
                      <w:bottom w:val="nil"/>
                      <w:right w:val="single" w:sz="4" w:space="0" w:color="auto"/>
                    </w:tcBorders>
                    <w:shd w:val="clear" w:color="000000" w:fill="FFFFFF"/>
                    <w:vAlign w:val="bottom"/>
                  </w:tcPr>
                  <w:p w14:paraId="7D030BE5" w14:textId="77777777" w:rsidR="00EB43D7" w:rsidRPr="00901262" w:rsidRDefault="00EB43D7" w:rsidP="00B335BF">
                    <w:pPr>
                      <w:jc w:val="center"/>
                      <w:rPr>
                        <w:rFonts w:cstheme="minorHAnsi"/>
                        <w:color w:val="000000"/>
                        <w:lang w:val="ru-RU"/>
                      </w:rPr>
                    </w:pPr>
                  </w:p>
                </w:tc>
                <w:tc>
                  <w:tcPr>
                    <w:tcW w:w="1699" w:type="dxa"/>
                    <w:tcBorders>
                      <w:top w:val="single" w:sz="4" w:space="0" w:color="auto"/>
                      <w:left w:val="nil"/>
                      <w:bottom w:val="nil"/>
                      <w:right w:val="single" w:sz="4" w:space="0" w:color="auto"/>
                    </w:tcBorders>
                    <w:shd w:val="clear" w:color="auto" w:fill="auto"/>
                    <w:vAlign w:val="bottom"/>
                  </w:tcPr>
                  <w:p w14:paraId="78EC575C" w14:textId="77777777" w:rsidR="00EB43D7" w:rsidRPr="00901262" w:rsidRDefault="00EB43D7" w:rsidP="00B335BF">
                    <w:pPr>
                      <w:jc w:val="center"/>
                      <w:rPr>
                        <w:rFonts w:cstheme="minorHAnsi"/>
                        <w:lang w:val="ru-RU"/>
                      </w:rPr>
                    </w:pPr>
                  </w:p>
                </w:tc>
                <w:tc>
                  <w:tcPr>
                    <w:tcW w:w="2015" w:type="dxa"/>
                    <w:tcBorders>
                      <w:top w:val="single" w:sz="4" w:space="0" w:color="auto"/>
                      <w:left w:val="nil"/>
                      <w:bottom w:val="nil"/>
                      <w:right w:val="single" w:sz="4" w:space="0" w:color="auto"/>
                    </w:tcBorders>
                    <w:shd w:val="clear" w:color="auto" w:fill="auto"/>
                    <w:noWrap/>
                    <w:vAlign w:val="bottom"/>
                  </w:tcPr>
                  <w:p w14:paraId="1DE05857" w14:textId="77777777" w:rsidR="00EB43D7" w:rsidRPr="00901262" w:rsidRDefault="00EB43D7" w:rsidP="00B335BF">
                    <w:pPr>
                      <w:ind w:firstLineChars="200" w:firstLine="400"/>
                      <w:rPr>
                        <w:rFonts w:cstheme="minorHAnsi"/>
                        <w:color w:val="000000"/>
                        <w:lang w:val="ru-RU"/>
                      </w:rPr>
                    </w:pPr>
                  </w:p>
                </w:tc>
              </w:tr>
              <w:tr w:rsidR="00EB43D7" w:rsidRPr="00C52301" w14:paraId="6172A73D" w14:textId="77777777" w:rsidTr="00B335BF">
                <w:trPr>
                  <w:trHeight w:val="310"/>
                </w:trPr>
                <w:tc>
                  <w:tcPr>
                    <w:tcW w:w="4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4B84E" w14:textId="77777777" w:rsidR="00EB43D7" w:rsidRPr="00901262" w:rsidRDefault="00EB43D7" w:rsidP="00B335BF">
                    <w:pPr>
                      <w:rPr>
                        <w:rFonts w:cstheme="minorHAnsi"/>
                        <w:lang w:val="ru-RU"/>
                      </w:rPr>
                    </w:pPr>
                  </w:p>
                </w:tc>
                <w:tc>
                  <w:tcPr>
                    <w:tcW w:w="1022" w:type="dxa"/>
                    <w:tcBorders>
                      <w:top w:val="single" w:sz="4" w:space="0" w:color="auto"/>
                      <w:left w:val="nil"/>
                      <w:bottom w:val="nil"/>
                      <w:right w:val="single" w:sz="4" w:space="0" w:color="auto"/>
                    </w:tcBorders>
                    <w:shd w:val="clear" w:color="000000" w:fill="FFFFFF"/>
                    <w:noWrap/>
                    <w:vAlign w:val="bottom"/>
                  </w:tcPr>
                  <w:p w14:paraId="7B6F3B5C" w14:textId="77777777" w:rsidR="00EB43D7" w:rsidRPr="00901262" w:rsidRDefault="00EB43D7" w:rsidP="00B335BF">
                    <w:pPr>
                      <w:jc w:val="center"/>
                      <w:rPr>
                        <w:rFonts w:cstheme="minorHAnsi"/>
                        <w:color w:val="000000"/>
                        <w:lang w:val="ru-RU"/>
                      </w:rPr>
                    </w:pPr>
                  </w:p>
                </w:tc>
                <w:tc>
                  <w:tcPr>
                    <w:tcW w:w="834" w:type="dxa"/>
                    <w:tcBorders>
                      <w:top w:val="single" w:sz="4" w:space="0" w:color="auto"/>
                      <w:left w:val="nil"/>
                      <w:bottom w:val="nil"/>
                      <w:right w:val="single" w:sz="4" w:space="0" w:color="auto"/>
                    </w:tcBorders>
                    <w:shd w:val="clear" w:color="000000" w:fill="FFFFFF"/>
                    <w:vAlign w:val="bottom"/>
                  </w:tcPr>
                  <w:p w14:paraId="75452D02" w14:textId="77777777" w:rsidR="00EB43D7" w:rsidRPr="00901262" w:rsidRDefault="00EB43D7" w:rsidP="00B335BF">
                    <w:pPr>
                      <w:jc w:val="center"/>
                      <w:rPr>
                        <w:rFonts w:cstheme="minorHAnsi"/>
                        <w:color w:val="000000"/>
                        <w:lang w:val="ru-RU"/>
                      </w:rPr>
                    </w:pPr>
                  </w:p>
                </w:tc>
                <w:tc>
                  <w:tcPr>
                    <w:tcW w:w="1699" w:type="dxa"/>
                    <w:tcBorders>
                      <w:top w:val="single" w:sz="4" w:space="0" w:color="auto"/>
                      <w:left w:val="nil"/>
                      <w:bottom w:val="nil"/>
                      <w:right w:val="single" w:sz="4" w:space="0" w:color="auto"/>
                    </w:tcBorders>
                    <w:shd w:val="clear" w:color="auto" w:fill="auto"/>
                    <w:vAlign w:val="bottom"/>
                  </w:tcPr>
                  <w:p w14:paraId="79DC97D7" w14:textId="77777777" w:rsidR="00EB43D7" w:rsidRPr="00901262" w:rsidRDefault="00EB43D7" w:rsidP="00B335BF">
                    <w:pPr>
                      <w:jc w:val="center"/>
                      <w:rPr>
                        <w:rFonts w:cstheme="minorHAnsi"/>
                        <w:lang w:val="ru-RU"/>
                      </w:rPr>
                    </w:pPr>
                  </w:p>
                </w:tc>
                <w:tc>
                  <w:tcPr>
                    <w:tcW w:w="2015" w:type="dxa"/>
                    <w:tcBorders>
                      <w:top w:val="single" w:sz="4" w:space="0" w:color="auto"/>
                      <w:left w:val="nil"/>
                      <w:bottom w:val="nil"/>
                      <w:right w:val="single" w:sz="4" w:space="0" w:color="auto"/>
                    </w:tcBorders>
                    <w:shd w:val="clear" w:color="auto" w:fill="auto"/>
                    <w:noWrap/>
                    <w:vAlign w:val="bottom"/>
                  </w:tcPr>
                  <w:p w14:paraId="1EBA0586" w14:textId="77777777" w:rsidR="00EB43D7" w:rsidRPr="00901262" w:rsidRDefault="00EB43D7" w:rsidP="00B335BF">
                    <w:pPr>
                      <w:ind w:firstLineChars="200" w:firstLine="400"/>
                      <w:rPr>
                        <w:rFonts w:cstheme="minorHAnsi"/>
                        <w:color w:val="000000"/>
                        <w:lang w:val="ru-RU"/>
                      </w:rPr>
                    </w:pPr>
                  </w:p>
                </w:tc>
              </w:tr>
              <w:tr w:rsidR="00EB43D7" w14:paraId="21799A31" w14:textId="77777777" w:rsidTr="00B335BF">
                <w:trPr>
                  <w:trHeight w:val="290"/>
                </w:trPr>
                <w:tc>
                  <w:tcPr>
                    <w:tcW w:w="4670" w:type="dxa"/>
                    <w:tcBorders>
                      <w:top w:val="nil"/>
                      <w:left w:val="single" w:sz="4" w:space="0" w:color="auto"/>
                      <w:bottom w:val="nil"/>
                      <w:right w:val="single" w:sz="4" w:space="0" w:color="auto"/>
                    </w:tcBorders>
                    <w:shd w:val="clear" w:color="auto" w:fill="auto"/>
                    <w:noWrap/>
                    <w:vAlign w:val="bottom"/>
                    <w:hideMark/>
                  </w:tcPr>
                  <w:p w14:paraId="0686CCE5" w14:textId="77777777" w:rsidR="00EB43D7" w:rsidRPr="00901262" w:rsidRDefault="00EB43D7" w:rsidP="00B335BF">
                    <w:pPr>
                      <w:rPr>
                        <w:rFonts w:cstheme="minorHAnsi"/>
                        <w:color w:val="000000"/>
                        <w:lang w:val="ru-RU"/>
                      </w:rPr>
                    </w:pPr>
                    <w:r w:rsidRPr="00FB6770">
                      <w:rPr>
                        <w:rFonts w:cstheme="minorHAnsi"/>
                        <w:color w:val="000000"/>
                      </w:rPr>
                      <w:t> </w:t>
                    </w:r>
                  </w:p>
                </w:tc>
                <w:tc>
                  <w:tcPr>
                    <w:tcW w:w="1022" w:type="dxa"/>
                    <w:tcBorders>
                      <w:top w:val="single" w:sz="4" w:space="0" w:color="auto"/>
                      <w:left w:val="nil"/>
                      <w:bottom w:val="nil"/>
                      <w:right w:val="single" w:sz="4" w:space="0" w:color="auto"/>
                    </w:tcBorders>
                    <w:shd w:val="clear" w:color="auto" w:fill="auto"/>
                    <w:noWrap/>
                    <w:vAlign w:val="bottom"/>
                    <w:hideMark/>
                  </w:tcPr>
                  <w:p w14:paraId="7C6F18B9" w14:textId="77777777" w:rsidR="00EB43D7" w:rsidRPr="00901262" w:rsidRDefault="00EB43D7" w:rsidP="00B335BF">
                    <w:pPr>
                      <w:jc w:val="center"/>
                      <w:rPr>
                        <w:rFonts w:cstheme="minorHAnsi"/>
                        <w:color w:val="000000"/>
                        <w:lang w:val="ru-RU"/>
                      </w:rPr>
                    </w:pPr>
                    <w:r w:rsidRPr="00FB6770">
                      <w:rPr>
                        <w:rFonts w:cstheme="minorHAnsi"/>
                        <w:color w:val="000000"/>
                      </w:rPr>
                      <w:t> </w:t>
                    </w:r>
                  </w:p>
                </w:tc>
                <w:tc>
                  <w:tcPr>
                    <w:tcW w:w="834" w:type="dxa"/>
                    <w:tcBorders>
                      <w:top w:val="single" w:sz="4" w:space="0" w:color="auto"/>
                      <w:left w:val="nil"/>
                      <w:bottom w:val="nil"/>
                      <w:right w:val="single" w:sz="4" w:space="0" w:color="auto"/>
                    </w:tcBorders>
                    <w:shd w:val="clear" w:color="auto" w:fill="auto"/>
                    <w:vAlign w:val="bottom"/>
                    <w:hideMark/>
                  </w:tcPr>
                  <w:p w14:paraId="4D145F80" w14:textId="77777777" w:rsidR="00EB43D7" w:rsidRPr="00901262" w:rsidRDefault="00EB43D7" w:rsidP="00B335BF">
                    <w:pPr>
                      <w:jc w:val="center"/>
                      <w:rPr>
                        <w:rFonts w:cstheme="minorHAnsi"/>
                        <w:color w:val="000000"/>
                        <w:lang w:val="ru-RU"/>
                      </w:rPr>
                    </w:pPr>
                    <w:r w:rsidRPr="00FB6770">
                      <w:rPr>
                        <w:rFonts w:cstheme="minorHAnsi"/>
                        <w:color w:val="000000"/>
                      </w:rPr>
                      <w:t> </w:t>
                    </w:r>
                  </w:p>
                </w:tc>
                <w:tc>
                  <w:tcPr>
                    <w:tcW w:w="1699" w:type="dxa"/>
                    <w:tcBorders>
                      <w:top w:val="single" w:sz="4" w:space="0" w:color="auto"/>
                      <w:left w:val="nil"/>
                      <w:bottom w:val="nil"/>
                      <w:right w:val="single" w:sz="4" w:space="0" w:color="auto"/>
                    </w:tcBorders>
                    <w:shd w:val="clear" w:color="auto" w:fill="auto"/>
                    <w:vAlign w:val="bottom"/>
                    <w:hideMark/>
                  </w:tcPr>
                  <w:p w14:paraId="21A099BA" w14:textId="77777777" w:rsidR="00EB43D7" w:rsidRPr="00FB6770" w:rsidRDefault="00EB43D7" w:rsidP="00B335BF">
                    <w:pPr>
                      <w:jc w:val="right"/>
                      <w:rPr>
                        <w:rFonts w:cstheme="minorHAnsi"/>
                        <w:b/>
                        <w:bCs/>
                      </w:rPr>
                    </w:pPr>
                    <w:r w:rsidRPr="00FB6770">
                      <w:rPr>
                        <w:rFonts w:cstheme="minorHAnsi"/>
                        <w:b/>
                        <w:bCs/>
                        <w:lang w:val="ru"/>
                      </w:rPr>
                      <w:t xml:space="preserve"> промежуточный итог </w:t>
                    </w:r>
                  </w:p>
                </w:tc>
                <w:tc>
                  <w:tcPr>
                    <w:tcW w:w="2015" w:type="dxa"/>
                    <w:tcBorders>
                      <w:top w:val="single" w:sz="4" w:space="0" w:color="auto"/>
                      <w:left w:val="nil"/>
                      <w:bottom w:val="nil"/>
                      <w:right w:val="single" w:sz="4" w:space="0" w:color="auto"/>
                    </w:tcBorders>
                    <w:shd w:val="clear" w:color="auto" w:fill="auto"/>
                    <w:noWrap/>
                    <w:vAlign w:val="bottom"/>
                    <w:hideMark/>
                  </w:tcPr>
                  <w:p w14:paraId="29364173" w14:textId="77777777" w:rsidR="00EB43D7" w:rsidRPr="00FB6770" w:rsidRDefault="00EB43D7" w:rsidP="00B335BF">
                    <w:pPr>
                      <w:rPr>
                        <w:rFonts w:cstheme="minorHAnsi"/>
                        <w:b/>
                        <w:bCs/>
                        <w:color w:val="000000"/>
                      </w:rPr>
                    </w:pPr>
                    <w:r>
                      <w:rPr>
                        <w:rFonts w:cstheme="minorHAnsi"/>
                        <w:b/>
                        <w:bCs/>
                        <w:color w:val="000000"/>
                        <w:lang w:val="ru"/>
                      </w:rPr>
                      <w:t xml:space="preserve">сом </w:t>
                    </w:r>
                  </w:p>
                </w:tc>
              </w:tr>
              <w:tr w:rsidR="00EB43D7" w14:paraId="49820745" w14:textId="77777777" w:rsidTr="00B335BF">
                <w:trPr>
                  <w:trHeight w:val="310"/>
                </w:trPr>
                <w:tc>
                  <w:tcPr>
                    <w:tcW w:w="467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511D133B" w14:textId="77777777" w:rsidR="00EB43D7" w:rsidRPr="00FB6770" w:rsidRDefault="00EB43D7" w:rsidP="00B335BF">
                    <w:pPr>
                      <w:rPr>
                        <w:rFonts w:cstheme="minorHAnsi"/>
                        <w:b/>
                        <w:bCs/>
                      </w:rPr>
                    </w:pPr>
                  </w:p>
                </w:tc>
                <w:tc>
                  <w:tcPr>
                    <w:tcW w:w="1022" w:type="dxa"/>
                    <w:tcBorders>
                      <w:top w:val="single" w:sz="4" w:space="0" w:color="auto"/>
                      <w:left w:val="nil"/>
                      <w:bottom w:val="single" w:sz="4" w:space="0" w:color="auto"/>
                      <w:right w:val="single" w:sz="4" w:space="0" w:color="auto"/>
                    </w:tcBorders>
                    <w:shd w:val="clear" w:color="000000" w:fill="D9E1F2"/>
                    <w:noWrap/>
                    <w:vAlign w:val="bottom"/>
                    <w:hideMark/>
                  </w:tcPr>
                  <w:p w14:paraId="63779892" w14:textId="77777777" w:rsidR="00EB43D7" w:rsidRPr="00FB6770" w:rsidRDefault="00EB43D7" w:rsidP="00B335BF">
                    <w:pPr>
                      <w:rPr>
                        <w:rFonts w:cstheme="minorHAnsi"/>
                        <w:b/>
                        <w:bCs/>
                      </w:rPr>
                    </w:pPr>
                    <w:r w:rsidRPr="00FB6770">
                      <w:rPr>
                        <w:rFonts w:cstheme="minorHAnsi"/>
                        <w:b/>
                        <w:bCs/>
                      </w:rPr>
                      <w:t> </w:t>
                    </w:r>
                  </w:p>
                </w:tc>
                <w:tc>
                  <w:tcPr>
                    <w:tcW w:w="834" w:type="dxa"/>
                    <w:tcBorders>
                      <w:top w:val="single" w:sz="4" w:space="0" w:color="auto"/>
                      <w:left w:val="nil"/>
                      <w:bottom w:val="single" w:sz="4" w:space="0" w:color="auto"/>
                      <w:right w:val="single" w:sz="4" w:space="0" w:color="auto"/>
                    </w:tcBorders>
                    <w:shd w:val="clear" w:color="000000" w:fill="D9E1F2"/>
                    <w:vAlign w:val="bottom"/>
                    <w:hideMark/>
                  </w:tcPr>
                  <w:p w14:paraId="7E250695" w14:textId="77777777" w:rsidR="00EB43D7" w:rsidRPr="00FB6770" w:rsidRDefault="00EB43D7" w:rsidP="00B335BF">
                    <w:pPr>
                      <w:jc w:val="center"/>
                      <w:rPr>
                        <w:rFonts w:cstheme="minorHAnsi"/>
                        <w:b/>
                        <w:bCs/>
                      </w:rPr>
                    </w:pPr>
                    <w:r w:rsidRPr="00FB6770">
                      <w:rPr>
                        <w:rFonts w:cstheme="minorHAnsi"/>
                        <w:b/>
                        <w:bCs/>
                      </w:rPr>
                      <w:t> </w:t>
                    </w:r>
                  </w:p>
                </w:tc>
                <w:tc>
                  <w:tcPr>
                    <w:tcW w:w="1699" w:type="dxa"/>
                    <w:tcBorders>
                      <w:top w:val="single" w:sz="4" w:space="0" w:color="auto"/>
                      <w:left w:val="nil"/>
                      <w:bottom w:val="single" w:sz="4" w:space="0" w:color="auto"/>
                      <w:right w:val="single" w:sz="4" w:space="0" w:color="auto"/>
                    </w:tcBorders>
                    <w:shd w:val="clear" w:color="000000" w:fill="D9E1F2"/>
                    <w:vAlign w:val="bottom"/>
                    <w:hideMark/>
                  </w:tcPr>
                  <w:p w14:paraId="6D7A7165" w14:textId="77777777" w:rsidR="00EB43D7" w:rsidRPr="00FB6770" w:rsidRDefault="00EB43D7" w:rsidP="00B335BF">
                    <w:pPr>
                      <w:jc w:val="center"/>
                      <w:rPr>
                        <w:rFonts w:cstheme="minorHAnsi"/>
                        <w:b/>
                        <w:bCs/>
                      </w:rPr>
                    </w:pPr>
                    <w:r w:rsidRPr="00FB6770">
                      <w:rPr>
                        <w:rFonts w:cstheme="minorHAnsi"/>
                        <w:b/>
                        <w:bCs/>
                      </w:rPr>
                      <w:t> </w:t>
                    </w:r>
                  </w:p>
                </w:tc>
                <w:tc>
                  <w:tcPr>
                    <w:tcW w:w="2015" w:type="dxa"/>
                    <w:tcBorders>
                      <w:top w:val="single" w:sz="4" w:space="0" w:color="auto"/>
                      <w:left w:val="nil"/>
                      <w:bottom w:val="single" w:sz="4" w:space="0" w:color="auto"/>
                      <w:right w:val="single" w:sz="4" w:space="0" w:color="auto"/>
                    </w:tcBorders>
                    <w:shd w:val="clear" w:color="000000" w:fill="D9E1F2"/>
                    <w:noWrap/>
                    <w:vAlign w:val="bottom"/>
                    <w:hideMark/>
                  </w:tcPr>
                  <w:p w14:paraId="0D5D25DB" w14:textId="77777777" w:rsidR="00EB43D7" w:rsidRPr="00FB6770" w:rsidRDefault="00EB43D7" w:rsidP="00B335BF">
                    <w:pPr>
                      <w:ind w:firstLineChars="200" w:firstLine="402"/>
                      <w:rPr>
                        <w:rFonts w:cstheme="minorHAnsi"/>
                        <w:b/>
                        <w:bCs/>
                      </w:rPr>
                    </w:pPr>
                    <w:r w:rsidRPr="00FB6770">
                      <w:rPr>
                        <w:rFonts w:cstheme="minorHAnsi"/>
                        <w:b/>
                        <w:bCs/>
                      </w:rPr>
                      <w:t> </w:t>
                    </w:r>
                  </w:p>
                </w:tc>
              </w:tr>
              <w:tr w:rsidR="00EB43D7" w14:paraId="04BFE299" w14:textId="77777777" w:rsidTr="00B335BF">
                <w:trPr>
                  <w:trHeight w:val="290"/>
                </w:trPr>
                <w:tc>
                  <w:tcPr>
                    <w:tcW w:w="4670" w:type="dxa"/>
                    <w:tcBorders>
                      <w:top w:val="nil"/>
                      <w:left w:val="single" w:sz="4" w:space="0" w:color="auto"/>
                      <w:bottom w:val="single" w:sz="4" w:space="0" w:color="auto"/>
                      <w:right w:val="single" w:sz="4" w:space="0" w:color="auto"/>
                    </w:tcBorders>
                    <w:shd w:val="clear" w:color="000000" w:fill="FFFFFF"/>
                    <w:noWrap/>
                    <w:vAlign w:val="bottom"/>
                  </w:tcPr>
                  <w:p w14:paraId="1C5DAB33" w14:textId="77777777" w:rsidR="00EB43D7" w:rsidRPr="00FB6770" w:rsidRDefault="00EB43D7" w:rsidP="00B335BF">
                    <w:pPr>
                      <w:rPr>
                        <w:rFonts w:cstheme="minorHAnsi"/>
                        <w:color w:val="000000"/>
                      </w:rPr>
                    </w:pPr>
                  </w:p>
                </w:tc>
                <w:tc>
                  <w:tcPr>
                    <w:tcW w:w="1022" w:type="dxa"/>
                    <w:tcBorders>
                      <w:top w:val="nil"/>
                      <w:left w:val="nil"/>
                      <w:bottom w:val="single" w:sz="4" w:space="0" w:color="auto"/>
                      <w:right w:val="single" w:sz="4" w:space="0" w:color="auto"/>
                    </w:tcBorders>
                    <w:shd w:val="clear" w:color="000000" w:fill="FFFFFF"/>
                    <w:noWrap/>
                    <w:vAlign w:val="bottom"/>
                  </w:tcPr>
                  <w:p w14:paraId="507D81CB" w14:textId="77777777" w:rsidR="00EB43D7" w:rsidRPr="00FB6770" w:rsidRDefault="00EB43D7" w:rsidP="00B335BF">
                    <w:pPr>
                      <w:jc w:val="center"/>
                      <w:rPr>
                        <w:rFonts w:cstheme="minorHAnsi"/>
                        <w:color w:val="000000"/>
                      </w:rPr>
                    </w:pPr>
                  </w:p>
                </w:tc>
                <w:tc>
                  <w:tcPr>
                    <w:tcW w:w="834" w:type="dxa"/>
                    <w:tcBorders>
                      <w:top w:val="nil"/>
                      <w:left w:val="nil"/>
                      <w:bottom w:val="single" w:sz="4" w:space="0" w:color="auto"/>
                      <w:right w:val="single" w:sz="4" w:space="0" w:color="auto"/>
                    </w:tcBorders>
                    <w:shd w:val="clear" w:color="000000" w:fill="FFFFFF"/>
                    <w:vAlign w:val="bottom"/>
                  </w:tcPr>
                  <w:p w14:paraId="79E92069" w14:textId="77777777" w:rsidR="00EB43D7" w:rsidRPr="00FB6770" w:rsidRDefault="00EB43D7" w:rsidP="00B335BF">
                    <w:pPr>
                      <w:jc w:val="center"/>
                      <w:rPr>
                        <w:rFonts w:cstheme="minorHAnsi"/>
                        <w:color w:val="000000"/>
                      </w:rPr>
                    </w:pPr>
                  </w:p>
                </w:tc>
                <w:tc>
                  <w:tcPr>
                    <w:tcW w:w="1699" w:type="dxa"/>
                    <w:tcBorders>
                      <w:top w:val="nil"/>
                      <w:left w:val="nil"/>
                      <w:bottom w:val="single" w:sz="4" w:space="0" w:color="auto"/>
                      <w:right w:val="single" w:sz="4" w:space="0" w:color="auto"/>
                    </w:tcBorders>
                    <w:shd w:val="clear" w:color="000000" w:fill="FFFFFF"/>
                    <w:vAlign w:val="bottom"/>
                  </w:tcPr>
                  <w:p w14:paraId="7F8D49E9" w14:textId="77777777" w:rsidR="00EB43D7" w:rsidRPr="00FB6770" w:rsidRDefault="00EB43D7" w:rsidP="00B335BF">
                    <w:pPr>
                      <w:jc w:val="center"/>
                      <w:rPr>
                        <w:rFonts w:cstheme="minorHAnsi"/>
                      </w:rPr>
                    </w:pPr>
                  </w:p>
                </w:tc>
                <w:tc>
                  <w:tcPr>
                    <w:tcW w:w="2015" w:type="dxa"/>
                    <w:tcBorders>
                      <w:top w:val="nil"/>
                      <w:left w:val="nil"/>
                      <w:bottom w:val="single" w:sz="4" w:space="0" w:color="auto"/>
                      <w:right w:val="single" w:sz="4" w:space="0" w:color="auto"/>
                    </w:tcBorders>
                    <w:shd w:val="clear" w:color="000000" w:fill="FFFFFF"/>
                    <w:noWrap/>
                    <w:vAlign w:val="bottom"/>
                  </w:tcPr>
                  <w:p w14:paraId="6A5973E4" w14:textId="77777777" w:rsidR="00EB43D7" w:rsidRPr="00FB6770" w:rsidRDefault="00EB43D7" w:rsidP="00B335BF">
                    <w:pPr>
                      <w:ind w:firstLineChars="200" w:firstLine="400"/>
                      <w:rPr>
                        <w:rFonts w:cstheme="minorHAnsi"/>
                        <w:color w:val="000000"/>
                      </w:rPr>
                    </w:pPr>
                  </w:p>
                </w:tc>
              </w:tr>
              <w:tr w:rsidR="00EB43D7" w14:paraId="2AAD8B36" w14:textId="77777777" w:rsidTr="00B335BF">
                <w:trPr>
                  <w:trHeight w:val="290"/>
                </w:trPr>
                <w:tc>
                  <w:tcPr>
                    <w:tcW w:w="4670" w:type="dxa"/>
                    <w:tcBorders>
                      <w:top w:val="nil"/>
                      <w:left w:val="single" w:sz="4" w:space="0" w:color="auto"/>
                      <w:bottom w:val="single" w:sz="4" w:space="0" w:color="auto"/>
                      <w:right w:val="single" w:sz="4" w:space="0" w:color="auto"/>
                    </w:tcBorders>
                    <w:shd w:val="clear" w:color="auto" w:fill="auto"/>
                    <w:vAlign w:val="bottom"/>
                  </w:tcPr>
                  <w:p w14:paraId="5064C938" w14:textId="77777777" w:rsidR="00EB43D7" w:rsidRPr="00FB6770" w:rsidRDefault="00EB43D7" w:rsidP="00B335BF">
                    <w:pPr>
                      <w:rPr>
                        <w:rFonts w:cstheme="minorHAnsi"/>
                        <w:color w:val="000000"/>
                      </w:rPr>
                    </w:pPr>
                  </w:p>
                </w:tc>
                <w:tc>
                  <w:tcPr>
                    <w:tcW w:w="1022" w:type="dxa"/>
                    <w:tcBorders>
                      <w:top w:val="nil"/>
                      <w:left w:val="nil"/>
                      <w:bottom w:val="single" w:sz="4" w:space="0" w:color="auto"/>
                      <w:right w:val="single" w:sz="4" w:space="0" w:color="auto"/>
                    </w:tcBorders>
                    <w:shd w:val="clear" w:color="000000" w:fill="FFFFFF"/>
                    <w:noWrap/>
                    <w:vAlign w:val="bottom"/>
                  </w:tcPr>
                  <w:p w14:paraId="458847AE" w14:textId="77777777" w:rsidR="00EB43D7" w:rsidRPr="00FB6770" w:rsidRDefault="00EB43D7" w:rsidP="00B335BF">
                    <w:pPr>
                      <w:jc w:val="center"/>
                      <w:rPr>
                        <w:rFonts w:cstheme="minorHAnsi"/>
                        <w:color w:val="000000"/>
                      </w:rPr>
                    </w:pPr>
                  </w:p>
                </w:tc>
                <w:tc>
                  <w:tcPr>
                    <w:tcW w:w="834" w:type="dxa"/>
                    <w:tcBorders>
                      <w:top w:val="nil"/>
                      <w:left w:val="nil"/>
                      <w:bottom w:val="single" w:sz="4" w:space="0" w:color="auto"/>
                      <w:right w:val="single" w:sz="4" w:space="0" w:color="auto"/>
                    </w:tcBorders>
                    <w:shd w:val="clear" w:color="auto" w:fill="auto"/>
                    <w:vAlign w:val="center"/>
                  </w:tcPr>
                  <w:p w14:paraId="1832ABFD" w14:textId="77777777" w:rsidR="00EB43D7" w:rsidRPr="00FB6770" w:rsidRDefault="00EB43D7" w:rsidP="00B335BF">
                    <w:pPr>
                      <w:jc w:val="center"/>
                      <w:rPr>
                        <w:rFonts w:cstheme="minorHAnsi"/>
                        <w:color w:val="000000"/>
                      </w:rPr>
                    </w:pPr>
                  </w:p>
                </w:tc>
                <w:tc>
                  <w:tcPr>
                    <w:tcW w:w="1699" w:type="dxa"/>
                    <w:tcBorders>
                      <w:top w:val="nil"/>
                      <w:left w:val="nil"/>
                      <w:bottom w:val="single" w:sz="4" w:space="0" w:color="auto"/>
                      <w:right w:val="single" w:sz="4" w:space="0" w:color="auto"/>
                    </w:tcBorders>
                    <w:shd w:val="clear" w:color="auto" w:fill="auto"/>
                    <w:vAlign w:val="bottom"/>
                  </w:tcPr>
                  <w:p w14:paraId="6AFCD137" w14:textId="77777777" w:rsidR="00EB43D7" w:rsidRPr="00FB6770" w:rsidRDefault="00EB43D7" w:rsidP="00B335BF">
                    <w:pPr>
                      <w:jc w:val="center"/>
                      <w:rPr>
                        <w:rFonts w:cstheme="minorHAnsi"/>
                      </w:rPr>
                    </w:pPr>
                  </w:p>
                </w:tc>
                <w:tc>
                  <w:tcPr>
                    <w:tcW w:w="2015" w:type="dxa"/>
                    <w:tcBorders>
                      <w:top w:val="nil"/>
                      <w:left w:val="nil"/>
                      <w:bottom w:val="single" w:sz="4" w:space="0" w:color="auto"/>
                      <w:right w:val="single" w:sz="4" w:space="0" w:color="auto"/>
                    </w:tcBorders>
                    <w:shd w:val="clear" w:color="000000" w:fill="FFFFFF"/>
                    <w:noWrap/>
                    <w:vAlign w:val="bottom"/>
                  </w:tcPr>
                  <w:p w14:paraId="7FF30FAE" w14:textId="77777777" w:rsidR="00EB43D7" w:rsidRPr="00FB6770" w:rsidRDefault="00EB43D7" w:rsidP="00B335BF">
                    <w:pPr>
                      <w:ind w:firstLineChars="200" w:firstLine="400"/>
                      <w:rPr>
                        <w:rFonts w:cstheme="minorHAnsi"/>
                        <w:color w:val="000000"/>
                      </w:rPr>
                    </w:pPr>
                  </w:p>
                </w:tc>
              </w:tr>
              <w:tr w:rsidR="00EB43D7" w14:paraId="2EA39564" w14:textId="77777777" w:rsidTr="00B335BF">
                <w:trPr>
                  <w:trHeight w:val="290"/>
                </w:trPr>
                <w:tc>
                  <w:tcPr>
                    <w:tcW w:w="4670" w:type="dxa"/>
                    <w:tcBorders>
                      <w:top w:val="nil"/>
                      <w:left w:val="single" w:sz="4" w:space="0" w:color="auto"/>
                      <w:bottom w:val="nil"/>
                      <w:right w:val="single" w:sz="4" w:space="0" w:color="auto"/>
                    </w:tcBorders>
                    <w:shd w:val="clear" w:color="auto" w:fill="auto"/>
                    <w:vAlign w:val="bottom"/>
                  </w:tcPr>
                  <w:p w14:paraId="5EC259FA" w14:textId="77777777" w:rsidR="00EB43D7" w:rsidRPr="00FB6770" w:rsidRDefault="00EB43D7" w:rsidP="00B335BF">
                    <w:pPr>
                      <w:rPr>
                        <w:rFonts w:cstheme="minorHAnsi"/>
                        <w:color w:val="000000"/>
                      </w:rPr>
                    </w:pPr>
                  </w:p>
                </w:tc>
                <w:tc>
                  <w:tcPr>
                    <w:tcW w:w="1022" w:type="dxa"/>
                    <w:tcBorders>
                      <w:top w:val="nil"/>
                      <w:left w:val="nil"/>
                      <w:bottom w:val="nil"/>
                      <w:right w:val="single" w:sz="4" w:space="0" w:color="auto"/>
                    </w:tcBorders>
                    <w:shd w:val="clear" w:color="000000" w:fill="FFFFFF"/>
                    <w:noWrap/>
                    <w:vAlign w:val="bottom"/>
                  </w:tcPr>
                  <w:p w14:paraId="6102B0F9" w14:textId="77777777" w:rsidR="00EB43D7" w:rsidRPr="00FB6770" w:rsidRDefault="00EB43D7" w:rsidP="00B335BF">
                    <w:pPr>
                      <w:jc w:val="center"/>
                      <w:rPr>
                        <w:rFonts w:cstheme="minorHAnsi"/>
                        <w:color w:val="000000"/>
                      </w:rPr>
                    </w:pPr>
                  </w:p>
                </w:tc>
                <w:tc>
                  <w:tcPr>
                    <w:tcW w:w="834" w:type="dxa"/>
                    <w:tcBorders>
                      <w:top w:val="nil"/>
                      <w:left w:val="nil"/>
                      <w:bottom w:val="single" w:sz="4" w:space="0" w:color="auto"/>
                      <w:right w:val="nil"/>
                    </w:tcBorders>
                    <w:shd w:val="clear" w:color="auto" w:fill="auto"/>
                    <w:vAlign w:val="center"/>
                  </w:tcPr>
                  <w:p w14:paraId="3F4C228A" w14:textId="77777777" w:rsidR="00EB43D7" w:rsidRPr="00FB6770" w:rsidRDefault="00EB43D7" w:rsidP="00B335BF">
                    <w:pPr>
                      <w:jc w:val="center"/>
                      <w:rPr>
                        <w:rFonts w:cstheme="minorHAnsi"/>
                        <w:color w:val="000000"/>
                      </w:rPr>
                    </w:pPr>
                  </w:p>
                </w:tc>
                <w:tc>
                  <w:tcPr>
                    <w:tcW w:w="1699" w:type="dxa"/>
                    <w:tcBorders>
                      <w:top w:val="nil"/>
                      <w:left w:val="nil"/>
                      <w:bottom w:val="single" w:sz="4" w:space="0" w:color="auto"/>
                      <w:right w:val="single" w:sz="4" w:space="0" w:color="auto"/>
                    </w:tcBorders>
                    <w:shd w:val="clear" w:color="auto" w:fill="auto"/>
                    <w:vAlign w:val="bottom"/>
                  </w:tcPr>
                  <w:p w14:paraId="66D5D90E" w14:textId="77777777" w:rsidR="00EB43D7" w:rsidRPr="00FB6770" w:rsidRDefault="00EB43D7" w:rsidP="00B335BF">
                    <w:pPr>
                      <w:jc w:val="center"/>
                      <w:rPr>
                        <w:rFonts w:cstheme="minorHAnsi"/>
                      </w:rPr>
                    </w:pPr>
                  </w:p>
                </w:tc>
                <w:tc>
                  <w:tcPr>
                    <w:tcW w:w="2015" w:type="dxa"/>
                    <w:tcBorders>
                      <w:top w:val="nil"/>
                      <w:left w:val="nil"/>
                      <w:bottom w:val="nil"/>
                      <w:right w:val="single" w:sz="4" w:space="0" w:color="auto"/>
                    </w:tcBorders>
                    <w:shd w:val="clear" w:color="auto" w:fill="auto"/>
                    <w:noWrap/>
                    <w:vAlign w:val="bottom"/>
                  </w:tcPr>
                  <w:p w14:paraId="34F4CE85" w14:textId="77777777" w:rsidR="00EB43D7" w:rsidRPr="00FB6770" w:rsidRDefault="00EB43D7" w:rsidP="00B335BF">
                    <w:pPr>
                      <w:ind w:firstLineChars="200" w:firstLine="400"/>
                      <w:rPr>
                        <w:rFonts w:cstheme="minorHAnsi"/>
                        <w:color w:val="000000"/>
                      </w:rPr>
                    </w:pPr>
                  </w:p>
                </w:tc>
              </w:tr>
              <w:tr w:rsidR="00EB43D7" w14:paraId="749A2814" w14:textId="77777777" w:rsidTr="00B335BF">
                <w:trPr>
                  <w:trHeight w:val="330"/>
                </w:trPr>
                <w:tc>
                  <w:tcPr>
                    <w:tcW w:w="4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6E555" w14:textId="77777777" w:rsidR="00EB43D7" w:rsidRPr="00FB6770" w:rsidRDefault="00EB43D7" w:rsidP="00B335BF">
                    <w:pPr>
                      <w:rPr>
                        <w:rFonts w:cstheme="minorHAnsi"/>
                        <w:color w:val="000000"/>
                      </w:rPr>
                    </w:pPr>
                    <w:r w:rsidRPr="00FB6770">
                      <w:rPr>
                        <w:rFonts w:cstheme="minorHAnsi"/>
                        <w:color w:val="000000"/>
                      </w:rPr>
                      <w:t>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21B8DD13" w14:textId="77777777" w:rsidR="00EB43D7" w:rsidRPr="00FB6770" w:rsidRDefault="00EB43D7" w:rsidP="00B335BF">
                    <w:pPr>
                      <w:jc w:val="center"/>
                      <w:rPr>
                        <w:rFonts w:cstheme="minorHAnsi"/>
                        <w:color w:val="000000"/>
                      </w:rPr>
                    </w:pPr>
                    <w:r w:rsidRPr="00FB6770">
                      <w:rPr>
                        <w:rFonts w:cstheme="minorHAnsi"/>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4C05EAA8" w14:textId="77777777" w:rsidR="00EB43D7" w:rsidRPr="00FB6770" w:rsidRDefault="00EB43D7" w:rsidP="00B335BF">
                    <w:pPr>
                      <w:jc w:val="center"/>
                      <w:rPr>
                        <w:rFonts w:cstheme="minorHAnsi"/>
                        <w:color w:val="000000"/>
                      </w:rPr>
                    </w:pPr>
                    <w:r w:rsidRPr="00FB6770">
                      <w:rPr>
                        <w:rFonts w:cstheme="minorHAnsi"/>
                        <w:color w:val="000000"/>
                      </w:rPr>
                      <w:t> </w:t>
                    </w:r>
                  </w:p>
                </w:tc>
                <w:tc>
                  <w:tcPr>
                    <w:tcW w:w="1699" w:type="dxa"/>
                    <w:tcBorders>
                      <w:top w:val="nil"/>
                      <w:left w:val="nil"/>
                      <w:bottom w:val="single" w:sz="4" w:space="0" w:color="auto"/>
                      <w:right w:val="single" w:sz="4" w:space="0" w:color="auto"/>
                    </w:tcBorders>
                    <w:shd w:val="clear" w:color="auto" w:fill="auto"/>
                    <w:vAlign w:val="bottom"/>
                    <w:hideMark/>
                  </w:tcPr>
                  <w:p w14:paraId="1A08172F" w14:textId="77777777" w:rsidR="00EB43D7" w:rsidRPr="00FB6770" w:rsidRDefault="00EB43D7" w:rsidP="00B335BF">
                    <w:pPr>
                      <w:jc w:val="right"/>
                      <w:rPr>
                        <w:rFonts w:cstheme="minorHAnsi"/>
                        <w:b/>
                        <w:bCs/>
                      </w:rPr>
                    </w:pPr>
                    <w:r w:rsidRPr="00FB6770">
                      <w:rPr>
                        <w:rFonts w:cstheme="minorHAnsi"/>
                        <w:b/>
                        <w:bCs/>
                        <w:lang w:val="ru"/>
                      </w:rPr>
                      <w:t xml:space="preserve"> промежуточный итог </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14:paraId="436E2BFC" w14:textId="77777777" w:rsidR="00EB43D7" w:rsidRPr="00FB6770" w:rsidRDefault="00EB43D7" w:rsidP="00B335BF">
                    <w:pPr>
                      <w:rPr>
                        <w:rFonts w:cstheme="minorHAnsi"/>
                        <w:b/>
                        <w:bCs/>
                        <w:color w:val="000000"/>
                      </w:rPr>
                    </w:pPr>
                    <w:r>
                      <w:rPr>
                        <w:rFonts w:cstheme="minorHAnsi"/>
                        <w:b/>
                        <w:bCs/>
                        <w:color w:val="000000"/>
                        <w:lang w:val="ru"/>
                      </w:rPr>
                      <w:t>сом</w:t>
                    </w:r>
                  </w:p>
                </w:tc>
              </w:tr>
              <w:tr w:rsidR="00EB43D7" w14:paraId="627DE7B5" w14:textId="77777777" w:rsidTr="00B335BF">
                <w:trPr>
                  <w:trHeight w:val="465"/>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590076AF" w14:textId="77777777" w:rsidR="00EB43D7" w:rsidRPr="00FB6770" w:rsidRDefault="00EB43D7" w:rsidP="00B335BF">
                    <w:pPr>
                      <w:rPr>
                        <w:rFonts w:cstheme="minorHAnsi"/>
                        <w:b/>
                        <w:bCs/>
                        <w:color w:val="000000"/>
                      </w:rPr>
                    </w:pPr>
                    <w:r w:rsidRPr="00FB6770">
                      <w:rPr>
                        <w:rFonts w:cstheme="minorHAnsi"/>
                        <w:b/>
                        <w:bCs/>
                        <w:color w:val="000000"/>
                        <w:lang w:val="ru"/>
                      </w:rPr>
                      <w:t>Итого в бюджете:</w:t>
                    </w:r>
                  </w:p>
                </w:tc>
                <w:tc>
                  <w:tcPr>
                    <w:tcW w:w="1022" w:type="dxa"/>
                    <w:tcBorders>
                      <w:top w:val="nil"/>
                      <w:left w:val="nil"/>
                      <w:bottom w:val="single" w:sz="4" w:space="0" w:color="auto"/>
                      <w:right w:val="single" w:sz="4" w:space="0" w:color="auto"/>
                    </w:tcBorders>
                    <w:shd w:val="clear" w:color="auto" w:fill="auto"/>
                    <w:noWrap/>
                    <w:vAlign w:val="bottom"/>
                    <w:hideMark/>
                  </w:tcPr>
                  <w:p w14:paraId="01D5F550" w14:textId="77777777" w:rsidR="00EB43D7" w:rsidRPr="00FB6770" w:rsidRDefault="00EB43D7" w:rsidP="00B335BF">
                    <w:pPr>
                      <w:jc w:val="center"/>
                      <w:rPr>
                        <w:rFonts w:cstheme="minorHAnsi"/>
                        <w:color w:val="000000"/>
                      </w:rPr>
                    </w:pPr>
                    <w:r w:rsidRPr="00FB6770">
                      <w:rPr>
                        <w:rFonts w:cstheme="minorHAnsi"/>
                        <w:color w:val="000000"/>
                      </w:rPr>
                      <w:t> </w:t>
                    </w:r>
                  </w:p>
                </w:tc>
                <w:tc>
                  <w:tcPr>
                    <w:tcW w:w="834" w:type="dxa"/>
                    <w:tcBorders>
                      <w:top w:val="nil"/>
                      <w:left w:val="nil"/>
                      <w:bottom w:val="single" w:sz="4" w:space="0" w:color="auto"/>
                      <w:right w:val="single" w:sz="4" w:space="0" w:color="auto"/>
                    </w:tcBorders>
                    <w:shd w:val="clear" w:color="auto" w:fill="auto"/>
                    <w:vAlign w:val="bottom"/>
                    <w:hideMark/>
                  </w:tcPr>
                  <w:p w14:paraId="0830BA75" w14:textId="77777777" w:rsidR="00EB43D7" w:rsidRPr="00FB6770" w:rsidRDefault="00EB43D7" w:rsidP="00B335BF">
                    <w:pPr>
                      <w:jc w:val="center"/>
                      <w:rPr>
                        <w:rFonts w:cstheme="minorHAnsi"/>
                        <w:color w:val="000000"/>
                      </w:rPr>
                    </w:pPr>
                    <w:r w:rsidRPr="00FB6770">
                      <w:rPr>
                        <w:rFonts w:cstheme="minorHAnsi"/>
                        <w:color w:val="000000"/>
                      </w:rPr>
                      <w:t> </w:t>
                    </w:r>
                  </w:p>
                </w:tc>
                <w:tc>
                  <w:tcPr>
                    <w:tcW w:w="1699" w:type="dxa"/>
                    <w:tcBorders>
                      <w:top w:val="nil"/>
                      <w:left w:val="nil"/>
                      <w:bottom w:val="single" w:sz="4" w:space="0" w:color="auto"/>
                      <w:right w:val="single" w:sz="4" w:space="0" w:color="auto"/>
                    </w:tcBorders>
                    <w:shd w:val="clear" w:color="auto" w:fill="auto"/>
                    <w:vAlign w:val="bottom"/>
                    <w:hideMark/>
                  </w:tcPr>
                  <w:p w14:paraId="506DDD6B" w14:textId="77777777" w:rsidR="00EB43D7" w:rsidRPr="00FB6770" w:rsidRDefault="00EB43D7" w:rsidP="00B335BF">
                    <w:pPr>
                      <w:jc w:val="center"/>
                      <w:rPr>
                        <w:rFonts w:cstheme="minorHAnsi"/>
                      </w:rPr>
                    </w:pPr>
                    <w:r w:rsidRPr="00FB6770">
                      <w:rPr>
                        <w:rFonts w:cstheme="minorHAnsi"/>
                      </w:rPr>
                      <w:t> </w:t>
                    </w:r>
                  </w:p>
                </w:tc>
                <w:tc>
                  <w:tcPr>
                    <w:tcW w:w="2015" w:type="dxa"/>
                    <w:tcBorders>
                      <w:top w:val="nil"/>
                      <w:left w:val="nil"/>
                      <w:bottom w:val="single" w:sz="4" w:space="0" w:color="auto"/>
                      <w:right w:val="single" w:sz="4" w:space="0" w:color="auto"/>
                    </w:tcBorders>
                    <w:shd w:val="clear" w:color="auto" w:fill="auto"/>
                    <w:noWrap/>
                    <w:vAlign w:val="bottom"/>
                    <w:hideMark/>
                  </w:tcPr>
                  <w:p w14:paraId="21D42436" w14:textId="77777777" w:rsidR="00EB43D7" w:rsidRPr="00FB6770" w:rsidRDefault="00EB43D7" w:rsidP="00B335BF">
                    <w:pPr>
                      <w:rPr>
                        <w:rFonts w:cstheme="minorHAnsi"/>
                        <w:b/>
                        <w:bCs/>
                        <w:color w:val="000000"/>
                      </w:rPr>
                    </w:pPr>
                    <w:r w:rsidRPr="00FB6770">
                      <w:rPr>
                        <w:rFonts w:cstheme="minorHAnsi"/>
                        <w:b/>
                        <w:bCs/>
                        <w:color w:val="000000"/>
                        <w:lang w:val="ru"/>
                      </w:rPr>
                      <w:t xml:space="preserve"> сом           </w:t>
                    </w:r>
                  </w:p>
                </w:tc>
              </w:tr>
            </w:tbl>
            <w:p w14:paraId="2183378B" w14:textId="77777777" w:rsidR="002B5710" w:rsidRPr="00EB43D7" w:rsidRDefault="002B5710" w:rsidP="00EB43D7">
              <w:pPr>
                <w:spacing w:before="0" w:after="0" w:line="240" w:lineRule="auto"/>
                <w:jc w:val="both"/>
                <w:rPr>
                  <w:sz w:val="22"/>
                </w:rPr>
              </w:pPr>
            </w:p>
            <w:p w14:paraId="17B4FECB" w14:textId="77777777" w:rsidR="00F36427" w:rsidRPr="00F36427" w:rsidRDefault="00F36427" w:rsidP="00F36427">
              <w:pPr>
                <w:spacing w:before="0" w:after="0" w:line="240" w:lineRule="auto"/>
                <w:jc w:val="both"/>
                <w:rPr>
                  <w:sz w:val="22"/>
                  <w:lang w:val="ru-RU"/>
                </w:rPr>
              </w:pPr>
              <w:r w:rsidRPr="00F36427">
                <w:rPr>
                  <w:sz w:val="22"/>
                  <w:lang w:val="ru-RU"/>
                </w:rPr>
                <w:t>1. Только прямые расходы должны быть включены в бюджет и распределены соответствующим образом;</w:t>
              </w:r>
            </w:p>
            <w:p w14:paraId="0BE09BE2" w14:textId="159F74CF" w:rsidR="002B5710" w:rsidRPr="00F36427" w:rsidRDefault="00F36427" w:rsidP="00F36427">
              <w:pPr>
                <w:widowControl w:val="0"/>
                <w:autoSpaceDE w:val="0"/>
                <w:autoSpaceDN w:val="0"/>
                <w:adjustRightInd w:val="0"/>
                <w:spacing w:after="0" w:line="240" w:lineRule="auto"/>
                <w:rPr>
                  <w:rFonts w:cs="Garamond"/>
                  <w:position w:val="1"/>
                  <w:sz w:val="22"/>
                  <w:szCs w:val="22"/>
                  <w:lang w:val="ru-RU"/>
                </w:rPr>
              </w:pPr>
              <w:r w:rsidRPr="00F36427">
                <w:rPr>
                  <w:sz w:val="22"/>
                  <w:lang w:val="ru-RU"/>
                </w:rPr>
                <w:t>2. Бюджет должен включать подробные разъяснения по планируемой статье расходов и информацию/обоснование применяемых ставок и количеств.</w:t>
              </w:r>
            </w:p>
          </w:sdtContent>
        </w:sdt>
        <w:p w14:paraId="580B1ADC" w14:textId="42C8E9A5" w:rsidR="002B5710" w:rsidRPr="00F36427" w:rsidRDefault="002B5710" w:rsidP="00207247">
          <w:pPr>
            <w:widowControl w:val="0"/>
            <w:autoSpaceDE w:val="0"/>
            <w:autoSpaceDN w:val="0"/>
            <w:adjustRightInd w:val="0"/>
            <w:spacing w:after="0" w:line="240" w:lineRule="auto"/>
            <w:rPr>
              <w:rFonts w:cs="Garamond"/>
              <w:position w:val="1"/>
              <w:sz w:val="22"/>
              <w:szCs w:val="22"/>
              <w:lang w:val="ru-RU"/>
            </w:rPr>
          </w:pPr>
        </w:p>
        <w:p w14:paraId="2BB4833C" w14:textId="000B9977" w:rsidR="00C70273" w:rsidRPr="00A56FB2" w:rsidRDefault="001E2D4A" w:rsidP="00207247">
          <w:pPr>
            <w:widowControl w:val="0"/>
            <w:autoSpaceDE w:val="0"/>
            <w:autoSpaceDN w:val="0"/>
            <w:adjustRightInd w:val="0"/>
            <w:spacing w:after="0" w:line="240" w:lineRule="auto"/>
            <w:rPr>
              <w:rFonts w:cs="Garamond"/>
              <w:position w:val="1"/>
              <w:sz w:val="22"/>
              <w:szCs w:val="22"/>
              <w:lang w:val="ru-RU"/>
            </w:rPr>
          </w:pPr>
          <w:r w:rsidRPr="00207247">
            <w:rPr>
              <w:rFonts w:cs="Garamond"/>
              <w:position w:val="1"/>
              <w:sz w:val="22"/>
              <w:szCs w:val="22"/>
              <w:lang w:val="ru"/>
            </w:rPr>
            <w:t>Техническое соответствие/Полное соответствие требованиям и самая низкая цена</w:t>
          </w:r>
        </w:p>
        <w:p w14:paraId="471B71A2" w14:textId="77777777" w:rsidR="00E323B3" w:rsidRPr="00A56FB2" w:rsidRDefault="001E2D4A" w:rsidP="004D7D0F">
          <w:pPr>
            <w:widowControl w:val="0"/>
            <w:autoSpaceDE w:val="0"/>
            <w:autoSpaceDN w:val="0"/>
            <w:adjustRightInd w:val="0"/>
            <w:spacing w:after="0" w:line="240" w:lineRule="auto"/>
            <w:rPr>
              <w:rFonts w:cs="Garamond"/>
              <w:position w:val="1"/>
              <w:sz w:val="22"/>
              <w:szCs w:val="22"/>
              <w:lang w:val="ru-RU"/>
            </w:rPr>
          </w:pPr>
          <w:r w:rsidRPr="00207247">
            <w:rPr>
              <w:rFonts w:cs="Garamond"/>
              <w:position w:val="1"/>
              <w:sz w:val="22"/>
              <w:szCs w:val="22"/>
              <w:lang w:val="ru"/>
            </w:rPr>
            <w:t xml:space="preserve">ACDI/VOCA оставляет за собой право не присуждать контракт предложению с наименьшей ценой, если второе предложение с наименьшей ценой среди предложений, отвечающих требованиям, будет признано значительно более подходящим, и его цена будет выше, чем предложение с наименьшей ценой, отвечающее требованиям, не более чем на 10%, и бюджет сможет в должной мере покрыть разницу в цене. Термин "более подходящий", используемый в данном положении, </w:t>
          </w:r>
          <w:r w:rsidRPr="00207247">
            <w:rPr>
              <w:rFonts w:cs="Garamond"/>
              <w:position w:val="1"/>
              <w:sz w:val="22"/>
              <w:szCs w:val="22"/>
              <w:lang w:val="ru"/>
            </w:rPr>
            <w:lastRenderedPageBreak/>
            <w:t>относится к предложениям, которые превышают предопределенные требования, установленные в спецификациях.</w:t>
          </w:r>
        </w:p>
        <w:tbl>
          <w:tblPr>
            <w:tblW w:w="7279"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0" w:type="dxa"/>
              <w:right w:w="0" w:type="dxa"/>
            </w:tblCellMar>
            <w:tblLook w:val="0000" w:firstRow="0" w:lastRow="0" w:firstColumn="0" w:lastColumn="0" w:noHBand="0" w:noVBand="0"/>
          </w:tblPr>
          <w:tblGrid>
            <w:gridCol w:w="7279"/>
          </w:tblGrid>
          <w:tr w:rsidR="00A34699" w14:paraId="60AA4D7B" w14:textId="77777777" w:rsidTr="00DC76F2">
            <w:trPr>
              <w:trHeight w:val="331"/>
              <w:jc w:val="center"/>
            </w:trPr>
            <w:tc>
              <w:tcPr>
                <w:tcW w:w="7279" w:type="dxa"/>
                <w:shd w:val="clear" w:color="auto" w:fill="auto"/>
              </w:tcPr>
              <w:p w14:paraId="02E32FB8" w14:textId="77777777" w:rsidR="00C70273" w:rsidRPr="00207247" w:rsidRDefault="001E2D4A" w:rsidP="00207247">
                <w:pPr>
                  <w:widowControl w:val="0"/>
                  <w:autoSpaceDE w:val="0"/>
                  <w:autoSpaceDN w:val="0"/>
                  <w:adjustRightInd w:val="0"/>
                  <w:spacing w:after="0" w:line="240" w:lineRule="auto"/>
                  <w:rPr>
                    <w:rFonts w:cs="Garamond"/>
                    <w:b/>
                    <w:position w:val="1"/>
                    <w:sz w:val="22"/>
                    <w:szCs w:val="22"/>
                  </w:rPr>
                </w:pPr>
                <w:r w:rsidRPr="00207247">
                  <w:rPr>
                    <w:rFonts w:cs="Garamond"/>
                    <w:b/>
                    <w:position w:val="1"/>
                    <w:sz w:val="22"/>
                    <w:szCs w:val="22"/>
                    <w:lang w:val="ru"/>
                  </w:rPr>
                  <w:t>Квалификации</w:t>
                </w:r>
              </w:p>
            </w:tc>
          </w:tr>
          <w:tr w:rsidR="00A34699" w14:paraId="2E3EF489" w14:textId="77777777" w:rsidTr="00DC76F2">
            <w:trPr>
              <w:trHeight w:val="700"/>
              <w:jc w:val="center"/>
            </w:trPr>
            <w:tc>
              <w:tcPr>
                <w:tcW w:w="7279" w:type="dxa"/>
              </w:tcPr>
              <w:p w14:paraId="006B44E7" w14:textId="77777777" w:rsidR="00C70273" w:rsidRPr="00207247" w:rsidRDefault="00C70273" w:rsidP="008E2211">
                <w:pPr>
                  <w:pStyle w:val="ListParagraph"/>
                  <w:numPr>
                    <w:ilvl w:val="0"/>
                    <w:numId w:val="20"/>
                  </w:numPr>
                  <w:spacing w:before="0" w:after="0" w:line="240" w:lineRule="auto"/>
                  <w:rPr>
                    <w:rFonts w:cs="Garamond"/>
                    <w:position w:val="1"/>
                    <w:sz w:val="22"/>
                    <w:szCs w:val="22"/>
                  </w:rPr>
                </w:pPr>
              </w:p>
            </w:tc>
          </w:tr>
        </w:tbl>
        <w:p w14:paraId="40380277" w14:textId="77777777" w:rsidR="00817346" w:rsidRPr="00207247" w:rsidRDefault="00817346" w:rsidP="00207247">
          <w:pPr>
            <w:widowControl w:val="0"/>
            <w:autoSpaceDE w:val="0"/>
            <w:autoSpaceDN w:val="0"/>
            <w:adjustRightInd w:val="0"/>
            <w:spacing w:after="0" w:line="240" w:lineRule="auto"/>
            <w:rPr>
              <w:rFonts w:cs="Garamond"/>
              <w:position w:val="1"/>
              <w:sz w:val="22"/>
              <w:szCs w:val="22"/>
            </w:rPr>
          </w:pPr>
        </w:p>
        <w:p w14:paraId="3FC35447" w14:textId="77777777" w:rsidR="00CF4796" w:rsidRPr="00192EA8" w:rsidRDefault="002E42D1" w:rsidP="00207247">
          <w:pPr>
            <w:widowControl w:val="0"/>
            <w:autoSpaceDE w:val="0"/>
            <w:autoSpaceDN w:val="0"/>
            <w:adjustRightInd w:val="0"/>
            <w:spacing w:after="0" w:line="240" w:lineRule="auto"/>
            <w:rPr>
              <w:rFonts w:cs="Garamond"/>
              <w:spacing w:val="-1"/>
              <w:sz w:val="22"/>
              <w:szCs w:val="22"/>
            </w:rPr>
          </w:pPr>
        </w:p>
      </w:sdtContent>
    </w:sdt>
    <w:tbl>
      <w:tblPr>
        <w:tblW w:w="7279"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0" w:type="dxa"/>
          <w:right w:w="0" w:type="dxa"/>
        </w:tblCellMar>
        <w:tblLook w:val="0000" w:firstRow="0" w:lastRow="0" w:firstColumn="0" w:lastColumn="0" w:noHBand="0" w:noVBand="0"/>
      </w:tblPr>
      <w:tblGrid>
        <w:gridCol w:w="7279"/>
      </w:tblGrid>
      <w:tr w:rsidR="00A34699" w14:paraId="5FED1D69" w14:textId="77777777" w:rsidTr="00F9434F">
        <w:trPr>
          <w:trHeight w:val="331"/>
          <w:jc w:val="center"/>
        </w:trPr>
        <w:tc>
          <w:tcPr>
            <w:tcW w:w="7279" w:type="dxa"/>
            <w:shd w:val="clear" w:color="auto" w:fill="auto"/>
          </w:tcPr>
          <w:p w14:paraId="4384FD10" w14:textId="77777777" w:rsidR="00F9434F" w:rsidRPr="00CF4796" w:rsidRDefault="00F9434F" w:rsidP="008E2211">
            <w:pPr>
              <w:pStyle w:val="ListParagraph"/>
              <w:numPr>
                <w:ilvl w:val="0"/>
                <w:numId w:val="20"/>
              </w:numPr>
              <w:spacing w:before="0" w:after="0" w:line="240" w:lineRule="auto"/>
              <w:rPr>
                <w:rFonts w:cs="Garamond"/>
                <w:b/>
                <w:smallCaps/>
                <w:position w:val="1"/>
                <w:sz w:val="22"/>
                <w:szCs w:val="22"/>
              </w:rPr>
            </w:pPr>
          </w:p>
        </w:tc>
      </w:tr>
    </w:tbl>
    <w:p w14:paraId="268E33BE" w14:textId="77777777" w:rsidR="007F017C" w:rsidRDefault="007F017C" w:rsidP="007F017C">
      <w:pPr>
        <w:spacing w:line="240" w:lineRule="auto"/>
        <w:contextualSpacing/>
        <w:rPr>
          <w:sz w:val="22"/>
          <w:szCs w:val="22"/>
        </w:rPr>
      </w:pPr>
    </w:p>
    <w:p w14:paraId="3863B765" w14:textId="77777777" w:rsidR="00365CA4" w:rsidRPr="00A56FB2" w:rsidRDefault="001E2D4A" w:rsidP="007F017C">
      <w:pPr>
        <w:rPr>
          <w:sz w:val="22"/>
          <w:szCs w:val="22"/>
          <w:lang w:val="ru-RU"/>
        </w:rPr>
      </w:pPr>
      <w:r w:rsidRPr="00543C39">
        <w:rPr>
          <w:sz w:val="22"/>
          <w:szCs w:val="22"/>
          <w:lang w:val="ru"/>
        </w:rPr>
        <w:t xml:space="preserve">Все товары, закупаемые по данному </w:t>
      </w:r>
      <w:r w:rsidR="00E50AA5" w:rsidRPr="00E50AA5">
        <w:rPr>
          <w:sz w:val="22"/>
          <w:szCs w:val="22"/>
          <w:lang w:val="ru"/>
        </w:rPr>
        <w:t>ЗКП</w:t>
      </w:r>
      <w:r w:rsidRPr="00543C39">
        <w:rPr>
          <w:sz w:val="22"/>
          <w:szCs w:val="22"/>
          <w:lang w:val="ru"/>
        </w:rPr>
        <w:t>, должны иметь источник и происхождение из географического кода 937 или 110 (США, Кыргызстан, независимые государства бывшего Советского Союза, развивающиеся страны, кроме развитых развивающихся стран, и исключая запрещенные источники).</w:t>
      </w:r>
    </w:p>
    <w:p w14:paraId="647F8072" w14:textId="77777777" w:rsidR="007A1649" w:rsidRPr="00A56FB2" w:rsidRDefault="001E2D4A" w:rsidP="009A769E">
      <w:pPr>
        <w:pStyle w:val="Heading2"/>
        <w:rPr>
          <w:lang w:val="ru-RU"/>
        </w:rPr>
      </w:pPr>
      <w:r w:rsidRPr="009A769E">
        <w:rPr>
          <w:spacing w:val="1"/>
          <w:lang w:val="ru"/>
        </w:rPr>
        <w:t>Подтверждение непричастности к терроризму</w:t>
      </w:r>
    </w:p>
    <w:p w14:paraId="0A6F7EB1" w14:textId="77777777" w:rsidR="004F2F65" w:rsidRPr="00A56FB2" w:rsidRDefault="001E2D4A" w:rsidP="00A56FB2">
      <w:pPr>
        <w:widowControl w:val="0"/>
        <w:autoSpaceDE w:val="0"/>
        <w:autoSpaceDN w:val="0"/>
        <w:adjustRightInd w:val="0"/>
        <w:spacing w:after="0" w:line="240" w:lineRule="auto"/>
        <w:rPr>
          <w:rFonts w:cs="Garamond"/>
          <w:sz w:val="22"/>
          <w:szCs w:val="22"/>
          <w:lang w:val="ru-RU"/>
        </w:rPr>
      </w:pPr>
      <w:r w:rsidRPr="00333301">
        <w:rPr>
          <w:rFonts w:cs="Garamond"/>
          <w:spacing w:val="-1"/>
          <w:position w:val="1"/>
          <w:sz w:val="22"/>
          <w:szCs w:val="22"/>
          <w:lang w:val="ru"/>
        </w:rPr>
        <w:t xml:space="preserve">Участник тендера, в меру своей текущей осведомленности, не предоставлял в течение предыдущих 10 лет, </w:t>
      </w:r>
      <w:r w:rsidRPr="00333301">
        <w:rPr>
          <w:rFonts w:cs="Garamond"/>
          <w:sz w:val="22"/>
          <w:szCs w:val="22"/>
          <w:lang w:val="ru"/>
        </w:rPr>
        <w:t xml:space="preserve">и будет принимать все разумные меры для обеспечения того, что он не будет сознательно предоставлять материальную поддержку или ресурсы любому физическому или юридическому лицу, которое совершает, пытается совершить, содействует, способствует, или участвует в террористических актах, или совершил, пытался совершить, способствовал или участвовал в террористических актах. </w:t>
      </w:r>
    </w:p>
    <w:p w14:paraId="725C07A4" w14:textId="77777777" w:rsidR="004F2F65" w:rsidRPr="00A56FB2" w:rsidRDefault="004F2F65" w:rsidP="009A769E">
      <w:pPr>
        <w:widowControl w:val="0"/>
        <w:autoSpaceDE w:val="0"/>
        <w:autoSpaceDN w:val="0"/>
        <w:adjustRightInd w:val="0"/>
        <w:spacing w:before="0" w:after="0" w:line="239" w:lineRule="auto"/>
        <w:ind w:left="100" w:right="112"/>
        <w:rPr>
          <w:rFonts w:cs="Garamond"/>
          <w:spacing w:val="-1"/>
          <w:sz w:val="22"/>
          <w:szCs w:val="22"/>
          <w:lang w:val="ru-RU"/>
        </w:rPr>
      </w:pPr>
    </w:p>
    <w:p w14:paraId="4F9E1963" w14:textId="77777777" w:rsidR="00B011EE" w:rsidRPr="00A56FB2" w:rsidRDefault="001E2D4A" w:rsidP="009A769E">
      <w:pPr>
        <w:widowControl w:val="0"/>
        <w:autoSpaceDE w:val="0"/>
        <w:autoSpaceDN w:val="0"/>
        <w:adjustRightInd w:val="0"/>
        <w:spacing w:before="0" w:after="0" w:line="239" w:lineRule="auto"/>
        <w:ind w:right="112"/>
        <w:rPr>
          <w:rFonts w:cs="Garamond"/>
          <w:sz w:val="22"/>
          <w:szCs w:val="22"/>
          <w:lang w:val="ru-RU"/>
        </w:rPr>
      </w:pPr>
      <w:r w:rsidRPr="00333301">
        <w:rPr>
          <w:rFonts w:cs="Garamond"/>
          <w:spacing w:val="-1"/>
          <w:sz w:val="22"/>
          <w:szCs w:val="22"/>
          <w:lang w:val="ru"/>
        </w:rPr>
        <w:t>Участник тендера также подтверждает, что он не встречается на 1) веб-сайте списка запрещенных лиц:</w:t>
      </w:r>
      <w:hyperlink r:id="rId14" w:history="1">
        <w:r w:rsidRPr="00333301">
          <w:rPr>
            <w:rStyle w:val="Hyperlink"/>
            <w:rFonts w:cs="Garamond"/>
            <w:sz w:val="22"/>
            <w:szCs w:val="22"/>
            <w:lang w:val="ru"/>
          </w:rPr>
          <w:t xml:space="preserve"> https://www.sam.gov</w:t>
        </w:r>
      </w:hyperlink>
      <w:r w:rsidRPr="00333301">
        <w:rPr>
          <w:rFonts w:cs="Garamond"/>
          <w:color w:val="000000"/>
          <w:sz w:val="22"/>
          <w:szCs w:val="22"/>
          <w:lang w:val="ru"/>
        </w:rPr>
        <w:t xml:space="preserve">;  2) веб-сайте комитета по санкциям Совета безопасности Организации Объединенных Наций (СБ ООН), созданного в соответствии с Резолюцией 1267 СБ ООН (1999) (“Комитет 1267”): </w:t>
      </w:r>
      <w:hyperlink r:id="rId15" w:history="1">
        <w:r w:rsidRPr="00333301">
          <w:rPr>
            <w:rStyle w:val="Hyperlink"/>
            <w:sz w:val="22"/>
            <w:szCs w:val="22"/>
            <w:lang w:val="ru"/>
          </w:rPr>
          <w:t>http://www.un.org/sc/committees/1267/aq_sanctions_list.shtml</w:t>
        </w:r>
      </w:hyperlink>
      <w:r w:rsidRPr="00333301">
        <w:rPr>
          <w:rFonts w:cs="Garamond"/>
          <w:color w:val="000000"/>
          <w:sz w:val="22"/>
          <w:szCs w:val="22"/>
          <w:lang w:val="ru"/>
        </w:rPr>
        <w:t xml:space="preserve">, и 3) в </w:t>
      </w:r>
      <w:r w:rsidR="00077ABE" w:rsidRPr="00333301">
        <w:rPr>
          <w:rFonts w:cs="Garamond"/>
          <w:sz w:val="22"/>
          <w:szCs w:val="22"/>
          <w:lang w:val="ru"/>
        </w:rPr>
        <w:t xml:space="preserve">списке граждан особых категорий и запрещённых лиц Управления по контролю за иностранными активами </w:t>
      </w:r>
      <w:hyperlink r:id="rId16" w:history="1">
        <w:r w:rsidRPr="00333301">
          <w:rPr>
            <w:rStyle w:val="Hyperlink"/>
            <w:sz w:val="22"/>
            <w:szCs w:val="22"/>
            <w:lang w:val="ru"/>
          </w:rPr>
          <w:t>http://www.treasury.gov/ofac/downloads/t11sdn.pdf</w:t>
        </w:r>
      </w:hyperlink>
    </w:p>
    <w:p w14:paraId="7F40B9B6" w14:textId="77777777" w:rsidR="007A1649" w:rsidRPr="00A56FB2" w:rsidRDefault="007A1649">
      <w:pPr>
        <w:widowControl w:val="0"/>
        <w:autoSpaceDE w:val="0"/>
        <w:autoSpaceDN w:val="0"/>
        <w:adjustRightInd w:val="0"/>
        <w:spacing w:before="10" w:after="0" w:line="200" w:lineRule="exact"/>
        <w:rPr>
          <w:rFonts w:ascii="Garamond" w:hAnsi="Garamond" w:cs="Garamond"/>
          <w:color w:val="000000"/>
          <w:lang w:val="ru-RU"/>
        </w:rPr>
      </w:pPr>
    </w:p>
    <w:p w14:paraId="712177A5" w14:textId="77777777" w:rsidR="007A1649" w:rsidRPr="00A56FB2" w:rsidRDefault="001E2D4A" w:rsidP="009A769E">
      <w:pPr>
        <w:widowControl w:val="0"/>
        <w:autoSpaceDE w:val="0"/>
        <w:autoSpaceDN w:val="0"/>
        <w:adjustRightInd w:val="0"/>
        <w:spacing w:after="0" w:line="240" w:lineRule="auto"/>
        <w:ind w:right="359"/>
        <w:rPr>
          <w:rFonts w:cs="Garamond"/>
          <w:color w:val="000000"/>
          <w:sz w:val="22"/>
          <w:szCs w:val="22"/>
          <w:lang w:val="ru-RU"/>
        </w:rPr>
      </w:pPr>
      <w:r w:rsidRPr="009A769E">
        <w:rPr>
          <w:rFonts w:cs="Garamond"/>
          <w:color w:val="000000"/>
          <w:spacing w:val="-1"/>
          <w:sz w:val="22"/>
          <w:szCs w:val="22"/>
          <w:lang w:val="ru"/>
        </w:rPr>
        <w:t xml:space="preserve">Нижеподписавшееся лицо заявляет, что оно уполномочено подписывать от имени компании, указанной выше, и налагать на компанию все условия и положения, изложенные в оригинальном документе </w:t>
      </w:r>
      <w:r w:rsidR="00E50AA5" w:rsidRPr="00E50AA5">
        <w:rPr>
          <w:rFonts w:cs="Garamond"/>
          <w:color w:val="000000"/>
          <w:spacing w:val="-1"/>
          <w:sz w:val="22"/>
          <w:szCs w:val="22"/>
          <w:lang w:val="ru"/>
        </w:rPr>
        <w:t xml:space="preserve">ЗКП </w:t>
      </w:r>
      <w:r w:rsidRPr="009A769E">
        <w:rPr>
          <w:rFonts w:cs="Garamond"/>
          <w:color w:val="000000"/>
          <w:spacing w:val="-1"/>
          <w:sz w:val="22"/>
          <w:szCs w:val="22"/>
          <w:lang w:val="ru"/>
        </w:rPr>
        <w:t>от ACDI/VOCA.</w:t>
      </w:r>
    </w:p>
    <w:p w14:paraId="2BF7F0F3" w14:textId="77777777" w:rsidR="009A769E" w:rsidRPr="00A56FB2" w:rsidRDefault="009A769E" w:rsidP="009A769E">
      <w:pPr>
        <w:widowControl w:val="0"/>
        <w:autoSpaceDE w:val="0"/>
        <w:autoSpaceDN w:val="0"/>
        <w:adjustRightInd w:val="0"/>
        <w:spacing w:before="0" w:after="0" w:line="240" w:lineRule="auto"/>
        <w:ind w:right="359"/>
        <w:rPr>
          <w:rFonts w:cs="Garamond"/>
          <w:color w:val="000000"/>
          <w:sz w:val="22"/>
          <w:szCs w:val="22"/>
          <w:lang w:val="ru-RU"/>
        </w:rPr>
      </w:pPr>
    </w:p>
    <w:p w14:paraId="61E3656E" w14:textId="77777777" w:rsidR="009A769E" w:rsidRPr="00A56FB2" w:rsidRDefault="001E2D4A" w:rsidP="009A769E">
      <w:pPr>
        <w:widowControl w:val="0"/>
        <w:autoSpaceDE w:val="0"/>
        <w:autoSpaceDN w:val="0"/>
        <w:adjustRightInd w:val="0"/>
        <w:spacing w:before="0" w:after="0" w:line="240" w:lineRule="auto"/>
        <w:ind w:right="359"/>
        <w:rPr>
          <w:rFonts w:cs="Garamond"/>
          <w:color w:val="000000"/>
          <w:sz w:val="22"/>
          <w:szCs w:val="22"/>
          <w:lang w:val="ru-RU"/>
        </w:rPr>
      </w:pPr>
      <w:r>
        <w:rPr>
          <w:rFonts w:cs="Garamond"/>
          <w:color w:val="000000"/>
          <w:sz w:val="22"/>
          <w:szCs w:val="22"/>
          <w:lang w:val="ru"/>
        </w:rPr>
        <w:t xml:space="preserve">Данное предложение действительно в течение </w:t>
      </w:r>
      <w:sdt>
        <w:sdtPr>
          <w:rPr>
            <w:rFonts w:cs="Garamond"/>
            <w:color w:val="000000"/>
            <w:sz w:val="22"/>
            <w:szCs w:val="22"/>
          </w:rPr>
          <w:id w:val="1803679579"/>
          <w:placeholder>
            <w:docPart w:val="DefaultPlaceholder_1081868574"/>
          </w:placeholder>
        </w:sdtPr>
        <w:sdtEndPr/>
        <w:sdtContent>
          <w:r>
            <w:rPr>
              <w:rFonts w:cs="Garamond"/>
              <w:color w:val="000000"/>
              <w:sz w:val="22"/>
              <w:szCs w:val="22"/>
              <w:lang w:val="ru"/>
            </w:rPr>
            <w:t>[ _ _ _ ]</w:t>
          </w:r>
        </w:sdtContent>
      </w:sdt>
      <w:r>
        <w:rPr>
          <w:rFonts w:cs="Garamond"/>
          <w:color w:val="000000"/>
          <w:sz w:val="22"/>
          <w:szCs w:val="22"/>
          <w:lang w:val="ru"/>
        </w:rPr>
        <w:t xml:space="preserve"> дней.</w:t>
      </w:r>
    </w:p>
    <w:p w14:paraId="6BB70DEA" w14:textId="77777777" w:rsidR="007A1649" w:rsidRPr="00A56FB2" w:rsidRDefault="007A1649">
      <w:pPr>
        <w:widowControl w:val="0"/>
        <w:autoSpaceDE w:val="0"/>
        <w:autoSpaceDN w:val="0"/>
        <w:adjustRightInd w:val="0"/>
        <w:spacing w:before="13" w:after="0" w:line="220" w:lineRule="exact"/>
        <w:rPr>
          <w:rFonts w:cs="Garamond"/>
          <w:color w:val="000000"/>
          <w:sz w:val="22"/>
          <w:szCs w:val="22"/>
          <w:lang w:val="ru-RU"/>
        </w:rPr>
      </w:pPr>
    </w:p>
    <w:p w14:paraId="689DCBDB" w14:textId="77777777" w:rsidR="007A1649" w:rsidRPr="00A56FB2" w:rsidRDefault="007A1649">
      <w:pPr>
        <w:widowControl w:val="0"/>
        <w:autoSpaceDE w:val="0"/>
        <w:autoSpaceDN w:val="0"/>
        <w:adjustRightInd w:val="0"/>
        <w:spacing w:before="13" w:after="0" w:line="220" w:lineRule="exact"/>
        <w:rPr>
          <w:rFonts w:cs="Garamond"/>
          <w:color w:val="000000"/>
          <w:sz w:val="22"/>
          <w:szCs w:val="22"/>
          <w:lang w:val="ru-RU"/>
        </w:rPr>
        <w:sectPr w:rsidR="007A1649" w:rsidRPr="00A56FB2" w:rsidSect="009A769E">
          <w:pgSz w:w="11920" w:h="16840"/>
          <w:pgMar w:top="1440" w:right="1440" w:bottom="1440" w:left="1440" w:header="720" w:footer="720" w:gutter="0"/>
          <w:cols w:space="720" w:equalWidth="0">
            <w:col w:w="9500"/>
          </w:cols>
          <w:noEndnote/>
          <w:docGrid w:linePitch="272"/>
        </w:sectPr>
      </w:pPr>
    </w:p>
    <w:p w14:paraId="08A28886" w14:textId="77777777" w:rsidR="00192EA8" w:rsidRPr="00A56FB2" w:rsidRDefault="00192EA8" w:rsidP="007606E5">
      <w:pPr>
        <w:widowControl w:val="0"/>
        <w:autoSpaceDE w:val="0"/>
        <w:autoSpaceDN w:val="0"/>
        <w:adjustRightInd w:val="0"/>
        <w:spacing w:before="37" w:after="0" w:line="240" w:lineRule="auto"/>
        <w:rPr>
          <w:rFonts w:cs="Garamond"/>
          <w:sz w:val="22"/>
          <w:szCs w:val="22"/>
          <w:lang w:val="ru-RU"/>
        </w:rPr>
      </w:pPr>
    </w:p>
    <w:p w14:paraId="5E5C28BC" w14:textId="77777777" w:rsidR="007A1649" w:rsidRPr="00A56FB2" w:rsidRDefault="002E42D1" w:rsidP="007606E5">
      <w:pPr>
        <w:widowControl w:val="0"/>
        <w:autoSpaceDE w:val="0"/>
        <w:autoSpaceDN w:val="0"/>
        <w:adjustRightInd w:val="0"/>
        <w:spacing w:before="37" w:after="0" w:line="240" w:lineRule="auto"/>
        <w:rPr>
          <w:rFonts w:cs="Garamond"/>
          <w:sz w:val="22"/>
          <w:szCs w:val="22"/>
          <w:lang w:val="ru-RU"/>
        </w:rPr>
      </w:pPr>
      <w:sdt>
        <w:sdtPr>
          <w:rPr>
            <w:rFonts w:cs="Garamond"/>
            <w:sz w:val="22"/>
            <w:szCs w:val="22"/>
          </w:rPr>
          <w:id w:val="302087018"/>
          <w:placeholder>
            <w:docPart w:val="DefaultPlaceholder_1081868574"/>
          </w:placeholder>
        </w:sdtPr>
        <w:sdtEndPr/>
        <w:sdtContent>
          <w:r w:rsidR="001E2D4A" w:rsidRPr="007606E5">
            <w:rPr>
              <w:rFonts w:cs="Garamond"/>
              <w:sz w:val="22"/>
              <w:szCs w:val="22"/>
              <w:lang w:val="ru"/>
            </w:rPr>
            <w:t>ФИО</w:t>
          </w:r>
        </w:sdtContent>
      </w:sdt>
      <w:r w:rsidR="001E2D4A" w:rsidRPr="007606E5">
        <w:rPr>
          <w:rFonts w:cs="Garamond"/>
          <w:sz w:val="22"/>
          <w:szCs w:val="22"/>
          <w:lang w:val="ru"/>
        </w:rPr>
        <w:t xml:space="preserve">                        </w:t>
      </w:r>
      <w:sdt>
        <w:sdtPr>
          <w:rPr>
            <w:rFonts w:cs="Garamond"/>
            <w:sz w:val="22"/>
            <w:szCs w:val="22"/>
          </w:rPr>
          <w:id w:val="1734068198"/>
          <w:placeholder>
            <w:docPart w:val="DefaultPlaceholder_1081868574"/>
          </w:placeholder>
        </w:sdtPr>
        <w:sdtEndPr/>
        <w:sdtContent>
          <w:r w:rsidR="001E2D4A" w:rsidRPr="007606E5">
            <w:rPr>
              <w:rFonts w:cs="Garamond"/>
              <w:sz w:val="22"/>
              <w:szCs w:val="22"/>
              <w:lang w:val="ru"/>
            </w:rPr>
            <w:t>Должность</w:t>
          </w:r>
        </w:sdtContent>
      </w:sdt>
      <w:r w:rsidR="001E2D4A" w:rsidRPr="007606E5">
        <w:rPr>
          <w:rFonts w:cs="Garamond"/>
          <w:sz w:val="22"/>
          <w:szCs w:val="22"/>
          <w:lang w:val="ru"/>
        </w:rPr>
        <w:t xml:space="preserve">                                 Подпись                 </w:t>
      </w:r>
      <w:r w:rsidR="001E2D4A" w:rsidRPr="007606E5">
        <w:rPr>
          <w:rFonts w:cs="Garamond"/>
          <w:sz w:val="22"/>
          <w:szCs w:val="22"/>
          <w:lang w:val="ru"/>
        </w:rPr>
        <w:tab/>
      </w:r>
      <w:r w:rsidR="001E2D4A" w:rsidRPr="007606E5">
        <w:rPr>
          <w:rFonts w:cs="Garamond"/>
          <w:sz w:val="22"/>
          <w:szCs w:val="22"/>
          <w:lang w:val="ru"/>
        </w:rPr>
        <w:tab/>
      </w:r>
      <w:sdt>
        <w:sdtPr>
          <w:rPr>
            <w:rFonts w:cs="Garamond"/>
            <w:spacing w:val="7"/>
            <w:sz w:val="22"/>
            <w:szCs w:val="22"/>
          </w:rPr>
          <w:id w:val="806893603"/>
          <w:placeholder>
            <w:docPart w:val="DefaultPlaceholder_1081868574"/>
          </w:placeholder>
        </w:sdtPr>
        <w:sdtEndPr>
          <w:rPr>
            <w:spacing w:val="0"/>
          </w:rPr>
        </w:sdtEndPr>
        <w:sdtContent>
          <w:r w:rsidR="001E2D4A" w:rsidRPr="007606E5">
            <w:rPr>
              <w:rFonts w:cs="Garamond"/>
              <w:sz w:val="22"/>
              <w:szCs w:val="22"/>
              <w:lang w:val="ru"/>
            </w:rPr>
            <w:t>Дата</w:t>
          </w:r>
        </w:sdtContent>
      </w:sdt>
    </w:p>
    <w:p w14:paraId="1093AD02" w14:textId="77777777" w:rsidR="007A1649" w:rsidRPr="00A56FB2" w:rsidRDefault="007A1649">
      <w:pPr>
        <w:widowControl w:val="0"/>
        <w:autoSpaceDE w:val="0"/>
        <w:autoSpaceDN w:val="0"/>
        <w:adjustRightInd w:val="0"/>
        <w:spacing w:after="0" w:line="200" w:lineRule="exact"/>
        <w:rPr>
          <w:rFonts w:cs="Garamond"/>
          <w:color w:val="000000"/>
          <w:sz w:val="22"/>
          <w:szCs w:val="22"/>
          <w:lang w:val="ru-RU"/>
        </w:rPr>
      </w:pPr>
    </w:p>
    <w:p w14:paraId="0C60F11C" w14:textId="77777777" w:rsidR="007A1649" w:rsidRPr="00A56FB2" w:rsidRDefault="001E2D4A">
      <w:pPr>
        <w:widowControl w:val="0"/>
        <w:autoSpaceDE w:val="0"/>
        <w:autoSpaceDN w:val="0"/>
        <w:adjustRightInd w:val="0"/>
        <w:spacing w:after="0" w:line="268" w:lineRule="exact"/>
        <w:ind w:left="100" w:right="228"/>
        <w:rPr>
          <w:rFonts w:cs="Garamond"/>
          <w:color w:val="000000"/>
          <w:sz w:val="22"/>
          <w:szCs w:val="22"/>
          <w:lang w:val="ru-RU"/>
        </w:rPr>
      </w:pPr>
      <w:r w:rsidRPr="009A769E">
        <w:rPr>
          <w:rFonts w:cs="Garamond"/>
          <w:color w:val="000000"/>
          <w:sz w:val="22"/>
          <w:szCs w:val="22"/>
          <w:lang w:val="ru"/>
        </w:rPr>
        <w:t>*Данная форма предназначена для удобства Участника тендера. В случае, если Участник тендера решит представить данную информацию в другом формате, необходимо представить и подписать настоящую титульную страницу для выражения согласия, как указано выше.</w:t>
      </w:r>
    </w:p>
    <w:sectPr w:rsidR="007A1649" w:rsidRPr="00A56FB2" w:rsidSect="009A769E">
      <w:type w:val="continuous"/>
      <w:pgSz w:w="11920" w:h="16840"/>
      <w:pgMar w:top="1440" w:right="1440" w:bottom="144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9E0F" w14:textId="77777777" w:rsidR="00E914A5" w:rsidRDefault="00E914A5">
      <w:pPr>
        <w:spacing w:before="0" w:after="0" w:line="240" w:lineRule="auto"/>
      </w:pPr>
      <w:r>
        <w:separator/>
      </w:r>
    </w:p>
  </w:endnote>
  <w:endnote w:type="continuationSeparator" w:id="0">
    <w:p w14:paraId="63A07006" w14:textId="77777777" w:rsidR="00E914A5" w:rsidRDefault="00E91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58129"/>
      <w:docPartObj>
        <w:docPartGallery w:val="Page Numbers (Bottom of Page)"/>
        <w:docPartUnique/>
      </w:docPartObj>
    </w:sdtPr>
    <w:sdtEndPr>
      <w:rPr>
        <w:noProof/>
      </w:rPr>
    </w:sdtEndPr>
    <w:sdtContent>
      <w:p w14:paraId="750CDA63" w14:textId="77777777" w:rsidR="006A5CE6" w:rsidRDefault="001E2D4A">
        <w:pPr>
          <w:pStyle w:val="Footer"/>
          <w:jc w:val="center"/>
        </w:pPr>
        <w:r>
          <w:fldChar w:fldCharType="begin"/>
        </w:r>
        <w:r>
          <w:instrText xml:space="preserve"> PAGE   \* MERGEFORMAT </w:instrText>
        </w:r>
        <w:r>
          <w:fldChar w:fldCharType="separate"/>
        </w:r>
        <w:r w:rsidR="000B001A">
          <w:rPr>
            <w:noProof/>
          </w:rPr>
          <w:t>2</w:t>
        </w:r>
        <w:r>
          <w:rPr>
            <w:noProof/>
          </w:rPr>
          <w:fldChar w:fldCharType="end"/>
        </w:r>
      </w:p>
    </w:sdtContent>
  </w:sdt>
  <w:p w14:paraId="0922F0B8" w14:textId="77777777" w:rsidR="006A5CE6" w:rsidRDefault="006A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2BBA" w14:textId="77777777" w:rsidR="00E914A5" w:rsidRDefault="00E914A5">
      <w:pPr>
        <w:spacing w:before="0" w:after="0" w:line="240" w:lineRule="auto"/>
      </w:pPr>
      <w:r>
        <w:separator/>
      </w:r>
    </w:p>
  </w:footnote>
  <w:footnote w:type="continuationSeparator" w:id="0">
    <w:p w14:paraId="203D458F" w14:textId="77777777" w:rsidR="00E914A5" w:rsidRDefault="00E914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4727362"/>
    <w:lvl w:ilvl="0">
      <w:start w:val="1"/>
      <w:numFmt w:val="decimal"/>
      <w:lvlText w:val="%1."/>
      <w:lvlJc w:val="left"/>
      <w:pPr>
        <w:ind w:left="1078" w:hanging="360"/>
      </w:pPr>
      <w:rPr>
        <w:rFonts w:ascii="Calibri" w:eastAsia="Calibri" w:hAnsi="Calibri" w:cs="Calibri"/>
      </w:rPr>
    </w:lvl>
    <w:lvl w:ilvl="1">
      <w:start w:val="1"/>
      <w:numFmt w:val="lowerLetter"/>
      <w:lvlText w:val="%2."/>
      <w:lvlJc w:val="left"/>
      <w:pPr>
        <w:tabs>
          <w:tab w:val="num" w:pos="1798"/>
        </w:tabs>
        <w:ind w:left="1798" w:hanging="360"/>
      </w:pPr>
    </w:lvl>
    <w:lvl w:ilvl="2">
      <w:start w:val="1"/>
      <w:numFmt w:val="lowerRoman"/>
      <w:lvlText w:val="%3."/>
      <w:lvlJc w:val="right"/>
      <w:pPr>
        <w:tabs>
          <w:tab w:val="num" w:pos="2518"/>
        </w:tabs>
        <w:ind w:left="2518" w:hanging="180"/>
      </w:pPr>
    </w:lvl>
    <w:lvl w:ilvl="3">
      <w:start w:val="1"/>
      <w:numFmt w:val="decimal"/>
      <w:lvlText w:val="%4."/>
      <w:lvlJc w:val="left"/>
      <w:pPr>
        <w:tabs>
          <w:tab w:val="num" w:pos="3238"/>
        </w:tabs>
        <w:ind w:left="3238" w:hanging="360"/>
      </w:pPr>
    </w:lvl>
    <w:lvl w:ilvl="4">
      <w:start w:val="1"/>
      <w:numFmt w:val="lowerLetter"/>
      <w:lvlText w:val="%5."/>
      <w:lvlJc w:val="left"/>
      <w:pPr>
        <w:tabs>
          <w:tab w:val="num" w:pos="3958"/>
        </w:tabs>
        <w:ind w:left="3958" w:hanging="360"/>
      </w:pPr>
    </w:lvl>
    <w:lvl w:ilvl="5">
      <w:start w:val="1"/>
      <w:numFmt w:val="lowerRoman"/>
      <w:lvlText w:val="%6."/>
      <w:lvlJc w:val="right"/>
      <w:pPr>
        <w:tabs>
          <w:tab w:val="num" w:pos="4678"/>
        </w:tabs>
        <w:ind w:left="4678" w:hanging="180"/>
      </w:pPr>
    </w:lvl>
    <w:lvl w:ilvl="6">
      <w:start w:val="1"/>
      <w:numFmt w:val="decimal"/>
      <w:lvlText w:val="%7."/>
      <w:lvlJc w:val="left"/>
      <w:pPr>
        <w:tabs>
          <w:tab w:val="num" w:pos="5398"/>
        </w:tabs>
        <w:ind w:left="5398" w:hanging="360"/>
      </w:pPr>
    </w:lvl>
    <w:lvl w:ilvl="7">
      <w:start w:val="1"/>
      <w:numFmt w:val="lowerLetter"/>
      <w:lvlText w:val="%8."/>
      <w:lvlJc w:val="left"/>
      <w:pPr>
        <w:tabs>
          <w:tab w:val="num" w:pos="6118"/>
        </w:tabs>
        <w:ind w:left="6118" w:hanging="360"/>
      </w:pPr>
    </w:lvl>
    <w:lvl w:ilvl="8">
      <w:start w:val="1"/>
      <w:numFmt w:val="lowerRoman"/>
      <w:lvlText w:val="%9."/>
      <w:lvlJc w:val="right"/>
      <w:pPr>
        <w:tabs>
          <w:tab w:val="num" w:pos="6838"/>
        </w:tabs>
        <w:ind w:left="6838" w:hanging="180"/>
      </w:pPr>
    </w:lvl>
  </w:abstractNum>
  <w:abstractNum w:abstractNumId="1" w15:restartNumberingAfterBreak="0">
    <w:nsid w:val="00002C46"/>
    <w:multiLevelType w:val="hybridMultilevel"/>
    <w:tmpl w:val="5D505E5E"/>
    <w:lvl w:ilvl="0" w:tplc="C600A638">
      <w:start w:val="1"/>
      <w:numFmt w:val="bullet"/>
      <w:lvlText w:val=""/>
      <w:lvlJc w:val="left"/>
      <w:pPr>
        <w:ind w:left="720" w:hanging="360"/>
      </w:pPr>
      <w:rPr>
        <w:rFonts w:ascii="Wingdings" w:hAnsi="Wingdings" w:hint="default"/>
      </w:rPr>
    </w:lvl>
    <w:lvl w:ilvl="1" w:tplc="20220DC4" w:tentative="1">
      <w:start w:val="1"/>
      <w:numFmt w:val="bullet"/>
      <w:lvlText w:val="o"/>
      <w:lvlJc w:val="left"/>
      <w:pPr>
        <w:ind w:left="1440" w:hanging="360"/>
      </w:pPr>
      <w:rPr>
        <w:rFonts w:ascii="Courier New" w:hAnsi="Courier New" w:cs="Courier New" w:hint="default"/>
      </w:rPr>
    </w:lvl>
    <w:lvl w:ilvl="2" w:tplc="58F4FEB8" w:tentative="1">
      <w:start w:val="1"/>
      <w:numFmt w:val="bullet"/>
      <w:lvlText w:val=""/>
      <w:lvlJc w:val="left"/>
      <w:pPr>
        <w:ind w:left="2160" w:hanging="360"/>
      </w:pPr>
      <w:rPr>
        <w:rFonts w:ascii="Wingdings" w:hAnsi="Wingdings" w:hint="default"/>
      </w:rPr>
    </w:lvl>
    <w:lvl w:ilvl="3" w:tplc="835255BE" w:tentative="1">
      <w:start w:val="1"/>
      <w:numFmt w:val="bullet"/>
      <w:lvlText w:val=""/>
      <w:lvlJc w:val="left"/>
      <w:pPr>
        <w:ind w:left="2880" w:hanging="360"/>
      </w:pPr>
      <w:rPr>
        <w:rFonts w:ascii="Symbol" w:hAnsi="Symbol" w:hint="default"/>
      </w:rPr>
    </w:lvl>
    <w:lvl w:ilvl="4" w:tplc="AEAEBC28" w:tentative="1">
      <w:start w:val="1"/>
      <w:numFmt w:val="bullet"/>
      <w:lvlText w:val="o"/>
      <w:lvlJc w:val="left"/>
      <w:pPr>
        <w:ind w:left="3600" w:hanging="360"/>
      </w:pPr>
      <w:rPr>
        <w:rFonts w:ascii="Courier New" w:hAnsi="Courier New" w:cs="Courier New" w:hint="default"/>
      </w:rPr>
    </w:lvl>
    <w:lvl w:ilvl="5" w:tplc="CD746456" w:tentative="1">
      <w:start w:val="1"/>
      <w:numFmt w:val="bullet"/>
      <w:lvlText w:val=""/>
      <w:lvlJc w:val="left"/>
      <w:pPr>
        <w:ind w:left="4320" w:hanging="360"/>
      </w:pPr>
      <w:rPr>
        <w:rFonts w:ascii="Wingdings" w:hAnsi="Wingdings" w:hint="default"/>
      </w:rPr>
    </w:lvl>
    <w:lvl w:ilvl="6" w:tplc="B2E4736C" w:tentative="1">
      <w:start w:val="1"/>
      <w:numFmt w:val="bullet"/>
      <w:lvlText w:val=""/>
      <w:lvlJc w:val="left"/>
      <w:pPr>
        <w:ind w:left="5040" w:hanging="360"/>
      </w:pPr>
      <w:rPr>
        <w:rFonts w:ascii="Symbol" w:hAnsi="Symbol" w:hint="default"/>
      </w:rPr>
    </w:lvl>
    <w:lvl w:ilvl="7" w:tplc="7EF2A50E" w:tentative="1">
      <w:start w:val="1"/>
      <w:numFmt w:val="bullet"/>
      <w:lvlText w:val="o"/>
      <w:lvlJc w:val="left"/>
      <w:pPr>
        <w:ind w:left="5760" w:hanging="360"/>
      </w:pPr>
      <w:rPr>
        <w:rFonts w:ascii="Courier New" w:hAnsi="Courier New" w:cs="Courier New" w:hint="default"/>
      </w:rPr>
    </w:lvl>
    <w:lvl w:ilvl="8" w:tplc="9000D458" w:tentative="1">
      <w:start w:val="1"/>
      <w:numFmt w:val="bullet"/>
      <w:lvlText w:val=""/>
      <w:lvlJc w:val="left"/>
      <w:pPr>
        <w:ind w:left="6480" w:hanging="360"/>
      </w:pPr>
      <w:rPr>
        <w:rFonts w:ascii="Wingdings" w:hAnsi="Wingdings" w:hint="default"/>
      </w:rPr>
    </w:lvl>
  </w:abstractNum>
  <w:abstractNum w:abstractNumId="2" w15:restartNumberingAfterBreak="0">
    <w:nsid w:val="01DF7A05"/>
    <w:multiLevelType w:val="hybridMultilevel"/>
    <w:tmpl w:val="EA7E748C"/>
    <w:lvl w:ilvl="0" w:tplc="8682ABF2">
      <w:start w:val="1"/>
      <w:numFmt w:val="decimal"/>
      <w:lvlText w:val="%1."/>
      <w:lvlJc w:val="left"/>
      <w:pPr>
        <w:ind w:left="720" w:hanging="360"/>
      </w:pPr>
      <w:rPr>
        <w:rFonts w:hint="default"/>
      </w:rPr>
    </w:lvl>
    <w:lvl w:ilvl="1" w:tplc="0D8AE2B2" w:tentative="1">
      <w:start w:val="1"/>
      <w:numFmt w:val="bullet"/>
      <w:lvlText w:val="o"/>
      <w:lvlJc w:val="left"/>
      <w:pPr>
        <w:ind w:left="1440" w:hanging="360"/>
      </w:pPr>
      <w:rPr>
        <w:rFonts w:ascii="Courier New" w:hAnsi="Courier New" w:cs="Courier New" w:hint="default"/>
      </w:rPr>
    </w:lvl>
    <w:lvl w:ilvl="2" w:tplc="5936FF72" w:tentative="1">
      <w:start w:val="1"/>
      <w:numFmt w:val="bullet"/>
      <w:lvlText w:val=""/>
      <w:lvlJc w:val="left"/>
      <w:pPr>
        <w:ind w:left="2160" w:hanging="360"/>
      </w:pPr>
      <w:rPr>
        <w:rFonts w:ascii="Wingdings" w:hAnsi="Wingdings" w:hint="default"/>
      </w:rPr>
    </w:lvl>
    <w:lvl w:ilvl="3" w:tplc="84182EF4" w:tentative="1">
      <w:start w:val="1"/>
      <w:numFmt w:val="bullet"/>
      <w:lvlText w:val=""/>
      <w:lvlJc w:val="left"/>
      <w:pPr>
        <w:ind w:left="2880" w:hanging="360"/>
      </w:pPr>
      <w:rPr>
        <w:rFonts w:ascii="Symbol" w:hAnsi="Symbol" w:hint="default"/>
      </w:rPr>
    </w:lvl>
    <w:lvl w:ilvl="4" w:tplc="C1C06A1C" w:tentative="1">
      <w:start w:val="1"/>
      <w:numFmt w:val="bullet"/>
      <w:lvlText w:val="o"/>
      <w:lvlJc w:val="left"/>
      <w:pPr>
        <w:ind w:left="3600" w:hanging="360"/>
      </w:pPr>
      <w:rPr>
        <w:rFonts w:ascii="Courier New" w:hAnsi="Courier New" w:cs="Courier New" w:hint="default"/>
      </w:rPr>
    </w:lvl>
    <w:lvl w:ilvl="5" w:tplc="45D0AA62" w:tentative="1">
      <w:start w:val="1"/>
      <w:numFmt w:val="bullet"/>
      <w:lvlText w:val=""/>
      <w:lvlJc w:val="left"/>
      <w:pPr>
        <w:ind w:left="4320" w:hanging="360"/>
      </w:pPr>
      <w:rPr>
        <w:rFonts w:ascii="Wingdings" w:hAnsi="Wingdings" w:hint="default"/>
      </w:rPr>
    </w:lvl>
    <w:lvl w:ilvl="6" w:tplc="E1064E40" w:tentative="1">
      <w:start w:val="1"/>
      <w:numFmt w:val="bullet"/>
      <w:lvlText w:val=""/>
      <w:lvlJc w:val="left"/>
      <w:pPr>
        <w:ind w:left="5040" w:hanging="360"/>
      </w:pPr>
      <w:rPr>
        <w:rFonts w:ascii="Symbol" w:hAnsi="Symbol" w:hint="default"/>
      </w:rPr>
    </w:lvl>
    <w:lvl w:ilvl="7" w:tplc="6E7293C0" w:tentative="1">
      <w:start w:val="1"/>
      <w:numFmt w:val="bullet"/>
      <w:lvlText w:val="o"/>
      <w:lvlJc w:val="left"/>
      <w:pPr>
        <w:ind w:left="5760" w:hanging="360"/>
      </w:pPr>
      <w:rPr>
        <w:rFonts w:ascii="Courier New" w:hAnsi="Courier New" w:cs="Courier New" w:hint="default"/>
      </w:rPr>
    </w:lvl>
    <w:lvl w:ilvl="8" w:tplc="9C12FE0A" w:tentative="1">
      <w:start w:val="1"/>
      <w:numFmt w:val="bullet"/>
      <w:lvlText w:val=""/>
      <w:lvlJc w:val="left"/>
      <w:pPr>
        <w:ind w:left="6480" w:hanging="360"/>
      </w:pPr>
      <w:rPr>
        <w:rFonts w:ascii="Wingdings" w:hAnsi="Wingdings" w:hint="default"/>
      </w:rPr>
    </w:lvl>
  </w:abstractNum>
  <w:abstractNum w:abstractNumId="3" w15:restartNumberingAfterBreak="0">
    <w:nsid w:val="049F01C8"/>
    <w:multiLevelType w:val="hybridMultilevel"/>
    <w:tmpl w:val="228A57B2"/>
    <w:lvl w:ilvl="0" w:tplc="2482160C">
      <w:start w:val="1"/>
      <w:numFmt w:val="decimal"/>
      <w:lvlText w:val="%1."/>
      <w:lvlJc w:val="left"/>
      <w:pPr>
        <w:ind w:left="720" w:hanging="360"/>
      </w:pPr>
      <w:rPr>
        <w:rFonts w:hint="default"/>
      </w:rPr>
    </w:lvl>
    <w:lvl w:ilvl="1" w:tplc="168E85D4">
      <w:start w:val="1"/>
      <w:numFmt w:val="lowerLetter"/>
      <w:lvlText w:val="%2."/>
      <w:lvlJc w:val="left"/>
      <w:pPr>
        <w:ind w:left="1440" w:hanging="360"/>
      </w:pPr>
    </w:lvl>
    <w:lvl w:ilvl="2" w:tplc="90C45694">
      <w:start w:val="1"/>
      <w:numFmt w:val="bullet"/>
      <w:lvlText w:val=""/>
      <w:lvlJc w:val="left"/>
      <w:pPr>
        <w:ind w:left="2160" w:hanging="180"/>
      </w:pPr>
      <w:rPr>
        <w:rFonts w:ascii="Symbol" w:hAnsi="Symbol" w:hint="default"/>
      </w:rPr>
    </w:lvl>
    <w:lvl w:ilvl="3" w:tplc="F7B2E8A2" w:tentative="1">
      <w:start w:val="1"/>
      <w:numFmt w:val="decimal"/>
      <w:lvlText w:val="%4."/>
      <w:lvlJc w:val="left"/>
      <w:pPr>
        <w:ind w:left="2880" w:hanging="360"/>
      </w:pPr>
    </w:lvl>
    <w:lvl w:ilvl="4" w:tplc="26502472" w:tentative="1">
      <w:start w:val="1"/>
      <w:numFmt w:val="lowerLetter"/>
      <w:lvlText w:val="%5."/>
      <w:lvlJc w:val="left"/>
      <w:pPr>
        <w:ind w:left="3600" w:hanging="360"/>
      </w:pPr>
    </w:lvl>
    <w:lvl w:ilvl="5" w:tplc="7012DD56" w:tentative="1">
      <w:start w:val="1"/>
      <w:numFmt w:val="lowerRoman"/>
      <w:lvlText w:val="%6."/>
      <w:lvlJc w:val="right"/>
      <w:pPr>
        <w:ind w:left="4320" w:hanging="180"/>
      </w:pPr>
    </w:lvl>
    <w:lvl w:ilvl="6" w:tplc="D9E49592" w:tentative="1">
      <w:start w:val="1"/>
      <w:numFmt w:val="decimal"/>
      <w:lvlText w:val="%7."/>
      <w:lvlJc w:val="left"/>
      <w:pPr>
        <w:ind w:left="5040" w:hanging="360"/>
      </w:pPr>
    </w:lvl>
    <w:lvl w:ilvl="7" w:tplc="7DB04526" w:tentative="1">
      <w:start w:val="1"/>
      <w:numFmt w:val="lowerLetter"/>
      <w:lvlText w:val="%8."/>
      <w:lvlJc w:val="left"/>
      <w:pPr>
        <w:ind w:left="5760" w:hanging="360"/>
      </w:pPr>
    </w:lvl>
    <w:lvl w:ilvl="8" w:tplc="56E88842" w:tentative="1">
      <w:start w:val="1"/>
      <w:numFmt w:val="lowerRoman"/>
      <w:lvlText w:val="%9."/>
      <w:lvlJc w:val="right"/>
      <w:pPr>
        <w:ind w:left="6480" w:hanging="180"/>
      </w:pPr>
    </w:lvl>
  </w:abstractNum>
  <w:abstractNum w:abstractNumId="4" w15:restartNumberingAfterBreak="0">
    <w:nsid w:val="0A32609C"/>
    <w:multiLevelType w:val="hybridMultilevel"/>
    <w:tmpl w:val="0EF89802"/>
    <w:lvl w:ilvl="0" w:tplc="2A962CD6">
      <w:start w:val="1"/>
      <w:numFmt w:val="decimal"/>
      <w:lvlText w:val="%1."/>
      <w:lvlJc w:val="left"/>
      <w:pPr>
        <w:ind w:left="720" w:hanging="360"/>
      </w:pPr>
    </w:lvl>
    <w:lvl w:ilvl="1" w:tplc="82C4F7C0" w:tentative="1">
      <w:start w:val="1"/>
      <w:numFmt w:val="lowerLetter"/>
      <w:lvlText w:val="%2."/>
      <w:lvlJc w:val="left"/>
      <w:pPr>
        <w:ind w:left="1440" w:hanging="360"/>
      </w:pPr>
    </w:lvl>
    <w:lvl w:ilvl="2" w:tplc="1990F59E" w:tentative="1">
      <w:start w:val="1"/>
      <w:numFmt w:val="lowerRoman"/>
      <w:lvlText w:val="%3."/>
      <w:lvlJc w:val="right"/>
      <w:pPr>
        <w:ind w:left="2160" w:hanging="180"/>
      </w:pPr>
    </w:lvl>
    <w:lvl w:ilvl="3" w:tplc="6410138E" w:tentative="1">
      <w:start w:val="1"/>
      <w:numFmt w:val="decimal"/>
      <w:lvlText w:val="%4."/>
      <w:lvlJc w:val="left"/>
      <w:pPr>
        <w:ind w:left="2880" w:hanging="360"/>
      </w:pPr>
    </w:lvl>
    <w:lvl w:ilvl="4" w:tplc="823A90FE" w:tentative="1">
      <w:start w:val="1"/>
      <w:numFmt w:val="lowerLetter"/>
      <w:lvlText w:val="%5."/>
      <w:lvlJc w:val="left"/>
      <w:pPr>
        <w:ind w:left="3600" w:hanging="360"/>
      </w:pPr>
    </w:lvl>
    <w:lvl w:ilvl="5" w:tplc="F50A2E96" w:tentative="1">
      <w:start w:val="1"/>
      <w:numFmt w:val="lowerRoman"/>
      <w:lvlText w:val="%6."/>
      <w:lvlJc w:val="right"/>
      <w:pPr>
        <w:ind w:left="4320" w:hanging="180"/>
      </w:pPr>
    </w:lvl>
    <w:lvl w:ilvl="6" w:tplc="AC20F500" w:tentative="1">
      <w:start w:val="1"/>
      <w:numFmt w:val="decimal"/>
      <w:lvlText w:val="%7."/>
      <w:lvlJc w:val="left"/>
      <w:pPr>
        <w:ind w:left="5040" w:hanging="360"/>
      </w:pPr>
    </w:lvl>
    <w:lvl w:ilvl="7" w:tplc="894A67CA" w:tentative="1">
      <w:start w:val="1"/>
      <w:numFmt w:val="lowerLetter"/>
      <w:lvlText w:val="%8."/>
      <w:lvlJc w:val="left"/>
      <w:pPr>
        <w:ind w:left="5760" w:hanging="360"/>
      </w:pPr>
    </w:lvl>
    <w:lvl w:ilvl="8" w:tplc="09F0BBD6" w:tentative="1">
      <w:start w:val="1"/>
      <w:numFmt w:val="lowerRoman"/>
      <w:lvlText w:val="%9."/>
      <w:lvlJc w:val="right"/>
      <w:pPr>
        <w:ind w:left="6480" w:hanging="180"/>
      </w:pPr>
    </w:lvl>
  </w:abstractNum>
  <w:abstractNum w:abstractNumId="5" w15:restartNumberingAfterBreak="0">
    <w:nsid w:val="0BBF47E3"/>
    <w:multiLevelType w:val="hybridMultilevel"/>
    <w:tmpl w:val="29D2E002"/>
    <w:lvl w:ilvl="0" w:tplc="86F870CA">
      <w:start w:val="1"/>
      <w:numFmt w:val="bullet"/>
      <w:lvlText w:val=""/>
      <w:lvlJc w:val="left"/>
      <w:pPr>
        <w:ind w:left="360" w:hanging="360"/>
      </w:pPr>
      <w:rPr>
        <w:rFonts w:ascii="Symbol" w:hAnsi="Symbol" w:hint="default"/>
      </w:rPr>
    </w:lvl>
    <w:lvl w:ilvl="1" w:tplc="7FCAD0C4">
      <w:start w:val="1"/>
      <w:numFmt w:val="bullet"/>
      <w:lvlText w:val="o"/>
      <w:lvlJc w:val="left"/>
      <w:pPr>
        <w:ind w:left="1080" w:hanging="360"/>
      </w:pPr>
      <w:rPr>
        <w:rFonts w:ascii="Courier New" w:hAnsi="Courier New" w:cs="Courier New" w:hint="default"/>
      </w:rPr>
    </w:lvl>
    <w:lvl w:ilvl="2" w:tplc="69AC86C6" w:tentative="1">
      <w:start w:val="1"/>
      <w:numFmt w:val="bullet"/>
      <w:lvlText w:val=""/>
      <w:lvlJc w:val="left"/>
      <w:pPr>
        <w:ind w:left="1800" w:hanging="360"/>
      </w:pPr>
      <w:rPr>
        <w:rFonts w:ascii="Wingdings" w:hAnsi="Wingdings" w:hint="default"/>
      </w:rPr>
    </w:lvl>
    <w:lvl w:ilvl="3" w:tplc="B86C92B4" w:tentative="1">
      <w:start w:val="1"/>
      <w:numFmt w:val="bullet"/>
      <w:lvlText w:val=""/>
      <w:lvlJc w:val="left"/>
      <w:pPr>
        <w:ind w:left="2520" w:hanging="360"/>
      </w:pPr>
      <w:rPr>
        <w:rFonts w:ascii="Symbol" w:hAnsi="Symbol" w:hint="default"/>
      </w:rPr>
    </w:lvl>
    <w:lvl w:ilvl="4" w:tplc="A68CEEDC" w:tentative="1">
      <w:start w:val="1"/>
      <w:numFmt w:val="bullet"/>
      <w:lvlText w:val="o"/>
      <w:lvlJc w:val="left"/>
      <w:pPr>
        <w:ind w:left="3240" w:hanging="360"/>
      </w:pPr>
      <w:rPr>
        <w:rFonts w:ascii="Courier New" w:hAnsi="Courier New" w:cs="Courier New" w:hint="default"/>
      </w:rPr>
    </w:lvl>
    <w:lvl w:ilvl="5" w:tplc="2E422256" w:tentative="1">
      <w:start w:val="1"/>
      <w:numFmt w:val="bullet"/>
      <w:lvlText w:val=""/>
      <w:lvlJc w:val="left"/>
      <w:pPr>
        <w:ind w:left="3960" w:hanging="360"/>
      </w:pPr>
      <w:rPr>
        <w:rFonts w:ascii="Wingdings" w:hAnsi="Wingdings" w:hint="default"/>
      </w:rPr>
    </w:lvl>
    <w:lvl w:ilvl="6" w:tplc="A36E37CE" w:tentative="1">
      <w:start w:val="1"/>
      <w:numFmt w:val="bullet"/>
      <w:lvlText w:val=""/>
      <w:lvlJc w:val="left"/>
      <w:pPr>
        <w:ind w:left="4680" w:hanging="360"/>
      </w:pPr>
      <w:rPr>
        <w:rFonts w:ascii="Symbol" w:hAnsi="Symbol" w:hint="default"/>
      </w:rPr>
    </w:lvl>
    <w:lvl w:ilvl="7" w:tplc="33A23DB8" w:tentative="1">
      <w:start w:val="1"/>
      <w:numFmt w:val="bullet"/>
      <w:lvlText w:val="o"/>
      <w:lvlJc w:val="left"/>
      <w:pPr>
        <w:ind w:left="5400" w:hanging="360"/>
      </w:pPr>
      <w:rPr>
        <w:rFonts w:ascii="Courier New" w:hAnsi="Courier New" w:cs="Courier New" w:hint="default"/>
      </w:rPr>
    </w:lvl>
    <w:lvl w:ilvl="8" w:tplc="478AE33E" w:tentative="1">
      <w:start w:val="1"/>
      <w:numFmt w:val="bullet"/>
      <w:lvlText w:val=""/>
      <w:lvlJc w:val="left"/>
      <w:pPr>
        <w:ind w:left="6120" w:hanging="360"/>
      </w:pPr>
      <w:rPr>
        <w:rFonts w:ascii="Wingdings" w:hAnsi="Wingdings" w:hint="default"/>
      </w:rPr>
    </w:lvl>
  </w:abstractNum>
  <w:abstractNum w:abstractNumId="6" w15:restartNumberingAfterBreak="0">
    <w:nsid w:val="155041B7"/>
    <w:multiLevelType w:val="hybridMultilevel"/>
    <w:tmpl w:val="754A0F4A"/>
    <w:lvl w:ilvl="0" w:tplc="9476000A">
      <w:start w:val="1"/>
      <w:numFmt w:val="bullet"/>
      <w:lvlText w:val="­"/>
      <w:lvlJc w:val="left"/>
      <w:pPr>
        <w:ind w:left="720" w:hanging="360"/>
      </w:pPr>
      <w:rPr>
        <w:rFonts w:ascii="Courier New" w:hAnsi="Courier New" w:hint="default"/>
      </w:rPr>
    </w:lvl>
    <w:lvl w:ilvl="1" w:tplc="E296481A" w:tentative="1">
      <w:start w:val="1"/>
      <w:numFmt w:val="bullet"/>
      <w:lvlText w:val="o"/>
      <w:lvlJc w:val="left"/>
      <w:pPr>
        <w:ind w:left="1440" w:hanging="360"/>
      </w:pPr>
      <w:rPr>
        <w:rFonts w:ascii="Courier New" w:hAnsi="Courier New" w:cs="Courier New" w:hint="default"/>
      </w:rPr>
    </w:lvl>
    <w:lvl w:ilvl="2" w:tplc="7B307A4E" w:tentative="1">
      <w:start w:val="1"/>
      <w:numFmt w:val="bullet"/>
      <w:lvlText w:val=""/>
      <w:lvlJc w:val="left"/>
      <w:pPr>
        <w:ind w:left="2160" w:hanging="360"/>
      </w:pPr>
      <w:rPr>
        <w:rFonts w:ascii="Wingdings" w:hAnsi="Wingdings" w:hint="default"/>
      </w:rPr>
    </w:lvl>
    <w:lvl w:ilvl="3" w:tplc="9E746FFC" w:tentative="1">
      <w:start w:val="1"/>
      <w:numFmt w:val="bullet"/>
      <w:lvlText w:val=""/>
      <w:lvlJc w:val="left"/>
      <w:pPr>
        <w:ind w:left="2880" w:hanging="360"/>
      </w:pPr>
      <w:rPr>
        <w:rFonts w:ascii="Symbol" w:hAnsi="Symbol" w:hint="default"/>
      </w:rPr>
    </w:lvl>
    <w:lvl w:ilvl="4" w:tplc="AD181EEA" w:tentative="1">
      <w:start w:val="1"/>
      <w:numFmt w:val="bullet"/>
      <w:lvlText w:val="o"/>
      <w:lvlJc w:val="left"/>
      <w:pPr>
        <w:ind w:left="3600" w:hanging="360"/>
      </w:pPr>
      <w:rPr>
        <w:rFonts w:ascii="Courier New" w:hAnsi="Courier New" w:cs="Courier New" w:hint="default"/>
      </w:rPr>
    </w:lvl>
    <w:lvl w:ilvl="5" w:tplc="551EF70E" w:tentative="1">
      <w:start w:val="1"/>
      <w:numFmt w:val="bullet"/>
      <w:lvlText w:val=""/>
      <w:lvlJc w:val="left"/>
      <w:pPr>
        <w:ind w:left="4320" w:hanging="360"/>
      </w:pPr>
      <w:rPr>
        <w:rFonts w:ascii="Wingdings" w:hAnsi="Wingdings" w:hint="default"/>
      </w:rPr>
    </w:lvl>
    <w:lvl w:ilvl="6" w:tplc="7254650E" w:tentative="1">
      <w:start w:val="1"/>
      <w:numFmt w:val="bullet"/>
      <w:lvlText w:val=""/>
      <w:lvlJc w:val="left"/>
      <w:pPr>
        <w:ind w:left="5040" w:hanging="360"/>
      </w:pPr>
      <w:rPr>
        <w:rFonts w:ascii="Symbol" w:hAnsi="Symbol" w:hint="default"/>
      </w:rPr>
    </w:lvl>
    <w:lvl w:ilvl="7" w:tplc="2A74F4C6" w:tentative="1">
      <w:start w:val="1"/>
      <w:numFmt w:val="bullet"/>
      <w:lvlText w:val="o"/>
      <w:lvlJc w:val="left"/>
      <w:pPr>
        <w:ind w:left="5760" w:hanging="360"/>
      </w:pPr>
      <w:rPr>
        <w:rFonts w:ascii="Courier New" w:hAnsi="Courier New" w:cs="Courier New" w:hint="default"/>
      </w:rPr>
    </w:lvl>
    <w:lvl w:ilvl="8" w:tplc="D33AE618" w:tentative="1">
      <w:start w:val="1"/>
      <w:numFmt w:val="bullet"/>
      <w:lvlText w:val=""/>
      <w:lvlJc w:val="left"/>
      <w:pPr>
        <w:ind w:left="6480" w:hanging="360"/>
      </w:pPr>
      <w:rPr>
        <w:rFonts w:ascii="Wingdings" w:hAnsi="Wingdings" w:hint="default"/>
      </w:rPr>
    </w:lvl>
  </w:abstractNum>
  <w:abstractNum w:abstractNumId="7" w15:restartNumberingAfterBreak="0">
    <w:nsid w:val="15F92242"/>
    <w:multiLevelType w:val="hybridMultilevel"/>
    <w:tmpl w:val="4E84AEEC"/>
    <w:lvl w:ilvl="0" w:tplc="698EFD50">
      <w:start w:val="1"/>
      <w:numFmt w:val="bullet"/>
      <w:lvlText w:val=""/>
      <w:lvlJc w:val="left"/>
      <w:pPr>
        <w:ind w:left="1792" w:hanging="360"/>
      </w:pPr>
      <w:rPr>
        <w:rFonts w:ascii="Symbol" w:hAnsi="Symbol" w:hint="default"/>
      </w:rPr>
    </w:lvl>
    <w:lvl w:ilvl="1" w:tplc="793C6066" w:tentative="1">
      <w:start w:val="1"/>
      <w:numFmt w:val="bullet"/>
      <w:lvlText w:val="o"/>
      <w:lvlJc w:val="left"/>
      <w:pPr>
        <w:ind w:left="2512" w:hanging="360"/>
      </w:pPr>
      <w:rPr>
        <w:rFonts w:ascii="Courier New" w:hAnsi="Courier New" w:cs="Courier New" w:hint="default"/>
      </w:rPr>
    </w:lvl>
    <w:lvl w:ilvl="2" w:tplc="A894B7D8" w:tentative="1">
      <w:start w:val="1"/>
      <w:numFmt w:val="bullet"/>
      <w:lvlText w:val=""/>
      <w:lvlJc w:val="left"/>
      <w:pPr>
        <w:ind w:left="3232" w:hanging="360"/>
      </w:pPr>
      <w:rPr>
        <w:rFonts w:ascii="Wingdings" w:hAnsi="Wingdings" w:hint="default"/>
      </w:rPr>
    </w:lvl>
    <w:lvl w:ilvl="3" w:tplc="65DAC1A8" w:tentative="1">
      <w:start w:val="1"/>
      <w:numFmt w:val="bullet"/>
      <w:lvlText w:val=""/>
      <w:lvlJc w:val="left"/>
      <w:pPr>
        <w:ind w:left="3952" w:hanging="360"/>
      </w:pPr>
      <w:rPr>
        <w:rFonts w:ascii="Symbol" w:hAnsi="Symbol" w:hint="default"/>
      </w:rPr>
    </w:lvl>
    <w:lvl w:ilvl="4" w:tplc="F5844AE6" w:tentative="1">
      <w:start w:val="1"/>
      <w:numFmt w:val="bullet"/>
      <w:lvlText w:val="o"/>
      <w:lvlJc w:val="left"/>
      <w:pPr>
        <w:ind w:left="4672" w:hanging="360"/>
      </w:pPr>
      <w:rPr>
        <w:rFonts w:ascii="Courier New" w:hAnsi="Courier New" w:cs="Courier New" w:hint="default"/>
      </w:rPr>
    </w:lvl>
    <w:lvl w:ilvl="5" w:tplc="B254F2F0" w:tentative="1">
      <w:start w:val="1"/>
      <w:numFmt w:val="bullet"/>
      <w:lvlText w:val=""/>
      <w:lvlJc w:val="left"/>
      <w:pPr>
        <w:ind w:left="5392" w:hanging="360"/>
      </w:pPr>
      <w:rPr>
        <w:rFonts w:ascii="Wingdings" w:hAnsi="Wingdings" w:hint="default"/>
      </w:rPr>
    </w:lvl>
    <w:lvl w:ilvl="6" w:tplc="6B981BD4" w:tentative="1">
      <w:start w:val="1"/>
      <w:numFmt w:val="bullet"/>
      <w:lvlText w:val=""/>
      <w:lvlJc w:val="left"/>
      <w:pPr>
        <w:ind w:left="6112" w:hanging="360"/>
      </w:pPr>
      <w:rPr>
        <w:rFonts w:ascii="Symbol" w:hAnsi="Symbol" w:hint="default"/>
      </w:rPr>
    </w:lvl>
    <w:lvl w:ilvl="7" w:tplc="14741B82" w:tentative="1">
      <w:start w:val="1"/>
      <w:numFmt w:val="bullet"/>
      <w:lvlText w:val="o"/>
      <w:lvlJc w:val="left"/>
      <w:pPr>
        <w:ind w:left="6832" w:hanging="360"/>
      </w:pPr>
      <w:rPr>
        <w:rFonts w:ascii="Courier New" w:hAnsi="Courier New" w:cs="Courier New" w:hint="default"/>
      </w:rPr>
    </w:lvl>
    <w:lvl w:ilvl="8" w:tplc="A4525C3C" w:tentative="1">
      <w:start w:val="1"/>
      <w:numFmt w:val="bullet"/>
      <w:lvlText w:val=""/>
      <w:lvlJc w:val="left"/>
      <w:pPr>
        <w:ind w:left="7552" w:hanging="360"/>
      </w:pPr>
      <w:rPr>
        <w:rFonts w:ascii="Wingdings" w:hAnsi="Wingdings" w:hint="default"/>
      </w:rPr>
    </w:lvl>
  </w:abstractNum>
  <w:abstractNum w:abstractNumId="8" w15:restartNumberingAfterBreak="0">
    <w:nsid w:val="16DD43A5"/>
    <w:multiLevelType w:val="hybridMultilevel"/>
    <w:tmpl w:val="8C1A23FA"/>
    <w:lvl w:ilvl="0" w:tplc="FC68C816">
      <w:start w:val="1"/>
      <w:numFmt w:val="bullet"/>
      <w:lvlText w:val=""/>
      <w:lvlJc w:val="left"/>
      <w:pPr>
        <w:ind w:left="720" w:hanging="360"/>
      </w:pPr>
      <w:rPr>
        <w:rFonts w:ascii="Wingdings" w:hAnsi="Wingdings" w:hint="default"/>
      </w:rPr>
    </w:lvl>
    <w:lvl w:ilvl="1" w:tplc="6B6CA606" w:tentative="1">
      <w:start w:val="1"/>
      <w:numFmt w:val="bullet"/>
      <w:lvlText w:val="o"/>
      <w:lvlJc w:val="left"/>
      <w:pPr>
        <w:ind w:left="1440" w:hanging="360"/>
      </w:pPr>
      <w:rPr>
        <w:rFonts w:ascii="Courier New" w:hAnsi="Courier New" w:cs="Courier New" w:hint="default"/>
      </w:rPr>
    </w:lvl>
    <w:lvl w:ilvl="2" w:tplc="E8467310" w:tentative="1">
      <w:start w:val="1"/>
      <w:numFmt w:val="bullet"/>
      <w:lvlText w:val=""/>
      <w:lvlJc w:val="left"/>
      <w:pPr>
        <w:ind w:left="2160" w:hanging="360"/>
      </w:pPr>
      <w:rPr>
        <w:rFonts w:ascii="Wingdings" w:hAnsi="Wingdings" w:hint="default"/>
      </w:rPr>
    </w:lvl>
    <w:lvl w:ilvl="3" w:tplc="8CE83B40" w:tentative="1">
      <w:start w:val="1"/>
      <w:numFmt w:val="bullet"/>
      <w:lvlText w:val=""/>
      <w:lvlJc w:val="left"/>
      <w:pPr>
        <w:ind w:left="2880" w:hanging="360"/>
      </w:pPr>
      <w:rPr>
        <w:rFonts w:ascii="Symbol" w:hAnsi="Symbol" w:hint="default"/>
      </w:rPr>
    </w:lvl>
    <w:lvl w:ilvl="4" w:tplc="6BD4413E" w:tentative="1">
      <w:start w:val="1"/>
      <w:numFmt w:val="bullet"/>
      <w:lvlText w:val="o"/>
      <w:lvlJc w:val="left"/>
      <w:pPr>
        <w:ind w:left="3600" w:hanging="360"/>
      </w:pPr>
      <w:rPr>
        <w:rFonts w:ascii="Courier New" w:hAnsi="Courier New" w:cs="Courier New" w:hint="default"/>
      </w:rPr>
    </w:lvl>
    <w:lvl w:ilvl="5" w:tplc="50FA188E" w:tentative="1">
      <w:start w:val="1"/>
      <w:numFmt w:val="bullet"/>
      <w:lvlText w:val=""/>
      <w:lvlJc w:val="left"/>
      <w:pPr>
        <w:ind w:left="4320" w:hanging="360"/>
      </w:pPr>
      <w:rPr>
        <w:rFonts w:ascii="Wingdings" w:hAnsi="Wingdings" w:hint="default"/>
      </w:rPr>
    </w:lvl>
    <w:lvl w:ilvl="6" w:tplc="62829A60" w:tentative="1">
      <w:start w:val="1"/>
      <w:numFmt w:val="bullet"/>
      <w:lvlText w:val=""/>
      <w:lvlJc w:val="left"/>
      <w:pPr>
        <w:ind w:left="5040" w:hanging="360"/>
      </w:pPr>
      <w:rPr>
        <w:rFonts w:ascii="Symbol" w:hAnsi="Symbol" w:hint="default"/>
      </w:rPr>
    </w:lvl>
    <w:lvl w:ilvl="7" w:tplc="01D826C0" w:tentative="1">
      <w:start w:val="1"/>
      <w:numFmt w:val="bullet"/>
      <w:lvlText w:val="o"/>
      <w:lvlJc w:val="left"/>
      <w:pPr>
        <w:ind w:left="5760" w:hanging="360"/>
      </w:pPr>
      <w:rPr>
        <w:rFonts w:ascii="Courier New" w:hAnsi="Courier New" w:cs="Courier New" w:hint="default"/>
      </w:rPr>
    </w:lvl>
    <w:lvl w:ilvl="8" w:tplc="0EBA45A0" w:tentative="1">
      <w:start w:val="1"/>
      <w:numFmt w:val="bullet"/>
      <w:lvlText w:val=""/>
      <w:lvlJc w:val="left"/>
      <w:pPr>
        <w:ind w:left="6480" w:hanging="360"/>
      </w:pPr>
      <w:rPr>
        <w:rFonts w:ascii="Wingdings" w:hAnsi="Wingdings" w:hint="default"/>
      </w:rPr>
    </w:lvl>
  </w:abstractNum>
  <w:abstractNum w:abstractNumId="9" w15:restartNumberingAfterBreak="0">
    <w:nsid w:val="1A1D76BC"/>
    <w:multiLevelType w:val="hybridMultilevel"/>
    <w:tmpl w:val="2B165EE2"/>
    <w:lvl w:ilvl="0" w:tplc="5238B1A0">
      <w:start w:val="1"/>
      <w:numFmt w:val="upperLetter"/>
      <w:lvlText w:val="%1."/>
      <w:lvlJc w:val="left"/>
      <w:pPr>
        <w:ind w:left="1080" w:hanging="360"/>
      </w:pPr>
      <w:rPr>
        <w:rFonts w:hint="default"/>
      </w:rPr>
    </w:lvl>
    <w:lvl w:ilvl="1" w:tplc="CD5614FC" w:tentative="1">
      <w:start w:val="1"/>
      <w:numFmt w:val="lowerLetter"/>
      <w:lvlText w:val="%2."/>
      <w:lvlJc w:val="left"/>
      <w:pPr>
        <w:ind w:left="1440" w:hanging="360"/>
      </w:pPr>
    </w:lvl>
    <w:lvl w:ilvl="2" w:tplc="85FEC89A" w:tentative="1">
      <w:start w:val="1"/>
      <w:numFmt w:val="lowerRoman"/>
      <w:lvlText w:val="%3."/>
      <w:lvlJc w:val="right"/>
      <w:pPr>
        <w:ind w:left="2160" w:hanging="180"/>
      </w:pPr>
    </w:lvl>
    <w:lvl w:ilvl="3" w:tplc="4B543A40" w:tentative="1">
      <w:start w:val="1"/>
      <w:numFmt w:val="decimal"/>
      <w:lvlText w:val="%4."/>
      <w:lvlJc w:val="left"/>
      <w:pPr>
        <w:ind w:left="2880" w:hanging="360"/>
      </w:pPr>
    </w:lvl>
    <w:lvl w:ilvl="4" w:tplc="2D2A0BF2" w:tentative="1">
      <w:start w:val="1"/>
      <w:numFmt w:val="lowerLetter"/>
      <w:lvlText w:val="%5."/>
      <w:lvlJc w:val="left"/>
      <w:pPr>
        <w:ind w:left="3600" w:hanging="360"/>
      </w:pPr>
    </w:lvl>
    <w:lvl w:ilvl="5" w:tplc="9C3ADA64" w:tentative="1">
      <w:start w:val="1"/>
      <w:numFmt w:val="lowerRoman"/>
      <w:lvlText w:val="%6."/>
      <w:lvlJc w:val="right"/>
      <w:pPr>
        <w:ind w:left="4320" w:hanging="180"/>
      </w:pPr>
    </w:lvl>
    <w:lvl w:ilvl="6" w:tplc="DD3CEDD0" w:tentative="1">
      <w:start w:val="1"/>
      <w:numFmt w:val="decimal"/>
      <w:lvlText w:val="%7."/>
      <w:lvlJc w:val="left"/>
      <w:pPr>
        <w:ind w:left="5040" w:hanging="360"/>
      </w:pPr>
    </w:lvl>
    <w:lvl w:ilvl="7" w:tplc="E4B2FD26" w:tentative="1">
      <w:start w:val="1"/>
      <w:numFmt w:val="lowerLetter"/>
      <w:lvlText w:val="%8."/>
      <w:lvlJc w:val="left"/>
      <w:pPr>
        <w:ind w:left="5760" w:hanging="360"/>
      </w:pPr>
    </w:lvl>
    <w:lvl w:ilvl="8" w:tplc="5CA20DA2" w:tentative="1">
      <w:start w:val="1"/>
      <w:numFmt w:val="lowerRoman"/>
      <w:lvlText w:val="%9."/>
      <w:lvlJc w:val="right"/>
      <w:pPr>
        <w:ind w:left="6480" w:hanging="180"/>
      </w:pPr>
    </w:lvl>
  </w:abstractNum>
  <w:abstractNum w:abstractNumId="10" w15:restartNumberingAfterBreak="0">
    <w:nsid w:val="221E08A8"/>
    <w:multiLevelType w:val="hybridMultilevel"/>
    <w:tmpl w:val="6646E5E8"/>
    <w:lvl w:ilvl="0" w:tplc="078035D8">
      <w:start w:val="1"/>
      <w:numFmt w:val="decimal"/>
      <w:lvlText w:val="%1."/>
      <w:lvlJc w:val="left"/>
      <w:pPr>
        <w:ind w:left="820" w:hanging="360"/>
      </w:pPr>
      <w:rPr>
        <w:rFonts w:hint="default"/>
      </w:rPr>
    </w:lvl>
    <w:lvl w:ilvl="1" w:tplc="ECAAEBEC" w:tentative="1">
      <w:start w:val="1"/>
      <w:numFmt w:val="bullet"/>
      <w:lvlText w:val="o"/>
      <w:lvlJc w:val="left"/>
      <w:pPr>
        <w:ind w:left="1540" w:hanging="360"/>
      </w:pPr>
      <w:rPr>
        <w:rFonts w:ascii="Courier New" w:hAnsi="Courier New" w:cs="Courier New" w:hint="default"/>
      </w:rPr>
    </w:lvl>
    <w:lvl w:ilvl="2" w:tplc="57B4F6E4" w:tentative="1">
      <w:start w:val="1"/>
      <w:numFmt w:val="bullet"/>
      <w:lvlText w:val=""/>
      <w:lvlJc w:val="left"/>
      <w:pPr>
        <w:ind w:left="2260" w:hanging="360"/>
      </w:pPr>
      <w:rPr>
        <w:rFonts w:ascii="Wingdings" w:hAnsi="Wingdings" w:hint="default"/>
      </w:rPr>
    </w:lvl>
    <w:lvl w:ilvl="3" w:tplc="34FAD41C" w:tentative="1">
      <w:start w:val="1"/>
      <w:numFmt w:val="bullet"/>
      <w:lvlText w:val=""/>
      <w:lvlJc w:val="left"/>
      <w:pPr>
        <w:ind w:left="2980" w:hanging="360"/>
      </w:pPr>
      <w:rPr>
        <w:rFonts w:ascii="Symbol" w:hAnsi="Symbol" w:hint="default"/>
      </w:rPr>
    </w:lvl>
    <w:lvl w:ilvl="4" w:tplc="EDB279B4" w:tentative="1">
      <w:start w:val="1"/>
      <w:numFmt w:val="bullet"/>
      <w:lvlText w:val="o"/>
      <w:lvlJc w:val="left"/>
      <w:pPr>
        <w:ind w:left="3700" w:hanging="360"/>
      </w:pPr>
      <w:rPr>
        <w:rFonts w:ascii="Courier New" w:hAnsi="Courier New" w:cs="Courier New" w:hint="default"/>
      </w:rPr>
    </w:lvl>
    <w:lvl w:ilvl="5" w:tplc="764CC2C4" w:tentative="1">
      <w:start w:val="1"/>
      <w:numFmt w:val="bullet"/>
      <w:lvlText w:val=""/>
      <w:lvlJc w:val="left"/>
      <w:pPr>
        <w:ind w:left="4420" w:hanging="360"/>
      </w:pPr>
      <w:rPr>
        <w:rFonts w:ascii="Wingdings" w:hAnsi="Wingdings" w:hint="default"/>
      </w:rPr>
    </w:lvl>
    <w:lvl w:ilvl="6" w:tplc="4AF2A96E" w:tentative="1">
      <w:start w:val="1"/>
      <w:numFmt w:val="bullet"/>
      <w:lvlText w:val=""/>
      <w:lvlJc w:val="left"/>
      <w:pPr>
        <w:ind w:left="5140" w:hanging="360"/>
      </w:pPr>
      <w:rPr>
        <w:rFonts w:ascii="Symbol" w:hAnsi="Symbol" w:hint="default"/>
      </w:rPr>
    </w:lvl>
    <w:lvl w:ilvl="7" w:tplc="6D38796A" w:tentative="1">
      <w:start w:val="1"/>
      <w:numFmt w:val="bullet"/>
      <w:lvlText w:val="o"/>
      <w:lvlJc w:val="left"/>
      <w:pPr>
        <w:ind w:left="5860" w:hanging="360"/>
      </w:pPr>
      <w:rPr>
        <w:rFonts w:ascii="Courier New" w:hAnsi="Courier New" w:cs="Courier New" w:hint="default"/>
      </w:rPr>
    </w:lvl>
    <w:lvl w:ilvl="8" w:tplc="5B4846FE" w:tentative="1">
      <w:start w:val="1"/>
      <w:numFmt w:val="bullet"/>
      <w:lvlText w:val=""/>
      <w:lvlJc w:val="left"/>
      <w:pPr>
        <w:ind w:left="6580" w:hanging="360"/>
      </w:pPr>
      <w:rPr>
        <w:rFonts w:ascii="Wingdings" w:hAnsi="Wingdings" w:hint="default"/>
      </w:rPr>
    </w:lvl>
  </w:abstractNum>
  <w:abstractNum w:abstractNumId="11" w15:restartNumberingAfterBreak="0">
    <w:nsid w:val="23176A2B"/>
    <w:multiLevelType w:val="hybridMultilevel"/>
    <w:tmpl w:val="5FEC7112"/>
    <w:lvl w:ilvl="0" w:tplc="BD78173C">
      <w:numFmt w:val="bullet"/>
      <w:lvlText w:val="-"/>
      <w:lvlJc w:val="left"/>
      <w:pPr>
        <w:ind w:left="720" w:hanging="360"/>
      </w:pPr>
      <w:rPr>
        <w:rFonts w:ascii="Garamond" w:eastAsia="Times New Roman" w:hAnsi="Garamond" w:cs="Garamond" w:hint="default"/>
      </w:rPr>
    </w:lvl>
    <w:lvl w:ilvl="1" w:tplc="DDB4D6A4" w:tentative="1">
      <w:start w:val="1"/>
      <w:numFmt w:val="bullet"/>
      <w:lvlText w:val="o"/>
      <w:lvlJc w:val="left"/>
      <w:pPr>
        <w:ind w:left="1440" w:hanging="360"/>
      </w:pPr>
      <w:rPr>
        <w:rFonts w:ascii="Courier New" w:hAnsi="Courier New" w:cs="Courier New" w:hint="default"/>
      </w:rPr>
    </w:lvl>
    <w:lvl w:ilvl="2" w:tplc="04BC0C7E" w:tentative="1">
      <w:start w:val="1"/>
      <w:numFmt w:val="bullet"/>
      <w:lvlText w:val=""/>
      <w:lvlJc w:val="left"/>
      <w:pPr>
        <w:ind w:left="2160" w:hanging="360"/>
      </w:pPr>
      <w:rPr>
        <w:rFonts w:ascii="Wingdings" w:hAnsi="Wingdings" w:hint="default"/>
      </w:rPr>
    </w:lvl>
    <w:lvl w:ilvl="3" w:tplc="91BC413A" w:tentative="1">
      <w:start w:val="1"/>
      <w:numFmt w:val="bullet"/>
      <w:lvlText w:val=""/>
      <w:lvlJc w:val="left"/>
      <w:pPr>
        <w:ind w:left="2880" w:hanging="360"/>
      </w:pPr>
      <w:rPr>
        <w:rFonts w:ascii="Symbol" w:hAnsi="Symbol" w:hint="default"/>
      </w:rPr>
    </w:lvl>
    <w:lvl w:ilvl="4" w:tplc="CD4099AE" w:tentative="1">
      <w:start w:val="1"/>
      <w:numFmt w:val="bullet"/>
      <w:lvlText w:val="o"/>
      <w:lvlJc w:val="left"/>
      <w:pPr>
        <w:ind w:left="3600" w:hanging="360"/>
      </w:pPr>
      <w:rPr>
        <w:rFonts w:ascii="Courier New" w:hAnsi="Courier New" w:cs="Courier New" w:hint="default"/>
      </w:rPr>
    </w:lvl>
    <w:lvl w:ilvl="5" w:tplc="405C9150" w:tentative="1">
      <w:start w:val="1"/>
      <w:numFmt w:val="bullet"/>
      <w:lvlText w:val=""/>
      <w:lvlJc w:val="left"/>
      <w:pPr>
        <w:ind w:left="4320" w:hanging="360"/>
      </w:pPr>
      <w:rPr>
        <w:rFonts w:ascii="Wingdings" w:hAnsi="Wingdings" w:hint="default"/>
      </w:rPr>
    </w:lvl>
    <w:lvl w:ilvl="6" w:tplc="1C22AFAC" w:tentative="1">
      <w:start w:val="1"/>
      <w:numFmt w:val="bullet"/>
      <w:lvlText w:val=""/>
      <w:lvlJc w:val="left"/>
      <w:pPr>
        <w:ind w:left="5040" w:hanging="360"/>
      </w:pPr>
      <w:rPr>
        <w:rFonts w:ascii="Symbol" w:hAnsi="Symbol" w:hint="default"/>
      </w:rPr>
    </w:lvl>
    <w:lvl w:ilvl="7" w:tplc="1020142C" w:tentative="1">
      <w:start w:val="1"/>
      <w:numFmt w:val="bullet"/>
      <w:lvlText w:val="o"/>
      <w:lvlJc w:val="left"/>
      <w:pPr>
        <w:ind w:left="5760" w:hanging="360"/>
      </w:pPr>
      <w:rPr>
        <w:rFonts w:ascii="Courier New" w:hAnsi="Courier New" w:cs="Courier New" w:hint="default"/>
      </w:rPr>
    </w:lvl>
    <w:lvl w:ilvl="8" w:tplc="63F4E864" w:tentative="1">
      <w:start w:val="1"/>
      <w:numFmt w:val="bullet"/>
      <w:lvlText w:val=""/>
      <w:lvlJc w:val="left"/>
      <w:pPr>
        <w:ind w:left="6480" w:hanging="360"/>
      </w:pPr>
      <w:rPr>
        <w:rFonts w:ascii="Wingdings" w:hAnsi="Wingdings" w:hint="default"/>
      </w:rPr>
    </w:lvl>
  </w:abstractNum>
  <w:abstractNum w:abstractNumId="12" w15:restartNumberingAfterBreak="0">
    <w:nsid w:val="29F145FE"/>
    <w:multiLevelType w:val="hybridMultilevel"/>
    <w:tmpl w:val="E6D29828"/>
    <w:lvl w:ilvl="0" w:tplc="3B00D7A8">
      <w:numFmt w:val="bullet"/>
      <w:lvlText w:val="•"/>
      <w:lvlJc w:val="left"/>
      <w:pPr>
        <w:ind w:left="720" w:hanging="360"/>
      </w:pPr>
      <w:rPr>
        <w:rFonts w:ascii="Calibri" w:eastAsiaTheme="minorHAnsi" w:hAnsi="Calibri" w:cs="Calibri" w:hint="default"/>
      </w:rPr>
    </w:lvl>
    <w:lvl w:ilvl="1" w:tplc="03680EEC" w:tentative="1">
      <w:start w:val="1"/>
      <w:numFmt w:val="bullet"/>
      <w:lvlText w:val="o"/>
      <w:lvlJc w:val="left"/>
      <w:pPr>
        <w:ind w:left="1440" w:hanging="360"/>
      </w:pPr>
      <w:rPr>
        <w:rFonts w:ascii="Courier New" w:hAnsi="Courier New" w:cs="Courier New" w:hint="default"/>
      </w:rPr>
    </w:lvl>
    <w:lvl w:ilvl="2" w:tplc="EC7261F2" w:tentative="1">
      <w:start w:val="1"/>
      <w:numFmt w:val="bullet"/>
      <w:lvlText w:val=""/>
      <w:lvlJc w:val="left"/>
      <w:pPr>
        <w:ind w:left="2160" w:hanging="360"/>
      </w:pPr>
      <w:rPr>
        <w:rFonts w:ascii="Wingdings" w:hAnsi="Wingdings" w:hint="default"/>
      </w:rPr>
    </w:lvl>
    <w:lvl w:ilvl="3" w:tplc="0076EB2C" w:tentative="1">
      <w:start w:val="1"/>
      <w:numFmt w:val="bullet"/>
      <w:lvlText w:val=""/>
      <w:lvlJc w:val="left"/>
      <w:pPr>
        <w:ind w:left="2880" w:hanging="360"/>
      </w:pPr>
      <w:rPr>
        <w:rFonts w:ascii="Symbol" w:hAnsi="Symbol" w:hint="default"/>
      </w:rPr>
    </w:lvl>
    <w:lvl w:ilvl="4" w:tplc="AAFE659A" w:tentative="1">
      <w:start w:val="1"/>
      <w:numFmt w:val="bullet"/>
      <w:lvlText w:val="o"/>
      <w:lvlJc w:val="left"/>
      <w:pPr>
        <w:ind w:left="3600" w:hanging="360"/>
      </w:pPr>
      <w:rPr>
        <w:rFonts w:ascii="Courier New" w:hAnsi="Courier New" w:cs="Courier New" w:hint="default"/>
      </w:rPr>
    </w:lvl>
    <w:lvl w:ilvl="5" w:tplc="1C28B266" w:tentative="1">
      <w:start w:val="1"/>
      <w:numFmt w:val="bullet"/>
      <w:lvlText w:val=""/>
      <w:lvlJc w:val="left"/>
      <w:pPr>
        <w:ind w:left="4320" w:hanging="360"/>
      </w:pPr>
      <w:rPr>
        <w:rFonts w:ascii="Wingdings" w:hAnsi="Wingdings" w:hint="default"/>
      </w:rPr>
    </w:lvl>
    <w:lvl w:ilvl="6" w:tplc="7FDECF3E" w:tentative="1">
      <w:start w:val="1"/>
      <w:numFmt w:val="bullet"/>
      <w:lvlText w:val=""/>
      <w:lvlJc w:val="left"/>
      <w:pPr>
        <w:ind w:left="5040" w:hanging="360"/>
      </w:pPr>
      <w:rPr>
        <w:rFonts w:ascii="Symbol" w:hAnsi="Symbol" w:hint="default"/>
      </w:rPr>
    </w:lvl>
    <w:lvl w:ilvl="7" w:tplc="2AB844BE" w:tentative="1">
      <w:start w:val="1"/>
      <w:numFmt w:val="bullet"/>
      <w:lvlText w:val="o"/>
      <w:lvlJc w:val="left"/>
      <w:pPr>
        <w:ind w:left="5760" w:hanging="360"/>
      </w:pPr>
      <w:rPr>
        <w:rFonts w:ascii="Courier New" w:hAnsi="Courier New" w:cs="Courier New" w:hint="default"/>
      </w:rPr>
    </w:lvl>
    <w:lvl w:ilvl="8" w:tplc="A57C058A" w:tentative="1">
      <w:start w:val="1"/>
      <w:numFmt w:val="bullet"/>
      <w:lvlText w:val=""/>
      <w:lvlJc w:val="left"/>
      <w:pPr>
        <w:ind w:left="6480" w:hanging="360"/>
      </w:pPr>
      <w:rPr>
        <w:rFonts w:ascii="Wingdings" w:hAnsi="Wingdings" w:hint="default"/>
      </w:rPr>
    </w:lvl>
  </w:abstractNum>
  <w:abstractNum w:abstractNumId="13" w15:restartNumberingAfterBreak="0">
    <w:nsid w:val="407635DA"/>
    <w:multiLevelType w:val="hybridMultilevel"/>
    <w:tmpl w:val="4DAC1F92"/>
    <w:lvl w:ilvl="0" w:tplc="2FBCCE6A">
      <w:start w:val="1"/>
      <w:numFmt w:val="bullet"/>
      <w:lvlText w:val="­"/>
      <w:lvlJc w:val="left"/>
      <w:pPr>
        <w:ind w:left="773" w:hanging="360"/>
      </w:pPr>
      <w:rPr>
        <w:rFonts w:ascii="Courier New" w:hAnsi="Courier New" w:hint="default"/>
      </w:rPr>
    </w:lvl>
    <w:lvl w:ilvl="1" w:tplc="511617E6" w:tentative="1">
      <w:start w:val="1"/>
      <w:numFmt w:val="bullet"/>
      <w:lvlText w:val="o"/>
      <w:lvlJc w:val="left"/>
      <w:pPr>
        <w:ind w:left="1493" w:hanging="360"/>
      </w:pPr>
      <w:rPr>
        <w:rFonts w:ascii="Courier New" w:hAnsi="Courier New" w:cs="Courier New" w:hint="default"/>
      </w:rPr>
    </w:lvl>
    <w:lvl w:ilvl="2" w:tplc="44083262" w:tentative="1">
      <w:start w:val="1"/>
      <w:numFmt w:val="bullet"/>
      <w:lvlText w:val=""/>
      <w:lvlJc w:val="left"/>
      <w:pPr>
        <w:ind w:left="2213" w:hanging="360"/>
      </w:pPr>
      <w:rPr>
        <w:rFonts w:ascii="Wingdings" w:hAnsi="Wingdings" w:hint="default"/>
      </w:rPr>
    </w:lvl>
    <w:lvl w:ilvl="3" w:tplc="3B3E375E" w:tentative="1">
      <w:start w:val="1"/>
      <w:numFmt w:val="bullet"/>
      <w:lvlText w:val=""/>
      <w:lvlJc w:val="left"/>
      <w:pPr>
        <w:ind w:left="2933" w:hanging="360"/>
      </w:pPr>
      <w:rPr>
        <w:rFonts w:ascii="Symbol" w:hAnsi="Symbol" w:hint="default"/>
      </w:rPr>
    </w:lvl>
    <w:lvl w:ilvl="4" w:tplc="82DCA7D6" w:tentative="1">
      <w:start w:val="1"/>
      <w:numFmt w:val="bullet"/>
      <w:lvlText w:val="o"/>
      <w:lvlJc w:val="left"/>
      <w:pPr>
        <w:ind w:left="3653" w:hanging="360"/>
      </w:pPr>
      <w:rPr>
        <w:rFonts w:ascii="Courier New" w:hAnsi="Courier New" w:cs="Courier New" w:hint="default"/>
      </w:rPr>
    </w:lvl>
    <w:lvl w:ilvl="5" w:tplc="591CE434" w:tentative="1">
      <w:start w:val="1"/>
      <w:numFmt w:val="bullet"/>
      <w:lvlText w:val=""/>
      <w:lvlJc w:val="left"/>
      <w:pPr>
        <w:ind w:left="4373" w:hanging="360"/>
      </w:pPr>
      <w:rPr>
        <w:rFonts w:ascii="Wingdings" w:hAnsi="Wingdings" w:hint="default"/>
      </w:rPr>
    </w:lvl>
    <w:lvl w:ilvl="6" w:tplc="580C3FE4" w:tentative="1">
      <w:start w:val="1"/>
      <w:numFmt w:val="bullet"/>
      <w:lvlText w:val=""/>
      <w:lvlJc w:val="left"/>
      <w:pPr>
        <w:ind w:left="5093" w:hanging="360"/>
      </w:pPr>
      <w:rPr>
        <w:rFonts w:ascii="Symbol" w:hAnsi="Symbol" w:hint="default"/>
      </w:rPr>
    </w:lvl>
    <w:lvl w:ilvl="7" w:tplc="68BC9312" w:tentative="1">
      <w:start w:val="1"/>
      <w:numFmt w:val="bullet"/>
      <w:lvlText w:val="o"/>
      <w:lvlJc w:val="left"/>
      <w:pPr>
        <w:ind w:left="5813" w:hanging="360"/>
      </w:pPr>
      <w:rPr>
        <w:rFonts w:ascii="Courier New" w:hAnsi="Courier New" w:cs="Courier New" w:hint="default"/>
      </w:rPr>
    </w:lvl>
    <w:lvl w:ilvl="8" w:tplc="AD2CEA18" w:tentative="1">
      <w:start w:val="1"/>
      <w:numFmt w:val="bullet"/>
      <w:lvlText w:val=""/>
      <w:lvlJc w:val="left"/>
      <w:pPr>
        <w:ind w:left="6533" w:hanging="360"/>
      </w:pPr>
      <w:rPr>
        <w:rFonts w:ascii="Wingdings" w:hAnsi="Wingdings" w:hint="default"/>
      </w:rPr>
    </w:lvl>
  </w:abstractNum>
  <w:abstractNum w:abstractNumId="14" w15:restartNumberingAfterBreak="0">
    <w:nsid w:val="41F93853"/>
    <w:multiLevelType w:val="hybridMultilevel"/>
    <w:tmpl w:val="E8A462EC"/>
    <w:lvl w:ilvl="0" w:tplc="89C02968">
      <w:start w:val="1"/>
      <w:numFmt w:val="bullet"/>
      <w:lvlText w:val=""/>
      <w:lvlJc w:val="left"/>
      <w:pPr>
        <w:ind w:left="720" w:hanging="360"/>
      </w:pPr>
      <w:rPr>
        <w:rFonts w:ascii="Symbol" w:hAnsi="Symbol" w:hint="default"/>
      </w:rPr>
    </w:lvl>
    <w:lvl w:ilvl="1" w:tplc="EB94398E" w:tentative="1">
      <w:start w:val="1"/>
      <w:numFmt w:val="bullet"/>
      <w:lvlText w:val="o"/>
      <w:lvlJc w:val="left"/>
      <w:pPr>
        <w:ind w:left="1440" w:hanging="360"/>
      </w:pPr>
      <w:rPr>
        <w:rFonts w:ascii="Courier New" w:hAnsi="Courier New" w:cs="Courier New" w:hint="default"/>
      </w:rPr>
    </w:lvl>
    <w:lvl w:ilvl="2" w:tplc="52888DB0" w:tentative="1">
      <w:start w:val="1"/>
      <w:numFmt w:val="bullet"/>
      <w:lvlText w:val=""/>
      <w:lvlJc w:val="left"/>
      <w:pPr>
        <w:ind w:left="2160" w:hanging="360"/>
      </w:pPr>
      <w:rPr>
        <w:rFonts w:ascii="Wingdings" w:hAnsi="Wingdings" w:hint="default"/>
      </w:rPr>
    </w:lvl>
    <w:lvl w:ilvl="3" w:tplc="18D8789A" w:tentative="1">
      <w:start w:val="1"/>
      <w:numFmt w:val="bullet"/>
      <w:lvlText w:val=""/>
      <w:lvlJc w:val="left"/>
      <w:pPr>
        <w:ind w:left="2880" w:hanging="360"/>
      </w:pPr>
      <w:rPr>
        <w:rFonts w:ascii="Symbol" w:hAnsi="Symbol" w:hint="default"/>
      </w:rPr>
    </w:lvl>
    <w:lvl w:ilvl="4" w:tplc="4D087E82" w:tentative="1">
      <w:start w:val="1"/>
      <w:numFmt w:val="bullet"/>
      <w:lvlText w:val="o"/>
      <w:lvlJc w:val="left"/>
      <w:pPr>
        <w:ind w:left="3600" w:hanging="360"/>
      </w:pPr>
      <w:rPr>
        <w:rFonts w:ascii="Courier New" w:hAnsi="Courier New" w:cs="Courier New" w:hint="default"/>
      </w:rPr>
    </w:lvl>
    <w:lvl w:ilvl="5" w:tplc="D2C0CC1E" w:tentative="1">
      <w:start w:val="1"/>
      <w:numFmt w:val="bullet"/>
      <w:lvlText w:val=""/>
      <w:lvlJc w:val="left"/>
      <w:pPr>
        <w:ind w:left="4320" w:hanging="360"/>
      </w:pPr>
      <w:rPr>
        <w:rFonts w:ascii="Wingdings" w:hAnsi="Wingdings" w:hint="default"/>
      </w:rPr>
    </w:lvl>
    <w:lvl w:ilvl="6" w:tplc="56E2A07E" w:tentative="1">
      <w:start w:val="1"/>
      <w:numFmt w:val="bullet"/>
      <w:lvlText w:val=""/>
      <w:lvlJc w:val="left"/>
      <w:pPr>
        <w:ind w:left="5040" w:hanging="360"/>
      </w:pPr>
      <w:rPr>
        <w:rFonts w:ascii="Symbol" w:hAnsi="Symbol" w:hint="default"/>
      </w:rPr>
    </w:lvl>
    <w:lvl w:ilvl="7" w:tplc="82487C9C" w:tentative="1">
      <w:start w:val="1"/>
      <w:numFmt w:val="bullet"/>
      <w:lvlText w:val="o"/>
      <w:lvlJc w:val="left"/>
      <w:pPr>
        <w:ind w:left="5760" w:hanging="360"/>
      </w:pPr>
      <w:rPr>
        <w:rFonts w:ascii="Courier New" w:hAnsi="Courier New" w:cs="Courier New" w:hint="default"/>
      </w:rPr>
    </w:lvl>
    <w:lvl w:ilvl="8" w:tplc="EEC6E9C6" w:tentative="1">
      <w:start w:val="1"/>
      <w:numFmt w:val="bullet"/>
      <w:lvlText w:val=""/>
      <w:lvlJc w:val="left"/>
      <w:pPr>
        <w:ind w:left="6480" w:hanging="360"/>
      </w:pPr>
      <w:rPr>
        <w:rFonts w:ascii="Wingdings" w:hAnsi="Wingdings" w:hint="default"/>
      </w:rPr>
    </w:lvl>
  </w:abstractNum>
  <w:abstractNum w:abstractNumId="15" w15:restartNumberingAfterBreak="0">
    <w:nsid w:val="49F91893"/>
    <w:multiLevelType w:val="hybridMultilevel"/>
    <w:tmpl w:val="0838888E"/>
    <w:lvl w:ilvl="0" w:tplc="16B2314A">
      <w:start w:val="1"/>
      <w:numFmt w:val="bullet"/>
      <w:lvlText w:val="­"/>
      <w:lvlJc w:val="left"/>
      <w:pPr>
        <w:ind w:left="720" w:hanging="360"/>
      </w:pPr>
      <w:rPr>
        <w:rFonts w:ascii="Courier New" w:hAnsi="Courier New" w:hint="default"/>
      </w:rPr>
    </w:lvl>
    <w:lvl w:ilvl="1" w:tplc="47A26E7A" w:tentative="1">
      <w:start w:val="1"/>
      <w:numFmt w:val="bullet"/>
      <w:lvlText w:val="o"/>
      <w:lvlJc w:val="left"/>
      <w:pPr>
        <w:ind w:left="1440" w:hanging="360"/>
      </w:pPr>
      <w:rPr>
        <w:rFonts w:ascii="Courier New" w:hAnsi="Courier New" w:cs="Courier New" w:hint="default"/>
      </w:rPr>
    </w:lvl>
    <w:lvl w:ilvl="2" w:tplc="CB260906" w:tentative="1">
      <w:start w:val="1"/>
      <w:numFmt w:val="bullet"/>
      <w:lvlText w:val=""/>
      <w:lvlJc w:val="left"/>
      <w:pPr>
        <w:ind w:left="2160" w:hanging="360"/>
      </w:pPr>
      <w:rPr>
        <w:rFonts w:ascii="Wingdings" w:hAnsi="Wingdings" w:hint="default"/>
      </w:rPr>
    </w:lvl>
    <w:lvl w:ilvl="3" w:tplc="74F8B5A8" w:tentative="1">
      <w:start w:val="1"/>
      <w:numFmt w:val="bullet"/>
      <w:lvlText w:val=""/>
      <w:lvlJc w:val="left"/>
      <w:pPr>
        <w:ind w:left="2880" w:hanging="360"/>
      </w:pPr>
      <w:rPr>
        <w:rFonts w:ascii="Symbol" w:hAnsi="Symbol" w:hint="default"/>
      </w:rPr>
    </w:lvl>
    <w:lvl w:ilvl="4" w:tplc="66A41826" w:tentative="1">
      <w:start w:val="1"/>
      <w:numFmt w:val="bullet"/>
      <w:lvlText w:val="o"/>
      <w:lvlJc w:val="left"/>
      <w:pPr>
        <w:ind w:left="3600" w:hanging="360"/>
      </w:pPr>
      <w:rPr>
        <w:rFonts w:ascii="Courier New" w:hAnsi="Courier New" w:cs="Courier New" w:hint="default"/>
      </w:rPr>
    </w:lvl>
    <w:lvl w:ilvl="5" w:tplc="BDC81366" w:tentative="1">
      <w:start w:val="1"/>
      <w:numFmt w:val="bullet"/>
      <w:lvlText w:val=""/>
      <w:lvlJc w:val="left"/>
      <w:pPr>
        <w:ind w:left="4320" w:hanging="360"/>
      </w:pPr>
      <w:rPr>
        <w:rFonts w:ascii="Wingdings" w:hAnsi="Wingdings" w:hint="default"/>
      </w:rPr>
    </w:lvl>
    <w:lvl w:ilvl="6" w:tplc="87EAA6E4" w:tentative="1">
      <w:start w:val="1"/>
      <w:numFmt w:val="bullet"/>
      <w:lvlText w:val=""/>
      <w:lvlJc w:val="left"/>
      <w:pPr>
        <w:ind w:left="5040" w:hanging="360"/>
      </w:pPr>
      <w:rPr>
        <w:rFonts w:ascii="Symbol" w:hAnsi="Symbol" w:hint="default"/>
      </w:rPr>
    </w:lvl>
    <w:lvl w:ilvl="7" w:tplc="ECAC0336" w:tentative="1">
      <w:start w:val="1"/>
      <w:numFmt w:val="bullet"/>
      <w:lvlText w:val="o"/>
      <w:lvlJc w:val="left"/>
      <w:pPr>
        <w:ind w:left="5760" w:hanging="360"/>
      </w:pPr>
      <w:rPr>
        <w:rFonts w:ascii="Courier New" w:hAnsi="Courier New" w:cs="Courier New" w:hint="default"/>
      </w:rPr>
    </w:lvl>
    <w:lvl w:ilvl="8" w:tplc="794863FA" w:tentative="1">
      <w:start w:val="1"/>
      <w:numFmt w:val="bullet"/>
      <w:lvlText w:val=""/>
      <w:lvlJc w:val="left"/>
      <w:pPr>
        <w:ind w:left="6480" w:hanging="360"/>
      </w:pPr>
      <w:rPr>
        <w:rFonts w:ascii="Wingdings" w:hAnsi="Wingdings" w:hint="default"/>
      </w:rPr>
    </w:lvl>
  </w:abstractNum>
  <w:abstractNum w:abstractNumId="16" w15:restartNumberingAfterBreak="0">
    <w:nsid w:val="4D782A1D"/>
    <w:multiLevelType w:val="hybridMultilevel"/>
    <w:tmpl w:val="8CE46DA4"/>
    <w:lvl w:ilvl="0" w:tplc="1B1C577C">
      <w:start w:val="1"/>
      <w:numFmt w:val="decimal"/>
      <w:lvlText w:val="%1."/>
      <w:lvlJc w:val="left"/>
      <w:pPr>
        <w:ind w:left="720" w:hanging="360"/>
      </w:pPr>
      <w:rPr>
        <w:rFonts w:hint="default"/>
      </w:rPr>
    </w:lvl>
    <w:lvl w:ilvl="1" w:tplc="85521E36" w:tentative="1">
      <w:start w:val="1"/>
      <w:numFmt w:val="bullet"/>
      <w:lvlText w:val="o"/>
      <w:lvlJc w:val="left"/>
      <w:pPr>
        <w:ind w:left="1440" w:hanging="360"/>
      </w:pPr>
      <w:rPr>
        <w:rFonts w:ascii="Courier New" w:hAnsi="Courier New" w:cs="Courier New" w:hint="default"/>
      </w:rPr>
    </w:lvl>
    <w:lvl w:ilvl="2" w:tplc="65C0CE5A" w:tentative="1">
      <w:start w:val="1"/>
      <w:numFmt w:val="bullet"/>
      <w:lvlText w:val=""/>
      <w:lvlJc w:val="left"/>
      <w:pPr>
        <w:ind w:left="2160" w:hanging="360"/>
      </w:pPr>
      <w:rPr>
        <w:rFonts w:ascii="Wingdings" w:hAnsi="Wingdings" w:hint="default"/>
      </w:rPr>
    </w:lvl>
    <w:lvl w:ilvl="3" w:tplc="C8DE6DD2" w:tentative="1">
      <w:start w:val="1"/>
      <w:numFmt w:val="bullet"/>
      <w:lvlText w:val=""/>
      <w:lvlJc w:val="left"/>
      <w:pPr>
        <w:ind w:left="2880" w:hanging="360"/>
      </w:pPr>
      <w:rPr>
        <w:rFonts w:ascii="Symbol" w:hAnsi="Symbol" w:hint="default"/>
      </w:rPr>
    </w:lvl>
    <w:lvl w:ilvl="4" w:tplc="96E69400" w:tentative="1">
      <w:start w:val="1"/>
      <w:numFmt w:val="bullet"/>
      <w:lvlText w:val="o"/>
      <w:lvlJc w:val="left"/>
      <w:pPr>
        <w:ind w:left="3600" w:hanging="360"/>
      </w:pPr>
      <w:rPr>
        <w:rFonts w:ascii="Courier New" w:hAnsi="Courier New" w:cs="Courier New" w:hint="default"/>
      </w:rPr>
    </w:lvl>
    <w:lvl w:ilvl="5" w:tplc="71DECCCE" w:tentative="1">
      <w:start w:val="1"/>
      <w:numFmt w:val="bullet"/>
      <w:lvlText w:val=""/>
      <w:lvlJc w:val="left"/>
      <w:pPr>
        <w:ind w:left="4320" w:hanging="360"/>
      </w:pPr>
      <w:rPr>
        <w:rFonts w:ascii="Wingdings" w:hAnsi="Wingdings" w:hint="default"/>
      </w:rPr>
    </w:lvl>
    <w:lvl w:ilvl="6" w:tplc="8194822A" w:tentative="1">
      <w:start w:val="1"/>
      <w:numFmt w:val="bullet"/>
      <w:lvlText w:val=""/>
      <w:lvlJc w:val="left"/>
      <w:pPr>
        <w:ind w:left="5040" w:hanging="360"/>
      </w:pPr>
      <w:rPr>
        <w:rFonts w:ascii="Symbol" w:hAnsi="Symbol" w:hint="default"/>
      </w:rPr>
    </w:lvl>
    <w:lvl w:ilvl="7" w:tplc="EEC6C836" w:tentative="1">
      <w:start w:val="1"/>
      <w:numFmt w:val="bullet"/>
      <w:lvlText w:val="o"/>
      <w:lvlJc w:val="left"/>
      <w:pPr>
        <w:ind w:left="5760" w:hanging="360"/>
      </w:pPr>
      <w:rPr>
        <w:rFonts w:ascii="Courier New" w:hAnsi="Courier New" w:cs="Courier New" w:hint="default"/>
      </w:rPr>
    </w:lvl>
    <w:lvl w:ilvl="8" w:tplc="5A88687C" w:tentative="1">
      <w:start w:val="1"/>
      <w:numFmt w:val="bullet"/>
      <w:lvlText w:val=""/>
      <w:lvlJc w:val="left"/>
      <w:pPr>
        <w:ind w:left="6480" w:hanging="360"/>
      </w:pPr>
      <w:rPr>
        <w:rFonts w:ascii="Wingdings" w:hAnsi="Wingdings" w:hint="default"/>
      </w:rPr>
    </w:lvl>
  </w:abstractNum>
  <w:abstractNum w:abstractNumId="17" w15:restartNumberingAfterBreak="0">
    <w:nsid w:val="4EAF52DB"/>
    <w:multiLevelType w:val="hybridMultilevel"/>
    <w:tmpl w:val="9E36222A"/>
    <w:lvl w:ilvl="0" w:tplc="C3FE6F06">
      <w:start w:val="1"/>
      <w:numFmt w:val="decimal"/>
      <w:lvlText w:val="%1."/>
      <w:lvlJc w:val="left"/>
      <w:pPr>
        <w:ind w:left="720" w:hanging="360"/>
      </w:pPr>
      <w:rPr>
        <w:rFonts w:hint="default"/>
      </w:rPr>
    </w:lvl>
    <w:lvl w:ilvl="1" w:tplc="DB863D92">
      <w:start w:val="1"/>
      <w:numFmt w:val="lowerLetter"/>
      <w:lvlText w:val="%2."/>
      <w:lvlJc w:val="left"/>
      <w:pPr>
        <w:ind w:left="1440" w:hanging="360"/>
      </w:pPr>
    </w:lvl>
    <w:lvl w:ilvl="2" w:tplc="7FA69CD8">
      <w:start w:val="1"/>
      <w:numFmt w:val="lowerRoman"/>
      <w:lvlText w:val="%3."/>
      <w:lvlJc w:val="right"/>
      <w:pPr>
        <w:ind w:left="2160" w:hanging="180"/>
      </w:pPr>
    </w:lvl>
    <w:lvl w:ilvl="3" w:tplc="B46875F8" w:tentative="1">
      <w:start w:val="1"/>
      <w:numFmt w:val="decimal"/>
      <w:lvlText w:val="%4."/>
      <w:lvlJc w:val="left"/>
      <w:pPr>
        <w:ind w:left="2880" w:hanging="360"/>
      </w:pPr>
    </w:lvl>
    <w:lvl w:ilvl="4" w:tplc="3D88FA8E" w:tentative="1">
      <w:start w:val="1"/>
      <w:numFmt w:val="lowerLetter"/>
      <w:lvlText w:val="%5."/>
      <w:lvlJc w:val="left"/>
      <w:pPr>
        <w:ind w:left="3600" w:hanging="360"/>
      </w:pPr>
    </w:lvl>
    <w:lvl w:ilvl="5" w:tplc="9DCE978E" w:tentative="1">
      <w:start w:val="1"/>
      <w:numFmt w:val="lowerRoman"/>
      <w:lvlText w:val="%6."/>
      <w:lvlJc w:val="right"/>
      <w:pPr>
        <w:ind w:left="4320" w:hanging="180"/>
      </w:pPr>
    </w:lvl>
    <w:lvl w:ilvl="6" w:tplc="8A8E0CC6" w:tentative="1">
      <w:start w:val="1"/>
      <w:numFmt w:val="decimal"/>
      <w:lvlText w:val="%7."/>
      <w:lvlJc w:val="left"/>
      <w:pPr>
        <w:ind w:left="5040" w:hanging="360"/>
      </w:pPr>
    </w:lvl>
    <w:lvl w:ilvl="7" w:tplc="51A8EAE2" w:tentative="1">
      <w:start w:val="1"/>
      <w:numFmt w:val="lowerLetter"/>
      <w:lvlText w:val="%8."/>
      <w:lvlJc w:val="left"/>
      <w:pPr>
        <w:ind w:left="5760" w:hanging="360"/>
      </w:pPr>
    </w:lvl>
    <w:lvl w:ilvl="8" w:tplc="712C1546" w:tentative="1">
      <w:start w:val="1"/>
      <w:numFmt w:val="lowerRoman"/>
      <w:lvlText w:val="%9."/>
      <w:lvlJc w:val="right"/>
      <w:pPr>
        <w:ind w:left="6480" w:hanging="180"/>
      </w:pPr>
    </w:lvl>
  </w:abstractNum>
  <w:abstractNum w:abstractNumId="18" w15:restartNumberingAfterBreak="0">
    <w:nsid w:val="515734A4"/>
    <w:multiLevelType w:val="hybridMultilevel"/>
    <w:tmpl w:val="B0F2C874"/>
    <w:lvl w:ilvl="0" w:tplc="60E6BE02">
      <w:start w:val="1"/>
      <w:numFmt w:val="bullet"/>
      <w:lvlText w:val=""/>
      <w:lvlJc w:val="left"/>
      <w:pPr>
        <w:ind w:left="720" w:hanging="360"/>
      </w:pPr>
      <w:rPr>
        <w:rFonts w:ascii="Symbol" w:hAnsi="Symbol" w:hint="default"/>
      </w:rPr>
    </w:lvl>
    <w:lvl w:ilvl="1" w:tplc="0800499A" w:tentative="1">
      <w:start w:val="1"/>
      <w:numFmt w:val="bullet"/>
      <w:lvlText w:val="o"/>
      <w:lvlJc w:val="left"/>
      <w:pPr>
        <w:ind w:left="1440" w:hanging="360"/>
      </w:pPr>
      <w:rPr>
        <w:rFonts w:ascii="Courier New" w:hAnsi="Courier New" w:cs="Courier New" w:hint="default"/>
      </w:rPr>
    </w:lvl>
    <w:lvl w:ilvl="2" w:tplc="F5FA05C6" w:tentative="1">
      <w:start w:val="1"/>
      <w:numFmt w:val="bullet"/>
      <w:lvlText w:val=""/>
      <w:lvlJc w:val="left"/>
      <w:pPr>
        <w:ind w:left="2160" w:hanging="360"/>
      </w:pPr>
      <w:rPr>
        <w:rFonts w:ascii="Wingdings" w:hAnsi="Wingdings" w:hint="default"/>
      </w:rPr>
    </w:lvl>
    <w:lvl w:ilvl="3" w:tplc="CFF0DE84">
      <w:start w:val="1"/>
      <w:numFmt w:val="bullet"/>
      <w:lvlText w:val=""/>
      <w:lvlJc w:val="left"/>
      <w:pPr>
        <w:ind w:left="2880" w:hanging="360"/>
      </w:pPr>
      <w:rPr>
        <w:rFonts w:ascii="Symbol" w:hAnsi="Symbol" w:hint="default"/>
      </w:rPr>
    </w:lvl>
    <w:lvl w:ilvl="4" w:tplc="1E144F42" w:tentative="1">
      <w:start w:val="1"/>
      <w:numFmt w:val="bullet"/>
      <w:lvlText w:val="o"/>
      <w:lvlJc w:val="left"/>
      <w:pPr>
        <w:ind w:left="3600" w:hanging="360"/>
      </w:pPr>
      <w:rPr>
        <w:rFonts w:ascii="Courier New" w:hAnsi="Courier New" w:cs="Courier New" w:hint="default"/>
      </w:rPr>
    </w:lvl>
    <w:lvl w:ilvl="5" w:tplc="F3686E26" w:tentative="1">
      <w:start w:val="1"/>
      <w:numFmt w:val="bullet"/>
      <w:lvlText w:val=""/>
      <w:lvlJc w:val="left"/>
      <w:pPr>
        <w:ind w:left="4320" w:hanging="360"/>
      </w:pPr>
      <w:rPr>
        <w:rFonts w:ascii="Wingdings" w:hAnsi="Wingdings" w:hint="default"/>
      </w:rPr>
    </w:lvl>
    <w:lvl w:ilvl="6" w:tplc="26EA6CD4" w:tentative="1">
      <w:start w:val="1"/>
      <w:numFmt w:val="bullet"/>
      <w:lvlText w:val=""/>
      <w:lvlJc w:val="left"/>
      <w:pPr>
        <w:ind w:left="5040" w:hanging="360"/>
      </w:pPr>
      <w:rPr>
        <w:rFonts w:ascii="Symbol" w:hAnsi="Symbol" w:hint="default"/>
      </w:rPr>
    </w:lvl>
    <w:lvl w:ilvl="7" w:tplc="8104EDC2" w:tentative="1">
      <w:start w:val="1"/>
      <w:numFmt w:val="bullet"/>
      <w:lvlText w:val="o"/>
      <w:lvlJc w:val="left"/>
      <w:pPr>
        <w:ind w:left="5760" w:hanging="360"/>
      </w:pPr>
      <w:rPr>
        <w:rFonts w:ascii="Courier New" w:hAnsi="Courier New" w:cs="Courier New" w:hint="default"/>
      </w:rPr>
    </w:lvl>
    <w:lvl w:ilvl="8" w:tplc="D14CD89E" w:tentative="1">
      <w:start w:val="1"/>
      <w:numFmt w:val="bullet"/>
      <w:lvlText w:val=""/>
      <w:lvlJc w:val="left"/>
      <w:pPr>
        <w:ind w:left="6480" w:hanging="360"/>
      </w:pPr>
      <w:rPr>
        <w:rFonts w:ascii="Wingdings" w:hAnsi="Wingdings" w:hint="default"/>
      </w:rPr>
    </w:lvl>
  </w:abstractNum>
  <w:abstractNum w:abstractNumId="19" w15:restartNumberingAfterBreak="0">
    <w:nsid w:val="5BC60E5D"/>
    <w:multiLevelType w:val="hybridMultilevel"/>
    <w:tmpl w:val="74E4F3B8"/>
    <w:lvl w:ilvl="0" w:tplc="FAD2D7CC">
      <w:start w:val="1"/>
      <w:numFmt w:val="bullet"/>
      <w:lvlText w:val=""/>
      <w:lvlJc w:val="left"/>
      <w:pPr>
        <w:ind w:left="720" w:hanging="360"/>
      </w:pPr>
      <w:rPr>
        <w:rFonts w:ascii="Wingdings" w:hAnsi="Wingdings" w:hint="default"/>
      </w:rPr>
    </w:lvl>
    <w:lvl w:ilvl="1" w:tplc="6FA6B786">
      <w:start w:val="1"/>
      <w:numFmt w:val="bullet"/>
      <w:lvlText w:val="o"/>
      <w:lvlJc w:val="left"/>
      <w:pPr>
        <w:ind w:left="1440" w:hanging="360"/>
      </w:pPr>
      <w:rPr>
        <w:rFonts w:ascii="Courier New" w:hAnsi="Courier New" w:cs="Courier New" w:hint="default"/>
      </w:rPr>
    </w:lvl>
    <w:lvl w:ilvl="2" w:tplc="0810C88A">
      <w:start w:val="1"/>
      <w:numFmt w:val="bullet"/>
      <w:lvlText w:val=""/>
      <w:lvlJc w:val="left"/>
      <w:pPr>
        <w:ind w:left="2160" w:hanging="360"/>
      </w:pPr>
      <w:rPr>
        <w:rFonts w:ascii="Wingdings" w:hAnsi="Wingdings" w:hint="default"/>
      </w:rPr>
    </w:lvl>
    <w:lvl w:ilvl="3" w:tplc="F3C6BA14">
      <w:start w:val="1"/>
      <w:numFmt w:val="bullet"/>
      <w:lvlText w:val=""/>
      <w:lvlJc w:val="left"/>
      <w:pPr>
        <w:ind w:left="2880" w:hanging="360"/>
      </w:pPr>
      <w:rPr>
        <w:rFonts w:ascii="Symbol" w:hAnsi="Symbol" w:hint="default"/>
      </w:rPr>
    </w:lvl>
    <w:lvl w:ilvl="4" w:tplc="1C7293EA" w:tentative="1">
      <w:start w:val="1"/>
      <w:numFmt w:val="bullet"/>
      <w:lvlText w:val="o"/>
      <w:lvlJc w:val="left"/>
      <w:pPr>
        <w:ind w:left="3600" w:hanging="360"/>
      </w:pPr>
      <w:rPr>
        <w:rFonts w:ascii="Courier New" w:hAnsi="Courier New" w:cs="Courier New" w:hint="default"/>
      </w:rPr>
    </w:lvl>
    <w:lvl w:ilvl="5" w:tplc="F1FE5726" w:tentative="1">
      <w:start w:val="1"/>
      <w:numFmt w:val="bullet"/>
      <w:lvlText w:val=""/>
      <w:lvlJc w:val="left"/>
      <w:pPr>
        <w:ind w:left="4320" w:hanging="360"/>
      </w:pPr>
      <w:rPr>
        <w:rFonts w:ascii="Wingdings" w:hAnsi="Wingdings" w:hint="default"/>
      </w:rPr>
    </w:lvl>
    <w:lvl w:ilvl="6" w:tplc="E0E434D0" w:tentative="1">
      <w:start w:val="1"/>
      <w:numFmt w:val="bullet"/>
      <w:lvlText w:val=""/>
      <w:lvlJc w:val="left"/>
      <w:pPr>
        <w:ind w:left="5040" w:hanging="360"/>
      </w:pPr>
      <w:rPr>
        <w:rFonts w:ascii="Symbol" w:hAnsi="Symbol" w:hint="default"/>
      </w:rPr>
    </w:lvl>
    <w:lvl w:ilvl="7" w:tplc="81AE5BFE" w:tentative="1">
      <w:start w:val="1"/>
      <w:numFmt w:val="bullet"/>
      <w:lvlText w:val="o"/>
      <w:lvlJc w:val="left"/>
      <w:pPr>
        <w:ind w:left="5760" w:hanging="360"/>
      </w:pPr>
      <w:rPr>
        <w:rFonts w:ascii="Courier New" w:hAnsi="Courier New" w:cs="Courier New" w:hint="default"/>
      </w:rPr>
    </w:lvl>
    <w:lvl w:ilvl="8" w:tplc="B9CEC9A6" w:tentative="1">
      <w:start w:val="1"/>
      <w:numFmt w:val="bullet"/>
      <w:lvlText w:val=""/>
      <w:lvlJc w:val="left"/>
      <w:pPr>
        <w:ind w:left="6480" w:hanging="360"/>
      </w:pPr>
      <w:rPr>
        <w:rFonts w:ascii="Wingdings" w:hAnsi="Wingdings" w:hint="default"/>
      </w:rPr>
    </w:lvl>
  </w:abstractNum>
  <w:abstractNum w:abstractNumId="20" w15:restartNumberingAfterBreak="0">
    <w:nsid w:val="5BD00EAB"/>
    <w:multiLevelType w:val="hybridMultilevel"/>
    <w:tmpl w:val="70943ACE"/>
    <w:lvl w:ilvl="0" w:tplc="41A2396E">
      <w:start w:val="1"/>
      <w:numFmt w:val="bullet"/>
      <w:lvlText w:val=""/>
      <w:lvlJc w:val="left"/>
      <w:pPr>
        <w:tabs>
          <w:tab w:val="num" w:pos="720"/>
        </w:tabs>
        <w:ind w:left="720" w:hanging="360"/>
      </w:pPr>
      <w:rPr>
        <w:rFonts w:ascii="Symbol" w:hAnsi="Symbol" w:hint="default"/>
      </w:rPr>
    </w:lvl>
    <w:lvl w:ilvl="1" w:tplc="BD201F14" w:tentative="1">
      <w:start w:val="1"/>
      <w:numFmt w:val="bullet"/>
      <w:lvlText w:val="o"/>
      <w:lvlJc w:val="left"/>
      <w:pPr>
        <w:tabs>
          <w:tab w:val="num" w:pos="1440"/>
        </w:tabs>
        <w:ind w:left="1440" w:hanging="360"/>
      </w:pPr>
      <w:rPr>
        <w:rFonts w:ascii="Courier New" w:hAnsi="Courier New" w:cs="Symbol" w:hint="default"/>
      </w:rPr>
    </w:lvl>
    <w:lvl w:ilvl="2" w:tplc="996EA6A2" w:tentative="1">
      <w:start w:val="1"/>
      <w:numFmt w:val="bullet"/>
      <w:lvlText w:val=""/>
      <w:lvlJc w:val="left"/>
      <w:pPr>
        <w:tabs>
          <w:tab w:val="num" w:pos="2160"/>
        </w:tabs>
        <w:ind w:left="2160" w:hanging="360"/>
      </w:pPr>
      <w:rPr>
        <w:rFonts w:ascii="Wingdings" w:hAnsi="Wingdings" w:hint="default"/>
      </w:rPr>
    </w:lvl>
    <w:lvl w:ilvl="3" w:tplc="0862F474" w:tentative="1">
      <w:start w:val="1"/>
      <w:numFmt w:val="bullet"/>
      <w:lvlText w:val=""/>
      <w:lvlJc w:val="left"/>
      <w:pPr>
        <w:tabs>
          <w:tab w:val="num" w:pos="2880"/>
        </w:tabs>
        <w:ind w:left="2880" w:hanging="360"/>
      </w:pPr>
      <w:rPr>
        <w:rFonts w:ascii="Symbol" w:hAnsi="Symbol" w:hint="default"/>
      </w:rPr>
    </w:lvl>
    <w:lvl w:ilvl="4" w:tplc="C1B82332" w:tentative="1">
      <w:start w:val="1"/>
      <w:numFmt w:val="bullet"/>
      <w:lvlText w:val="o"/>
      <w:lvlJc w:val="left"/>
      <w:pPr>
        <w:tabs>
          <w:tab w:val="num" w:pos="3600"/>
        </w:tabs>
        <w:ind w:left="3600" w:hanging="360"/>
      </w:pPr>
      <w:rPr>
        <w:rFonts w:ascii="Courier New" w:hAnsi="Courier New" w:cs="Symbol" w:hint="default"/>
      </w:rPr>
    </w:lvl>
    <w:lvl w:ilvl="5" w:tplc="ACE0969A" w:tentative="1">
      <w:start w:val="1"/>
      <w:numFmt w:val="bullet"/>
      <w:lvlText w:val=""/>
      <w:lvlJc w:val="left"/>
      <w:pPr>
        <w:tabs>
          <w:tab w:val="num" w:pos="4320"/>
        </w:tabs>
        <w:ind w:left="4320" w:hanging="360"/>
      </w:pPr>
      <w:rPr>
        <w:rFonts w:ascii="Wingdings" w:hAnsi="Wingdings" w:hint="default"/>
      </w:rPr>
    </w:lvl>
    <w:lvl w:ilvl="6" w:tplc="24D09718" w:tentative="1">
      <w:start w:val="1"/>
      <w:numFmt w:val="bullet"/>
      <w:lvlText w:val=""/>
      <w:lvlJc w:val="left"/>
      <w:pPr>
        <w:tabs>
          <w:tab w:val="num" w:pos="5040"/>
        </w:tabs>
        <w:ind w:left="5040" w:hanging="360"/>
      </w:pPr>
      <w:rPr>
        <w:rFonts w:ascii="Symbol" w:hAnsi="Symbol" w:hint="default"/>
      </w:rPr>
    </w:lvl>
    <w:lvl w:ilvl="7" w:tplc="1E3A03A8" w:tentative="1">
      <w:start w:val="1"/>
      <w:numFmt w:val="bullet"/>
      <w:lvlText w:val="o"/>
      <w:lvlJc w:val="left"/>
      <w:pPr>
        <w:tabs>
          <w:tab w:val="num" w:pos="5760"/>
        </w:tabs>
        <w:ind w:left="5760" w:hanging="360"/>
      </w:pPr>
      <w:rPr>
        <w:rFonts w:ascii="Courier New" w:hAnsi="Courier New" w:cs="Symbol" w:hint="default"/>
      </w:rPr>
    </w:lvl>
    <w:lvl w:ilvl="8" w:tplc="C1A093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57F31"/>
    <w:multiLevelType w:val="hybridMultilevel"/>
    <w:tmpl w:val="46EAD0B4"/>
    <w:lvl w:ilvl="0" w:tplc="4D34148E">
      <w:start w:val="1"/>
      <w:numFmt w:val="bullet"/>
      <w:lvlText w:val=""/>
      <w:lvlJc w:val="left"/>
      <w:pPr>
        <w:ind w:left="820" w:hanging="360"/>
      </w:pPr>
      <w:rPr>
        <w:rFonts w:ascii="Symbol" w:hAnsi="Symbol" w:hint="default"/>
      </w:rPr>
    </w:lvl>
    <w:lvl w:ilvl="1" w:tplc="EFA2C868" w:tentative="1">
      <w:start w:val="1"/>
      <w:numFmt w:val="bullet"/>
      <w:lvlText w:val="o"/>
      <w:lvlJc w:val="left"/>
      <w:pPr>
        <w:ind w:left="1540" w:hanging="360"/>
      </w:pPr>
      <w:rPr>
        <w:rFonts w:ascii="Courier New" w:hAnsi="Courier New" w:cs="Courier New" w:hint="default"/>
      </w:rPr>
    </w:lvl>
    <w:lvl w:ilvl="2" w:tplc="B3263570" w:tentative="1">
      <w:start w:val="1"/>
      <w:numFmt w:val="bullet"/>
      <w:lvlText w:val=""/>
      <w:lvlJc w:val="left"/>
      <w:pPr>
        <w:ind w:left="2260" w:hanging="360"/>
      </w:pPr>
      <w:rPr>
        <w:rFonts w:ascii="Wingdings" w:hAnsi="Wingdings" w:hint="default"/>
      </w:rPr>
    </w:lvl>
    <w:lvl w:ilvl="3" w:tplc="8610B31A" w:tentative="1">
      <w:start w:val="1"/>
      <w:numFmt w:val="bullet"/>
      <w:lvlText w:val=""/>
      <w:lvlJc w:val="left"/>
      <w:pPr>
        <w:ind w:left="2980" w:hanging="360"/>
      </w:pPr>
      <w:rPr>
        <w:rFonts w:ascii="Symbol" w:hAnsi="Symbol" w:hint="default"/>
      </w:rPr>
    </w:lvl>
    <w:lvl w:ilvl="4" w:tplc="A28EBBF8" w:tentative="1">
      <w:start w:val="1"/>
      <w:numFmt w:val="bullet"/>
      <w:lvlText w:val="o"/>
      <w:lvlJc w:val="left"/>
      <w:pPr>
        <w:ind w:left="3700" w:hanging="360"/>
      </w:pPr>
      <w:rPr>
        <w:rFonts w:ascii="Courier New" w:hAnsi="Courier New" w:cs="Courier New" w:hint="default"/>
      </w:rPr>
    </w:lvl>
    <w:lvl w:ilvl="5" w:tplc="BC6883AE" w:tentative="1">
      <w:start w:val="1"/>
      <w:numFmt w:val="bullet"/>
      <w:lvlText w:val=""/>
      <w:lvlJc w:val="left"/>
      <w:pPr>
        <w:ind w:left="4420" w:hanging="360"/>
      </w:pPr>
      <w:rPr>
        <w:rFonts w:ascii="Wingdings" w:hAnsi="Wingdings" w:hint="default"/>
      </w:rPr>
    </w:lvl>
    <w:lvl w:ilvl="6" w:tplc="19CC2320" w:tentative="1">
      <w:start w:val="1"/>
      <w:numFmt w:val="bullet"/>
      <w:lvlText w:val=""/>
      <w:lvlJc w:val="left"/>
      <w:pPr>
        <w:ind w:left="5140" w:hanging="360"/>
      </w:pPr>
      <w:rPr>
        <w:rFonts w:ascii="Symbol" w:hAnsi="Symbol" w:hint="default"/>
      </w:rPr>
    </w:lvl>
    <w:lvl w:ilvl="7" w:tplc="C58043BA" w:tentative="1">
      <w:start w:val="1"/>
      <w:numFmt w:val="bullet"/>
      <w:lvlText w:val="o"/>
      <w:lvlJc w:val="left"/>
      <w:pPr>
        <w:ind w:left="5860" w:hanging="360"/>
      </w:pPr>
      <w:rPr>
        <w:rFonts w:ascii="Courier New" w:hAnsi="Courier New" w:cs="Courier New" w:hint="default"/>
      </w:rPr>
    </w:lvl>
    <w:lvl w:ilvl="8" w:tplc="9AEE1ED2" w:tentative="1">
      <w:start w:val="1"/>
      <w:numFmt w:val="bullet"/>
      <w:lvlText w:val=""/>
      <w:lvlJc w:val="left"/>
      <w:pPr>
        <w:ind w:left="6580" w:hanging="360"/>
      </w:pPr>
      <w:rPr>
        <w:rFonts w:ascii="Wingdings" w:hAnsi="Wingdings" w:hint="default"/>
      </w:rPr>
    </w:lvl>
  </w:abstractNum>
  <w:abstractNum w:abstractNumId="22" w15:restartNumberingAfterBreak="0">
    <w:nsid w:val="61413F20"/>
    <w:multiLevelType w:val="hybridMultilevel"/>
    <w:tmpl w:val="00C6F060"/>
    <w:lvl w:ilvl="0" w:tplc="CFFEDC1C">
      <w:start w:val="1"/>
      <w:numFmt w:val="bullet"/>
      <w:lvlText w:val="o"/>
      <w:lvlJc w:val="left"/>
      <w:pPr>
        <w:ind w:left="720" w:hanging="360"/>
      </w:pPr>
      <w:rPr>
        <w:rFonts w:ascii="Courier New" w:hAnsi="Courier New" w:cs="Courier New" w:hint="default"/>
      </w:rPr>
    </w:lvl>
    <w:lvl w:ilvl="1" w:tplc="B6C6448E" w:tentative="1">
      <w:start w:val="1"/>
      <w:numFmt w:val="bullet"/>
      <w:lvlText w:val="o"/>
      <w:lvlJc w:val="left"/>
      <w:pPr>
        <w:ind w:left="1440" w:hanging="360"/>
      </w:pPr>
      <w:rPr>
        <w:rFonts w:ascii="Courier New" w:hAnsi="Courier New" w:cs="Courier New" w:hint="default"/>
      </w:rPr>
    </w:lvl>
    <w:lvl w:ilvl="2" w:tplc="55F4C1FC" w:tentative="1">
      <w:start w:val="1"/>
      <w:numFmt w:val="bullet"/>
      <w:lvlText w:val=""/>
      <w:lvlJc w:val="left"/>
      <w:pPr>
        <w:ind w:left="2160" w:hanging="360"/>
      </w:pPr>
      <w:rPr>
        <w:rFonts w:ascii="Wingdings" w:hAnsi="Wingdings" w:hint="default"/>
      </w:rPr>
    </w:lvl>
    <w:lvl w:ilvl="3" w:tplc="561CD1C4" w:tentative="1">
      <w:start w:val="1"/>
      <w:numFmt w:val="bullet"/>
      <w:lvlText w:val=""/>
      <w:lvlJc w:val="left"/>
      <w:pPr>
        <w:ind w:left="2880" w:hanging="360"/>
      </w:pPr>
      <w:rPr>
        <w:rFonts w:ascii="Symbol" w:hAnsi="Symbol" w:hint="default"/>
      </w:rPr>
    </w:lvl>
    <w:lvl w:ilvl="4" w:tplc="CEFAD154" w:tentative="1">
      <w:start w:val="1"/>
      <w:numFmt w:val="bullet"/>
      <w:lvlText w:val="o"/>
      <w:lvlJc w:val="left"/>
      <w:pPr>
        <w:ind w:left="3600" w:hanging="360"/>
      </w:pPr>
      <w:rPr>
        <w:rFonts w:ascii="Courier New" w:hAnsi="Courier New" w:cs="Courier New" w:hint="default"/>
      </w:rPr>
    </w:lvl>
    <w:lvl w:ilvl="5" w:tplc="1DCED902" w:tentative="1">
      <w:start w:val="1"/>
      <w:numFmt w:val="bullet"/>
      <w:lvlText w:val=""/>
      <w:lvlJc w:val="left"/>
      <w:pPr>
        <w:ind w:left="4320" w:hanging="360"/>
      </w:pPr>
      <w:rPr>
        <w:rFonts w:ascii="Wingdings" w:hAnsi="Wingdings" w:hint="default"/>
      </w:rPr>
    </w:lvl>
    <w:lvl w:ilvl="6" w:tplc="B75604A2" w:tentative="1">
      <w:start w:val="1"/>
      <w:numFmt w:val="bullet"/>
      <w:lvlText w:val=""/>
      <w:lvlJc w:val="left"/>
      <w:pPr>
        <w:ind w:left="5040" w:hanging="360"/>
      </w:pPr>
      <w:rPr>
        <w:rFonts w:ascii="Symbol" w:hAnsi="Symbol" w:hint="default"/>
      </w:rPr>
    </w:lvl>
    <w:lvl w:ilvl="7" w:tplc="24484C10" w:tentative="1">
      <w:start w:val="1"/>
      <w:numFmt w:val="bullet"/>
      <w:lvlText w:val="o"/>
      <w:lvlJc w:val="left"/>
      <w:pPr>
        <w:ind w:left="5760" w:hanging="360"/>
      </w:pPr>
      <w:rPr>
        <w:rFonts w:ascii="Courier New" w:hAnsi="Courier New" w:cs="Courier New" w:hint="default"/>
      </w:rPr>
    </w:lvl>
    <w:lvl w:ilvl="8" w:tplc="93742DF4" w:tentative="1">
      <w:start w:val="1"/>
      <w:numFmt w:val="bullet"/>
      <w:lvlText w:val=""/>
      <w:lvlJc w:val="left"/>
      <w:pPr>
        <w:ind w:left="6480" w:hanging="360"/>
      </w:pPr>
      <w:rPr>
        <w:rFonts w:ascii="Wingdings" w:hAnsi="Wingdings" w:hint="default"/>
      </w:rPr>
    </w:lvl>
  </w:abstractNum>
  <w:abstractNum w:abstractNumId="23" w15:restartNumberingAfterBreak="0">
    <w:nsid w:val="655A7374"/>
    <w:multiLevelType w:val="hybridMultilevel"/>
    <w:tmpl w:val="93A214A2"/>
    <w:lvl w:ilvl="0" w:tplc="09741430">
      <w:start w:val="1"/>
      <w:numFmt w:val="bullet"/>
      <w:lvlText w:val=""/>
      <w:lvlJc w:val="left"/>
      <w:pPr>
        <w:ind w:left="720" w:hanging="360"/>
      </w:pPr>
      <w:rPr>
        <w:rFonts w:ascii="Wingdings" w:hAnsi="Wingdings" w:hint="default"/>
      </w:rPr>
    </w:lvl>
    <w:lvl w:ilvl="1" w:tplc="FD86CACA">
      <w:start w:val="1"/>
      <w:numFmt w:val="bullet"/>
      <w:lvlText w:val="o"/>
      <w:lvlJc w:val="left"/>
      <w:pPr>
        <w:ind w:left="1440" w:hanging="360"/>
      </w:pPr>
      <w:rPr>
        <w:rFonts w:ascii="Courier New" w:hAnsi="Courier New" w:cs="Courier New" w:hint="default"/>
      </w:rPr>
    </w:lvl>
    <w:lvl w:ilvl="2" w:tplc="204E9768" w:tentative="1">
      <w:start w:val="1"/>
      <w:numFmt w:val="bullet"/>
      <w:lvlText w:val=""/>
      <w:lvlJc w:val="left"/>
      <w:pPr>
        <w:ind w:left="2160" w:hanging="360"/>
      </w:pPr>
      <w:rPr>
        <w:rFonts w:ascii="Wingdings" w:hAnsi="Wingdings" w:hint="default"/>
      </w:rPr>
    </w:lvl>
    <w:lvl w:ilvl="3" w:tplc="E3BAD9F0" w:tentative="1">
      <w:start w:val="1"/>
      <w:numFmt w:val="bullet"/>
      <w:lvlText w:val=""/>
      <w:lvlJc w:val="left"/>
      <w:pPr>
        <w:ind w:left="2880" w:hanging="360"/>
      </w:pPr>
      <w:rPr>
        <w:rFonts w:ascii="Symbol" w:hAnsi="Symbol" w:hint="default"/>
      </w:rPr>
    </w:lvl>
    <w:lvl w:ilvl="4" w:tplc="7AF80CAC" w:tentative="1">
      <w:start w:val="1"/>
      <w:numFmt w:val="bullet"/>
      <w:lvlText w:val="o"/>
      <w:lvlJc w:val="left"/>
      <w:pPr>
        <w:ind w:left="3600" w:hanging="360"/>
      </w:pPr>
      <w:rPr>
        <w:rFonts w:ascii="Courier New" w:hAnsi="Courier New" w:cs="Courier New" w:hint="default"/>
      </w:rPr>
    </w:lvl>
    <w:lvl w:ilvl="5" w:tplc="88C685A4" w:tentative="1">
      <w:start w:val="1"/>
      <w:numFmt w:val="bullet"/>
      <w:lvlText w:val=""/>
      <w:lvlJc w:val="left"/>
      <w:pPr>
        <w:ind w:left="4320" w:hanging="360"/>
      </w:pPr>
      <w:rPr>
        <w:rFonts w:ascii="Wingdings" w:hAnsi="Wingdings" w:hint="default"/>
      </w:rPr>
    </w:lvl>
    <w:lvl w:ilvl="6" w:tplc="6426A4AE" w:tentative="1">
      <w:start w:val="1"/>
      <w:numFmt w:val="bullet"/>
      <w:lvlText w:val=""/>
      <w:lvlJc w:val="left"/>
      <w:pPr>
        <w:ind w:left="5040" w:hanging="360"/>
      </w:pPr>
      <w:rPr>
        <w:rFonts w:ascii="Symbol" w:hAnsi="Symbol" w:hint="default"/>
      </w:rPr>
    </w:lvl>
    <w:lvl w:ilvl="7" w:tplc="467C59A8" w:tentative="1">
      <w:start w:val="1"/>
      <w:numFmt w:val="bullet"/>
      <w:lvlText w:val="o"/>
      <w:lvlJc w:val="left"/>
      <w:pPr>
        <w:ind w:left="5760" w:hanging="360"/>
      </w:pPr>
      <w:rPr>
        <w:rFonts w:ascii="Courier New" w:hAnsi="Courier New" w:cs="Courier New" w:hint="default"/>
      </w:rPr>
    </w:lvl>
    <w:lvl w:ilvl="8" w:tplc="EA92A7F4" w:tentative="1">
      <w:start w:val="1"/>
      <w:numFmt w:val="bullet"/>
      <w:lvlText w:val=""/>
      <w:lvlJc w:val="left"/>
      <w:pPr>
        <w:ind w:left="6480" w:hanging="360"/>
      </w:pPr>
      <w:rPr>
        <w:rFonts w:ascii="Wingdings" w:hAnsi="Wingdings" w:hint="default"/>
      </w:rPr>
    </w:lvl>
  </w:abstractNum>
  <w:abstractNum w:abstractNumId="24" w15:restartNumberingAfterBreak="0">
    <w:nsid w:val="6E487CA4"/>
    <w:multiLevelType w:val="hybridMultilevel"/>
    <w:tmpl w:val="D40C57E6"/>
    <w:lvl w:ilvl="0" w:tplc="4B705BD2">
      <w:start w:val="1"/>
      <w:numFmt w:val="bullet"/>
      <w:lvlText w:val="­"/>
      <w:lvlJc w:val="left"/>
      <w:pPr>
        <w:ind w:left="720" w:hanging="360"/>
      </w:pPr>
      <w:rPr>
        <w:rFonts w:ascii="Courier New" w:hAnsi="Courier New" w:hint="default"/>
      </w:rPr>
    </w:lvl>
    <w:lvl w:ilvl="1" w:tplc="0658E074" w:tentative="1">
      <w:start w:val="1"/>
      <w:numFmt w:val="bullet"/>
      <w:lvlText w:val="o"/>
      <w:lvlJc w:val="left"/>
      <w:pPr>
        <w:ind w:left="1440" w:hanging="360"/>
      </w:pPr>
      <w:rPr>
        <w:rFonts w:ascii="Courier New" w:hAnsi="Courier New" w:cs="Courier New" w:hint="default"/>
      </w:rPr>
    </w:lvl>
    <w:lvl w:ilvl="2" w:tplc="3F3AED70" w:tentative="1">
      <w:start w:val="1"/>
      <w:numFmt w:val="bullet"/>
      <w:lvlText w:val=""/>
      <w:lvlJc w:val="left"/>
      <w:pPr>
        <w:ind w:left="2160" w:hanging="360"/>
      </w:pPr>
      <w:rPr>
        <w:rFonts w:ascii="Wingdings" w:hAnsi="Wingdings" w:hint="default"/>
      </w:rPr>
    </w:lvl>
    <w:lvl w:ilvl="3" w:tplc="95B02182" w:tentative="1">
      <w:start w:val="1"/>
      <w:numFmt w:val="bullet"/>
      <w:lvlText w:val=""/>
      <w:lvlJc w:val="left"/>
      <w:pPr>
        <w:ind w:left="2880" w:hanging="360"/>
      </w:pPr>
      <w:rPr>
        <w:rFonts w:ascii="Symbol" w:hAnsi="Symbol" w:hint="default"/>
      </w:rPr>
    </w:lvl>
    <w:lvl w:ilvl="4" w:tplc="BC00CA4A" w:tentative="1">
      <w:start w:val="1"/>
      <w:numFmt w:val="bullet"/>
      <w:lvlText w:val="o"/>
      <w:lvlJc w:val="left"/>
      <w:pPr>
        <w:ind w:left="3600" w:hanging="360"/>
      </w:pPr>
      <w:rPr>
        <w:rFonts w:ascii="Courier New" w:hAnsi="Courier New" w:cs="Courier New" w:hint="default"/>
      </w:rPr>
    </w:lvl>
    <w:lvl w:ilvl="5" w:tplc="2B6C46D6" w:tentative="1">
      <w:start w:val="1"/>
      <w:numFmt w:val="bullet"/>
      <w:lvlText w:val=""/>
      <w:lvlJc w:val="left"/>
      <w:pPr>
        <w:ind w:left="4320" w:hanging="360"/>
      </w:pPr>
      <w:rPr>
        <w:rFonts w:ascii="Wingdings" w:hAnsi="Wingdings" w:hint="default"/>
      </w:rPr>
    </w:lvl>
    <w:lvl w:ilvl="6" w:tplc="CFCEB002" w:tentative="1">
      <w:start w:val="1"/>
      <w:numFmt w:val="bullet"/>
      <w:lvlText w:val=""/>
      <w:lvlJc w:val="left"/>
      <w:pPr>
        <w:ind w:left="5040" w:hanging="360"/>
      </w:pPr>
      <w:rPr>
        <w:rFonts w:ascii="Symbol" w:hAnsi="Symbol" w:hint="default"/>
      </w:rPr>
    </w:lvl>
    <w:lvl w:ilvl="7" w:tplc="DF52CAE4" w:tentative="1">
      <w:start w:val="1"/>
      <w:numFmt w:val="bullet"/>
      <w:lvlText w:val="o"/>
      <w:lvlJc w:val="left"/>
      <w:pPr>
        <w:ind w:left="5760" w:hanging="360"/>
      </w:pPr>
      <w:rPr>
        <w:rFonts w:ascii="Courier New" w:hAnsi="Courier New" w:cs="Courier New" w:hint="default"/>
      </w:rPr>
    </w:lvl>
    <w:lvl w:ilvl="8" w:tplc="33CA3FF8" w:tentative="1">
      <w:start w:val="1"/>
      <w:numFmt w:val="bullet"/>
      <w:lvlText w:val=""/>
      <w:lvlJc w:val="left"/>
      <w:pPr>
        <w:ind w:left="6480" w:hanging="360"/>
      </w:pPr>
      <w:rPr>
        <w:rFonts w:ascii="Wingdings" w:hAnsi="Wingdings" w:hint="default"/>
      </w:rPr>
    </w:lvl>
  </w:abstractNum>
  <w:abstractNum w:abstractNumId="25" w15:restartNumberingAfterBreak="0">
    <w:nsid w:val="72D34FC8"/>
    <w:multiLevelType w:val="hybridMultilevel"/>
    <w:tmpl w:val="08309064"/>
    <w:lvl w:ilvl="0" w:tplc="5DC482BC">
      <w:start w:val="1"/>
      <w:numFmt w:val="bullet"/>
      <w:lvlText w:val=""/>
      <w:lvlJc w:val="left"/>
      <w:pPr>
        <w:ind w:left="720" w:hanging="360"/>
      </w:pPr>
      <w:rPr>
        <w:rFonts w:ascii="Wingdings" w:hAnsi="Wingdings" w:hint="default"/>
      </w:rPr>
    </w:lvl>
    <w:lvl w:ilvl="1" w:tplc="0B787782" w:tentative="1">
      <w:start w:val="1"/>
      <w:numFmt w:val="bullet"/>
      <w:lvlText w:val="o"/>
      <w:lvlJc w:val="left"/>
      <w:pPr>
        <w:ind w:left="1440" w:hanging="360"/>
      </w:pPr>
      <w:rPr>
        <w:rFonts w:ascii="Courier New" w:hAnsi="Courier New" w:cs="Courier New" w:hint="default"/>
      </w:rPr>
    </w:lvl>
    <w:lvl w:ilvl="2" w:tplc="2946CDDE" w:tentative="1">
      <w:start w:val="1"/>
      <w:numFmt w:val="bullet"/>
      <w:lvlText w:val=""/>
      <w:lvlJc w:val="left"/>
      <w:pPr>
        <w:ind w:left="2160" w:hanging="360"/>
      </w:pPr>
      <w:rPr>
        <w:rFonts w:ascii="Wingdings" w:hAnsi="Wingdings" w:hint="default"/>
      </w:rPr>
    </w:lvl>
    <w:lvl w:ilvl="3" w:tplc="3A9A7110" w:tentative="1">
      <w:start w:val="1"/>
      <w:numFmt w:val="bullet"/>
      <w:lvlText w:val=""/>
      <w:lvlJc w:val="left"/>
      <w:pPr>
        <w:ind w:left="2880" w:hanging="360"/>
      </w:pPr>
      <w:rPr>
        <w:rFonts w:ascii="Symbol" w:hAnsi="Symbol" w:hint="default"/>
      </w:rPr>
    </w:lvl>
    <w:lvl w:ilvl="4" w:tplc="E93C54AC" w:tentative="1">
      <w:start w:val="1"/>
      <w:numFmt w:val="bullet"/>
      <w:lvlText w:val="o"/>
      <w:lvlJc w:val="left"/>
      <w:pPr>
        <w:ind w:left="3600" w:hanging="360"/>
      </w:pPr>
      <w:rPr>
        <w:rFonts w:ascii="Courier New" w:hAnsi="Courier New" w:cs="Courier New" w:hint="default"/>
      </w:rPr>
    </w:lvl>
    <w:lvl w:ilvl="5" w:tplc="DD5498AA" w:tentative="1">
      <w:start w:val="1"/>
      <w:numFmt w:val="bullet"/>
      <w:lvlText w:val=""/>
      <w:lvlJc w:val="left"/>
      <w:pPr>
        <w:ind w:left="4320" w:hanging="360"/>
      </w:pPr>
      <w:rPr>
        <w:rFonts w:ascii="Wingdings" w:hAnsi="Wingdings" w:hint="default"/>
      </w:rPr>
    </w:lvl>
    <w:lvl w:ilvl="6" w:tplc="514C550A" w:tentative="1">
      <w:start w:val="1"/>
      <w:numFmt w:val="bullet"/>
      <w:lvlText w:val=""/>
      <w:lvlJc w:val="left"/>
      <w:pPr>
        <w:ind w:left="5040" w:hanging="360"/>
      </w:pPr>
      <w:rPr>
        <w:rFonts w:ascii="Symbol" w:hAnsi="Symbol" w:hint="default"/>
      </w:rPr>
    </w:lvl>
    <w:lvl w:ilvl="7" w:tplc="FBD6F438" w:tentative="1">
      <w:start w:val="1"/>
      <w:numFmt w:val="bullet"/>
      <w:lvlText w:val="o"/>
      <w:lvlJc w:val="left"/>
      <w:pPr>
        <w:ind w:left="5760" w:hanging="360"/>
      </w:pPr>
      <w:rPr>
        <w:rFonts w:ascii="Courier New" w:hAnsi="Courier New" w:cs="Courier New" w:hint="default"/>
      </w:rPr>
    </w:lvl>
    <w:lvl w:ilvl="8" w:tplc="D30AC602"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19"/>
  </w:num>
  <w:num w:numId="6">
    <w:abstractNumId w:val="23"/>
  </w:num>
  <w:num w:numId="7">
    <w:abstractNumId w:val="25"/>
  </w:num>
  <w:num w:numId="8">
    <w:abstractNumId w:val="22"/>
  </w:num>
  <w:num w:numId="9">
    <w:abstractNumId w:val="24"/>
  </w:num>
  <w:num w:numId="10">
    <w:abstractNumId w:val="2"/>
  </w:num>
  <w:num w:numId="11">
    <w:abstractNumId w:val="15"/>
  </w:num>
  <w:num w:numId="12">
    <w:abstractNumId w:val="6"/>
  </w:num>
  <w:num w:numId="13">
    <w:abstractNumId w:val="16"/>
  </w:num>
  <w:num w:numId="14">
    <w:abstractNumId w:val="13"/>
  </w:num>
  <w:num w:numId="15">
    <w:abstractNumId w:val="4"/>
  </w:num>
  <w:num w:numId="16">
    <w:abstractNumId w:val="1"/>
  </w:num>
  <w:num w:numId="17">
    <w:abstractNumId w:val="21"/>
  </w:num>
  <w:num w:numId="18">
    <w:abstractNumId w:val="10"/>
  </w:num>
  <w:num w:numId="19">
    <w:abstractNumId w:val="12"/>
  </w:num>
  <w:num w:numId="20">
    <w:abstractNumId w:val="14"/>
  </w:num>
  <w:num w:numId="21">
    <w:abstractNumId w:val="5"/>
  </w:num>
  <w:num w:numId="22">
    <w:abstractNumId w:val="17"/>
  </w:num>
  <w:num w:numId="23">
    <w:abstractNumId w:val="3"/>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00"/>
    <w:rsid w:val="00000F2B"/>
    <w:rsid w:val="0004733A"/>
    <w:rsid w:val="00077ABE"/>
    <w:rsid w:val="00085202"/>
    <w:rsid w:val="00097575"/>
    <w:rsid w:val="000B001A"/>
    <w:rsid w:val="000C336F"/>
    <w:rsid w:val="000D397E"/>
    <w:rsid w:val="000F03A1"/>
    <w:rsid w:val="00100F03"/>
    <w:rsid w:val="001278E3"/>
    <w:rsid w:val="00127C27"/>
    <w:rsid w:val="00171865"/>
    <w:rsid w:val="0017323B"/>
    <w:rsid w:val="00183977"/>
    <w:rsid w:val="00192EA8"/>
    <w:rsid w:val="001B39EF"/>
    <w:rsid w:val="001B428D"/>
    <w:rsid w:val="001B58FB"/>
    <w:rsid w:val="001C021A"/>
    <w:rsid w:val="001C5F0B"/>
    <w:rsid w:val="001D5044"/>
    <w:rsid w:val="001D5A85"/>
    <w:rsid w:val="001E2D4A"/>
    <w:rsid w:val="001F308A"/>
    <w:rsid w:val="001F65ED"/>
    <w:rsid w:val="00207247"/>
    <w:rsid w:val="0021729F"/>
    <w:rsid w:val="00226689"/>
    <w:rsid w:val="00227CAF"/>
    <w:rsid w:val="002304C8"/>
    <w:rsid w:val="00235E18"/>
    <w:rsid w:val="00237131"/>
    <w:rsid w:val="00237D50"/>
    <w:rsid w:val="002546C0"/>
    <w:rsid w:val="002546DA"/>
    <w:rsid w:val="002700B6"/>
    <w:rsid w:val="00285B47"/>
    <w:rsid w:val="00293519"/>
    <w:rsid w:val="002A097D"/>
    <w:rsid w:val="002B374E"/>
    <w:rsid w:val="002B5710"/>
    <w:rsid w:val="002E0222"/>
    <w:rsid w:val="002E42D1"/>
    <w:rsid w:val="003258E1"/>
    <w:rsid w:val="003264B8"/>
    <w:rsid w:val="00333301"/>
    <w:rsid w:val="003457BA"/>
    <w:rsid w:val="00350D39"/>
    <w:rsid w:val="00355F7F"/>
    <w:rsid w:val="003571DA"/>
    <w:rsid w:val="00361F09"/>
    <w:rsid w:val="00365CA4"/>
    <w:rsid w:val="0037024F"/>
    <w:rsid w:val="00375DD0"/>
    <w:rsid w:val="00382DAA"/>
    <w:rsid w:val="0038321C"/>
    <w:rsid w:val="00393D9F"/>
    <w:rsid w:val="003B7ACB"/>
    <w:rsid w:val="00405600"/>
    <w:rsid w:val="004151B6"/>
    <w:rsid w:val="004455C2"/>
    <w:rsid w:val="004501FF"/>
    <w:rsid w:val="00450F31"/>
    <w:rsid w:val="00457379"/>
    <w:rsid w:val="0046550E"/>
    <w:rsid w:val="004766D0"/>
    <w:rsid w:val="004769E8"/>
    <w:rsid w:val="004A7BD0"/>
    <w:rsid w:val="004C0E0F"/>
    <w:rsid w:val="004D2626"/>
    <w:rsid w:val="004D2A61"/>
    <w:rsid w:val="004D722A"/>
    <w:rsid w:val="004D7D0F"/>
    <w:rsid w:val="004F10A6"/>
    <w:rsid w:val="004F1B16"/>
    <w:rsid w:val="004F2F65"/>
    <w:rsid w:val="004F5488"/>
    <w:rsid w:val="00503EF2"/>
    <w:rsid w:val="00510A08"/>
    <w:rsid w:val="005321B7"/>
    <w:rsid w:val="00543C39"/>
    <w:rsid w:val="005445B4"/>
    <w:rsid w:val="005707FF"/>
    <w:rsid w:val="00575362"/>
    <w:rsid w:val="005A0C90"/>
    <w:rsid w:val="005A2A17"/>
    <w:rsid w:val="005A74B0"/>
    <w:rsid w:val="005B0B60"/>
    <w:rsid w:val="005C07AD"/>
    <w:rsid w:val="005E7E3C"/>
    <w:rsid w:val="005F1A2A"/>
    <w:rsid w:val="005F43D6"/>
    <w:rsid w:val="005F69AE"/>
    <w:rsid w:val="00606954"/>
    <w:rsid w:val="006370E4"/>
    <w:rsid w:val="006408F5"/>
    <w:rsid w:val="00666329"/>
    <w:rsid w:val="00667248"/>
    <w:rsid w:val="0067208D"/>
    <w:rsid w:val="0068491C"/>
    <w:rsid w:val="00697D62"/>
    <w:rsid w:val="006A2BAB"/>
    <w:rsid w:val="006A5CE6"/>
    <w:rsid w:val="006A6BD9"/>
    <w:rsid w:val="006E0736"/>
    <w:rsid w:val="006E249A"/>
    <w:rsid w:val="006F25F0"/>
    <w:rsid w:val="00704E51"/>
    <w:rsid w:val="007158DD"/>
    <w:rsid w:val="00717046"/>
    <w:rsid w:val="00750002"/>
    <w:rsid w:val="007606E5"/>
    <w:rsid w:val="0078055A"/>
    <w:rsid w:val="007A1649"/>
    <w:rsid w:val="007C059A"/>
    <w:rsid w:val="007E075B"/>
    <w:rsid w:val="007F017C"/>
    <w:rsid w:val="00817346"/>
    <w:rsid w:val="008442E6"/>
    <w:rsid w:val="0085376B"/>
    <w:rsid w:val="008642CB"/>
    <w:rsid w:val="00871E92"/>
    <w:rsid w:val="00884170"/>
    <w:rsid w:val="008B298B"/>
    <w:rsid w:val="008C1DD4"/>
    <w:rsid w:val="008C5778"/>
    <w:rsid w:val="008D0EC2"/>
    <w:rsid w:val="008D35E6"/>
    <w:rsid w:val="008E2211"/>
    <w:rsid w:val="008E4D67"/>
    <w:rsid w:val="008E649D"/>
    <w:rsid w:val="00901C1A"/>
    <w:rsid w:val="00920D9F"/>
    <w:rsid w:val="009A769E"/>
    <w:rsid w:val="009D197D"/>
    <w:rsid w:val="009E43BF"/>
    <w:rsid w:val="009F03A7"/>
    <w:rsid w:val="009F44D0"/>
    <w:rsid w:val="009F566F"/>
    <w:rsid w:val="00A0587A"/>
    <w:rsid w:val="00A3355D"/>
    <w:rsid w:val="00A34699"/>
    <w:rsid w:val="00A556DF"/>
    <w:rsid w:val="00A56A86"/>
    <w:rsid w:val="00A56FB2"/>
    <w:rsid w:val="00A73E69"/>
    <w:rsid w:val="00A75857"/>
    <w:rsid w:val="00A91F09"/>
    <w:rsid w:val="00AA33E4"/>
    <w:rsid w:val="00AC16F1"/>
    <w:rsid w:val="00AC2911"/>
    <w:rsid w:val="00AF569D"/>
    <w:rsid w:val="00AF7472"/>
    <w:rsid w:val="00AF7689"/>
    <w:rsid w:val="00B011EE"/>
    <w:rsid w:val="00B02E5E"/>
    <w:rsid w:val="00B17B1B"/>
    <w:rsid w:val="00B3606B"/>
    <w:rsid w:val="00B65846"/>
    <w:rsid w:val="00B7707C"/>
    <w:rsid w:val="00B83F5A"/>
    <w:rsid w:val="00BA0315"/>
    <w:rsid w:val="00BB03A8"/>
    <w:rsid w:val="00BC2C9E"/>
    <w:rsid w:val="00BC2E01"/>
    <w:rsid w:val="00BD6D99"/>
    <w:rsid w:val="00BE5F50"/>
    <w:rsid w:val="00C475C6"/>
    <w:rsid w:val="00C53335"/>
    <w:rsid w:val="00C70273"/>
    <w:rsid w:val="00C76791"/>
    <w:rsid w:val="00C91943"/>
    <w:rsid w:val="00C95595"/>
    <w:rsid w:val="00CA7B88"/>
    <w:rsid w:val="00CB0045"/>
    <w:rsid w:val="00CF0D95"/>
    <w:rsid w:val="00CF4796"/>
    <w:rsid w:val="00CF767E"/>
    <w:rsid w:val="00D026BE"/>
    <w:rsid w:val="00D26099"/>
    <w:rsid w:val="00D45ABE"/>
    <w:rsid w:val="00D52D5A"/>
    <w:rsid w:val="00D624F3"/>
    <w:rsid w:val="00D63D7D"/>
    <w:rsid w:val="00D722E4"/>
    <w:rsid w:val="00D956AB"/>
    <w:rsid w:val="00DD514B"/>
    <w:rsid w:val="00DD6F77"/>
    <w:rsid w:val="00DE1D6D"/>
    <w:rsid w:val="00E10457"/>
    <w:rsid w:val="00E23B48"/>
    <w:rsid w:val="00E323B3"/>
    <w:rsid w:val="00E4097A"/>
    <w:rsid w:val="00E42625"/>
    <w:rsid w:val="00E50AA5"/>
    <w:rsid w:val="00E550A1"/>
    <w:rsid w:val="00E56364"/>
    <w:rsid w:val="00E71FCE"/>
    <w:rsid w:val="00E727B4"/>
    <w:rsid w:val="00E74FFA"/>
    <w:rsid w:val="00E75CA6"/>
    <w:rsid w:val="00E914A5"/>
    <w:rsid w:val="00E97E50"/>
    <w:rsid w:val="00EB43D7"/>
    <w:rsid w:val="00EB6AEE"/>
    <w:rsid w:val="00EC5453"/>
    <w:rsid w:val="00EC6333"/>
    <w:rsid w:val="00ED5D14"/>
    <w:rsid w:val="00EE7E46"/>
    <w:rsid w:val="00F113D5"/>
    <w:rsid w:val="00F36427"/>
    <w:rsid w:val="00F66447"/>
    <w:rsid w:val="00F8662A"/>
    <w:rsid w:val="00F9434F"/>
    <w:rsid w:val="00FA5FD7"/>
    <w:rsid w:val="00FB51F0"/>
    <w:rsid w:val="00FB6D5D"/>
    <w:rsid w:val="00FC1DB3"/>
    <w:rsid w:val="00FC26DA"/>
    <w:rsid w:val="00FC5404"/>
    <w:rsid w:val="00FD166F"/>
    <w:rsid w:val="00FD5432"/>
    <w:rsid w:val="00FE7FBF"/>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4F38B"/>
  <w15:docId w15:val="{9BF1AF63-612D-4A92-BA0B-699080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5A"/>
  </w:style>
  <w:style w:type="paragraph" w:styleId="Heading1">
    <w:name w:val="heading 1"/>
    <w:basedOn w:val="Normal"/>
    <w:next w:val="Normal"/>
    <w:link w:val="Heading1Char"/>
    <w:uiPriority w:val="9"/>
    <w:qFormat/>
    <w:rsid w:val="00D52D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2D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2D5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52D5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52D5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52D5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52D5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52D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2D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2A"/>
    <w:rPr>
      <w:rFonts w:ascii="Tahoma" w:hAnsi="Tahoma" w:cs="Tahoma"/>
      <w:sz w:val="16"/>
      <w:szCs w:val="16"/>
    </w:rPr>
  </w:style>
  <w:style w:type="character" w:styleId="Hyperlink">
    <w:name w:val="Hyperlink"/>
    <w:basedOn w:val="DefaultParagraphFont"/>
    <w:uiPriority w:val="99"/>
    <w:unhideWhenUsed/>
    <w:rsid w:val="00097575"/>
    <w:rPr>
      <w:color w:val="0000FF" w:themeColor="hyperlink"/>
      <w:u w:val="single"/>
    </w:rPr>
  </w:style>
  <w:style w:type="paragraph" w:styleId="ListParagraph">
    <w:name w:val="List Paragraph"/>
    <w:aliases w:val="Akapit z listą BS,Bullet List,Bulleted List Level 1,Bullets,FooterText,Ha,List Paragraph (numbered (a)),List Paragraph 1,List Paragraph Bullet,List Paragraph1,List with no spacing,List_Paragraph,Liste 1,MCHIP_list paragraph,Recommendation"/>
    <w:basedOn w:val="Normal"/>
    <w:link w:val="ListParagraphChar"/>
    <w:uiPriority w:val="34"/>
    <w:qFormat/>
    <w:rsid w:val="00CF0D95"/>
    <w:pPr>
      <w:ind w:left="720"/>
      <w:contextualSpacing/>
    </w:pPr>
  </w:style>
  <w:style w:type="character" w:styleId="CommentReference">
    <w:name w:val="annotation reference"/>
    <w:basedOn w:val="DefaultParagraphFont"/>
    <w:uiPriority w:val="99"/>
    <w:semiHidden/>
    <w:unhideWhenUsed/>
    <w:rsid w:val="00C475C6"/>
    <w:rPr>
      <w:sz w:val="16"/>
      <w:szCs w:val="16"/>
    </w:rPr>
  </w:style>
  <w:style w:type="paragraph" w:styleId="CommentText">
    <w:name w:val="annotation text"/>
    <w:basedOn w:val="Normal"/>
    <w:link w:val="CommentTextChar"/>
    <w:uiPriority w:val="99"/>
    <w:semiHidden/>
    <w:unhideWhenUsed/>
    <w:rsid w:val="00C475C6"/>
    <w:pPr>
      <w:spacing w:line="240" w:lineRule="auto"/>
    </w:pPr>
  </w:style>
  <w:style w:type="character" w:customStyle="1" w:styleId="CommentTextChar">
    <w:name w:val="Comment Text Char"/>
    <w:basedOn w:val="DefaultParagraphFont"/>
    <w:link w:val="CommentText"/>
    <w:uiPriority w:val="99"/>
    <w:semiHidden/>
    <w:rsid w:val="00C475C6"/>
  </w:style>
  <w:style w:type="paragraph" w:styleId="CommentSubject">
    <w:name w:val="annotation subject"/>
    <w:basedOn w:val="CommentText"/>
    <w:next w:val="CommentText"/>
    <w:link w:val="CommentSubjectChar"/>
    <w:uiPriority w:val="99"/>
    <w:semiHidden/>
    <w:unhideWhenUsed/>
    <w:rsid w:val="00C475C6"/>
    <w:rPr>
      <w:b/>
      <w:bCs/>
    </w:rPr>
  </w:style>
  <w:style w:type="character" w:customStyle="1" w:styleId="CommentSubjectChar">
    <w:name w:val="Comment Subject Char"/>
    <w:basedOn w:val="CommentTextChar"/>
    <w:link w:val="CommentSubject"/>
    <w:uiPriority w:val="99"/>
    <w:semiHidden/>
    <w:rsid w:val="00C475C6"/>
    <w:rPr>
      <w:b/>
      <w:bCs/>
    </w:rPr>
  </w:style>
  <w:style w:type="character" w:styleId="FollowedHyperlink">
    <w:name w:val="FollowedHyperlink"/>
    <w:basedOn w:val="DefaultParagraphFont"/>
    <w:uiPriority w:val="99"/>
    <w:semiHidden/>
    <w:unhideWhenUsed/>
    <w:rsid w:val="00235E18"/>
    <w:rPr>
      <w:color w:val="800080" w:themeColor="followedHyperlink"/>
      <w:u w:val="single"/>
    </w:rPr>
  </w:style>
  <w:style w:type="character" w:customStyle="1" w:styleId="Heading1Char">
    <w:name w:val="Heading 1 Char"/>
    <w:basedOn w:val="DefaultParagraphFont"/>
    <w:link w:val="Heading1"/>
    <w:uiPriority w:val="9"/>
    <w:rsid w:val="00D52D5A"/>
    <w:rPr>
      <w:caps/>
      <w:color w:val="FFFFFF" w:themeColor="background1"/>
      <w:spacing w:val="15"/>
      <w:sz w:val="22"/>
      <w:szCs w:val="22"/>
      <w:shd w:val="clear" w:color="auto" w:fill="4F81BD" w:themeFill="accent1"/>
    </w:rPr>
  </w:style>
  <w:style w:type="character" w:styleId="PlaceholderText">
    <w:name w:val="Placeholder Text"/>
    <w:basedOn w:val="DefaultParagraphFont"/>
    <w:uiPriority w:val="99"/>
    <w:semiHidden/>
    <w:rsid w:val="00333301"/>
    <w:rPr>
      <w:color w:val="808080"/>
    </w:rPr>
  </w:style>
  <w:style w:type="character" w:customStyle="1" w:styleId="Heading2Char">
    <w:name w:val="Heading 2 Char"/>
    <w:basedOn w:val="DefaultParagraphFont"/>
    <w:link w:val="Heading2"/>
    <w:uiPriority w:val="9"/>
    <w:rsid w:val="00D52D5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2D5A"/>
    <w:rPr>
      <w:caps/>
      <w:color w:val="243F60" w:themeColor="accent1" w:themeShade="7F"/>
      <w:spacing w:val="15"/>
    </w:rPr>
  </w:style>
  <w:style w:type="character" w:customStyle="1" w:styleId="Heading4Char">
    <w:name w:val="Heading 4 Char"/>
    <w:basedOn w:val="DefaultParagraphFont"/>
    <w:link w:val="Heading4"/>
    <w:uiPriority w:val="9"/>
    <w:semiHidden/>
    <w:rsid w:val="00D52D5A"/>
    <w:rPr>
      <w:caps/>
      <w:color w:val="365F91" w:themeColor="accent1" w:themeShade="BF"/>
      <w:spacing w:val="10"/>
    </w:rPr>
  </w:style>
  <w:style w:type="character" w:customStyle="1" w:styleId="Heading5Char">
    <w:name w:val="Heading 5 Char"/>
    <w:basedOn w:val="DefaultParagraphFont"/>
    <w:link w:val="Heading5"/>
    <w:uiPriority w:val="9"/>
    <w:semiHidden/>
    <w:rsid w:val="00D52D5A"/>
    <w:rPr>
      <w:caps/>
      <w:color w:val="365F91" w:themeColor="accent1" w:themeShade="BF"/>
      <w:spacing w:val="10"/>
    </w:rPr>
  </w:style>
  <w:style w:type="character" w:customStyle="1" w:styleId="Heading6Char">
    <w:name w:val="Heading 6 Char"/>
    <w:basedOn w:val="DefaultParagraphFont"/>
    <w:link w:val="Heading6"/>
    <w:uiPriority w:val="9"/>
    <w:semiHidden/>
    <w:rsid w:val="00D52D5A"/>
    <w:rPr>
      <w:caps/>
      <w:color w:val="365F91" w:themeColor="accent1" w:themeShade="BF"/>
      <w:spacing w:val="10"/>
    </w:rPr>
  </w:style>
  <w:style w:type="character" w:customStyle="1" w:styleId="Heading7Char">
    <w:name w:val="Heading 7 Char"/>
    <w:basedOn w:val="DefaultParagraphFont"/>
    <w:link w:val="Heading7"/>
    <w:uiPriority w:val="9"/>
    <w:semiHidden/>
    <w:rsid w:val="00D52D5A"/>
    <w:rPr>
      <w:caps/>
      <w:color w:val="365F91" w:themeColor="accent1" w:themeShade="BF"/>
      <w:spacing w:val="10"/>
    </w:rPr>
  </w:style>
  <w:style w:type="character" w:customStyle="1" w:styleId="Heading8Char">
    <w:name w:val="Heading 8 Char"/>
    <w:basedOn w:val="DefaultParagraphFont"/>
    <w:link w:val="Heading8"/>
    <w:uiPriority w:val="9"/>
    <w:semiHidden/>
    <w:rsid w:val="00D52D5A"/>
    <w:rPr>
      <w:caps/>
      <w:spacing w:val="10"/>
      <w:sz w:val="18"/>
      <w:szCs w:val="18"/>
    </w:rPr>
  </w:style>
  <w:style w:type="character" w:customStyle="1" w:styleId="Heading9Char">
    <w:name w:val="Heading 9 Char"/>
    <w:basedOn w:val="DefaultParagraphFont"/>
    <w:link w:val="Heading9"/>
    <w:uiPriority w:val="9"/>
    <w:semiHidden/>
    <w:rsid w:val="00D52D5A"/>
    <w:rPr>
      <w:i/>
      <w:iCs/>
      <w:caps/>
      <w:spacing w:val="10"/>
      <w:sz w:val="18"/>
      <w:szCs w:val="18"/>
    </w:rPr>
  </w:style>
  <w:style w:type="paragraph" w:styleId="Caption">
    <w:name w:val="caption"/>
    <w:basedOn w:val="Normal"/>
    <w:next w:val="Normal"/>
    <w:uiPriority w:val="35"/>
    <w:semiHidden/>
    <w:unhideWhenUsed/>
    <w:qFormat/>
    <w:rsid w:val="00D52D5A"/>
    <w:rPr>
      <w:b/>
      <w:bCs/>
      <w:color w:val="365F91" w:themeColor="accent1" w:themeShade="BF"/>
      <w:sz w:val="16"/>
      <w:szCs w:val="16"/>
    </w:rPr>
  </w:style>
  <w:style w:type="paragraph" w:styleId="Title">
    <w:name w:val="Title"/>
    <w:basedOn w:val="Normal"/>
    <w:next w:val="Normal"/>
    <w:link w:val="TitleChar"/>
    <w:uiPriority w:val="10"/>
    <w:qFormat/>
    <w:rsid w:val="00D52D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52D5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52D5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2D5A"/>
    <w:rPr>
      <w:caps/>
      <w:color w:val="595959" w:themeColor="text1" w:themeTint="A6"/>
      <w:spacing w:val="10"/>
      <w:sz w:val="21"/>
      <w:szCs w:val="21"/>
    </w:rPr>
  </w:style>
  <w:style w:type="character" w:styleId="Strong">
    <w:name w:val="Strong"/>
    <w:uiPriority w:val="22"/>
    <w:qFormat/>
    <w:rsid w:val="00D52D5A"/>
    <w:rPr>
      <w:b/>
      <w:bCs/>
    </w:rPr>
  </w:style>
  <w:style w:type="character" w:styleId="Emphasis">
    <w:name w:val="Emphasis"/>
    <w:uiPriority w:val="20"/>
    <w:qFormat/>
    <w:rsid w:val="00D52D5A"/>
    <w:rPr>
      <w:caps/>
      <w:color w:val="243F60" w:themeColor="accent1" w:themeShade="7F"/>
      <w:spacing w:val="5"/>
    </w:rPr>
  </w:style>
  <w:style w:type="paragraph" w:styleId="NoSpacing">
    <w:name w:val="No Spacing"/>
    <w:uiPriority w:val="1"/>
    <w:qFormat/>
    <w:rsid w:val="00D52D5A"/>
    <w:pPr>
      <w:spacing w:after="0" w:line="240" w:lineRule="auto"/>
    </w:pPr>
  </w:style>
  <w:style w:type="paragraph" w:styleId="Quote">
    <w:name w:val="Quote"/>
    <w:basedOn w:val="Normal"/>
    <w:next w:val="Normal"/>
    <w:link w:val="QuoteChar"/>
    <w:uiPriority w:val="29"/>
    <w:qFormat/>
    <w:rsid w:val="00D52D5A"/>
    <w:rPr>
      <w:i/>
      <w:iCs/>
      <w:sz w:val="24"/>
      <w:szCs w:val="24"/>
    </w:rPr>
  </w:style>
  <w:style w:type="character" w:customStyle="1" w:styleId="QuoteChar">
    <w:name w:val="Quote Char"/>
    <w:basedOn w:val="DefaultParagraphFont"/>
    <w:link w:val="Quote"/>
    <w:uiPriority w:val="29"/>
    <w:rsid w:val="00D52D5A"/>
    <w:rPr>
      <w:i/>
      <w:iCs/>
      <w:sz w:val="24"/>
      <w:szCs w:val="24"/>
    </w:rPr>
  </w:style>
  <w:style w:type="paragraph" w:styleId="IntenseQuote">
    <w:name w:val="Intense Quote"/>
    <w:basedOn w:val="Normal"/>
    <w:next w:val="Normal"/>
    <w:link w:val="IntenseQuoteChar"/>
    <w:uiPriority w:val="30"/>
    <w:qFormat/>
    <w:rsid w:val="00D52D5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52D5A"/>
    <w:rPr>
      <w:color w:val="4F81BD" w:themeColor="accent1"/>
      <w:sz w:val="24"/>
      <w:szCs w:val="24"/>
    </w:rPr>
  </w:style>
  <w:style w:type="character" w:styleId="SubtleEmphasis">
    <w:name w:val="Subtle Emphasis"/>
    <w:uiPriority w:val="19"/>
    <w:qFormat/>
    <w:rsid w:val="00D52D5A"/>
    <w:rPr>
      <w:i/>
      <w:iCs/>
      <w:color w:val="243F60" w:themeColor="accent1" w:themeShade="7F"/>
    </w:rPr>
  </w:style>
  <w:style w:type="character" w:styleId="IntenseEmphasis">
    <w:name w:val="Intense Emphasis"/>
    <w:uiPriority w:val="21"/>
    <w:qFormat/>
    <w:rsid w:val="00D52D5A"/>
    <w:rPr>
      <w:b/>
      <w:bCs/>
      <w:caps/>
      <w:color w:val="243F60" w:themeColor="accent1" w:themeShade="7F"/>
      <w:spacing w:val="10"/>
    </w:rPr>
  </w:style>
  <w:style w:type="character" w:styleId="SubtleReference">
    <w:name w:val="Subtle Reference"/>
    <w:uiPriority w:val="31"/>
    <w:qFormat/>
    <w:rsid w:val="00D52D5A"/>
    <w:rPr>
      <w:b/>
      <w:bCs/>
      <w:color w:val="4F81BD" w:themeColor="accent1"/>
    </w:rPr>
  </w:style>
  <w:style w:type="character" w:styleId="IntenseReference">
    <w:name w:val="Intense Reference"/>
    <w:uiPriority w:val="32"/>
    <w:qFormat/>
    <w:rsid w:val="00D52D5A"/>
    <w:rPr>
      <w:b/>
      <w:bCs/>
      <w:i/>
      <w:iCs/>
      <w:caps/>
      <w:color w:val="4F81BD" w:themeColor="accent1"/>
    </w:rPr>
  </w:style>
  <w:style w:type="character" w:styleId="BookTitle">
    <w:name w:val="Book Title"/>
    <w:uiPriority w:val="33"/>
    <w:qFormat/>
    <w:rsid w:val="00D52D5A"/>
    <w:rPr>
      <w:b/>
      <w:bCs/>
      <w:i/>
      <w:iCs/>
      <w:spacing w:val="0"/>
    </w:rPr>
  </w:style>
  <w:style w:type="paragraph" w:styleId="TOCHeading">
    <w:name w:val="TOC Heading"/>
    <w:basedOn w:val="Heading1"/>
    <w:next w:val="Normal"/>
    <w:uiPriority w:val="39"/>
    <w:semiHidden/>
    <w:unhideWhenUsed/>
    <w:qFormat/>
    <w:rsid w:val="00D52D5A"/>
    <w:pPr>
      <w:outlineLvl w:val="9"/>
    </w:pPr>
  </w:style>
  <w:style w:type="table" w:styleId="TableGrid">
    <w:name w:val="Table Grid"/>
    <w:basedOn w:val="TableNormal"/>
    <w:uiPriority w:val="39"/>
    <w:rsid w:val="00D52D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5CE6"/>
  </w:style>
  <w:style w:type="paragraph" w:styleId="Footer">
    <w:name w:val="footer"/>
    <w:basedOn w:val="Normal"/>
    <w:link w:val="FooterChar"/>
    <w:uiPriority w:val="99"/>
    <w:unhideWhenUsed/>
    <w:rsid w:val="006A5C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5CE6"/>
  </w:style>
  <w:style w:type="paragraph" w:styleId="Revision">
    <w:name w:val="Revision"/>
    <w:hidden/>
    <w:uiPriority w:val="99"/>
    <w:semiHidden/>
    <w:rsid w:val="004501FF"/>
    <w:pPr>
      <w:spacing w:before="0" w:after="0" w:line="240" w:lineRule="auto"/>
    </w:pPr>
  </w:style>
  <w:style w:type="character" w:customStyle="1" w:styleId="UnresolvedMention1">
    <w:name w:val="Unresolved Mention1"/>
    <w:basedOn w:val="DefaultParagraphFont"/>
    <w:uiPriority w:val="99"/>
    <w:semiHidden/>
    <w:unhideWhenUsed/>
    <w:rsid w:val="0038321C"/>
    <w:rPr>
      <w:color w:val="808080"/>
      <w:shd w:val="clear" w:color="auto" w:fill="E6E6E6"/>
    </w:rPr>
  </w:style>
  <w:style w:type="character" w:customStyle="1" w:styleId="ListParagraphChar">
    <w:name w:val="List Paragraph Char"/>
    <w:aliases w:val="Akapit z listą BS Char,Bullet List Char,Bulleted List Level 1 Char,Bullets Char,FooterText Char,Ha Char,List Paragraph (numbered (a)) Char,List Paragraph 1 Char,List Paragraph Bullet Char,List Paragraph1 Char,List_Paragraph Char"/>
    <w:link w:val="ListParagraph"/>
    <w:uiPriority w:val="34"/>
    <w:rsid w:val="006370E4"/>
  </w:style>
  <w:style w:type="character" w:customStyle="1" w:styleId="normaltextrun">
    <w:name w:val="normaltextrun"/>
    <w:basedOn w:val="DefaultParagraphFont"/>
    <w:rsid w:val="006370E4"/>
  </w:style>
  <w:style w:type="character" w:customStyle="1" w:styleId="eop">
    <w:name w:val="eop"/>
    <w:basedOn w:val="DefaultParagraphFont"/>
    <w:rsid w:val="0063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ecpkg@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gov/ofac/downloads/t11sd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sc/committees/1267/aq_sanctions_lis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6CEEAA-4377-4D51-9C37-03DB01EF9A99}"/>
      </w:docPartPr>
      <w:docPartBody>
        <w:p w:rsidR="005C07AD" w:rsidRDefault="00A12974">
          <w:r w:rsidRPr="008E4D67">
            <w:rPr>
              <w:rStyle w:val="PlaceholderText"/>
            </w:rPr>
            <w:t>Click here to enter text.</w:t>
          </w:r>
        </w:p>
      </w:docPartBody>
    </w:docPart>
    <w:docPart>
      <w:docPartPr>
        <w:name w:val="1CD9EE7604044FE5BC8F5379A688B372"/>
        <w:category>
          <w:name w:val="General"/>
          <w:gallery w:val="placeholder"/>
        </w:category>
        <w:types>
          <w:type w:val="bbPlcHdr"/>
        </w:types>
        <w:behaviors>
          <w:behavior w:val="content"/>
        </w:behaviors>
        <w:guid w:val="{5CC3BE17-665D-47FD-96F0-B9D1832B4365}"/>
      </w:docPartPr>
      <w:docPartBody>
        <w:p w:rsidR="00D45ABE" w:rsidRDefault="00A12974" w:rsidP="005F69AE">
          <w:pPr>
            <w:pStyle w:val="1CD9EE7604044FE5BC8F5379A688B372"/>
          </w:pPr>
          <w:r w:rsidRPr="008E4D67">
            <w:rPr>
              <w:rStyle w:val="PlaceholderText"/>
            </w:rPr>
            <w:t>Click here to enter text.</w:t>
          </w:r>
        </w:p>
      </w:docPartBody>
    </w:docPart>
    <w:docPart>
      <w:docPartPr>
        <w:name w:val="092E8EFEA2EE47B086921AA82D6CFFDE"/>
        <w:category>
          <w:name w:val="General"/>
          <w:gallery w:val="placeholder"/>
        </w:category>
        <w:types>
          <w:type w:val="bbPlcHdr"/>
        </w:types>
        <w:behaviors>
          <w:behavior w:val="content"/>
        </w:behaviors>
        <w:guid w:val="{A43753B2-4634-48D4-BA1C-6B1410159115}"/>
      </w:docPartPr>
      <w:docPartBody>
        <w:p w:rsidR="00D45ABE" w:rsidRDefault="00A12974" w:rsidP="005F69AE">
          <w:pPr>
            <w:pStyle w:val="092E8EFEA2EE47B086921AA82D6CFFDE"/>
          </w:pPr>
          <w:r w:rsidRPr="008E4D67">
            <w:rPr>
              <w:rStyle w:val="PlaceholderText"/>
            </w:rPr>
            <w:t>Click here to enter text.</w:t>
          </w:r>
        </w:p>
      </w:docPartBody>
    </w:docPart>
    <w:docPart>
      <w:docPartPr>
        <w:name w:val="9B333600F90E4F6288C420793DB3B528"/>
        <w:category>
          <w:name w:val="General"/>
          <w:gallery w:val="placeholder"/>
        </w:category>
        <w:types>
          <w:type w:val="bbPlcHdr"/>
        </w:types>
        <w:behaviors>
          <w:behavior w:val="content"/>
        </w:behaviors>
        <w:guid w:val="{2FB74573-6405-410B-BC57-3685223B6538}"/>
      </w:docPartPr>
      <w:docPartBody>
        <w:p w:rsidR="005B0B60" w:rsidRDefault="00A12974" w:rsidP="00BE5F50">
          <w:pPr>
            <w:pStyle w:val="9B333600F90E4F6288C420793DB3B528"/>
          </w:pPr>
          <w:r w:rsidRPr="008E4D67">
            <w:rPr>
              <w:rStyle w:val="PlaceholderText"/>
            </w:rPr>
            <w:t>Click here to enter text.</w:t>
          </w:r>
        </w:p>
      </w:docPartBody>
    </w:docPart>
    <w:docPart>
      <w:docPartPr>
        <w:name w:val="F8773F8C1B8B4511976AC8B9DBCD73EF"/>
        <w:category>
          <w:name w:val="General"/>
          <w:gallery w:val="placeholder"/>
        </w:category>
        <w:types>
          <w:type w:val="bbPlcHdr"/>
        </w:types>
        <w:behaviors>
          <w:behavior w:val="content"/>
        </w:behaviors>
        <w:guid w:val="{8A11A5ED-E35D-4932-9394-69769D606B84}"/>
      </w:docPartPr>
      <w:docPartBody>
        <w:p w:rsidR="00C91943" w:rsidRDefault="00A12974" w:rsidP="00697D62">
          <w:pPr>
            <w:pStyle w:val="F8773F8C1B8B4511976AC8B9DBCD73EF"/>
          </w:pPr>
          <w:r w:rsidRPr="008E4D67">
            <w:rPr>
              <w:rStyle w:val="PlaceholderText"/>
            </w:rPr>
            <w:t>Click here to enter text.</w:t>
          </w:r>
        </w:p>
      </w:docPartBody>
    </w:docPart>
    <w:docPart>
      <w:docPartPr>
        <w:name w:val="7EEA819AB525458091C4A792CC36C949"/>
        <w:category>
          <w:name w:val="General"/>
          <w:gallery w:val="placeholder"/>
        </w:category>
        <w:types>
          <w:type w:val="bbPlcHdr"/>
        </w:types>
        <w:behaviors>
          <w:behavior w:val="content"/>
        </w:behaviors>
        <w:guid w:val="{2A52E7E2-F6D2-4E1B-AED1-6771337DBF63}"/>
      </w:docPartPr>
      <w:docPartBody>
        <w:p w:rsidR="00C91943" w:rsidRDefault="00A12974" w:rsidP="00697D62">
          <w:pPr>
            <w:pStyle w:val="7EEA819AB525458091C4A792CC36C949"/>
          </w:pPr>
          <w:r w:rsidRPr="008E4D67">
            <w:rPr>
              <w:rStyle w:val="PlaceholderText"/>
            </w:rPr>
            <w:t>Click here to enter text.</w:t>
          </w:r>
        </w:p>
      </w:docPartBody>
    </w:docPart>
    <w:docPart>
      <w:docPartPr>
        <w:name w:val="F27A6155C14341F39375D250EF71C93E"/>
        <w:category>
          <w:name w:val="General"/>
          <w:gallery w:val="placeholder"/>
        </w:category>
        <w:types>
          <w:type w:val="bbPlcHdr"/>
        </w:types>
        <w:behaviors>
          <w:behavior w:val="content"/>
        </w:behaviors>
        <w:guid w:val="{2045BD44-9914-408B-A9B4-3D8AF3248F2C}"/>
      </w:docPartPr>
      <w:docPartBody>
        <w:p w:rsidR="00C306B8" w:rsidRDefault="009B4A20" w:rsidP="009B4A20">
          <w:pPr>
            <w:pStyle w:val="F27A6155C14341F39375D250EF71C93E"/>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B3"/>
    <w:rsid w:val="000B2EB0"/>
    <w:rsid w:val="000F0669"/>
    <w:rsid w:val="001E300F"/>
    <w:rsid w:val="002126AD"/>
    <w:rsid w:val="0022446D"/>
    <w:rsid w:val="00260699"/>
    <w:rsid w:val="003B611E"/>
    <w:rsid w:val="003C1A24"/>
    <w:rsid w:val="00415965"/>
    <w:rsid w:val="005B0B60"/>
    <w:rsid w:val="005C07AD"/>
    <w:rsid w:val="005F69AE"/>
    <w:rsid w:val="00697D62"/>
    <w:rsid w:val="009B4A20"/>
    <w:rsid w:val="00A12974"/>
    <w:rsid w:val="00AD5164"/>
    <w:rsid w:val="00B7481D"/>
    <w:rsid w:val="00B83FB3"/>
    <w:rsid w:val="00BE5F50"/>
    <w:rsid w:val="00C306B8"/>
    <w:rsid w:val="00C54AB9"/>
    <w:rsid w:val="00C91943"/>
    <w:rsid w:val="00D45ABE"/>
    <w:rsid w:val="00D74FF1"/>
    <w:rsid w:val="00D80180"/>
    <w:rsid w:val="00DA2BE4"/>
    <w:rsid w:val="00E01B19"/>
    <w:rsid w:val="00F636D1"/>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A20"/>
    <w:rPr>
      <w:color w:val="808080"/>
    </w:rPr>
  </w:style>
  <w:style w:type="paragraph" w:customStyle="1" w:styleId="1CD9EE7604044FE5BC8F5379A688B372">
    <w:name w:val="1CD9EE7604044FE5BC8F5379A688B372"/>
    <w:rsid w:val="005F69AE"/>
  </w:style>
  <w:style w:type="paragraph" w:customStyle="1" w:styleId="092E8EFEA2EE47B086921AA82D6CFFDE">
    <w:name w:val="092E8EFEA2EE47B086921AA82D6CFFDE"/>
    <w:rsid w:val="005F69AE"/>
  </w:style>
  <w:style w:type="paragraph" w:customStyle="1" w:styleId="9B333600F90E4F6288C420793DB3B528">
    <w:name w:val="9B333600F90E4F6288C420793DB3B528"/>
    <w:rsid w:val="00BE5F50"/>
  </w:style>
  <w:style w:type="paragraph" w:customStyle="1" w:styleId="F8773F8C1B8B4511976AC8B9DBCD73EF">
    <w:name w:val="F8773F8C1B8B4511976AC8B9DBCD73EF"/>
    <w:rsid w:val="00697D62"/>
  </w:style>
  <w:style w:type="paragraph" w:customStyle="1" w:styleId="7EEA819AB525458091C4A792CC36C949">
    <w:name w:val="7EEA819AB525458091C4A792CC36C949"/>
    <w:rsid w:val="00697D62"/>
  </w:style>
  <w:style w:type="paragraph" w:customStyle="1" w:styleId="F27A6155C14341F39375D250EF71C93E">
    <w:name w:val="F27A6155C14341F39375D250EF71C93E"/>
    <w:rsid w:val="009B4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CB38-438C-4B98-9632-AF205F14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2C5A1-7D47-4335-A491-EE8C9A4C52D5}">
  <ds:schemaRefs>
    <ds:schemaRef ds:uri="http://schemas.microsoft.com/sharepoint/v3/contenttype/forms"/>
  </ds:schemaRefs>
</ds:datastoreItem>
</file>

<file path=customXml/itemProps3.xml><?xml version="1.0" encoding="utf-8"?>
<ds:datastoreItem xmlns:ds="http://schemas.openxmlformats.org/officeDocument/2006/customXml" ds:itemID="{BDE879CA-9EEC-4852-B826-1F14047F9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6E442-E919-41C2-84B1-2C76BFE2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942</Words>
  <Characters>7083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ACDI/VOCA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Awards &amp; Compliance</dc:creator>
  <dc:description>DocumentCreationInfo</dc:description>
  <cp:lastModifiedBy>Aidai Almazbekova</cp:lastModifiedBy>
  <cp:revision>30</cp:revision>
  <cp:lastPrinted>2019-08-19T02:55:00Z</cp:lastPrinted>
  <dcterms:created xsi:type="dcterms:W3CDTF">2021-05-12T05:46:00Z</dcterms:created>
  <dcterms:modified xsi:type="dcterms:W3CDTF">2021-05-17T12:37:00Z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y fmtid="{D5CDD505-2E9C-101B-9397-08002B2CF9AE}" pid="3" name="_dlc_DocIdItemGuid">
    <vt:lpwstr>3f4e60f8-97e3-43b4-ad1e-150e28975b0a</vt:lpwstr>
  </property>
</Properties>
</file>