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38DA0" w14:textId="77777777" w:rsidR="00B64740" w:rsidRPr="001A3897" w:rsidRDefault="00DE039F" w:rsidP="00A52FF1">
      <w:pPr>
        <w:pStyle w:val="ListParagraph"/>
        <w:numPr>
          <w:ilvl w:val="0"/>
          <w:numId w:val="1"/>
        </w:numPr>
        <w:spacing w:after="0" w:line="240" w:lineRule="auto"/>
        <w:rPr>
          <w:rFonts w:ascii="Times New Roman" w:hAnsi="Times New Roman" w:cs="Times New Roman"/>
          <w:b/>
          <w:sz w:val="20"/>
          <w:szCs w:val="20"/>
          <w:lang w:val="ru-RU"/>
        </w:rPr>
      </w:pPr>
      <w:bookmarkStart w:id="0" w:name="_GoBack"/>
      <w:bookmarkEnd w:id="0"/>
      <w:r w:rsidRPr="001A3897">
        <w:rPr>
          <w:rFonts w:ascii="Times New Roman" w:hAnsi="Times New Roman" w:cs="Times New Roman"/>
          <w:b/>
          <w:sz w:val="20"/>
          <w:szCs w:val="20"/>
          <w:lang w:val="ru-RU"/>
        </w:rPr>
        <w:t>Приглашение на участие в тендере</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513"/>
        <w:gridCol w:w="3392"/>
      </w:tblGrid>
      <w:tr w:rsidR="00526BBB" w:rsidRPr="001A3897" w14:paraId="187ED816" w14:textId="77777777" w:rsidTr="00333967">
        <w:trPr>
          <w:trHeight w:val="779"/>
        </w:trPr>
        <w:tc>
          <w:tcPr>
            <w:tcW w:w="7513" w:type="dxa"/>
            <w:shd w:val="clear" w:color="auto" w:fill="auto"/>
            <w:tcMar>
              <w:top w:w="100" w:type="dxa"/>
              <w:left w:w="100" w:type="dxa"/>
              <w:bottom w:w="100" w:type="dxa"/>
              <w:right w:w="100" w:type="dxa"/>
            </w:tcMar>
          </w:tcPr>
          <w:p w14:paraId="25ED1D3A" w14:textId="77777777" w:rsidR="00526BBB" w:rsidRPr="001A3897" w:rsidRDefault="00526BBB" w:rsidP="00A52FF1">
            <w:pPr>
              <w:spacing w:after="0" w:line="240" w:lineRule="auto"/>
              <w:ind w:right="-15"/>
              <w:rPr>
                <w:rFonts w:ascii="Times New Roman" w:hAnsi="Times New Roman" w:cs="Times New Roman"/>
                <w:b/>
                <w:sz w:val="20"/>
                <w:szCs w:val="20"/>
                <w:lang w:val="ru-RU"/>
              </w:rPr>
            </w:pPr>
            <w:r w:rsidRPr="001A3897">
              <w:rPr>
                <w:rFonts w:ascii="Times New Roman" w:hAnsi="Times New Roman" w:cs="Times New Roman"/>
                <w:b/>
                <w:sz w:val="20"/>
                <w:szCs w:val="20"/>
                <w:lang w:val="ru-RU"/>
              </w:rPr>
              <w:t xml:space="preserve">Наименование тендера: </w:t>
            </w:r>
            <w:r w:rsidR="002033F5" w:rsidRPr="001A3897">
              <w:rPr>
                <w:rFonts w:ascii="Times New Roman" w:hAnsi="Times New Roman" w:cs="Times New Roman"/>
                <w:sz w:val="20"/>
                <w:szCs w:val="20"/>
                <w:lang w:val="ru-RU"/>
              </w:rPr>
              <w:t>Поставка сушильного оборудования для фруктов и овощей для школ</w:t>
            </w:r>
            <w:r w:rsidR="00964D4C" w:rsidRPr="001A3897">
              <w:rPr>
                <w:rFonts w:ascii="Times New Roman" w:hAnsi="Times New Roman" w:cs="Times New Roman"/>
                <w:sz w:val="20"/>
                <w:szCs w:val="20"/>
                <w:lang w:val="ru-RU"/>
              </w:rPr>
              <w:t xml:space="preserve">, включая </w:t>
            </w:r>
            <w:r w:rsidR="001E5697" w:rsidRPr="001A3897">
              <w:rPr>
                <w:rFonts w:ascii="Times New Roman" w:hAnsi="Times New Roman" w:cs="Times New Roman"/>
                <w:sz w:val="20"/>
                <w:szCs w:val="20"/>
                <w:lang w:val="ru-RU"/>
              </w:rPr>
              <w:t>доставк</w:t>
            </w:r>
            <w:r w:rsidR="00964D4C" w:rsidRPr="001A3897">
              <w:rPr>
                <w:rFonts w:ascii="Times New Roman" w:hAnsi="Times New Roman" w:cs="Times New Roman"/>
                <w:sz w:val="20"/>
                <w:szCs w:val="20"/>
                <w:lang w:val="ru-RU"/>
              </w:rPr>
              <w:t>у</w:t>
            </w:r>
            <w:r w:rsidR="00C62046" w:rsidRPr="001A3897">
              <w:rPr>
                <w:rFonts w:ascii="Times New Roman" w:hAnsi="Times New Roman" w:cs="Times New Roman"/>
                <w:sz w:val="20"/>
                <w:szCs w:val="20"/>
                <w:lang w:val="ru-RU"/>
              </w:rPr>
              <w:t xml:space="preserve"> для </w:t>
            </w:r>
            <w:r w:rsidR="002033F5" w:rsidRPr="001A3897">
              <w:rPr>
                <w:rFonts w:ascii="Times New Roman" w:hAnsi="Times New Roman" w:cs="Times New Roman"/>
                <w:sz w:val="20"/>
                <w:szCs w:val="20"/>
                <w:lang w:val="ru-RU"/>
              </w:rPr>
              <w:t>59</w:t>
            </w:r>
            <w:r w:rsidR="007C3A46" w:rsidRPr="007C3A46">
              <w:rPr>
                <w:rFonts w:ascii="Times New Roman" w:hAnsi="Times New Roman" w:cs="Times New Roman"/>
                <w:sz w:val="20"/>
                <w:szCs w:val="20"/>
                <w:lang w:val="ru-RU"/>
              </w:rPr>
              <w:t xml:space="preserve"> </w:t>
            </w:r>
            <w:r w:rsidR="00A81EED" w:rsidRPr="001A3897">
              <w:rPr>
                <w:rFonts w:ascii="Times New Roman" w:hAnsi="Times New Roman" w:cs="Times New Roman"/>
                <w:sz w:val="20"/>
                <w:szCs w:val="20"/>
                <w:lang w:val="ru-RU"/>
              </w:rPr>
              <w:t>школ Программы,</w:t>
            </w:r>
            <w:r w:rsidR="00C62046" w:rsidRPr="001A3897">
              <w:rPr>
                <w:rFonts w:ascii="Times New Roman" w:hAnsi="Times New Roman" w:cs="Times New Roman"/>
                <w:sz w:val="20"/>
                <w:szCs w:val="20"/>
                <w:lang w:val="ru-RU"/>
              </w:rPr>
              <w:t xml:space="preserve"> расположенных в разных регионах Кыргызской Республи</w:t>
            </w:r>
            <w:r w:rsidR="005A3DEA" w:rsidRPr="001A3897">
              <w:rPr>
                <w:rFonts w:ascii="Times New Roman" w:hAnsi="Times New Roman" w:cs="Times New Roman"/>
                <w:sz w:val="20"/>
                <w:szCs w:val="20"/>
                <w:lang w:val="ru-RU"/>
              </w:rPr>
              <w:t>к</w:t>
            </w:r>
            <w:r w:rsidR="00C62046" w:rsidRPr="001A3897">
              <w:rPr>
                <w:rFonts w:ascii="Times New Roman" w:hAnsi="Times New Roman" w:cs="Times New Roman"/>
                <w:sz w:val="20"/>
                <w:szCs w:val="20"/>
                <w:lang w:val="ru-RU"/>
              </w:rPr>
              <w:t>и (КР).</w:t>
            </w:r>
          </w:p>
        </w:tc>
        <w:tc>
          <w:tcPr>
            <w:tcW w:w="3392" w:type="dxa"/>
            <w:shd w:val="clear" w:color="auto" w:fill="auto"/>
            <w:tcMar>
              <w:top w:w="100" w:type="dxa"/>
              <w:left w:w="100" w:type="dxa"/>
              <w:bottom w:w="100" w:type="dxa"/>
              <w:right w:w="100" w:type="dxa"/>
            </w:tcMar>
          </w:tcPr>
          <w:p w14:paraId="1486F557" w14:textId="77777777" w:rsidR="00526BBB" w:rsidRPr="001A3897" w:rsidRDefault="00526BBB"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 xml:space="preserve">Тендер №: </w:t>
            </w:r>
            <w:r w:rsidRPr="001A3897">
              <w:rPr>
                <w:rFonts w:ascii="Times New Roman" w:hAnsi="Times New Roman" w:cs="Times New Roman"/>
                <w:sz w:val="20"/>
                <w:szCs w:val="20"/>
                <w:lang w:val="ru-RU"/>
              </w:rPr>
              <w:t>BIS-</w:t>
            </w:r>
            <w:r w:rsidR="003A7F8F" w:rsidRPr="001A3897">
              <w:rPr>
                <w:rFonts w:ascii="Times New Roman" w:hAnsi="Times New Roman" w:cs="Times New Roman"/>
                <w:sz w:val="20"/>
                <w:szCs w:val="20"/>
                <w:lang w:val="ru-RU"/>
              </w:rPr>
              <w:t>ST</w:t>
            </w:r>
            <w:r w:rsidRPr="001A3897">
              <w:rPr>
                <w:rFonts w:ascii="Times New Roman" w:hAnsi="Times New Roman" w:cs="Times New Roman"/>
                <w:sz w:val="20"/>
                <w:szCs w:val="20"/>
                <w:lang w:val="ru-RU"/>
              </w:rPr>
              <w:t>-RFB-</w:t>
            </w:r>
            <w:r w:rsidR="003027C2" w:rsidRPr="001A3897">
              <w:rPr>
                <w:rFonts w:ascii="Times New Roman" w:hAnsi="Times New Roman" w:cs="Times New Roman"/>
                <w:sz w:val="20"/>
                <w:szCs w:val="20"/>
                <w:lang w:val="ru-RU"/>
              </w:rPr>
              <w:t>0026</w:t>
            </w:r>
          </w:p>
        </w:tc>
      </w:tr>
      <w:tr w:rsidR="00526BBB" w:rsidRPr="00E72338" w14:paraId="74E7105E" w14:textId="77777777" w:rsidTr="002E2C25">
        <w:trPr>
          <w:trHeight w:val="281"/>
        </w:trPr>
        <w:tc>
          <w:tcPr>
            <w:tcW w:w="7513" w:type="dxa"/>
            <w:shd w:val="clear" w:color="auto" w:fill="auto"/>
            <w:tcMar>
              <w:top w:w="100" w:type="dxa"/>
              <w:left w:w="100" w:type="dxa"/>
              <w:bottom w:w="100" w:type="dxa"/>
              <w:right w:w="100" w:type="dxa"/>
            </w:tcMar>
          </w:tcPr>
          <w:p w14:paraId="5534706C" w14:textId="77777777" w:rsidR="00526BBB" w:rsidRPr="001A3897" w:rsidRDefault="00CF0706"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 xml:space="preserve">Место </w:t>
            </w:r>
            <w:r w:rsidR="007C3A46" w:rsidRPr="001A3897">
              <w:rPr>
                <w:rFonts w:ascii="Times New Roman" w:hAnsi="Times New Roman" w:cs="Times New Roman"/>
                <w:b/>
                <w:sz w:val="20"/>
                <w:szCs w:val="20"/>
                <w:lang w:val="ru-RU"/>
              </w:rPr>
              <w:t>проведения: г.</w:t>
            </w:r>
            <w:r w:rsidRPr="001A3897">
              <w:rPr>
                <w:rFonts w:ascii="Times New Roman" w:hAnsi="Times New Roman" w:cs="Times New Roman"/>
                <w:sz w:val="20"/>
                <w:szCs w:val="20"/>
                <w:lang w:val="ru-RU"/>
              </w:rPr>
              <w:t xml:space="preserve"> Бишкек, Кыргызская Республика</w:t>
            </w:r>
          </w:p>
        </w:tc>
        <w:tc>
          <w:tcPr>
            <w:tcW w:w="3392" w:type="dxa"/>
            <w:shd w:val="clear" w:color="auto" w:fill="auto"/>
            <w:tcMar>
              <w:top w:w="100" w:type="dxa"/>
              <w:left w:w="100" w:type="dxa"/>
              <w:bottom w:w="100" w:type="dxa"/>
              <w:right w:w="100" w:type="dxa"/>
            </w:tcMar>
          </w:tcPr>
          <w:p w14:paraId="57C9D46C" w14:textId="77777777" w:rsidR="00526BBB" w:rsidRPr="001A3897" w:rsidRDefault="00526BBB"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 xml:space="preserve">Языки тендера: </w:t>
            </w:r>
            <w:r w:rsidRPr="001A3897">
              <w:rPr>
                <w:rFonts w:ascii="Times New Roman" w:hAnsi="Times New Roman" w:cs="Times New Roman"/>
                <w:sz w:val="20"/>
                <w:szCs w:val="20"/>
                <w:lang w:val="ru-RU"/>
              </w:rPr>
              <w:t xml:space="preserve">Русский, </w:t>
            </w:r>
            <w:r w:rsidR="0033164B" w:rsidRPr="001A3897">
              <w:rPr>
                <w:rFonts w:ascii="Times New Roman" w:hAnsi="Times New Roman" w:cs="Times New Roman"/>
                <w:sz w:val="20"/>
                <w:szCs w:val="20"/>
                <w:lang w:val="ru-RU"/>
              </w:rPr>
              <w:t>киргизский</w:t>
            </w:r>
            <w:r w:rsidRPr="001A3897">
              <w:rPr>
                <w:rFonts w:ascii="Times New Roman" w:hAnsi="Times New Roman" w:cs="Times New Roman"/>
                <w:sz w:val="20"/>
                <w:szCs w:val="20"/>
                <w:lang w:val="ru-RU"/>
              </w:rPr>
              <w:t xml:space="preserve"> и </w:t>
            </w:r>
            <w:r w:rsidR="0033164B" w:rsidRPr="001A3897">
              <w:rPr>
                <w:rFonts w:ascii="Times New Roman" w:hAnsi="Times New Roman" w:cs="Times New Roman"/>
                <w:sz w:val="20"/>
                <w:szCs w:val="20"/>
                <w:lang w:val="ru-RU"/>
              </w:rPr>
              <w:t>а</w:t>
            </w:r>
            <w:r w:rsidRPr="001A3897">
              <w:rPr>
                <w:rFonts w:ascii="Times New Roman" w:hAnsi="Times New Roman" w:cs="Times New Roman"/>
                <w:sz w:val="20"/>
                <w:szCs w:val="20"/>
                <w:lang w:val="ru-RU"/>
              </w:rPr>
              <w:t>нглийский</w:t>
            </w:r>
          </w:p>
        </w:tc>
      </w:tr>
      <w:tr w:rsidR="00526BBB" w:rsidRPr="00E72338" w14:paraId="74B474A2" w14:textId="77777777" w:rsidTr="00C519B4">
        <w:trPr>
          <w:trHeight w:val="5249"/>
        </w:trPr>
        <w:tc>
          <w:tcPr>
            <w:tcW w:w="10905" w:type="dxa"/>
            <w:gridSpan w:val="2"/>
            <w:shd w:val="clear" w:color="auto" w:fill="auto"/>
            <w:tcMar>
              <w:top w:w="100" w:type="dxa"/>
              <w:left w:w="100" w:type="dxa"/>
              <w:bottom w:w="100" w:type="dxa"/>
              <w:right w:w="100" w:type="dxa"/>
            </w:tcMar>
          </w:tcPr>
          <w:p w14:paraId="5F6BDDE2" w14:textId="77777777" w:rsidR="000C5D3C" w:rsidRPr="001A3897" w:rsidRDefault="00526BBB"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hAnsi="Times New Roman" w:cs="Times New Roman"/>
                <w:b/>
                <w:sz w:val="20"/>
                <w:szCs w:val="20"/>
                <w:lang w:val="ru-RU"/>
              </w:rPr>
              <w:t xml:space="preserve">Краткое описание </w:t>
            </w:r>
            <w:r w:rsidR="00CF0706" w:rsidRPr="001A3897">
              <w:rPr>
                <w:rFonts w:ascii="Times New Roman" w:hAnsi="Times New Roman" w:cs="Times New Roman"/>
                <w:b/>
                <w:sz w:val="20"/>
                <w:szCs w:val="20"/>
                <w:lang w:val="ru-RU"/>
              </w:rPr>
              <w:t xml:space="preserve">проекта: </w:t>
            </w:r>
            <w:proofErr w:type="spellStart"/>
            <w:r w:rsidR="00CF0706" w:rsidRPr="001A3897">
              <w:rPr>
                <w:rFonts w:ascii="Times New Roman" w:eastAsia="Times New Roman" w:hAnsi="Times New Roman" w:cs="Times New Roman"/>
                <w:sz w:val="20"/>
                <w:szCs w:val="20"/>
                <w:lang w:val="ru-RU"/>
              </w:rPr>
              <w:t>MercyCorps</w:t>
            </w:r>
            <w:proofErr w:type="spellEnd"/>
            <w:r w:rsidR="001E5697" w:rsidRPr="001A3897">
              <w:rPr>
                <w:rFonts w:ascii="Times New Roman" w:eastAsia="Times New Roman" w:hAnsi="Times New Roman" w:cs="Times New Roman"/>
                <w:sz w:val="20"/>
                <w:szCs w:val="20"/>
                <w:lang w:val="ru-RU"/>
              </w:rPr>
              <w:t xml:space="preserve"> (Мерсико) - международная некоммерческая организация, более 25 лет оказыва</w:t>
            </w:r>
            <w:r w:rsidR="000C5D3C" w:rsidRPr="001A3897">
              <w:rPr>
                <w:rFonts w:ascii="Times New Roman" w:eastAsia="Times New Roman" w:hAnsi="Times New Roman" w:cs="Times New Roman"/>
                <w:sz w:val="20"/>
                <w:szCs w:val="20"/>
                <w:lang w:val="ru-RU"/>
              </w:rPr>
              <w:t>ющая</w:t>
            </w:r>
            <w:r w:rsidR="001E5697" w:rsidRPr="001A3897">
              <w:rPr>
                <w:rFonts w:ascii="Times New Roman" w:eastAsia="Times New Roman" w:hAnsi="Times New Roman" w:cs="Times New Roman"/>
                <w:sz w:val="20"/>
                <w:szCs w:val="20"/>
                <w:lang w:val="ru-RU"/>
              </w:rPr>
              <w:t xml:space="preserve"> гуманитарную помощь и услуги развития сообществам Кыргызской Республики. В рамках международной программы МакГоверна-Доула «Продовольствие для образования и детское питание» (Food</w:t>
            </w:r>
            <w:r w:rsidR="007C3A46" w:rsidRPr="007C3A46">
              <w:rPr>
                <w:rFonts w:ascii="Times New Roman" w:eastAsia="Times New Roman" w:hAnsi="Times New Roman" w:cs="Times New Roman"/>
                <w:sz w:val="20"/>
                <w:szCs w:val="20"/>
                <w:lang w:val="ru-RU"/>
              </w:rPr>
              <w:t xml:space="preserve"> </w:t>
            </w:r>
            <w:r w:rsidR="001E5697" w:rsidRPr="001A3897">
              <w:rPr>
                <w:rFonts w:ascii="Times New Roman" w:eastAsia="Times New Roman" w:hAnsi="Times New Roman" w:cs="Times New Roman"/>
                <w:sz w:val="20"/>
                <w:szCs w:val="20"/>
                <w:lang w:val="ru-RU"/>
              </w:rPr>
              <w:t>for</w:t>
            </w:r>
            <w:r w:rsidR="007C3A46" w:rsidRPr="007C3A46">
              <w:rPr>
                <w:rFonts w:ascii="Times New Roman" w:eastAsia="Times New Roman" w:hAnsi="Times New Roman" w:cs="Times New Roman"/>
                <w:sz w:val="20"/>
                <w:szCs w:val="20"/>
                <w:lang w:val="ru-RU"/>
              </w:rPr>
              <w:t xml:space="preserve"> </w:t>
            </w:r>
            <w:r w:rsidR="001E5697" w:rsidRPr="001A3897">
              <w:rPr>
                <w:rFonts w:ascii="Times New Roman" w:eastAsia="Times New Roman" w:hAnsi="Times New Roman" w:cs="Times New Roman"/>
                <w:sz w:val="20"/>
                <w:szCs w:val="20"/>
                <w:lang w:val="ru-RU"/>
              </w:rPr>
              <w:t>Education</w:t>
            </w:r>
            <w:r w:rsidR="007C3A46" w:rsidRPr="007C3A46">
              <w:rPr>
                <w:rFonts w:ascii="Times New Roman" w:eastAsia="Times New Roman" w:hAnsi="Times New Roman" w:cs="Times New Roman"/>
                <w:sz w:val="20"/>
                <w:szCs w:val="20"/>
                <w:lang w:val="ru-RU"/>
              </w:rPr>
              <w:t xml:space="preserve"> </w:t>
            </w:r>
            <w:r w:rsidR="001E5697" w:rsidRPr="001A3897">
              <w:rPr>
                <w:rFonts w:ascii="Times New Roman" w:eastAsia="Times New Roman" w:hAnsi="Times New Roman" w:cs="Times New Roman"/>
                <w:sz w:val="20"/>
                <w:szCs w:val="20"/>
                <w:lang w:val="ru-RU"/>
              </w:rPr>
              <w:t>and</w:t>
            </w:r>
            <w:r w:rsidR="007C3A46" w:rsidRPr="007C3A46">
              <w:rPr>
                <w:rFonts w:ascii="Times New Roman" w:eastAsia="Times New Roman" w:hAnsi="Times New Roman" w:cs="Times New Roman"/>
                <w:sz w:val="20"/>
                <w:szCs w:val="20"/>
                <w:lang w:val="ru-RU"/>
              </w:rPr>
              <w:t xml:space="preserve"> </w:t>
            </w:r>
            <w:r w:rsidR="001E5697" w:rsidRPr="001A3897">
              <w:rPr>
                <w:rFonts w:ascii="Times New Roman" w:eastAsia="Times New Roman" w:hAnsi="Times New Roman" w:cs="Times New Roman"/>
                <w:sz w:val="20"/>
                <w:szCs w:val="20"/>
                <w:lang w:val="ru-RU"/>
              </w:rPr>
              <w:t>Child</w:t>
            </w:r>
            <w:r w:rsidR="007C3A46" w:rsidRPr="007C3A46">
              <w:rPr>
                <w:rFonts w:ascii="Times New Roman" w:eastAsia="Times New Roman" w:hAnsi="Times New Roman" w:cs="Times New Roman"/>
                <w:sz w:val="20"/>
                <w:szCs w:val="20"/>
                <w:lang w:val="ru-RU"/>
              </w:rPr>
              <w:t xml:space="preserve"> </w:t>
            </w:r>
            <w:r w:rsidR="001E5697" w:rsidRPr="001A3897">
              <w:rPr>
                <w:rFonts w:ascii="Times New Roman" w:eastAsia="Times New Roman" w:hAnsi="Times New Roman" w:cs="Times New Roman"/>
                <w:sz w:val="20"/>
                <w:szCs w:val="20"/>
                <w:lang w:val="ru-RU"/>
              </w:rPr>
              <w:t>Nutrition), финансируемой Департаментом сельского хозяйства США (USDA), деятельность Мерсико направлена на оказание поддержки общеобразовательны</w:t>
            </w:r>
            <w:r w:rsidR="000C5D3C" w:rsidRPr="001A3897">
              <w:rPr>
                <w:rFonts w:ascii="Times New Roman" w:eastAsia="Times New Roman" w:hAnsi="Times New Roman" w:cs="Times New Roman"/>
                <w:sz w:val="20"/>
                <w:szCs w:val="20"/>
                <w:lang w:val="ru-RU"/>
              </w:rPr>
              <w:t>м</w:t>
            </w:r>
            <w:r w:rsidR="001E5697" w:rsidRPr="001A3897">
              <w:rPr>
                <w:rFonts w:ascii="Times New Roman" w:eastAsia="Times New Roman" w:hAnsi="Times New Roman" w:cs="Times New Roman"/>
                <w:sz w:val="20"/>
                <w:szCs w:val="20"/>
                <w:lang w:val="ru-RU"/>
              </w:rPr>
              <w:t xml:space="preserve"> учреждени</w:t>
            </w:r>
            <w:r w:rsidR="000C5D3C" w:rsidRPr="001A3897">
              <w:rPr>
                <w:rFonts w:ascii="Times New Roman" w:eastAsia="Times New Roman" w:hAnsi="Times New Roman" w:cs="Times New Roman"/>
                <w:sz w:val="20"/>
                <w:szCs w:val="20"/>
                <w:lang w:val="ru-RU"/>
              </w:rPr>
              <w:t>ям</w:t>
            </w:r>
            <w:r w:rsidR="001E5697" w:rsidRPr="001A3897">
              <w:rPr>
                <w:rFonts w:ascii="Times New Roman" w:eastAsia="Times New Roman" w:hAnsi="Times New Roman" w:cs="Times New Roman"/>
                <w:sz w:val="20"/>
                <w:szCs w:val="20"/>
                <w:lang w:val="ru-RU"/>
              </w:rPr>
              <w:t xml:space="preserve"> в организации горячего питания в соответствии с политикой Министерства образования и науки КР по оптимизации школьного питания. Мерсико безвозмездно предоставляет продовольствие общеобразовательным учреждениям, а также оказывает безвозмездную финансовую помощь - гранты для восстановления и ремонта инфраструктуры школ, а также оснащения пищеблоков школ для организации горячего питания</w:t>
            </w:r>
            <w:r w:rsidR="000C5D3C" w:rsidRPr="001A3897">
              <w:rPr>
                <w:rFonts w:ascii="Times New Roman" w:eastAsia="Times New Roman" w:hAnsi="Times New Roman" w:cs="Times New Roman"/>
                <w:sz w:val="20"/>
                <w:szCs w:val="20"/>
                <w:lang w:val="ru-RU"/>
              </w:rPr>
              <w:t>.</w:t>
            </w:r>
            <w:r w:rsidR="001E5697" w:rsidRPr="001A3897">
              <w:rPr>
                <w:rFonts w:ascii="Times New Roman" w:eastAsia="Times New Roman" w:hAnsi="Times New Roman" w:cs="Times New Roman"/>
                <w:sz w:val="20"/>
                <w:szCs w:val="20"/>
                <w:lang w:val="ru-RU"/>
              </w:rPr>
              <w:t xml:space="preserve"> Мерсико также проводит тренинги по здоровому питанию детей для школьной администрации и сотрудников, включая курсы повышения квалификации поваров. </w:t>
            </w:r>
          </w:p>
          <w:p w14:paraId="482C0B21" w14:textId="77777777" w:rsidR="000C5D3C" w:rsidRPr="001A3897" w:rsidRDefault="001E5697"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В целях улучшения статуса питания детей в домохозяйствах республики, Мерсико проводит обучающие мероприятия по вовлечению и повышению осведомленности сообществ в вопросах улучшенных практик питания, санитарии и гигиены в рамках стратегии изменения социального поведения и коммуникаций (SBCC – Social</w:t>
            </w:r>
            <w:r w:rsidR="007C3A46" w:rsidRPr="007C3A46">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Behavior</w:t>
            </w:r>
            <w:r w:rsidR="007C3A46" w:rsidRPr="007C3A46">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Change</w:t>
            </w:r>
            <w:r w:rsidR="007C3A46" w:rsidRPr="007C3A46">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and</w:t>
            </w:r>
            <w:r w:rsidR="007C3A46" w:rsidRPr="007C3A46">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 xml:space="preserve">Communications). Программа Мерсико также включает компонент по улучшению грамотности учеников начальных классов через предоставление подходящих по возрасту материалов по чтению и улучшению среды для чтения в школах и сообществах. </w:t>
            </w:r>
          </w:p>
          <w:p w14:paraId="5CB3DDA2" w14:textId="77777777" w:rsidR="001E5697" w:rsidRPr="001A3897" w:rsidRDefault="001E5697"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В рамках проекта «Пришкольные сады» деятельность Мерсико направлена на поддержку школ в создании фруктовых садов с целью повышения потенциала школ в улучшении горячего питания для уч</w:t>
            </w:r>
            <w:r w:rsidR="00422607" w:rsidRPr="001A3897">
              <w:rPr>
                <w:rFonts w:ascii="Times New Roman" w:eastAsia="Times New Roman" w:hAnsi="Times New Roman" w:cs="Times New Roman"/>
                <w:sz w:val="20"/>
                <w:szCs w:val="20"/>
                <w:lang w:val="ru-RU"/>
              </w:rPr>
              <w:t>еников</w:t>
            </w:r>
            <w:r w:rsidRPr="001A3897">
              <w:rPr>
                <w:rFonts w:ascii="Times New Roman" w:eastAsia="Times New Roman" w:hAnsi="Times New Roman" w:cs="Times New Roman"/>
                <w:sz w:val="20"/>
                <w:szCs w:val="20"/>
                <w:lang w:val="ru-RU"/>
              </w:rPr>
              <w:t xml:space="preserve"> начальных классов. </w:t>
            </w:r>
          </w:p>
          <w:p w14:paraId="7B4A7839" w14:textId="77777777" w:rsidR="00CE232D" w:rsidRPr="001A3897" w:rsidRDefault="001E5697"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Для реализации Программы Мерсико тесно сотрудничает с Правительством КР, Министерством образования и науки КР, Министерством Здравоохранения КР, Министерством сельского хозяйства, пищевой промышленности и мелиорации КР, Министерством чрезвычайных ситуаций КР и местными органами власти.</w:t>
            </w:r>
          </w:p>
          <w:p w14:paraId="72F323E1" w14:textId="77777777" w:rsidR="001E5697" w:rsidRPr="001A3897" w:rsidRDefault="00CE3BC7" w:rsidP="00A52FF1">
            <w:pPr>
              <w:widowControl w:val="0"/>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Мерсико в рамках проекта “Устойчивые пришкольные сады для улучшения детского </w:t>
            </w:r>
            <w:r w:rsidR="003027C2" w:rsidRPr="001A3897">
              <w:rPr>
                <w:rFonts w:ascii="Times New Roman" w:hAnsi="Times New Roman" w:cs="Times New Roman"/>
                <w:sz w:val="20"/>
                <w:szCs w:val="20"/>
                <w:lang w:val="ru-RU"/>
              </w:rPr>
              <w:t>питания” планирует</w:t>
            </w:r>
            <w:r w:rsidRPr="001A3897">
              <w:rPr>
                <w:rFonts w:ascii="Times New Roman" w:hAnsi="Times New Roman" w:cs="Times New Roman"/>
                <w:sz w:val="20"/>
                <w:szCs w:val="20"/>
                <w:lang w:val="ru-RU"/>
              </w:rPr>
              <w:t xml:space="preserve"> произвести закупку 59 единиц сушильного оборудования для фруктов и овощей (дегидратор), включая доставку товара в целевые школы проекта по северному и южному регионам КР.</w:t>
            </w:r>
          </w:p>
        </w:tc>
      </w:tr>
    </w:tbl>
    <w:p w14:paraId="49EB5B78" w14:textId="77777777" w:rsidR="00DE039F" w:rsidRPr="001A3897" w:rsidRDefault="00DE039F" w:rsidP="00A52FF1">
      <w:pPr>
        <w:spacing w:after="0" w:line="240" w:lineRule="auto"/>
        <w:rPr>
          <w:rFonts w:ascii="Times New Roman" w:hAnsi="Times New Roman" w:cs="Times New Roman"/>
          <w:sz w:val="20"/>
          <w:szCs w:val="20"/>
          <w:lang w:val="ru-RU"/>
        </w:rPr>
      </w:pPr>
    </w:p>
    <w:tbl>
      <w:tblPr>
        <w:tblW w:w="109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6865"/>
      </w:tblGrid>
      <w:tr w:rsidR="003461FD" w:rsidRPr="00E72338" w14:paraId="33FAD3CC" w14:textId="77777777" w:rsidTr="002E2C25">
        <w:trPr>
          <w:trHeight w:val="400"/>
        </w:trPr>
        <w:tc>
          <w:tcPr>
            <w:tcW w:w="405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520E4BB" w14:textId="77777777" w:rsidR="00B9440D" w:rsidRPr="001A3897" w:rsidRDefault="00B9440D"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Даты получения пакета тендерных документов для заполнения:</w:t>
            </w:r>
          </w:p>
          <w:p w14:paraId="39F3C77B" w14:textId="77777777" w:rsidR="003461FD" w:rsidRPr="001A3897" w:rsidRDefault="00B9440D"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sz w:val="20"/>
                <w:szCs w:val="20"/>
                <w:lang w:val="ru-RU"/>
              </w:rPr>
              <w:t xml:space="preserve">С </w:t>
            </w:r>
            <w:r w:rsidR="00CE3BC7" w:rsidRPr="001A3897">
              <w:rPr>
                <w:rFonts w:ascii="Times New Roman" w:hAnsi="Times New Roman" w:cs="Times New Roman"/>
                <w:sz w:val="20"/>
                <w:szCs w:val="20"/>
                <w:lang w:val="ru-RU"/>
              </w:rPr>
              <w:t>2</w:t>
            </w:r>
            <w:r w:rsidR="000368C7" w:rsidRPr="001A3897">
              <w:rPr>
                <w:rFonts w:ascii="Times New Roman" w:hAnsi="Times New Roman" w:cs="Times New Roman"/>
                <w:sz w:val="20"/>
                <w:szCs w:val="20"/>
                <w:lang w:val="ru-RU"/>
              </w:rPr>
              <w:t>6</w:t>
            </w:r>
            <w:r w:rsidR="00FD1EB3" w:rsidRPr="00FD1EB3">
              <w:rPr>
                <w:rFonts w:ascii="Times New Roman" w:hAnsi="Times New Roman" w:cs="Times New Roman"/>
                <w:sz w:val="20"/>
                <w:szCs w:val="20"/>
                <w:lang w:val="ru-RU"/>
              </w:rPr>
              <w:t xml:space="preserve"> </w:t>
            </w:r>
            <w:r w:rsidR="001E5697" w:rsidRPr="001A3897">
              <w:rPr>
                <w:rFonts w:ascii="Times New Roman" w:hAnsi="Times New Roman" w:cs="Times New Roman"/>
                <w:sz w:val="20"/>
                <w:szCs w:val="20"/>
                <w:lang w:val="ru-RU"/>
              </w:rPr>
              <w:t>мая</w:t>
            </w:r>
            <w:r w:rsidR="00733151" w:rsidRPr="001A3897">
              <w:rPr>
                <w:rFonts w:ascii="Times New Roman" w:hAnsi="Times New Roman" w:cs="Times New Roman"/>
                <w:sz w:val="20"/>
                <w:szCs w:val="20"/>
                <w:lang w:val="ru-RU"/>
              </w:rPr>
              <w:t xml:space="preserve"> 2</w:t>
            </w:r>
            <w:r w:rsidRPr="001A3897">
              <w:rPr>
                <w:rFonts w:ascii="Times New Roman" w:hAnsi="Times New Roman" w:cs="Times New Roman"/>
                <w:sz w:val="20"/>
                <w:szCs w:val="20"/>
                <w:lang w:val="ru-RU"/>
              </w:rPr>
              <w:t>0</w:t>
            </w:r>
            <w:r w:rsidR="001E5697" w:rsidRPr="001A3897">
              <w:rPr>
                <w:rFonts w:ascii="Times New Roman" w:hAnsi="Times New Roman" w:cs="Times New Roman"/>
                <w:sz w:val="20"/>
                <w:szCs w:val="20"/>
                <w:lang w:val="ru-RU"/>
              </w:rPr>
              <w:t>2</w:t>
            </w:r>
            <w:r w:rsidR="00CE3BC7" w:rsidRPr="001A3897">
              <w:rPr>
                <w:rFonts w:ascii="Times New Roman" w:hAnsi="Times New Roman" w:cs="Times New Roman"/>
                <w:sz w:val="20"/>
                <w:szCs w:val="20"/>
                <w:lang w:val="ru-RU"/>
              </w:rPr>
              <w:t>1</w:t>
            </w:r>
            <w:r w:rsidRPr="001A3897">
              <w:rPr>
                <w:rFonts w:ascii="Times New Roman" w:hAnsi="Times New Roman" w:cs="Times New Roman"/>
                <w:sz w:val="20"/>
                <w:szCs w:val="20"/>
                <w:lang w:val="ru-RU"/>
              </w:rPr>
              <w:t xml:space="preserve"> г. по </w:t>
            </w:r>
            <w:r w:rsidR="000368C7" w:rsidRPr="001A3897">
              <w:rPr>
                <w:rFonts w:ascii="Times New Roman" w:hAnsi="Times New Roman" w:cs="Times New Roman"/>
                <w:sz w:val="20"/>
                <w:szCs w:val="20"/>
                <w:lang w:val="ru-RU"/>
              </w:rPr>
              <w:t>4</w:t>
            </w:r>
            <w:r w:rsidR="00CE3BC7" w:rsidRPr="001A3897">
              <w:rPr>
                <w:rFonts w:ascii="Times New Roman" w:hAnsi="Times New Roman" w:cs="Times New Roman"/>
                <w:sz w:val="20"/>
                <w:szCs w:val="20"/>
                <w:lang w:val="ru-RU"/>
              </w:rPr>
              <w:t xml:space="preserve"> июня</w:t>
            </w:r>
            <w:r w:rsidRPr="001A3897">
              <w:rPr>
                <w:rFonts w:ascii="Times New Roman" w:hAnsi="Times New Roman" w:cs="Times New Roman"/>
                <w:sz w:val="20"/>
                <w:szCs w:val="20"/>
                <w:lang w:val="ru-RU"/>
              </w:rPr>
              <w:t xml:space="preserve"> 20</w:t>
            </w:r>
            <w:r w:rsidR="001E5697" w:rsidRPr="001A3897">
              <w:rPr>
                <w:rFonts w:ascii="Times New Roman" w:hAnsi="Times New Roman" w:cs="Times New Roman"/>
                <w:sz w:val="20"/>
                <w:szCs w:val="20"/>
                <w:lang w:val="ru-RU"/>
              </w:rPr>
              <w:t>2</w:t>
            </w:r>
            <w:r w:rsidR="00CE3BC7" w:rsidRPr="001A3897">
              <w:rPr>
                <w:rFonts w:ascii="Times New Roman" w:hAnsi="Times New Roman" w:cs="Times New Roman"/>
                <w:sz w:val="20"/>
                <w:szCs w:val="20"/>
                <w:lang w:val="ru-RU"/>
              </w:rPr>
              <w:t>1</w:t>
            </w:r>
            <w:r w:rsidRPr="001A3897">
              <w:rPr>
                <w:rFonts w:ascii="Times New Roman" w:hAnsi="Times New Roman" w:cs="Times New Roman"/>
                <w:sz w:val="20"/>
                <w:szCs w:val="20"/>
                <w:lang w:val="ru-RU"/>
              </w:rPr>
              <w:t xml:space="preserve"> г.</w:t>
            </w:r>
          </w:p>
        </w:tc>
        <w:tc>
          <w:tcPr>
            <w:tcW w:w="686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8388296" w14:textId="77777777" w:rsidR="00B9440D" w:rsidRPr="001A3897" w:rsidRDefault="00B9440D"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 xml:space="preserve">Где можно получить пакет тендерных документов: </w:t>
            </w:r>
          </w:p>
          <w:p w14:paraId="0AF6AA95" w14:textId="77777777" w:rsidR="00216641" w:rsidRPr="001A3897" w:rsidRDefault="00733151" w:rsidP="00A52FF1">
            <w:pPr>
              <w:widowControl w:val="0"/>
              <w:spacing w:after="0" w:line="240" w:lineRule="auto"/>
              <w:rPr>
                <w:rFonts w:ascii="Times New Roman" w:hAnsi="Times New Roman" w:cs="Times New Roman"/>
                <w:b/>
                <w:color w:val="0000FF" w:themeColor="hyperlink"/>
                <w:sz w:val="20"/>
                <w:szCs w:val="20"/>
                <w:u w:val="single"/>
                <w:lang w:val="ru-RU"/>
              </w:rPr>
            </w:pPr>
            <w:r w:rsidRPr="001A3897">
              <w:rPr>
                <w:rFonts w:ascii="Times New Roman" w:hAnsi="Times New Roman" w:cs="Times New Roman"/>
                <w:sz w:val="20"/>
                <w:szCs w:val="20"/>
                <w:lang w:val="ru-RU"/>
              </w:rPr>
              <w:t xml:space="preserve">Документ можно скачать с сайтов: </w:t>
            </w:r>
            <w:hyperlink r:id="rId8" w:history="1">
              <w:r w:rsidRPr="001A3897">
                <w:rPr>
                  <w:rStyle w:val="Hyperlink"/>
                  <w:rFonts w:ascii="Times New Roman" w:hAnsi="Times New Roman" w:cs="Times New Roman"/>
                  <w:b/>
                  <w:sz w:val="20"/>
                  <w:szCs w:val="20"/>
                  <w:lang w:val="ru-RU"/>
                </w:rPr>
                <w:t>www.procurement.kg</w:t>
              </w:r>
            </w:hyperlink>
            <w:r w:rsidRPr="001A3897">
              <w:rPr>
                <w:rFonts w:ascii="Times New Roman" w:hAnsi="Times New Roman" w:cs="Times New Roman"/>
                <w:b/>
                <w:sz w:val="20"/>
                <w:szCs w:val="20"/>
                <w:lang w:val="ru-RU"/>
              </w:rPr>
              <w:t xml:space="preserve">, </w:t>
            </w:r>
            <w:hyperlink r:id="rId9" w:history="1">
              <w:r w:rsidRPr="001A3897">
                <w:rPr>
                  <w:rStyle w:val="Hyperlink"/>
                  <w:rFonts w:ascii="Times New Roman" w:hAnsi="Times New Roman" w:cs="Times New Roman"/>
                  <w:b/>
                  <w:sz w:val="20"/>
                  <w:szCs w:val="20"/>
                  <w:lang w:val="ru-RU"/>
                </w:rPr>
                <w:t>www.tenders.kg</w:t>
              </w:r>
            </w:hyperlink>
            <w:r w:rsidRPr="001A3897">
              <w:rPr>
                <w:rFonts w:ascii="Times New Roman" w:hAnsi="Times New Roman" w:cs="Times New Roman"/>
                <w:b/>
                <w:sz w:val="20"/>
                <w:szCs w:val="20"/>
                <w:lang w:val="ru-RU"/>
              </w:rPr>
              <w:t xml:space="preserve">, </w:t>
            </w:r>
            <w:r w:rsidRPr="001A3897">
              <w:rPr>
                <w:rStyle w:val="Hyperlink"/>
                <w:rFonts w:ascii="Times New Roman" w:hAnsi="Times New Roman" w:cs="Times New Roman"/>
                <w:b/>
                <w:sz w:val="20"/>
                <w:szCs w:val="20"/>
                <w:lang w:val="ru-RU"/>
              </w:rPr>
              <w:t>www.donors.kg</w:t>
            </w:r>
            <w:r w:rsidRPr="001A3897">
              <w:rPr>
                <w:rFonts w:ascii="Times New Roman" w:hAnsi="Times New Roman" w:cs="Times New Roman"/>
                <w:sz w:val="20"/>
                <w:szCs w:val="20"/>
                <w:lang w:val="ru-RU"/>
              </w:rPr>
              <w:t xml:space="preserve"> либо отправив запрос на почту: </w:t>
            </w:r>
            <w:r w:rsidRPr="001A3897">
              <w:rPr>
                <w:rFonts w:ascii="Times New Roman" w:hAnsi="Times New Roman" w:cs="Times New Roman"/>
                <w:b/>
                <w:color w:val="0000FF"/>
                <w:sz w:val="20"/>
                <w:szCs w:val="20"/>
                <w:lang w:val="ru-RU"/>
              </w:rPr>
              <w:t>mckrprocurement@mercycorps.org</w:t>
            </w:r>
            <w:r w:rsidR="001E5697" w:rsidRPr="001A3897">
              <w:rPr>
                <w:rFonts w:ascii="Times New Roman" w:hAnsi="Times New Roman" w:cs="Times New Roman"/>
                <w:b/>
                <w:color w:val="0000FF"/>
                <w:sz w:val="20"/>
                <w:szCs w:val="20"/>
                <w:lang w:val="ru-RU"/>
              </w:rPr>
              <w:t>.</w:t>
            </w:r>
          </w:p>
        </w:tc>
      </w:tr>
      <w:tr w:rsidR="003461FD" w:rsidRPr="00E72338" w14:paraId="0582AD6E" w14:textId="77777777" w:rsidTr="002E2C25">
        <w:trPr>
          <w:trHeight w:val="400"/>
        </w:trPr>
        <w:tc>
          <w:tcPr>
            <w:tcW w:w="405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89BFF65" w14:textId="77777777" w:rsidR="003461FD" w:rsidRPr="001A3897" w:rsidRDefault="003461FD"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 xml:space="preserve">Конечный срок подачи предложений: </w:t>
            </w:r>
          </w:p>
          <w:p w14:paraId="53A187B4" w14:textId="64CCCFE8" w:rsidR="003461FD" w:rsidRPr="001A3897" w:rsidRDefault="000368C7" w:rsidP="00A52FF1">
            <w:pPr>
              <w:widowControl w:val="0"/>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4</w:t>
            </w:r>
            <w:r w:rsidR="00FD1EB3" w:rsidRPr="00E72338">
              <w:rPr>
                <w:rFonts w:ascii="Times New Roman" w:hAnsi="Times New Roman" w:cs="Times New Roman"/>
                <w:sz w:val="20"/>
                <w:szCs w:val="20"/>
                <w:lang w:val="ru-RU"/>
              </w:rPr>
              <w:t xml:space="preserve"> </w:t>
            </w:r>
            <w:r w:rsidR="00CE3BC7" w:rsidRPr="001A3897">
              <w:rPr>
                <w:rFonts w:ascii="Times New Roman" w:hAnsi="Times New Roman" w:cs="Times New Roman"/>
                <w:sz w:val="20"/>
                <w:szCs w:val="20"/>
                <w:lang w:val="ru-RU"/>
              </w:rPr>
              <w:t>июня</w:t>
            </w:r>
            <w:r w:rsidR="00B9440D" w:rsidRPr="001A3897">
              <w:rPr>
                <w:rFonts w:ascii="Times New Roman" w:hAnsi="Times New Roman" w:cs="Times New Roman"/>
                <w:sz w:val="20"/>
                <w:szCs w:val="20"/>
                <w:lang w:val="ru-RU"/>
              </w:rPr>
              <w:t xml:space="preserve"> 20</w:t>
            </w:r>
            <w:r w:rsidR="001E5697" w:rsidRPr="001A3897">
              <w:rPr>
                <w:rFonts w:ascii="Times New Roman" w:hAnsi="Times New Roman" w:cs="Times New Roman"/>
                <w:sz w:val="20"/>
                <w:szCs w:val="20"/>
                <w:lang w:val="ru-RU"/>
              </w:rPr>
              <w:t>2</w:t>
            </w:r>
            <w:r w:rsidR="00CE3BC7" w:rsidRPr="001A3897">
              <w:rPr>
                <w:rFonts w:ascii="Times New Roman" w:hAnsi="Times New Roman" w:cs="Times New Roman"/>
                <w:sz w:val="20"/>
                <w:szCs w:val="20"/>
                <w:lang w:val="ru-RU"/>
              </w:rPr>
              <w:t>1</w:t>
            </w:r>
            <w:r w:rsidR="00E72338">
              <w:rPr>
                <w:rFonts w:ascii="Times New Roman" w:hAnsi="Times New Roman" w:cs="Times New Roman"/>
                <w:sz w:val="20"/>
                <w:szCs w:val="20"/>
              </w:rPr>
              <w:t xml:space="preserve"> </w:t>
            </w:r>
            <w:r w:rsidR="003461FD" w:rsidRPr="001A3897">
              <w:rPr>
                <w:rFonts w:ascii="Times New Roman" w:hAnsi="Times New Roman" w:cs="Times New Roman"/>
                <w:sz w:val="20"/>
                <w:szCs w:val="20"/>
                <w:lang w:val="ru-RU"/>
              </w:rPr>
              <w:t xml:space="preserve">года до 17:00 </w:t>
            </w:r>
          </w:p>
        </w:tc>
        <w:tc>
          <w:tcPr>
            <w:tcW w:w="686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6DFDF33" w14:textId="77777777" w:rsidR="00C50BDD" w:rsidRPr="001A3897" w:rsidRDefault="00B9440D"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 xml:space="preserve">Заполненные документы подавать на адрес электронной почты: </w:t>
            </w:r>
            <w:hyperlink r:id="rId10" w:history="1">
              <w:r w:rsidRPr="001A3897">
                <w:rPr>
                  <w:rStyle w:val="Hyperlink"/>
                  <w:rFonts w:ascii="Times New Roman" w:hAnsi="Times New Roman" w:cs="Times New Roman"/>
                  <w:b/>
                  <w:sz w:val="20"/>
                  <w:szCs w:val="20"/>
                  <w:lang w:val="ru-RU"/>
                </w:rPr>
                <w:t>mckrprocurement@mercycorps.org</w:t>
              </w:r>
            </w:hyperlink>
          </w:p>
        </w:tc>
      </w:tr>
      <w:tr w:rsidR="006A33B5" w:rsidRPr="00E72338" w14:paraId="70D3D38D" w14:textId="77777777" w:rsidTr="002E2C25">
        <w:trPr>
          <w:trHeight w:val="324"/>
        </w:trPr>
        <w:tc>
          <w:tcPr>
            <w:tcW w:w="10915" w:type="dxa"/>
            <w:gridSpan w:val="2"/>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143F8DB" w14:textId="77777777" w:rsidR="00333967" w:rsidRPr="001A3897" w:rsidRDefault="006A33B5" w:rsidP="00A52FF1">
            <w:pPr>
              <w:widowControl w:val="0"/>
              <w:spacing w:after="0" w:line="240" w:lineRule="auto"/>
              <w:rPr>
                <w:rFonts w:ascii="Times New Roman" w:hAnsi="Times New Roman" w:cs="Times New Roman"/>
                <w:sz w:val="20"/>
                <w:szCs w:val="20"/>
                <w:lang w:val="ru-RU"/>
              </w:rPr>
            </w:pPr>
            <w:r w:rsidRPr="001A3897">
              <w:rPr>
                <w:rFonts w:ascii="Times New Roman" w:hAnsi="Times New Roman" w:cs="Times New Roman"/>
                <w:b/>
                <w:sz w:val="20"/>
                <w:szCs w:val="20"/>
                <w:lang w:val="ru-RU"/>
              </w:rPr>
              <w:t>Дата и адрес проведения тендера:</w:t>
            </w:r>
          </w:p>
          <w:p w14:paraId="27AE9D43" w14:textId="77777777" w:rsidR="007855DB" w:rsidRPr="001A3897" w:rsidDel="00C50BDD" w:rsidRDefault="00CF0706"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sz w:val="20"/>
                <w:szCs w:val="20"/>
                <w:lang w:val="ru-RU"/>
              </w:rPr>
              <w:t xml:space="preserve">Тендер будет проводиться Тендерным комитетом Мерсико в режиме </w:t>
            </w:r>
            <w:r w:rsidR="007C3A46" w:rsidRPr="001A3897">
              <w:rPr>
                <w:rFonts w:ascii="Times New Roman" w:hAnsi="Times New Roman" w:cs="Times New Roman"/>
                <w:sz w:val="20"/>
                <w:szCs w:val="20"/>
                <w:lang w:val="ru-RU"/>
              </w:rPr>
              <w:t>онлайн</w:t>
            </w:r>
            <w:r w:rsidRPr="001A3897">
              <w:rPr>
                <w:rFonts w:ascii="Times New Roman" w:hAnsi="Times New Roman" w:cs="Times New Roman"/>
                <w:sz w:val="20"/>
                <w:szCs w:val="20"/>
                <w:lang w:val="ru-RU"/>
              </w:rPr>
              <w:t xml:space="preserve"> 7</w:t>
            </w:r>
            <w:r w:rsidR="00FD1EB3" w:rsidRPr="00FD1EB3">
              <w:rPr>
                <w:rFonts w:ascii="Times New Roman" w:hAnsi="Times New Roman" w:cs="Times New Roman"/>
                <w:sz w:val="20"/>
                <w:szCs w:val="20"/>
                <w:lang w:val="ru-RU"/>
              </w:rPr>
              <w:t xml:space="preserve"> </w:t>
            </w:r>
            <w:r w:rsidRPr="001A3897">
              <w:rPr>
                <w:rFonts w:ascii="Times New Roman" w:hAnsi="Times New Roman" w:cs="Times New Roman"/>
                <w:sz w:val="20"/>
                <w:szCs w:val="20"/>
                <w:lang w:val="ru-RU"/>
              </w:rPr>
              <w:t>июня 2021 г. в 10:00.</w:t>
            </w:r>
          </w:p>
        </w:tc>
      </w:tr>
    </w:tbl>
    <w:p w14:paraId="0967C71E" w14:textId="77777777" w:rsidR="00BC04EA" w:rsidRPr="001A3897" w:rsidRDefault="00BC04EA" w:rsidP="00A52FF1">
      <w:pPr>
        <w:spacing w:after="0" w:line="240" w:lineRule="auto"/>
        <w:jc w:val="center"/>
        <w:rPr>
          <w:rFonts w:ascii="Times New Roman" w:hAnsi="Times New Roman" w:cs="Times New Roman"/>
          <w:b/>
          <w:i/>
          <w:sz w:val="20"/>
          <w:szCs w:val="20"/>
          <w:lang w:val="ru-RU"/>
        </w:rPr>
      </w:pPr>
    </w:p>
    <w:p w14:paraId="6D4E8191" w14:textId="77777777" w:rsidR="00133DDE" w:rsidRPr="001A3897" w:rsidRDefault="00133DDE" w:rsidP="00A52FF1">
      <w:pPr>
        <w:spacing w:after="0" w:line="240" w:lineRule="auto"/>
        <w:jc w:val="center"/>
        <w:rPr>
          <w:rFonts w:ascii="Times New Roman" w:hAnsi="Times New Roman" w:cs="Times New Roman"/>
          <w:b/>
          <w:i/>
          <w:sz w:val="20"/>
          <w:szCs w:val="20"/>
          <w:lang w:val="ru-RU"/>
        </w:rPr>
      </w:pPr>
      <w:r w:rsidRPr="001A3897">
        <w:rPr>
          <w:rFonts w:ascii="Times New Roman" w:hAnsi="Times New Roman" w:cs="Times New Roman"/>
          <w:b/>
          <w:i/>
          <w:sz w:val="20"/>
          <w:szCs w:val="20"/>
          <w:lang w:val="ru-RU"/>
        </w:rPr>
        <w:t xml:space="preserve">MercyCorps оставляет за собой право принять или отклонить любое предложение, поданное с опозданием </w:t>
      </w:r>
    </w:p>
    <w:p w14:paraId="77CD964D" w14:textId="77777777" w:rsidR="003461FD" w:rsidRPr="001A3897" w:rsidRDefault="003461FD" w:rsidP="00A52FF1">
      <w:pPr>
        <w:spacing w:after="0" w:line="240" w:lineRule="auto"/>
        <w:rPr>
          <w:rFonts w:ascii="Times New Roman" w:hAnsi="Times New Roman" w:cs="Times New Roman"/>
          <w:sz w:val="20"/>
          <w:szCs w:val="20"/>
          <w:lang w:val="ru-RU"/>
        </w:rPr>
      </w:pPr>
    </w:p>
    <w:tbl>
      <w:tblPr>
        <w:tblW w:w="10895" w:type="dxa"/>
        <w:tblInd w:w="-10" w:type="dxa"/>
        <w:tblLayout w:type="fixed"/>
        <w:tblLook w:val="0600" w:firstRow="0" w:lastRow="0" w:firstColumn="0" w:lastColumn="0" w:noHBand="1" w:noVBand="1"/>
      </w:tblPr>
      <w:tblGrid>
        <w:gridCol w:w="5330"/>
        <w:gridCol w:w="5565"/>
      </w:tblGrid>
      <w:tr w:rsidR="00133DDE" w:rsidRPr="001A3897" w14:paraId="597FF9A5" w14:textId="77777777" w:rsidTr="002E2C25">
        <w:trPr>
          <w:trHeight w:val="64"/>
        </w:trPr>
        <w:tc>
          <w:tcPr>
            <w:tcW w:w="10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C0747" w14:textId="77777777" w:rsidR="00133DDE" w:rsidRPr="001A3897" w:rsidRDefault="00133DDE" w:rsidP="00A52FF1">
            <w:pPr>
              <w:spacing w:after="0" w:line="240" w:lineRule="auto"/>
              <w:jc w:val="center"/>
              <w:rPr>
                <w:rFonts w:ascii="Times New Roman" w:hAnsi="Times New Roman" w:cs="Times New Roman"/>
                <w:b/>
                <w:sz w:val="20"/>
                <w:szCs w:val="20"/>
                <w:lang w:val="ru-RU"/>
              </w:rPr>
            </w:pPr>
            <w:r w:rsidRPr="001A3897">
              <w:rPr>
                <w:rFonts w:ascii="Times New Roman" w:hAnsi="Times New Roman" w:cs="Times New Roman"/>
                <w:b/>
                <w:sz w:val="20"/>
                <w:szCs w:val="20"/>
                <w:lang w:val="ru-RU"/>
              </w:rPr>
              <w:t>Вопросы и ответы</w:t>
            </w:r>
          </w:p>
        </w:tc>
      </w:tr>
      <w:tr w:rsidR="00133DDE" w:rsidRPr="00E72338" w14:paraId="159633F0" w14:textId="77777777" w:rsidTr="002E2C25">
        <w:trPr>
          <w:trHeight w:val="82"/>
        </w:trPr>
        <w:tc>
          <w:tcPr>
            <w:tcW w:w="108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91A64" w14:textId="77777777" w:rsidR="00133DDE" w:rsidRPr="001A3897" w:rsidRDefault="00133DDE" w:rsidP="00A52FF1">
            <w:pPr>
              <w:widowControl w:val="0"/>
              <w:spacing w:after="0" w:line="240" w:lineRule="auto"/>
              <w:rPr>
                <w:rFonts w:ascii="Times New Roman" w:hAnsi="Times New Roman" w:cs="Times New Roman"/>
                <w:sz w:val="20"/>
                <w:szCs w:val="20"/>
                <w:lang w:val="ru-RU"/>
              </w:rPr>
            </w:pPr>
            <w:r w:rsidRPr="001A3897">
              <w:rPr>
                <w:rFonts w:ascii="Times New Roman" w:hAnsi="Times New Roman" w:cs="Times New Roman"/>
                <w:b/>
                <w:sz w:val="20"/>
                <w:szCs w:val="20"/>
                <w:lang w:val="ru-RU"/>
              </w:rPr>
              <w:t>Если есть вопросы, подавать в письменном виде на адрес электронной почты</w:t>
            </w:r>
            <w:r w:rsidRPr="001A3897">
              <w:rPr>
                <w:rFonts w:ascii="Times New Roman" w:hAnsi="Times New Roman" w:cs="Times New Roman"/>
                <w:sz w:val="20"/>
                <w:szCs w:val="20"/>
                <w:lang w:val="ru-RU"/>
              </w:rPr>
              <w:t>:</w:t>
            </w:r>
            <w:hyperlink r:id="rId11" w:history="1">
              <w:r w:rsidRPr="001A3897">
                <w:rPr>
                  <w:rStyle w:val="Hyperlink"/>
                  <w:rFonts w:ascii="Times New Roman" w:hAnsi="Times New Roman" w:cs="Times New Roman"/>
                  <w:b/>
                  <w:sz w:val="20"/>
                  <w:szCs w:val="20"/>
                  <w:lang w:val="ru-RU"/>
                </w:rPr>
                <w:t>mckrprocurement@mercycorps.org</w:t>
              </w:r>
            </w:hyperlink>
          </w:p>
        </w:tc>
      </w:tr>
      <w:tr w:rsidR="00133DDE" w:rsidRPr="001A3897" w14:paraId="52DBC813" w14:textId="77777777" w:rsidTr="002E2C25">
        <w:trPr>
          <w:trHeight w:val="532"/>
        </w:trPr>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34E36" w14:textId="77777777" w:rsidR="00133DDE" w:rsidRPr="001A3897" w:rsidRDefault="00133DDE" w:rsidP="00A52FF1">
            <w:pPr>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Конечный срок для подачи вопросов:</w:t>
            </w:r>
          </w:p>
          <w:p w14:paraId="1CEC4729" w14:textId="77777777" w:rsidR="00133DDE" w:rsidRPr="00FD1EB3" w:rsidRDefault="000368C7" w:rsidP="00A52FF1">
            <w:pPr>
              <w:spacing w:after="0" w:line="240" w:lineRule="auto"/>
              <w:rPr>
                <w:rFonts w:ascii="Times New Roman" w:hAnsi="Times New Roman" w:cs="Times New Roman"/>
                <w:sz w:val="20"/>
                <w:szCs w:val="20"/>
              </w:rPr>
            </w:pPr>
            <w:r w:rsidRPr="001A3897">
              <w:rPr>
                <w:rFonts w:ascii="Times New Roman" w:hAnsi="Times New Roman" w:cs="Times New Roman"/>
                <w:sz w:val="20"/>
                <w:szCs w:val="20"/>
                <w:lang w:val="ru-RU"/>
              </w:rPr>
              <w:t>1</w:t>
            </w:r>
            <w:r w:rsidR="00FD1EB3">
              <w:rPr>
                <w:rFonts w:ascii="Times New Roman" w:hAnsi="Times New Roman" w:cs="Times New Roman"/>
                <w:sz w:val="20"/>
                <w:szCs w:val="20"/>
              </w:rPr>
              <w:t xml:space="preserve"> </w:t>
            </w:r>
            <w:r w:rsidRPr="001A3897">
              <w:rPr>
                <w:rFonts w:ascii="Times New Roman" w:hAnsi="Times New Roman" w:cs="Times New Roman"/>
                <w:sz w:val="20"/>
                <w:szCs w:val="20"/>
                <w:lang w:val="ru-RU"/>
              </w:rPr>
              <w:t>июня</w:t>
            </w:r>
            <w:r w:rsidR="00B9440D" w:rsidRPr="001A3897">
              <w:rPr>
                <w:rFonts w:ascii="Times New Roman" w:hAnsi="Times New Roman" w:cs="Times New Roman"/>
                <w:sz w:val="20"/>
                <w:szCs w:val="20"/>
                <w:lang w:val="ru-RU"/>
              </w:rPr>
              <w:t xml:space="preserve"> 20</w:t>
            </w:r>
            <w:r w:rsidR="001E5697" w:rsidRPr="001A3897">
              <w:rPr>
                <w:rFonts w:ascii="Times New Roman" w:hAnsi="Times New Roman" w:cs="Times New Roman"/>
                <w:sz w:val="20"/>
                <w:szCs w:val="20"/>
                <w:lang w:val="ru-RU"/>
              </w:rPr>
              <w:t>2</w:t>
            </w:r>
            <w:r w:rsidR="002A069D" w:rsidRPr="001A3897">
              <w:rPr>
                <w:rFonts w:ascii="Times New Roman" w:hAnsi="Times New Roman" w:cs="Times New Roman"/>
                <w:sz w:val="20"/>
                <w:szCs w:val="20"/>
                <w:lang w:val="ru-RU"/>
              </w:rPr>
              <w:t>1</w:t>
            </w:r>
            <w:r w:rsidR="00133DDE" w:rsidRPr="001A3897">
              <w:rPr>
                <w:rFonts w:ascii="Times New Roman" w:hAnsi="Times New Roman" w:cs="Times New Roman"/>
                <w:sz w:val="20"/>
                <w:szCs w:val="20"/>
                <w:lang w:val="ru-RU"/>
              </w:rPr>
              <w:t>года</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2A5B2" w14:textId="77777777" w:rsidR="00133DDE" w:rsidRPr="001A3897" w:rsidRDefault="00133DDE" w:rsidP="00A52FF1">
            <w:pPr>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Ответы на вопросы будет предоставлены:</w:t>
            </w:r>
          </w:p>
          <w:p w14:paraId="5C4B612C" w14:textId="77777777" w:rsidR="00133DDE" w:rsidRPr="001A3897" w:rsidRDefault="002A069D"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2</w:t>
            </w:r>
            <w:r w:rsidR="000368C7" w:rsidRPr="001A3897">
              <w:rPr>
                <w:rFonts w:ascii="Times New Roman" w:hAnsi="Times New Roman" w:cs="Times New Roman"/>
                <w:sz w:val="20"/>
                <w:szCs w:val="20"/>
                <w:lang w:val="ru-RU"/>
              </w:rPr>
              <w:t xml:space="preserve"> июня</w:t>
            </w:r>
            <w:r w:rsidR="00A2759E" w:rsidRPr="001A3897">
              <w:rPr>
                <w:rFonts w:ascii="Times New Roman" w:hAnsi="Times New Roman" w:cs="Times New Roman"/>
                <w:sz w:val="20"/>
                <w:szCs w:val="20"/>
                <w:lang w:val="ru-RU"/>
              </w:rPr>
              <w:t xml:space="preserve"> 20</w:t>
            </w:r>
            <w:r w:rsidR="001E5697" w:rsidRPr="001A3897">
              <w:rPr>
                <w:rFonts w:ascii="Times New Roman" w:hAnsi="Times New Roman" w:cs="Times New Roman"/>
                <w:sz w:val="20"/>
                <w:szCs w:val="20"/>
                <w:lang w:val="ru-RU"/>
              </w:rPr>
              <w:t>2</w:t>
            </w:r>
            <w:r w:rsidRPr="001A3897">
              <w:rPr>
                <w:rFonts w:ascii="Times New Roman" w:hAnsi="Times New Roman" w:cs="Times New Roman"/>
                <w:sz w:val="20"/>
                <w:szCs w:val="20"/>
                <w:lang w:val="ru-RU"/>
              </w:rPr>
              <w:t>1</w:t>
            </w:r>
            <w:r w:rsidR="00133DDE" w:rsidRPr="001A3897">
              <w:rPr>
                <w:rFonts w:ascii="Times New Roman" w:hAnsi="Times New Roman" w:cs="Times New Roman"/>
                <w:sz w:val="20"/>
                <w:szCs w:val="20"/>
                <w:lang w:val="ru-RU"/>
              </w:rPr>
              <w:t>года</w:t>
            </w:r>
          </w:p>
        </w:tc>
      </w:tr>
      <w:tr w:rsidR="00133DDE" w:rsidRPr="00E72338" w14:paraId="686B120D" w14:textId="77777777" w:rsidTr="002E2C25">
        <w:trPr>
          <w:trHeight w:val="145"/>
        </w:trPr>
        <w:tc>
          <w:tcPr>
            <w:tcW w:w="108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75ABE" w14:textId="77777777" w:rsidR="00A2759E" w:rsidRPr="001A3897" w:rsidRDefault="00133DDE" w:rsidP="00A52FF1">
            <w:pPr>
              <w:spacing w:after="0" w:line="240" w:lineRule="auto"/>
              <w:rPr>
                <w:rStyle w:val="Hyperlink"/>
                <w:rFonts w:ascii="Times New Roman" w:hAnsi="Times New Roman" w:cs="Times New Roman"/>
                <w:sz w:val="20"/>
                <w:szCs w:val="20"/>
                <w:lang w:val="ru-RU"/>
              </w:rPr>
            </w:pPr>
            <w:r w:rsidRPr="001A3897">
              <w:rPr>
                <w:rFonts w:ascii="Times New Roman" w:hAnsi="Times New Roman" w:cs="Times New Roman"/>
                <w:b/>
                <w:sz w:val="20"/>
                <w:szCs w:val="20"/>
                <w:lang w:val="ru-RU"/>
              </w:rPr>
              <w:t xml:space="preserve">Ответы на вопросы будут предоставляться: </w:t>
            </w:r>
            <w:r w:rsidRPr="001A3897">
              <w:rPr>
                <w:rFonts w:ascii="Times New Roman" w:hAnsi="Times New Roman" w:cs="Times New Roman"/>
                <w:sz w:val="20"/>
                <w:szCs w:val="20"/>
                <w:lang w:val="ru-RU"/>
              </w:rPr>
              <w:t xml:space="preserve">по электронной почте Mерсико: </w:t>
            </w:r>
            <w:hyperlink r:id="rId12" w:history="1">
              <w:r w:rsidR="001D4758" w:rsidRPr="001A3897">
                <w:rPr>
                  <w:rStyle w:val="Hyperlink"/>
                  <w:rFonts w:ascii="Times New Roman" w:hAnsi="Times New Roman" w:cs="Times New Roman"/>
                  <w:sz w:val="20"/>
                  <w:szCs w:val="20"/>
                  <w:lang w:val="ru-RU"/>
                </w:rPr>
                <w:t>mckrprocurement@mercycorps.org</w:t>
              </w:r>
            </w:hyperlink>
          </w:p>
          <w:p w14:paraId="4D80FCB2" w14:textId="77777777" w:rsidR="001D4758" w:rsidRPr="001A3897" w:rsidRDefault="00A2759E" w:rsidP="00A52FF1">
            <w:pPr>
              <w:spacing w:after="0" w:line="240" w:lineRule="auto"/>
              <w:rPr>
                <w:rFonts w:ascii="Times New Roman" w:hAnsi="Times New Roman" w:cs="Times New Roman"/>
                <w:sz w:val="20"/>
                <w:szCs w:val="20"/>
                <w:lang w:val="ru-RU"/>
              </w:rPr>
            </w:pPr>
            <w:r w:rsidRPr="001A3897">
              <w:rPr>
                <w:rStyle w:val="Hyperlink"/>
                <w:rFonts w:ascii="Times New Roman" w:hAnsi="Times New Roman" w:cs="Times New Roman"/>
                <w:color w:val="auto"/>
                <w:sz w:val="20"/>
                <w:szCs w:val="20"/>
                <w:u w:val="none"/>
                <w:lang w:val="ru-RU"/>
              </w:rPr>
              <w:t>Ответы также будут опубликованы на сайтах для всех потенциальных участников тендера и/или высланы всем участникам</w:t>
            </w:r>
            <w:r w:rsidR="00AB3D89" w:rsidRPr="001A3897">
              <w:rPr>
                <w:rStyle w:val="Hyperlink"/>
                <w:rFonts w:ascii="Times New Roman" w:hAnsi="Times New Roman" w:cs="Times New Roman"/>
                <w:color w:val="auto"/>
                <w:sz w:val="20"/>
                <w:szCs w:val="20"/>
                <w:u w:val="none"/>
                <w:lang w:val="ru-RU"/>
              </w:rPr>
              <w:t xml:space="preserve"> без указания имен и компаний, задающих вопросы</w:t>
            </w:r>
            <w:r w:rsidRPr="001A3897">
              <w:rPr>
                <w:rStyle w:val="Hyperlink"/>
                <w:rFonts w:ascii="Times New Roman" w:hAnsi="Times New Roman" w:cs="Times New Roman"/>
                <w:color w:val="auto"/>
                <w:sz w:val="20"/>
                <w:szCs w:val="20"/>
                <w:u w:val="none"/>
                <w:lang w:val="ru-RU"/>
              </w:rPr>
              <w:t>.</w:t>
            </w:r>
          </w:p>
        </w:tc>
      </w:tr>
    </w:tbl>
    <w:p w14:paraId="6EA0714F" w14:textId="77777777" w:rsidR="0044256C" w:rsidRPr="001A3897" w:rsidRDefault="0044256C" w:rsidP="00A52FF1">
      <w:pPr>
        <w:spacing w:after="0" w:line="240" w:lineRule="auto"/>
        <w:rPr>
          <w:rFonts w:ascii="Times New Roman" w:hAnsi="Times New Roman" w:cs="Times New Roman"/>
          <w:sz w:val="20"/>
          <w:szCs w:val="20"/>
          <w:lang w:val="ru-RU"/>
        </w:rPr>
      </w:pPr>
    </w:p>
    <w:tbl>
      <w:tblPr>
        <w:tblW w:w="109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0"/>
        <w:gridCol w:w="6270"/>
      </w:tblGrid>
      <w:tr w:rsidR="0044256C" w:rsidRPr="001A3897" w14:paraId="3F427EFA" w14:textId="77777777" w:rsidTr="002E2C25">
        <w:trPr>
          <w:trHeight w:val="55"/>
        </w:trPr>
        <w:tc>
          <w:tcPr>
            <w:tcW w:w="10910" w:type="dxa"/>
            <w:gridSpan w:val="2"/>
            <w:shd w:val="clear" w:color="auto" w:fill="auto"/>
            <w:tcMar>
              <w:top w:w="100" w:type="dxa"/>
              <w:left w:w="100" w:type="dxa"/>
              <w:bottom w:w="100" w:type="dxa"/>
              <w:right w:w="100" w:type="dxa"/>
            </w:tcMar>
          </w:tcPr>
          <w:p w14:paraId="1C27D5D1" w14:textId="77777777" w:rsidR="0044256C" w:rsidRPr="001A3897" w:rsidRDefault="0044256C" w:rsidP="00A52FF1">
            <w:pPr>
              <w:widowControl w:val="0"/>
              <w:spacing w:after="0" w:line="240" w:lineRule="auto"/>
              <w:jc w:val="center"/>
              <w:rPr>
                <w:rFonts w:ascii="Times New Roman" w:hAnsi="Times New Roman" w:cs="Times New Roman"/>
                <w:b/>
                <w:sz w:val="20"/>
                <w:szCs w:val="20"/>
                <w:lang w:val="ru-RU"/>
              </w:rPr>
            </w:pPr>
            <w:r w:rsidRPr="001A3897">
              <w:rPr>
                <w:rFonts w:ascii="Times New Roman" w:hAnsi="Times New Roman" w:cs="Times New Roman"/>
                <w:b/>
                <w:sz w:val="20"/>
                <w:szCs w:val="20"/>
                <w:lang w:val="ru-RU"/>
              </w:rPr>
              <w:lastRenderedPageBreak/>
              <w:t>Список предоставляемых документов</w:t>
            </w:r>
          </w:p>
        </w:tc>
      </w:tr>
      <w:tr w:rsidR="0044256C" w:rsidRPr="001A3897" w14:paraId="0DB73910" w14:textId="77777777" w:rsidTr="002E2C25">
        <w:tc>
          <w:tcPr>
            <w:tcW w:w="4640" w:type="dxa"/>
            <w:tcBorders>
              <w:right w:val="single" w:sz="8" w:space="0" w:color="FFFFFF"/>
            </w:tcBorders>
            <w:shd w:val="clear" w:color="auto" w:fill="auto"/>
            <w:tcMar>
              <w:top w:w="100" w:type="dxa"/>
              <w:left w:w="100" w:type="dxa"/>
              <w:bottom w:w="100" w:type="dxa"/>
              <w:right w:w="100" w:type="dxa"/>
            </w:tcMar>
          </w:tcPr>
          <w:p w14:paraId="750E24AB" w14:textId="77777777" w:rsidR="0044256C" w:rsidRPr="001A3897" w:rsidRDefault="0044256C"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Указанные документы включены в данный пакет тендерных документов:</w:t>
            </w:r>
          </w:p>
        </w:tc>
        <w:tc>
          <w:tcPr>
            <w:tcW w:w="6270" w:type="dxa"/>
            <w:tcBorders>
              <w:left w:val="single" w:sz="8" w:space="0" w:color="FFFFFF"/>
            </w:tcBorders>
            <w:shd w:val="clear" w:color="auto" w:fill="auto"/>
            <w:tcMar>
              <w:top w:w="100" w:type="dxa"/>
              <w:left w:w="100" w:type="dxa"/>
              <w:bottom w:w="100" w:type="dxa"/>
              <w:right w:w="100" w:type="dxa"/>
            </w:tcMar>
          </w:tcPr>
          <w:p w14:paraId="3AA1AAE2" w14:textId="77777777" w:rsidR="0044256C" w:rsidRPr="001A3897" w:rsidRDefault="0044256C" w:rsidP="00A52FF1">
            <w:pPr>
              <w:numPr>
                <w:ilvl w:val="0"/>
                <w:numId w:val="4"/>
              </w:numPr>
              <w:pBdr>
                <w:top w:val="nil"/>
                <w:left w:val="nil"/>
                <w:bottom w:val="nil"/>
                <w:right w:val="nil"/>
                <w:between w:val="nil"/>
              </w:pBd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Приглашение на участие в тендере</w:t>
            </w:r>
          </w:p>
          <w:p w14:paraId="67257631" w14:textId="77777777" w:rsidR="0044256C" w:rsidRPr="001A3897" w:rsidRDefault="0044256C" w:rsidP="00A52FF1">
            <w:pPr>
              <w:numPr>
                <w:ilvl w:val="0"/>
                <w:numId w:val="4"/>
              </w:numPr>
              <w:pBdr>
                <w:top w:val="nil"/>
                <w:left w:val="nil"/>
                <w:bottom w:val="nil"/>
                <w:right w:val="nil"/>
                <w:between w:val="nil"/>
              </w:pBd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Общие условия тендера</w:t>
            </w:r>
          </w:p>
          <w:p w14:paraId="23342AB1" w14:textId="77777777" w:rsidR="0044256C" w:rsidRPr="001A3897" w:rsidRDefault="0044256C" w:rsidP="00A52FF1">
            <w:pPr>
              <w:numPr>
                <w:ilvl w:val="0"/>
                <w:numId w:val="4"/>
              </w:numPr>
              <w:pBdr>
                <w:top w:val="nil"/>
                <w:left w:val="nil"/>
                <w:bottom w:val="nil"/>
                <w:right w:val="nil"/>
                <w:between w:val="nil"/>
              </w:pBd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Критерии и требуемые от заявителей документы</w:t>
            </w:r>
          </w:p>
          <w:p w14:paraId="23568991" w14:textId="77777777" w:rsidR="0044256C" w:rsidRPr="001A3897" w:rsidRDefault="0044256C" w:rsidP="00A52FF1">
            <w:pPr>
              <w:numPr>
                <w:ilvl w:val="0"/>
                <w:numId w:val="2"/>
              </w:numPr>
              <w:pBdr>
                <w:top w:val="nil"/>
                <w:left w:val="nil"/>
                <w:bottom w:val="nil"/>
                <w:right w:val="nil"/>
                <w:between w:val="nil"/>
              </w:pBdr>
              <w:spacing w:after="0" w:line="240" w:lineRule="auto"/>
              <w:contextualSpacing/>
              <w:rPr>
                <w:rFonts w:ascii="Times New Roman" w:hAnsi="Times New Roman" w:cs="Times New Roman"/>
                <w:sz w:val="20"/>
                <w:szCs w:val="20"/>
                <w:lang w:val="ru-RU"/>
              </w:rPr>
            </w:pPr>
            <w:r w:rsidRPr="001A3897">
              <w:rPr>
                <w:rFonts w:ascii="Times New Roman" w:hAnsi="Times New Roman" w:cs="Times New Roman"/>
                <w:sz w:val="20"/>
                <w:szCs w:val="20"/>
                <w:lang w:val="ru-RU"/>
              </w:rPr>
              <w:t>Ценовое предложение</w:t>
            </w:r>
          </w:p>
          <w:p w14:paraId="49E83B2B" w14:textId="77777777" w:rsidR="0044256C" w:rsidRPr="001A3897" w:rsidRDefault="0044256C" w:rsidP="00A52FF1">
            <w:pPr>
              <w:numPr>
                <w:ilvl w:val="0"/>
                <w:numId w:val="2"/>
              </w:numPr>
              <w:pBdr>
                <w:top w:val="nil"/>
                <w:left w:val="nil"/>
                <w:bottom w:val="nil"/>
                <w:right w:val="nil"/>
                <w:between w:val="nil"/>
              </w:pBdr>
              <w:spacing w:after="0" w:line="240" w:lineRule="auto"/>
              <w:contextualSpacing/>
              <w:rPr>
                <w:rFonts w:ascii="Times New Roman" w:hAnsi="Times New Roman" w:cs="Times New Roman"/>
                <w:sz w:val="20"/>
                <w:szCs w:val="20"/>
                <w:lang w:val="ru-RU"/>
              </w:rPr>
            </w:pPr>
            <w:r w:rsidRPr="001A3897">
              <w:rPr>
                <w:rFonts w:ascii="Times New Roman" w:hAnsi="Times New Roman" w:cs="Times New Roman"/>
                <w:sz w:val="20"/>
                <w:szCs w:val="20"/>
                <w:lang w:val="ru-RU"/>
              </w:rPr>
              <w:t>Форма информации о поставщике</w:t>
            </w:r>
          </w:p>
          <w:p w14:paraId="6D32C300" w14:textId="77777777" w:rsidR="0044256C" w:rsidRPr="001A3897" w:rsidRDefault="0044256C" w:rsidP="00A52FF1">
            <w:pPr>
              <w:numPr>
                <w:ilvl w:val="0"/>
                <w:numId w:val="2"/>
              </w:numPr>
              <w:pBdr>
                <w:top w:val="nil"/>
                <w:left w:val="nil"/>
                <w:bottom w:val="nil"/>
                <w:right w:val="nil"/>
                <w:between w:val="nil"/>
              </w:pBd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Содержание и объем работ/</w:t>
            </w:r>
            <w:r w:rsidR="00DB38C3" w:rsidRPr="001A3897">
              <w:rPr>
                <w:rFonts w:ascii="Times New Roman" w:hAnsi="Times New Roman" w:cs="Times New Roman"/>
                <w:sz w:val="20"/>
                <w:szCs w:val="20"/>
                <w:lang w:val="ru-RU"/>
              </w:rPr>
              <w:t xml:space="preserve"> С</w:t>
            </w:r>
            <w:r w:rsidRPr="001A3897">
              <w:rPr>
                <w:rFonts w:ascii="Times New Roman" w:hAnsi="Times New Roman" w:cs="Times New Roman"/>
                <w:sz w:val="20"/>
                <w:szCs w:val="20"/>
                <w:lang w:val="ru-RU"/>
              </w:rPr>
              <w:t>пецификации</w:t>
            </w:r>
          </w:p>
          <w:p w14:paraId="4F6FC3CC" w14:textId="77777777" w:rsidR="0044256C" w:rsidRPr="001A3897" w:rsidRDefault="0044256C" w:rsidP="00A52FF1">
            <w:pPr>
              <w:numPr>
                <w:ilvl w:val="0"/>
                <w:numId w:val="3"/>
              </w:numPr>
              <w:pBdr>
                <w:top w:val="nil"/>
                <w:left w:val="nil"/>
                <w:bottom w:val="nil"/>
                <w:right w:val="nil"/>
                <w:between w:val="nil"/>
              </w:pBd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Образец контракт</w:t>
            </w:r>
            <w:r w:rsidR="00DB38C3" w:rsidRPr="001A3897">
              <w:rPr>
                <w:rFonts w:ascii="Times New Roman" w:hAnsi="Times New Roman" w:cs="Times New Roman"/>
                <w:sz w:val="20"/>
                <w:szCs w:val="20"/>
                <w:lang w:val="ru-RU"/>
              </w:rPr>
              <w:t>а</w:t>
            </w:r>
          </w:p>
        </w:tc>
      </w:tr>
    </w:tbl>
    <w:p w14:paraId="4914C705" w14:textId="77777777" w:rsidR="00133DDE" w:rsidRPr="001A3897" w:rsidRDefault="00133DDE" w:rsidP="00A52FF1">
      <w:pPr>
        <w:spacing w:after="0" w:line="240" w:lineRule="auto"/>
        <w:rPr>
          <w:rFonts w:ascii="Times New Roman" w:hAnsi="Times New Roman" w:cs="Times New Roman"/>
          <w:sz w:val="20"/>
          <w:szCs w:val="20"/>
          <w:lang w:val="ru-RU"/>
        </w:rPr>
      </w:pPr>
    </w:p>
    <w:p w14:paraId="3D23EB1A" w14:textId="77777777" w:rsidR="00AB18D9" w:rsidRPr="001A3897" w:rsidRDefault="00AB18D9" w:rsidP="00A52FF1">
      <w:pPr>
        <w:pStyle w:val="ListParagraph"/>
        <w:numPr>
          <w:ilvl w:val="0"/>
          <w:numId w:val="1"/>
        </w:numPr>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Общие условия тендера</w:t>
      </w:r>
    </w:p>
    <w:p w14:paraId="25FF0795" w14:textId="77777777" w:rsidR="00AB18D9" w:rsidRPr="001A3897" w:rsidRDefault="00AB18D9"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Mercy</w:t>
      </w:r>
      <w:r w:rsidR="00FD1EB3" w:rsidRPr="00FD1EB3">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Corps приглашает желающих подать предложения на поставку товаров, как описано в данном документе, и в соответствии с процедурами, условиями и контрактом, как представлено в тендерных документах.  Mercy</w:t>
      </w:r>
      <w:r w:rsidR="00FD1EB3" w:rsidRPr="00FD1EB3">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Corps оставляет за собой право изменять количество товаров</w:t>
      </w:r>
      <w:r w:rsidR="00772A4B" w:rsidRPr="001A3897">
        <w:rPr>
          <w:rFonts w:ascii="Times New Roman" w:eastAsia="Times New Roman" w:hAnsi="Times New Roman" w:cs="Times New Roman"/>
          <w:sz w:val="20"/>
          <w:szCs w:val="20"/>
          <w:lang w:val="ru-RU"/>
        </w:rPr>
        <w:t xml:space="preserve"> и материалов</w:t>
      </w:r>
      <w:r w:rsidRPr="001A3897">
        <w:rPr>
          <w:rFonts w:ascii="Times New Roman" w:eastAsia="Times New Roman" w:hAnsi="Times New Roman" w:cs="Times New Roman"/>
          <w:sz w:val="20"/>
          <w:szCs w:val="20"/>
          <w:lang w:val="ru-RU"/>
        </w:rPr>
        <w:t xml:space="preserve">, указанных в пакете тендерных документов, без изменения в цене за единицу, иные условия и сроки, а также принимать или отклонять </w:t>
      </w:r>
      <w:r w:rsidR="007C3A46" w:rsidRPr="001A3897">
        <w:rPr>
          <w:rFonts w:ascii="Times New Roman" w:eastAsia="Times New Roman" w:hAnsi="Times New Roman" w:cs="Times New Roman"/>
          <w:sz w:val="20"/>
          <w:szCs w:val="20"/>
          <w:lang w:val="ru-RU"/>
        </w:rPr>
        <w:t>все,</w:t>
      </w:r>
      <w:r w:rsidRPr="001A3897">
        <w:rPr>
          <w:rFonts w:ascii="Times New Roman" w:eastAsia="Times New Roman" w:hAnsi="Times New Roman" w:cs="Times New Roman"/>
          <w:sz w:val="20"/>
          <w:szCs w:val="20"/>
          <w:lang w:val="ru-RU"/>
        </w:rPr>
        <w:t xml:space="preserve"> или любое предложение, или часть его.</w:t>
      </w:r>
    </w:p>
    <w:p w14:paraId="43D2AF61" w14:textId="77777777" w:rsidR="00AB18D9" w:rsidRPr="001A3897" w:rsidRDefault="00AB18D9" w:rsidP="00A52FF1">
      <w:pPr>
        <w:widowControl w:val="0"/>
        <w:spacing w:after="0" w:line="240" w:lineRule="auto"/>
        <w:rPr>
          <w:rFonts w:ascii="Times New Roman" w:eastAsia="Times New Roman" w:hAnsi="Times New Roman" w:cs="Times New Roman"/>
          <w:sz w:val="20"/>
          <w:szCs w:val="20"/>
          <w:lang w:val="ru-RU"/>
        </w:rPr>
      </w:pPr>
    </w:p>
    <w:p w14:paraId="049EE453" w14:textId="77777777" w:rsidR="00AB18D9" w:rsidRPr="001A3897" w:rsidRDefault="00AB18D9" w:rsidP="00A52FF1">
      <w:pPr>
        <w:pStyle w:val="Heading1"/>
        <w:numPr>
          <w:ilvl w:val="1"/>
          <w:numId w:val="7"/>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Заявление Мерсико о противодействии коррупции и взяточничеству</w:t>
      </w:r>
    </w:p>
    <w:p w14:paraId="5EA9ED96" w14:textId="77777777" w:rsidR="00AB18D9" w:rsidRPr="001A3897" w:rsidRDefault="00AB18D9" w:rsidP="00A52FF1">
      <w:pPr>
        <w:widowControl w:val="0"/>
        <w:spacing w:after="0" w:line="240" w:lineRule="auto"/>
        <w:ind w:left="720"/>
        <w:rPr>
          <w:rFonts w:ascii="Times New Roman" w:eastAsia="Times New Roman" w:hAnsi="Times New Roman" w:cs="Times New Roman"/>
          <w:sz w:val="20"/>
          <w:szCs w:val="20"/>
          <w:lang w:val="ru-RU"/>
        </w:rPr>
      </w:pPr>
    </w:p>
    <w:p w14:paraId="380C7E7E" w14:textId="77777777" w:rsidR="00AB18D9" w:rsidRPr="001A3897" w:rsidRDefault="00AB18D9"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b/>
          <w:sz w:val="20"/>
          <w:szCs w:val="20"/>
          <w:lang w:val="ru-RU"/>
        </w:rPr>
        <w:t>Mercy</w:t>
      </w:r>
      <w:r w:rsidR="00FD1EB3">
        <w:rPr>
          <w:rFonts w:ascii="Times New Roman" w:eastAsia="Times New Roman" w:hAnsi="Times New Roman" w:cs="Times New Roman"/>
          <w:b/>
          <w:sz w:val="20"/>
          <w:szCs w:val="20"/>
        </w:rPr>
        <w:t xml:space="preserve"> </w:t>
      </w:r>
      <w:r w:rsidRPr="001A3897">
        <w:rPr>
          <w:rFonts w:ascii="Times New Roman" w:eastAsia="Times New Roman" w:hAnsi="Times New Roman" w:cs="Times New Roman"/>
          <w:b/>
          <w:sz w:val="20"/>
          <w:szCs w:val="20"/>
          <w:lang w:val="ru-RU"/>
        </w:rPr>
        <w:t>Corps строго запрещает:</w:t>
      </w:r>
    </w:p>
    <w:p w14:paraId="525D69EF" w14:textId="77777777" w:rsidR="00AB18D9" w:rsidRPr="001A3897" w:rsidRDefault="00AB18D9" w:rsidP="00A52FF1">
      <w:pPr>
        <w:widowControl w:val="0"/>
        <w:numPr>
          <w:ilvl w:val="0"/>
          <w:numId w:val="6"/>
        </w:numPr>
        <w:pBdr>
          <w:top w:val="nil"/>
          <w:left w:val="nil"/>
          <w:bottom w:val="nil"/>
          <w:right w:val="nil"/>
          <w:between w:val="nil"/>
        </w:pBdr>
        <w:spacing w:after="0" w:line="240" w:lineRule="auto"/>
        <w:ind w:left="360"/>
        <w:contextualSpacing/>
        <w:jc w:val="both"/>
        <w:rPr>
          <w:rFonts w:ascii="Times New Roman" w:eastAsia="Times New Roman" w:hAnsi="Times New Roman" w:cs="Times New Roman"/>
          <w:i/>
          <w:sz w:val="20"/>
          <w:szCs w:val="20"/>
          <w:u w:val="single"/>
          <w:lang w:val="ru-RU"/>
        </w:rPr>
      </w:pPr>
      <w:r w:rsidRPr="001A3897">
        <w:rPr>
          <w:rFonts w:ascii="Times New Roman" w:eastAsia="Times New Roman" w:hAnsi="Times New Roman" w:cs="Times New Roman"/>
          <w:i/>
          <w:sz w:val="20"/>
          <w:szCs w:val="20"/>
          <w:u w:val="single"/>
          <w:lang w:val="ru-RU"/>
        </w:rPr>
        <w:t>Любую форму взяток или «отката» в своей деятельности.</w:t>
      </w:r>
    </w:p>
    <w:p w14:paraId="64B5DE92" w14:textId="77777777" w:rsidR="00AB18D9" w:rsidRPr="001A3897" w:rsidRDefault="00AB18D9" w:rsidP="00A52FF1">
      <w:pPr>
        <w:widowControl w:val="0"/>
        <w:spacing w:after="0" w:line="240" w:lineRule="auto"/>
        <w:ind w:left="360"/>
        <w:contextualSpacing/>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Этот запрет включает любую </w:t>
      </w:r>
      <w:r w:rsidRPr="001A3897">
        <w:rPr>
          <w:rFonts w:ascii="Times New Roman" w:eastAsia="Times New Roman" w:hAnsi="Times New Roman" w:cs="Times New Roman"/>
          <w:i/>
          <w:sz w:val="20"/>
          <w:szCs w:val="20"/>
          <w:lang w:val="ru-RU"/>
        </w:rPr>
        <w:t xml:space="preserve">просьбу </w:t>
      </w:r>
      <w:r w:rsidRPr="001A3897">
        <w:rPr>
          <w:rFonts w:ascii="Times New Roman" w:eastAsia="Times New Roman" w:hAnsi="Times New Roman" w:cs="Times New Roman"/>
          <w:sz w:val="20"/>
          <w:szCs w:val="20"/>
          <w:lang w:val="ru-RU"/>
        </w:rPr>
        <w:t xml:space="preserve">любого сотрудника, консультанта или агента Мерсико чего-либо ценного от любой компании или физического лица в обмен на действие или бездействие сотрудника, консультанта или агентов Мерсико, связанного с присуждением контракта или с осуществлением контракта после присуждения.  Это также относится к любому </w:t>
      </w:r>
      <w:r w:rsidRPr="001A3897">
        <w:rPr>
          <w:rFonts w:ascii="Times New Roman" w:eastAsia="Times New Roman" w:hAnsi="Times New Roman" w:cs="Times New Roman"/>
          <w:i/>
          <w:sz w:val="20"/>
          <w:szCs w:val="20"/>
          <w:lang w:val="ru-RU"/>
        </w:rPr>
        <w:t>предложению</w:t>
      </w:r>
      <w:r w:rsidRPr="001A3897">
        <w:rPr>
          <w:rFonts w:ascii="Times New Roman" w:eastAsia="Times New Roman" w:hAnsi="Times New Roman" w:cs="Times New Roman"/>
          <w:sz w:val="20"/>
          <w:szCs w:val="20"/>
          <w:lang w:val="ru-RU"/>
        </w:rPr>
        <w:t xml:space="preserve"> любой компании или отдельного лица чего-либо ценного любому сотруднику, консультанту или агенту Мерсико в обмен на действие или бездействие такого лица в связи с присуждением контракта или его исполнением.</w:t>
      </w:r>
    </w:p>
    <w:p w14:paraId="302884B2" w14:textId="77777777" w:rsidR="00AB18D9" w:rsidRPr="001A3897" w:rsidRDefault="00AB18D9" w:rsidP="00A52FF1">
      <w:pPr>
        <w:widowControl w:val="0"/>
        <w:numPr>
          <w:ilvl w:val="0"/>
          <w:numId w:val="6"/>
        </w:numPr>
        <w:pBdr>
          <w:top w:val="nil"/>
          <w:left w:val="nil"/>
          <w:bottom w:val="nil"/>
          <w:right w:val="nil"/>
          <w:between w:val="nil"/>
        </w:pBdr>
        <w:spacing w:after="0" w:line="240" w:lineRule="auto"/>
        <w:ind w:left="360"/>
        <w:contextualSpacing/>
        <w:jc w:val="both"/>
        <w:rPr>
          <w:rFonts w:ascii="Times New Roman" w:eastAsia="Times New Roman" w:hAnsi="Times New Roman" w:cs="Times New Roman"/>
          <w:i/>
          <w:sz w:val="20"/>
          <w:szCs w:val="20"/>
          <w:u w:val="single"/>
          <w:lang w:val="ru-RU"/>
        </w:rPr>
      </w:pPr>
      <w:r w:rsidRPr="001A3897">
        <w:rPr>
          <w:rFonts w:ascii="Times New Roman" w:eastAsia="Times New Roman" w:hAnsi="Times New Roman" w:cs="Times New Roman"/>
          <w:i/>
          <w:sz w:val="20"/>
          <w:szCs w:val="20"/>
          <w:u w:val="single"/>
          <w:lang w:val="ru-RU"/>
        </w:rPr>
        <w:t>Конфликт интересов при присуждении или управлении контрактами</w:t>
      </w:r>
    </w:p>
    <w:p w14:paraId="1D776B98" w14:textId="77777777" w:rsidR="00AB18D9" w:rsidRPr="001A3897" w:rsidRDefault="00AB18D9" w:rsidP="00A52FF1">
      <w:pPr>
        <w:widowControl w:val="0"/>
        <w:spacing w:after="0" w:line="240" w:lineRule="auto"/>
        <w:ind w:left="36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Если компания принадлежит прямо или косвенно, полностью или частично, любому сотруднику Мерсико или любому лицу, которое связано с сотрудником Мерсико, компания должна обеспечить, чтобы такие отношения были раскрыты, как часть предложения или до подачи предложения.</w:t>
      </w:r>
    </w:p>
    <w:p w14:paraId="09677246" w14:textId="77777777" w:rsidR="00AB18D9" w:rsidRPr="001A3897" w:rsidRDefault="00AB18D9" w:rsidP="00A52FF1">
      <w:pPr>
        <w:widowControl w:val="0"/>
        <w:numPr>
          <w:ilvl w:val="0"/>
          <w:numId w:val="6"/>
        </w:numPr>
        <w:pBdr>
          <w:top w:val="nil"/>
          <w:left w:val="nil"/>
          <w:bottom w:val="nil"/>
          <w:right w:val="nil"/>
          <w:between w:val="nil"/>
        </w:pBdr>
        <w:spacing w:after="0" w:line="240" w:lineRule="auto"/>
        <w:ind w:left="360"/>
        <w:contextualSpacing/>
        <w:jc w:val="both"/>
        <w:rPr>
          <w:rFonts w:ascii="Times New Roman" w:eastAsia="Times New Roman" w:hAnsi="Times New Roman" w:cs="Times New Roman"/>
          <w:i/>
          <w:sz w:val="20"/>
          <w:szCs w:val="20"/>
          <w:u w:val="single"/>
          <w:lang w:val="ru-RU"/>
        </w:rPr>
      </w:pPr>
      <w:r w:rsidRPr="001A3897">
        <w:rPr>
          <w:rFonts w:ascii="Times New Roman" w:eastAsia="Times New Roman" w:hAnsi="Times New Roman" w:cs="Times New Roman"/>
          <w:i/>
          <w:sz w:val="20"/>
          <w:szCs w:val="20"/>
          <w:u w:val="single"/>
          <w:lang w:val="ru-RU"/>
        </w:rPr>
        <w:t>Обмен или получение конфиденциальной информации</w:t>
      </w:r>
    </w:p>
    <w:p w14:paraId="6097A8EA" w14:textId="77777777" w:rsidR="00AB18D9" w:rsidRPr="001A3897" w:rsidRDefault="00AB18D9" w:rsidP="00A52FF1">
      <w:pPr>
        <w:widowControl w:val="0"/>
        <w:spacing w:after="0" w:line="240" w:lineRule="auto"/>
        <w:ind w:left="36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Мерсико запрещает своим сотрудникам делиться информацией и любым оферентами получать конфиденциальную информацию, связанную с запросом на подачу предложений, включая информацию о предварительных ценах Мерсико, конкурирующих оферентах или конкурирующих предложениях и т. п.  Любая информация, предоставляемая одному оференту/заявителю, должна предоставляться всем остальным заявителям.</w:t>
      </w:r>
    </w:p>
    <w:p w14:paraId="35380FC5" w14:textId="77777777" w:rsidR="00AB18D9" w:rsidRPr="001A3897" w:rsidRDefault="00AB18D9" w:rsidP="00A52FF1">
      <w:pPr>
        <w:widowControl w:val="0"/>
        <w:numPr>
          <w:ilvl w:val="0"/>
          <w:numId w:val="6"/>
        </w:numPr>
        <w:pBdr>
          <w:top w:val="nil"/>
          <w:left w:val="nil"/>
          <w:bottom w:val="nil"/>
          <w:right w:val="nil"/>
          <w:between w:val="nil"/>
        </w:pBdr>
        <w:spacing w:after="0" w:line="240" w:lineRule="auto"/>
        <w:ind w:left="360"/>
        <w:contextualSpacing/>
        <w:jc w:val="both"/>
        <w:rPr>
          <w:rFonts w:ascii="Times New Roman" w:eastAsia="Times New Roman" w:hAnsi="Times New Roman" w:cs="Times New Roman"/>
          <w:i/>
          <w:sz w:val="20"/>
          <w:szCs w:val="20"/>
          <w:u w:val="single"/>
          <w:lang w:val="ru-RU"/>
        </w:rPr>
      </w:pPr>
      <w:r w:rsidRPr="001A3897">
        <w:rPr>
          <w:rFonts w:ascii="Times New Roman" w:eastAsia="Times New Roman" w:hAnsi="Times New Roman" w:cs="Times New Roman"/>
          <w:i/>
          <w:sz w:val="20"/>
          <w:szCs w:val="20"/>
          <w:u w:val="single"/>
          <w:lang w:val="ru-RU"/>
        </w:rPr>
        <w:t>Сговор между / среди оферентов</w:t>
      </w:r>
    </w:p>
    <w:p w14:paraId="42C1CE96" w14:textId="77777777" w:rsidR="00AB18D9" w:rsidRPr="001A3897" w:rsidRDefault="00AB18D9" w:rsidP="00A52FF1">
      <w:pPr>
        <w:widowControl w:val="0"/>
        <w:spacing w:after="0" w:line="240" w:lineRule="auto"/>
        <w:ind w:left="36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Мерсико требует честной и открытой конкуренции при подаче предложений.  Две или более компании, подающие предложения, не должны принадлежать или контролироваться одним и тем же лицом (лицами).  Компании, предлагающие предложения, не могут делиться ценами или другой информацией о предложениях или предпринимать какие-либо другие действия, направленные на то, чтобы заранее определить, какая компания выиграет тендер, и какая цена будет выплачена.</w:t>
      </w:r>
    </w:p>
    <w:p w14:paraId="201F180D" w14:textId="77777777" w:rsidR="00AB18D9" w:rsidRPr="001A3897" w:rsidRDefault="00AB18D9" w:rsidP="00A52FF1">
      <w:pPr>
        <w:widowControl w:val="0"/>
        <w:spacing w:after="0" w:line="240" w:lineRule="auto"/>
        <w:rPr>
          <w:rFonts w:ascii="Times New Roman" w:eastAsia="Times New Roman" w:hAnsi="Times New Roman" w:cs="Times New Roman"/>
          <w:sz w:val="20"/>
          <w:szCs w:val="20"/>
          <w:lang w:val="ru-RU"/>
        </w:rPr>
      </w:pPr>
    </w:p>
    <w:p w14:paraId="63EA701B" w14:textId="77777777" w:rsidR="00AB18D9" w:rsidRPr="001A3897" w:rsidRDefault="00AB18D9" w:rsidP="00A52FF1">
      <w:pPr>
        <w:widowControl w:val="0"/>
        <w:spacing w:after="0" w:line="240" w:lineRule="auto"/>
        <w:jc w:val="center"/>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О нарушениях вышеуказанных требований, а также о доказательствах таких нарушений, следует сообщать по адресу:  </w:t>
      </w:r>
      <w:hyperlink r:id="rId13">
        <w:r w:rsidRPr="001A3897">
          <w:rPr>
            <w:rFonts w:ascii="Times New Roman" w:eastAsia="Times New Roman" w:hAnsi="Times New Roman" w:cs="Times New Roman"/>
            <w:b/>
            <w:color w:val="0563C1"/>
            <w:sz w:val="20"/>
            <w:szCs w:val="20"/>
            <w:u w:val="single"/>
            <w:lang w:val="ru-RU"/>
          </w:rPr>
          <w:t>integrityhotline@mercycorps.org</w:t>
        </w:r>
      </w:hyperlink>
    </w:p>
    <w:p w14:paraId="33DB9D4B" w14:textId="77777777" w:rsidR="00AB18D9" w:rsidRPr="001A3897" w:rsidRDefault="00AB18D9" w:rsidP="00A52FF1">
      <w:pPr>
        <w:widowControl w:val="0"/>
        <w:spacing w:after="0" w:line="240" w:lineRule="auto"/>
        <w:jc w:val="center"/>
        <w:rPr>
          <w:rFonts w:ascii="Times New Roman" w:eastAsia="Times New Roman" w:hAnsi="Times New Roman" w:cs="Times New Roman"/>
          <w:b/>
          <w:sz w:val="20"/>
          <w:szCs w:val="20"/>
          <w:lang w:val="ru-RU"/>
        </w:rPr>
      </w:pPr>
    </w:p>
    <w:p w14:paraId="0B2E05CA" w14:textId="77777777" w:rsidR="00AB18D9" w:rsidRPr="001A3897" w:rsidRDefault="00AB18D9"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Mercy</w:t>
      </w:r>
      <w:r w:rsidR="00FD1EB3" w:rsidRPr="00FD1EB3">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Corps будет полностью расследовать такие предположения и предпримет соответствующие действия.  О любой компании или физическом лице, участвующем в любом из вышеуказанных запрещенных действий, будет сообщено соответствующим органам власти, такие действия будут расследоваться в полном объеме, предложение будет отклонено и/или будет прекращен контракт, и такое лицо или компания не будет иметь права на будущие контракты с Mercy</w:t>
      </w:r>
      <w:r w:rsidR="00FD1EB3" w:rsidRPr="00FD1EB3">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Corps.  Сотрудники, участвующие в таком поведении, будут уволены.</w:t>
      </w:r>
    </w:p>
    <w:p w14:paraId="7FA0CB0E" w14:textId="77777777" w:rsidR="00AB18D9" w:rsidRPr="001A3897" w:rsidRDefault="00AB18D9"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Нарушения будут также сообщаться донорам Mercy</w:t>
      </w:r>
      <w:r w:rsidR="00FD1EB3" w:rsidRPr="00FD1EB3">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Corps, которые также могут расследовать и отстранять или приостанавливать деятельность компаний и их владельцев от получения какого-либо контракта, который хоть частично финансируется донором, независимо от того, заключен ли контракт с Мерсико или иной другой компанией.</w:t>
      </w:r>
    </w:p>
    <w:p w14:paraId="569ACC86" w14:textId="77777777" w:rsidR="00AB18D9" w:rsidRPr="001A3897" w:rsidRDefault="00AB18D9" w:rsidP="00A52FF1">
      <w:pPr>
        <w:widowControl w:val="0"/>
        <w:spacing w:after="0" w:line="240" w:lineRule="auto"/>
        <w:jc w:val="both"/>
        <w:rPr>
          <w:rFonts w:ascii="Times New Roman" w:eastAsia="Times New Roman" w:hAnsi="Times New Roman" w:cs="Times New Roman"/>
          <w:sz w:val="20"/>
          <w:szCs w:val="20"/>
          <w:lang w:val="ru-RU"/>
        </w:rPr>
      </w:pPr>
    </w:p>
    <w:p w14:paraId="0BA51503" w14:textId="77777777" w:rsidR="00AB18D9" w:rsidRPr="001A3897" w:rsidRDefault="00AB18D9" w:rsidP="00A52FF1">
      <w:pPr>
        <w:pStyle w:val="Heading1"/>
        <w:numPr>
          <w:ilvl w:val="1"/>
          <w:numId w:val="7"/>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 xml:space="preserve">Основные условия: </w:t>
      </w:r>
    </w:p>
    <w:p w14:paraId="5723CFE2"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Все предложения должны быть сделаны в соответствии с настоящими инструкциями, и должны быть представлены все запрошенные документы, включая любую требуемую (но не ограничиваясь) информацию о конкретном поставщике</w:t>
      </w:r>
      <w:r w:rsidR="00CF0706" w:rsidRPr="001A3897">
        <w:rPr>
          <w:rFonts w:ascii="Times New Roman" w:hAnsi="Times New Roman" w:cs="Times New Roman"/>
          <w:sz w:val="20"/>
          <w:szCs w:val="20"/>
          <w:lang w:val="ru-RU"/>
        </w:rPr>
        <w:t xml:space="preserve">. </w:t>
      </w:r>
      <w:r w:rsidR="00FB5943" w:rsidRPr="001A3897">
        <w:rPr>
          <w:rFonts w:ascii="Times New Roman" w:hAnsi="Times New Roman" w:cs="Times New Roman"/>
          <w:sz w:val="20"/>
          <w:szCs w:val="20"/>
          <w:lang w:val="ru-RU"/>
        </w:rPr>
        <w:t xml:space="preserve"> </w:t>
      </w:r>
      <w:r w:rsidR="00CF0706" w:rsidRPr="001A3897">
        <w:rPr>
          <w:rFonts w:ascii="Times New Roman" w:hAnsi="Times New Roman" w:cs="Times New Roman"/>
          <w:sz w:val="20"/>
          <w:szCs w:val="20"/>
          <w:lang w:val="ru-RU"/>
        </w:rPr>
        <w:lastRenderedPageBreak/>
        <w:t>Е</w:t>
      </w:r>
      <w:r w:rsidRPr="001A3897">
        <w:rPr>
          <w:rFonts w:ascii="Times New Roman" w:hAnsi="Times New Roman" w:cs="Times New Roman"/>
          <w:sz w:val="20"/>
          <w:szCs w:val="20"/>
          <w:lang w:val="ru-RU"/>
        </w:rPr>
        <w:t xml:space="preserve">сли какой-либо запрошенный документ не предоставлен, необходимо указать причину в </w:t>
      </w:r>
      <w:r w:rsidR="0018603F" w:rsidRPr="001A3897">
        <w:rPr>
          <w:rFonts w:ascii="Times New Roman" w:hAnsi="Times New Roman" w:cs="Times New Roman"/>
          <w:sz w:val="20"/>
          <w:szCs w:val="20"/>
          <w:lang w:val="ru-RU"/>
        </w:rPr>
        <w:t>Л</w:t>
      </w:r>
      <w:r w:rsidRPr="001A3897">
        <w:rPr>
          <w:rFonts w:ascii="Times New Roman" w:hAnsi="Times New Roman" w:cs="Times New Roman"/>
          <w:sz w:val="20"/>
          <w:szCs w:val="20"/>
          <w:lang w:val="ru-RU"/>
        </w:rPr>
        <w:t>исте исключений.</w:t>
      </w:r>
    </w:p>
    <w:p w14:paraId="13EAE8FF"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Ни один из респондентов не должен добавлять, опускать или изменять пункты, условия или сроки, указанные в настоящем документе.</w:t>
      </w:r>
    </w:p>
    <w:p w14:paraId="35F93496"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Если у поставщиков есть дополнительные запросы и условия, они должны быть указаны в </w:t>
      </w:r>
      <w:r w:rsidR="0018603F" w:rsidRPr="001A3897">
        <w:rPr>
          <w:rFonts w:ascii="Times New Roman" w:hAnsi="Times New Roman" w:cs="Times New Roman"/>
          <w:sz w:val="20"/>
          <w:szCs w:val="20"/>
          <w:lang w:val="ru-RU"/>
        </w:rPr>
        <w:t>Л</w:t>
      </w:r>
      <w:r w:rsidRPr="001A3897">
        <w:rPr>
          <w:rFonts w:ascii="Times New Roman" w:hAnsi="Times New Roman" w:cs="Times New Roman"/>
          <w:sz w:val="20"/>
          <w:szCs w:val="20"/>
          <w:lang w:val="ru-RU"/>
        </w:rPr>
        <w:t>исте исключений.</w:t>
      </w:r>
    </w:p>
    <w:p w14:paraId="34632FF1"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Каждый </w:t>
      </w:r>
      <w:r w:rsidR="00496F00" w:rsidRPr="001A3897">
        <w:rPr>
          <w:rFonts w:ascii="Times New Roman" w:hAnsi="Times New Roman" w:cs="Times New Roman"/>
          <w:sz w:val="20"/>
          <w:szCs w:val="20"/>
          <w:lang w:val="ru-RU"/>
        </w:rPr>
        <w:t>поставщик</w:t>
      </w:r>
      <w:r w:rsidRPr="001A3897">
        <w:rPr>
          <w:rFonts w:ascii="Times New Roman" w:hAnsi="Times New Roman" w:cs="Times New Roman"/>
          <w:sz w:val="20"/>
          <w:szCs w:val="20"/>
          <w:lang w:val="ru-RU"/>
        </w:rPr>
        <w:t xml:space="preserve"> может сделать только одно предложение.</w:t>
      </w:r>
    </w:p>
    <w:p w14:paraId="5C32F509"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Каждое предложение действует </w:t>
      </w:r>
      <w:r w:rsidR="00090930" w:rsidRPr="001A3897">
        <w:rPr>
          <w:rFonts w:ascii="Times New Roman" w:hAnsi="Times New Roman" w:cs="Times New Roman"/>
          <w:sz w:val="20"/>
          <w:szCs w:val="20"/>
          <w:lang w:val="ru-RU"/>
        </w:rPr>
        <w:t xml:space="preserve">с даты подачи предложения </w:t>
      </w:r>
      <w:r w:rsidR="00C1225A" w:rsidRPr="001A3897">
        <w:rPr>
          <w:rFonts w:ascii="Times New Roman" w:hAnsi="Times New Roman" w:cs="Times New Roman"/>
          <w:sz w:val="20"/>
          <w:szCs w:val="20"/>
          <w:lang w:val="ru-RU"/>
        </w:rPr>
        <w:t xml:space="preserve">по </w:t>
      </w:r>
      <w:r w:rsidR="002A069D" w:rsidRPr="001A3897">
        <w:rPr>
          <w:rFonts w:ascii="Times New Roman" w:hAnsi="Times New Roman" w:cs="Times New Roman"/>
          <w:sz w:val="20"/>
          <w:szCs w:val="20"/>
          <w:lang w:val="ru-RU"/>
        </w:rPr>
        <w:t>30 октября 2021</w:t>
      </w:r>
      <w:r w:rsidR="00ED4C49" w:rsidRPr="001A3897">
        <w:rPr>
          <w:rFonts w:ascii="Times New Roman" w:hAnsi="Times New Roman" w:cs="Times New Roman"/>
          <w:sz w:val="20"/>
          <w:szCs w:val="20"/>
          <w:lang w:val="ru-RU"/>
        </w:rPr>
        <w:t>года</w:t>
      </w:r>
      <w:r w:rsidR="00B420E6" w:rsidRPr="001A3897">
        <w:rPr>
          <w:rFonts w:ascii="Times New Roman" w:hAnsi="Times New Roman" w:cs="Times New Roman"/>
          <w:sz w:val="20"/>
          <w:szCs w:val="20"/>
          <w:lang w:val="ru-RU"/>
        </w:rPr>
        <w:t>.</w:t>
      </w:r>
    </w:p>
    <w:p w14:paraId="29EF34DC"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Все предложения должны указывать, включают ли они налоги, обязательные платежи, сборы и/или пошлины, включая НДС, если это применимо.</w:t>
      </w:r>
    </w:p>
    <w:p w14:paraId="58CBA68D"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Поставщики должны гарантировать, что финансовые предложения лишены ошибок расчета.  Если во время процесса оценки выявляются ошибки, цена за единицу товара будет преобладать.  Если есть двусмысленность в цене за единицу, Отборочный Комитет может принять решение о дисквалификации предложения.</w:t>
      </w:r>
    </w:p>
    <w:p w14:paraId="17C145C5"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Любые просьбы о предоставлении разъяснений в отношении проекта, которые не рассматриваются в письменных документах, должны быть представлены в Мерсико в письменной форме.  Ответ на любой вопрос, поднятый в письменной форме любым заявителем, выдается этому заявителю.  В некоторых случаях Мерсико может принять решение о предоставлении разъяснения для всех заявителей.  Условием этого тендера является то, что никакое разъяснение не считается заменяющим, противоречащим, дополняющим или умаляющим условия настоящего тендера, если оно не сделано в письменной форме в качестве дополнения к пакету тендерных документов, и не подписано Мерсико или его назначенным представителем.</w:t>
      </w:r>
    </w:p>
    <w:p w14:paraId="6C9E422C"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Данный Тендер не обязывает Мерсико</w:t>
      </w:r>
      <w:r w:rsidR="008E2415" w:rsidRPr="001A3897">
        <w:rPr>
          <w:rFonts w:ascii="Times New Roman" w:hAnsi="Times New Roman" w:cs="Times New Roman"/>
          <w:sz w:val="20"/>
          <w:szCs w:val="20"/>
          <w:lang w:val="ru-RU"/>
        </w:rPr>
        <w:t xml:space="preserve">подписывать </w:t>
      </w:r>
      <w:r w:rsidRPr="001A3897">
        <w:rPr>
          <w:rFonts w:ascii="Times New Roman" w:hAnsi="Times New Roman" w:cs="Times New Roman"/>
          <w:sz w:val="20"/>
          <w:szCs w:val="20"/>
          <w:lang w:val="ru-RU"/>
        </w:rPr>
        <w:t>контракт</w:t>
      </w:r>
      <w:r w:rsidR="005D2955" w:rsidRPr="001A3897">
        <w:rPr>
          <w:rFonts w:ascii="Times New Roman" w:hAnsi="Times New Roman" w:cs="Times New Roman"/>
          <w:sz w:val="20"/>
          <w:szCs w:val="20"/>
          <w:lang w:val="ru-RU"/>
        </w:rPr>
        <w:t>, если Мерсико примет решение об отмене закупки,</w:t>
      </w:r>
      <w:r w:rsidRPr="001A3897">
        <w:rPr>
          <w:rFonts w:ascii="Times New Roman" w:hAnsi="Times New Roman" w:cs="Times New Roman"/>
          <w:sz w:val="20"/>
          <w:szCs w:val="20"/>
          <w:lang w:val="ru-RU"/>
        </w:rPr>
        <w:t xml:space="preserve"> и не обязывает Мерсико оплачивать любые расходы, понесенные при подготовке и подаче предложений.  Кроме того, Мерсико оставляет за собой право отклонить любые предложения, если такое действие считается необходимым в интересах Мерсико.</w:t>
      </w:r>
    </w:p>
    <w:p w14:paraId="0E5D8740" w14:textId="77777777" w:rsidR="00362208" w:rsidRPr="001A3897" w:rsidRDefault="00362208" w:rsidP="00A52FF1">
      <w:pPr>
        <w:widowControl w:val="0"/>
        <w:pBdr>
          <w:top w:val="nil"/>
          <w:left w:val="nil"/>
          <w:bottom w:val="nil"/>
          <w:right w:val="nil"/>
          <w:between w:val="nil"/>
        </w:pBdr>
        <w:spacing w:after="0" w:line="240" w:lineRule="auto"/>
        <w:ind w:left="360"/>
        <w:jc w:val="both"/>
        <w:rPr>
          <w:rFonts w:ascii="Times New Roman" w:hAnsi="Times New Roman" w:cs="Times New Roman"/>
          <w:sz w:val="20"/>
          <w:szCs w:val="20"/>
          <w:lang w:val="ru-RU"/>
        </w:rPr>
      </w:pPr>
    </w:p>
    <w:p w14:paraId="351A6011" w14:textId="77777777" w:rsidR="00AB18D9" w:rsidRPr="001A3897" w:rsidRDefault="00AB18D9" w:rsidP="00A52FF1">
      <w:pPr>
        <w:pStyle w:val="Heading1"/>
        <w:numPr>
          <w:ilvl w:val="1"/>
          <w:numId w:val="7"/>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Правомочность заявителя</w:t>
      </w:r>
    </w:p>
    <w:p w14:paraId="4FE44065" w14:textId="77777777" w:rsidR="00AB18D9" w:rsidRPr="001A3897" w:rsidRDefault="00AB18D9" w:rsidP="00A52FF1">
      <w:pPr>
        <w:widowControl w:val="0"/>
        <w:spacing w:after="0" w:line="240" w:lineRule="auto"/>
        <w:rPr>
          <w:rFonts w:ascii="Times New Roman" w:eastAsia="Times New Roman" w:hAnsi="Times New Roman" w:cs="Times New Roman"/>
          <w:b/>
          <w:sz w:val="20"/>
          <w:szCs w:val="20"/>
          <w:lang w:val="ru-RU"/>
        </w:rPr>
      </w:pPr>
      <w:r w:rsidRPr="001A3897">
        <w:rPr>
          <w:rFonts w:ascii="Times New Roman" w:eastAsia="Times New Roman" w:hAnsi="Times New Roman" w:cs="Times New Roman"/>
          <w:b/>
          <w:sz w:val="20"/>
          <w:szCs w:val="20"/>
          <w:lang w:val="ru-RU"/>
        </w:rPr>
        <w:t>Поставщики не могут участвовать в тендере и будут отклонены как неприемлемые, если они:</w:t>
      </w:r>
    </w:p>
    <w:p w14:paraId="028742D4"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Не зарегистрированы для бизнеса;</w:t>
      </w:r>
    </w:p>
    <w:p w14:paraId="1A1B7438"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Являются банкротами или в процессе банкротства;</w:t>
      </w:r>
    </w:p>
    <w:p w14:paraId="2A463A7A"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Были осуждены за незаконную / коррумпированную деятельность и / или непрофессиональное поведение;</w:t>
      </w:r>
    </w:p>
    <w:p w14:paraId="633E124A"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Были виновны в серьезных профессиональных нарушениях;</w:t>
      </w:r>
    </w:p>
    <w:p w14:paraId="5F509505"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Не выполнили обязательства, связанные с выплатой социального обеспечения и налогов;</w:t>
      </w:r>
    </w:p>
    <w:p w14:paraId="3171CF7D"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Виновны в серьезном неправильном предоставлении информации;</w:t>
      </w:r>
    </w:p>
    <w:p w14:paraId="7631ACBF"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Нарушают политику, изложенную в заявлении о борьбе с коррупцией;</w:t>
      </w:r>
    </w:p>
    <w:p w14:paraId="6ABD2062" w14:textId="77777777" w:rsidR="00AB18D9" w:rsidRPr="001A3897" w:rsidRDefault="00AB18D9" w:rsidP="00A52FF1">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Поставщик (или директоры поставщика) находится в любом списке сторон под санкциями или в настоящее время </w:t>
      </w:r>
      <w:r w:rsidR="002C4366" w:rsidRPr="001A3897">
        <w:rPr>
          <w:rFonts w:ascii="Times New Roman" w:eastAsia="Times New Roman" w:hAnsi="Times New Roman" w:cs="Times New Roman"/>
          <w:sz w:val="20"/>
          <w:szCs w:val="20"/>
          <w:lang w:val="ru-RU"/>
        </w:rPr>
        <w:t>исключен,</w:t>
      </w:r>
      <w:r w:rsidRPr="001A3897">
        <w:rPr>
          <w:rFonts w:ascii="Times New Roman" w:eastAsia="Times New Roman" w:hAnsi="Times New Roman" w:cs="Times New Roman"/>
          <w:sz w:val="20"/>
          <w:szCs w:val="20"/>
          <w:lang w:val="ru-RU"/>
        </w:rPr>
        <w:t xml:space="preserve"> или дисквалифицирован от участия в этой сделке Правительством Соединенных Штатов или Организацией Объединенных Наций, Правительством Соединенного Королевства, Европейским Союзом, другими национальными правительствами или общественными международными организациями.</w:t>
      </w:r>
    </w:p>
    <w:p w14:paraId="74903953" w14:textId="77777777" w:rsidR="00AB18D9" w:rsidRPr="001A3897" w:rsidRDefault="00AB18D9" w:rsidP="00A52FF1">
      <w:pPr>
        <w:widowControl w:val="0"/>
        <w:spacing w:after="0" w:line="240" w:lineRule="auto"/>
        <w:ind w:left="36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Дополнительные критерии приемлемости, если применимо, указаны в разделе 3.2 этого тендерного пакета.</w:t>
      </w:r>
    </w:p>
    <w:p w14:paraId="5BF40A4E" w14:textId="77777777" w:rsidR="00496F00" w:rsidRPr="001A3897" w:rsidRDefault="00496F00" w:rsidP="00A52FF1">
      <w:pPr>
        <w:widowControl w:val="0"/>
        <w:spacing w:after="0" w:line="240" w:lineRule="auto"/>
        <w:ind w:left="360"/>
        <w:jc w:val="both"/>
        <w:rPr>
          <w:rFonts w:ascii="Times New Roman" w:eastAsia="Times New Roman" w:hAnsi="Times New Roman" w:cs="Times New Roman"/>
          <w:sz w:val="20"/>
          <w:szCs w:val="20"/>
          <w:lang w:val="ru-RU"/>
        </w:rPr>
      </w:pPr>
    </w:p>
    <w:p w14:paraId="3C3C3491" w14:textId="77777777" w:rsidR="00AB18D9" w:rsidRPr="001A3897" w:rsidRDefault="00AB18D9" w:rsidP="00A52FF1">
      <w:pPr>
        <w:pStyle w:val="Heading1"/>
        <w:numPr>
          <w:ilvl w:val="1"/>
          <w:numId w:val="7"/>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Документы, подаваемые заявителями</w:t>
      </w:r>
    </w:p>
    <w:p w14:paraId="6CB97D88" w14:textId="77777777" w:rsidR="00AB18D9" w:rsidRPr="001A3897" w:rsidRDefault="00AB18D9"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Претенденты </w:t>
      </w:r>
      <w:r w:rsidR="00B924E2" w:rsidRPr="001A3897">
        <w:rPr>
          <w:rFonts w:ascii="Times New Roman" w:eastAsia="Times New Roman" w:hAnsi="Times New Roman" w:cs="Times New Roman"/>
          <w:sz w:val="20"/>
          <w:szCs w:val="20"/>
          <w:lang w:val="ru-RU"/>
        </w:rPr>
        <w:t>могут</w:t>
      </w:r>
      <w:r w:rsidRPr="001A3897">
        <w:rPr>
          <w:rFonts w:ascii="Times New Roman" w:eastAsia="Times New Roman" w:hAnsi="Times New Roman" w:cs="Times New Roman"/>
          <w:sz w:val="20"/>
          <w:szCs w:val="20"/>
          <w:lang w:val="ru-RU"/>
        </w:rPr>
        <w:t xml:space="preserve"> подавать предложение в собственной форме</w:t>
      </w:r>
      <w:r w:rsidR="005D2955" w:rsidRPr="001A3897">
        <w:rPr>
          <w:rFonts w:ascii="Times New Roman" w:eastAsia="Times New Roman" w:hAnsi="Times New Roman" w:cs="Times New Roman"/>
          <w:sz w:val="20"/>
          <w:szCs w:val="20"/>
          <w:lang w:val="ru-RU"/>
        </w:rPr>
        <w:t>, но</w:t>
      </w:r>
      <w:r w:rsidRPr="001A3897">
        <w:rPr>
          <w:rFonts w:ascii="Times New Roman" w:eastAsia="Times New Roman" w:hAnsi="Times New Roman" w:cs="Times New Roman"/>
          <w:sz w:val="20"/>
          <w:szCs w:val="20"/>
          <w:lang w:val="ru-RU"/>
        </w:rPr>
        <w:t xml:space="preserve"> должны обеспечить, чтобы предложение содержало все требуемые документы и информацию, как указано в данном тендерном пакете.  Если в тендерный пакет входит прейскурант (прайс-лист), с требованием указать цену за каждый перечисленный товар, заявитель должен заполнить такой прайс-лист и подать его вместе с прочими документами своего предложения. </w:t>
      </w:r>
    </w:p>
    <w:p w14:paraId="2311C8F6" w14:textId="77777777" w:rsidR="00AB18D9" w:rsidRPr="001A3897" w:rsidRDefault="00AB18D9" w:rsidP="00A52FF1">
      <w:pPr>
        <w:widowControl w:val="0"/>
        <w:spacing w:after="0" w:line="240" w:lineRule="auto"/>
        <w:rPr>
          <w:rFonts w:ascii="Times New Roman" w:eastAsia="Times New Roman" w:hAnsi="Times New Roman" w:cs="Times New Roman"/>
          <w:b/>
          <w:sz w:val="20"/>
          <w:szCs w:val="20"/>
          <w:lang w:val="ru-RU"/>
        </w:rPr>
      </w:pPr>
    </w:p>
    <w:p w14:paraId="7C575743" w14:textId="77777777" w:rsidR="00AB18D9" w:rsidRPr="001A3897" w:rsidRDefault="00AB18D9" w:rsidP="00A52FF1">
      <w:pPr>
        <w:pStyle w:val="Heading1"/>
        <w:numPr>
          <w:ilvl w:val="1"/>
          <w:numId w:val="7"/>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Прием успешных документов</w:t>
      </w:r>
    </w:p>
    <w:p w14:paraId="3DBB93A2" w14:textId="77777777" w:rsidR="00AB18D9" w:rsidRPr="001A3897" w:rsidRDefault="00AB18D9"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Документация, представленная заявителями, будет проверяться Мерсико.  Победивший заявитель/оферент должен будет подписать контракт на указанную согласованную сумму.</w:t>
      </w:r>
    </w:p>
    <w:p w14:paraId="601B9613" w14:textId="77777777" w:rsidR="00AB18D9" w:rsidRPr="001A3897" w:rsidRDefault="00AB18D9" w:rsidP="00A52FF1">
      <w:pPr>
        <w:widowControl w:val="0"/>
        <w:spacing w:after="0" w:line="240" w:lineRule="auto"/>
        <w:jc w:val="both"/>
        <w:rPr>
          <w:rFonts w:ascii="Times New Roman" w:eastAsia="Times New Roman" w:hAnsi="Times New Roman" w:cs="Times New Roman"/>
          <w:sz w:val="20"/>
          <w:szCs w:val="20"/>
          <w:lang w:val="ru-RU"/>
        </w:rPr>
      </w:pPr>
    </w:p>
    <w:p w14:paraId="1D594A25" w14:textId="77777777" w:rsidR="00AB18D9" w:rsidRPr="001A3897" w:rsidRDefault="00AB18D9" w:rsidP="00A52FF1">
      <w:pPr>
        <w:pStyle w:val="Heading1"/>
        <w:numPr>
          <w:ilvl w:val="1"/>
          <w:numId w:val="7"/>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Заявление в отношении терроризма</w:t>
      </w:r>
    </w:p>
    <w:p w14:paraId="057E2EDC" w14:textId="77777777" w:rsidR="00AB18D9" w:rsidRPr="001A3897" w:rsidRDefault="00AB18D9" w:rsidP="00A52FF1">
      <w:pP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Политика Мерсико заключается в соблюдении гуманитарных принципов, законов и правил Соединенных Штатов, Европейского союза, Организации Объединенных Наций, Соединенного Королевства, принимающих стран и других применимых доноров в отношении сделок с физическими или юридическими </w:t>
      </w:r>
      <w:r w:rsidR="001C657D" w:rsidRPr="001A3897">
        <w:rPr>
          <w:rFonts w:ascii="Times New Roman" w:eastAsia="Times New Roman" w:hAnsi="Times New Roman" w:cs="Times New Roman"/>
          <w:sz w:val="20"/>
          <w:szCs w:val="20"/>
          <w:lang w:val="ru-RU"/>
        </w:rPr>
        <w:t>лицами,</w:t>
      </w:r>
      <w:r w:rsidRPr="001A3897">
        <w:rPr>
          <w:rFonts w:ascii="Times New Roman" w:eastAsia="Times New Roman" w:hAnsi="Times New Roman" w:cs="Times New Roman"/>
          <w:sz w:val="20"/>
          <w:szCs w:val="20"/>
          <w:lang w:val="ru-RU"/>
        </w:rPr>
        <w:t xml:space="preserve"> или их поддержки, которые участвовали в мошенничестве, растрате, злоупотреблении, торговле людьми, коррупции или террористической деятельности.  Эти законы и правила запрещают Мерсико осуществлять или оказывать поддержку любым физическим или юридическим лицам, которые являются предметом правительственных санкций, правил доноров или законов, запрещающих сделки или поддержки таких сторон</w:t>
      </w:r>
      <w:r w:rsidR="0048436F" w:rsidRPr="001A3897">
        <w:rPr>
          <w:rFonts w:ascii="Times New Roman" w:eastAsia="Times New Roman" w:hAnsi="Times New Roman" w:cs="Times New Roman"/>
          <w:sz w:val="20"/>
          <w:szCs w:val="20"/>
          <w:lang w:val="ru-RU"/>
        </w:rPr>
        <w:t>.</w:t>
      </w:r>
    </w:p>
    <w:p w14:paraId="54D850FD" w14:textId="77777777" w:rsidR="00A52FF1" w:rsidRPr="001A3897" w:rsidRDefault="00A52FF1">
      <w:pPr>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br w:type="page"/>
      </w:r>
    </w:p>
    <w:p w14:paraId="09A7D40D" w14:textId="77777777" w:rsidR="0048436F" w:rsidRPr="001A3897" w:rsidRDefault="0048436F" w:rsidP="00A52FF1">
      <w:pPr>
        <w:pStyle w:val="ListParagraph"/>
        <w:numPr>
          <w:ilvl w:val="0"/>
          <w:numId w:val="1"/>
        </w:numPr>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lastRenderedPageBreak/>
        <w:t>Критерии и передача на рассмотрение</w:t>
      </w:r>
    </w:p>
    <w:p w14:paraId="067EBDE9" w14:textId="77777777" w:rsidR="0048436F" w:rsidRPr="001A3897" w:rsidRDefault="0048436F" w:rsidP="00A52FF1">
      <w:pPr>
        <w:widowControl w:val="0"/>
        <w:spacing w:after="0" w:line="240" w:lineRule="auto"/>
        <w:rPr>
          <w:rFonts w:ascii="Times New Roman" w:eastAsia="Times New Roman" w:hAnsi="Times New Roman" w:cs="Times New Roman"/>
          <w:b/>
          <w:sz w:val="20"/>
          <w:szCs w:val="20"/>
          <w:lang w:val="ru-RU"/>
        </w:rPr>
      </w:pPr>
    </w:p>
    <w:p w14:paraId="47483630" w14:textId="77777777" w:rsidR="0048436F" w:rsidRPr="001A3897" w:rsidRDefault="0048436F" w:rsidP="00A52FF1">
      <w:pPr>
        <w:pStyle w:val="Heading1"/>
        <w:numPr>
          <w:ilvl w:val="1"/>
          <w:numId w:val="9"/>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Условия контракта</w:t>
      </w:r>
    </w:p>
    <w:p w14:paraId="38539F29" w14:textId="77777777" w:rsidR="0048436F" w:rsidRPr="001A3897" w:rsidRDefault="0048436F"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Организация Mercy</w:t>
      </w:r>
      <w:r w:rsidR="00FD1EB3" w:rsidRPr="00FD1EB3">
        <w:rPr>
          <w:rFonts w:ascii="Times New Roman" w:eastAsia="Times New Roman" w:hAnsi="Times New Roman" w:cs="Times New Roman"/>
          <w:sz w:val="20"/>
          <w:szCs w:val="20"/>
          <w:lang w:val="ru-RU"/>
        </w:rPr>
        <w:t xml:space="preserve"> </w:t>
      </w:r>
      <w:r w:rsidRPr="001A3897">
        <w:rPr>
          <w:rFonts w:ascii="Times New Roman" w:eastAsia="Times New Roman" w:hAnsi="Times New Roman" w:cs="Times New Roman"/>
          <w:sz w:val="20"/>
          <w:szCs w:val="20"/>
          <w:lang w:val="ru-RU"/>
        </w:rPr>
        <w:t xml:space="preserve">Corps намерена заключить </w:t>
      </w:r>
      <w:r w:rsidRPr="001A3897">
        <w:rPr>
          <w:rFonts w:ascii="Times New Roman" w:eastAsia="Times New Roman" w:hAnsi="Times New Roman" w:cs="Times New Roman"/>
          <w:b/>
          <w:sz w:val="20"/>
          <w:szCs w:val="20"/>
          <w:lang w:val="ru-RU"/>
        </w:rPr>
        <w:t>Договор</w:t>
      </w:r>
      <w:r w:rsidR="00E8729B" w:rsidRPr="001A3897">
        <w:rPr>
          <w:rFonts w:ascii="Times New Roman" w:eastAsia="Times New Roman" w:hAnsi="Times New Roman" w:cs="Times New Roman"/>
          <w:b/>
          <w:sz w:val="20"/>
          <w:szCs w:val="20"/>
          <w:lang w:val="ru-RU"/>
        </w:rPr>
        <w:t xml:space="preserve"> на покупку</w:t>
      </w:r>
      <w:r w:rsidR="0012594F" w:rsidRPr="001A3897">
        <w:rPr>
          <w:rFonts w:ascii="Times New Roman" w:eastAsia="Times New Roman" w:hAnsi="Times New Roman" w:cs="Times New Roman"/>
          <w:b/>
          <w:sz w:val="20"/>
          <w:szCs w:val="20"/>
          <w:lang w:val="ru-RU"/>
        </w:rPr>
        <w:t xml:space="preserve"> (Заказ</w:t>
      </w:r>
      <w:r w:rsidR="00CF0706" w:rsidRPr="001A3897">
        <w:rPr>
          <w:rFonts w:ascii="Times New Roman" w:eastAsia="Times New Roman" w:hAnsi="Times New Roman" w:cs="Times New Roman"/>
          <w:b/>
          <w:sz w:val="20"/>
          <w:szCs w:val="20"/>
          <w:lang w:val="ru-RU"/>
        </w:rPr>
        <w:t>) с</w:t>
      </w:r>
      <w:r w:rsidRPr="001A3897">
        <w:rPr>
          <w:rFonts w:ascii="Times New Roman" w:eastAsia="Times New Roman" w:hAnsi="Times New Roman" w:cs="Times New Roman"/>
          <w:b/>
          <w:sz w:val="20"/>
          <w:szCs w:val="20"/>
          <w:lang w:val="ru-RU"/>
        </w:rPr>
        <w:t xml:space="preserve"> Фиксированной Ценой</w:t>
      </w:r>
      <w:r w:rsidRPr="001A3897">
        <w:rPr>
          <w:rFonts w:ascii="Times New Roman" w:eastAsia="Times New Roman" w:hAnsi="Times New Roman" w:cs="Times New Roman"/>
          <w:sz w:val="20"/>
          <w:szCs w:val="20"/>
          <w:lang w:val="ru-RU"/>
        </w:rPr>
        <w:t xml:space="preserve">с одной или несколькими </w:t>
      </w:r>
      <w:r w:rsidR="001C657D" w:rsidRPr="001A3897">
        <w:rPr>
          <w:rFonts w:ascii="Times New Roman" w:eastAsia="Times New Roman" w:hAnsi="Times New Roman" w:cs="Times New Roman"/>
          <w:sz w:val="20"/>
          <w:szCs w:val="20"/>
          <w:lang w:val="ru-RU"/>
        </w:rPr>
        <w:t>компаниями,</w:t>
      </w:r>
      <w:r w:rsidRPr="001A3897">
        <w:rPr>
          <w:rFonts w:ascii="Times New Roman" w:eastAsia="Times New Roman" w:hAnsi="Times New Roman" w:cs="Times New Roman"/>
          <w:sz w:val="20"/>
          <w:szCs w:val="20"/>
          <w:lang w:val="ru-RU"/>
        </w:rPr>
        <w:t xml:space="preserve"> или </w:t>
      </w:r>
      <w:r w:rsidR="0012594F" w:rsidRPr="001A3897">
        <w:rPr>
          <w:rFonts w:ascii="Times New Roman" w:eastAsia="Times New Roman" w:hAnsi="Times New Roman" w:cs="Times New Roman"/>
          <w:sz w:val="20"/>
          <w:szCs w:val="20"/>
          <w:lang w:val="ru-RU"/>
        </w:rPr>
        <w:t>индивидуальными поставщиками</w:t>
      </w:r>
      <w:r w:rsidRPr="001A3897">
        <w:rPr>
          <w:rFonts w:ascii="Times New Roman" w:eastAsia="Times New Roman" w:hAnsi="Times New Roman" w:cs="Times New Roman"/>
          <w:sz w:val="20"/>
          <w:szCs w:val="20"/>
          <w:lang w:val="ru-RU"/>
        </w:rPr>
        <w:t xml:space="preserve">.  Успешный претендент должен </w:t>
      </w:r>
      <w:r w:rsidR="00EA0449" w:rsidRPr="001A3897">
        <w:rPr>
          <w:rFonts w:ascii="Times New Roman" w:eastAsia="Times New Roman" w:hAnsi="Times New Roman" w:cs="Times New Roman"/>
          <w:sz w:val="20"/>
          <w:szCs w:val="20"/>
          <w:lang w:val="ru-RU"/>
        </w:rPr>
        <w:t>соблюдать</w:t>
      </w:r>
      <w:r w:rsidR="005D2955" w:rsidRPr="001A3897">
        <w:rPr>
          <w:rFonts w:ascii="Times New Roman" w:eastAsia="Times New Roman" w:hAnsi="Times New Roman" w:cs="Times New Roman"/>
          <w:sz w:val="20"/>
          <w:szCs w:val="20"/>
          <w:lang w:val="ru-RU"/>
        </w:rPr>
        <w:t xml:space="preserve">спецификаций, </w:t>
      </w:r>
      <w:r w:rsidRPr="001A3897">
        <w:rPr>
          <w:rFonts w:ascii="Times New Roman" w:eastAsia="Times New Roman" w:hAnsi="Times New Roman" w:cs="Times New Roman"/>
          <w:sz w:val="20"/>
          <w:szCs w:val="20"/>
          <w:lang w:val="ru-RU"/>
        </w:rPr>
        <w:t>описания услуг/товара и услови</w:t>
      </w:r>
      <w:r w:rsidR="00EA0449" w:rsidRPr="001A3897">
        <w:rPr>
          <w:rFonts w:ascii="Times New Roman" w:eastAsia="Times New Roman" w:hAnsi="Times New Roman" w:cs="Times New Roman"/>
          <w:sz w:val="20"/>
          <w:szCs w:val="20"/>
          <w:lang w:val="ru-RU"/>
        </w:rPr>
        <w:t>я</w:t>
      </w:r>
      <w:r w:rsidRPr="001A3897">
        <w:rPr>
          <w:rFonts w:ascii="Times New Roman" w:eastAsia="Times New Roman" w:hAnsi="Times New Roman" w:cs="Times New Roman"/>
          <w:sz w:val="20"/>
          <w:szCs w:val="20"/>
          <w:lang w:val="ru-RU"/>
        </w:rPr>
        <w:t xml:space="preserve"> заключенного контракта.  </w:t>
      </w:r>
      <w:r w:rsidR="00EA0449" w:rsidRPr="001A3897">
        <w:rPr>
          <w:rFonts w:ascii="Times New Roman" w:eastAsia="Times New Roman" w:hAnsi="Times New Roman" w:cs="Times New Roman"/>
          <w:sz w:val="20"/>
          <w:szCs w:val="20"/>
          <w:lang w:val="ru-RU"/>
        </w:rPr>
        <w:t>Образец п</w:t>
      </w:r>
      <w:r w:rsidRPr="001A3897">
        <w:rPr>
          <w:rFonts w:ascii="Times New Roman" w:eastAsia="Times New Roman" w:hAnsi="Times New Roman" w:cs="Times New Roman"/>
          <w:sz w:val="20"/>
          <w:szCs w:val="20"/>
          <w:lang w:val="ru-RU"/>
        </w:rPr>
        <w:t>редполагаем</w:t>
      </w:r>
      <w:r w:rsidR="00EA0449" w:rsidRPr="001A3897">
        <w:rPr>
          <w:rFonts w:ascii="Times New Roman" w:eastAsia="Times New Roman" w:hAnsi="Times New Roman" w:cs="Times New Roman"/>
          <w:sz w:val="20"/>
          <w:szCs w:val="20"/>
          <w:lang w:val="ru-RU"/>
        </w:rPr>
        <w:t>ого</w:t>
      </w:r>
      <w:r w:rsidRPr="001A3897">
        <w:rPr>
          <w:rFonts w:ascii="Times New Roman" w:eastAsia="Times New Roman" w:hAnsi="Times New Roman" w:cs="Times New Roman"/>
          <w:sz w:val="20"/>
          <w:szCs w:val="20"/>
          <w:lang w:val="ru-RU"/>
        </w:rPr>
        <w:t xml:space="preserve"> контракт</w:t>
      </w:r>
      <w:r w:rsidR="00EA0449" w:rsidRPr="001A3897">
        <w:rPr>
          <w:rFonts w:ascii="Times New Roman" w:eastAsia="Times New Roman" w:hAnsi="Times New Roman" w:cs="Times New Roman"/>
          <w:sz w:val="20"/>
          <w:szCs w:val="20"/>
          <w:lang w:val="ru-RU"/>
        </w:rPr>
        <w:t>а</w:t>
      </w:r>
      <w:r w:rsidRPr="001A3897">
        <w:rPr>
          <w:rFonts w:ascii="Times New Roman" w:eastAsia="Times New Roman" w:hAnsi="Times New Roman" w:cs="Times New Roman"/>
          <w:sz w:val="20"/>
          <w:szCs w:val="20"/>
          <w:lang w:val="ru-RU"/>
        </w:rPr>
        <w:t xml:space="preserve"> включен в </w:t>
      </w:r>
      <w:r w:rsidRPr="001A3897">
        <w:rPr>
          <w:rFonts w:ascii="Times New Roman" w:eastAsia="Times New Roman" w:hAnsi="Times New Roman" w:cs="Times New Roman"/>
          <w:b/>
          <w:sz w:val="20"/>
          <w:szCs w:val="20"/>
          <w:lang w:val="ru-RU"/>
        </w:rPr>
        <w:t xml:space="preserve">Раздел </w:t>
      </w:r>
      <w:r w:rsidR="006A7B7C" w:rsidRPr="001A3897">
        <w:rPr>
          <w:rFonts w:ascii="Times New Roman" w:eastAsia="Times New Roman" w:hAnsi="Times New Roman" w:cs="Times New Roman"/>
          <w:b/>
          <w:sz w:val="20"/>
          <w:szCs w:val="20"/>
          <w:lang w:val="ru-RU"/>
        </w:rPr>
        <w:t>8</w:t>
      </w:r>
      <w:r w:rsidRPr="001A3897">
        <w:rPr>
          <w:rFonts w:ascii="Times New Roman" w:eastAsia="Times New Roman" w:hAnsi="Times New Roman" w:cs="Times New Roman"/>
          <w:sz w:val="20"/>
          <w:szCs w:val="20"/>
          <w:lang w:val="ru-RU"/>
        </w:rPr>
        <w:t xml:space="preserve"> настоящего документа.  Представляя предложение, заявители подтверждают, что они понимают и соглашаются со всеми условиями и положениями, содержащимися в </w:t>
      </w:r>
      <w:r w:rsidRPr="001A3897">
        <w:rPr>
          <w:rFonts w:ascii="Times New Roman" w:eastAsia="Times New Roman" w:hAnsi="Times New Roman" w:cs="Times New Roman"/>
          <w:b/>
          <w:sz w:val="20"/>
          <w:szCs w:val="20"/>
          <w:lang w:val="ru-RU"/>
        </w:rPr>
        <w:t xml:space="preserve">Разделе </w:t>
      </w:r>
      <w:r w:rsidR="006A7B7C" w:rsidRPr="001A3897">
        <w:rPr>
          <w:rFonts w:ascii="Times New Roman" w:eastAsia="Times New Roman" w:hAnsi="Times New Roman" w:cs="Times New Roman"/>
          <w:b/>
          <w:sz w:val="20"/>
          <w:szCs w:val="20"/>
          <w:lang w:val="ru-RU"/>
        </w:rPr>
        <w:t>8</w:t>
      </w:r>
      <w:r w:rsidRPr="001A3897">
        <w:rPr>
          <w:rFonts w:ascii="Times New Roman" w:eastAsia="Times New Roman" w:hAnsi="Times New Roman" w:cs="Times New Roman"/>
          <w:sz w:val="20"/>
          <w:szCs w:val="20"/>
          <w:lang w:val="ru-RU"/>
        </w:rPr>
        <w:t>.</w:t>
      </w:r>
    </w:p>
    <w:p w14:paraId="7B0DCBEC" w14:textId="77777777" w:rsidR="005619EE" w:rsidRPr="001A3897" w:rsidRDefault="005619EE" w:rsidP="00A52FF1">
      <w:pPr>
        <w:widowControl w:val="0"/>
        <w:spacing w:after="0" w:line="240" w:lineRule="auto"/>
        <w:jc w:val="both"/>
        <w:rPr>
          <w:rFonts w:ascii="Times New Roman" w:eastAsia="Times New Roman" w:hAnsi="Times New Roman" w:cs="Times New Roman"/>
          <w:sz w:val="20"/>
          <w:szCs w:val="20"/>
          <w:lang w:val="ru-RU"/>
        </w:rPr>
      </w:pPr>
    </w:p>
    <w:p w14:paraId="5B550961" w14:textId="77777777" w:rsidR="0048436F" w:rsidRPr="001A3897" w:rsidRDefault="0048436F" w:rsidP="00A52FF1">
      <w:pPr>
        <w:pStyle w:val="Heading1"/>
        <w:numPr>
          <w:ilvl w:val="1"/>
          <w:numId w:val="9"/>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 xml:space="preserve">Конкретные критерии приемлемости </w:t>
      </w:r>
    </w:p>
    <w:p w14:paraId="6855B6C3" w14:textId="77777777" w:rsidR="0048436F" w:rsidRPr="001A3897" w:rsidRDefault="0048436F" w:rsidP="00A52FF1">
      <w:pPr>
        <w:widowControl w:val="0"/>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Критерии приемлемости должны быть соблюдены, а соответствующие вспомогательные документы, перечисленные ниже в разделе «Документы обязательные для подачи», должны быть представлены вместе с предложением.  Претенденты, которые не представляют эти документы, могут быть дисквалифицированы и отстранены от дальнейшей технической или финансовой оценки.</w:t>
      </w:r>
    </w:p>
    <w:p w14:paraId="3B513F97" w14:textId="77777777" w:rsidR="00B27490" w:rsidRPr="001A3897" w:rsidRDefault="00B27490" w:rsidP="00A52FF1">
      <w:pPr>
        <w:widowControl w:val="0"/>
        <w:spacing w:after="0" w:line="240" w:lineRule="auto"/>
        <w:rPr>
          <w:rFonts w:ascii="Times New Roman" w:eastAsia="Times New Roman" w:hAnsi="Times New Roman" w:cs="Times New Roman"/>
          <w:sz w:val="20"/>
          <w:szCs w:val="20"/>
          <w:lang w:val="ru-RU"/>
        </w:rPr>
      </w:pPr>
    </w:p>
    <w:p w14:paraId="37015B26" w14:textId="77777777" w:rsidR="0048436F" w:rsidRPr="001A3897" w:rsidRDefault="005619EE" w:rsidP="00A52FF1">
      <w:pPr>
        <w:widowControl w:val="0"/>
        <w:tabs>
          <w:tab w:val="left" w:pos="4080"/>
        </w:tabs>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Критерии приемлемости:</w:t>
      </w:r>
    </w:p>
    <w:p w14:paraId="4A128BBC" w14:textId="77777777" w:rsidR="0048436F" w:rsidRPr="001A3897" w:rsidRDefault="00CF0706" w:rsidP="00A52FF1">
      <w:pPr>
        <w:pStyle w:val="ListParagraph"/>
        <w:widowControl w:val="0"/>
        <w:numPr>
          <w:ilvl w:val="0"/>
          <w:numId w:val="10"/>
        </w:numPr>
        <w:pBdr>
          <w:top w:val="nil"/>
          <w:left w:val="nil"/>
          <w:bottom w:val="nil"/>
          <w:right w:val="nil"/>
          <w:between w:val="nil"/>
        </w:pBdr>
        <w:spacing w:after="0" w:line="240" w:lineRule="auto"/>
        <w:ind w:left="284" w:hanging="284"/>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Заявитель должен быть зарегистрирован на законных основаниях в Кыргызстане;</w:t>
      </w:r>
    </w:p>
    <w:p w14:paraId="44877759" w14:textId="77777777" w:rsidR="0048436F" w:rsidRPr="001A3897" w:rsidRDefault="0048436F" w:rsidP="00A52FF1">
      <w:pPr>
        <w:pStyle w:val="ListParagraph"/>
        <w:widowControl w:val="0"/>
        <w:numPr>
          <w:ilvl w:val="0"/>
          <w:numId w:val="10"/>
        </w:numPr>
        <w:pBdr>
          <w:top w:val="nil"/>
          <w:left w:val="nil"/>
          <w:bottom w:val="nil"/>
          <w:right w:val="nil"/>
          <w:between w:val="nil"/>
        </w:pBdr>
        <w:spacing w:after="0" w:line="240" w:lineRule="auto"/>
        <w:ind w:left="284" w:hanging="284"/>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Заявитель должен быть на хорошем счету у регулирующих налоговых органов;</w:t>
      </w:r>
    </w:p>
    <w:p w14:paraId="1BFA792F" w14:textId="77777777" w:rsidR="00A41277" w:rsidRPr="001A3897" w:rsidRDefault="00A41277" w:rsidP="00A52FF1">
      <w:pPr>
        <w:pStyle w:val="ListParagraph"/>
        <w:widowControl w:val="0"/>
        <w:numPr>
          <w:ilvl w:val="0"/>
          <w:numId w:val="10"/>
        </w:numPr>
        <w:pBdr>
          <w:top w:val="nil"/>
          <w:left w:val="nil"/>
          <w:bottom w:val="nil"/>
          <w:right w:val="nil"/>
          <w:between w:val="nil"/>
        </w:pBdr>
        <w:spacing w:after="0" w:line="240" w:lineRule="auto"/>
        <w:ind w:left="284" w:hanging="284"/>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В случае если заявитель будет выбран для подписания контракта, он/она должен будет предоставить патент или свидетельство на право ведени</w:t>
      </w:r>
      <w:r w:rsidR="00E2334D" w:rsidRPr="001A3897">
        <w:rPr>
          <w:rFonts w:ascii="Times New Roman" w:eastAsia="Times New Roman" w:hAnsi="Times New Roman" w:cs="Times New Roman"/>
          <w:sz w:val="20"/>
          <w:szCs w:val="20"/>
          <w:lang w:val="ru-RU"/>
        </w:rPr>
        <w:t>я бизнеса</w:t>
      </w:r>
      <w:r w:rsidRPr="001A3897">
        <w:rPr>
          <w:rFonts w:ascii="Times New Roman" w:eastAsia="Times New Roman" w:hAnsi="Times New Roman" w:cs="Times New Roman"/>
          <w:sz w:val="20"/>
          <w:szCs w:val="20"/>
          <w:lang w:val="ru-RU"/>
        </w:rPr>
        <w:t>.</w:t>
      </w:r>
    </w:p>
    <w:p w14:paraId="7307D078" w14:textId="77777777" w:rsidR="00495379" w:rsidRPr="001A3897" w:rsidRDefault="0048436F" w:rsidP="00A52FF1">
      <w:pPr>
        <w:pStyle w:val="ListParagraph"/>
        <w:widowControl w:val="0"/>
        <w:numPr>
          <w:ilvl w:val="0"/>
          <w:numId w:val="10"/>
        </w:numPr>
        <w:pBdr>
          <w:top w:val="nil"/>
          <w:left w:val="nil"/>
          <w:bottom w:val="nil"/>
          <w:right w:val="nil"/>
          <w:between w:val="nil"/>
        </w:pBdr>
        <w:spacing w:after="0" w:line="240" w:lineRule="auto"/>
        <w:ind w:left="284" w:hanging="284"/>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Заявитель должен иметь хороший отчет о ведении бизнеса и деловой этике на основе информации, доступной </w:t>
      </w:r>
      <w:r w:rsidR="00B420E6" w:rsidRPr="001A3897">
        <w:rPr>
          <w:rFonts w:ascii="Times New Roman" w:eastAsia="Times New Roman" w:hAnsi="Times New Roman" w:cs="Times New Roman"/>
          <w:sz w:val="20"/>
          <w:szCs w:val="20"/>
          <w:lang w:val="ru-RU"/>
        </w:rPr>
        <w:t xml:space="preserve">Мерсико; </w:t>
      </w:r>
    </w:p>
    <w:p w14:paraId="0DD587FA" w14:textId="77777777" w:rsidR="00A41277" w:rsidRPr="001A3897" w:rsidRDefault="00B420E6" w:rsidP="00A52FF1">
      <w:pPr>
        <w:pStyle w:val="ListParagraph"/>
        <w:widowControl w:val="0"/>
        <w:numPr>
          <w:ilvl w:val="0"/>
          <w:numId w:val="10"/>
        </w:numPr>
        <w:pBdr>
          <w:top w:val="nil"/>
          <w:left w:val="nil"/>
          <w:bottom w:val="nil"/>
          <w:right w:val="nil"/>
          <w:between w:val="nil"/>
        </w:pBdr>
        <w:spacing w:after="0" w:line="240" w:lineRule="auto"/>
        <w:ind w:left="284" w:hanging="284"/>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Оплата</w:t>
      </w:r>
      <w:r w:rsidR="00A41277" w:rsidRPr="001A3897">
        <w:rPr>
          <w:rFonts w:ascii="Times New Roman" w:eastAsia="Times New Roman" w:hAnsi="Times New Roman" w:cs="Times New Roman"/>
          <w:sz w:val="20"/>
          <w:szCs w:val="20"/>
          <w:lang w:val="ru-RU"/>
        </w:rPr>
        <w:t xml:space="preserve"> за </w:t>
      </w:r>
      <w:r w:rsidR="00495379" w:rsidRPr="001A3897">
        <w:rPr>
          <w:rFonts w:ascii="Times New Roman" w:eastAsia="Times New Roman" w:hAnsi="Times New Roman" w:cs="Times New Roman"/>
          <w:sz w:val="20"/>
          <w:szCs w:val="20"/>
          <w:lang w:val="ru-RU"/>
        </w:rPr>
        <w:t xml:space="preserve">товар или </w:t>
      </w:r>
      <w:r w:rsidR="00A41277" w:rsidRPr="001A3897">
        <w:rPr>
          <w:rFonts w:ascii="Times New Roman" w:eastAsia="Times New Roman" w:hAnsi="Times New Roman" w:cs="Times New Roman"/>
          <w:sz w:val="20"/>
          <w:szCs w:val="20"/>
          <w:lang w:val="ru-RU"/>
        </w:rPr>
        <w:t>услуги должна производиться посредством чеков или денежных переводов, которые не требуют прямых наличных выплат.</w:t>
      </w:r>
    </w:p>
    <w:p w14:paraId="53CE4960" w14:textId="77777777" w:rsidR="0048436F" w:rsidRPr="001A3897" w:rsidRDefault="0048436F" w:rsidP="00A52FF1">
      <w:pPr>
        <w:pStyle w:val="ListParagraph"/>
        <w:widowControl w:val="0"/>
        <w:numPr>
          <w:ilvl w:val="0"/>
          <w:numId w:val="10"/>
        </w:numPr>
        <w:pBdr>
          <w:top w:val="nil"/>
          <w:left w:val="nil"/>
          <w:bottom w:val="nil"/>
          <w:right w:val="nil"/>
          <w:between w:val="nil"/>
        </w:pBdr>
        <w:spacing w:after="0" w:line="240" w:lineRule="auto"/>
        <w:ind w:left="284" w:hanging="284"/>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Заявитель должен иметь хорош</w:t>
      </w:r>
      <w:r w:rsidR="005619EE" w:rsidRPr="001A3897">
        <w:rPr>
          <w:rFonts w:ascii="Times New Roman" w:eastAsia="Times New Roman" w:hAnsi="Times New Roman" w:cs="Times New Roman"/>
          <w:sz w:val="20"/>
          <w:szCs w:val="20"/>
          <w:lang w:val="ru-RU"/>
        </w:rPr>
        <w:t>ие</w:t>
      </w:r>
      <w:r w:rsidRPr="001A3897">
        <w:rPr>
          <w:rFonts w:ascii="Times New Roman" w:eastAsia="Times New Roman" w:hAnsi="Times New Roman" w:cs="Times New Roman"/>
          <w:sz w:val="20"/>
          <w:szCs w:val="20"/>
          <w:lang w:val="ru-RU"/>
        </w:rPr>
        <w:t xml:space="preserve"> рекомендаци</w:t>
      </w:r>
      <w:r w:rsidR="005619EE" w:rsidRPr="001A3897">
        <w:rPr>
          <w:rFonts w:ascii="Times New Roman" w:eastAsia="Times New Roman" w:hAnsi="Times New Roman" w:cs="Times New Roman"/>
          <w:sz w:val="20"/>
          <w:szCs w:val="20"/>
          <w:lang w:val="ru-RU"/>
        </w:rPr>
        <w:t>и.</w:t>
      </w:r>
    </w:p>
    <w:p w14:paraId="2BE1D3A0" w14:textId="77777777" w:rsidR="005619EE" w:rsidRPr="001A3897" w:rsidRDefault="005619EE" w:rsidP="00A52FF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p>
    <w:p w14:paraId="11805C3F" w14:textId="77777777" w:rsidR="0048436F" w:rsidRPr="001A3897" w:rsidRDefault="0048436F" w:rsidP="00A52FF1">
      <w:pPr>
        <w:pStyle w:val="Heading1"/>
        <w:numPr>
          <w:ilvl w:val="1"/>
          <w:numId w:val="9"/>
        </w:numPr>
        <w:spacing w:before="0" w:after="0" w:line="240" w:lineRule="auto"/>
        <w:contextualSpacing/>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Документы обязательные для подачи</w:t>
      </w:r>
    </w:p>
    <w:p w14:paraId="045F9C6E" w14:textId="77777777" w:rsidR="0048436F" w:rsidRPr="001A3897" w:rsidRDefault="0048436F"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Документы и необходимая информация, перечисленные в тендерном пакете, необходимы для подтверждения критериев приемлемости и проведения технической оценки полученных предложений, а также проверки надежности и финансового состояния потенциального поставщика.  Хотя отсутствие этих документов и/или информации не означает обязательной дисквалификации поставщиков, отсутствие этих документов может серьезно и негативно повлиять на оценку предложения</w:t>
      </w:r>
      <w:r w:rsidR="00D96CD9" w:rsidRPr="001A3897">
        <w:rPr>
          <w:rFonts w:ascii="Times New Roman" w:eastAsia="Times New Roman" w:hAnsi="Times New Roman" w:cs="Times New Roman"/>
          <w:sz w:val="20"/>
          <w:szCs w:val="20"/>
          <w:lang w:val="ru-RU"/>
        </w:rPr>
        <w:t>.</w:t>
      </w:r>
    </w:p>
    <w:p w14:paraId="6300DCA2" w14:textId="77777777" w:rsidR="00D96CD9" w:rsidRPr="001A3897" w:rsidRDefault="00D96CD9" w:rsidP="00A52FF1">
      <w:pPr>
        <w:widowControl w:val="0"/>
        <w:spacing w:after="0" w:line="240" w:lineRule="auto"/>
        <w:jc w:val="both"/>
        <w:rPr>
          <w:rFonts w:ascii="Times New Roman" w:eastAsia="Times New Roman" w:hAnsi="Times New Roman" w:cs="Times New Roman"/>
          <w:sz w:val="20"/>
          <w:szCs w:val="20"/>
          <w:lang w:val="ru-RU"/>
        </w:rPr>
      </w:pPr>
    </w:p>
    <w:p w14:paraId="331D274B" w14:textId="77777777" w:rsidR="00D96CD9" w:rsidRPr="001A3897" w:rsidRDefault="00D96CD9" w:rsidP="00A52FF1">
      <w:pPr>
        <w:pStyle w:val="Heading1"/>
        <w:numPr>
          <w:ilvl w:val="1"/>
          <w:numId w:val="9"/>
        </w:numPr>
        <w:spacing w:before="0" w:after="0" w:line="240" w:lineRule="auto"/>
        <w:contextualSpacing/>
        <w:rPr>
          <w:rFonts w:ascii="Times New Roman" w:eastAsia="Times New Roman" w:hAnsi="Times New Roman" w:cs="Times New Roman"/>
          <w:color w:val="auto"/>
          <w:sz w:val="20"/>
          <w:szCs w:val="20"/>
          <w:lang w:val="ru-RU"/>
        </w:rPr>
      </w:pPr>
      <w:r w:rsidRPr="001A3897">
        <w:rPr>
          <w:rFonts w:ascii="Times New Roman" w:eastAsia="Times New Roman" w:hAnsi="Times New Roman" w:cs="Times New Roman"/>
          <w:color w:val="auto"/>
          <w:sz w:val="20"/>
          <w:szCs w:val="20"/>
          <w:lang w:val="ru-RU"/>
        </w:rPr>
        <w:t>Документы, подтверждающие критерии приемлимости:</w:t>
      </w:r>
    </w:p>
    <w:p w14:paraId="00792611" w14:textId="77777777" w:rsidR="00333967" w:rsidRPr="001A3897" w:rsidRDefault="00333967"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Сопроводительное письмо, включая название тендера и контактную информацию (контактное лицо).</w:t>
      </w:r>
    </w:p>
    <w:p w14:paraId="42B60808" w14:textId="77777777" w:rsidR="00E2334D" w:rsidRPr="001A3897" w:rsidRDefault="00BE0979"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Копия Свидетельства о государственной регистрации компании/организации/поставщика, подтверждающ</w:t>
      </w:r>
      <w:r w:rsidR="00EA0449" w:rsidRPr="001A3897">
        <w:rPr>
          <w:rFonts w:ascii="Times New Roman" w:eastAsia="Times New Roman" w:hAnsi="Times New Roman" w:cs="Times New Roman"/>
          <w:sz w:val="20"/>
          <w:szCs w:val="20"/>
          <w:lang w:val="ru-RU"/>
        </w:rPr>
        <w:t>его</w:t>
      </w:r>
      <w:r w:rsidRPr="001A3897">
        <w:rPr>
          <w:rFonts w:ascii="Times New Roman" w:eastAsia="Times New Roman" w:hAnsi="Times New Roman" w:cs="Times New Roman"/>
          <w:sz w:val="20"/>
          <w:szCs w:val="20"/>
          <w:lang w:val="ru-RU"/>
        </w:rPr>
        <w:t xml:space="preserve"> юридическую регистрацию (</w:t>
      </w:r>
      <w:r w:rsidR="00EA0449" w:rsidRPr="001A3897">
        <w:rPr>
          <w:rFonts w:ascii="Times New Roman" w:eastAsia="Times New Roman" w:hAnsi="Times New Roman" w:cs="Times New Roman"/>
          <w:sz w:val="20"/>
          <w:szCs w:val="20"/>
          <w:lang w:val="ru-RU"/>
        </w:rPr>
        <w:t>если применимо</w:t>
      </w:r>
      <w:r w:rsidRPr="001A3897">
        <w:rPr>
          <w:rFonts w:ascii="Times New Roman" w:eastAsia="Times New Roman" w:hAnsi="Times New Roman" w:cs="Times New Roman"/>
          <w:sz w:val="20"/>
          <w:szCs w:val="20"/>
          <w:lang w:val="ru-RU"/>
        </w:rPr>
        <w:t>)</w:t>
      </w:r>
      <w:r w:rsidR="00E2334D" w:rsidRPr="001A3897">
        <w:rPr>
          <w:rFonts w:ascii="Times New Roman" w:eastAsia="Times New Roman" w:hAnsi="Times New Roman" w:cs="Times New Roman"/>
          <w:sz w:val="20"/>
          <w:szCs w:val="20"/>
          <w:lang w:val="ru-RU"/>
        </w:rPr>
        <w:t>;</w:t>
      </w:r>
    </w:p>
    <w:p w14:paraId="5C5EFB0A" w14:textId="77777777" w:rsidR="00EA0449" w:rsidRPr="001A3897" w:rsidRDefault="00EA0449"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Копи</w:t>
      </w:r>
      <w:r w:rsidR="007D3525" w:rsidRPr="001A3897">
        <w:rPr>
          <w:rFonts w:ascii="Times New Roman" w:eastAsia="Times New Roman" w:hAnsi="Times New Roman" w:cs="Times New Roman"/>
          <w:sz w:val="20"/>
          <w:szCs w:val="20"/>
          <w:lang w:val="ru-RU"/>
        </w:rPr>
        <w:t>я устава или положения (для юридических лиц);</w:t>
      </w:r>
    </w:p>
    <w:p w14:paraId="42D195A9" w14:textId="77777777" w:rsidR="0048436F" w:rsidRPr="001A3897" w:rsidRDefault="0048436F"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Легальный банковский счет (для платежей банковским чеком или посредством банковских переводов).</w:t>
      </w:r>
    </w:p>
    <w:p w14:paraId="7D6744DD" w14:textId="77777777" w:rsidR="0048436F" w:rsidRPr="001A3897" w:rsidRDefault="0048436F"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Справка из государственного налогового органа об отсутствии налоговой задолженности</w:t>
      </w:r>
      <w:r w:rsidR="00CC72F1" w:rsidRPr="001A3897">
        <w:rPr>
          <w:rFonts w:ascii="Times New Roman" w:eastAsia="Times New Roman" w:hAnsi="Times New Roman" w:cs="Times New Roman"/>
          <w:sz w:val="20"/>
          <w:szCs w:val="20"/>
          <w:lang w:val="ru-RU"/>
        </w:rPr>
        <w:t>в оригинале</w:t>
      </w:r>
      <w:r w:rsidR="00D76649" w:rsidRPr="001A3897">
        <w:rPr>
          <w:rFonts w:ascii="Times New Roman" w:eastAsia="Times New Roman" w:hAnsi="Times New Roman" w:cs="Times New Roman"/>
          <w:sz w:val="20"/>
          <w:szCs w:val="20"/>
          <w:lang w:val="ru-RU"/>
        </w:rPr>
        <w:t xml:space="preserve"> (если применимо)</w:t>
      </w:r>
      <w:r w:rsidRPr="001A3897">
        <w:rPr>
          <w:rFonts w:ascii="Times New Roman" w:eastAsia="Times New Roman" w:hAnsi="Times New Roman" w:cs="Times New Roman"/>
          <w:sz w:val="20"/>
          <w:szCs w:val="20"/>
          <w:lang w:val="ru-RU"/>
        </w:rPr>
        <w:t>.</w:t>
      </w:r>
    </w:p>
    <w:p w14:paraId="7DC9D5A2" w14:textId="77777777" w:rsidR="0048436F" w:rsidRPr="001A3897" w:rsidRDefault="0048436F"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Справка из Социального фонда об отсутствии задолже</w:t>
      </w:r>
      <w:r w:rsidR="00B10CDE" w:rsidRPr="001A3897">
        <w:rPr>
          <w:rFonts w:ascii="Times New Roman" w:eastAsia="Times New Roman" w:hAnsi="Times New Roman" w:cs="Times New Roman"/>
          <w:sz w:val="20"/>
          <w:szCs w:val="20"/>
          <w:lang w:val="ru-RU"/>
        </w:rPr>
        <w:t>нности по социальным платежам</w:t>
      </w:r>
      <w:r w:rsidR="00CC72F1" w:rsidRPr="001A3897">
        <w:rPr>
          <w:rFonts w:ascii="Times New Roman" w:eastAsia="Times New Roman" w:hAnsi="Times New Roman" w:cs="Times New Roman"/>
          <w:sz w:val="20"/>
          <w:szCs w:val="20"/>
          <w:lang w:val="ru-RU"/>
        </w:rPr>
        <w:t xml:space="preserve"> в оригинале</w:t>
      </w:r>
      <w:r w:rsidR="00D76649" w:rsidRPr="001A3897">
        <w:rPr>
          <w:rFonts w:ascii="Times New Roman" w:eastAsia="Times New Roman" w:hAnsi="Times New Roman" w:cs="Times New Roman"/>
          <w:sz w:val="20"/>
          <w:szCs w:val="20"/>
          <w:lang w:val="ru-RU"/>
        </w:rPr>
        <w:t xml:space="preserve"> (если применимо)</w:t>
      </w:r>
      <w:r w:rsidRPr="001A3897">
        <w:rPr>
          <w:rFonts w:ascii="Times New Roman" w:eastAsia="Times New Roman" w:hAnsi="Times New Roman" w:cs="Times New Roman"/>
          <w:sz w:val="20"/>
          <w:szCs w:val="20"/>
          <w:lang w:val="ru-RU"/>
        </w:rPr>
        <w:t>.</w:t>
      </w:r>
    </w:p>
    <w:p w14:paraId="431591BA" w14:textId="77777777" w:rsidR="00CC72F1" w:rsidRPr="001A3897" w:rsidRDefault="00CC72F1"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Ценовое предложение, включая условия оплаты и условия доставки и срок действия ценового предложения до 30 октября 2021 года;</w:t>
      </w:r>
    </w:p>
    <w:p w14:paraId="2D845960" w14:textId="77777777" w:rsidR="00CC72F1" w:rsidRPr="001A3897" w:rsidRDefault="00CC72F1"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Не менее 3-х рекомендаций или </w:t>
      </w:r>
      <w:r w:rsidR="007D3525" w:rsidRPr="001A3897">
        <w:rPr>
          <w:rFonts w:ascii="Times New Roman" w:eastAsia="Times New Roman" w:hAnsi="Times New Roman" w:cs="Times New Roman"/>
          <w:sz w:val="20"/>
          <w:szCs w:val="20"/>
          <w:lang w:val="ru-RU"/>
        </w:rPr>
        <w:t xml:space="preserve">3 </w:t>
      </w:r>
      <w:r w:rsidRPr="001A3897">
        <w:rPr>
          <w:rFonts w:ascii="Times New Roman" w:eastAsia="Times New Roman" w:hAnsi="Times New Roman" w:cs="Times New Roman"/>
          <w:sz w:val="20"/>
          <w:szCs w:val="20"/>
          <w:lang w:val="ru-RU"/>
        </w:rPr>
        <w:t>контакт</w:t>
      </w:r>
      <w:r w:rsidR="007D3525" w:rsidRPr="001A3897">
        <w:rPr>
          <w:rFonts w:ascii="Times New Roman" w:eastAsia="Times New Roman" w:hAnsi="Times New Roman" w:cs="Times New Roman"/>
          <w:sz w:val="20"/>
          <w:szCs w:val="20"/>
          <w:lang w:val="ru-RU"/>
        </w:rPr>
        <w:t>а</w:t>
      </w:r>
      <w:r w:rsidRPr="001A3897">
        <w:rPr>
          <w:rFonts w:ascii="Times New Roman" w:eastAsia="Times New Roman" w:hAnsi="Times New Roman" w:cs="Times New Roman"/>
          <w:sz w:val="20"/>
          <w:szCs w:val="20"/>
          <w:lang w:val="ru-RU"/>
        </w:rPr>
        <w:t xml:space="preserve"> (электронная почта и телефон) для получения рекомендаций;</w:t>
      </w:r>
    </w:p>
    <w:p w14:paraId="49657252" w14:textId="77777777" w:rsidR="0048436F" w:rsidRPr="001A3897" w:rsidRDefault="00E2334D"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Информация о поставщике / </w:t>
      </w:r>
      <w:r w:rsidR="007841CE" w:rsidRPr="001A3897">
        <w:rPr>
          <w:rFonts w:ascii="Times New Roman" w:eastAsia="Times New Roman" w:hAnsi="Times New Roman" w:cs="Times New Roman"/>
          <w:sz w:val="20"/>
          <w:szCs w:val="20"/>
          <w:lang w:val="ru-RU"/>
        </w:rPr>
        <w:t>п</w:t>
      </w:r>
      <w:r w:rsidR="0048436F" w:rsidRPr="001A3897">
        <w:rPr>
          <w:rFonts w:ascii="Times New Roman" w:eastAsia="Times New Roman" w:hAnsi="Times New Roman" w:cs="Times New Roman"/>
          <w:sz w:val="20"/>
          <w:szCs w:val="20"/>
          <w:lang w:val="ru-RU"/>
        </w:rPr>
        <w:t>рофиль компании - максимум 2 страницы</w:t>
      </w:r>
      <w:r w:rsidR="00B10CDE" w:rsidRPr="001A3897">
        <w:rPr>
          <w:rFonts w:ascii="Times New Roman" w:eastAsia="Times New Roman" w:hAnsi="Times New Roman" w:cs="Times New Roman"/>
          <w:sz w:val="20"/>
          <w:szCs w:val="20"/>
          <w:lang w:val="ru-RU"/>
        </w:rPr>
        <w:t>;</w:t>
      </w:r>
    </w:p>
    <w:p w14:paraId="53DF8157" w14:textId="77777777" w:rsidR="0048436F" w:rsidRPr="001A3897" w:rsidRDefault="0048436F"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Заявление </w:t>
      </w:r>
      <w:r w:rsidR="00A00312" w:rsidRPr="001A3897">
        <w:rPr>
          <w:rFonts w:ascii="Times New Roman" w:eastAsia="Times New Roman" w:hAnsi="Times New Roman" w:cs="Times New Roman"/>
          <w:sz w:val="20"/>
          <w:szCs w:val="20"/>
          <w:lang w:val="ru-RU"/>
        </w:rPr>
        <w:t xml:space="preserve">поставщика </w:t>
      </w:r>
      <w:r w:rsidRPr="001A3897">
        <w:rPr>
          <w:rFonts w:ascii="Times New Roman" w:eastAsia="Times New Roman" w:hAnsi="Times New Roman" w:cs="Times New Roman"/>
          <w:sz w:val="20"/>
          <w:szCs w:val="20"/>
          <w:lang w:val="ru-RU"/>
        </w:rPr>
        <w:t>о пр</w:t>
      </w:r>
      <w:r w:rsidR="00A00312" w:rsidRPr="001A3897">
        <w:rPr>
          <w:rFonts w:ascii="Times New Roman" w:eastAsia="Times New Roman" w:hAnsi="Times New Roman" w:cs="Times New Roman"/>
          <w:sz w:val="20"/>
          <w:szCs w:val="20"/>
          <w:lang w:val="ru-RU"/>
        </w:rPr>
        <w:t xml:space="preserve">авомочности на </w:t>
      </w:r>
      <w:r w:rsidRPr="001A3897">
        <w:rPr>
          <w:rFonts w:ascii="Times New Roman" w:eastAsia="Times New Roman" w:hAnsi="Times New Roman" w:cs="Times New Roman"/>
          <w:sz w:val="20"/>
          <w:szCs w:val="20"/>
          <w:lang w:val="ru-RU"/>
        </w:rPr>
        <w:t>участи</w:t>
      </w:r>
      <w:r w:rsidR="00495379" w:rsidRPr="001A3897">
        <w:rPr>
          <w:rFonts w:ascii="Times New Roman" w:eastAsia="Times New Roman" w:hAnsi="Times New Roman" w:cs="Times New Roman"/>
          <w:sz w:val="20"/>
          <w:szCs w:val="20"/>
          <w:lang w:val="ru-RU"/>
        </w:rPr>
        <w:t>е</w:t>
      </w:r>
      <w:r w:rsidRPr="001A3897">
        <w:rPr>
          <w:rFonts w:ascii="Times New Roman" w:eastAsia="Times New Roman" w:hAnsi="Times New Roman" w:cs="Times New Roman"/>
          <w:sz w:val="20"/>
          <w:szCs w:val="20"/>
          <w:lang w:val="ru-RU"/>
        </w:rPr>
        <w:t xml:space="preserve"> в тендере</w:t>
      </w:r>
      <w:r w:rsidR="007D3525" w:rsidRPr="001A3897">
        <w:rPr>
          <w:rFonts w:ascii="Times New Roman" w:eastAsia="Times New Roman" w:hAnsi="Times New Roman" w:cs="Times New Roman"/>
          <w:sz w:val="20"/>
          <w:szCs w:val="20"/>
          <w:lang w:val="ru-RU"/>
        </w:rPr>
        <w:t>, по форме, как указано в Разделе 7 тендерного пакета</w:t>
      </w:r>
      <w:r w:rsidR="00B10CDE" w:rsidRPr="001A3897">
        <w:rPr>
          <w:rFonts w:ascii="Times New Roman" w:eastAsia="Times New Roman" w:hAnsi="Times New Roman" w:cs="Times New Roman"/>
          <w:sz w:val="20"/>
          <w:szCs w:val="20"/>
          <w:lang w:val="ru-RU"/>
        </w:rPr>
        <w:t>;</w:t>
      </w:r>
    </w:p>
    <w:p w14:paraId="4071C05F" w14:textId="77777777" w:rsidR="00CC72F1" w:rsidRPr="001A3897" w:rsidRDefault="00CC72F1"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Наличие опыта в поставках аналогичных товаров минимум 1 </w:t>
      </w:r>
      <w:r w:rsidR="007C3A46" w:rsidRPr="001A3897">
        <w:rPr>
          <w:rFonts w:ascii="Times New Roman" w:eastAsia="Times New Roman" w:hAnsi="Times New Roman" w:cs="Times New Roman"/>
          <w:sz w:val="20"/>
          <w:szCs w:val="20"/>
          <w:lang w:val="ru-RU"/>
        </w:rPr>
        <w:t>год (</w:t>
      </w:r>
      <w:r w:rsidRPr="001A3897">
        <w:rPr>
          <w:rFonts w:ascii="Times New Roman" w:eastAsia="Times New Roman" w:hAnsi="Times New Roman" w:cs="Times New Roman"/>
          <w:sz w:val="20"/>
          <w:szCs w:val="20"/>
          <w:lang w:val="ru-RU"/>
        </w:rPr>
        <w:t>1-2 контракта</w:t>
      </w:r>
      <w:r w:rsidR="006B7771" w:rsidRPr="001A3897">
        <w:rPr>
          <w:rFonts w:ascii="Times New Roman" w:eastAsia="Times New Roman" w:hAnsi="Times New Roman" w:cs="Times New Roman"/>
          <w:sz w:val="20"/>
          <w:szCs w:val="20"/>
          <w:lang w:val="ru-RU"/>
        </w:rPr>
        <w:t xml:space="preserve">); опыт работы </w:t>
      </w:r>
      <w:r w:rsidR="007C3A46" w:rsidRPr="001A3897">
        <w:rPr>
          <w:rFonts w:ascii="Times New Roman" w:eastAsia="Times New Roman" w:hAnsi="Times New Roman" w:cs="Times New Roman"/>
          <w:sz w:val="20"/>
          <w:szCs w:val="20"/>
          <w:lang w:val="ru-RU"/>
        </w:rPr>
        <w:t>с международными</w:t>
      </w:r>
      <w:r w:rsidRPr="001A3897">
        <w:rPr>
          <w:rFonts w:ascii="Times New Roman" w:eastAsia="Times New Roman" w:hAnsi="Times New Roman" w:cs="Times New Roman"/>
          <w:sz w:val="20"/>
          <w:szCs w:val="20"/>
          <w:lang w:val="ru-RU"/>
        </w:rPr>
        <w:t xml:space="preserve"> организациями</w:t>
      </w:r>
      <w:r w:rsidR="006B7771" w:rsidRPr="001A3897">
        <w:rPr>
          <w:rFonts w:ascii="Times New Roman" w:eastAsia="Times New Roman" w:hAnsi="Times New Roman" w:cs="Times New Roman"/>
          <w:sz w:val="20"/>
          <w:szCs w:val="20"/>
          <w:lang w:val="ru-RU"/>
        </w:rPr>
        <w:t xml:space="preserve"> желателен</w:t>
      </w:r>
      <w:r w:rsidRPr="001A3897">
        <w:rPr>
          <w:rFonts w:ascii="Times New Roman" w:eastAsia="Times New Roman" w:hAnsi="Times New Roman" w:cs="Times New Roman"/>
          <w:sz w:val="20"/>
          <w:szCs w:val="20"/>
          <w:lang w:val="ru-RU"/>
        </w:rPr>
        <w:t>;</w:t>
      </w:r>
    </w:p>
    <w:p w14:paraId="66EDC737" w14:textId="77777777" w:rsidR="00BE0979" w:rsidRPr="001A3897" w:rsidRDefault="00BE0979"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Спецификации товара</w:t>
      </w:r>
      <w:r w:rsidR="006B7771" w:rsidRPr="001A3897">
        <w:rPr>
          <w:rFonts w:ascii="Times New Roman" w:eastAsia="Times New Roman" w:hAnsi="Times New Roman" w:cs="Times New Roman"/>
          <w:sz w:val="20"/>
          <w:szCs w:val="20"/>
          <w:lang w:val="ru-RU"/>
        </w:rPr>
        <w:t>,</w:t>
      </w:r>
      <w:r w:rsidRPr="001A3897">
        <w:rPr>
          <w:rFonts w:ascii="Times New Roman" w:eastAsia="Times New Roman" w:hAnsi="Times New Roman" w:cs="Times New Roman"/>
          <w:sz w:val="20"/>
          <w:szCs w:val="20"/>
          <w:lang w:val="ru-RU"/>
        </w:rPr>
        <w:t xml:space="preserve"> включая </w:t>
      </w:r>
      <w:r w:rsidR="006B7771" w:rsidRPr="001A3897">
        <w:rPr>
          <w:rFonts w:ascii="Times New Roman" w:eastAsia="Times New Roman" w:hAnsi="Times New Roman" w:cs="Times New Roman"/>
          <w:sz w:val="20"/>
          <w:szCs w:val="20"/>
          <w:lang w:val="ru-RU"/>
        </w:rPr>
        <w:t xml:space="preserve">техническую документацию, </w:t>
      </w:r>
      <w:r w:rsidRPr="001A3897">
        <w:rPr>
          <w:rFonts w:ascii="Times New Roman" w:eastAsia="Times New Roman" w:hAnsi="Times New Roman" w:cs="Times New Roman"/>
          <w:sz w:val="20"/>
          <w:szCs w:val="20"/>
          <w:lang w:val="ru-RU"/>
        </w:rPr>
        <w:t>паспорт, фотографии</w:t>
      </w:r>
      <w:r w:rsidR="006B7771" w:rsidRPr="001A3897">
        <w:rPr>
          <w:rFonts w:ascii="Times New Roman" w:eastAsia="Times New Roman" w:hAnsi="Times New Roman" w:cs="Times New Roman"/>
          <w:sz w:val="20"/>
          <w:szCs w:val="20"/>
          <w:lang w:val="ru-RU"/>
        </w:rPr>
        <w:t>;</w:t>
      </w:r>
    </w:p>
    <w:p w14:paraId="4B00667E" w14:textId="77777777" w:rsidR="00CC72F1" w:rsidRPr="001A3897" w:rsidRDefault="00CC72F1"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Гарантийн</w:t>
      </w:r>
      <w:r w:rsidR="006B7771" w:rsidRPr="001A3897">
        <w:rPr>
          <w:rFonts w:ascii="Times New Roman" w:eastAsia="Times New Roman" w:hAnsi="Times New Roman" w:cs="Times New Roman"/>
          <w:sz w:val="20"/>
          <w:szCs w:val="20"/>
          <w:lang w:val="ru-RU"/>
        </w:rPr>
        <w:t xml:space="preserve">ый срок на товар </w:t>
      </w:r>
      <w:r w:rsidRPr="001A3897">
        <w:rPr>
          <w:rFonts w:ascii="Times New Roman" w:eastAsia="Times New Roman" w:hAnsi="Times New Roman" w:cs="Times New Roman"/>
          <w:sz w:val="20"/>
          <w:szCs w:val="20"/>
          <w:lang w:val="ru-RU"/>
        </w:rPr>
        <w:t>на срок не менее 1 года</w:t>
      </w:r>
      <w:r w:rsidR="0077723F" w:rsidRPr="001A3897">
        <w:rPr>
          <w:rFonts w:ascii="Times New Roman" w:eastAsia="Times New Roman" w:hAnsi="Times New Roman" w:cs="Times New Roman"/>
          <w:sz w:val="20"/>
          <w:szCs w:val="20"/>
          <w:lang w:val="ru-RU"/>
        </w:rPr>
        <w:t xml:space="preserve"> (подписанн</w:t>
      </w:r>
      <w:r w:rsidR="00A52FF1" w:rsidRPr="001A3897">
        <w:rPr>
          <w:rFonts w:ascii="Times New Roman" w:eastAsia="Times New Roman" w:hAnsi="Times New Roman" w:cs="Times New Roman"/>
          <w:sz w:val="20"/>
          <w:szCs w:val="20"/>
          <w:lang w:val="ru-RU"/>
        </w:rPr>
        <w:t>ый гарантийный талон или гарантийное письмо</w:t>
      </w:r>
      <w:r w:rsidR="0077723F" w:rsidRPr="001A3897">
        <w:rPr>
          <w:rFonts w:ascii="Times New Roman" w:eastAsia="Times New Roman" w:hAnsi="Times New Roman" w:cs="Times New Roman"/>
          <w:sz w:val="20"/>
          <w:szCs w:val="20"/>
          <w:lang w:val="ru-RU"/>
        </w:rPr>
        <w:t>)</w:t>
      </w:r>
      <w:r w:rsidRPr="001A3897">
        <w:rPr>
          <w:rFonts w:ascii="Times New Roman" w:eastAsia="Times New Roman" w:hAnsi="Times New Roman" w:cs="Times New Roman"/>
          <w:sz w:val="20"/>
          <w:szCs w:val="20"/>
          <w:lang w:val="ru-RU"/>
        </w:rPr>
        <w:t>;</w:t>
      </w:r>
    </w:p>
    <w:p w14:paraId="6968BD9F" w14:textId="77777777" w:rsidR="0035644F" w:rsidRPr="001A3897" w:rsidRDefault="0035644F"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Сертификаты соответствия на товар;</w:t>
      </w:r>
    </w:p>
    <w:p w14:paraId="723F7265" w14:textId="77777777" w:rsidR="00BE0979" w:rsidRPr="001A3897" w:rsidRDefault="00BE0979" w:rsidP="00A52FF1">
      <w:pPr>
        <w:pStyle w:val="ListParagraph"/>
        <w:widowControl w:val="0"/>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Доступные сервисные центры в КР для обслуживания и ремонта оборудования</w:t>
      </w:r>
      <w:r w:rsidR="006B7771" w:rsidRPr="001A3897">
        <w:rPr>
          <w:rFonts w:ascii="Times New Roman" w:eastAsia="Times New Roman" w:hAnsi="Times New Roman" w:cs="Times New Roman"/>
          <w:sz w:val="20"/>
          <w:szCs w:val="20"/>
          <w:lang w:val="ru-RU"/>
        </w:rPr>
        <w:t>.</w:t>
      </w:r>
    </w:p>
    <w:p w14:paraId="071493A4" w14:textId="77777777" w:rsidR="0048436F" w:rsidRPr="001A3897" w:rsidRDefault="0048436F" w:rsidP="00A52FF1">
      <w:pPr>
        <w:widowControl w:val="0"/>
        <w:spacing w:after="0" w:line="240" w:lineRule="auto"/>
        <w:ind w:left="630"/>
        <w:contextualSpacing/>
        <w:rPr>
          <w:rFonts w:ascii="Times New Roman" w:eastAsia="Times New Roman" w:hAnsi="Times New Roman" w:cs="Times New Roman"/>
          <w:sz w:val="20"/>
          <w:szCs w:val="20"/>
          <w:lang w:val="ru-RU"/>
        </w:rPr>
      </w:pPr>
    </w:p>
    <w:p w14:paraId="3B70B34D" w14:textId="77777777" w:rsidR="0048436F" w:rsidRPr="001A3897" w:rsidRDefault="0048436F" w:rsidP="00A52FF1">
      <w:pPr>
        <w:pStyle w:val="Heading1"/>
        <w:numPr>
          <w:ilvl w:val="1"/>
          <w:numId w:val="9"/>
        </w:numPr>
        <w:spacing w:before="0" w:after="0" w:line="240" w:lineRule="auto"/>
        <w:contextualSpacing/>
        <w:jc w:val="both"/>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Предложение Цены</w:t>
      </w:r>
    </w:p>
    <w:p w14:paraId="6D9B57B4" w14:textId="77777777" w:rsidR="0048436F" w:rsidRPr="001A3897" w:rsidRDefault="0048436F"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Предложение цены используется для определения, какое предложение представляет наилучшую стоимость, и служит основой для переговоров до присуждения контракта. Стоимость контракта, который будет присуждаться, будет представлять собой комплексную фиксированную цену - фиксированную цену за единицу / конечную цену</w:t>
      </w:r>
      <w:r w:rsidR="002A3906" w:rsidRPr="001A3897">
        <w:rPr>
          <w:rFonts w:ascii="Times New Roman" w:eastAsia="Times New Roman" w:hAnsi="Times New Roman" w:cs="Times New Roman"/>
          <w:sz w:val="20"/>
          <w:szCs w:val="20"/>
          <w:lang w:val="ru-RU"/>
        </w:rPr>
        <w:t xml:space="preserve">, включая доставку до </w:t>
      </w:r>
      <w:r w:rsidR="0035644F" w:rsidRPr="001A3897">
        <w:rPr>
          <w:rFonts w:ascii="Times New Roman" w:eastAsia="Times New Roman" w:hAnsi="Times New Roman" w:cs="Times New Roman"/>
          <w:sz w:val="20"/>
          <w:szCs w:val="20"/>
          <w:lang w:val="ru-RU"/>
        </w:rPr>
        <w:t>целевых школ</w:t>
      </w:r>
      <w:r w:rsidR="001A5D0A" w:rsidRPr="001A3897">
        <w:rPr>
          <w:rFonts w:ascii="Times New Roman" w:eastAsia="Times New Roman" w:hAnsi="Times New Roman" w:cs="Times New Roman"/>
          <w:sz w:val="20"/>
          <w:szCs w:val="20"/>
          <w:lang w:val="ru-RU"/>
        </w:rPr>
        <w:t xml:space="preserve"> Мерсико</w:t>
      </w:r>
      <w:r w:rsidRPr="001A3897">
        <w:rPr>
          <w:rFonts w:ascii="Times New Roman" w:eastAsia="Times New Roman" w:hAnsi="Times New Roman" w:cs="Times New Roman"/>
          <w:sz w:val="20"/>
          <w:szCs w:val="20"/>
          <w:lang w:val="ru-RU"/>
        </w:rPr>
        <w:t xml:space="preserve">. После подписания контракта никакие прибыли, сборы, налоги или дополнительные расходы не могут быть добавлены к цене.  Претенденты должны показать предложенную цену за единицу, как показано в </w:t>
      </w:r>
      <w:r w:rsidRPr="001A3897">
        <w:rPr>
          <w:rFonts w:ascii="Times New Roman" w:eastAsia="Times New Roman" w:hAnsi="Times New Roman" w:cs="Times New Roman"/>
          <w:sz w:val="20"/>
          <w:szCs w:val="20"/>
          <w:lang w:val="ru-RU"/>
        </w:rPr>
        <w:lastRenderedPageBreak/>
        <w:t>«</w:t>
      </w:r>
      <w:r w:rsidR="00B13816" w:rsidRPr="001A3897">
        <w:rPr>
          <w:rFonts w:ascii="Times New Roman" w:eastAsia="Times New Roman" w:hAnsi="Times New Roman" w:cs="Times New Roman"/>
          <w:sz w:val="20"/>
          <w:szCs w:val="20"/>
          <w:lang w:val="ru-RU"/>
        </w:rPr>
        <w:t>Форме</w:t>
      </w:r>
      <w:r w:rsidRPr="001A3897">
        <w:rPr>
          <w:rFonts w:ascii="Times New Roman" w:eastAsia="Times New Roman" w:hAnsi="Times New Roman" w:cs="Times New Roman"/>
          <w:sz w:val="20"/>
          <w:szCs w:val="20"/>
          <w:lang w:val="ru-RU"/>
        </w:rPr>
        <w:t xml:space="preserve"> предложения</w:t>
      </w:r>
      <w:r w:rsidR="00EF1967" w:rsidRPr="001A3897">
        <w:rPr>
          <w:rFonts w:ascii="Times New Roman" w:eastAsia="Times New Roman" w:hAnsi="Times New Roman" w:cs="Times New Roman"/>
          <w:sz w:val="20"/>
          <w:szCs w:val="20"/>
          <w:lang w:val="ru-RU"/>
        </w:rPr>
        <w:t xml:space="preserve"> цены</w:t>
      </w:r>
      <w:r w:rsidRPr="001A3897">
        <w:rPr>
          <w:rFonts w:ascii="Times New Roman" w:eastAsia="Times New Roman" w:hAnsi="Times New Roman" w:cs="Times New Roman"/>
          <w:sz w:val="20"/>
          <w:szCs w:val="20"/>
          <w:lang w:val="ru-RU"/>
        </w:rPr>
        <w:t xml:space="preserve">» в </w:t>
      </w:r>
      <w:r w:rsidRPr="001A3897">
        <w:rPr>
          <w:rFonts w:ascii="Times New Roman" w:eastAsia="Times New Roman" w:hAnsi="Times New Roman" w:cs="Times New Roman"/>
          <w:b/>
          <w:sz w:val="20"/>
          <w:szCs w:val="20"/>
          <w:lang w:val="ru-RU"/>
        </w:rPr>
        <w:t xml:space="preserve">Разделе </w:t>
      </w:r>
      <w:r w:rsidR="00D96CD9" w:rsidRPr="001A3897">
        <w:rPr>
          <w:rFonts w:ascii="Times New Roman" w:eastAsia="Times New Roman" w:hAnsi="Times New Roman" w:cs="Times New Roman"/>
          <w:b/>
          <w:sz w:val="20"/>
          <w:szCs w:val="20"/>
          <w:lang w:val="ru-RU"/>
        </w:rPr>
        <w:t>6</w:t>
      </w:r>
      <w:r w:rsidRPr="001A3897">
        <w:rPr>
          <w:rFonts w:ascii="Times New Roman" w:eastAsia="Times New Roman" w:hAnsi="Times New Roman" w:cs="Times New Roman"/>
          <w:b/>
          <w:sz w:val="20"/>
          <w:szCs w:val="20"/>
          <w:lang w:val="ru-RU"/>
        </w:rPr>
        <w:t>.</w:t>
      </w:r>
      <w:r w:rsidRPr="001A3897">
        <w:rPr>
          <w:rFonts w:ascii="Times New Roman" w:eastAsia="Times New Roman" w:hAnsi="Times New Roman" w:cs="Times New Roman"/>
          <w:sz w:val="20"/>
          <w:szCs w:val="20"/>
          <w:lang w:val="ru-RU"/>
        </w:rPr>
        <w:t xml:space="preserve">  Все статьи должны быть четко обозначены и включены в общую предлагаемую цену.  </w:t>
      </w:r>
    </w:p>
    <w:p w14:paraId="7B808036" w14:textId="77777777" w:rsidR="0048436F" w:rsidRPr="001A3897" w:rsidRDefault="0048436F" w:rsidP="00A52FF1">
      <w:pPr>
        <w:widowControl w:val="0"/>
        <w:spacing w:after="0" w:line="240" w:lineRule="auto"/>
        <w:jc w:val="both"/>
        <w:rPr>
          <w:rFonts w:ascii="Times New Roman" w:eastAsia="Times New Roman" w:hAnsi="Times New Roman" w:cs="Times New Roman"/>
          <w:sz w:val="20"/>
          <w:szCs w:val="20"/>
          <w:lang w:val="ru-RU"/>
        </w:rPr>
      </w:pPr>
    </w:p>
    <w:p w14:paraId="0BC38025" w14:textId="77777777" w:rsidR="002A3906" w:rsidRPr="001A3897" w:rsidRDefault="002A3906" w:rsidP="00A52FF1">
      <w:pPr>
        <w:pStyle w:val="Heading1"/>
        <w:numPr>
          <w:ilvl w:val="1"/>
          <w:numId w:val="9"/>
        </w:numPr>
        <w:spacing w:before="0" w:after="0" w:line="240" w:lineRule="auto"/>
        <w:contextualSpacing/>
        <w:jc w:val="both"/>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Валюта</w:t>
      </w:r>
    </w:p>
    <w:p w14:paraId="6617CDE7" w14:textId="77777777" w:rsidR="002A3906" w:rsidRPr="001A3897" w:rsidRDefault="002A3906"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Ценовое предложение должно быть в сомах Кыргызской Республики (KGS).</w:t>
      </w:r>
    </w:p>
    <w:p w14:paraId="3A42F52E" w14:textId="77777777" w:rsidR="002A3906" w:rsidRPr="001A3897" w:rsidRDefault="002A3906"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Оплата будет производиться в сомах Кыргызской Республики (KGS).</w:t>
      </w:r>
    </w:p>
    <w:p w14:paraId="35C4AC85" w14:textId="77777777" w:rsidR="002A3906" w:rsidRPr="001A3897" w:rsidRDefault="002A3906" w:rsidP="00A52FF1">
      <w:pPr>
        <w:widowControl w:val="0"/>
        <w:spacing w:after="0" w:line="240" w:lineRule="auto"/>
        <w:jc w:val="both"/>
        <w:rPr>
          <w:rFonts w:ascii="Times New Roman" w:eastAsia="Times New Roman" w:hAnsi="Times New Roman" w:cs="Times New Roman"/>
          <w:b/>
          <w:sz w:val="20"/>
          <w:szCs w:val="20"/>
          <w:lang w:val="ru-RU"/>
        </w:rPr>
      </w:pPr>
    </w:p>
    <w:p w14:paraId="551B36BE" w14:textId="77777777" w:rsidR="002A3906" w:rsidRPr="001A3897" w:rsidRDefault="002A3906" w:rsidP="00A52FF1">
      <w:pPr>
        <w:pStyle w:val="Heading1"/>
        <w:numPr>
          <w:ilvl w:val="1"/>
          <w:numId w:val="9"/>
        </w:numPr>
        <w:spacing w:before="0" w:after="0" w:line="240" w:lineRule="auto"/>
        <w:contextualSpacing/>
        <w:jc w:val="both"/>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Тендерная оценка (метод выбора на основе низкой цены и техн</w:t>
      </w:r>
      <w:r w:rsidR="007A3BFB" w:rsidRPr="001A3897">
        <w:rPr>
          <w:rFonts w:ascii="Times New Roman" w:hAnsi="Times New Roman" w:cs="Times New Roman"/>
          <w:color w:val="auto"/>
          <w:sz w:val="20"/>
          <w:szCs w:val="20"/>
          <w:lang w:val="ru-RU"/>
        </w:rPr>
        <w:t>ически приемлемого предложения)</w:t>
      </w:r>
    </w:p>
    <w:p w14:paraId="100FFB5B" w14:textId="77777777" w:rsidR="002A3906" w:rsidRPr="001A3897" w:rsidRDefault="002A3906"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На основе представленных вышеуказанных документов Тендерный Комитет Мерсико проведет тендерную оценку.  Мерсико оставляет за собой право принять или отклонить любые, или все предложения, и принять предложение (предложения), которое считается наилучшим для Мерсико.  M</w:t>
      </w:r>
      <w:r w:rsidR="00546B13" w:rsidRPr="001A3897">
        <w:rPr>
          <w:rFonts w:ascii="Times New Roman" w:eastAsia="Times New Roman" w:hAnsi="Times New Roman" w:cs="Times New Roman"/>
          <w:sz w:val="20"/>
          <w:szCs w:val="20"/>
          <w:lang w:val="ru-RU"/>
        </w:rPr>
        <w:t>ерсико</w:t>
      </w:r>
      <w:r w:rsidRPr="001A3897">
        <w:rPr>
          <w:rFonts w:ascii="Times New Roman" w:eastAsia="Times New Roman" w:hAnsi="Times New Roman" w:cs="Times New Roman"/>
          <w:sz w:val="20"/>
          <w:szCs w:val="20"/>
          <w:lang w:val="ru-RU"/>
        </w:rPr>
        <w:t xml:space="preserve"> не несет ответственности за любые расходы или убытки, которые могут быть понесены любым претендентом при подготовке к </w:t>
      </w:r>
      <w:r w:rsidR="002C4366" w:rsidRPr="001A3897">
        <w:rPr>
          <w:rFonts w:ascii="Times New Roman" w:eastAsia="Times New Roman" w:hAnsi="Times New Roman" w:cs="Times New Roman"/>
          <w:sz w:val="20"/>
          <w:szCs w:val="20"/>
          <w:lang w:val="ru-RU"/>
        </w:rPr>
        <w:t>тендеру. Оценка</w:t>
      </w:r>
      <w:r w:rsidRPr="001A3897">
        <w:rPr>
          <w:rFonts w:ascii="Times New Roman" w:eastAsia="Times New Roman" w:hAnsi="Times New Roman" w:cs="Times New Roman"/>
          <w:sz w:val="20"/>
          <w:szCs w:val="20"/>
          <w:lang w:val="ru-RU"/>
        </w:rPr>
        <w:t xml:space="preserve"> предложений будет проводиться, как описано в следующих подразделах</w:t>
      </w:r>
      <w:r w:rsidR="00C759F6" w:rsidRPr="001A3897">
        <w:rPr>
          <w:rFonts w:ascii="Times New Roman" w:eastAsia="Times New Roman" w:hAnsi="Times New Roman" w:cs="Times New Roman"/>
          <w:sz w:val="20"/>
          <w:szCs w:val="20"/>
          <w:lang w:val="ru-RU"/>
        </w:rPr>
        <w:t>.</w:t>
      </w:r>
    </w:p>
    <w:p w14:paraId="502A8DDA" w14:textId="77777777" w:rsidR="002A3906" w:rsidRPr="001A3897" w:rsidRDefault="002A3906" w:rsidP="00A52FF1">
      <w:pPr>
        <w:widowControl w:val="0"/>
        <w:spacing w:after="0" w:line="240" w:lineRule="auto"/>
        <w:jc w:val="both"/>
        <w:rPr>
          <w:rFonts w:ascii="Times New Roman" w:eastAsia="Times New Roman" w:hAnsi="Times New Roman" w:cs="Times New Roman"/>
          <w:sz w:val="20"/>
          <w:szCs w:val="20"/>
          <w:lang w:val="ru-RU"/>
        </w:rPr>
      </w:pPr>
    </w:p>
    <w:p w14:paraId="0B90BC17" w14:textId="77777777" w:rsidR="002A3906" w:rsidRPr="001A3897" w:rsidRDefault="002A3906" w:rsidP="00A52FF1">
      <w:pPr>
        <w:pStyle w:val="Heading1"/>
        <w:numPr>
          <w:ilvl w:val="2"/>
          <w:numId w:val="9"/>
        </w:numPr>
        <w:spacing w:before="0" w:after="0" w:line="240" w:lineRule="auto"/>
        <w:contextualSpacing/>
        <w:jc w:val="both"/>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Техническая оценка</w:t>
      </w:r>
    </w:p>
    <w:p w14:paraId="4A8C744E" w14:textId="77777777" w:rsidR="009C557C" w:rsidRPr="001A3897" w:rsidRDefault="009C557C" w:rsidP="00A52FF1">
      <w:pPr>
        <w:widowControl w:val="0"/>
        <w:spacing w:after="0" w:line="240" w:lineRule="auto"/>
        <w:jc w:val="both"/>
        <w:rPr>
          <w:rFonts w:ascii="Times New Roman" w:hAnsi="Times New Roman" w:cs="Times New Roman"/>
          <w:b/>
          <w:i/>
          <w:sz w:val="20"/>
          <w:szCs w:val="20"/>
          <w:lang w:val="ru-RU"/>
        </w:rPr>
      </w:pPr>
    </w:p>
    <w:p w14:paraId="0956A5C9" w14:textId="77777777" w:rsidR="002A3906" w:rsidRPr="001A3897" w:rsidRDefault="002A3906" w:rsidP="00A52FF1">
      <w:pPr>
        <w:widowControl w:val="0"/>
        <w:spacing w:after="0" w:line="240" w:lineRule="auto"/>
        <w:jc w:val="both"/>
        <w:rPr>
          <w:rFonts w:ascii="Times New Roman" w:eastAsia="Times New Roman" w:hAnsi="Times New Roman" w:cs="Times New Roman"/>
          <w:b/>
          <w:i/>
          <w:sz w:val="20"/>
          <w:szCs w:val="20"/>
          <w:lang w:val="ru-RU"/>
        </w:rPr>
      </w:pPr>
      <w:r w:rsidRPr="001A3897">
        <w:rPr>
          <w:rFonts w:ascii="Times New Roman" w:hAnsi="Times New Roman" w:cs="Times New Roman"/>
          <w:b/>
          <w:i/>
          <w:sz w:val="20"/>
          <w:szCs w:val="20"/>
          <w:lang w:val="ru-RU"/>
        </w:rPr>
        <w:t>Метод выбора на основе низкой цены и технически приемлемого предложения</w:t>
      </w:r>
    </w:p>
    <w:p w14:paraId="5C22D481" w14:textId="77777777" w:rsidR="002A3906" w:rsidRPr="001A3897" w:rsidRDefault="002A3906"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Тендерный Комитет Мерсико проводит техническую оценку по системе «допускается»/«не допускается».  Ценовое предложение заявителя должно отвечать минимальным </w:t>
      </w:r>
      <w:r w:rsidR="00C759F6" w:rsidRPr="001A3897">
        <w:rPr>
          <w:rFonts w:ascii="Times New Roman" w:eastAsia="Times New Roman" w:hAnsi="Times New Roman" w:cs="Times New Roman"/>
          <w:sz w:val="20"/>
          <w:szCs w:val="20"/>
          <w:lang w:val="ru-RU"/>
        </w:rPr>
        <w:t>критериям</w:t>
      </w:r>
      <w:r w:rsidRPr="001A3897">
        <w:rPr>
          <w:rFonts w:ascii="Times New Roman" w:eastAsia="Times New Roman" w:hAnsi="Times New Roman" w:cs="Times New Roman"/>
          <w:sz w:val="20"/>
          <w:szCs w:val="20"/>
          <w:lang w:val="ru-RU"/>
        </w:rPr>
        <w:t>, установленным в данном тендерном пакете для того, чтобы получить оценку «допускается».  Любой заявитель, который получит отметку «не допускается» по любому критерию, автоматически дисквалифицируется для участия в дальнейшем тендерном процессе.</w:t>
      </w:r>
    </w:p>
    <w:p w14:paraId="3F3F3374" w14:textId="77777777" w:rsidR="002A3906" w:rsidRPr="001A3897" w:rsidRDefault="002A3906"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Только те заявители, которые получат отметку «Допускается» по всем критериям, будут допущены на следующий раунд оценки.</w:t>
      </w:r>
    </w:p>
    <w:p w14:paraId="76A5B3C4" w14:textId="77777777" w:rsidR="002A3906" w:rsidRPr="001A3897" w:rsidRDefault="002A3906" w:rsidP="00A52FF1">
      <w:pP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Критерии системы «Допускается» / «Не допускается»</w:t>
      </w:r>
      <w:r w:rsidR="00C759F6" w:rsidRPr="001A3897">
        <w:rPr>
          <w:rFonts w:ascii="Times New Roman" w:eastAsia="Times New Roman" w:hAnsi="Times New Roman" w:cs="Times New Roman"/>
          <w:sz w:val="20"/>
          <w:szCs w:val="20"/>
          <w:lang w:val="ru-RU"/>
        </w:rPr>
        <w:t xml:space="preserve"> при условии ответа на поставленные вопросы «Да» или «Нет»</w:t>
      </w:r>
      <w:r w:rsidR="007A3BFB" w:rsidRPr="001A3897">
        <w:rPr>
          <w:rFonts w:ascii="Times New Roman" w:eastAsia="Times New Roman" w:hAnsi="Times New Roman" w:cs="Times New Roman"/>
          <w:sz w:val="20"/>
          <w:szCs w:val="20"/>
          <w:lang w:val="ru-RU"/>
        </w:rPr>
        <w:t>:</w:t>
      </w:r>
    </w:p>
    <w:p w14:paraId="4DEE631C" w14:textId="77777777" w:rsidR="00E8729B" w:rsidRPr="001A3897" w:rsidRDefault="00E8729B" w:rsidP="00A52FF1">
      <w:pPr>
        <w:spacing w:after="0" w:line="240" w:lineRule="auto"/>
        <w:jc w:val="both"/>
        <w:rPr>
          <w:rFonts w:ascii="Times New Roman" w:eastAsia="Times New Roman" w:hAnsi="Times New Roman" w:cs="Times New Roman"/>
          <w:sz w:val="20"/>
          <w:szCs w:val="20"/>
          <w:lang w:val="ru-RU"/>
        </w:rPr>
      </w:pPr>
    </w:p>
    <w:tbl>
      <w:tblPr>
        <w:tblW w:w="10365" w:type="dxa"/>
        <w:tblInd w:w="120" w:type="dxa"/>
        <w:tblLayout w:type="fixed"/>
        <w:tblLook w:val="0600" w:firstRow="0" w:lastRow="0" w:firstColumn="0" w:lastColumn="0" w:noHBand="1" w:noVBand="1"/>
      </w:tblPr>
      <w:tblGrid>
        <w:gridCol w:w="7246"/>
        <w:gridCol w:w="709"/>
        <w:gridCol w:w="2410"/>
      </w:tblGrid>
      <w:tr w:rsidR="00C759F6" w:rsidRPr="001A3897" w14:paraId="2E0291C7" w14:textId="77777777" w:rsidTr="0077723F">
        <w:trPr>
          <w:trHeight w:val="420"/>
        </w:trPr>
        <w:tc>
          <w:tcPr>
            <w:tcW w:w="7246"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4D5CFB38" w14:textId="77777777" w:rsidR="00C759F6" w:rsidRPr="001A3897" w:rsidRDefault="00C759F6" w:rsidP="00A52FF1">
            <w:pPr>
              <w:widowControl w:val="0"/>
              <w:spacing w:after="0" w:line="240" w:lineRule="auto"/>
              <w:ind w:left="30"/>
              <w:rPr>
                <w:rFonts w:ascii="Times New Roman" w:eastAsia="Times New Roman" w:hAnsi="Times New Roman" w:cs="Times New Roman"/>
                <w:b/>
                <w:sz w:val="20"/>
                <w:szCs w:val="20"/>
                <w:lang w:val="ru-RU"/>
              </w:rPr>
            </w:pPr>
            <w:r w:rsidRPr="001A3897">
              <w:rPr>
                <w:rFonts w:ascii="Times New Roman" w:eastAsia="Times New Roman" w:hAnsi="Times New Roman" w:cs="Times New Roman"/>
                <w:b/>
                <w:sz w:val="20"/>
                <w:szCs w:val="20"/>
                <w:lang w:val="ru-RU"/>
              </w:rPr>
              <w:t>Технические критерии</w:t>
            </w:r>
          </w:p>
        </w:tc>
        <w:tc>
          <w:tcPr>
            <w:tcW w:w="709" w:type="dxa"/>
            <w:tcBorders>
              <w:top w:val="single" w:sz="4" w:space="0" w:color="000000"/>
              <w:left w:val="single" w:sz="4" w:space="0" w:color="000000"/>
              <w:bottom w:val="single" w:sz="4" w:space="0" w:color="000000"/>
              <w:right w:val="single" w:sz="4" w:space="0" w:color="000000"/>
            </w:tcBorders>
            <w:shd w:val="clear" w:color="auto" w:fill="CFE2F3"/>
          </w:tcPr>
          <w:p w14:paraId="031E6937" w14:textId="77777777" w:rsidR="00C759F6" w:rsidRPr="001A3897" w:rsidRDefault="00C759F6" w:rsidP="00A52FF1">
            <w:pPr>
              <w:widowControl w:val="0"/>
              <w:spacing w:after="0" w:line="240" w:lineRule="auto"/>
              <w:ind w:left="30"/>
              <w:rPr>
                <w:rFonts w:ascii="Times New Roman" w:eastAsia="Times New Roman" w:hAnsi="Times New Roman" w:cs="Times New Roman"/>
                <w:b/>
                <w:sz w:val="20"/>
                <w:szCs w:val="20"/>
                <w:lang w:val="ru-RU"/>
              </w:rPr>
            </w:pPr>
            <w:r w:rsidRPr="001A3897">
              <w:rPr>
                <w:rFonts w:ascii="Times New Roman" w:eastAsia="Times New Roman" w:hAnsi="Times New Roman" w:cs="Times New Roman"/>
                <w:b/>
                <w:sz w:val="20"/>
                <w:szCs w:val="20"/>
                <w:lang w:val="ru-RU"/>
              </w:rPr>
              <w:t>Да/</w:t>
            </w:r>
          </w:p>
          <w:p w14:paraId="40B71C9A" w14:textId="77777777" w:rsidR="00C759F6" w:rsidRPr="001A3897" w:rsidRDefault="00C759F6" w:rsidP="00A52FF1">
            <w:pPr>
              <w:widowControl w:val="0"/>
              <w:spacing w:after="0" w:line="240" w:lineRule="auto"/>
              <w:ind w:left="30"/>
              <w:rPr>
                <w:rFonts w:ascii="Times New Roman" w:eastAsia="Times New Roman" w:hAnsi="Times New Roman" w:cs="Times New Roman"/>
                <w:b/>
                <w:sz w:val="20"/>
                <w:szCs w:val="20"/>
                <w:lang w:val="ru-RU"/>
              </w:rPr>
            </w:pPr>
            <w:r w:rsidRPr="001A3897">
              <w:rPr>
                <w:rFonts w:ascii="Times New Roman" w:eastAsia="Times New Roman" w:hAnsi="Times New Roman" w:cs="Times New Roman"/>
                <w:b/>
                <w:sz w:val="20"/>
                <w:szCs w:val="20"/>
                <w:lang w:val="ru-RU"/>
              </w:rPr>
              <w:t>Нет</w:t>
            </w:r>
          </w:p>
        </w:tc>
        <w:tc>
          <w:tcPr>
            <w:tcW w:w="2410" w:type="dxa"/>
            <w:tcBorders>
              <w:top w:val="single" w:sz="4" w:space="0" w:color="000000"/>
              <w:left w:val="single" w:sz="4" w:space="0" w:color="000000"/>
              <w:bottom w:val="single" w:sz="4" w:space="0" w:color="000000"/>
              <w:right w:val="single" w:sz="4" w:space="0" w:color="000000"/>
            </w:tcBorders>
            <w:shd w:val="clear" w:color="auto" w:fill="CFE2F3"/>
          </w:tcPr>
          <w:p w14:paraId="4BD10D93" w14:textId="77777777" w:rsidR="00C759F6" w:rsidRPr="001A3897" w:rsidRDefault="00C759F6" w:rsidP="00A52FF1">
            <w:pPr>
              <w:widowControl w:val="0"/>
              <w:spacing w:after="0" w:line="240" w:lineRule="auto"/>
              <w:ind w:left="30"/>
              <w:rPr>
                <w:rFonts w:ascii="Times New Roman" w:eastAsia="Times New Roman" w:hAnsi="Times New Roman" w:cs="Times New Roman"/>
                <w:b/>
                <w:sz w:val="20"/>
                <w:szCs w:val="20"/>
                <w:lang w:val="ru-RU"/>
              </w:rPr>
            </w:pPr>
            <w:r w:rsidRPr="001A3897">
              <w:rPr>
                <w:rFonts w:ascii="Times New Roman" w:eastAsia="Times New Roman" w:hAnsi="Times New Roman" w:cs="Times New Roman"/>
                <w:b/>
                <w:sz w:val="20"/>
                <w:szCs w:val="20"/>
                <w:lang w:val="ru-RU"/>
              </w:rPr>
              <w:t>Допускается / Не допускается</w:t>
            </w:r>
          </w:p>
        </w:tc>
      </w:tr>
      <w:tr w:rsidR="00C759F6" w:rsidRPr="00E72338" w14:paraId="06441CB3" w14:textId="77777777" w:rsidTr="0077723F">
        <w:trPr>
          <w:trHeight w:val="255"/>
        </w:trPr>
        <w:tc>
          <w:tcPr>
            <w:tcW w:w="72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9F3CCF" w14:textId="77777777" w:rsidR="00C759F6" w:rsidRPr="001A3897" w:rsidRDefault="00C759F6" w:rsidP="00A52FF1">
            <w:pPr>
              <w:pStyle w:val="ListParagraph"/>
              <w:widowControl w:val="0"/>
              <w:numPr>
                <w:ilvl w:val="0"/>
                <w:numId w:val="17"/>
              </w:num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Соответствие техническим спецификациям товара, указанным Мерсико</w:t>
            </w:r>
          </w:p>
        </w:tc>
        <w:tc>
          <w:tcPr>
            <w:tcW w:w="709" w:type="dxa"/>
            <w:tcBorders>
              <w:top w:val="single" w:sz="4" w:space="0" w:color="000000"/>
              <w:left w:val="single" w:sz="4" w:space="0" w:color="000000"/>
              <w:bottom w:val="single" w:sz="4" w:space="0" w:color="000000"/>
              <w:right w:val="single" w:sz="4" w:space="0" w:color="000000"/>
            </w:tcBorders>
          </w:tcPr>
          <w:p w14:paraId="7EECAFE8"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14:paraId="592547E6"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r>
      <w:tr w:rsidR="00C759F6" w:rsidRPr="00E72338" w14:paraId="77025D93" w14:textId="77777777" w:rsidTr="0077723F">
        <w:trPr>
          <w:trHeight w:val="201"/>
        </w:trPr>
        <w:tc>
          <w:tcPr>
            <w:tcW w:w="72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0D9FD8" w14:textId="77777777" w:rsidR="00C759F6" w:rsidRPr="001A3897" w:rsidRDefault="00C759F6" w:rsidP="00A52FF1">
            <w:pPr>
              <w:pStyle w:val="ListParagraph"/>
              <w:widowControl w:val="0"/>
              <w:numPr>
                <w:ilvl w:val="0"/>
                <w:numId w:val="17"/>
              </w:num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Ценовое предложение, условия оплаты и срок действия ценового предложения (включая доставку до места назначения – в каждую из 59 целевых школ Мерсико)</w:t>
            </w:r>
          </w:p>
        </w:tc>
        <w:tc>
          <w:tcPr>
            <w:tcW w:w="709" w:type="dxa"/>
            <w:tcBorders>
              <w:top w:val="single" w:sz="4" w:space="0" w:color="000000"/>
              <w:left w:val="single" w:sz="4" w:space="0" w:color="000000"/>
              <w:bottom w:val="single" w:sz="4" w:space="0" w:color="000000"/>
              <w:right w:val="single" w:sz="4" w:space="0" w:color="000000"/>
            </w:tcBorders>
          </w:tcPr>
          <w:p w14:paraId="6BBA10BC"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14:paraId="5C20F275"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r>
      <w:tr w:rsidR="00C759F6" w:rsidRPr="00E72338" w14:paraId="216D896A" w14:textId="77777777" w:rsidTr="0077723F">
        <w:trPr>
          <w:trHeight w:val="237"/>
        </w:trPr>
        <w:tc>
          <w:tcPr>
            <w:tcW w:w="72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CCBFE6" w14:textId="77777777" w:rsidR="00C759F6" w:rsidRPr="001A3897" w:rsidRDefault="00C759F6" w:rsidP="00A52FF1">
            <w:pPr>
              <w:pStyle w:val="ListParagraph"/>
              <w:widowControl w:val="0"/>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Срок доставки: до 06 сентября 2021 года</w:t>
            </w:r>
          </w:p>
        </w:tc>
        <w:tc>
          <w:tcPr>
            <w:tcW w:w="709" w:type="dxa"/>
            <w:tcBorders>
              <w:top w:val="single" w:sz="4" w:space="0" w:color="000000"/>
              <w:left w:val="single" w:sz="4" w:space="0" w:color="000000"/>
              <w:bottom w:val="single" w:sz="4" w:space="0" w:color="000000"/>
              <w:right w:val="single" w:sz="4" w:space="0" w:color="000000"/>
            </w:tcBorders>
          </w:tcPr>
          <w:p w14:paraId="39EA98D2"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14:paraId="77F587F4"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r>
      <w:tr w:rsidR="00C759F6" w:rsidRPr="00E72338" w14:paraId="5041E477" w14:textId="77777777" w:rsidTr="0077723F">
        <w:trPr>
          <w:trHeight w:val="269"/>
        </w:trPr>
        <w:tc>
          <w:tcPr>
            <w:tcW w:w="72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3D5F09" w14:textId="77777777" w:rsidR="00C759F6" w:rsidRPr="001A3897" w:rsidRDefault="00C759F6" w:rsidP="00A52FF1">
            <w:pPr>
              <w:pStyle w:val="ListParagraph"/>
              <w:widowControl w:val="0"/>
              <w:numPr>
                <w:ilvl w:val="0"/>
                <w:numId w:val="17"/>
              </w:numPr>
              <w:spacing w:after="0" w:line="240" w:lineRule="auto"/>
              <w:jc w:val="both"/>
              <w:rPr>
                <w:rFonts w:ascii="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Гарантия на поставляемые товары не менее 1 года </w:t>
            </w:r>
          </w:p>
        </w:tc>
        <w:tc>
          <w:tcPr>
            <w:tcW w:w="709" w:type="dxa"/>
            <w:tcBorders>
              <w:top w:val="single" w:sz="4" w:space="0" w:color="000000"/>
              <w:left w:val="single" w:sz="4" w:space="0" w:color="000000"/>
              <w:bottom w:val="single" w:sz="4" w:space="0" w:color="000000"/>
              <w:right w:val="single" w:sz="4" w:space="0" w:color="000000"/>
            </w:tcBorders>
          </w:tcPr>
          <w:p w14:paraId="0773803D"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14:paraId="750B5ED4"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r>
      <w:tr w:rsidR="00C759F6" w:rsidRPr="00E72338" w14:paraId="4B78BF6A" w14:textId="77777777" w:rsidTr="0077723F">
        <w:trPr>
          <w:trHeight w:val="269"/>
        </w:trPr>
        <w:tc>
          <w:tcPr>
            <w:tcW w:w="72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E684B9" w14:textId="77777777" w:rsidR="00C759F6" w:rsidRPr="001A3897" w:rsidRDefault="00C759F6" w:rsidP="00A52FF1">
            <w:pPr>
              <w:pStyle w:val="ListParagraph"/>
              <w:widowControl w:val="0"/>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Наличие опыта в поставках аналогичных товаров</w:t>
            </w:r>
            <w:r w:rsidR="00AC2C2D" w:rsidRPr="001A3897">
              <w:rPr>
                <w:rFonts w:ascii="Times New Roman" w:eastAsia="Times New Roman" w:hAnsi="Times New Roman" w:cs="Times New Roman"/>
                <w:sz w:val="20"/>
                <w:szCs w:val="20"/>
                <w:lang w:val="ru-RU"/>
              </w:rPr>
              <w:t xml:space="preserve"> (копии подтверждающих контрактов) </w:t>
            </w:r>
          </w:p>
        </w:tc>
        <w:tc>
          <w:tcPr>
            <w:tcW w:w="709" w:type="dxa"/>
            <w:tcBorders>
              <w:top w:val="single" w:sz="4" w:space="0" w:color="000000"/>
              <w:left w:val="single" w:sz="4" w:space="0" w:color="000000"/>
              <w:bottom w:val="single" w:sz="4" w:space="0" w:color="000000"/>
              <w:right w:val="single" w:sz="4" w:space="0" w:color="000000"/>
            </w:tcBorders>
          </w:tcPr>
          <w:p w14:paraId="487E585E"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14:paraId="3210D99A"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r>
      <w:tr w:rsidR="00C759F6" w:rsidRPr="00E72338" w14:paraId="3FA45831" w14:textId="77777777" w:rsidTr="0077723F">
        <w:trPr>
          <w:trHeight w:val="269"/>
        </w:trPr>
        <w:tc>
          <w:tcPr>
            <w:tcW w:w="72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541082" w14:textId="77777777" w:rsidR="00C759F6" w:rsidRPr="001A3897" w:rsidRDefault="00C759F6" w:rsidP="00A52FF1">
            <w:pPr>
              <w:pStyle w:val="ListParagraph"/>
              <w:widowControl w:val="0"/>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Доступные сервисные центры в КР для обслуживания и ремонта оборудования</w:t>
            </w:r>
          </w:p>
        </w:tc>
        <w:tc>
          <w:tcPr>
            <w:tcW w:w="709" w:type="dxa"/>
            <w:tcBorders>
              <w:top w:val="single" w:sz="4" w:space="0" w:color="000000"/>
              <w:left w:val="single" w:sz="4" w:space="0" w:color="000000"/>
              <w:bottom w:val="single" w:sz="4" w:space="0" w:color="000000"/>
              <w:right w:val="single" w:sz="4" w:space="0" w:color="000000"/>
            </w:tcBorders>
          </w:tcPr>
          <w:p w14:paraId="1E0A449D"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tcPr>
          <w:p w14:paraId="0AF6F868" w14:textId="77777777" w:rsidR="00C759F6" w:rsidRPr="001A3897" w:rsidRDefault="00C759F6" w:rsidP="00A52FF1">
            <w:pPr>
              <w:widowControl w:val="0"/>
              <w:spacing w:after="0" w:line="240" w:lineRule="auto"/>
              <w:ind w:left="30"/>
              <w:rPr>
                <w:rFonts w:ascii="Times New Roman" w:eastAsia="Times New Roman" w:hAnsi="Times New Roman" w:cs="Times New Roman"/>
                <w:sz w:val="20"/>
                <w:szCs w:val="20"/>
                <w:lang w:val="ru-RU"/>
              </w:rPr>
            </w:pPr>
          </w:p>
        </w:tc>
      </w:tr>
    </w:tbl>
    <w:p w14:paraId="1ED8224D" w14:textId="77777777" w:rsidR="009F2F0A" w:rsidRPr="001A3897" w:rsidRDefault="009F2F0A" w:rsidP="00A52FF1">
      <w:pPr>
        <w:widowControl w:val="0"/>
        <w:spacing w:after="0" w:line="240" w:lineRule="auto"/>
        <w:rPr>
          <w:rFonts w:ascii="Times New Roman" w:eastAsia="Times New Roman" w:hAnsi="Times New Roman" w:cs="Times New Roman"/>
          <w:sz w:val="20"/>
          <w:szCs w:val="20"/>
          <w:lang w:val="ru-RU"/>
        </w:rPr>
      </w:pPr>
    </w:p>
    <w:p w14:paraId="64A896EC" w14:textId="77777777" w:rsidR="009F2F0A" w:rsidRPr="001A3897" w:rsidRDefault="009F2F0A" w:rsidP="00A52FF1">
      <w:pPr>
        <w:pStyle w:val="Heading1"/>
        <w:numPr>
          <w:ilvl w:val="2"/>
          <w:numId w:val="9"/>
        </w:numPr>
        <w:spacing w:before="0" w:after="0" w:line="240" w:lineRule="auto"/>
        <w:contextualSpacing/>
        <w:jc w:val="both"/>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Финансовая оценка и анализ цены</w:t>
      </w:r>
    </w:p>
    <w:p w14:paraId="32B2C95B" w14:textId="77777777" w:rsidR="009F2F0A" w:rsidRPr="001A3897" w:rsidRDefault="009F2F0A"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Все поставщики, которые прошли технические критерии (получили отметку «Допускается»), допускаются к финансовой оценке, по которой самая низкая цена (предложение) будет выбрана в качестве победившей в тендере при условии, что цена </w:t>
      </w:r>
      <w:r w:rsidR="00EF1967" w:rsidRPr="001A3897">
        <w:rPr>
          <w:rFonts w:ascii="Times New Roman" w:eastAsia="Times New Roman" w:hAnsi="Times New Roman" w:cs="Times New Roman"/>
          <w:sz w:val="20"/>
          <w:szCs w:val="20"/>
          <w:lang w:val="ru-RU"/>
        </w:rPr>
        <w:t xml:space="preserve">является </w:t>
      </w:r>
      <w:r w:rsidRPr="001A3897">
        <w:rPr>
          <w:rFonts w:ascii="Times New Roman" w:eastAsia="Times New Roman" w:hAnsi="Times New Roman" w:cs="Times New Roman"/>
          <w:sz w:val="20"/>
          <w:szCs w:val="20"/>
          <w:lang w:val="ru-RU"/>
        </w:rPr>
        <w:t>справедлив</w:t>
      </w:r>
      <w:r w:rsidR="00EF1967" w:rsidRPr="001A3897">
        <w:rPr>
          <w:rFonts w:ascii="Times New Roman" w:eastAsia="Times New Roman" w:hAnsi="Times New Roman" w:cs="Times New Roman"/>
          <w:sz w:val="20"/>
          <w:szCs w:val="20"/>
          <w:lang w:val="ru-RU"/>
        </w:rPr>
        <w:t>ой и разумной и подлежит дополнительной проверке</w:t>
      </w:r>
      <w:r w:rsidRPr="001A3897">
        <w:rPr>
          <w:rFonts w:ascii="Times New Roman" w:eastAsia="Times New Roman" w:hAnsi="Times New Roman" w:cs="Times New Roman"/>
          <w:sz w:val="20"/>
          <w:szCs w:val="20"/>
          <w:lang w:val="ru-RU"/>
        </w:rPr>
        <w:t>.</w:t>
      </w:r>
    </w:p>
    <w:p w14:paraId="0FE377EF" w14:textId="77777777" w:rsidR="009F2F0A" w:rsidRPr="001A3897" w:rsidRDefault="009F2F0A" w:rsidP="00A52FF1">
      <w:pPr>
        <w:widowControl w:val="0"/>
        <w:spacing w:after="0" w:line="240" w:lineRule="auto"/>
        <w:jc w:val="both"/>
        <w:rPr>
          <w:rFonts w:ascii="Times New Roman" w:eastAsia="Times New Roman" w:hAnsi="Times New Roman" w:cs="Times New Roman"/>
          <w:sz w:val="20"/>
          <w:szCs w:val="20"/>
          <w:lang w:val="ru-RU"/>
        </w:rPr>
      </w:pPr>
    </w:p>
    <w:p w14:paraId="247CD76E" w14:textId="77777777" w:rsidR="009F2F0A" w:rsidRPr="001A3897" w:rsidRDefault="009F2F0A" w:rsidP="00A52FF1">
      <w:pPr>
        <w:pStyle w:val="Heading1"/>
        <w:numPr>
          <w:ilvl w:val="2"/>
          <w:numId w:val="9"/>
        </w:numPr>
        <w:spacing w:before="0" w:after="0" w:line="240" w:lineRule="auto"/>
        <w:contextualSpacing/>
        <w:jc w:val="both"/>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Дополнительная проверка надежности и финансовой состоятельности поставщика</w:t>
      </w:r>
    </w:p>
    <w:p w14:paraId="64615500" w14:textId="77777777" w:rsidR="009F2F0A" w:rsidRPr="001A3897" w:rsidRDefault="009F2F0A" w:rsidP="00A52FF1">
      <w:pPr>
        <w:widowControl w:val="0"/>
        <w:spacing w:after="0" w:line="240" w:lineRule="auto"/>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По завершении технической и финансовой оценки Мерсико может принять решение </w:t>
      </w:r>
      <w:r w:rsidR="00C22F1A" w:rsidRPr="001A3897">
        <w:rPr>
          <w:rFonts w:ascii="Times New Roman" w:eastAsia="Times New Roman" w:hAnsi="Times New Roman" w:cs="Times New Roman"/>
          <w:sz w:val="20"/>
          <w:szCs w:val="20"/>
          <w:lang w:val="ru-RU"/>
        </w:rPr>
        <w:t xml:space="preserve">о </w:t>
      </w:r>
      <w:r w:rsidRPr="001A3897">
        <w:rPr>
          <w:rFonts w:ascii="Times New Roman" w:eastAsia="Times New Roman" w:hAnsi="Times New Roman" w:cs="Times New Roman"/>
          <w:sz w:val="20"/>
          <w:szCs w:val="20"/>
          <w:lang w:val="ru-RU"/>
        </w:rPr>
        <w:t>дополнительн</w:t>
      </w:r>
      <w:r w:rsidR="00C22F1A" w:rsidRPr="001A3897">
        <w:rPr>
          <w:rFonts w:ascii="Times New Roman" w:eastAsia="Times New Roman" w:hAnsi="Times New Roman" w:cs="Times New Roman"/>
          <w:sz w:val="20"/>
          <w:szCs w:val="20"/>
          <w:lang w:val="ru-RU"/>
        </w:rPr>
        <w:t>ой</w:t>
      </w:r>
      <w:r w:rsidRPr="001A3897">
        <w:rPr>
          <w:rFonts w:ascii="Times New Roman" w:eastAsia="Times New Roman" w:hAnsi="Times New Roman" w:cs="Times New Roman"/>
          <w:sz w:val="20"/>
          <w:szCs w:val="20"/>
          <w:lang w:val="ru-RU"/>
        </w:rPr>
        <w:t xml:space="preserve"> проверк</w:t>
      </w:r>
      <w:r w:rsidR="00C22F1A" w:rsidRPr="001A3897">
        <w:rPr>
          <w:rFonts w:ascii="Times New Roman" w:eastAsia="Times New Roman" w:hAnsi="Times New Roman" w:cs="Times New Roman"/>
          <w:sz w:val="20"/>
          <w:szCs w:val="20"/>
          <w:lang w:val="ru-RU"/>
        </w:rPr>
        <w:t>е</w:t>
      </w:r>
      <w:r w:rsidRPr="001A3897">
        <w:rPr>
          <w:rFonts w:ascii="Times New Roman" w:eastAsia="Times New Roman" w:hAnsi="Times New Roman" w:cs="Times New Roman"/>
          <w:sz w:val="20"/>
          <w:szCs w:val="20"/>
          <w:lang w:val="ru-RU"/>
        </w:rPr>
        <w:t xml:space="preserve"> надежности и финансовой состоятельности конкретного поставщика.  Цель этого процесса – обеспечить гаранти</w:t>
      </w:r>
      <w:r w:rsidR="00C22F1A" w:rsidRPr="001A3897">
        <w:rPr>
          <w:rFonts w:ascii="Times New Roman" w:eastAsia="Times New Roman" w:hAnsi="Times New Roman" w:cs="Times New Roman"/>
          <w:sz w:val="20"/>
          <w:szCs w:val="20"/>
          <w:lang w:val="ru-RU"/>
        </w:rPr>
        <w:t>и</w:t>
      </w:r>
      <w:r w:rsidRPr="001A3897">
        <w:rPr>
          <w:rFonts w:ascii="Times New Roman" w:eastAsia="Times New Roman" w:hAnsi="Times New Roman" w:cs="Times New Roman"/>
          <w:sz w:val="20"/>
          <w:szCs w:val="20"/>
          <w:lang w:val="ru-RU"/>
        </w:rPr>
        <w:t>, что Мерсико вступает во взаимоотношения с уважаемыми, этичными, ответственными поставщиками с хорошими финансовыми показателями и способностью выполнить контракт.  Такая дополнительная проверка может быть в следующей форме, но не ограничиваясь только этим:</w:t>
      </w:r>
    </w:p>
    <w:p w14:paraId="0506CA21" w14:textId="77777777" w:rsidR="009F2F0A" w:rsidRPr="001A3897" w:rsidRDefault="009F2F0A" w:rsidP="00A52FF1">
      <w:pPr>
        <w:pStyle w:val="ListParagraph"/>
        <w:widowControl w:val="0"/>
        <w:numPr>
          <w:ilvl w:val="0"/>
          <w:numId w:val="11"/>
        </w:numPr>
        <w:pBdr>
          <w:top w:val="nil"/>
          <w:left w:val="nil"/>
          <w:bottom w:val="nil"/>
          <w:right w:val="nil"/>
          <w:between w:val="nil"/>
        </w:pBdr>
        <w:spacing w:after="0" w:line="240" w:lineRule="auto"/>
        <w:ind w:left="90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Проверка рекомендаций;</w:t>
      </w:r>
    </w:p>
    <w:p w14:paraId="70850164" w14:textId="77777777" w:rsidR="009F2F0A" w:rsidRPr="001A3897" w:rsidRDefault="009F2F0A" w:rsidP="00A52FF1">
      <w:pPr>
        <w:pStyle w:val="ListParagraph"/>
        <w:widowControl w:val="0"/>
        <w:numPr>
          <w:ilvl w:val="0"/>
          <w:numId w:val="11"/>
        </w:numPr>
        <w:pBdr>
          <w:top w:val="nil"/>
          <w:left w:val="nil"/>
          <w:bottom w:val="nil"/>
          <w:right w:val="nil"/>
          <w:between w:val="nil"/>
        </w:pBdr>
        <w:spacing w:after="0" w:line="240" w:lineRule="auto"/>
        <w:ind w:left="90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Посещение объекта поставщика;</w:t>
      </w:r>
    </w:p>
    <w:p w14:paraId="39935C61" w14:textId="77777777" w:rsidR="009F2F0A" w:rsidRPr="001A3897" w:rsidRDefault="009F2F0A" w:rsidP="00A52FF1">
      <w:pPr>
        <w:pStyle w:val="ListParagraph"/>
        <w:widowControl w:val="0"/>
        <w:numPr>
          <w:ilvl w:val="0"/>
          <w:numId w:val="11"/>
        </w:numPr>
        <w:pBdr>
          <w:top w:val="nil"/>
          <w:left w:val="nil"/>
          <w:bottom w:val="nil"/>
          <w:right w:val="nil"/>
          <w:between w:val="nil"/>
        </w:pBdr>
        <w:spacing w:after="0" w:line="240" w:lineRule="auto"/>
        <w:ind w:left="90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Анализ проверенной аудиторами финансовой отчетности поставщика;</w:t>
      </w:r>
    </w:p>
    <w:p w14:paraId="654BC33D" w14:textId="77777777" w:rsidR="009F2F0A" w:rsidRPr="001A3897" w:rsidRDefault="009F2F0A" w:rsidP="00A52FF1">
      <w:pPr>
        <w:pStyle w:val="ListParagraph"/>
        <w:widowControl w:val="0"/>
        <w:numPr>
          <w:ilvl w:val="0"/>
          <w:numId w:val="11"/>
        </w:numPr>
        <w:pBdr>
          <w:top w:val="nil"/>
          <w:left w:val="nil"/>
          <w:bottom w:val="nil"/>
          <w:right w:val="nil"/>
          <w:between w:val="nil"/>
        </w:pBdr>
        <w:spacing w:after="0" w:line="240" w:lineRule="auto"/>
        <w:ind w:left="90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Определение взаимоотношений между оферентами/заявителями;</w:t>
      </w:r>
    </w:p>
    <w:p w14:paraId="268DD85F" w14:textId="77777777" w:rsidR="009F2F0A" w:rsidRPr="001A3897" w:rsidRDefault="009F2F0A" w:rsidP="00A52FF1">
      <w:pPr>
        <w:pStyle w:val="ListParagraph"/>
        <w:widowControl w:val="0"/>
        <w:numPr>
          <w:ilvl w:val="0"/>
          <w:numId w:val="11"/>
        </w:numPr>
        <w:pBdr>
          <w:top w:val="nil"/>
          <w:left w:val="nil"/>
          <w:bottom w:val="nil"/>
          <w:right w:val="nil"/>
          <w:between w:val="nil"/>
        </w:pBdr>
        <w:spacing w:after="0" w:line="240" w:lineRule="auto"/>
        <w:ind w:left="900"/>
        <w:jc w:val="both"/>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Иной соответствующий документированный метод, дающий Мерсико уверенность в способности поставщика выполнить контракт.</w:t>
      </w:r>
    </w:p>
    <w:p w14:paraId="2AB28CDB" w14:textId="76502364" w:rsidR="00C61228" w:rsidRDefault="00C61228" w:rsidP="00C61228">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sz w:val="20"/>
          <w:szCs w:val="20"/>
          <w:lang w:val="ru-RU"/>
        </w:rPr>
      </w:pPr>
    </w:p>
    <w:p w14:paraId="7B6AABBC" w14:textId="464B479A" w:rsidR="00834D84" w:rsidRDefault="00834D84" w:rsidP="00C61228">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sz w:val="20"/>
          <w:szCs w:val="20"/>
          <w:lang w:val="ru-RU"/>
        </w:rPr>
      </w:pPr>
    </w:p>
    <w:p w14:paraId="5106C5F9" w14:textId="77777777" w:rsidR="00834D84" w:rsidRPr="001A3897" w:rsidRDefault="00834D84" w:rsidP="00C61228">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sz w:val="20"/>
          <w:szCs w:val="20"/>
          <w:lang w:val="ru-RU"/>
        </w:rPr>
      </w:pPr>
    </w:p>
    <w:p w14:paraId="1ED266F5" w14:textId="77777777" w:rsidR="00C22F1A" w:rsidRPr="001A3897" w:rsidRDefault="00C22F1A" w:rsidP="00A52FF1">
      <w:pPr>
        <w:pStyle w:val="ListParagraph"/>
        <w:numPr>
          <w:ilvl w:val="0"/>
          <w:numId w:val="1"/>
        </w:numPr>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lastRenderedPageBreak/>
        <w:t>Форма предложения</w:t>
      </w:r>
    </w:p>
    <w:p w14:paraId="08C47DBA" w14:textId="77777777" w:rsidR="00C22F1A" w:rsidRPr="001A3897" w:rsidRDefault="00C22F1A"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Претенденты должны представить свое собственное независимое предложение, включающее обязательно следующие документы (список не ограничивается этими документами):</w:t>
      </w:r>
    </w:p>
    <w:p w14:paraId="75180F4D" w14:textId="77777777" w:rsidR="00C22F1A" w:rsidRPr="001A3897" w:rsidRDefault="00C22F1A" w:rsidP="00A52FF1">
      <w:pPr>
        <w:pStyle w:val="ListParagraph"/>
        <w:numPr>
          <w:ilvl w:val="0"/>
          <w:numId w:val="12"/>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Все документы, запрошенные в разделе «Критерии приемлемости» данного тендерного пакета.</w:t>
      </w:r>
    </w:p>
    <w:p w14:paraId="370FE8CC" w14:textId="77777777" w:rsidR="00C22F1A" w:rsidRPr="001A3897" w:rsidRDefault="00C22F1A" w:rsidP="00A52FF1">
      <w:pPr>
        <w:pStyle w:val="ListParagraph"/>
        <w:numPr>
          <w:ilvl w:val="0"/>
          <w:numId w:val="12"/>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Все документы, запрошенные в разделе «Требуемые документы для подачи на тендер» данного тендерного пакета.</w:t>
      </w:r>
    </w:p>
    <w:p w14:paraId="78629C45" w14:textId="77777777" w:rsidR="00C22F1A" w:rsidRPr="001A3897" w:rsidRDefault="00C22F1A" w:rsidP="00A52FF1">
      <w:pPr>
        <w:pStyle w:val="ListParagraph"/>
        <w:numPr>
          <w:ilvl w:val="0"/>
          <w:numId w:val="12"/>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Всю информацию, указанную ниже в разделе «Документы, составляющие ценовое предложение» (см. ниже).</w:t>
      </w:r>
    </w:p>
    <w:p w14:paraId="7A11EBD0" w14:textId="77777777" w:rsidR="003C13B0" w:rsidRPr="001A3897" w:rsidRDefault="003C13B0" w:rsidP="00A52FF1">
      <w:pPr>
        <w:spacing w:after="0" w:line="240" w:lineRule="auto"/>
        <w:jc w:val="both"/>
        <w:rPr>
          <w:rFonts w:ascii="Times New Roman" w:hAnsi="Times New Roman" w:cs="Times New Roman"/>
          <w:b/>
          <w:sz w:val="20"/>
          <w:szCs w:val="20"/>
          <w:lang w:val="ru-RU"/>
        </w:rPr>
      </w:pPr>
    </w:p>
    <w:p w14:paraId="1C90885F" w14:textId="77777777" w:rsidR="00C22F1A" w:rsidRPr="001A3897" w:rsidRDefault="00C22F1A" w:rsidP="00A52FF1">
      <w:pPr>
        <w:spacing w:after="0" w:line="240" w:lineRule="auto"/>
        <w:jc w:val="both"/>
        <w:rPr>
          <w:rFonts w:ascii="Times New Roman" w:hAnsi="Times New Roman" w:cs="Times New Roman"/>
          <w:b/>
          <w:sz w:val="20"/>
          <w:szCs w:val="20"/>
          <w:lang w:val="ru-RU"/>
        </w:rPr>
      </w:pPr>
      <w:r w:rsidRPr="001A3897">
        <w:rPr>
          <w:rFonts w:ascii="Times New Roman" w:hAnsi="Times New Roman" w:cs="Times New Roman"/>
          <w:b/>
          <w:sz w:val="20"/>
          <w:szCs w:val="20"/>
          <w:lang w:val="ru-RU"/>
        </w:rPr>
        <w:t>Все предложения должны быть подписаны должным образом (включая должность и полное имя подписывающего лица) с указанием даты заполнения, и заверены печатью</w:t>
      </w:r>
      <w:r w:rsidR="00EF1967" w:rsidRPr="001A3897">
        <w:rPr>
          <w:rFonts w:ascii="Times New Roman" w:hAnsi="Times New Roman" w:cs="Times New Roman"/>
          <w:b/>
          <w:sz w:val="20"/>
          <w:szCs w:val="20"/>
          <w:lang w:val="ru-RU"/>
        </w:rPr>
        <w:t xml:space="preserve"> (если применимо)</w:t>
      </w:r>
      <w:r w:rsidRPr="001A3897">
        <w:rPr>
          <w:rFonts w:ascii="Times New Roman" w:hAnsi="Times New Roman" w:cs="Times New Roman"/>
          <w:b/>
          <w:sz w:val="20"/>
          <w:szCs w:val="20"/>
          <w:lang w:val="ru-RU"/>
        </w:rPr>
        <w:t>.</w:t>
      </w:r>
    </w:p>
    <w:p w14:paraId="6FCC5716" w14:textId="77777777" w:rsidR="00C22F1A" w:rsidRPr="001A3897" w:rsidRDefault="00C22F1A" w:rsidP="00A52FF1">
      <w:pPr>
        <w:spacing w:after="0" w:line="240" w:lineRule="auto"/>
        <w:rPr>
          <w:rFonts w:ascii="Times New Roman" w:hAnsi="Times New Roman" w:cs="Times New Roman"/>
          <w:sz w:val="20"/>
          <w:szCs w:val="20"/>
          <w:lang w:val="ru-RU"/>
        </w:rPr>
      </w:pPr>
    </w:p>
    <w:p w14:paraId="0D35D823" w14:textId="77777777" w:rsidR="00C22F1A" w:rsidRPr="001A3897" w:rsidRDefault="00C22F1A" w:rsidP="00A52FF1">
      <w:pPr>
        <w:pStyle w:val="ListParagraph"/>
        <w:numPr>
          <w:ilvl w:val="1"/>
          <w:numId w:val="1"/>
        </w:numPr>
        <w:spacing w:after="0" w:line="240" w:lineRule="auto"/>
        <w:jc w:val="both"/>
        <w:rPr>
          <w:rFonts w:ascii="Times New Roman" w:hAnsi="Times New Roman" w:cs="Times New Roman"/>
          <w:b/>
          <w:sz w:val="20"/>
          <w:szCs w:val="20"/>
          <w:lang w:val="ru-RU"/>
        </w:rPr>
      </w:pPr>
      <w:r w:rsidRPr="001A3897">
        <w:rPr>
          <w:rFonts w:ascii="Times New Roman" w:hAnsi="Times New Roman" w:cs="Times New Roman"/>
          <w:b/>
          <w:sz w:val="20"/>
          <w:szCs w:val="20"/>
          <w:lang w:val="ru-RU"/>
        </w:rPr>
        <w:t>Документы, составляющие предложение</w:t>
      </w:r>
    </w:p>
    <w:p w14:paraId="65B174FA" w14:textId="77777777" w:rsidR="00E8729B" w:rsidRPr="001A3897" w:rsidRDefault="00E8729B" w:rsidP="00A52FF1">
      <w:pPr>
        <w:spacing w:after="0" w:line="240" w:lineRule="auto"/>
        <w:jc w:val="both"/>
        <w:rPr>
          <w:rFonts w:ascii="Times New Roman" w:hAnsi="Times New Roman" w:cs="Times New Roman"/>
          <w:sz w:val="20"/>
          <w:szCs w:val="20"/>
          <w:lang w:val="ru-RU"/>
        </w:rPr>
      </w:pPr>
    </w:p>
    <w:p w14:paraId="63E198D9" w14:textId="77777777" w:rsidR="006A7B7C" w:rsidRPr="001A3897" w:rsidRDefault="00E8729B"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Каждый Завитель на участие в тендере должен предоставить в Мерсико: </w:t>
      </w:r>
    </w:p>
    <w:p w14:paraId="60B1AA9A" w14:textId="77777777" w:rsidR="006A7B7C" w:rsidRPr="001A3897" w:rsidRDefault="006A7B7C" w:rsidP="00A52FF1">
      <w:pPr>
        <w:pStyle w:val="ListParagraph"/>
        <w:numPr>
          <w:ilvl w:val="0"/>
          <w:numId w:val="13"/>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b/>
          <w:i/>
          <w:sz w:val="20"/>
          <w:szCs w:val="20"/>
          <w:lang w:val="ru-RU"/>
        </w:rPr>
        <w:t>Заявление/Сопроводительное письмо</w:t>
      </w:r>
      <w:r w:rsidRPr="001A3897">
        <w:rPr>
          <w:rFonts w:ascii="Times New Roman" w:hAnsi="Times New Roman" w:cs="Times New Roman"/>
          <w:sz w:val="20"/>
          <w:szCs w:val="20"/>
          <w:lang w:val="ru-RU"/>
        </w:rPr>
        <w:t xml:space="preserve"> с разъяснением интереса поставщика к контракту и деталями предложения</w:t>
      </w:r>
      <w:r w:rsidR="00E8729B" w:rsidRPr="001A3897">
        <w:rPr>
          <w:rFonts w:ascii="Times New Roman" w:hAnsi="Times New Roman" w:cs="Times New Roman"/>
          <w:sz w:val="20"/>
          <w:szCs w:val="20"/>
          <w:lang w:val="ru-RU"/>
        </w:rPr>
        <w:t xml:space="preserve"> и описанием предыдущего опыта в сфере запрашиваемой услуги</w:t>
      </w:r>
      <w:r w:rsidRPr="001A3897">
        <w:rPr>
          <w:rFonts w:ascii="Times New Roman" w:hAnsi="Times New Roman" w:cs="Times New Roman"/>
          <w:sz w:val="20"/>
          <w:szCs w:val="20"/>
          <w:lang w:val="ru-RU"/>
        </w:rPr>
        <w:t xml:space="preserve">.  </w:t>
      </w:r>
    </w:p>
    <w:p w14:paraId="1AEAB3C2" w14:textId="77777777" w:rsidR="006A7B7C" w:rsidRPr="001A3897" w:rsidRDefault="006A7B7C" w:rsidP="00A52FF1">
      <w:pPr>
        <w:pStyle w:val="ListParagraph"/>
        <w:numPr>
          <w:ilvl w:val="0"/>
          <w:numId w:val="13"/>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b/>
          <w:i/>
          <w:sz w:val="20"/>
          <w:szCs w:val="20"/>
          <w:lang w:val="ru-RU"/>
        </w:rPr>
        <w:t xml:space="preserve">Заполненную и подписанную форму информации </w:t>
      </w:r>
      <w:r w:rsidR="00AC2C2D" w:rsidRPr="001A3897">
        <w:rPr>
          <w:rFonts w:ascii="Times New Roman" w:hAnsi="Times New Roman" w:cs="Times New Roman"/>
          <w:b/>
          <w:i/>
          <w:sz w:val="20"/>
          <w:szCs w:val="20"/>
          <w:lang w:val="ru-RU"/>
        </w:rPr>
        <w:t xml:space="preserve">о </w:t>
      </w:r>
      <w:r w:rsidRPr="001A3897">
        <w:rPr>
          <w:rFonts w:ascii="Times New Roman" w:hAnsi="Times New Roman" w:cs="Times New Roman"/>
          <w:b/>
          <w:i/>
          <w:sz w:val="20"/>
          <w:szCs w:val="20"/>
          <w:lang w:val="ru-RU"/>
        </w:rPr>
        <w:t>поставщик</w:t>
      </w:r>
      <w:r w:rsidR="00AC2C2D" w:rsidRPr="001A3897">
        <w:rPr>
          <w:rFonts w:ascii="Times New Roman" w:hAnsi="Times New Roman" w:cs="Times New Roman"/>
          <w:b/>
          <w:i/>
          <w:sz w:val="20"/>
          <w:szCs w:val="20"/>
          <w:lang w:val="ru-RU"/>
        </w:rPr>
        <w:t>е</w:t>
      </w:r>
      <w:r w:rsidRPr="001A3897">
        <w:rPr>
          <w:rFonts w:ascii="Times New Roman" w:hAnsi="Times New Roman" w:cs="Times New Roman"/>
          <w:sz w:val="20"/>
          <w:szCs w:val="20"/>
          <w:lang w:val="ru-RU"/>
        </w:rPr>
        <w:t xml:space="preserve"> (шаблон представлен</w:t>
      </w:r>
      <w:r w:rsidR="00FD1EB3" w:rsidRPr="00FD1EB3">
        <w:rPr>
          <w:rFonts w:ascii="Times New Roman" w:hAnsi="Times New Roman" w:cs="Times New Roman"/>
          <w:sz w:val="20"/>
          <w:szCs w:val="20"/>
          <w:lang w:val="ru-RU"/>
        </w:rPr>
        <w:t xml:space="preserve"> </w:t>
      </w:r>
      <w:r w:rsidRPr="001A3897">
        <w:rPr>
          <w:rFonts w:ascii="Times New Roman" w:hAnsi="Times New Roman" w:cs="Times New Roman"/>
          <w:sz w:val="20"/>
          <w:szCs w:val="20"/>
          <w:lang w:val="ru-RU"/>
        </w:rPr>
        <w:t>в</w:t>
      </w:r>
      <w:r w:rsidR="00FD1EB3" w:rsidRPr="00FD1EB3">
        <w:rPr>
          <w:rFonts w:ascii="Times New Roman" w:hAnsi="Times New Roman" w:cs="Times New Roman"/>
          <w:sz w:val="20"/>
          <w:szCs w:val="20"/>
          <w:lang w:val="ru-RU"/>
        </w:rPr>
        <w:t xml:space="preserve"> </w:t>
      </w:r>
      <w:r w:rsidRPr="001A3897">
        <w:rPr>
          <w:rFonts w:ascii="Times New Roman" w:hAnsi="Times New Roman" w:cs="Times New Roman"/>
          <w:b/>
          <w:sz w:val="20"/>
          <w:szCs w:val="20"/>
          <w:lang w:val="ru-RU"/>
        </w:rPr>
        <w:t>Разделе 7</w:t>
      </w:r>
      <w:r w:rsidRPr="001A3897">
        <w:rPr>
          <w:rFonts w:ascii="Times New Roman" w:hAnsi="Times New Roman" w:cs="Times New Roman"/>
          <w:sz w:val="20"/>
          <w:szCs w:val="20"/>
          <w:lang w:val="ru-RU"/>
        </w:rPr>
        <w:t>).</w:t>
      </w:r>
    </w:p>
    <w:p w14:paraId="38FEDCD6" w14:textId="77777777" w:rsidR="006A7B7C" w:rsidRPr="001A3897" w:rsidRDefault="006A7B7C" w:rsidP="00A52FF1">
      <w:pPr>
        <w:pStyle w:val="ListParagraph"/>
        <w:numPr>
          <w:ilvl w:val="0"/>
          <w:numId w:val="13"/>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b/>
          <w:i/>
          <w:sz w:val="20"/>
          <w:szCs w:val="20"/>
          <w:lang w:val="ru-RU"/>
        </w:rPr>
        <w:t>Предл</w:t>
      </w:r>
      <w:r w:rsidR="00AC2C2D" w:rsidRPr="001A3897">
        <w:rPr>
          <w:rFonts w:ascii="Times New Roman" w:hAnsi="Times New Roman" w:cs="Times New Roman"/>
          <w:b/>
          <w:i/>
          <w:sz w:val="20"/>
          <w:szCs w:val="20"/>
          <w:lang w:val="ru-RU"/>
        </w:rPr>
        <w:t xml:space="preserve">агаемая цена </w:t>
      </w:r>
      <w:r w:rsidRPr="001A3897">
        <w:rPr>
          <w:rFonts w:ascii="Times New Roman" w:hAnsi="Times New Roman" w:cs="Times New Roman"/>
          <w:b/>
          <w:i/>
          <w:sz w:val="20"/>
          <w:szCs w:val="20"/>
          <w:lang w:val="ru-RU"/>
        </w:rPr>
        <w:t>с указанием цены за единицу</w:t>
      </w:r>
      <w:r w:rsidRPr="001A3897">
        <w:rPr>
          <w:rFonts w:ascii="Times New Roman" w:hAnsi="Times New Roman" w:cs="Times New Roman"/>
          <w:sz w:val="20"/>
          <w:szCs w:val="20"/>
          <w:lang w:val="ru-RU"/>
        </w:rPr>
        <w:t>, используя шаблон ценового предложения, представленн</w:t>
      </w:r>
      <w:r w:rsidR="00C90536" w:rsidRPr="001A3897">
        <w:rPr>
          <w:rFonts w:ascii="Times New Roman" w:hAnsi="Times New Roman" w:cs="Times New Roman"/>
          <w:sz w:val="20"/>
          <w:szCs w:val="20"/>
          <w:lang w:val="ru-RU"/>
        </w:rPr>
        <w:t>ого</w:t>
      </w:r>
      <w:r w:rsidRPr="001A3897">
        <w:rPr>
          <w:rFonts w:ascii="Times New Roman" w:hAnsi="Times New Roman" w:cs="Times New Roman"/>
          <w:sz w:val="20"/>
          <w:szCs w:val="20"/>
          <w:lang w:val="ru-RU"/>
        </w:rPr>
        <w:t xml:space="preserve"> в </w:t>
      </w:r>
      <w:r w:rsidRPr="001A3897">
        <w:rPr>
          <w:rFonts w:ascii="Times New Roman" w:hAnsi="Times New Roman" w:cs="Times New Roman"/>
          <w:b/>
          <w:sz w:val="20"/>
          <w:szCs w:val="20"/>
          <w:lang w:val="ru-RU"/>
        </w:rPr>
        <w:t>Разделе 6</w:t>
      </w:r>
      <w:r w:rsidRPr="001A3897">
        <w:rPr>
          <w:rFonts w:ascii="Times New Roman" w:hAnsi="Times New Roman" w:cs="Times New Roman"/>
          <w:sz w:val="20"/>
          <w:szCs w:val="20"/>
          <w:lang w:val="ru-RU"/>
        </w:rPr>
        <w:t>.</w:t>
      </w:r>
    </w:p>
    <w:p w14:paraId="246AE2E6" w14:textId="77777777" w:rsidR="006A7B7C" w:rsidRPr="001A3897" w:rsidRDefault="006A7B7C" w:rsidP="00A52FF1">
      <w:pPr>
        <w:pStyle w:val="ListParagraph"/>
        <w:numPr>
          <w:ilvl w:val="0"/>
          <w:numId w:val="13"/>
        </w:numPr>
        <w:pBdr>
          <w:top w:val="nil"/>
          <w:left w:val="nil"/>
          <w:bottom w:val="nil"/>
          <w:right w:val="nil"/>
          <w:between w:val="nil"/>
        </w:pBdr>
        <w:spacing w:after="0" w:line="240" w:lineRule="auto"/>
        <w:jc w:val="both"/>
        <w:rPr>
          <w:rFonts w:ascii="Times New Roman" w:hAnsi="Times New Roman" w:cs="Times New Roman"/>
          <w:sz w:val="20"/>
          <w:szCs w:val="20"/>
          <w:lang w:val="ru-RU"/>
        </w:rPr>
      </w:pPr>
      <w:bookmarkStart w:id="1" w:name="_Hlk25926548"/>
      <w:r w:rsidRPr="001A3897">
        <w:rPr>
          <w:rFonts w:ascii="Times New Roman" w:hAnsi="Times New Roman" w:cs="Times New Roman"/>
          <w:sz w:val="20"/>
          <w:szCs w:val="20"/>
          <w:lang w:val="ru-RU"/>
        </w:rPr>
        <w:t xml:space="preserve">Срок действия </w:t>
      </w:r>
      <w:r w:rsidR="00E8729B" w:rsidRPr="001A3897">
        <w:rPr>
          <w:rFonts w:ascii="Times New Roman" w:hAnsi="Times New Roman" w:cs="Times New Roman"/>
          <w:sz w:val="20"/>
          <w:szCs w:val="20"/>
          <w:lang w:val="ru-RU"/>
        </w:rPr>
        <w:t>предлагаемой за товар цены, включая доставку до места назначения должен быть до 3</w:t>
      </w:r>
      <w:r w:rsidR="00F5224F" w:rsidRPr="001A3897">
        <w:rPr>
          <w:rFonts w:ascii="Times New Roman" w:hAnsi="Times New Roman" w:cs="Times New Roman"/>
          <w:sz w:val="20"/>
          <w:szCs w:val="20"/>
          <w:lang w:val="ru-RU"/>
        </w:rPr>
        <w:t>0 октября 2021 года</w:t>
      </w:r>
      <w:r w:rsidR="00E8729B" w:rsidRPr="001A3897">
        <w:rPr>
          <w:rFonts w:ascii="Times New Roman" w:hAnsi="Times New Roman" w:cs="Times New Roman"/>
          <w:sz w:val="20"/>
          <w:szCs w:val="20"/>
          <w:lang w:val="ru-RU"/>
        </w:rPr>
        <w:t>.</w:t>
      </w:r>
      <w:bookmarkEnd w:id="1"/>
    </w:p>
    <w:p w14:paraId="338F4D46" w14:textId="77777777" w:rsidR="00C22F1A" w:rsidRPr="001A3897" w:rsidRDefault="006A7B7C" w:rsidP="00A52FF1">
      <w:pPr>
        <w:pStyle w:val="ListParagraph"/>
        <w:numPr>
          <w:ilvl w:val="0"/>
          <w:numId w:val="13"/>
        </w:numPr>
        <w:pBdr>
          <w:top w:val="nil"/>
          <w:left w:val="nil"/>
          <w:bottom w:val="nil"/>
          <w:right w:val="nil"/>
          <w:between w:val="nil"/>
        </w:pBd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Другие важные документы, которые заявитель считает необходимым приложить к своему предложению</w:t>
      </w:r>
      <w:r w:rsidR="00C22F1A" w:rsidRPr="001A3897">
        <w:rPr>
          <w:rFonts w:ascii="Times New Roman" w:hAnsi="Times New Roman" w:cs="Times New Roman"/>
          <w:sz w:val="20"/>
          <w:szCs w:val="20"/>
          <w:lang w:val="ru-RU"/>
        </w:rPr>
        <w:t>.</w:t>
      </w:r>
    </w:p>
    <w:p w14:paraId="1B94475B" w14:textId="77777777" w:rsidR="00C22F1A" w:rsidRPr="001A3897" w:rsidRDefault="00C22F1A" w:rsidP="00A52FF1">
      <w:pPr>
        <w:spacing w:after="0" w:line="240" w:lineRule="auto"/>
        <w:jc w:val="both"/>
        <w:rPr>
          <w:rFonts w:ascii="Times New Roman" w:hAnsi="Times New Roman" w:cs="Times New Roman"/>
          <w:sz w:val="20"/>
          <w:szCs w:val="20"/>
          <w:lang w:val="ru-RU"/>
        </w:rPr>
      </w:pPr>
    </w:p>
    <w:p w14:paraId="22822821" w14:textId="77777777" w:rsidR="00C22F1A" w:rsidRPr="001A3897" w:rsidRDefault="00C26AEC"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Оригинал</w:t>
      </w:r>
      <w:r w:rsidR="00C22F1A" w:rsidRPr="001A3897">
        <w:rPr>
          <w:rFonts w:ascii="Times New Roman" w:hAnsi="Times New Roman" w:cs="Times New Roman"/>
          <w:sz w:val="20"/>
          <w:szCs w:val="20"/>
          <w:lang w:val="ru-RU"/>
        </w:rPr>
        <w:t xml:space="preserve"> предложени</w:t>
      </w:r>
      <w:r w:rsidRPr="001A3897">
        <w:rPr>
          <w:rFonts w:ascii="Times New Roman" w:hAnsi="Times New Roman" w:cs="Times New Roman"/>
          <w:sz w:val="20"/>
          <w:szCs w:val="20"/>
          <w:lang w:val="ru-RU"/>
        </w:rPr>
        <w:t>я</w:t>
      </w:r>
      <w:r w:rsidR="00C22F1A" w:rsidRPr="001A3897">
        <w:rPr>
          <w:rFonts w:ascii="Times New Roman" w:hAnsi="Times New Roman" w:cs="Times New Roman"/>
          <w:sz w:val="20"/>
          <w:szCs w:val="20"/>
          <w:lang w:val="ru-RU"/>
        </w:rPr>
        <w:t xml:space="preserve"> подписывается заявителем/оферентом или лицом, уполномоченным на вступление в контракт.  Страницы с финансовыми данными предложения должны быть подписаны лицом или лицами, подписавшими предложение, и заверены печатью компании/поставщика.</w:t>
      </w:r>
    </w:p>
    <w:p w14:paraId="764A4B0F" w14:textId="77777777" w:rsidR="00C22F1A" w:rsidRPr="001A3897" w:rsidRDefault="00C22F1A"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Любые вставки, стирания или исправления будут действительны только в том случае, если они подписаны лицом или лицами, подписавшими предложение.</w:t>
      </w:r>
    </w:p>
    <w:p w14:paraId="1B2E6CD2" w14:textId="77777777" w:rsidR="00C22F1A" w:rsidRPr="001A3897" w:rsidRDefault="00C22F1A" w:rsidP="00A52FF1">
      <w:pPr>
        <w:spacing w:after="0" w:line="240" w:lineRule="auto"/>
        <w:rPr>
          <w:rFonts w:ascii="Times New Roman" w:hAnsi="Times New Roman" w:cs="Times New Roman"/>
          <w:sz w:val="20"/>
          <w:szCs w:val="20"/>
          <w:lang w:val="ru-RU"/>
        </w:rPr>
      </w:pPr>
    </w:p>
    <w:p w14:paraId="5F117D31" w14:textId="77777777" w:rsidR="00C26AEC" w:rsidRPr="001A3897" w:rsidRDefault="00CF0706" w:rsidP="00A52FF1">
      <w:pPr>
        <w:pStyle w:val="ListParagraph"/>
        <w:numPr>
          <w:ilvl w:val="0"/>
          <w:numId w:val="1"/>
        </w:numPr>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Содержание и объем поставки / Технические спецификации</w:t>
      </w:r>
    </w:p>
    <w:p w14:paraId="3CFCB6E3" w14:textId="77777777" w:rsidR="00C26AEC" w:rsidRPr="001A3897" w:rsidRDefault="00C26AEC" w:rsidP="00A52FF1">
      <w:pPr>
        <w:spacing w:after="0" w:line="240" w:lineRule="auto"/>
        <w:rPr>
          <w:rFonts w:ascii="Times New Roman" w:hAnsi="Times New Roman" w:cs="Times New Roman"/>
          <w:b/>
          <w:color w:val="FF0000"/>
          <w:sz w:val="20"/>
          <w:szCs w:val="20"/>
          <w:lang w:val="ru-RU"/>
        </w:rPr>
      </w:pPr>
    </w:p>
    <w:p w14:paraId="4601067E" w14:textId="77777777" w:rsidR="00C26AEC" w:rsidRPr="001A3897" w:rsidRDefault="00481CDD" w:rsidP="00A52FF1">
      <w:pPr>
        <w:pStyle w:val="ListParagraph"/>
        <w:numPr>
          <w:ilvl w:val="1"/>
          <w:numId w:val="1"/>
        </w:numPr>
        <w:spacing w:after="0" w:line="240" w:lineRule="auto"/>
        <w:jc w:val="both"/>
        <w:rPr>
          <w:rFonts w:ascii="Times New Roman" w:hAnsi="Times New Roman" w:cs="Times New Roman"/>
          <w:b/>
          <w:sz w:val="20"/>
          <w:szCs w:val="20"/>
          <w:lang w:val="ru-RU"/>
        </w:rPr>
      </w:pPr>
      <w:r w:rsidRPr="001A3897">
        <w:rPr>
          <w:rFonts w:ascii="Times New Roman" w:hAnsi="Times New Roman" w:cs="Times New Roman"/>
          <w:b/>
          <w:sz w:val="20"/>
          <w:szCs w:val="20"/>
          <w:lang w:val="ru-RU"/>
        </w:rPr>
        <w:t>Предмет закупки</w:t>
      </w:r>
    </w:p>
    <w:p w14:paraId="3062FC6C" w14:textId="77777777" w:rsidR="000F5B0C" w:rsidRPr="001A3897" w:rsidRDefault="00CF0706" w:rsidP="00A52FF1">
      <w:pPr>
        <w:spacing w:after="0" w:line="240" w:lineRule="auto"/>
        <w:ind w:right="-15"/>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Мерсико в рамках Программы МакГоверна-Доула «Продовольствие для образования и детское питание» планирует закупить сушильное оборудование для фруктов и овощей в рамках проекта “Устойчивые пришкольные сады для улучшения детского питания” для поставки в 59 целевых школ Мерсико, расположенных в северном и южном регионах КР в целях поддержки программы Правительства КР по организации горячего питания для учащихся. </w:t>
      </w:r>
      <w:r w:rsidR="00F155A8">
        <w:rPr>
          <w:rFonts w:ascii="Times New Roman" w:hAnsi="Times New Roman" w:cs="Times New Roman"/>
          <w:sz w:val="20"/>
          <w:szCs w:val="20"/>
          <w:lang w:val="ru-RU"/>
        </w:rPr>
        <w:t xml:space="preserve"> </w:t>
      </w:r>
      <w:r w:rsidR="000F5B0C" w:rsidRPr="001A3897">
        <w:rPr>
          <w:rFonts w:ascii="Times New Roman" w:hAnsi="Times New Roman" w:cs="Times New Roman"/>
          <w:sz w:val="20"/>
          <w:szCs w:val="20"/>
          <w:lang w:val="ru-RU"/>
        </w:rPr>
        <w:t>Поставка товара должна осуществляться, включая монтаж оборудования и обучение персонала школ на местах, в количестве не менее 3-х человек в лице директора или завуч-организатора, завхоза, повара (или другого назначенного директором школы представителя школы).</w:t>
      </w:r>
    </w:p>
    <w:p w14:paraId="607A7D3F" w14:textId="77777777" w:rsidR="00C90536" w:rsidRPr="001A3897" w:rsidRDefault="00C90536" w:rsidP="00A52FF1">
      <w:pPr>
        <w:spacing w:after="0" w:line="240" w:lineRule="auto"/>
        <w:ind w:right="-15"/>
        <w:jc w:val="both"/>
        <w:rPr>
          <w:rFonts w:ascii="Times New Roman" w:hAnsi="Times New Roman" w:cs="Times New Roman"/>
          <w:sz w:val="20"/>
          <w:szCs w:val="20"/>
          <w:lang w:val="ru-RU"/>
        </w:rPr>
      </w:pPr>
    </w:p>
    <w:p w14:paraId="5623B4B3" w14:textId="77777777" w:rsidR="00EB43B3" w:rsidRPr="001A3897" w:rsidRDefault="00EB43B3" w:rsidP="00A52FF1">
      <w:pPr>
        <w:pStyle w:val="Heading1"/>
        <w:numPr>
          <w:ilvl w:val="1"/>
          <w:numId w:val="1"/>
        </w:numPr>
        <w:spacing w:before="0" w:after="0" w:line="240" w:lineRule="auto"/>
        <w:contextualSpacing/>
        <w:jc w:val="both"/>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Цель и назначение услуг</w:t>
      </w:r>
    </w:p>
    <w:p w14:paraId="32D81690" w14:textId="77777777" w:rsidR="00EB43B3" w:rsidRPr="001A3897" w:rsidRDefault="00F86DB8" w:rsidP="00A52FF1">
      <w:pPr>
        <w:spacing w:after="0" w:line="240" w:lineRule="auto"/>
        <w:ind w:right="-15"/>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Цель закупки товаров – предоставление сушильного оборудования (дегидратора) школам-участникам проекта «Устойчивые пришкольные сады для улучшения детского питания» в целях заготовки овощей и фруктов для улучшения качества организации горячего питания школьников. </w:t>
      </w:r>
      <w:r w:rsidR="00F155A8">
        <w:rPr>
          <w:rFonts w:ascii="Times New Roman" w:hAnsi="Times New Roman" w:cs="Times New Roman"/>
          <w:sz w:val="20"/>
          <w:szCs w:val="20"/>
          <w:lang w:val="ru-RU"/>
        </w:rPr>
        <w:t xml:space="preserve"> </w:t>
      </w:r>
      <w:r w:rsidRPr="001A3897">
        <w:rPr>
          <w:rFonts w:ascii="Times New Roman" w:hAnsi="Times New Roman" w:cs="Times New Roman"/>
          <w:b/>
          <w:sz w:val="20"/>
          <w:szCs w:val="20"/>
          <w:lang w:val="ru-RU"/>
        </w:rPr>
        <w:t>Выбранный поставщик должен будет предоставить оборудование</w:t>
      </w:r>
      <w:r w:rsidRPr="001A3897">
        <w:rPr>
          <w:rFonts w:ascii="Times New Roman" w:hAnsi="Times New Roman" w:cs="Times New Roman"/>
          <w:sz w:val="20"/>
          <w:szCs w:val="20"/>
          <w:lang w:val="ru-RU"/>
        </w:rPr>
        <w:t xml:space="preserve"> в полном объеме в соответствии с требованиями, изложенными в настоящем техническом задании, координировать с Мерсико все вопросы, связанные с поставкой, своевременно реагировать на </w:t>
      </w:r>
      <w:r w:rsidR="00F155A8">
        <w:rPr>
          <w:rFonts w:ascii="Times New Roman" w:hAnsi="Times New Roman" w:cs="Times New Roman"/>
          <w:sz w:val="20"/>
          <w:szCs w:val="20"/>
          <w:lang w:val="ru-RU"/>
        </w:rPr>
        <w:t>обращения</w:t>
      </w:r>
      <w:r w:rsidRPr="001A3897">
        <w:rPr>
          <w:rFonts w:ascii="Times New Roman" w:hAnsi="Times New Roman" w:cs="Times New Roman"/>
          <w:sz w:val="20"/>
          <w:szCs w:val="20"/>
          <w:lang w:val="ru-RU"/>
        </w:rPr>
        <w:t>, замечания и запросы, полученные от Мерсико</w:t>
      </w:r>
      <w:r w:rsidR="00EB43B3" w:rsidRPr="001A3897">
        <w:rPr>
          <w:rFonts w:ascii="Times New Roman" w:hAnsi="Times New Roman" w:cs="Times New Roman"/>
          <w:sz w:val="20"/>
          <w:szCs w:val="20"/>
          <w:lang w:val="ru-RU"/>
        </w:rPr>
        <w:t>.</w:t>
      </w:r>
    </w:p>
    <w:p w14:paraId="26E65C7E" w14:textId="77777777" w:rsidR="00C90536" w:rsidRPr="001A3897" w:rsidRDefault="00C90536" w:rsidP="00A52FF1">
      <w:pPr>
        <w:spacing w:after="0" w:line="240" w:lineRule="auto"/>
        <w:ind w:right="-15"/>
        <w:jc w:val="both"/>
        <w:rPr>
          <w:rFonts w:ascii="Times New Roman" w:hAnsi="Times New Roman" w:cs="Times New Roman"/>
          <w:sz w:val="20"/>
          <w:szCs w:val="20"/>
          <w:lang w:val="ru-RU"/>
        </w:rPr>
      </w:pPr>
    </w:p>
    <w:p w14:paraId="6E7720DE" w14:textId="77777777" w:rsidR="000F5B0C" w:rsidRPr="001A3897" w:rsidRDefault="000F5B0C" w:rsidP="00A52FF1">
      <w:pPr>
        <w:spacing w:after="0" w:line="240" w:lineRule="auto"/>
        <w:jc w:val="both"/>
        <w:rPr>
          <w:rFonts w:ascii="Times New Roman" w:eastAsia="Calibri" w:hAnsi="Times New Roman" w:cs="Times New Roman"/>
          <w:b/>
          <w:sz w:val="20"/>
          <w:szCs w:val="20"/>
          <w:lang w:val="ru-RU"/>
        </w:rPr>
      </w:pPr>
      <w:r w:rsidRPr="001A3897">
        <w:rPr>
          <w:rFonts w:ascii="Times New Roman" w:eastAsia="Calibri" w:hAnsi="Times New Roman" w:cs="Times New Roman"/>
          <w:b/>
          <w:sz w:val="20"/>
          <w:szCs w:val="20"/>
          <w:lang w:val="ru-RU"/>
        </w:rPr>
        <w:t>Общие требования к оборудованию:</w:t>
      </w:r>
    </w:p>
    <w:p w14:paraId="6B34CF58" w14:textId="77777777" w:rsidR="000F5B0C" w:rsidRPr="001A3897" w:rsidRDefault="000F5B0C" w:rsidP="007F1CBC">
      <w:pPr>
        <w:pStyle w:val="ListParagraph"/>
        <w:numPr>
          <w:ilvl w:val="0"/>
          <w:numId w:val="48"/>
        </w:numPr>
        <w:spacing w:after="0" w:line="240" w:lineRule="auto"/>
        <w:ind w:left="270" w:right="-15" w:hanging="270"/>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 xml:space="preserve">Предлагаемый товар должен максимально соответствовать нижеизложенным техническим характеристикам; </w:t>
      </w:r>
    </w:p>
    <w:p w14:paraId="640355FB" w14:textId="77777777" w:rsidR="000F5B0C" w:rsidRPr="001A3897" w:rsidRDefault="000F5B0C" w:rsidP="007F1CBC">
      <w:pPr>
        <w:pStyle w:val="ListParagraph"/>
        <w:numPr>
          <w:ilvl w:val="0"/>
          <w:numId w:val="48"/>
        </w:numPr>
        <w:spacing w:after="0" w:line="240" w:lineRule="auto"/>
        <w:ind w:left="270" w:right="-15" w:hanging="270"/>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 xml:space="preserve">Поставляемое оборудование должно быть новым (товаром, который не был в употреблении, в ремонте, в том </w:t>
      </w:r>
      <w:r w:rsidR="00CF0706" w:rsidRPr="001A3897">
        <w:rPr>
          <w:rFonts w:ascii="Times New Roman" w:eastAsia="Calibri" w:hAnsi="Times New Roman" w:cs="Times New Roman"/>
          <w:sz w:val="20"/>
          <w:szCs w:val="20"/>
          <w:lang w:val="ru-RU"/>
        </w:rPr>
        <w:t>числе,</w:t>
      </w:r>
      <w:r w:rsidRPr="001A3897">
        <w:rPr>
          <w:rFonts w:ascii="Times New Roman" w:eastAsia="Calibri" w:hAnsi="Times New Roman" w:cs="Times New Roman"/>
          <w:sz w:val="20"/>
          <w:szCs w:val="20"/>
          <w:lang w:val="ru-RU"/>
        </w:rPr>
        <w:t xml:space="preserve"> который не был восстановлен);</w:t>
      </w:r>
    </w:p>
    <w:p w14:paraId="6F06777D" w14:textId="77777777" w:rsidR="000F5B0C" w:rsidRPr="001A3897" w:rsidRDefault="000F5B0C" w:rsidP="007F1CBC">
      <w:pPr>
        <w:pStyle w:val="ListParagraph"/>
        <w:numPr>
          <w:ilvl w:val="0"/>
          <w:numId w:val="48"/>
        </w:numPr>
        <w:spacing w:after="0" w:line="240" w:lineRule="auto"/>
        <w:ind w:left="270" w:right="-15" w:hanging="270"/>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Оборудование должно быть подходящим для использования в школьной столовой (не кухонн</w:t>
      </w:r>
      <w:r w:rsidR="00C90536" w:rsidRPr="001A3897">
        <w:rPr>
          <w:rFonts w:ascii="Times New Roman" w:eastAsia="Calibri" w:hAnsi="Times New Roman" w:cs="Times New Roman"/>
          <w:sz w:val="20"/>
          <w:szCs w:val="20"/>
          <w:lang w:val="ru-RU"/>
        </w:rPr>
        <w:t>ое</w:t>
      </w:r>
      <w:r w:rsidRPr="001A3897">
        <w:rPr>
          <w:rFonts w:ascii="Times New Roman" w:eastAsia="Calibri" w:hAnsi="Times New Roman" w:cs="Times New Roman"/>
          <w:sz w:val="20"/>
          <w:szCs w:val="20"/>
          <w:lang w:val="ru-RU"/>
        </w:rPr>
        <w:t>);</w:t>
      </w:r>
    </w:p>
    <w:p w14:paraId="6622F988" w14:textId="3F00636F" w:rsidR="000F5B0C" w:rsidRPr="001A3897" w:rsidRDefault="000F5B0C" w:rsidP="007F1CBC">
      <w:pPr>
        <w:pStyle w:val="ListParagraph"/>
        <w:numPr>
          <w:ilvl w:val="0"/>
          <w:numId w:val="48"/>
        </w:numPr>
        <w:spacing w:after="0" w:line="240" w:lineRule="auto"/>
        <w:ind w:left="270" w:right="-15" w:hanging="270"/>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Мобильность аппарата (компактность), возможность перемещать аппарат с места на место и/или легко расположить в помещениях малой площади.  Желательно</w:t>
      </w:r>
      <w:r w:rsidR="00E72338">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экономно</w:t>
      </w:r>
      <w:r w:rsidR="00E72338">
        <w:rPr>
          <w:rFonts w:ascii="Times New Roman" w:eastAsia="Calibri" w:hAnsi="Times New Roman" w:cs="Times New Roman"/>
          <w:sz w:val="20"/>
          <w:szCs w:val="20"/>
        </w:rPr>
        <w:t xml:space="preserve"> </w:t>
      </w:r>
      <w:proofErr w:type="spellStart"/>
      <w:r w:rsidRPr="001A3897">
        <w:rPr>
          <w:rFonts w:ascii="Times New Roman" w:eastAsia="Calibri" w:hAnsi="Times New Roman" w:cs="Times New Roman"/>
          <w:sz w:val="20"/>
          <w:szCs w:val="20"/>
          <w:lang w:val="ru-RU"/>
        </w:rPr>
        <w:t>епотребление</w:t>
      </w:r>
      <w:proofErr w:type="spellEnd"/>
      <w:r w:rsidR="00E72338">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электроэнергии.</w:t>
      </w:r>
    </w:p>
    <w:p w14:paraId="66CBD1D0" w14:textId="77777777" w:rsidR="000F5B0C" w:rsidRPr="001A3897" w:rsidRDefault="000F5B0C" w:rsidP="007F1CBC">
      <w:pPr>
        <w:pStyle w:val="ListParagraph"/>
        <w:numPr>
          <w:ilvl w:val="0"/>
          <w:numId w:val="48"/>
        </w:numPr>
        <w:spacing w:after="0" w:line="240" w:lineRule="auto"/>
        <w:ind w:left="270" w:right="-15" w:hanging="270"/>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Наличие сертификата соответствия и гарантийный срок на товар не менее 1 года.</w:t>
      </w:r>
    </w:p>
    <w:p w14:paraId="343CF89F" w14:textId="77777777" w:rsidR="000F5B0C" w:rsidRPr="001A3897" w:rsidRDefault="000F5B0C" w:rsidP="007F1CBC">
      <w:pPr>
        <w:pStyle w:val="ListParagraph"/>
        <w:numPr>
          <w:ilvl w:val="0"/>
          <w:numId w:val="48"/>
        </w:numPr>
        <w:spacing w:after="0" w:line="240" w:lineRule="auto"/>
        <w:ind w:left="270" w:right="-15" w:hanging="270"/>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Материал корпуса должен быть безопасным в использовании.</w:t>
      </w:r>
    </w:p>
    <w:p w14:paraId="221AC05C" w14:textId="77777777" w:rsidR="00C61228" w:rsidRPr="001A3897" w:rsidRDefault="00C61228">
      <w:pPr>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br w:type="page"/>
      </w:r>
    </w:p>
    <w:p w14:paraId="77523FAB" w14:textId="77777777" w:rsidR="000F5B0C" w:rsidRPr="001A3897" w:rsidRDefault="000F5B0C" w:rsidP="00A52FF1">
      <w:pPr>
        <w:pStyle w:val="ListParagraph"/>
        <w:numPr>
          <w:ilvl w:val="1"/>
          <w:numId w:val="1"/>
        </w:numPr>
        <w:spacing w:after="0" w:line="240" w:lineRule="auto"/>
        <w:ind w:right="-15"/>
        <w:jc w:val="both"/>
        <w:rPr>
          <w:rFonts w:ascii="Times New Roman" w:eastAsia="Calibri" w:hAnsi="Times New Roman" w:cs="Times New Roman"/>
          <w:sz w:val="20"/>
          <w:szCs w:val="20"/>
          <w:lang w:val="ru-RU"/>
        </w:rPr>
      </w:pPr>
      <w:r w:rsidRPr="001A3897">
        <w:rPr>
          <w:rFonts w:ascii="Times New Roman" w:eastAsia="Calibri" w:hAnsi="Times New Roman" w:cs="Times New Roman"/>
          <w:b/>
          <w:sz w:val="20"/>
          <w:szCs w:val="20"/>
          <w:lang w:val="ru-RU"/>
        </w:rPr>
        <w:lastRenderedPageBreak/>
        <w:t>ОжиданияотПоставщика</w:t>
      </w:r>
    </w:p>
    <w:p w14:paraId="29617071" w14:textId="77777777" w:rsidR="000F5B0C" w:rsidRPr="001A3897" w:rsidRDefault="000F5B0C" w:rsidP="007F1CBC">
      <w:pPr>
        <w:pStyle w:val="ListParagraph"/>
        <w:numPr>
          <w:ilvl w:val="0"/>
          <w:numId w:val="49"/>
        </w:numPr>
        <w:spacing w:after="0" w:line="240" w:lineRule="auto"/>
        <w:ind w:right="-15"/>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Поставка оборудования с соответствующими техническими характеристиками (спецификациями).</w:t>
      </w:r>
    </w:p>
    <w:p w14:paraId="1A23797E" w14:textId="77777777" w:rsidR="000F5B0C" w:rsidRPr="001A3897" w:rsidRDefault="000F5B0C" w:rsidP="007F1CBC">
      <w:pPr>
        <w:pStyle w:val="ListParagraph"/>
        <w:numPr>
          <w:ilvl w:val="0"/>
          <w:numId w:val="49"/>
        </w:numPr>
        <w:spacing w:after="0" w:line="240" w:lineRule="auto"/>
        <w:ind w:right="-15"/>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Возможность поставить сушильное оборудование в указанные Мерсико школы КР до 6 сентября 2021 года.</w:t>
      </w:r>
    </w:p>
    <w:p w14:paraId="5DF89377" w14:textId="77777777" w:rsidR="000F5B0C" w:rsidRPr="001A3897" w:rsidRDefault="00CF0706" w:rsidP="007F1CBC">
      <w:pPr>
        <w:pStyle w:val="ListParagraph"/>
        <w:numPr>
          <w:ilvl w:val="0"/>
          <w:numId w:val="49"/>
        </w:numPr>
        <w:spacing w:after="0" w:line="240" w:lineRule="auto"/>
        <w:ind w:right="-15"/>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Цена на товар, включая расходы на доставку, должна быть фиксированной, и оставаться в силе с даты подписания контракта по 30 октября 2021 года.</w:t>
      </w:r>
    </w:p>
    <w:p w14:paraId="243E1B04" w14:textId="77777777" w:rsidR="000F5B0C" w:rsidRPr="001A3897" w:rsidRDefault="000F5B0C" w:rsidP="007F1CBC">
      <w:pPr>
        <w:pStyle w:val="ListParagraph"/>
        <w:numPr>
          <w:ilvl w:val="0"/>
          <w:numId w:val="49"/>
        </w:numPr>
        <w:spacing w:after="0" w:line="240" w:lineRule="auto"/>
        <w:ind w:right="-15"/>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Все оборудование должно иметь следующие сопроводительные документы: 1) документы по сборке и монтажу, если применимо; 2) документы изготовителя (техпаспорт) на каждую единицу оборудования; 3) гарантию поставщика на замену неисправного оборудования не менее 12 месяцев на каждую единицу оборудования; 4) инструкции по повседневному пользованию (эксплуатации)</w:t>
      </w:r>
      <w:r w:rsidR="00CF0706" w:rsidRPr="001A3897">
        <w:rPr>
          <w:rFonts w:ascii="Times New Roman" w:eastAsia="Calibri" w:hAnsi="Times New Roman" w:cs="Times New Roman"/>
          <w:sz w:val="20"/>
          <w:szCs w:val="20"/>
          <w:lang w:val="ru-RU"/>
        </w:rPr>
        <w:t>, с</w:t>
      </w:r>
      <w:r w:rsidR="00A67BA8" w:rsidRPr="001A3897">
        <w:rPr>
          <w:rFonts w:ascii="Times New Roman" w:eastAsia="Calibri" w:hAnsi="Times New Roman" w:cs="Times New Roman"/>
          <w:sz w:val="20"/>
          <w:szCs w:val="20"/>
          <w:lang w:val="ru-RU"/>
        </w:rPr>
        <w:t>огласованные с Мерсико, если не им</w:t>
      </w:r>
      <w:r w:rsidR="00DD30D1" w:rsidRPr="001A3897">
        <w:rPr>
          <w:rFonts w:ascii="Times New Roman" w:eastAsia="Calibri" w:hAnsi="Times New Roman" w:cs="Times New Roman"/>
          <w:sz w:val="20"/>
          <w:szCs w:val="20"/>
          <w:lang w:val="ru-RU"/>
        </w:rPr>
        <w:t>е</w:t>
      </w:r>
      <w:r w:rsidR="00A67BA8" w:rsidRPr="001A3897">
        <w:rPr>
          <w:rFonts w:ascii="Times New Roman" w:eastAsia="Calibri" w:hAnsi="Times New Roman" w:cs="Times New Roman"/>
          <w:sz w:val="20"/>
          <w:szCs w:val="20"/>
          <w:lang w:val="ru-RU"/>
        </w:rPr>
        <w:t>ются в сопроводительных документах оборудования (техпаспорте)</w:t>
      </w:r>
      <w:r w:rsidR="00CF0706" w:rsidRPr="001A3897">
        <w:rPr>
          <w:rFonts w:ascii="Times New Roman" w:eastAsia="Calibri" w:hAnsi="Times New Roman" w:cs="Times New Roman"/>
          <w:sz w:val="20"/>
          <w:szCs w:val="20"/>
          <w:lang w:val="ru-RU"/>
        </w:rPr>
        <w:t>, н</w:t>
      </w:r>
      <w:r w:rsidRPr="001A3897">
        <w:rPr>
          <w:rFonts w:ascii="Times New Roman" w:eastAsia="Calibri" w:hAnsi="Times New Roman" w:cs="Times New Roman"/>
          <w:sz w:val="20"/>
          <w:szCs w:val="20"/>
          <w:lang w:val="ru-RU"/>
        </w:rPr>
        <w:t xml:space="preserve">а </w:t>
      </w:r>
      <w:r w:rsidR="00A67BA8" w:rsidRPr="001A3897">
        <w:rPr>
          <w:rFonts w:ascii="Times New Roman" w:eastAsia="Calibri" w:hAnsi="Times New Roman" w:cs="Times New Roman"/>
          <w:sz w:val="20"/>
          <w:szCs w:val="20"/>
          <w:lang w:val="ru-RU"/>
        </w:rPr>
        <w:t xml:space="preserve">киргизском или </w:t>
      </w:r>
      <w:r w:rsidRPr="001A3897">
        <w:rPr>
          <w:rFonts w:ascii="Times New Roman" w:eastAsia="Calibri" w:hAnsi="Times New Roman" w:cs="Times New Roman"/>
          <w:sz w:val="20"/>
          <w:szCs w:val="20"/>
          <w:lang w:val="ru-RU"/>
        </w:rPr>
        <w:t>русском языках</w:t>
      </w:r>
      <w:r w:rsidR="00A67BA8" w:rsidRPr="001A3897">
        <w:rPr>
          <w:rFonts w:ascii="Times New Roman" w:eastAsia="Calibri" w:hAnsi="Times New Roman" w:cs="Times New Roman"/>
          <w:sz w:val="20"/>
          <w:szCs w:val="20"/>
          <w:lang w:val="ru-RU"/>
        </w:rPr>
        <w:t>;</w:t>
      </w:r>
      <w:r w:rsidRPr="001A3897">
        <w:rPr>
          <w:rFonts w:ascii="Times New Roman" w:eastAsia="Calibri" w:hAnsi="Times New Roman" w:cs="Times New Roman"/>
          <w:sz w:val="20"/>
          <w:szCs w:val="20"/>
          <w:lang w:val="ru-RU"/>
        </w:rPr>
        <w:t xml:space="preserve"> 5) накладную. </w:t>
      </w:r>
    </w:p>
    <w:p w14:paraId="7D9F39AC" w14:textId="77777777" w:rsidR="000F5B0C" w:rsidRPr="001A3897" w:rsidRDefault="000F5B0C" w:rsidP="007F1CBC">
      <w:pPr>
        <w:pStyle w:val="ListParagraph"/>
        <w:numPr>
          <w:ilvl w:val="0"/>
          <w:numId w:val="49"/>
        </w:numPr>
        <w:spacing w:after="0" w:line="240" w:lineRule="auto"/>
        <w:ind w:right="-15"/>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Поставка товара осуществляется за счет Поставщика, и включает в себя доставку, разгрузку, монтаж и обучение персонала школы (не менее 3-х человек) эксплуатации и использованию оборудования.</w:t>
      </w:r>
    </w:p>
    <w:p w14:paraId="607477CA" w14:textId="77777777" w:rsidR="000F5B0C" w:rsidRPr="001A3897" w:rsidRDefault="000F5B0C" w:rsidP="007F1CBC">
      <w:pPr>
        <w:pStyle w:val="ListParagraph"/>
        <w:numPr>
          <w:ilvl w:val="0"/>
          <w:numId w:val="49"/>
        </w:numPr>
        <w:spacing w:after="0" w:line="240" w:lineRule="auto"/>
        <w:ind w:right="-15"/>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Все предложенные цены должны быть предоставлены в двух вариантах:</w:t>
      </w:r>
    </w:p>
    <w:p w14:paraId="6F246768" w14:textId="77777777" w:rsidR="000F5B0C" w:rsidRPr="001A3897" w:rsidRDefault="000F5B0C" w:rsidP="007F1CBC">
      <w:pPr>
        <w:pStyle w:val="ListParagraph"/>
        <w:numPr>
          <w:ilvl w:val="0"/>
          <w:numId w:val="49"/>
        </w:numPr>
        <w:spacing w:after="0" w:line="240" w:lineRule="auto"/>
        <w:ind w:right="-15" w:firstLine="90"/>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Цена за каждую единицу оборудования, включая все расходы, связанные с поставкой, без учета НДС;</w:t>
      </w:r>
    </w:p>
    <w:p w14:paraId="629FF79E" w14:textId="77777777" w:rsidR="000F5B0C" w:rsidRPr="001A3897" w:rsidRDefault="000F5B0C" w:rsidP="007F1CBC">
      <w:pPr>
        <w:pStyle w:val="ListParagraph"/>
        <w:numPr>
          <w:ilvl w:val="0"/>
          <w:numId w:val="49"/>
        </w:numPr>
        <w:spacing w:after="0" w:line="240" w:lineRule="auto"/>
        <w:ind w:right="-15" w:firstLine="90"/>
        <w:jc w:val="both"/>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 xml:space="preserve">Цена за каждую единицу оборудования, включая все расходы, связанные с поставкой, </w:t>
      </w:r>
      <w:r w:rsidR="00C455C3" w:rsidRPr="001A3897">
        <w:rPr>
          <w:rFonts w:ascii="Times New Roman" w:eastAsia="Calibri" w:hAnsi="Times New Roman" w:cs="Times New Roman"/>
          <w:sz w:val="20"/>
          <w:szCs w:val="20"/>
          <w:lang w:val="ru-RU"/>
        </w:rPr>
        <w:t xml:space="preserve">с учетом </w:t>
      </w:r>
      <w:r w:rsidRPr="001A3897">
        <w:rPr>
          <w:rFonts w:ascii="Times New Roman" w:eastAsia="Calibri" w:hAnsi="Times New Roman" w:cs="Times New Roman"/>
          <w:sz w:val="20"/>
          <w:szCs w:val="20"/>
          <w:lang w:val="ru-RU"/>
        </w:rPr>
        <w:t>НДС, если применимо</w:t>
      </w:r>
    </w:p>
    <w:p w14:paraId="2DEB4589" w14:textId="77777777" w:rsidR="000F5B0C" w:rsidRPr="001A3897" w:rsidRDefault="000F5B0C" w:rsidP="00A52FF1">
      <w:pPr>
        <w:spacing w:after="0" w:line="240" w:lineRule="auto"/>
        <w:ind w:right="-15"/>
        <w:jc w:val="both"/>
        <w:rPr>
          <w:rFonts w:ascii="Times New Roman" w:eastAsia="Calibri" w:hAnsi="Times New Roman" w:cs="Times New Roman"/>
          <w:sz w:val="20"/>
          <w:szCs w:val="20"/>
          <w:lang w:val="ru-RU"/>
        </w:rPr>
      </w:pPr>
    </w:p>
    <w:p w14:paraId="35D76A25" w14:textId="77777777" w:rsidR="000F5B0C" w:rsidRPr="001A3897" w:rsidRDefault="000F5B0C" w:rsidP="00A52FF1">
      <w:pPr>
        <w:pStyle w:val="ListParagraph"/>
        <w:numPr>
          <w:ilvl w:val="1"/>
          <w:numId w:val="1"/>
        </w:numPr>
        <w:spacing w:after="0" w:line="240" w:lineRule="auto"/>
        <w:ind w:right="-15"/>
        <w:jc w:val="both"/>
        <w:rPr>
          <w:rFonts w:ascii="Times New Roman" w:eastAsia="Calibri" w:hAnsi="Times New Roman" w:cs="Times New Roman"/>
          <w:sz w:val="20"/>
          <w:szCs w:val="20"/>
          <w:lang w:val="ru-RU"/>
        </w:rPr>
      </w:pPr>
      <w:r w:rsidRPr="001A3897">
        <w:rPr>
          <w:rFonts w:ascii="Times New Roman" w:eastAsia="Calibri" w:hAnsi="Times New Roman" w:cs="Times New Roman"/>
          <w:b/>
          <w:sz w:val="20"/>
          <w:szCs w:val="20"/>
          <w:lang w:val="ru-RU"/>
        </w:rPr>
        <w:t xml:space="preserve">Сроки </w:t>
      </w:r>
      <w:r w:rsidRPr="001A3897">
        <w:rPr>
          <w:rFonts w:ascii="Times New Roman" w:hAnsi="Times New Roman" w:cs="Times New Roman"/>
          <w:b/>
          <w:sz w:val="20"/>
          <w:szCs w:val="20"/>
          <w:lang w:val="ru-RU"/>
        </w:rPr>
        <w:t xml:space="preserve">поставки: </w:t>
      </w:r>
      <w:r w:rsidRPr="001A3897">
        <w:rPr>
          <w:rFonts w:ascii="Times New Roman" w:hAnsi="Times New Roman" w:cs="Times New Roman"/>
          <w:sz w:val="20"/>
          <w:szCs w:val="20"/>
          <w:lang w:val="ru-RU"/>
        </w:rPr>
        <w:t>С момента подписания контракта по 06 сентября 2021 г</w:t>
      </w:r>
    </w:p>
    <w:p w14:paraId="240FCAF6" w14:textId="77777777" w:rsidR="000F5B0C" w:rsidRPr="001A3897" w:rsidRDefault="000F5B0C" w:rsidP="00A52FF1">
      <w:pPr>
        <w:pStyle w:val="ListParagraph"/>
        <w:spacing w:after="0" w:line="240" w:lineRule="auto"/>
        <w:ind w:left="360" w:right="-15"/>
        <w:jc w:val="both"/>
        <w:rPr>
          <w:rFonts w:ascii="Times New Roman" w:eastAsia="Calibri" w:hAnsi="Times New Roman" w:cs="Times New Roman"/>
          <w:sz w:val="20"/>
          <w:szCs w:val="20"/>
          <w:lang w:val="ru-RU"/>
        </w:rPr>
      </w:pPr>
    </w:p>
    <w:p w14:paraId="0CE9F7B7" w14:textId="77777777" w:rsidR="001C1E92" w:rsidRPr="001A3897" w:rsidRDefault="001C1E92" w:rsidP="00A52FF1">
      <w:pPr>
        <w:spacing w:after="0" w:line="240" w:lineRule="auto"/>
        <w:ind w:right="-15"/>
        <w:jc w:val="both"/>
        <w:rPr>
          <w:rFonts w:ascii="Times New Roman" w:eastAsia="Calibri" w:hAnsi="Times New Roman" w:cs="Times New Roman"/>
          <w:b/>
          <w:sz w:val="20"/>
          <w:szCs w:val="20"/>
          <w:lang w:val="ru-RU"/>
        </w:rPr>
      </w:pPr>
      <w:r w:rsidRPr="001A3897">
        <w:rPr>
          <w:rFonts w:ascii="Times New Roman" w:eastAsia="Calibri" w:hAnsi="Times New Roman" w:cs="Times New Roman"/>
          <w:b/>
          <w:sz w:val="20"/>
          <w:szCs w:val="20"/>
          <w:lang w:val="ru-RU"/>
        </w:rPr>
        <w:t>Поставляемое оборудование должно соответствовать нижеследующим техническим спецификациям:</w:t>
      </w:r>
    </w:p>
    <w:tbl>
      <w:tblPr>
        <w:tblStyle w:val="TableGrid"/>
        <w:tblW w:w="0" w:type="auto"/>
        <w:tblLook w:val="04A0" w:firstRow="1" w:lastRow="0" w:firstColumn="1" w:lastColumn="0" w:noHBand="0" w:noVBand="1"/>
      </w:tblPr>
      <w:tblGrid>
        <w:gridCol w:w="5418"/>
        <w:gridCol w:w="5012"/>
      </w:tblGrid>
      <w:tr w:rsidR="001C1E92" w:rsidRPr="001A3897" w14:paraId="7AE016FF" w14:textId="77777777" w:rsidTr="00C61228">
        <w:trPr>
          <w:trHeight w:val="20"/>
        </w:trPr>
        <w:tc>
          <w:tcPr>
            <w:tcW w:w="5418" w:type="dxa"/>
          </w:tcPr>
          <w:p w14:paraId="06D0F1BD"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Объем</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сушильной</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камеры (вместимость)</w:t>
            </w:r>
          </w:p>
        </w:tc>
        <w:tc>
          <w:tcPr>
            <w:tcW w:w="5012" w:type="dxa"/>
          </w:tcPr>
          <w:p w14:paraId="18D6935D" w14:textId="77777777" w:rsidR="001C1E92" w:rsidRPr="001A3897" w:rsidRDefault="001B01E3"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 xml:space="preserve">Не менее </w:t>
            </w:r>
            <w:r w:rsidR="001C1E92" w:rsidRPr="001A3897">
              <w:rPr>
                <w:rFonts w:ascii="Times New Roman" w:eastAsia="Calibri" w:hAnsi="Times New Roman" w:cs="Times New Roman"/>
                <w:sz w:val="20"/>
                <w:szCs w:val="20"/>
                <w:lang w:val="ru-RU"/>
              </w:rPr>
              <w:t>150</w:t>
            </w:r>
            <w:r w:rsidRPr="001A3897">
              <w:rPr>
                <w:rFonts w:ascii="Times New Roman" w:eastAsia="Calibri" w:hAnsi="Times New Roman" w:cs="Times New Roman"/>
                <w:sz w:val="20"/>
                <w:szCs w:val="20"/>
                <w:lang w:val="ru-RU"/>
              </w:rPr>
              <w:t xml:space="preserve"> литров</w:t>
            </w:r>
          </w:p>
        </w:tc>
      </w:tr>
      <w:tr w:rsidR="001C1E92" w:rsidRPr="001A3897" w14:paraId="0E780962" w14:textId="77777777" w:rsidTr="00C61228">
        <w:trPr>
          <w:trHeight w:val="20"/>
        </w:trPr>
        <w:tc>
          <w:tcPr>
            <w:tcW w:w="5418" w:type="dxa"/>
          </w:tcPr>
          <w:p w14:paraId="01DF2808"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Вес</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разовой</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загрузки</w:t>
            </w:r>
          </w:p>
        </w:tc>
        <w:tc>
          <w:tcPr>
            <w:tcW w:w="5012" w:type="dxa"/>
          </w:tcPr>
          <w:p w14:paraId="690F63E4" w14:textId="77777777" w:rsidR="001C1E92" w:rsidRPr="001A3897" w:rsidRDefault="00C61228"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Н</w:t>
            </w:r>
            <w:r w:rsidR="001C1E92" w:rsidRPr="001A3897">
              <w:rPr>
                <w:rFonts w:ascii="Times New Roman" w:eastAsia="Calibri" w:hAnsi="Times New Roman" w:cs="Times New Roman"/>
                <w:sz w:val="20"/>
                <w:szCs w:val="20"/>
                <w:lang w:val="ru-RU"/>
              </w:rPr>
              <w:t>е</w:t>
            </w:r>
            <w:r w:rsidRPr="001A3897">
              <w:rPr>
                <w:rFonts w:ascii="Times New Roman" w:eastAsia="Calibri" w:hAnsi="Times New Roman" w:cs="Times New Roman"/>
                <w:sz w:val="20"/>
                <w:szCs w:val="20"/>
                <w:lang w:val="ru-RU"/>
              </w:rPr>
              <w:t xml:space="preserve"> </w:t>
            </w:r>
            <w:r w:rsidR="001C1E92" w:rsidRPr="001A3897">
              <w:rPr>
                <w:rFonts w:ascii="Times New Roman" w:eastAsia="Calibri" w:hAnsi="Times New Roman" w:cs="Times New Roman"/>
                <w:sz w:val="20"/>
                <w:szCs w:val="20"/>
                <w:lang w:val="ru-RU"/>
              </w:rPr>
              <w:t>менее 10 кг</w:t>
            </w:r>
          </w:p>
        </w:tc>
      </w:tr>
      <w:tr w:rsidR="001C1E92" w:rsidRPr="001A3897" w14:paraId="67120F7A" w14:textId="77777777" w:rsidTr="00C61228">
        <w:trPr>
          <w:trHeight w:val="20"/>
        </w:trPr>
        <w:tc>
          <w:tcPr>
            <w:tcW w:w="5418" w:type="dxa"/>
          </w:tcPr>
          <w:p w14:paraId="2E0CC021" w14:textId="77777777" w:rsidR="001C1E92" w:rsidRPr="001A3897" w:rsidRDefault="001C1E92" w:rsidP="00C61228">
            <w:pPr>
              <w:ind w:left="34"/>
              <w:rPr>
                <w:rFonts w:ascii="Times New Roman" w:hAnsi="Times New Roman" w:cs="Times New Roman"/>
                <w:sz w:val="20"/>
                <w:szCs w:val="20"/>
                <w:lang w:val="ru-RU"/>
              </w:rPr>
            </w:pPr>
            <w:r w:rsidRPr="001A3897">
              <w:rPr>
                <w:rFonts w:ascii="Times New Roman" w:hAnsi="Times New Roman" w:cs="Times New Roman"/>
                <w:sz w:val="20"/>
                <w:szCs w:val="20"/>
                <w:lang w:val="ru-RU"/>
              </w:rPr>
              <w:t>Метод (способ) сушки</w:t>
            </w:r>
          </w:p>
        </w:tc>
        <w:tc>
          <w:tcPr>
            <w:tcW w:w="5012" w:type="dxa"/>
          </w:tcPr>
          <w:p w14:paraId="3A338F6D"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Конвективный, комбинированный</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или</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инфракрасный</w:t>
            </w:r>
          </w:p>
        </w:tc>
      </w:tr>
      <w:tr w:rsidR="001C1E92" w:rsidRPr="001A3897" w14:paraId="6454247C" w14:textId="77777777" w:rsidTr="00C61228">
        <w:trPr>
          <w:trHeight w:val="20"/>
        </w:trPr>
        <w:tc>
          <w:tcPr>
            <w:tcW w:w="5418" w:type="dxa"/>
          </w:tcPr>
          <w:p w14:paraId="3AE8B514" w14:textId="77777777" w:rsidR="001C1E92" w:rsidRPr="001A3897" w:rsidRDefault="001C1E92" w:rsidP="00C61228">
            <w:pPr>
              <w:ind w:left="34"/>
              <w:rPr>
                <w:rFonts w:ascii="Times New Roman" w:eastAsia="Calibri" w:hAnsi="Times New Roman" w:cs="Times New Roman"/>
                <w:sz w:val="20"/>
                <w:szCs w:val="20"/>
                <w:lang w:val="ru-RU"/>
              </w:rPr>
            </w:pPr>
            <w:r w:rsidRPr="001A3897">
              <w:rPr>
                <w:rFonts w:ascii="Times New Roman" w:hAnsi="Times New Roman" w:cs="Times New Roman"/>
                <w:sz w:val="20"/>
                <w:szCs w:val="20"/>
                <w:lang w:val="ru-RU"/>
              </w:rPr>
              <w:t>Сушилка должна быть оснащена лотками (поддонами) для равномерной сушки фруктов</w:t>
            </w:r>
          </w:p>
        </w:tc>
        <w:tc>
          <w:tcPr>
            <w:tcW w:w="5012" w:type="dxa"/>
          </w:tcPr>
          <w:p w14:paraId="0C77A07A" w14:textId="77777777" w:rsidR="001C1E92" w:rsidRPr="001A3897" w:rsidRDefault="00C455C3"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Количество поддонов</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 xml:space="preserve">не менее 8 </w:t>
            </w:r>
          </w:p>
        </w:tc>
      </w:tr>
      <w:tr w:rsidR="001C1E92" w:rsidRPr="00E72338" w14:paraId="79417E1A" w14:textId="77777777" w:rsidTr="00C61228">
        <w:trPr>
          <w:trHeight w:val="20"/>
        </w:trPr>
        <w:tc>
          <w:tcPr>
            <w:tcW w:w="5418" w:type="dxa"/>
          </w:tcPr>
          <w:p w14:paraId="0B08A3C8"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Номинальное</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напряжение</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питания</w:t>
            </w:r>
          </w:p>
        </w:tc>
        <w:tc>
          <w:tcPr>
            <w:tcW w:w="5012" w:type="dxa"/>
          </w:tcPr>
          <w:p w14:paraId="657FF75C"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220-240В и/или автономное от возобновляемых источников энергии</w:t>
            </w:r>
          </w:p>
        </w:tc>
      </w:tr>
      <w:tr w:rsidR="001C1E92" w:rsidRPr="001A3897" w14:paraId="150570F5" w14:textId="77777777" w:rsidTr="00C61228">
        <w:trPr>
          <w:trHeight w:val="20"/>
        </w:trPr>
        <w:tc>
          <w:tcPr>
            <w:tcW w:w="5418" w:type="dxa"/>
            <w:shd w:val="clear" w:color="auto" w:fill="auto"/>
          </w:tcPr>
          <w:p w14:paraId="608FAB0C" w14:textId="77777777" w:rsidR="001C1E92" w:rsidRPr="001A3897" w:rsidRDefault="00CF0706"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Напряжение (номинальная частота тока)</w:t>
            </w:r>
          </w:p>
        </w:tc>
        <w:tc>
          <w:tcPr>
            <w:tcW w:w="5012" w:type="dxa"/>
            <w:shd w:val="clear" w:color="auto" w:fill="auto"/>
          </w:tcPr>
          <w:p w14:paraId="02A1D217"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45-50 Гц</w:t>
            </w:r>
          </w:p>
        </w:tc>
      </w:tr>
      <w:tr w:rsidR="001C1E92" w:rsidRPr="001A3897" w14:paraId="5C20FE19" w14:textId="77777777" w:rsidTr="00C61228">
        <w:trPr>
          <w:trHeight w:val="20"/>
        </w:trPr>
        <w:tc>
          <w:tcPr>
            <w:tcW w:w="5418" w:type="dxa"/>
          </w:tcPr>
          <w:p w14:paraId="0CCB2E1E"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Температура</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сушки</w:t>
            </w:r>
          </w:p>
        </w:tc>
        <w:tc>
          <w:tcPr>
            <w:tcW w:w="5012" w:type="dxa"/>
          </w:tcPr>
          <w:p w14:paraId="69B4E779" w14:textId="77777777" w:rsidR="001C1E92" w:rsidRPr="001A3897" w:rsidRDefault="001C1E92" w:rsidP="00C61228">
            <w:pPr>
              <w:ind w:left="34"/>
              <w:rPr>
                <w:rFonts w:ascii="Times New Roman" w:eastAsia="Calibri" w:hAnsi="Times New Roman" w:cs="Times New Roman"/>
                <w:sz w:val="20"/>
                <w:szCs w:val="20"/>
                <w:lang w:val="ru-RU"/>
              </w:rPr>
            </w:pPr>
            <w:r w:rsidRPr="001A3897">
              <w:rPr>
                <w:rFonts w:ascii="Times New Roman" w:hAnsi="Times New Roman" w:cs="Times New Roman"/>
                <w:sz w:val="20"/>
                <w:szCs w:val="20"/>
                <w:lang w:val="ru-RU"/>
              </w:rPr>
              <w:t>60°С, максимум 70°С</w:t>
            </w:r>
          </w:p>
        </w:tc>
      </w:tr>
      <w:tr w:rsidR="001C1E92" w:rsidRPr="001A3897" w14:paraId="22FA8CA6" w14:textId="77777777" w:rsidTr="00C61228">
        <w:trPr>
          <w:trHeight w:val="20"/>
        </w:trPr>
        <w:tc>
          <w:tcPr>
            <w:tcW w:w="5418" w:type="dxa"/>
          </w:tcPr>
          <w:p w14:paraId="78C0E98F"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Регулировка</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температуры</w:t>
            </w:r>
            <w:r w:rsidR="007C3A46">
              <w:rPr>
                <w:rFonts w:ascii="Times New Roman" w:eastAsia="Calibri" w:hAnsi="Times New Roman" w:cs="Times New Roman"/>
                <w:sz w:val="20"/>
                <w:szCs w:val="20"/>
              </w:rPr>
              <w:t xml:space="preserve"> </w:t>
            </w:r>
            <w:r w:rsidRPr="001A3897">
              <w:rPr>
                <w:rFonts w:ascii="Times New Roman" w:eastAsia="Calibri" w:hAnsi="Times New Roman" w:cs="Times New Roman"/>
                <w:sz w:val="20"/>
                <w:szCs w:val="20"/>
                <w:lang w:val="ru-RU"/>
              </w:rPr>
              <w:t>сушки</w:t>
            </w:r>
          </w:p>
        </w:tc>
        <w:tc>
          <w:tcPr>
            <w:tcW w:w="5012" w:type="dxa"/>
          </w:tcPr>
          <w:p w14:paraId="1BCD030B" w14:textId="77777777" w:rsidR="001C1E92" w:rsidRPr="001A3897" w:rsidRDefault="001C1E92" w:rsidP="00C61228">
            <w:pPr>
              <w:ind w:right="-15"/>
              <w:rPr>
                <w:rFonts w:ascii="Times New Roman" w:eastAsia="Calibri" w:hAnsi="Times New Roman" w:cs="Times New Roman"/>
                <w:sz w:val="20"/>
                <w:szCs w:val="20"/>
                <w:lang w:val="ru-RU"/>
              </w:rPr>
            </w:pPr>
            <w:r w:rsidRPr="001A3897">
              <w:rPr>
                <w:rFonts w:ascii="Times New Roman" w:eastAsia="Calibri" w:hAnsi="Times New Roman" w:cs="Times New Roman"/>
                <w:sz w:val="20"/>
                <w:szCs w:val="20"/>
                <w:lang w:val="ru-RU"/>
              </w:rPr>
              <w:t>требуется</w:t>
            </w:r>
          </w:p>
        </w:tc>
      </w:tr>
    </w:tbl>
    <w:p w14:paraId="00F27302" w14:textId="77777777" w:rsidR="000F5B0C" w:rsidRPr="001A3897" w:rsidRDefault="000F5B0C" w:rsidP="00A52FF1">
      <w:pPr>
        <w:spacing w:after="0" w:line="240" w:lineRule="auto"/>
        <w:jc w:val="both"/>
        <w:rPr>
          <w:rFonts w:ascii="Times New Roman" w:hAnsi="Times New Roman" w:cs="Times New Roman"/>
          <w:b/>
          <w:bCs/>
          <w:sz w:val="20"/>
          <w:szCs w:val="20"/>
          <w:lang w:val="ru-RU"/>
        </w:rPr>
      </w:pPr>
    </w:p>
    <w:p w14:paraId="7032B7C4" w14:textId="77777777" w:rsidR="001C1E92" w:rsidRPr="001A3897" w:rsidRDefault="001C1E92" w:rsidP="00A52FF1">
      <w:pPr>
        <w:spacing w:after="0" w:line="240" w:lineRule="auto"/>
        <w:jc w:val="both"/>
        <w:rPr>
          <w:rFonts w:ascii="Times New Roman" w:hAnsi="Times New Roman" w:cs="Times New Roman"/>
          <w:b/>
          <w:bCs/>
          <w:sz w:val="20"/>
          <w:szCs w:val="20"/>
          <w:lang w:val="ru-RU"/>
        </w:rPr>
      </w:pPr>
      <w:r w:rsidRPr="001A3897">
        <w:rPr>
          <w:rFonts w:ascii="Times New Roman" w:hAnsi="Times New Roman" w:cs="Times New Roman"/>
          <w:b/>
          <w:bCs/>
          <w:sz w:val="20"/>
          <w:szCs w:val="20"/>
          <w:lang w:val="ru-RU"/>
        </w:rPr>
        <w:t xml:space="preserve">Примечание: обращаем внимание поставщиков, что данная поставка является поставкой гуманитарного характера социально-значимых объектов – сушильное оборудование для образовательных учреждений Кыргызской Республики. </w:t>
      </w:r>
    </w:p>
    <w:p w14:paraId="64C0C234" w14:textId="77777777" w:rsidR="00D76649" w:rsidRPr="001A3897" w:rsidRDefault="00D76649" w:rsidP="00A52FF1">
      <w:pPr>
        <w:spacing w:after="0" w:line="240" w:lineRule="auto"/>
        <w:jc w:val="both"/>
        <w:rPr>
          <w:rFonts w:ascii="Times New Roman" w:hAnsi="Times New Roman" w:cs="Times New Roman"/>
          <w:b/>
          <w:bCs/>
          <w:sz w:val="20"/>
          <w:szCs w:val="20"/>
          <w:lang w:val="ru-RU"/>
        </w:rPr>
      </w:pPr>
    </w:p>
    <w:p w14:paraId="51E72EC3" w14:textId="78F8A755" w:rsidR="00986365" w:rsidRPr="001A3897" w:rsidRDefault="00EB43B3" w:rsidP="00A52FF1">
      <w:pPr>
        <w:pStyle w:val="Heading1"/>
        <w:numPr>
          <w:ilvl w:val="1"/>
          <w:numId w:val="1"/>
        </w:numPr>
        <w:spacing w:before="0" w:after="0" w:line="240" w:lineRule="auto"/>
        <w:contextualSpacing/>
        <w:jc w:val="both"/>
        <w:rPr>
          <w:rFonts w:ascii="Times New Roman" w:hAnsi="Times New Roman" w:cs="Times New Roman"/>
          <w:color w:val="auto"/>
          <w:sz w:val="20"/>
          <w:szCs w:val="20"/>
          <w:lang w:val="ru-RU"/>
        </w:rPr>
      </w:pPr>
      <w:r w:rsidRPr="001A3897">
        <w:rPr>
          <w:rFonts w:ascii="Times New Roman" w:hAnsi="Times New Roman" w:cs="Times New Roman"/>
          <w:color w:val="auto"/>
          <w:sz w:val="20"/>
          <w:szCs w:val="20"/>
          <w:lang w:val="ru-RU"/>
        </w:rPr>
        <w:t>Список школ</w:t>
      </w:r>
      <w:r w:rsidR="00627126" w:rsidRPr="00627126">
        <w:rPr>
          <w:rFonts w:ascii="Times New Roman" w:hAnsi="Times New Roman" w:cs="Times New Roman"/>
          <w:color w:val="auto"/>
          <w:sz w:val="20"/>
          <w:szCs w:val="20"/>
          <w:lang w:val="ru-RU"/>
        </w:rPr>
        <w:t xml:space="preserve"> </w:t>
      </w:r>
      <w:r w:rsidR="00705B6E" w:rsidRPr="001A3897">
        <w:rPr>
          <w:rFonts w:ascii="Times New Roman" w:hAnsi="Times New Roman" w:cs="Times New Roman"/>
          <w:color w:val="auto"/>
          <w:sz w:val="20"/>
          <w:szCs w:val="20"/>
          <w:lang w:val="ru-RU"/>
        </w:rPr>
        <w:t xml:space="preserve">для поставки </w:t>
      </w:r>
      <w:r w:rsidR="009262A7" w:rsidRPr="001A3897">
        <w:rPr>
          <w:rFonts w:ascii="Times New Roman" w:hAnsi="Times New Roman" w:cs="Times New Roman"/>
          <w:color w:val="auto"/>
          <w:sz w:val="20"/>
          <w:szCs w:val="20"/>
          <w:lang w:val="ru-RU"/>
        </w:rPr>
        <w:t>сушильного оборудования</w:t>
      </w:r>
      <w:r w:rsidR="00F86DB8" w:rsidRPr="001A3897">
        <w:rPr>
          <w:rFonts w:ascii="Times New Roman" w:hAnsi="Times New Roman" w:cs="Times New Roman"/>
          <w:color w:val="auto"/>
          <w:sz w:val="20"/>
          <w:szCs w:val="20"/>
          <w:lang w:val="ru-RU"/>
        </w:rPr>
        <w:t>:</w:t>
      </w:r>
    </w:p>
    <w:p w14:paraId="2CF9E1EE" w14:textId="77777777" w:rsidR="00C455C3" w:rsidRPr="001A3897" w:rsidRDefault="00C455C3" w:rsidP="00A52FF1">
      <w:pPr>
        <w:spacing w:after="0" w:line="240" w:lineRule="auto"/>
        <w:rPr>
          <w:rFonts w:ascii="Times New Roman" w:hAnsi="Times New Roman" w:cs="Times New Roman"/>
          <w:sz w:val="20"/>
          <w:szCs w:val="20"/>
          <w:lang w:val="ru-RU"/>
        </w:rPr>
      </w:pPr>
    </w:p>
    <w:tbl>
      <w:tblPr>
        <w:tblStyle w:val="TableGrid"/>
        <w:tblW w:w="0" w:type="auto"/>
        <w:tblLook w:val="04A0" w:firstRow="1" w:lastRow="0" w:firstColumn="1" w:lastColumn="0" w:noHBand="0" w:noVBand="1"/>
      </w:tblPr>
      <w:tblGrid>
        <w:gridCol w:w="460"/>
        <w:gridCol w:w="5767"/>
        <w:gridCol w:w="1443"/>
        <w:gridCol w:w="1394"/>
        <w:gridCol w:w="1464"/>
      </w:tblGrid>
      <w:tr w:rsidR="00481CDD" w:rsidRPr="001A3897" w14:paraId="4E7AAA1A" w14:textId="77777777" w:rsidTr="00C61228">
        <w:trPr>
          <w:trHeight w:val="20"/>
        </w:trPr>
        <w:tc>
          <w:tcPr>
            <w:tcW w:w="465" w:type="dxa"/>
            <w:shd w:val="clear" w:color="auto" w:fill="B8CCE4" w:themeFill="accent1" w:themeFillTint="66"/>
            <w:noWrap/>
            <w:hideMark/>
          </w:tcPr>
          <w:p w14:paraId="095D414E" w14:textId="77777777" w:rsidR="00481CDD" w:rsidRPr="001A3897" w:rsidRDefault="00481CDD" w:rsidP="00C61228">
            <w:pPr>
              <w:ind w:right="-15"/>
              <w:rPr>
                <w:rFonts w:ascii="Times New Roman" w:hAnsi="Times New Roman" w:cs="Times New Roman"/>
                <w:b/>
                <w:sz w:val="16"/>
                <w:szCs w:val="16"/>
                <w:lang w:val="ru-RU"/>
              </w:rPr>
            </w:pPr>
            <w:r w:rsidRPr="001A3897">
              <w:rPr>
                <w:rFonts w:ascii="Times New Roman" w:hAnsi="Times New Roman" w:cs="Times New Roman"/>
                <w:b/>
                <w:sz w:val="16"/>
                <w:szCs w:val="16"/>
                <w:lang w:val="ru-RU"/>
              </w:rPr>
              <w:t> </w:t>
            </w:r>
          </w:p>
        </w:tc>
        <w:tc>
          <w:tcPr>
            <w:tcW w:w="5880" w:type="dxa"/>
            <w:shd w:val="clear" w:color="auto" w:fill="B8CCE4" w:themeFill="accent1" w:themeFillTint="66"/>
            <w:noWrap/>
            <w:hideMark/>
          </w:tcPr>
          <w:p w14:paraId="599EF8A5" w14:textId="77777777" w:rsidR="00481CDD" w:rsidRPr="001A3897" w:rsidRDefault="00481CDD"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 xml:space="preserve">Cеверныйрегион </w:t>
            </w:r>
          </w:p>
        </w:tc>
        <w:tc>
          <w:tcPr>
            <w:tcW w:w="4375" w:type="dxa"/>
            <w:gridSpan w:val="3"/>
            <w:shd w:val="clear" w:color="auto" w:fill="B8CCE4" w:themeFill="accent1" w:themeFillTint="66"/>
            <w:noWrap/>
            <w:hideMark/>
          </w:tcPr>
          <w:p w14:paraId="42B5AB55" w14:textId="77777777" w:rsidR="00481CDD" w:rsidRPr="001A3897" w:rsidRDefault="00481CDD"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Адрес</w:t>
            </w:r>
          </w:p>
        </w:tc>
      </w:tr>
      <w:tr w:rsidR="00481CDD" w:rsidRPr="001A3897" w14:paraId="7AC25929" w14:textId="77777777" w:rsidTr="00C61228">
        <w:trPr>
          <w:trHeight w:val="20"/>
        </w:trPr>
        <w:tc>
          <w:tcPr>
            <w:tcW w:w="465" w:type="dxa"/>
            <w:shd w:val="clear" w:color="auto" w:fill="DBE5F1" w:themeFill="accent1" w:themeFillTint="33"/>
            <w:noWrap/>
            <w:hideMark/>
          </w:tcPr>
          <w:p w14:paraId="52DC998F" w14:textId="77777777" w:rsidR="00481CDD" w:rsidRPr="001A3897" w:rsidRDefault="00481CDD"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w:t>
            </w:r>
          </w:p>
        </w:tc>
        <w:tc>
          <w:tcPr>
            <w:tcW w:w="5880" w:type="dxa"/>
            <w:shd w:val="clear" w:color="auto" w:fill="DBE5F1" w:themeFill="accent1" w:themeFillTint="33"/>
            <w:hideMark/>
          </w:tcPr>
          <w:p w14:paraId="73FBF549" w14:textId="77777777" w:rsidR="00481CDD" w:rsidRPr="001A3897" w:rsidRDefault="00C61228"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Школа</w:t>
            </w:r>
          </w:p>
        </w:tc>
        <w:tc>
          <w:tcPr>
            <w:tcW w:w="1468" w:type="dxa"/>
            <w:shd w:val="clear" w:color="auto" w:fill="DBE5F1" w:themeFill="accent1" w:themeFillTint="33"/>
            <w:noWrap/>
            <w:hideMark/>
          </w:tcPr>
          <w:p w14:paraId="23FDF8C4" w14:textId="77777777" w:rsidR="00481CDD" w:rsidRPr="001A3897" w:rsidRDefault="00481CDD"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Область</w:t>
            </w:r>
          </w:p>
        </w:tc>
        <w:tc>
          <w:tcPr>
            <w:tcW w:w="1418" w:type="dxa"/>
            <w:shd w:val="clear" w:color="auto" w:fill="DBE5F1" w:themeFill="accent1" w:themeFillTint="33"/>
            <w:noWrap/>
            <w:hideMark/>
          </w:tcPr>
          <w:p w14:paraId="613D4BCC" w14:textId="77777777" w:rsidR="00481CDD" w:rsidRPr="001A3897" w:rsidRDefault="00481CDD"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Район</w:t>
            </w:r>
          </w:p>
        </w:tc>
        <w:tc>
          <w:tcPr>
            <w:tcW w:w="1489" w:type="dxa"/>
            <w:shd w:val="clear" w:color="auto" w:fill="DBE5F1" w:themeFill="accent1" w:themeFillTint="33"/>
            <w:noWrap/>
            <w:hideMark/>
          </w:tcPr>
          <w:p w14:paraId="0791ADB9" w14:textId="77777777" w:rsidR="00481CDD" w:rsidRPr="001A3897" w:rsidRDefault="00481CDD"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Село, Город</w:t>
            </w:r>
          </w:p>
        </w:tc>
      </w:tr>
      <w:tr w:rsidR="00481CDD" w:rsidRPr="001A3897" w14:paraId="37ACBD1B" w14:textId="77777777" w:rsidTr="00C61228">
        <w:trPr>
          <w:trHeight w:val="20"/>
        </w:trPr>
        <w:tc>
          <w:tcPr>
            <w:tcW w:w="465" w:type="dxa"/>
            <w:noWrap/>
            <w:hideMark/>
          </w:tcPr>
          <w:p w14:paraId="0CE37AA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w:t>
            </w:r>
          </w:p>
        </w:tc>
        <w:tc>
          <w:tcPr>
            <w:tcW w:w="5880" w:type="dxa"/>
            <w:hideMark/>
          </w:tcPr>
          <w:p w14:paraId="0DE4020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"Сары Добо" №21</w:t>
            </w:r>
          </w:p>
        </w:tc>
        <w:tc>
          <w:tcPr>
            <w:tcW w:w="1468" w:type="dxa"/>
            <w:noWrap/>
            <w:hideMark/>
          </w:tcPr>
          <w:p w14:paraId="7F2D847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Иссык-Куль</w:t>
            </w:r>
          </w:p>
        </w:tc>
        <w:tc>
          <w:tcPr>
            <w:tcW w:w="1418" w:type="dxa"/>
            <w:noWrap/>
            <w:hideMark/>
          </w:tcPr>
          <w:p w14:paraId="10402B4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Тюп</w:t>
            </w:r>
          </w:p>
        </w:tc>
        <w:tc>
          <w:tcPr>
            <w:tcW w:w="1489" w:type="dxa"/>
            <w:noWrap/>
            <w:hideMark/>
          </w:tcPr>
          <w:p w14:paraId="08C9902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Сары-Добо</w:t>
            </w:r>
          </w:p>
        </w:tc>
      </w:tr>
      <w:tr w:rsidR="00481CDD" w:rsidRPr="001A3897" w14:paraId="0C49BC87" w14:textId="77777777" w:rsidTr="00C61228">
        <w:trPr>
          <w:trHeight w:val="20"/>
        </w:trPr>
        <w:tc>
          <w:tcPr>
            <w:tcW w:w="465" w:type="dxa"/>
            <w:noWrap/>
            <w:hideMark/>
          </w:tcPr>
          <w:p w14:paraId="78DF757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w:t>
            </w:r>
          </w:p>
        </w:tc>
        <w:tc>
          <w:tcPr>
            <w:tcW w:w="5880" w:type="dxa"/>
            <w:hideMark/>
          </w:tcPr>
          <w:p w14:paraId="2FAA736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"Долон" №22</w:t>
            </w:r>
          </w:p>
        </w:tc>
        <w:tc>
          <w:tcPr>
            <w:tcW w:w="1468" w:type="dxa"/>
            <w:noWrap/>
            <w:hideMark/>
          </w:tcPr>
          <w:p w14:paraId="391B201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Иссык-Куль</w:t>
            </w:r>
          </w:p>
        </w:tc>
        <w:tc>
          <w:tcPr>
            <w:tcW w:w="1418" w:type="dxa"/>
            <w:noWrap/>
            <w:hideMark/>
          </w:tcPr>
          <w:p w14:paraId="60AB307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Тюп</w:t>
            </w:r>
          </w:p>
        </w:tc>
        <w:tc>
          <w:tcPr>
            <w:tcW w:w="1489" w:type="dxa"/>
            <w:noWrap/>
            <w:hideMark/>
          </w:tcPr>
          <w:p w14:paraId="226EB60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Долон</w:t>
            </w:r>
          </w:p>
        </w:tc>
      </w:tr>
      <w:tr w:rsidR="00481CDD" w:rsidRPr="001A3897" w14:paraId="4ECB41B1" w14:textId="77777777" w:rsidTr="00C61228">
        <w:trPr>
          <w:trHeight w:val="20"/>
        </w:trPr>
        <w:tc>
          <w:tcPr>
            <w:tcW w:w="465" w:type="dxa"/>
            <w:noWrap/>
            <w:hideMark/>
          </w:tcPr>
          <w:p w14:paraId="03D2514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w:t>
            </w:r>
          </w:p>
        </w:tc>
        <w:tc>
          <w:tcPr>
            <w:tcW w:w="5880" w:type="dxa"/>
            <w:hideMark/>
          </w:tcPr>
          <w:p w14:paraId="3685AAAD" w14:textId="195EF538"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общеобразовательная школа имени </w:t>
            </w:r>
            <w:proofErr w:type="spellStart"/>
            <w:r w:rsidRPr="001A3897">
              <w:rPr>
                <w:rFonts w:ascii="Times New Roman" w:hAnsi="Times New Roman" w:cs="Times New Roman"/>
                <w:sz w:val="16"/>
                <w:szCs w:val="16"/>
                <w:lang w:val="ru-RU"/>
              </w:rPr>
              <w:t>Тагаева</w:t>
            </w:r>
            <w:proofErr w:type="spellEnd"/>
            <w:r w:rsidR="00627126" w:rsidRPr="00627126">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Шаршенкула</w:t>
            </w:r>
            <w:proofErr w:type="spellEnd"/>
          </w:p>
        </w:tc>
        <w:tc>
          <w:tcPr>
            <w:tcW w:w="1468" w:type="dxa"/>
            <w:noWrap/>
            <w:hideMark/>
          </w:tcPr>
          <w:p w14:paraId="40F16F1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Иссык-Куль</w:t>
            </w:r>
          </w:p>
        </w:tc>
        <w:tc>
          <w:tcPr>
            <w:tcW w:w="1418" w:type="dxa"/>
            <w:noWrap/>
            <w:hideMark/>
          </w:tcPr>
          <w:p w14:paraId="093E85D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Тюп</w:t>
            </w:r>
          </w:p>
        </w:tc>
        <w:tc>
          <w:tcPr>
            <w:tcW w:w="1489" w:type="dxa"/>
            <w:noWrap/>
            <w:hideMark/>
          </w:tcPr>
          <w:p w14:paraId="3EA1587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Сары-Булун</w:t>
            </w:r>
          </w:p>
        </w:tc>
      </w:tr>
      <w:tr w:rsidR="00481CDD" w:rsidRPr="001A3897" w14:paraId="79236818" w14:textId="77777777" w:rsidTr="00C61228">
        <w:trPr>
          <w:trHeight w:val="20"/>
        </w:trPr>
        <w:tc>
          <w:tcPr>
            <w:tcW w:w="465" w:type="dxa"/>
            <w:noWrap/>
            <w:hideMark/>
          </w:tcPr>
          <w:p w14:paraId="66A3FE3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w:t>
            </w:r>
          </w:p>
        </w:tc>
        <w:tc>
          <w:tcPr>
            <w:tcW w:w="5880" w:type="dxa"/>
            <w:hideMark/>
          </w:tcPr>
          <w:p w14:paraId="3C5B5DF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К. Жантошева</w:t>
            </w:r>
          </w:p>
        </w:tc>
        <w:tc>
          <w:tcPr>
            <w:tcW w:w="1468" w:type="dxa"/>
            <w:noWrap/>
            <w:hideMark/>
          </w:tcPr>
          <w:p w14:paraId="182FAC9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Иссык-Куль</w:t>
            </w:r>
          </w:p>
        </w:tc>
        <w:tc>
          <w:tcPr>
            <w:tcW w:w="1418" w:type="dxa"/>
            <w:noWrap/>
            <w:hideMark/>
          </w:tcPr>
          <w:p w14:paraId="77FDB02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Ак-Суу</w:t>
            </w:r>
          </w:p>
        </w:tc>
        <w:tc>
          <w:tcPr>
            <w:tcW w:w="1489" w:type="dxa"/>
            <w:noWrap/>
            <w:hideMark/>
          </w:tcPr>
          <w:p w14:paraId="5A5B3C4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Тепке</w:t>
            </w:r>
          </w:p>
        </w:tc>
      </w:tr>
      <w:tr w:rsidR="00481CDD" w:rsidRPr="001A3897" w14:paraId="2B608827" w14:textId="77777777" w:rsidTr="00C61228">
        <w:trPr>
          <w:trHeight w:val="20"/>
        </w:trPr>
        <w:tc>
          <w:tcPr>
            <w:tcW w:w="465" w:type="dxa"/>
            <w:noWrap/>
            <w:hideMark/>
          </w:tcPr>
          <w:p w14:paraId="5E5D62C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w:t>
            </w:r>
          </w:p>
        </w:tc>
        <w:tc>
          <w:tcPr>
            <w:tcW w:w="5880" w:type="dxa"/>
            <w:hideMark/>
          </w:tcPr>
          <w:p w14:paraId="3FA3EC2C" w14:textId="6AF2209C"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общеобразовательная школа имени </w:t>
            </w:r>
            <w:proofErr w:type="spellStart"/>
            <w:r w:rsidRPr="001A3897">
              <w:rPr>
                <w:rFonts w:ascii="Times New Roman" w:hAnsi="Times New Roman" w:cs="Times New Roman"/>
                <w:sz w:val="16"/>
                <w:szCs w:val="16"/>
                <w:lang w:val="ru-RU"/>
              </w:rPr>
              <w:t>Усупа</w:t>
            </w:r>
            <w:proofErr w:type="spellEnd"/>
            <w:r w:rsidR="00627126" w:rsidRPr="00627126">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Мурзакматова</w:t>
            </w:r>
            <w:proofErr w:type="spellEnd"/>
          </w:p>
        </w:tc>
        <w:tc>
          <w:tcPr>
            <w:tcW w:w="1468" w:type="dxa"/>
            <w:noWrap/>
            <w:hideMark/>
          </w:tcPr>
          <w:p w14:paraId="0EA8397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Иссык-Куль</w:t>
            </w:r>
          </w:p>
        </w:tc>
        <w:tc>
          <w:tcPr>
            <w:tcW w:w="1418" w:type="dxa"/>
            <w:noWrap/>
            <w:hideMark/>
          </w:tcPr>
          <w:p w14:paraId="66B0554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Ак-Суу</w:t>
            </w:r>
          </w:p>
        </w:tc>
        <w:tc>
          <w:tcPr>
            <w:tcW w:w="1489" w:type="dxa"/>
            <w:noWrap/>
            <w:hideMark/>
          </w:tcPr>
          <w:p w14:paraId="15C46B9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Шапак</w:t>
            </w:r>
          </w:p>
        </w:tc>
      </w:tr>
      <w:tr w:rsidR="00481CDD" w:rsidRPr="001A3897" w14:paraId="38D7CA64" w14:textId="77777777" w:rsidTr="00C61228">
        <w:trPr>
          <w:trHeight w:val="20"/>
        </w:trPr>
        <w:tc>
          <w:tcPr>
            <w:tcW w:w="465" w:type="dxa"/>
            <w:noWrap/>
            <w:hideMark/>
          </w:tcPr>
          <w:p w14:paraId="3154032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6</w:t>
            </w:r>
          </w:p>
        </w:tc>
        <w:tc>
          <w:tcPr>
            <w:tcW w:w="5880" w:type="dxa"/>
            <w:hideMark/>
          </w:tcPr>
          <w:p w14:paraId="7F09D7D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имени Д. Иманова</w:t>
            </w:r>
          </w:p>
        </w:tc>
        <w:tc>
          <w:tcPr>
            <w:tcW w:w="1468" w:type="dxa"/>
            <w:noWrap/>
            <w:hideMark/>
          </w:tcPr>
          <w:p w14:paraId="37AA49C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Иссык-Куль</w:t>
            </w:r>
          </w:p>
        </w:tc>
        <w:tc>
          <w:tcPr>
            <w:tcW w:w="1418" w:type="dxa"/>
            <w:noWrap/>
            <w:hideMark/>
          </w:tcPr>
          <w:p w14:paraId="1ADDBFC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Жети-Огуз</w:t>
            </w:r>
          </w:p>
        </w:tc>
        <w:tc>
          <w:tcPr>
            <w:tcW w:w="1489" w:type="dxa"/>
            <w:noWrap/>
            <w:hideMark/>
          </w:tcPr>
          <w:p w14:paraId="4813C0C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Жети-Огуз</w:t>
            </w:r>
          </w:p>
        </w:tc>
      </w:tr>
      <w:tr w:rsidR="00481CDD" w:rsidRPr="001A3897" w14:paraId="5A5A79DF" w14:textId="77777777" w:rsidTr="00C61228">
        <w:trPr>
          <w:trHeight w:val="20"/>
        </w:trPr>
        <w:tc>
          <w:tcPr>
            <w:tcW w:w="465" w:type="dxa"/>
            <w:noWrap/>
            <w:hideMark/>
          </w:tcPr>
          <w:p w14:paraId="497C435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7</w:t>
            </w:r>
          </w:p>
        </w:tc>
        <w:tc>
          <w:tcPr>
            <w:tcW w:w="5880" w:type="dxa"/>
            <w:hideMark/>
          </w:tcPr>
          <w:p w14:paraId="3F2FE80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школа имени Мурзабека Балбакова</w:t>
            </w:r>
          </w:p>
        </w:tc>
        <w:tc>
          <w:tcPr>
            <w:tcW w:w="1468" w:type="dxa"/>
            <w:noWrap/>
            <w:hideMark/>
          </w:tcPr>
          <w:p w14:paraId="2BE5075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Нарын</w:t>
            </w:r>
          </w:p>
        </w:tc>
        <w:tc>
          <w:tcPr>
            <w:tcW w:w="1418" w:type="dxa"/>
            <w:noWrap/>
            <w:hideMark/>
          </w:tcPr>
          <w:p w14:paraId="0C579AA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АкТалаа</w:t>
            </w:r>
          </w:p>
        </w:tc>
        <w:tc>
          <w:tcPr>
            <w:tcW w:w="1489" w:type="dxa"/>
            <w:noWrap/>
            <w:hideMark/>
          </w:tcPr>
          <w:p w14:paraId="17D4D0C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АкЧий</w:t>
            </w:r>
          </w:p>
        </w:tc>
      </w:tr>
      <w:tr w:rsidR="00481CDD" w:rsidRPr="001A3897" w14:paraId="4FF306D6" w14:textId="77777777" w:rsidTr="00C61228">
        <w:trPr>
          <w:trHeight w:val="20"/>
        </w:trPr>
        <w:tc>
          <w:tcPr>
            <w:tcW w:w="465" w:type="dxa"/>
            <w:noWrap/>
            <w:hideMark/>
          </w:tcPr>
          <w:p w14:paraId="5C024B7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8</w:t>
            </w:r>
          </w:p>
        </w:tc>
        <w:tc>
          <w:tcPr>
            <w:tcW w:w="5880" w:type="dxa"/>
            <w:hideMark/>
          </w:tcPr>
          <w:p w14:paraId="5F15B379" w14:textId="76386ADA"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имени </w:t>
            </w:r>
            <w:proofErr w:type="spellStart"/>
            <w:r w:rsidRPr="001A3897">
              <w:rPr>
                <w:rFonts w:ascii="Times New Roman" w:hAnsi="Times New Roman" w:cs="Times New Roman"/>
                <w:sz w:val="16"/>
                <w:szCs w:val="16"/>
                <w:lang w:val="ru-RU"/>
              </w:rPr>
              <w:t>Итикула</w:t>
            </w:r>
            <w:proofErr w:type="spellEnd"/>
            <w:r w:rsidR="00627126" w:rsidRPr="00627126">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Молдобаева</w:t>
            </w:r>
            <w:proofErr w:type="spellEnd"/>
          </w:p>
        </w:tc>
        <w:tc>
          <w:tcPr>
            <w:tcW w:w="1468" w:type="dxa"/>
            <w:noWrap/>
            <w:hideMark/>
          </w:tcPr>
          <w:p w14:paraId="5E931F5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Нарын</w:t>
            </w:r>
          </w:p>
        </w:tc>
        <w:tc>
          <w:tcPr>
            <w:tcW w:w="1418" w:type="dxa"/>
            <w:noWrap/>
            <w:hideMark/>
          </w:tcPr>
          <w:p w14:paraId="4D264C8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АкТалаа</w:t>
            </w:r>
          </w:p>
        </w:tc>
        <w:tc>
          <w:tcPr>
            <w:tcW w:w="1489" w:type="dxa"/>
            <w:noWrap/>
            <w:hideMark/>
          </w:tcPr>
          <w:p w14:paraId="5151F36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Жерге-Тал</w:t>
            </w:r>
          </w:p>
        </w:tc>
      </w:tr>
      <w:tr w:rsidR="00481CDD" w:rsidRPr="001A3897" w14:paraId="2773236B" w14:textId="77777777" w:rsidTr="00C61228">
        <w:trPr>
          <w:trHeight w:val="20"/>
        </w:trPr>
        <w:tc>
          <w:tcPr>
            <w:tcW w:w="465" w:type="dxa"/>
            <w:noWrap/>
            <w:hideMark/>
          </w:tcPr>
          <w:p w14:paraId="395A32D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9</w:t>
            </w:r>
          </w:p>
        </w:tc>
        <w:tc>
          <w:tcPr>
            <w:tcW w:w="5880" w:type="dxa"/>
            <w:hideMark/>
          </w:tcPr>
          <w:p w14:paraId="545CEF38" w14:textId="65D9F482"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Калмак-Ашуунская средняя школа им. Болота</w:t>
            </w:r>
            <w:r w:rsidR="00E72338">
              <w:rPr>
                <w:rFonts w:ascii="Times New Roman" w:hAnsi="Times New Roman" w:cs="Times New Roman"/>
                <w:sz w:val="16"/>
                <w:szCs w:val="16"/>
              </w:rPr>
              <w:t xml:space="preserve"> </w:t>
            </w:r>
            <w:proofErr w:type="spellStart"/>
            <w:r w:rsidRPr="001A3897">
              <w:rPr>
                <w:rFonts w:ascii="Times New Roman" w:hAnsi="Times New Roman" w:cs="Times New Roman"/>
                <w:sz w:val="16"/>
                <w:szCs w:val="16"/>
                <w:lang w:val="ru-RU"/>
              </w:rPr>
              <w:t>Бейшеналиева</w:t>
            </w:r>
            <w:proofErr w:type="spellEnd"/>
            <w:r w:rsidR="00E72338">
              <w:rPr>
                <w:rFonts w:ascii="Times New Roman" w:hAnsi="Times New Roman" w:cs="Times New Roman"/>
                <w:sz w:val="16"/>
                <w:szCs w:val="16"/>
              </w:rPr>
              <w:t xml:space="preserve"> </w:t>
            </w:r>
            <w:proofErr w:type="spellStart"/>
            <w:r w:rsidRPr="001A3897">
              <w:rPr>
                <w:rFonts w:ascii="Times New Roman" w:hAnsi="Times New Roman" w:cs="Times New Roman"/>
                <w:sz w:val="16"/>
                <w:szCs w:val="16"/>
                <w:lang w:val="ru-RU"/>
              </w:rPr>
              <w:t>Кеминского</w:t>
            </w:r>
            <w:proofErr w:type="spellEnd"/>
            <w:r w:rsidR="00627126">
              <w:rPr>
                <w:rFonts w:ascii="Times New Roman" w:hAnsi="Times New Roman" w:cs="Times New Roman"/>
                <w:sz w:val="16"/>
                <w:szCs w:val="16"/>
              </w:rPr>
              <w:t xml:space="preserve"> </w:t>
            </w:r>
            <w:r w:rsidRPr="001A3897">
              <w:rPr>
                <w:rFonts w:ascii="Times New Roman" w:hAnsi="Times New Roman" w:cs="Times New Roman"/>
                <w:sz w:val="16"/>
                <w:szCs w:val="16"/>
                <w:lang w:val="ru-RU"/>
              </w:rPr>
              <w:t>района</w:t>
            </w:r>
          </w:p>
        </w:tc>
        <w:tc>
          <w:tcPr>
            <w:tcW w:w="1468" w:type="dxa"/>
            <w:noWrap/>
            <w:hideMark/>
          </w:tcPr>
          <w:p w14:paraId="0C52090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4230B7D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Кемин</w:t>
            </w:r>
          </w:p>
        </w:tc>
        <w:tc>
          <w:tcPr>
            <w:tcW w:w="1489" w:type="dxa"/>
            <w:noWrap/>
            <w:hideMark/>
          </w:tcPr>
          <w:p w14:paraId="6209A7B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КалмакАшуу</w:t>
            </w:r>
          </w:p>
        </w:tc>
      </w:tr>
      <w:tr w:rsidR="00481CDD" w:rsidRPr="001A3897" w14:paraId="3F1390CE" w14:textId="77777777" w:rsidTr="00C61228">
        <w:trPr>
          <w:trHeight w:val="20"/>
        </w:trPr>
        <w:tc>
          <w:tcPr>
            <w:tcW w:w="465" w:type="dxa"/>
            <w:noWrap/>
            <w:hideMark/>
          </w:tcPr>
          <w:p w14:paraId="07228BD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10</w:t>
            </w:r>
          </w:p>
        </w:tc>
        <w:tc>
          <w:tcPr>
            <w:tcW w:w="5880" w:type="dxa"/>
            <w:hideMark/>
          </w:tcPr>
          <w:p w14:paraId="535BE4B7" w14:textId="06D34FD0"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Карал Дюбинская средняя школа им. </w:t>
            </w:r>
            <w:proofErr w:type="spellStart"/>
            <w:r w:rsidRPr="001A3897">
              <w:rPr>
                <w:rFonts w:ascii="Times New Roman" w:hAnsi="Times New Roman" w:cs="Times New Roman"/>
                <w:sz w:val="16"/>
                <w:szCs w:val="16"/>
                <w:lang w:val="ru-RU"/>
              </w:rPr>
              <w:t>Самудун</w:t>
            </w:r>
            <w:proofErr w:type="spellEnd"/>
            <w:r w:rsidR="00E72338">
              <w:rPr>
                <w:rFonts w:ascii="Times New Roman" w:hAnsi="Times New Roman" w:cs="Times New Roman"/>
                <w:sz w:val="16"/>
                <w:szCs w:val="16"/>
              </w:rPr>
              <w:t xml:space="preserve"> </w:t>
            </w:r>
            <w:proofErr w:type="spellStart"/>
            <w:r w:rsidRPr="001A3897">
              <w:rPr>
                <w:rFonts w:ascii="Times New Roman" w:hAnsi="Times New Roman" w:cs="Times New Roman"/>
                <w:sz w:val="16"/>
                <w:szCs w:val="16"/>
                <w:lang w:val="ru-RU"/>
              </w:rPr>
              <w:t>Кудайбергенова</w:t>
            </w:r>
            <w:proofErr w:type="spellEnd"/>
          </w:p>
        </w:tc>
        <w:tc>
          <w:tcPr>
            <w:tcW w:w="1468" w:type="dxa"/>
            <w:noWrap/>
            <w:hideMark/>
          </w:tcPr>
          <w:p w14:paraId="0762150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58CC76A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Кемин</w:t>
            </w:r>
          </w:p>
        </w:tc>
        <w:tc>
          <w:tcPr>
            <w:tcW w:w="1489" w:type="dxa"/>
            <w:noWrap/>
            <w:hideMark/>
          </w:tcPr>
          <w:p w14:paraId="36F0630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КаралДобо</w:t>
            </w:r>
          </w:p>
        </w:tc>
      </w:tr>
      <w:tr w:rsidR="00481CDD" w:rsidRPr="001A3897" w14:paraId="3B0838E8" w14:textId="77777777" w:rsidTr="00C61228">
        <w:trPr>
          <w:trHeight w:val="20"/>
        </w:trPr>
        <w:tc>
          <w:tcPr>
            <w:tcW w:w="465" w:type="dxa"/>
            <w:noWrap/>
            <w:hideMark/>
          </w:tcPr>
          <w:p w14:paraId="6CA70E7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11</w:t>
            </w:r>
          </w:p>
        </w:tc>
        <w:tc>
          <w:tcPr>
            <w:tcW w:w="5880" w:type="dxa"/>
            <w:hideMark/>
          </w:tcPr>
          <w:p w14:paraId="5FE1FC8F" w14:textId="73A99CD3"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имени Я. Я. </w:t>
            </w:r>
            <w:proofErr w:type="spellStart"/>
            <w:r w:rsidRPr="001A3897">
              <w:rPr>
                <w:rFonts w:ascii="Times New Roman" w:hAnsi="Times New Roman" w:cs="Times New Roman"/>
                <w:sz w:val="16"/>
                <w:szCs w:val="16"/>
                <w:lang w:val="ru-RU"/>
              </w:rPr>
              <w:t>Ваккера</w:t>
            </w:r>
            <w:proofErr w:type="spellEnd"/>
            <w:r w:rsidR="00E72338" w:rsidRPr="00E72338">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Ысык</w:t>
            </w:r>
            <w:proofErr w:type="spellEnd"/>
            <w:r w:rsidRPr="001A3897">
              <w:rPr>
                <w:rFonts w:ascii="Times New Roman" w:hAnsi="Times New Roman" w:cs="Times New Roman"/>
                <w:sz w:val="16"/>
                <w:szCs w:val="16"/>
                <w:lang w:val="ru-RU"/>
              </w:rPr>
              <w:t>-Атинского района</w:t>
            </w:r>
          </w:p>
        </w:tc>
        <w:tc>
          <w:tcPr>
            <w:tcW w:w="1468" w:type="dxa"/>
            <w:noWrap/>
            <w:hideMark/>
          </w:tcPr>
          <w:p w14:paraId="7BA2EF5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34C58E7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Ысык-Атинский</w:t>
            </w:r>
          </w:p>
        </w:tc>
        <w:tc>
          <w:tcPr>
            <w:tcW w:w="1489" w:type="dxa"/>
            <w:noWrap/>
            <w:hideMark/>
          </w:tcPr>
          <w:p w14:paraId="19F7306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с.Люксембург</w:t>
            </w:r>
          </w:p>
        </w:tc>
      </w:tr>
      <w:tr w:rsidR="00481CDD" w:rsidRPr="001A3897" w14:paraId="47A2F72E" w14:textId="77777777" w:rsidTr="00C61228">
        <w:trPr>
          <w:trHeight w:val="20"/>
        </w:trPr>
        <w:tc>
          <w:tcPr>
            <w:tcW w:w="465" w:type="dxa"/>
            <w:noWrap/>
            <w:hideMark/>
          </w:tcPr>
          <w:p w14:paraId="457BE82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12</w:t>
            </w:r>
          </w:p>
        </w:tc>
        <w:tc>
          <w:tcPr>
            <w:tcW w:w="5880" w:type="dxa"/>
            <w:hideMark/>
          </w:tcPr>
          <w:p w14:paraId="3D872CFD" w14:textId="75861888"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общеобразовательная школа имени </w:t>
            </w:r>
            <w:proofErr w:type="spellStart"/>
            <w:r w:rsidRPr="001A3897">
              <w:rPr>
                <w:rFonts w:ascii="Times New Roman" w:hAnsi="Times New Roman" w:cs="Times New Roman"/>
                <w:sz w:val="16"/>
                <w:szCs w:val="16"/>
                <w:lang w:val="ru-RU"/>
              </w:rPr>
              <w:t>Исы</w:t>
            </w:r>
            <w:proofErr w:type="spellEnd"/>
            <w:r w:rsidR="00627126" w:rsidRPr="00627126">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Байбекова</w:t>
            </w:r>
            <w:proofErr w:type="spellEnd"/>
          </w:p>
        </w:tc>
        <w:tc>
          <w:tcPr>
            <w:tcW w:w="1468" w:type="dxa"/>
            <w:noWrap/>
            <w:hideMark/>
          </w:tcPr>
          <w:p w14:paraId="05D5BE8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73FBFC7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Ысык-Атинский</w:t>
            </w:r>
          </w:p>
        </w:tc>
        <w:tc>
          <w:tcPr>
            <w:tcW w:w="1489" w:type="dxa"/>
            <w:noWrap/>
            <w:hideMark/>
          </w:tcPr>
          <w:p w14:paraId="25123C6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Ак-Сай</w:t>
            </w:r>
          </w:p>
        </w:tc>
      </w:tr>
      <w:tr w:rsidR="00481CDD" w:rsidRPr="001A3897" w14:paraId="7BEEEDF8" w14:textId="77777777" w:rsidTr="00C61228">
        <w:trPr>
          <w:trHeight w:val="20"/>
        </w:trPr>
        <w:tc>
          <w:tcPr>
            <w:tcW w:w="465" w:type="dxa"/>
            <w:noWrap/>
            <w:hideMark/>
          </w:tcPr>
          <w:p w14:paraId="51F1846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13</w:t>
            </w:r>
          </w:p>
        </w:tc>
        <w:tc>
          <w:tcPr>
            <w:tcW w:w="5880" w:type="dxa"/>
            <w:hideMark/>
          </w:tcPr>
          <w:p w14:paraId="3971B525" w14:textId="6D681A83"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имени </w:t>
            </w:r>
            <w:proofErr w:type="spellStart"/>
            <w:r w:rsidRPr="001A3897">
              <w:rPr>
                <w:rFonts w:ascii="Times New Roman" w:hAnsi="Times New Roman" w:cs="Times New Roman"/>
                <w:sz w:val="16"/>
                <w:szCs w:val="16"/>
                <w:lang w:val="ru-RU"/>
              </w:rPr>
              <w:t>Жапаркул</w:t>
            </w:r>
            <w:proofErr w:type="spellEnd"/>
            <w:r w:rsidR="00627126" w:rsidRPr="00627126">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Алыбаева</w:t>
            </w:r>
            <w:proofErr w:type="spellEnd"/>
          </w:p>
        </w:tc>
        <w:tc>
          <w:tcPr>
            <w:tcW w:w="1468" w:type="dxa"/>
            <w:noWrap/>
            <w:hideMark/>
          </w:tcPr>
          <w:p w14:paraId="5A3F0FB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404B30C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Ысык-Атинский</w:t>
            </w:r>
          </w:p>
        </w:tc>
        <w:tc>
          <w:tcPr>
            <w:tcW w:w="1489" w:type="dxa"/>
            <w:noWrap/>
            <w:hideMark/>
          </w:tcPr>
          <w:p w14:paraId="1F9A425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Отогон</w:t>
            </w:r>
          </w:p>
        </w:tc>
      </w:tr>
      <w:tr w:rsidR="00481CDD" w:rsidRPr="001A3897" w14:paraId="6125DD40" w14:textId="77777777" w:rsidTr="00C61228">
        <w:trPr>
          <w:trHeight w:val="20"/>
        </w:trPr>
        <w:tc>
          <w:tcPr>
            <w:tcW w:w="465" w:type="dxa"/>
            <w:noWrap/>
            <w:hideMark/>
          </w:tcPr>
          <w:p w14:paraId="182C4D6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14</w:t>
            </w:r>
          </w:p>
        </w:tc>
        <w:tc>
          <w:tcPr>
            <w:tcW w:w="5880" w:type="dxa"/>
            <w:hideMark/>
          </w:tcPr>
          <w:p w14:paraId="76A29AF8" w14:textId="34681C88"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им. Д. </w:t>
            </w:r>
            <w:proofErr w:type="spellStart"/>
            <w:r w:rsidRPr="001A3897">
              <w:rPr>
                <w:rFonts w:ascii="Times New Roman" w:hAnsi="Times New Roman" w:cs="Times New Roman"/>
                <w:sz w:val="16"/>
                <w:szCs w:val="16"/>
                <w:lang w:val="ru-RU"/>
              </w:rPr>
              <w:t>Мамашовой</w:t>
            </w:r>
            <w:proofErr w:type="spellEnd"/>
            <w:r w:rsidR="00627126" w:rsidRPr="00627126">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Ысык</w:t>
            </w:r>
            <w:proofErr w:type="spellEnd"/>
            <w:r w:rsidRPr="001A3897">
              <w:rPr>
                <w:rFonts w:ascii="Times New Roman" w:hAnsi="Times New Roman" w:cs="Times New Roman"/>
                <w:sz w:val="16"/>
                <w:szCs w:val="16"/>
                <w:lang w:val="ru-RU"/>
              </w:rPr>
              <w:t>-Атинского района</w:t>
            </w:r>
          </w:p>
        </w:tc>
        <w:tc>
          <w:tcPr>
            <w:tcW w:w="1468" w:type="dxa"/>
            <w:noWrap/>
            <w:hideMark/>
          </w:tcPr>
          <w:p w14:paraId="5720168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050D0B6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Ысык-Атинский</w:t>
            </w:r>
          </w:p>
        </w:tc>
        <w:tc>
          <w:tcPr>
            <w:tcW w:w="1489" w:type="dxa"/>
            <w:noWrap/>
            <w:hideMark/>
          </w:tcPr>
          <w:p w14:paraId="607AC6B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Рот-Фронт</w:t>
            </w:r>
          </w:p>
        </w:tc>
      </w:tr>
      <w:tr w:rsidR="00481CDD" w:rsidRPr="001A3897" w14:paraId="0D7A90C7" w14:textId="77777777" w:rsidTr="00C61228">
        <w:trPr>
          <w:trHeight w:val="20"/>
        </w:trPr>
        <w:tc>
          <w:tcPr>
            <w:tcW w:w="465" w:type="dxa"/>
            <w:noWrap/>
            <w:hideMark/>
          </w:tcPr>
          <w:p w14:paraId="04A5D5B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15</w:t>
            </w:r>
          </w:p>
        </w:tc>
        <w:tc>
          <w:tcPr>
            <w:tcW w:w="5880" w:type="dxa"/>
            <w:hideMark/>
          </w:tcPr>
          <w:p w14:paraId="6905864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школа имени К. Курманова</w:t>
            </w:r>
          </w:p>
        </w:tc>
        <w:tc>
          <w:tcPr>
            <w:tcW w:w="1468" w:type="dxa"/>
            <w:noWrap/>
            <w:hideMark/>
          </w:tcPr>
          <w:p w14:paraId="13FE459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1CC070D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Ысык-Атинский</w:t>
            </w:r>
          </w:p>
        </w:tc>
        <w:tc>
          <w:tcPr>
            <w:tcW w:w="1489" w:type="dxa"/>
            <w:noWrap/>
            <w:hideMark/>
          </w:tcPr>
          <w:p w14:paraId="1DB6EBA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Тельман</w:t>
            </w:r>
          </w:p>
        </w:tc>
      </w:tr>
      <w:tr w:rsidR="00481CDD" w:rsidRPr="001A3897" w14:paraId="05F973C0" w14:textId="77777777" w:rsidTr="00C61228">
        <w:trPr>
          <w:trHeight w:val="20"/>
        </w:trPr>
        <w:tc>
          <w:tcPr>
            <w:tcW w:w="465" w:type="dxa"/>
            <w:noWrap/>
            <w:hideMark/>
          </w:tcPr>
          <w:p w14:paraId="3210DD7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16</w:t>
            </w:r>
          </w:p>
        </w:tc>
        <w:tc>
          <w:tcPr>
            <w:tcW w:w="5880" w:type="dxa"/>
            <w:hideMark/>
          </w:tcPr>
          <w:p w14:paraId="4C0DCAEB" w14:textId="77777777" w:rsidR="00481CDD" w:rsidRPr="001A3897" w:rsidRDefault="00CF0706"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школа имени C. Орозбакуулу</w:t>
            </w:r>
          </w:p>
        </w:tc>
        <w:tc>
          <w:tcPr>
            <w:tcW w:w="1468" w:type="dxa"/>
            <w:noWrap/>
            <w:hideMark/>
          </w:tcPr>
          <w:p w14:paraId="482E704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Нарын</w:t>
            </w:r>
          </w:p>
        </w:tc>
        <w:tc>
          <w:tcPr>
            <w:tcW w:w="1418" w:type="dxa"/>
            <w:noWrap/>
            <w:hideMark/>
          </w:tcPr>
          <w:p w14:paraId="3896955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Кочкор</w:t>
            </w:r>
          </w:p>
        </w:tc>
        <w:tc>
          <w:tcPr>
            <w:tcW w:w="1489" w:type="dxa"/>
            <w:noWrap/>
            <w:hideMark/>
          </w:tcPr>
          <w:p w14:paraId="03EBBE8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КараСаз</w:t>
            </w:r>
          </w:p>
        </w:tc>
      </w:tr>
      <w:tr w:rsidR="00481CDD" w:rsidRPr="001A3897" w14:paraId="6C8A7F80" w14:textId="77777777" w:rsidTr="00C61228">
        <w:trPr>
          <w:trHeight w:val="20"/>
        </w:trPr>
        <w:tc>
          <w:tcPr>
            <w:tcW w:w="465" w:type="dxa"/>
            <w:noWrap/>
            <w:hideMark/>
          </w:tcPr>
          <w:p w14:paraId="4DDA486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17</w:t>
            </w:r>
          </w:p>
        </w:tc>
        <w:tc>
          <w:tcPr>
            <w:tcW w:w="5880" w:type="dxa"/>
            <w:hideMark/>
          </w:tcPr>
          <w:p w14:paraId="4A1814A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СредняяшколаАк-Жар</w:t>
            </w:r>
          </w:p>
        </w:tc>
        <w:tc>
          <w:tcPr>
            <w:tcW w:w="1468" w:type="dxa"/>
            <w:noWrap/>
            <w:hideMark/>
          </w:tcPr>
          <w:p w14:paraId="18DCE27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Нарын</w:t>
            </w:r>
          </w:p>
        </w:tc>
        <w:tc>
          <w:tcPr>
            <w:tcW w:w="1418" w:type="dxa"/>
            <w:noWrap/>
            <w:hideMark/>
          </w:tcPr>
          <w:p w14:paraId="6CE9F2D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Кочкор</w:t>
            </w:r>
          </w:p>
        </w:tc>
        <w:tc>
          <w:tcPr>
            <w:tcW w:w="1489" w:type="dxa"/>
            <w:noWrap/>
            <w:hideMark/>
          </w:tcPr>
          <w:p w14:paraId="6615C74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Ак-Жар</w:t>
            </w:r>
          </w:p>
        </w:tc>
      </w:tr>
      <w:tr w:rsidR="00481CDD" w:rsidRPr="001A3897" w14:paraId="07402BD7" w14:textId="77777777" w:rsidTr="00C61228">
        <w:trPr>
          <w:trHeight w:val="20"/>
        </w:trPr>
        <w:tc>
          <w:tcPr>
            <w:tcW w:w="465" w:type="dxa"/>
            <w:noWrap/>
            <w:hideMark/>
          </w:tcPr>
          <w:p w14:paraId="184A3EC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18</w:t>
            </w:r>
          </w:p>
        </w:tc>
        <w:tc>
          <w:tcPr>
            <w:tcW w:w="5880" w:type="dxa"/>
            <w:hideMark/>
          </w:tcPr>
          <w:p w14:paraId="7355F8EE" w14:textId="191B6274" w:rsidR="00481CDD" w:rsidRPr="001A3897" w:rsidRDefault="00481CDD" w:rsidP="00C61228">
            <w:pPr>
              <w:ind w:right="-15"/>
              <w:rPr>
                <w:rFonts w:ascii="Times New Roman" w:hAnsi="Times New Roman" w:cs="Times New Roman"/>
                <w:sz w:val="16"/>
                <w:szCs w:val="16"/>
                <w:lang w:val="ru-RU"/>
              </w:rPr>
            </w:pPr>
            <w:proofErr w:type="spellStart"/>
            <w:r w:rsidRPr="001A3897">
              <w:rPr>
                <w:rFonts w:ascii="Times New Roman" w:hAnsi="Times New Roman" w:cs="Times New Roman"/>
                <w:sz w:val="16"/>
                <w:szCs w:val="16"/>
                <w:lang w:val="ru-RU"/>
              </w:rPr>
              <w:t>Cредняя</w:t>
            </w:r>
            <w:proofErr w:type="spellEnd"/>
            <w:r w:rsidRPr="001A3897">
              <w:rPr>
                <w:rFonts w:ascii="Times New Roman" w:hAnsi="Times New Roman" w:cs="Times New Roman"/>
                <w:sz w:val="16"/>
                <w:szCs w:val="16"/>
                <w:lang w:val="ru-RU"/>
              </w:rPr>
              <w:t xml:space="preserve"> школа имени </w:t>
            </w:r>
            <w:proofErr w:type="spellStart"/>
            <w:r w:rsidRPr="001A3897">
              <w:rPr>
                <w:rFonts w:ascii="Times New Roman" w:hAnsi="Times New Roman" w:cs="Times New Roman"/>
                <w:sz w:val="16"/>
                <w:szCs w:val="16"/>
                <w:lang w:val="ru-RU"/>
              </w:rPr>
              <w:t>Телегей</w:t>
            </w:r>
            <w:proofErr w:type="spellEnd"/>
            <w:r w:rsidR="00627126" w:rsidRPr="00627126">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Сагымбаева</w:t>
            </w:r>
            <w:proofErr w:type="spellEnd"/>
          </w:p>
        </w:tc>
        <w:tc>
          <w:tcPr>
            <w:tcW w:w="1468" w:type="dxa"/>
            <w:noWrap/>
            <w:hideMark/>
          </w:tcPr>
          <w:p w14:paraId="443BB09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Нарын</w:t>
            </w:r>
          </w:p>
        </w:tc>
        <w:tc>
          <w:tcPr>
            <w:tcW w:w="1418" w:type="dxa"/>
            <w:noWrap/>
            <w:hideMark/>
          </w:tcPr>
          <w:p w14:paraId="40F304B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Кочкор</w:t>
            </w:r>
          </w:p>
        </w:tc>
        <w:tc>
          <w:tcPr>
            <w:tcW w:w="1489" w:type="dxa"/>
            <w:noWrap/>
            <w:hideMark/>
          </w:tcPr>
          <w:p w14:paraId="4609F67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Арсы</w:t>
            </w:r>
          </w:p>
        </w:tc>
      </w:tr>
      <w:tr w:rsidR="00481CDD" w:rsidRPr="001A3897" w14:paraId="207D9EB5" w14:textId="77777777" w:rsidTr="00C61228">
        <w:trPr>
          <w:trHeight w:val="20"/>
        </w:trPr>
        <w:tc>
          <w:tcPr>
            <w:tcW w:w="465" w:type="dxa"/>
            <w:noWrap/>
            <w:hideMark/>
          </w:tcPr>
          <w:p w14:paraId="43DE81F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19</w:t>
            </w:r>
          </w:p>
        </w:tc>
        <w:tc>
          <w:tcPr>
            <w:tcW w:w="5880" w:type="dxa"/>
            <w:hideMark/>
          </w:tcPr>
          <w:p w14:paraId="4A2CB6AC" w14:textId="4A9CB5D6"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имени </w:t>
            </w:r>
            <w:proofErr w:type="spellStart"/>
            <w:r w:rsidRPr="001A3897">
              <w:rPr>
                <w:rFonts w:ascii="Times New Roman" w:hAnsi="Times New Roman" w:cs="Times New Roman"/>
                <w:sz w:val="16"/>
                <w:szCs w:val="16"/>
                <w:lang w:val="ru-RU"/>
              </w:rPr>
              <w:t>Нуржамал</w:t>
            </w:r>
            <w:proofErr w:type="spellEnd"/>
            <w:r w:rsidR="00627126" w:rsidRPr="00627126">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Жетишкашкаевой</w:t>
            </w:r>
            <w:proofErr w:type="spellEnd"/>
          </w:p>
        </w:tc>
        <w:tc>
          <w:tcPr>
            <w:tcW w:w="1468" w:type="dxa"/>
            <w:noWrap/>
            <w:hideMark/>
          </w:tcPr>
          <w:p w14:paraId="3068CB7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3F51513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Сокулук</w:t>
            </w:r>
          </w:p>
        </w:tc>
        <w:tc>
          <w:tcPr>
            <w:tcW w:w="1489" w:type="dxa"/>
            <w:noWrap/>
            <w:hideMark/>
          </w:tcPr>
          <w:p w14:paraId="2DA4A5E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Жангарач</w:t>
            </w:r>
          </w:p>
        </w:tc>
      </w:tr>
      <w:tr w:rsidR="00481CDD" w:rsidRPr="001A3897" w14:paraId="6C565266" w14:textId="77777777" w:rsidTr="00C61228">
        <w:trPr>
          <w:trHeight w:val="20"/>
        </w:trPr>
        <w:tc>
          <w:tcPr>
            <w:tcW w:w="465" w:type="dxa"/>
            <w:noWrap/>
            <w:hideMark/>
          </w:tcPr>
          <w:p w14:paraId="0E3E4F0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20</w:t>
            </w:r>
          </w:p>
        </w:tc>
        <w:tc>
          <w:tcPr>
            <w:tcW w:w="5880" w:type="dxa"/>
            <w:hideMark/>
          </w:tcPr>
          <w:p w14:paraId="076AD87A" w14:textId="4CF248AE"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имени </w:t>
            </w:r>
            <w:proofErr w:type="spellStart"/>
            <w:r w:rsidRPr="001A3897">
              <w:rPr>
                <w:rFonts w:ascii="Times New Roman" w:hAnsi="Times New Roman" w:cs="Times New Roman"/>
                <w:sz w:val="16"/>
                <w:szCs w:val="16"/>
                <w:lang w:val="ru-RU"/>
              </w:rPr>
              <w:t>Дуйшонкула</w:t>
            </w:r>
            <w:proofErr w:type="spellEnd"/>
            <w:r w:rsidR="00E72338" w:rsidRPr="00E72338">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Шопокова</w:t>
            </w:r>
            <w:proofErr w:type="spellEnd"/>
          </w:p>
        </w:tc>
        <w:tc>
          <w:tcPr>
            <w:tcW w:w="1468" w:type="dxa"/>
            <w:noWrap/>
            <w:hideMark/>
          </w:tcPr>
          <w:p w14:paraId="28FF696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697A9CC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Сокулук</w:t>
            </w:r>
          </w:p>
        </w:tc>
        <w:tc>
          <w:tcPr>
            <w:tcW w:w="1489" w:type="dxa"/>
            <w:noWrap/>
            <w:hideMark/>
          </w:tcPr>
          <w:p w14:paraId="1FDC953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Шалта</w:t>
            </w:r>
          </w:p>
        </w:tc>
      </w:tr>
      <w:tr w:rsidR="00481CDD" w:rsidRPr="001A3897" w14:paraId="2606F934" w14:textId="77777777" w:rsidTr="00C61228">
        <w:trPr>
          <w:trHeight w:val="20"/>
        </w:trPr>
        <w:tc>
          <w:tcPr>
            <w:tcW w:w="465" w:type="dxa"/>
            <w:noWrap/>
            <w:hideMark/>
          </w:tcPr>
          <w:p w14:paraId="46A3FBF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21</w:t>
            </w:r>
          </w:p>
        </w:tc>
        <w:tc>
          <w:tcPr>
            <w:tcW w:w="5880" w:type="dxa"/>
            <w:hideMark/>
          </w:tcPr>
          <w:p w14:paraId="1C05A4DF" w14:textId="05DB2922"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общеобразовательная школа имени </w:t>
            </w:r>
            <w:proofErr w:type="spellStart"/>
            <w:r w:rsidRPr="001A3897">
              <w:rPr>
                <w:rFonts w:ascii="Times New Roman" w:hAnsi="Times New Roman" w:cs="Times New Roman"/>
                <w:sz w:val="16"/>
                <w:szCs w:val="16"/>
                <w:lang w:val="ru-RU"/>
              </w:rPr>
              <w:t>Ташмата</w:t>
            </w:r>
            <w:proofErr w:type="spellEnd"/>
            <w:r w:rsidR="00E72338" w:rsidRPr="00E72338">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Арыкова</w:t>
            </w:r>
            <w:proofErr w:type="spellEnd"/>
          </w:p>
        </w:tc>
        <w:tc>
          <w:tcPr>
            <w:tcW w:w="1468" w:type="dxa"/>
            <w:noWrap/>
            <w:hideMark/>
          </w:tcPr>
          <w:p w14:paraId="1F92C1B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5C1DBCD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Московский</w:t>
            </w:r>
          </w:p>
        </w:tc>
        <w:tc>
          <w:tcPr>
            <w:tcW w:w="1489" w:type="dxa"/>
            <w:noWrap/>
            <w:hideMark/>
          </w:tcPr>
          <w:p w14:paraId="7BE1F1D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Заря</w:t>
            </w:r>
          </w:p>
        </w:tc>
      </w:tr>
      <w:tr w:rsidR="00481CDD" w:rsidRPr="001A3897" w14:paraId="4F22BB88" w14:textId="77777777" w:rsidTr="00C61228">
        <w:trPr>
          <w:trHeight w:val="20"/>
        </w:trPr>
        <w:tc>
          <w:tcPr>
            <w:tcW w:w="465" w:type="dxa"/>
            <w:noWrap/>
            <w:hideMark/>
          </w:tcPr>
          <w:p w14:paraId="749319B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22</w:t>
            </w:r>
          </w:p>
        </w:tc>
        <w:tc>
          <w:tcPr>
            <w:tcW w:w="5880" w:type="dxa"/>
            <w:hideMark/>
          </w:tcPr>
          <w:p w14:paraId="4A4EEC9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школа имени Ж. Баласагына села Ак-Бешим Чуйского района</w:t>
            </w:r>
          </w:p>
        </w:tc>
        <w:tc>
          <w:tcPr>
            <w:tcW w:w="1468" w:type="dxa"/>
            <w:noWrap/>
            <w:hideMark/>
          </w:tcPr>
          <w:p w14:paraId="50D7CFD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024D93F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89" w:type="dxa"/>
            <w:noWrap/>
            <w:hideMark/>
          </w:tcPr>
          <w:p w14:paraId="7533612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Ак-Бешим</w:t>
            </w:r>
          </w:p>
        </w:tc>
      </w:tr>
      <w:tr w:rsidR="00481CDD" w:rsidRPr="001A3897" w14:paraId="1941D0F3" w14:textId="77777777" w:rsidTr="00C61228">
        <w:trPr>
          <w:trHeight w:val="20"/>
        </w:trPr>
        <w:tc>
          <w:tcPr>
            <w:tcW w:w="465" w:type="dxa"/>
            <w:noWrap/>
            <w:hideMark/>
          </w:tcPr>
          <w:p w14:paraId="0281415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lastRenderedPageBreak/>
              <w:t>23</w:t>
            </w:r>
          </w:p>
        </w:tc>
        <w:tc>
          <w:tcPr>
            <w:tcW w:w="5880" w:type="dxa"/>
            <w:hideMark/>
          </w:tcPr>
          <w:p w14:paraId="33B3DCBA" w14:textId="43C5C2BC"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имени </w:t>
            </w:r>
            <w:proofErr w:type="spellStart"/>
            <w:r w:rsidRPr="001A3897">
              <w:rPr>
                <w:rFonts w:ascii="Times New Roman" w:hAnsi="Times New Roman" w:cs="Times New Roman"/>
                <w:sz w:val="16"/>
                <w:szCs w:val="16"/>
                <w:lang w:val="ru-RU"/>
              </w:rPr>
              <w:t>Ысмайыл</w:t>
            </w:r>
            <w:proofErr w:type="spellEnd"/>
            <w:r w:rsidR="00E72338" w:rsidRPr="00E72338">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Борончиева</w:t>
            </w:r>
            <w:proofErr w:type="spellEnd"/>
          </w:p>
        </w:tc>
        <w:tc>
          <w:tcPr>
            <w:tcW w:w="1468" w:type="dxa"/>
            <w:noWrap/>
            <w:hideMark/>
          </w:tcPr>
          <w:p w14:paraId="1627A1A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0971DC4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89" w:type="dxa"/>
            <w:noWrap/>
            <w:hideMark/>
          </w:tcPr>
          <w:p w14:paraId="701CBB1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Ленин-Жол</w:t>
            </w:r>
          </w:p>
        </w:tc>
      </w:tr>
      <w:tr w:rsidR="00481CDD" w:rsidRPr="001A3897" w14:paraId="13D35805" w14:textId="77777777" w:rsidTr="00C61228">
        <w:trPr>
          <w:trHeight w:val="20"/>
        </w:trPr>
        <w:tc>
          <w:tcPr>
            <w:tcW w:w="465" w:type="dxa"/>
            <w:noWrap/>
            <w:hideMark/>
          </w:tcPr>
          <w:p w14:paraId="0CF9B64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24</w:t>
            </w:r>
          </w:p>
        </w:tc>
        <w:tc>
          <w:tcPr>
            <w:tcW w:w="5880" w:type="dxa"/>
            <w:hideMark/>
          </w:tcPr>
          <w:p w14:paraId="62D3480A" w14:textId="0581C333"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имени </w:t>
            </w:r>
            <w:proofErr w:type="spellStart"/>
            <w:r w:rsidRPr="001A3897">
              <w:rPr>
                <w:rFonts w:ascii="Times New Roman" w:hAnsi="Times New Roman" w:cs="Times New Roman"/>
                <w:sz w:val="16"/>
                <w:szCs w:val="16"/>
                <w:lang w:val="ru-RU"/>
              </w:rPr>
              <w:t>Сооронбай</w:t>
            </w:r>
            <w:proofErr w:type="spellEnd"/>
            <w:r w:rsidR="00E72338" w:rsidRPr="00E72338">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уулу</w:t>
            </w:r>
            <w:proofErr w:type="spellEnd"/>
            <w:r w:rsidR="00E72338" w:rsidRPr="00E72338">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Дур</w:t>
            </w:r>
            <w:proofErr w:type="spellEnd"/>
            <w:r w:rsidRPr="001A3897">
              <w:rPr>
                <w:rFonts w:ascii="Times New Roman" w:hAnsi="Times New Roman" w:cs="Times New Roman"/>
                <w:sz w:val="16"/>
                <w:szCs w:val="16"/>
                <w:lang w:val="ru-RU"/>
              </w:rPr>
              <w:t xml:space="preserve"> села </w:t>
            </w:r>
            <w:proofErr w:type="spellStart"/>
            <w:r w:rsidRPr="001A3897">
              <w:rPr>
                <w:rFonts w:ascii="Times New Roman" w:hAnsi="Times New Roman" w:cs="Times New Roman"/>
                <w:sz w:val="16"/>
                <w:szCs w:val="16"/>
                <w:lang w:val="ru-RU"/>
              </w:rPr>
              <w:t>Сайлык</w:t>
            </w:r>
            <w:proofErr w:type="spellEnd"/>
          </w:p>
        </w:tc>
        <w:tc>
          <w:tcPr>
            <w:tcW w:w="1468" w:type="dxa"/>
            <w:noWrap/>
            <w:hideMark/>
          </w:tcPr>
          <w:p w14:paraId="5E7F9DF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60DB1F7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89" w:type="dxa"/>
            <w:noWrap/>
            <w:hideMark/>
          </w:tcPr>
          <w:p w14:paraId="5153B85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Сайлык</w:t>
            </w:r>
          </w:p>
        </w:tc>
      </w:tr>
      <w:tr w:rsidR="00481CDD" w:rsidRPr="001A3897" w14:paraId="5D76E97D" w14:textId="77777777" w:rsidTr="00C61228">
        <w:trPr>
          <w:trHeight w:val="20"/>
        </w:trPr>
        <w:tc>
          <w:tcPr>
            <w:tcW w:w="465" w:type="dxa"/>
            <w:noWrap/>
            <w:hideMark/>
          </w:tcPr>
          <w:p w14:paraId="2DE461B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25</w:t>
            </w:r>
          </w:p>
        </w:tc>
        <w:tc>
          <w:tcPr>
            <w:tcW w:w="5880" w:type="dxa"/>
            <w:hideMark/>
          </w:tcPr>
          <w:p w14:paraId="2D84FE7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школа имени Асанкула Закирова</w:t>
            </w:r>
          </w:p>
        </w:tc>
        <w:tc>
          <w:tcPr>
            <w:tcW w:w="1468" w:type="dxa"/>
            <w:noWrap/>
            <w:hideMark/>
          </w:tcPr>
          <w:p w14:paraId="622337C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Чуй</w:t>
            </w:r>
          </w:p>
        </w:tc>
        <w:tc>
          <w:tcPr>
            <w:tcW w:w="1418" w:type="dxa"/>
            <w:noWrap/>
            <w:hideMark/>
          </w:tcPr>
          <w:p w14:paraId="7C1ED21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Жайыл</w:t>
            </w:r>
          </w:p>
        </w:tc>
        <w:tc>
          <w:tcPr>
            <w:tcW w:w="1489" w:type="dxa"/>
            <w:noWrap/>
            <w:hideMark/>
          </w:tcPr>
          <w:p w14:paraId="456F64B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Кызыл-Дыйкан</w:t>
            </w:r>
          </w:p>
        </w:tc>
      </w:tr>
      <w:tr w:rsidR="00481CDD" w:rsidRPr="001A3897" w14:paraId="57324DBC" w14:textId="77777777" w:rsidTr="00C61228">
        <w:trPr>
          <w:trHeight w:val="20"/>
        </w:trPr>
        <w:tc>
          <w:tcPr>
            <w:tcW w:w="465" w:type="dxa"/>
            <w:noWrap/>
            <w:hideMark/>
          </w:tcPr>
          <w:p w14:paraId="35E83EA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26</w:t>
            </w:r>
          </w:p>
        </w:tc>
        <w:tc>
          <w:tcPr>
            <w:tcW w:w="5880" w:type="dxa"/>
            <w:hideMark/>
          </w:tcPr>
          <w:p w14:paraId="29B9134B" w14:textId="5E2A3033"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Общеобразовательная средняя школа им. </w:t>
            </w:r>
            <w:proofErr w:type="spellStart"/>
            <w:r w:rsidRPr="001A3897">
              <w:rPr>
                <w:rFonts w:ascii="Times New Roman" w:hAnsi="Times New Roman" w:cs="Times New Roman"/>
                <w:sz w:val="16"/>
                <w:szCs w:val="16"/>
                <w:lang w:val="ru-RU"/>
              </w:rPr>
              <w:t>Орозкул</w:t>
            </w:r>
            <w:proofErr w:type="spellEnd"/>
            <w:r w:rsidR="00E72338">
              <w:rPr>
                <w:rFonts w:ascii="Times New Roman" w:hAnsi="Times New Roman" w:cs="Times New Roman"/>
                <w:sz w:val="16"/>
                <w:szCs w:val="16"/>
              </w:rPr>
              <w:t xml:space="preserve"> </w:t>
            </w:r>
            <w:proofErr w:type="spellStart"/>
            <w:r w:rsidRPr="001A3897">
              <w:rPr>
                <w:rFonts w:ascii="Times New Roman" w:hAnsi="Times New Roman" w:cs="Times New Roman"/>
                <w:sz w:val="16"/>
                <w:szCs w:val="16"/>
                <w:lang w:val="ru-RU"/>
              </w:rPr>
              <w:t>Тургумбаевой</w:t>
            </w:r>
            <w:proofErr w:type="spellEnd"/>
          </w:p>
        </w:tc>
        <w:tc>
          <w:tcPr>
            <w:tcW w:w="1468" w:type="dxa"/>
            <w:noWrap/>
            <w:hideMark/>
          </w:tcPr>
          <w:p w14:paraId="3C25F0A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Талас</w:t>
            </w:r>
          </w:p>
        </w:tc>
        <w:tc>
          <w:tcPr>
            <w:tcW w:w="1418" w:type="dxa"/>
            <w:noWrap/>
            <w:hideMark/>
          </w:tcPr>
          <w:p w14:paraId="168EDAD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Кара-Буура</w:t>
            </w:r>
          </w:p>
        </w:tc>
        <w:tc>
          <w:tcPr>
            <w:tcW w:w="1489" w:type="dxa"/>
            <w:noWrap/>
            <w:hideMark/>
          </w:tcPr>
          <w:p w14:paraId="016D3FB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Куру-Маймак</w:t>
            </w:r>
          </w:p>
        </w:tc>
      </w:tr>
      <w:tr w:rsidR="00481CDD" w:rsidRPr="001A3897" w14:paraId="606B33D9" w14:textId="77777777" w:rsidTr="00C61228">
        <w:trPr>
          <w:trHeight w:val="20"/>
        </w:trPr>
        <w:tc>
          <w:tcPr>
            <w:tcW w:w="465" w:type="dxa"/>
            <w:noWrap/>
            <w:hideMark/>
          </w:tcPr>
          <w:p w14:paraId="3FDD019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27</w:t>
            </w:r>
          </w:p>
        </w:tc>
        <w:tc>
          <w:tcPr>
            <w:tcW w:w="5880" w:type="dxa"/>
            <w:hideMark/>
          </w:tcPr>
          <w:p w14:paraId="1C939A96" w14:textId="138808F8"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Общеобразовательная средняя школа имени </w:t>
            </w:r>
            <w:proofErr w:type="spellStart"/>
            <w:r w:rsidRPr="001A3897">
              <w:rPr>
                <w:rFonts w:ascii="Times New Roman" w:hAnsi="Times New Roman" w:cs="Times New Roman"/>
                <w:sz w:val="16"/>
                <w:szCs w:val="16"/>
                <w:lang w:val="ru-RU"/>
              </w:rPr>
              <w:t>Кочкорбаева</w:t>
            </w:r>
            <w:proofErr w:type="spellEnd"/>
            <w:r w:rsidR="00E72338" w:rsidRPr="00E72338">
              <w:rPr>
                <w:rFonts w:ascii="Times New Roman" w:hAnsi="Times New Roman" w:cs="Times New Roman"/>
                <w:sz w:val="16"/>
                <w:szCs w:val="16"/>
                <w:lang w:val="ru-RU"/>
              </w:rPr>
              <w:t xml:space="preserve"> </w:t>
            </w:r>
            <w:proofErr w:type="spellStart"/>
            <w:r w:rsidRPr="001A3897">
              <w:rPr>
                <w:rFonts w:ascii="Times New Roman" w:hAnsi="Times New Roman" w:cs="Times New Roman"/>
                <w:sz w:val="16"/>
                <w:szCs w:val="16"/>
                <w:lang w:val="ru-RU"/>
              </w:rPr>
              <w:t>Шабданбека</w:t>
            </w:r>
            <w:proofErr w:type="spellEnd"/>
          </w:p>
        </w:tc>
        <w:tc>
          <w:tcPr>
            <w:tcW w:w="1468" w:type="dxa"/>
            <w:noWrap/>
            <w:hideMark/>
          </w:tcPr>
          <w:p w14:paraId="659E28F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Талас</w:t>
            </w:r>
          </w:p>
        </w:tc>
        <w:tc>
          <w:tcPr>
            <w:tcW w:w="1418" w:type="dxa"/>
            <w:noWrap/>
            <w:hideMark/>
          </w:tcPr>
          <w:p w14:paraId="7F962F3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Манас</w:t>
            </w:r>
          </w:p>
        </w:tc>
        <w:tc>
          <w:tcPr>
            <w:tcW w:w="1489" w:type="dxa"/>
            <w:noWrap/>
            <w:hideMark/>
          </w:tcPr>
          <w:p w14:paraId="3F9F617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Май</w:t>
            </w:r>
          </w:p>
        </w:tc>
      </w:tr>
      <w:tr w:rsidR="00481CDD" w:rsidRPr="001A3897" w14:paraId="0B13E0FB" w14:textId="77777777" w:rsidTr="00C61228">
        <w:trPr>
          <w:trHeight w:val="20"/>
        </w:trPr>
        <w:tc>
          <w:tcPr>
            <w:tcW w:w="465" w:type="dxa"/>
            <w:noWrap/>
            <w:hideMark/>
          </w:tcPr>
          <w:p w14:paraId="0BB1045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28</w:t>
            </w:r>
          </w:p>
        </w:tc>
        <w:tc>
          <w:tcPr>
            <w:tcW w:w="5880" w:type="dxa"/>
            <w:hideMark/>
          </w:tcPr>
          <w:p w14:paraId="20FF744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имени Хан Бурго</w:t>
            </w:r>
          </w:p>
        </w:tc>
        <w:tc>
          <w:tcPr>
            <w:tcW w:w="1468" w:type="dxa"/>
            <w:noWrap/>
            <w:hideMark/>
          </w:tcPr>
          <w:p w14:paraId="031C0A3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Талас</w:t>
            </w:r>
          </w:p>
        </w:tc>
        <w:tc>
          <w:tcPr>
            <w:tcW w:w="1418" w:type="dxa"/>
            <w:noWrap/>
            <w:hideMark/>
          </w:tcPr>
          <w:p w14:paraId="65C03AE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Талас</w:t>
            </w:r>
          </w:p>
        </w:tc>
        <w:tc>
          <w:tcPr>
            <w:tcW w:w="1489" w:type="dxa"/>
            <w:noWrap/>
            <w:hideMark/>
          </w:tcPr>
          <w:p w14:paraId="1AA01A0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ХанБурго</w:t>
            </w:r>
          </w:p>
        </w:tc>
      </w:tr>
      <w:tr w:rsidR="00481CDD" w:rsidRPr="001A3897" w14:paraId="627B0D48" w14:textId="77777777" w:rsidTr="00C61228">
        <w:trPr>
          <w:trHeight w:val="20"/>
        </w:trPr>
        <w:tc>
          <w:tcPr>
            <w:tcW w:w="465" w:type="dxa"/>
            <w:noWrap/>
            <w:hideMark/>
          </w:tcPr>
          <w:p w14:paraId="14AAAD8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29</w:t>
            </w:r>
          </w:p>
        </w:tc>
        <w:tc>
          <w:tcPr>
            <w:tcW w:w="5880" w:type="dxa"/>
            <w:hideMark/>
          </w:tcPr>
          <w:p w14:paraId="72CF5A7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имени БейшеналыУзенова</w:t>
            </w:r>
          </w:p>
        </w:tc>
        <w:tc>
          <w:tcPr>
            <w:tcW w:w="1468" w:type="dxa"/>
            <w:noWrap/>
            <w:hideMark/>
          </w:tcPr>
          <w:p w14:paraId="17CFA72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Талас</w:t>
            </w:r>
          </w:p>
        </w:tc>
        <w:tc>
          <w:tcPr>
            <w:tcW w:w="1418" w:type="dxa"/>
            <w:noWrap/>
            <w:hideMark/>
          </w:tcPr>
          <w:p w14:paraId="144C8E7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Манас</w:t>
            </w:r>
          </w:p>
        </w:tc>
        <w:tc>
          <w:tcPr>
            <w:tcW w:w="1489" w:type="dxa"/>
            <w:noWrap/>
            <w:hideMark/>
          </w:tcPr>
          <w:p w14:paraId="5802120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Май</w:t>
            </w:r>
          </w:p>
        </w:tc>
      </w:tr>
      <w:tr w:rsidR="00481CDD" w:rsidRPr="001A3897" w14:paraId="03BD6541" w14:textId="77777777" w:rsidTr="00C61228">
        <w:trPr>
          <w:trHeight w:val="20"/>
        </w:trPr>
        <w:tc>
          <w:tcPr>
            <w:tcW w:w="465" w:type="dxa"/>
            <w:noWrap/>
            <w:hideMark/>
          </w:tcPr>
          <w:p w14:paraId="25B9627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30</w:t>
            </w:r>
          </w:p>
        </w:tc>
        <w:tc>
          <w:tcPr>
            <w:tcW w:w="5880" w:type="dxa"/>
            <w:hideMark/>
          </w:tcPr>
          <w:p w14:paraId="54034AD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Общеобразовательная Кара-Арчинская средняя школа </w:t>
            </w:r>
          </w:p>
        </w:tc>
        <w:tc>
          <w:tcPr>
            <w:tcW w:w="1468" w:type="dxa"/>
            <w:noWrap/>
            <w:hideMark/>
          </w:tcPr>
          <w:p w14:paraId="1D5C061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Талас</w:t>
            </w:r>
          </w:p>
        </w:tc>
        <w:tc>
          <w:tcPr>
            <w:tcW w:w="1418" w:type="dxa"/>
            <w:noWrap/>
            <w:hideMark/>
          </w:tcPr>
          <w:p w14:paraId="6E63236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Манас</w:t>
            </w:r>
          </w:p>
        </w:tc>
        <w:tc>
          <w:tcPr>
            <w:tcW w:w="1489" w:type="dxa"/>
            <w:noWrap/>
            <w:hideMark/>
          </w:tcPr>
          <w:p w14:paraId="6C513DD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Кара-Арча</w:t>
            </w:r>
          </w:p>
        </w:tc>
      </w:tr>
      <w:tr w:rsidR="00481CDD" w:rsidRPr="001A3897" w14:paraId="6B06C418" w14:textId="77777777" w:rsidTr="00C61228">
        <w:trPr>
          <w:trHeight w:val="20"/>
        </w:trPr>
        <w:tc>
          <w:tcPr>
            <w:tcW w:w="465" w:type="dxa"/>
            <w:shd w:val="clear" w:color="auto" w:fill="DBE5F1" w:themeFill="accent1" w:themeFillTint="33"/>
            <w:noWrap/>
            <w:hideMark/>
          </w:tcPr>
          <w:p w14:paraId="13E21880" w14:textId="77777777" w:rsidR="00481CDD" w:rsidRPr="001A3897" w:rsidRDefault="00481CDD" w:rsidP="00C61228">
            <w:pPr>
              <w:ind w:right="-15"/>
              <w:rPr>
                <w:rFonts w:ascii="Times New Roman" w:hAnsi="Times New Roman" w:cs="Times New Roman"/>
                <w:b/>
                <w:sz w:val="16"/>
                <w:szCs w:val="16"/>
                <w:lang w:val="ru-RU"/>
              </w:rPr>
            </w:pPr>
            <w:r w:rsidRPr="001A3897">
              <w:rPr>
                <w:rFonts w:ascii="Times New Roman" w:hAnsi="Times New Roman" w:cs="Times New Roman"/>
                <w:b/>
                <w:sz w:val="16"/>
                <w:szCs w:val="16"/>
                <w:lang w:val="ru-RU"/>
              </w:rPr>
              <w:t>#</w:t>
            </w:r>
          </w:p>
        </w:tc>
        <w:tc>
          <w:tcPr>
            <w:tcW w:w="5880" w:type="dxa"/>
            <w:shd w:val="clear" w:color="auto" w:fill="DBE5F1" w:themeFill="accent1" w:themeFillTint="33"/>
            <w:noWrap/>
            <w:hideMark/>
          </w:tcPr>
          <w:p w14:paraId="63D2AE94" w14:textId="77777777" w:rsidR="00481CDD" w:rsidRPr="001A3897" w:rsidRDefault="00481CDD"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Южныйрегион</w:t>
            </w:r>
          </w:p>
        </w:tc>
        <w:tc>
          <w:tcPr>
            <w:tcW w:w="4375" w:type="dxa"/>
            <w:gridSpan w:val="3"/>
            <w:shd w:val="clear" w:color="auto" w:fill="DBE5F1" w:themeFill="accent1" w:themeFillTint="33"/>
            <w:noWrap/>
            <w:hideMark/>
          </w:tcPr>
          <w:p w14:paraId="248059EE" w14:textId="77777777" w:rsidR="00481CDD" w:rsidRPr="001A3897" w:rsidRDefault="00481CDD" w:rsidP="00C61228">
            <w:pPr>
              <w:ind w:right="-15"/>
              <w:rPr>
                <w:rFonts w:ascii="Times New Roman" w:hAnsi="Times New Roman" w:cs="Times New Roman"/>
                <w:b/>
                <w:bCs/>
                <w:sz w:val="16"/>
                <w:szCs w:val="16"/>
                <w:lang w:val="ru-RU"/>
              </w:rPr>
            </w:pPr>
            <w:r w:rsidRPr="001A3897">
              <w:rPr>
                <w:rFonts w:ascii="Times New Roman" w:hAnsi="Times New Roman" w:cs="Times New Roman"/>
                <w:b/>
                <w:bCs/>
                <w:sz w:val="16"/>
                <w:szCs w:val="16"/>
                <w:lang w:val="ru-RU"/>
              </w:rPr>
              <w:t xml:space="preserve">Адрес </w:t>
            </w:r>
          </w:p>
        </w:tc>
      </w:tr>
      <w:tr w:rsidR="00481CDD" w:rsidRPr="001A3897" w14:paraId="6B0A8CA0" w14:textId="77777777" w:rsidTr="00C61228">
        <w:trPr>
          <w:trHeight w:val="20"/>
        </w:trPr>
        <w:tc>
          <w:tcPr>
            <w:tcW w:w="465" w:type="dxa"/>
            <w:noWrap/>
            <w:hideMark/>
          </w:tcPr>
          <w:p w14:paraId="7D9DB53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31</w:t>
            </w:r>
          </w:p>
        </w:tc>
        <w:tc>
          <w:tcPr>
            <w:tcW w:w="5880" w:type="dxa"/>
            <w:hideMark/>
          </w:tcPr>
          <w:p w14:paraId="263EF45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Cредняя общеобразовательная школа №39 Кызыл-Жар</w:t>
            </w:r>
          </w:p>
        </w:tc>
        <w:tc>
          <w:tcPr>
            <w:tcW w:w="1468" w:type="dxa"/>
            <w:noWrap/>
            <w:hideMark/>
          </w:tcPr>
          <w:p w14:paraId="5830D8A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64F4E5E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noWrap/>
            <w:hideMark/>
          </w:tcPr>
          <w:p w14:paraId="222470D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Кызыл-Жар</w:t>
            </w:r>
          </w:p>
        </w:tc>
      </w:tr>
      <w:tr w:rsidR="00481CDD" w:rsidRPr="001A3897" w14:paraId="34F8D20E" w14:textId="77777777" w:rsidTr="00C61228">
        <w:trPr>
          <w:trHeight w:val="20"/>
        </w:trPr>
        <w:tc>
          <w:tcPr>
            <w:tcW w:w="465" w:type="dxa"/>
            <w:noWrap/>
            <w:hideMark/>
          </w:tcPr>
          <w:p w14:paraId="0EC1B4C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32</w:t>
            </w:r>
          </w:p>
        </w:tc>
        <w:tc>
          <w:tcPr>
            <w:tcW w:w="5880" w:type="dxa"/>
            <w:hideMark/>
          </w:tcPr>
          <w:p w14:paraId="3840603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№24 Кызыл-Капчыгай</w:t>
            </w:r>
          </w:p>
        </w:tc>
        <w:tc>
          <w:tcPr>
            <w:tcW w:w="1468" w:type="dxa"/>
            <w:noWrap/>
            <w:hideMark/>
          </w:tcPr>
          <w:p w14:paraId="18B769A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4F5E1A4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noWrap/>
            <w:hideMark/>
          </w:tcPr>
          <w:p w14:paraId="6823802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Кызыл-Капчыгай</w:t>
            </w:r>
          </w:p>
        </w:tc>
      </w:tr>
      <w:tr w:rsidR="00481CDD" w:rsidRPr="001A3897" w14:paraId="08DED484" w14:textId="77777777" w:rsidTr="00C61228">
        <w:trPr>
          <w:trHeight w:val="20"/>
        </w:trPr>
        <w:tc>
          <w:tcPr>
            <w:tcW w:w="465" w:type="dxa"/>
            <w:noWrap/>
            <w:hideMark/>
          </w:tcPr>
          <w:p w14:paraId="489F342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33</w:t>
            </w:r>
          </w:p>
        </w:tc>
        <w:tc>
          <w:tcPr>
            <w:tcW w:w="5880" w:type="dxa"/>
            <w:hideMark/>
          </w:tcPr>
          <w:p w14:paraId="1EA0D0E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№3</w:t>
            </w:r>
          </w:p>
        </w:tc>
        <w:tc>
          <w:tcPr>
            <w:tcW w:w="1468" w:type="dxa"/>
            <w:noWrap/>
            <w:hideMark/>
          </w:tcPr>
          <w:p w14:paraId="1A7AF6C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7A58EC8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noWrap/>
            <w:hideMark/>
          </w:tcPr>
          <w:p w14:paraId="4075F90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Сыны</w:t>
            </w:r>
          </w:p>
        </w:tc>
      </w:tr>
      <w:tr w:rsidR="00481CDD" w:rsidRPr="001A3897" w14:paraId="2BE57EF2" w14:textId="77777777" w:rsidTr="00C61228">
        <w:trPr>
          <w:trHeight w:val="20"/>
        </w:trPr>
        <w:tc>
          <w:tcPr>
            <w:tcW w:w="465" w:type="dxa"/>
            <w:noWrap/>
            <w:hideMark/>
          </w:tcPr>
          <w:p w14:paraId="678B790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34</w:t>
            </w:r>
          </w:p>
        </w:tc>
        <w:tc>
          <w:tcPr>
            <w:tcW w:w="5880" w:type="dxa"/>
            <w:hideMark/>
          </w:tcPr>
          <w:p w14:paraId="6CB01BA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общеобразовательная школа №16 </w:t>
            </w:r>
          </w:p>
        </w:tc>
        <w:tc>
          <w:tcPr>
            <w:tcW w:w="1468" w:type="dxa"/>
            <w:noWrap/>
            <w:hideMark/>
          </w:tcPr>
          <w:p w14:paraId="3B20A78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6EC8078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noWrap/>
            <w:hideMark/>
          </w:tcPr>
          <w:p w14:paraId="0AD5172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Тегене</w:t>
            </w:r>
          </w:p>
        </w:tc>
      </w:tr>
      <w:tr w:rsidR="00481CDD" w:rsidRPr="001A3897" w14:paraId="2836C898" w14:textId="77777777" w:rsidTr="00C61228">
        <w:trPr>
          <w:trHeight w:val="20"/>
        </w:trPr>
        <w:tc>
          <w:tcPr>
            <w:tcW w:w="465" w:type="dxa"/>
            <w:noWrap/>
            <w:hideMark/>
          </w:tcPr>
          <w:p w14:paraId="1E43CC9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35</w:t>
            </w:r>
          </w:p>
        </w:tc>
        <w:tc>
          <w:tcPr>
            <w:tcW w:w="5880" w:type="dxa"/>
            <w:hideMark/>
          </w:tcPr>
          <w:p w14:paraId="2A0CFCC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№13 </w:t>
            </w:r>
          </w:p>
        </w:tc>
        <w:tc>
          <w:tcPr>
            <w:tcW w:w="1468" w:type="dxa"/>
            <w:noWrap/>
            <w:hideMark/>
          </w:tcPr>
          <w:p w14:paraId="4F490C3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Ош</w:t>
            </w:r>
          </w:p>
        </w:tc>
        <w:tc>
          <w:tcPr>
            <w:tcW w:w="1418" w:type="dxa"/>
            <w:noWrap/>
            <w:hideMark/>
          </w:tcPr>
          <w:p w14:paraId="4065A7B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Узген</w:t>
            </w:r>
          </w:p>
        </w:tc>
        <w:tc>
          <w:tcPr>
            <w:tcW w:w="1489" w:type="dxa"/>
            <w:noWrap/>
            <w:hideMark/>
          </w:tcPr>
          <w:p w14:paraId="16DFF13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Курбу-Таш</w:t>
            </w:r>
          </w:p>
        </w:tc>
      </w:tr>
      <w:tr w:rsidR="00481CDD" w:rsidRPr="001A3897" w14:paraId="32446DFE" w14:textId="77777777" w:rsidTr="00C61228">
        <w:trPr>
          <w:trHeight w:val="20"/>
        </w:trPr>
        <w:tc>
          <w:tcPr>
            <w:tcW w:w="465" w:type="dxa"/>
            <w:noWrap/>
            <w:hideMark/>
          </w:tcPr>
          <w:p w14:paraId="58BA265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36</w:t>
            </w:r>
          </w:p>
        </w:tc>
        <w:tc>
          <w:tcPr>
            <w:tcW w:w="5880" w:type="dxa"/>
            <w:hideMark/>
          </w:tcPr>
          <w:p w14:paraId="785EB1F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 78 </w:t>
            </w:r>
          </w:p>
        </w:tc>
        <w:tc>
          <w:tcPr>
            <w:tcW w:w="1468" w:type="dxa"/>
            <w:noWrap/>
            <w:hideMark/>
          </w:tcPr>
          <w:p w14:paraId="63DF794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Ош</w:t>
            </w:r>
          </w:p>
        </w:tc>
        <w:tc>
          <w:tcPr>
            <w:tcW w:w="1418" w:type="dxa"/>
            <w:noWrap/>
            <w:hideMark/>
          </w:tcPr>
          <w:p w14:paraId="0F3C532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Узген</w:t>
            </w:r>
          </w:p>
        </w:tc>
        <w:tc>
          <w:tcPr>
            <w:tcW w:w="1489" w:type="dxa"/>
            <w:noWrap/>
            <w:hideMark/>
          </w:tcPr>
          <w:p w14:paraId="184F38D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Жаны-Айыл</w:t>
            </w:r>
          </w:p>
        </w:tc>
      </w:tr>
      <w:tr w:rsidR="00481CDD" w:rsidRPr="001A3897" w14:paraId="03B08939" w14:textId="77777777" w:rsidTr="00C61228">
        <w:trPr>
          <w:trHeight w:val="20"/>
        </w:trPr>
        <w:tc>
          <w:tcPr>
            <w:tcW w:w="465" w:type="dxa"/>
            <w:noWrap/>
            <w:hideMark/>
          </w:tcPr>
          <w:p w14:paraId="063C739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37</w:t>
            </w:r>
          </w:p>
        </w:tc>
        <w:tc>
          <w:tcPr>
            <w:tcW w:w="5880" w:type="dxa"/>
            <w:hideMark/>
          </w:tcPr>
          <w:p w14:paraId="582BBBF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№33</w:t>
            </w:r>
          </w:p>
        </w:tc>
        <w:tc>
          <w:tcPr>
            <w:tcW w:w="1468" w:type="dxa"/>
            <w:noWrap/>
            <w:hideMark/>
          </w:tcPr>
          <w:p w14:paraId="20D7484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7DFC993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Сузак</w:t>
            </w:r>
          </w:p>
        </w:tc>
        <w:tc>
          <w:tcPr>
            <w:tcW w:w="1489" w:type="dxa"/>
            <w:noWrap/>
            <w:hideMark/>
          </w:tcPr>
          <w:p w14:paraId="5E8DDEF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Жаны-Жер</w:t>
            </w:r>
          </w:p>
        </w:tc>
      </w:tr>
      <w:tr w:rsidR="00481CDD" w:rsidRPr="001A3897" w14:paraId="3CC49CDE" w14:textId="77777777" w:rsidTr="00C61228">
        <w:trPr>
          <w:trHeight w:val="20"/>
        </w:trPr>
        <w:tc>
          <w:tcPr>
            <w:tcW w:w="465" w:type="dxa"/>
            <w:noWrap/>
            <w:hideMark/>
          </w:tcPr>
          <w:p w14:paraId="268D061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38</w:t>
            </w:r>
          </w:p>
        </w:tc>
        <w:tc>
          <w:tcPr>
            <w:tcW w:w="5880" w:type="dxa"/>
            <w:hideMark/>
          </w:tcPr>
          <w:p w14:paraId="0B300EB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№86</w:t>
            </w:r>
          </w:p>
        </w:tc>
        <w:tc>
          <w:tcPr>
            <w:tcW w:w="1468" w:type="dxa"/>
            <w:noWrap/>
            <w:hideMark/>
          </w:tcPr>
          <w:p w14:paraId="4DB0E18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15C83B6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Сузак</w:t>
            </w:r>
          </w:p>
        </w:tc>
        <w:tc>
          <w:tcPr>
            <w:tcW w:w="1489" w:type="dxa"/>
            <w:noWrap/>
            <w:hideMark/>
          </w:tcPr>
          <w:p w14:paraId="3D9CA07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Таштак</w:t>
            </w:r>
          </w:p>
        </w:tc>
      </w:tr>
      <w:tr w:rsidR="00481CDD" w:rsidRPr="001A3897" w14:paraId="4F54F984" w14:textId="77777777" w:rsidTr="00C61228">
        <w:trPr>
          <w:trHeight w:val="20"/>
        </w:trPr>
        <w:tc>
          <w:tcPr>
            <w:tcW w:w="465" w:type="dxa"/>
            <w:noWrap/>
            <w:hideMark/>
          </w:tcPr>
          <w:p w14:paraId="5DC2CDD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39</w:t>
            </w:r>
          </w:p>
        </w:tc>
        <w:tc>
          <w:tcPr>
            <w:tcW w:w="5880" w:type="dxa"/>
            <w:hideMark/>
          </w:tcPr>
          <w:p w14:paraId="1560494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№28</w:t>
            </w:r>
          </w:p>
        </w:tc>
        <w:tc>
          <w:tcPr>
            <w:tcW w:w="1468" w:type="dxa"/>
            <w:noWrap/>
            <w:hideMark/>
          </w:tcPr>
          <w:p w14:paraId="29E76F1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2E9DF12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Сузак</w:t>
            </w:r>
          </w:p>
        </w:tc>
        <w:tc>
          <w:tcPr>
            <w:tcW w:w="1489" w:type="dxa"/>
            <w:noWrap/>
            <w:hideMark/>
          </w:tcPr>
          <w:p w14:paraId="7C39C55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Жоон-Кунгой</w:t>
            </w:r>
          </w:p>
        </w:tc>
      </w:tr>
      <w:tr w:rsidR="00481CDD" w:rsidRPr="001A3897" w14:paraId="09445C9B" w14:textId="77777777" w:rsidTr="00C61228">
        <w:trPr>
          <w:trHeight w:val="20"/>
        </w:trPr>
        <w:tc>
          <w:tcPr>
            <w:tcW w:w="465" w:type="dxa"/>
            <w:noWrap/>
            <w:hideMark/>
          </w:tcPr>
          <w:p w14:paraId="09F5257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40</w:t>
            </w:r>
          </w:p>
        </w:tc>
        <w:tc>
          <w:tcPr>
            <w:tcW w:w="5880" w:type="dxa"/>
            <w:hideMark/>
          </w:tcPr>
          <w:p w14:paraId="1CABA21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№11</w:t>
            </w:r>
          </w:p>
        </w:tc>
        <w:tc>
          <w:tcPr>
            <w:tcW w:w="1468" w:type="dxa"/>
            <w:noWrap/>
            <w:hideMark/>
          </w:tcPr>
          <w:p w14:paraId="7F7563D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5583AD4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Сузак</w:t>
            </w:r>
          </w:p>
        </w:tc>
        <w:tc>
          <w:tcPr>
            <w:tcW w:w="1489" w:type="dxa"/>
            <w:noWrap/>
            <w:hideMark/>
          </w:tcPr>
          <w:p w14:paraId="379C7BC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Жерге-Тал</w:t>
            </w:r>
          </w:p>
        </w:tc>
      </w:tr>
      <w:tr w:rsidR="00481CDD" w:rsidRPr="001A3897" w14:paraId="23F4C1E1" w14:textId="77777777" w:rsidTr="00C61228">
        <w:trPr>
          <w:trHeight w:val="20"/>
        </w:trPr>
        <w:tc>
          <w:tcPr>
            <w:tcW w:w="465" w:type="dxa"/>
            <w:noWrap/>
            <w:hideMark/>
          </w:tcPr>
          <w:p w14:paraId="1EA1505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41</w:t>
            </w:r>
          </w:p>
        </w:tc>
        <w:tc>
          <w:tcPr>
            <w:tcW w:w="5880" w:type="dxa"/>
            <w:hideMark/>
          </w:tcPr>
          <w:p w14:paraId="2D9415F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№17</w:t>
            </w:r>
          </w:p>
        </w:tc>
        <w:tc>
          <w:tcPr>
            <w:tcW w:w="1468" w:type="dxa"/>
            <w:noWrap/>
            <w:hideMark/>
          </w:tcPr>
          <w:p w14:paraId="251C527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4A948AF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Сузак</w:t>
            </w:r>
          </w:p>
        </w:tc>
        <w:tc>
          <w:tcPr>
            <w:tcW w:w="1489" w:type="dxa"/>
            <w:noWrap/>
            <w:hideMark/>
          </w:tcPr>
          <w:p w14:paraId="3FA47A4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Калмак-Кырчын</w:t>
            </w:r>
          </w:p>
        </w:tc>
      </w:tr>
      <w:tr w:rsidR="00481CDD" w:rsidRPr="001A3897" w14:paraId="262742D5" w14:textId="77777777" w:rsidTr="00C61228">
        <w:trPr>
          <w:trHeight w:val="20"/>
        </w:trPr>
        <w:tc>
          <w:tcPr>
            <w:tcW w:w="465" w:type="dxa"/>
            <w:noWrap/>
            <w:hideMark/>
          </w:tcPr>
          <w:p w14:paraId="7FBE896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42</w:t>
            </w:r>
          </w:p>
        </w:tc>
        <w:tc>
          <w:tcPr>
            <w:tcW w:w="5880" w:type="dxa"/>
            <w:hideMark/>
          </w:tcPr>
          <w:p w14:paraId="4BAA759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№12</w:t>
            </w:r>
          </w:p>
        </w:tc>
        <w:tc>
          <w:tcPr>
            <w:tcW w:w="1468" w:type="dxa"/>
            <w:noWrap/>
            <w:hideMark/>
          </w:tcPr>
          <w:p w14:paraId="656DB97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3D709FA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noWrap/>
            <w:hideMark/>
          </w:tcPr>
          <w:p w14:paraId="24A9EE4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Коргон-Дебе</w:t>
            </w:r>
          </w:p>
        </w:tc>
      </w:tr>
      <w:tr w:rsidR="00481CDD" w:rsidRPr="001A3897" w14:paraId="676BD653" w14:textId="77777777" w:rsidTr="00C61228">
        <w:trPr>
          <w:trHeight w:val="20"/>
        </w:trPr>
        <w:tc>
          <w:tcPr>
            <w:tcW w:w="465" w:type="dxa"/>
            <w:noWrap/>
            <w:hideMark/>
          </w:tcPr>
          <w:p w14:paraId="4B3BB6D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43</w:t>
            </w:r>
          </w:p>
        </w:tc>
        <w:tc>
          <w:tcPr>
            <w:tcW w:w="5880" w:type="dxa"/>
            <w:hideMark/>
          </w:tcPr>
          <w:p w14:paraId="4CE1A78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№8 "Улук"</w:t>
            </w:r>
          </w:p>
        </w:tc>
        <w:tc>
          <w:tcPr>
            <w:tcW w:w="1468" w:type="dxa"/>
            <w:noWrap/>
            <w:hideMark/>
          </w:tcPr>
          <w:p w14:paraId="07E3B41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4580A0F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noWrap/>
            <w:hideMark/>
          </w:tcPr>
          <w:p w14:paraId="72ACBA1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Улук</w:t>
            </w:r>
          </w:p>
        </w:tc>
      </w:tr>
      <w:tr w:rsidR="00481CDD" w:rsidRPr="001A3897" w14:paraId="472810B9" w14:textId="77777777" w:rsidTr="00C61228">
        <w:trPr>
          <w:trHeight w:val="20"/>
        </w:trPr>
        <w:tc>
          <w:tcPr>
            <w:tcW w:w="465" w:type="dxa"/>
            <w:noWrap/>
            <w:hideMark/>
          </w:tcPr>
          <w:p w14:paraId="2F0A239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44</w:t>
            </w:r>
          </w:p>
        </w:tc>
        <w:tc>
          <w:tcPr>
            <w:tcW w:w="5880" w:type="dxa"/>
            <w:hideMark/>
          </w:tcPr>
          <w:p w14:paraId="33033D5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Общеобразовательная средняя школа Жетиген №45 </w:t>
            </w:r>
          </w:p>
        </w:tc>
        <w:tc>
          <w:tcPr>
            <w:tcW w:w="1468" w:type="dxa"/>
            <w:noWrap/>
            <w:hideMark/>
          </w:tcPr>
          <w:p w14:paraId="1E55911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53AB1E2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hideMark/>
          </w:tcPr>
          <w:p w14:paraId="66B19ED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Кербен</w:t>
            </w:r>
            <w:r w:rsidR="00CF0706" w:rsidRPr="001A3897">
              <w:rPr>
                <w:rFonts w:ascii="Times New Roman" w:hAnsi="Times New Roman" w:cs="Times New Roman"/>
                <w:sz w:val="16"/>
                <w:szCs w:val="16"/>
                <w:lang w:val="ru-RU"/>
              </w:rPr>
              <w:t>.</w:t>
            </w:r>
            <w:r w:rsidRPr="001A3897">
              <w:rPr>
                <w:rFonts w:ascii="Times New Roman" w:hAnsi="Times New Roman" w:cs="Times New Roman"/>
                <w:sz w:val="16"/>
                <w:szCs w:val="16"/>
                <w:lang w:val="ru-RU"/>
              </w:rPr>
              <w:t xml:space="preserve"> Котормо</w:t>
            </w:r>
          </w:p>
        </w:tc>
      </w:tr>
      <w:tr w:rsidR="00481CDD" w:rsidRPr="001A3897" w14:paraId="2B22D9D1" w14:textId="77777777" w:rsidTr="00C61228">
        <w:trPr>
          <w:trHeight w:val="20"/>
        </w:trPr>
        <w:tc>
          <w:tcPr>
            <w:tcW w:w="465" w:type="dxa"/>
            <w:noWrap/>
            <w:hideMark/>
          </w:tcPr>
          <w:p w14:paraId="671668E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45</w:t>
            </w:r>
          </w:p>
        </w:tc>
        <w:tc>
          <w:tcPr>
            <w:tcW w:w="5880" w:type="dxa"/>
            <w:hideMark/>
          </w:tcPr>
          <w:p w14:paraId="61C2CAF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общеобразовательная школа №46 </w:t>
            </w:r>
          </w:p>
        </w:tc>
        <w:tc>
          <w:tcPr>
            <w:tcW w:w="1468" w:type="dxa"/>
            <w:noWrap/>
            <w:hideMark/>
          </w:tcPr>
          <w:p w14:paraId="08F070C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0B22FAA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noWrap/>
            <w:hideMark/>
          </w:tcPr>
          <w:p w14:paraId="57F69E4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Кара-Суу</w:t>
            </w:r>
          </w:p>
        </w:tc>
      </w:tr>
      <w:tr w:rsidR="00481CDD" w:rsidRPr="001A3897" w14:paraId="2158EF0E" w14:textId="77777777" w:rsidTr="00C61228">
        <w:trPr>
          <w:trHeight w:val="20"/>
        </w:trPr>
        <w:tc>
          <w:tcPr>
            <w:tcW w:w="465" w:type="dxa"/>
            <w:noWrap/>
            <w:hideMark/>
          </w:tcPr>
          <w:p w14:paraId="730B007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46</w:t>
            </w:r>
          </w:p>
        </w:tc>
        <w:tc>
          <w:tcPr>
            <w:tcW w:w="5880" w:type="dxa"/>
            <w:hideMark/>
          </w:tcPr>
          <w:p w14:paraId="081DB16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№29</w:t>
            </w:r>
          </w:p>
        </w:tc>
        <w:tc>
          <w:tcPr>
            <w:tcW w:w="1468" w:type="dxa"/>
            <w:noWrap/>
            <w:hideMark/>
          </w:tcPr>
          <w:p w14:paraId="762B335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725DDE5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Аксы</w:t>
            </w:r>
          </w:p>
        </w:tc>
        <w:tc>
          <w:tcPr>
            <w:tcW w:w="1489" w:type="dxa"/>
            <w:noWrap/>
            <w:hideMark/>
          </w:tcPr>
          <w:p w14:paraId="1628412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Кара-Тобо</w:t>
            </w:r>
          </w:p>
        </w:tc>
      </w:tr>
      <w:tr w:rsidR="00481CDD" w:rsidRPr="001A3897" w14:paraId="4A1DF990" w14:textId="77777777" w:rsidTr="00C61228">
        <w:trPr>
          <w:trHeight w:val="20"/>
        </w:trPr>
        <w:tc>
          <w:tcPr>
            <w:tcW w:w="465" w:type="dxa"/>
            <w:noWrap/>
            <w:hideMark/>
          </w:tcPr>
          <w:p w14:paraId="6BD7BD2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47</w:t>
            </w:r>
          </w:p>
        </w:tc>
        <w:tc>
          <w:tcPr>
            <w:tcW w:w="5880" w:type="dxa"/>
            <w:hideMark/>
          </w:tcPr>
          <w:p w14:paraId="4E8095E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общеобразовательная школа № 13 </w:t>
            </w:r>
          </w:p>
        </w:tc>
        <w:tc>
          <w:tcPr>
            <w:tcW w:w="1468" w:type="dxa"/>
            <w:noWrap/>
            <w:hideMark/>
          </w:tcPr>
          <w:p w14:paraId="360387D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407E796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Ала-Бука</w:t>
            </w:r>
          </w:p>
        </w:tc>
        <w:tc>
          <w:tcPr>
            <w:tcW w:w="1489" w:type="dxa"/>
            <w:noWrap/>
            <w:hideMark/>
          </w:tcPr>
          <w:p w14:paraId="4F033BE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Ызар</w:t>
            </w:r>
          </w:p>
        </w:tc>
      </w:tr>
      <w:tr w:rsidR="00481CDD" w:rsidRPr="001A3897" w14:paraId="5C5E97F5" w14:textId="77777777" w:rsidTr="00C61228">
        <w:trPr>
          <w:trHeight w:val="20"/>
        </w:trPr>
        <w:tc>
          <w:tcPr>
            <w:tcW w:w="465" w:type="dxa"/>
            <w:noWrap/>
            <w:hideMark/>
          </w:tcPr>
          <w:p w14:paraId="7AFBF1A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48</w:t>
            </w:r>
          </w:p>
        </w:tc>
        <w:tc>
          <w:tcPr>
            <w:tcW w:w="5880" w:type="dxa"/>
            <w:hideMark/>
          </w:tcPr>
          <w:p w14:paraId="2E73C7C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№22</w:t>
            </w:r>
          </w:p>
        </w:tc>
        <w:tc>
          <w:tcPr>
            <w:tcW w:w="1468" w:type="dxa"/>
            <w:noWrap/>
            <w:hideMark/>
          </w:tcPr>
          <w:p w14:paraId="2AC2F04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1388EAB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Токтогул</w:t>
            </w:r>
          </w:p>
        </w:tc>
        <w:tc>
          <w:tcPr>
            <w:tcW w:w="1489" w:type="dxa"/>
            <w:noWrap/>
            <w:hideMark/>
          </w:tcPr>
          <w:p w14:paraId="06A0A82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Бел-Алды</w:t>
            </w:r>
          </w:p>
        </w:tc>
      </w:tr>
      <w:tr w:rsidR="00481CDD" w:rsidRPr="001A3897" w14:paraId="14923C8A" w14:textId="77777777" w:rsidTr="00C61228">
        <w:trPr>
          <w:trHeight w:val="20"/>
        </w:trPr>
        <w:tc>
          <w:tcPr>
            <w:tcW w:w="465" w:type="dxa"/>
            <w:noWrap/>
            <w:hideMark/>
          </w:tcPr>
          <w:p w14:paraId="33F8850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49</w:t>
            </w:r>
          </w:p>
        </w:tc>
        <w:tc>
          <w:tcPr>
            <w:tcW w:w="5880" w:type="dxa"/>
            <w:hideMark/>
          </w:tcPr>
          <w:p w14:paraId="6013E3A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 18</w:t>
            </w:r>
          </w:p>
        </w:tc>
        <w:tc>
          <w:tcPr>
            <w:tcW w:w="1468" w:type="dxa"/>
            <w:noWrap/>
            <w:hideMark/>
          </w:tcPr>
          <w:p w14:paraId="7612ACB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45795AF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Токтогул</w:t>
            </w:r>
          </w:p>
        </w:tc>
        <w:tc>
          <w:tcPr>
            <w:tcW w:w="1489" w:type="dxa"/>
            <w:noWrap/>
            <w:hideMark/>
          </w:tcPr>
          <w:p w14:paraId="5BA2EE0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Котормо</w:t>
            </w:r>
          </w:p>
        </w:tc>
      </w:tr>
      <w:tr w:rsidR="00481CDD" w:rsidRPr="001A3897" w14:paraId="5AA4AC2C" w14:textId="77777777" w:rsidTr="00C61228">
        <w:trPr>
          <w:trHeight w:val="20"/>
        </w:trPr>
        <w:tc>
          <w:tcPr>
            <w:tcW w:w="465" w:type="dxa"/>
            <w:noWrap/>
            <w:hideMark/>
          </w:tcPr>
          <w:p w14:paraId="4929443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50</w:t>
            </w:r>
          </w:p>
        </w:tc>
        <w:tc>
          <w:tcPr>
            <w:tcW w:w="5880" w:type="dxa"/>
            <w:hideMark/>
          </w:tcPr>
          <w:p w14:paraId="4F2BA44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Общеобразовательная средняя школа № 13</w:t>
            </w:r>
          </w:p>
        </w:tc>
        <w:tc>
          <w:tcPr>
            <w:tcW w:w="1468" w:type="dxa"/>
            <w:noWrap/>
            <w:hideMark/>
          </w:tcPr>
          <w:p w14:paraId="584A735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3B379CE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Токтогул</w:t>
            </w:r>
          </w:p>
        </w:tc>
        <w:tc>
          <w:tcPr>
            <w:tcW w:w="1489" w:type="dxa"/>
            <w:noWrap/>
            <w:hideMark/>
          </w:tcPr>
          <w:p w14:paraId="5F8A607E"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Чон-Арык</w:t>
            </w:r>
          </w:p>
        </w:tc>
      </w:tr>
      <w:tr w:rsidR="00481CDD" w:rsidRPr="001A3897" w14:paraId="00694D1F" w14:textId="77777777" w:rsidTr="00C61228">
        <w:trPr>
          <w:trHeight w:val="20"/>
        </w:trPr>
        <w:tc>
          <w:tcPr>
            <w:tcW w:w="465" w:type="dxa"/>
            <w:noWrap/>
            <w:hideMark/>
          </w:tcPr>
          <w:p w14:paraId="7A6DEB1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51</w:t>
            </w:r>
          </w:p>
        </w:tc>
        <w:tc>
          <w:tcPr>
            <w:tcW w:w="5880" w:type="dxa"/>
            <w:hideMark/>
          </w:tcPr>
          <w:p w14:paraId="65E20DF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№30 </w:t>
            </w:r>
          </w:p>
        </w:tc>
        <w:tc>
          <w:tcPr>
            <w:tcW w:w="1468" w:type="dxa"/>
            <w:noWrap/>
            <w:hideMark/>
          </w:tcPr>
          <w:p w14:paraId="2C3F2AA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Ош</w:t>
            </w:r>
          </w:p>
        </w:tc>
        <w:tc>
          <w:tcPr>
            <w:tcW w:w="1418" w:type="dxa"/>
            <w:noWrap/>
            <w:hideMark/>
          </w:tcPr>
          <w:p w14:paraId="0E53312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Ош</w:t>
            </w:r>
          </w:p>
        </w:tc>
        <w:tc>
          <w:tcPr>
            <w:tcW w:w="1489" w:type="dxa"/>
            <w:noWrap/>
            <w:hideMark/>
          </w:tcPr>
          <w:p w14:paraId="2891E77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Кенеш</w:t>
            </w:r>
          </w:p>
        </w:tc>
      </w:tr>
      <w:tr w:rsidR="00481CDD" w:rsidRPr="001A3897" w14:paraId="1BA8FC4F" w14:textId="77777777" w:rsidTr="00C61228">
        <w:trPr>
          <w:trHeight w:val="20"/>
        </w:trPr>
        <w:tc>
          <w:tcPr>
            <w:tcW w:w="465" w:type="dxa"/>
            <w:noWrap/>
            <w:hideMark/>
          </w:tcPr>
          <w:p w14:paraId="62C05B0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52</w:t>
            </w:r>
          </w:p>
        </w:tc>
        <w:tc>
          <w:tcPr>
            <w:tcW w:w="5880" w:type="dxa"/>
            <w:hideMark/>
          </w:tcPr>
          <w:p w14:paraId="0871014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№19 </w:t>
            </w:r>
          </w:p>
        </w:tc>
        <w:tc>
          <w:tcPr>
            <w:tcW w:w="1468" w:type="dxa"/>
            <w:noWrap/>
            <w:hideMark/>
          </w:tcPr>
          <w:p w14:paraId="724B9C18"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Ош</w:t>
            </w:r>
          </w:p>
        </w:tc>
        <w:tc>
          <w:tcPr>
            <w:tcW w:w="1418" w:type="dxa"/>
            <w:noWrap/>
            <w:hideMark/>
          </w:tcPr>
          <w:p w14:paraId="59B03C9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Узген</w:t>
            </w:r>
          </w:p>
        </w:tc>
        <w:tc>
          <w:tcPr>
            <w:tcW w:w="1489" w:type="dxa"/>
            <w:noWrap/>
            <w:hideMark/>
          </w:tcPr>
          <w:p w14:paraId="5911D1C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Куршаб</w:t>
            </w:r>
          </w:p>
        </w:tc>
      </w:tr>
      <w:tr w:rsidR="00481CDD" w:rsidRPr="001A3897" w14:paraId="09D1994A" w14:textId="77777777" w:rsidTr="00C61228">
        <w:trPr>
          <w:trHeight w:val="20"/>
        </w:trPr>
        <w:tc>
          <w:tcPr>
            <w:tcW w:w="465" w:type="dxa"/>
            <w:noWrap/>
            <w:hideMark/>
          </w:tcPr>
          <w:p w14:paraId="3CE42DB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53</w:t>
            </w:r>
          </w:p>
        </w:tc>
        <w:tc>
          <w:tcPr>
            <w:tcW w:w="5880" w:type="dxa"/>
            <w:hideMark/>
          </w:tcPr>
          <w:p w14:paraId="18BA256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№53 </w:t>
            </w:r>
          </w:p>
        </w:tc>
        <w:tc>
          <w:tcPr>
            <w:tcW w:w="1468" w:type="dxa"/>
            <w:noWrap/>
            <w:hideMark/>
          </w:tcPr>
          <w:p w14:paraId="383A10E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Ош</w:t>
            </w:r>
          </w:p>
        </w:tc>
        <w:tc>
          <w:tcPr>
            <w:tcW w:w="1418" w:type="dxa"/>
            <w:noWrap/>
            <w:hideMark/>
          </w:tcPr>
          <w:p w14:paraId="26A6322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Узген</w:t>
            </w:r>
          </w:p>
        </w:tc>
        <w:tc>
          <w:tcPr>
            <w:tcW w:w="1489" w:type="dxa"/>
            <w:noWrap/>
            <w:hideMark/>
          </w:tcPr>
          <w:p w14:paraId="50DEAE4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Кароол</w:t>
            </w:r>
          </w:p>
        </w:tc>
      </w:tr>
      <w:tr w:rsidR="00481CDD" w:rsidRPr="001A3897" w14:paraId="39C2CC8D" w14:textId="77777777" w:rsidTr="00C61228">
        <w:trPr>
          <w:trHeight w:val="20"/>
        </w:trPr>
        <w:tc>
          <w:tcPr>
            <w:tcW w:w="465" w:type="dxa"/>
            <w:noWrap/>
            <w:hideMark/>
          </w:tcPr>
          <w:p w14:paraId="48F2732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54</w:t>
            </w:r>
          </w:p>
        </w:tc>
        <w:tc>
          <w:tcPr>
            <w:tcW w:w="5880" w:type="dxa"/>
            <w:hideMark/>
          </w:tcPr>
          <w:p w14:paraId="1837FBF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школа №56 </w:t>
            </w:r>
          </w:p>
        </w:tc>
        <w:tc>
          <w:tcPr>
            <w:tcW w:w="1468" w:type="dxa"/>
            <w:noWrap/>
            <w:hideMark/>
          </w:tcPr>
          <w:p w14:paraId="36C98B3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Ош</w:t>
            </w:r>
          </w:p>
        </w:tc>
        <w:tc>
          <w:tcPr>
            <w:tcW w:w="1418" w:type="dxa"/>
            <w:noWrap/>
            <w:hideMark/>
          </w:tcPr>
          <w:p w14:paraId="6CEFADE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Узген</w:t>
            </w:r>
          </w:p>
        </w:tc>
        <w:tc>
          <w:tcPr>
            <w:tcW w:w="1489" w:type="dxa"/>
            <w:noWrap/>
            <w:hideMark/>
          </w:tcPr>
          <w:p w14:paraId="41F0463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Жаны-Жол</w:t>
            </w:r>
          </w:p>
        </w:tc>
      </w:tr>
      <w:tr w:rsidR="00481CDD" w:rsidRPr="001A3897" w14:paraId="7F4094D4" w14:textId="77777777" w:rsidTr="00C61228">
        <w:trPr>
          <w:trHeight w:val="20"/>
        </w:trPr>
        <w:tc>
          <w:tcPr>
            <w:tcW w:w="465" w:type="dxa"/>
            <w:noWrap/>
            <w:hideMark/>
          </w:tcPr>
          <w:p w14:paraId="012E20E2"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55</w:t>
            </w:r>
          </w:p>
        </w:tc>
        <w:tc>
          <w:tcPr>
            <w:tcW w:w="5880" w:type="dxa"/>
            <w:hideMark/>
          </w:tcPr>
          <w:p w14:paraId="61B0218A"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Общеобразовательная средняя школа №43 </w:t>
            </w:r>
          </w:p>
        </w:tc>
        <w:tc>
          <w:tcPr>
            <w:tcW w:w="1468" w:type="dxa"/>
            <w:noWrap/>
            <w:hideMark/>
          </w:tcPr>
          <w:p w14:paraId="3D03A81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505544F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Сузак</w:t>
            </w:r>
          </w:p>
        </w:tc>
        <w:tc>
          <w:tcPr>
            <w:tcW w:w="1489" w:type="dxa"/>
            <w:noWrap/>
            <w:hideMark/>
          </w:tcPr>
          <w:p w14:paraId="7242944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Кыр-Жол</w:t>
            </w:r>
          </w:p>
        </w:tc>
      </w:tr>
      <w:tr w:rsidR="00481CDD" w:rsidRPr="001A3897" w14:paraId="4E29B9AD" w14:textId="77777777" w:rsidTr="00C61228">
        <w:trPr>
          <w:trHeight w:val="20"/>
        </w:trPr>
        <w:tc>
          <w:tcPr>
            <w:tcW w:w="465" w:type="dxa"/>
            <w:noWrap/>
            <w:hideMark/>
          </w:tcPr>
          <w:p w14:paraId="6B9A8C3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56</w:t>
            </w:r>
          </w:p>
        </w:tc>
        <w:tc>
          <w:tcPr>
            <w:tcW w:w="5880" w:type="dxa"/>
            <w:hideMark/>
          </w:tcPr>
          <w:p w14:paraId="2301F5E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Общеобразовательная средняя школа №4 </w:t>
            </w:r>
          </w:p>
        </w:tc>
        <w:tc>
          <w:tcPr>
            <w:tcW w:w="1468" w:type="dxa"/>
            <w:noWrap/>
            <w:hideMark/>
          </w:tcPr>
          <w:p w14:paraId="1D440D6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56C37B9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Кок-Жангак</w:t>
            </w:r>
          </w:p>
        </w:tc>
        <w:tc>
          <w:tcPr>
            <w:tcW w:w="1489" w:type="dxa"/>
            <w:noWrap/>
            <w:hideMark/>
          </w:tcPr>
          <w:p w14:paraId="24683E46"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Кок-Жангак</w:t>
            </w:r>
          </w:p>
        </w:tc>
      </w:tr>
      <w:tr w:rsidR="00481CDD" w:rsidRPr="001A3897" w14:paraId="51509482" w14:textId="77777777" w:rsidTr="00C61228">
        <w:trPr>
          <w:trHeight w:val="20"/>
        </w:trPr>
        <w:tc>
          <w:tcPr>
            <w:tcW w:w="465" w:type="dxa"/>
            <w:noWrap/>
            <w:hideMark/>
          </w:tcPr>
          <w:p w14:paraId="31C50F2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57</w:t>
            </w:r>
          </w:p>
        </w:tc>
        <w:tc>
          <w:tcPr>
            <w:tcW w:w="5880" w:type="dxa"/>
            <w:hideMark/>
          </w:tcPr>
          <w:p w14:paraId="6FE3BEFB"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w:t>
            </w:r>
            <w:r w:rsidR="009B0955" w:rsidRPr="001A3897">
              <w:rPr>
                <w:rFonts w:ascii="Times New Roman" w:hAnsi="Times New Roman" w:cs="Times New Roman"/>
                <w:sz w:val="16"/>
                <w:szCs w:val="16"/>
                <w:lang w:val="ru-RU"/>
              </w:rPr>
              <w:t>общеобразовательная школа</w:t>
            </w:r>
            <w:r w:rsidRPr="001A3897">
              <w:rPr>
                <w:rFonts w:ascii="Times New Roman" w:hAnsi="Times New Roman" w:cs="Times New Roman"/>
                <w:sz w:val="16"/>
                <w:szCs w:val="16"/>
                <w:lang w:val="ru-RU"/>
              </w:rPr>
              <w:t xml:space="preserve"> №33 </w:t>
            </w:r>
          </w:p>
        </w:tc>
        <w:tc>
          <w:tcPr>
            <w:tcW w:w="1468" w:type="dxa"/>
            <w:noWrap/>
            <w:hideMark/>
          </w:tcPr>
          <w:p w14:paraId="0F22A5A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3F391AD5"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Ала-Бука</w:t>
            </w:r>
          </w:p>
        </w:tc>
        <w:tc>
          <w:tcPr>
            <w:tcW w:w="1489" w:type="dxa"/>
            <w:noWrap/>
            <w:hideMark/>
          </w:tcPr>
          <w:p w14:paraId="0CC73533"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Кош-Болот</w:t>
            </w:r>
          </w:p>
        </w:tc>
      </w:tr>
      <w:tr w:rsidR="00481CDD" w:rsidRPr="001A3897" w14:paraId="0D1D3860" w14:textId="77777777" w:rsidTr="00C61228">
        <w:trPr>
          <w:trHeight w:val="20"/>
        </w:trPr>
        <w:tc>
          <w:tcPr>
            <w:tcW w:w="465" w:type="dxa"/>
            <w:noWrap/>
            <w:hideMark/>
          </w:tcPr>
          <w:p w14:paraId="1B5E14C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58</w:t>
            </w:r>
          </w:p>
        </w:tc>
        <w:tc>
          <w:tcPr>
            <w:tcW w:w="5880" w:type="dxa"/>
            <w:hideMark/>
          </w:tcPr>
          <w:p w14:paraId="03509A3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Средняя общеобразовательная школа № 34</w:t>
            </w:r>
          </w:p>
        </w:tc>
        <w:tc>
          <w:tcPr>
            <w:tcW w:w="1468" w:type="dxa"/>
            <w:noWrap/>
            <w:hideMark/>
          </w:tcPr>
          <w:p w14:paraId="46393474"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1B9E2561"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Токтогул</w:t>
            </w:r>
          </w:p>
        </w:tc>
        <w:tc>
          <w:tcPr>
            <w:tcW w:w="1489" w:type="dxa"/>
            <w:noWrap/>
            <w:hideMark/>
          </w:tcPr>
          <w:p w14:paraId="1D0CBF8D"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Жетиген</w:t>
            </w:r>
          </w:p>
        </w:tc>
      </w:tr>
      <w:tr w:rsidR="00481CDD" w:rsidRPr="001A3897" w14:paraId="18A8AA1E" w14:textId="77777777" w:rsidTr="00C61228">
        <w:trPr>
          <w:trHeight w:val="20"/>
        </w:trPr>
        <w:tc>
          <w:tcPr>
            <w:tcW w:w="465" w:type="dxa"/>
            <w:noWrap/>
            <w:hideMark/>
          </w:tcPr>
          <w:p w14:paraId="35087E89"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59</w:t>
            </w:r>
          </w:p>
        </w:tc>
        <w:tc>
          <w:tcPr>
            <w:tcW w:w="5880" w:type="dxa"/>
            <w:hideMark/>
          </w:tcPr>
          <w:p w14:paraId="21EB286F"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 xml:space="preserve">Средняя общеобразовательная школа №5 </w:t>
            </w:r>
          </w:p>
        </w:tc>
        <w:tc>
          <w:tcPr>
            <w:tcW w:w="1468" w:type="dxa"/>
            <w:noWrap/>
            <w:hideMark/>
          </w:tcPr>
          <w:p w14:paraId="557AFBEC"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Джалал-Абад</w:t>
            </w:r>
          </w:p>
        </w:tc>
        <w:tc>
          <w:tcPr>
            <w:tcW w:w="1418" w:type="dxa"/>
            <w:noWrap/>
            <w:hideMark/>
          </w:tcPr>
          <w:p w14:paraId="6A1F5F27"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Токтогул</w:t>
            </w:r>
          </w:p>
        </w:tc>
        <w:tc>
          <w:tcPr>
            <w:tcW w:w="1489" w:type="dxa"/>
            <w:noWrap/>
            <w:hideMark/>
          </w:tcPr>
          <w:p w14:paraId="509253E0" w14:textId="77777777" w:rsidR="00481CDD" w:rsidRPr="001A3897" w:rsidRDefault="00481CDD" w:rsidP="00C61228">
            <w:pPr>
              <w:ind w:right="-15"/>
              <w:rPr>
                <w:rFonts w:ascii="Times New Roman" w:hAnsi="Times New Roman" w:cs="Times New Roman"/>
                <w:sz w:val="16"/>
                <w:szCs w:val="16"/>
                <w:lang w:val="ru-RU"/>
              </w:rPr>
            </w:pPr>
            <w:r w:rsidRPr="001A3897">
              <w:rPr>
                <w:rFonts w:ascii="Times New Roman" w:hAnsi="Times New Roman" w:cs="Times New Roman"/>
                <w:sz w:val="16"/>
                <w:szCs w:val="16"/>
                <w:lang w:val="ru-RU"/>
              </w:rPr>
              <w:t>Токтогул</w:t>
            </w:r>
          </w:p>
        </w:tc>
      </w:tr>
    </w:tbl>
    <w:p w14:paraId="19931066" w14:textId="77777777" w:rsidR="00705B6E" w:rsidRPr="001A3897" w:rsidRDefault="00705B6E"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br w:type="page"/>
      </w:r>
    </w:p>
    <w:p w14:paraId="39E8E82E" w14:textId="77777777" w:rsidR="006138E7" w:rsidRPr="001A3897" w:rsidRDefault="000311AE" w:rsidP="00A52FF1">
      <w:pPr>
        <w:pStyle w:val="ListParagraph"/>
        <w:numPr>
          <w:ilvl w:val="0"/>
          <w:numId w:val="1"/>
        </w:numPr>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lastRenderedPageBreak/>
        <w:t>Раздел 6</w:t>
      </w:r>
      <w:r w:rsidR="00705B6E" w:rsidRPr="001A3897">
        <w:rPr>
          <w:rFonts w:ascii="Times New Roman" w:hAnsi="Times New Roman" w:cs="Times New Roman"/>
          <w:b/>
          <w:sz w:val="20"/>
          <w:szCs w:val="20"/>
          <w:lang w:val="ru-RU"/>
        </w:rPr>
        <w:t xml:space="preserve">. </w:t>
      </w:r>
      <w:r w:rsidRPr="001A3897">
        <w:rPr>
          <w:rFonts w:ascii="Times New Roman" w:hAnsi="Times New Roman" w:cs="Times New Roman"/>
          <w:b/>
          <w:color w:val="FF0000"/>
          <w:sz w:val="20"/>
          <w:szCs w:val="20"/>
          <w:u w:val="single"/>
          <w:lang w:val="ru-RU"/>
        </w:rPr>
        <w:t>Ценовое предложение</w:t>
      </w:r>
    </w:p>
    <w:p w14:paraId="371FFF5C" w14:textId="77777777" w:rsidR="00DC589A" w:rsidRPr="001A3897" w:rsidRDefault="00DC589A" w:rsidP="00A52FF1">
      <w:pPr>
        <w:spacing w:after="0" w:line="240" w:lineRule="auto"/>
        <w:rPr>
          <w:rFonts w:ascii="Times New Roman" w:hAnsi="Times New Roman" w:cs="Times New Roman"/>
          <w:b/>
          <w:sz w:val="20"/>
          <w:szCs w:val="20"/>
          <w:u w:val="single"/>
          <w:lang w:val="ru-RU"/>
        </w:rPr>
      </w:pPr>
    </w:p>
    <w:tbl>
      <w:tblPr>
        <w:tblW w:w="108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2499"/>
        <w:gridCol w:w="20"/>
        <w:gridCol w:w="3060"/>
        <w:gridCol w:w="1890"/>
        <w:gridCol w:w="1800"/>
      </w:tblGrid>
      <w:tr w:rsidR="00F51E0E" w:rsidRPr="001A3897" w14:paraId="0C9B1515" w14:textId="77777777" w:rsidTr="00C61228">
        <w:trPr>
          <w:trHeight w:val="20"/>
        </w:trPr>
        <w:tc>
          <w:tcPr>
            <w:tcW w:w="10829" w:type="dxa"/>
            <w:gridSpan w:val="7"/>
            <w:shd w:val="clear" w:color="000000" w:fill="D9D9D9"/>
            <w:noWrap/>
            <w:vAlign w:val="center"/>
          </w:tcPr>
          <w:p w14:paraId="61942D4F" w14:textId="77777777" w:rsidR="00F51E0E" w:rsidRPr="001A3897" w:rsidRDefault="00F51E0E"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Ценовое предложение</w:t>
            </w:r>
          </w:p>
        </w:tc>
      </w:tr>
      <w:tr w:rsidR="00D76649" w:rsidRPr="00E72338" w14:paraId="410791F6" w14:textId="77777777" w:rsidTr="00C61228">
        <w:trPr>
          <w:trHeight w:val="20"/>
        </w:trPr>
        <w:tc>
          <w:tcPr>
            <w:tcW w:w="709" w:type="dxa"/>
            <w:shd w:val="clear" w:color="auto" w:fill="auto"/>
            <w:vAlign w:val="center"/>
          </w:tcPr>
          <w:p w14:paraId="348470E4" w14:textId="77777777" w:rsidR="00D76649" w:rsidRPr="001A3897" w:rsidRDefault="00D76649" w:rsidP="00C61228">
            <w:pPr>
              <w:spacing w:after="0" w:line="240" w:lineRule="auto"/>
              <w:jc w:val="center"/>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w:t>
            </w:r>
          </w:p>
        </w:tc>
        <w:tc>
          <w:tcPr>
            <w:tcW w:w="851" w:type="dxa"/>
            <w:shd w:val="clear" w:color="auto" w:fill="auto"/>
            <w:vAlign w:val="center"/>
          </w:tcPr>
          <w:p w14:paraId="57EB9F63" w14:textId="77777777" w:rsidR="00D76649" w:rsidRPr="001A3897" w:rsidRDefault="00D76649" w:rsidP="00C61228">
            <w:pPr>
              <w:spacing w:after="0" w:line="240" w:lineRule="auto"/>
              <w:jc w:val="center"/>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Ед. измерения</w:t>
            </w:r>
          </w:p>
        </w:tc>
        <w:tc>
          <w:tcPr>
            <w:tcW w:w="2519" w:type="dxa"/>
            <w:gridSpan w:val="2"/>
            <w:shd w:val="clear" w:color="auto" w:fill="auto"/>
            <w:vAlign w:val="center"/>
          </w:tcPr>
          <w:p w14:paraId="054E7A86" w14:textId="77777777" w:rsidR="00D76649" w:rsidRPr="001A3897" w:rsidRDefault="00D76649" w:rsidP="00C61228">
            <w:pPr>
              <w:spacing w:after="0" w:line="240" w:lineRule="auto"/>
              <w:jc w:val="center"/>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Наименование</w:t>
            </w:r>
          </w:p>
        </w:tc>
        <w:tc>
          <w:tcPr>
            <w:tcW w:w="3060" w:type="dxa"/>
            <w:shd w:val="clear" w:color="auto" w:fill="auto"/>
            <w:vAlign w:val="center"/>
          </w:tcPr>
          <w:p w14:paraId="2EBF2D30" w14:textId="77777777" w:rsidR="00D76649" w:rsidRPr="001A3897" w:rsidRDefault="00D76649" w:rsidP="00C61228">
            <w:pPr>
              <w:spacing w:after="0" w:line="240" w:lineRule="auto"/>
              <w:jc w:val="center"/>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Предлагаемая модель</w:t>
            </w:r>
          </w:p>
        </w:tc>
        <w:tc>
          <w:tcPr>
            <w:tcW w:w="1890" w:type="dxa"/>
          </w:tcPr>
          <w:p w14:paraId="7735615A" w14:textId="77777777" w:rsidR="00D76649" w:rsidRPr="001A3897" w:rsidRDefault="00D76649" w:rsidP="00C61228">
            <w:pPr>
              <w:spacing w:after="0" w:line="240" w:lineRule="auto"/>
              <w:jc w:val="center"/>
              <w:rPr>
                <w:rFonts w:ascii="Times New Roman" w:eastAsia="Times New Roman" w:hAnsi="Times New Roman" w:cs="Times New Roman"/>
                <w:sz w:val="20"/>
                <w:szCs w:val="20"/>
                <w:lang w:val="ru-RU"/>
              </w:rPr>
            </w:pPr>
            <w:r w:rsidRPr="001A3897">
              <w:rPr>
                <w:rFonts w:ascii="Times New Roman" w:eastAsia="Times New Roman" w:hAnsi="Times New Roman" w:cs="Times New Roman"/>
                <w:b/>
                <w:bCs/>
                <w:sz w:val="20"/>
                <w:szCs w:val="20"/>
                <w:lang w:val="ru-RU"/>
              </w:rPr>
              <w:t>Цена в сомах за 1 ед., включая расходы на доставку</w:t>
            </w:r>
            <w:r w:rsidR="00F51E0E" w:rsidRPr="001A3897">
              <w:rPr>
                <w:rFonts w:ascii="Times New Roman" w:eastAsia="Times New Roman" w:hAnsi="Times New Roman" w:cs="Times New Roman"/>
                <w:b/>
                <w:bCs/>
                <w:sz w:val="20"/>
                <w:szCs w:val="20"/>
                <w:lang w:val="ru-RU"/>
              </w:rPr>
              <w:t>, установку, и инструктаж</w:t>
            </w:r>
            <w:r w:rsidRPr="001A3897">
              <w:rPr>
                <w:rFonts w:ascii="Times New Roman" w:eastAsia="Times New Roman" w:hAnsi="Times New Roman" w:cs="Times New Roman"/>
                <w:b/>
                <w:bCs/>
                <w:sz w:val="20"/>
                <w:szCs w:val="20"/>
                <w:lang w:val="ru-RU"/>
              </w:rPr>
              <w:t xml:space="preserve"> с учетом НДС</w:t>
            </w:r>
          </w:p>
        </w:tc>
        <w:tc>
          <w:tcPr>
            <w:tcW w:w="1800" w:type="dxa"/>
          </w:tcPr>
          <w:p w14:paraId="55E4AE82" w14:textId="77777777" w:rsidR="00D76649" w:rsidRPr="001A3897" w:rsidRDefault="00D76649" w:rsidP="00C61228">
            <w:pPr>
              <w:spacing w:after="0" w:line="240" w:lineRule="auto"/>
              <w:jc w:val="center"/>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Цена в сомах за 1 ед., включая расходы на доставку</w:t>
            </w:r>
            <w:r w:rsidR="00F51E0E" w:rsidRPr="001A3897">
              <w:rPr>
                <w:rFonts w:ascii="Times New Roman" w:eastAsia="Times New Roman" w:hAnsi="Times New Roman" w:cs="Times New Roman"/>
                <w:b/>
                <w:bCs/>
                <w:sz w:val="20"/>
                <w:szCs w:val="20"/>
                <w:lang w:val="ru-RU"/>
              </w:rPr>
              <w:t xml:space="preserve">, </w:t>
            </w:r>
            <w:r w:rsidR="009E7DE2" w:rsidRPr="001A3897">
              <w:rPr>
                <w:rFonts w:ascii="Times New Roman" w:eastAsia="Times New Roman" w:hAnsi="Times New Roman" w:cs="Times New Roman"/>
                <w:b/>
                <w:bCs/>
                <w:sz w:val="20"/>
                <w:szCs w:val="20"/>
                <w:lang w:val="ru-RU"/>
              </w:rPr>
              <w:t xml:space="preserve">установку </w:t>
            </w:r>
            <w:r w:rsidR="00F51E0E" w:rsidRPr="001A3897">
              <w:rPr>
                <w:rFonts w:ascii="Times New Roman" w:eastAsia="Times New Roman" w:hAnsi="Times New Roman" w:cs="Times New Roman"/>
                <w:b/>
                <w:bCs/>
                <w:sz w:val="20"/>
                <w:szCs w:val="20"/>
                <w:lang w:val="ru-RU"/>
              </w:rPr>
              <w:t>и инструктаж</w:t>
            </w:r>
            <w:r w:rsidRPr="001A3897">
              <w:rPr>
                <w:rFonts w:ascii="Times New Roman" w:eastAsia="Times New Roman" w:hAnsi="Times New Roman" w:cs="Times New Roman"/>
                <w:b/>
                <w:bCs/>
                <w:sz w:val="20"/>
                <w:szCs w:val="20"/>
                <w:lang w:val="ru-RU"/>
              </w:rPr>
              <w:t xml:space="preserve"> без учета НДС</w:t>
            </w:r>
          </w:p>
        </w:tc>
      </w:tr>
      <w:tr w:rsidR="00D76649" w:rsidRPr="00E72338" w14:paraId="3E9AF9CD" w14:textId="77777777" w:rsidTr="00C61228">
        <w:trPr>
          <w:trHeight w:val="20"/>
        </w:trPr>
        <w:tc>
          <w:tcPr>
            <w:tcW w:w="709" w:type="dxa"/>
            <w:shd w:val="clear" w:color="000000" w:fill="FFFFFF"/>
            <w:noWrap/>
            <w:vAlign w:val="center"/>
            <w:hideMark/>
          </w:tcPr>
          <w:p w14:paraId="5A7750F3" w14:textId="77777777" w:rsidR="00D76649" w:rsidRPr="001A3897" w:rsidRDefault="00F51E0E" w:rsidP="00C61228">
            <w:pPr>
              <w:spacing w:after="0" w:line="240" w:lineRule="auto"/>
              <w:jc w:val="center"/>
              <w:rPr>
                <w:rFonts w:ascii="Times New Roman" w:eastAsia="Times New Roman" w:hAnsi="Times New Roman" w:cs="Times New Roman"/>
                <w:color w:val="000000"/>
                <w:sz w:val="20"/>
                <w:szCs w:val="20"/>
                <w:lang w:val="ru-RU"/>
              </w:rPr>
            </w:pPr>
            <w:r w:rsidRPr="001A3897">
              <w:rPr>
                <w:rFonts w:ascii="Times New Roman" w:eastAsia="Times New Roman" w:hAnsi="Times New Roman" w:cs="Times New Roman"/>
                <w:color w:val="000000"/>
                <w:sz w:val="20"/>
                <w:szCs w:val="20"/>
                <w:lang w:val="ru-RU"/>
              </w:rPr>
              <w:t>1</w:t>
            </w:r>
          </w:p>
        </w:tc>
        <w:tc>
          <w:tcPr>
            <w:tcW w:w="851" w:type="dxa"/>
            <w:shd w:val="clear" w:color="000000" w:fill="FFFFFF"/>
            <w:noWrap/>
            <w:vAlign w:val="center"/>
            <w:hideMark/>
          </w:tcPr>
          <w:p w14:paraId="2E69582A" w14:textId="77777777" w:rsidR="00D76649" w:rsidRPr="001A3897" w:rsidRDefault="00D76649" w:rsidP="00C61228">
            <w:pPr>
              <w:spacing w:after="0" w:line="240" w:lineRule="auto"/>
              <w:jc w:val="center"/>
              <w:rPr>
                <w:rFonts w:ascii="Times New Roman" w:eastAsia="Times New Roman" w:hAnsi="Times New Roman" w:cs="Times New Roman"/>
                <w:color w:val="000000"/>
                <w:sz w:val="20"/>
                <w:szCs w:val="20"/>
                <w:lang w:val="ru-RU"/>
              </w:rPr>
            </w:pPr>
            <w:r w:rsidRPr="001A3897">
              <w:rPr>
                <w:rFonts w:ascii="Times New Roman" w:eastAsia="Times New Roman" w:hAnsi="Times New Roman" w:cs="Times New Roman"/>
                <w:color w:val="000000"/>
                <w:sz w:val="20"/>
                <w:szCs w:val="20"/>
                <w:lang w:val="ru-RU"/>
              </w:rPr>
              <w:t>шт</w:t>
            </w:r>
          </w:p>
        </w:tc>
        <w:tc>
          <w:tcPr>
            <w:tcW w:w="2519" w:type="dxa"/>
            <w:gridSpan w:val="2"/>
            <w:shd w:val="clear" w:color="000000" w:fill="FFFFFF"/>
            <w:vAlign w:val="center"/>
            <w:hideMark/>
          </w:tcPr>
          <w:p w14:paraId="1A680D97" w14:textId="77777777" w:rsidR="00D76649" w:rsidRPr="001A3897" w:rsidRDefault="00D76649" w:rsidP="00C61228">
            <w:pPr>
              <w:spacing w:after="0" w:line="240" w:lineRule="auto"/>
              <w:rPr>
                <w:rFonts w:ascii="Times New Roman" w:eastAsia="Times New Roman" w:hAnsi="Times New Roman" w:cs="Times New Roman"/>
                <w:sz w:val="20"/>
                <w:szCs w:val="20"/>
                <w:lang w:val="ru-RU"/>
              </w:rPr>
            </w:pPr>
            <w:r w:rsidRPr="001A3897">
              <w:rPr>
                <w:rFonts w:ascii="Times New Roman" w:hAnsi="Times New Roman" w:cs="Times New Roman"/>
                <w:sz w:val="20"/>
                <w:szCs w:val="20"/>
                <w:lang w:val="ru-RU"/>
              </w:rPr>
              <w:t>Сушильное оборудование для фруктов и овощей (дегидратор)</w:t>
            </w:r>
          </w:p>
        </w:tc>
        <w:tc>
          <w:tcPr>
            <w:tcW w:w="3060" w:type="dxa"/>
            <w:shd w:val="clear" w:color="000000" w:fill="FFFFFF"/>
            <w:vAlign w:val="center"/>
          </w:tcPr>
          <w:p w14:paraId="24DE1487" w14:textId="77777777" w:rsidR="00D76649" w:rsidRPr="001A3897" w:rsidRDefault="00D76649" w:rsidP="00C61228">
            <w:pPr>
              <w:spacing w:after="0" w:line="240" w:lineRule="auto"/>
              <w:rPr>
                <w:rFonts w:ascii="Times New Roman" w:eastAsia="Times New Roman" w:hAnsi="Times New Roman" w:cs="Times New Roman"/>
                <w:color w:val="000000"/>
                <w:sz w:val="20"/>
                <w:szCs w:val="20"/>
                <w:lang w:val="ru-RU"/>
              </w:rPr>
            </w:pPr>
          </w:p>
        </w:tc>
        <w:tc>
          <w:tcPr>
            <w:tcW w:w="1890" w:type="dxa"/>
            <w:shd w:val="clear" w:color="000000" w:fill="FFFFFF"/>
          </w:tcPr>
          <w:p w14:paraId="76C63B22" w14:textId="77777777" w:rsidR="00D76649" w:rsidRPr="001A3897" w:rsidRDefault="00D76649" w:rsidP="00C61228">
            <w:pPr>
              <w:spacing w:after="0" w:line="240" w:lineRule="auto"/>
              <w:rPr>
                <w:rFonts w:ascii="Times New Roman" w:eastAsia="Times New Roman" w:hAnsi="Times New Roman" w:cs="Times New Roman"/>
                <w:color w:val="000000"/>
                <w:sz w:val="20"/>
                <w:szCs w:val="20"/>
                <w:lang w:val="ru-RU"/>
              </w:rPr>
            </w:pPr>
          </w:p>
        </w:tc>
        <w:tc>
          <w:tcPr>
            <w:tcW w:w="1800" w:type="dxa"/>
            <w:shd w:val="clear" w:color="000000" w:fill="FFFFFF"/>
          </w:tcPr>
          <w:p w14:paraId="2DD77B1E" w14:textId="77777777" w:rsidR="00D76649" w:rsidRPr="001A3897" w:rsidRDefault="00D76649" w:rsidP="00C61228">
            <w:pPr>
              <w:spacing w:after="0" w:line="240" w:lineRule="auto"/>
              <w:rPr>
                <w:rFonts w:ascii="Times New Roman" w:eastAsia="Times New Roman" w:hAnsi="Times New Roman" w:cs="Times New Roman"/>
                <w:color w:val="000000"/>
                <w:sz w:val="20"/>
                <w:szCs w:val="20"/>
                <w:lang w:val="ru-RU"/>
              </w:rPr>
            </w:pPr>
          </w:p>
        </w:tc>
      </w:tr>
      <w:tr w:rsidR="00D76649" w:rsidRPr="001A3897" w14:paraId="5A46305D" w14:textId="77777777" w:rsidTr="00C61228">
        <w:trPr>
          <w:trHeight w:val="20"/>
        </w:trPr>
        <w:tc>
          <w:tcPr>
            <w:tcW w:w="7139" w:type="dxa"/>
            <w:gridSpan w:val="5"/>
            <w:shd w:val="clear" w:color="000000" w:fill="FFFFFF"/>
            <w:noWrap/>
            <w:vAlign w:val="center"/>
          </w:tcPr>
          <w:p w14:paraId="5A6E0763" w14:textId="77777777" w:rsidR="00D76649" w:rsidRPr="001A3897" w:rsidRDefault="00D76649" w:rsidP="00C61228">
            <w:pPr>
              <w:spacing w:after="0" w:line="240" w:lineRule="auto"/>
              <w:jc w:val="right"/>
              <w:rPr>
                <w:rFonts w:ascii="Times New Roman" w:eastAsia="Times New Roman" w:hAnsi="Times New Roman" w:cs="Times New Roman"/>
                <w:b/>
                <w:color w:val="000000"/>
                <w:sz w:val="20"/>
                <w:szCs w:val="20"/>
                <w:lang w:val="ru-RU"/>
              </w:rPr>
            </w:pPr>
            <w:r w:rsidRPr="001A3897">
              <w:rPr>
                <w:rFonts w:ascii="Times New Roman" w:eastAsia="Times New Roman" w:hAnsi="Times New Roman" w:cs="Times New Roman"/>
                <w:b/>
                <w:color w:val="000000"/>
                <w:sz w:val="20"/>
                <w:szCs w:val="20"/>
                <w:lang w:val="ru-RU"/>
              </w:rPr>
              <w:t>Итого</w:t>
            </w:r>
            <w:r w:rsidR="00F51E0E" w:rsidRPr="001A3897">
              <w:rPr>
                <w:rFonts w:ascii="Times New Roman" w:eastAsia="Times New Roman" w:hAnsi="Times New Roman" w:cs="Times New Roman"/>
                <w:b/>
                <w:color w:val="000000"/>
                <w:sz w:val="20"/>
                <w:szCs w:val="20"/>
                <w:lang w:val="ru-RU"/>
              </w:rPr>
              <w:t xml:space="preserve"> за 59 </w:t>
            </w:r>
            <w:proofErr w:type="spellStart"/>
            <w:r w:rsidR="00F51E0E" w:rsidRPr="001A3897">
              <w:rPr>
                <w:rFonts w:ascii="Times New Roman" w:eastAsia="Times New Roman" w:hAnsi="Times New Roman" w:cs="Times New Roman"/>
                <w:b/>
                <w:color w:val="000000"/>
                <w:sz w:val="20"/>
                <w:szCs w:val="20"/>
                <w:lang w:val="ru-RU"/>
              </w:rPr>
              <w:t>шт</w:t>
            </w:r>
            <w:proofErr w:type="spellEnd"/>
            <w:r w:rsidRPr="001A3897">
              <w:rPr>
                <w:rFonts w:ascii="Times New Roman" w:eastAsia="Times New Roman" w:hAnsi="Times New Roman" w:cs="Times New Roman"/>
                <w:b/>
                <w:color w:val="000000"/>
                <w:sz w:val="20"/>
                <w:szCs w:val="20"/>
                <w:lang w:val="ru-RU"/>
              </w:rPr>
              <w:t>:</w:t>
            </w:r>
          </w:p>
        </w:tc>
        <w:tc>
          <w:tcPr>
            <w:tcW w:w="1890" w:type="dxa"/>
            <w:shd w:val="clear" w:color="000000" w:fill="FFFFFF"/>
          </w:tcPr>
          <w:p w14:paraId="4A1E399B" w14:textId="77777777" w:rsidR="00D76649" w:rsidRPr="001A3897" w:rsidRDefault="00D76649" w:rsidP="00C61228">
            <w:pPr>
              <w:spacing w:after="0" w:line="240" w:lineRule="auto"/>
              <w:rPr>
                <w:rFonts w:ascii="Times New Roman" w:eastAsia="Times New Roman" w:hAnsi="Times New Roman" w:cs="Times New Roman"/>
                <w:color w:val="000000"/>
                <w:sz w:val="20"/>
                <w:szCs w:val="20"/>
                <w:lang w:val="ru-RU"/>
              </w:rPr>
            </w:pPr>
          </w:p>
        </w:tc>
        <w:tc>
          <w:tcPr>
            <w:tcW w:w="1800" w:type="dxa"/>
            <w:shd w:val="clear" w:color="000000" w:fill="FFFFFF"/>
          </w:tcPr>
          <w:p w14:paraId="0494C495" w14:textId="77777777" w:rsidR="00D76649" w:rsidRPr="001A3897" w:rsidRDefault="00D76649" w:rsidP="00C61228">
            <w:pPr>
              <w:spacing w:after="0" w:line="240" w:lineRule="auto"/>
              <w:rPr>
                <w:rFonts w:ascii="Times New Roman" w:eastAsia="Times New Roman" w:hAnsi="Times New Roman" w:cs="Times New Roman"/>
                <w:color w:val="000000"/>
                <w:sz w:val="20"/>
                <w:szCs w:val="20"/>
                <w:lang w:val="ru-RU"/>
              </w:rPr>
            </w:pPr>
          </w:p>
        </w:tc>
      </w:tr>
      <w:tr w:rsidR="00D76649" w:rsidRPr="001A3897" w14:paraId="7C48240A" w14:textId="77777777" w:rsidTr="00C61228">
        <w:trPr>
          <w:trHeight w:val="20"/>
        </w:trPr>
        <w:tc>
          <w:tcPr>
            <w:tcW w:w="4059" w:type="dxa"/>
            <w:gridSpan w:val="3"/>
            <w:shd w:val="clear" w:color="auto" w:fill="DAEEF3" w:themeFill="accent5" w:themeFillTint="33"/>
            <w:noWrap/>
            <w:vAlign w:val="center"/>
          </w:tcPr>
          <w:p w14:paraId="51BA4E61" w14:textId="77777777" w:rsidR="00D76649" w:rsidRPr="001A3897" w:rsidRDefault="00D76649"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Cрок действия ценового предложения:</w:t>
            </w:r>
          </w:p>
          <w:p w14:paraId="735DBCF9" w14:textId="77777777" w:rsidR="00D76649" w:rsidRPr="001A3897" w:rsidRDefault="00D76649" w:rsidP="00C61228">
            <w:pPr>
              <w:spacing w:after="0" w:line="240" w:lineRule="auto"/>
              <w:rPr>
                <w:rFonts w:ascii="Times New Roman" w:eastAsia="Times New Roman" w:hAnsi="Times New Roman" w:cs="Times New Roman"/>
                <w:b/>
                <w:bCs/>
                <w:sz w:val="20"/>
                <w:szCs w:val="20"/>
                <w:lang w:val="ru-RU"/>
              </w:rPr>
            </w:pPr>
          </w:p>
        </w:tc>
        <w:tc>
          <w:tcPr>
            <w:tcW w:w="6770" w:type="dxa"/>
            <w:gridSpan w:val="4"/>
            <w:shd w:val="clear" w:color="auto" w:fill="auto"/>
            <w:noWrap/>
          </w:tcPr>
          <w:p w14:paraId="6E277F36" w14:textId="77777777" w:rsidR="00D76649" w:rsidRPr="001A3897" w:rsidRDefault="00D76649" w:rsidP="00C61228">
            <w:pPr>
              <w:spacing w:after="0" w:line="240" w:lineRule="auto"/>
              <w:rPr>
                <w:rFonts w:ascii="Times New Roman" w:eastAsia="Times New Roman" w:hAnsi="Times New Roman" w:cs="Times New Roman"/>
                <w:sz w:val="20"/>
                <w:szCs w:val="20"/>
                <w:lang w:val="ru-RU"/>
              </w:rPr>
            </w:pPr>
          </w:p>
        </w:tc>
      </w:tr>
      <w:tr w:rsidR="00D76649" w:rsidRPr="001A3897" w14:paraId="2CCCABEF" w14:textId="77777777" w:rsidTr="00C61228">
        <w:trPr>
          <w:trHeight w:val="20"/>
        </w:trPr>
        <w:tc>
          <w:tcPr>
            <w:tcW w:w="4059" w:type="dxa"/>
            <w:gridSpan w:val="3"/>
            <w:shd w:val="clear" w:color="auto" w:fill="DAEEF3" w:themeFill="accent5" w:themeFillTint="33"/>
            <w:noWrap/>
          </w:tcPr>
          <w:p w14:paraId="769B8359" w14:textId="77777777" w:rsidR="00D76649" w:rsidRPr="001A3897" w:rsidRDefault="00D76649"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Плательщик / Неплательщик НДС</w:t>
            </w:r>
          </w:p>
        </w:tc>
        <w:tc>
          <w:tcPr>
            <w:tcW w:w="4970" w:type="dxa"/>
            <w:gridSpan w:val="3"/>
            <w:shd w:val="clear" w:color="auto" w:fill="auto"/>
            <w:noWrap/>
          </w:tcPr>
          <w:p w14:paraId="470AE6F1" w14:textId="77777777" w:rsidR="00D76649" w:rsidRPr="001A3897" w:rsidRDefault="00D76649" w:rsidP="00C61228">
            <w:pPr>
              <w:pStyle w:val="ListParagraph"/>
              <w:spacing w:after="0" w:line="240" w:lineRule="auto"/>
              <w:ind w:left="176"/>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Да </w:t>
            </w:r>
            <w:r w:rsidRPr="001A3897">
              <w:rPr>
                <w:rFonts w:ascii="Times New Roman" w:hAnsi="Times New Roman" w:cs="Times New Roman"/>
                <w:sz w:val="20"/>
                <w:szCs w:val="20"/>
                <w:lang w:val="ru-RU"/>
              </w:rPr>
              <w:sym w:font="Symbol" w:char="F0FF"/>
            </w:r>
            <w:r w:rsidRPr="001A3897">
              <w:rPr>
                <w:rFonts w:ascii="Times New Roman" w:eastAsia="Times New Roman" w:hAnsi="Times New Roman" w:cs="Times New Roman"/>
                <w:sz w:val="20"/>
                <w:szCs w:val="20"/>
                <w:lang w:val="ru-RU"/>
              </w:rPr>
              <w:t xml:space="preserve">                         Нет </w:t>
            </w:r>
            <w:r w:rsidRPr="001A3897">
              <w:rPr>
                <w:rFonts w:ascii="Times New Roman" w:hAnsi="Times New Roman" w:cs="Times New Roman"/>
                <w:sz w:val="20"/>
                <w:szCs w:val="20"/>
                <w:lang w:val="ru-RU"/>
              </w:rPr>
              <w:sym w:font="Symbol" w:char="F0FF"/>
            </w:r>
          </w:p>
        </w:tc>
        <w:tc>
          <w:tcPr>
            <w:tcW w:w="1800" w:type="dxa"/>
          </w:tcPr>
          <w:p w14:paraId="084A7DE7" w14:textId="77777777" w:rsidR="00D76649" w:rsidRPr="001A3897" w:rsidRDefault="00D76649" w:rsidP="00C61228">
            <w:pPr>
              <w:pStyle w:val="ListParagraph"/>
              <w:spacing w:after="0" w:line="240" w:lineRule="auto"/>
              <w:ind w:left="176"/>
              <w:rPr>
                <w:rFonts w:ascii="Times New Roman" w:eastAsia="Times New Roman" w:hAnsi="Times New Roman" w:cs="Times New Roman"/>
                <w:sz w:val="20"/>
                <w:szCs w:val="20"/>
                <w:lang w:val="ru-RU"/>
              </w:rPr>
            </w:pPr>
          </w:p>
        </w:tc>
      </w:tr>
      <w:tr w:rsidR="00D76649" w:rsidRPr="001A3897" w14:paraId="5114CCD7" w14:textId="77777777" w:rsidTr="00C61228">
        <w:trPr>
          <w:trHeight w:val="20"/>
        </w:trPr>
        <w:tc>
          <w:tcPr>
            <w:tcW w:w="4059" w:type="dxa"/>
            <w:gridSpan w:val="3"/>
            <w:shd w:val="clear" w:color="auto" w:fill="DAEEF3" w:themeFill="accent5" w:themeFillTint="33"/>
            <w:noWrap/>
          </w:tcPr>
          <w:p w14:paraId="42ECBF53" w14:textId="77777777" w:rsidR="00D76649" w:rsidRPr="001A3897" w:rsidRDefault="00D76649"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Условия оплаты:</w:t>
            </w:r>
          </w:p>
          <w:p w14:paraId="0F74A248" w14:textId="77777777" w:rsidR="00D76649" w:rsidRPr="001A3897" w:rsidRDefault="00D76649" w:rsidP="007F1CBC">
            <w:pPr>
              <w:pStyle w:val="ListParagraph"/>
              <w:numPr>
                <w:ilvl w:val="0"/>
                <w:numId w:val="54"/>
              </w:numPr>
              <w:spacing w:after="0" w:line="240" w:lineRule="auto"/>
              <w:rPr>
                <w:rFonts w:ascii="Times New Roman" w:eastAsia="Times New Roman" w:hAnsi="Times New Roman" w:cs="Times New Roman"/>
                <w:b/>
                <w:bCs/>
                <w:color w:val="000000"/>
                <w:sz w:val="20"/>
                <w:szCs w:val="20"/>
                <w:lang w:val="ru-RU"/>
              </w:rPr>
            </w:pPr>
            <w:r w:rsidRPr="001A3897">
              <w:rPr>
                <w:rFonts w:ascii="Times New Roman" w:eastAsia="Times New Roman" w:hAnsi="Times New Roman" w:cs="Times New Roman"/>
                <w:b/>
                <w:bCs/>
                <w:color w:val="000000"/>
                <w:sz w:val="20"/>
                <w:szCs w:val="20"/>
                <w:lang w:val="ru-RU"/>
              </w:rPr>
              <w:t>Не более 30% предоплаты</w:t>
            </w:r>
          </w:p>
          <w:p w14:paraId="08825071" w14:textId="77777777" w:rsidR="00D76649" w:rsidRPr="001A3897" w:rsidRDefault="00D76649" w:rsidP="007F1CBC">
            <w:pPr>
              <w:pStyle w:val="ListParagraph"/>
              <w:numPr>
                <w:ilvl w:val="0"/>
                <w:numId w:val="54"/>
              </w:num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color w:val="000000"/>
                <w:sz w:val="20"/>
                <w:szCs w:val="20"/>
                <w:lang w:val="ru-RU"/>
              </w:rPr>
              <w:t>Банковским</w:t>
            </w:r>
            <w:r w:rsidRPr="001A3897">
              <w:rPr>
                <w:rFonts w:ascii="Times New Roman" w:eastAsia="Times New Roman" w:hAnsi="Times New Roman" w:cs="Times New Roman"/>
                <w:b/>
                <w:bCs/>
                <w:sz w:val="20"/>
                <w:szCs w:val="20"/>
                <w:lang w:val="ru-RU"/>
              </w:rPr>
              <w:t xml:space="preserve"> переводом</w:t>
            </w:r>
          </w:p>
          <w:p w14:paraId="0A54BFF1" w14:textId="77777777" w:rsidR="00D76649" w:rsidRPr="001A3897" w:rsidRDefault="00D76649" w:rsidP="007F1CBC">
            <w:pPr>
              <w:pStyle w:val="ListParagraph"/>
              <w:numPr>
                <w:ilvl w:val="0"/>
                <w:numId w:val="54"/>
              </w:num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Другие условия</w:t>
            </w:r>
            <w:r w:rsidR="002B476C" w:rsidRPr="001A3897">
              <w:rPr>
                <w:rFonts w:ascii="Times New Roman" w:eastAsia="Times New Roman" w:hAnsi="Times New Roman" w:cs="Times New Roman"/>
                <w:b/>
                <w:bCs/>
                <w:sz w:val="20"/>
                <w:szCs w:val="20"/>
                <w:lang w:val="ru-RU"/>
              </w:rPr>
              <w:t xml:space="preserve"> (если есть)</w:t>
            </w:r>
          </w:p>
        </w:tc>
        <w:tc>
          <w:tcPr>
            <w:tcW w:w="6770" w:type="dxa"/>
            <w:gridSpan w:val="4"/>
            <w:shd w:val="clear" w:color="auto" w:fill="auto"/>
            <w:noWrap/>
          </w:tcPr>
          <w:p w14:paraId="70543F90" w14:textId="77777777" w:rsidR="00D76649" w:rsidRPr="001A3897" w:rsidRDefault="00D76649" w:rsidP="00C61228">
            <w:pPr>
              <w:pStyle w:val="ListParagraph"/>
              <w:spacing w:after="0" w:line="240" w:lineRule="auto"/>
              <w:ind w:left="176"/>
              <w:rPr>
                <w:rFonts w:ascii="Times New Roman" w:eastAsia="Times New Roman" w:hAnsi="Times New Roman" w:cs="Times New Roman"/>
                <w:sz w:val="20"/>
                <w:szCs w:val="20"/>
                <w:lang w:val="ru-RU"/>
              </w:rPr>
            </w:pPr>
          </w:p>
          <w:p w14:paraId="6B176E4C" w14:textId="77777777" w:rsidR="00D76649" w:rsidRPr="001A3897" w:rsidRDefault="00D76649" w:rsidP="007F1CBC">
            <w:pPr>
              <w:pStyle w:val="ListParagraph"/>
              <w:numPr>
                <w:ilvl w:val="0"/>
                <w:numId w:val="55"/>
              </w:num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Приемлемо </w:t>
            </w:r>
            <w:r w:rsidRPr="001A3897">
              <w:rPr>
                <w:lang w:val="ru-RU"/>
              </w:rPr>
              <w:sym w:font="Symbol" w:char="F0FF"/>
            </w:r>
            <w:r w:rsidRPr="001A3897">
              <w:rPr>
                <w:rFonts w:ascii="Times New Roman" w:eastAsia="Times New Roman" w:hAnsi="Times New Roman" w:cs="Times New Roman"/>
                <w:sz w:val="20"/>
                <w:szCs w:val="20"/>
                <w:lang w:val="ru-RU"/>
              </w:rPr>
              <w:t xml:space="preserve">                                     Не приемлемо </w:t>
            </w:r>
            <w:r w:rsidRPr="001A3897">
              <w:rPr>
                <w:lang w:val="ru-RU"/>
              </w:rPr>
              <w:sym w:font="Symbol" w:char="F0FF"/>
            </w:r>
          </w:p>
          <w:p w14:paraId="7CEF4487" w14:textId="77777777" w:rsidR="00D76649" w:rsidRPr="001A3897" w:rsidRDefault="00D76649" w:rsidP="007F1CBC">
            <w:pPr>
              <w:pStyle w:val="ListParagraph"/>
              <w:numPr>
                <w:ilvl w:val="0"/>
                <w:numId w:val="55"/>
              </w:num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Приемлемо </w:t>
            </w:r>
            <w:r w:rsidRPr="001A3897">
              <w:rPr>
                <w:rFonts w:ascii="Times New Roman" w:hAnsi="Times New Roman" w:cs="Times New Roman"/>
                <w:sz w:val="20"/>
                <w:szCs w:val="20"/>
                <w:lang w:val="ru-RU"/>
              </w:rPr>
              <w:sym w:font="Symbol" w:char="F0FF"/>
            </w:r>
            <w:r w:rsidRPr="001A3897">
              <w:rPr>
                <w:rFonts w:ascii="Times New Roman" w:eastAsia="Times New Roman" w:hAnsi="Times New Roman" w:cs="Times New Roman"/>
                <w:sz w:val="20"/>
                <w:szCs w:val="20"/>
                <w:lang w:val="ru-RU"/>
              </w:rPr>
              <w:t xml:space="preserve">                                     Не приемлемо </w:t>
            </w:r>
            <w:r w:rsidRPr="001A3897">
              <w:rPr>
                <w:rFonts w:ascii="Times New Roman" w:hAnsi="Times New Roman" w:cs="Times New Roman"/>
                <w:sz w:val="20"/>
                <w:szCs w:val="20"/>
                <w:lang w:val="ru-RU"/>
              </w:rPr>
              <w:sym w:font="Symbol" w:char="F0FF"/>
            </w:r>
          </w:p>
          <w:p w14:paraId="0224F70B" w14:textId="77777777" w:rsidR="00D76649" w:rsidRPr="001A3897" w:rsidRDefault="00D76649" w:rsidP="007F1CBC">
            <w:pPr>
              <w:pStyle w:val="ListParagraph"/>
              <w:numPr>
                <w:ilvl w:val="0"/>
                <w:numId w:val="55"/>
              </w:num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Другие условия: </w:t>
            </w:r>
          </w:p>
          <w:p w14:paraId="5F26082F" w14:textId="77777777" w:rsidR="002B476C" w:rsidRPr="001A3897" w:rsidRDefault="002B476C" w:rsidP="002B476C">
            <w:pPr>
              <w:spacing w:after="0" w:line="240" w:lineRule="auto"/>
              <w:rPr>
                <w:rFonts w:ascii="Times New Roman" w:eastAsia="Times New Roman" w:hAnsi="Times New Roman" w:cs="Times New Roman"/>
                <w:sz w:val="20"/>
                <w:szCs w:val="20"/>
                <w:lang w:val="ru-RU"/>
              </w:rPr>
            </w:pPr>
          </w:p>
        </w:tc>
      </w:tr>
      <w:tr w:rsidR="00D76649" w:rsidRPr="001A3897" w14:paraId="7C9EE7A3" w14:textId="77777777" w:rsidTr="00C61228">
        <w:trPr>
          <w:trHeight w:val="20"/>
        </w:trPr>
        <w:tc>
          <w:tcPr>
            <w:tcW w:w="4059" w:type="dxa"/>
            <w:gridSpan w:val="3"/>
            <w:shd w:val="clear" w:color="auto" w:fill="DAEEF3" w:themeFill="accent5" w:themeFillTint="33"/>
            <w:noWrap/>
          </w:tcPr>
          <w:p w14:paraId="260335D0" w14:textId="77777777" w:rsidR="00D76649" w:rsidRPr="001A3897" w:rsidRDefault="00D76649"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 xml:space="preserve">Условия доставки: </w:t>
            </w:r>
          </w:p>
          <w:p w14:paraId="64344101" w14:textId="77777777" w:rsidR="00D76649" w:rsidRPr="001A3897" w:rsidRDefault="00D76649" w:rsidP="00C61228">
            <w:pPr>
              <w:pStyle w:val="ListParagraph"/>
              <w:numPr>
                <w:ilvl w:val="6"/>
                <w:numId w:val="15"/>
              </w:numPr>
              <w:spacing w:after="0" w:line="240" w:lineRule="auto"/>
              <w:ind w:left="294"/>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Доставка в каждую</w:t>
            </w:r>
            <w:r w:rsidR="002B476C" w:rsidRPr="001A3897">
              <w:rPr>
                <w:rFonts w:ascii="Times New Roman" w:eastAsia="Times New Roman" w:hAnsi="Times New Roman" w:cs="Times New Roman"/>
                <w:b/>
                <w:bCs/>
                <w:sz w:val="20"/>
                <w:szCs w:val="20"/>
                <w:lang w:val="ru-RU"/>
              </w:rPr>
              <w:t xml:space="preserve"> указанную </w:t>
            </w:r>
            <w:r w:rsidRPr="001A3897">
              <w:rPr>
                <w:rFonts w:ascii="Times New Roman" w:eastAsia="Times New Roman" w:hAnsi="Times New Roman" w:cs="Times New Roman"/>
                <w:b/>
                <w:bCs/>
                <w:sz w:val="20"/>
                <w:szCs w:val="20"/>
                <w:lang w:val="ru-RU"/>
              </w:rPr>
              <w:t>школу до 06 сентября 2021 года.</w:t>
            </w:r>
          </w:p>
          <w:p w14:paraId="43AEB867" w14:textId="77777777" w:rsidR="00D76649" w:rsidRPr="001A3897" w:rsidRDefault="00D76649" w:rsidP="00C61228">
            <w:pPr>
              <w:pStyle w:val="ListParagraph"/>
              <w:spacing w:after="0" w:line="240" w:lineRule="auto"/>
              <w:ind w:left="294"/>
              <w:rPr>
                <w:rFonts w:ascii="Times New Roman" w:eastAsia="Times New Roman" w:hAnsi="Times New Roman" w:cs="Times New Roman"/>
                <w:b/>
                <w:bCs/>
                <w:sz w:val="20"/>
                <w:szCs w:val="20"/>
                <w:lang w:val="ru-RU"/>
              </w:rPr>
            </w:pPr>
          </w:p>
          <w:p w14:paraId="20E5169F" w14:textId="77777777" w:rsidR="00D76649" w:rsidRPr="001A3897" w:rsidRDefault="00D76649" w:rsidP="00C61228">
            <w:pPr>
              <w:pStyle w:val="ListParagraph"/>
              <w:numPr>
                <w:ilvl w:val="6"/>
                <w:numId w:val="15"/>
              </w:numPr>
              <w:spacing w:after="0" w:line="240" w:lineRule="auto"/>
              <w:ind w:left="294"/>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Другие условия</w:t>
            </w:r>
            <w:r w:rsidR="002B476C" w:rsidRPr="001A3897">
              <w:rPr>
                <w:rFonts w:ascii="Times New Roman" w:eastAsia="Times New Roman" w:hAnsi="Times New Roman" w:cs="Times New Roman"/>
                <w:b/>
                <w:bCs/>
                <w:sz w:val="20"/>
                <w:szCs w:val="20"/>
                <w:lang w:val="ru-RU"/>
              </w:rPr>
              <w:t xml:space="preserve"> (если есть)</w:t>
            </w:r>
          </w:p>
          <w:p w14:paraId="0FA18504" w14:textId="77777777" w:rsidR="00D76649" w:rsidRPr="001A3897" w:rsidRDefault="00D76649" w:rsidP="00C61228">
            <w:pPr>
              <w:spacing w:after="0" w:line="240" w:lineRule="auto"/>
              <w:rPr>
                <w:rFonts w:ascii="Times New Roman" w:eastAsia="Times New Roman" w:hAnsi="Times New Roman" w:cs="Times New Roman"/>
                <w:b/>
                <w:bCs/>
                <w:sz w:val="20"/>
                <w:szCs w:val="20"/>
                <w:highlight w:val="yellow"/>
                <w:lang w:val="ru-RU"/>
              </w:rPr>
            </w:pPr>
          </w:p>
        </w:tc>
        <w:tc>
          <w:tcPr>
            <w:tcW w:w="6770" w:type="dxa"/>
            <w:gridSpan w:val="4"/>
            <w:shd w:val="clear" w:color="auto" w:fill="auto"/>
            <w:noWrap/>
          </w:tcPr>
          <w:p w14:paraId="4278A738" w14:textId="77777777" w:rsidR="00D76649" w:rsidRPr="001A3897" w:rsidRDefault="00D76649" w:rsidP="00C61228">
            <w:pPr>
              <w:spacing w:after="0" w:line="240" w:lineRule="auto"/>
              <w:rPr>
                <w:rFonts w:ascii="Times New Roman" w:eastAsia="Times New Roman" w:hAnsi="Times New Roman" w:cs="Times New Roman"/>
                <w:sz w:val="20"/>
                <w:szCs w:val="20"/>
                <w:lang w:val="ru-RU"/>
              </w:rPr>
            </w:pPr>
          </w:p>
          <w:p w14:paraId="29B3F519" w14:textId="77777777" w:rsidR="00D76649" w:rsidRPr="001A3897" w:rsidRDefault="00D76649" w:rsidP="00C61228">
            <w:pPr>
              <w:pStyle w:val="ListParagraph"/>
              <w:numPr>
                <w:ilvl w:val="3"/>
                <w:numId w:val="14"/>
              </w:numPr>
              <w:spacing w:after="0" w:line="240" w:lineRule="auto"/>
              <w:ind w:left="459" w:hanging="425"/>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xml:space="preserve"> Да </w:t>
            </w:r>
            <w:r w:rsidRPr="001A3897">
              <w:rPr>
                <w:rFonts w:ascii="Times New Roman" w:hAnsi="Times New Roman" w:cs="Times New Roman"/>
                <w:sz w:val="20"/>
                <w:szCs w:val="20"/>
                <w:lang w:val="ru-RU"/>
              </w:rPr>
              <w:sym w:font="Symbol" w:char="F0FF"/>
            </w:r>
            <w:r w:rsidRPr="001A3897">
              <w:rPr>
                <w:rFonts w:ascii="Times New Roman" w:eastAsia="Times New Roman" w:hAnsi="Times New Roman" w:cs="Times New Roman"/>
                <w:sz w:val="20"/>
                <w:szCs w:val="20"/>
                <w:lang w:val="ru-RU"/>
              </w:rPr>
              <w:t xml:space="preserve">                         Нет </w:t>
            </w:r>
            <w:r w:rsidRPr="001A3897">
              <w:rPr>
                <w:rFonts w:ascii="Times New Roman" w:hAnsi="Times New Roman" w:cs="Times New Roman"/>
                <w:sz w:val="20"/>
                <w:szCs w:val="20"/>
                <w:lang w:val="ru-RU"/>
              </w:rPr>
              <w:sym w:font="Symbol" w:char="F0FF"/>
            </w:r>
          </w:p>
          <w:p w14:paraId="77CE8D2E" w14:textId="77777777" w:rsidR="00D76649" w:rsidRPr="001A3897" w:rsidRDefault="00D76649" w:rsidP="00C61228">
            <w:pPr>
              <w:spacing w:after="0" w:line="240" w:lineRule="auto"/>
              <w:rPr>
                <w:rFonts w:ascii="Times New Roman" w:hAnsi="Times New Roman" w:cs="Times New Roman"/>
                <w:sz w:val="20"/>
                <w:szCs w:val="20"/>
                <w:lang w:val="ru-RU"/>
              </w:rPr>
            </w:pPr>
          </w:p>
          <w:p w14:paraId="4A0B1A64" w14:textId="77777777" w:rsidR="009E7DE2" w:rsidRPr="001A3897" w:rsidRDefault="009E7DE2" w:rsidP="00C61228">
            <w:pPr>
              <w:spacing w:after="0" w:line="240" w:lineRule="auto"/>
              <w:rPr>
                <w:rFonts w:ascii="Times New Roman" w:hAnsi="Times New Roman" w:cs="Times New Roman"/>
                <w:sz w:val="20"/>
                <w:szCs w:val="20"/>
                <w:lang w:val="ru-RU"/>
              </w:rPr>
            </w:pPr>
          </w:p>
          <w:p w14:paraId="270051C3" w14:textId="77777777" w:rsidR="009E7DE2" w:rsidRPr="001A3897" w:rsidRDefault="009E7DE2" w:rsidP="00C61228">
            <w:pPr>
              <w:pStyle w:val="ListParagraph"/>
              <w:numPr>
                <w:ilvl w:val="3"/>
                <w:numId w:val="14"/>
              </w:numPr>
              <w:spacing w:after="0" w:line="240" w:lineRule="auto"/>
              <w:rPr>
                <w:rFonts w:ascii="Times New Roman" w:hAnsi="Times New Roman" w:cs="Times New Roman"/>
                <w:sz w:val="20"/>
                <w:szCs w:val="20"/>
                <w:lang w:val="ru-RU"/>
              </w:rPr>
            </w:pPr>
          </w:p>
          <w:p w14:paraId="524D5ABD" w14:textId="77777777" w:rsidR="00D76649" w:rsidRPr="001A3897" w:rsidRDefault="00D76649" w:rsidP="00C61228">
            <w:pPr>
              <w:spacing w:after="0" w:line="240" w:lineRule="auto"/>
              <w:rPr>
                <w:rFonts w:ascii="Times New Roman" w:eastAsia="Times New Roman" w:hAnsi="Times New Roman" w:cs="Times New Roman"/>
                <w:sz w:val="20"/>
                <w:szCs w:val="20"/>
                <w:lang w:val="ru-RU"/>
              </w:rPr>
            </w:pPr>
          </w:p>
        </w:tc>
      </w:tr>
      <w:tr w:rsidR="000F5B0C" w:rsidRPr="001A3897" w14:paraId="11D83DFC" w14:textId="77777777" w:rsidTr="00C61228">
        <w:trPr>
          <w:trHeight w:val="20"/>
        </w:trPr>
        <w:tc>
          <w:tcPr>
            <w:tcW w:w="4059" w:type="dxa"/>
            <w:gridSpan w:val="3"/>
            <w:shd w:val="clear" w:color="DAEEF3" w:fill="DAEEF3"/>
            <w:noWrap/>
          </w:tcPr>
          <w:p w14:paraId="77295664"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Название компании (если применимо):</w:t>
            </w:r>
          </w:p>
          <w:p w14:paraId="07E4360A"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p>
        </w:tc>
        <w:tc>
          <w:tcPr>
            <w:tcW w:w="6770" w:type="dxa"/>
            <w:gridSpan w:val="4"/>
            <w:shd w:val="clear" w:color="auto" w:fill="auto"/>
            <w:noWrap/>
          </w:tcPr>
          <w:p w14:paraId="58F9CCE9" w14:textId="77777777" w:rsidR="000F5B0C" w:rsidRPr="001A3897" w:rsidRDefault="000F5B0C" w:rsidP="00C61228">
            <w:pPr>
              <w:spacing w:after="0" w:line="240" w:lineRule="auto"/>
              <w:rPr>
                <w:rFonts w:ascii="Times New Roman" w:eastAsia="Times New Roman" w:hAnsi="Times New Roman" w:cs="Times New Roman"/>
                <w:sz w:val="20"/>
                <w:szCs w:val="20"/>
                <w:lang w:val="ru-RU"/>
              </w:rPr>
            </w:pPr>
          </w:p>
          <w:p w14:paraId="0236F817" w14:textId="77777777" w:rsidR="000F5B0C" w:rsidRPr="001A3897" w:rsidRDefault="000F5B0C" w:rsidP="00C61228">
            <w:pPr>
              <w:spacing w:after="0" w:line="240" w:lineRule="auto"/>
              <w:rPr>
                <w:rFonts w:ascii="Times New Roman" w:eastAsia="Times New Roman" w:hAnsi="Times New Roman" w:cs="Times New Roman"/>
                <w:sz w:val="20"/>
                <w:szCs w:val="20"/>
                <w:lang w:val="ru-RU"/>
              </w:rPr>
            </w:pPr>
          </w:p>
        </w:tc>
      </w:tr>
      <w:tr w:rsidR="000F5B0C" w:rsidRPr="001A3897" w14:paraId="1B9227C4" w14:textId="77777777" w:rsidTr="00C61228">
        <w:trPr>
          <w:trHeight w:val="20"/>
        </w:trPr>
        <w:tc>
          <w:tcPr>
            <w:tcW w:w="4059" w:type="dxa"/>
            <w:gridSpan w:val="3"/>
            <w:shd w:val="clear" w:color="DAEEF3" w:fill="DAEEF3"/>
            <w:noWrap/>
            <w:hideMark/>
          </w:tcPr>
          <w:p w14:paraId="2FCEA5CC"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ФИО представителя или претендента:</w:t>
            </w:r>
          </w:p>
          <w:p w14:paraId="25BB44E6"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p>
        </w:tc>
        <w:tc>
          <w:tcPr>
            <w:tcW w:w="6770" w:type="dxa"/>
            <w:gridSpan w:val="4"/>
            <w:shd w:val="clear" w:color="auto" w:fill="auto"/>
            <w:hideMark/>
          </w:tcPr>
          <w:p w14:paraId="1C4EF177" w14:textId="77777777" w:rsidR="000F5B0C" w:rsidRPr="001A3897" w:rsidRDefault="000F5B0C" w:rsidP="00C61228">
            <w:p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w:t>
            </w:r>
          </w:p>
        </w:tc>
      </w:tr>
      <w:tr w:rsidR="000F5B0C" w:rsidRPr="001A3897" w14:paraId="2FDE9A66" w14:textId="77777777" w:rsidTr="00C61228">
        <w:trPr>
          <w:trHeight w:val="20"/>
        </w:trPr>
        <w:tc>
          <w:tcPr>
            <w:tcW w:w="4059" w:type="dxa"/>
            <w:gridSpan w:val="3"/>
            <w:shd w:val="clear" w:color="DAEEF3" w:fill="DAEEF3"/>
            <w:noWrap/>
            <w:hideMark/>
          </w:tcPr>
          <w:p w14:paraId="510C5342"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Должность (если применимо):</w:t>
            </w:r>
          </w:p>
          <w:p w14:paraId="60E2E8A3"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p>
        </w:tc>
        <w:tc>
          <w:tcPr>
            <w:tcW w:w="6770" w:type="dxa"/>
            <w:gridSpan w:val="4"/>
            <w:shd w:val="clear" w:color="auto" w:fill="auto"/>
            <w:hideMark/>
          </w:tcPr>
          <w:p w14:paraId="7C039100" w14:textId="77777777" w:rsidR="000F5B0C" w:rsidRPr="001A3897" w:rsidRDefault="000F5B0C" w:rsidP="00C61228">
            <w:p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w:t>
            </w:r>
          </w:p>
        </w:tc>
      </w:tr>
      <w:tr w:rsidR="000F5B0C" w:rsidRPr="001A3897" w14:paraId="26CBC480" w14:textId="77777777" w:rsidTr="00C61228">
        <w:trPr>
          <w:trHeight w:val="20"/>
        </w:trPr>
        <w:tc>
          <w:tcPr>
            <w:tcW w:w="4059" w:type="dxa"/>
            <w:gridSpan w:val="3"/>
            <w:shd w:val="clear" w:color="DAEEF3" w:fill="DAEEF3"/>
            <w:noWrap/>
            <w:hideMark/>
          </w:tcPr>
          <w:p w14:paraId="09D5F607"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Подпись:</w:t>
            </w:r>
          </w:p>
          <w:p w14:paraId="704C1C25"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p>
          <w:p w14:paraId="32E09AB9"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p>
        </w:tc>
        <w:tc>
          <w:tcPr>
            <w:tcW w:w="6770" w:type="dxa"/>
            <w:gridSpan w:val="4"/>
            <w:shd w:val="clear" w:color="auto" w:fill="auto"/>
            <w:hideMark/>
          </w:tcPr>
          <w:p w14:paraId="6D9C789B" w14:textId="77777777" w:rsidR="000F5B0C" w:rsidRPr="001A3897" w:rsidRDefault="000F5B0C" w:rsidP="00C61228">
            <w:p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w:t>
            </w:r>
          </w:p>
        </w:tc>
      </w:tr>
      <w:tr w:rsidR="000F5B0C" w:rsidRPr="001A3897" w14:paraId="50D64E63" w14:textId="77777777" w:rsidTr="00C61228">
        <w:trPr>
          <w:trHeight w:val="20"/>
        </w:trPr>
        <w:tc>
          <w:tcPr>
            <w:tcW w:w="4059" w:type="dxa"/>
            <w:gridSpan w:val="3"/>
            <w:shd w:val="clear" w:color="DAEEF3" w:fill="DAEEF3"/>
            <w:noWrap/>
            <w:hideMark/>
          </w:tcPr>
          <w:p w14:paraId="723E3571"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Дата:</w:t>
            </w:r>
          </w:p>
          <w:p w14:paraId="5795332D"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p>
        </w:tc>
        <w:tc>
          <w:tcPr>
            <w:tcW w:w="6770" w:type="dxa"/>
            <w:gridSpan w:val="4"/>
            <w:shd w:val="clear" w:color="auto" w:fill="auto"/>
            <w:hideMark/>
          </w:tcPr>
          <w:p w14:paraId="11D91A65" w14:textId="77777777" w:rsidR="000F5B0C" w:rsidRPr="001A3897" w:rsidRDefault="000F5B0C" w:rsidP="00C61228">
            <w:p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w:t>
            </w:r>
          </w:p>
        </w:tc>
      </w:tr>
      <w:tr w:rsidR="000F5B0C" w:rsidRPr="001A3897" w14:paraId="1F545A82" w14:textId="77777777" w:rsidTr="00C61228">
        <w:trPr>
          <w:trHeight w:val="20"/>
        </w:trPr>
        <w:tc>
          <w:tcPr>
            <w:tcW w:w="4059" w:type="dxa"/>
            <w:gridSpan w:val="3"/>
            <w:shd w:val="clear" w:color="DAEEF3" w:fill="DAEEF3"/>
            <w:noWrap/>
          </w:tcPr>
          <w:p w14:paraId="488A008F"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r w:rsidRPr="001A3897">
              <w:rPr>
                <w:rFonts w:ascii="Times New Roman" w:eastAsia="Times New Roman" w:hAnsi="Times New Roman" w:cs="Times New Roman"/>
                <w:b/>
                <w:bCs/>
                <w:sz w:val="20"/>
                <w:szCs w:val="20"/>
                <w:lang w:val="ru-RU"/>
              </w:rPr>
              <w:t>Тендер №:</w:t>
            </w:r>
          </w:p>
          <w:p w14:paraId="71444A8F" w14:textId="77777777" w:rsidR="000F5B0C" w:rsidRPr="001A3897" w:rsidRDefault="000F5B0C" w:rsidP="00C61228">
            <w:pPr>
              <w:spacing w:after="0" w:line="240" w:lineRule="auto"/>
              <w:rPr>
                <w:rFonts w:ascii="Times New Roman" w:eastAsia="Times New Roman" w:hAnsi="Times New Roman" w:cs="Times New Roman"/>
                <w:b/>
                <w:bCs/>
                <w:sz w:val="20"/>
                <w:szCs w:val="20"/>
                <w:lang w:val="ru-RU"/>
              </w:rPr>
            </w:pPr>
          </w:p>
        </w:tc>
        <w:tc>
          <w:tcPr>
            <w:tcW w:w="6770" w:type="dxa"/>
            <w:gridSpan w:val="4"/>
            <w:shd w:val="clear" w:color="auto" w:fill="auto"/>
            <w:hideMark/>
          </w:tcPr>
          <w:p w14:paraId="63ED3D45" w14:textId="77777777" w:rsidR="000F5B0C" w:rsidRPr="001A3897" w:rsidRDefault="000F5B0C" w:rsidP="00C61228">
            <w:pPr>
              <w:spacing w:after="0" w:line="240" w:lineRule="auto"/>
              <w:rPr>
                <w:rFonts w:ascii="Times New Roman" w:eastAsia="Times New Roman" w:hAnsi="Times New Roman" w:cs="Times New Roman"/>
                <w:sz w:val="20"/>
                <w:szCs w:val="20"/>
                <w:lang w:val="ru-RU"/>
              </w:rPr>
            </w:pPr>
            <w:r w:rsidRPr="001A3897">
              <w:rPr>
                <w:rFonts w:ascii="Times New Roman" w:eastAsia="Times New Roman" w:hAnsi="Times New Roman" w:cs="Times New Roman"/>
                <w:sz w:val="20"/>
                <w:szCs w:val="20"/>
                <w:lang w:val="ru-RU"/>
              </w:rPr>
              <w:t> </w:t>
            </w:r>
          </w:p>
        </w:tc>
      </w:tr>
    </w:tbl>
    <w:p w14:paraId="0220E9EC" w14:textId="77777777" w:rsidR="001C4F22" w:rsidRPr="001A3897" w:rsidRDefault="001C4F22" w:rsidP="00A52FF1">
      <w:pPr>
        <w:spacing w:after="0" w:line="240" w:lineRule="auto"/>
        <w:rPr>
          <w:rFonts w:ascii="Times New Roman" w:hAnsi="Times New Roman" w:cs="Times New Roman"/>
          <w:sz w:val="20"/>
          <w:szCs w:val="20"/>
          <w:lang w:val="ru-RU"/>
        </w:rPr>
      </w:pPr>
    </w:p>
    <w:p w14:paraId="43BABB28" w14:textId="77777777" w:rsidR="001C4F22" w:rsidRPr="001A3897" w:rsidRDefault="001C4F22"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br w:type="page"/>
      </w:r>
    </w:p>
    <w:p w14:paraId="6DAABEC1" w14:textId="77777777" w:rsidR="00986365" w:rsidRPr="001A3897" w:rsidRDefault="00C71FAB" w:rsidP="00A52FF1">
      <w:pPr>
        <w:spacing w:after="0" w:line="240" w:lineRule="auto"/>
        <w:rPr>
          <w:rFonts w:ascii="Times New Roman" w:hAnsi="Times New Roman" w:cs="Times New Roman"/>
          <w:sz w:val="20"/>
          <w:szCs w:val="20"/>
          <w:lang w:val="ru-RU"/>
        </w:rPr>
      </w:pPr>
      <w:r w:rsidRPr="001A3897">
        <w:rPr>
          <w:rFonts w:ascii="Times New Roman" w:eastAsia="Arial" w:hAnsi="Times New Roman" w:cs="Times New Roman"/>
          <w:b/>
          <w:sz w:val="20"/>
          <w:szCs w:val="20"/>
          <w:u w:val="single"/>
          <w:lang w:val="ru-RU"/>
        </w:rPr>
        <w:lastRenderedPageBreak/>
        <w:t>Раздел 7.  Информация о поставщике</w:t>
      </w:r>
    </w:p>
    <w:p w14:paraId="4A64DF0F" w14:textId="77777777" w:rsidR="00794D23" w:rsidRPr="001A3897" w:rsidRDefault="00794D23" w:rsidP="00A52FF1">
      <w:pPr>
        <w:spacing w:after="0" w:line="240" w:lineRule="auto"/>
        <w:rPr>
          <w:rFonts w:ascii="Times New Roman" w:hAnsi="Times New Roman" w:cs="Times New Roman"/>
          <w:b/>
          <w:i/>
          <w:sz w:val="20"/>
          <w:szCs w:val="20"/>
          <w:lang w:val="ru-RU"/>
        </w:rPr>
      </w:pPr>
      <w:r w:rsidRPr="001A3897">
        <w:rPr>
          <w:rFonts w:ascii="Times New Roman" w:hAnsi="Times New Roman" w:cs="Times New Roman"/>
          <w:b/>
          <w:i/>
          <w:sz w:val="20"/>
          <w:szCs w:val="20"/>
          <w:lang w:val="ru-RU"/>
        </w:rPr>
        <w:t>Данная информация будет использоваться для оценки компании/поставщика до того, как подписывать контракт</w:t>
      </w:r>
    </w:p>
    <w:p w14:paraId="1ACE207D" w14:textId="77777777" w:rsidR="00794D23" w:rsidRPr="001A3897" w:rsidRDefault="00794D23" w:rsidP="00A52FF1">
      <w:pPr>
        <w:spacing w:after="0" w:line="240" w:lineRule="auto"/>
        <w:jc w:val="center"/>
        <w:rPr>
          <w:rFonts w:ascii="Times New Roman" w:hAnsi="Times New Roman" w:cs="Times New Roman"/>
          <w:b/>
          <w:i/>
          <w:color w:val="FF0000"/>
          <w:sz w:val="20"/>
          <w:szCs w:val="20"/>
          <w:lang w:val="ru-RU"/>
        </w:rPr>
      </w:pPr>
      <w:r w:rsidRPr="001A3897">
        <w:rPr>
          <w:rFonts w:ascii="Times New Roman" w:hAnsi="Times New Roman" w:cs="Times New Roman"/>
          <w:b/>
          <w:i/>
          <w:color w:val="FF0000"/>
          <w:sz w:val="20"/>
          <w:szCs w:val="20"/>
          <w:lang w:val="ru-RU"/>
        </w:rPr>
        <w:t xml:space="preserve">Пожалуйста, заполните детально каждый раздел данного документа </w:t>
      </w:r>
    </w:p>
    <w:tbl>
      <w:tblPr>
        <w:tblW w:w="10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4917"/>
      </w:tblGrid>
      <w:tr w:rsidR="00794D23" w:rsidRPr="00E72338" w14:paraId="53E38A2A" w14:textId="77777777" w:rsidTr="00AE405A">
        <w:trPr>
          <w:trHeight w:val="20"/>
        </w:trPr>
        <w:tc>
          <w:tcPr>
            <w:tcW w:w="5778" w:type="dxa"/>
            <w:shd w:val="clear" w:color="auto" w:fill="D9D9D9"/>
          </w:tcPr>
          <w:p w14:paraId="39288EDA" w14:textId="77777777" w:rsidR="00794D23"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Наименование компании/Ф.И.О. поставщика</w:t>
            </w:r>
          </w:p>
          <w:p w14:paraId="63FD2479" w14:textId="77777777" w:rsidR="00260E46" w:rsidRPr="001A3897" w:rsidRDefault="00260E46" w:rsidP="002B476C">
            <w:pPr>
              <w:spacing w:after="0" w:line="240" w:lineRule="auto"/>
              <w:rPr>
                <w:rFonts w:ascii="Times New Roman" w:hAnsi="Times New Roman" w:cs="Times New Roman"/>
                <w:sz w:val="20"/>
                <w:szCs w:val="20"/>
                <w:lang w:val="ru-RU"/>
              </w:rPr>
            </w:pPr>
          </w:p>
        </w:tc>
        <w:tc>
          <w:tcPr>
            <w:tcW w:w="4917" w:type="dxa"/>
          </w:tcPr>
          <w:p w14:paraId="016D29A7" w14:textId="77777777" w:rsidR="00A167E8" w:rsidRPr="001A3897" w:rsidRDefault="00A167E8" w:rsidP="002B476C">
            <w:pPr>
              <w:spacing w:after="0" w:line="240" w:lineRule="auto"/>
              <w:rPr>
                <w:rFonts w:ascii="Times New Roman" w:hAnsi="Times New Roman" w:cs="Times New Roman"/>
                <w:sz w:val="20"/>
                <w:szCs w:val="20"/>
                <w:lang w:val="ru-RU"/>
              </w:rPr>
            </w:pPr>
          </w:p>
        </w:tc>
      </w:tr>
      <w:tr w:rsidR="00794D23" w:rsidRPr="00E72338" w14:paraId="1BB352C4" w14:textId="77777777" w:rsidTr="00AE405A">
        <w:trPr>
          <w:trHeight w:val="20"/>
        </w:trPr>
        <w:tc>
          <w:tcPr>
            <w:tcW w:w="5778" w:type="dxa"/>
            <w:shd w:val="clear" w:color="auto" w:fill="D9D9D9"/>
          </w:tcPr>
          <w:p w14:paraId="5B384453" w14:textId="77777777" w:rsidR="00260E46"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Любое иное наименование компании, под которым работает компания/поставщик (аббревиатура, сокращенное название, альтернативное имя или псевдоним)</w:t>
            </w:r>
          </w:p>
        </w:tc>
        <w:tc>
          <w:tcPr>
            <w:tcW w:w="4917" w:type="dxa"/>
          </w:tcPr>
          <w:p w14:paraId="18A20C01" w14:textId="77777777" w:rsidR="00794D23" w:rsidRPr="001A3897" w:rsidRDefault="00794D23" w:rsidP="002B476C">
            <w:pPr>
              <w:spacing w:after="0" w:line="240" w:lineRule="auto"/>
              <w:rPr>
                <w:rFonts w:ascii="Times New Roman" w:hAnsi="Times New Roman" w:cs="Times New Roman"/>
                <w:sz w:val="20"/>
                <w:szCs w:val="20"/>
                <w:lang w:val="ru-RU"/>
              </w:rPr>
            </w:pPr>
          </w:p>
        </w:tc>
      </w:tr>
      <w:tr w:rsidR="00794D23" w:rsidRPr="001A3897" w14:paraId="253180A9" w14:textId="77777777" w:rsidTr="00AE405A">
        <w:trPr>
          <w:trHeight w:val="20"/>
        </w:trPr>
        <w:tc>
          <w:tcPr>
            <w:tcW w:w="5778" w:type="dxa"/>
            <w:shd w:val="clear" w:color="auto" w:fill="D9D9D9"/>
          </w:tcPr>
          <w:p w14:paraId="497AD8DB" w14:textId="77777777" w:rsidR="00794D23"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Предыдущее название (если имелось)</w:t>
            </w:r>
          </w:p>
          <w:p w14:paraId="08DE377B" w14:textId="77777777" w:rsidR="00260E46" w:rsidRPr="001A3897" w:rsidRDefault="00260E46" w:rsidP="002B476C">
            <w:pPr>
              <w:spacing w:after="0" w:line="240" w:lineRule="auto"/>
              <w:rPr>
                <w:rFonts w:ascii="Times New Roman" w:hAnsi="Times New Roman" w:cs="Times New Roman"/>
                <w:sz w:val="20"/>
                <w:szCs w:val="20"/>
                <w:lang w:val="ru-RU"/>
              </w:rPr>
            </w:pPr>
          </w:p>
        </w:tc>
        <w:tc>
          <w:tcPr>
            <w:tcW w:w="4917" w:type="dxa"/>
          </w:tcPr>
          <w:p w14:paraId="50032F11" w14:textId="77777777" w:rsidR="00794D23" w:rsidRPr="001A3897" w:rsidRDefault="00794D23" w:rsidP="002B476C">
            <w:pPr>
              <w:spacing w:after="0" w:line="240" w:lineRule="auto"/>
              <w:rPr>
                <w:rFonts w:ascii="Times New Roman" w:hAnsi="Times New Roman" w:cs="Times New Roman"/>
                <w:sz w:val="20"/>
                <w:szCs w:val="20"/>
                <w:lang w:val="ru-RU"/>
              </w:rPr>
            </w:pPr>
          </w:p>
        </w:tc>
      </w:tr>
      <w:tr w:rsidR="00794D23" w:rsidRPr="001A3897" w14:paraId="0C01667A" w14:textId="77777777" w:rsidTr="00AE405A">
        <w:trPr>
          <w:trHeight w:val="20"/>
        </w:trPr>
        <w:tc>
          <w:tcPr>
            <w:tcW w:w="5778" w:type="dxa"/>
            <w:shd w:val="clear" w:color="auto" w:fill="D9D9D9"/>
          </w:tcPr>
          <w:p w14:paraId="772192EE" w14:textId="77777777" w:rsidR="00794D23"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Адрес</w:t>
            </w:r>
          </w:p>
          <w:p w14:paraId="5E0EB5DC" w14:textId="77777777" w:rsidR="00260E46" w:rsidRPr="001A3897" w:rsidRDefault="00260E46" w:rsidP="002B476C">
            <w:pPr>
              <w:spacing w:after="0" w:line="240" w:lineRule="auto"/>
              <w:rPr>
                <w:rFonts w:ascii="Times New Roman" w:hAnsi="Times New Roman" w:cs="Times New Roman"/>
                <w:sz w:val="20"/>
                <w:szCs w:val="20"/>
                <w:lang w:val="ru-RU"/>
              </w:rPr>
            </w:pPr>
          </w:p>
        </w:tc>
        <w:tc>
          <w:tcPr>
            <w:tcW w:w="4917" w:type="dxa"/>
          </w:tcPr>
          <w:p w14:paraId="7563AD6F" w14:textId="77777777" w:rsidR="00A167E8" w:rsidRPr="001A3897" w:rsidRDefault="00A167E8" w:rsidP="002B476C">
            <w:pPr>
              <w:spacing w:after="0" w:line="240" w:lineRule="auto"/>
              <w:rPr>
                <w:rFonts w:ascii="Times New Roman" w:hAnsi="Times New Roman" w:cs="Times New Roman"/>
                <w:sz w:val="20"/>
                <w:szCs w:val="20"/>
                <w:lang w:val="ru-RU"/>
              </w:rPr>
            </w:pPr>
          </w:p>
        </w:tc>
      </w:tr>
      <w:tr w:rsidR="00794D23" w:rsidRPr="001A3897" w14:paraId="22A9B2A2" w14:textId="77777777" w:rsidTr="00AE405A">
        <w:trPr>
          <w:trHeight w:val="20"/>
        </w:trPr>
        <w:tc>
          <w:tcPr>
            <w:tcW w:w="5778" w:type="dxa"/>
            <w:shd w:val="clear" w:color="auto" w:fill="D9D9D9"/>
          </w:tcPr>
          <w:p w14:paraId="1CA5B956" w14:textId="61071E57" w:rsidR="00260E46" w:rsidRPr="001A3897" w:rsidRDefault="00794D23" w:rsidP="002B476C">
            <w:pPr>
              <w:spacing w:after="0" w:line="240" w:lineRule="auto"/>
              <w:rPr>
                <w:rFonts w:ascii="Times New Roman" w:hAnsi="Times New Roman" w:cs="Times New Roman"/>
                <w:sz w:val="20"/>
                <w:szCs w:val="20"/>
                <w:lang w:val="ru-RU"/>
              </w:rPr>
            </w:pPr>
            <w:proofErr w:type="spellStart"/>
            <w:r w:rsidRPr="001A3897">
              <w:rPr>
                <w:rFonts w:ascii="Times New Roman" w:hAnsi="Times New Roman" w:cs="Times New Roman"/>
                <w:sz w:val="20"/>
                <w:szCs w:val="20"/>
                <w:lang w:val="ru-RU"/>
              </w:rPr>
              <w:t>Website</w:t>
            </w:r>
            <w:proofErr w:type="spellEnd"/>
          </w:p>
        </w:tc>
        <w:tc>
          <w:tcPr>
            <w:tcW w:w="4917" w:type="dxa"/>
          </w:tcPr>
          <w:p w14:paraId="1CC3E80B" w14:textId="77777777" w:rsidR="00794D23" w:rsidRPr="001A3897" w:rsidRDefault="00794D23" w:rsidP="002B476C">
            <w:pPr>
              <w:spacing w:after="0" w:line="240" w:lineRule="auto"/>
              <w:rPr>
                <w:rFonts w:ascii="Times New Roman" w:hAnsi="Times New Roman" w:cs="Times New Roman"/>
                <w:sz w:val="20"/>
                <w:szCs w:val="20"/>
                <w:lang w:val="ru-RU"/>
              </w:rPr>
            </w:pPr>
          </w:p>
        </w:tc>
      </w:tr>
      <w:tr w:rsidR="00794D23" w:rsidRPr="001A3897" w14:paraId="3FA2A966" w14:textId="77777777" w:rsidTr="00AE405A">
        <w:trPr>
          <w:trHeight w:val="20"/>
        </w:trPr>
        <w:tc>
          <w:tcPr>
            <w:tcW w:w="5778" w:type="dxa"/>
            <w:shd w:val="clear" w:color="auto" w:fill="D9D9D9"/>
          </w:tcPr>
          <w:p w14:paraId="6336B303" w14:textId="77777777" w:rsidR="00794D23"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Тел/Факс</w:t>
            </w:r>
          </w:p>
        </w:tc>
        <w:tc>
          <w:tcPr>
            <w:tcW w:w="4917" w:type="dxa"/>
          </w:tcPr>
          <w:p w14:paraId="447E62D7" w14:textId="77777777" w:rsidR="00794D23" w:rsidRPr="001A3897" w:rsidRDefault="00794D23" w:rsidP="00AE405A">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Тел:</w:t>
            </w:r>
            <w:r w:rsidR="00AE405A" w:rsidRPr="001A3897">
              <w:rPr>
                <w:rFonts w:ascii="Times New Roman" w:hAnsi="Times New Roman" w:cs="Times New Roman"/>
                <w:sz w:val="20"/>
                <w:szCs w:val="20"/>
                <w:lang w:val="ru-RU"/>
              </w:rPr>
              <w:t xml:space="preserve">                                               </w:t>
            </w:r>
            <w:r w:rsidRPr="001A3897">
              <w:rPr>
                <w:rFonts w:ascii="Times New Roman" w:hAnsi="Times New Roman" w:cs="Times New Roman"/>
                <w:sz w:val="20"/>
                <w:szCs w:val="20"/>
                <w:lang w:val="ru-RU"/>
              </w:rPr>
              <w:t>Факс:</w:t>
            </w:r>
          </w:p>
        </w:tc>
      </w:tr>
      <w:tr w:rsidR="00794D23" w:rsidRPr="001A3897" w14:paraId="4D3472B9" w14:textId="77777777" w:rsidTr="00AE405A">
        <w:trPr>
          <w:trHeight w:val="20"/>
        </w:trPr>
        <w:tc>
          <w:tcPr>
            <w:tcW w:w="5778" w:type="dxa"/>
            <w:shd w:val="clear" w:color="auto" w:fill="D9D9D9"/>
          </w:tcPr>
          <w:p w14:paraId="5E4978FB" w14:textId="77777777" w:rsidR="00794D23"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Главное контактное лицо</w:t>
            </w:r>
            <w:r w:rsidR="007E52C4" w:rsidRPr="001A3897">
              <w:rPr>
                <w:rFonts w:ascii="Times New Roman" w:hAnsi="Times New Roman" w:cs="Times New Roman"/>
                <w:sz w:val="20"/>
                <w:szCs w:val="20"/>
                <w:lang w:val="ru-RU"/>
              </w:rPr>
              <w:t xml:space="preserve"> (Ф.И.О.)</w:t>
            </w:r>
          </w:p>
        </w:tc>
        <w:tc>
          <w:tcPr>
            <w:tcW w:w="4917" w:type="dxa"/>
          </w:tcPr>
          <w:p w14:paraId="43B32799" w14:textId="77777777" w:rsidR="00794D23" w:rsidRPr="001A3897" w:rsidRDefault="00794D23" w:rsidP="007E52C4">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Тел:</w:t>
            </w:r>
            <w:r w:rsidR="007E52C4" w:rsidRPr="001A3897">
              <w:rPr>
                <w:rFonts w:ascii="Times New Roman" w:hAnsi="Times New Roman" w:cs="Times New Roman"/>
                <w:sz w:val="20"/>
                <w:szCs w:val="20"/>
                <w:lang w:val="ru-RU"/>
              </w:rPr>
              <w:t xml:space="preserve">                                               </w:t>
            </w:r>
            <w:r w:rsidRPr="001A3897">
              <w:rPr>
                <w:rFonts w:ascii="Times New Roman" w:hAnsi="Times New Roman" w:cs="Times New Roman"/>
                <w:sz w:val="20"/>
                <w:szCs w:val="20"/>
                <w:lang w:val="ru-RU"/>
              </w:rPr>
              <w:t>Email:</w:t>
            </w:r>
          </w:p>
          <w:p w14:paraId="4B03006F" w14:textId="77777777" w:rsidR="007E52C4" w:rsidRPr="001A3897" w:rsidRDefault="007E52C4" w:rsidP="007E52C4">
            <w:pPr>
              <w:spacing w:after="0" w:line="240" w:lineRule="auto"/>
              <w:rPr>
                <w:rFonts w:ascii="Times New Roman" w:hAnsi="Times New Roman" w:cs="Times New Roman"/>
                <w:sz w:val="20"/>
                <w:szCs w:val="20"/>
                <w:lang w:val="ru-RU"/>
              </w:rPr>
            </w:pPr>
          </w:p>
        </w:tc>
      </w:tr>
      <w:tr w:rsidR="00794D23" w:rsidRPr="001A3897" w14:paraId="0D3B725E" w14:textId="77777777" w:rsidTr="00AE405A">
        <w:trPr>
          <w:trHeight w:val="20"/>
        </w:trPr>
        <w:tc>
          <w:tcPr>
            <w:tcW w:w="5778" w:type="dxa"/>
            <w:shd w:val="clear" w:color="auto" w:fill="D9D9D9"/>
          </w:tcPr>
          <w:p w14:paraId="7021F939" w14:textId="77777777" w:rsidR="00260E46"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Кол-во персонала</w:t>
            </w:r>
          </w:p>
          <w:p w14:paraId="6262EDA0" w14:textId="77777777" w:rsidR="00AE405A" w:rsidRPr="001A3897" w:rsidRDefault="00AE405A" w:rsidP="002B476C">
            <w:pPr>
              <w:spacing w:after="0" w:line="240" w:lineRule="auto"/>
              <w:rPr>
                <w:rFonts w:ascii="Times New Roman" w:hAnsi="Times New Roman" w:cs="Times New Roman"/>
                <w:sz w:val="20"/>
                <w:szCs w:val="20"/>
                <w:lang w:val="ru-RU"/>
              </w:rPr>
            </w:pPr>
          </w:p>
        </w:tc>
        <w:tc>
          <w:tcPr>
            <w:tcW w:w="4917" w:type="dxa"/>
          </w:tcPr>
          <w:p w14:paraId="0842FEF3" w14:textId="77777777" w:rsidR="00A167E8" w:rsidRPr="001A3897" w:rsidRDefault="00A167E8" w:rsidP="002B476C">
            <w:pPr>
              <w:spacing w:after="0" w:line="240" w:lineRule="auto"/>
              <w:rPr>
                <w:rFonts w:ascii="Times New Roman" w:hAnsi="Times New Roman" w:cs="Times New Roman"/>
                <w:sz w:val="20"/>
                <w:szCs w:val="20"/>
                <w:lang w:val="ru-RU"/>
              </w:rPr>
            </w:pPr>
          </w:p>
        </w:tc>
      </w:tr>
      <w:tr w:rsidR="00794D23" w:rsidRPr="00E72338" w14:paraId="50177338" w14:textId="77777777" w:rsidTr="00AE405A">
        <w:trPr>
          <w:trHeight w:val="20"/>
        </w:trPr>
        <w:tc>
          <w:tcPr>
            <w:tcW w:w="5778" w:type="dxa"/>
            <w:shd w:val="clear" w:color="auto" w:fill="D9D9D9"/>
          </w:tcPr>
          <w:p w14:paraId="3C9F3B91" w14:textId="77777777" w:rsidR="00260E46"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Кол-во филиалов или подразделений и их месторасположение</w:t>
            </w:r>
          </w:p>
          <w:p w14:paraId="43BD0517" w14:textId="77777777" w:rsidR="00AE405A" w:rsidRPr="001A3897" w:rsidRDefault="00AE405A" w:rsidP="002B476C">
            <w:pPr>
              <w:spacing w:after="0" w:line="240" w:lineRule="auto"/>
              <w:rPr>
                <w:rFonts w:ascii="Times New Roman" w:hAnsi="Times New Roman" w:cs="Times New Roman"/>
                <w:sz w:val="20"/>
                <w:szCs w:val="20"/>
                <w:lang w:val="ru-RU"/>
              </w:rPr>
            </w:pPr>
          </w:p>
        </w:tc>
        <w:tc>
          <w:tcPr>
            <w:tcW w:w="4917" w:type="dxa"/>
          </w:tcPr>
          <w:p w14:paraId="45790DE9" w14:textId="77777777" w:rsidR="00A167E8" w:rsidRPr="001A3897" w:rsidRDefault="00A167E8" w:rsidP="002B476C">
            <w:pPr>
              <w:spacing w:after="0" w:line="240" w:lineRule="auto"/>
              <w:rPr>
                <w:rFonts w:ascii="Times New Roman" w:hAnsi="Times New Roman" w:cs="Times New Roman"/>
                <w:sz w:val="20"/>
                <w:szCs w:val="20"/>
                <w:lang w:val="ru-RU"/>
              </w:rPr>
            </w:pPr>
          </w:p>
        </w:tc>
      </w:tr>
      <w:tr w:rsidR="00794D23" w:rsidRPr="00E72338" w14:paraId="3A08A33E" w14:textId="77777777" w:rsidTr="00AE405A">
        <w:trPr>
          <w:trHeight w:val="20"/>
        </w:trPr>
        <w:tc>
          <w:tcPr>
            <w:tcW w:w="5778" w:type="dxa"/>
            <w:shd w:val="clear" w:color="auto" w:fill="D9D9D9"/>
          </w:tcPr>
          <w:p w14:paraId="2EAC0170" w14:textId="77777777" w:rsidR="00260E46"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Средняя сумма товарно-материальных запасов, имеющихся в распоряжении организации в настоящий момент в сомах КР</w:t>
            </w:r>
          </w:p>
        </w:tc>
        <w:tc>
          <w:tcPr>
            <w:tcW w:w="4917" w:type="dxa"/>
          </w:tcPr>
          <w:p w14:paraId="17BFF437" w14:textId="77777777" w:rsidR="00794D23" w:rsidRPr="001A3897" w:rsidRDefault="00794D23" w:rsidP="002B476C">
            <w:pPr>
              <w:spacing w:after="0" w:line="240" w:lineRule="auto"/>
              <w:rPr>
                <w:rFonts w:ascii="Times New Roman" w:hAnsi="Times New Roman" w:cs="Times New Roman"/>
                <w:sz w:val="20"/>
                <w:szCs w:val="20"/>
                <w:lang w:val="ru-RU"/>
              </w:rPr>
            </w:pPr>
          </w:p>
        </w:tc>
      </w:tr>
      <w:tr w:rsidR="00794D23" w:rsidRPr="00E72338" w14:paraId="37643445" w14:textId="77777777" w:rsidTr="00AE405A">
        <w:trPr>
          <w:trHeight w:val="20"/>
        </w:trPr>
        <w:tc>
          <w:tcPr>
            <w:tcW w:w="5778" w:type="dxa"/>
            <w:shd w:val="clear" w:color="auto" w:fill="D9D9D9"/>
          </w:tcPr>
          <w:p w14:paraId="786B6360" w14:textId="77777777" w:rsidR="00260E46"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Право собственности (принадлежит правительству) – да/нет</w:t>
            </w:r>
          </w:p>
        </w:tc>
        <w:tc>
          <w:tcPr>
            <w:tcW w:w="4917" w:type="dxa"/>
          </w:tcPr>
          <w:p w14:paraId="4AD0629E" w14:textId="77777777" w:rsidR="00794D23" w:rsidRPr="001A3897" w:rsidRDefault="00794D23" w:rsidP="002B476C">
            <w:pPr>
              <w:spacing w:after="0" w:line="240" w:lineRule="auto"/>
              <w:rPr>
                <w:rFonts w:ascii="Times New Roman" w:hAnsi="Times New Roman" w:cs="Times New Roman"/>
                <w:sz w:val="20"/>
                <w:szCs w:val="20"/>
                <w:lang w:val="ru-RU"/>
              </w:rPr>
            </w:pPr>
          </w:p>
        </w:tc>
      </w:tr>
      <w:tr w:rsidR="00794D23" w:rsidRPr="00E72338" w14:paraId="1763E8B7" w14:textId="77777777" w:rsidTr="00AE405A">
        <w:trPr>
          <w:trHeight w:val="20"/>
        </w:trPr>
        <w:tc>
          <w:tcPr>
            <w:tcW w:w="5778" w:type="dxa"/>
            <w:shd w:val="clear" w:color="auto" w:fill="D9D9D9"/>
          </w:tcPr>
          <w:p w14:paraId="1A3611FC" w14:textId="77777777" w:rsidR="00794D23"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Ф.И.О. всех членов директоров</w:t>
            </w:r>
          </w:p>
          <w:p w14:paraId="275CBF00" w14:textId="77777777" w:rsidR="00260E46" w:rsidRPr="001A3897" w:rsidRDefault="00260E46" w:rsidP="002B476C">
            <w:pPr>
              <w:spacing w:after="0" w:line="240" w:lineRule="auto"/>
              <w:rPr>
                <w:rFonts w:ascii="Times New Roman" w:hAnsi="Times New Roman" w:cs="Times New Roman"/>
                <w:sz w:val="20"/>
                <w:szCs w:val="20"/>
                <w:lang w:val="ru-RU"/>
              </w:rPr>
            </w:pPr>
          </w:p>
          <w:p w14:paraId="2C181D4C" w14:textId="77777777" w:rsidR="00AE405A" w:rsidRPr="001A3897" w:rsidRDefault="00AE405A" w:rsidP="002B476C">
            <w:pPr>
              <w:spacing w:after="0" w:line="240" w:lineRule="auto"/>
              <w:rPr>
                <w:rFonts w:ascii="Times New Roman" w:hAnsi="Times New Roman" w:cs="Times New Roman"/>
                <w:sz w:val="20"/>
                <w:szCs w:val="20"/>
                <w:lang w:val="ru-RU"/>
              </w:rPr>
            </w:pPr>
          </w:p>
        </w:tc>
        <w:tc>
          <w:tcPr>
            <w:tcW w:w="4917" w:type="dxa"/>
          </w:tcPr>
          <w:p w14:paraId="3428AC39" w14:textId="77777777" w:rsidR="00A167E8" w:rsidRPr="001A3897" w:rsidRDefault="00A167E8" w:rsidP="002B476C">
            <w:pPr>
              <w:spacing w:after="0" w:line="240" w:lineRule="auto"/>
              <w:rPr>
                <w:rFonts w:ascii="Times New Roman" w:hAnsi="Times New Roman" w:cs="Times New Roman"/>
                <w:sz w:val="20"/>
                <w:szCs w:val="20"/>
                <w:lang w:val="ru-RU"/>
              </w:rPr>
            </w:pPr>
          </w:p>
        </w:tc>
      </w:tr>
      <w:tr w:rsidR="00794D23" w:rsidRPr="00E72338" w14:paraId="323867F5" w14:textId="77777777" w:rsidTr="00AE405A">
        <w:trPr>
          <w:trHeight w:val="20"/>
        </w:trPr>
        <w:tc>
          <w:tcPr>
            <w:tcW w:w="5778" w:type="dxa"/>
            <w:shd w:val="clear" w:color="auto" w:fill="D9D9D9"/>
          </w:tcPr>
          <w:p w14:paraId="6EE37E6F" w14:textId="77777777" w:rsidR="00794D23"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Ф.И.О. владельцев компании/поставщика</w:t>
            </w:r>
          </w:p>
          <w:p w14:paraId="28764CE1" w14:textId="77777777" w:rsidR="00AE405A" w:rsidRPr="001A3897" w:rsidRDefault="00AE405A" w:rsidP="002B476C">
            <w:pPr>
              <w:spacing w:after="0" w:line="240" w:lineRule="auto"/>
              <w:rPr>
                <w:rFonts w:ascii="Times New Roman" w:hAnsi="Times New Roman" w:cs="Times New Roman"/>
                <w:sz w:val="20"/>
                <w:szCs w:val="20"/>
                <w:lang w:val="ru-RU"/>
              </w:rPr>
            </w:pPr>
          </w:p>
        </w:tc>
        <w:tc>
          <w:tcPr>
            <w:tcW w:w="4917" w:type="dxa"/>
          </w:tcPr>
          <w:p w14:paraId="5D702496" w14:textId="77777777" w:rsidR="00A167E8" w:rsidRPr="001A3897" w:rsidRDefault="00A167E8" w:rsidP="002B476C">
            <w:pPr>
              <w:spacing w:after="0" w:line="240" w:lineRule="auto"/>
              <w:rPr>
                <w:rFonts w:ascii="Times New Roman" w:hAnsi="Times New Roman" w:cs="Times New Roman"/>
                <w:sz w:val="20"/>
                <w:szCs w:val="20"/>
                <w:lang w:val="ru-RU"/>
              </w:rPr>
            </w:pPr>
          </w:p>
        </w:tc>
      </w:tr>
      <w:tr w:rsidR="00794D23" w:rsidRPr="001A3897" w14:paraId="4C5B1C3F" w14:textId="77777777" w:rsidTr="00AE405A">
        <w:trPr>
          <w:trHeight w:val="20"/>
        </w:trPr>
        <w:tc>
          <w:tcPr>
            <w:tcW w:w="5778" w:type="dxa"/>
            <w:shd w:val="clear" w:color="auto" w:fill="D9D9D9"/>
          </w:tcPr>
          <w:p w14:paraId="38F8F733" w14:textId="77777777" w:rsidR="00260E46"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Материнская компания (если есть)</w:t>
            </w:r>
          </w:p>
        </w:tc>
        <w:tc>
          <w:tcPr>
            <w:tcW w:w="4917" w:type="dxa"/>
          </w:tcPr>
          <w:p w14:paraId="42302729" w14:textId="77777777" w:rsidR="00A167E8" w:rsidRPr="001A3897" w:rsidRDefault="00A167E8" w:rsidP="002B476C">
            <w:pPr>
              <w:spacing w:after="0" w:line="240" w:lineRule="auto"/>
              <w:rPr>
                <w:rFonts w:ascii="Times New Roman" w:hAnsi="Times New Roman" w:cs="Times New Roman"/>
                <w:sz w:val="20"/>
                <w:szCs w:val="20"/>
                <w:lang w:val="ru-RU"/>
              </w:rPr>
            </w:pPr>
          </w:p>
        </w:tc>
      </w:tr>
      <w:tr w:rsidR="00794D23" w:rsidRPr="001A3897" w14:paraId="70DB87C5" w14:textId="77777777" w:rsidTr="00AE405A">
        <w:trPr>
          <w:trHeight w:val="20"/>
        </w:trPr>
        <w:tc>
          <w:tcPr>
            <w:tcW w:w="5778" w:type="dxa"/>
            <w:shd w:val="clear" w:color="auto" w:fill="D9D9D9"/>
          </w:tcPr>
          <w:p w14:paraId="5E577A3F" w14:textId="77777777" w:rsidR="00260E46" w:rsidRPr="001A3897" w:rsidRDefault="00794D23" w:rsidP="002B476C">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Дочерние предприятия, если есть</w:t>
            </w:r>
          </w:p>
        </w:tc>
        <w:tc>
          <w:tcPr>
            <w:tcW w:w="4917" w:type="dxa"/>
          </w:tcPr>
          <w:p w14:paraId="5CF9A92A" w14:textId="77777777" w:rsidR="00794D23" w:rsidRPr="001A3897" w:rsidRDefault="00794D23" w:rsidP="002B476C">
            <w:pPr>
              <w:spacing w:after="0" w:line="240" w:lineRule="auto"/>
              <w:rPr>
                <w:rFonts w:ascii="Times New Roman" w:hAnsi="Times New Roman" w:cs="Times New Roman"/>
                <w:sz w:val="20"/>
                <w:szCs w:val="20"/>
                <w:lang w:val="ru-RU"/>
              </w:rPr>
            </w:pPr>
          </w:p>
        </w:tc>
      </w:tr>
    </w:tbl>
    <w:p w14:paraId="30F496C4" w14:textId="77777777" w:rsidR="00260E46" w:rsidRPr="001A3897" w:rsidRDefault="00260E46" w:rsidP="00A52FF1">
      <w:pPr>
        <w:spacing w:after="0" w:line="240" w:lineRule="auto"/>
        <w:jc w:val="both"/>
        <w:rPr>
          <w:rFonts w:ascii="Times New Roman" w:hAnsi="Times New Roman" w:cs="Times New Roman"/>
          <w:b/>
          <w:sz w:val="20"/>
          <w:szCs w:val="20"/>
          <w:u w:val="single"/>
          <w:lang w:val="ru-RU"/>
        </w:rPr>
      </w:pPr>
    </w:p>
    <w:p w14:paraId="32489CF8" w14:textId="77777777" w:rsidR="00794D23" w:rsidRPr="001A3897" w:rsidRDefault="00794D23" w:rsidP="00A52FF1">
      <w:pPr>
        <w:spacing w:after="0" w:line="240" w:lineRule="auto"/>
        <w:ind w:left="-1260" w:firstLine="1260"/>
        <w:jc w:val="both"/>
        <w:rPr>
          <w:rFonts w:ascii="Times New Roman" w:hAnsi="Times New Roman" w:cs="Times New Roman"/>
          <w:b/>
          <w:sz w:val="20"/>
          <w:szCs w:val="20"/>
          <w:u w:val="single"/>
          <w:lang w:val="ru-RU"/>
        </w:rPr>
      </w:pPr>
      <w:r w:rsidRPr="001A3897">
        <w:rPr>
          <w:rFonts w:ascii="Times New Roman" w:hAnsi="Times New Roman" w:cs="Times New Roman"/>
          <w:b/>
          <w:sz w:val="20"/>
          <w:szCs w:val="20"/>
          <w:u w:val="single"/>
          <w:lang w:val="ru-RU"/>
        </w:rPr>
        <w:t>Финансовая информация</w:t>
      </w:r>
    </w:p>
    <w:tbl>
      <w:tblPr>
        <w:tblW w:w="107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927"/>
      </w:tblGrid>
      <w:tr w:rsidR="00794D23" w:rsidRPr="001A3897" w14:paraId="5B926744" w14:textId="77777777" w:rsidTr="00AE405A">
        <w:trPr>
          <w:trHeight w:val="324"/>
        </w:trPr>
        <w:tc>
          <w:tcPr>
            <w:tcW w:w="5812" w:type="dxa"/>
            <w:shd w:val="clear" w:color="auto" w:fill="D9D9D9"/>
          </w:tcPr>
          <w:p w14:paraId="26BA9FAD"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Наименование банка и его адрес</w:t>
            </w:r>
          </w:p>
          <w:p w14:paraId="608C718F" w14:textId="77777777" w:rsidR="00260E46" w:rsidRPr="001A3897" w:rsidRDefault="00260E46" w:rsidP="00A52FF1">
            <w:pPr>
              <w:spacing w:after="0" w:line="240" w:lineRule="auto"/>
              <w:rPr>
                <w:rFonts w:ascii="Times New Roman" w:hAnsi="Times New Roman" w:cs="Times New Roman"/>
                <w:sz w:val="20"/>
                <w:szCs w:val="20"/>
                <w:lang w:val="ru-RU"/>
              </w:rPr>
            </w:pPr>
          </w:p>
        </w:tc>
        <w:tc>
          <w:tcPr>
            <w:tcW w:w="4927" w:type="dxa"/>
            <w:vAlign w:val="center"/>
          </w:tcPr>
          <w:p w14:paraId="06ED6042" w14:textId="77777777" w:rsidR="00A167E8" w:rsidRPr="001A3897" w:rsidRDefault="00A167E8" w:rsidP="00A52FF1">
            <w:pPr>
              <w:spacing w:after="0" w:line="240" w:lineRule="auto"/>
              <w:rPr>
                <w:rFonts w:ascii="Times New Roman" w:hAnsi="Times New Roman" w:cs="Times New Roman"/>
                <w:sz w:val="20"/>
                <w:szCs w:val="20"/>
                <w:lang w:val="ru-RU"/>
              </w:rPr>
            </w:pPr>
          </w:p>
        </w:tc>
      </w:tr>
      <w:tr w:rsidR="00794D23" w:rsidRPr="00E72338" w14:paraId="41C1C8B3" w14:textId="77777777" w:rsidTr="00AE405A">
        <w:trPr>
          <w:trHeight w:val="500"/>
        </w:trPr>
        <w:tc>
          <w:tcPr>
            <w:tcW w:w="5812" w:type="dxa"/>
            <w:shd w:val="clear" w:color="auto" w:fill="D9D9D9"/>
          </w:tcPr>
          <w:p w14:paraId="1A908AC0"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Наименование компании/поставщика, под которым зарегистрирован в банке</w:t>
            </w:r>
          </w:p>
          <w:p w14:paraId="3627A292" w14:textId="77777777" w:rsidR="00260E46" w:rsidRPr="001A3897" w:rsidRDefault="00260E46" w:rsidP="00A52FF1">
            <w:pPr>
              <w:spacing w:after="0" w:line="240" w:lineRule="auto"/>
              <w:rPr>
                <w:rFonts w:ascii="Times New Roman" w:hAnsi="Times New Roman" w:cs="Times New Roman"/>
                <w:sz w:val="20"/>
                <w:szCs w:val="20"/>
                <w:lang w:val="ru-RU"/>
              </w:rPr>
            </w:pPr>
          </w:p>
        </w:tc>
        <w:tc>
          <w:tcPr>
            <w:tcW w:w="4927" w:type="dxa"/>
            <w:vAlign w:val="center"/>
          </w:tcPr>
          <w:p w14:paraId="29948512" w14:textId="77777777" w:rsidR="00A167E8" w:rsidRPr="001A3897" w:rsidRDefault="00A167E8" w:rsidP="00A52FF1">
            <w:pPr>
              <w:spacing w:after="0" w:line="240" w:lineRule="auto"/>
              <w:rPr>
                <w:rFonts w:ascii="Times New Roman" w:hAnsi="Times New Roman" w:cs="Times New Roman"/>
                <w:sz w:val="20"/>
                <w:szCs w:val="20"/>
                <w:lang w:val="ru-RU"/>
              </w:rPr>
            </w:pPr>
          </w:p>
        </w:tc>
      </w:tr>
      <w:tr w:rsidR="00794D23" w:rsidRPr="00E72338" w14:paraId="271701A1" w14:textId="77777777" w:rsidTr="00AE405A">
        <w:trPr>
          <w:trHeight w:val="328"/>
        </w:trPr>
        <w:tc>
          <w:tcPr>
            <w:tcW w:w="5812" w:type="dxa"/>
            <w:shd w:val="clear" w:color="auto" w:fill="D9D9D9"/>
          </w:tcPr>
          <w:p w14:paraId="423D479B"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Платежные условия</w:t>
            </w:r>
          </w:p>
        </w:tc>
        <w:tc>
          <w:tcPr>
            <w:tcW w:w="4927" w:type="dxa"/>
          </w:tcPr>
          <w:p w14:paraId="43F0D136" w14:textId="77777777" w:rsidR="00AB726F"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Оплата:</w:t>
            </w:r>
          </w:p>
          <w:p w14:paraId="0896DE89" w14:textId="77777777" w:rsidR="00AB726F"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Чеком</w:t>
            </w:r>
            <w:r w:rsidR="00AB726F" w:rsidRPr="001A3897">
              <w:rPr>
                <w:rFonts w:ascii="Times New Roman" w:hAnsi="Times New Roman" w:cs="Times New Roman"/>
                <w:sz w:val="20"/>
                <w:szCs w:val="20"/>
                <w:lang w:val="ru-RU"/>
              </w:rPr>
              <w:t>:</w:t>
            </w:r>
            <w:r w:rsidRPr="001A3897">
              <w:rPr>
                <w:rFonts w:ascii="Times New Roman" w:hAnsi="Times New Roman" w:cs="Times New Roman"/>
                <w:sz w:val="20"/>
                <w:szCs w:val="20"/>
                <w:lang w:val="ru-RU"/>
              </w:rPr>
              <w:t xml:space="preserve"> Да | Нет</w:t>
            </w:r>
          </w:p>
          <w:p w14:paraId="1EE3E00C"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Банковским переводом</w:t>
            </w:r>
            <w:r w:rsidR="00AB726F" w:rsidRPr="001A3897">
              <w:rPr>
                <w:rFonts w:ascii="Times New Roman" w:hAnsi="Times New Roman" w:cs="Times New Roman"/>
                <w:sz w:val="20"/>
                <w:szCs w:val="20"/>
                <w:lang w:val="ru-RU"/>
              </w:rPr>
              <w:t>:</w:t>
            </w:r>
            <w:r w:rsidRPr="001A3897">
              <w:rPr>
                <w:rFonts w:ascii="Times New Roman" w:hAnsi="Times New Roman" w:cs="Times New Roman"/>
                <w:sz w:val="20"/>
                <w:szCs w:val="20"/>
                <w:lang w:val="ru-RU"/>
              </w:rPr>
              <w:t xml:space="preserve"> Да | Нет </w:t>
            </w:r>
          </w:p>
        </w:tc>
      </w:tr>
      <w:tr w:rsidR="00794D23" w:rsidRPr="00E72338" w14:paraId="612B91D3" w14:textId="77777777" w:rsidTr="00AE405A">
        <w:trPr>
          <w:trHeight w:val="500"/>
        </w:trPr>
        <w:tc>
          <w:tcPr>
            <w:tcW w:w="5812" w:type="dxa"/>
            <w:shd w:val="clear" w:color="auto" w:fill="D9D9D9"/>
          </w:tcPr>
          <w:p w14:paraId="38A64C17"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Укажите стандартные платежные условия (например: оплата в течение 15 дней после предоставления счета)</w:t>
            </w:r>
          </w:p>
          <w:p w14:paraId="5EC1D696" w14:textId="77777777" w:rsidR="00260E46" w:rsidRPr="001A3897" w:rsidRDefault="00260E46" w:rsidP="00A52FF1">
            <w:pPr>
              <w:spacing w:after="0" w:line="240" w:lineRule="auto"/>
              <w:rPr>
                <w:rFonts w:ascii="Times New Roman" w:hAnsi="Times New Roman" w:cs="Times New Roman"/>
                <w:sz w:val="20"/>
                <w:szCs w:val="20"/>
                <w:lang w:val="ru-RU"/>
              </w:rPr>
            </w:pPr>
          </w:p>
        </w:tc>
        <w:tc>
          <w:tcPr>
            <w:tcW w:w="4927" w:type="dxa"/>
            <w:vAlign w:val="center"/>
          </w:tcPr>
          <w:p w14:paraId="4D52163A" w14:textId="77777777" w:rsidR="00794D23" w:rsidRPr="001A3897" w:rsidRDefault="00794D23" w:rsidP="00A52FF1">
            <w:pPr>
              <w:spacing w:after="0" w:line="240" w:lineRule="auto"/>
              <w:rPr>
                <w:rFonts w:ascii="Times New Roman" w:hAnsi="Times New Roman" w:cs="Times New Roman"/>
                <w:sz w:val="20"/>
                <w:szCs w:val="20"/>
                <w:lang w:val="ru-RU"/>
              </w:rPr>
            </w:pPr>
          </w:p>
        </w:tc>
      </w:tr>
    </w:tbl>
    <w:p w14:paraId="5F8634ED" w14:textId="77777777" w:rsidR="00AE405A" w:rsidRPr="001A3897" w:rsidRDefault="00AE405A" w:rsidP="00A52FF1">
      <w:pPr>
        <w:spacing w:after="0" w:line="240" w:lineRule="auto"/>
        <w:ind w:left="-1260" w:firstLine="1260"/>
        <w:jc w:val="both"/>
        <w:rPr>
          <w:rFonts w:ascii="Times New Roman" w:hAnsi="Times New Roman" w:cs="Times New Roman"/>
          <w:b/>
          <w:sz w:val="20"/>
          <w:szCs w:val="20"/>
          <w:u w:val="single"/>
          <w:lang w:val="ru-RU"/>
        </w:rPr>
      </w:pPr>
    </w:p>
    <w:p w14:paraId="3AA949CE" w14:textId="77777777" w:rsidR="00794D23" w:rsidRPr="001A3897" w:rsidRDefault="00794D23" w:rsidP="00A52FF1">
      <w:pPr>
        <w:spacing w:after="0" w:line="240" w:lineRule="auto"/>
        <w:ind w:left="-1260" w:firstLine="1260"/>
        <w:jc w:val="both"/>
        <w:rPr>
          <w:rFonts w:ascii="Times New Roman" w:hAnsi="Times New Roman" w:cs="Times New Roman"/>
          <w:b/>
          <w:sz w:val="20"/>
          <w:szCs w:val="20"/>
          <w:u w:val="single"/>
          <w:lang w:val="ru-RU"/>
        </w:rPr>
      </w:pPr>
      <w:r w:rsidRPr="001A3897">
        <w:rPr>
          <w:rFonts w:ascii="Times New Roman" w:hAnsi="Times New Roman" w:cs="Times New Roman"/>
          <w:b/>
          <w:sz w:val="20"/>
          <w:szCs w:val="20"/>
          <w:u w:val="single"/>
          <w:lang w:val="ru-RU"/>
        </w:rPr>
        <w:t>Информация о продукции/услуг</w:t>
      </w:r>
      <w:r w:rsidR="00AB726F" w:rsidRPr="001A3897">
        <w:rPr>
          <w:rFonts w:ascii="Times New Roman" w:hAnsi="Times New Roman" w:cs="Times New Roman"/>
          <w:b/>
          <w:sz w:val="20"/>
          <w:szCs w:val="20"/>
          <w:u w:val="single"/>
          <w:lang w:val="ru-RU"/>
        </w:rPr>
        <w:t>ах</w:t>
      </w:r>
    </w:p>
    <w:tbl>
      <w:tblPr>
        <w:tblW w:w="107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927"/>
      </w:tblGrid>
      <w:tr w:rsidR="00794D23" w:rsidRPr="001A3897" w14:paraId="6B8E913D" w14:textId="77777777" w:rsidTr="00AE405A">
        <w:trPr>
          <w:trHeight w:val="20"/>
        </w:trPr>
        <w:tc>
          <w:tcPr>
            <w:tcW w:w="5812" w:type="dxa"/>
            <w:shd w:val="clear" w:color="auto" w:fill="D9D9D9"/>
          </w:tcPr>
          <w:p w14:paraId="0B813849"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Перечислите предлагаемую продукцию/услуги</w:t>
            </w:r>
          </w:p>
          <w:p w14:paraId="7758F0D4" w14:textId="77777777" w:rsidR="00260E46" w:rsidRPr="001A3897" w:rsidRDefault="00260E46" w:rsidP="00A52FF1">
            <w:pPr>
              <w:spacing w:after="0" w:line="240" w:lineRule="auto"/>
              <w:rPr>
                <w:rFonts w:ascii="Times New Roman" w:hAnsi="Times New Roman" w:cs="Times New Roman"/>
                <w:sz w:val="20"/>
                <w:szCs w:val="20"/>
                <w:lang w:val="ru-RU"/>
              </w:rPr>
            </w:pPr>
          </w:p>
          <w:p w14:paraId="2A1BEA94" w14:textId="77777777" w:rsidR="00260E46" w:rsidRPr="001A3897" w:rsidRDefault="00260E46" w:rsidP="00A52FF1">
            <w:pPr>
              <w:spacing w:after="0" w:line="240" w:lineRule="auto"/>
              <w:rPr>
                <w:rFonts w:ascii="Times New Roman" w:hAnsi="Times New Roman" w:cs="Times New Roman"/>
                <w:sz w:val="20"/>
                <w:szCs w:val="20"/>
                <w:lang w:val="ru-RU"/>
              </w:rPr>
            </w:pPr>
          </w:p>
        </w:tc>
        <w:tc>
          <w:tcPr>
            <w:tcW w:w="4927" w:type="dxa"/>
          </w:tcPr>
          <w:p w14:paraId="0C030975" w14:textId="77777777" w:rsidR="00A167E8" w:rsidRPr="001A3897" w:rsidRDefault="00A167E8" w:rsidP="00A52FF1">
            <w:pPr>
              <w:spacing w:after="0" w:line="240" w:lineRule="auto"/>
              <w:rPr>
                <w:rFonts w:ascii="Times New Roman" w:hAnsi="Times New Roman" w:cs="Times New Roman"/>
                <w:sz w:val="20"/>
                <w:szCs w:val="20"/>
                <w:lang w:val="ru-RU"/>
              </w:rPr>
            </w:pPr>
          </w:p>
        </w:tc>
      </w:tr>
      <w:tr w:rsidR="00794D23" w:rsidRPr="00E72338" w14:paraId="770D9193" w14:textId="77777777" w:rsidTr="00AE405A">
        <w:trPr>
          <w:trHeight w:val="20"/>
        </w:trPr>
        <w:tc>
          <w:tcPr>
            <w:tcW w:w="5812" w:type="dxa"/>
            <w:shd w:val="clear" w:color="auto" w:fill="D9D9D9"/>
          </w:tcPr>
          <w:p w14:paraId="5766B2CA"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Основание цены (каталог, прейскурант, и т.п.)</w:t>
            </w:r>
          </w:p>
          <w:p w14:paraId="19E5E34D" w14:textId="77777777" w:rsidR="00260E46" w:rsidRPr="001A3897" w:rsidRDefault="00260E46" w:rsidP="00A52FF1">
            <w:pPr>
              <w:spacing w:after="0" w:line="240" w:lineRule="auto"/>
              <w:rPr>
                <w:rFonts w:ascii="Times New Roman" w:hAnsi="Times New Roman" w:cs="Times New Roman"/>
                <w:sz w:val="20"/>
                <w:szCs w:val="20"/>
                <w:lang w:val="ru-RU"/>
              </w:rPr>
            </w:pPr>
          </w:p>
        </w:tc>
        <w:tc>
          <w:tcPr>
            <w:tcW w:w="4927" w:type="dxa"/>
          </w:tcPr>
          <w:p w14:paraId="234DB460" w14:textId="77777777" w:rsidR="00794D23" w:rsidRPr="001A3897" w:rsidRDefault="00794D23" w:rsidP="00A52FF1">
            <w:pPr>
              <w:spacing w:after="0" w:line="240" w:lineRule="auto"/>
              <w:rPr>
                <w:rFonts w:ascii="Times New Roman" w:hAnsi="Times New Roman" w:cs="Times New Roman"/>
                <w:sz w:val="20"/>
                <w:szCs w:val="20"/>
                <w:lang w:val="ru-RU"/>
              </w:rPr>
            </w:pPr>
          </w:p>
        </w:tc>
      </w:tr>
    </w:tbl>
    <w:p w14:paraId="5E96B846" w14:textId="77777777" w:rsidR="00794D23" w:rsidRPr="001A3897" w:rsidRDefault="00794D23" w:rsidP="00A52FF1">
      <w:pPr>
        <w:spacing w:after="0" w:line="240" w:lineRule="auto"/>
        <w:ind w:left="-1260" w:firstLine="1260"/>
        <w:jc w:val="both"/>
        <w:rPr>
          <w:rFonts w:ascii="Times New Roman" w:hAnsi="Times New Roman" w:cs="Times New Roman"/>
          <w:b/>
          <w:sz w:val="20"/>
          <w:szCs w:val="20"/>
          <w:u w:val="single"/>
          <w:lang w:val="ru-RU"/>
        </w:rPr>
      </w:pPr>
    </w:p>
    <w:p w14:paraId="572849A4" w14:textId="77777777" w:rsidR="00794D23" w:rsidRPr="001A3897" w:rsidRDefault="00794D23" w:rsidP="00A52FF1">
      <w:pPr>
        <w:spacing w:after="0" w:line="240" w:lineRule="auto"/>
        <w:ind w:left="-1260" w:firstLine="1260"/>
        <w:jc w:val="both"/>
        <w:rPr>
          <w:rFonts w:ascii="Times New Roman" w:hAnsi="Times New Roman" w:cs="Times New Roman"/>
          <w:b/>
          <w:sz w:val="20"/>
          <w:szCs w:val="20"/>
          <w:u w:val="single"/>
          <w:lang w:val="ru-RU"/>
        </w:rPr>
      </w:pPr>
      <w:r w:rsidRPr="001A3897">
        <w:rPr>
          <w:rFonts w:ascii="Times New Roman" w:hAnsi="Times New Roman" w:cs="Times New Roman"/>
          <w:b/>
          <w:sz w:val="20"/>
          <w:szCs w:val="20"/>
          <w:u w:val="single"/>
          <w:lang w:val="ru-RU"/>
        </w:rPr>
        <w:t xml:space="preserve">Рекомендации </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5068"/>
      </w:tblGrid>
      <w:tr w:rsidR="00794D23" w:rsidRPr="001A3897" w14:paraId="29B15753" w14:textId="77777777" w:rsidTr="00AE405A">
        <w:trPr>
          <w:trHeight w:val="20"/>
        </w:trPr>
        <w:tc>
          <w:tcPr>
            <w:tcW w:w="5637" w:type="dxa"/>
            <w:shd w:val="clear" w:color="auto" w:fill="D9D9D9"/>
          </w:tcPr>
          <w:p w14:paraId="1D474857" w14:textId="77777777" w:rsidR="00260E46" w:rsidRDefault="00AE405A" w:rsidP="00AE405A">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Ф.И.О. или н</w:t>
            </w:r>
            <w:r w:rsidR="00794D23" w:rsidRPr="001A3897">
              <w:rPr>
                <w:rFonts w:ascii="Times New Roman" w:hAnsi="Times New Roman" w:cs="Times New Roman"/>
                <w:sz w:val="20"/>
                <w:szCs w:val="20"/>
                <w:lang w:val="ru-RU"/>
              </w:rPr>
              <w:t>аименование</w:t>
            </w:r>
            <w:r w:rsidRPr="001A3897">
              <w:rPr>
                <w:rFonts w:ascii="Times New Roman" w:hAnsi="Times New Roman" w:cs="Times New Roman"/>
                <w:sz w:val="20"/>
                <w:szCs w:val="20"/>
                <w:lang w:val="ru-RU"/>
              </w:rPr>
              <w:t xml:space="preserve"> юридического лица</w:t>
            </w:r>
          </w:p>
          <w:p w14:paraId="3F9E0E37" w14:textId="6923CB9D" w:rsidR="00627126" w:rsidRPr="001A3897" w:rsidRDefault="00627126" w:rsidP="00AE405A">
            <w:pPr>
              <w:spacing w:after="0" w:line="240" w:lineRule="auto"/>
              <w:rPr>
                <w:rFonts w:ascii="Times New Roman" w:hAnsi="Times New Roman" w:cs="Times New Roman"/>
                <w:sz w:val="20"/>
                <w:szCs w:val="20"/>
                <w:lang w:val="ru-RU"/>
              </w:rPr>
            </w:pPr>
          </w:p>
        </w:tc>
        <w:tc>
          <w:tcPr>
            <w:tcW w:w="5068" w:type="dxa"/>
          </w:tcPr>
          <w:p w14:paraId="2D943491" w14:textId="77777777" w:rsidR="00794D23" w:rsidRPr="001A3897" w:rsidRDefault="00AE405A" w:rsidP="00AE405A">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u w:val="single"/>
                <w:lang w:val="ru-RU"/>
              </w:rPr>
              <w:t>Т</w:t>
            </w:r>
            <w:r w:rsidR="00794D23" w:rsidRPr="001A3897">
              <w:rPr>
                <w:rFonts w:ascii="Times New Roman" w:hAnsi="Times New Roman" w:cs="Times New Roman"/>
                <w:sz w:val="20"/>
                <w:szCs w:val="20"/>
                <w:u w:val="single"/>
                <w:lang w:val="ru-RU"/>
              </w:rPr>
              <w:t>ел, E</w:t>
            </w:r>
            <w:r w:rsidR="00AB726F" w:rsidRPr="001A3897">
              <w:rPr>
                <w:rFonts w:ascii="Times New Roman" w:hAnsi="Times New Roman" w:cs="Times New Roman"/>
                <w:sz w:val="20"/>
                <w:szCs w:val="20"/>
                <w:u w:val="single"/>
                <w:lang w:val="ru-RU"/>
              </w:rPr>
              <w:t>-</w:t>
            </w:r>
            <w:r w:rsidR="00794D23" w:rsidRPr="001A3897">
              <w:rPr>
                <w:rFonts w:ascii="Times New Roman" w:hAnsi="Times New Roman" w:cs="Times New Roman"/>
                <w:sz w:val="20"/>
                <w:szCs w:val="20"/>
                <w:u w:val="single"/>
                <w:lang w:val="ru-RU"/>
              </w:rPr>
              <w:t>mail</w:t>
            </w:r>
            <w:r w:rsidR="00794D23" w:rsidRPr="001A3897">
              <w:rPr>
                <w:rFonts w:ascii="Times New Roman" w:hAnsi="Times New Roman" w:cs="Times New Roman"/>
                <w:sz w:val="20"/>
                <w:szCs w:val="20"/>
                <w:lang w:val="ru-RU"/>
              </w:rPr>
              <w:t>:</w:t>
            </w:r>
          </w:p>
        </w:tc>
      </w:tr>
      <w:tr w:rsidR="007E52C4" w:rsidRPr="001A3897" w14:paraId="1C88EC5B" w14:textId="77777777" w:rsidTr="00AE405A">
        <w:trPr>
          <w:trHeight w:val="20"/>
        </w:trPr>
        <w:tc>
          <w:tcPr>
            <w:tcW w:w="5637" w:type="dxa"/>
            <w:shd w:val="clear" w:color="auto" w:fill="D9D9D9"/>
          </w:tcPr>
          <w:p w14:paraId="19DC50B6" w14:textId="77777777" w:rsidR="007E52C4" w:rsidRDefault="007E52C4" w:rsidP="00CF0706">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Ф.И.О. или наименование юридического лица</w:t>
            </w:r>
          </w:p>
          <w:p w14:paraId="136FCAEB" w14:textId="52AEE036" w:rsidR="00627126" w:rsidRPr="001A3897" w:rsidRDefault="00627126" w:rsidP="00CF0706">
            <w:pPr>
              <w:spacing w:after="0" w:line="240" w:lineRule="auto"/>
              <w:rPr>
                <w:rFonts w:ascii="Times New Roman" w:hAnsi="Times New Roman" w:cs="Times New Roman"/>
                <w:sz w:val="20"/>
                <w:szCs w:val="20"/>
                <w:lang w:val="ru-RU"/>
              </w:rPr>
            </w:pPr>
          </w:p>
        </w:tc>
        <w:tc>
          <w:tcPr>
            <w:tcW w:w="5068" w:type="dxa"/>
          </w:tcPr>
          <w:p w14:paraId="42C862F3" w14:textId="77777777" w:rsidR="007E52C4" w:rsidRPr="001A3897" w:rsidRDefault="007E52C4" w:rsidP="00CF0706">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u w:val="single"/>
                <w:lang w:val="ru-RU"/>
              </w:rPr>
              <w:t>Тел, E-mail</w:t>
            </w:r>
            <w:r w:rsidRPr="001A3897">
              <w:rPr>
                <w:rFonts w:ascii="Times New Roman" w:hAnsi="Times New Roman" w:cs="Times New Roman"/>
                <w:sz w:val="20"/>
                <w:szCs w:val="20"/>
                <w:lang w:val="ru-RU"/>
              </w:rPr>
              <w:t>:</w:t>
            </w:r>
          </w:p>
        </w:tc>
      </w:tr>
      <w:tr w:rsidR="007E52C4" w:rsidRPr="001A3897" w14:paraId="3FBE88B6" w14:textId="77777777" w:rsidTr="00AE405A">
        <w:trPr>
          <w:trHeight w:val="20"/>
        </w:trPr>
        <w:tc>
          <w:tcPr>
            <w:tcW w:w="5637" w:type="dxa"/>
            <w:shd w:val="clear" w:color="auto" w:fill="D9D9D9"/>
          </w:tcPr>
          <w:p w14:paraId="0C7EBFD5" w14:textId="77777777" w:rsidR="007E52C4" w:rsidRDefault="007E52C4" w:rsidP="00CF0706">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Ф.И.О. или наименование юридического лица</w:t>
            </w:r>
          </w:p>
          <w:p w14:paraId="4BE01DFF" w14:textId="34110878" w:rsidR="00627126" w:rsidRPr="001A3897" w:rsidRDefault="00627126" w:rsidP="00CF0706">
            <w:pPr>
              <w:spacing w:after="0" w:line="240" w:lineRule="auto"/>
              <w:rPr>
                <w:rFonts w:ascii="Times New Roman" w:hAnsi="Times New Roman" w:cs="Times New Roman"/>
                <w:sz w:val="20"/>
                <w:szCs w:val="20"/>
                <w:lang w:val="ru-RU"/>
              </w:rPr>
            </w:pPr>
          </w:p>
        </w:tc>
        <w:tc>
          <w:tcPr>
            <w:tcW w:w="5068" w:type="dxa"/>
          </w:tcPr>
          <w:p w14:paraId="6FEBAFA7" w14:textId="77777777" w:rsidR="007E52C4" w:rsidRPr="001A3897" w:rsidRDefault="007E52C4" w:rsidP="00CF0706">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u w:val="single"/>
                <w:lang w:val="ru-RU"/>
              </w:rPr>
              <w:t>Тел, E-mail</w:t>
            </w:r>
            <w:r w:rsidRPr="001A3897">
              <w:rPr>
                <w:rFonts w:ascii="Times New Roman" w:hAnsi="Times New Roman" w:cs="Times New Roman"/>
                <w:sz w:val="20"/>
                <w:szCs w:val="20"/>
                <w:lang w:val="ru-RU"/>
              </w:rPr>
              <w:t>:</w:t>
            </w:r>
          </w:p>
        </w:tc>
      </w:tr>
    </w:tbl>
    <w:p w14:paraId="1D7F06BF" w14:textId="759218DB" w:rsidR="00794D23" w:rsidRPr="001A3897" w:rsidRDefault="00260E46" w:rsidP="00A52FF1">
      <w:pPr>
        <w:spacing w:after="0" w:line="240" w:lineRule="auto"/>
        <w:rPr>
          <w:rFonts w:ascii="Times New Roman" w:hAnsi="Times New Roman" w:cs="Times New Roman"/>
          <w:b/>
          <w:color w:val="FF0000"/>
          <w:sz w:val="20"/>
          <w:szCs w:val="20"/>
          <w:u w:val="single"/>
          <w:lang w:val="ru-RU"/>
        </w:rPr>
      </w:pPr>
      <w:r w:rsidRPr="001A3897">
        <w:rPr>
          <w:rFonts w:ascii="Times New Roman" w:hAnsi="Times New Roman" w:cs="Times New Roman"/>
          <w:b/>
          <w:sz w:val="20"/>
          <w:szCs w:val="20"/>
          <w:u w:val="single"/>
          <w:lang w:val="ru-RU"/>
        </w:rPr>
        <w:br w:type="page"/>
      </w:r>
      <w:r w:rsidR="00794D23" w:rsidRPr="001A3897">
        <w:rPr>
          <w:rFonts w:ascii="Times New Roman" w:hAnsi="Times New Roman" w:cs="Times New Roman"/>
          <w:b/>
          <w:color w:val="FF0000"/>
          <w:sz w:val="20"/>
          <w:szCs w:val="20"/>
          <w:u w:val="single"/>
          <w:lang w:val="ru-RU"/>
        </w:rPr>
        <w:lastRenderedPageBreak/>
        <w:t>Заявление поставщика о правомочности на участие в тендере</w:t>
      </w:r>
    </w:p>
    <w:p w14:paraId="2D328A4E" w14:textId="77777777" w:rsidR="00260E46" w:rsidRPr="001A3897" w:rsidRDefault="00260E46" w:rsidP="00A52FF1">
      <w:pPr>
        <w:spacing w:after="0" w:line="240" w:lineRule="auto"/>
        <w:rPr>
          <w:rFonts w:ascii="Times New Roman" w:hAnsi="Times New Roman" w:cs="Times New Roman"/>
          <w:b/>
          <w:sz w:val="20"/>
          <w:szCs w:val="20"/>
          <w:u w:val="single"/>
          <w:lang w:val="ru-RU"/>
        </w:rPr>
      </w:pPr>
    </w:p>
    <w:p w14:paraId="06F09FAA" w14:textId="77777777" w:rsidR="00794D23" w:rsidRPr="001A3897" w:rsidRDefault="00794D23"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подтверждает, что:</w:t>
      </w:r>
    </w:p>
    <w:p w14:paraId="582A019E" w14:textId="77777777" w:rsidR="00260E46" w:rsidRPr="001A3897" w:rsidRDefault="00260E46" w:rsidP="00A52FF1">
      <w:pPr>
        <w:spacing w:after="0" w:line="240" w:lineRule="auto"/>
        <w:jc w:val="both"/>
        <w:rPr>
          <w:rFonts w:ascii="Times New Roman" w:hAnsi="Times New Roman" w:cs="Times New Roman"/>
          <w:sz w:val="20"/>
          <w:szCs w:val="20"/>
          <w:lang w:val="ru-RU"/>
        </w:rPr>
      </w:pPr>
    </w:p>
    <w:p w14:paraId="5E8CE177" w14:textId="77777777" w:rsidR="00794D23" w:rsidRPr="001A3897" w:rsidRDefault="00CF0706"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его аффилированные лица и дочерние компании, владельцы, должностные лица, директора и ключевые сотрудники (насколько это известно) не являются предметом санкций правительства, правил или запретов доноров или законов, запрещающих сделки с ним / ними, не является предметом какого-либо расследования со стороны правительства доноров по поводу его неправомерного поведения с любым другим получателем финансирования этих доноров.</w:t>
      </w:r>
    </w:p>
    <w:p w14:paraId="5DB26E9E"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его аффилированные лица и дочерние компании, владельцы, должностные лица, директора и ключевые сотрудники не вовлекались и не участвуют в каких-либо формах терроризма или нападений на гражданских лиц, и не предоставляют какой-либо материальной поддержки или финансовых ресурсов отдельным лицам или организациям, которые участвуют в любых формах терроризма или преднамеренных нападениях на гражданских лиц.</w:t>
      </w:r>
    </w:p>
    <w:p w14:paraId="214A7BD1"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Компания/Поставщик, его аффилированные лица и дочерние компании, владельцы, должностные лица, директора и ключевые сотрудники не имеют и не занимаются изготовлением, транспортировкой, сбытом или распространением </w:t>
      </w:r>
      <w:r w:rsidR="00C71FAB" w:rsidRPr="001A3897">
        <w:rPr>
          <w:rFonts w:ascii="Times New Roman" w:hAnsi="Times New Roman" w:cs="Times New Roman"/>
          <w:sz w:val="20"/>
          <w:szCs w:val="20"/>
          <w:lang w:val="ru-RU"/>
        </w:rPr>
        <w:t>оружия,</w:t>
      </w:r>
      <w:r w:rsidRPr="001A3897">
        <w:rPr>
          <w:rFonts w:ascii="Times New Roman" w:hAnsi="Times New Roman" w:cs="Times New Roman"/>
          <w:sz w:val="20"/>
          <w:szCs w:val="20"/>
          <w:lang w:val="ru-RU"/>
        </w:rPr>
        <w:t xml:space="preserve"> или наркотиков.</w:t>
      </w:r>
    </w:p>
    <w:p w14:paraId="417CC14A"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не является должником по любому соглашению о существенном кредите, банкротом, и не находится в процессе закрытия, его дело не рассматривается судом, не вступил в соглашение с кредиторами, не приостановил деловую деятельность, не является предметом разбирательства по этим вопросам, и не находится в любой аналогичной ситуации, возникающей в результате аналогичной процедуры, предусмотренной национальным законодательством или нормативными актами.</w:t>
      </w:r>
    </w:p>
    <w:p w14:paraId="6A100ED8"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В течение последних двух лет не было установлено юридическими органами нарушений Компанией/Поставщиком материальных контрактов каким-либо иным образом.</w:t>
      </w:r>
    </w:p>
    <w:p w14:paraId="051661F1"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платит налоги, как требуется, и в настоящее время не является предметом какого-либо расследования или разбирательства, связанного с уплатой налогов.</w:t>
      </w:r>
    </w:p>
    <w:p w14:paraId="46B81C7D"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предоставляет страхование своим работникам в соответствии с законами страны, в которой он действует.</w:t>
      </w:r>
    </w:p>
    <w:p w14:paraId="2029BB42"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оплачивает обязательства по социальному обеспечению, как того требует страна, в которой он работает.</w:t>
      </w:r>
    </w:p>
    <w:p w14:paraId="7C019044"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его владельцы, должностные лица и директора не были осуждены за преступление в отношении профессионального поведения и не были вовлечены в серьезные нарушения профессионального поведения.</w:t>
      </w:r>
    </w:p>
    <w:p w14:paraId="630870DE"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его аффилированные лица и дочерние компании, владельцы, должностные лица, директора и ключевые сотрудники не подвергались уголовному расследованию или осуждению за мошенничество, коррупцию, торговлю людьми, шпионаж, транспортировку оружия или контрабанду, сексуальную эксплуатацию или злоупотребление, участие в преступной организации или любой другой преступной деятельности.</w:t>
      </w:r>
    </w:p>
    <w:p w14:paraId="55DEF1B4"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уважает достоинство своих сотрудников и поддерживает социальные стандарты работы, в том числе условия труда и социальные права, не использует детский труд, рабство, принудительный труд, торговлю людьми или эксплуатацию, обеспечивает безопасные и разумные условия труда, предоставляет свободу объединений, исключает эксплуатацию, жестокое обращение и дискриминацию, защищает основные социальные права своих сотрудников и</w:t>
      </w:r>
      <w:r w:rsidR="005D7C51" w:rsidRPr="001A3897">
        <w:rPr>
          <w:rFonts w:ascii="Times New Roman" w:hAnsi="Times New Roman" w:cs="Times New Roman"/>
          <w:sz w:val="20"/>
          <w:szCs w:val="20"/>
          <w:lang w:val="ru-RU"/>
        </w:rPr>
        <w:t xml:space="preserve"> бенефициаров</w:t>
      </w:r>
      <w:r w:rsidRPr="001A3897">
        <w:rPr>
          <w:rFonts w:ascii="Times New Roman" w:hAnsi="Times New Roman" w:cs="Times New Roman"/>
          <w:sz w:val="20"/>
          <w:szCs w:val="20"/>
          <w:lang w:val="ru-RU"/>
        </w:rPr>
        <w:t>.</w:t>
      </w:r>
    </w:p>
    <w:p w14:paraId="64EB664C"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Насколько известно Компании/Поставщику, ни один сотрудник, офицер, консультант Мерсико или другая сторона, связанная с Мерсико, не имеет финансовой заинтересованности в предпринимательской деятельности Компании/Поставщика, а также ни один сотрудник Мерсико не имеет отношения к любому сотруднику, владельцу, должностному лицу, или директору Компании/Поставщика, и если да, то Компания/Поставщик обеспечит, чтобы отношения были раскрыты для сведения Мерсико, и такие отношения не будут использоваться для ненадлежащего влияния.  Обнаружение нераскрытого конфликта интересов приведет к немедленному аннулированию статуса разрешенного поставщика/компании и дисквалификации Компании/Поставщика от участия в будущих закупках Мерсико.</w:t>
      </w:r>
    </w:p>
    <w:p w14:paraId="35C05EA2"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понимает, что попытка или согласие предоставить что-либо ценное любому сотруднику, агенту или представителю Мерсико в целях поощрения этого лица к присуждению Компании/Поставщику контракта, или принятию или отказу от каких-либо действий, связанных с любым контрактом, приведет к немедленному прекращению любого договора.  Компания удостоверяет, что она не занимается такими действиями.</w:t>
      </w:r>
    </w:p>
    <w:p w14:paraId="2FFB2B58"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понимает, что Мерсико работает по принципу справедливой и открытой конкуренции и стремится получить справедливую доступную цену.  Любые попытки Компании/Поставщика подорвать справедливую и открытую конкуренцию, такие как вступление в сговор с другими участниками торгов, чтобы фиксировать цены, исключить конкуренцию, получение конфиденциальной информации от Мерсико или других участников торгов, использование несколько связанных или контролируемых компаний для создания видимости конкуренции или любая подобная деятельность, приведет к прекращению договора или любого соглашения.  Компания/Поставщик удостоверяет, что не ведет такой деятельности.</w:t>
      </w:r>
    </w:p>
    <w:p w14:paraId="51BA952D"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lastRenderedPageBreak/>
        <w:t>Компания/Поставщик понимает, что Мерсико запрещает любому из своих партнеров или поставщиков подкупать государственных должностных лиц и удостоверяет, что он этого не делает.</w:t>
      </w:r>
    </w:p>
    <w:p w14:paraId="7DF9C0C0" w14:textId="77777777" w:rsidR="00794D23" w:rsidRPr="001A3897" w:rsidRDefault="00794D23" w:rsidP="00A52FF1">
      <w:pPr>
        <w:numPr>
          <w:ilvl w:val="0"/>
          <w:numId w:val="16"/>
        </w:numPr>
        <w:pBdr>
          <w:top w:val="nil"/>
          <w:left w:val="nil"/>
          <w:bottom w:val="nil"/>
          <w:right w:val="nil"/>
          <w:between w:val="nil"/>
        </w:pBdr>
        <w:spacing w:after="0" w:line="240" w:lineRule="auto"/>
        <w:contextualSpacing/>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Компания/Поставщик не ведет бизнес под другими именами или псевдонимами, которые не были сообщены Мерсико.</w:t>
      </w:r>
    </w:p>
    <w:p w14:paraId="71648B0B" w14:textId="77777777" w:rsidR="00794D23" w:rsidRPr="001A3897" w:rsidRDefault="00794D23" w:rsidP="00A52FF1">
      <w:pPr>
        <w:spacing w:after="0" w:line="240" w:lineRule="auto"/>
        <w:ind w:left="360"/>
        <w:contextualSpacing/>
        <w:jc w:val="both"/>
        <w:rPr>
          <w:rFonts w:ascii="Times New Roman" w:hAnsi="Times New Roman" w:cs="Times New Roman"/>
          <w:sz w:val="20"/>
          <w:szCs w:val="20"/>
          <w:lang w:val="ru-RU"/>
        </w:rPr>
      </w:pPr>
    </w:p>
    <w:p w14:paraId="39372A98" w14:textId="77777777" w:rsidR="00794D23" w:rsidRPr="001A3897" w:rsidRDefault="00794D23"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Если Компания/Поставщик не может подтвердить любое из вышеуказанных заявлений, Компания/Поставщик должен объяснить, почему не может.  Мерсико может учитывать отдельные обстоятельства в некоторых ситуациях.  Однако любое ложное утверждение может быть основанием для немедленной дисквалификации и прекращения любого будущего контракта/соглашения.</w:t>
      </w:r>
    </w:p>
    <w:p w14:paraId="1469DDF7" w14:textId="77777777" w:rsidR="0056342E" w:rsidRPr="001A3897" w:rsidRDefault="0056342E" w:rsidP="00A52FF1">
      <w:pPr>
        <w:spacing w:after="0" w:line="240" w:lineRule="auto"/>
        <w:jc w:val="both"/>
        <w:rPr>
          <w:rFonts w:ascii="Times New Roman" w:hAnsi="Times New Roman" w:cs="Times New Roman"/>
          <w:sz w:val="20"/>
          <w:szCs w:val="20"/>
          <w:lang w:val="ru-RU"/>
        </w:rPr>
      </w:pPr>
    </w:p>
    <w:p w14:paraId="3C7510EA" w14:textId="77777777" w:rsidR="00794D23" w:rsidRPr="001A3897" w:rsidRDefault="00794D23"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Подписывая данную форму, Компания/Поставщик подтверждает, что он является правомочным на поставку товаров и услуг крупным организациям, финансируемым донорами, и что все вышеназванные заявления являются точными и соответствуют фактическому положению дел.</w:t>
      </w:r>
    </w:p>
    <w:p w14:paraId="7216C615" w14:textId="77777777" w:rsidR="00794D23" w:rsidRPr="001A3897" w:rsidRDefault="00794D23" w:rsidP="00A52FF1">
      <w:pPr>
        <w:spacing w:after="0" w:line="240" w:lineRule="auto"/>
        <w:jc w:val="both"/>
        <w:rPr>
          <w:rFonts w:ascii="Times New Roman" w:hAnsi="Times New Roman" w:cs="Times New Roman"/>
          <w:sz w:val="20"/>
          <w:szCs w:val="20"/>
          <w:lang w:val="ru-RU"/>
        </w:rPr>
      </w:pPr>
    </w:p>
    <w:p w14:paraId="6EBA151A" w14:textId="77777777" w:rsidR="00794D23" w:rsidRPr="001A3897" w:rsidRDefault="00794D23"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Наименование Компании/Поставщика: ____________________________________________________</w:t>
      </w:r>
      <w:r w:rsidR="0056342E" w:rsidRPr="001A3897">
        <w:rPr>
          <w:rFonts w:ascii="Times New Roman" w:hAnsi="Times New Roman" w:cs="Times New Roman"/>
          <w:sz w:val="20"/>
          <w:szCs w:val="20"/>
          <w:lang w:val="ru-RU"/>
        </w:rPr>
        <w:t>____________</w:t>
      </w:r>
      <w:r w:rsidRPr="001A3897">
        <w:rPr>
          <w:rFonts w:ascii="Times New Roman" w:hAnsi="Times New Roman" w:cs="Times New Roman"/>
          <w:sz w:val="20"/>
          <w:szCs w:val="20"/>
          <w:lang w:val="ru-RU"/>
        </w:rPr>
        <w:t>_______</w:t>
      </w:r>
    </w:p>
    <w:p w14:paraId="73C881D9" w14:textId="77777777" w:rsidR="00794D23" w:rsidRPr="001A3897" w:rsidRDefault="00794D23" w:rsidP="00A52FF1">
      <w:pPr>
        <w:spacing w:after="0" w:line="240" w:lineRule="auto"/>
        <w:jc w:val="both"/>
        <w:rPr>
          <w:rFonts w:ascii="Times New Roman" w:hAnsi="Times New Roman" w:cs="Times New Roman"/>
          <w:sz w:val="20"/>
          <w:szCs w:val="20"/>
          <w:lang w:val="ru-RU"/>
        </w:rPr>
      </w:pPr>
    </w:p>
    <w:p w14:paraId="6E2A6853" w14:textId="77777777" w:rsidR="00794D23" w:rsidRPr="001A3897" w:rsidRDefault="00794D23" w:rsidP="00A52FF1">
      <w:pPr>
        <w:spacing w:after="0" w:line="240" w:lineRule="auto"/>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Ф.И.О, Представителя: _______________________</w:t>
      </w:r>
      <w:r w:rsidR="0056342E" w:rsidRPr="001A3897">
        <w:rPr>
          <w:rFonts w:ascii="Times New Roman" w:hAnsi="Times New Roman" w:cs="Times New Roman"/>
          <w:sz w:val="20"/>
          <w:szCs w:val="20"/>
          <w:lang w:val="ru-RU"/>
        </w:rPr>
        <w:t>_____________</w:t>
      </w:r>
      <w:r w:rsidRPr="001A3897">
        <w:rPr>
          <w:rFonts w:ascii="Times New Roman" w:hAnsi="Times New Roman" w:cs="Times New Roman"/>
          <w:sz w:val="20"/>
          <w:szCs w:val="20"/>
          <w:lang w:val="ru-RU"/>
        </w:rPr>
        <w:t>_________________________________________________</w:t>
      </w:r>
    </w:p>
    <w:p w14:paraId="6BF13A27" w14:textId="77777777" w:rsidR="0056342E" w:rsidRPr="001A3897" w:rsidRDefault="0056342E" w:rsidP="00A52FF1">
      <w:pPr>
        <w:spacing w:after="0" w:line="240" w:lineRule="auto"/>
        <w:rPr>
          <w:rFonts w:ascii="Times New Roman" w:hAnsi="Times New Roman" w:cs="Times New Roman"/>
          <w:sz w:val="20"/>
          <w:szCs w:val="20"/>
          <w:lang w:val="ru-RU"/>
        </w:rPr>
      </w:pPr>
    </w:p>
    <w:p w14:paraId="2050C9B4"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Должность: ________________</w:t>
      </w:r>
      <w:r w:rsidR="0056342E" w:rsidRPr="001A3897">
        <w:rPr>
          <w:rFonts w:ascii="Times New Roman" w:hAnsi="Times New Roman" w:cs="Times New Roman"/>
          <w:sz w:val="20"/>
          <w:szCs w:val="20"/>
          <w:lang w:val="ru-RU"/>
        </w:rPr>
        <w:t>_____________</w:t>
      </w:r>
      <w:r w:rsidRPr="001A3897">
        <w:rPr>
          <w:rFonts w:ascii="Times New Roman" w:hAnsi="Times New Roman" w:cs="Times New Roman"/>
          <w:sz w:val="20"/>
          <w:szCs w:val="20"/>
          <w:lang w:val="ru-RU"/>
        </w:rPr>
        <w:t>_________________________________________________________________</w:t>
      </w:r>
    </w:p>
    <w:p w14:paraId="5656C8A5" w14:textId="77777777" w:rsidR="0056342E" w:rsidRPr="001A3897" w:rsidRDefault="0056342E" w:rsidP="00A52FF1">
      <w:pPr>
        <w:spacing w:after="0" w:line="240" w:lineRule="auto"/>
        <w:rPr>
          <w:rFonts w:ascii="Times New Roman" w:hAnsi="Times New Roman" w:cs="Times New Roman"/>
          <w:sz w:val="20"/>
          <w:szCs w:val="20"/>
          <w:lang w:val="ru-RU"/>
        </w:rPr>
      </w:pPr>
    </w:p>
    <w:p w14:paraId="5A5C3C01" w14:textId="77777777" w:rsidR="00794D23" w:rsidRPr="001A3897" w:rsidRDefault="00794D23"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t>Подпись: __________________________________________________</w:t>
      </w:r>
      <w:r w:rsidR="0056342E" w:rsidRPr="001A3897">
        <w:rPr>
          <w:rFonts w:ascii="Times New Roman" w:hAnsi="Times New Roman" w:cs="Times New Roman"/>
          <w:sz w:val="20"/>
          <w:szCs w:val="20"/>
          <w:lang w:val="ru-RU"/>
        </w:rPr>
        <w:t>_____________</w:t>
      </w:r>
      <w:r w:rsidRPr="001A3897">
        <w:rPr>
          <w:rFonts w:ascii="Times New Roman" w:hAnsi="Times New Roman" w:cs="Times New Roman"/>
          <w:sz w:val="20"/>
          <w:szCs w:val="20"/>
          <w:lang w:val="ru-RU"/>
        </w:rPr>
        <w:t>_________________________________</w:t>
      </w:r>
    </w:p>
    <w:p w14:paraId="1F76D8F1" w14:textId="77777777" w:rsidR="0056342E" w:rsidRPr="001A3897" w:rsidRDefault="0056342E" w:rsidP="00A52FF1">
      <w:pPr>
        <w:spacing w:after="0" w:line="240" w:lineRule="auto"/>
        <w:rPr>
          <w:rFonts w:ascii="Times New Roman" w:hAnsi="Times New Roman" w:cs="Times New Roman"/>
          <w:sz w:val="20"/>
          <w:szCs w:val="20"/>
          <w:lang w:val="ru-RU"/>
        </w:rPr>
      </w:pPr>
    </w:p>
    <w:p w14:paraId="2D6D6294" w14:textId="77777777" w:rsidR="00794D23" w:rsidRPr="001A3897" w:rsidRDefault="00794D23" w:rsidP="00A52FF1">
      <w:pPr>
        <w:spacing w:after="0" w:line="240" w:lineRule="auto"/>
        <w:rPr>
          <w:rFonts w:ascii="Times New Roman" w:hAnsi="Times New Roman" w:cs="Times New Roman"/>
          <w:sz w:val="20"/>
          <w:szCs w:val="20"/>
          <w:u w:val="single"/>
          <w:lang w:val="ru-RU"/>
        </w:rPr>
      </w:pPr>
      <w:r w:rsidRPr="001A3897">
        <w:rPr>
          <w:rFonts w:ascii="Times New Roman" w:hAnsi="Times New Roman" w:cs="Times New Roman"/>
          <w:sz w:val="20"/>
          <w:szCs w:val="20"/>
          <w:lang w:val="ru-RU"/>
        </w:rPr>
        <w:t>Дата: ___________________________________________________________</w:t>
      </w:r>
      <w:r w:rsidR="0056342E" w:rsidRPr="001A3897">
        <w:rPr>
          <w:rFonts w:ascii="Times New Roman" w:hAnsi="Times New Roman" w:cs="Times New Roman"/>
          <w:sz w:val="20"/>
          <w:szCs w:val="20"/>
          <w:lang w:val="ru-RU"/>
        </w:rPr>
        <w:t>_____________</w:t>
      </w:r>
      <w:r w:rsidRPr="001A3897">
        <w:rPr>
          <w:rFonts w:ascii="Times New Roman" w:hAnsi="Times New Roman" w:cs="Times New Roman"/>
          <w:sz w:val="20"/>
          <w:szCs w:val="20"/>
          <w:lang w:val="ru-RU"/>
        </w:rPr>
        <w:t>___________________________</w:t>
      </w:r>
    </w:p>
    <w:p w14:paraId="586B971D" w14:textId="77777777" w:rsidR="006138E7" w:rsidRPr="001A3897" w:rsidRDefault="0056342E"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br w:type="page"/>
      </w:r>
    </w:p>
    <w:p w14:paraId="32911B16" w14:textId="77777777" w:rsidR="006A7B7C" w:rsidRPr="001A3897" w:rsidRDefault="007E52C4" w:rsidP="007E52C4">
      <w:pPr>
        <w:spacing w:after="0" w:line="240" w:lineRule="auto"/>
        <w:rPr>
          <w:rFonts w:ascii="Times New Roman" w:eastAsia="Arial" w:hAnsi="Times New Roman" w:cs="Times New Roman"/>
          <w:b/>
          <w:color w:val="FF0000"/>
          <w:sz w:val="20"/>
          <w:szCs w:val="20"/>
          <w:u w:val="single"/>
          <w:lang w:val="ru-RU"/>
        </w:rPr>
      </w:pPr>
      <w:r w:rsidRPr="001A3897">
        <w:rPr>
          <w:rFonts w:ascii="Times New Roman" w:eastAsia="Arial" w:hAnsi="Times New Roman" w:cs="Times New Roman"/>
          <w:b/>
          <w:color w:val="FF0000"/>
          <w:sz w:val="20"/>
          <w:szCs w:val="20"/>
          <w:u w:val="single"/>
          <w:lang w:val="ru-RU"/>
        </w:rPr>
        <w:lastRenderedPageBreak/>
        <w:t xml:space="preserve">Раздел 8.  </w:t>
      </w:r>
      <w:r w:rsidR="006A7B7C" w:rsidRPr="001A3897">
        <w:rPr>
          <w:rFonts w:ascii="Times New Roman" w:eastAsia="Arial" w:hAnsi="Times New Roman" w:cs="Times New Roman"/>
          <w:b/>
          <w:color w:val="FF0000"/>
          <w:sz w:val="20"/>
          <w:szCs w:val="20"/>
          <w:u w:val="single"/>
          <w:lang w:val="ru-RU"/>
        </w:rPr>
        <w:t>Образец</w:t>
      </w:r>
      <w:r w:rsidRPr="001A3897">
        <w:rPr>
          <w:rFonts w:ascii="Times New Roman" w:eastAsia="Arial" w:hAnsi="Times New Roman" w:cs="Times New Roman"/>
          <w:b/>
          <w:color w:val="FF0000"/>
          <w:sz w:val="20"/>
          <w:szCs w:val="20"/>
          <w:u w:val="single"/>
          <w:lang w:val="ru-RU"/>
        </w:rPr>
        <w:t xml:space="preserve"> </w:t>
      </w:r>
      <w:r w:rsidR="006A7B7C" w:rsidRPr="001A3897">
        <w:rPr>
          <w:rFonts w:ascii="Times New Roman" w:eastAsia="Arial" w:hAnsi="Times New Roman" w:cs="Times New Roman"/>
          <w:b/>
          <w:color w:val="FF0000"/>
          <w:sz w:val="20"/>
          <w:szCs w:val="20"/>
          <w:u w:val="single"/>
          <w:lang w:val="ru-RU"/>
        </w:rPr>
        <w:t>контракта</w:t>
      </w:r>
    </w:p>
    <w:p w14:paraId="03C8F5E2" w14:textId="77777777" w:rsidR="006138E7" w:rsidRPr="001A3897" w:rsidRDefault="006138E7" w:rsidP="00A52FF1">
      <w:pPr>
        <w:widowControl w:val="0"/>
        <w:spacing w:after="0" w:line="240" w:lineRule="auto"/>
        <w:rPr>
          <w:rFonts w:ascii="Times New Roman" w:hAnsi="Times New Roman" w:cs="Times New Roman"/>
          <w:b/>
          <w:sz w:val="20"/>
          <w:szCs w:val="20"/>
          <w:lang w:val="ru-RU"/>
        </w:rPr>
      </w:pPr>
      <w:r w:rsidRPr="001A3897">
        <w:rPr>
          <w:rFonts w:ascii="Times New Roman" w:hAnsi="Times New Roman" w:cs="Times New Roman"/>
          <w:b/>
          <w:sz w:val="20"/>
          <w:szCs w:val="20"/>
          <w:lang w:val="ru-RU"/>
        </w:rPr>
        <w:t>Ниже представлен предполагаемый контракт.  Однако если требуется, в случае необходимости Мерсико может изменить или добавить дополнительные условия в финальную версию контракта.</w:t>
      </w:r>
    </w:p>
    <w:p w14:paraId="4F8D9F3D" w14:textId="77777777" w:rsidR="009B4730" w:rsidRPr="001A3897" w:rsidRDefault="009B4730" w:rsidP="00A52FF1">
      <w:pPr>
        <w:spacing w:after="0" w:line="240" w:lineRule="auto"/>
        <w:rPr>
          <w:rFonts w:ascii="Times New Roman" w:hAnsi="Times New Roman" w:cs="Times New Roman"/>
          <w:sz w:val="20"/>
          <w:szCs w:val="20"/>
          <w:lang w:val="ru-RU"/>
        </w:rPr>
      </w:pPr>
    </w:p>
    <w:tbl>
      <w:tblPr>
        <w:tblStyle w:val="TableGrid"/>
        <w:tblW w:w="10490" w:type="dxa"/>
        <w:tblInd w:w="108" w:type="dxa"/>
        <w:tblLayout w:type="fixed"/>
        <w:tblLook w:val="04A0" w:firstRow="1" w:lastRow="0" w:firstColumn="1" w:lastColumn="0" w:noHBand="0" w:noVBand="1"/>
      </w:tblPr>
      <w:tblGrid>
        <w:gridCol w:w="4820"/>
        <w:gridCol w:w="5670"/>
      </w:tblGrid>
      <w:tr w:rsidR="009B4730" w:rsidRPr="00E72338" w14:paraId="6BD1AAC2" w14:textId="77777777" w:rsidTr="009C79ED">
        <w:tc>
          <w:tcPr>
            <w:tcW w:w="4820" w:type="dxa"/>
          </w:tcPr>
          <w:p w14:paraId="0722D396" w14:textId="77777777" w:rsidR="009B4730" w:rsidRPr="00CF60B6" w:rsidRDefault="009B4730" w:rsidP="00A52FF1">
            <w:pPr>
              <w:keepNext/>
              <w:pBdr>
                <w:top w:val="nil"/>
                <w:left w:val="nil"/>
                <w:bottom w:val="nil"/>
                <w:right w:val="nil"/>
                <w:between w:val="nil"/>
              </w:pBdr>
              <w:ind w:right="720"/>
              <w:jc w:val="center"/>
              <w:rPr>
                <w:rFonts w:ascii="Times New Roman" w:hAnsi="Times New Roman" w:cs="Times New Roman"/>
                <w:b/>
                <w:bCs/>
                <w:sz w:val="20"/>
                <w:szCs w:val="20"/>
                <w:shd w:val="clear" w:color="auto" w:fill="FFFF00"/>
              </w:rPr>
            </w:pPr>
            <w:r w:rsidRPr="00CF60B6">
              <w:rPr>
                <w:rFonts w:ascii="Times New Roman" w:hAnsi="Times New Roman" w:cs="Times New Roman"/>
                <w:b/>
                <w:bCs/>
                <w:sz w:val="20"/>
                <w:szCs w:val="20"/>
                <w:lang w:eastAsia="ru-RU"/>
              </w:rPr>
              <w:t>TERMS &amp; CONDITIONS OF PURCHASE ORDER</w:t>
            </w:r>
          </w:p>
        </w:tc>
        <w:tc>
          <w:tcPr>
            <w:tcW w:w="5670" w:type="dxa"/>
          </w:tcPr>
          <w:p w14:paraId="5E1BCE99" w14:textId="77777777" w:rsidR="009B4730" w:rsidRPr="001A3897" w:rsidRDefault="009B4730" w:rsidP="00A52FF1">
            <w:pPr>
              <w:keepNext/>
              <w:ind w:right="720"/>
              <w:jc w:val="center"/>
              <w:rPr>
                <w:rFonts w:ascii="Times New Roman" w:hAnsi="Times New Roman" w:cs="Times New Roman"/>
                <w:b/>
                <w:bCs/>
                <w:sz w:val="20"/>
                <w:szCs w:val="20"/>
                <w:lang w:val="ru-RU" w:eastAsia="ru-RU"/>
              </w:rPr>
            </w:pPr>
            <w:r w:rsidRPr="001A3897">
              <w:rPr>
                <w:rFonts w:ascii="Times New Roman" w:hAnsi="Times New Roman" w:cs="Times New Roman"/>
                <w:b/>
                <w:bCs/>
                <w:sz w:val="20"/>
                <w:szCs w:val="20"/>
                <w:lang w:val="ru-RU" w:eastAsia="ru-RU"/>
              </w:rPr>
              <w:t>УСЛОВИЯ И ПОЛОЖЕНИЯ ЗАКАЗА НА ПОКУПКУ (РО)</w:t>
            </w:r>
          </w:p>
        </w:tc>
      </w:tr>
      <w:tr w:rsidR="009B4730" w:rsidRPr="00E72338" w14:paraId="1B3547FC" w14:textId="77777777" w:rsidTr="009C79ED">
        <w:tc>
          <w:tcPr>
            <w:tcW w:w="4820" w:type="dxa"/>
          </w:tcPr>
          <w:p w14:paraId="6590B2E2"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Defined</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Terms</w:t>
            </w:r>
            <w:proofErr w:type="spellEnd"/>
            <w:r w:rsidRPr="001A3897">
              <w:rPr>
                <w:rFonts w:ascii="Times New Roman" w:hAnsi="Times New Roman" w:cs="Times New Roman"/>
                <w:b/>
                <w:sz w:val="20"/>
                <w:szCs w:val="20"/>
                <w:lang w:val="ru-RU"/>
              </w:rPr>
              <w:t xml:space="preserve">. </w:t>
            </w:r>
          </w:p>
          <w:p w14:paraId="7B2B8335" w14:textId="77777777" w:rsidR="009B4730" w:rsidRPr="00CF60B6" w:rsidRDefault="009B4730" w:rsidP="007F1CBC">
            <w:pPr>
              <w:pStyle w:val="ListParagraph"/>
              <w:widowControl w:val="0"/>
              <w:numPr>
                <w:ilvl w:val="1"/>
                <w:numId w:val="2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Each of the following terms has the meaning given to such term on Schedule I attached hereto: Authorized Representative, Contract Number, Delivery Date, Delivery Location, Delivery Terms, Donor Terms, Goods, Packing Requirements, Pricing, and Specifications.  </w:t>
            </w:r>
          </w:p>
          <w:p w14:paraId="4F5572CD" w14:textId="77777777" w:rsidR="009B4730" w:rsidRPr="00CF60B6" w:rsidRDefault="009B4730" w:rsidP="007F1CBC">
            <w:pPr>
              <w:pStyle w:val="ListParagraph"/>
              <w:widowControl w:val="0"/>
              <w:numPr>
                <w:ilvl w:val="1"/>
                <w:numId w:val="2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Other terms are defined as specified throughout this Agreement.</w:t>
            </w:r>
          </w:p>
        </w:tc>
        <w:tc>
          <w:tcPr>
            <w:tcW w:w="5670" w:type="dxa"/>
          </w:tcPr>
          <w:p w14:paraId="1C2207B4" w14:textId="77777777" w:rsidR="009B4730" w:rsidRPr="001A3897" w:rsidRDefault="009B4730" w:rsidP="007F1CBC">
            <w:pPr>
              <w:pStyle w:val="ListParagraph"/>
              <w:numPr>
                <w:ilvl w:val="0"/>
                <w:numId w:val="21"/>
              </w:numPr>
              <w:pBdr>
                <w:top w:val="nil"/>
                <w:left w:val="nil"/>
                <w:bottom w:val="nil"/>
                <w:right w:val="nil"/>
                <w:between w:val="nil"/>
              </w:pBdr>
              <w:jc w:val="both"/>
              <w:rPr>
                <w:rFonts w:ascii="Times New Roman" w:hAnsi="Times New Roman" w:cs="Times New Roman"/>
                <w:b/>
                <w:bCs/>
                <w:sz w:val="20"/>
                <w:szCs w:val="20"/>
                <w:lang w:val="ru-RU" w:eastAsia="ru-RU"/>
              </w:rPr>
            </w:pPr>
            <w:r w:rsidRPr="001A3897">
              <w:rPr>
                <w:rFonts w:ascii="Times New Roman" w:hAnsi="Times New Roman" w:cs="Times New Roman"/>
                <w:b/>
                <w:bCs/>
                <w:sz w:val="20"/>
                <w:szCs w:val="20"/>
                <w:lang w:val="ru-RU" w:eastAsia="ru-RU"/>
              </w:rPr>
              <w:t xml:space="preserve">Термины с заданным определением. </w:t>
            </w:r>
          </w:p>
          <w:p w14:paraId="608E4713" w14:textId="77777777" w:rsidR="009B4730" w:rsidRPr="001A3897" w:rsidRDefault="009B4730" w:rsidP="007F1CBC">
            <w:pPr>
              <w:pStyle w:val="ListParagraph"/>
              <w:widowControl w:val="0"/>
              <w:numPr>
                <w:ilvl w:val="1"/>
                <w:numId w:val="50"/>
              </w:numPr>
              <w:pBdr>
                <w:top w:val="nil"/>
                <w:left w:val="nil"/>
                <w:bottom w:val="nil"/>
                <w:right w:val="nil"/>
                <w:between w:val="nil"/>
              </w:pBdr>
              <w:tabs>
                <w:tab w:val="left" w:pos="360"/>
              </w:tabs>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Каждый из следующих терминов имеет значение, заданное такому термину в Приложении I, прилагаемому к настоящему документу: «Уполномоченный представитель», «Номер договора», «Дата поставки», «Место поставки», «Условия поставки», «Условия донора», «Товары», «Требования к упаковке», «Калькуляция цены», и «Спецификации».</w:t>
            </w:r>
          </w:p>
          <w:p w14:paraId="4D499711" w14:textId="77777777" w:rsidR="009B4730" w:rsidRPr="001A3897" w:rsidRDefault="009B4730" w:rsidP="007F1CBC">
            <w:pPr>
              <w:pStyle w:val="ListParagraph"/>
              <w:widowControl w:val="0"/>
              <w:numPr>
                <w:ilvl w:val="1"/>
                <w:numId w:val="50"/>
              </w:numPr>
              <w:pBdr>
                <w:top w:val="nil"/>
                <w:left w:val="nil"/>
                <w:bottom w:val="nil"/>
                <w:right w:val="nil"/>
                <w:between w:val="nil"/>
              </w:pBdr>
              <w:tabs>
                <w:tab w:val="left" w:pos="360"/>
              </w:tabs>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rPr>
              <w:t>Определения другим терминам указаны в тексте настоящего Договора.</w:t>
            </w:r>
          </w:p>
        </w:tc>
      </w:tr>
      <w:tr w:rsidR="009B4730" w:rsidRPr="00E72338" w14:paraId="2B466402" w14:textId="77777777" w:rsidTr="009C79ED">
        <w:tc>
          <w:tcPr>
            <w:tcW w:w="4820" w:type="dxa"/>
          </w:tcPr>
          <w:p w14:paraId="66175C18" w14:textId="77777777" w:rsidR="009B4730" w:rsidRPr="00CF60B6"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rPr>
            </w:pPr>
            <w:r w:rsidRPr="00CF60B6">
              <w:rPr>
                <w:rFonts w:ascii="Times New Roman" w:hAnsi="Times New Roman" w:cs="Times New Roman"/>
                <w:b/>
                <w:sz w:val="20"/>
                <w:szCs w:val="20"/>
              </w:rPr>
              <w:t xml:space="preserve">Purchase and Sale of Goods.   </w:t>
            </w:r>
          </w:p>
          <w:p w14:paraId="293504D9" w14:textId="77777777" w:rsidR="009B4730" w:rsidRPr="00CF60B6" w:rsidRDefault="009B4730" w:rsidP="007F1CBC">
            <w:pPr>
              <w:pStyle w:val="ListParagraph"/>
              <w:widowControl w:val="0"/>
              <w:numPr>
                <w:ilvl w:val="1"/>
                <w:numId w:val="22"/>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will sell to Mercy Corps, and Mercy Corps will purchase and pay for, the Goods in accordance with the terms and conditions set forth in this Agreement.</w:t>
            </w:r>
          </w:p>
        </w:tc>
        <w:tc>
          <w:tcPr>
            <w:tcW w:w="5670" w:type="dxa"/>
          </w:tcPr>
          <w:p w14:paraId="7207C388" w14:textId="77777777" w:rsidR="007E52C4" w:rsidRPr="001A3897" w:rsidRDefault="009B4730" w:rsidP="007F1CBC">
            <w:pPr>
              <w:pStyle w:val="ListParagraph"/>
              <w:numPr>
                <w:ilvl w:val="0"/>
                <w:numId w:val="21"/>
              </w:numPr>
              <w:pBdr>
                <w:top w:val="nil"/>
                <w:left w:val="nil"/>
                <w:bottom w:val="nil"/>
                <w:right w:val="nil"/>
                <w:between w:val="nil"/>
              </w:pBdr>
              <w:jc w:val="both"/>
              <w:rPr>
                <w:rFonts w:ascii="Times New Roman" w:hAnsi="Times New Roman" w:cs="Times New Roman"/>
                <w:b/>
                <w:bCs/>
                <w:sz w:val="20"/>
                <w:szCs w:val="20"/>
                <w:lang w:val="ru-RU" w:eastAsia="ru-RU"/>
              </w:rPr>
            </w:pPr>
            <w:r w:rsidRPr="001A3897">
              <w:rPr>
                <w:rFonts w:ascii="Times New Roman" w:hAnsi="Times New Roman" w:cs="Times New Roman"/>
                <w:b/>
                <w:bCs/>
                <w:sz w:val="20"/>
                <w:szCs w:val="20"/>
                <w:lang w:val="ru-RU" w:eastAsia="ru-RU"/>
              </w:rPr>
              <w:t xml:space="preserve">Покупка и продажа товаров. </w:t>
            </w:r>
          </w:p>
          <w:p w14:paraId="2EE53C48" w14:textId="77777777" w:rsidR="009B4730" w:rsidRPr="001A3897" w:rsidRDefault="009B4730" w:rsidP="007F1CBC">
            <w:pPr>
              <w:pStyle w:val="ListParagraph"/>
              <w:numPr>
                <w:ilvl w:val="1"/>
                <w:numId w:val="56"/>
              </w:numPr>
              <w:pBdr>
                <w:top w:val="nil"/>
                <w:left w:val="nil"/>
                <w:bottom w:val="nil"/>
                <w:right w:val="nil"/>
                <w:between w:val="nil"/>
              </w:pBdr>
              <w:ind w:left="459" w:hanging="459"/>
              <w:jc w:val="both"/>
              <w:rPr>
                <w:rFonts w:ascii="Times New Roman" w:hAnsi="Times New Roman" w:cs="Times New Roman"/>
                <w:bCs/>
                <w:sz w:val="20"/>
                <w:szCs w:val="20"/>
                <w:lang w:val="ru-RU" w:eastAsia="ru-RU"/>
              </w:rPr>
            </w:pPr>
            <w:r w:rsidRPr="001A3897">
              <w:rPr>
                <w:rFonts w:ascii="Times New Roman" w:hAnsi="Times New Roman" w:cs="Times New Roman"/>
                <w:sz w:val="20"/>
                <w:szCs w:val="20"/>
                <w:lang w:val="ru-RU"/>
              </w:rPr>
              <w:t>Поставщик продаст Мерсико, а Мерсико купит и оплатит Товары в соответствии с условиями и положениями, изложенными в настоящем Договоре.</w:t>
            </w:r>
          </w:p>
        </w:tc>
      </w:tr>
      <w:tr w:rsidR="009B4730" w:rsidRPr="00E72338" w14:paraId="4639170C" w14:textId="77777777" w:rsidTr="009C79ED">
        <w:tc>
          <w:tcPr>
            <w:tcW w:w="4820" w:type="dxa"/>
          </w:tcPr>
          <w:p w14:paraId="46777000"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Specifications</w:t>
            </w:r>
            <w:proofErr w:type="spellEnd"/>
            <w:r w:rsidRPr="001A3897">
              <w:rPr>
                <w:rFonts w:ascii="Times New Roman" w:hAnsi="Times New Roman" w:cs="Times New Roman"/>
                <w:b/>
                <w:sz w:val="20"/>
                <w:szCs w:val="20"/>
                <w:lang w:val="ru-RU"/>
              </w:rPr>
              <w:t xml:space="preserve">.   </w:t>
            </w:r>
          </w:p>
          <w:p w14:paraId="6F109094" w14:textId="77777777" w:rsidR="009B4730" w:rsidRPr="00CF60B6" w:rsidRDefault="009B4730" w:rsidP="007F1CBC">
            <w:pPr>
              <w:pStyle w:val="ListParagraph"/>
              <w:widowControl w:val="0"/>
              <w:numPr>
                <w:ilvl w:val="1"/>
                <w:numId w:val="23"/>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The Goods must strictly comply with or exceed the Specifications.  No deviation, substitution or change is permitted without Mercy Corps’ prior written consent.</w:t>
            </w:r>
          </w:p>
        </w:tc>
        <w:tc>
          <w:tcPr>
            <w:tcW w:w="5670" w:type="dxa"/>
          </w:tcPr>
          <w:p w14:paraId="69878323"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 xml:space="preserve">Спецификации. </w:t>
            </w:r>
          </w:p>
          <w:p w14:paraId="0EBEBBD8" w14:textId="77777777" w:rsidR="009B4730" w:rsidRPr="001A3897" w:rsidRDefault="009B4730" w:rsidP="007F1CBC">
            <w:pPr>
              <w:pStyle w:val="ListParagraph"/>
              <w:numPr>
                <w:ilvl w:val="1"/>
                <w:numId w:val="55"/>
              </w:numPr>
              <w:pBdr>
                <w:top w:val="nil"/>
                <w:left w:val="nil"/>
                <w:bottom w:val="nil"/>
                <w:right w:val="nil"/>
                <w:between w:val="nil"/>
              </w:pBdr>
              <w:ind w:left="459" w:hanging="425"/>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rPr>
              <w:t>Товары должны строго соответствовать или превышать спецификации.  Никакое отклонение, замена или изменение не допускается без предварительного письменного согласия Мерсико.</w:t>
            </w:r>
          </w:p>
        </w:tc>
      </w:tr>
      <w:tr w:rsidR="009B4730" w:rsidRPr="00E72338" w14:paraId="033B4D14" w14:textId="77777777" w:rsidTr="009C79ED">
        <w:tc>
          <w:tcPr>
            <w:tcW w:w="4820" w:type="dxa"/>
          </w:tcPr>
          <w:p w14:paraId="17360F70"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Purchase</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Order</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Amendments</w:t>
            </w:r>
            <w:proofErr w:type="spellEnd"/>
            <w:r w:rsidRPr="001A3897">
              <w:rPr>
                <w:rFonts w:ascii="Times New Roman" w:hAnsi="Times New Roman" w:cs="Times New Roman"/>
                <w:b/>
                <w:sz w:val="20"/>
                <w:szCs w:val="20"/>
                <w:lang w:val="ru-RU"/>
              </w:rPr>
              <w:t xml:space="preserve">. </w:t>
            </w:r>
          </w:p>
          <w:p w14:paraId="0FFAFAA1" w14:textId="77777777" w:rsidR="009B4730" w:rsidRPr="00CF60B6" w:rsidRDefault="009B4730" w:rsidP="007F1CBC">
            <w:pPr>
              <w:pStyle w:val="ListParagraph"/>
              <w:widowControl w:val="0"/>
              <w:numPr>
                <w:ilvl w:val="1"/>
                <w:numId w:val="2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Mercy Corps may suspend Supplier's performance, increase or decrease the ordered quantities, or make changes for Mercy Corps’ reasonable business needs by written notice to Supplier (each, a </w:t>
            </w:r>
            <w:r w:rsidRPr="00CF60B6">
              <w:rPr>
                <w:rFonts w:ascii="Times New Roman" w:hAnsi="Times New Roman" w:cs="Times New Roman"/>
                <w:b/>
                <w:sz w:val="20"/>
                <w:szCs w:val="20"/>
              </w:rPr>
              <w:t>“Purchase Order Amendment</w:t>
            </w:r>
            <w:r w:rsidRPr="00CF60B6">
              <w:rPr>
                <w:rFonts w:ascii="Times New Roman" w:hAnsi="Times New Roman" w:cs="Times New Roman"/>
                <w:sz w:val="20"/>
                <w:szCs w:val="20"/>
              </w:rPr>
              <w:t xml:space="preserve">").  </w:t>
            </w:r>
          </w:p>
          <w:p w14:paraId="2A6DBC25" w14:textId="77777777" w:rsidR="009B4730" w:rsidRPr="00CF60B6" w:rsidRDefault="009B4730" w:rsidP="007F1CBC">
            <w:pPr>
              <w:pStyle w:val="ListParagraph"/>
              <w:widowControl w:val="0"/>
              <w:numPr>
                <w:ilvl w:val="1"/>
                <w:numId w:val="2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Unless mutually agreed, a Purchase Order Amendment does not apply to change the Goods timely and fully delivered and accepted before the date of the Purchase Order Amendment.  </w:t>
            </w:r>
          </w:p>
          <w:p w14:paraId="4ED7A01F" w14:textId="77777777" w:rsidR="009B4730" w:rsidRPr="00CF60B6" w:rsidRDefault="009B4730" w:rsidP="007F1CBC">
            <w:pPr>
              <w:pStyle w:val="ListParagraph"/>
              <w:widowControl w:val="0"/>
              <w:numPr>
                <w:ilvl w:val="1"/>
                <w:numId w:val="2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representatives of the Parties.</w:t>
            </w:r>
          </w:p>
          <w:p w14:paraId="4126A672" w14:textId="77777777" w:rsidR="009B4730" w:rsidRPr="00CF60B6" w:rsidRDefault="009B4730" w:rsidP="00A52FF1">
            <w:pPr>
              <w:tabs>
                <w:tab w:val="left" w:pos="709"/>
              </w:tabs>
              <w:jc w:val="both"/>
              <w:rPr>
                <w:rFonts w:ascii="Times New Roman" w:hAnsi="Times New Roman" w:cs="Times New Roman"/>
                <w:sz w:val="20"/>
                <w:szCs w:val="20"/>
              </w:rPr>
            </w:pPr>
          </w:p>
        </w:tc>
        <w:tc>
          <w:tcPr>
            <w:tcW w:w="5670" w:type="dxa"/>
          </w:tcPr>
          <w:p w14:paraId="02CC2D73" w14:textId="77777777" w:rsidR="009C79ED"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Поправки к Заказу на покупку</w:t>
            </w:r>
            <w:r w:rsidRPr="001A3897">
              <w:rPr>
                <w:rFonts w:ascii="Times New Roman" w:hAnsi="Times New Roman" w:cs="Times New Roman"/>
                <w:b/>
                <w:sz w:val="20"/>
                <w:szCs w:val="20"/>
                <w:lang w:val="ru-RU" w:eastAsia="ru-RU"/>
              </w:rPr>
              <w:t xml:space="preserve">. </w:t>
            </w:r>
          </w:p>
          <w:p w14:paraId="6DF83392" w14:textId="77777777" w:rsidR="009B4730" w:rsidRPr="001A3897" w:rsidRDefault="009B4730" w:rsidP="007F1CBC">
            <w:pPr>
              <w:pStyle w:val="ListParagraph"/>
              <w:numPr>
                <w:ilvl w:val="1"/>
                <w:numId w:val="57"/>
              </w:numPr>
              <w:ind w:left="317" w:hanging="317"/>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rPr>
              <w:t xml:space="preserve">Мерсико может приостановить исполнение заказа Поставщиком, увеличить или уменьшить заказанные объемы, либо внести изменения для обоснованных потребностей деятельности Мерсико посредством письменного уведомления Поставщику (каждое такое изменение именуется «Поправка к Заказу на Покупку»).  </w:t>
            </w:r>
          </w:p>
          <w:p w14:paraId="65DF5AFB" w14:textId="77777777" w:rsidR="009B4730" w:rsidRPr="001A3897" w:rsidRDefault="009B4730" w:rsidP="007F1CBC">
            <w:pPr>
              <w:pStyle w:val="ListParagraph"/>
              <w:numPr>
                <w:ilvl w:val="1"/>
                <w:numId w:val="57"/>
              </w:numPr>
              <w:pBdr>
                <w:top w:val="nil"/>
                <w:left w:val="nil"/>
                <w:bottom w:val="nil"/>
                <w:right w:val="nil"/>
                <w:between w:val="nil"/>
              </w:pBdr>
              <w:ind w:left="317" w:hanging="317"/>
              <w:jc w:val="both"/>
              <w:rPr>
                <w:rFonts w:ascii="Times New Roman" w:hAnsi="Times New Roman" w:cs="Times New Roman"/>
                <w:sz w:val="20"/>
                <w:szCs w:val="20"/>
                <w:lang w:val="ru-RU"/>
              </w:rPr>
            </w:pPr>
            <w:r w:rsidRPr="001A3897">
              <w:rPr>
                <w:rFonts w:ascii="Times New Roman" w:hAnsi="Times New Roman" w:cs="Times New Roman"/>
                <w:sz w:val="20"/>
                <w:szCs w:val="20"/>
                <w:lang w:val="ru-RU"/>
              </w:rPr>
              <w:t xml:space="preserve">За исключением взаимно согласованных случаев, поправка к Заказу на Покупку не применяется для изменения Товаров, которые были своевременно и в полном объеме доставлены и приняты до даты внесения поправки к Заказу на Покупку.  </w:t>
            </w:r>
          </w:p>
          <w:p w14:paraId="44B2322A" w14:textId="77777777" w:rsidR="009B4730" w:rsidRPr="001A3897" w:rsidRDefault="009B4730" w:rsidP="007F1CBC">
            <w:pPr>
              <w:pStyle w:val="ListParagraph"/>
              <w:numPr>
                <w:ilvl w:val="1"/>
                <w:numId w:val="57"/>
              </w:numPr>
              <w:pBdr>
                <w:top w:val="nil"/>
                <w:left w:val="nil"/>
                <w:bottom w:val="nil"/>
                <w:right w:val="nil"/>
                <w:between w:val="nil"/>
              </w:pBdr>
              <w:ind w:left="317" w:hanging="317"/>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rPr>
              <w:t xml:space="preserve">В случае если любое изменение приводит к увеличению или уменьшению </w:t>
            </w:r>
            <w:r w:rsidR="00A81EED" w:rsidRPr="001A3897">
              <w:rPr>
                <w:rFonts w:ascii="Times New Roman" w:hAnsi="Times New Roman" w:cs="Times New Roman"/>
                <w:sz w:val="20"/>
                <w:szCs w:val="20"/>
                <w:lang w:val="ru-RU"/>
              </w:rPr>
              <w:t>стоимости,</w:t>
            </w:r>
            <w:r w:rsidRPr="001A3897">
              <w:rPr>
                <w:rFonts w:ascii="Times New Roman" w:hAnsi="Times New Roman" w:cs="Times New Roman"/>
                <w:sz w:val="20"/>
                <w:szCs w:val="20"/>
                <w:lang w:val="ru-RU"/>
              </w:rPr>
              <w:t xml:space="preserve"> или срока, необходимого для выполнения заказа Поставщиком, к цене </w:t>
            </w:r>
            <w:r w:rsidR="00A81EED" w:rsidRPr="001A3897">
              <w:rPr>
                <w:rFonts w:ascii="Times New Roman" w:hAnsi="Times New Roman" w:cs="Times New Roman"/>
                <w:sz w:val="20"/>
                <w:szCs w:val="20"/>
                <w:lang w:val="ru-RU"/>
              </w:rPr>
              <w:t>или к</w:t>
            </w:r>
            <w:r w:rsidRPr="001A3897">
              <w:rPr>
                <w:rFonts w:ascii="Times New Roman" w:hAnsi="Times New Roman" w:cs="Times New Roman"/>
                <w:sz w:val="20"/>
                <w:szCs w:val="20"/>
                <w:lang w:val="ru-RU"/>
              </w:rPr>
              <w:t xml:space="preserve"> графику доставки, или ко всем таким условиям может быть применена справедливая корректировка, если такая корректировка предусмотрена в Поправке к Заказу на Покупку, подписанной уполномоченными представителями Сторон.</w:t>
            </w:r>
          </w:p>
        </w:tc>
      </w:tr>
      <w:tr w:rsidR="009B4730" w:rsidRPr="00E72338" w14:paraId="2BAECF03" w14:textId="77777777" w:rsidTr="009C79ED">
        <w:tc>
          <w:tcPr>
            <w:tcW w:w="4820" w:type="dxa"/>
          </w:tcPr>
          <w:p w14:paraId="1508A740"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Inspection</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Acceptance</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and</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Rejection</w:t>
            </w:r>
            <w:proofErr w:type="spellEnd"/>
            <w:r w:rsidRPr="001A3897">
              <w:rPr>
                <w:rFonts w:ascii="Times New Roman" w:hAnsi="Times New Roman" w:cs="Times New Roman"/>
                <w:b/>
                <w:sz w:val="20"/>
                <w:szCs w:val="20"/>
                <w:lang w:val="ru-RU"/>
              </w:rPr>
              <w:t xml:space="preserve">.   </w:t>
            </w:r>
          </w:p>
          <w:p w14:paraId="0804F176" w14:textId="77777777" w:rsidR="009B4730" w:rsidRPr="00CF60B6" w:rsidRDefault="009B4730" w:rsidP="007F1CBC">
            <w:pPr>
              <w:pStyle w:val="ListParagraph"/>
              <w:widowControl w:val="0"/>
              <w:numPr>
                <w:ilvl w:val="1"/>
                <w:numId w:val="25"/>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All Goods will be subject to Mercy Corps' inspection and testing, at any time and place, including the period of manufacture/production/creation and before final acceptance.  </w:t>
            </w:r>
          </w:p>
          <w:p w14:paraId="40AFF09E" w14:textId="77777777" w:rsidR="009B4730" w:rsidRPr="00CF60B6" w:rsidRDefault="009B4730" w:rsidP="007F1CBC">
            <w:pPr>
              <w:pStyle w:val="ListParagraph"/>
              <w:widowControl w:val="0"/>
              <w:numPr>
                <w:ilvl w:val="1"/>
                <w:numId w:val="25"/>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If Mercy Corps inspects or tests at Supplier's premises, Supplier, without additional charge, will provide all reasonable facilities and assistance for the safety and convenience of Mercy Corps' inspectors.  </w:t>
            </w:r>
          </w:p>
          <w:p w14:paraId="38AEB271" w14:textId="77777777" w:rsidR="009B4730" w:rsidRPr="00CF60B6" w:rsidRDefault="009B4730" w:rsidP="007F1CBC">
            <w:pPr>
              <w:pStyle w:val="ListParagraph"/>
              <w:widowControl w:val="0"/>
              <w:numPr>
                <w:ilvl w:val="1"/>
                <w:numId w:val="25"/>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No inspection or testing done or not done before final inspection and acceptance will relieve Supplier from responsibility for defects or for other failure to meet the requirements of this Agreement.  Notwithstanding any prior inspections or payments made, all Goods </w:t>
            </w:r>
            <w:r w:rsidRPr="00CF60B6">
              <w:rPr>
                <w:rFonts w:ascii="Times New Roman" w:hAnsi="Times New Roman" w:cs="Times New Roman"/>
                <w:sz w:val="20"/>
                <w:szCs w:val="20"/>
              </w:rPr>
              <w:lastRenderedPageBreak/>
              <w:t>will be subject to final inspection and acceptance at the Delivery Location within a reasonable time after delivery (but in no event, less than three days after the date of delivery).</w:t>
            </w:r>
          </w:p>
          <w:p w14:paraId="2100791C" w14:textId="77777777" w:rsidR="009B4730" w:rsidRPr="00CF60B6" w:rsidRDefault="009B4730" w:rsidP="007F1CBC">
            <w:pPr>
              <w:pStyle w:val="ListParagraph"/>
              <w:widowControl w:val="0"/>
              <w:numPr>
                <w:ilvl w:val="1"/>
                <w:numId w:val="25"/>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Acceptance will occur only when the MC’s Authorized Representative delivers written, signed notice of acceptance to Supplier in the form of a goods received notice (“</w:t>
            </w:r>
            <w:r w:rsidRPr="00CF60B6">
              <w:rPr>
                <w:rFonts w:ascii="Times New Roman" w:hAnsi="Times New Roman" w:cs="Times New Roman"/>
                <w:b/>
                <w:sz w:val="20"/>
                <w:szCs w:val="20"/>
              </w:rPr>
              <w:t>GRN</w:t>
            </w:r>
            <w:r w:rsidRPr="00CF60B6">
              <w:rPr>
                <w:rFonts w:ascii="Times New Roman" w:hAnsi="Times New Roman" w:cs="Times New Roman"/>
                <w:sz w:val="20"/>
                <w:szCs w:val="20"/>
              </w:rPr>
              <w:t>”) and such notice has been signed by Supplier’s representative.  The GRN must include: (1) the GRN number and the packing slip number; (2) the Contract number; (3) a description of the Goods; (4) the quantity delivered; (5) final inspection date and location; (6) quantity accepted; and (7) quantity rejected or over-shipped.</w:t>
            </w:r>
          </w:p>
          <w:p w14:paraId="2A32FBC4" w14:textId="77777777" w:rsidR="009B4730" w:rsidRPr="00CF60B6" w:rsidRDefault="009B4730" w:rsidP="007F1CBC">
            <w:pPr>
              <w:pStyle w:val="ListParagraph"/>
              <w:widowControl w:val="0"/>
              <w:numPr>
                <w:ilvl w:val="1"/>
                <w:numId w:val="25"/>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If any delivery, documentation or the Goods delivered do not comply with all of the terms and conditions of this Agreement,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Agreement without any further obligation on Mercy Corps’ part.</w:t>
            </w:r>
          </w:p>
          <w:p w14:paraId="00F16AD2" w14:textId="77777777" w:rsidR="009B4730" w:rsidRPr="00CF60B6" w:rsidRDefault="009B4730" w:rsidP="007F1CBC">
            <w:pPr>
              <w:pStyle w:val="ListParagraph"/>
              <w:widowControl w:val="0"/>
              <w:numPr>
                <w:ilvl w:val="1"/>
                <w:numId w:val="25"/>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If any Goods are finally accepted, Mercy Corps will only pay for the quantity accepted up to the quantity specified in this Agreement.  Mercy Corps will in no event pay for quantity above the amount provided for in this Agreement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14:paraId="489B9AE2" w14:textId="77777777" w:rsidR="009B4730" w:rsidRPr="00CF60B6" w:rsidRDefault="009B4730" w:rsidP="00A52FF1">
            <w:pPr>
              <w:tabs>
                <w:tab w:val="left" w:pos="709"/>
              </w:tabs>
              <w:jc w:val="both"/>
              <w:rPr>
                <w:rFonts w:ascii="Times New Roman" w:hAnsi="Times New Roman" w:cs="Times New Roman"/>
                <w:sz w:val="20"/>
                <w:szCs w:val="20"/>
              </w:rPr>
            </w:pPr>
          </w:p>
        </w:tc>
        <w:tc>
          <w:tcPr>
            <w:tcW w:w="5670" w:type="dxa"/>
          </w:tcPr>
          <w:p w14:paraId="1491AA78"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lastRenderedPageBreak/>
              <w:t>Проверка, приемка и отклонение</w:t>
            </w:r>
            <w:r w:rsidRPr="001A3897">
              <w:rPr>
                <w:rFonts w:ascii="Times New Roman" w:hAnsi="Times New Roman" w:cs="Times New Roman"/>
                <w:b/>
                <w:sz w:val="20"/>
                <w:szCs w:val="20"/>
                <w:lang w:val="ru-RU" w:eastAsia="ru-RU"/>
              </w:rPr>
              <w:t>.</w:t>
            </w:r>
          </w:p>
          <w:p w14:paraId="33457EC8" w14:textId="77777777" w:rsidR="00F8659D" w:rsidRPr="001A3897" w:rsidRDefault="009B4730" w:rsidP="007F1CBC">
            <w:pPr>
              <w:pStyle w:val="ListParagraph"/>
              <w:numPr>
                <w:ilvl w:val="1"/>
                <w:numId w:val="5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Все Товары будут подлежать проверке и инспекции со стороны Мерсико в любое время и в любом месте, включая период изготовления/производства/создания и перед окончательной приемкой.  </w:t>
            </w:r>
          </w:p>
          <w:p w14:paraId="0C1D998C" w14:textId="77777777" w:rsidR="00F8659D" w:rsidRPr="001A3897" w:rsidRDefault="009B4730" w:rsidP="007F1CBC">
            <w:pPr>
              <w:pStyle w:val="ListParagraph"/>
              <w:numPr>
                <w:ilvl w:val="1"/>
                <w:numId w:val="5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В случае проведения Мерсико проверки или инспекции в помещениях Поставщика, Поставщик без дополнительной оплаты предоставит все обоснованные средства и помощь для безопасности и удобства инспекторов Мерсико.</w:t>
            </w:r>
          </w:p>
          <w:p w14:paraId="66984FFF" w14:textId="77777777" w:rsidR="00F8659D" w:rsidRPr="001A3897" w:rsidRDefault="009B4730" w:rsidP="007F1CBC">
            <w:pPr>
              <w:pStyle w:val="ListParagraph"/>
              <w:numPr>
                <w:ilvl w:val="1"/>
                <w:numId w:val="5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Неосуществление проверки или инспекции перед окончательной проверкой и приемкой не освобождает Поставщика от ответственности за дефекты или другое невыполнение требований настоящего Договора.  Независимо от любых предыдущих проведенных проверок </w:t>
            </w:r>
            <w:r w:rsidRPr="001A3897">
              <w:rPr>
                <w:rFonts w:ascii="Times New Roman" w:hAnsi="Times New Roman" w:cs="Times New Roman"/>
                <w:sz w:val="20"/>
                <w:szCs w:val="20"/>
                <w:lang w:val="ru-RU" w:eastAsia="ru-RU"/>
              </w:rPr>
              <w:lastRenderedPageBreak/>
              <w:t>или произведенных платежей, все Товары будут подлежать окончательной проверке и приемке на месте доставки в течение обоснованного периода времени после доставки (но в любом случае в течение трех дней с момента доставки).</w:t>
            </w:r>
          </w:p>
          <w:p w14:paraId="7C41D60E" w14:textId="77777777" w:rsidR="009B4730" w:rsidRPr="001A3897" w:rsidRDefault="009B4730" w:rsidP="007F1CBC">
            <w:pPr>
              <w:pStyle w:val="ListParagraph"/>
              <w:numPr>
                <w:ilvl w:val="1"/>
                <w:numId w:val="5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Приемка будет считаться состоявшейся только в случае предоставления уполномоченным представителем Мерсико Поставщику письменного подписанного уведомления о приемке в форме акта получении товаров Мерсико (“GRN”), и подписания такого уведомления представителем Поставщика.  В </w:t>
            </w:r>
            <w:r w:rsidR="00F8659D" w:rsidRPr="001A3897">
              <w:rPr>
                <w:rFonts w:ascii="Times New Roman" w:hAnsi="Times New Roman" w:cs="Times New Roman"/>
                <w:sz w:val="20"/>
                <w:szCs w:val="20"/>
                <w:lang w:val="ru-RU" w:eastAsia="ru-RU"/>
              </w:rPr>
              <w:t>GRN должно</w:t>
            </w:r>
            <w:r w:rsidRPr="001A3897">
              <w:rPr>
                <w:rFonts w:ascii="Times New Roman" w:hAnsi="Times New Roman" w:cs="Times New Roman"/>
                <w:sz w:val="20"/>
                <w:szCs w:val="20"/>
                <w:lang w:val="ru-RU" w:eastAsia="ru-RU"/>
              </w:rPr>
              <w:t xml:space="preserve"> быть указано следующее: (1) номер GRN и номер упаковочной ведомости; (2) номер Договора; (3) описание Товаров; (4) доставленное количество; (5) дата и место проведения окончательной проверки; (6) принятое количество; и (7) отклоненный или излишне отгруженный товар.</w:t>
            </w:r>
          </w:p>
          <w:p w14:paraId="04BDD0EC" w14:textId="77777777" w:rsidR="009B4730" w:rsidRPr="001A3897" w:rsidRDefault="009B4730" w:rsidP="007F1CBC">
            <w:pPr>
              <w:pStyle w:val="ListParagraph"/>
              <w:numPr>
                <w:ilvl w:val="1"/>
                <w:numId w:val="5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В случае если поставка, документация или доставленные Товары не соответствуют всем условиям и положениям настоящего Договора, Мерсико вправе предпринять одно или несколько из следующих действий: (1) отклонить такие несоответствующие Товары, принять соответствующие Товары и уменьшить покупную цену на такую сумму, какая, по объективному мнению Мерсико, отражает стоимость принятых товаров для Мерсико, (2) принять такие несоответствующие Товары и уменьшить покупную цену на такую сумму, какая, по объективному мнению, Мерсико отражает сниженную стоимость таких несоответствующих Товаров для Мерсико; (3) отклонить все Товары; и/или (4) расторгнуть настоящий Договор без каких-либо дальнейших обязательств со стороны Мерсико. </w:t>
            </w:r>
          </w:p>
          <w:p w14:paraId="0104AEB4" w14:textId="77777777" w:rsidR="009B4730" w:rsidRPr="001A3897" w:rsidRDefault="009B4730" w:rsidP="007F1CBC">
            <w:pPr>
              <w:pStyle w:val="ListParagraph"/>
              <w:numPr>
                <w:ilvl w:val="1"/>
                <w:numId w:val="5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В случае окончательной приемки любых Товаров, Мерсико заплатит только за принятый товар в пределах объема, указанного в Договоре.  Ни в коем случае Мерсико не будет платить за товар, превышающий объем, предусмотренный или принятый в настоящем Договоре.  Мерсико или его агент будет хранить излишне поставленные товары и несоответствующие требованиям товары за счет риска и расходов Поставщика в течение обоснованного периода времени, ожидая инструкций от Поставщика.  Поставщик будет нести расходы, связанные с возвратом, хранением и другие расходы за излишне отгруженные объемы и непринятые Товары.</w:t>
            </w:r>
          </w:p>
        </w:tc>
      </w:tr>
      <w:tr w:rsidR="009B4730" w:rsidRPr="00E72338" w14:paraId="1B9B8FC5" w14:textId="77777777" w:rsidTr="009C79ED">
        <w:tc>
          <w:tcPr>
            <w:tcW w:w="4820" w:type="dxa"/>
          </w:tcPr>
          <w:p w14:paraId="6C487297"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Packing</w:t>
            </w:r>
            <w:proofErr w:type="spellEnd"/>
            <w:r w:rsidRPr="001A3897">
              <w:rPr>
                <w:rFonts w:ascii="Times New Roman" w:hAnsi="Times New Roman" w:cs="Times New Roman"/>
                <w:b/>
                <w:sz w:val="20"/>
                <w:szCs w:val="20"/>
                <w:lang w:val="ru-RU"/>
              </w:rPr>
              <w:t xml:space="preserve">.   </w:t>
            </w:r>
          </w:p>
          <w:p w14:paraId="326101A8" w14:textId="77777777" w:rsidR="009B4730" w:rsidRPr="00CF60B6" w:rsidRDefault="009B4730" w:rsidP="007F1CBC">
            <w:pPr>
              <w:pStyle w:val="ListParagraph"/>
              <w:widowControl w:val="0"/>
              <w:numPr>
                <w:ilvl w:val="1"/>
                <w:numId w:val="26"/>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All Goods will be prepared for shipping and delivery and will be shipped in accordance with the Packing Requirements.  </w:t>
            </w:r>
          </w:p>
          <w:p w14:paraId="4E895063" w14:textId="77777777" w:rsidR="009B4730" w:rsidRPr="00CF60B6" w:rsidRDefault="009B4730" w:rsidP="007F1CBC">
            <w:pPr>
              <w:pStyle w:val="ListParagraph"/>
              <w:widowControl w:val="0"/>
              <w:numPr>
                <w:ilvl w:val="1"/>
                <w:numId w:val="26"/>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Price based on weight will include net weight only.</w:t>
            </w:r>
          </w:p>
          <w:p w14:paraId="04DDD550" w14:textId="77777777" w:rsidR="009B4730" w:rsidRPr="00CF60B6" w:rsidRDefault="009B4730" w:rsidP="007F1CBC">
            <w:pPr>
              <w:pStyle w:val="ListParagraph"/>
              <w:widowControl w:val="0"/>
              <w:numPr>
                <w:ilvl w:val="1"/>
                <w:numId w:val="26"/>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will not charge Mercy Corps for packaging or pre-shipping costs, such as boxing, crating, handling damage, drayage, or storage.  Supplier will mark all containers with necessary handling and shipping information, Contract Number, date of shipment, and names of the consignee and consignor.  A packing list, and other documentation required for domestic or international transit, regulatory clearance or identification of the Goods will accompany each shipment.</w:t>
            </w:r>
          </w:p>
          <w:p w14:paraId="4D4D0E64" w14:textId="77777777" w:rsidR="009B4730" w:rsidRPr="00CF60B6" w:rsidRDefault="009B4730" w:rsidP="00A52FF1">
            <w:pPr>
              <w:tabs>
                <w:tab w:val="left" w:pos="709"/>
              </w:tabs>
              <w:jc w:val="both"/>
              <w:rPr>
                <w:rFonts w:ascii="Times New Roman" w:hAnsi="Times New Roman" w:cs="Times New Roman"/>
                <w:sz w:val="20"/>
                <w:szCs w:val="20"/>
              </w:rPr>
            </w:pPr>
          </w:p>
        </w:tc>
        <w:tc>
          <w:tcPr>
            <w:tcW w:w="5670" w:type="dxa"/>
          </w:tcPr>
          <w:p w14:paraId="202DF23D" w14:textId="77777777" w:rsidR="009B4730" w:rsidRPr="001A3897" w:rsidRDefault="009B4730" w:rsidP="007F1CBC">
            <w:pPr>
              <w:pStyle w:val="ListParagraph"/>
              <w:numPr>
                <w:ilvl w:val="0"/>
                <w:numId w:val="21"/>
              </w:numPr>
              <w:pBdr>
                <w:top w:val="nil"/>
                <w:left w:val="nil"/>
                <w:bottom w:val="nil"/>
                <w:right w:val="nil"/>
                <w:between w:val="nil"/>
              </w:pBd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Упаковка</w:t>
            </w:r>
            <w:r w:rsidRPr="001A3897">
              <w:rPr>
                <w:rFonts w:ascii="Times New Roman" w:hAnsi="Times New Roman" w:cs="Times New Roman"/>
                <w:b/>
                <w:sz w:val="20"/>
                <w:szCs w:val="20"/>
                <w:lang w:val="ru-RU" w:eastAsia="ru-RU"/>
              </w:rPr>
              <w:t xml:space="preserve">. </w:t>
            </w:r>
          </w:p>
          <w:p w14:paraId="1DB2D4D2" w14:textId="77777777" w:rsidR="00F8659D" w:rsidRPr="001A3897" w:rsidRDefault="009B4730" w:rsidP="007F1CBC">
            <w:pPr>
              <w:pStyle w:val="ListParagraph"/>
              <w:numPr>
                <w:ilvl w:val="1"/>
                <w:numId w:val="44"/>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Все Товары будут готовиться для перевозки и доставки, и будут отгружаться в соответствии с требованиями к упаковке. </w:t>
            </w:r>
          </w:p>
          <w:p w14:paraId="709B3AC7" w14:textId="77777777" w:rsidR="00F8659D" w:rsidRPr="001A3897" w:rsidRDefault="009B4730" w:rsidP="007F1CBC">
            <w:pPr>
              <w:pStyle w:val="ListParagraph"/>
              <w:numPr>
                <w:ilvl w:val="1"/>
                <w:numId w:val="44"/>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Цена, основанная на весе, будет включать в себя только вес нетто.  </w:t>
            </w:r>
          </w:p>
          <w:p w14:paraId="0E2AD0DE" w14:textId="77777777" w:rsidR="009B4730" w:rsidRPr="001A3897" w:rsidRDefault="009B4730" w:rsidP="007F1CBC">
            <w:pPr>
              <w:pStyle w:val="ListParagraph"/>
              <w:numPr>
                <w:ilvl w:val="1"/>
                <w:numId w:val="44"/>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Поставщик не будет предъявлять Мерсико к оплате расходы, связанные с упаковкой или подготовкой товаров к отгрузке, такие как упаковка в ящики, коробки, повреждения при погрузочно-разгрузочных операциях, плата за местные перевозки или хранение.  Поставщик будет указывать на всей таре необходимую информацию по обращению с грузом, отгрузочные данные, номер договора, дату отгрузки, и наименования грузополучателя и грузоотправителя.  Каждая партия будет сопровождаться упаковочным листом и другими документами, </w:t>
            </w:r>
            <w:r w:rsidRPr="001A3897">
              <w:rPr>
                <w:rFonts w:ascii="Times New Roman" w:hAnsi="Times New Roman" w:cs="Times New Roman"/>
                <w:sz w:val="20"/>
                <w:szCs w:val="20"/>
                <w:lang w:val="ru-RU" w:eastAsia="ru-RU"/>
              </w:rPr>
              <w:lastRenderedPageBreak/>
              <w:t>необходимыми для внутренней или международной перевозки, таможенной очистки или идентификации Товаров.</w:t>
            </w:r>
          </w:p>
        </w:tc>
      </w:tr>
      <w:tr w:rsidR="009B4730" w:rsidRPr="00E72338" w14:paraId="22D4E2D4" w14:textId="77777777" w:rsidTr="009C79ED">
        <w:tc>
          <w:tcPr>
            <w:tcW w:w="4820" w:type="dxa"/>
          </w:tcPr>
          <w:p w14:paraId="39E7381B"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Transportation</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Shipment</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and</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Delivery</w:t>
            </w:r>
            <w:proofErr w:type="spellEnd"/>
            <w:r w:rsidRPr="001A3897">
              <w:rPr>
                <w:rFonts w:ascii="Times New Roman" w:hAnsi="Times New Roman" w:cs="Times New Roman"/>
                <w:b/>
                <w:sz w:val="20"/>
                <w:szCs w:val="20"/>
                <w:lang w:val="ru-RU"/>
              </w:rPr>
              <w:t>.</w:t>
            </w:r>
          </w:p>
          <w:p w14:paraId="76603ED8" w14:textId="77777777" w:rsidR="009B4730" w:rsidRPr="00CF60B6" w:rsidRDefault="009B4730" w:rsidP="007F1CBC">
            <w:pPr>
              <w:pStyle w:val="ListParagraph"/>
              <w:widowControl w:val="0"/>
              <w:numPr>
                <w:ilvl w:val="1"/>
                <w:numId w:val="27"/>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Shipment/transportation will be in accordance with the Delivery Terms, Delivery Date, and Delivery Location.  Mercy Corps will not be charged for shipping, delivery, loading or unloading costs unless otherwise specified in the Delivery Terms.</w:t>
            </w:r>
          </w:p>
        </w:tc>
        <w:tc>
          <w:tcPr>
            <w:tcW w:w="5670" w:type="dxa"/>
          </w:tcPr>
          <w:p w14:paraId="6557D8E8" w14:textId="77777777" w:rsidR="009B4730" w:rsidRPr="001A3897" w:rsidRDefault="009B4730" w:rsidP="007F1CBC">
            <w:pPr>
              <w:pStyle w:val="ListParagraph"/>
              <w:numPr>
                <w:ilvl w:val="0"/>
                <w:numId w:val="21"/>
              </w:numPr>
              <w:jc w:val="both"/>
              <w:rPr>
                <w:rFonts w:ascii="Times New Roman" w:hAnsi="Times New Roman" w:cs="Times New Roman"/>
                <w:sz w:val="20"/>
                <w:szCs w:val="20"/>
                <w:lang w:val="ru-RU" w:eastAsia="ru-RU"/>
              </w:rPr>
            </w:pPr>
            <w:r w:rsidRPr="001A3897">
              <w:rPr>
                <w:rFonts w:ascii="Times New Roman" w:hAnsi="Times New Roman" w:cs="Times New Roman"/>
                <w:b/>
                <w:bCs/>
                <w:sz w:val="20"/>
                <w:szCs w:val="20"/>
                <w:lang w:val="ru-RU" w:eastAsia="ru-RU"/>
              </w:rPr>
              <w:t>Транспортировка, Перевозка и Доставка</w:t>
            </w:r>
            <w:r w:rsidRPr="001A3897">
              <w:rPr>
                <w:rFonts w:ascii="Times New Roman" w:hAnsi="Times New Roman" w:cs="Times New Roman"/>
                <w:b/>
                <w:sz w:val="20"/>
                <w:szCs w:val="20"/>
                <w:lang w:val="ru-RU" w:eastAsia="ru-RU"/>
              </w:rPr>
              <w:t>.</w:t>
            </w:r>
          </w:p>
          <w:p w14:paraId="7629209B" w14:textId="77777777" w:rsidR="009B4730" w:rsidRPr="001A3897" w:rsidRDefault="009B4730" w:rsidP="007F1CBC">
            <w:pPr>
              <w:pStyle w:val="ListParagraph"/>
              <w:numPr>
                <w:ilvl w:val="1"/>
                <w:numId w:val="45"/>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Перевозка/транспортировка будет осуществляться в соответствии с условиями доставки, датой доставки и местом Доставки.  Мерсико не будет оплачивать расходы за отгрузку, доставку, погрузку или разгрузку, если не указано иное в условиях поставки.</w:t>
            </w:r>
          </w:p>
        </w:tc>
      </w:tr>
      <w:tr w:rsidR="009B4730" w:rsidRPr="001A3897" w14:paraId="268525A3" w14:textId="77777777" w:rsidTr="009C79ED">
        <w:tc>
          <w:tcPr>
            <w:tcW w:w="4820" w:type="dxa"/>
          </w:tcPr>
          <w:p w14:paraId="5C0EB70E"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Risk</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of</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Loss</w:t>
            </w:r>
            <w:proofErr w:type="spellEnd"/>
            <w:r w:rsidRPr="001A3897">
              <w:rPr>
                <w:rFonts w:ascii="Times New Roman" w:hAnsi="Times New Roman" w:cs="Times New Roman"/>
                <w:b/>
                <w:sz w:val="20"/>
                <w:szCs w:val="20"/>
                <w:lang w:val="ru-RU"/>
              </w:rPr>
              <w:t xml:space="preserve">.  </w:t>
            </w:r>
          </w:p>
          <w:p w14:paraId="3B917E56" w14:textId="77777777" w:rsidR="009B4730" w:rsidRPr="00CF60B6" w:rsidRDefault="009B4730" w:rsidP="007F1CBC">
            <w:pPr>
              <w:pStyle w:val="ListParagraph"/>
              <w:widowControl w:val="0"/>
              <w:numPr>
                <w:ilvl w:val="1"/>
                <w:numId w:val="28"/>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will bear all risk of loss, damage, or destruction to the Goods, in whole or in part, occurring before final acceptance by Mercy Corps at the Delivery Location; provided, Mercy Corps is responsible for any loss caused by its gross negligence.</w:t>
            </w:r>
          </w:p>
        </w:tc>
        <w:tc>
          <w:tcPr>
            <w:tcW w:w="5670" w:type="dxa"/>
          </w:tcPr>
          <w:p w14:paraId="57A87272"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Риск потери</w:t>
            </w:r>
            <w:r w:rsidRPr="001A3897">
              <w:rPr>
                <w:rFonts w:ascii="Times New Roman" w:hAnsi="Times New Roman" w:cs="Times New Roman"/>
                <w:b/>
                <w:sz w:val="20"/>
                <w:szCs w:val="20"/>
                <w:lang w:val="ru-RU" w:eastAsia="ru-RU"/>
              </w:rPr>
              <w:t xml:space="preserve">. </w:t>
            </w:r>
          </w:p>
          <w:p w14:paraId="743B6B02" w14:textId="77777777" w:rsidR="009B4730" w:rsidRPr="001A3897" w:rsidRDefault="009B4730" w:rsidP="007F1CBC">
            <w:pPr>
              <w:pStyle w:val="ListParagraph"/>
              <w:numPr>
                <w:ilvl w:val="1"/>
                <w:numId w:val="18"/>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будет нести все риски, связанные с потерей, повреждением или уничтожением Товаров, полностью или частично, возникающие до момента окончательной приемки Мерсико в месте доставки при условии, что Мерсико несет ответственность за любые потери, вызванные небрежностью Мерсико.</w:t>
            </w:r>
          </w:p>
        </w:tc>
      </w:tr>
      <w:tr w:rsidR="009B4730" w:rsidRPr="00E72338" w14:paraId="0A5B3C8C" w14:textId="77777777" w:rsidTr="009C79ED">
        <w:tc>
          <w:tcPr>
            <w:tcW w:w="4820" w:type="dxa"/>
          </w:tcPr>
          <w:p w14:paraId="5D01A612"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r w:rsidRPr="001A3897">
              <w:rPr>
                <w:rFonts w:ascii="Times New Roman" w:hAnsi="Times New Roman" w:cs="Times New Roman"/>
                <w:b/>
                <w:sz w:val="20"/>
                <w:szCs w:val="20"/>
                <w:lang w:val="ru-RU"/>
              </w:rPr>
              <w:t>Taxes, Duties and Expenses.</w:t>
            </w:r>
          </w:p>
          <w:p w14:paraId="234CE1CC" w14:textId="77777777" w:rsidR="009B4730" w:rsidRPr="00CF60B6" w:rsidRDefault="009B4730" w:rsidP="007F1CBC">
            <w:pPr>
              <w:pStyle w:val="ListParagraph"/>
              <w:widowControl w:val="0"/>
              <w:numPr>
                <w:ilvl w:val="1"/>
                <w:numId w:val="29"/>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All taxes, duties and other governmental charges with respect to the manufacture/production/creation of the Goods and the delivery of the Goods to Mercy Corps in accordance with this Agreement will be the liability of, and borne solely by, Supplier.  If the law requires Mercy Corps to withhold taxes from payments to Supplier, Mercy Corps may withhold those taxes and pay them to the appropriate taxing authority.  Mercy Corps will deliver to Supplier an official notice for such taxes.  Mercy Corps will use reasonable efforts to minimize any taxes withheld to the extent allowed by law.</w:t>
            </w:r>
          </w:p>
          <w:p w14:paraId="577F201B" w14:textId="77777777" w:rsidR="009B4730" w:rsidRPr="00CF60B6" w:rsidRDefault="009B4730" w:rsidP="007F1CBC">
            <w:pPr>
              <w:pStyle w:val="ListParagraph"/>
              <w:widowControl w:val="0"/>
              <w:numPr>
                <w:ilvl w:val="1"/>
                <w:numId w:val="29"/>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is responsible for all expenses incurred by it in performing under this Agreement.</w:t>
            </w:r>
          </w:p>
        </w:tc>
        <w:tc>
          <w:tcPr>
            <w:tcW w:w="5670" w:type="dxa"/>
          </w:tcPr>
          <w:p w14:paraId="42FF9336"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Налоги, пошлины и расходы</w:t>
            </w:r>
            <w:r w:rsidRPr="001A3897">
              <w:rPr>
                <w:rFonts w:ascii="Times New Roman" w:hAnsi="Times New Roman" w:cs="Times New Roman"/>
                <w:b/>
                <w:sz w:val="20"/>
                <w:szCs w:val="20"/>
                <w:lang w:val="ru-RU" w:eastAsia="ru-RU"/>
              </w:rPr>
              <w:t xml:space="preserve">. </w:t>
            </w:r>
          </w:p>
          <w:p w14:paraId="61BF4B91" w14:textId="77777777" w:rsidR="00F8659D" w:rsidRPr="001A3897" w:rsidRDefault="009B4730" w:rsidP="007F1CBC">
            <w:pPr>
              <w:pStyle w:val="ListParagraph"/>
              <w:numPr>
                <w:ilvl w:val="1"/>
                <w:numId w:val="46"/>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будет нести единоличную ответственность за все налоги, пошлины и другие правительственные сборы в отношении изготовления/производства/создания Товаров и доставки Товаров Мерсико в соответствии с настоящим Договором.  Если в соответствии с законодательством Мерсико обязана удерживать налоги из платежей Поставщику, Мерсико вправе удерживать эти налоги и выплачивать их соответствующему налоговому органу.  Мерсико будет направлять Поставщику официальное уведомление о таких налогах.  Мерсико приложит обоснованные усилия для сведения к разрешенному законом минимуму любых удерживаемых налогов.</w:t>
            </w:r>
          </w:p>
          <w:p w14:paraId="02C2E86D" w14:textId="77777777" w:rsidR="009B4730" w:rsidRPr="001A3897" w:rsidRDefault="009B4730" w:rsidP="007F1CBC">
            <w:pPr>
              <w:pStyle w:val="ListParagraph"/>
              <w:numPr>
                <w:ilvl w:val="1"/>
                <w:numId w:val="46"/>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несет ответственность за все расходы, понесенные им при выполнении настоящего Договора.</w:t>
            </w:r>
          </w:p>
        </w:tc>
      </w:tr>
      <w:tr w:rsidR="009B4730" w:rsidRPr="00E72338" w14:paraId="15CFC77E" w14:textId="77777777" w:rsidTr="009C79ED">
        <w:tc>
          <w:tcPr>
            <w:tcW w:w="4820" w:type="dxa"/>
          </w:tcPr>
          <w:p w14:paraId="692E7B02"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Invoicing</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and</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Payment</w:t>
            </w:r>
            <w:proofErr w:type="spellEnd"/>
            <w:r w:rsidRPr="001A3897">
              <w:rPr>
                <w:rFonts w:ascii="Times New Roman" w:hAnsi="Times New Roman" w:cs="Times New Roman"/>
                <w:b/>
                <w:sz w:val="20"/>
                <w:szCs w:val="20"/>
                <w:lang w:val="ru-RU"/>
              </w:rPr>
              <w:t xml:space="preserve">.   </w:t>
            </w:r>
          </w:p>
          <w:p w14:paraId="3731FCBF" w14:textId="77777777" w:rsidR="009B4730" w:rsidRPr="00CF60B6" w:rsidRDefault="009B4730" w:rsidP="007F1CBC">
            <w:pPr>
              <w:pStyle w:val="ListParagraph"/>
              <w:widowControl w:val="0"/>
              <w:numPr>
                <w:ilvl w:val="1"/>
                <w:numId w:val="3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Mercy Corps will have no obligation to make any payment to Supplier with respect to the Goods until final acceptance in accordance with this Agreement and delivery of an invoice that fully complies with the requirements specified in this Agreement.</w:t>
            </w:r>
          </w:p>
          <w:p w14:paraId="13B9EDB4" w14:textId="77777777" w:rsidR="009B4730" w:rsidRPr="00CF60B6" w:rsidRDefault="009B4730" w:rsidP="007F1CBC">
            <w:pPr>
              <w:pStyle w:val="ListParagraph"/>
              <w:widowControl w:val="0"/>
              <w:numPr>
                <w:ilvl w:val="1"/>
                <w:numId w:val="3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Invoices may only be submitted after Supplier receives a GRN.  </w:t>
            </w:r>
          </w:p>
          <w:p w14:paraId="5EE0BC59" w14:textId="77777777" w:rsidR="009B4730" w:rsidRPr="00CF60B6" w:rsidRDefault="009B4730" w:rsidP="007F1CBC">
            <w:pPr>
              <w:pStyle w:val="ListParagraph"/>
              <w:widowControl w:val="0"/>
              <w:numPr>
                <w:ilvl w:val="1"/>
                <w:numId w:val="3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Invoices must be submitted within 60 days of Supplier’s acceptance of a GRN.  Mercy Corps will have no obligation to pay an invoice submitted after 60 days or to pay an invoice amount that Mercy Corps disputes in a written notice to Supplier.  </w:t>
            </w:r>
          </w:p>
          <w:p w14:paraId="6EA697BE" w14:textId="77777777" w:rsidR="009B4730" w:rsidRPr="00CF60B6" w:rsidRDefault="009B4730" w:rsidP="007F1CBC">
            <w:pPr>
              <w:pStyle w:val="ListParagraph"/>
              <w:widowControl w:val="0"/>
              <w:numPr>
                <w:ilvl w:val="1"/>
                <w:numId w:val="3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Each invoice must contain or attach the following: (1) a copy of the signed GRN; (2) Supplier’s name and address; (3) description of the Goods delivered, delivery date, quantity, unit price and total price to be paid; (4) all information necessary for Mercy Corps to implement payment (e.g., name of representative to address payment to, address, bank account information as applicable for the method of payment); (5) the Contract Number; (6) packing slip number; (7) taxes and duties (only if payable by Mercy Corps per the terms of this Agreement); (8) Delivery Location and Delivery Date; and (9) any other information reasonably required by Mercy Corps.  Invoices will only be deemed received on the </w:t>
            </w:r>
            <w:r w:rsidRPr="00CF60B6">
              <w:rPr>
                <w:rFonts w:ascii="Times New Roman" w:hAnsi="Times New Roman" w:cs="Times New Roman"/>
                <w:sz w:val="20"/>
                <w:szCs w:val="20"/>
              </w:rPr>
              <w:lastRenderedPageBreak/>
              <w:t>date they are delivered to the Authorized Representative and in full compliance with the requirements herein.</w:t>
            </w:r>
          </w:p>
          <w:p w14:paraId="08184611" w14:textId="77777777" w:rsidR="009B4730" w:rsidRPr="00CF60B6" w:rsidRDefault="009B4730" w:rsidP="007F1CBC">
            <w:pPr>
              <w:pStyle w:val="ListParagraph"/>
              <w:widowControl w:val="0"/>
              <w:numPr>
                <w:ilvl w:val="1"/>
                <w:numId w:val="3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Mercy Corps will make payment within 30 days of receipt of Supplier's fully conforming invoice.  Payment of an invoice will not constitute acceptance of Goods, and is subject to adjustment for errors, shortages, defects or other failure of Supplier to meet the requirements of this Agreement.  </w:t>
            </w:r>
          </w:p>
          <w:p w14:paraId="2644BF56" w14:textId="77777777" w:rsidR="009B4730" w:rsidRPr="00CF60B6" w:rsidRDefault="009B4730" w:rsidP="007F1CBC">
            <w:pPr>
              <w:pStyle w:val="ListParagraph"/>
              <w:widowControl w:val="0"/>
              <w:numPr>
                <w:ilvl w:val="1"/>
                <w:numId w:val="3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Mercy Corps may set-off amounts owed to Mercy Corps against an amount Mercy Corps owes to Supplier or Supplier's affiliated companies, and Mercy Corps will provide notice to Supplier within a reasonable time after the setoff.</w:t>
            </w:r>
          </w:p>
          <w:p w14:paraId="366D12D2" w14:textId="77777777" w:rsidR="009B4730" w:rsidRPr="00CF60B6" w:rsidRDefault="009B4730" w:rsidP="00A52FF1">
            <w:pPr>
              <w:tabs>
                <w:tab w:val="left" w:pos="709"/>
              </w:tabs>
              <w:jc w:val="both"/>
              <w:rPr>
                <w:rFonts w:ascii="Times New Roman" w:hAnsi="Times New Roman" w:cs="Times New Roman"/>
                <w:sz w:val="20"/>
                <w:szCs w:val="20"/>
              </w:rPr>
            </w:pPr>
          </w:p>
        </w:tc>
        <w:tc>
          <w:tcPr>
            <w:tcW w:w="5670" w:type="dxa"/>
          </w:tcPr>
          <w:p w14:paraId="1177CE32"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lastRenderedPageBreak/>
              <w:t>Выставление счетов и оплата</w:t>
            </w:r>
            <w:r w:rsidRPr="001A3897">
              <w:rPr>
                <w:rFonts w:ascii="Times New Roman" w:hAnsi="Times New Roman" w:cs="Times New Roman"/>
                <w:b/>
                <w:sz w:val="20"/>
                <w:szCs w:val="20"/>
                <w:lang w:val="ru-RU" w:eastAsia="ru-RU"/>
              </w:rPr>
              <w:t>.</w:t>
            </w:r>
          </w:p>
          <w:p w14:paraId="3C2E07B7" w14:textId="77777777" w:rsidR="00F8659D" w:rsidRPr="001A3897" w:rsidRDefault="009B4730" w:rsidP="007F1CBC">
            <w:pPr>
              <w:pStyle w:val="ListParagraph"/>
              <w:numPr>
                <w:ilvl w:val="1"/>
                <w:numId w:val="47"/>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Мерсико не будет нести никакого платежного обязательства перед Поставщиком в отношении Товаров до окончательной приемки в соответствии с данным Договором и предоставления счета, полностью соответствующего требованиям, указанным в настоящем Договоре. </w:t>
            </w:r>
          </w:p>
          <w:p w14:paraId="4CEAD01F" w14:textId="77777777" w:rsidR="00F8659D" w:rsidRPr="001A3897" w:rsidRDefault="009B4730" w:rsidP="007F1CBC">
            <w:pPr>
              <w:pStyle w:val="ListParagraph"/>
              <w:numPr>
                <w:ilvl w:val="1"/>
                <w:numId w:val="47"/>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Счета могут быть представлены только после получения Поставщиком акта о получении товаров Мерсико</w:t>
            </w:r>
            <w:r w:rsidRPr="001A3897">
              <w:rPr>
                <w:rFonts w:ascii="Times New Roman" w:hAnsi="Times New Roman" w:cs="Times New Roman"/>
                <w:sz w:val="20"/>
                <w:szCs w:val="20"/>
                <w:lang w:val="ru-RU"/>
              </w:rPr>
              <w:t xml:space="preserve"> (GRN)</w:t>
            </w:r>
            <w:r w:rsidRPr="001A3897">
              <w:rPr>
                <w:rFonts w:ascii="Times New Roman" w:hAnsi="Times New Roman" w:cs="Times New Roman"/>
                <w:sz w:val="20"/>
                <w:szCs w:val="20"/>
                <w:lang w:val="ru-RU" w:eastAsia="ru-RU"/>
              </w:rPr>
              <w:t xml:space="preserve">. </w:t>
            </w:r>
          </w:p>
          <w:p w14:paraId="673F0A87" w14:textId="77777777" w:rsidR="00F8659D" w:rsidRPr="001A3897" w:rsidRDefault="009B4730" w:rsidP="007F1CBC">
            <w:pPr>
              <w:pStyle w:val="ListParagraph"/>
              <w:numPr>
                <w:ilvl w:val="1"/>
                <w:numId w:val="47"/>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Счета должны представляться в течение 60 дней с момента получения </w:t>
            </w:r>
            <w:r w:rsidRPr="001A3897">
              <w:rPr>
                <w:rFonts w:ascii="Times New Roman" w:hAnsi="Times New Roman" w:cs="Times New Roman"/>
                <w:sz w:val="20"/>
                <w:szCs w:val="20"/>
                <w:lang w:val="ru-RU"/>
              </w:rPr>
              <w:t>GRN</w:t>
            </w:r>
            <w:r w:rsidRPr="001A3897">
              <w:rPr>
                <w:rFonts w:ascii="Times New Roman" w:hAnsi="Times New Roman" w:cs="Times New Roman"/>
                <w:sz w:val="20"/>
                <w:szCs w:val="20"/>
                <w:lang w:val="ru-RU" w:eastAsia="ru-RU"/>
              </w:rPr>
              <w:t xml:space="preserve"> Поставщиком.  Мерсико не будет обязана оплатить счет, представленный после истечения 60 дней или выплачивать сумму счета, который Мерсико оспаривает в письменном уведомлении Поставщику.  </w:t>
            </w:r>
          </w:p>
          <w:p w14:paraId="7883D201" w14:textId="77777777" w:rsidR="00F8659D" w:rsidRPr="001A3897" w:rsidRDefault="009B4730" w:rsidP="007F1CBC">
            <w:pPr>
              <w:pStyle w:val="ListParagraph"/>
              <w:numPr>
                <w:ilvl w:val="1"/>
                <w:numId w:val="47"/>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В каждом счете должна содержаться или к нему должна прилагаться следующая информация: (1) копия подписанного </w:t>
            </w:r>
            <w:r w:rsidRPr="001A3897">
              <w:rPr>
                <w:rFonts w:ascii="Times New Roman" w:hAnsi="Times New Roman" w:cs="Times New Roman"/>
                <w:sz w:val="20"/>
                <w:szCs w:val="20"/>
                <w:lang w:val="ru-RU"/>
              </w:rPr>
              <w:t>GRN;</w:t>
            </w:r>
            <w:r w:rsidRPr="001A3897">
              <w:rPr>
                <w:rFonts w:ascii="Times New Roman" w:hAnsi="Times New Roman" w:cs="Times New Roman"/>
                <w:sz w:val="20"/>
                <w:szCs w:val="20"/>
                <w:lang w:val="ru-RU" w:eastAsia="ru-RU"/>
              </w:rPr>
              <w:t xml:space="preserve"> (2) наименование и адрес Поставщика; (3) описание доставленных Товаров, дата доставки, объем, цена за единицу и общая подлежащая оплате цена; (4) вся информация, необходимая Мерсико для осуществления платежа (например, наименование представителя, которому адресуется платеж, адрес, информация о банковском счете); (5) номер Договора; (6) номер упаковочной ведомости; (7) налоги и пошлины (только если они оплачиваются Мерсико согласно условиям настоящего Договора); (8) место доставки и дата доставки; и (9) любая другая информация, обоснованно необходимая Мерсико.  </w:t>
            </w:r>
            <w:r w:rsidRPr="001A3897">
              <w:rPr>
                <w:rFonts w:ascii="Times New Roman" w:hAnsi="Times New Roman" w:cs="Times New Roman"/>
                <w:sz w:val="20"/>
                <w:szCs w:val="20"/>
                <w:lang w:val="ru-RU" w:eastAsia="ru-RU"/>
              </w:rPr>
              <w:lastRenderedPageBreak/>
              <w:t>Счета будут считаться полученными только на дату их вручения уполномоченному представителю и в полном соответствии с требованиями, изложенными здесь.</w:t>
            </w:r>
          </w:p>
          <w:p w14:paraId="741C5EF4" w14:textId="77777777" w:rsidR="00F8659D" w:rsidRPr="001A3897" w:rsidRDefault="009B4730" w:rsidP="007F1CBC">
            <w:pPr>
              <w:pStyle w:val="ListParagraph"/>
              <w:numPr>
                <w:ilvl w:val="1"/>
                <w:numId w:val="47"/>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Мерсико произведет оплату в течение 30 дней с момента получения полностью соответствующего счета Поставщика.  Оплата счета не является приемкой Товаров и подлежит корректировке в случае ошибки, недостачи, дефектов или другого невыполнения Поставщиком требований настоящего Договора. </w:t>
            </w:r>
          </w:p>
          <w:p w14:paraId="7F73BABC" w14:textId="77777777" w:rsidR="009B4730" w:rsidRPr="001A3897" w:rsidRDefault="009B4730" w:rsidP="007F1CBC">
            <w:pPr>
              <w:pStyle w:val="ListParagraph"/>
              <w:numPr>
                <w:ilvl w:val="1"/>
                <w:numId w:val="47"/>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Мерсико может зачесть суммы, причитающиеся Мерсико, в счет погашения суммы, которую Мерсико должна Поставщику или аффилированным компаниям Поставщика, и Мерсико уведомит Поставщика в течение обоснованного периода времени после осуществления зачета.</w:t>
            </w:r>
          </w:p>
        </w:tc>
      </w:tr>
      <w:tr w:rsidR="009B4730" w:rsidRPr="00E72338" w14:paraId="601C6517" w14:textId="77777777" w:rsidTr="009C79ED">
        <w:tc>
          <w:tcPr>
            <w:tcW w:w="4820" w:type="dxa"/>
          </w:tcPr>
          <w:p w14:paraId="5F24F6BA" w14:textId="77777777" w:rsidR="009B4730" w:rsidRPr="00CF60B6"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rPr>
            </w:pPr>
            <w:r w:rsidRPr="00CF60B6">
              <w:rPr>
                <w:rFonts w:ascii="Times New Roman" w:hAnsi="Times New Roman" w:cs="Times New Roman"/>
                <w:b/>
                <w:sz w:val="20"/>
                <w:szCs w:val="20"/>
              </w:rPr>
              <w:t xml:space="preserve">Representations, Warranties and Additional Covenants.  </w:t>
            </w:r>
          </w:p>
          <w:p w14:paraId="281A2220" w14:textId="77777777" w:rsidR="009B4730" w:rsidRPr="00CF60B6" w:rsidRDefault="009B4730" w:rsidP="007F1CBC">
            <w:pPr>
              <w:pStyle w:val="ListParagraph"/>
              <w:widowControl w:val="0"/>
              <w:numPr>
                <w:ilvl w:val="1"/>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represents and warrants to Mercy Corps and covenants with Mercy Corps as follows.</w:t>
            </w:r>
          </w:p>
          <w:p w14:paraId="0D9BF654"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has full rights and authority to enter into and perform its obligations under this Agreement.  Supplier’s performance will not violate any agreement or obligation between Supplier and any third party.</w:t>
            </w:r>
          </w:p>
          <w:p w14:paraId="334599AE"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The Goods and all documentation required will meet each of the standards and specifications set forth in this Agreement.  The Goods are merchantable and fit for their intended purpose, comply with all applicable law and are free from all defects in material and workmanship.</w:t>
            </w:r>
          </w:p>
          <w:p w14:paraId="102585A6"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14:paraId="0A84F831"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will comply with all applicable law, regulations and rules in the performance of its obligations under this Agreement.</w:t>
            </w:r>
          </w:p>
          <w:p w14:paraId="2A321CD6"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4">
              <w:r w:rsidRPr="00CF60B6">
                <w:rPr>
                  <w:rFonts w:ascii="Times New Roman" w:hAnsi="Times New Roman" w:cs="Times New Roman"/>
                  <w:color w:val="0000FF"/>
                  <w:sz w:val="20"/>
                  <w:szCs w:val="20"/>
                  <w:u w:val="single"/>
                </w:rPr>
                <w:t>http://www.un.org/sc/committees/1267/aq_sanctions_list.shtml</w:t>
              </w:r>
            </w:hyperlink>
            <w:r w:rsidRPr="00CF60B6">
              <w:rPr>
                <w:rFonts w:ascii="Times New Roman" w:hAnsi="Times New Roman" w:cs="Times New Roman"/>
                <w:sz w:val="20"/>
                <w:szCs w:val="20"/>
              </w:rPr>
              <w:t>).</w:t>
            </w:r>
          </w:p>
          <w:p w14:paraId="5F88F796"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Supplier will comply with and train its employees in all applicable laws against bribery, corruption, inaccurate books and records, inadequate internal controls and money-laundering, including the U.S. Foreign Corrupt Practices Act and the UK Bribery Act.  Supplier </w:t>
            </w:r>
            <w:r w:rsidRPr="00CF60B6">
              <w:rPr>
                <w:rFonts w:ascii="Times New Roman" w:hAnsi="Times New Roman" w:cs="Times New Roman"/>
                <w:sz w:val="20"/>
                <w:szCs w:val="20"/>
              </w:rPr>
              <w:lastRenderedPageBreak/>
              <w:t>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248F1806"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does not own, directly or indirectly, any other company that was competing for award of this Agreement.  Supplier did not seek or obtain confidential information related to the award of this Agreement from any Mercy Corps employee, agent or representative.  Supplier did not collude or conspire with any other individual or entity to limit competition for the award of this Agreement, to set prices being offered or in any other way to interfere with free and open competition.</w:t>
            </w:r>
          </w:p>
          <w:p w14:paraId="2099728D"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is not owned in whole or in part, directly or indirectly, by any immediate or extended family member of any Mercy Corps employee, agent or representative, or, if so owned, Supplier fully disclosed such relationship and any potential conflict of interest has been waived by Mercy Corps.</w:t>
            </w:r>
          </w:p>
          <w:p w14:paraId="39CC52EE"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6E9647C7" w14:textId="77777777" w:rsidR="009B4730" w:rsidRPr="00CF60B6" w:rsidRDefault="009B4730" w:rsidP="007F1CBC">
            <w:pPr>
              <w:pStyle w:val="ListParagraph"/>
              <w:widowControl w:val="0"/>
              <w:numPr>
                <w:ilvl w:val="2"/>
                <w:numId w:val="31"/>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is not the subject or any governmental or donor investigation and has not been debarred or suspended by any government, governmental agency or donor.</w:t>
            </w:r>
          </w:p>
          <w:p w14:paraId="164C9CE6" w14:textId="77777777" w:rsidR="009B4730" w:rsidRPr="00CF60B6" w:rsidRDefault="009B4730" w:rsidP="00A52FF1">
            <w:pPr>
              <w:tabs>
                <w:tab w:val="left" w:pos="709"/>
              </w:tabs>
              <w:jc w:val="both"/>
              <w:rPr>
                <w:rFonts w:ascii="Times New Roman" w:hAnsi="Times New Roman" w:cs="Times New Roman"/>
                <w:sz w:val="20"/>
                <w:szCs w:val="20"/>
              </w:rPr>
            </w:pPr>
          </w:p>
        </w:tc>
        <w:tc>
          <w:tcPr>
            <w:tcW w:w="5670" w:type="dxa"/>
          </w:tcPr>
          <w:p w14:paraId="142BE3EC"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lastRenderedPageBreak/>
              <w:t>Заверения, гарантии и дополнительные условия</w:t>
            </w:r>
            <w:r w:rsidRPr="001A3897">
              <w:rPr>
                <w:rFonts w:ascii="Times New Roman" w:hAnsi="Times New Roman" w:cs="Times New Roman"/>
                <w:b/>
                <w:sz w:val="20"/>
                <w:szCs w:val="20"/>
                <w:lang w:val="ru-RU" w:eastAsia="ru-RU"/>
              </w:rPr>
              <w:t>.</w:t>
            </w:r>
          </w:p>
          <w:p w14:paraId="72D38955" w14:textId="77777777" w:rsidR="009B4730" w:rsidRPr="001A3897" w:rsidRDefault="009B4730" w:rsidP="007F1CBC">
            <w:pPr>
              <w:pStyle w:val="ListParagraph"/>
              <w:numPr>
                <w:ilvl w:val="1"/>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заверяет и гарантирует Мерсико и договаривается с Мерсико о следующем.</w:t>
            </w:r>
          </w:p>
          <w:p w14:paraId="38486F5A"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имеет все права и полномочия для заключения настоящего Договора и выполнения своих обязательств по настоящему Договору.  Выполнение обязательств Поставщиком не нарушит любое договор или обязательство между Поставщиком и любой третьей стороной.</w:t>
            </w:r>
          </w:p>
          <w:p w14:paraId="4DE491B5"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Товары и вся необходимая документация будут соответствовать каждому из стандартов и спецификаций, изложенных в настоящем Договоре.  Товары являются пригодными для продажи, соответствуют целевому назначению, соответствуют действующему законодательству и не имеют дефектов с точки зрения качества материала и изготовления.</w:t>
            </w:r>
          </w:p>
          <w:p w14:paraId="54B6A791"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предоставит безупречное и неоспоримое право собственности на Товары, не обремененное залогами, претензиями, обременениями и интересами любого другого физического лица, юридического лица или правительства.  Товары не будут нарушать любой патент, авторское право, товарный знак, коммерческую тайну или другое право собственности любой третьей стороны.</w:t>
            </w:r>
          </w:p>
          <w:p w14:paraId="7E474535"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будет соблюдать действующее законодательство, нормативно-правовые акты и правила при выполнении своих обязательств по настоящему Договору.</w:t>
            </w:r>
          </w:p>
          <w:p w14:paraId="0F36F2CD" w14:textId="77777777" w:rsidR="009B4730" w:rsidRPr="001A3897" w:rsidRDefault="009B4730" w:rsidP="007F1CBC">
            <w:pPr>
              <w:pStyle w:val="ListParagraph"/>
              <w:numPr>
                <w:ilvl w:val="2"/>
                <w:numId w:val="21"/>
              </w:numPr>
              <w:pBdr>
                <w:top w:val="nil"/>
                <w:left w:val="nil"/>
                <w:bottom w:val="nil"/>
                <w:right w:val="nil"/>
                <w:between w:val="nil"/>
              </w:pBdr>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Поставщик не участвует, и не будет участвовать в сделках, или предоставлять ресурсы или поддержку физическим лицам и организациям, связанным с терроризмом, в том числе тем физическим лицам или организациям, которые перечислены в Списке лиц особых категорий и запрещённых лиц Казначейства США </w:t>
            </w:r>
            <w:r w:rsidRPr="001A3897">
              <w:rPr>
                <w:rFonts w:ascii="Times New Roman" w:hAnsi="Times New Roman" w:cs="Times New Roman"/>
                <w:sz w:val="20"/>
                <w:szCs w:val="20"/>
                <w:lang w:val="ru-RU"/>
              </w:rPr>
              <w:t>http://www.treasury.gov/resource-center/sanctions/SDN-List/Pages/default.aspx) или в списке лиц под санкциями Совета Безопасности Организации Объединенных Наций  (</w:t>
            </w:r>
            <w:hyperlink r:id="rId15">
              <w:r w:rsidRPr="001A3897">
                <w:rPr>
                  <w:rFonts w:ascii="Times New Roman" w:hAnsi="Times New Roman" w:cs="Times New Roman"/>
                  <w:color w:val="0000FF"/>
                  <w:sz w:val="20"/>
                  <w:szCs w:val="20"/>
                  <w:u w:val="single"/>
                  <w:lang w:val="ru-RU"/>
                </w:rPr>
                <w:t>http://www.un.org/sc/committees/1267/aq_sanctions_list.shtml</w:t>
              </w:r>
            </w:hyperlink>
            <w:r w:rsidRPr="001A3897">
              <w:rPr>
                <w:rFonts w:ascii="Times New Roman" w:hAnsi="Times New Roman" w:cs="Times New Roman"/>
                <w:sz w:val="20"/>
                <w:szCs w:val="20"/>
                <w:lang w:val="ru-RU"/>
              </w:rPr>
              <w:t>).</w:t>
            </w:r>
          </w:p>
          <w:p w14:paraId="4A0D4F5B"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Поставщик будет соблюдать и проведет обучение своих сотрудников по всем действующим законам о борьбе с взяточничеством, коррупцией, двойной </w:t>
            </w:r>
            <w:r w:rsidRPr="001A3897">
              <w:rPr>
                <w:rFonts w:ascii="Times New Roman" w:hAnsi="Times New Roman" w:cs="Times New Roman"/>
                <w:sz w:val="20"/>
                <w:szCs w:val="20"/>
                <w:lang w:val="ru-RU" w:eastAsia="ru-RU"/>
              </w:rPr>
              <w:lastRenderedPageBreak/>
              <w:t>бухгалтерией, неадекватными механизмами внутреннего контроля и легализацией средств, полученных преступным путем, включая Закон США о противодействии коррупционной деятельности за рубежом и Закон Великобритании о борьбе со взяточничеством.  Поставщик не предлагал, и не будет предлагать или давать любому сотруднику, агенту или представителю Мерсико что-либо ценное для получения деловых возможностей с Мерсико или оказания влияния на такое лицо с целью изменения условий, положений или выполнения любого договора или заказа на покупку от Мерсико, включая, помимо прочего, настоящий Договор.</w:t>
            </w:r>
          </w:p>
          <w:p w14:paraId="7BAA2854"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не владеет, прямо или косвенно никакой иной компанией, которая боролась за присуждение настоящего Договора.  Поставщик не запрашивал или не получал конфиденциальную информацию, касающуюся присуждения настоящего Договора от любого работника, агента или представителя Мерсико.  Поставщик не вступал в тайный сговор с любым другим физическим или юридическим лицом с целью ограничения конкуренции для присуждения настоящего Договора, до установления предлагаемых цен, или иным образом для создания помех для свободной и открытой конкуренции.</w:t>
            </w:r>
          </w:p>
          <w:p w14:paraId="49DA094A"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не принадлежит полностью или частично, прямо или косвенно, любому близкому или дальнему родственнику любого работника, агента или представителя Мерсико, или, если принадлежит, Поставщик полностью раскрыл такие отношения и Мерсико отклонила наличие любого потенциального конфликта интересов.</w:t>
            </w:r>
          </w:p>
          <w:p w14:paraId="4CA32F94"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не был замешан и не будет замешан в любом из следующих видов деятельности: (а) торговля людьми (в соответствии с определением, указанным в Протоколе о предупреждении и пресечении торговли людьми, особенно женщинами и детьми, и наказании за нее, дополняющем Конвенцию Организации Объединённых Наций против транснациональной организованной преступности); (б) организация сексуальных услуг в коммерческих целях; или (в) использование принудительного труда.</w:t>
            </w:r>
          </w:p>
          <w:p w14:paraId="2B65167C"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не является предметом любого расследования со стороны правительства или доноров, и не был отстранен или исключен любым правительством, правительственным учреждением или донором.</w:t>
            </w:r>
          </w:p>
        </w:tc>
      </w:tr>
      <w:tr w:rsidR="009B4730" w:rsidRPr="00E72338" w14:paraId="736248F6" w14:textId="77777777" w:rsidTr="009C79ED">
        <w:tc>
          <w:tcPr>
            <w:tcW w:w="4820" w:type="dxa"/>
          </w:tcPr>
          <w:p w14:paraId="3C5F1F96"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Confidentiality</w:t>
            </w:r>
            <w:proofErr w:type="spellEnd"/>
            <w:r w:rsidRPr="001A3897">
              <w:rPr>
                <w:rFonts w:ascii="Times New Roman" w:hAnsi="Times New Roman" w:cs="Times New Roman"/>
                <w:b/>
                <w:sz w:val="20"/>
                <w:szCs w:val="20"/>
                <w:lang w:val="ru-RU"/>
              </w:rPr>
              <w:t xml:space="preserve">.   </w:t>
            </w:r>
          </w:p>
          <w:p w14:paraId="284B9D7A" w14:textId="77777777" w:rsidR="009B4730" w:rsidRPr="00CF60B6" w:rsidRDefault="009B4730" w:rsidP="007F1CBC">
            <w:pPr>
              <w:pStyle w:val="ListParagraph"/>
              <w:widowControl w:val="0"/>
              <w:numPr>
                <w:ilvl w:val="1"/>
                <w:numId w:val="32"/>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Supplier will maintain the confidentiality of: (i) any information Mercy Corps provides to Supplier that Mercy Corps identifies as confidential; (ii) the terms and conditions of this Agreement; and (iii) nonpublic information regarding Mercy Corps’ policies and practices.  Upon Mercy Corps’ request, Supplier will return to Mercy Corps all confidential information provided by Mercy Corps to Supplier.  This confidentiality obligation will survive final acceptance of the Goods, payment of the purchase </w:t>
            </w:r>
            <w:r w:rsidRPr="00CF60B6">
              <w:rPr>
                <w:rFonts w:ascii="Times New Roman" w:hAnsi="Times New Roman" w:cs="Times New Roman"/>
                <w:sz w:val="20"/>
                <w:szCs w:val="20"/>
              </w:rPr>
              <w:lastRenderedPageBreak/>
              <w:t>price and termination of this Agreement.</w:t>
            </w:r>
          </w:p>
        </w:tc>
        <w:tc>
          <w:tcPr>
            <w:tcW w:w="5670" w:type="dxa"/>
          </w:tcPr>
          <w:p w14:paraId="77E51EF1"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lastRenderedPageBreak/>
              <w:t>Конфиденциальность</w:t>
            </w:r>
            <w:r w:rsidRPr="001A3897">
              <w:rPr>
                <w:rFonts w:ascii="Times New Roman" w:hAnsi="Times New Roman" w:cs="Times New Roman"/>
                <w:b/>
                <w:sz w:val="20"/>
                <w:szCs w:val="20"/>
                <w:lang w:val="ru-RU" w:eastAsia="ru-RU"/>
              </w:rPr>
              <w:t xml:space="preserve">. </w:t>
            </w:r>
          </w:p>
          <w:p w14:paraId="2BE10AA6" w14:textId="77777777" w:rsidR="009B4730" w:rsidRPr="001A3897" w:rsidRDefault="009B4730" w:rsidP="007F1CBC">
            <w:pPr>
              <w:pStyle w:val="ListParagraph"/>
              <w:numPr>
                <w:ilvl w:val="1"/>
                <w:numId w:val="52"/>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Поставщик будет сохранять конфиденциальной: (i) любую информацию, предоставляемую Мерсико Поставщику, которую Мерсико определил в качестве конфиденциальной; (ii) условия и положения настоящего Договора; и (iii) непубличную информацию относительно политик и практик Мерсико.  По запросу Мерсико Поставщик вернет в Мерсико всю конфиденциальную информацию, предоставленную Поставщику Мерсико.  Данное обязательство о конфиденциальности продолжает действовать после окончательной приемки Товаров, </w:t>
            </w:r>
            <w:r w:rsidRPr="001A3897">
              <w:rPr>
                <w:rFonts w:ascii="Times New Roman" w:hAnsi="Times New Roman" w:cs="Times New Roman"/>
                <w:sz w:val="20"/>
                <w:szCs w:val="20"/>
                <w:lang w:val="ru-RU" w:eastAsia="ru-RU"/>
              </w:rPr>
              <w:lastRenderedPageBreak/>
              <w:t>выплаты покупной цены и прекращения действия настоящего Договора.</w:t>
            </w:r>
          </w:p>
        </w:tc>
      </w:tr>
      <w:tr w:rsidR="009B4730" w:rsidRPr="00E72338" w14:paraId="2F069F0F" w14:textId="77777777" w:rsidTr="009C79ED">
        <w:tc>
          <w:tcPr>
            <w:tcW w:w="4820" w:type="dxa"/>
          </w:tcPr>
          <w:p w14:paraId="1C95EA39"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Indemnification</w:t>
            </w:r>
            <w:proofErr w:type="spellEnd"/>
            <w:r w:rsidRPr="001A3897">
              <w:rPr>
                <w:rFonts w:ascii="Times New Roman" w:hAnsi="Times New Roman" w:cs="Times New Roman"/>
                <w:b/>
                <w:sz w:val="20"/>
                <w:szCs w:val="20"/>
                <w:lang w:val="ru-RU"/>
              </w:rPr>
              <w:t xml:space="preserve">.  </w:t>
            </w:r>
          </w:p>
          <w:p w14:paraId="3E475311" w14:textId="77777777" w:rsidR="009B4730" w:rsidRPr="00CF60B6" w:rsidRDefault="009B4730" w:rsidP="007F1CBC">
            <w:pPr>
              <w:pStyle w:val="ListParagraph"/>
              <w:widowControl w:val="0"/>
              <w:numPr>
                <w:ilvl w:val="1"/>
                <w:numId w:val="33"/>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Supplier will indemnify Mercy Corps and each of its officers, directors, employees, representatives and agents (each, an “</w:t>
            </w:r>
            <w:r w:rsidRPr="00CF60B6">
              <w:rPr>
                <w:rFonts w:ascii="Times New Roman" w:hAnsi="Times New Roman" w:cs="Times New Roman"/>
                <w:b/>
                <w:sz w:val="20"/>
                <w:szCs w:val="20"/>
              </w:rPr>
              <w:t>Indemnitee</w:t>
            </w:r>
            <w:r w:rsidRPr="00CF60B6">
              <w:rPr>
                <w:rFonts w:ascii="Times New Roman" w:hAnsi="Times New Roman" w:cs="Times New Roman"/>
                <w:sz w:val="20"/>
                <w:szCs w:val="20"/>
              </w:rPr>
              <w:t>”),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Agreement, any failure by Supplier to fully perform its obligations under this Agreement or any breach by Supplier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  This indemnity obligation will survive final acceptance of the Goods, payment of the purchase price and termination of this Agreement.</w:t>
            </w:r>
          </w:p>
          <w:p w14:paraId="514A7C28" w14:textId="77777777" w:rsidR="009B4730" w:rsidRPr="00CF60B6" w:rsidRDefault="009B4730" w:rsidP="00A52FF1">
            <w:pPr>
              <w:tabs>
                <w:tab w:val="left" w:pos="709"/>
              </w:tabs>
              <w:jc w:val="both"/>
              <w:rPr>
                <w:rFonts w:ascii="Times New Roman" w:hAnsi="Times New Roman" w:cs="Times New Roman"/>
                <w:sz w:val="20"/>
                <w:szCs w:val="20"/>
              </w:rPr>
            </w:pPr>
          </w:p>
        </w:tc>
        <w:tc>
          <w:tcPr>
            <w:tcW w:w="5670" w:type="dxa"/>
          </w:tcPr>
          <w:p w14:paraId="3189E139"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Возмещение ущерба</w:t>
            </w:r>
            <w:r w:rsidRPr="001A3897">
              <w:rPr>
                <w:rFonts w:ascii="Times New Roman" w:hAnsi="Times New Roman" w:cs="Times New Roman"/>
                <w:b/>
                <w:sz w:val="20"/>
                <w:szCs w:val="20"/>
                <w:lang w:val="ru-RU" w:eastAsia="ru-RU"/>
              </w:rPr>
              <w:t xml:space="preserve">. </w:t>
            </w:r>
          </w:p>
          <w:p w14:paraId="1192279E" w14:textId="77777777" w:rsidR="009B4730" w:rsidRPr="001A3897" w:rsidRDefault="009B4730" w:rsidP="007F1CBC">
            <w:pPr>
              <w:pStyle w:val="ListParagraph"/>
              <w:numPr>
                <w:ilvl w:val="1"/>
                <w:numId w:val="53"/>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Поставщик гарантирует Мерсико и каждому из его должностных лиц, директоров, сотрудников, представителей и агентов (каждый именуется как «</w:t>
            </w:r>
            <w:r w:rsidRPr="001A3897">
              <w:rPr>
                <w:rFonts w:ascii="Times New Roman" w:hAnsi="Times New Roman" w:cs="Times New Roman"/>
                <w:b/>
                <w:bCs/>
                <w:sz w:val="20"/>
                <w:szCs w:val="20"/>
                <w:lang w:val="ru-RU" w:eastAsia="ru-RU"/>
              </w:rPr>
              <w:t>Получатель возмещения</w:t>
            </w:r>
            <w:r w:rsidRPr="001A3897">
              <w:rPr>
                <w:rFonts w:ascii="Times New Roman" w:hAnsi="Times New Roman" w:cs="Times New Roman"/>
                <w:sz w:val="20"/>
                <w:szCs w:val="20"/>
                <w:lang w:val="ru-RU" w:eastAsia="ru-RU"/>
              </w:rPr>
              <w:t>») и оградит их от любых и всех убытков, претензий, ущербов, обязательств, любых расследований со стороны правительства или доноров, штрафов или санкций и связанных с этим расходов (включая случайный и косвенный ущерб и обоснованные гонорары адвокатов, будь то понесенные на уровне расследования, судебного разбирательства или апелляции или иным образом), понесенных любым Получателем возмещения или возложенных на любого Получателя возмещения любой третьей стороной или Поставщиком, вытекающих из, в связи с или в результате настоящего Договора, любого невыполнения Поставщиком своего обязательства по настоящему Договору в полном объеме или любого нарушения Поставщиком любого из его заверений и гарантий по настоящему Договору, при условии, что такое возмещение не будет доступно для Получателя возмещения в той степени, в какой такие потери, претензии, убытки, обязательства или связанные с ними расходы вызваны грубой небрежностью или умышленными неправомерными действиями такого Получателя возмещения.  Это обязательство о возмещении ущерба останется в силе после окончательной приемки Товаров, выплаты покупной цены и прекращения действия настоящего Договора.</w:t>
            </w:r>
          </w:p>
        </w:tc>
      </w:tr>
      <w:tr w:rsidR="009B4730" w:rsidRPr="00E72338" w14:paraId="204B8AC4" w14:textId="77777777" w:rsidTr="009C79ED">
        <w:tc>
          <w:tcPr>
            <w:tcW w:w="4820" w:type="dxa"/>
          </w:tcPr>
          <w:p w14:paraId="2C10C0F1"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Termination</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and</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Remedies</w:t>
            </w:r>
            <w:proofErr w:type="spellEnd"/>
            <w:r w:rsidRPr="001A3897">
              <w:rPr>
                <w:rFonts w:ascii="Times New Roman" w:hAnsi="Times New Roman" w:cs="Times New Roman"/>
                <w:b/>
                <w:sz w:val="20"/>
                <w:szCs w:val="20"/>
                <w:lang w:val="ru-RU"/>
              </w:rPr>
              <w:t xml:space="preserve">.  </w:t>
            </w:r>
          </w:p>
          <w:p w14:paraId="19C6A3C3" w14:textId="77777777" w:rsidR="009B4730" w:rsidRPr="00CF60B6" w:rsidRDefault="009B4730" w:rsidP="007F1CBC">
            <w:pPr>
              <w:pStyle w:val="ListParagraph"/>
              <w:widowControl w:val="0"/>
              <w:numPr>
                <w:ilvl w:val="1"/>
                <w:numId w:val="3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This Agreement may be terminated under the following circumstances:</w:t>
            </w:r>
          </w:p>
          <w:p w14:paraId="74852AE1" w14:textId="77777777" w:rsidR="009B4730" w:rsidRPr="00CF60B6" w:rsidRDefault="009B4730" w:rsidP="007F1CBC">
            <w:pPr>
              <w:pStyle w:val="ListParagraph"/>
              <w:widowControl w:val="0"/>
              <w:numPr>
                <w:ilvl w:val="2"/>
                <w:numId w:val="3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by both Parties on mutual written agreement of the Parties;</w:t>
            </w:r>
          </w:p>
          <w:p w14:paraId="33CAFF09" w14:textId="77777777" w:rsidR="009B4730" w:rsidRPr="00CF60B6" w:rsidRDefault="009B4730" w:rsidP="007F1CBC">
            <w:pPr>
              <w:pStyle w:val="ListParagraph"/>
              <w:widowControl w:val="0"/>
              <w:numPr>
                <w:ilvl w:val="2"/>
                <w:numId w:val="3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by Mercy Corps immediately upon written notice in the event Mercy Corps’ donor(s) terminates or withdraws funding that Mercy Corps would use to pay Contractor under this Agreement;</w:t>
            </w:r>
          </w:p>
          <w:p w14:paraId="0DA6DB82" w14:textId="77777777" w:rsidR="009B4730" w:rsidRPr="00CF60B6" w:rsidRDefault="009B4730" w:rsidP="007F1CBC">
            <w:pPr>
              <w:pStyle w:val="ListParagraph"/>
              <w:widowControl w:val="0"/>
              <w:numPr>
                <w:ilvl w:val="2"/>
                <w:numId w:val="3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by either Party due to the non-terminating Party’s breach of this Agreement and failure to correct such breach within 15 days prior notice of such breach;</w:t>
            </w:r>
          </w:p>
          <w:p w14:paraId="553FB888" w14:textId="77777777" w:rsidR="009B4730" w:rsidRPr="00CF60B6" w:rsidRDefault="009B4730" w:rsidP="007F1CBC">
            <w:pPr>
              <w:pStyle w:val="ListParagraph"/>
              <w:widowControl w:val="0"/>
              <w:numPr>
                <w:ilvl w:val="2"/>
                <w:numId w:val="3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08971CFD" w14:textId="77777777" w:rsidR="009B4730" w:rsidRPr="00CF60B6" w:rsidRDefault="009B4730" w:rsidP="007F1CBC">
            <w:pPr>
              <w:pStyle w:val="ListParagraph"/>
              <w:widowControl w:val="0"/>
              <w:numPr>
                <w:ilvl w:val="2"/>
                <w:numId w:val="34"/>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283FD8BF" w14:textId="77777777" w:rsidR="009B4730" w:rsidRPr="00CF60B6" w:rsidRDefault="009B4730" w:rsidP="007F1CBC">
            <w:pPr>
              <w:pStyle w:val="ListParagraph"/>
              <w:widowControl w:val="0"/>
              <w:numPr>
                <w:ilvl w:val="1"/>
                <w:numId w:val="34"/>
              </w:numP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In the event termination is due to Mercy Corps’ </w:t>
            </w:r>
            <w:r w:rsidRPr="00CF60B6">
              <w:rPr>
                <w:rFonts w:ascii="Times New Roman" w:hAnsi="Times New Roman" w:cs="Times New Roman"/>
                <w:sz w:val="20"/>
                <w:szCs w:val="20"/>
              </w:rPr>
              <w:lastRenderedPageBreak/>
              <w:t>breach of this Agreement, by Mercy Corps for Mercy Corps convenience, due to force majeure event, or due to loss of funding, Mercy Corps shall be obligated to pay Contractor for its reasonable, pro-rated costs of work completed and expenses properly incurred prior to termination.</w:t>
            </w:r>
          </w:p>
          <w:p w14:paraId="346AF220" w14:textId="77777777" w:rsidR="009B4730" w:rsidRPr="00CF60B6" w:rsidRDefault="009B4730" w:rsidP="007F1CBC">
            <w:pPr>
              <w:pStyle w:val="ListParagraph"/>
              <w:widowControl w:val="0"/>
              <w:numPr>
                <w:ilvl w:val="1"/>
                <w:numId w:val="34"/>
              </w:numP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If Mercy Corps determines that Supplier has or will breach any of its warranties, covenants or representations in this Agreement, Mercy Corps may, in addition to any other remedies for such breach available at law or in equity, (i) terminate this Agreement; (ii) reject any Goods delivered; (iii) return any Goods already accepted and obtain full repayment for any amount paid for such Goods; (iv) if Supplier breaches Section 10 (j), withhold payment until such investigation, suspension or debarment is lifted; and (v) if Supplier breaches any of Section 10(e), (f), (g), (h) or (i), not pay for any Goods that have been accepted but that have been consumed or otherwise cannot be returned to Supplier and report the breach to Mercy Corps donors and appropriate governmental authorities.</w:t>
            </w:r>
            <w:bookmarkStart w:id="2" w:name="_gjdgxs" w:colFirst="0" w:colLast="0"/>
            <w:bookmarkEnd w:id="2"/>
          </w:p>
        </w:tc>
        <w:tc>
          <w:tcPr>
            <w:tcW w:w="5670" w:type="dxa"/>
          </w:tcPr>
          <w:p w14:paraId="05D78E32"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lastRenderedPageBreak/>
              <w:t xml:space="preserve">Расторжение и средства правовой защиты. </w:t>
            </w:r>
          </w:p>
          <w:p w14:paraId="3976BC1A" w14:textId="77777777" w:rsidR="009B4730" w:rsidRPr="001A3897" w:rsidRDefault="009B4730" w:rsidP="007F1CBC">
            <w:pPr>
              <w:pStyle w:val="ListParagraph"/>
              <w:numPr>
                <w:ilvl w:val="1"/>
                <w:numId w:val="42"/>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Настоящий Договор может быть расторгнут в следующих обстоятельствах:</w:t>
            </w:r>
          </w:p>
          <w:p w14:paraId="1B1B042B"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Обеими Сторонами по взаимному письменному согласию Сторон;</w:t>
            </w:r>
          </w:p>
          <w:p w14:paraId="767BAD79"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Мерсико немедленно после отправки письменного уведомления в случае, если доноры Мерсико прекратят или отменят финансирование, которое Мерсико использовал бы для платежей Подрядчику по настоящему Договору;</w:t>
            </w:r>
          </w:p>
          <w:p w14:paraId="01BB0295"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Любой из Сторон за то, что не расторгающая Сторона нарушает настоящее Договор и не устраняет такое нарушение в течение 15 дней с момента получения уведомления о таком нарушении;</w:t>
            </w:r>
          </w:p>
          <w:p w14:paraId="7E5EB8E9"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Любой из Сторон посредством письменного уведомления, если форс-мажорное событие, включая любые непредвиденные войны, восстания, изменения в законе или </w:t>
            </w:r>
            <w:r w:rsidR="00EE3FA4" w:rsidRPr="001A3897">
              <w:rPr>
                <w:rFonts w:ascii="Times New Roman" w:hAnsi="Times New Roman" w:cs="Times New Roman"/>
                <w:sz w:val="20"/>
                <w:szCs w:val="20"/>
                <w:lang w:val="ru-RU" w:eastAsia="ru-RU"/>
              </w:rPr>
              <w:t>действие,</w:t>
            </w:r>
            <w:r w:rsidRPr="001A3897">
              <w:rPr>
                <w:rFonts w:ascii="Times New Roman" w:hAnsi="Times New Roman" w:cs="Times New Roman"/>
                <w:sz w:val="20"/>
                <w:szCs w:val="20"/>
                <w:lang w:val="ru-RU" w:eastAsia="ru-RU"/>
              </w:rPr>
              <w:t xml:space="preserve"> или бездействие правительства, забастовки, стихийные бедствия или аналогичные события, препятствуют расторгающей Стороне выполнять свои обязательства по настоящему Договору; или</w:t>
            </w:r>
          </w:p>
          <w:p w14:paraId="12E8B7FD" w14:textId="77777777" w:rsidR="009B4730" w:rsidRPr="001A3897" w:rsidRDefault="009B4730" w:rsidP="007F1CBC">
            <w:pPr>
              <w:pStyle w:val="ListParagraph"/>
              <w:numPr>
                <w:ilvl w:val="2"/>
                <w:numId w:val="2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Мерсико немедленно после отправки письменного уведомления, если Мерсико по своему единоличному усмотрению определит, что Подрядчик нарушил или нарушит любую из своих гарантий, обязательств или заверений в настоящем Договоре, в этом случае Мерсико может удержать все и любые суммы, </w:t>
            </w:r>
            <w:r w:rsidRPr="001A3897">
              <w:rPr>
                <w:rFonts w:ascii="Times New Roman" w:hAnsi="Times New Roman" w:cs="Times New Roman"/>
                <w:sz w:val="20"/>
                <w:szCs w:val="20"/>
                <w:lang w:val="ru-RU" w:eastAsia="ru-RU"/>
              </w:rPr>
              <w:lastRenderedPageBreak/>
              <w:t>причитающиеся Подрядчику до устранения такого нарушения.</w:t>
            </w:r>
          </w:p>
          <w:p w14:paraId="04E71A57" w14:textId="77777777" w:rsidR="009B4730" w:rsidRPr="001A3897" w:rsidRDefault="009B4730" w:rsidP="007F1CBC">
            <w:pPr>
              <w:pStyle w:val="ListParagraph"/>
              <w:numPr>
                <w:ilvl w:val="1"/>
                <w:numId w:val="42"/>
              </w:numP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В случае расторжения вследствие нарушения настоящего Договора со стороны Мерсико, по инициативе Мерсико, вследствие форс-мажорного события, или из-за прекращения финансирования, Мерсико обязана оплатить Подрядчику его обоснованные, пропорциональные расходы по выполненной работе и затраты, должным образом понесенные до момента расторжения.</w:t>
            </w:r>
          </w:p>
          <w:p w14:paraId="30EA1C47" w14:textId="77777777" w:rsidR="009B4730" w:rsidRPr="001A3897" w:rsidRDefault="009B4730" w:rsidP="007F1CBC">
            <w:pPr>
              <w:pStyle w:val="ListParagraph"/>
              <w:numPr>
                <w:ilvl w:val="1"/>
                <w:numId w:val="42"/>
              </w:numP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Если Мерсико определит, что Поставщик нарушил или нарушит любую из своих гарантий, обязательств или заверений в настоящем Договоре, Мерсико, в дополнение к любым другим средствам правовой защиты от такого нарушения, доступным по закону или по справедливости, может (i) расторгнуть настоящий Договор; (ii) отклонить любые доставленные Товары; (iii) вернуть любые уже принятые Товары и получить полный возврат любой суммы, уплаченной за такие Товары; (iv) в случае нарушения Поставщиком статей 11 данного документа, удержать платеж до отмены расследования, приостановления или отстранения; и (v) в случае нарушения Поставщиком любого из разделов 11.1.5-11.1.10 не платить за любые принятые Товары, которые были потреблены или иным образом не могут быть возвращены Поставщику и доложить о нарушении донорам Мерсико и соответствующим правительственным органам. </w:t>
            </w:r>
          </w:p>
        </w:tc>
      </w:tr>
      <w:tr w:rsidR="009B4730" w:rsidRPr="00E72338" w14:paraId="3D834A87" w14:textId="77777777" w:rsidTr="009C79ED">
        <w:tc>
          <w:tcPr>
            <w:tcW w:w="4820" w:type="dxa"/>
          </w:tcPr>
          <w:p w14:paraId="0D1732CF"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Dispute</w:t>
            </w:r>
            <w:proofErr w:type="spellEnd"/>
            <w:r w:rsidRPr="001A3897">
              <w:rPr>
                <w:rFonts w:ascii="Times New Roman" w:hAnsi="Times New Roman" w:cs="Times New Roman"/>
                <w:b/>
                <w:sz w:val="20"/>
                <w:szCs w:val="20"/>
                <w:lang w:val="ru-RU"/>
              </w:rPr>
              <w:t xml:space="preserve"> </w:t>
            </w:r>
            <w:proofErr w:type="spellStart"/>
            <w:r w:rsidRPr="001A3897">
              <w:rPr>
                <w:rFonts w:ascii="Times New Roman" w:hAnsi="Times New Roman" w:cs="Times New Roman"/>
                <w:b/>
                <w:sz w:val="20"/>
                <w:szCs w:val="20"/>
                <w:lang w:val="ru-RU"/>
              </w:rPr>
              <w:t>Resolution</w:t>
            </w:r>
            <w:proofErr w:type="spellEnd"/>
            <w:r w:rsidRPr="001A3897">
              <w:rPr>
                <w:rFonts w:ascii="Times New Roman" w:hAnsi="Times New Roman" w:cs="Times New Roman"/>
                <w:b/>
                <w:sz w:val="20"/>
                <w:szCs w:val="20"/>
                <w:lang w:val="ru-RU"/>
              </w:rPr>
              <w:t xml:space="preserve">.   </w:t>
            </w:r>
          </w:p>
          <w:p w14:paraId="4E04EC1E" w14:textId="77777777" w:rsidR="009B4730" w:rsidRPr="00CF60B6" w:rsidRDefault="009B4730" w:rsidP="007F1CBC">
            <w:pPr>
              <w:pStyle w:val="ListParagraph"/>
              <w:widowControl w:val="0"/>
              <w:numPr>
                <w:ilvl w:val="1"/>
                <w:numId w:val="35"/>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Any disputes or disagreements which may arise out of this Agreement or related to it shall be resolved via negotiation.  If disputes cannot be resolved via negotiation, resolution shall be realized in compliance with laws of the KR.</w:t>
            </w:r>
          </w:p>
        </w:tc>
        <w:tc>
          <w:tcPr>
            <w:tcW w:w="5670" w:type="dxa"/>
          </w:tcPr>
          <w:p w14:paraId="2DE3083A"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Решениеспоров</w:t>
            </w:r>
            <w:r w:rsidRPr="001A3897">
              <w:rPr>
                <w:rFonts w:ascii="Times New Roman" w:hAnsi="Times New Roman" w:cs="Times New Roman"/>
                <w:b/>
                <w:sz w:val="20"/>
                <w:szCs w:val="20"/>
                <w:lang w:val="ru-RU" w:eastAsia="ru-RU"/>
              </w:rPr>
              <w:t xml:space="preserve">. </w:t>
            </w:r>
          </w:p>
          <w:p w14:paraId="79BF5DED" w14:textId="77777777" w:rsidR="009B4730" w:rsidRPr="001A3897" w:rsidRDefault="009B4730" w:rsidP="007F1CBC">
            <w:pPr>
              <w:pStyle w:val="ListParagraph"/>
              <w:numPr>
                <w:ilvl w:val="1"/>
                <w:numId w:val="43"/>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rPr>
              <w:t xml:space="preserve">Все споры и разногласия, которые могут возникнуть из настоящего Договора или в связи с ним, решаются путем переговоров, а в случае не достижения согласия, в порядке, установленном законодательством КР. </w:t>
            </w:r>
          </w:p>
        </w:tc>
      </w:tr>
      <w:tr w:rsidR="009B4730" w:rsidRPr="00E72338" w14:paraId="470BE845" w14:textId="77777777" w:rsidTr="009C79ED">
        <w:tc>
          <w:tcPr>
            <w:tcW w:w="4820" w:type="dxa"/>
          </w:tcPr>
          <w:p w14:paraId="70CEF994" w14:textId="77777777" w:rsidR="009B4730" w:rsidRPr="00CF60B6"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rPr>
            </w:pPr>
            <w:r w:rsidRPr="00CF60B6">
              <w:rPr>
                <w:rFonts w:ascii="Times New Roman" w:hAnsi="Times New Roman" w:cs="Times New Roman"/>
                <w:b/>
                <w:sz w:val="20"/>
                <w:szCs w:val="20"/>
              </w:rPr>
              <w:t xml:space="preserve">Access to Books and Records.  </w:t>
            </w:r>
          </w:p>
          <w:p w14:paraId="4F49891E" w14:textId="77777777" w:rsidR="009B4730" w:rsidRPr="00CF60B6" w:rsidRDefault="009B4730" w:rsidP="007F1CBC">
            <w:pPr>
              <w:pStyle w:val="ListParagraph"/>
              <w:widowControl w:val="0"/>
              <w:numPr>
                <w:ilvl w:val="1"/>
                <w:numId w:val="38"/>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Mercy Corps, its donors (including, if applicable, USAID, and the Comptroller General of the United States) and any of their respective representatives will have access to any books, documents, papers and records of Supplier that are directly pertinent to this Agreement for the purpose of making audits, examinations, excerpts and transcriptions.</w:t>
            </w:r>
          </w:p>
        </w:tc>
        <w:tc>
          <w:tcPr>
            <w:tcW w:w="5670" w:type="dxa"/>
          </w:tcPr>
          <w:p w14:paraId="531E2288"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Доступ к учетным книгам и документам</w:t>
            </w:r>
            <w:r w:rsidRPr="001A3897">
              <w:rPr>
                <w:rFonts w:ascii="Times New Roman" w:hAnsi="Times New Roman" w:cs="Times New Roman"/>
                <w:b/>
                <w:sz w:val="20"/>
                <w:szCs w:val="20"/>
                <w:lang w:val="ru-RU" w:eastAsia="ru-RU"/>
              </w:rPr>
              <w:t xml:space="preserve">. </w:t>
            </w:r>
          </w:p>
          <w:p w14:paraId="461FA50E" w14:textId="77777777" w:rsidR="009B4730" w:rsidRPr="001A3897" w:rsidRDefault="009B4730" w:rsidP="007F1CBC">
            <w:pPr>
              <w:pStyle w:val="ListParagraph"/>
              <w:numPr>
                <w:ilvl w:val="1"/>
                <w:numId w:val="36"/>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Мерсико, его доноры (в том числе, в соответствующих случаях, ЮСАИД и Генеральный Ревизор Соединенных Штатов Америки) и любой из их соответствующих представителей будет иметь доступ к любым книгам, документам, бумагам и записям Поставщика, которые непосредственно относятся к настоящему Договору для целей проведения аудита, проверки, выписок и снятия копий.</w:t>
            </w:r>
          </w:p>
        </w:tc>
      </w:tr>
      <w:tr w:rsidR="009B4730" w:rsidRPr="00E72338" w14:paraId="6E016359" w14:textId="77777777" w:rsidTr="009C79ED">
        <w:tc>
          <w:tcPr>
            <w:tcW w:w="4820" w:type="dxa"/>
          </w:tcPr>
          <w:p w14:paraId="2EDA8545" w14:textId="77777777" w:rsidR="009B4730" w:rsidRPr="00CF60B6"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rPr>
            </w:pPr>
            <w:r w:rsidRPr="00CF60B6">
              <w:rPr>
                <w:rFonts w:ascii="Times New Roman" w:hAnsi="Times New Roman" w:cs="Times New Roman"/>
                <w:b/>
                <w:sz w:val="20"/>
                <w:szCs w:val="20"/>
              </w:rPr>
              <w:t xml:space="preserve">Additional Donor Terms and Conditions.  </w:t>
            </w:r>
          </w:p>
          <w:p w14:paraId="1037789E" w14:textId="77777777" w:rsidR="009B4730" w:rsidRPr="00CF60B6" w:rsidRDefault="009B4730" w:rsidP="007F1CBC">
            <w:pPr>
              <w:pStyle w:val="ListParagraph"/>
              <w:widowControl w:val="0"/>
              <w:numPr>
                <w:ilvl w:val="1"/>
                <w:numId w:val="39"/>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The Donor Terms (if any) are incorporated in this Agreement by reference and are fully binding on Supplier and Mercy Corps.  In the event of a conflict between the Donor Terms and this Agreement or any other document between Supplier and Mercy Corps, the Donor Terms will prevail.</w:t>
            </w:r>
          </w:p>
          <w:p w14:paraId="3B1B02FD" w14:textId="77777777" w:rsidR="009B4730" w:rsidRPr="00CF60B6" w:rsidRDefault="009B4730" w:rsidP="00A52FF1">
            <w:pPr>
              <w:tabs>
                <w:tab w:val="left" w:pos="709"/>
              </w:tabs>
              <w:jc w:val="both"/>
              <w:rPr>
                <w:rFonts w:ascii="Times New Roman" w:hAnsi="Times New Roman" w:cs="Times New Roman"/>
                <w:sz w:val="20"/>
                <w:szCs w:val="20"/>
              </w:rPr>
            </w:pPr>
          </w:p>
        </w:tc>
        <w:tc>
          <w:tcPr>
            <w:tcW w:w="5670" w:type="dxa"/>
          </w:tcPr>
          <w:p w14:paraId="164E8997"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t>Дополнительные условия и положения доноров</w:t>
            </w:r>
            <w:r w:rsidRPr="001A3897">
              <w:rPr>
                <w:rFonts w:ascii="Times New Roman" w:hAnsi="Times New Roman" w:cs="Times New Roman"/>
                <w:b/>
                <w:sz w:val="20"/>
                <w:szCs w:val="20"/>
                <w:lang w:val="ru-RU" w:eastAsia="ru-RU"/>
              </w:rPr>
              <w:t>.</w:t>
            </w:r>
          </w:p>
          <w:p w14:paraId="5E012BFD" w14:textId="77777777" w:rsidR="009B4730" w:rsidRPr="001A3897" w:rsidRDefault="009B4730" w:rsidP="007F1CBC">
            <w:pPr>
              <w:pStyle w:val="ListParagraph"/>
              <w:numPr>
                <w:ilvl w:val="1"/>
                <w:numId w:val="37"/>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Условия доноров (если таковые имеются) включаются в настоящее Договор посредством отсылки и являются полностью обязательными для Поставщика и Мерсико.  В случае противоречия между условиями доноров и настоящим Договором или любым другим документом, заключенным между Поставщиком и Мерсико, условия доноров будут иметь преимущественную силу.</w:t>
            </w:r>
          </w:p>
        </w:tc>
      </w:tr>
      <w:tr w:rsidR="009B4730" w:rsidRPr="00E72338" w14:paraId="3D38F889" w14:textId="77777777" w:rsidTr="009C79ED">
        <w:tc>
          <w:tcPr>
            <w:tcW w:w="4820" w:type="dxa"/>
          </w:tcPr>
          <w:p w14:paraId="464D3063" w14:textId="77777777" w:rsidR="009B4730" w:rsidRPr="001A3897" w:rsidRDefault="009B4730" w:rsidP="007F1CBC">
            <w:pPr>
              <w:widowControl w:val="0"/>
              <w:numPr>
                <w:ilvl w:val="0"/>
                <w:numId w:val="19"/>
              </w:numPr>
              <w:pBdr>
                <w:top w:val="nil"/>
                <w:left w:val="nil"/>
                <w:bottom w:val="nil"/>
                <w:right w:val="nil"/>
                <w:between w:val="nil"/>
              </w:pBdr>
              <w:tabs>
                <w:tab w:val="left" w:pos="360"/>
              </w:tabs>
              <w:ind w:left="0"/>
              <w:jc w:val="both"/>
              <w:rPr>
                <w:rFonts w:ascii="Times New Roman" w:hAnsi="Times New Roman" w:cs="Times New Roman"/>
                <w:b/>
                <w:sz w:val="20"/>
                <w:szCs w:val="20"/>
                <w:lang w:val="ru-RU"/>
              </w:rPr>
            </w:pPr>
            <w:proofErr w:type="spellStart"/>
            <w:r w:rsidRPr="001A3897">
              <w:rPr>
                <w:rFonts w:ascii="Times New Roman" w:hAnsi="Times New Roman" w:cs="Times New Roman"/>
                <w:b/>
                <w:sz w:val="20"/>
                <w:szCs w:val="20"/>
                <w:lang w:val="ru-RU"/>
              </w:rPr>
              <w:t>Miscellaneous</w:t>
            </w:r>
            <w:proofErr w:type="spellEnd"/>
            <w:r w:rsidRPr="001A3897">
              <w:rPr>
                <w:rFonts w:ascii="Times New Roman" w:hAnsi="Times New Roman" w:cs="Times New Roman"/>
                <w:b/>
                <w:sz w:val="20"/>
                <w:szCs w:val="20"/>
                <w:lang w:val="ru-RU"/>
              </w:rPr>
              <w:t xml:space="preserve">.   </w:t>
            </w:r>
          </w:p>
          <w:p w14:paraId="1A4624E7" w14:textId="77777777" w:rsidR="009B4730" w:rsidRPr="00CF60B6" w:rsidRDefault="009B4730" w:rsidP="007F1CBC">
            <w:pPr>
              <w:pStyle w:val="ListParagraph"/>
              <w:widowControl w:val="0"/>
              <w:numPr>
                <w:ilvl w:val="1"/>
                <w:numId w:val="4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This Agreement and the rights and obligations of the parties hereto will be governed by and construed in accordance with the laws of the Kyrgyz Republic.</w:t>
            </w:r>
          </w:p>
          <w:p w14:paraId="10026AB8" w14:textId="77777777" w:rsidR="009B4730" w:rsidRPr="00CF60B6" w:rsidRDefault="009B4730" w:rsidP="007F1CBC">
            <w:pPr>
              <w:pStyle w:val="ListParagraph"/>
              <w:widowControl w:val="0"/>
              <w:numPr>
                <w:ilvl w:val="1"/>
                <w:numId w:val="4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No right or obligation under this Agreement (including the right to receive monies due) will be assigned by the Contractor without the prior written consent of Mercy Corps.  Any assignment without such consent will be void.  Mercy Corps may assign </w:t>
            </w:r>
            <w:r w:rsidRPr="00CF60B6">
              <w:rPr>
                <w:rFonts w:ascii="Times New Roman" w:hAnsi="Times New Roman" w:cs="Times New Roman"/>
                <w:sz w:val="20"/>
                <w:szCs w:val="20"/>
              </w:rPr>
              <w:lastRenderedPageBreak/>
              <w:t>its rights under this Agreement.</w:t>
            </w:r>
          </w:p>
          <w:p w14:paraId="47C4BC2E" w14:textId="77777777" w:rsidR="009B4730" w:rsidRPr="00CF60B6" w:rsidRDefault="009B4730" w:rsidP="007F1CBC">
            <w:pPr>
              <w:pStyle w:val="ListParagraph"/>
              <w:widowControl w:val="0"/>
              <w:numPr>
                <w:ilvl w:val="1"/>
                <w:numId w:val="4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61741869" w14:textId="77777777" w:rsidR="009B4730" w:rsidRPr="00CF60B6" w:rsidRDefault="009B4730" w:rsidP="007F1CBC">
            <w:pPr>
              <w:pStyle w:val="ListParagraph"/>
              <w:widowControl w:val="0"/>
              <w:numPr>
                <w:ilvl w:val="1"/>
                <w:numId w:val="4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Time is of the essence of each and every obligation of Supplier under this Agreement.</w:t>
            </w:r>
          </w:p>
          <w:p w14:paraId="3DD95CF8" w14:textId="77777777" w:rsidR="009B4730" w:rsidRPr="00CF60B6" w:rsidRDefault="009B4730" w:rsidP="007F1CBC">
            <w:pPr>
              <w:pStyle w:val="ListParagraph"/>
              <w:widowControl w:val="0"/>
              <w:numPr>
                <w:ilvl w:val="1"/>
                <w:numId w:val="4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56D0745A" w14:textId="77777777" w:rsidR="009B4730" w:rsidRPr="00CF60B6" w:rsidRDefault="009B4730" w:rsidP="007F1CBC">
            <w:pPr>
              <w:pStyle w:val="ListParagraph"/>
              <w:widowControl w:val="0"/>
              <w:numPr>
                <w:ilvl w:val="1"/>
                <w:numId w:val="4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 xml:space="preserve">Except as otherwise provided above, this Agreement may be amended or modified only by a written document signed by both parties.  </w:t>
            </w:r>
          </w:p>
          <w:p w14:paraId="160C8DDE" w14:textId="77777777" w:rsidR="009B4730" w:rsidRPr="00CF60B6" w:rsidRDefault="009B4730" w:rsidP="007F1CBC">
            <w:pPr>
              <w:pStyle w:val="ListParagraph"/>
              <w:widowControl w:val="0"/>
              <w:numPr>
                <w:ilvl w:val="1"/>
                <w:numId w:val="40"/>
              </w:numPr>
              <w:pBdr>
                <w:top w:val="nil"/>
                <w:left w:val="nil"/>
                <w:bottom w:val="nil"/>
                <w:right w:val="nil"/>
                <w:between w:val="nil"/>
              </w:pBdr>
              <w:tabs>
                <w:tab w:val="left" w:pos="360"/>
              </w:tabs>
              <w:jc w:val="both"/>
              <w:rPr>
                <w:rFonts w:ascii="Times New Roman" w:hAnsi="Times New Roman" w:cs="Times New Roman"/>
                <w:sz w:val="20"/>
                <w:szCs w:val="20"/>
              </w:rPr>
            </w:pPr>
            <w:r w:rsidRPr="00CF60B6">
              <w:rPr>
                <w:rFonts w:ascii="Times New Roman" w:hAnsi="Times New Roman" w:cs="Times New Roman"/>
                <w:sz w:val="20"/>
                <w:szCs w:val="20"/>
              </w:rPr>
              <w:t>This Agreement constitutes the entire contract between the parties relating to the subject matter hereof and supersedes any and all previous agreements and understandings, oral or written, relating to the subject matter hereof.</w:t>
            </w:r>
          </w:p>
          <w:p w14:paraId="7AAB4A12" w14:textId="77777777" w:rsidR="009B4730" w:rsidRPr="00CF60B6" w:rsidRDefault="009B4730" w:rsidP="00A52FF1">
            <w:pPr>
              <w:tabs>
                <w:tab w:val="left" w:pos="709"/>
              </w:tabs>
              <w:jc w:val="both"/>
              <w:rPr>
                <w:rFonts w:ascii="Times New Roman" w:hAnsi="Times New Roman" w:cs="Times New Roman"/>
                <w:sz w:val="20"/>
                <w:szCs w:val="20"/>
              </w:rPr>
            </w:pPr>
          </w:p>
        </w:tc>
        <w:tc>
          <w:tcPr>
            <w:tcW w:w="5670" w:type="dxa"/>
          </w:tcPr>
          <w:p w14:paraId="18459F3C" w14:textId="77777777" w:rsidR="009B4730" w:rsidRPr="001A3897" w:rsidRDefault="009B4730" w:rsidP="007F1CBC">
            <w:pPr>
              <w:pStyle w:val="ListParagraph"/>
              <w:numPr>
                <w:ilvl w:val="0"/>
                <w:numId w:val="21"/>
              </w:numPr>
              <w:jc w:val="both"/>
              <w:rPr>
                <w:rFonts w:ascii="Times New Roman" w:hAnsi="Times New Roman" w:cs="Times New Roman"/>
                <w:b/>
                <w:sz w:val="20"/>
                <w:szCs w:val="20"/>
                <w:lang w:val="ru-RU" w:eastAsia="ru-RU"/>
              </w:rPr>
            </w:pPr>
            <w:r w:rsidRPr="001A3897">
              <w:rPr>
                <w:rFonts w:ascii="Times New Roman" w:hAnsi="Times New Roman" w:cs="Times New Roman"/>
                <w:b/>
                <w:bCs/>
                <w:sz w:val="20"/>
                <w:szCs w:val="20"/>
                <w:lang w:val="ru-RU" w:eastAsia="ru-RU"/>
              </w:rPr>
              <w:lastRenderedPageBreak/>
              <w:t>Прочие условия</w:t>
            </w:r>
            <w:r w:rsidRPr="001A3897">
              <w:rPr>
                <w:rFonts w:ascii="Times New Roman" w:hAnsi="Times New Roman" w:cs="Times New Roman"/>
                <w:b/>
                <w:sz w:val="20"/>
                <w:szCs w:val="20"/>
                <w:lang w:val="ru-RU" w:eastAsia="ru-RU"/>
              </w:rPr>
              <w:t xml:space="preserve">. </w:t>
            </w:r>
          </w:p>
          <w:p w14:paraId="41FA7CAA" w14:textId="77777777" w:rsidR="009B4730" w:rsidRPr="001A3897" w:rsidRDefault="009B4730" w:rsidP="007F1CBC">
            <w:pPr>
              <w:pStyle w:val="ListParagraph"/>
              <w:numPr>
                <w:ilvl w:val="1"/>
                <w:numId w:val="4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Настоящий Договор и </w:t>
            </w:r>
            <w:r w:rsidR="00A81EED" w:rsidRPr="001A3897">
              <w:rPr>
                <w:rFonts w:ascii="Times New Roman" w:hAnsi="Times New Roman" w:cs="Times New Roman"/>
                <w:sz w:val="20"/>
                <w:szCs w:val="20"/>
                <w:lang w:val="ru-RU" w:eastAsia="ru-RU"/>
              </w:rPr>
              <w:t>права,</w:t>
            </w:r>
            <w:r w:rsidRPr="001A3897">
              <w:rPr>
                <w:rFonts w:ascii="Times New Roman" w:hAnsi="Times New Roman" w:cs="Times New Roman"/>
                <w:sz w:val="20"/>
                <w:szCs w:val="20"/>
                <w:lang w:val="ru-RU" w:eastAsia="ru-RU"/>
              </w:rPr>
              <w:t xml:space="preserve"> и обязательства сторон настоящего Договора будут регулироваться и толковаться в соответствии с законами Кыргызской Республики.</w:t>
            </w:r>
          </w:p>
          <w:p w14:paraId="418D649E" w14:textId="77777777" w:rsidR="009B4730" w:rsidRPr="001A3897" w:rsidRDefault="009B4730" w:rsidP="007F1CBC">
            <w:pPr>
              <w:pStyle w:val="ListParagraph"/>
              <w:numPr>
                <w:ilvl w:val="1"/>
                <w:numId w:val="4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Никакое право или обязательство по настоящему Договору (в том числе право на получение причитающихся денежных средств) не будет переуступлено Поставщиком без предварительного письменного согласия Мерсико.  Любая переуступка без такого согласия будет считаться </w:t>
            </w:r>
            <w:r w:rsidRPr="001A3897">
              <w:rPr>
                <w:rFonts w:ascii="Times New Roman" w:hAnsi="Times New Roman" w:cs="Times New Roman"/>
                <w:sz w:val="20"/>
                <w:szCs w:val="20"/>
                <w:lang w:val="ru-RU" w:eastAsia="ru-RU"/>
              </w:rPr>
              <w:lastRenderedPageBreak/>
              <w:t>недействительной.  Мерсико может переуступать свои права по настоящему Договору.</w:t>
            </w:r>
          </w:p>
          <w:p w14:paraId="6859D996" w14:textId="77777777" w:rsidR="009B4730" w:rsidRPr="001A3897" w:rsidRDefault="009B4730" w:rsidP="007F1CBC">
            <w:pPr>
              <w:pStyle w:val="ListParagraph"/>
              <w:numPr>
                <w:ilvl w:val="1"/>
                <w:numId w:val="4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Все уведомления, предусмотренные в настоящем Договоре, будут составляться в письменном виде, и будут доставляться нарочным или курьерской службой, по электронной почте или телефаксу в соответствии с контактной информацией каждой стороны, изложенной в Приложении I.  Уведомления будут считаться врученными при получении при условии, что уведомления, отправленные по телефаксу или электронной почте, считаются полученными при отправке, за исключением случаев, когда они отправлены в нерабочее время получателя; в этом случае, они будут считаться полученными в начале следующего рабочего дня получателя.</w:t>
            </w:r>
          </w:p>
          <w:p w14:paraId="59FD47AD" w14:textId="77777777" w:rsidR="009B4730" w:rsidRPr="001A3897" w:rsidRDefault="009B4730" w:rsidP="007F1CBC">
            <w:pPr>
              <w:pStyle w:val="ListParagraph"/>
              <w:numPr>
                <w:ilvl w:val="1"/>
                <w:numId w:val="4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Время является существенным условием каждого обязательства Поставщика по настоящему Договору.</w:t>
            </w:r>
          </w:p>
          <w:p w14:paraId="64B39F2C" w14:textId="77777777" w:rsidR="009B4730" w:rsidRPr="001A3897" w:rsidRDefault="009B4730" w:rsidP="007F1CBC">
            <w:pPr>
              <w:pStyle w:val="ListParagraph"/>
              <w:numPr>
                <w:ilvl w:val="1"/>
                <w:numId w:val="4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Если любое положение настоящего Договора будет запрещено, или признано недействительным в соответствии с действующим законодательством, такое положение будет недействительным только в степени такого запрета или признания недействительности без признания недействительными остальной части такого положения или любых остальных положений настоящего Договора.</w:t>
            </w:r>
          </w:p>
          <w:p w14:paraId="59EE4754" w14:textId="77777777" w:rsidR="009B4730" w:rsidRPr="001A3897" w:rsidRDefault="009B4730" w:rsidP="007F1CBC">
            <w:pPr>
              <w:pStyle w:val="ListParagraph"/>
              <w:numPr>
                <w:ilvl w:val="1"/>
                <w:numId w:val="4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 xml:space="preserve">За исключением случаев, предусмотренных выше, настоящее Договор может быть изменен или дополнен только посредством письменного документа, подписанного обеими сторонами. </w:t>
            </w:r>
          </w:p>
          <w:p w14:paraId="25335462" w14:textId="77777777" w:rsidR="009B4730" w:rsidRPr="001A3897" w:rsidRDefault="009B4730" w:rsidP="007F1CBC">
            <w:pPr>
              <w:pStyle w:val="ListParagraph"/>
              <w:numPr>
                <w:ilvl w:val="1"/>
                <w:numId w:val="41"/>
              </w:numPr>
              <w:pBdr>
                <w:top w:val="nil"/>
                <w:left w:val="nil"/>
                <w:bottom w:val="nil"/>
                <w:right w:val="nil"/>
                <w:between w:val="nil"/>
              </w:pBdr>
              <w:jc w:val="both"/>
              <w:rPr>
                <w:rFonts w:ascii="Times New Roman" w:hAnsi="Times New Roman" w:cs="Times New Roman"/>
                <w:sz w:val="20"/>
                <w:szCs w:val="20"/>
                <w:lang w:val="ru-RU" w:eastAsia="ru-RU"/>
              </w:rPr>
            </w:pPr>
            <w:r w:rsidRPr="001A3897">
              <w:rPr>
                <w:rFonts w:ascii="Times New Roman" w:hAnsi="Times New Roman" w:cs="Times New Roman"/>
                <w:sz w:val="20"/>
                <w:szCs w:val="20"/>
                <w:lang w:val="ru-RU" w:eastAsia="ru-RU"/>
              </w:rPr>
              <w:t>Настоящее Договор представляет собой полный договор между сторонами в отношении его предмета и заменяет все предыдущие договоры и договоренности, устные или письменные, относящиеся к предмету настоящего Договора.</w:t>
            </w:r>
          </w:p>
        </w:tc>
      </w:tr>
    </w:tbl>
    <w:p w14:paraId="4DA37DCE" w14:textId="77777777" w:rsidR="009B4730" w:rsidRPr="001A3897" w:rsidRDefault="009B4730" w:rsidP="00A52FF1">
      <w:pPr>
        <w:spacing w:after="0" w:line="240" w:lineRule="auto"/>
        <w:rPr>
          <w:rFonts w:ascii="Times New Roman" w:hAnsi="Times New Roman" w:cs="Times New Roman"/>
          <w:sz w:val="20"/>
          <w:szCs w:val="20"/>
          <w:lang w:val="ru-RU"/>
        </w:rPr>
      </w:pPr>
    </w:p>
    <w:p w14:paraId="141E201B" w14:textId="77777777" w:rsidR="00CC574E" w:rsidRPr="001A3897" w:rsidRDefault="00CC574E" w:rsidP="00A52FF1">
      <w:pPr>
        <w:spacing w:after="0" w:line="240" w:lineRule="auto"/>
        <w:rPr>
          <w:rFonts w:ascii="Times New Roman" w:hAnsi="Times New Roman" w:cs="Times New Roman"/>
          <w:sz w:val="20"/>
          <w:szCs w:val="20"/>
          <w:lang w:val="ru-RU"/>
        </w:rPr>
      </w:pPr>
      <w:r w:rsidRPr="001A3897">
        <w:rPr>
          <w:rFonts w:ascii="Times New Roman" w:hAnsi="Times New Roman" w:cs="Times New Roman"/>
          <w:sz w:val="20"/>
          <w:szCs w:val="20"/>
          <w:lang w:val="ru-RU"/>
        </w:rPr>
        <w:br w:type="page"/>
      </w:r>
    </w:p>
    <w:p w14:paraId="62C25E3C" w14:textId="77777777" w:rsidR="006A0387" w:rsidRPr="001A3897" w:rsidRDefault="006A7B7C" w:rsidP="00A52FF1">
      <w:pPr>
        <w:spacing w:after="0" w:line="240" w:lineRule="auto"/>
        <w:rPr>
          <w:rFonts w:ascii="Times New Roman" w:hAnsi="Times New Roman" w:cs="Times New Roman"/>
          <w:color w:val="FF0000"/>
          <w:sz w:val="20"/>
          <w:szCs w:val="20"/>
          <w:lang w:val="ru-RU"/>
        </w:rPr>
      </w:pPr>
      <w:r w:rsidRPr="001A3897">
        <w:rPr>
          <w:rFonts w:ascii="Times New Roman" w:hAnsi="Times New Roman" w:cs="Times New Roman"/>
          <w:b/>
          <w:color w:val="FF0000"/>
          <w:sz w:val="20"/>
          <w:szCs w:val="20"/>
          <w:lang w:val="ru-RU"/>
        </w:rPr>
        <w:lastRenderedPageBreak/>
        <w:t>Лист исключений</w:t>
      </w:r>
    </w:p>
    <w:sectPr w:rsidR="006A0387" w:rsidRPr="001A3897" w:rsidSect="007E52C4">
      <w:headerReference w:type="default" r:id="rId16"/>
      <w:footerReference w:type="default" r:id="rId17"/>
      <w:pgSz w:w="12240" w:h="15840"/>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BF93" w14:textId="77777777" w:rsidR="00CD5174" w:rsidRDefault="00CD5174" w:rsidP="00DE039F">
      <w:pPr>
        <w:spacing w:after="0" w:line="240" w:lineRule="auto"/>
      </w:pPr>
      <w:r>
        <w:separator/>
      </w:r>
    </w:p>
  </w:endnote>
  <w:endnote w:type="continuationSeparator" w:id="0">
    <w:p w14:paraId="2C21FAEB" w14:textId="77777777" w:rsidR="00CD5174" w:rsidRDefault="00CD5174" w:rsidP="00DE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26278130"/>
      <w:docPartObj>
        <w:docPartGallery w:val="Page Numbers (Bottom of Page)"/>
        <w:docPartUnique/>
      </w:docPartObj>
    </w:sdtPr>
    <w:sdtContent>
      <w:sdt>
        <w:sdtPr>
          <w:rPr>
            <w:rFonts w:ascii="Times New Roman" w:hAnsi="Times New Roman" w:cs="Times New Roman"/>
            <w:sz w:val="16"/>
            <w:szCs w:val="16"/>
          </w:rPr>
          <w:id w:val="565050523"/>
          <w:docPartObj>
            <w:docPartGallery w:val="Page Numbers (Top of Page)"/>
            <w:docPartUnique/>
          </w:docPartObj>
        </w:sdtPr>
        <w:sdtContent>
          <w:p w14:paraId="6739B71E" w14:textId="77777777" w:rsidR="00E72338" w:rsidRPr="00A52FF1" w:rsidRDefault="00E72338">
            <w:pPr>
              <w:pStyle w:val="Footer"/>
              <w:jc w:val="right"/>
              <w:rPr>
                <w:rFonts w:ascii="Times New Roman" w:hAnsi="Times New Roman" w:cs="Times New Roman"/>
                <w:sz w:val="16"/>
                <w:szCs w:val="16"/>
              </w:rPr>
            </w:pPr>
            <w:r w:rsidRPr="00A52FF1">
              <w:rPr>
                <w:rFonts w:ascii="Times New Roman" w:hAnsi="Times New Roman" w:cs="Times New Roman"/>
                <w:sz w:val="16"/>
                <w:szCs w:val="16"/>
              </w:rPr>
              <w:t xml:space="preserve">Page </w:t>
            </w:r>
            <w:r w:rsidRPr="00A52FF1">
              <w:rPr>
                <w:rFonts w:ascii="Times New Roman" w:hAnsi="Times New Roman" w:cs="Times New Roman"/>
                <w:sz w:val="16"/>
                <w:szCs w:val="16"/>
              </w:rPr>
              <w:fldChar w:fldCharType="begin"/>
            </w:r>
            <w:r w:rsidRPr="00A52FF1">
              <w:rPr>
                <w:rFonts w:ascii="Times New Roman" w:hAnsi="Times New Roman" w:cs="Times New Roman"/>
                <w:sz w:val="16"/>
                <w:szCs w:val="16"/>
              </w:rPr>
              <w:instrText xml:space="preserve"> PAGE </w:instrText>
            </w:r>
            <w:r w:rsidRPr="00A52FF1">
              <w:rPr>
                <w:rFonts w:ascii="Times New Roman" w:hAnsi="Times New Roman" w:cs="Times New Roman"/>
                <w:sz w:val="16"/>
                <w:szCs w:val="16"/>
              </w:rPr>
              <w:fldChar w:fldCharType="separate"/>
            </w:r>
            <w:r>
              <w:rPr>
                <w:rFonts w:ascii="Times New Roman" w:hAnsi="Times New Roman" w:cs="Times New Roman"/>
                <w:noProof/>
                <w:sz w:val="16"/>
                <w:szCs w:val="16"/>
              </w:rPr>
              <w:t>21</w:t>
            </w:r>
            <w:r w:rsidRPr="00A52FF1">
              <w:rPr>
                <w:rFonts w:ascii="Times New Roman" w:hAnsi="Times New Roman" w:cs="Times New Roman"/>
                <w:sz w:val="16"/>
                <w:szCs w:val="16"/>
              </w:rPr>
              <w:fldChar w:fldCharType="end"/>
            </w:r>
            <w:r w:rsidRPr="00A52FF1">
              <w:rPr>
                <w:rFonts w:ascii="Times New Roman" w:hAnsi="Times New Roman" w:cs="Times New Roman"/>
                <w:sz w:val="16"/>
                <w:szCs w:val="16"/>
              </w:rPr>
              <w:t xml:space="preserve"> of </w:t>
            </w:r>
            <w:r w:rsidRPr="00A52FF1">
              <w:rPr>
                <w:rFonts w:ascii="Times New Roman" w:hAnsi="Times New Roman" w:cs="Times New Roman"/>
                <w:sz w:val="16"/>
                <w:szCs w:val="16"/>
              </w:rPr>
              <w:fldChar w:fldCharType="begin"/>
            </w:r>
            <w:r w:rsidRPr="00A52FF1">
              <w:rPr>
                <w:rFonts w:ascii="Times New Roman" w:hAnsi="Times New Roman" w:cs="Times New Roman"/>
                <w:sz w:val="16"/>
                <w:szCs w:val="16"/>
              </w:rPr>
              <w:instrText xml:space="preserve"> NUMPAGES  </w:instrText>
            </w:r>
            <w:r w:rsidRPr="00A52FF1">
              <w:rPr>
                <w:rFonts w:ascii="Times New Roman" w:hAnsi="Times New Roman" w:cs="Times New Roman"/>
                <w:sz w:val="16"/>
                <w:szCs w:val="16"/>
              </w:rPr>
              <w:fldChar w:fldCharType="separate"/>
            </w:r>
            <w:r>
              <w:rPr>
                <w:rFonts w:ascii="Times New Roman" w:hAnsi="Times New Roman" w:cs="Times New Roman"/>
                <w:noProof/>
                <w:sz w:val="16"/>
                <w:szCs w:val="16"/>
              </w:rPr>
              <w:t>21</w:t>
            </w:r>
            <w:r w:rsidRPr="00A52FF1">
              <w:rPr>
                <w:rFonts w:ascii="Times New Roman" w:hAnsi="Times New Roman" w:cs="Times New Roman"/>
                <w:sz w:val="16"/>
                <w:szCs w:val="16"/>
              </w:rPr>
              <w:fldChar w:fldCharType="end"/>
            </w:r>
          </w:p>
        </w:sdtContent>
      </w:sdt>
    </w:sdtContent>
  </w:sdt>
  <w:p w14:paraId="2C32DAA2" w14:textId="77777777" w:rsidR="00E72338" w:rsidRPr="000C7FBF" w:rsidRDefault="00E72338" w:rsidP="00C051C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7460" w14:textId="77777777" w:rsidR="00CD5174" w:rsidRDefault="00CD5174" w:rsidP="00DE039F">
      <w:pPr>
        <w:spacing w:after="0" w:line="240" w:lineRule="auto"/>
      </w:pPr>
      <w:r>
        <w:separator/>
      </w:r>
    </w:p>
  </w:footnote>
  <w:footnote w:type="continuationSeparator" w:id="0">
    <w:p w14:paraId="66365605" w14:textId="77777777" w:rsidR="00CD5174" w:rsidRDefault="00CD5174" w:rsidP="00DE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7CCB0" w14:textId="77777777" w:rsidR="00E72338" w:rsidRPr="00B73D0E" w:rsidRDefault="00E72338" w:rsidP="00B73D0E">
    <w:pPr>
      <w:pStyle w:val="Header"/>
      <w:jc w:val="center"/>
      <w:rPr>
        <w:b/>
        <w:color w:val="C0504D" w:themeColor="accent2"/>
        <w:lang w:val="ru-RU"/>
      </w:rPr>
    </w:pPr>
    <w:r>
      <w:rPr>
        <w:noProof/>
        <w:lang w:val="ru-RU" w:eastAsia="ru-RU"/>
      </w:rPr>
      <w:drawing>
        <wp:anchor distT="114300" distB="114300" distL="114300" distR="114300" simplePos="0" relativeHeight="251659264" behindDoc="0" locked="0" layoutInCell="1" allowOverlap="1" wp14:anchorId="78CAD8F1" wp14:editId="18F19CF3">
          <wp:simplePos x="0" y="0"/>
          <wp:positionH relativeFrom="margin">
            <wp:posOffset>6374765</wp:posOffset>
          </wp:positionH>
          <wp:positionV relativeFrom="paragraph">
            <wp:posOffset>-302895</wp:posOffset>
          </wp:positionV>
          <wp:extent cx="541020" cy="632460"/>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41020" cy="632460"/>
                  </a:xfrm>
                  <a:prstGeom prst="rect">
                    <a:avLst/>
                  </a:prstGeom>
                  <a:ln/>
                </pic:spPr>
              </pic:pic>
            </a:graphicData>
          </a:graphic>
        </wp:anchor>
      </w:drawing>
    </w:r>
    <w:r w:rsidRPr="00B73D0E">
      <w:rPr>
        <w:b/>
        <w:color w:val="C0504D" w:themeColor="accent2"/>
        <w:sz w:val="24"/>
        <w:szCs w:val="24"/>
        <w:lang w:val="ru-RU"/>
      </w:rPr>
      <w:t>Пакет тендерных документов — Запрос ценовых предложений (</w:t>
    </w:r>
    <w:r w:rsidRPr="00B73D0E">
      <w:rPr>
        <w:b/>
        <w:color w:val="C0504D" w:themeColor="accent2"/>
        <w:sz w:val="24"/>
        <w:szCs w:val="24"/>
      </w:rPr>
      <w:t>RFB</w:t>
    </w:r>
    <w:r w:rsidRPr="00B73D0E">
      <w:rPr>
        <w:b/>
        <w:color w:val="C0504D" w:themeColor="accent2"/>
        <w:sz w:val="24"/>
        <w:szCs w:val="24"/>
        <w:lang w:val="ru-RU"/>
      </w:rPr>
      <w:t>)</w:t>
    </w:r>
  </w:p>
  <w:p w14:paraId="4F548176" w14:textId="77777777" w:rsidR="00E72338" w:rsidRPr="002E2C25" w:rsidRDefault="00E72338" w:rsidP="00DE039F">
    <w:pPr>
      <w:pStyle w:val="Header"/>
      <w:jc w:val="right"/>
      <w:rPr>
        <w:lang w:val="ru-RU"/>
      </w:rPr>
    </w:pPr>
    <w:bookmarkStart w:id="3" w:name="_fxpprzt9v65c" w:colFirst="0" w:colLast="0"/>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201"/>
    <w:multiLevelType w:val="multilevel"/>
    <w:tmpl w:val="DEBA40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9156AF"/>
    <w:multiLevelType w:val="multilevel"/>
    <w:tmpl w:val="9356B10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52A4A3E"/>
    <w:multiLevelType w:val="multilevel"/>
    <w:tmpl w:val="FFA4E430"/>
    <w:lvl w:ilvl="0">
      <w:start w:val="1"/>
      <w:numFmt w:val="decimal"/>
      <w:lvlText w:val="%1."/>
      <w:lvlJc w:val="left"/>
      <w:pPr>
        <w:ind w:left="360" w:firstLine="0"/>
      </w:pPr>
      <w:rPr>
        <w:b/>
        <w:u w:val="none"/>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15:restartNumberingAfterBreak="0">
    <w:nsid w:val="06342A31"/>
    <w:multiLevelType w:val="hybridMultilevel"/>
    <w:tmpl w:val="92F8E05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4D6F4D"/>
    <w:multiLevelType w:val="multilevel"/>
    <w:tmpl w:val="74DEE3BC"/>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715601"/>
    <w:multiLevelType w:val="hybridMultilevel"/>
    <w:tmpl w:val="47F03C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C3D2DE8"/>
    <w:multiLevelType w:val="multilevel"/>
    <w:tmpl w:val="CFB4AE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2040E"/>
    <w:multiLevelType w:val="multilevel"/>
    <w:tmpl w:val="8D5C840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111578F0"/>
    <w:multiLevelType w:val="multilevel"/>
    <w:tmpl w:val="42926B70"/>
    <w:lvl w:ilvl="0">
      <w:start w:val="1"/>
      <w:numFmt w:val="decimal"/>
      <w:lvlText w:val="%1."/>
      <w:lvlJc w:val="left"/>
      <w:pPr>
        <w:ind w:left="360" w:hanging="360"/>
      </w:pPr>
      <w:rPr>
        <w:rFonts w:ascii="Times New Roman" w:hAnsi="Times New Roman" w:hint="default"/>
        <w:sz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12CA0F4D"/>
    <w:multiLevelType w:val="multilevel"/>
    <w:tmpl w:val="40E03A86"/>
    <w:lvl w:ilvl="0">
      <w:start w:val="1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165132"/>
    <w:multiLevelType w:val="multilevel"/>
    <w:tmpl w:val="61067902"/>
    <w:lvl w:ilvl="0">
      <w:start w:val="18"/>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575625F"/>
    <w:multiLevelType w:val="multilevel"/>
    <w:tmpl w:val="239EEE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3.3.%3"/>
      <w:lvlJc w:val="left"/>
      <w:pPr>
        <w:ind w:left="720"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6305344"/>
    <w:multiLevelType w:val="multilevel"/>
    <w:tmpl w:val="623880D8"/>
    <w:lvl w:ilvl="0">
      <w:start w:val="17"/>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630DCE"/>
    <w:multiLevelType w:val="multilevel"/>
    <w:tmpl w:val="75BC24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7E09F2"/>
    <w:multiLevelType w:val="multilevel"/>
    <w:tmpl w:val="EBACE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9E5FDC"/>
    <w:multiLevelType w:val="multilevel"/>
    <w:tmpl w:val="6A689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2321164"/>
    <w:multiLevelType w:val="multilevel"/>
    <w:tmpl w:val="C1C89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254E7D"/>
    <w:multiLevelType w:val="multilevel"/>
    <w:tmpl w:val="8E6A1B1E"/>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42D11FC"/>
    <w:multiLevelType w:val="multilevel"/>
    <w:tmpl w:val="29BC82BE"/>
    <w:lvl w:ilvl="0">
      <w:start w:val="1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DB6955"/>
    <w:multiLevelType w:val="multilevel"/>
    <w:tmpl w:val="4F62F63E"/>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9FE39D9"/>
    <w:multiLevelType w:val="multilevel"/>
    <w:tmpl w:val="0CA43D56"/>
    <w:lvl w:ilvl="0">
      <w:start w:val="17"/>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A0C3F46"/>
    <w:multiLevelType w:val="multilevel"/>
    <w:tmpl w:val="4C7C90D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C237293"/>
    <w:multiLevelType w:val="hybridMultilevel"/>
    <w:tmpl w:val="6D68B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68218E"/>
    <w:multiLevelType w:val="multilevel"/>
    <w:tmpl w:val="29889CB4"/>
    <w:lvl w:ilvl="0">
      <w:start w:val="9"/>
      <w:numFmt w:val="decimal"/>
      <w:lvlText w:val="%1."/>
      <w:lvlJc w:val="left"/>
      <w:pPr>
        <w:ind w:left="360" w:hanging="360"/>
      </w:pPr>
      <w:rPr>
        <w:rFonts w:hint="default"/>
        <w:b/>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360" w:hanging="360"/>
      </w:pPr>
      <w:rPr>
        <w:rFonts w:ascii="Times New Roman" w:hAnsi="Times New Roman" w:cs="Times New Roman" w:hint="default"/>
        <w:sz w:val="18"/>
        <w:szCs w:val="18"/>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4" w15:restartNumberingAfterBreak="0">
    <w:nsid w:val="301C67A3"/>
    <w:multiLevelType w:val="multilevel"/>
    <w:tmpl w:val="394EC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4C3632A"/>
    <w:multiLevelType w:val="multilevel"/>
    <w:tmpl w:val="D598D83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AE5F6B"/>
    <w:multiLevelType w:val="multilevel"/>
    <w:tmpl w:val="A7A84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7045AE0"/>
    <w:multiLevelType w:val="multilevel"/>
    <w:tmpl w:val="1B6A0EB4"/>
    <w:lvl w:ilvl="0">
      <w:start w:val="18"/>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89447A3"/>
    <w:multiLevelType w:val="multilevel"/>
    <w:tmpl w:val="EBACE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B15582E"/>
    <w:multiLevelType w:val="multilevel"/>
    <w:tmpl w:val="C5D2C0C8"/>
    <w:lvl w:ilvl="0">
      <w:start w:val="1"/>
      <w:numFmt w:val="decimal"/>
      <w:lvlText w:val="%1."/>
      <w:lvlJc w:val="left"/>
      <w:pPr>
        <w:ind w:left="390" w:hanging="360"/>
      </w:pPr>
      <w:rPr>
        <w:rFonts w:ascii="Times New Roman" w:hAnsi="Times New Roman" w:cs="Times New Roman" w:hint="default"/>
        <w:sz w:val="20"/>
      </w:rPr>
    </w:lvl>
    <w:lvl w:ilvl="1">
      <w:start w:val="1"/>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750" w:hanging="72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110" w:hanging="108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470" w:hanging="1440"/>
      </w:pPr>
      <w:rPr>
        <w:rFonts w:hint="default"/>
      </w:rPr>
    </w:lvl>
  </w:abstractNum>
  <w:abstractNum w:abstractNumId="30" w15:restartNumberingAfterBreak="0">
    <w:nsid w:val="3B2E1713"/>
    <w:multiLevelType w:val="multilevel"/>
    <w:tmpl w:val="E8D01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3B4515EA"/>
    <w:multiLevelType w:val="multilevel"/>
    <w:tmpl w:val="CC20956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15:restartNumberingAfterBreak="0">
    <w:nsid w:val="3FEB67D6"/>
    <w:multiLevelType w:val="multilevel"/>
    <w:tmpl w:val="824C418A"/>
    <w:lvl w:ilvl="0">
      <w:start w:val="16"/>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10356CA"/>
    <w:multiLevelType w:val="multilevel"/>
    <w:tmpl w:val="7478BC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4FA65F6"/>
    <w:multiLevelType w:val="multilevel"/>
    <w:tmpl w:val="7554BA9A"/>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0631D22"/>
    <w:multiLevelType w:val="hybridMultilevel"/>
    <w:tmpl w:val="FFE0D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23C1182"/>
    <w:multiLevelType w:val="multilevel"/>
    <w:tmpl w:val="B150F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272187D"/>
    <w:multiLevelType w:val="multilevel"/>
    <w:tmpl w:val="691E3BB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29569FD"/>
    <w:multiLevelType w:val="multilevel"/>
    <w:tmpl w:val="D92E4A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529743C9"/>
    <w:multiLevelType w:val="multilevel"/>
    <w:tmpl w:val="5672EEBA"/>
    <w:lvl w:ilvl="0">
      <w:start w:val="15"/>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2997756"/>
    <w:multiLevelType w:val="multilevel"/>
    <w:tmpl w:val="EC2C14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41E5D50"/>
    <w:multiLevelType w:val="multilevel"/>
    <w:tmpl w:val="0EAC61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52D5867"/>
    <w:multiLevelType w:val="multilevel"/>
    <w:tmpl w:val="72CC8A28"/>
    <w:lvl w:ilvl="0">
      <w:start w:val="15"/>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193B51"/>
    <w:multiLevelType w:val="multilevel"/>
    <w:tmpl w:val="9FFE4DF2"/>
    <w:lvl w:ilvl="0">
      <w:start w:val="1"/>
      <w:numFmt w:val="decimal"/>
      <w:lvlText w:val="%1."/>
      <w:lvlJc w:val="left"/>
      <w:pPr>
        <w:ind w:left="360"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2097"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3834" w:hanging="1080"/>
      </w:pPr>
      <w:rPr>
        <w:rFonts w:hint="default"/>
      </w:rPr>
    </w:lvl>
    <w:lvl w:ilvl="7">
      <w:start w:val="1"/>
      <w:numFmt w:val="decimal"/>
      <w:isLgl/>
      <w:lvlText w:val="%1.%2.%3.%4.%5.%6.%7.%8."/>
      <w:lvlJc w:val="left"/>
      <w:pPr>
        <w:ind w:left="4653" w:hanging="1440"/>
      </w:pPr>
      <w:rPr>
        <w:rFonts w:hint="default"/>
      </w:rPr>
    </w:lvl>
    <w:lvl w:ilvl="8">
      <w:start w:val="1"/>
      <w:numFmt w:val="decimal"/>
      <w:isLgl/>
      <w:lvlText w:val="%1.%2.%3.%4.%5.%6.%7.%8.%9."/>
      <w:lvlJc w:val="left"/>
      <w:pPr>
        <w:ind w:left="5112" w:hanging="1440"/>
      </w:pPr>
      <w:rPr>
        <w:rFonts w:hint="default"/>
      </w:rPr>
    </w:lvl>
  </w:abstractNum>
  <w:abstractNum w:abstractNumId="44" w15:restartNumberingAfterBreak="0">
    <w:nsid w:val="58561A96"/>
    <w:multiLevelType w:val="multilevel"/>
    <w:tmpl w:val="55AE717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5" w15:restartNumberingAfterBreak="0">
    <w:nsid w:val="591839FD"/>
    <w:multiLevelType w:val="multilevel"/>
    <w:tmpl w:val="E12CEA2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6" w15:restartNumberingAfterBreak="0">
    <w:nsid w:val="59BC55AC"/>
    <w:multiLevelType w:val="multilevel"/>
    <w:tmpl w:val="E034C7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4011D4"/>
    <w:multiLevelType w:val="hybridMultilevel"/>
    <w:tmpl w:val="6784B9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D24E50"/>
    <w:multiLevelType w:val="multilevel"/>
    <w:tmpl w:val="46440C8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9" w15:restartNumberingAfterBreak="0">
    <w:nsid w:val="64107ECC"/>
    <w:multiLevelType w:val="hybridMultilevel"/>
    <w:tmpl w:val="332A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7F85C83"/>
    <w:multiLevelType w:val="multilevel"/>
    <w:tmpl w:val="A582EE24"/>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CE257B2"/>
    <w:multiLevelType w:val="multilevel"/>
    <w:tmpl w:val="012E97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1E0C5C"/>
    <w:multiLevelType w:val="multilevel"/>
    <w:tmpl w:val="BFC6A9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58A71E0"/>
    <w:multiLevelType w:val="multilevel"/>
    <w:tmpl w:val="D018CC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9770F45"/>
    <w:multiLevelType w:val="multilevel"/>
    <w:tmpl w:val="78B8C18E"/>
    <w:lvl w:ilvl="0">
      <w:start w:val="10"/>
      <w:numFmt w:val="decimal"/>
      <w:lvlText w:val="%1."/>
      <w:lvlJc w:val="left"/>
      <w:pPr>
        <w:ind w:left="360" w:hanging="360"/>
      </w:pPr>
      <w:rPr>
        <w:rFonts w:hint="default"/>
        <w:b/>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55" w15:restartNumberingAfterBreak="0">
    <w:nsid w:val="79CB3779"/>
    <w:multiLevelType w:val="hybridMultilevel"/>
    <w:tmpl w:val="384AF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637669"/>
    <w:multiLevelType w:val="multilevel"/>
    <w:tmpl w:val="C89C911A"/>
    <w:lvl w:ilvl="0">
      <w:start w:val="1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1"/>
  </w:num>
  <w:num w:numId="3">
    <w:abstractNumId w:val="44"/>
  </w:num>
  <w:num w:numId="4">
    <w:abstractNumId w:val="45"/>
  </w:num>
  <w:num w:numId="5">
    <w:abstractNumId w:val="7"/>
  </w:num>
  <w:num w:numId="6">
    <w:abstractNumId w:val="38"/>
  </w:num>
  <w:num w:numId="7">
    <w:abstractNumId w:val="26"/>
  </w:num>
  <w:num w:numId="8">
    <w:abstractNumId w:val="11"/>
  </w:num>
  <w:num w:numId="9">
    <w:abstractNumId w:val="16"/>
  </w:num>
  <w:num w:numId="10">
    <w:abstractNumId w:val="5"/>
  </w:num>
  <w:num w:numId="11">
    <w:abstractNumId w:val="22"/>
  </w:num>
  <w:num w:numId="12">
    <w:abstractNumId w:val="49"/>
  </w:num>
  <w:num w:numId="13">
    <w:abstractNumId w:val="47"/>
  </w:num>
  <w:num w:numId="14">
    <w:abstractNumId w:val="23"/>
  </w:num>
  <w:num w:numId="15">
    <w:abstractNumId w:val="54"/>
  </w:num>
  <w:num w:numId="16">
    <w:abstractNumId w:val="8"/>
  </w:num>
  <w:num w:numId="17">
    <w:abstractNumId w:val="29"/>
  </w:num>
  <w:num w:numId="18">
    <w:abstractNumId w:val="4"/>
  </w:num>
  <w:num w:numId="19">
    <w:abstractNumId w:val="2"/>
  </w:num>
  <w:num w:numId="20">
    <w:abstractNumId w:val="28"/>
  </w:num>
  <w:num w:numId="21">
    <w:abstractNumId w:val="25"/>
  </w:num>
  <w:num w:numId="22">
    <w:abstractNumId w:val="24"/>
  </w:num>
  <w:num w:numId="23">
    <w:abstractNumId w:val="15"/>
  </w:num>
  <w:num w:numId="24">
    <w:abstractNumId w:val="36"/>
  </w:num>
  <w:num w:numId="25">
    <w:abstractNumId w:val="0"/>
  </w:num>
  <w:num w:numId="26">
    <w:abstractNumId w:val="40"/>
  </w:num>
  <w:num w:numId="27">
    <w:abstractNumId w:val="33"/>
  </w:num>
  <w:num w:numId="28">
    <w:abstractNumId w:val="53"/>
  </w:num>
  <w:num w:numId="29">
    <w:abstractNumId w:val="52"/>
  </w:num>
  <w:num w:numId="30">
    <w:abstractNumId w:val="50"/>
  </w:num>
  <w:num w:numId="31">
    <w:abstractNumId w:val="19"/>
  </w:num>
  <w:num w:numId="32">
    <w:abstractNumId w:val="17"/>
  </w:num>
  <w:num w:numId="33">
    <w:abstractNumId w:val="56"/>
  </w:num>
  <w:num w:numId="34">
    <w:abstractNumId w:val="18"/>
  </w:num>
  <w:num w:numId="35">
    <w:abstractNumId w:val="42"/>
  </w:num>
  <w:num w:numId="36">
    <w:abstractNumId w:val="32"/>
  </w:num>
  <w:num w:numId="37">
    <w:abstractNumId w:val="12"/>
  </w:num>
  <w:num w:numId="38">
    <w:abstractNumId w:val="21"/>
  </w:num>
  <w:num w:numId="39">
    <w:abstractNumId w:val="20"/>
  </w:num>
  <w:num w:numId="40">
    <w:abstractNumId w:val="10"/>
  </w:num>
  <w:num w:numId="41">
    <w:abstractNumId w:val="27"/>
  </w:num>
  <w:num w:numId="42">
    <w:abstractNumId w:val="9"/>
  </w:num>
  <w:num w:numId="43">
    <w:abstractNumId w:val="39"/>
  </w:num>
  <w:num w:numId="44">
    <w:abstractNumId w:val="51"/>
  </w:num>
  <w:num w:numId="45">
    <w:abstractNumId w:val="41"/>
  </w:num>
  <w:num w:numId="46">
    <w:abstractNumId w:val="13"/>
  </w:num>
  <w:num w:numId="47">
    <w:abstractNumId w:val="37"/>
  </w:num>
  <w:num w:numId="48">
    <w:abstractNumId w:val="55"/>
  </w:num>
  <w:num w:numId="49">
    <w:abstractNumId w:val="3"/>
  </w:num>
  <w:num w:numId="50">
    <w:abstractNumId w:val="14"/>
  </w:num>
  <w:num w:numId="51">
    <w:abstractNumId w:val="30"/>
  </w:num>
  <w:num w:numId="52">
    <w:abstractNumId w:val="31"/>
  </w:num>
  <w:num w:numId="53">
    <w:abstractNumId w:val="48"/>
  </w:num>
  <w:num w:numId="54">
    <w:abstractNumId w:val="35"/>
  </w:num>
  <w:num w:numId="55">
    <w:abstractNumId w:val="43"/>
  </w:num>
  <w:num w:numId="56">
    <w:abstractNumId w:val="46"/>
  </w:num>
  <w:num w:numId="57">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ocumentProtection w:edit="forms" w:formatting="1" w:enforcement="1" w:cryptProviderType="rsaAES" w:cryptAlgorithmClass="hash" w:cryptAlgorithmType="typeAny" w:cryptAlgorithmSid="14" w:cryptSpinCount="100000" w:hash="UFOn/wp5Zx6TBgNv3l6djeF13uJH7132t05hHFaxR95KIJmisUd89cmTHveGMpdXV0bYag7OM3FcVb1tz+/mEg==" w:salt="pNuDjmOvYlETkfyspKQ9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9F"/>
    <w:rsid w:val="00005FFC"/>
    <w:rsid w:val="000068C1"/>
    <w:rsid w:val="0001418B"/>
    <w:rsid w:val="00020989"/>
    <w:rsid w:val="0002230B"/>
    <w:rsid w:val="000311AE"/>
    <w:rsid w:val="0003571A"/>
    <w:rsid w:val="000368C7"/>
    <w:rsid w:val="0004416F"/>
    <w:rsid w:val="000556B4"/>
    <w:rsid w:val="00055819"/>
    <w:rsid w:val="000734C7"/>
    <w:rsid w:val="00076144"/>
    <w:rsid w:val="00081A20"/>
    <w:rsid w:val="000825BA"/>
    <w:rsid w:val="00085C21"/>
    <w:rsid w:val="00086489"/>
    <w:rsid w:val="00090930"/>
    <w:rsid w:val="00090A75"/>
    <w:rsid w:val="000A18F0"/>
    <w:rsid w:val="000A4FE0"/>
    <w:rsid w:val="000B6A67"/>
    <w:rsid w:val="000C09A4"/>
    <w:rsid w:val="000C5624"/>
    <w:rsid w:val="000C5D3C"/>
    <w:rsid w:val="000C6C4A"/>
    <w:rsid w:val="000C7F88"/>
    <w:rsid w:val="000C7FBF"/>
    <w:rsid w:val="000F4613"/>
    <w:rsid w:val="000F5B0C"/>
    <w:rsid w:val="00100DB0"/>
    <w:rsid w:val="00102A50"/>
    <w:rsid w:val="00102DE3"/>
    <w:rsid w:val="00120623"/>
    <w:rsid w:val="0012115D"/>
    <w:rsid w:val="0012594F"/>
    <w:rsid w:val="00133DDE"/>
    <w:rsid w:val="00137FE5"/>
    <w:rsid w:val="00140315"/>
    <w:rsid w:val="001472B4"/>
    <w:rsid w:val="001517C1"/>
    <w:rsid w:val="0016007B"/>
    <w:rsid w:val="001624AE"/>
    <w:rsid w:val="00175866"/>
    <w:rsid w:val="00181D73"/>
    <w:rsid w:val="0018603F"/>
    <w:rsid w:val="001A06BE"/>
    <w:rsid w:val="001A0949"/>
    <w:rsid w:val="001A3897"/>
    <w:rsid w:val="001A5D0A"/>
    <w:rsid w:val="001B01E3"/>
    <w:rsid w:val="001B43F0"/>
    <w:rsid w:val="001B6D7B"/>
    <w:rsid w:val="001C1E92"/>
    <w:rsid w:val="001C4F22"/>
    <w:rsid w:val="001C657D"/>
    <w:rsid w:val="001D4758"/>
    <w:rsid w:val="001E1746"/>
    <w:rsid w:val="001E3367"/>
    <w:rsid w:val="001E5697"/>
    <w:rsid w:val="001E63C7"/>
    <w:rsid w:val="001E73B3"/>
    <w:rsid w:val="00200A2A"/>
    <w:rsid w:val="00200B7F"/>
    <w:rsid w:val="002031FC"/>
    <w:rsid w:val="002033F5"/>
    <w:rsid w:val="00216641"/>
    <w:rsid w:val="00226461"/>
    <w:rsid w:val="002276DF"/>
    <w:rsid w:val="00237016"/>
    <w:rsid w:val="00241604"/>
    <w:rsid w:val="00260E46"/>
    <w:rsid w:val="00272D0D"/>
    <w:rsid w:val="002744FC"/>
    <w:rsid w:val="002A069D"/>
    <w:rsid w:val="002A26DE"/>
    <w:rsid w:val="002A3906"/>
    <w:rsid w:val="002A3B02"/>
    <w:rsid w:val="002B15B0"/>
    <w:rsid w:val="002B17DA"/>
    <w:rsid w:val="002B476C"/>
    <w:rsid w:val="002B645F"/>
    <w:rsid w:val="002C4366"/>
    <w:rsid w:val="002C5D42"/>
    <w:rsid w:val="002D05C1"/>
    <w:rsid w:val="002D2F78"/>
    <w:rsid w:val="002D751F"/>
    <w:rsid w:val="002E2C25"/>
    <w:rsid w:val="002F34B6"/>
    <w:rsid w:val="002F6FDD"/>
    <w:rsid w:val="00302651"/>
    <w:rsid w:val="003027C2"/>
    <w:rsid w:val="00305E0A"/>
    <w:rsid w:val="0030706A"/>
    <w:rsid w:val="00307801"/>
    <w:rsid w:val="00330281"/>
    <w:rsid w:val="0033164B"/>
    <w:rsid w:val="00333967"/>
    <w:rsid w:val="0034131B"/>
    <w:rsid w:val="003455C4"/>
    <w:rsid w:val="0034564E"/>
    <w:rsid w:val="0034606F"/>
    <w:rsid w:val="003461FD"/>
    <w:rsid w:val="00353769"/>
    <w:rsid w:val="00355146"/>
    <w:rsid w:val="0035644F"/>
    <w:rsid w:val="00361871"/>
    <w:rsid w:val="00361B17"/>
    <w:rsid w:val="00362208"/>
    <w:rsid w:val="00362251"/>
    <w:rsid w:val="00365F04"/>
    <w:rsid w:val="00375FE9"/>
    <w:rsid w:val="00382C2E"/>
    <w:rsid w:val="00395966"/>
    <w:rsid w:val="003A74AA"/>
    <w:rsid w:val="003A7C36"/>
    <w:rsid w:val="003A7F8F"/>
    <w:rsid w:val="003C13B0"/>
    <w:rsid w:val="003C7CE9"/>
    <w:rsid w:val="003E1DCE"/>
    <w:rsid w:val="003E2E02"/>
    <w:rsid w:val="003E7686"/>
    <w:rsid w:val="003F05D9"/>
    <w:rsid w:val="003F0987"/>
    <w:rsid w:val="003F7D43"/>
    <w:rsid w:val="0040205F"/>
    <w:rsid w:val="00411941"/>
    <w:rsid w:val="00415878"/>
    <w:rsid w:val="0042024B"/>
    <w:rsid w:val="00422607"/>
    <w:rsid w:val="0044256C"/>
    <w:rsid w:val="0044405B"/>
    <w:rsid w:val="004451CD"/>
    <w:rsid w:val="0047085A"/>
    <w:rsid w:val="0047162F"/>
    <w:rsid w:val="0047687E"/>
    <w:rsid w:val="004802EC"/>
    <w:rsid w:val="00481CDD"/>
    <w:rsid w:val="00482F64"/>
    <w:rsid w:val="0048436F"/>
    <w:rsid w:val="00487736"/>
    <w:rsid w:val="004936FB"/>
    <w:rsid w:val="00495379"/>
    <w:rsid w:val="00496F00"/>
    <w:rsid w:val="004C21E9"/>
    <w:rsid w:val="004C245D"/>
    <w:rsid w:val="004C30DD"/>
    <w:rsid w:val="004E25EB"/>
    <w:rsid w:val="004F158C"/>
    <w:rsid w:val="005001C3"/>
    <w:rsid w:val="00502DE7"/>
    <w:rsid w:val="00520165"/>
    <w:rsid w:val="00526BBB"/>
    <w:rsid w:val="00546967"/>
    <w:rsid w:val="00546B13"/>
    <w:rsid w:val="005619EE"/>
    <w:rsid w:val="0056342E"/>
    <w:rsid w:val="0057484B"/>
    <w:rsid w:val="00582E51"/>
    <w:rsid w:val="005A3DEA"/>
    <w:rsid w:val="005A43D0"/>
    <w:rsid w:val="005B418E"/>
    <w:rsid w:val="005B4455"/>
    <w:rsid w:val="005D2955"/>
    <w:rsid w:val="005D2C39"/>
    <w:rsid w:val="005D7C51"/>
    <w:rsid w:val="005F1476"/>
    <w:rsid w:val="00610570"/>
    <w:rsid w:val="00610EB2"/>
    <w:rsid w:val="006130D7"/>
    <w:rsid w:val="006138E7"/>
    <w:rsid w:val="006158A4"/>
    <w:rsid w:val="00624FA5"/>
    <w:rsid w:val="00627126"/>
    <w:rsid w:val="00637C2B"/>
    <w:rsid w:val="0064387D"/>
    <w:rsid w:val="0066608D"/>
    <w:rsid w:val="00667470"/>
    <w:rsid w:val="0067271E"/>
    <w:rsid w:val="006731AF"/>
    <w:rsid w:val="0069750D"/>
    <w:rsid w:val="006A0387"/>
    <w:rsid w:val="006A0B2E"/>
    <w:rsid w:val="006A12EA"/>
    <w:rsid w:val="006A33B5"/>
    <w:rsid w:val="006A7B7C"/>
    <w:rsid w:val="006B246C"/>
    <w:rsid w:val="006B32F4"/>
    <w:rsid w:val="006B7771"/>
    <w:rsid w:val="006D4870"/>
    <w:rsid w:val="006E7197"/>
    <w:rsid w:val="00704BFC"/>
    <w:rsid w:val="00705B6E"/>
    <w:rsid w:val="00717FB9"/>
    <w:rsid w:val="007238B8"/>
    <w:rsid w:val="00724FEE"/>
    <w:rsid w:val="00725505"/>
    <w:rsid w:val="007263E2"/>
    <w:rsid w:val="00733151"/>
    <w:rsid w:val="00733E7E"/>
    <w:rsid w:val="007625F4"/>
    <w:rsid w:val="007676D8"/>
    <w:rsid w:val="00770F2D"/>
    <w:rsid w:val="007710E6"/>
    <w:rsid w:val="00772A4B"/>
    <w:rsid w:val="00775D31"/>
    <w:rsid w:val="00775FA9"/>
    <w:rsid w:val="0077723F"/>
    <w:rsid w:val="00780494"/>
    <w:rsid w:val="00781A2D"/>
    <w:rsid w:val="00783B63"/>
    <w:rsid w:val="00783DA8"/>
    <w:rsid w:val="007841CE"/>
    <w:rsid w:val="00784349"/>
    <w:rsid w:val="007855DB"/>
    <w:rsid w:val="007860ED"/>
    <w:rsid w:val="007907BB"/>
    <w:rsid w:val="00792D0F"/>
    <w:rsid w:val="00794D23"/>
    <w:rsid w:val="007A3BFB"/>
    <w:rsid w:val="007A5200"/>
    <w:rsid w:val="007A6579"/>
    <w:rsid w:val="007B4AA4"/>
    <w:rsid w:val="007B5CBC"/>
    <w:rsid w:val="007C3A46"/>
    <w:rsid w:val="007D3525"/>
    <w:rsid w:val="007D3C94"/>
    <w:rsid w:val="007E52C4"/>
    <w:rsid w:val="007F1CBC"/>
    <w:rsid w:val="007F2A65"/>
    <w:rsid w:val="007F6E54"/>
    <w:rsid w:val="00801200"/>
    <w:rsid w:val="00804A77"/>
    <w:rsid w:val="00810867"/>
    <w:rsid w:val="00810C65"/>
    <w:rsid w:val="00821E0B"/>
    <w:rsid w:val="008229DE"/>
    <w:rsid w:val="008278D0"/>
    <w:rsid w:val="0083350C"/>
    <w:rsid w:val="00834D84"/>
    <w:rsid w:val="00850AE3"/>
    <w:rsid w:val="00851631"/>
    <w:rsid w:val="008874F4"/>
    <w:rsid w:val="008A39F3"/>
    <w:rsid w:val="008B0245"/>
    <w:rsid w:val="008B3DED"/>
    <w:rsid w:val="008B53D8"/>
    <w:rsid w:val="008B7428"/>
    <w:rsid w:val="008C2CDD"/>
    <w:rsid w:val="008E2415"/>
    <w:rsid w:val="008F5E11"/>
    <w:rsid w:val="0090269C"/>
    <w:rsid w:val="00907B0C"/>
    <w:rsid w:val="0091141E"/>
    <w:rsid w:val="009118CA"/>
    <w:rsid w:val="00922291"/>
    <w:rsid w:val="00923124"/>
    <w:rsid w:val="00925C42"/>
    <w:rsid w:val="009262A7"/>
    <w:rsid w:val="00927AB0"/>
    <w:rsid w:val="00930244"/>
    <w:rsid w:val="009359A4"/>
    <w:rsid w:val="009410FA"/>
    <w:rsid w:val="00942A98"/>
    <w:rsid w:val="0095058F"/>
    <w:rsid w:val="00957706"/>
    <w:rsid w:val="00964D4C"/>
    <w:rsid w:val="0096637C"/>
    <w:rsid w:val="00986365"/>
    <w:rsid w:val="009A2A69"/>
    <w:rsid w:val="009B0955"/>
    <w:rsid w:val="009B4730"/>
    <w:rsid w:val="009B637F"/>
    <w:rsid w:val="009C557C"/>
    <w:rsid w:val="009C661E"/>
    <w:rsid w:val="009C79ED"/>
    <w:rsid w:val="009D62D3"/>
    <w:rsid w:val="009E7DE2"/>
    <w:rsid w:val="009F2F0A"/>
    <w:rsid w:val="009F4323"/>
    <w:rsid w:val="009F68E5"/>
    <w:rsid w:val="009F7D1C"/>
    <w:rsid w:val="00A00312"/>
    <w:rsid w:val="00A0048D"/>
    <w:rsid w:val="00A07B22"/>
    <w:rsid w:val="00A167E8"/>
    <w:rsid w:val="00A17D65"/>
    <w:rsid w:val="00A2759E"/>
    <w:rsid w:val="00A41277"/>
    <w:rsid w:val="00A50996"/>
    <w:rsid w:val="00A52FF1"/>
    <w:rsid w:val="00A67BA8"/>
    <w:rsid w:val="00A80532"/>
    <w:rsid w:val="00A81EED"/>
    <w:rsid w:val="00A84789"/>
    <w:rsid w:val="00A925E6"/>
    <w:rsid w:val="00AA25E9"/>
    <w:rsid w:val="00AA2F4E"/>
    <w:rsid w:val="00AB18D9"/>
    <w:rsid w:val="00AB38F5"/>
    <w:rsid w:val="00AB3D89"/>
    <w:rsid w:val="00AB43F6"/>
    <w:rsid w:val="00AB585F"/>
    <w:rsid w:val="00AB726F"/>
    <w:rsid w:val="00AC2C2D"/>
    <w:rsid w:val="00AC37D5"/>
    <w:rsid w:val="00AD5530"/>
    <w:rsid w:val="00AD63EE"/>
    <w:rsid w:val="00AE405A"/>
    <w:rsid w:val="00B00ADD"/>
    <w:rsid w:val="00B10CDE"/>
    <w:rsid w:val="00B13816"/>
    <w:rsid w:val="00B1613B"/>
    <w:rsid w:val="00B27490"/>
    <w:rsid w:val="00B41D84"/>
    <w:rsid w:val="00B420E6"/>
    <w:rsid w:val="00B469E8"/>
    <w:rsid w:val="00B47E3B"/>
    <w:rsid w:val="00B5301B"/>
    <w:rsid w:val="00B62AFB"/>
    <w:rsid w:val="00B637EC"/>
    <w:rsid w:val="00B64740"/>
    <w:rsid w:val="00B73B5E"/>
    <w:rsid w:val="00B73D0E"/>
    <w:rsid w:val="00B91BB2"/>
    <w:rsid w:val="00B924E2"/>
    <w:rsid w:val="00B9440D"/>
    <w:rsid w:val="00BC04EA"/>
    <w:rsid w:val="00BC5807"/>
    <w:rsid w:val="00BC6B80"/>
    <w:rsid w:val="00BD541B"/>
    <w:rsid w:val="00BE0979"/>
    <w:rsid w:val="00BE2E95"/>
    <w:rsid w:val="00BE6EB0"/>
    <w:rsid w:val="00BE7DD2"/>
    <w:rsid w:val="00C051C5"/>
    <w:rsid w:val="00C1225A"/>
    <w:rsid w:val="00C22F1A"/>
    <w:rsid w:val="00C26AEC"/>
    <w:rsid w:val="00C26B4F"/>
    <w:rsid w:val="00C2704C"/>
    <w:rsid w:val="00C3407E"/>
    <w:rsid w:val="00C351A5"/>
    <w:rsid w:val="00C402FA"/>
    <w:rsid w:val="00C40DC1"/>
    <w:rsid w:val="00C455C3"/>
    <w:rsid w:val="00C50BDD"/>
    <w:rsid w:val="00C519B4"/>
    <w:rsid w:val="00C61201"/>
    <w:rsid w:val="00C61228"/>
    <w:rsid w:val="00C62046"/>
    <w:rsid w:val="00C71FAB"/>
    <w:rsid w:val="00C73FF7"/>
    <w:rsid w:val="00C759F6"/>
    <w:rsid w:val="00C760E0"/>
    <w:rsid w:val="00C86B76"/>
    <w:rsid w:val="00C87AC3"/>
    <w:rsid w:val="00C90536"/>
    <w:rsid w:val="00CA06D3"/>
    <w:rsid w:val="00CC2414"/>
    <w:rsid w:val="00CC574E"/>
    <w:rsid w:val="00CC72F1"/>
    <w:rsid w:val="00CD2BF3"/>
    <w:rsid w:val="00CD449B"/>
    <w:rsid w:val="00CD5174"/>
    <w:rsid w:val="00CE017D"/>
    <w:rsid w:val="00CE232D"/>
    <w:rsid w:val="00CE3BC7"/>
    <w:rsid w:val="00CE7268"/>
    <w:rsid w:val="00CF0706"/>
    <w:rsid w:val="00CF22B4"/>
    <w:rsid w:val="00CF2F7A"/>
    <w:rsid w:val="00CF3288"/>
    <w:rsid w:val="00CF565C"/>
    <w:rsid w:val="00CF60B6"/>
    <w:rsid w:val="00D0192E"/>
    <w:rsid w:val="00D11761"/>
    <w:rsid w:val="00D14AC2"/>
    <w:rsid w:val="00D226AF"/>
    <w:rsid w:val="00D40FAC"/>
    <w:rsid w:val="00D433EB"/>
    <w:rsid w:val="00D54A95"/>
    <w:rsid w:val="00D74ADC"/>
    <w:rsid w:val="00D76649"/>
    <w:rsid w:val="00D82AD6"/>
    <w:rsid w:val="00D96CD9"/>
    <w:rsid w:val="00DA6715"/>
    <w:rsid w:val="00DB237D"/>
    <w:rsid w:val="00DB36CF"/>
    <w:rsid w:val="00DB38C3"/>
    <w:rsid w:val="00DB4291"/>
    <w:rsid w:val="00DC589A"/>
    <w:rsid w:val="00DC5E89"/>
    <w:rsid w:val="00DD11FA"/>
    <w:rsid w:val="00DD30D1"/>
    <w:rsid w:val="00DE039F"/>
    <w:rsid w:val="00DE6179"/>
    <w:rsid w:val="00E06BEA"/>
    <w:rsid w:val="00E1356F"/>
    <w:rsid w:val="00E1490C"/>
    <w:rsid w:val="00E20933"/>
    <w:rsid w:val="00E22633"/>
    <w:rsid w:val="00E22F63"/>
    <w:rsid w:val="00E2334D"/>
    <w:rsid w:val="00E3534F"/>
    <w:rsid w:val="00E356FB"/>
    <w:rsid w:val="00E416CE"/>
    <w:rsid w:val="00E56BA7"/>
    <w:rsid w:val="00E60A50"/>
    <w:rsid w:val="00E65C74"/>
    <w:rsid w:val="00E72338"/>
    <w:rsid w:val="00E774E8"/>
    <w:rsid w:val="00E8518E"/>
    <w:rsid w:val="00E8729B"/>
    <w:rsid w:val="00E90313"/>
    <w:rsid w:val="00E93028"/>
    <w:rsid w:val="00E97A1A"/>
    <w:rsid w:val="00EA00BC"/>
    <w:rsid w:val="00EA0449"/>
    <w:rsid w:val="00EA6231"/>
    <w:rsid w:val="00EB43B3"/>
    <w:rsid w:val="00EC119D"/>
    <w:rsid w:val="00EC4C22"/>
    <w:rsid w:val="00ED4C49"/>
    <w:rsid w:val="00EE044B"/>
    <w:rsid w:val="00EE292D"/>
    <w:rsid w:val="00EE3FA4"/>
    <w:rsid w:val="00EF1967"/>
    <w:rsid w:val="00EF5F81"/>
    <w:rsid w:val="00F0135D"/>
    <w:rsid w:val="00F01A90"/>
    <w:rsid w:val="00F0299C"/>
    <w:rsid w:val="00F05FAA"/>
    <w:rsid w:val="00F155A8"/>
    <w:rsid w:val="00F2618F"/>
    <w:rsid w:val="00F33F8C"/>
    <w:rsid w:val="00F35480"/>
    <w:rsid w:val="00F36E12"/>
    <w:rsid w:val="00F50BCB"/>
    <w:rsid w:val="00F51E0E"/>
    <w:rsid w:val="00F5224F"/>
    <w:rsid w:val="00F54BB0"/>
    <w:rsid w:val="00F62C85"/>
    <w:rsid w:val="00F679D0"/>
    <w:rsid w:val="00F8659D"/>
    <w:rsid w:val="00F86DB8"/>
    <w:rsid w:val="00F95BBE"/>
    <w:rsid w:val="00FA5859"/>
    <w:rsid w:val="00FB5943"/>
    <w:rsid w:val="00FC4A79"/>
    <w:rsid w:val="00FD1EB3"/>
    <w:rsid w:val="00FD3B37"/>
    <w:rsid w:val="00FD4A90"/>
    <w:rsid w:val="00FD675A"/>
    <w:rsid w:val="00FF2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6DBA"/>
  <w15:docId w15:val="{1823836C-2FA5-423E-93AB-6AF59ECB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461"/>
  </w:style>
  <w:style w:type="paragraph" w:styleId="Heading1">
    <w:name w:val="heading 1"/>
    <w:basedOn w:val="Normal"/>
    <w:next w:val="Normal"/>
    <w:link w:val="Heading1Char"/>
    <w:rsid w:val="00AB18D9"/>
    <w:pPr>
      <w:keepNext/>
      <w:keepLines/>
      <w:numPr>
        <w:numId w:val="8"/>
      </w:numPr>
      <w:pBdr>
        <w:top w:val="nil"/>
        <w:left w:val="nil"/>
        <w:bottom w:val="nil"/>
        <w:right w:val="nil"/>
        <w:between w:val="nil"/>
      </w:pBdr>
      <w:spacing w:before="280" w:after="140" w:line="216" w:lineRule="auto"/>
      <w:outlineLvl w:val="0"/>
    </w:pPr>
    <w:rPr>
      <w:rFonts w:ascii="Arial" w:eastAsia="Arial" w:hAnsi="Arial" w:cs="Arial"/>
      <w:b/>
      <w:color w:val="D01D2B"/>
      <w:sz w:val="48"/>
      <w:szCs w:val="48"/>
    </w:rPr>
  </w:style>
  <w:style w:type="paragraph" w:styleId="Heading2">
    <w:name w:val="heading 2"/>
    <w:basedOn w:val="Normal"/>
    <w:next w:val="Normal"/>
    <w:link w:val="Heading2Char"/>
    <w:rsid w:val="00AB18D9"/>
    <w:pPr>
      <w:keepNext/>
      <w:keepLines/>
      <w:numPr>
        <w:ilvl w:val="1"/>
        <w:numId w:val="8"/>
      </w:numPr>
      <w:pBdr>
        <w:top w:val="nil"/>
        <w:left w:val="nil"/>
        <w:bottom w:val="nil"/>
        <w:right w:val="nil"/>
        <w:between w:val="nil"/>
      </w:pBdr>
      <w:spacing w:after="240" w:line="228" w:lineRule="auto"/>
      <w:outlineLvl w:val="1"/>
    </w:pPr>
    <w:rPr>
      <w:rFonts w:ascii="Times New Roman" w:eastAsia="Times New Roman" w:hAnsi="Times New Roman" w:cs="Times New Roman"/>
      <w:b/>
      <w:color w:val="4C515A"/>
      <w:sz w:val="36"/>
      <w:szCs w:val="36"/>
    </w:rPr>
  </w:style>
  <w:style w:type="paragraph" w:styleId="Heading3">
    <w:name w:val="heading 3"/>
    <w:basedOn w:val="Normal"/>
    <w:next w:val="Normal"/>
    <w:link w:val="Heading3Char"/>
    <w:rsid w:val="00AB18D9"/>
    <w:pPr>
      <w:keepNext/>
      <w:keepLines/>
      <w:numPr>
        <w:ilvl w:val="2"/>
        <w:numId w:val="8"/>
      </w:numPr>
      <w:pBdr>
        <w:top w:val="nil"/>
        <w:left w:val="nil"/>
        <w:bottom w:val="nil"/>
        <w:right w:val="nil"/>
        <w:between w:val="nil"/>
      </w:pBdr>
      <w:spacing w:after="100" w:line="228" w:lineRule="auto"/>
      <w:outlineLvl w:val="2"/>
    </w:pPr>
    <w:rPr>
      <w:rFonts w:ascii="Arial" w:eastAsia="Arial" w:hAnsi="Arial" w:cs="Arial"/>
      <w:b/>
      <w:color w:val="D01D2B"/>
      <w:sz w:val="28"/>
      <w:szCs w:val="28"/>
    </w:rPr>
  </w:style>
  <w:style w:type="paragraph" w:styleId="Heading4">
    <w:name w:val="heading 4"/>
    <w:basedOn w:val="Normal"/>
    <w:next w:val="Normal"/>
    <w:link w:val="Heading4Char"/>
    <w:rsid w:val="00AB18D9"/>
    <w:pPr>
      <w:keepNext/>
      <w:keepLines/>
      <w:numPr>
        <w:ilvl w:val="3"/>
        <w:numId w:val="8"/>
      </w:numPr>
      <w:pBdr>
        <w:top w:val="nil"/>
        <w:left w:val="nil"/>
        <w:bottom w:val="nil"/>
        <w:right w:val="nil"/>
        <w:between w:val="nil"/>
      </w:pBdr>
      <w:spacing w:before="40" w:after="40"/>
      <w:outlineLvl w:val="3"/>
    </w:pPr>
    <w:rPr>
      <w:rFonts w:ascii="Arial" w:eastAsia="Arial" w:hAnsi="Arial" w:cs="Arial"/>
      <w:b/>
      <w:color w:val="4C515A"/>
      <w:sz w:val="24"/>
      <w:szCs w:val="24"/>
    </w:rPr>
  </w:style>
  <w:style w:type="paragraph" w:styleId="Heading5">
    <w:name w:val="heading 5"/>
    <w:basedOn w:val="Normal"/>
    <w:next w:val="Normal"/>
    <w:link w:val="Heading5Char"/>
    <w:rsid w:val="00AB18D9"/>
    <w:pPr>
      <w:keepNext/>
      <w:keepLines/>
      <w:numPr>
        <w:ilvl w:val="4"/>
        <w:numId w:val="8"/>
      </w:numPr>
      <w:pBdr>
        <w:top w:val="nil"/>
        <w:left w:val="nil"/>
        <w:bottom w:val="nil"/>
        <w:right w:val="nil"/>
        <w:between w:val="nil"/>
      </w:pBdr>
      <w:spacing w:after="100" w:line="228" w:lineRule="auto"/>
      <w:outlineLvl w:val="4"/>
    </w:pPr>
    <w:rPr>
      <w:rFonts w:ascii="Arial" w:eastAsia="Arial" w:hAnsi="Arial" w:cs="Arial"/>
      <w:smallCaps/>
      <w:color w:val="868A90"/>
      <w:sz w:val="21"/>
      <w:szCs w:val="21"/>
    </w:rPr>
  </w:style>
  <w:style w:type="paragraph" w:styleId="Heading6">
    <w:name w:val="heading 6"/>
    <w:basedOn w:val="Normal"/>
    <w:next w:val="Normal"/>
    <w:link w:val="Heading6Char"/>
    <w:rsid w:val="00AB18D9"/>
    <w:pPr>
      <w:keepNext/>
      <w:keepLines/>
      <w:numPr>
        <w:ilvl w:val="5"/>
        <w:numId w:val="8"/>
      </w:numPr>
      <w:pBdr>
        <w:top w:val="nil"/>
        <w:left w:val="nil"/>
        <w:bottom w:val="nil"/>
        <w:right w:val="nil"/>
        <w:between w:val="nil"/>
      </w:pBdr>
      <w:spacing w:before="40" w:after="280"/>
      <w:outlineLvl w:val="5"/>
    </w:pPr>
    <w:rPr>
      <w:rFonts w:ascii="Arial" w:eastAsia="Arial" w:hAnsi="Arial" w:cs="Arial"/>
      <w:b/>
      <w:color w:val="868A90"/>
      <w:sz w:val="21"/>
      <w:szCs w:val="21"/>
    </w:rPr>
  </w:style>
  <w:style w:type="paragraph" w:styleId="Heading7">
    <w:name w:val="heading 7"/>
    <w:basedOn w:val="Normal"/>
    <w:next w:val="Normal"/>
    <w:link w:val="Heading7Char"/>
    <w:uiPriority w:val="9"/>
    <w:semiHidden/>
    <w:unhideWhenUsed/>
    <w:qFormat/>
    <w:rsid w:val="00AB18D9"/>
    <w:pPr>
      <w:keepNext/>
      <w:keepLines/>
      <w:numPr>
        <w:ilvl w:val="6"/>
        <w:numId w:val="8"/>
      </w:numPr>
      <w:pBdr>
        <w:top w:val="nil"/>
        <w:left w:val="nil"/>
        <w:bottom w:val="nil"/>
        <w:right w:val="nil"/>
        <w:between w:val="nil"/>
      </w:pBdr>
      <w:spacing w:before="40" w:after="0"/>
      <w:outlineLvl w:val="6"/>
    </w:pPr>
    <w:rPr>
      <w:rFonts w:asciiTheme="majorHAnsi" w:eastAsiaTheme="majorEastAsia" w:hAnsiTheme="majorHAnsi" w:cstheme="majorBidi"/>
      <w:i/>
      <w:iCs/>
      <w:color w:val="243F60" w:themeColor="accent1" w:themeShade="7F"/>
      <w:sz w:val="21"/>
      <w:szCs w:val="21"/>
    </w:rPr>
  </w:style>
  <w:style w:type="paragraph" w:styleId="Heading8">
    <w:name w:val="heading 8"/>
    <w:basedOn w:val="Normal"/>
    <w:next w:val="Normal"/>
    <w:link w:val="Heading8Char"/>
    <w:uiPriority w:val="9"/>
    <w:semiHidden/>
    <w:unhideWhenUsed/>
    <w:qFormat/>
    <w:rsid w:val="00AB18D9"/>
    <w:pPr>
      <w:keepNext/>
      <w:keepLines/>
      <w:numPr>
        <w:ilvl w:val="7"/>
        <w:numId w:val="8"/>
      </w:numPr>
      <w:pBdr>
        <w:top w:val="nil"/>
        <w:left w:val="nil"/>
        <w:bottom w:val="nil"/>
        <w:right w:val="nil"/>
        <w:between w:val="nil"/>
      </w:pBd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8D9"/>
    <w:pPr>
      <w:keepNext/>
      <w:keepLines/>
      <w:numPr>
        <w:ilvl w:val="8"/>
        <w:numId w:val="8"/>
      </w:numPr>
      <w:pBdr>
        <w:top w:val="nil"/>
        <w:left w:val="nil"/>
        <w:bottom w:val="nil"/>
        <w:right w:val="nil"/>
        <w:between w:val="nil"/>
      </w:pBd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39F"/>
    <w:pPr>
      <w:tabs>
        <w:tab w:val="center" w:pos="4844"/>
        <w:tab w:val="right" w:pos="9689"/>
      </w:tabs>
      <w:spacing w:after="0" w:line="240" w:lineRule="auto"/>
    </w:pPr>
  </w:style>
  <w:style w:type="character" w:customStyle="1" w:styleId="HeaderChar">
    <w:name w:val="Header Char"/>
    <w:basedOn w:val="DefaultParagraphFont"/>
    <w:link w:val="Header"/>
    <w:uiPriority w:val="99"/>
    <w:rsid w:val="00DE039F"/>
  </w:style>
  <w:style w:type="paragraph" w:styleId="Footer">
    <w:name w:val="footer"/>
    <w:basedOn w:val="Normal"/>
    <w:link w:val="FooterChar"/>
    <w:uiPriority w:val="99"/>
    <w:unhideWhenUsed/>
    <w:rsid w:val="00DE039F"/>
    <w:pPr>
      <w:tabs>
        <w:tab w:val="center" w:pos="4844"/>
        <w:tab w:val="right" w:pos="9689"/>
      </w:tabs>
      <w:spacing w:after="0" w:line="240" w:lineRule="auto"/>
    </w:pPr>
  </w:style>
  <w:style w:type="character" w:customStyle="1" w:styleId="FooterChar">
    <w:name w:val="Footer Char"/>
    <w:basedOn w:val="DefaultParagraphFont"/>
    <w:link w:val="Footer"/>
    <w:uiPriority w:val="99"/>
    <w:rsid w:val="00DE039F"/>
  </w:style>
  <w:style w:type="paragraph" w:styleId="ListParagraph">
    <w:name w:val="List Paragraph"/>
    <w:aliases w:val="List Paragraph1"/>
    <w:basedOn w:val="Normal"/>
    <w:uiPriority w:val="34"/>
    <w:qFormat/>
    <w:rsid w:val="00DE039F"/>
    <w:pPr>
      <w:ind w:left="720"/>
      <w:contextualSpacing/>
    </w:pPr>
  </w:style>
  <w:style w:type="character" w:styleId="Hyperlink">
    <w:name w:val="Hyperlink"/>
    <w:basedOn w:val="DefaultParagraphFont"/>
    <w:uiPriority w:val="99"/>
    <w:unhideWhenUsed/>
    <w:rsid w:val="003461FD"/>
    <w:rPr>
      <w:color w:val="0000FF" w:themeColor="hyperlink"/>
      <w:u w:val="single"/>
    </w:rPr>
  </w:style>
  <w:style w:type="character" w:customStyle="1" w:styleId="Heading1Char">
    <w:name w:val="Heading 1 Char"/>
    <w:basedOn w:val="DefaultParagraphFont"/>
    <w:link w:val="Heading1"/>
    <w:rsid w:val="00AB18D9"/>
    <w:rPr>
      <w:rFonts w:ascii="Arial" w:eastAsia="Arial" w:hAnsi="Arial" w:cs="Arial"/>
      <w:b/>
      <w:color w:val="D01D2B"/>
      <w:sz w:val="48"/>
      <w:szCs w:val="48"/>
    </w:rPr>
  </w:style>
  <w:style w:type="character" w:customStyle="1" w:styleId="Heading2Char">
    <w:name w:val="Heading 2 Char"/>
    <w:basedOn w:val="DefaultParagraphFont"/>
    <w:link w:val="Heading2"/>
    <w:rsid w:val="00AB18D9"/>
    <w:rPr>
      <w:rFonts w:ascii="Times New Roman" w:eastAsia="Times New Roman" w:hAnsi="Times New Roman" w:cs="Times New Roman"/>
      <w:b/>
      <w:color w:val="4C515A"/>
      <w:sz w:val="36"/>
      <w:szCs w:val="36"/>
    </w:rPr>
  </w:style>
  <w:style w:type="character" w:customStyle="1" w:styleId="Heading3Char">
    <w:name w:val="Heading 3 Char"/>
    <w:basedOn w:val="DefaultParagraphFont"/>
    <w:link w:val="Heading3"/>
    <w:rsid w:val="00AB18D9"/>
    <w:rPr>
      <w:rFonts w:ascii="Arial" w:eastAsia="Arial" w:hAnsi="Arial" w:cs="Arial"/>
      <w:b/>
      <w:color w:val="D01D2B"/>
      <w:sz w:val="28"/>
      <w:szCs w:val="28"/>
    </w:rPr>
  </w:style>
  <w:style w:type="character" w:customStyle="1" w:styleId="Heading4Char">
    <w:name w:val="Heading 4 Char"/>
    <w:basedOn w:val="DefaultParagraphFont"/>
    <w:link w:val="Heading4"/>
    <w:rsid w:val="00AB18D9"/>
    <w:rPr>
      <w:rFonts w:ascii="Arial" w:eastAsia="Arial" w:hAnsi="Arial" w:cs="Arial"/>
      <w:b/>
      <w:color w:val="4C515A"/>
      <w:sz w:val="24"/>
      <w:szCs w:val="24"/>
    </w:rPr>
  </w:style>
  <w:style w:type="character" w:customStyle="1" w:styleId="Heading5Char">
    <w:name w:val="Heading 5 Char"/>
    <w:basedOn w:val="DefaultParagraphFont"/>
    <w:link w:val="Heading5"/>
    <w:rsid w:val="00AB18D9"/>
    <w:rPr>
      <w:rFonts w:ascii="Arial" w:eastAsia="Arial" w:hAnsi="Arial" w:cs="Arial"/>
      <w:smallCaps/>
      <w:color w:val="868A90"/>
      <w:sz w:val="21"/>
      <w:szCs w:val="21"/>
    </w:rPr>
  </w:style>
  <w:style w:type="character" w:customStyle="1" w:styleId="Heading6Char">
    <w:name w:val="Heading 6 Char"/>
    <w:basedOn w:val="DefaultParagraphFont"/>
    <w:link w:val="Heading6"/>
    <w:rsid w:val="00AB18D9"/>
    <w:rPr>
      <w:rFonts w:ascii="Arial" w:eastAsia="Arial" w:hAnsi="Arial" w:cs="Arial"/>
      <w:b/>
      <w:color w:val="868A90"/>
      <w:sz w:val="21"/>
      <w:szCs w:val="21"/>
    </w:rPr>
  </w:style>
  <w:style w:type="character" w:customStyle="1" w:styleId="Heading7Char">
    <w:name w:val="Heading 7 Char"/>
    <w:basedOn w:val="DefaultParagraphFont"/>
    <w:link w:val="Heading7"/>
    <w:uiPriority w:val="9"/>
    <w:semiHidden/>
    <w:rsid w:val="00AB18D9"/>
    <w:rPr>
      <w:rFonts w:asciiTheme="majorHAnsi" w:eastAsiaTheme="majorEastAsia" w:hAnsiTheme="majorHAnsi" w:cstheme="majorBidi"/>
      <w:i/>
      <w:iCs/>
      <w:color w:val="243F60" w:themeColor="accent1" w:themeShade="7F"/>
      <w:sz w:val="21"/>
      <w:szCs w:val="21"/>
    </w:rPr>
  </w:style>
  <w:style w:type="character" w:customStyle="1" w:styleId="Heading8Char">
    <w:name w:val="Heading 8 Char"/>
    <w:basedOn w:val="DefaultParagraphFont"/>
    <w:link w:val="Heading8"/>
    <w:uiPriority w:val="9"/>
    <w:semiHidden/>
    <w:rsid w:val="00AB18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8D9"/>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6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5C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667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70"/>
    <w:rPr>
      <w:rFonts w:ascii="Segoe UI" w:hAnsi="Segoe UI" w:cs="Segoe UI"/>
      <w:sz w:val="18"/>
      <w:szCs w:val="18"/>
    </w:rPr>
  </w:style>
  <w:style w:type="character" w:styleId="CommentReference">
    <w:name w:val="annotation reference"/>
    <w:basedOn w:val="DefaultParagraphFont"/>
    <w:uiPriority w:val="99"/>
    <w:semiHidden/>
    <w:unhideWhenUsed/>
    <w:rsid w:val="00792D0F"/>
    <w:rPr>
      <w:sz w:val="16"/>
      <w:szCs w:val="16"/>
    </w:rPr>
  </w:style>
  <w:style w:type="paragraph" w:styleId="CommentText">
    <w:name w:val="annotation text"/>
    <w:basedOn w:val="Normal"/>
    <w:link w:val="CommentTextChar"/>
    <w:uiPriority w:val="99"/>
    <w:semiHidden/>
    <w:unhideWhenUsed/>
    <w:rsid w:val="00792D0F"/>
    <w:pPr>
      <w:spacing w:line="240" w:lineRule="auto"/>
    </w:pPr>
    <w:rPr>
      <w:sz w:val="20"/>
      <w:szCs w:val="20"/>
    </w:rPr>
  </w:style>
  <w:style w:type="character" w:customStyle="1" w:styleId="CommentTextChar">
    <w:name w:val="Comment Text Char"/>
    <w:basedOn w:val="DefaultParagraphFont"/>
    <w:link w:val="CommentText"/>
    <w:uiPriority w:val="99"/>
    <w:semiHidden/>
    <w:rsid w:val="00792D0F"/>
    <w:rPr>
      <w:sz w:val="20"/>
      <w:szCs w:val="20"/>
    </w:rPr>
  </w:style>
  <w:style w:type="paragraph" w:styleId="CommentSubject">
    <w:name w:val="annotation subject"/>
    <w:basedOn w:val="CommentText"/>
    <w:next w:val="CommentText"/>
    <w:link w:val="CommentSubjectChar"/>
    <w:uiPriority w:val="99"/>
    <w:semiHidden/>
    <w:unhideWhenUsed/>
    <w:rsid w:val="00792D0F"/>
    <w:rPr>
      <w:b/>
      <w:bCs/>
    </w:rPr>
  </w:style>
  <w:style w:type="character" w:customStyle="1" w:styleId="CommentSubjectChar">
    <w:name w:val="Comment Subject Char"/>
    <w:basedOn w:val="CommentTextChar"/>
    <w:link w:val="CommentSubject"/>
    <w:uiPriority w:val="99"/>
    <w:semiHidden/>
    <w:rsid w:val="00792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3396">
      <w:bodyDiv w:val="1"/>
      <w:marLeft w:val="0"/>
      <w:marRight w:val="0"/>
      <w:marTop w:val="0"/>
      <w:marBottom w:val="0"/>
      <w:divBdr>
        <w:top w:val="none" w:sz="0" w:space="0" w:color="auto"/>
        <w:left w:val="none" w:sz="0" w:space="0" w:color="auto"/>
        <w:bottom w:val="none" w:sz="0" w:space="0" w:color="auto"/>
        <w:right w:val="none" w:sz="0" w:space="0" w:color="auto"/>
      </w:divBdr>
    </w:div>
    <w:div w:id="151988244">
      <w:bodyDiv w:val="1"/>
      <w:marLeft w:val="0"/>
      <w:marRight w:val="0"/>
      <w:marTop w:val="0"/>
      <w:marBottom w:val="0"/>
      <w:divBdr>
        <w:top w:val="none" w:sz="0" w:space="0" w:color="auto"/>
        <w:left w:val="none" w:sz="0" w:space="0" w:color="auto"/>
        <w:bottom w:val="none" w:sz="0" w:space="0" w:color="auto"/>
        <w:right w:val="none" w:sz="0" w:space="0" w:color="auto"/>
      </w:divBdr>
    </w:div>
    <w:div w:id="399255954">
      <w:bodyDiv w:val="1"/>
      <w:marLeft w:val="0"/>
      <w:marRight w:val="0"/>
      <w:marTop w:val="0"/>
      <w:marBottom w:val="0"/>
      <w:divBdr>
        <w:top w:val="none" w:sz="0" w:space="0" w:color="auto"/>
        <w:left w:val="none" w:sz="0" w:space="0" w:color="auto"/>
        <w:bottom w:val="none" w:sz="0" w:space="0" w:color="auto"/>
        <w:right w:val="none" w:sz="0" w:space="0" w:color="auto"/>
      </w:divBdr>
    </w:div>
    <w:div w:id="414743862">
      <w:bodyDiv w:val="1"/>
      <w:marLeft w:val="0"/>
      <w:marRight w:val="0"/>
      <w:marTop w:val="0"/>
      <w:marBottom w:val="0"/>
      <w:divBdr>
        <w:top w:val="none" w:sz="0" w:space="0" w:color="auto"/>
        <w:left w:val="none" w:sz="0" w:space="0" w:color="auto"/>
        <w:bottom w:val="none" w:sz="0" w:space="0" w:color="auto"/>
        <w:right w:val="none" w:sz="0" w:space="0" w:color="auto"/>
      </w:divBdr>
    </w:div>
    <w:div w:id="493568196">
      <w:bodyDiv w:val="1"/>
      <w:marLeft w:val="0"/>
      <w:marRight w:val="0"/>
      <w:marTop w:val="0"/>
      <w:marBottom w:val="0"/>
      <w:divBdr>
        <w:top w:val="none" w:sz="0" w:space="0" w:color="auto"/>
        <w:left w:val="none" w:sz="0" w:space="0" w:color="auto"/>
        <w:bottom w:val="none" w:sz="0" w:space="0" w:color="auto"/>
        <w:right w:val="none" w:sz="0" w:space="0" w:color="auto"/>
      </w:divBdr>
    </w:div>
    <w:div w:id="932979148">
      <w:bodyDiv w:val="1"/>
      <w:marLeft w:val="0"/>
      <w:marRight w:val="0"/>
      <w:marTop w:val="0"/>
      <w:marBottom w:val="0"/>
      <w:divBdr>
        <w:top w:val="none" w:sz="0" w:space="0" w:color="auto"/>
        <w:left w:val="none" w:sz="0" w:space="0" w:color="auto"/>
        <w:bottom w:val="none" w:sz="0" w:space="0" w:color="auto"/>
        <w:right w:val="none" w:sz="0" w:space="0" w:color="auto"/>
      </w:divBdr>
    </w:div>
    <w:div w:id="1217162474">
      <w:bodyDiv w:val="1"/>
      <w:marLeft w:val="0"/>
      <w:marRight w:val="0"/>
      <w:marTop w:val="0"/>
      <w:marBottom w:val="0"/>
      <w:divBdr>
        <w:top w:val="none" w:sz="0" w:space="0" w:color="auto"/>
        <w:left w:val="none" w:sz="0" w:space="0" w:color="auto"/>
        <w:bottom w:val="none" w:sz="0" w:space="0" w:color="auto"/>
        <w:right w:val="none" w:sz="0" w:space="0" w:color="auto"/>
      </w:divBdr>
    </w:div>
    <w:div w:id="1332413963">
      <w:bodyDiv w:val="1"/>
      <w:marLeft w:val="0"/>
      <w:marRight w:val="0"/>
      <w:marTop w:val="0"/>
      <w:marBottom w:val="0"/>
      <w:divBdr>
        <w:top w:val="none" w:sz="0" w:space="0" w:color="auto"/>
        <w:left w:val="none" w:sz="0" w:space="0" w:color="auto"/>
        <w:bottom w:val="none" w:sz="0" w:space="0" w:color="auto"/>
        <w:right w:val="none" w:sz="0" w:space="0" w:color="auto"/>
      </w:divBdr>
    </w:div>
    <w:div w:id="1589995705">
      <w:bodyDiv w:val="1"/>
      <w:marLeft w:val="0"/>
      <w:marRight w:val="0"/>
      <w:marTop w:val="0"/>
      <w:marBottom w:val="0"/>
      <w:divBdr>
        <w:top w:val="none" w:sz="0" w:space="0" w:color="auto"/>
        <w:left w:val="none" w:sz="0" w:space="0" w:color="auto"/>
        <w:bottom w:val="none" w:sz="0" w:space="0" w:color="auto"/>
        <w:right w:val="none" w:sz="0" w:space="0" w:color="auto"/>
      </w:divBdr>
    </w:div>
    <w:div w:id="1605919408">
      <w:bodyDiv w:val="1"/>
      <w:marLeft w:val="0"/>
      <w:marRight w:val="0"/>
      <w:marTop w:val="0"/>
      <w:marBottom w:val="0"/>
      <w:divBdr>
        <w:top w:val="none" w:sz="0" w:space="0" w:color="auto"/>
        <w:left w:val="none" w:sz="0" w:space="0" w:color="auto"/>
        <w:bottom w:val="none" w:sz="0" w:space="0" w:color="auto"/>
        <w:right w:val="none" w:sz="0" w:space="0" w:color="auto"/>
      </w:divBdr>
    </w:div>
    <w:div w:id="1785731358">
      <w:bodyDiv w:val="1"/>
      <w:marLeft w:val="0"/>
      <w:marRight w:val="0"/>
      <w:marTop w:val="0"/>
      <w:marBottom w:val="0"/>
      <w:divBdr>
        <w:top w:val="none" w:sz="0" w:space="0" w:color="auto"/>
        <w:left w:val="none" w:sz="0" w:space="0" w:color="auto"/>
        <w:bottom w:val="none" w:sz="0" w:space="0" w:color="auto"/>
        <w:right w:val="none" w:sz="0" w:space="0" w:color="auto"/>
      </w:divBdr>
    </w:div>
    <w:div w:id="2021807000">
      <w:bodyDiv w:val="1"/>
      <w:marLeft w:val="0"/>
      <w:marRight w:val="0"/>
      <w:marTop w:val="0"/>
      <w:marBottom w:val="0"/>
      <w:divBdr>
        <w:top w:val="none" w:sz="0" w:space="0" w:color="auto"/>
        <w:left w:val="none" w:sz="0" w:space="0" w:color="auto"/>
        <w:bottom w:val="none" w:sz="0" w:space="0" w:color="auto"/>
        <w:right w:val="none" w:sz="0" w:space="0" w:color="auto"/>
      </w:divBdr>
    </w:div>
    <w:div w:id="21088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kg" TargetMode="External"/><Relationship Id="rId13" Type="http://schemas.openxmlformats.org/officeDocument/2006/relationships/hyperlink" Target="mailto:integrityhotline@mercycorp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krprocurement@mercycorp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krprocurement@mercycorps.org" TargetMode="External"/><Relationship Id="rId5" Type="http://schemas.openxmlformats.org/officeDocument/2006/relationships/webSettings" Target="webSettings.xml"/><Relationship Id="rId15" Type="http://schemas.openxmlformats.org/officeDocument/2006/relationships/hyperlink" Target="http://www.un.org/sc/committees/1267/aq_sanctions_list.shtml" TargetMode="External"/><Relationship Id="rId10" Type="http://schemas.openxmlformats.org/officeDocument/2006/relationships/hyperlink" Target="mailto:mckrprocurement@mercycor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s.kg" TargetMode="External"/><Relationship Id="rId14" Type="http://schemas.openxmlformats.org/officeDocument/2006/relationships/hyperlink" Target="http://www.un.org/sc/committees/1267/aq_sanctions_lis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8BF3-14A6-4824-8A54-6ADA3B87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11541</Words>
  <Characters>65786</Characters>
  <Application>Microsoft Office Word</Application>
  <DocSecurity>0</DocSecurity>
  <Lines>548</Lines>
  <Paragraphs>154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Ulan Abdyraiymov</cp:lastModifiedBy>
  <cp:revision>5</cp:revision>
  <cp:lastPrinted>2021-05-26T06:47:00Z</cp:lastPrinted>
  <dcterms:created xsi:type="dcterms:W3CDTF">2021-05-26T06:46:00Z</dcterms:created>
  <dcterms:modified xsi:type="dcterms:W3CDTF">2021-05-26T07:22:00Z</dcterms:modified>
</cp:coreProperties>
</file>