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9079CC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4B2C32" w:rsidRPr="009079CC" w:rsidRDefault="004B2C32" w:rsidP="005623A0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</w:p>
    <w:p w:rsidR="005623A0" w:rsidRPr="009079CC" w:rsidRDefault="005623A0" w:rsidP="005623A0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«Женщины движущая сила инклюзивной экономики» </w:t>
      </w: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поддержка женских кооперативов 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9079CC">
        <w:rPr>
          <w:rStyle w:val="a7"/>
          <w:rFonts w:ascii="Times New Roman" w:hAnsi="Times New Roman" w:cs="Times New Roman"/>
          <w:sz w:val="24"/>
          <w:szCs w:val="24"/>
        </w:rPr>
        <w:t>Жолск</w:t>
      </w:r>
      <w:r w:rsidR="00FE7041">
        <w:rPr>
          <w:rStyle w:val="a7"/>
          <w:rFonts w:ascii="Times New Roman" w:hAnsi="Times New Roman" w:cs="Times New Roman"/>
          <w:sz w:val="24"/>
          <w:szCs w:val="24"/>
        </w:rPr>
        <w:t>ого</w:t>
      </w:r>
      <w:proofErr w:type="spellEnd"/>
      <w:r w:rsidR="00FE7041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041">
        <w:rPr>
          <w:rStyle w:val="a7"/>
          <w:rFonts w:ascii="Times New Roman" w:hAnsi="Times New Roman" w:cs="Times New Roman"/>
          <w:sz w:val="24"/>
          <w:szCs w:val="24"/>
        </w:rPr>
        <w:t>Шайданского</w:t>
      </w:r>
      <w:proofErr w:type="spellEnd"/>
      <w:r w:rsidR="00FE7041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041">
        <w:rPr>
          <w:rStyle w:val="a7"/>
          <w:rFonts w:ascii="Times New Roman" w:hAnsi="Times New Roman" w:cs="Times New Roman"/>
          <w:sz w:val="24"/>
          <w:szCs w:val="24"/>
        </w:rPr>
        <w:t>Сейдикумского</w:t>
      </w:r>
      <w:proofErr w:type="spellEnd"/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E7041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айылных аймаков и города </w:t>
      </w:r>
      <w:r w:rsidR="00FE7041">
        <w:rPr>
          <w:rStyle w:val="a7"/>
          <w:rFonts w:ascii="Times New Roman" w:hAnsi="Times New Roman" w:cs="Times New Roman"/>
          <w:sz w:val="24"/>
          <w:szCs w:val="24"/>
        </w:rPr>
        <w:t>Базар-</w:t>
      </w:r>
      <w:proofErr w:type="spellStart"/>
      <w:r w:rsidR="00FE7041">
        <w:rPr>
          <w:rStyle w:val="a7"/>
          <w:rFonts w:ascii="Times New Roman" w:hAnsi="Times New Roman" w:cs="Times New Roman"/>
          <w:sz w:val="24"/>
          <w:szCs w:val="24"/>
        </w:rPr>
        <w:t>Коргон</w:t>
      </w:r>
      <w:proofErr w:type="spellEnd"/>
      <w:r w:rsidR="00FE7041"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9CC">
        <w:rPr>
          <w:rStyle w:val="a7"/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увеличения дохода домохозяйств за счет повышения качества и увеличения объема производимой продукции, и создания дополнительных источников дохода.</w:t>
      </w:r>
    </w:p>
    <w:p w:rsidR="005623A0" w:rsidRPr="009079CC" w:rsidRDefault="005623A0" w:rsidP="005623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Одним из направлений проекта является </w:t>
      </w: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производства изделий из шерсти, а именно обработка шерсти, производство и содействие в реализации готовой продукции. </w:t>
      </w:r>
      <w:r w:rsidRPr="009079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Текущее производство сельских женщин основано на ручном труде, что затрудняет увеличить объем производства, и улучшить качество изделий. Проект намерен поддержать и объединить 25 женщин занимающихся производством изделий из шерсти, и открыть для них цех по переработке овечьей шерсти. Проект профинансирует приобретение современного оборудования по переработке шерсти. Для обеспечения устойчивой и стабильной работы, женщины пройдут обучения по автоматизированной переработке шерсти. Деятельность проекта автоматизирует ручной труд женщин и позволит им производить более качественную продукцию в больших объемах.</w:t>
      </w:r>
    </w:p>
    <w:p w:rsidR="005623A0" w:rsidRPr="009079CC" w:rsidRDefault="005623A0" w:rsidP="005623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2021 году цех планирует выпускать шерстяные одеяла, кемзир (национальная безрукавка) и войлок. </w:t>
      </w:r>
    </w:p>
    <w:p w:rsidR="005623A0" w:rsidRPr="009079CC" w:rsidRDefault="005623A0" w:rsidP="005623A0">
      <w:pPr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Целевым регионом проекта является </w:t>
      </w:r>
      <w:r w:rsidR="003079E1" w:rsidRPr="009079CC">
        <w:rPr>
          <w:rStyle w:val="a7"/>
          <w:rFonts w:ascii="Times New Roman" w:hAnsi="Times New Roman" w:cs="Times New Roman"/>
          <w:sz w:val="24"/>
          <w:szCs w:val="24"/>
          <w:lang w:val="ky-KG"/>
        </w:rPr>
        <w:t>Шайданский айылный аймак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3079E1" w:rsidRPr="009079CC">
        <w:rPr>
          <w:rStyle w:val="a7"/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9079CC">
        <w:rPr>
          <w:rStyle w:val="a7"/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области.</w:t>
      </w:r>
    </w:p>
    <w:p w:rsidR="00D10397" w:rsidRPr="009079CC" w:rsidRDefault="00D10397" w:rsidP="004B2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868C8" w:rsidRPr="009079CC" w:rsidTr="008648C7">
        <w:tc>
          <w:tcPr>
            <w:tcW w:w="9344" w:type="dxa"/>
            <w:gridSpan w:val="2"/>
          </w:tcPr>
          <w:p w:rsidR="00D10397" w:rsidRPr="009079CC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79CC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9079CC" w:rsidRDefault="00EC6302" w:rsidP="00303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="00303FC9"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алал-Абад</w:t>
            </w:r>
            <w:proofErr w:type="spellEnd"/>
            <w:r w:rsidR="00303FC9"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18.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3079E1" w:rsidRPr="009079CC" w:rsidRDefault="003079E1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3079E1" w:rsidRPr="009079CC" w:rsidRDefault="00A411A6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79E1" w:rsidRPr="009079CC" w:rsidRDefault="00A411A6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0397" w:rsidRPr="009079CC" w:rsidRDefault="003079E1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+996</w:t>
            </w:r>
            <w:r w:rsidRPr="009079CC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C868C8" w:rsidRPr="009079CC" w:rsidTr="008648C7">
        <w:tc>
          <w:tcPr>
            <w:tcW w:w="9344" w:type="dxa"/>
            <w:gridSpan w:val="2"/>
          </w:tcPr>
          <w:p w:rsidR="00D10397" w:rsidRPr="009079CC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0E12D5" w:rsidRPr="009079CC" w:rsidRDefault="00EC6302" w:rsidP="000E12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8A5F54" w:rsidRPr="009079C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</w:t>
            </w:r>
            <w:proofErr w:type="spellStart"/>
            <w:r w:rsidRPr="009079CC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борудования</w:t>
            </w:r>
            <w:proofErr w:type="spellEnd"/>
            <w:r w:rsidRPr="009079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="000E12D5" w:rsidRPr="009079CC"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переработки шерсти</w:t>
            </w:r>
            <w:r w:rsidR="000E12D5" w:rsidRPr="00907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3079E1" w:rsidRPr="009079CC" w:rsidRDefault="008A3659" w:rsidP="00BE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подачи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конкурсной заявки</w:t>
            </w:r>
          </w:p>
        </w:tc>
        <w:tc>
          <w:tcPr>
            <w:tcW w:w="5663" w:type="dxa"/>
          </w:tcPr>
          <w:p w:rsidR="003079E1" w:rsidRPr="009079CC" w:rsidRDefault="0078545C" w:rsidP="00BE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8A36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Срок действия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40 дней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3079E1" w:rsidRPr="009079CC" w:rsidRDefault="003079E1" w:rsidP="00385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Шайданский АА, Ноокенский район,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 20 календарных дней, с момента подписания договора</w:t>
            </w:r>
          </w:p>
        </w:tc>
      </w:tr>
      <w:tr w:rsidR="003079E1" w:rsidRPr="009079CC" w:rsidTr="008648C7">
        <w:tc>
          <w:tcPr>
            <w:tcW w:w="3681" w:type="dxa"/>
          </w:tcPr>
          <w:p w:rsidR="00A411A6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  <w:r w:rsidR="00A411A6" w:rsidRPr="00A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E1" w:rsidRPr="00A411A6" w:rsidRDefault="00A411A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(за 1 шт)</w:t>
            </w:r>
          </w:p>
        </w:tc>
        <w:tc>
          <w:tcPr>
            <w:tcW w:w="5663" w:type="dxa"/>
          </w:tcPr>
          <w:p w:rsidR="004D21D3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№1- 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 </w:t>
            </w:r>
          </w:p>
          <w:p w:rsidR="004D21D3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–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4D21D3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3 –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4D21D3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№4 – 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3079E1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№5 –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4D21D3" w:rsidRPr="009079CC" w:rsidRDefault="004D21D3" w:rsidP="004D21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№6 –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411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</w:tc>
      </w:tr>
      <w:tr w:rsidR="003079E1" w:rsidRPr="009079CC" w:rsidTr="008648C7">
        <w:tc>
          <w:tcPr>
            <w:tcW w:w="9344" w:type="dxa"/>
            <w:gridSpan w:val="2"/>
          </w:tcPr>
          <w:p w:rsidR="003079E1" w:rsidRPr="009079CC" w:rsidRDefault="003079E1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3079E1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281747" w:rsidRDefault="00D311C9" w:rsidP="0021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D311C9" w:rsidRPr="00281747" w:rsidRDefault="00D311C9" w:rsidP="00D3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D311C9" w:rsidRPr="009079CC" w:rsidTr="008648C7">
        <w:tc>
          <w:tcPr>
            <w:tcW w:w="9344" w:type="dxa"/>
            <w:gridSpan w:val="2"/>
          </w:tcPr>
          <w:p w:rsidR="00D311C9" w:rsidRPr="009079CC" w:rsidRDefault="00D311C9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ЛОТ №1 </w:t>
            </w:r>
          </w:p>
          <w:p w:rsidR="00D311C9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очистки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овечей 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шерсти </w:t>
            </w:r>
          </w:p>
          <w:p w:rsidR="00D311C9" w:rsidRPr="00A411A6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 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Функции: </w:t>
            </w:r>
            <w:r w:rsidRPr="00907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трепани</w:t>
            </w: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е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сухая очистка шерсти от 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сорной примеси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D311C9" w:rsidRPr="009079CC" w:rsidRDefault="00D311C9" w:rsidP="00C223BB">
            <w:pPr>
              <w:pStyle w:val="Default"/>
              <w:rPr>
                <w:rFonts w:ascii="Times New Roman" w:hAnsi="Times New Roman" w:cs="Times New Roman"/>
              </w:rPr>
            </w:pPr>
            <w:r w:rsidRPr="009079CC">
              <w:rPr>
                <w:rFonts w:ascii="Times New Roman" w:hAnsi="Times New Roman" w:cs="Times New Roman"/>
                <w:lang w:val="ky-KG"/>
              </w:rPr>
              <w:t xml:space="preserve">- Предназначение: </w:t>
            </w:r>
            <w:r w:rsidRPr="009079CC">
              <w:rPr>
                <w:rFonts w:ascii="Times New Roman" w:hAnsi="Times New Roman" w:cs="Times New Roman"/>
              </w:rPr>
              <w:t>грубая, полугруб</w:t>
            </w:r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</w:p>
          <w:p w:rsidR="00D311C9" w:rsidRPr="009079CC" w:rsidRDefault="00D311C9" w:rsidP="00C223B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079CC">
              <w:rPr>
                <w:rFonts w:ascii="Times New Roman" w:hAnsi="Times New Roman" w:cs="Times New Roman"/>
              </w:rPr>
              <w:t>полутонк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9CC">
              <w:rPr>
                <w:rFonts w:ascii="Times New Roman" w:hAnsi="Times New Roman" w:cs="Times New Roman"/>
              </w:rPr>
              <w:t>тонкорунн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 xml:space="preserve">ая </w:t>
            </w:r>
            <w:r w:rsidRPr="009079CC">
              <w:rPr>
                <w:rFonts w:ascii="Times New Roman" w:hAnsi="Times New Roman" w:cs="Times New Roman"/>
              </w:rPr>
              <w:t xml:space="preserve"> </w:t>
            </w:r>
            <w:r w:rsidRPr="009079CC">
              <w:rPr>
                <w:rFonts w:ascii="Times New Roman" w:hAnsi="Times New Roman" w:cs="Times New Roman"/>
                <w:lang w:val="ky-KG"/>
              </w:rPr>
              <w:t>шерсть;</w:t>
            </w: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 менее 8 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кг/час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шерсти; </w:t>
            </w:r>
          </w:p>
          <w:p w:rsidR="00D311C9" w:rsidRPr="009079CC" w:rsidRDefault="00D311C9" w:rsidP="00303FC9">
            <w:pPr>
              <w:pStyle w:val="a6"/>
              <w:rPr>
                <w:bCs/>
                <w:lang w:val="ky-KG"/>
              </w:rPr>
            </w:pPr>
            <w:r w:rsidRPr="009079CC">
              <w:rPr>
                <w:bCs/>
                <w:lang w:val="ky-KG"/>
              </w:rPr>
              <w:t xml:space="preserve">- Мощность не </w:t>
            </w:r>
            <w:r w:rsidRPr="009079CC">
              <w:rPr>
                <w:bCs/>
              </w:rPr>
              <w:t>более</w:t>
            </w:r>
            <w:r w:rsidRPr="009079CC">
              <w:rPr>
                <w:bCs/>
                <w:lang w:val="ky-KG"/>
              </w:rPr>
              <w:t xml:space="preserve"> 3,5 кВт;</w:t>
            </w:r>
          </w:p>
          <w:p w:rsidR="00D311C9" w:rsidRPr="009079CC" w:rsidRDefault="00D311C9" w:rsidP="00303FC9">
            <w:pPr>
              <w:pStyle w:val="a6"/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после установки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длина </w:t>
            </w:r>
            <w:r w:rsidR="008A3659">
              <w:rPr>
                <w:lang w:val="ky-KG"/>
              </w:rPr>
              <w:t>25</w:t>
            </w:r>
            <w:r w:rsidRPr="009079CC">
              <w:t xml:space="preserve">0 см ширина </w:t>
            </w:r>
            <w:r w:rsidRPr="009079CC">
              <w:rPr>
                <w:lang w:val="ky-KG"/>
              </w:rPr>
              <w:t>25</w:t>
            </w:r>
            <w:r w:rsidRPr="009079CC">
              <w:t>0 см;</w:t>
            </w:r>
          </w:p>
          <w:p w:rsidR="00D311C9" w:rsidRPr="009079CC" w:rsidRDefault="00D311C9" w:rsidP="00303FC9">
            <w:pPr>
              <w:pStyle w:val="a6"/>
              <w:rPr>
                <w:bCs/>
              </w:rPr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</w:t>
            </w:r>
            <w:r w:rsidRPr="009079CC">
              <w:lastRenderedPageBreak/>
              <w:t xml:space="preserve">ширина </w:t>
            </w:r>
            <w:r w:rsidRPr="009079CC">
              <w:rPr>
                <w:lang w:val="ky-KG"/>
              </w:rPr>
              <w:t>20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оборудованию должна прилагаться соответствующая техническая документация </w:t>
            </w:r>
            <w:bookmarkStart w:id="0" w:name="_GoBack"/>
            <w:bookmarkEnd w:id="0"/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6E1469">
            <w:pPr>
              <w:pStyle w:val="a6"/>
              <w:rPr>
                <w:lang w:val="ky-KG"/>
              </w:rPr>
            </w:pPr>
            <w:r w:rsidRPr="009079CC">
              <w:t xml:space="preserve">- Демонстрация исправности техники и проведение </w:t>
            </w:r>
            <w:r w:rsidRPr="009079CC">
              <w:rPr>
                <w:lang w:val="ky-KG"/>
              </w:rPr>
              <w:t>обучения</w:t>
            </w:r>
            <w:r w:rsidRPr="009079CC">
              <w:t xml:space="preserve"> по эксплуатации при сдаче оборудования</w:t>
            </w:r>
            <w:r w:rsidRPr="009079CC">
              <w:rPr>
                <w:lang w:val="ky-KG"/>
              </w:rPr>
              <w:t xml:space="preserve"> </w:t>
            </w:r>
            <w:proofErr w:type="gramStart"/>
            <w:r w:rsidRPr="009079CC">
              <w:rPr>
                <w:lang w:val="ky-KG"/>
              </w:rPr>
              <w:t>–я</w:t>
            </w:r>
            <w:proofErr w:type="gramEnd"/>
            <w:r w:rsidRPr="009079CC">
              <w:rPr>
                <w:lang w:val="ky-KG"/>
              </w:rPr>
              <w:t>вляется обязательным</w:t>
            </w:r>
            <w:r w:rsidRPr="009079CC">
              <w:t>.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№2</w:t>
            </w:r>
          </w:p>
          <w:p w:rsidR="00D311C9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мойки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овечей 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  <w:p w:rsidR="00D311C9" w:rsidRPr="00A411A6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 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CB1B3B">
            <w:pPr>
              <w:pStyle w:val="Default"/>
              <w:rPr>
                <w:rFonts w:ascii="Times New Roman" w:hAnsi="Times New Roman" w:cs="Times New Roman"/>
              </w:rPr>
            </w:pPr>
            <w:r w:rsidRPr="009079CC">
              <w:rPr>
                <w:rFonts w:ascii="Times New Roman" w:hAnsi="Times New Roman" w:cs="Times New Roman"/>
                <w:lang w:val="ky-KG"/>
              </w:rPr>
              <w:t xml:space="preserve">- Предназначение: </w:t>
            </w:r>
            <w:r w:rsidRPr="009079CC">
              <w:rPr>
                <w:rFonts w:ascii="Times New Roman" w:hAnsi="Times New Roman" w:cs="Times New Roman"/>
              </w:rPr>
              <w:t>грубая, полугруб</w:t>
            </w:r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</w:p>
          <w:p w:rsidR="00D311C9" w:rsidRPr="009079CC" w:rsidRDefault="00D311C9" w:rsidP="00CB1B3B">
            <w:pPr>
              <w:pStyle w:val="Default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9079CC">
              <w:rPr>
                <w:rFonts w:ascii="Times New Roman" w:hAnsi="Times New Roman" w:cs="Times New Roman"/>
              </w:rPr>
              <w:t>полутонк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9CC">
              <w:rPr>
                <w:rFonts w:ascii="Times New Roman" w:hAnsi="Times New Roman" w:cs="Times New Roman"/>
              </w:rPr>
              <w:t>тонкорунн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 xml:space="preserve">ая </w:t>
            </w:r>
            <w:r w:rsidRPr="009079CC">
              <w:rPr>
                <w:rFonts w:ascii="Times New Roman" w:hAnsi="Times New Roman" w:cs="Times New Roman"/>
              </w:rPr>
              <w:t xml:space="preserve"> </w:t>
            </w:r>
            <w:r w:rsidRPr="009079CC">
              <w:rPr>
                <w:rFonts w:ascii="Times New Roman" w:hAnsi="Times New Roman" w:cs="Times New Roman"/>
                <w:lang w:val="ky-KG"/>
              </w:rPr>
              <w:t>шерсть;</w:t>
            </w:r>
          </w:p>
          <w:p w:rsidR="00D311C9" w:rsidRPr="009079CC" w:rsidRDefault="00D311C9" w:rsidP="00C2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Вместимость не менее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10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кг;</w:t>
            </w:r>
          </w:p>
          <w:p w:rsidR="00D311C9" w:rsidRPr="009079CC" w:rsidRDefault="00D311C9" w:rsidP="00C2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-Мощность не более 3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,5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кВт;</w:t>
            </w:r>
          </w:p>
          <w:p w:rsidR="00D311C9" w:rsidRPr="009079CC" w:rsidRDefault="00D311C9" w:rsidP="00C24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Обороты барабана не менее 30 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/мин;</w:t>
            </w:r>
          </w:p>
          <w:p w:rsidR="00D311C9" w:rsidRPr="009079CC" w:rsidRDefault="00D311C9" w:rsidP="007F2277">
            <w:pPr>
              <w:pStyle w:val="a6"/>
              <w:rPr>
                <w:lang w:val="ky-KG"/>
              </w:rPr>
            </w:pPr>
            <w:r w:rsidRPr="009079CC">
              <w:rPr>
                <w:bCs/>
                <w:lang w:val="ky-KG"/>
              </w:rPr>
              <w:t xml:space="preserve">- Габариты после установки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длина </w:t>
            </w:r>
            <w:r w:rsidRPr="009079CC">
              <w:rPr>
                <w:lang w:val="ky-KG"/>
              </w:rPr>
              <w:t>30</w:t>
            </w:r>
            <w:r w:rsidRPr="009079CC">
              <w:t xml:space="preserve">0 см ширина </w:t>
            </w:r>
            <w:r w:rsidRPr="009079CC">
              <w:rPr>
                <w:lang w:val="ky-KG"/>
              </w:rPr>
              <w:t>30</w:t>
            </w:r>
            <w:r w:rsidRPr="009079CC">
              <w:t>0 см;</w:t>
            </w:r>
          </w:p>
          <w:p w:rsidR="00D311C9" w:rsidRPr="009079CC" w:rsidRDefault="00D311C9" w:rsidP="007F2277">
            <w:pPr>
              <w:pStyle w:val="a6"/>
              <w:rPr>
                <w:bCs/>
              </w:rPr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ширина </w:t>
            </w:r>
            <w:r w:rsidRPr="009079CC">
              <w:rPr>
                <w:lang w:val="ky-KG"/>
              </w:rPr>
              <w:t>20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311C9" w:rsidRPr="009079CC" w:rsidRDefault="00D311C9" w:rsidP="00387F6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387F6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387F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техники и проведение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при сдаче оборудования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D311C9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Кардочесальная машина</w:t>
            </w:r>
          </w:p>
          <w:p w:rsidR="00D311C9" w:rsidRPr="00A411A6" w:rsidRDefault="00D311C9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F970E0">
            <w:pPr>
              <w:pStyle w:val="Default"/>
              <w:rPr>
                <w:rFonts w:ascii="Times New Roman" w:hAnsi="Times New Roman" w:cs="Times New Roman"/>
              </w:rPr>
            </w:pPr>
            <w:r w:rsidRPr="009079CC">
              <w:rPr>
                <w:rFonts w:ascii="Times New Roman" w:hAnsi="Times New Roman" w:cs="Times New Roman"/>
                <w:lang w:val="ky-KG"/>
              </w:rPr>
              <w:lastRenderedPageBreak/>
              <w:t xml:space="preserve">- Предназначение: </w:t>
            </w:r>
            <w:r w:rsidRPr="009079CC">
              <w:rPr>
                <w:rFonts w:ascii="Times New Roman" w:hAnsi="Times New Roman" w:cs="Times New Roman"/>
              </w:rPr>
              <w:t>грубая, полугруб</w:t>
            </w:r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</w:p>
          <w:p w:rsidR="00D311C9" w:rsidRPr="009079CC" w:rsidRDefault="00D311C9" w:rsidP="00F970E0">
            <w:pPr>
              <w:pStyle w:val="Default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9079CC">
              <w:rPr>
                <w:rFonts w:ascii="Times New Roman" w:hAnsi="Times New Roman" w:cs="Times New Roman"/>
              </w:rPr>
              <w:t>полутонк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>ая</w:t>
            </w:r>
            <w:r w:rsidRPr="009079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79CC">
              <w:rPr>
                <w:rFonts w:ascii="Times New Roman" w:hAnsi="Times New Roman" w:cs="Times New Roman"/>
              </w:rPr>
              <w:t>тонкорунн</w:t>
            </w:r>
            <w:proofErr w:type="spellEnd"/>
            <w:r w:rsidRPr="009079CC">
              <w:rPr>
                <w:rFonts w:ascii="Times New Roman" w:hAnsi="Times New Roman" w:cs="Times New Roman"/>
                <w:lang w:val="ky-KG"/>
              </w:rPr>
              <w:t xml:space="preserve">ая </w:t>
            </w:r>
            <w:r w:rsidRPr="009079CC">
              <w:rPr>
                <w:rFonts w:ascii="Times New Roman" w:hAnsi="Times New Roman" w:cs="Times New Roman"/>
              </w:rPr>
              <w:t xml:space="preserve"> </w:t>
            </w:r>
            <w:r w:rsidRPr="009079CC">
              <w:rPr>
                <w:rFonts w:ascii="Times New Roman" w:hAnsi="Times New Roman" w:cs="Times New Roman"/>
                <w:lang w:val="ky-KG"/>
              </w:rPr>
              <w:t>шерсть;</w:t>
            </w:r>
          </w:p>
          <w:p w:rsidR="00D311C9" w:rsidRPr="009079CC" w:rsidRDefault="00D311C9" w:rsidP="00F970E0">
            <w:pPr>
              <w:pStyle w:val="Default"/>
              <w:rPr>
                <w:rFonts w:ascii="Times New Roman" w:hAnsi="Times New Roman" w:cs="Times New Roman"/>
              </w:rPr>
            </w:pPr>
            <w:r w:rsidRPr="009079CC">
              <w:rPr>
                <w:rFonts w:ascii="Times New Roman" w:hAnsi="Times New Roman" w:cs="Times New Roman"/>
                <w:lang w:val="ky-KG"/>
              </w:rPr>
              <w:lastRenderedPageBreak/>
              <w:t>Мощность не более 3,5 кВт</w:t>
            </w:r>
          </w:p>
          <w:p w:rsidR="00D311C9" w:rsidRPr="009079CC" w:rsidRDefault="00D311C9" w:rsidP="00CB3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Производительность не менее 10 кг/ час;</w:t>
            </w:r>
          </w:p>
          <w:p w:rsidR="00D311C9" w:rsidRPr="009079CC" w:rsidRDefault="00D311C9" w:rsidP="00CB39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-Рабочая ширина не менее 60 см;</w:t>
            </w:r>
          </w:p>
          <w:p w:rsidR="00D311C9" w:rsidRPr="009079CC" w:rsidRDefault="00D311C9" w:rsidP="006E1469">
            <w:pPr>
              <w:pStyle w:val="a6"/>
              <w:rPr>
                <w:lang w:val="ky-KG"/>
              </w:rPr>
            </w:pPr>
            <w:r w:rsidRPr="009079CC">
              <w:rPr>
                <w:bCs/>
                <w:lang w:val="ky-KG"/>
              </w:rPr>
              <w:t xml:space="preserve">- Габариты после установки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длина </w:t>
            </w:r>
            <w:r w:rsidRPr="009079CC">
              <w:rPr>
                <w:lang w:val="ky-KG"/>
              </w:rPr>
              <w:t>30</w:t>
            </w:r>
            <w:r w:rsidRPr="009079CC">
              <w:t xml:space="preserve">0 см ширина </w:t>
            </w:r>
            <w:r w:rsidRPr="009079CC">
              <w:rPr>
                <w:lang w:val="ky-KG"/>
              </w:rPr>
              <w:t>30</w:t>
            </w:r>
            <w:r w:rsidRPr="009079CC">
              <w:t>0 см;</w:t>
            </w:r>
          </w:p>
          <w:p w:rsidR="00D311C9" w:rsidRPr="009079CC" w:rsidRDefault="00D311C9" w:rsidP="006E1469">
            <w:pPr>
              <w:pStyle w:val="a6"/>
              <w:rPr>
                <w:bCs/>
              </w:rPr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ширина </w:t>
            </w:r>
            <w:r w:rsidRPr="009079CC">
              <w:rPr>
                <w:lang w:val="ky-KG"/>
              </w:rPr>
              <w:t>20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3D2EEB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3D2EEB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3D2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техники и проведение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при сдаче оборудования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№4</w:t>
            </w:r>
          </w:p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Катальный станок для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овечей 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  <w:p w:rsidR="00D311C9" w:rsidRPr="00A411A6" w:rsidRDefault="00D311C9" w:rsidP="00A411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3D2EEB">
            <w:pPr>
              <w:pStyle w:val="a6"/>
              <w:shd w:val="clear" w:color="auto" w:fill="FFFFFF"/>
              <w:rPr>
                <w:lang w:val="ky-KG"/>
              </w:rPr>
            </w:pPr>
            <w:r w:rsidRPr="009079CC">
              <w:rPr>
                <w:lang w:val="ky-KG"/>
              </w:rPr>
              <w:t xml:space="preserve">- </w:t>
            </w:r>
            <w:proofErr w:type="spellStart"/>
            <w:r w:rsidRPr="009079CC">
              <w:rPr>
                <w:bCs/>
              </w:rPr>
              <w:t>Предназна</w:t>
            </w:r>
            <w:proofErr w:type="spellEnd"/>
            <w:r w:rsidRPr="009079CC">
              <w:rPr>
                <w:bCs/>
                <w:lang w:val="ky-KG"/>
              </w:rPr>
              <w:t xml:space="preserve">чение: </w:t>
            </w:r>
            <w:r w:rsidRPr="009079CC">
              <w:rPr>
                <w:bCs/>
              </w:rPr>
              <w:t xml:space="preserve"> для</w:t>
            </w:r>
            <w:r w:rsidRPr="009079CC">
              <w:rPr>
                <w:b/>
                <w:bCs/>
              </w:rPr>
              <w:t xml:space="preserve"> </w:t>
            </w:r>
            <w:r w:rsidRPr="009079CC">
              <w:t>получения нетканого материала, войлока из шерсти, разной плотности, толщины и длины методом мокрого валяния (</w:t>
            </w:r>
            <w:proofErr w:type="spellStart"/>
            <w:r w:rsidRPr="009079CC">
              <w:t>свойлачивания</w:t>
            </w:r>
            <w:proofErr w:type="spellEnd"/>
            <w:r w:rsidRPr="009079CC">
              <w:t>)</w:t>
            </w:r>
            <w:r w:rsidRPr="009079CC">
              <w:rPr>
                <w:lang w:val="ky-KG"/>
              </w:rPr>
              <w:t>;</w:t>
            </w:r>
          </w:p>
          <w:p w:rsidR="00D311C9" w:rsidRPr="009079CC" w:rsidRDefault="00D311C9" w:rsidP="003D2EEB">
            <w:pPr>
              <w:pStyle w:val="a6"/>
              <w:shd w:val="clear" w:color="auto" w:fill="FFFFFF"/>
              <w:rPr>
                <w:lang w:val="ky-KG"/>
              </w:rPr>
            </w:pPr>
            <w:r w:rsidRPr="009079CC">
              <w:rPr>
                <w:lang w:val="ky-KG"/>
              </w:rPr>
              <w:t>- Мощность не более 3,5 кВт;</w:t>
            </w:r>
          </w:p>
          <w:p w:rsidR="00D311C9" w:rsidRPr="009079CC" w:rsidRDefault="00D311C9" w:rsidP="003D2EEB">
            <w:pPr>
              <w:pStyle w:val="a6"/>
              <w:shd w:val="clear" w:color="auto" w:fill="FFFFFF"/>
              <w:rPr>
                <w:lang w:val="ky-KG"/>
              </w:rPr>
            </w:pPr>
            <w:r w:rsidRPr="009079CC">
              <w:rPr>
                <w:lang w:val="ky-KG"/>
              </w:rPr>
              <w:t xml:space="preserve">- </w:t>
            </w:r>
            <w:r w:rsidRPr="009079CC">
              <w:t>Рабочая ширина</w:t>
            </w:r>
            <w:r w:rsidRPr="009079CC">
              <w:rPr>
                <w:lang w:val="ky-KG"/>
              </w:rPr>
              <w:t xml:space="preserve"> не менее 6</w:t>
            </w:r>
            <w:r w:rsidRPr="009079CC">
              <w:t>0 см</w:t>
            </w:r>
            <w:r w:rsidRPr="009079CC">
              <w:rPr>
                <w:lang w:val="ky-KG"/>
              </w:rPr>
              <w:t>;</w:t>
            </w:r>
          </w:p>
          <w:p w:rsidR="00D311C9" w:rsidRPr="009079CC" w:rsidRDefault="00D311C9" w:rsidP="006E1469">
            <w:pPr>
              <w:pStyle w:val="a6"/>
              <w:rPr>
                <w:lang w:val="ky-KG"/>
              </w:rPr>
            </w:pPr>
            <w:r w:rsidRPr="009079CC">
              <w:rPr>
                <w:bCs/>
                <w:lang w:val="ky-KG"/>
              </w:rPr>
              <w:t xml:space="preserve">- Габариты после установки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длина </w:t>
            </w:r>
            <w:r w:rsidRPr="009079CC">
              <w:rPr>
                <w:lang w:val="ky-KG"/>
              </w:rPr>
              <w:t>30</w:t>
            </w:r>
            <w:r w:rsidRPr="009079CC">
              <w:t xml:space="preserve">0 см ширина </w:t>
            </w:r>
            <w:r w:rsidRPr="009079CC">
              <w:rPr>
                <w:lang w:val="ky-KG"/>
              </w:rPr>
              <w:t>30</w:t>
            </w:r>
            <w:r w:rsidRPr="009079CC">
              <w:t>0 см;</w:t>
            </w:r>
          </w:p>
          <w:p w:rsidR="00D311C9" w:rsidRPr="009079CC" w:rsidRDefault="00D311C9" w:rsidP="006E1469">
            <w:pPr>
              <w:pStyle w:val="a6"/>
              <w:rPr>
                <w:bCs/>
              </w:rPr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ширина </w:t>
            </w:r>
            <w:r w:rsidRPr="009079CC">
              <w:rPr>
                <w:lang w:val="ky-KG"/>
              </w:rPr>
              <w:t>20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287E8B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287E8B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287E8B">
            <w:pPr>
              <w:pStyle w:val="a6"/>
              <w:shd w:val="clear" w:color="auto" w:fill="FFFFFF"/>
              <w:rPr>
                <w:lang w:val="ky-KG"/>
              </w:rPr>
            </w:pPr>
            <w:r w:rsidRPr="009079CC">
              <w:t xml:space="preserve">- Демонстрация исправности техники и проведение </w:t>
            </w:r>
            <w:r w:rsidRPr="009079CC">
              <w:rPr>
                <w:lang w:val="ky-KG"/>
              </w:rPr>
              <w:t>обучения</w:t>
            </w:r>
            <w:r w:rsidRPr="009079CC">
              <w:t xml:space="preserve"> по эксплуатации при сдаче оборудования</w:t>
            </w:r>
            <w:r w:rsidRPr="009079CC">
              <w:rPr>
                <w:lang w:val="ky-KG"/>
              </w:rPr>
              <w:t xml:space="preserve"> </w:t>
            </w:r>
            <w:proofErr w:type="gramStart"/>
            <w:r w:rsidRPr="009079CC">
              <w:rPr>
                <w:lang w:val="ky-KG"/>
              </w:rPr>
              <w:t>–я</w:t>
            </w:r>
            <w:proofErr w:type="gramEnd"/>
            <w:r w:rsidRPr="009079CC">
              <w:rPr>
                <w:lang w:val="ky-KG"/>
              </w:rPr>
              <w:t>вляется обязательным</w:t>
            </w:r>
            <w:r w:rsidRPr="009079CC">
              <w:t>.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№5</w:t>
            </w:r>
          </w:p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Лазерный станок/</w:t>
            </w:r>
            <w:r w:rsidR="00405E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Стегальная м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 для пошива шерстяных одеял</w:t>
            </w:r>
          </w:p>
          <w:p w:rsidR="00D311C9" w:rsidRPr="00A411A6" w:rsidRDefault="00D311C9" w:rsidP="00A411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игольная стегальная машина;</w:t>
            </w:r>
          </w:p>
          <w:p w:rsidR="00D311C9" w:rsidRPr="009079CC" w:rsidRDefault="00D311C9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Поле стежки не менее 200 см на 220 см</w:t>
            </w:r>
          </w:p>
          <w:p w:rsidR="00D311C9" w:rsidRPr="009079CC" w:rsidRDefault="00D311C9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Скорость не менее 1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стежков в минуту;</w:t>
            </w:r>
          </w:p>
          <w:p w:rsidR="00D311C9" w:rsidRPr="009079CC" w:rsidRDefault="00D311C9" w:rsidP="007F2277">
            <w:pPr>
              <w:pStyle w:val="a6"/>
              <w:shd w:val="clear" w:color="auto" w:fill="FFFFFF"/>
              <w:rPr>
                <w:lang w:val="ky-KG"/>
              </w:rPr>
            </w:pPr>
            <w:r w:rsidRPr="009079CC">
              <w:rPr>
                <w:lang w:val="ky-KG"/>
              </w:rPr>
              <w:t>- Мощность не более 3,5 кВт;</w:t>
            </w:r>
          </w:p>
          <w:p w:rsidR="00D311C9" w:rsidRPr="009079CC" w:rsidRDefault="00D311C9" w:rsidP="006E1469">
            <w:pPr>
              <w:pStyle w:val="a6"/>
              <w:rPr>
                <w:lang w:val="ky-KG"/>
              </w:rPr>
            </w:pPr>
            <w:r w:rsidRPr="009079CC">
              <w:rPr>
                <w:bCs/>
                <w:lang w:val="ky-KG"/>
              </w:rPr>
              <w:t xml:space="preserve">- Габариты после установки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длина </w:t>
            </w:r>
            <w:r w:rsidRPr="009079CC">
              <w:rPr>
                <w:lang w:val="ky-KG"/>
              </w:rPr>
              <w:t>30</w:t>
            </w:r>
            <w:r w:rsidRPr="009079CC">
              <w:t xml:space="preserve">0 см ширина </w:t>
            </w:r>
            <w:r w:rsidRPr="009079CC">
              <w:rPr>
                <w:lang w:val="ky-KG"/>
              </w:rPr>
              <w:t>30</w:t>
            </w:r>
            <w:r w:rsidRPr="009079CC">
              <w:t>0 см;</w:t>
            </w:r>
          </w:p>
          <w:p w:rsidR="00D311C9" w:rsidRPr="009079CC" w:rsidRDefault="00D311C9" w:rsidP="006E1469">
            <w:pPr>
              <w:pStyle w:val="a6"/>
              <w:rPr>
                <w:bCs/>
              </w:rPr>
            </w:pPr>
            <w:r w:rsidRPr="009079CC">
              <w:rPr>
                <w:bCs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20</w:t>
            </w:r>
            <w:r w:rsidRPr="009079CC">
              <w:t xml:space="preserve">0 см, ширина </w:t>
            </w:r>
            <w:r w:rsidRPr="009079CC">
              <w:rPr>
                <w:lang w:val="ky-KG"/>
              </w:rPr>
              <w:t>20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6A7C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6A7C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6A7C8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исправности техники и проведение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при сдаче оборудования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ЛОТ №6</w:t>
            </w:r>
          </w:p>
          <w:p w:rsidR="00D311C9" w:rsidRPr="009079CC" w:rsidRDefault="00D311C9" w:rsidP="0038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Пятинитка</w:t>
            </w:r>
            <w:proofErr w:type="spellEnd"/>
          </w:p>
          <w:p w:rsidR="00D311C9" w:rsidRPr="00A411A6" w:rsidRDefault="00D311C9" w:rsidP="00A411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(1шт)</w:t>
            </w:r>
          </w:p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D311C9" w:rsidRPr="009079CC" w:rsidRDefault="00D311C9" w:rsidP="006A7C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-М</w:t>
            </w:r>
            <w:r w:rsidR="008A36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аксимальная скорость не менее 8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 стежков/мин;</w:t>
            </w:r>
          </w:p>
          <w:p w:rsidR="00D311C9" w:rsidRPr="009079CC" w:rsidRDefault="00D311C9" w:rsidP="006A7C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Наличие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дифференциальной подачи;</w:t>
            </w:r>
          </w:p>
          <w:p w:rsidR="00D311C9" w:rsidRPr="009079CC" w:rsidRDefault="00D311C9" w:rsidP="004E0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Длина стежка</w:t>
            </w: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7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</w:t>
            </w:r>
            <w:r w:rsidR="008A3659" w:rsidRPr="008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</w:t>
            </w:r>
            <w:r w:rsidR="008A3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стежка от 2</w:t>
            </w:r>
            <w:r w:rsidR="008A3659" w:rsidRPr="008A3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до </w:t>
            </w:r>
            <w:r w:rsidR="008A3659" w:rsidRPr="008A3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мм;</w:t>
            </w:r>
          </w:p>
          <w:p w:rsidR="00D311C9" w:rsidRPr="009079CC" w:rsidRDefault="00D311C9" w:rsidP="004E02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Максимальная высота подъема лапки не менее 5 мм;</w:t>
            </w:r>
          </w:p>
          <w:p w:rsidR="00D311C9" w:rsidRPr="009079CC" w:rsidRDefault="00D311C9" w:rsidP="00872992">
            <w:pPr>
              <w:pStyle w:val="a6"/>
              <w:rPr>
                <w:bCs/>
                <w:lang w:val="ky-KG"/>
              </w:rPr>
            </w:pPr>
            <w:r w:rsidRPr="009079CC">
              <w:rPr>
                <w:lang w:val="ky-KG"/>
              </w:rPr>
              <w:t xml:space="preserve">- </w:t>
            </w:r>
            <w:r w:rsidRPr="009079CC">
              <w:rPr>
                <w:bCs/>
                <w:lang w:val="ky-KG"/>
              </w:rPr>
              <w:t xml:space="preserve">Габариты в упаковке не более: </w:t>
            </w:r>
            <w:r w:rsidRPr="009079CC">
              <w:t xml:space="preserve">высота </w:t>
            </w:r>
            <w:r w:rsidRPr="009079CC">
              <w:rPr>
                <w:lang w:val="ky-KG"/>
              </w:rPr>
              <w:t>15</w:t>
            </w:r>
            <w:r w:rsidR="00E91C42">
              <w:t xml:space="preserve">0 см, </w:t>
            </w:r>
            <w:r w:rsidRPr="009079CC">
              <w:t xml:space="preserve"> ширина 1</w:t>
            </w:r>
            <w:r w:rsidR="00E91C42" w:rsidRPr="008A3659">
              <w:t>5</w:t>
            </w:r>
            <w:r w:rsidRPr="009079CC">
              <w:t>0 см;</w:t>
            </w:r>
          </w:p>
          <w:p w:rsidR="00D311C9" w:rsidRPr="009079CC" w:rsidRDefault="00D311C9" w:rsidP="009079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оборудованию должна прилагаться соответствующая техническая документация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6A7C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11C9" w:rsidRPr="009079CC" w:rsidRDefault="00D311C9" w:rsidP="006A7C8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</w:tbl>
    <w:p w:rsidR="00D10397" w:rsidRPr="009079CC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9079CC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9079CC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9079CC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D83E69" w:rsidRPr="009079CC">
        <w:rPr>
          <w:rFonts w:ascii="Times New Roman" w:hAnsi="Times New Roman" w:cs="Times New Roman"/>
          <w:sz w:val="24"/>
          <w:szCs w:val="24"/>
          <w:lang w:val="ky-KG"/>
        </w:rPr>
        <w:t>Шайданский айылный аймак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D83E69" w:rsidRPr="009079CC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9079CC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9079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9079CC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9079CC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9957A1" w:rsidRPr="009079CC" w:rsidRDefault="009957A1" w:rsidP="009957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9079CC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79CC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079CC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9957A1" w:rsidRPr="009079CC" w:rsidRDefault="009957A1" w:rsidP="009957A1">
      <w:pPr>
        <w:rPr>
          <w:rFonts w:ascii="Times New Roman" w:hAnsi="Times New Roman" w:cs="Times New Roman"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9079CC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9079CC">
        <w:rPr>
          <w:rFonts w:ascii="Times New Roman" w:hAnsi="Times New Roman" w:cs="Times New Roman"/>
          <w:iCs/>
          <w:sz w:val="24"/>
          <w:szCs w:val="24"/>
        </w:rPr>
        <w:t>.</w:t>
      </w:r>
    </w:p>
    <w:p w:rsidR="009957A1" w:rsidRPr="009079CC" w:rsidRDefault="009957A1" w:rsidP="009957A1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D83E69" w:rsidP="009957A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9079CC">
        <w:rPr>
          <w:lang w:val="ky-KG"/>
        </w:rPr>
        <w:t>За 3 календарных дня</w:t>
      </w:r>
      <w:r w:rsidR="009957A1" w:rsidRPr="009079CC">
        <w:rPr>
          <w:lang w:val="ky-KG"/>
        </w:rPr>
        <w:t xml:space="preserve"> д</w:t>
      </w:r>
      <w:r w:rsidR="009957A1" w:rsidRPr="009079CC">
        <w:t xml:space="preserve">о вскрытия конкурсных заявок </w:t>
      </w:r>
      <w:r w:rsidR="009957A1" w:rsidRPr="009079CC">
        <w:rPr>
          <w:lang w:val="ky-KG"/>
        </w:rPr>
        <w:t>заинтересованные поставщики</w:t>
      </w:r>
      <w:r w:rsidR="009957A1" w:rsidRPr="009079CC">
        <w:t xml:space="preserve"> </w:t>
      </w:r>
      <w:proofErr w:type="spellStart"/>
      <w:r w:rsidR="009957A1" w:rsidRPr="009079CC">
        <w:t>име</w:t>
      </w:r>
      <w:proofErr w:type="spellEnd"/>
      <w:r w:rsidR="009957A1" w:rsidRPr="009079CC">
        <w:rPr>
          <w:lang w:val="ky-KG"/>
        </w:rPr>
        <w:t>ю</w:t>
      </w:r>
      <w:r w:rsidR="009957A1" w:rsidRPr="009079CC">
        <w:t xml:space="preserve">т право обратиться </w:t>
      </w:r>
      <w:r w:rsidR="009957A1" w:rsidRPr="009079CC">
        <w:rPr>
          <w:lang w:val="ky-KG"/>
        </w:rPr>
        <w:t>к з</w:t>
      </w:r>
      <w:proofErr w:type="spellStart"/>
      <w:r w:rsidR="009957A1" w:rsidRPr="009079CC">
        <w:t>аказчик</w:t>
      </w:r>
      <w:proofErr w:type="spellEnd"/>
      <w:r w:rsidR="009957A1" w:rsidRPr="009079CC">
        <w:rPr>
          <w:lang w:val="ky-KG"/>
        </w:rPr>
        <w:t>у</w:t>
      </w:r>
      <w:r w:rsidR="009957A1" w:rsidRPr="009079CC">
        <w:t xml:space="preserve"> за разъяснением конкурсной документации.</w:t>
      </w:r>
      <w:r w:rsidR="009957A1" w:rsidRPr="009079CC">
        <w:rPr>
          <w:lang w:val="ky-KG"/>
        </w:rPr>
        <w:t xml:space="preserve"> </w:t>
      </w:r>
      <w:r w:rsidR="009957A1" w:rsidRPr="009079CC">
        <w:t xml:space="preserve">Во время оценки конкурсных заявок </w:t>
      </w:r>
      <w:r w:rsidR="009957A1" w:rsidRPr="009079CC">
        <w:rPr>
          <w:lang w:val="ky-KG"/>
        </w:rPr>
        <w:t>з</w:t>
      </w:r>
      <w:proofErr w:type="spellStart"/>
      <w:r w:rsidR="009957A1" w:rsidRPr="009079CC">
        <w:t>аказчик</w:t>
      </w:r>
      <w:proofErr w:type="spellEnd"/>
      <w:r w:rsidR="009957A1" w:rsidRPr="009079CC">
        <w:t xml:space="preserve"> вправе обратиться к участнику конкурса </w:t>
      </w:r>
      <w:r w:rsidR="009957A1" w:rsidRPr="009079CC">
        <w:rPr>
          <w:lang w:val="ky-KG"/>
        </w:rPr>
        <w:t xml:space="preserve">за </w:t>
      </w:r>
      <w:r w:rsidR="009957A1" w:rsidRPr="009079CC">
        <w:t xml:space="preserve"> разъяснения</w:t>
      </w:r>
      <w:r w:rsidR="009957A1" w:rsidRPr="009079CC">
        <w:rPr>
          <w:lang w:val="ky-KG"/>
        </w:rPr>
        <w:t>ми</w:t>
      </w:r>
      <w:r w:rsidR="009957A1" w:rsidRPr="009079CC">
        <w:t xml:space="preserve"> по поводу его конкурсной заявки. Просьба о разъяснении и ответ на нее должны подаваться </w:t>
      </w:r>
      <w:r w:rsidR="009957A1" w:rsidRPr="009079CC">
        <w:rPr>
          <w:lang w:val="ky-KG"/>
        </w:rPr>
        <w:t xml:space="preserve">только </w:t>
      </w:r>
      <w:r w:rsidR="009957A1" w:rsidRPr="009079CC">
        <w:t>в письменном виде </w:t>
      </w:r>
      <w:r w:rsidR="009957A1" w:rsidRPr="009079CC">
        <w:rPr>
          <w:lang w:val="ky-KG"/>
        </w:rPr>
        <w:t xml:space="preserve">на электронный адрес </w:t>
      </w:r>
      <w:r w:rsidR="009957A1" w:rsidRPr="009079CC">
        <w:rPr>
          <w:lang w:val="en-US"/>
        </w:rPr>
        <w:fldChar w:fldCharType="begin"/>
      </w:r>
      <w:r w:rsidR="009957A1" w:rsidRPr="009079CC">
        <w:instrText xml:space="preserve"> </w:instrText>
      </w:r>
      <w:r w:rsidR="009957A1" w:rsidRPr="009079CC">
        <w:rPr>
          <w:lang w:val="en-US"/>
        </w:rPr>
        <w:instrText>HYPERLINK</w:instrText>
      </w:r>
      <w:r w:rsidR="009957A1" w:rsidRPr="009079CC">
        <w:instrText xml:space="preserve"> "</w:instrText>
      </w:r>
      <w:r w:rsidR="009957A1" w:rsidRPr="009079CC">
        <w:rPr>
          <w:lang w:val="en-US"/>
        </w:rPr>
        <w:instrText>mailto</w:instrText>
      </w:r>
      <w:r w:rsidR="009957A1" w:rsidRPr="009079CC">
        <w:instrText>:</w:instrText>
      </w:r>
      <w:r w:rsidR="009957A1" w:rsidRPr="009079CC">
        <w:rPr>
          <w:lang w:val="en-US"/>
        </w:rPr>
        <w:instrText>abad</w:instrText>
      </w:r>
      <w:r w:rsidR="009957A1" w:rsidRPr="009079CC">
        <w:instrText>.</w:instrText>
      </w:r>
      <w:r w:rsidR="009957A1" w:rsidRPr="009079CC">
        <w:rPr>
          <w:lang w:val="en-US"/>
        </w:rPr>
        <w:instrText>pf</w:instrText>
      </w:r>
      <w:r w:rsidR="009957A1" w:rsidRPr="009079CC">
        <w:instrText>@</w:instrText>
      </w:r>
      <w:r w:rsidR="009957A1" w:rsidRPr="009079CC">
        <w:rPr>
          <w:lang w:val="en-US"/>
        </w:rPr>
        <w:instrText>gmail</w:instrText>
      </w:r>
      <w:r w:rsidR="009957A1" w:rsidRPr="009079CC">
        <w:instrText>.</w:instrText>
      </w:r>
      <w:r w:rsidR="009957A1" w:rsidRPr="009079CC">
        <w:rPr>
          <w:lang w:val="en-US"/>
        </w:rPr>
        <w:instrText>com</w:instrText>
      </w:r>
      <w:r w:rsidR="009957A1" w:rsidRPr="009079CC">
        <w:instrText xml:space="preserve">" </w:instrText>
      </w:r>
      <w:r w:rsidR="009957A1" w:rsidRPr="009079CC">
        <w:rPr>
          <w:lang w:val="en-US"/>
        </w:rPr>
        <w:fldChar w:fldCharType="separate"/>
      </w:r>
      <w:r w:rsidR="009957A1" w:rsidRPr="009079CC">
        <w:rPr>
          <w:rStyle w:val="a4"/>
          <w:lang w:val="en-US"/>
        </w:rPr>
        <w:t>abad</w:t>
      </w:r>
      <w:r w:rsidR="009957A1" w:rsidRPr="009079CC">
        <w:rPr>
          <w:rStyle w:val="a4"/>
        </w:rPr>
        <w:t>.</w:t>
      </w:r>
      <w:r w:rsidR="009957A1" w:rsidRPr="009079CC">
        <w:rPr>
          <w:rStyle w:val="a4"/>
          <w:lang w:val="en-US"/>
        </w:rPr>
        <w:t>pf</w:t>
      </w:r>
      <w:r w:rsidR="009957A1" w:rsidRPr="009079CC">
        <w:rPr>
          <w:rStyle w:val="a4"/>
        </w:rPr>
        <w:t>@</w:t>
      </w:r>
      <w:r w:rsidR="009957A1" w:rsidRPr="009079CC">
        <w:rPr>
          <w:rStyle w:val="a4"/>
          <w:lang w:val="en-US"/>
        </w:rPr>
        <w:t>gmail</w:t>
      </w:r>
      <w:r w:rsidR="009957A1" w:rsidRPr="009079CC">
        <w:rPr>
          <w:rStyle w:val="a4"/>
        </w:rPr>
        <w:t>.</w:t>
      </w:r>
      <w:r w:rsidR="009957A1" w:rsidRPr="009079CC">
        <w:rPr>
          <w:rStyle w:val="a4"/>
          <w:lang w:val="en-US"/>
        </w:rPr>
        <w:t>com</w:t>
      </w:r>
      <w:r w:rsidR="009957A1" w:rsidRPr="009079CC">
        <w:rPr>
          <w:lang w:val="en-US"/>
        </w:rPr>
        <w:fldChar w:fldCharType="end"/>
      </w:r>
      <w:r w:rsidR="009957A1" w:rsidRPr="009079CC">
        <w:t xml:space="preserve">. </w:t>
      </w:r>
      <w:r w:rsidR="009957A1" w:rsidRPr="009079CC">
        <w:rPr>
          <w:lang w:val="ky-KG"/>
        </w:rPr>
        <w:t xml:space="preserve">Не допускается изменение цены и сути конкурсной заявки. </w:t>
      </w:r>
      <w:r w:rsidR="009957A1" w:rsidRPr="009079CC">
        <w:t>Срок предоставления ответов на разъяснения составляет 3 рабочих дня.</w:t>
      </w:r>
    </w:p>
    <w:p w:rsidR="009957A1" w:rsidRPr="009079CC" w:rsidRDefault="009957A1" w:rsidP="009957A1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9957A1" w:rsidRPr="009079CC" w:rsidRDefault="009957A1" w:rsidP="009957A1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9957A1" w:rsidRPr="009079CC" w:rsidRDefault="009957A1" w:rsidP="009957A1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CE1BF5" w:rsidRPr="009079CC">
        <w:rPr>
          <w:rFonts w:ascii="Times New Roman" w:hAnsi="Times New Roman" w:cs="Times New Roman"/>
          <w:iCs/>
          <w:sz w:val="24"/>
          <w:szCs w:val="24"/>
          <w:lang w:val="ky-KG"/>
        </w:rPr>
        <w:t>20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9079CC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</w:p>
    <w:p w:rsidR="009957A1" w:rsidRPr="009079CC" w:rsidRDefault="009957A1" w:rsidP="009957A1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90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9079C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9079CC">
        <w:rPr>
          <w:rFonts w:ascii="Times New Roman" w:hAnsi="Times New Roman" w:cs="Times New Roman"/>
          <w:sz w:val="24"/>
          <w:szCs w:val="24"/>
        </w:rPr>
        <w:t>0 (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9079CC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9957A1" w:rsidRPr="009079CC" w:rsidRDefault="009957A1" w:rsidP="009957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9957A1" w:rsidRPr="009079CC" w:rsidRDefault="009957A1" w:rsidP="00995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A1" w:rsidRPr="009079CC" w:rsidRDefault="009957A1" w:rsidP="009957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4166" w:rsidRPr="009079CC" w:rsidRDefault="00FE7041">
      <w:pPr>
        <w:rPr>
          <w:rFonts w:ascii="Times New Roman" w:hAnsi="Times New Roman" w:cs="Times New Roman"/>
          <w:sz w:val="24"/>
          <w:szCs w:val="24"/>
        </w:rPr>
      </w:pPr>
    </w:p>
    <w:sectPr w:rsidR="00954166" w:rsidRPr="009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>
    <w:nsid w:val="4EA7346B"/>
    <w:multiLevelType w:val="hybridMultilevel"/>
    <w:tmpl w:val="68608588"/>
    <w:lvl w:ilvl="0" w:tplc="AF8E8F34">
      <w:start w:val="7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849A5"/>
    <w:rsid w:val="000A1138"/>
    <w:rsid w:val="000A1532"/>
    <w:rsid w:val="000C6E3C"/>
    <w:rsid w:val="000E12D5"/>
    <w:rsid w:val="001477FC"/>
    <w:rsid w:val="001B1DF1"/>
    <w:rsid w:val="002161A2"/>
    <w:rsid w:val="002406CF"/>
    <w:rsid w:val="00242BB9"/>
    <w:rsid w:val="00255A35"/>
    <w:rsid w:val="00287E8B"/>
    <w:rsid w:val="002B10A6"/>
    <w:rsid w:val="002D39C9"/>
    <w:rsid w:val="00303FC9"/>
    <w:rsid w:val="003079E1"/>
    <w:rsid w:val="003856FB"/>
    <w:rsid w:val="00387F63"/>
    <w:rsid w:val="003D2EEB"/>
    <w:rsid w:val="00403A50"/>
    <w:rsid w:val="00405E4B"/>
    <w:rsid w:val="00423267"/>
    <w:rsid w:val="0045612C"/>
    <w:rsid w:val="004B14EB"/>
    <w:rsid w:val="004B2C32"/>
    <w:rsid w:val="004C2A44"/>
    <w:rsid w:val="004D21D3"/>
    <w:rsid w:val="004E02ED"/>
    <w:rsid w:val="004E6FB8"/>
    <w:rsid w:val="005125B0"/>
    <w:rsid w:val="0052162D"/>
    <w:rsid w:val="005623A0"/>
    <w:rsid w:val="0057408A"/>
    <w:rsid w:val="00624A0D"/>
    <w:rsid w:val="006A7C83"/>
    <w:rsid w:val="006E1469"/>
    <w:rsid w:val="0071227B"/>
    <w:rsid w:val="00770EBD"/>
    <w:rsid w:val="007743EB"/>
    <w:rsid w:val="0078545C"/>
    <w:rsid w:val="00786834"/>
    <w:rsid w:val="007D0058"/>
    <w:rsid w:val="007E6D59"/>
    <w:rsid w:val="007F2277"/>
    <w:rsid w:val="00872992"/>
    <w:rsid w:val="008838FE"/>
    <w:rsid w:val="008847CB"/>
    <w:rsid w:val="00894324"/>
    <w:rsid w:val="008A3659"/>
    <w:rsid w:val="008A5F54"/>
    <w:rsid w:val="009079CC"/>
    <w:rsid w:val="00911CED"/>
    <w:rsid w:val="0093203B"/>
    <w:rsid w:val="00941926"/>
    <w:rsid w:val="00944AE6"/>
    <w:rsid w:val="0098792F"/>
    <w:rsid w:val="009957A1"/>
    <w:rsid w:val="009A066B"/>
    <w:rsid w:val="009D378F"/>
    <w:rsid w:val="009E405F"/>
    <w:rsid w:val="00A411A6"/>
    <w:rsid w:val="00A5793A"/>
    <w:rsid w:val="00AF738B"/>
    <w:rsid w:val="00B11BAE"/>
    <w:rsid w:val="00B21599"/>
    <w:rsid w:val="00B46A69"/>
    <w:rsid w:val="00B850AD"/>
    <w:rsid w:val="00B86E60"/>
    <w:rsid w:val="00BB4F91"/>
    <w:rsid w:val="00BC5550"/>
    <w:rsid w:val="00C0469E"/>
    <w:rsid w:val="00C223BB"/>
    <w:rsid w:val="00C24363"/>
    <w:rsid w:val="00C62649"/>
    <w:rsid w:val="00C868C8"/>
    <w:rsid w:val="00CB1B3B"/>
    <w:rsid w:val="00CB1F70"/>
    <w:rsid w:val="00CB3910"/>
    <w:rsid w:val="00CC1ACD"/>
    <w:rsid w:val="00CE1BF5"/>
    <w:rsid w:val="00CF682D"/>
    <w:rsid w:val="00D10397"/>
    <w:rsid w:val="00D20870"/>
    <w:rsid w:val="00D311C9"/>
    <w:rsid w:val="00D51B3E"/>
    <w:rsid w:val="00D76EFF"/>
    <w:rsid w:val="00D83E69"/>
    <w:rsid w:val="00D96BCF"/>
    <w:rsid w:val="00DC340F"/>
    <w:rsid w:val="00E11F98"/>
    <w:rsid w:val="00E64036"/>
    <w:rsid w:val="00E746AE"/>
    <w:rsid w:val="00E83CB0"/>
    <w:rsid w:val="00E91C42"/>
    <w:rsid w:val="00EC06ED"/>
    <w:rsid w:val="00EC6302"/>
    <w:rsid w:val="00F00760"/>
    <w:rsid w:val="00F070DD"/>
    <w:rsid w:val="00F335F8"/>
    <w:rsid w:val="00F35A12"/>
    <w:rsid w:val="00F73725"/>
    <w:rsid w:val="00F96F42"/>
    <w:rsid w:val="00F970E0"/>
    <w:rsid w:val="00FE1DD7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Strong"/>
    <w:basedOn w:val="a0"/>
    <w:uiPriority w:val="22"/>
    <w:qFormat/>
    <w:rsid w:val="00303FC9"/>
    <w:rPr>
      <w:b/>
      <w:bCs/>
    </w:rPr>
  </w:style>
  <w:style w:type="character" w:customStyle="1" w:styleId="product-specname-inner">
    <w:name w:val="product-spec__name-inner"/>
    <w:basedOn w:val="a0"/>
    <w:rsid w:val="006A7C83"/>
  </w:style>
  <w:style w:type="character" w:customStyle="1" w:styleId="product-specvalue-inner">
    <w:name w:val="product-spec__value-inner"/>
    <w:basedOn w:val="a0"/>
    <w:rsid w:val="006A7C83"/>
  </w:style>
  <w:style w:type="paragraph" w:customStyle="1" w:styleId="Default">
    <w:name w:val="Default"/>
    <w:rsid w:val="00C223B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Strong"/>
    <w:basedOn w:val="a0"/>
    <w:uiPriority w:val="22"/>
    <w:qFormat/>
    <w:rsid w:val="00303FC9"/>
    <w:rPr>
      <w:b/>
      <w:bCs/>
    </w:rPr>
  </w:style>
  <w:style w:type="character" w:customStyle="1" w:styleId="product-specname-inner">
    <w:name w:val="product-spec__name-inner"/>
    <w:basedOn w:val="a0"/>
    <w:rsid w:val="006A7C83"/>
  </w:style>
  <w:style w:type="character" w:customStyle="1" w:styleId="product-specvalue-inner">
    <w:name w:val="product-spec__value-inner"/>
    <w:basedOn w:val="a0"/>
    <w:rsid w:val="006A7C83"/>
  </w:style>
  <w:style w:type="paragraph" w:customStyle="1" w:styleId="Default">
    <w:name w:val="Default"/>
    <w:rsid w:val="00C223B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dcterms:created xsi:type="dcterms:W3CDTF">2021-03-29T09:53:00Z</dcterms:created>
  <dcterms:modified xsi:type="dcterms:W3CDTF">2021-05-14T13:20:00Z</dcterms:modified>
</cp:coreProperties>
</file>