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8BF9" w14:textId="2F00641B" w:rsidR="00ED293E" w:rsidRPr="00E22E57" w:rsidRDefault="00EA176D" w:rsidP="001A04E1">
      <w:pPr>
        <w:spacing w:after="0" w:line="240" w:lineRule="auto"/>
        <w:contextualSpacing/>
        <w:jc w:val="both"/>
      </w:pPr>
      <w:r w:rsidRPr="00E22E57">
        <w:rPr>
          <w:b/>
          <w:bCs/>
        </w:rPr>
        <w:t xml:space="preserve">CALL </w:t>
      </w:r>
      <w:r w:rsidR="00ED293E" w:rsidRPr="00E22E57">
        <w:rPr>
          <w:b/>
          <w:bCs/>
        </w:rPr>
        <w:t>FOR APPLICATIONS (</w:t>
      </w:r>
      <w:r w:rsidR="00B6157C" w:rsidRPr="00E22E57">
        <w:rPr>
          <w:b/>
          <w:bCs/>
        </w:rPr>
        <w:t>C</w:t>
      </w:r>
      <w:r w:rsidR="00ED293E" w:rsidRPr="00E22E57">
        <w:rPr>
          <w:b/>
          <w:bCs/>
        </w:rPr>
        <w:t xml:space="preserve">FA) </w:t>
      </w:r>
    </w:p>
    <w:p w14:paraId="723B89C0" w14:textId="77777777" w:rsidR="00ED293E" w:rsidRPr="00E22E57" w:rsidRDefault="00ED293E" w:rsidP="001A04E1">
      <w:pPr>
        <w:spacing w:after="0" w:line="240" w:lineRule="auto"/>
        <w:contextualSpacing/>
        <w:jc w:val="both"/>
      </w:pPr>
      <w:r w:rsidRPr="00E22E57">
        <w:t xml:space="preserve"> </w:t>
      </w:r>
    </w:p>
    <w:p w14:paraId="5AC1E4AA" w14:textId="66ADD0CF" w:rsidR="00ED293E" w:rsidRPr="00E22E57" w:rsidRDefault="00570099" w:rsidP="001A04E1">
      <w:pPr>
        <w:spacing w:after="0" w:line="240" w:lineRule="auto"/>
        <w:contextualSpacing/>
        <w:jc w:val="both"/>
        <w:rPr>
          <w:b/>
          <w:sz w:val="24"/>
          <w:szCs w:val="24"/>
        </w:rPr>
      </w:pPr>
      <w:r w:rsidRPr="00E22E57">
        <w:rPr>
          <w:b/>
          <w:sz w:val="24"/>
          <w:szCs w:val="24"/>
        </w:rPr>
        <w:t>Improving Capacities of Small and Medium Enterprises and Strengthening Market Systems</w:t>
      </w:r>
    </w:p>
    <w:p w14:paraId="45F9A965" w14:textId="77777777" w:rsidR="00570099" w:rsidRPr="00E22E57" w:rsidRDefault="00570099" w:rsidP="001A04E1">
      <w:pPr>
        <w:spacing w:after="0" w:line="240" w:lineRule="auto"/>
        <w:contextualSpacing/>
        <w:jc w:val="both"/>
        <w:rPr>
          <w:b/>
        </w:rPr>
      </w:pPr>
    </w:p>
    <w:p w14:paraId="7FDFBC0B" w14:textId="0684E9DA" w:rsidR="00A04EEA" w:rsidRPr="00E22E57" w:rsidRDefault="00A04EEA" w:rsidP="00D316B3">
      <w:pPr>
        <w:spacing w:line="240" w:lineRule="auto"/>
        <w:rPr>
          <w:b/>
        </w:rPr>
      </w:pPr>
      <w:r w:rsidRPr="00E22E57">
        <w:rPr>
          <w:b/>
        </w:rPr>
        <w:t>Background</w:t>
      </w:r>
    </w:p>
    <w:p w14:paraId="602EC1D6" w14:textId="7AB12848" w:rsidR="00BC6AB5" w:rsidRPr="00E22E57" w:rsidRDefault="00BC6AB5" w:rsidP="00BC6AB5">
      <w:pPr>
        <w:autoSpaceDE w:val="0"/>
        <w:autoSpaceDN w:val="0"/>
        <w:adjustRightInd w:val="0"/>
        <w:spacing w:after="0" w:line="240" w:lineRule="auto"/>
        <w:rPr>
          <w:rFonts w:cs="Gill Sans Light"/>
        </w:rPr>
      </w:pPr>
      <w:r w:rsidRPr="00E22E57">
        <w:rPr>
          <w:rFonts w:cs="Arial"/>
          <w:w w:val="105"/>
        </w:rPr>
        <w:t xml:space="preserve">The USAID Enterprise Competitiveness Project is a five-year initiative that </w:t>
      </w:r>
      <w:r w:rsidRPr="00E22E57">
        <w:rPr>
          <w:rFonts w:cs="Gill Sans Light"/>
        </w:rPr>
        <w:t>aims to accelerate sales growth and increase job creation among Kyrgyzstani small and medium enterprises (SMEs).</w:t>
      </w:r>
      <w:r w:rsidRPr="00E22E57">
        <w:rPr>
          <w:rFonts w:eastAsia="MS Mincho" w:cs="Gill Sans Light"/>
          <w:color w:val="000000"/>
        </w:rPr>
        <w:t xml:space="preserve"> The USAID </w:t>
      </w:r>
      <w:r w:rsidR="00B0147F" w:rsidRPr="00E22E57">
        <w:rPr>
          <w:rFonts w:cs="Arial"/>
          <w:w w:val="105"/>
        </w:rPr>
        <w:t>Enterprise Competitiveness Project</w:t>
      </w:r>
      <w:r w:rsidRPr="00E22E57">
        <w:rPr>
          <w:rFonts w:eastAsia="MS Mincho" w:cs="Gill Sans Light"/>
          <w:color w:val="000000"/>
        </w:rPr>
        <w:t xml:space="preserve"> will </w:t>
      </w:r>
      <w:r w:rsidRPr="00E22E57">
        <w:rPr>
          <w:rFonts w:cs="Gill Sans Light"/>
        </w:rPr>
        <w:t>partner with end markets, SMEs, business development</w:t>
      </w:r>
      <w:r w:rsidR="00345258">
        <w:rPr>
          <w:rFonts w:cs="Gill Sans Light"/>
        </w:rPr>
        <w:t xml:space="preserve"> and </w:t>
      </w:r>
      <w:r w:rsidRPr="00E22E57">
        <w:rPr>
          <w:rFonts w:cs="Gill Sans Light"/>
        </w:rPr>
        <w:t xml:space="preserve">advisory service providers, government agencies, associations, and other market actors who are willing to co-invest to accelerate inclusive, market-led growth by fostering a system that increases market access and </w:t>
      </w:r>
      <w:r w:rsidRPr="00345258">
        <w:rPr>
          <w:rFonts w:cs="Gill Sans Light"/>
          <w:lang w:val="en-US"/>
        </w:rPr>
        <w:t>competitiveness, catalyze investment</w:t>
      </w:r>
      <w:r w:rsidRPr="00E22E57">
        <w:rPr>
          <w:rFonts w:cs="Gill Sans Light"/>
        </w:rPr>
        <w:t xml:space="preserve">, unlocks opportunities for women and youth, builds skills, and encourages a more enabling business environment. </w:t>
      </w:r>
    </w:p>
    <w:p w14:paraId="77ECA8AD" w14:textId="77777777" w:rsidR="00BC6AB5" w:rsidRPr="00E22E57" w:rsidRDefault="00BC6AB5" w:rsidP="00BC6AB5">
      <w:pPr>
        <w:autoSpaceDE w:val="0"/>
        <w:autoSpaceDN w:val="0"/>
        <w:adjustRightInd w:val="0"/>
        <w:spacing w:after="0" w:line="240" w:lineRule="auto"/>
        <w:rPr>
          <w:rFonts w:cs="Gill Sans Light"/>
        </w:rPr>
      </w:pPr>
    </w:p>
    <w:p w14:paraId="7CCF189D" w14:textId="13E74F2C" w:rsidR="00BC6AB5" w:rsidRPr="00E22E57" w:rsidRDefault="00BC6AB5" w:rsidP="00BC6AB5">
      <w:pPr>
        <w:pStyle w:val="BodyText"/>
        <w:rPr>
          <w:rFonts w:asciiTheme="minorHAnsi" w:hAnsiTheme="minorHAnsi" w:cstheme="minorHAnsi"/>
          <w:sz w:val="22"/>
          <w:szCs w:val="22"/>
        </w:rPr>
      </w:pPr>
      <w:r w:rsidRPr="00E22E57">
        <w:rPr>
          <w:rFonts w:asciiTheme="minorHAnsi" w:hAnsiTheme="minorHAnsi" w:cstheme="minorHAnsi"/>
          <w:sz w:val="22"/>
          <w:szCs w:val="22"/>
        </w:rPr>
        <w:t xml:space="preserve">The </w:t>
      </w:r>
      <w:r w:rsidR="00B0147F" w:rsidRPr="004378A0">
        <w:rPr>
          <w:rFonts w:asciiTheme="minorHAnsi" w:hAnsiTheme="minorHAnsi" w:cstheme="minorHAnsi"/>
          <w:sz w:val="22"/>
          <w:szCs w:val="22"/>
        </w:rPr>
        <w:t>USAID Enterprise Competitiveness Project</w:t>
      </w:r>
      <w:r w:rsidRPr="00E22E57">
        <w:rPr>
          <w:rFonts w:asciiTheme="minorHAnsi" w:hAnsiTheme="minorHAnsi" w:cstheme="minorHAnsi"/>
          <w:sz w:val="22"/>
          <w:szCs w:val="22"/>
        </w:rPr>
        <w:t xml:space="preserve"> has four core interventions:</w:t>
      </w:r>
    </w:p>
    <w:p w14:paraId="2FF03220" w14:textId="77777777" w:rsidR="00BC6AB5" w:rsidRPr="00E22E57" w:rsidRDefault="00BC6AB5" w:rsidP="00E42D9B">
      <w:pPr>
        <w:pStyle w:val="BodyText"/>
        <w:numPr>
          <w:ilvl w:val="0"/>
          <w:numId w:val="2"/>
        </w:numPr>
        <w:spacing w:after="0"/>
        <w:ind w:left="288" w:hanging="288"/>
        <w:rPr>
          <w:rFonts w:asciiTheme="minorHAnsi" w:hAnsiTheme="minorHAnsi" w:cstheme="minorHAnsi"/>
          <w:sz w:val="22"/>
          <w:szCs w:val="22"/>
        </w:rPr>
      </w:pPr>
      <w:r w:rsidRPr="00E22E57">
        <w:rPr>
          <w:rFonts w:asciiTheme="minorHAnsi" w:hAnsiTheme="minorHAnsi" w:cstheme="minorHAnsi"/>
          <w:sz w:val="22"/>
          <w:szCs w:val="22"/>
        </w:rPr>
        <w:t>End-Market Linkages</w:t>
      </w:r>
    </w:p>
    <w:p w14:paraId="2CBFCF77" w14:textId="77777777" w:rsidR="00BC6AB5" w:rsidRPr="00E22E57" w:rsidRDefault="00BC6AB5" w:rsidP="00E42D9B">
      <w:pPr>
        <w:pStyle w:val="BodyText"/>
        <w:numPr>
          <w:ilvl w:val="0"/>
          <w:numId w:val="2"/>
        </w:numPr>
        <w:spacing w:after="0"/>
        <w:ind w:left="288" w:hanging="288"/>
        <w:rPr>
          <w:rFonts w:asciiTheme="minorHAnsi" w:hAnsiTheme="minorHAnsi" w:cstheme="minorHAnsi"/>
          <w:sz w:val="22"/>
          <w:szCs w:val="22"/>
        </w:rPr>
      </w:pPr>
      <w:r w:rsidRPr="00E22E57">
        <w:rPr>
          <w:rFonts w:asciiTheme="minorHAnsi" w:hAnsiTheme="minorHAnsi" w:cstheme="minorHAnsi"/>
          <w:sz w:val="22"/>
          <w:szCs w:val="22"/>
        </w:rPr>
        <w:t>Expanding SMEs’ Human and Social Capital: Firm-Level Support</w:t>
      </w:r>
    </w:p>
    <w:p w14:paraId="5586D9E7" w14:textId="77777777" w:rsidR="00BC6AB5" w:rsidRPr="00E22E57" w:rsidRDefault="00BC6AB5" w:rsidP="00E42D9B">
      <w:pPr>
        <w:pStyle w:val="BodyText"/>
        <w:numPr>
          <w:ilvl w:val="0"/>
          <w:numId w:val="2"/>
        </w:numPr>
        <w:spacing w:after="0"/>
        <w:ind w:left="288" w:hanging="288"/>
        <w:rPr>
          <w:rFonts w:asciiTheme="minorHAnsi" w:hAnsiTheme="minorHAnsi" w:cstheme="minorHAnsi"/>
          <w:sz w:val="22"/>
          <w:szCs w:val="22"/>
        </w:rPr>
      </w:pPr>
      <w:r w:rsidRPr="00E22E57">
        <w:rPr>
          <w:rFonts w:asciiTheme="minorHAnsi" w:hAnsiTheme="minorHAnsi" w:cstheme="minorHAnsi"/>
          <w:sz w:val="22"/>
          <w:szCs w:val="22"/>
        </w:rPr>
        <w:t>Expanding Financial Capital: Support to Non-Bank Financial Institutions (NBFIs) and Non-Traditional Finance</w:t>
      </w:r>
    </w:p>
    <w:p w14:paraId="31624C4F" w14:textId="77777777" w:rsidR="00BC6AB5" w:rsidRPr="00E22E57" w:rsidRDefault="00BC6AB5" w:rsidP="00E42D9B">
      <w:pPr>
        <w:pStyle w:val="BodyText"/>
        <w:numPr>
          <w:ilvl w:val="0"/>
          <w:numId w:val="2"/>
        </w:numPr>
        <w:spacing w:after="0"/>
        <w:ind w:left="288" w:hanging="288"/>
        <w:rPr>
          <w:rFonts w:asciiTheme="minorHAnsi" w:hAnsiTheme="minorHAnsi" w:cstheme="minorHAnsi"/>
          <w:sz w:val="22"/>
          <w:szCs w:val="22"/>
        </w:rPr>
      </w:pPr>
      <w:r w:rsidRPr="00E22E57">
        <w:rPr>
          <w:rFonts w:asciiTheme="minorHAnsi" w:hAnsiTheme="minorHAnsi" w:cstheme="minorHAnsi"/>
          <w:sz w:val="22"/>
          <w:szCs w:val="22"/>
        </w:rPr>
        <w:t>Creating a More Enabling Business Environment</w:t>
      </w:r>
    </w:p>
    <w:p w14:paraId="2B216047" w14:textId="77777777" w:rsidR="00CC3FC9" w:rsidRDefault="00CC3FC9" w:rsidP="00CC3FC9">
      <w:pPr>
        <w:autoSpaceDE w:val="0"/>
        <w:autoSpaceDN w:val="0"/>
        <w:adjustRightInd w:val="0"/>
        <w:spacing w:after="0"/>
        <w:rPr>
          <w:rFonts w:eastAsia="SimSun" w:cstheme="minorHAnsi"/>
        </w:rPr>
      </w:pPr>
    </w:p>
    <w:p w14:paraId="27C58FDA" w14:textId="1FB62E77" w:rsidR="00BC6AB5" w:rsidRPr="00E22E57" w:rsidRDefault="00BC6AB5" w:rsidP="00BC6AB5">
      <w:pPr>
        <w:autoSpaceDE w:val="0"/>
        <w:autoSpaceDN w:val="0"/>
        <w:adjustRightInd w:val="0"/>
        <w:rPr>
          <w:rFonts w:eastAsia="SimSun" w:cstheme="minorHAnsi"/>
        </w:rPr>
      </w:pPr>
      <w:r w:rsidRPr="00E22E57">
        <w:rPr>
          <w:rFonts w:eastAsia="SimSun" w:cstheme="minorHAnsi"/>
        </w:rPr>
        <w:t xml:space="preserve">The </w:t>
      </w:r>
      <w:r w:rsidR="00B0147F" w:rsidRPr="00E22E57">
        <w:rPr>
          <w:rFonts w:cs="Arial"/>
          <w:w w:val="105"/>
        </w:rPr>
        <w:t>USAID Enterprise Competitiveness Project</w:t>
      </w:r>
      <w:r w:rsidR="00B0147F" w:rsidRPr="00E22E57" w:rsidDel="00B0147F">
        <w:rPr>
          <w:rFonts w:eastAsia="SimSun" w:cstheme="minorHAnsi"/>
        </w:rPr>
        <w:t xml:space="preserve"> </w:t>
      </w:r>
      <w:r w:rsidRPr="00E22E57">
        <w:rPr>
          <w:rFonts w:eastAsia="SimSun" w:cstheme="minorHAnsi"/>
        </w:rPr>
        <w:t xml:space="preserve">contributes to the USAID/Kyrgyz Republic’s (USAID/KR’s) economic growth Development Objective (DO) 3, “Accelerated growth of a diversified and equitable economy,”. The Project is implemented across the whole Kyrgyz Republic with focus on </w:t>
      </w:r>
      <w:r w:rsidR="00B55F34" w:rsidRPr="00E22E57">
        <w:rPr>
          <w:rFonts w:eastAsia="SimSun" w:cstheme="minorHAnsi"/>
        </w:rPr>
        <w:t xml:space="preserve">the poorest </w:t>
      </w:r>
      <w:r w:rsidRPr="00E22E57">
        <w:rPr>
          <w:rFonts w:eastAsia="SimSun" w:cstheme="minorHAnsi"/>
        </w:rPr>
        <w:t>region</w:t>
      </w:r>
      <w:r w:rsidR="00B55F34" w:rsidRPr="00E22E57">
        <w:rPr>
          <w:rFonts w:eastAsia="SimSun" w:cstheme="minorHAnsi"/>
        </w:rPr>
        <w:t xml:space="preserve">s of the Kyrgyz Republic, i.e., Jalal-Abad, Osh, Chui and </w:t>
      </w:r>
      <w:proofErr w:type="spellStart"/>
      <w:r w:rsidR="00B55F34" w:rsidRPr="00E22E57">
        <w:rPr>
          <w:rFonts w:eastAsia="SimSun" w:cstheme="minorHAnsi"/>
        </w:rPr>
        <w:t>Batken</w:t>
      </w:r>
      <w:proofErr w:type="spellEnd"/>
      <w:r w:rsidR="00B55F34" w:rsidRPr="00E22E57">
        <w:rPr>
          <w:rFonts w:eastAsia="SimSun" w:cstheme="minorHAnsi"/>
        </w:rPr>
        <w:t xml:space="preserve"> Oblasts and Bishkek City</w:t>
      </w:r>
      <w:r w:rsidRPr="00E22E57">
        <w:rPr>
          <w:rFonts w:eastAsia="SimSun" w:cstheme="minorHAnsi"/>
        </w:rPr>
        <w:t xml:space="preserve">. The </w:t>
      </w:r>
      <w:r w:rsidR="00B0147F" w:rsidRPr="00E22E57">
        <w:rPr>
          <w:rFonts w:cs="Arial"/>
          <w:w w:val="105"/>
        </w:rPr>
        <w:t>USAID Enterprise Competitiveness Project</w:t>
      </w:r>
      <w:r w:rsidR="00B0147F" w:rsidRPr="00E22E57" w:rsidDel="00B0147F">
        <w:rPr>
          <w:rFonts w:eastAsia="SimSun" w:cstheme="minorHAnsi"/>
        </w:rPr>
        <w:t xml:space="preserve"> </w:t>
      </w:r>
      <w:r w:rsidRPr="00E22E57">
        <w:rPr>
          <w:rFonts w:eastAsia="SimSun" w:cstheme="minorHAnsi"/>
        </w:rPr>
        <w:t>may support firms in any sector or industr</w:t>
      </w:r>
      <w:r w:rsidR="00B55F34" w:rsidRPr="00E22E57">
        <w:rPr>
          <w:rFonts w:eastAsia="SimSun" w:cstheme="minorHAnsi"/>
        </w:rPr>
        <w:t>y</w:t>
      </w:r>
      <w:r w:rsidRPr="00E22E57">
        <w:rPr>
          <w:rFonts w:eastAsia="SimSun" w:cstheme="minorHAnsi"/>
        </w:rPr>
        <w:t xml:space="preserve"> allowed by USAID policy</w:t>
      </w:r>
      <w:r w:rsidR="00B55F34" w:rsidRPr="00E22E57">
        <w:rPr>
          <w:rFonts w:eastAsia="SimSun" w:cstheme="minorHAnsi"/>
        </w:rPr>
        <w:t>, but with focus on sectors and businesses that can generate more jobs and involve more women and youth</w:t>
      </w:r>
      <w:r w:rsidRPr="00E22E57">
        <w:rPr>
          <w:rFonts w:eastAsia="SimSun" w:cstheme="minorHAnsi"/>
        </w:rPr>
        <w:t xml:space="preserve">. </w:t>
      </w:r>
    </w:p>
    <w:p w14:paraId="12A7A58D" w14:textId="79635128" w:rsidR="00A26D68" w:rsidRPr="00E22E57" w:rsidRDefault="00A26D68" w:rsidP="00B83264">
      <w:pPr>
        <w:spacing w:after="0" w:line="240" w:lineRule="auto"/>
        <w:jc w:val="both"/>
        <w:rPr>
          <w:b/>
        </w:rPr>
      </w:pPr>
      <w:r w:rsidRPr="00E22E57">
        <w:rPr>
          <w:b/>
        </w:rPr>
        <w:t xml:space="preserve">Objectives of the </w:t>
      </w:r>
      <w:r w:rsidR="00EA176D" w:rsidRPr="00E22E57">
        <w:rPr>
          <w:b/>
        </w:rPr>
        <w:t>CFA</w:t>
      </w:r>
    </w:p>
    <w:p w14:paraId="4486D762" w14:textId="77777777" w:rsidR="00A26D68" w:rsidRPr="00E22E57" w:rsidRDefault="00A26D68" w:rsidP="00B83264">
      <w:pPr>
        <w:pStyle w:val="ListParagraph"/>
        <w:spacing w:after="0" w:line="240" w:lineRule="auto"/>
        <w:ind w:left="360"/>
        <w:jc w:val="both"/>
        <w:rPr>
          <w:b/>
        </w:rPr>
      </w:pPr>
    </w:p>
    <w:p w14:paraId="0401972F" w14:textId="6E817F25" w:rsidR="00A26D68" w:rsidRPr="00C663B3" w:rsidRDefault="00A26D68" w:rsidP="00B83264">
      <w:pPr>
        <w:spacing w:after="0" w:line="240" w:lineRule="auto"/>
        <w:jc w:val="both"/>
        <w:rPr>
          <w:lang w:val="en-US"/>
        </w:rPr>
      </w:pPr>
      <w:r w:rsidRPr="00E22E57">
        <w:t xml:space="preserve">The </w:t>
      </w:r>
      <w:r w:rsidR="00B55F34" w:rsidRPr="00E22E57">
        <w:t>USAID Enterprise Competitiveness Project</w:t>
      </w:r>
      <w:r w:rsidR="00B522CC" w:rsidRPr="00E22E57">
        <w:t xml:space="preserve"> aims to partner with</w:t>
      </w:r>
      <w:r w:rsidRPr="00E22E57">
        <w:t xml:space="preserve"> SMEs as well as large companies</w:t>
      </w:r>
      <w:r w:rsidR="00B55F34" w:rsidRPr="00E22E57">
        <w:t xml:space="preserve">, and business service providers </w:t>
      </w:r>
      <w:r w:rsidRPr="00E22E57">
        <w:t xml:space="preserve">who have the capacity and are willing to </w:t>
      </w:r>
      <w:r w:rsidR="00B55F34" w:rsidRPr="00E22E57">
        <w:t>co-invest</w:t>
      </w:r>
      <w:r w:rsidR="00B522CC" w:rsidRPr="00E22E57">
        <w:t xml:space="preserve"> in expanding markets, making financing available to SMEs, and improving competitiveness of Kyrgyzstani products and services with the goal of generating sustainable livelihoods and more</w:t>
      </w:r>
      <w:r w:rsidRPr="00E22E57">
        <w:t xml:space="preserve"> </w:t>
      </w:r>
      <w:r w:rsidR="00B522CC" w:rsidRPr="00E22E57">
        <w:t>jobs, and increased sales</w:t>
      </w:r>
      <w:r w:rsidRPr="00E22E57">
        <w:t>.</w:t>
      </w:r>
      <w:r w:rsidR="00C663B3" w:rsidRPr="00C663B3">
        <w:t xml:space="preserve">  </w:t>
      </w:r>
      <w:r w:rsidR="00C663B3" w:rsidRPr="00077E54">
        <w:t>The Project targets and prioritizes assistance to Kyrgyzstani-owned businesses and organizations to benefit companies, workers, and citizens of the Kyrgyz Republic.</w:t>
      </w:r>
    </w:p>
    <w:p w14:paraId="260807F6" w14:textId="5D300CB9" w:rsidR="00436D16" w:rsidRDefault="00436D16" w:rsidP="00436D16">
      <w:pPr>
        <w:spacing w:after="0" w:line="240" w:lineRule="auto"/>
        <w:jc w:val="both"/>
      </w:pPr>
    </w:p>
    <w:p w14:paraId="0B4AD783" w14:textId="39AA3258" w:rsidR="00B522CC" w:rsidRPr="00E22E57" w:rsidRDefault="00FF0785" w:rsidP="00B83264">
      <w:pPr>
        <w:spacing w:after="0" w:line="240" w:lineRule="auto"/>
        <w:jc w:val="both"/>
        <w:rPr>
          <w:b/>
        </w:rPr>
      </w:pPr>
      <w:r w:rsidRPr="00E22E57">
        <w:rPr>
          <w:b/>
        </w:rPr>
        <w:t>Res</w:t>
      </w:r>
      <w:r w:rsidR="00AB0997" w:rsidRPr="00E22E57">
        <w:rPr>
          <w:b/>
        </w:rPr>
        <w:t xml:space="preserve">ources available from </w:t>
      </w:r>
      <w:r w:rsidRPr="00E22E57">
        <w:rPr>
          <w:b/>
        </w:rPr>
        <w:t>the USAID Enterprise Competitiveness Project</w:t>
      </w:r>
    </w:p>
    <w:p w14:paraId="5F7F02EA" w14:textId="1511B7A9" w:rsidR="005B2895" w:rsidRPr="00E22E57" w:rsidRDefault="005B2895" w:rsidP="00B83264">
      <w:pPr>
        <w:spacing w:after="0" w:line="240" w:lineRule="auto"/>
        <w:jc w:val="both"/>
      </w:pPr>
    </w:p>
    <w:p w14:paraId="45E30E4E" w14:textId="12B018DD" w:rsidR="00FF0785" w:rsidRPr="00E22E57" w:rsidRDefault="00FF0785" w:rsidP="00E42D9B">
      <w:pPr>
        <w:numPr>
          <w:ilvl w:val="0"/>
          <w:numId w:val="3"/>
        </w:numPr>
        <w:spacing w:after="0" w:line="240" w:lineRule="auto"/>
        <w:contextualSpacing/>
        <w:jc w:val="both"/>
        <w:rPr>
          <w:lang w:val="en-US"/>
        </w:rPr>
      </w:pPr>
      <w:r w:rsidRPr="00E22E57">
        <w:rPr>
          <w:lang w:val="en-US"/>
        </w:rPr>
        <w:t>Expertise (investment &amp; finance, B2B linkages, SME growth acceleration)</w:t>
      </w:r>
    </w:p>
    <w:p w14:paraId="32A88E58" w14:textId="383257F5" w:rsidR="00FF0785" w:rsidRPr="00E22E57" w:rsidRDefault="00FF0785" w:rsidP="00E42D9B">
      <w:pPr>
        <w:numPr>
          <w:ilvl w:val="0"/>
          <w:numId w:val="3"/>
        </w:numPr>
        <w:spacing w:after="0" w:line="240" w:lineRule="auto"/>
        <w:contextualSpacing/>
        <w:jc w:val="both"/>
        <w:rPr>
          <w:lang w:val="en-US"/>
        </w:rPr>
      </w:pPr>
      <w:r w:rsidRPr="00E22E57">
        <w:rPr>
          <w:lang w:val="en-US"/>
        </w:rPr>
        <w:t>Network (markets and investors)</w:t>
      </w:r>
    </w:p>
    <w:p w14:paraId="7E6516B6" w14:textId="28F48BF1" w:rsidR="00FF0785" w:rsidRPr="00E22E57" w:rsidRDefault="00FF0785" w:rsidP="00E42D9B">
      <w:pPr>
        <w:numPr>
          <w:ilvl w:val="0"/>
          <w:numId w:val="3"/>
        </w:numPr>
        <w:spacing w:after="0" w:line="240" w:lineRule="auto"/>
        <w:contextualSpacing/>
        <w:jc w:val="both"/>
        <w:rPr>
          <w:lang w:val="en-US"/>
        </w:rPr>
      </w:pPr>
      <w:r w:rsidRPr="00E22E57">
        <w:rPr>
          <w:lang w:val="en-US"/>
        </w:rPr>
        <w:t xml:space="preserve">Program support to BEE- policy, </w:t>
      </w:r>
      <w:proofErr w:type="gramStart"/>
      <w:r w:rsidRPr="00E22E57">
        <w:rPr>
          <w:lang w:val="en-US"/>
        </w:rPr>
        <w:t>infrastructure</w:t>
      </w:r>
      <w:proofErr w:type="gramEnd"/>
      <w:r w:rsidRPr="00E22E57">
        <w:rPr>
          <w:lang w:val="en-US"/>
        </w:rPr>
        <w:t xml:space="preserve"> and service improvements</w:t>
      </w:r>
    </w:p>
    <w:p w14:paraId="6A98984F" w14:textId="2D75477E" w:rsidR="00FF0785" w:rsidRPr="00E22E57" w:rsidRDefault="00FF0785" w:rsidP="00E42D9B">
      <w:pPr>
        <w:numPr>
          <w:ilvl w:val="0"/>
          <w:numId w:val="3"/>
        </w:numPr>
        <w:spacing w:after="0" w:line="240" w:lineRule="auto"/>
        <w:contextualSpacing/>
        <w:jc w:val="both"/>
        <w:rPr>
          <w:lang w:val="en-US"/>
        </w:rPr>
      </w:pPr>
      <w:r w:rsidRPr="00E22E57">
        <w:rPr>
          <w:lang w:val="en-US"/>
        </w:rPr>
        <w:t>Investment r</w:t>
      </w:r>
      <w:r w:rsidR="00BF3F22" w:rsidRPr="00E22E57">
        <w:rPr>
          <w:lang w:val="en-US"/>
        </w:rPr>
        <w:t xml:space="preserve">isk mitigation </w:t>
      </w:r>
      <w:r w:rsidRPr="00E22E57">
        <w:rPr>
          <w:lang w:val="en-US"/>
        </w:rPr>
        <w:t>by</w:t>
      </w:r>
      <w:r w:rsidR="00BF3F22" w:rsidRPr="00E22E57">
        <w:rPr>
          <w:lang w:val="en-US"/>
        </w:rPr>
        <w:t xml:space="preserve"> support</w:t>
      </w:r>
      <w:r w:rsidRPr="00E22E57">
        <w:rPr>
          <w:lang w:val="en-US"/>
        </w:rPr>
        <w:t xml:space="preserve">ing supply chain development and productivity and quality improvement, and compliance to market </w:t>
      </w:r>
      <w:proofErr w:type="gramStart"/>
      <w:r w:rsidRPr="00E22E57">
        <w:rPr>
          <w:lang w:val="en-US"/>
        </w:rPr>
        <w:t>standards</w:t>
      </w:r>
      <w:proofErr w:type="gramEnd"/>
    </w:p>
    <w:p w14:paraId="5EFECCFF" w14:textId="4317294F" w:rsidR="00BF3F22" w:rsidRPr="00E22E57" w:rsidRDefault="00BF3F22" w:rsidP="00E42D9B">
      <w:pPr>
        <w:numPr>
          <w:ilvl w:val="0"/>
          <w:numId w:val="3"/>
        </w:numPr>
        <w:spacing w:after="0" w:line="240" w:lineRule="auto"/>
        <w:contextualSpacing/>
        <w:jc w:val="both"/>
        <w:rPr>
          <w:lang w:val="en-US"/>
        </w:rPr>
      </w:pPr>
      <w:r w:rsidRPr="00E22E57">
        <w:rPr>
          <w:lang w:val="en-US"/>
        </w:rPr>
        <w:t xml:space="preserve">Project Fund to co-invest in risk-sharing and to accelerate growth of </w:t>
      </w:r>
      <w:proofErr w:type="gramStart"/>
      <w:r w:rsidRPr="00E22E57">
        <w:rPr>
          <w:lang w:val="en-US"/>
        </w:rPr>
        <w:t>businesses</w:t>
      </w:r>
      <w:proofErr w:type="gramEnd"/>
      <w:r w:rsidRPr="00E22E57">
        <w:rPr>
          <w:lang w:val="en-US"/>
        </w:rPr>
        <w:t xml:space="preserve"> </w:t>
      </w:r>
    </w:p>
    <w:p w14:paraId="691300C6" w14:textId="77777777" w:rsidR="00CC3FC9" w:rsidRDefault="00CC3FC9" w:rsidP="001A04E1">
      <w:pPr>
        <w:spacing w:after="0" w:line="240" w:lineRule="auto"/>
        <w:contextualSpacing/>
        <w:jc w:val="both"/>
        <w:rPr>
          <w:b/>
          <w:bCs/>
          <w:iCs/>
        </w:rPr>
      </w:pPr>
    </w:p>
    <w:p w14:paraId="51EAC556" w14:textId="77777777" w:rsidR="00CC3FC9" w:rsidRDefault="00CC3FC9" w:rsidP="001A04E1">
      <w:pPr>
        <w:spacing w:after="0" w:line="240" w:lineRule="auto"/>
        <w:contextualSpacing/>
        <w:jc w:val="both"/>
        <w:rPr>
          <w:b/>
          <w:bCs/>
          <w:iCs/>
        </w:rPr>
      </w:pPr>
    </w:p>
    <w:p w14:paraId="05F08784" w14:textId="58F88A9E" w:rsidR="00ED293E" w:rsidRPr="00E22E57" w:rsidRDefault="006A0514" w:rsidP="001A04E1">
      <w:pPr>
        <w:spacing w:after="0" w:line="240" w:lineRule="auto"/>
        <w:contextualSpacing/>
        <w:jc w:val="both"/>
        <w:rPr>
          <w:b/>
          <w:bCs/>
          <w:iCs/>
        </w:rPr>
      </w:pPr>
      <w:r w:rsidRPr="00E22E57">
        <w:rPr>
          <w:b/>
          <w:bCs/>
          <w:iCs/>
        </w:rPr>
        <w:t>Criteria for eligibility to access Project Fund</w:t>
      </w:r>
      <w:r w:rsidR="00ED293E" w:rsidRPr="00E22E57">
        <w:rPr>
          <w:b/>
          <w:bCs/>
          <w:i/>
          <w:iCs/>
        </w:rPr>
        <w:t xml:space="preserve"> </w:t>
      </w:r>
      <w:r w:rsidR="0093747B" w:rsidRPr="00E22E57">
        <w:rPr>
          <w:b/>
          <w:bCs/>
          <w:iCs/>
        </w:rPr>
        <w:t>support</w:t>
      </w:r>
    </w:p>
    <w:p w14:paraId="6671EFCF" w14:textId="77777777" w:rsidR="00E22E57" w:rsidRDefault="00E22E57" w:rsidP="00E22E57">
      <w:pPr>
        <w:pStyle w:val="ListParagraph"/>
        <w:spacing w:after="0" w:line="240" w:lineRule="auto"/>
        <w:jc w:val="both"/>
        <w:rPr>
          <w:iCs/>
        </w:rPr>
      </w:pPr>
    </w:p>
    <w:p w14:paraId="54572DF9" w14:textId="75C4D395" w:rsidR="006A0514" w:rsidRPr="00E22E57" w:rsidRDefault="00CC3FC9" w:rsidP="00077E54">
      <w:pPr>
        <w:pStyle w:val="ListParagraph"/>
        <w:numPr>
          <w:ilvl w:val="0"/>
          <w:numId w:val="30"/>
        </w:numPr>
        <w:spacing w:after="0" w:line="240" w:lineRule="auto"/>
        <w:jc w:val="both"/>
        <w:rPr>
          <w:iCs/>
        </w:rPr>
      </w:pPr>
      <w:bookmarkStart w:id="0" w:name="_Hlk43886800"/>
      <w:r>
        <w:rPr>
          <w:iCs/>
        </w:rPr>
        <w:t>Registered as a business</w:t>
      </w:r>
      <w:r w:rsidR="00EA4D58">
        <w:rPr>
          <w:iCs/>
        </w:rPr>
        <w:t xml:space="preserve"> (pr</w:t>
      </w:r>
      <w:r w:rsidR="00A0677E">
        <w:rPr>
          <w:iCs/>
        </w:rPr>
        <w:t>ivate entrepreneur/legal entity</w:t>
      </w:r>
      <w:r w:rsidR="00EA4D58">
        <w:rPr>
          <w:iCs/>
        </w:rPr>
        <w:t>)</w:t>
      </w:r>
      <w:bookmarkEnd w:id="0"/>
    </w:p>
    <w:p w14:paraId="2F8B907C" w14:textId="1D2E1F89" w:rsidR="006A0514" w:rsidRPr="00E22E57" w:rsidRDefault="006A0514" w:rsidP="00077E54">
      <w:pPr>
        <w:pStyle w:val="ListParagraph"/>
        <w:numPr>
          <w:ilvl w:val="0"/>
          <w:numId w:val="30"/>
        </w:numPr>
        <w:spacing w:after="0" w:line="240" w:lineRule="auto"/>
        <w:jc w:val="both"/>
        <w:rPr>
          <w:iCs/>
        </w:rPr>
      </w:pPr>
      <w:r w:rsidRPr="00E22E57">
        <w:rPr>
          <w:iCs/>
        </w:rPr>
        <w:t>Proponent (business or person/s) has track record of successful business performance (&gt; 3 years)</w:t>
      </w:r>
    </w:p>
    <w:p w14:paraId="0726CF32" w14:textId="633E8AA5" w:rsidR="007A6933" w:rsidRPr="007A6933" w:rsidRDefault="006A0514" w:rsidP="007A6933">
      <w:pPr>
        <w:pStyle w:val="ListParagraph"/>
        <w:numPr>
          <w:ilvl w:val="0"/>
          <w:numId w:val="30"/>
        </w:numPr>
        <w:spacing w:after="0" w:line="240" w:lineRule="auto"/>
        <w:jc w:val="both"/>
        <w:rPr>
          <w:iCs/>
        </w:rPr>
      </w:pPr>
      <w:r w:rsidRPr="00E22E57">
        <w:rPr>
          <w:iCs/>
        </w:rPr>
        <w:t>Substantial cash contribution, minimum of 50-50 co-investment in long-life assets</w:t>
      </w:r>
      <w:r w:rsidR="007A6933" w:rsidRPr="007A6933">
        <w:t xml:space="preserve"> </w:t>
      </w:r>
      <w:r w:rsidR="007A6933" w:rsidRPr="007A6933">
        <w:rPr>
          <w:iCs/>
        </w:rPr>
        <w:t>(equipment only).</w:t>
      </w:r>
    </w:p>
    <w:p w14:paraId="1832B586" w14:textId="76E757C0" w:rsidR="006A0514" w:rsidRPr="00E22E57" w:rsidRDefault="007A6933" w:rsidP="00B53B3D">
      <w:pPr>
        <w:pStyle w:val="ListParagraph"/>
        <w:spacing w:after="0" w:line="240" w:lineRule="auto"/>
        <w:jc w:val="both"/>
        <w:rPr>
          <w:iCs/>
        </w:rPr>
      </w:pPr>
      <w:r w:rsidRPr="007A6933">
        <w:rPr>
          <w:iCs/>
        </w:rPr>
        <w:t>If you plan constructions, you have all permission documents, and these works include light repairs. Please note, that construction costs are not counted as leverage, but will be regarded as part of your overall contribution. Only equipment is counted as leverage.</w:t>
      </w:r>
      <w:r w:rsidRPr="007A6933">
        <w:rPr>
          <w:iCs/>
          <w:lang w:val="en-US"/>
        </w:rPr>
        <w:t xml:space="preserve"> </w:t>
      </w:r>
      <w:r w:rsidR="006A0514" w:rsidRPr="00E22E57">
        <w:rPr>
          <w:iCs/>
        </w:rPr>
        <w:t xml:space="preserve"> </w:t>
      </w:r>
    </w:p>
    <w:p w14:paraId="6C6A8C4D" w14:textId="77777777" w:rsidR="006A0514" w:rsidRPr="00E22E57" w:rsidRDefault="006A0514" w:rsidP="00077E54">
      <w:pPr>
        <w:pStyle w:val="ListParagraph"/>
        <w:numPr>
          <w:ilvl w:val="0"/>
          <w:numId w:val="30"/>
        </w:numPr>
        <w:spacing w:after="0" w:line="240" w:lineRule="auto"/>
        <w:jc w:val="both"/>
        <w:rPr>
          <w:iCs/>
        </w:rPr>
      </w:pPr>
      <w:r w:rsidRPr="00E22E57">
        <w:rPr>
          <w:iCs/>
        </w:rPr>
        <w:t xml:space="preserve">Activity implementation is in </w:t>
      </w:r>
      <w:proofErr w:type="gramStart"/>
      <w:r w:rsidRPr="00E22E57">
        <w:rPr>
          <w:iCs/>
        </w:rPr>
        <w:t>Kyrgyzstan</w:t>
      </w:r>
      <w:proofErr w:type="gramEnd"/>
    </w:p>
    <w:p w14:paraId="4E954FC5" w14:textId="77777777" w:rsidR="006A0514" w:rsidRPr="00E22E57" w:rsidRDefault="006A0514" w:rsidP="00077E54">
      <w:pPr>
        <w:pStyle w:val="ListParagraph"/>
        <w:numPr>
          <w:ilvl w:val="0"/>
          <w:numId w:val="30"/>
        </w:numPr>
        <w:spacing w:after="0" w:line="240" w:lineRule="auto"/>
        <w:jc w:val="both"/>
        <w:rPr>
          <w:iCs/>
        </w:rPr>
      </w:pPr>
      <w:r w:rsidRPr="00E22E57">
        <w:rPr>
          <w:iCs/>
        </w:rPr>
        <w:t xml:space="preserve">If former grant beneficiary, must show successful utilization of the </w:t>
      </w:r>
      <w:proofErr w:type="gramStart"/>
      <w:r w:rsidRPr="00E22E57">
        <w:rPr>
          <w:iCs/>
        </w:rPr>
        <w:t>grant</w:t>
      </w:r>
      <w:proofErr w:type="gramEnd"/>
    </w:p>
    <w:p w14:paraId="512224B0" w14:textId="7332DCF8" w:rsidR="006A0514" w:rsidRPr="00E22E57" w:rsidRDefault="006A0514" w:rsidP="00077E54">
      <w:pPr>
        <w:pStyle w:val="ListParagraph"/>
        <w:numPr>
          <w:ilvl w:val="0"/>
          <w:numId w:val="30"/>
        </w:numPr>
        <w:spacing w:after="0" w:line="240" w:lineRule="auto"/>
        <w:jc w:val="both"/>
        <w:rPr>
          <w:iCs/>
        </w:rPr>
      </w:pPr>
      <w:r w:rsidRPr="00E22E57">
        <w:rPr>
          <w:iCs/>
        </w:rPr>
        <w:t>Activity proposed is aligned with and contributes to the objectives of USAID E</w:t>
      </w:r>
      <w:r w:rsidR="004378A0">
        <w:rPr>
          <w:iCs/>
        </w:rPr>
        <w:t>nterprise Competitiveness Project</w:t>
      </w:r>
    </w:p>
    <w:p w14:paraId="25E651E6" w14:textId="1245F5F4" w:rsidR="006A0514" w:rsidRPr="00E22E57" w:rsidRDefault="006A0514" w:rsidP="00077E54">
      <w:pPr>
        <w:pStyle w:val="ListParagraph"/>
        <w:numPr>
          <w:ilvl w:val="0"/>
          <w:numId w:val="30"/>
        </w:numPr>
        <w:spacing w:after="0" w:line="240" w:lineRule="auto"/>
        <w:jc w:val="both"/>
        <w:rPr>
          <w:iCs/>
        </w:rPr>
      </w:pPr>
      <w:r w:rsidRPr="00E22E57">
        <w:rPr>
          <w:iCs/>
        </w:rPr>
        <w:t xml:space="preserve">Willingness of proponent to submit regular progress reports to the </w:t>
      </w:r>
      <w:r w:rsidR="004378A0" w:rsidRPr="00E22E57">
        <w:rPr>
          <w:iCs/>
        </w:rPr>
        <w:t>USAID E</w:t>
      </w:r>
      <w:r w:rsidR="004378A0">
        <w:rPr>
          <w:iCs/>
        </w:rPr>
        <w:t>nterprise Competitiveness Project</w:t>
      </w:r>
    </w:p>
    <w:p w14:paraId="328B364E" w14:textId="77777777" w:rsidR="00ED293E" w:rsidRPr="001C1773" w:rsidRDefault="00ED293E" w:rsidP="001A04E1">
      <w:pPr>
        <w:spacing w:after="0" w:line="240" w:lineRule="auto"/>
        <w:contextualSpacing/>
        <w:jc w:val="both"/>
        <w:rPr>
          <w:lang w:val="en-US"/>
        </w:rPr>
      </w:pPr>
    </w:p>
    <w:p w14:paraId="3A33BB4F" w14:textId="143EA199" w:rsidR="00B35C4F" w:rsidRPr="00E22E57" w:rsidRDefault="00B35C4F" w:rsidP="001A04E1">
      <w:pPr>
        <w:spacing w:after="0" w:line="240" w:lineRule="auto"/>
        <w:contextualSpacing/>
        <w:jc w:val="both"/>
        <w:rPr>
          <w:b/>
          <w:iCs/>
        </w:rPr>
      </w:pPr>
      <w:r w:rsidRPr="00E22E57">
        <w:rPr>
          <w:b/>
          <w:iCs/>
        </w:rPr>
        <w:t>Ineligible organizations:</w:t>
      </w:r>
    </w:p>
    <w:p w14:paraId="5FCB6415" w14:textId="77777777" w:rsidR="00E22E57" w:rsidRDefault="00E22E57" w:rsidP="00E22E57">
      <w:pPr>
        <w:pStyle w:val="ListParagraph"/>
        <w:spacing w:after="0" w:line="240" w:lineRule="auto"/>
        <w:jc w:val="both"/>
        <w:rPr>
          <w:iCs/>
        </w:rPr>
      </w:pPr>
    </w:p>
    <w:p w14:paraId="588F5DF6" w14:textId="3C09D208" w:rsidR="00B35C4F" w:rsidRPr="00E22E57" w:rsidRDefault="00B35C4F" w:rsidP="00E42D9B">
      <w:pPr>
        <w:pStyle w:val="ListParagraph"/>
        <w:numPr>
          <w:ilvl w:val="0"/>
          <w:numId w:val="4"/>
        </w:numPr>
        <w:spacing w:after="0" w:line="240" w:lineRule="auto"/>
        <w:jc w:val="both"/>
        <w:rPr>
          <w:iCs/>
        </w:rPr>
      </w:pPr>
      <w:r w:rsidRPr="00E22E57">
        <w:rPr>
          <w:iCs/>
        </w:rPr>
        <w:t xml:space="preserve">Political </w:t>
      </w:r>
      <w:r w:rsidR="005E3D33" w:rsidRPr="00E22E57">
        <w:rPr>
          <w:iCs/>
        </w:rPr>
        <w:t>parties, groupings, or institutions or their subsidiaries and affiliates</w:t>
      </w:r>
    </w:p>
    <w:p w14:paraId="3A45FBB1" w14:textId="20584078" w:rsidR="005E3D33" w:rsidRPr="00E22E57" w:rsidRDefault="005E3D33" w:rsidP="00E42D9B">
      <w:pPr>
        <w:pStyle w:val="ListParagraph"/>
        <w:numPr>
          <w:ilvl w:val="0"/>
          <w:numId w:val="4"/>
        </w:numPr>
        <w:spacing w:after="0" w:line="240" w:lineRule="auto"/>
        <w:jc w:val="both"/>
        <w:rPr>
          <w:iCs/>
        </w:rPr>
      </w:pPr>
      <w:r w:rsidRPr="00E22E57">
        <w:rPr>
          <w:iCs/>
        </w:rPr>
        <w:t xml:space="preserve">Organizations promoting anti-democratic policies or illegal </w:t>
      </w:r>
      <w:proofErr w:type="gramStart"/>
      <w:r w:rsidRPr="00E22E57">
        <w:rPr>
          <w:iCs/>
        </w:rPr>
        <w:t>activities</w:t>
      </w:r>
      <w:proofErr w:type="gramEnd"/>
    </w:p>
    <w:p w14:paraId="74ADF62F" w14:textId="61ABACCF" w:rsidR="005E3D33" w:rsidRPr="00E22E57" w:rsidRDefault="005E3D33" w:rsidP="00E42D9B">
      <w:pPr>
        <w:pStyle w:val="ListParagraph"/>
        <w:numPr>
          <w:ilvl w:val="0"/>
          <w:numId w:val="4"/>
        </w:numPr>
        <w:spacing w:after="0" w:line="240" w:lineRule="auto"/>
        <w:jc w:val="both"/>
        <w:rPr>
          <w:iCs/>
        </w:rPr>
      </w:pPr>
      <w:r w:rsidRPr="00E22E57">
        <w:rPr>
          <w:iCs/>
        </w:rPr>
        <w:t>Faith-based orga</w:t>
      </w:r>
      <w:r w:rsidR="00D5415F" w:rsidRPr="00E22E57">
        <w:rPr>
          <w:iCs/>
        </w:rPr>
        <w:t xml:space="preserve">nizations </w:t>
      </w:r>
      <w:proofErr w:type="gramStart"/>
      <w:r w:rsidR="00D5415F" w:rsidRPr="00E22E57">
        <w:rPr>
          <w:iCs/>
        </w:rPr>
        <w:t>whose</w:t>
      </w:r>
      <w:proofErr w:type="gramEnd"/>
      <w:r w:rsidR="00D5415F" w:rsidRPr="00E22E57">
        <w:rPr>
          <w:iCs/>
        </w:rPr>
        <w:t xml:space="preserve"> main deliverables for the activity is of a religious nature</w:t>
      </w:r>
    </w:p>
    <w:p w14:paraId="21AF1DB0" w14:textId="1D9A48A6" w:rsidR="00ED293E" w:rsidRPr="00E22E57" w:rsidRDefault="00ED293E" w:rsidP="001A04E1">
      <w:pPr>
        <w:spacing w:after="0" w:line="240" w:lineRule="auto"/>
        <w:contextualSpacing/>
        <w:jc w:val="both"/>
        <w:rPr>
          <w:b/>
          <w:bCs/>
          <w:i/>
          <w:iCs/>
        </w:rPr>
      </w:pPr>
      <w:r w:rsidRPr="00E22E57">
        <w:rPr>
          <w:i/>
          <w:iCs/>
        </w:rPr>
        <w:t xml:space="preserve">Note: </w:t>
      </w:r>
      <w:r w:rsidR="003C5FF5" w:rsidRPr="00E22E57">
        <w:rPr>
          <w:i/>
          <w:iCs/>
        </w:rPr>
        <w:t>Organizations who have received substantial assistance from USAID and other donors but have not shown profitable operations are not encouraged to apply.</w:t>
      </w:r>
      <w:r w:rsidRPr="00E22E57">
        <w:rPr>
          <w:i/>
          <w:iCs/>
        </w:rPr>
        <w:t xml:space="preserve"> </w:t>
      </w:r>
    </w:p>
    <w:p w14:paraId="5612AA20" w14:textId="220C8832" w:rsidR="00ED293E" w:rsidRPr="00E22E57" w:rsidRDefault="00ED293E" w:rsidP="001A04E1">
      <w:pPr>
        <w:spacing w:after="0" w:line="240" w:lineRule="auto"/>
        <w:contextualSpacing/>
        <w:jc w:val="both"/>
      </w:pPr>
    </w:p>
    <w:p w14:paraId="318D4DA5" w14:textId="77777777" w:rsidR="006A0514" w:rsidRPr="00E22E57" w:rsidRDefault="006A0514" w:rsidP="006A0514">
      <w:pPr>
        <w:pStyle w:val="BodyText"/>
        <w:spacing w:after="0"/>
        <w:rPr>
          <w:rFonts w:asciiTheme="minorHAnsi" w:hAnsiTheme="minorHAnsi" w:cstheme="minorHAnsi"/>
          <w:b/>
          <w:sz w:val="22"/>
          <w:szCs w:val="22"/>
        </w:rPr>
      </w:pPr>
      <w:r w:rsidRPr="00E22E57">
        <w:rPr>
          <w:rFonts w:asciiTheme="minorHAnsi" w:hAnsiTheme="minorHAnsi" w:cstheme="minorHAnsi"/>
          <w:b/>
          <w:sz w:val="22"/>
          <w:szCs w:val="22"/>
        </w:rPr>
        <w:t xml:space="preserve">Criteria for funding priority </w:t>
      </w:r>
    </w:p>
    <w:p w14:paraId="25B835AB" w14:textId="65695329" w:rsidR="00C663B3" w:rsidRPr="00077E54" w:rsidRDefault="00C663B3" w:rsidP="00077E54">
      <w:pPr>
        <w:pStyle w:val="ListParagraph"/>
        <w:numPr>
          <w:ilvl w:val="0"/>
          <w:numId w:val="31"/>
        </w:numPr>
        <w:rPr>
          <w:iCs/>
        </w:rPr>
      </w:pPr>
      <w:r w:rsidRPr="00077E54">
        <w:rPr>
          <w:iCs/>
        </w:rPr>
        <w:t xml:space="preserve">Kyrgyzstani-owned business and/or organizations benefitting companies, workers, and citizens of the Kyrgyz </w:t>
      </w:r>
      <w:proofErr w:type="gramStart"/>
      <w:r w:rsidRPr="00077E54">
        <w:rPr>
          <w:iCs/>
        </w:rPr>
        <w:t>Republic</w:t>
      </w:r>
      <w:proofErr w:type="gramEnd"/>
    </w:p>
    <w:p w14:paraId="67F5D9CF" w14:textId="78F79384" w:rsidR="006A0514" w:rsidRPr="00E22E57" w:rsidRDefault="006A0514" w:rsidP="00077E54">
      <w:pPr>
        <w:pStyle w:val="ListParagraph"/>
        <w:numPr>
          <w:ilvl w:val="0"/>
          <w:numId w:val="31"/>
        </w:numPr>
        <w:spacing w:after="0" w:line="240" w:lineRule="auto"/>
        <w:jc w:val="both"/>
        <w:rPr>
          <w:iCs/>
        </w:rPr>
      </w:pPr>
      <w:r w:rsidRPr="00E22E57">
        <w:rPr>
          <w:iCs/>
        </w:rPr>
        <w:t>Owner or manager is youth/</w:t>
      </w:r>
      <w:proofErr w:type="gramStart"/>
      <w:r w:rsidRPr="00E22E57">
        <w:rPr>
          <w:iCs/>
        </w:rPr>
        <w:t>woman</w:t>
      </w:r>
      <w:proofErr w:type="gramEnd"/>
    </w:p>
    <w:p w14:paraId="5DB1CEF0" w14:textId="77777777" w:rsidR="006A0514" w:rsidRPr="00E22E57" w:rsidRDefault="006A0514" w:rsidP="00077E54">
      <w:pPr>
        <w:pStyle w:val="ListParagraph"/>
        <w:numPr>
          <w:ilvl w:val="0"/>
          <w:numId w:val="31"/>
        </w:numPr>
        <w:spacing w:after="0" w:line="240" w:lineRule="auto"/>
        <w:jc w:val="both"/>
        <w:rPr>
          <w:iCs/>
        </w:rPr>
      </w:pPr>
      <w:r w:rsidRPr="00E22E57">
        <w:rPr>
          <w:iCs/>
        </w:rPr>
        <w:t xml:space="preserve">Business will employ more youth and/or </w:t>
      </w:r>
      <w:proofErr w:type="gramStart"/>
      <w:r w:rsidRPr="00E22E57">
        <w:rPr>
          <w:iCs/>
        </w:rPr>
        <w:t>women</w:t>
      </w:r>
      <w:proofErr w:type="gramEnd"/>
    </w:p>
    <w:p w14:paraId="022BAECE" w14:textId="2244D0B5" w:rsidR="00FD5143" w:rsidRPr="00874EA1" w:rsidRDefault="004378A0" w:rsidP="00077E54">
      <w:pPr>
        <w:pStyle w:val="ListParagraph"/>
        <w:numPr>
          <w:ilvl w:val="0"/>
          <w:numId w:val="31"/>
        </w:numPr>
        <w:spacing w:after="0" w:line="240" w:lineRule="auto"/>
        <w:jc w:val="both"/>
        <w:rPr>
          <w:iCs/>
        </w:rPr>
      </w:pPr>
      <w:r>
        <w:rPr>
          <w:iCs/>
        </w:rPr>
        <w:t xml:space="preserve">High rate of return to </w:t>
      </w:r>
      <w:bookmarkStart w:id="1" w:name="_Hlk525540570"/>
      <w:r>
        <w:rPr>
          <w:iCs/>
        </w:rPr>
        <w:t xml:space="preserve">USAID Enterprise Competitiveness </w:t>
      </w:r>
      <w:r w:rsidR="006A0514" w:rsidRPr="00E22E57">
        <w:rPr>
          <w:iCs/>
        </w:rPr>
        <w:t>Project</w:t>
      </w:r>
      <w:bookmarkEnd w:id="1"/>
      <w:r w:rsidR="006A0514" w:rsidRPr="00E22E57">
        <w:rPr>
          <w:iCs/>
        </w:rPr>
        <w:t xml:space="preserve"> in terms of number of jobs and increase in sales of SMEs and number of HHs </w:t>
      </w:r>
      <w:proofErr w:type="gramStart"/>
      <w:r w:rsidR="006A0514" w:rsidRPr="00E22E57">
        <w:rPr>
          <w:iCs/>
        </w:rPr>
        <w:t>benefited</w:t>
      </w:r>
      <w:proofErr w:type="gramEnd"/>
    </w:p>
    <w:p w14:paraId="427AC979" w14:textId="77777777" w:rsidR="006A0514" w:rsidRPr="00E22E57" w:rsidRDefault="006A0514" w:rsidP="00077E54">
      <w:pPr>
        <w:pStyle w:val="ListParagraph"/>
        <w:numPr>
          <w:ilvl w:val="0"/>
          <w:numId w:val="31"/>
        </w:numPr>
        <w:spacing w:after="0" w:line="240" w:lineRule="auto"/>
        <w:jc w:val="both"/>
        <w:rPr>
          <w:iCs/>
        </w:rPr>
      </w:pPr>
      <w:r w:rsidRPr="00E22E57">
        <w:rPr>
          <w:iCs/>
        </w:rPr>
        <w:t>Strong ability to implement the proposal (# of years of successful experience, relevant reference demonstrating this ability)</w:t>
      </w:r>
    </w:p>
    <w:p w14:paraId="7B900896" w14:textId="03012AA7" w:rsidR="006A0514" w:rsidRPr="00E22E57" w:rsidRDefault="006A0514" w:rsidP="00077E54">
      <w:pPr>
        <w:pStyle w:val="ListParagraph"/>
        <w:numPr>
          <w:ilvl w:val="0"/>
          <w:numId w:val="31"/>
        </w:numPr>
        <w:spacing w:after="0" w:line="240" w:lineRule="auto"/>
        <w:jc w:val="both"/>
        <w:rPr>
          <w:iCs/>
        </w:rPr>
      </w:pPr>
      <w:r w:rsidRPr="00E22E57">
        <w:rPr>
          <w:iCs/>
        </w:rPr>
        <w:t>Higher amount of leverage contribution on top of the minimum requirement</w:t>
      </w:r>
    </w:p>
    <w:p w14:paraId="5FA65654" w14:textId="40B0C5B5" w:rsidR="006A0514" w:rsidRPr="00E22E57" w:rsidRDefault="00C235D5" w:rsidP="00077E54">
      <w:pPr>
        <w:pStyle w:val="ListParagraph"/>
        <w:numPr>
          <w:ilvl w:val="0"/>
          <w:numId w:val="31"/>
        </w:numPr>
        <w:spacing w:after="0" w:line="240" w:lineRule="auto"/>
        <w:jc w:val="both"/>
        <w:rPr>
          <w:iCs/>
        </w:rPr>
      </w:pPr>
      <w:bookmarkStart w:id="2" w:name="_Hlk19533361"/>
      <w:r>
        <w:rPr>
          <w:iCs/>
        </w:rPr>
        <w:t xml:space="preserve">Applications proposing activities in </w:t>
      </w:r>
      <w:proofErr w:type="spellStart"/>
      <w:r>
        <w:rPr>
          <w:iCs/>
        </w:rPr>
        <w:t>Naryn</w:t>
      </w:r>
      <w:proofErr w:type="spellEnd"/>
      <w:r>
        <w:rPr>
          <w:iCs/>
        </w:rPr>
        <w:t xml:space="preserve">, Osh, Jalal-Abad and </w:t>
      </w:r>
      <w:proofErr w:type="spellStart"/>
      <w:r>
        <w:rPr>
          <w:iCs/>
        </w:rPr>
        <w:t>Batken</w:t>
      </w:r>
      <w:proofErr w:type="spellEnd"/>
      <w:r>
        <w:rPr>
          <w:iCs/>
        </w:rPr>
        <w:t xml:space="preserve"> oblasts will receive higher </w:t>
      </w:r>
      <w:proofErr w:type="gramStart"/>
      <w:r>
        <w:rPr>
          <w:iCs/>
        </w:rPr>
        <w:t>priority</w:t>
      </w:r>
      <w:bookmarkEnd w:id="2"/>
      <w:proofErr w:type="gramEnd"/>
    </w:p>
    <w:p w14:paraId="0B4ACDD4" w14:textId="77777777" w:rsidR="006A0514" w:rsidRPr="00E22E57" w:rsidRDefault="006A0514" w:rsidP="00077E54">
      <w:pPr>
        <w:pStyle w:val="ListParagraph"/>
        <w:numPr>
          <w:ilvl w:val="0"/>
          <w:numId w:val="31"/>
        </w:numPr>
        <w:spacing w:after="0" w:line="240" w:lineRule="auto"/>
        <w:jc w:val="both"/>
        <w:rPr>
          <w:iCs/>
        </w:rPr>
      </w:pPr>
      <w:r w:rsidRPr="00E22E57">
        <w:rPr>
          <w:iCs/>
        </w:rPr>
        <w:t xml:space="preserve">Proposal demonstrates strong market potential and </w:t>
      </w:r>
      <w:proofErr w:type="gramStart"/>
      <w:r w:rsidRPr="00E22E57">
        <w:rPr>
          <w:iCs/>
        </w:rPr>
        <w:t>viability</w:t>
      </w:r>
      <w:proofErr w:type="gramEnd"/>
    </w:p>
    <w:p w14:paraId="3AED352C" w14:textId="3DF85910" w:rsidR="002C3005" w:rsidRDefault="006A0514" w:rsidP="00077E54">
      <w:pPr>
        <w:pStyle w:val="ListParagraph"/>
        <w:numPr>
          <w:ilvl w:val="0"/>
          <w:numId w:val="31"/>
        </w:numPr>
        <w:spacing w:after="0" w:line="240" w:lineRule="auto"/>
        <w:jc w:val="both"/>
        <w:rPr>
          <w:iCs/>
        </w:rPr>
      </w:pPr>
      <w:r w:rsidRPr="00E22E57">
        <w:rPr>
          <w:iCs/>
        </w:rPr>
        <w:t xml:space="preserve">Business or activity is not supported by other donors or if it is, additionality is clearly </w:t>
      </w:r>
      <w:proofErr w:type="gramStart"/>
      <w:r w:rsidRPr="00E22E57">
        <w:rPr>
          <w:iCs/>
        </w:rPr>
        <w:t>demonstrated</w:t>
      </w:r>
      <w:proofErr w:type="gramEnd"/>
    </w:p>
    <w:p w14:paraId="7B7D9CE4" w14:textId="1ABEFA8F" w:rsidR="00495982" w:rsidRDefault="00495982" w:rsidP="00077E54">
      <w:pPr>
        <w:pStyle w:val="ListParagraph"/>
        <w:numPr>
          <w:ilvl w:val="0"/>
          <w:numId w:val="31"/>
        </w:numPr>
        <w:spacing w:after="0" w:line="240" w:lineRule="auto"/>
        <w:jc w:val="both"/>
        <w:rPr>
          <w:iCs/>
        </w:rPr>
      </w:pPr>
      <w:bookmarkStart w:id="3" w:name="_Hlk19533560"/>
      <w:r>
        <w:rPr>
          <w:iCs/>
          <w:lang w:val="en-US"/>
        </w:rPr>
        <w:t>Applications from enterprises</w:t>
      </w:r>
      <w:r>
        <w:rPr>
          <w:iCs/>
        </w:rPr>
        <w:t xml:space="preserve">, which received grants from USAID previously, will be treated as second </w:t>
      </w:r>
      <w:proofErr w:type="gramStart"/>
      <w:r>
        <w:rPr>
          <w:iCs/>
        </w:rPr>
        <w:t>priority</w:t>
      </w:r>
      <w:bookmarkEnd w:id="3"/>
      <w:proofErr w:type="gramEnd"/>
    </w:p>
    <w:p w14:paraId="686E8D13" w14:textId="75F0BAF4" w:rsidR="002C3005" w:rsidRDefault="002C3005" w:rsidP="00077E54">
      <w:pPr>
        <w:pStyle w:val="ListParagraph"/>
        <w:numPr>
          <w:ilvl w:val="0"/>
          <w:numId w:val="31"/>
        </w:numPr>
        <w:spacing w:after="0" w:line="240" w:lineRule="auto"/>
        <w:jc w:val="both"/>
        <w:rPr>
          <w:iCs/>
        </w:rPr>
      </w:pPr>
      <w:r>
        <w:rPr>
          <w:iCs/>
        </w:rPr>
        <w:t xml:space="preserve">Proposal presents </w:t>
      </w:r>
      <w:r w:rsidRPr="002C3005">
        <w:rPr>
          <w:iCs/>
        </w:rPr>
        <w:t xml:space="preserve">innovative ideas/approaches that could result in systemic market </w:t>
      </w:r>
      <w:proofErr w:type="gramStart"/>
      <w:r w:rsidRPr="002C3005">
        <w:rPr>
          <w:iCs/>
        </w:rPr>
        <w:t>transformation</w:t>
      </w:r>
      <w:proofErr w:type="gramEnd"/>
    </w:p>
    <w:p w14:paraId="2F411A01" w14:textId="51A14CE8" w:rsidR="0077187E" w:rsidRDefault="0077187E" w:rsidP="00077E54">
      <w:pPr>
        <w:pStyle w:val="ListParagraph"/>
        <w:numPr>
          <w:ilvl w:val="0"/>
          <w:numId w:val="31"/>
        </w:numPr>
        <w:spacing w:after="0" w:line="240" w:lineRule="auto"/>
        <w:jc w:val="both"/>
        <w:rPr>
          <w:iCs/>
        </w:rPr>
      </w:pPr>
      <w:r>
        <w:rPr>
          <w:iCs/>
        </w:rPr>
        <w:t xml:space="preserve">Grant requested will mitigate risks of a) working in difficult geographic areas, b) untested/innovative idea, </w:t>
      </w:r>
      <w:r w:rsidR="00180F95">
        <w:rPr>
          <w:iCs/>
          <w:lang w:val="ru-RU"/>
        </w:rPr>
        <w:t>с</w:t>
      </w:r>
      <w:r>
        <w:rPr>
          <w:iCs/>
        </w:rPr>
        <w:t xml:space="preserve">) </w:t>
      </w:r>
      <w:r w:rsidR="007C2948">
        <w:rPr>
          <w:iCs/>
        </w:rPr>
        <w:t>additional expenses for focusing</w:t>
      </w:r>
      <w:r>
        <w:rPr>
          <w:iCs/>
        </w:rPr>
        <w:t xml:space="preserve"> on women and youth, or other unforeseen risk </w:t>
      </w:r>
      <w:proofErr w:type="gramStart"/>
      <w:r>
        <w:rPr>
          <w:iCs/>
        </w:rPr>
        <w:t>areas</w:t>
      </w:r>
      <w:proofErr w:type="gramEnd"/>
    </w:p>
    <w:p w14:paraId="749217C4" w14:textId="370120D0" w:rsidR="0077187E" w:rsidRDefault="007C2948" w:rsidP="00077E54">
      <w:pPr>
        <w:pStyle w:val="ListParagraph"/>
        <w:numPr>
          <w:ilvl w:val="0"/>
          <w:numId w:val="31"/>
        </w:numPr>
        <w:spacing w:after="0" w:line="240" w:lineRule="auto"/>
        <w:jc w:val="both"/>
        <w:rPr>
          <w:iCs/>
        </w:rPr>
      </w:pPr>
      <w:r>
        <w:rPr>
          <w:iCs/>
        </w:rPr>
        <w:t xml:space="preserve">Grant will bridge a gap in financing due to insufficiency of </w:t>
      </w:r>
      <w:proofErr w:type="gramStart"/>
      <w:r>
        <w:rPr>
          <w:iCs/>
        </w:rPr>
        <w:t>collateral</w:t>
      </w:r>
      <w:proofErr w:type="gramEnd"/>
    </w:p>
    <w:p w14:paraId="415494B1" w14:textId="37473F57" w:rsidR="00361538" w:rsidRPr="002C3005" w:rsidRDefault="00361538" w:rsidP="00077E54">
      <w:pPr>
        <w:pStyle w:val="ListParagraph"/>
        <w:numPr>
          <w:ilvl w:val="0"/>
          <w:numId w:val="31"/>
        </w:numPr>
        <w:spacing w:after="0" w:line="240" w:lineRule="auto"/>
        <w:jc w:val="both"/>
        <w:rPr>
          <w:iCs/>
        </w:rPr>
      </w:pPr>
      <w:bookmarkStart w:id="4" w:name="_Hlk43886818"/>
      <w:r>
        <w:rPr>
          <w:iCs/>
        </w:rPr>
        <w:lastRenderedPageBreak/>
        <w:t xml:space="preserve">Applications proposing to focus on </w:t>
      </w:r>
      <w:r w:rsidR="00367FB9">
        <w:rPr>
          <w:iCs/>
        </w:rPr>
        <w:t xml:space="preserve">local </w:t>
      </w:r>
      <w:r>
        <w:rPr>
          <w:iCs/>
        </w:rPr>
        <w:t xml:space="preserve">supply of raw materials for production will receive higher </w:t>
      </w:r>
      <w:proofErr w:type="gramStart"/>
      <w:r>
        <w:rPr>
          <w:iCs/>
        </w:rPr>
        <w:t>priority</w:t>
      </w:r>
      <w:bookmarkEnd w:id="4"/>
      <w:proofErr w:type="gramEnd"/>
    </w:p>
    <w:p w14:paraId="0A14C03C" w14:textId="77777777" w:rsidR="004E3C67" w:rsidRPr="00E22E57" w:rsidRDefault="004E3C67" w:rsidP="00E22E57">
      <w:pPr>
        <w:spacing w:after="0" w:line="240" w:lineRule="auto"/>
        <w:ind w:left="360"/>
        <w:jc w:val="both"/>
        <w:rPr>
          <w:b/>
        </w:rPr>
      </w:pPr>
    </w:p>
    <w:p w14:paraId="50443324" w14:textId="77777777" w:rsidR="00D03BAC" w:rsidRPr="00E22E57" w:rsidRDefault="00D03BAC" w:rsidP="00E22E57">
      <w:pPr>
        <w:spacing w:after="0" w:line="240" w:lineRule="auto"/>
        <w:jc w:val="both"/>
        <w:rPr>
          <w:b/>
        </w:rPr>
      </w:pPr>
      <w:r w:rsidRPr="00E22E57">
        <w:rPr>
          <w:b/>
        </w:rPr>
        <w:t>Leverage contribution</w:t>
      </w:r>
    </w:p>
    <w:p w14:paraId="154856BD" w14:textId="77777777" w:rsidR="00D03BAC" w:rsidRPr="00E22E57" w:rsidRDefault="00D03BAC" w:rsidP="00E22E57">
      <w:pPr>
        <w:spacing w:after="0" w:line="240" w:lineRule="auto"/>
        <w:ind w:left="360"/>
        <w:jc w:val="both"/>
      </w:pPr>
    </w:p>
    <w:p w14:paraId="5FB4681A" w14:textId="57E368B3" w:rsidR="00D03BAC" w:rsidRPr="00E22E57" w:rsidRDefault="00841EFD" w:rsidP="00E22E57">
      <w:pPr>
        <w:spacing w:after="0" w:line="240" w:lineRule="auto"/>
        <w:jc w:val="both"/>
      </w:pPr>
      <w:r>
        <w:rPr>
          <w:bCs/>
        </w:rPr>
        <w:t>L</w:t>
      </w:r>
      <w:r w:rsidRPr="00F6514C">
        <w:rPr>
          <w:bCs/>
        </w:rPr>
        <w:t>everage is defined as the total value of in-kind and cash resources brought by the private</w:t>
      </w:r>
      <w:r>
        <w:rPr>
          <w:bCs/>
        </w:rPr>
        <w:t xml:space="preserve"> sector into the partnership</w:t>
      </w:r>
      <w:r w:rsidRPr="00F6514C">
        <w:rPr>
          <w:bCs/>
        </w:rPr>
        <w:t>.  </w:t>
      </w:r>
      <w:r>
        <w:rPr>
          <w:rFonts w:hint="cs"/>
          <w:bCs/>
        </w:rPr>
        <w:t xml:space="preserve">Leverage must count only new, </w:t>
      </w:r>
      <w:proofErr w:type="gramStart"/>
      <w:r>
        <w:rPr>
          <w:rFonts w:hint="cs"/>
          <w:bCs/>
        </w:rPr>
        <w:t>additional</w:t>
      </w:r>
      <w:proofErr w:type="gramEnd"/>
      <w:r>
        <w:rPr>
          <w:rFonts w:hint="cs"/>
          <w:bCs/>
        </w:rPr>
        <w:t xml:space="preserve"> and incremental contributions of resources.   Leverage includes anything of value that can be measured </w:t>
      </w:r>
      <w:proofErr w:type="gramStart"/>
      <w:r>
        <w:rPr>
          <w:rFonts w:hint="cs"/>
          <w:bCs/>
        </w:rPr>
        <w:t>including</w:t>
      </w:r>
      <w:r>
        <w:rPr>
          <w:bCs/>
        </w:rPr>
        <w:t>:</w:t>
      </w:r>
      <w:proofErr w:type="gramEnd"/>
      <w:r>
        <w:rPr>
          <w:bCs/>
        </w:rPr>
        <w:t xml:space="preserve"> loans received to contribute toward the ECP partnership and</w:t>
      </w:r>
      <w:r>
        <w:rPr>
          <w:rFonts w:hint="cs"/>
          <w:bCs/>
        </w:rPr>
        <w:t xml:space="preserve"> services or property </w:t>
      </w:r>
      <w:r>
        <w:rPr>
          <w:bCs/>
        </w:rPr>
        <w:t>such as fixed assets</w:t>
      </w:r>
      <w:r>
        <w:rPr>
          <w:rFonts w:hint="cs"/>
          <w:bCs/>
        </w:rPr>
        <w:t xml:space="preserve">. </w:t>
      </w:r>
      <w:r>
        <w:rPr>
          <w:bCs/>
        </w:rPr>
        <w:t>L</w:t>
      </w:r>
      <w:r>
        <w:rPr>
          <w:rFonts w:hint="cs"/>
          <w:bCs/>
        </w:rPr>
        <w:t>everage is an input, or contribution not the ou</w:t>
      </w:r>
      <w:r>
        <w:rPr>
          <w:bCs/>
        </w:rPr>
        <w:t>t</w:t>
      </w:r>
      <w:r>
        <w:rPr>
          <w:rFonts w:hint="cs"/>
          <w:bCs/>
        </w:rPr>
        <w:t>put or outcome of the partnership</w:t>
      </w:r>
      <w:r>
        <w:rPr>
          <w:bCs/>
        </w:rPr>
        <w:t>. G</w:t>
      </w:r>
      <w:r>
        <w:rPr>
          <w:rFonts w:hint="cs"/>
          <w:bCs/>
        </w:rPr>
        <w:t>enerally, numerous small contributions are not leverage. </w:t>
      </w:r>
      <w:r w:rsidRPr="00F6514C">
        <w:rPr>
          <w:bCs/>
        </w:rPr>
        <w:t xml:space="preserve"> </w:t>
      </w:r>
      <w:r>
        <w:rPr>
          <w:bCs/>
        </w:rPr>
        <w:t>Operating capital will not count to leverage contribution.</w:t>
      </w:r>
      <w:r w:rsidRPr="00E22E57">
        <w:t xml:space="preserve">   </w:t>
      </w:r>
      <w:r w:rsidR="00D03BAC" w:rsidRPr="00E22E57">
        <w:t xml:space="preserve">  </w:t>
      </w:r>
    </w:p>
    <w:p w14:paraId="6A38D7E7" w14:textId="77777777" w:rsidR="00D03BAC" w:rsidRPr="00E22E57" w:rsidRDefault="00D03BAC" w:rsidP="00E22E57">
      <w:pPr>
        <w:spacing w:after="0" w:line="240" w:lineRule="auto"/>
        <w:ind w:left="360"/>
        <w:jc w:val="both"/>
      </w:pPr>
    </w:p>
    <w:p w14:paraId="4FC6B31E" w14:textId="6600A896" w:rsidR="00D03BAC" w:rsidRPr="00180F95" w:rsidRDefault="006C3978" w:rsidP="006C3978">
      <w:pPr>
        <w:spacing w:after="0" w:line="240" w:lineRule="auto"/>
        <w:jc w:val="both"/>
        <w:rPr>
          <w:i/>
        </w:rPr>
      </w:pPr>
      <w:r w:rsidRPr="00180F95">
        <w:rPr>
          <w:i/>
        </w:rPr>
        <w:t>NOTE:</w:t>
      </w:r>
      <w:r>
        <w:rPr>
          <w:i/>
        </w:rPr>
        <w:t xml:space="preserve"> Existing assets of your enterprise such as real estate, land, equipment, etc. are considered as in-kind contribution and will note be accepted as part of 50-50 co-investment requirement. </w:t>
      </w:r>
    </w:p>
    <w:p w14:paraId="2D322B0A" w14:textId="77777777" w:rsidR="006C3978" w:rsidRPr="00E22E57" w:rsidRDefault="006C3978" w:rsidP="006C3978">
      <w:pPr>
        <w:spacing w:after="0" w:line="240" w:lineRule="auto"/>
        <w:jc w:val="both"/>
      </w:pPr>
    </w:p>
    <w:p w14:paraId="6224F838" w14:textId="7D1FF56A" w:rsidR="00D03BAC" w:rsidRPr="00E22E57" w:rsidRDefault="00D03BAC" w:rsidP="00E22E57">
      <w:pPr>
        <w:spacing w:after="0" w:line="240" w:lineRule="auto"/>
        <w:jc w:val="both"/>
      </w:pPr>
      <w:r w:rsidRPr="00E22E57">
        <w:t>USAID E</w:t>
      </w:r>
      <w:r w:rsidR="00787736" w:rsidRPr="00E22E57">
        <w:t xml:space="preserve">nterprise </w:t>
      </w:r>
      <w:r w:rsidRPr="00E22E57">
        <w:t>C</w:t>
      </w:r>
      <w:r w:rsidR="00787736" w:rsidRPr="00E22E57">
        <w:t xml:space="preserve">ompetitiveness </w:t>
      </w:r>
      <w:r w:rsidRPr="00E22E57">
        <w:t>P</w:t>
      </w:r>
      <w:r w:rsidR="00787736" w:rsidRPr="00E22E57">
        <w:t>roject’s Project Fund cannot be used to pay for</w:t>
      </w:r>
      <w:r w:rsidRPr="00E22E57">
        <w:t>:</w:t>
      </w:r>
    </w:p>
    <w:p w14:paraId="3F537248" w14:textId="6A10715A" w:rsidR="00D03BAC" w:rsidRPr="00E22E57" w:rsidRDefault="00D03BAC" w:rsidP="00E42D9B">
      <w:pPr>
        <w:pStyle w:val="ListParagraph"/>
        <w:numPr>
          <w:ilvl w:val="0"/>
          <w:numId w:val="3"/>
        </w:numPr>
        <w:spacing w:after="0" w:line="240" w:lineRule="auto"/>
        <w:jc w:val="both"/>
      </w:pPr>
      <w:r w:rsidRPr="00E22E57">
        <w:t>Construction</w:t>
      </w:r>
    </w:p>
    <w:p w14:paraId="7F540A3F" w14:textId="5A8BC4B4" w:rsidR="00D03BAC" w:rsidRPr="00E22E57" w:rsidRDefault="00D03BAC" w:rsidP="00E42D9B">
      <w:pPr>
        <w:pStyle w:val="ListParagraph"/>
        <w:numPr>
          <w:ilvl w:val="0"/>
          <w:numId w:val="3"/>
        </w:numPr>
        <w:spacing w:after="0" w:line="240" w:lineRule="auto"/>
        <w:jc w:val="both"/>
      </w:pPr>
      <w:r w:rsidRPr="00E22E57">
        <w:t>Goods that are ineligible under USAID regulations</w:t>
      </w:r>
    </w:p>
    <w:p w14:paraId="561A07C6" w14:textId="6860F0CC" w:rsidR="00D03BAC" w:rsidRPr="00E22E57" w:rsidRDefault="00D03BAC" w:rsidP="00E42D9B">
      <w:pPr>
        <w:pStyle w:val="ListParagraph"/>
        <w:numPr>
          <w:ilvl w:val="0"/>
          <w:numId w:val="3"/>
        </w:numPr>
        <w:spacing w:after="0" w:line="240" w:lineRule="auto"/>
        <w:jc w:val="both"/>
      </w:pPr>
      <w:r w:rsidRPr="00E22E57">
        <w:t>Procurement of real property</w:t>
      </w:r>
    </w:p>
    <w:p w14:paraId="3FA91E8E" w14:textId="04F3FF1D" w:rsidR="00D03BAC" w:rsidRPr="00E22E57" w:rsidRDefault="00D03BAC" w:rsidP="00E42D9B">
      <w:pPr>
        <w:pStyle w:val="ListParagraph"/>
        <w:numPr>
          <w:ilvl w:val="0"/>
          <w:numId w:val="3"/>
        </w:numPr>
        <w:spacing w:after="0" w:line="240" w:lineRule="auto"/>
        <w:jc w:val="both"/>
      </w:pPr>
      <w:r w:rsidRPr="00E22E57">
        <w:t>Fee for profit</w:t>
      </w:r>
    </w:p>
    <w:p w14:paraId="56060F71" w14:textId="3D675416" w:rsidR="00D03BAC" w:rsidRPr="00E22E57" w:rsidRDefault="00D03BAC" w:rsidP="00E42D9B">
      <w:pPr>
        <w:pStyle w:val="ListParagraph"/>
        <w:numPr>
          <w:ilvl w:val="0"/>
          <w:numId w:val="3"/>
        </w:numPr>
        <w:spacing w:after="0" w:line="240" w:lineRule="auto"/>
        <w:jc w:val="both"/>
      </w:pPr>
      <w:r w:rsidRPr="00E22E57">
        <w:t>Payment of loan interest</w:t>
      </w:r>
    </w:p>
    <w:p w14:paraId="15EA7A3A" w14:textId="6CDCF85E" w:rsidR="00787736" w:rsidRPr="00E22E57" w:rsidRDefault="00787736" w:rsidP="00E42D9B">
      <w:pPr>
        <w:pStyle w:val="ListParagraph"/>
        <w:numPr>
          <w:ilvl w:val="0"/>
          <w:numId w:val="3"/>
        </w:numPr>
        <w:spacing w:after="0" w:line="240" w:lineRule="auto"/>
        <w:jc w:val="both"/>
      </w:pPr>
      <w:r w:rsidRPr="00E22E57">
        <w:t xml:space="preserve">Used equipment procurement may not be </w:t>
      </w:r>
      <w:proofErr w:type="gramStart"/>
      <w:r w:rsidRPr="00E22E57">
        <w:t>supported</w:t>
      </w:r>
      <w:proofErr w:type="gramEnd"/>
    </w:p>
    <w:p w14:paraId="36551D06" w14:textId="1B8BE985" w:rsidR="00D03BAC" w:rsidRDefault="00D03BAC" w:rsidP="00E22E57">
      <w:pPr>
        <w:spacing w:after="0" w:line="240" w:lineRule="auto"/>
        <w:ind w:left="360"/>
        <w:jc w:val="both"/>
      </w:pPr>
    </w:p>
    <w:p w14:paraId="77F14C45" w14:textId="0C871C4B" w:rsidR="004E3C67" w:rsidRPr="00E22E57" w:rsidRDefault="004E3C67" w:rsidP="00E22E57">
      <w:pPr>
        <w:spacing w:after="0" w:line="240" w:lineRule="auto"/>
        <w:jc w:val="both"/>
        <w:rPr>
          <w:b/>
        </w:rPr>
      </w:pPr>
      <w:r w:rsidRPr="00E22E57">
        <w:rPr>
          <w:b/>
        </w:rPr>
        <w:t>Application submission and Grant awarding timelines</w:t>
      </w:r>
    </w:p>
    <w:p w14:paraId="6D8B4124" w14:textId="77777777" w:rsidR="004E3C67" w:rsidRPr="00E22E57" w:rsidRDefault="004E3C67" w:rsidP="00E22E57">
      <w:pPr>
        <w:spacing w:after="0" w:line="240" w:lineRule="auto"/>
        <w:ind w:left="360"/>
        <w:jc w:val="both"/>
        <w:rPr>
          <w:b/>
        </w:rPr>
      </w:pPr>
    </w:p>
    <w:p w14:paraId="49305983" w14:textId="1D84C30E" w:rsidR="004E3C67" w:rsidRPr="00E22E57" w:rsidRDefault="004E3C67" w:rsidP="00E22E57">
      <w:pPr>
        <w:spacing w:after="0" w:line="240" w:lineRule="auto"/>
        <w:jc w:val="both"/>
        <w:rPr>
          <w:b/>
        </w:rPr>
      </w:pPr>
      <w:bookmarkStart w:id="5" w:name="_Hlk43886849"/>
      <w:r w:rsidRPr="00E22E57">
        <w:t>Applications will be accepted starting from the day of the release of this CFA</w:t>
      </w:r>
      <w:r w:rsidR="00361538">
        <w:t xml:space="preserve"> </w:t>
      </w:r>
      <w:r w:rsidR="003436C3">
        <w:rPr>
          <w:lang w:val="en-US"/>
        </w:rPr>
        <w:t xml:space="preserve">on bi-monthly basis </w:t>
      </w:r>
      <w:r w:rsidR="00361538">
        <w:t xml:space="preserve">with specific deadline indicated in each announcement (on </w:t>
      </w:r>
      <w:hyperlink r:id="rId9" w:history="1">
        <w:r w:rsidR="00361538" w:rsidRPr="00A02F4A">
          <w:rPr>
            <w:rStyle w:val="Hyperlink"/>
          </w:rPr>
          <w:t>www.procurement.kg</w:t>
        </w:r>
      </w:hyperlink>
      <w:r w:rsidR="00361538">
        <w:t xml:space="preserve"> and USAID ECP Facebook page)</w:t>
      </w:r>
      <w:r w:rsidRPr="00E22E57">
        <w:t>.</w:t>
      </w:r>
      <w:bookmarkEnd w:id="5"/>
      <w:r w:rsidRPr="00E22E57">
        <w:t xml:space="preserve"> Applications will continue to be accepted until funding is depleted. </w:t>
      </w:r>
      <w:bookmarkStart w:id="6" w:name="_Hlk43887108"/>
      <w:r w:rsidRPr="00E22E57">
        <w:t xml:space="preserve">Screening and evaluation will be done </w:t>
      </w:r>
      <w:r w:rsidR="00A178E1">
        <w:t>regularly after each specific deadline</w:t>
      </w:r>
      <w:bookmarkEnd w:id="6"/>
      <w:r w:rsidRPr="00E22E57">
        <w:t xml:space="preserve">.  </w:t>
      </w:r>
    </w:p>
    <w:p w14:paraId="564A2F7B" w14:textId="77777777" w:rsidR="004E3C67" w:rsidRPr="00E22E57" w:rsidRDefault="004E3C67" w:rsidP="00E22E57">
      <w:pPr>
        <w:spacing w:after="0" w:line="240" w:lineRule="auto"/>
        <w:ind w:left="360"/>
        <w:jc w:val="both"/>
        <w:rPr>
          <w:b/>
        </w:rPr>
      </w:pPr>
    </w:p>
    <w:p w14:paraId="09CA4DB4" w14:textId="0D7A9B63" w:rsidR="00914FD5" w:rsidRPr="00914FD5" w:rsidRDefault="00914FD5" w:rsidP="00E22E57">
      <w:pPr>
        <w:spacing w:after="0" w:line="240" w:lineRule="auto"/>
        <w:jc w:val="both"/>
        <w:rPr>
          <w:lang w:val="en-US"/>
        </w:rPr>
      </w:pPr>
      <w:r w:rsidRPr="00E22E57">
        <w:t xml:space="preserve">Please submit an electronic copy of the application in Russian, </w:t>
      </w:r>
      <w:proofErr w:type="gramStart"/>
      <w:r w:rsidRPr="00E22E57">
        <w:t>Kyrgyz</w:t>
      </w:r>
      <w:proofErr w:type="gramEnd"/>
      <w:r w:rsidRPr="00E22E57">
        <w:t xml:space="preserve"> or English to the USAID Enterprise Competitiveness Project representative at email: </w:t>
      </w:r>
      <w:hyperlink r:id="rId10" w:history="1">
        <w:r>
          <w:rPr>
            <w:rStyle w:val="Hyperlink"/>
          </w:rPr>
          <w:t>pf@ecp-kyrgyzstan.org</w:t>
        </w:r>
      </w:hyperlink>
      <w:r>
        <w:rPr>
          <w:lang w:val="en-US"/>
        </w:rPr>
        <w:t>, with subject of the message “Component 1”.</w:t>
      </w:r>
    </w:p>
    <w:p w14:paraId="5AFFB99C" w14:textId="77777777" w:rsidR="00914FD5" w:rsidRDefault="00914FD5" w:rsidP="00E22E57">
      <w:pPr>
        <w:spacing w:after="0" w:line="240" w:lineRule="auto"/>
        <w:jc w:val="both"/>
      </w:pPr>
    </w:p>
    <w:p w14:paraId="1BC83A27" w14:textId="3113ADCF" w:rsidR="004E3C67" w:rsidRPr="00E22E57" w:rsidRDefault="004E3C67" w:rsidP="00E22E57">
      <w:pPr>
        <w:spacing w:after="0" w:line="240" w:lineRule="auto"/>
        <w:jc w:val="both"/>
        <w:rPr>
          <w:b/>
        </w:rPr>
      </w:pPr>
      <w:r w:rsidRPr="00E22E57">
        <w:t xml:space="preserve">Notice to disqualified applications will be sent no later than two weeks after determination of ineligibility or disqualification. </w:t>
      </w:r>
    </w:p>
    <w:p w14:paraId="6B6BBA8E" w14:textId="77777777" w:rsidR="004E3C67" w:rsidRPr="00E22E57" w:rsidRDefault="004E3C67" w:rsidP="004E3C67">
      <w:pPr>
        <w:spacing w:after="0" w:line="240" w:lineRule="auto"/>
        <w:ind w:left="360"/>
        <w:jc w:val="both"/>
      </w:pPr>
    </w:p>
    <w:p w14:paraId="1EE0C6B9" w14:textId="2B500E3C" w:rsidR="004E3C67" w:rsidRPr="00E22E57" w:rsidRDefault="004E3C67" w:rsidP="004378A0">
      <w:pPr>
        <w:spacing w:after="0" w:line="240" w:lineRule="auto"/>
        <w:jc w:val="both"/>
        <w:rPr>
          <w:b/>
        </w:rPr>
      </w:pPr>
      <w:r w:rsidRPr="00E22E57">
        <w:rPr>
          <w:b/>
        </w:rPr>
        <w:t>Grant implementation timeline</w:t>
      </w:r>
    </w:p>
    <w:p w14:paraId="7DE16240" w14:textId="77777777" w:rsidR="00E22E57" w:rsidRDefault="00E22E57" w:rsidP="00E22E57">
      <w:pPr>
        <w:spacing w:after="0" w:line="240" w:lineRule="auto"/>
        <w:jc w:val="both"/>
      </w:pPr>
    </w:p>
    <w:p w14:paraId="30345D15" w14:textId="16CE95C8" w:rsidR="004E3C67" w:rsidRPr="00E22E57" w:rsidRDefault="004E3C67" w:rsidP="00E22E57">
      <w:pPr>
        <w:spacing w:after="0" w:line="240" w:lineRule="auto"/>
        <w:jc w:val="both"/>
      </w:pPr>
      <w:bookmarkStart w:id="7" w:name="_Hlk43886912"/>
      <w:r w:rsidRPr="00E22E57">
        <w:t xml:space="preserve">The </w:t>
      </w:r>
      <w:r w:rsidR="00361538">
        <w:t xml:space="preserve">average </w:t>
      </w:r>
      <w:r w:rsidRPr="00E22E57">
        <w:t xml:space="preserve">timing for financial support activities to begin is </w:t>
      </w:r>
      <w:r w:rsidR="00361538">
        <w:t>up to 3 months after submission of application, but the period can be longer</w:t>
      </w:r>
      <w:r w:rsidRPr="00E22E57">
        <w:t>.</w:t>
      </w:r>
      <w:bookmarkEnd w:id="7"/>
      <w:r w:rsidRPr="00E22E57">
        <w:t xml:space="preserve"> Grant Agreements will be for a maximum of three years. Grant agreements will be supported by a Memorandum of Understanding (MoU) that may be effective until May 15, 2023.  Interested parties are encouraged to get in touch with the USAID Enterprise Competitiveness Project representative for any question.</w:t>
      </w:r>
    </w:p>
    <w:p w14:paraId="63E3B91B" w14:textId="77777777" w:rsidR="004E3C67" w:rsidRPr="00E22E57" w:rsidRDefault="004E3C67" w:rsidP="004E3C67">
      <w:pPr>
        <w:spacing w:after="0" w:line="240" w:lineRule="auto"/>
        <w:ind w:left="360"/>
        <w:jc w:val="both"/>
      </w:pPr>
    </w:p>
    <w:p w14:paraId="0F26CA07" w14:textId="3C0542B2" w:rsidR="004E3C67" w:rsidRPr="00E22E57" w:rsidRDefault="004E3C67" w:rsidP="00E22E57">
      <w:pPr>
        <w:spacing w:after="0" w:line="240" w:lineRule="auto"/>
        <w:jc w:val="both"/>
        <w:rPr>
          <w:b/>
          <w:bCs/>
        </w:rPr>
      </w:pPr>
      <w:r w:rsidRPr="00E22E57">
        <w:rPr>
          <w:b/>
          <w:bCs/>
        </w:rPr>
        <w:t xml:space="preserve">Condition: Issuance of this call for application in no way constitutes a commitment by the </w:t>
      </w:r>
      <w:r w:rsidR="004378A0" w:rsidRPr="004378A0">
        <w:rPr>
          <w:b/>
          <w:bCs/>
        </w:rPr>
        <w:t xml:space="preserve">USAID Enterprise Competitiveness </w:t>
      </w:r>
      <w:r w:rsidRPr="00E22E57">
        <w:rPr>
          <w:b/>
          <w:bCs/>
        </w:rPr>
        <w:t xml:space="preserve">Project or by USAID to execute any agreement or to pay any costs incurred by any applicant in </w:t>
      </w:r>
      <w:proofErr w:type="gramStart"/>
      <w:r w:rsidRPr="00E22E57">
        <w:rPr>
          <w:b/>
          <w:bCs/>
        </w:rPr>
        <w:t>submitting an application</w:t>
      </w:r>
      <w:proofErr w:type="gramEnd"/>
      <w:r w:rsidRPr="00E22E57">
        <w:rPr>
          <w:b/>
          <w:bCs/>
        </w:rPr>
        <w:t xml:space="preserve">. </w:t>
      </w:r>
    </w:p>
    <w:p w14:paraId="5E21186D" w14:textId="77777777" w:rsidR="004E3C67" w:rsidRPr="00E22E57" w:rsidRDefault="004E3C67" w:rsidP="004E3C67">
      <w:pPr>
        <w:spacing w:after="0" w:line="240" w:lineRule="auto"/>
        <w:ind w:left="360"/>
        <w:jc w:val="both"/>
      </w:pPr>
      <w:r w:rsidRPr="00E22E57">
        <w:lastRenderedPageBreak/>
        <w:t xml:space="preserve"> </w:t>
      </w:r>
    </w:p>
    <w:p w14:paraId="36B2FC0B" w14:textId="77777777" w:rsidR="004E3C67" w:rsidRPr="00E22E57" w:rsidRDefault="004E3C67" w:rsidP="00E22E57">
      <w:pPr>
        <w:spacing w:after="0" w:line="240" w:lineRule="auto"/>
        <w:jc w:val="both"/>
      </w:pPr>
      <w:r w:rsidRPr="00E22E57">
        <w:t xml:space="preserve">Please note that the USAID Enterprise Competitiveness Project </w:t>
      </w:r>
      <w:r w:rsidRPr="00E22E57">
        <w:rPr>
          <w:b/>
          <w:bCs/>
        </w:rPr>
        <w:t>will fully respect the confidentiality</w:t>
      </w:r>
      <w:r w:rsidRPr="00E22E57">
        <w:t xml:space="preserve"> of all organizations involved in the programme. If selected, USAID Enterprise Competitiveness Project will develop a grant agreement with the Organization that describes the objective of collaboration and that clearly defines each party’s respective responsibilities, roles, and obligations. Successful applicants must be willing to share information with USAID Enterprise Competitiveness Project regarding their purchases from or sales to targeted producers.  USAID Enterprise Competitiveness Project (on a sample basis) will conduct interviews with these producers to gather information on impact and to monitor progress.</w:t>
      </w:r>
    </w:p>
    <w:p w14:paraId="0B7C01CC" w14:textId="0EDD93C5" w:rsidR="004E3C67" w:rsidRPr="00E22E57" w:rsidRDefault="004E3C67" w:rsidP="004E3C67">
      <w:pPr>
        <w:spacing w:after="0" w:line="240" w:lineRule="auto"/>
        <w:ind w:left="360"/>
        <w:jc w:val="both"/>
      </w:pPr>
      <w:r w:rsidRPr="00E22E57">
        <w:t xml:space="preserve"> </w:t>
      </w:r>
    </w:p>
    <w:p w14:paraId="033BFFB9" w14:textId="3DC4212B" w:rsidR="00251DDB" w:rsidRPr="00B62165" w:rsidRDefault="00251DDB" w:rsidP="00E22E57">
      <w:pPr>
        <w:spacing w:after="0" w:line="240" w:lineRule="auto"/>
        <w:contextualSpacing/>
        <w:jc w:val="both"/>
        <w:rPr>
          <w:lang w:val="en-US"/>
        </w:rPr>
      </w:pPr>
      <w:r w:rsidRPr="00E22E57">
        <w:t xml:space="preserve">Inquiries and requests for information regarding this Call for Applications can be submitted by email </w:t>
      </w:r>
      <w:r w:rsidR="00691632">
        <w:t>at:</w:t>
      </w:r>
      <w:r w:rsidRPr="00E22E57">
        <w:t xml:space="preserve"> </w:t>
      </w:r>
      <w:hyperlink r:id="rId11" w:history="1">
        <w:r w:rsidR="00691632">
          <w:rPr>
            <w:rStyle w:val="Hyperlink"/>
          </w:rPr>
          <w:t>pf</w:t>
        </w:r>
        <w:r w:rsidR="00691632" w:rsidRPr="00691632">
          <w:rPr>
            <w:rStyle w:val="Hyperlink"/>
            <w:lang w:val="en-US"/>
          </w:rPr>
          <w:t>@</w:t>
        </w:r>
        <w:proofErr w:type="spellStart"/>
        <w:r w:rsidR="00691632">
          <w:rPr>
            <w:rStyle w:val="Hyperlink"/>
          </w:rPr>
          <w:t>ecp</w:t>
        </w:r>
        <w:proofErr w:type="spellEnd"/>
        <w:r w:rsidR="00691632" w:rsidRPr="00691632">
          <w:rPr>
            <w:rStyle w:val="Hyperlink"/>
            <w:lang w:val="en-US"/>
          </w:rPr>
          <w:t>-</w:t>
        </w:r>
        <w:proofErr w:type="spellStart"/>
        <w:r w:rsidR="00691632">
          <w:rPr>
            <w:rStyle w:val="Hyperlink"/>
          </w:rPr>
          <w:t>kyrgyzstan</w:t>
        </w:r>
        <w:proofErr w:type="spellEnd"/>
        <w:r w:rsidR="00691632" w:rsidRPr="00691632">
          <w:rPr>
            <w:rStyle w:val="Hyperlink"/>
            <w:lang w:val="en-US"/>
          </w:rPr>
          <w:t>.</w:t>
        </w:r>
        <w:r w:rsidR="00691632">
          <w:rPr>
            <w:rStyle w:val="Hyperlink"/>
          </w:rPr>
          <w:t>org</w:t>
        </w:r>
      </w:hyperlink>
      <w:r w:rsidR="00D56F6B" w:rsidRPr="00D56F6B">
        <w:rPr>
          <w:rStyle w:val="Hyperlink"/>
          <w:lang w:val="en-US"/>
        </w:rPr>
        <w:t xml:space="preserve"> </w:t>
      </w:r>
      <w:r w:rsidR="00D56F6B">
        <w:rPr>
          <w:rStyle w:val="Hyperlink"/>
          <w:lang w:val="en-US"/>
        </w:rPr>
        <w:t xml:space="preserve">Tel. </w:t>
      </w:r>
      <w:r w:rsidR="00D56F6B" w:rsidRPr="00D56F6B">
        <w:rPr>
          <w:rFonts w:ascii="Arial" w:eastAsia="Times New Roman" w:hAnsi="Arial" w:cs="Arial"/>
          <w:color w:val="222222"/>
          <w:sz w:val="20"/>
          <w:szCs w:val="20"/>
        </w:rPr>
        <w:t>0770 001 045</w:t>
      </w:r>
      <w:r w:rsidR="00B62165">
        <w:rPr>
          <w:rFonts w:ascii="Arial" w:eastAsia="Times New Roman" w:hAnsi="Arial" w:cs="Arial"/>
          <w:color w:val="222222"/>
          <w:sz w:val="20"/>
          <w:szCs w:val="20"/>
        </w:rPr>
        <w:t xml:space="preserve"> on working days from 15.00 to 17.00.</w:t>
      </w:r>
      <w:r w:rsidR="00746A51" w:rsidRPr="00746A51">
        <w:rPr>
          <w:rFonts w:ascii="Arial" w:eastAsia="Times New Roman" w:hAnsi="Arial" w:cs="Arial"/>
          <w:color w:val="222222"/>
          <w:sz w:val="20"/>
          <w:szCs w:val="20"/>
          <w:lang w:val="en-US"/>
        </w:rPr>
        <w:t xml:space="preserve"> </w:t>
      </w:r>
    </w:p>
    <w:p w14:paraId="13967C9F" w14:textId="77777777" w:rsidR="00DC62F6" w:rsidRDefault="00DC62F6">
      <w:pPr>
        <w:rPr>
          <w:b/>
          <w:bCs/>
          <w:sz w:val="24"/>
          <w:szCs w:val="24"/>
        </w:rPr>
      </w:pPr>
      <w:r>
        <w:rPr>
          <w:b/>
          <w:bCs/>
          <w:sz w:val="24"/>
          <w:szCs w:val="24"/>
        </w:rPr>
        <w:br w:type="page"/>
      </w:r>
    </w:p>
    <w:p w14:paraId="1B4AAF31" w14:textId="77777777" w:rsidR="00E42D9B" w:rsidRPr="001F5DC4" w:rsidRDefault="00E42D9B" w:rsidP="00E42D9B">
      <w:pPr>
        <w:spacing w:after="0" w:line="240" w:lineRule="auto"/>
        <w:contextualSpacing/>
        <w:jc w:val="both"/>
        <w:rPr>
          <w:lang w:val="ru-RU"/>
        </w:rPr>
      </w:pPr>
      <w:r w:rsidRPr="00DC4C37">
        <w:rPr>
          <w:b/>
          <w:bCs/>
          <w:lang w:val="ru-RU"/>
        </w:rPr>
        <w:lastRenderedPageBreak/>
        <w:t>ЗАПРОС</w:t>
      </w:r>
      <w:r w:rsidRPr="001F5DC4">
        <w:rPr>
          <w:b/>
          <w:bCs/>
          <w:lang w:val="ru-RU"/>
        </w:rPr>
        <w:t xml:space="preserve"> </w:t>
      </w:r>
      <w:r w:rsidRPr="00DC4C37">
        <w:rPr>
          <w:b/>
          <w:bCs/>
          <w:lang w:val="ru-RU"/>
        </w:rPr>
        <w:t>НА</w:t>
      </w:r>
      <w:r w:rsidRPr="001F5DC4">
        <w:rPr>
          <w:b/>
          <w:bCs/>
          <w:lang w:val="ru-RU"/>
        </w:rPr>
        <w:t xml:space="preserve"> </w:t>
      </w:r>
      <w:r w:rsidRPr="00DC4C37">
        <w:rPr>
          <w:b/>
          <w:bCs/>
          <w:lang w:val="ru-RU"/>
        </w:rPr>
        <w:t>ПОДАЧУ</w:t>
      </w:r>
      <w:r w:rsidRPr="001F5DC4">
        <w:rPr>
          <w:b/>
          <w:bCs/>
          <w:lang w:val="ru-RU"/>
        </w:rPr>
        <w:t xml:space="preserve"> </w:t>
      </w:r>
      <w:r w:rsidRPr="00DC4C37">
        <w:rPr>
          <w:b/>
          <w:bCs/>
          <w:lang w:val="ru-RU"/>
        </w:rPr>
        <w:t>ЗАЯВОК</w:t>
      </w:r>
      <w:r w:rsidRPr="001F5DC4">
        <w:rPr>
          <w:b/>
          <w:bCs/>
          <w:lang w:val="ru-RU"/>
        </w:rPr>
        <w:t xml:space="preserve"> (</w:t>
      </w:r>
      <w:r w:rsidRPr="00DC4C37">
        <w:rPr>
          <w:b/>
          <w:bCs/>
          <w:lang w:val="ru-RU"/>
        </w:rPr>
        <w:t>ЗПЗ</w:t>
      </w:r>
      <w:r w:rsidRPr="001F5DC4">
        <w:rPr>
          <w:b/>
          <w:bCs/>
          <w:lang w:val="ru-RU"/>
        </w:rPr>
        <w:t>)</w:t>
      </w:r>
    </w:p>
    <w:p w14:paraId="1B2FB31C" w14:textId="77777777" w:rsidR="00E42D9B" w:rsidRPr="001F5DC4" w:rsidRDefault="00E42D9B" w:rsidP="00E42D9B">
      <w:pPr>
        <w:spacing w:after="0" w:line="240" w:lineRule="auto"/>
        <w:contextualSpacing/>
        <w:jc w:val="both"/>
        <w:rPr>
          <w:lang w:val="ru-RU"/>
        </w:rPr>
      </w:pPr>
      <w:r w:rsidRPr="001F5DC4">
        <w:rPr>
          <w:lang w:val="ru-RU"/>
        </w:rPr>
        <w:t xml:space="preserve"> </w:t>
      </w:r>
    </w:p>
    <w:p w14:paraId="0FF6F784" w14:textId="77777777" w:rsidR="00E42D9B" w:rsidRPr="00DC4C37" w:rsidRDefault="00E42D9B" w:rsidP="00E42D9B">
      <w:pPr>
        <w:spacing w:after="0" w:line="240" w:lineRule="auto"/>
        <w:contextualSpacing/>
        <w:jc w:val="both"/>
        <w:rPr>
          <w:b/>
          <w:sz w:val="24"/>
          <w:szCs w:val="24"/>
          <w:lang w:val="ru-RU"/>
        </w:rPr>
      </w:pPr>
      <w:r w:rsidRPr="00DC4C37">
        <w:rPr>
          <w:b/>
          <w:sz w:val="24"/>
          <w:szCs w:val="24"/>
          <w:lang w:val="ru-RU"/>
        </w:rPr>
        <w:t xml:space="preserve">Развитие потенциала предприятий малого и среднего бизнеса и укрепление рыночных систем </w:t>
      </w:r>
    </w:p>
    <w:p w14:paraId="10823B3A" w14:textId="77777777" w:rsidR="00E42D9B" w:rsidRPr="00DC4C37" w:rsidRDefault="00E42D9B" w:rsidP="00E42D9B">
      <w:pPr>
        <w:spacing w:after="0" w:line="240" w:lineRule="auto"/>
        <w:contextualSpacing/>
        <w:jc w:val="both"/>
        <w:rPr>
          <w:b/>
          <w:lang w:val="ru-RU"/>
        </w:rPr>
      </w:pPr>
    </w:p>
    <w:p w14:paraId="6F26E35A" w14:textId="77777777" w:rsidR="00E42D9B" w:rsidRPr="00DC4C37" w:rsidRDefault="00E42D9B" w:rsidP="00E42D9B">
      <w:pPr>
        <w:spacing w:line="240" w:lineRule="auto"/>
        <w:rPr>
          <w:b/>
          <w:lang w:val="ru-RU"/>
        </w:rPr>
      </w:pPr>
      <w:r w:rsidRPr="00DC4C37">
        <w:rPr>
          <w:b/>
          <w:lang w:val="ru-RU"/>
        </w:rPr>
        <w:t>Общая информация</w:t>
      </w:r>
    </w:p>
    <w:p w14:paraId="41ECF83E" w14:textId="77777777" w:rsidR="00E42D9B" w:rsidRPr="00DC4C37" w:rsidRDefault="00E42D9B" w:rsidP="00E42D9B">
      <w:pPr>
        <w:autoSpaceDE w:val="0"/>
        <w:autoSpaceDN w:val="0"/>
        <w:adjustRightInd w:val="0"/>
        <w:spacing w:after="0" w:line="240" w:lineRule="auto"/>
        <w:rPr>
          <w:rFonts w:cs="Gill Sans Light"/>
          <w:lang w:val="ru-RU"/>
        </w:rPr>
      </w:pPr>
      <w:bookmarkStart w:id="8" w:name="_Hlk530132303"/>
      <w:r>
        <w:rPr>
          <w:rFonts w:cs="Gill Sans Light"/>
          <w:lang w:val="ru-RU"/>
        </w:rPr>
        <w:t xml:space="preserve">Пятилетний проект </w:t>
      </w:r>
      <w:r>
        <w:rPr>
          <w:rFonts w:cs="Gill Sans Light"/>
          <w:lang w:val="en-US"/>
        </w:rPr>
        <w:t>USAID</w:t>
      </w:r>
      <w:r w:rsidRPr="007E5814">
        <w:rPr>
          <w:rFonts w:cs="Gill Sans Light"/>
          <w:lang w:val="ru-RU"/>
        </w:rPr>
        <w:t xml:space="preserve"> </w:t>
      </w:r>
      <w:r>
        <w:rPr>
          <w:rFonts w:cs="Gill Sans Light"/>
          <w:lang w:val="ru-RU"/>
        </w:rPr>
        <w:t>«Конкурентное предприятие»</w:t>
      </w:r>
      <w:r w:rsidRPr="007E5814">
        <w:rPr>
          <w:rFonts w:cs="Gill Sans Light"/>
          <w:lang w:val="ru-RU"/>
        </w:rPr>
        <w:t xml:space="preserve"> </w:t>
      </w:r>
      <w:r w:rsidRPr="00DC4C37">
        <w:rPr>
          <w:rFonts w:cs="Gill Sans Light"/>
          <w:lang w:val="ru-RU"/>
        </w:rPr>
        <w:t xml:space="preserve">направлен на повышение объемов продаж и создание новых рабочих мест на предприятиях малого и среднего бизнеса (МСБ) в Кыргызской Республике. Проект будет работать с </w:t>
      </w:r>
      <w:r>
        <w:rPr>
          <w:rFonts w:cs="Gill Sans Light"/>
          <w:lang w:val="ru-RU"/>
        </w:rPr>
        <w:t xml:space="preserve">крупными предприятиями, представляющими конечные рынки сбыта для более мелких предприятий и индивидуальных предпринимателей, </w:t>
      </w:r>
      <w:r w:rsidRPr="00DC4C37">
        <w:rPr>
          <w:rFonts w:cs="Gill Sans Light"/>
          <w:lang w:val="ru-RU"/>
        </w:rPr>
        <w:t xml:space="preserve">предприятиями МСБ, </w:t>
      </w:r>
      <w:r>
        <w:rPr>
          <w:rFonts w:cs="Gill Sans Light"/>
          <w:lang w:val="ru-RU"/>
        </w:rPr>
        <w:t xml:space="preserve">финансовыми институтами, </w:t>
      </w:r>
      <w:r w:rsidRPr="00DC4C37">
        <w:rPr>
          <w:rFonts w:cs="Gill Sans Light"/>
          <w:lang w:val="ru-RU"/>
        </w:rPr>
        <w:t xml:space="preserve">фирмами, специализирующимися на оказании деловых и консалтинговых услуг, государственными органами, ассоциациями и другими участниками рынка, которые готовы совместно с проектом вкладывать ресурсы в ускорение инклюзивного </w:t>
      </w:r>
      <w:r>
        <w:rPr>
          <w:rFonts w:cs="Gill Sans Light"/>
          <w:lang w:val="ru-RU"/>
        </w:rPr>
        <w:t xml:space="preserve">рыночного </w:t>
      </w:r>
      <w:r w:rsidRPr="00DC4C37">
        <w:rPr>
          <w:rFonts w:cs="Gill Sans Light"/>
          <w:lang w:val="ru-RU"/>
        </w:rPr>
        <w:t xml:space="preserve">роста. Данная цель будет обеспечиваться за счет создания системы, позволяющей улучшить доступ на рынок и повысить конкурентоспособность МСБ, привлечь инвестиции, </w:t>
      </w:r>
      <w:r>
        <w:rPr>
          <w:rFonts w:cs="Gill Sans Light"/>
          <w:lang w:val="ru-RU"/>
        </w:rPr>
        <w:t xml:space="preserve">расширить </w:t>
      </w:r>
      <w:r w:rsidRPr="00DC4C37">
        <w:rPr>
          <w:rFonts w:cs="Gill Sans Light"/>
          <w:lang w:val="ru-RU"/>
        </w:rPr>
        <w:t xml:space="preserve">возможности для женщин и молодежи, развить навыки и обеспечить более благоприятные условия для ведения бизнеса. </w:t>
      </w:r>
      <w:bookmarkEnd w:id="8"/>
    </w:p>
    <w:p w14:paraId="3AFC48CD" w14:textId="77777777" w:rsidR="00E42D9B" w:rsidRPr="00DC4C37" w:rsidRDefault="00E42D9B" w:rsidP="00E42D9B">
      <w:pPr>
        <w:autoSpaceDE w:val="0"/>
        <w:autoSpaceDN w:val="0"/>
        <w:adjustRightInd w:val="0"/>
        <w:spacing w:after="0" w:line="240" w:lineRule="auto"/>
        <w:rPr>
          <w:rFonts w:cs="Gill Sans Light"/>
          <w:lang w:val="ru-RU"/>
        </w:rPr>
      </w:pPr>
    </w:p>
    <w:p w14:paraId="7B81B7FC" w14:textId="77777777" w:rsidR="00E42D9B" w:rsidRPr="00DC4C37" w:rsidRDefault="00E42D9B" w:rsidP="00E42D9B">
      <w:pPr>
        <w:pStyle w:val="BodyText"/>
        <w:rPr>
          <w:rFonts w:asciiTheme="minorHAnsi" w:hAnsiTheme="minorHAnsi" w:cstheme="minorHAnsi"/>
          <w:sz w:val="22"/>
          <w:szCs w:val="22"/>
          <w:lang w:val="ru-RU"/>
        </w:rPr>
      </w:pPr>
      <w:r w:rsidRPr="00DC4C37">
        <w:rPr>
          <w:rFonts w:asciiTheme="minorHAnsi" w:hAnsiTheme="minorHAnsi" w:cstheme="minorHAnsi"/>
          <w:sz w:val="22"/>
          <w:szCs w:val="22"/>
          <w:lang w:val="ru-RU"/>
        </w:rPr>
        <w:t>Проект USAID «Конкурентное предприятие» работает по четырем основным направлениям:</w:t>
      </w:r>
    </w:p>
    <w:p w14:paraId="3A7C44BE" w14:textId="77777777" w:rsidR="00E42D9B" w:rsidRPr="00DC4C37" w:rsidRDefault="00E42D9B" w:rsidP="00E42D9B">
      <w:pPr>
        <w:pStyle w:val="BodyText"/>
        <w:numPr>
          <w:ilvl w:val="0"/>
          <w:numId w:val="14"/>
        </w:numPr>
        <w:spacing w:after="0"/>
        <w:ind w:left="270" w:hanging="270"/>
        <w:jc w:val="both"/>
        <w:rPr>
          <w:rFonts w:ascii="Calibri" w:hAnsi="Calibri" w:cstheme="minorHAnsi"/>
          <w:sz w:val="22"/>
          <w:szCs w:val="22"/>
          <w:lang w:val="ru-RU"/>
        </w:rPr>
      </w:pPr>
      <w:r w:rsidRPr="00DC4C37">
        <w:rPr>
          <w:rFonts w:ascii="Calibri" w:hAnsi="Calibri" w:cstheme="minorHAnsi"/>
          <w:sz w:val="22"/>
          <w:szCs w:val="22"/>
          <w:lang w:val="ru-RU"/>
        </w:rPr>
        <w:t>Усиление связей с рынками сбыта</w:t>
      </w:r>
    </w:p>
    <w:p w14:paraId="4C661326" w14:textId="77777777" w:rsidR="00E42D9B" w:rsidRPr="00DC4C37" w:rsidRDefault="00E42D9B" w:rsidP="00E42D9B">
      <w:pPr>
        <w:pStyle w:val="BodyText"/>
        <w:numPr>
          <w:ilvl w:val="0"/>
          <w:numId w:val="14"/>
        </w:numPr>
        <w:spacing w:after="0"/>
        <w:ind w:left="288" w:hanging="288"/>
        <w:jc w:val="both"/>
        <w:rPr>
          <w:rFonts w:ascii="Calibri" w:hAnsi="Calibri" w:cstheme="minorHAnsi"/>
          <w:sz w:val="22"/>
          <w:szCs w:val="22"/>
          <w:lang w:val="ru-RU"/>
        </w:rPr>
      </w:pPr>
      <w:r w:rsidRPr="00DC4C37">
        <w:rPr>
          <w:rFonts w:ascii="Calibri" w:hAnsi="Calibri" w:cstheme="minorHAnsi"/>
          <w:sz w:val="22"/>
          <w:szCs w:val="22"/>
          <w:lang w:val="ru-RU"/>
        </w:rPr>
        <w:t xml:space="preserve">Развитие человеческого и социального капитала МСБ: поддержка индивидуальных предприятий </w:t>
      </w:r>
    </w:p>
    <w:p w14:paraId="02F988C0" w14:textId="77777777" w:rsidR="00E42D9B" w:rsidRPr="00DC4C37" w:rsidRDefault="00E42D9B" w:rsidP="00E42D9B">
      <w:pPr>
        <w:pStyle w:val="BodyText"/>
        <w:numPr>
          <w:ilvl w:val="0"/>
          <w:numId w:val="14"/>
        </w:numPr>
        <w:spacing w:after="0"/>
        <w:ind w:left="288" w:hanging="288"/>
        <w:jc w:val="both"/>
        <w:rPr>
          <w:rFonts w:ascii="Calibri" w:hAnsi="Calibri" w:cstheme="minorHAnsi"/>
          <w:sz w:val="22"/>
          <w:szCs w:val="22"/>
          <w:lang w:val="ru-RU"/>
        </w:rPr>
      </w:pPr>
      <w:r>
        <w:rPr>
          <w:rFonts w:ascii="Calibri" w:hAnsi="Calibri" w:cstheme="minorHAnsi"/>
          <w:sz w:val="22"/>
          <w:szCs w:val="22"/>
          <w:lang w:val="ru-RU"/>
        </w:rPr>
        <w:t>Развитие</w:t>
      </w:r>
      <w:r w:rsidRPr="00116F51">
        <w:rPr>
          <w:rFonts w:ascii="Calibri" w:hAnsi="Calibri" w:cstheme="minorHAnsi"/>
          <w:sz w:val="22"/>
          <w:szCs w:val="22"/>
          <w:lang w:val="ru-RU"/>
        </w:rPr>
        <w:t xml:space="preserve"> финансового капитала: поддержка небанковских финансовых учреждений (НБФУ) и финансовых учреждений (ФУ)</w:t>
      </w:r>
      <w:r w:rsidRPr="00DC4C37">
        <w:rPr>
          <w:rFonts w:ascii="Calibri" w:hAnsi="Calibri" w:cstheme="minorHAnsi"/>
          <w:sz w:val="22"/>
          <w:szCs w:val="22"/>
          <w:lang w:val="ru-RU"/>
        </w:rPr>
        <w:t xml:space="preserve">  </w:t>
      </w:r>
    </w:p>
    <w:p w14:paraId="39FFEF76" w14:textId="77777777" w:rsidR="00E42D9B" w:rsidRPr="00DC4C37" w:rsidRDefault="00E42D9B" w:rsidP="00E42D9B">
      <w:pPr>
        <w:pStyle w:val="BodyText"/>
        <w:numPr>
          <w:ilvl w:val="0"/>
          <w:numId w:val="14"/>
        </w:numPr>
        <w:spacing w:after="0"/>
        <w:ind w:left="288" w:hanging="288"/>
        <w:jc w:val="both"/>
        <w:rPr>
          <w:rFonts w:ascii="Calibri" w:hAnsi="Calibri" w:cstheme="minorHAnsi"/>
          <w:sz w:val="22"/>
          <w:szCs w:val="22"/>
          <w:lang w:val="ru-RU"/>
        </w:rPr>
      </w:pPr>
      <w:r w:rsidRPr="00DC4C37">
        <w:rPr>
          <w:rFonts w:ascii="Calibri" w:hAnsi="Calibri" w:cstheme="minorHAnsi"/>
          <w:sz w:val="22"/>
          <w:szCs w:val="22"/>
          <w:lang w:val="ru-RU"/>
        </w:rPr>
        <w:t xml:space="preserve">Создание благоприятной среды для ведения бизнеса </w:t>
      </w:r>
    </w:p>
    <w:p w14:paraId="2A92672D" w14:textId="77777777" w:rsidR="00E42D9B" w:rsidRPr="00DC4C37" w:rsidRDefault="00E42D9B" w:rsidP="00E42D9B">
      <w:pPr>
        <w:autoSpaceDE w:val="0"/>
        <w:autoSpaceDN w:val="0"/>
        <w:adjustRightInd w:val="0"/>
        <w:spacing w:after="0"/>
        <w:rPr>
          <w:rFonts w:eastAsia="SimSun" w:cstheme="minorHAnsi"/>
          <w:lang w:val="ru-RU"/>
        </w:rPr>
      </w:pPr>
    </w:p>
    <w:p w14:paraId="4D8CE3A4" w14:textId="77777777" w:rsidR="00E42D9B" w:rsidRPr="00DC4C37" w:rsidRDefault="00E42D9B" w:rsidP="00E42D9B">
      <w:pPr>
        <w:autoSpaceDE w:val="0"/>
        <w:autoSpaceDN w:val="0"/>
        <w:adjustRightInd w:val="0"/>
        <w:rPr>
          <w:rFonts w:eastAsia="SimSun" w:cstheme="minorHAnsi"/>
          <w:lang w:val="ru-RU"/>
        </w:rPr>
      </w:pPr>
      <w:r w:rsidRPr="00DC4C37">
        <w:rPr>
          <w:rFonts w:eastAsia="SimSun" w:cstheme="minorHAnsi"/>
          <w:lang w:val="ru-RU"/>
        </w:rPr>
        <w:t>Проект USAID «Конкурентное предприятие» помогает достигать цел</w:t>
      </w:r>
      <w:r>
        <w:rPr>
          <w:rFonts w:eastAsia="SimSun" w:cstheme="minorHAnsi"/>
          <w:lang w:val="ru-RU"/>
        </w:rPr>
        <w:t xml:space="preserve">ь </w:t>
      </w:r>
      <w:r w:rsidRPr="00DC4C37">
        <w:rPr>
          <w:rFonts w:eastAsia="SimSun" w:cstheme="minorHAnsi"/>
          <w:lang w:val="ru-RU"/>
        </w:rPr>
        <w:t>Миссии USAID в Кыргызской Республике в области экономического развития (Цель развития №3 – «Ускорение равномерного роста диверсифицированной экономики»). Деятельностью проекта охвачена вся территория Кыргызской Республики, однако</w:t>
      </w:r>
      <w:r>
        <w:rPr>
          <w:rFonts w:eastAsia="SimSun" w:cstheme="minorHAnsi"/>
          <w:lang w:val="ru-RU"/>
        </w:rPr>
        <w:t>,</w:t>
      </w:r>
      <w:r w:rsidRPr="00DC4C37">
        <w:rPr>
          <w:rFonts w:eastAsia="SimSun" w:cstheme="minorHAnsi"/>
          <w:lang w:val="ru-RU"/>
        </w:rPr>
        <w:t xml:space="preserve"> осн</w:t>
      </w:r>
      <w:r>
        <w:rPr>
          <w:rFonts w:eastAsia="SimSun" w:cstheme="minorHAnsi"/>
          <w:lang w:val="ru-RU"/>
        </w:rPr>
        <w:t>овное внимание уделяется региона</w:t>
      </w:r>
      <w:r w:rsidRPr="00DC4C37">
        <w:rPr>
          <w:rFonts w:eastAsia="SimSun" w:cstheme="minorHAnsi"/>
          <w:lang w:val="ru-RU"/>
        </w:rPr>
        <w:t>м с самым высоким уровнем бедности (например, Джалал-Абадская, Ошская, Чуйская и Баткенская области и город Бишкек). Проект USAID «Конкурентное предприятие» может о</w:t>
      </w:r>
      <w:r>
        <w:rPr>
          <w:rFonts w:eastAsia="SimSun" w:cstheme="minorHAnsi"/>
          <w:lang w:val="ru-RU"/>
        </w:rPr>
        <w:t>казывать поддержку предприятиям</w:t>
      </w:r>
      <w:r w:rsidRPr="00DC4C37">
        <w:rPr>
          <w:rFonts w:eastAsia="SimSun" w:cstheme="minorHAnsi"/>
          <w:lang w:val="ru-RU"/>
        </w:rPr>
        <w:t xml:space="preserve"> в любом секторе или отрасли промышленности, которые не запрещены соответствующей политикой USAID. При этом</w:t>
      </w:r>
      <w:r>
        <w:rPr>
          <w:rFonts w:eastAsia="SimSun" w:cstheme="minorHAnsi"/>
          <w:lang w:val="ru-RU"/>
        </w:rPr>
        <w:t>,</w:t>
      </w:r>
      <w:r w:rsidRPr="00DC4C37">
        <w:rPr>
          <w:rFonts w:eastAsia="SimSun" w:cstheme="minorHAnsi"/>
          <w:lang w:val="ru-RU"/>
        </w:rPr>
        <w:t xml:space="preserve"> основное внимание будет уделяться секторам и предприятиям, которые способны </w:t>
      </w:r>
      <w:r>
        <w:rPr>
          <w:rFonts w:eastAsia="SimSun" w:cstheme="minorHAnsi"/>
          <w:lang w:val="ru-RU"/>
        </w:rPr>
        <w:t xml:space="preserve">задействовать большее количество </w:t>
      </w:r>
      <w:r w:rsidRPr="00DC4C37">
        <w:rPr>
          <w:rFonts w:eastAsia="SimSun" w:cstheme="minorHAnsi"/>
          <w:lang w:val="ru-RU"/>
        </w:rPr>
        <w:t>женщин и представителей молодежи</w:t>
      </w:r>
      <w:r>
        <w:rPr>
          <w:rFonts w:eastAsia="SimSun" w:cstheme="minorHAnsi"/>
          <w:lang w:val="ru-RU"/>
        </w:rPr>
        <w:t>, а также создавать для них новые рабочие места</w:t>
      </w:r>
      <w:r w:rsidRPr="00DC4C37">
        <w:rPr>
          <w:rFonts w:eastAsia="SimSun" w:cstheme="minorHAnsi"/>
          <w:lang w:val="ru-RU"/>
        </w:rPr>
        <w:t xml:space="preserve">.  </w:t>
      </w:r>
    </w:p>
    <w:p w14:paraId="3105F08F" w14:textId="77777777" w:rsidR="00E42D9B" w:rsidRPr="00DC4C37" w:rsidRDefault="00E42D9B" w:rsidP="00E42D9B">
      <w:pPr>
        <w:spacing w:after="0" w:line="240" w:lineRule="auto"/>
        <w:jc w:val="both"/>
        <w:rPr>
          <w:b/>
          <w:lang w:val="ru-RU"/>
        </w:rPr>
      </w:pPr>
      <w:r w:rsidRPr="00DC4C37">
        <w:rPr>
          <w:b/>
          <w:lang w:val="ru-RU"/>
        </w:rPr>
        <w:t>Цели ЗПЗ</w:t>
      </w:r>
    </w:p>
    <w:p w14:paraId="4BEA5997" w14:textId="77777777" w:rsidR="00E42D9B" w:rsidRPr="00DC4C37" w:rsidRDefault="00E42D9B" w:rsidP="00E42D9B">
      <w:pPr>
        <w:pStyle w:val="ListParagraph"/>
        <w:spacing w:after="0" w:line="240" w:lineRule="auto"/>
        <w:ind w:left="360"/>
        <w:jc w:val="both"/>
        <w:rPr>
          <w:b/>
          <w:lang w:val="ru-RU"/>
        </w:rPr>
      </w:pPr>
    </w:p>
    <w:p w14:paraId="787BE62B" w14:textId="50870D2C" w:rsidR="00E42D9B" w:rsidRPr="00DC4C37" w:rsidRDefault="00E42D9B" w:rsidP="00E42D9B">
      <w:pPr>
        <w:spacing w:after="0" w:line="240" w:lineRule="auto"/>
        <w:jc w:val="both"/>
        <w:rPr>
          <w:lang w:val="ru-RU"/>
        </w:rPr>
      </w:pPr>
      <w:r w:rsidRPr="00DC4C37">
        <w:rPr>
          <w:rFonts w:eastAsia="SimSun" w:cstheme="minorHAnsi"/>
          <w:lang w:val="ru-RU"/>
        </w:rPr>
        <w:t>Проект USAID «Конкурентное предприятие» намерен работать с предприятиями МСБ, крупными компаниями, поставщиками деловых услуг, обладающими необходимым потенциалом и готовыми вкладывать средства в расширение рынков, обеспечение финансирования для МСБ, а также повышение конкурентоспособности товаров и услуг, предлагаемых предприятиями Кыргызстана, с целью обеспечения устойчивых источников дохода, создания новых рабочих мест и увеличения объемов продаж.</w:t>
      </w:r>
      <w:r w:rsidR="00C663B3">
        <w:rPr>
          <w:rFonts w:eastAsia="SimSun" w:cstheme="minorHAnsi"/>
          <w:lang w:val="ru-RU"/>
        </w:rPr>
        <w:t xml:space="preserve"> </w:t>
      </w:r>
      <w:r w:rsidR="00C663B3" w:rsidRPr="00077E54">
        <w:rPr>
          <w:rFonts w:eastAsia="SimSun" w:cstheme="minorHAnsi"/>
          <w:lang w:val="ru-RU"/>
        </w:rPr>
        <w:t>Проект, в первую очередь, направлен на предоставление помощи предприятиям и организациям, находящимся в собственности граждан Кыргызстана и работающим в интересах компаний, работников и граждан Кыргызской Республики.</w:t>
      </w:r>
    </w:p>
    <w:p w14:paraId="443A0A8A" w14:textId="77777777" w:rsidR="00E42D9B" w:rsidRPr="00DC4C37" w:rsidRDefault="00E42D9B" w:rsidP="00E42D9B">
      <w:pPr>
        <w:spacing w:after="0" w:line="240" w:lineRule="auto"/>
        <w:jc w:val="both"/>
        <w:rPr>
          <w:lang w:val="ru-RU"/>
        </w:rPr>
      </w:pPr>
    </w:p>
    <w:p w14:paraId="01B320FC" w14:textId="77777777" w:rsidR="00E42D9B" w:rsidRPr="00DC4C37" w:rsidRDefault="00E42D9B" w:rsidP="00E42D9B">
      <w:pPr>
        <w:spacing w:after="0" w:line="240" w:lineRule="auto"/>
        <w:jc w:val="both"/>
        <w:rPr>
          <w:b/>
          <w:lang w:val="ru-RU"/>
        </w:rPr>
      </w:pPr>
      <w:r w:rsidRPr="00DC4C37">
        <w:rPr>
          <w:b/>
          <w:lang w:val="ru-RU"/>
        </w:rPr>
        <w:t xml:space="preserve">Ресурсы, предлагаемые проектом USAID «Конкурентное предприятие» </w:t>
      </w:r>
    </w:p>
    <w:p w14:paraId="500516A6" w14:textId="77777777" w:rsidR="00E42D9B" w:rsidRPr="00DC4C37" w:rsidRDefault="00E42D9B" w:rsidP="00E42D9B">
      <w:pPr>
        <w:spacing w:after="0" w:line="240" w:lineRule="auto"/>
        <w:jc w:val="both"/>
        <w:rPr>
          <w:lang w:val="ru-RU"/>
        </w:rPr>
      </w:pPr>
    </w:p>
    <w:p w14:paraId="6E42B37F" w14:textId="77777777" w:rsidR="00E42D9B" w:rsidRPr="00DC4C37" w:rsidRDefault="00E42D9B" w:rsidP="00E42D9B">
      <w:pPr>
        <w:numPr>
          <w:ilvl w:val="0"/>
          <w:numId w:val="3"/>
        </w:numPr>
        <w:spacing w:after="0" w:line="240" w:lineRule="auto"/>
        <w:contextualSpacing/>
        <w:jc w:val="both"/>
        <w:rPr>
          <w:lang w:val="ru-RU"/>
        </w:rPr>
      </w:pPr>
      <w:r w:rsidRPr="00DC4C37">
        <w:rPr>
          <w:lang w:val="ru-RU"/>
        </w:rPr>
        <w:t xml:space="preserve">Экспертный опыт (инвестиции и финансы, связи в формате «бизнес-бизнес», ускорение роста МСБ); </w:t>
      </w:r>
    </w:p>
    <w:p w14:paraId="0FED1423" w14:textId="77777777" w:rsidR="00E42D9B" w:rsidRPr="00DC4C37" w:rsidRDefault="00E42D9B" w:rsidP="00E42D9B">
      <w:pPr>
        <w:numPr>
          <w:ilvl w:val="0"/>
          <w:numId w:val="3"/>
        </w:numPr>
        <w:spacing w:after="0" w:line="240" w:lineRule="auto"/>
        <w:contextualSpacing/>
        <w:jc w:val="both"/>
        <w:rPr>
          <w:lang w:val="ru-RU"/>
        </w:rPr>
      </w:pPr>
      <w:r w:rsidRPr="00DC4C37">
        <w:rPr>
          <w:lang w:val="ru-RU"/>
        </w:rPr>
        <w:t xml:space="preserve">Профессиональные связи (рынки и инвесторы); </w:t>
      </w:r>
    </w:p>
    <w:p w14:paraId="152A4614" w14:textId="77777777" w:rsidR="00E42D9B" w:rsidRPr="00DC4C37" w:rsidRDefault="00E42D9B" w:rsidP="00E42D9B">
      <w:pPr>
        <w:numPr>
          <w:ilvl w:val="0"/>
          <w:numId w:val="3"/>
        </w:numPr>
        <w:spacing w:after="0" w:line="240" w:lineRule="auto"/>
        <w:contextualSpacing/>
        <w:jc w:val="both"/>
        <w:rPr>
          <w:lang w:val="ru-RU"/>
        </w:rPr>
      </w:pPr>
      <w:r w:rsidRPr="00DC4C37">
        <w:rPr>
          <w:lang w:val="ru-RU"/>
        </w:rPr>
        <w:t xml:space="preserve">Программная поддержка </w:t>
      </w:r>
      <w:r>
        <w:rPr>
          <w:lang w:val="ru-RU"/>
        </w:rPr>
        <w:t xml:space="preserve">в </w:t>
      </w:r>
      <w:r w:rsidRPr="00DC4C37">
        <w:rPr>
          <w:lang w:val="ru-RU"/>
        </w:rPr>
        <w:t>создани</w:t>
      </w:r>
      <w:r>
        <w:rPr>
          <w:lang w:val="ru-RU"/>
        </w:rPr>
        <w:t>и</w:t>
      </w:r>
      <w:r w:rsidRPr="00DC4C37">
        <w:rPr>
          <w:lang w:val="ru-RU"/>
        </w:rPr>
        <w:t xml:space="preserve"> благоприятной среды для развития бизнеса – развитие политики, инфраструктуры и услуг;</w:t>
      </w:r>
    </w:p>
    <w:p w14:paraId="11CF2C0F" w14:textId="77777777" w:rsidR="00E42D9B" w:rsidRPr="00DC4C37" w:rsidRDefault="00E42D9B" w:rsidP="00E42D9B">
      <w:pPr>
        <w:numPr>
          <w:ilvl w:val="0"/>
          <w:numId w:val="3"/>
        </w:numPr>
        <w:spacing w:after="0" w:line="240" w:lineRule="auto"/>
        <w:contextualSpacing/>
        <w:jc w:val="both"/>
        <w:rPr>
          <w:lang w:val="ru-RU"/>
        </w:rPr>
      </w:pPr>
      <w:r w:rsidRPr="00DC4C37">
        <w:rPr>
          <w:lang w:val="ru-RU"/>
        </w:rPr>
        <w:t xml:space="preserve">Снижение инвестиционных рисков за счет поддержки развития цепочек поставок, улучшения производительности и качества, обеспечения соответствия рыночным стандартам; </w:t>
      </w:r>
    </w:p>
    <w:p w14:paraId="53D9F72B" w14:textId="77777777" w:rsidR="00E42D9B" w:rsidRPr="00DC4C37" w:rsidRDefault="00E42D9B" w:rsidP="00E42D9B">
      <w:pPr>
        <w:numPr>
          <w:ilvl w:val="0"/>
          <w:numId w:val="3"/>
        </w:numPr>
        <w:spacing w:after="0" w:line="240" w:lineRule="auto"/>
        <w:contextualSpacing/>
        <w:jc w:val="both"/>
        <w:rPr>
          <w:lang w:val="ru-RU"/>
        </w:rPr>
      </w:pPr>
      <w:r w:rsidRPr="00DC4C37">
        <w:rPr>
          <w:lang w:val="ru-RU"/>
        </w:rPr>
        <w:t xml:space="preserve">Проектный фонд, средства которого используются для со-финансирования рисков и ускорения роста бизнеса. </w:t>
      </w:r>
    </w:p>
    <w:p w14:paraId="6BEBFD8B" w14:textId="77777777" w:rsidR="00E42D9B" w:rsidRPr="00DC4C37" w:rsidRDefault="00E42D9B" w:rsidP="00E42D9B">
      <w:pPr>
        <w:spacing w:after="0" w:line="240" w:lineRule="auto"/>
        <w:contextualSpacing/>
        <w:jc w:val="both"/>
        <w:rPr>
          <w:b/>
          <w:bCs/>
          <w:iCs/>
          <w:lang w:val="ru-RU"/>
        </w:rPr>
      </w:pPr>
    </w:p>
    <w:p w14:paraId="576A9DED" w14:textId="77777777" w:rsidR="00E42D9B" w:rsidRPr="00DC4C37" w:rsidRDefault="00E42D9B" w:rsidP="00E42D9B">
      <w:pPr>
        <w:spacing w:after="0" w:line="240" w:lineRule="auto"/>
        <w:contextualSpacing/>
        <w:jc w:val="both"/>
        <w:rPr>
          <w:b/>
          <w:bCs/>
          <w:iCs/>
          <w:lang w:val="ru-RU"/>
        </w:rPr>
      </w:pPr>
    </w:p>
    <w:p w14:paraId="3039849C" w14:textId="77777777" w:rsidR="00E42D9B" w:rsidRPr="00DC4C37" w:rsidRDefault="00E42D9B" w:rsidP="00E42D9B">
      <w:pPr>
        <w:spacing w:after="0" w:line="240" w:lineRule="auto"/>
        <w:contextualSpacing/>
        <w:jc w:val="both"/>
        <w:rPr>
          <w:b/>
          <w:bCs/>
          <w:iCs/>
          <w:lang w:val="ru-RU"/>
        </w:rPr>
      </w:pPr>
      <w:r w:rsidRPr="00DC4C37">
        <w:rPr>
          <w:b/>
          <w:bCs/>
          <w:iCs/>
          <w:lang w:val="ru-RU"/>
        </w:rPr>
        <w:t>О</w:t>
      </w:r>
      <w:r>
        <w:rPr>
          <w:b/>
          <w:bCs/>
          <w:iCs/>
          <w:lang w:val="ru-RU"/>
        </w:rPr>
        <w:t xml:space="preserve">бязательные критерии соответствия </w:t>
      </w:r>
      <w:r w:rsidRPr="00DC4C37">
        <w:rPr>
          <w:b/>
          <w:bCs/>
          <w:iCs/>
          <w:lang w:val="ru-RU"/>
        </w:rPr>
        <w:t xml:space="preserve">для </w:t>
      </w:r>
      <w:r>
        <w:rPr>
          <w:b/>
          <w:bCs/>
          <w:iCs/>
          <w:lang w:val="ru-RU"/>
        </w:rPr>
        <w:t>получения</w:t>
      </w:r>
      <w:r w:rsidRPr="00DC4C37">
        <w:rPr>
          <w:b/>
          <w:bCs/>
          <w:iCs/>
          <w:lang w:val="ru-RU"/>
        </w:rPr>
        <w:t xml:space="preserve"> средств из Проектного фонда: </w:t>
      </w:r>
    </w:p>
    <w:p w14:paraId="29A123A6" w14:textId="77777777" w:rsidR="00E42D9B" w:rsidRPr="00DC4C37" w:rsidRDefault="00E42D9B" w:rsidP="00E42D9B">
      <w:pPr>
        <w:pStyle w:val="ListParagraph"/>
        <w:spacing w:after="0" w:line="240" w:lineRule="auto"/>
        <w:jc w:val="both"/>
        <w:rPr>
          <w:iCs/>
          <w:lang w:val="ru-RU"/>
        </w:rPr>
      </w:pPr>
    </w:p>
    <w:p w14:paraId="25E15C04" w14:textId="301048B9"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Официальная регистрация</w:t>
      </w:r>
      <w:r w:rsidR="00A178E1" w:rsidRPr="009360A6">
        <w:rPr>
          <w:iCs/>
          <w:lang w:val="ru-RU"/>
        </w:rPr>
        <w:t xml:space="preserve"> (</w:t>
      </w:r>
      <w:r w:rsidR="00A178E1">
        <w:rPr>
          <w:iCs/>
          <w:lang w:val="ru-RU"/>
        </w:rPr>
        <w:t>частный предприниматель</w:t>
      </w:r>
      <w:r w:rsidR="009360A6">
        <w:rPr>
          <w:iCs/>
          <w:lang w:val="ru-RU"/>
        </w:rPr>
        <w:t>/юридическое лицо)</w:t>
      </w:r>
      <w:r w:rsidR="00BF2F27" w:rsidRPr="009360A6">
        <w:rPr>
          <w:iCs/>
          <w:lang w:val="ru-RU"/>
        </w:rPr>
        <w:t>;</w:t>
      </w:r>
    </w:p>
    <w:p w14:paraId="5193CE95" w14:textId="2DAA8626"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 xml:space="preserve">У соискателя </w:t>
      </w:r>
      <w:r w:rsidRPr="00EE1A1E">
        <w:rPr>
          <w:iCs/>
          <w:lang w:val="ru-RU"/>
        </w:rPr>
        <w:t>(бизнес и/или физическое лицо) есть успешный опыт ведения деловой деятельности (более 3-х лет)</w:t>
      </w:r>
      <w:r w:rsidR="00BF2F27" w:rsidRPr="00BF2F27">
        <w:rPr>
          <w:iCs/>
          <w:lang w:val="ru-RU"/>
        </w:rPr>
        <w:t>;</w:t>
      </w:r>
    </w:p>
    <w:p w14:paraId="4A0F235E" w14:textId="2F491E47" w:rsidR="00CE2C20" w:rsidRPr="00CE2C20" w:rsidRDefault="00E42D9B" w:rsidP="00CE2C20">
      <w:pPr>
        <w:pStyle w:val="ListParagraph"/>
        <w:numPr>
          <w:ilvl w:val="0"/>
          <w:numId w:val="15"/>
        </w:numPr>
        <w:spacing w:after="0" w:line="240" w:lineRule="auto"/>
        <w:jc w:val="both"/>
        <w:rPr>
          <w:iCs/>
          <w:lang w:val="ru-RU"/>
        </w:rPr>
      </w:pPr>
      <w:r w:rsidRPr="00DC4C37">
        <w:rPr>
          <w:iCs/>
          <w:lang w:val="ru-RU"/>
        </w:rPr>
        <w:t xml:space="preserve">Значительный собственный денежный вклад – долевое финансирование долгосрочных активов должно составлять не менее 50%;  </w:t>
      </w:r>
      <w:r w:rsidR="00CE2C20" w:rsidRPr="00CE2C20">
        <w:rPr>
          <w:iCs/>
          <w:lang w:val="ru-RU"/>
        </w:rPr>
        <w:t>(только оборудование).</w:t>
      </w:r>
    </w:p>
    <w:p w14:paraId="2E690EC2" w14:textId="7334D50C" w:rsidR="00E42D9B" w:rsidRPr="00DC4C37" w:rsidRDefault="00166AF7" w:rsidP="00B47C81">
      <w:pPr>
        <w:pStyle w:val="ListParagraph"/>
        <w:spacing w:after="0" w:line="240" w:lineRule="auto"/>
        <w:jc w:val="both"/>
        <w:rPr>
          <w:iCs/>
          <w:lang w:val="ru-RU"/>
        </w:rPr>
      </w:pPr>
      <w:r w:rsidRPr="00166AF7">
        <w:rPr>
          <w:iCs/>
          <w:lang w:val="ru-RU"/>
        </w:rPr>
        <w:t>Если вы планируете строительство, тогда у вас должны быть все разрешительные документы, строительство также включает и косметический ремонт.</w:t>
      </w:r>
      <w:r w:rsidR="00CE2C20" w:rsidRPr="00CE2C20">
        <w:rPr>
          <w:iCs/>
          <w:lang w:val="ru-RU"/>
        </w:rPr>
        <w:t xml:space="preserve"> Обратите внимание, что затраты на строительство не считаются основным вкладом, но будут рассматриваться как часть вашего общего вклада. Только расходы на оборудование считаются основным вкладом.</w:t>
      </w:r>
    </w:p>
    <w:p w14:paraId="0F680025" w14:textId="77777777"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 xml:space="preserve">Реализация мероприятия должна проходить в Кыргызстане; </w:t>
      </w:r>
    </w:p>
    <w:p w14:paraId="23DA52DA" w14:textId="77777777"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 xml:space="preserve">Если соискатель уже получал грант в прошлом, он должен предоставить подтверждение его успешной реализации; </w:t>
      </w:r>
    </w:p>
    <w:p w14:paraId="09A92CA5" w14:textId="77777777"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 xml:space="preserve">Предлагаемое мероприятие соответствует целям проекта USAID «Конкурентное предприятие» (и помогает их достигать); </w:t>
      </w:r>
    </w:p>
    <w:p w14:paraId="3A22794D" w14:textId="77777777" w:rsidR="00E42D9B" w:rsidRPr="00DC4C37" w:rsidRDefault="00E42D9B" w:rsidP="00E42D9B">
      <w:pPr>
        <w:pStyle w:val="ListParagraph"/>
        <w:numPr>
          <w:ilvl w:val="0"/>
          <w:numId w:val="15"/>
        </w:numPr>
        <w:spacing w:after="0" w:line="240" w:lineRule="auto"/>
        <w:jc w:val="both"/>
        <w:rPr>
          <w:iCs/>
          <w:lang w:val="ru-RU"/>
        </w:rPr>
      </w:pPr>
      <w:r w:rsidRPr="00DC4C37">
        <w:rPr>
          <w:iCs/>
          <w:lang w:val="ru-RU"/>
        </w:rPr>
        <w:t xml:space="preserve">Соискатель должен быть готов регулярно подавать в проект USAID «Конкурентное предприятие» отчеты о ходе реализации </w:t>
      </w:r>
      <w:r>
        <w:rPr>
          <w:iCs/>
          <w:lang w:val="ru-RU"/>
        </w:rPr>
        <w:t>совместного проекта</w:t>
      </w:r>
      <w:r w:rsidRPr="00DC4C37">
        <w:rPr>
          <w:iCs/>
          <w:lang w:val="ru-RU"/>
        </w:rPr>
        <w:t xml:space="preserve">. </w:t>
      </w:r>
    </w:p>
    <w:p w14:paraId="56E8C648" w14:textId="77777777" w:rsidR="00E42D9B" w:rsidRPr="00DC4C37" w:rsidRDefault="00E42D9B" w:rsidP="00E42D9B">
      <w:pPr>
        <w:spacing w:after="0" w:line="240" w:lineRule="auto"/>
        <w:contextualSpacing/>
        <w:jc w:val="both"/>
        <w:rPr>
          <w:lang w:val="ru-RU"/>
        </w:rPr>
      </w:pPr>
    </w:p>
    <w:p w14:paraId="3B0B894E" w14:textId="77777777" w:rsidR="00E42D9B" w:rsidRPr="00DC4C37" w:rsidRDefault="00E42D9B" w:rsidP="00E42D9B">
      <w:pPr>
        <w:spacing w:after="0" w:line="240" w:lineRule="auto"/>
        <w:contextualSpacing/>
        <w:jc w:val="both"/>
        <w:rPr>
          <w:b/>
          <w:iCs/>
          <w:lang w:val="ru-RU"/>
        </w:rPr>
      </w:pPr>
      <w:r w:rsidRPr="00DC4C37">
        <w:rPr>
          <w:b/>
          <w:iCs/>
          <w:lang w:val="ru-RU"/>
        </w:rPr>
        <w:t>В программе не имеют право принимать участие следующие организации</w:t>
      </w:r>
      <w:r>
        <w:rPr>
          <w:b/>
          <w:iCs/>
          <w:lang w:val="ru-RU"/>
        </w:rPr>
        <w:t>:</w:t>
      </w:r>
    </w:p>
    <w:p w14:paraId="449F444F" w14:textId="77777777" w:rsidR="00E42D9B" w:rsidRPr="00DC4C37" w:rsidRDefault="00E42D9B" w:rsidP="00E42D9B">
      <w:pPr>
        <w:pStyle w:val="ListParagraph"/>
        <w:spacing w:after="0" w:line="240" w:lineRule="auto"/>
        <w:jc w:val="both"/>
        <w:rPr>
          <w:iCs/>
          <w:lang w:val="ru-RU"/>
        </w:rPr>
      </w:pPr>
    </w:p>
    <w:p w14:paraId="2D0C75C6" w14:textId="77777777" w:rsidR="00E42D9B" w:rsidRPr="00DC4C37" w:rsidRDefault="00E42D9B" w:rsidP="00E42D9B">
      <w:pPr>
        <w:pStyle w:val="ListParagraph"/>
        <w:numPr>
          <w:ilvl w:val="0"/>
          <w:numId w:val="16"/>
        </w:numPr>
        <w:spacing w:after="0" w:line="240" w:lineRule="auto"/>
        <w:jc w:val="both"/>
        <w:rPr>
          <w:iCs/>
          <w:lang w:val="ru-RU"/>
        </w:rPr>
      </w:pPr>
      <w:r w:rsidRPr="00DC4C37">
        <w:rPr>
          <w:iCs/>
          <w:lang w:val="ru-RU"/>
        </w:rPr>
        <w:t xml:space="preserve">Политические партии, группы или организации, а также их дочерние организации или связанные с ними организации; </w:t>
      </w:r>
    </w:p>
    <w:p w14:paraId="520EF60F" w14:textId="77777777" w:rsidR="00E42D9B" w:rsidRPr="00DC4C37" w:rsidRDefault="00E42D9B" w:rsidP="00E42D9B">
      <w:pPr>
        <w:pStyle w:val="ListParagraph"/>
        <w:numPr>
          <w:ilvl w:val="0"/>
          <w:numId w:val="16"/>
        </w:numPr>
        <w:spacing w:after="0" w:line="240" w:lineRule="auto"/>
        <w:jc w:val="both"/>
        <w:rPr>
          <w:iCs/>
          <w:lang w:val="ru-RU"/>
        </w:rPr>
      </w:pPr>
      <w:r w:rsidRPr="00DC4C37">
        <w:rPr>
          <w:iCs/>
          <w:lang w:val="ru-RU"/>
        </w:rPr>
        <w:t xml:space="preserve">Организации, продвигающие антидемократическую политику или незаконные виды деятельности; </w:t>
      </w:r>
    </w:p>
    <w:p w14:paraId="23028214" w14:textId="77777777" w:rsidR="00E42D9B" w:rsidRPr="00DC4C37" w:rsidRDefault="00E42D9B" w:rsidP="00E42D9B">
      <w:pPr>
        <w:pStyle w:val="ListParagraph"/>
        <w:numPr>
          <w:ilvl w:val="0"/>
          <w:numId w:val="16"/>
        </w:numPr>
        <w:spacing w:after="0" w:line="240" w:lineRule="auto"/>
        <w:jc w:val="both"/>
        <w:rPr>
          <w:iCs/>
          <w:lang w:val="ru-RU"/>
        </w:rPr>
      </w:pPr>
      <w:r w:rsidRPr="00DC4C37">
        <w:rPr>
          <w:iCs/>
          <w:lang w:val="ru-RU"/>
        </w:rPr>
        <w:t>Религиозные организаци</w:t>
      </w:r>
      <w:r>
        <w:rPr>
          <w:iCs/>
          <w:lang w:val="ru-RU"/>
        </w:rPr>
        <w:t>и</w:t>
      </w:r>
      <w:r w:rsidRPr="00DC4C37">
        <w:rPr>
          <w:iCs/>
          <w:lang w:val="ru-RU"/>
        </w:rPr>
        <w:t xml:space="preserve">, основные результаты участия которых в этой программе носят религиозный характер. </w:t>
      </w:r>
    </w:p>
    <w:p w14:paraId="324510EF" w14:textId="77777777" w:rsidR="00E42D9B" w:rsidRPr="00DC4C37" w:rsidRDefault="00E42D9B" w:rsidP="00E42D9B">
      <w:pPr>
        <w:spacing w:after="0" w:line="240" w:lineRule="auto"/>
        <w:contextualSpacing/>
        <w:jc w:val="both"/>
        <w:rPr>
          <w:i/>
          <w:iCs/>
          <w:lang w:val="ru-RU"/>
        </w:rPr>
      </w:pPr>
    </w:p>
    <w:p w14:paraId="1EA7683C" w14:textId="77777777" w:rsidR="00E42D9B" w:rsidRPr="00DC4C37" w:rsidRDefault="00E42D9B" w:rsidP="00E42D9B">
      <w:pPr>
        <w:spacing w:after="0" w:line="240" w:lineRule="auto"/>
        <w:contextualSpacing/>
        <w:jc w:val="both"/>
        <w:rPr>
          <w:b/>
          <w:bCs/>
          <w:i/>
          <w:iCs/>
          <w:lang w:val="ru-RU"/>
        </w:rPr>
      </w:pPr>
      <w:r>
        <w:rPr>
          <w:i/>
          <w:iCs/>
          <w:lang w:val="ru-RU"/>
        </w:rPr>
        <w:t>Примечание: н</w:t>
      </w:r>
      <w:r w:rsidRPr="00DC4C37">
        <w:rPr>
          <w:i/>
          <w:iCs/>
          <w:lang w:val="ru-RU"/>
        </w:rPr>
        <w:t>е рекомендуем подавать заявки тем организациям, которые в прошлом уже получали значительные объемы помощи от USAID и других донорских организаций, однако так и</w:t>
      </w:r>
      <w:r>
        <w:rPr>
          <w:i/>
          <w:iCs/>
          <w:lang w:val="ru-RU"/>
        </w:rPr>
        <w:t xml:space="preserve"> не сумели стать рентабельными.</w:t>
      </w:r>
    </w:p>
    <w:p w14:paraId="17567D3F" w14:textId="77777777" w:rsidR="00E42D9B" w:rsidRPr="00DC4C37" w:rsidRDefault="00E42D9B" w:rsidP="00E42D9B">
      <w:pPr>
        <w:spacing w:after="0" w:line="240" w:lineRule="auto"/>
        <w:contextualSpacing/>
        <w:jc w:val="both"/>
        <w:rPr>
          <w:lang w:val="ru-RU"/>
        </w:rPr>
      </w:pPr>
    </w:p>
    <w:p w14:paraId="6C0F9D3F" w14:textId="77777777" w:rsidR="00E42D9B" w:rsidRPr="00DC4C37" w:rsidRDefault="00E42D9B" w:rsidP="00E42D9B">
      <w:pPr>
        <w:pStyle w:val="BodyText"/>
        <w:spacing w:after="0"/>
        <w:rPr>
          <w:rFonts w:asciiTheme="minorHAnsi" w:hAnsiTheme="minorHAnsi" w:cstheme="minorHAnsi"/>
          <w:b/>
          <w:sz w:val="22"/>
          <w:szCs w:val="22"/>
          <w:lang w:val="ru-RU"/>
        </w:rPr>
      </w:pPr>
      <w:r>
        <w:rPr>
          <w:rFonts w:asciiTheme="minorHAnsi" w:hAnsiTheme="minorHAnsi" w:cstheme="minorHAnsi"/>
          <w:b/>
          <w:sz w:val="22"/>
          <w:szCs w:val="22"/>
          <w:lang w:val="ru-RU"/>
        </w:rPr>
        <w:lastRenderedPageBreak/>
        <w:t>Критерии приоритетного</w:t>
      </w:r>
      <w:r w:rsidRPr="00DC4C37">
        <w:rPr>
          <w:rFonts w:asciiTheme="minorHAnsi" w:hAnsiTheme="minorHAnsi" w:cstheme="minorHAnsi"/>
          <w:b/>
          <w:sz w:val="22"/>
          <w:szCs w:val="22"/>
          <w:lang w:val="ru-RU"/>
        </w:rPr>
        <w:t xml:space="preserve"> финансирования </w:t>
      </w:r>
    </w:p>
    <w:p w14:paraId="6D265068" w14:textId="61410498" w:rsidR="00C663B3" w:rsidRPr="00077E54" w:rsidRDefault="00C663B3" w:rsidP="00C663B3">
      <w:pPr>
        <w:pStyle w:val="ListParagraph"/>
        <w:numPr>
          <w:ilvl w:val="0"/>
          <w:numId w:val="17"/>
        </w:numPr>
        <w:rPr>
          <w:iCs/>
          <w:lang w:val="ru-RU"/>
        </w:rPr>
      </w:pPr>
      <w:r w:rsidRPr="00077E54">
        <w:rPr>
          <w:iCs/>
          <w:lang w:val="ru-RU"/>
        </w:rPr>
        <w:t>Предприятия и организации находятся в собственности граждан Кыргызстана и работают в интересах компаний, работников и граждан Кыргызской Республики</w:t>
      </w:r>
      <w:r w:rsidR="00077E54" w:rsidRPr="00077E54">
        <w:rPr>
          <w:iCs/>
          <w:lang w:val="ru-RU"/>
        </w:rPr>
        <w:t>;</w:t>
      </w:r>
    </w:p>
    <w:p w14:paraId="2E105F0B" w14:textId="016D99F0" w:rsidR="00E42D9B" w:rsidRPr="00DC4C37" w:rsidRDefault="00E42D9B" w:rsidP="00E42D9B">
      <w:pPr>
        <w:pStyle w:val="ListParagraph"/>
        <w:numPr>
          <w:ilvl w:val="0"/>
          <w:numId w:val="17"/>
        </w:numPr>
        <w:spacing w:after="0" w:line="240" w:lineRule="auto"/>
        <w:jc w:val="both"/>
        <w:rPr>
          <w:iCs/>
          <w:lang w:val="ru-RU"/>
        </w:rPr>
      </w:pPr>
      <w:r w:rsidRPr="00DC4C37">
        <w:rPr>
          <w:iCs/>
          <w:lang w:val="ru-RU"/>
        </w:rPr>
        <w:t>Владельцем или руководит</w:t>
      </w:r>
      <w:r>
        <w:rPr>
          <w:iCs/>
          <w:lang w:val="ru-RU"/>
        </w:rPr>
        <w:t>елем предприятия</w:t>
      </w:r>
      <w:r w:rsidRPr="00DC4C37">
        <w:rPr>
          <w:iCs/>
          <w:lang w:val="ru-RU"/>
        </w:rPr>
        <w:t xml:space="preserve"> является женщина или представитель молодежи</w:t>
      </w:r>
      <w:r>
        <w:rPr>
          <w:iCs/>
          <w:lang w:val="ru-RU"/>
        </w:rPr>
        <w:t xml:space="preserve"> (15-29)</w:t>
      </w:r>
      <w:r w:rsidRPr="00DC4C37">
        <w:rPr>
          <w:iCs/>
          <w:lang w:val="ru-RU"/>
        </w:rPr>
        <w:t xml:space="preserve">; </w:t>
      </w:r>
    </w:p>
    <w:p w14:paraId="451AE4DD" w14:textId="77777777" w:rsidR="00E42D9B" w:rsidRPr="00DC4C37" w:rsidRDefault="00E42D9B" w:rsidP="00E42D9B">
      <w:pPr>
        <w:pStyle w:val="ListParagraph"/>
        <w:numPr>
          <w:ilvl w:val="0"/>
          <w:numId w:val="17"/>
        </w:numPr>
        <w:spacing w:after="0" w:line="240" w:lineRule="auto"/>
        <w:jc w:val="both"/>
        <w:rPr>
          <w:iCs/>
          <w:lang w:val="ru-RU"/>
        </w:rPr>
      </w:pPr>
      <w:r>
        <w:rPr>
          <w:iCs/>
          <w:lang w:val="ru-RU"/>
        </w:rPr>
        <w:t>На предприятии буду</w:t>
      </w:r>
      <w:r w:rsidRPr="00DC4C37">
        <w:rPr>
          <w:iCs/>
          <w:lang w:val="ru-RU"/>
        </w:rPr>
        <w:t xml:space="preserve">т работать в основном молодежь и/или женщины;  </w:t>
      </w:r>
    </w:p>
    <w:p w14:paraId="33CAD125" w14:textId="77777777" w:rsidR="00E42D9B" w:rsidRPr="00DC4C37" w:rsidRDefault="00E42D9B" w:rsidP="00E42D9B">
      <w:pPr>
        <w:pStyle w:val="ListParagraph"/>
        <w:numPr>
          <w:ilvl w:val="0"/>
          <w:numId w:val="17"/>
        </w:numPr>
        <w:spacing w:after="0" w:line="240" w:lineRule="auto"/>
        <w:jc w:val="both"/>
        <w:rPr>
          <w:iCs/>
          <w:lang w:val="ru-RU"/>
        </w:rPr>
      </w:pPr>
      <w:r w:rsidRPr="00DC4C37">
        <w:rPr>
          <w:iCs/>
          <w:lang w:val="ru-RU"/>
        </w:rPr>
        <w:t>Высока</w:t>
      </w:r>
      <w:r>
        <w:rPr>
          <w:iCs/>
          <w:lang w:val="ru-RU"/>
        </w:rPr>
        <w:t>я</w:t>
      </w:r>
      <w:r w:rsidRPr="00DC4C37">
        <w:rPr>
          <w:iCs/>
          <w:lang w:val="ru-RU"/>
        </w:rPr>
        <w:t xml:space="preserve"> эффективность для проекта USAID «Конкурентное предприятие» с точки зрения количества рабочих мест, повышения объемов продаж и количества домохозяйств, получивших пользу от </w:t>
      </w:r>
      <w:r>
        <w:rPr>
          <w:iCs/>
          <w:lang w:val="ru-RU"/>
        </w:rPr>
        <w:t>совместного проекта</w:t>
      </w:r>
      <w:r w:rsidRPr="00DC4C37">
        <w:rPr>
          <w:iCs/>
          <w:lang w:val="ru-RU"/>
        </w:rPr>
        <w:t xml:space="preserve">; </w:t>
      </w:r>
    </w:p>
    <w:p w14:paraId="06C650A3" w14:textId="77777777" w:rsidR="00E42D9B" w:rsidRPr="00DC4C37" w:rsidRDefault="00E42D9B" w:rsidP="00E42D9B">
      <w:pPr>
        <w:pStyle w:val="ListParagraph"/>
        <w:numPr>
          <w:ilvl w:val="0"/>
          <w:numId w:val="17"/>
        </w:numPr>
        <w:spacing w:after="0" w:line="240" w:lineRule="auto"/>
        <w:jc w:val="both"/>
        <w:rPr>
          <w:iCs/>
          <w:lang w:val="ru-RU"/>
        </w:rPr>
      </w:pPr>
      <w:r w:rsidRPr="00DC4C37">
        <w:rPr>
          <w:iCs/>
          <w:lang w:val="ru-RU"/>
        </w:rPr>
        <w:t xml:space="preserve">Способность </w:t>
      </w:r>
      <w:r>
        <w:rPr>
          <w:iCs/>
          <w:lang w:val="ru-RU"/>
        </w:rPr>
        <w:t>реализовать предлагаемый</w:t>
      </w:r>
      <w:r w:rsidRPr="00DC4C37">
        <w:rPr>
          <w:iCs/>
          <w:lang w:val="ru-RU"/>
        </w:rPr>
        <w:t xml:space="preserve"> </w:t>
      </w:r>
      <w:r>
        <w:rPr>
          <w:iCs/>
          <w:lang w:val="ru-RU"/>
        </w:rPr>
        <w:t>проект</w:t>
      </w:r>
      <w:r w:rsidRPr="00DC4C37">
        <w:rPr>
          <w:iCs/>
          <w:lang w:val="ru-RU"/>
        </w:rPr>
        <w:t xml:space="preserve"> (подтверждаем</w:t>
      </w:r>
      <w:r>
        <w:rPr>
          <w:iCs/>
          <w:lang w:val="ru-RU"/>
        </w:rPr>
        <w:t>ая</w:t>
      </w:r>
      <w:r w:rsidRPr="00DC4C37">
        <w:rPr>
          <w:iCs/>
          <w:lang w:val="ru-RU"/>
        </w:rPr>
        <w:t xml:space="preserve"> количеством лет ведения успешной работы и соответствующими рекомендациями); </w:t>
      </w:r>
    </w:p>
    <w:p w14:paraId="011028AD" w14:textId="77777777" w:rsidR="00E42D9B" w:rsidRPr="00DC4C37" w:rsidRDefault="00E42D9B" w:rsidP="00E42D9B">
      <w:pPr>
        <w:pStyle w:val="ListParagraph"/>
        <w:numPr>
          <w:ilvl w:val="0"/>
          <w:numId w:val="17"/>
        </w:numPr>
        <w:spacing w:after="0" w:line="240" w:lineRule="auto"/>
        <w:jc w:val="both"/>
        <w:rPr>
          <w:iCs/>
          <w:lang w:val="ru-RU"/>
        </w:rPr>
      </w:pPr>
      <w:r w:rsidRPr="00DC4C37">
        <w:rPr>
          <w:iCs/>
          <w:lang w:val="ru-RU"/>
        </w:rPr>
        <w:t>Высоки</w:t>
      </w:r>
      <w:r>
        <w:rPr>
          <w:iCs/>
          <w:lang w:val="ru-RU"/>
        </w:rPr>
        <w:t>й</w:t>
      </w:r>
      <w:r w:rsidRPr="00DC4C37">
        <w:rPr>
          <w:iCs/>
          <w:lang w:val="ru-RU"/>
        </w:rPr>
        <w:t xml:space="preserve"> </w:t>
      </w:r>
      <w:r>
        <w:rPr>
          <w:iCs/>
          <w:lang w:val="ru-RU"/>
        </w:rPr>
        <w:t>собственный вклад</w:t>
      </w:r>
      <w:r w:rsidRPr="00DC4C37">
        <w:rPr>
          <w:iCs/>
          <w:lang w:val="ru-RU"/>
        </w:rPr>
        <w:t xml:space="preserve"> (превышающи</w:t>
      </w:r>
      <w:r>
        <w:rPr>
          <w:iCs/>
          <w:lang w:val="ru-RU"/>
        </w:rPr>
        <w:t>й</w:t>
      </w:r>
      <w:r w:rsidRPr="00DC4C37">
        <w:rPr>
          <w:iCs/>
          <w:lang w:val="ru-RU"/>
        </w:rPr>
        <w:t xml:space="preserve"> минимальные требования); </w:t>
      </w:r>
    </w:p>
    <w:p w14:paraId="63F535CF" w14:textId="014765FB" w:rsidR="00E42D9B" w:rsidRPr="00495982" w:rsidRDefault="00495982" w:rsidP="00E42D9B">
      <w:pPr>
        <w:pStyle w:val="ListParagraph"/>
        <w:numPr>
          <w:ilvl w:val="0"/>
          <w:numId w:val="17"/>
        </w:numPr>
        <w:spacing w:after="0" w:line="240" w:lineRule="auto"/>
        <w:jc w:val="both"/>
        <w:rPr>
          <w:iCs/>
          <w:lang w:val="ru-RU"/>
        </w:rPr>
      </w:pPr>
      <w:bookmarkStart w:id="9" w:name="_Hlk19534295"/>
      <w:r>
        <w:rPr>
          <w:iCs/>
          <w:lang w:val="ru-RU"/>
        </w:rPr>
        <w:t>Заявки</w:t>
      </w:r>
      <w:r w:rsidRPr="00495982">
        <w:rPr>
          <w:iCs/>
          <w:lang w:val="ru-RU"/>
        </w:rPr>
        <w:t xml:space="preserve">, </w:t>
      </w:r>
      <w:r>
        <w:rPr>
          <w:iCs/>
          <w:lang w:val="ru-RU"/>
        </w:rPr>
        <w:t xml:space="preserve">предлагающие реализацию проектов в Нарынской, Ошской, Джалал-Абадской и Баткенской областях, </w:t>
      </w:r>
      <w:r w:rsidR="00EF54F9">
        <w:rPr>
          <w:iCs/>
          <w:lang w:val="ru-RU"/>
        </w:rPr>
        <w:t>получат более высокую оценку</w:t>
      </w:r>
      <w:r w:rsidR="00E42D9B" w:rsidRPr="00495982">
        <w:rPr>
          <w:iCs/>
          <w:lang w:val="ru-RU"/>
        </w:rPr>
        <w:t xml:space="preserve">; </w:t>
      </w:r>
    </w:p>
    <w:bookmarkEnd w:id="9"/>
    <w:p w14:paraId="511E328C" w14:textId="77777777" w:rsidR="00E42D9B" w:rsidRPr="00DC4C37" w:rsidRDefault="00E42D9B" w:rsidP="00E42D9B">
      <w:pPr>
        <w:pStyle w:val="ListParagraph"/>
        <w:numPr>
          <w:ilvl w:val="0"/>
          <w:numId w:val="17"/>
        </w:numPr>
        <w:spacing w:after="0" w:line="240" w:lineRule="auto"/>
        <w:jc w:val="both"/>
        <w:rPr>
          <w:iCs/>
          <w:lang w:val="ru-RU"/>
        </w:rPr>
      </w:pPr>
      <w:r w:rsidRPr="00DC4C37">
        <w:rPr>
          <w:iCs/>
          <w:lang w:val="ru-RU"/>
        </w:rPr>
        <w:t xml:space="preserve">Сильный рыночный потенциал или жизнеспособность бизнеса; </w:t>
      </w:r>
    </w:p>
    <w:p w14:paraId="1D20EC11" w14:textId="77777777" w:rsidR="00495982" w:rsidRDefault="00E42D9B" w:rsidP="00E42D9B">
      <w:pPr>
        <w:pStyle w:val="ListParagraph"/>
        <w:numPr>
          <w:ilvl w:val="0"/>
          <w:numId w:val="17"/>
        </w:numPr>
        <w:spacing w:after="0" w:line="240" w:lineRule="auto"/>
        <w:jc w:val="both"/>
        <w:rPr>
          <w:iCs/>
          <w:lang w:val="ru-RU"/>
        </w:rPr>
      </w:pPr>
      <w:r w:rsidRPr="00DC4C37">
        <w:rPr>
          <w:iCs/>
          <w:lang w:val="ru-RU"/>
        </w:rPr>
        <w:t>Бизнес или предлагаемое мероприятие не получают поддержку других доноров; если такая поддержка оказывается, в заявке</w:t>
      </w:r>
      <w:r>
        <w:rPr>
          <w:iCs/>
          <w:lang w:val="ru-RU"/>
        </w:rPr>
        <w:t xml:space="preserve"> должна быть обоснована ее необходимость</w:t>
      </w:r>
      <w:r w:rsidRPr="00DC4C37">
        <w:rPr>
          <w:iCs/>
          <w:lang w:val="ru-RU"/>
        </w:rPr>
        <w:t>;</w:t>
      </w:r>
    </w:p>
    <w:p w14:paraId="0E85FCD4" w14:textId="7253E60A" w:rsidR="00E42D9B" w:rsidRPr="00EF54F9" w:rsidRDefault="00495982" w:rsidP="00E42D9B">
      <w:pPr>
        <w:pStyle w:val="ListParagraph"/>
        <w:numPr>
          <w:ilvl w:val="0"/>
          <w:numId w:val="17"/>
        </w:numPr>
        <w:spacing w:after="0" w:line="240" w:lineRule="auto"/>
        <w:jc w:val="both"/>
        <w:rPr>
          <w:iCs/>
          <w:lang w:val="ru-RU"/>
        </w:rPr>
      </w:pPr>
      <w:bookmarkStart w:id="10" w:name="_Hlk19534371"/>
      <w:r>
        <w:rPr>
          <w:iCs/>
          <w:lang w:val="ru-RU"/>
        </w:rPr>
        <w:t>Заявки</w:t>
      </w:r>
      <w:r w:rsidRPr="00EF54F9">
        <w:rPr>
          <w:iCs/>
          <w:lang w:val="ru-RU"/>
        </w:rPr>
        <w:t xml:space="preserve"> </w:t>
      </w:r>
      <w:r>
        <w:rPr>
          <w:iCs/>
          <w:lang w:val="ru-RU"/>
        </w:rPr>
        <w:t>от</w:t>
      </w:r>
      <w:r w:rsidRPr="00EF54F9">
        <w:rPr>
          <w:iCs/>
          <w:lang w:val="ru-RU"/>
        </w:rPr>
        <w:t xml:space="preserve"> </w:t>
      </w:r>
      <w:r>
        <w:rPr>
          <w:iCs/>
          <w:lang w:val="ru-RU"/>
        </w:rPr>
        <w:t>предприятий</w:t>
      </w:r>
      <w:r w:rsidRPr="00EF54F9">
        <w:rPr>
          <w:iCs/>
          <w:lang w:val="ru-RU"/>
        </w:rPr>
        <w:t xml:space="preserve">, </w:t>
      </w:r>
      <w:r>
        <w:rPr>
          <w:iCs/>
          <w:lang w:val="ru-RU"/>
        </w:rPr>
        <w:t>получавши</w:t>
      </w:r>
      <w:r w:rsidR="00EF54F9">
        <w:rPr>
          <w:iCs/>
          <w:lang w:val="ru-RU"/>
        </w:rPr>
        <w:t>х</w:t>
      </w:r>
      <w:r w:rsidRPr="00EF54F9">
        <w:rPr>
          <w:iCs/>
          <w:lang w:val="ru-RU"/>
        </w:rPr>
        <w:t xml:space="preserve"> </w:t>
      </w:r>
      <w:r>
        <w:rPr>
          <w:iCs/>
          <w:lang w:val="ru-RU"/>
        </w:rPr>
        <w:t>гранты</w:t>
      </w:r>
      <w:r w:rsidRPr="00EF54F9">
        <w:rPr>
          <w:iCs/>
          <w:lang w:val="ru-RU"/>
        </w:rPr>
        <w:t xml:space="preserve"> </w:t>
      </w:r>
      <w:r>
        <w:rPr>
          <w:iCs/>
          <w:lang w:val="en-US"/>
        </w:rPr>
        <w:t>USAID</w:t>
      </w:r>
      <w:r w:rsidRPr="00EF54F9">
        <w:rPr>
          <w:iCs/>
          <w:lang w:val="ru-RU"/>
        </w:rPr>
        <w:t xml:space="preserve"> </w:t>
      </w:r>
      <w:r>
        <w:rPr>
          <w:iCs/>
          <w:lang w:val="ru-RU"/>
        </w:rPr>
        <w:t>в</w:t>
      </w:r>
      <w:r w:rsidRPr="00EF54F9">
        <w:rPr>
          <w:iCs/>
          <w:lang w:val="ru-RU"/>
        </w:rPr>
        <w:t xml:space="preserve"> </w:t>
      </w:r>
      <w:r>
        <w:rPr>
          <w:iCs/>
          <w:lang w:val="ru-RU"/>
        </w:rPr>
        <w:t>прошлом</w:t>
      </w:r>
      <w:r w:rsidRPr="00EF54F9">
        <w:rPr>
          <w:iCs/>
          <w:lang w:val="ru-RU"/>
        </w:rPr>
        <w:t xml:space="preserve">, </w:t>
      </w:r>
      <w:r w:rsidR="00EF54F9">
        <w:rPr>
          <w:iCs/>
          <w:lang w:val="ru-RU"/>
        </w:rPr>
        <w:t>не</w:t>
      </w:r>
      <w:r w:rsidR="00EF54F9" w:rsidRPr="00EF54F9">
        <w:rPr>
          <w:iCs/>
          <w:lang w:val="ru-RU"/>
        </w:rPr>
        <w:t xml:space="preserve"> </w:t>
      </w:r>
      <w:r w:rsidR="00EF54F9">
        <w:rPr>
          <w:iCs/>
          <w:lang w:val="ru-RU"/>
        </w:rPr>
        <w:t>будут</w:t>
      </w:r>
      <w:r w:rsidR="00EF54F9" w:rsidRPr="00EF54F9">
        <w:rPr>
          <w:iCs/>
          <w:lang w:val="ru-RU"/>
        </w:rPr>
        <w:t xml:space="preserve"> </w:t>
      </w:r>
      <w:r w:rsidR="00EF54F9">
        <w:rPr>
          <w:iCs/>
          <w:lang w:val="ru-RU"/>
        </w:rPr>
        <w:t>являться</w:t>
      </w:r>
      <w:r w:rsidR="00EF54F9" w:rsidRPr="00EF54F9">
        <w:rPr>
          <w:iCs/>
          <w:lang w:val="ru-RU"/>
        </w:rPr>
        <w:t xml:space="preserve"> </w:t>
      </w:r>
      <w:r w:rsidR="00EF54F9">
        <w:rPr>
          <w:iCs/>
          <w:lang w:val="ru-RU"/>
        </w:rPr>
        <w:t>приоритетными;</w:t>
      </w:r>
      <w:bookmarkEnd w:id="10"/>
      <w:r w:rsidR="00E42D9B" w:rsidRPr="00EF54F9">
        <w:rPr>
          <w:iCs/>
          <w:lang w:val="ru-RU"/>
        </w:rPr>
        <w:t xml:space="preserve"> </w:t>
      </w:r>
    </w:p>
    <w:p w14:paraId="45410DEF" w14:textId="56CEABCA" w:rsidR="00E42D9B" w:rsidRDefault="00E42D9B" w:rsidP="00E42D9B">
      <w:pPr>
        <w:pStyle w:val="ListParagraph"/>
        <w:numPr>
          <w:ilvl w:val="0"/>
          <w:numId w:val="17"/>
        </w:numPr>
        <w:spacing w:after="0" w:line="240" w:lineRule="auto"/>
        <w:jc w:val="both"/>
        <w:rPr>
          <w:iCs/>
          <w:lang w:val="ru-RU"/>
        </w:rPr>
      </w:pPr>
      <w:r w:rsidRPr="00DC4C37">
        <w:rPr>
          <w:iCs/>
          <w:lang w:val="ru-RU"/>
        </w:rPr>
        <w:t>В предложении предусмотрены инновационные идеи/подходы, которые могут обеспечить системное изменение рынка</w:t>
      </w:r>
      <w:r w:rsidR="00BF2F27" w:rsidRPr="00BF2F27">
        <w:rPr>
          <w:iCs/>
          <w:lang w:val="ru-RU"/>
        </w:rPr>
        <w:t>;</w:t>
      </w:r>
    </w:p>
    <w:p w14:paraId="6BC05726" w14:textId="18D1D573" w:rsidR="00E42D9B" w:rsidRPr="000D1FC8" w:rsidRDefault="00E42D9B" w:rsidP="00E42D9B">
      <w:pPr>
        <w:pStyle w:val="ListParagraph"/>
        <w:numPr>
          <w:ilvl w:val="0"/>
          <w:numId w:val="17"/>
        </w:numPr>
        <w:spacing w:after="0" w:line="240" w:lineRule="auto"/>
        <w:jc w:val="both"/>
        <w:rPr>
          <w:iCs/>
          <w:lang w:val="ru-RU"/>
        </w:rPr>
      </w:pPr>
      <w:r>
        <w:rPr>
          <w:iCs/>
          <w:lang w:val="ru-RU"/>
        </w:rPr>
        <w:t>Запрошенный</w:t>
      </w:r>
      <w:r w:rsidRPr="000D1FC8">
        <w:rPr>
          <w:iCs/>
          <w:lang w:val="ru-RU"/>
        </w:rPr>
        <w:t xml:space="preserve"> </w:t>
      </w:r>
      <w:r>
        <w:rPr>
          <w:iCs/>
          <w:lang w:val="ru-RU"/>
        </w:rPr>
        <w:t>грант</w:t>
      </w:r>
      <w:r w:rsidRPr="000D1FC8">
        <w:rPr>
          <w:iCs/>
          <w:lang w:val="ru-RU"/>
        </w:rPr>
        <w:t xml:space="preserve"> </w:t>
      </w:r>
      <w:r>
        <w:rPr>
          <w:iCs/>
          <w:lang w:val="ru-RU"/>
        </w:rPr>
        <w:t>поможет</w:t>
      </w:r>
      <w:r w:rsidRPr="000D1FC8">
        <w:rPr>
          <w:iCs/>
          <w:lang w:val="ru-RU"/>
        </w:rPr>
        <w:t xml:space="preserve"> </w:t>
      </w:r>
      <w:r>
        <w:rPr>
          <w:iCs/>
          <w:lang w:val="ru-RU"/>
        </w:rPr>
        <w:t>снизить</w:t>
      </w:r>
      <w:r w:rsidRPr="000D1FC8">
        <w:rPr>
          <w:iCs/>
          <w:lang w:val="ru-RU"/>
        </w:rPr>
        <w:t xml:space="preserve"> </w:t>
      </w:r>
      <w:r>
        <w:rPr>
          <w:iCs/>
          <w:lang w:val="ru-RU"/>
        </w:rPr>
        <w:t>риски</w:t>
      </w:r>
      <w:r w:rsidRPr="000D1FC8">
        <w:rPr>
          <w:rFonts w:ascii="Calibri" w:hAnsi="Calibri" w:cstheme="minorHAnsi"/>
          <w:lang w:val="ru-RU"/>
        </w:rPr>
        <w:t>:</w:t>
      </w:r>
      <w:r w:rsidRPr="000D1FC8">
        <w:rPr>
          <w:iCs/>
          <w:lang w:val="ru-RU"/>
        </w:rPr>
        <w:t xml:space="preserve"> </w:t>
      </w:r>
      <w:r>
        <w:rPr>
          <w:iCs/>
          <w:lang w:val="ru-RU"/>
        </w:rPr>
        <w:t>а</w:t>
      </w:r>
      <w:r w:rsidRPr="000D1FC8">
        <w:rPr>
          <w:iCs/>
          <w:lang w:val="ru-RU"/>
        </w:rPr>
        <w:t xml:space="preserve">) </w:t>
      </w:r>
      <w:r>
        <w:rPr>
          <w:iCs/>
          <w:lang w:val="ru-RU"/>
        </w:rPr>
        <w:t>работы</w:t>
      </w:r>
      <w:r w:rsidRPr="000D1FC8">
        <w:rPr>
          <w:iCs/>
          <w:lang w:val="ru-RU"/>
        </w:rPr>
        <w:t xml:space="preserve"> </w:t>
      </w:r>
      <w:r>
        <w:rPr>
          <w:iCs/>
          <w:lang w:val="ru-RU"/>
        </w:rPr>
        <w:t>в</w:t>
      </w:r>
      <w:r w:rsidRPr="000D1FC8">
        <w:rPr>
          <w:iCs/>
          <w:lang w:val="ru-RU"/>
        </w:rPr>
        <w:t xml:space="preserve"> </w:t>
      </w:r>
      <w:r>
        <w:rPr>
          <w:iCs/>
          <w:lang w:val="ru-RU"/>
        </w:rPr>
        <w:t>географически</w:t>
      </w:r>
      <w:r w:rsidRPr="000D1FC8">
        <w:rPr>
          <w:iCs/>
          <w:lang w:val="ru-RU"/>
        </w:rPr>
        <w:t xml:space="preserve"> </w:t>
      </w:r>
      <w:r>
        <w:rPr>
          <w:iCs/>
          <w:lang w:val="ru-RU"/>
        </w:rPr>
        <w:t>сложных</w:t>
      </w:r>
      <w:r w:rsidRPr="000D1FC8">
        <w:rPr>
          <w:iCs/>
          <w:lang w:val="ru-RU"/>
        </w:rPr>
        <w:t xml:space="preserve"> </w:t>
      </w:r>
      <w:r>
        <w:rPr>
          <w:iCs/>
          <w:lang w:val="ru-RU"/>
        </w:rPr>
        <w:t>регионах,</w:t>
      </w:r>
      <w:r w:rsidRPr="000D1FC8">
        <w:rPr>
          <w:iCs/>
          <w:lang w:val="ru-RU"/>
        </w:rPr>
        <w:t xml:space="preserve"> </w:t>
      </w:r>
      <w:r>
        <w:rPr>
          <w:iCs/>
          <w:lang w:val="ru-RU"/>
        </w:rPr>
        <w:t>б</w:t>
      </w:r>
      <w:r w:rsidRPr="000D1FC8">
        <w:rPr>
          <w:iCs/>
          <w:lang w:val="ru-RU"/>
        </w:rPr>
        <w:t xml:space="preserve">) </w:t>
      </w:r>
      <w:r>
        <w:rPr>
          <w:iCs/>
          <w:lang w:val="ru-RU"/>
        </w:rPr>
        <w:t>реализации неопробованной</w:t>
      </w:r>
      <w:r w:rsidRPr="000D1FC8">
        <w:rPr>
          <w:iCs/>
          <w:lang w:val="ru-RU"/>
        </w:rPr>
        <w:t>/</w:t>
      </w:r>
      <w:r>
        <w:rPr>
          <w:iCs/>
          <w:lang w:val="ru-RU"/>
        </w:rPr>
        <w:t>инновационной идеи</w:t>
      </w:r>
      <w:r w:rsidRPr="000D1FC8">
        <w:rPr>
          <w:iCs/>
          <w:lang w:val="ru-RU"/>
        </w:rPr>
        <w:t xml:space="preserve">, </w:t>
      </w:r>
      <w:r w:rsidR="00BF2F27">
        <w:rPr>
          <w:iCs/>
          <w:lang w:val="ru-RU"/>
        </w:rPr>
        <w:t>в</w:t>
      </w:r>
      <w:r w:rsidRPr="000D1FC8">
        <w:rPr>
          <w:iCs/>
          <w:lang w:val="ru-RU"/>
        </w:rPr>
        <w:t xml:space="preserve">) </w:t>
      </w:r>
      <w:r>
        <w:rPr>
          <w:iCs/>
          <w:lang w:val="ru-RU"/>
        </w:rPr>
        <w:t>дополнительных расходов на вовлечение большего количества женщин и молодежи</w:t>
      </w:r>
      <w:r w:rsidRPr="000D1FC8">
        <w:rPr>
          <w:iCs/>
          <w:lang w:val="ru-RU"/>
        </w:rPr>
        <w:t xml:space="preserve">, </w:t>
      </w:r>
      <w:r>
        <w:rPr>
          <w:iCs/>
          <w:lang w:val="ru-RU"/>
        </w:rPr>
        <w:t>или другие непредвиденные риски</w:t>
      </w:r>
      <w:r w:rsidR="00BF2F27">
        <w:rPr>
          <w:iCs/>
          <w:lang w:val="ru-RU"/>
        </w:rPr>
        <w:t>;</w:t>
      </w:r>
    </w:p>
    <w:p w14:paraId="02294C4C" w14:textId="77777777" w:rsidR="009360A6" w:rsidRDefault="00E42D9B" w:rsidP="00E42D9B">
      <w:pPr>
        <w:pStyle w:val="ListParagraph"/>
        <w:numPr>
          <w:ilvl w:val="0"/>
          <w:numId w:val="17"/>
        </w:numPr>
        <w:spacing w:after="0" w:line="240" w:lineRule="auto"/>
        <w:jc w:val="both"/>
        <w:rPr>
          <w:iCs/>
          <w:lang w:val="ru-RU"/>
        </w:rPr>
      </w:pPr>
      <w:r>
        <w:rPr>
          <w:iCs/>
          <w:lang w:val="ru-RU"/>
        </w:rPr>
        <w:t>Грант</w:t>
      </w:r>
      <w:r w:rsidRPr="000D1FC8">
        <w:rPr>
          <w:iCs/>
          <w:lang w:val="ru-RU"/>
        </w:rPr>
        <w:t xml:space="preserve"> </w:t>
      </w:r>
      <w:r>
        <w:rPr>
          <w:iCs/>
          <w:lang w:val="ru-RU"/>
        </w:rPr>
        <w:t>поможет</w:t>
      </w:r>
      <w:r w:rsidRPr="000D1FC8">
        <w:rPr>
          <w:iCs/>
          <w:lang w:val="ru-RU"/>
        </w:rPr>
        <w:t xml:space="preserve"> </w:t>
      </w:r>
      <w:r>
        <w:rPr>
          <w:iCs/>
          <w:lang w:val="ru-RU"/>
        </w:rPr>
        <w:t>с привлечением финансовых средств в случае неспособности заявителя воспользоваться рыночными кредитными ресурсами ввиду отсутствия достаточного залога, уже имеющейся задолженности и т.д.</w:t>
      </w:r>
    </w:p>
    <w:p w14:paraId="4CDC3807" w14:textId="2A8CE629" w:rsidR="00E42D9B" w:rsidRPr="000D1FC8" w:rsidRDefault="009360A6" w:rsidP="00E42D9B">
      <w:pPr>
        <w:pStyle w:val="ListParagraph"/>
        <w:numPr>
          <w:ilvl w:val="0"/>
          <w:numId w:val="17"/>
        </w:numPr>
        <w:spacing w:after="0" w:line="240" w:lineRule="auto"/>
        <w:jc w:val="both"/>
        <w:rPr>
          <w:iCs/>
          <w:lang w:val="ru-RU"/>
        </w:rPr>
      </w:pPr>
      <w:r>
        <w:rPr>
          <w:iCs/>
          <w:lang w:val="ru-RU"/>
        </w:rPr>
        <w:t>Заявки, предлагающие сфокусироваться на использовании местных сырьевых материалов для производственного процесса, получат более высокую оценку.</w:t>
      </w:r>
      <w:r w:rsidR="00E42D9B" w:rsidRPr="000D1FC8">
        <w:rPr>
          <w:iCs/>
          <w:lang w:val="ru-RU"/>
        </w:rPr>
        <w:t xml:space="preserve"> </w:t>
      </w:r>
    </w:p>
    <w:p w14:paraId="375E3BAF" w14:textId="77777777" w:rsidR="00E42D9B" w:rsidRPr="000D1FC8" w:rsidRDefault="00E42D9B" w:rsidP="00E42D9B">
      <w:pPr>
        <w:spacing w:after="0" w:line="240" w:lineRule="auto"/>
        <w:ind w:left="360"/>
        <w:jc w:val="both"/>
        <w:rPr>
          <w:b/>
          <w:lang w:val="ru-RU"/>
        </w:rPr>
      </w:pPr>
    </w:p>
    <w:p w14:paraId="35248BEE" w14:textId="77777777" w:rsidR="00E42D9B" w:rsidRPr="00DC4C37" w:rsidRDefault="00E42D9B" w:rsidP="00E42D9B">
      <w:pPr>
        <w:spacing w:after="0" w:line="240" w:lineRule="auto"/>
        <w:jc w:val="both"/>
        <w:rPr>
          <w:b/>
          <w:lang w:val="ru-RU"/>
        </w:rPr>
      </w:pPr>
      <w:r>
        <w:rPr>
          <w:b/>
          <w:lang w:val="ru-RU"/>
        </w:rPr>
        <w:t>Собственный вклад</w:t>
      </w:r>
    </w:p>
    <w:p w14:paraId="5618FDC1" w14:textId="77777777" w:rsidR="00E42D9B" w:rsidRPr="00DC4C37" w:rsidRDefault="00E42D9B" w:rsidP="00E42D9B">
      <w:pPr>
        <w:spacing w:after="0" w:line="240" w:lineRule="auto"/>
        <w:ind w:left="360"/>
        <w:jc w:val="both"/>
        <w:rPr>
          <w:lang w:val="ru-RU"/>
        </w:rPr>
      </w:pPr>
    </w:p>
    <w:p w14:paraId="17CBBC38" w14:textId="77777777" w:rsidR="00E42D9B" w:rsidRPr="00DC4C37" w:rsidRDefault="00E42D9B" w:rsidP="00E42D9B">
      <w:pPr>
        <w:spacing w:after="0" w:line="240" w:lineRule="auto"/>
        <w:jc w:val="both"/>
        <w:rPr>
          <w:lang w:val="ru-RU"/>
        </w:rPr>
      </w:pPr>
      <w:r>
        <w:rPr>
          <w:lang w:val="ru-RU"/>
        </w:rPr>
        <w:t xml:space="preserve">Собственный вклад – </w:t>
      </w:r>
      <w:r w:rsidRPr="00DC4C37">
        <w:rPr>
          <w:lang w:val="ru-RU"/>
        </w:rPr>
        <w:t xml:space="preserve">это общая стоимость всех ресурсов (в денежной и натуральной форме), вкладываемых частным сектором в реализацию предлагаемого сотрудничества. При расчете </w:t>
      </w:r>
      <w:r>
        <w:rPr>
          <w:lang w:val="ru-RU"/>
        </w:rPr>
        <w:t>собственного вклада</w:t>
      </w:r>
      <w:r w:rsidRPr="00DC4C37">
        <w:rPr>
          <w:lang w:val="ru-RU"/>
        </w:rPr>
        <w:t xml:space="preserve"> должно учитываться только новое, дополнительное и поэтапное вложение ресурсов. </w:t>
      </w:r>
      <w:r>
        <w:rPr>
          <w:lang w:val="ru-RU"/>
        </w:rPr>
        <w:t>Собственный вклад</w:t>
      </w:r>
      <w:r w:rsidRPr="00DC4C37">
        <w:rPr>
          <w:lang w:val="ru-RU"/>
        </w:rPr>
        <w:t xml:space="preserve"> включает в себя любые материальные ценности, которые можно измерить, включая займы, полученные для реализации сотрудничества с проектом </w:t>
      </w:r>
      <w:r w:rsidRPr="00DC4C37">
        <w:rPr>
          <w:rFonts w:eastAsia="SimSun" w:cstheme="minorHAnsi"/>
          <w:lang w:val="ru-RU"/>
        </w:rPr>
        <w:t xml:space="preserve">USAID «Конкурентное предприятие», услуги или собственность (материальные активы). </w:t>
      </w:r>
      <w:r>
        <w:rPr>
          <w:rFonts w:eastAsia="SimSun" w:cstheme="minorHAnsi"/>
          <w:lang w:val="ru-RU"/>
        </w:rPr>
        <w:t>Собственный</w:t>
      </w:r>
      <w:r w:rsidRPr="00C42B45">
        <w:rPr>
          <w:rFonts w:eastAsia="SimSun" w:cstheme="minorHAnsi"/>
          <w:lang w:val="ru-RU"/>
        </w:rPr>
        <w:t xml:space="preserve"> </w:t>
      </w:r>
      <w:r>
        <w:rPr>
          <w:rFonts w:eastAsia="SimSun" w:cstheme="minorHAnsi"/>
          <w:lang w:val="ru-RU"/>
        </w:rPr>
        <w:t>вклад</w:t>
      </w:r>
      <w:r w:rsidRPr="00C42B45">
        <w:rPr>
          <w:rFonts w:eastAsia="SimSun" w:cstheme="minorHAnsi"/>
          <w:lang w:val="ru-RU"/>
        </w:rPr>
        <w:t xml:space="preserve"> – </w:t>
      </w:r>
      <w:r>
        <w:rPr>
          <w:rFonts w:eastAsia="SimSun" w:cstheme="minorHAnsi"/>
          <w:lang w:val="ru-RU"/>
        </w:rPr>
        <w:t>это</w:t>
      </w:r>
      <w:r w:rsidRPr="00C42B45">
        <w:rPr>
          <w:rFonts w:eastAsia="SimSun" w:cstheme="minorHAnsi"/>
          <w:lang w:val="ru-RU"/>
        </w:rPr>
        <w:t xml:space="preserve"> </w:t>
      </w:r>
      <w:r>
        <w:rPr>
          <w:rFonts w:eastAsia="SimSun" w:cstheme="minorHAnsi"/>
          <w:lang w:val="ru-RU"/>
        </w:rPr>
        <w:t>инвестиция</w:t>
      </w:r>
      <w:r w:rsidRPr="00C42B45">
        <w:rPr>
          <w:rFonts w:eastAsia="SimSun" w:cstheme="minorHAnsi"/>
          <w:lang w:val="ru-RU"/>
        </w:rPr>
        <w:t xml:space="preserve"> </w:t>
      </w:r>
      <w:r>
        <w:rPr>
          <w:rFonts w:eastAsia="SimSun" w:cstheme="minorHAnsi"/>
          <w:lang w:val="ru-RU"/>
        </w:rPr>
        <w:t>или</w:t>
      </w:r>
      <w:r w:rsidRPr="00C42B45">
        <w:rPr>
          <w:rFonts w:eastAsia="SimSun" w:cstheme="minorHAnsi"/>
          <w:lang w:val="ru-RU"/>
        </w:rPr>
        <w:t xml:space="preserve"> </w:t>
      </w:r>
      <w:r>
        <w:rPr>
          <w:rFonts w:eastAsia="SimSun" w:cstheme="minorHAnsi"/>
          <w:lang w:val="ru-RU"/>
        </w:rPr>
        <w:t>изначальный</w:t>
      </w:r>
      <w:r w:rsidRPr="00C42B45">
        <w:rPr>
          <w:rFonts w:eastAsia="SimSun" w:cstheme="minorHAnsi"/>
          <w:lang w:val="ru-RU"/>
        </w:rPr>
        <w:t xml:space="preserve"> </w:t>
      </w:r>
      <w:r>
        <w:rPr>
          <w:rFonts w:eastAsia="SimSun" w:cstheme="minorHAnsi"/>
          <w:lang w:val="ru-RU"/>
        </w:rPr>
        <w:t>вклад</w:t>
      </w:r>
      <w:r w:rsidRPr="00C42B45">
        <w:rPr>
          <w:rFonts w:eastAsia="SimSun" w:cstheme="minorHAnsi"/>
          <w:lang w:val="ru-RU"/>
        </w:rPr>
        <w:t xml:space="preserve">, </w:t>
      </w:r>
      <w:r>
        <w:rPr>
          <w:rFonts w:eastAsia="SimSun" w:cstheme="minorHAnsi"/>
          <w:lang w:val="ru-RU"/>
        </w:rPr>
        <w:t>а</w:t>
      </w:r>
      <w:r w:rsidRPr="00C42B45">
        <w:rPr>
          <w:rFonts w:eastAsia="SimSun" w:cstheme="minorHAnsi"/>
          <w:lang w:val="ru-RU"/>
        </w:rPr>
        <w:t xml:space="preserve"> </w:t>
      </w:r>
      <w:r>
        <w:rPr>
          <w:rFonts w:eastAsia="SimSun" w:cstheme="minorHAnsi"/>
          <w:lang w:val="ru-RU"/>
        </w:rPr>
        <w:t>не</w:t>
      </w:r>
      <w:r w:rsidRPr="00C42B45">
        <w:rPr>
          <w:rFonts w:eastAsia="SimSun" w:cstheme="minorHAnsi"/>
          <w:lang w:val="ru-RU"/>
        </w:rPr>
        <w:t xml:space="preserve"> </w:t>
      </w:r>
      <w:r>
        <w:rPr>
          <w:rFonts w:eastAsia="SimSun" w:cstheme="minorHAnsi"/>
          <w:lang w:val="ru-RU"/>
        </w:rPr>
        <w:t>результат</w:t>
      </w:r>
      <w:r w:rsidRPr="00C42B45">
        <w:rPr>
          <w:rFonts w:eastAsia="SimSun" w:cstheme="minorHAnsi"/>
          <w:lang w:val="ru-RU"/>
        </w:rPr>
        <w:t xml:space="preserve"> </w:t>
      </w:r>
      <w:r>
        <w:rPr>
          <w:rFonts w:eastAsia="SimSun" w:cstheme="minorHAnsi"/>
          <w:lang w:val="ru-RU"/>
        </w:rPr>
        <w:t>партнерства</w:t>
      </w:r>
      <w:r w:rsidRPr="00C42B45">
        <w:rPr>
          <w:rFonts w:eastAsia="SimSun" w:cstheme="minorHAnsi"/>
          <w:lang w:val="ru-RU"/>
        </w:rPr>
        <w:t>.</w:t>
      </w:r>
      <w:r>
        <w:rPr>
          <w:rFonts w:eastAsia="SimSun" w:cstheme="minorHAnsi"/>
          <w:lang w:val="ru-RU"/>
        </w:rPr>
        <w:t xml:space="preserve"> </w:t>
      </w:r>
      <w:r>
        <w:rPr>
          <w:bCs/>
          <w:lang w:val="ru-RU"/>
        </w:rPr>
        <w:t>Как</w:t>
      </w:r>
      <w:r w:rsidRPr="00C42B45">
        <w:rPr>
          <w:bCs/>
          <w:lang w:val="ru-RU"/>
        </w:rPr>
        <w:t xml:space="preserve"> </w:t>
      </w:r>
      <w:r>
        <w:rPr>
          <w:bCs/>
          <w:lang w:val="ru-RU"/>
        </w:rPr>
        <w:t>правило</w:t>
      </w:r>
      <w:r w:rsidRPr="00C42B45">
        <w:rPr>
          <w:bCs/>
          <w:lang w:val="ru-RU"/>
        </w:rPr>
        <w:t>,</w:t>
      </w:r>
      <w:r w:rsidRPr="00C42B45">
        <w:rPr>
          <w:rFonts w:eastAsia="SimSun" w:cstheme="minorHAnsi"/>
          <w:lang w:val="ru-RU"/>
        </w:rPr>
        <w:t xml:space="preserve"> </w:t>
      </w:r>
      <w:r w:rsidRPr="00DC4C37">
        <w:rPr>
          <w:rFonts w:eastAsia="SimSun" w:cstheme="minorHAnsi"/>
          <w:lang w:val="ru-RU"/>
        </w:rPr>
        <w:t>многочисленны</w:t>
      </w:r>
      <w:r>
        <w:rPr>
          <w:rFonts w:eastAsia="SimSun" w:cstheme="minorHAnsi"/>
          <w:lang w:val="ru-RU"/>
        </w:rPr>
        <w:t>е</w:t>
      </w:r>
      <w:r w:rsidRPr="00C42B45">
        <w:rPr>
          <w:rFonts w:eastAsia="SimSun" w:cstheme="minorHAnsi"/>
          <w:lang w:val="ru-RU"/>
        </w:rPr>
        <w:t xml:space="preserve"> </w:t>
      </w:r>
      <w:r w:rsidRPr="00DC4C37">
        <w:rPr>
          <w:rFonts w:eastAsia="SimSun" w:cstheme="minorHAnsi"/>
          <w:lang w:val="ru-RU"/>
        </w:rPr>
        <w:t>мелки</w:t>
      </w:r>
      <w:r>
        <w:rPr>
          <w:rFonts w:eastAsia="SimSun" w:cstheme="minorHAnsi"/>
          <w:lang w:val="ru-RU"/>
        </w:rPr>
        <w:t>е</w:t>
      </w:r>
      <w:r w:rsidRPr="00C42B45">
        <w:rPr>
          <w:rFonts w:eastAsia="SimSun" w:cstheme="minorHAnsi"/>
          <w:lang w:val="ru-RU"/>
        </w:rPr>
        <w:t xml:space="preserve"> </w:t>
      </w:r>
      <w:r>
        <w:rPr>
          <w:rFonts w:eastAsia="SimSun" w:cstheme="minorHAnsi"/>
          <w:lang w:val="ru-RU"/>
        </w:rPr>
        <w:t>затраты</w:t>
      </w:r>
      <w:r w:rsidRPr="00C42B45">
        <w:rPr>
          <w:rFonts w:eastAsia="SimSun" w:cstheme="minorHAnsi"/>
          <w:lang w:val="ru-RU"/>
        </w:rPr>
        <w:t xml:space="preserve"> </w:t>
      </w:r>
      <w:r w:rsidRPr="00DC4C37">
        <w:rPr>
          <w:rFonts w:eastAsia="SimSun" w:cstheme="minorHAnsi"/>
          <w:lang w:val="ru-RU"/>
        </w:rPr>
        <w:t>не</w:t>
      </w:r>
      <w:r w:rsidRPr="00C42B45">
        <w:rPr>
          <w:rFonts w:eastAsia="SimSun" w:cstheme="minorHAnsi"/>
          <w:lang w:val="ru-RU"/>
        </w:rPr>
        <w:t xml:space="preserve"> </w:t>
      </w:r>
      <w:r w:rsidRPr="00DC4C37">
        <w:rPr>
          <w:rFonts w:eastAsia="SimSun" w:cstheme="minorHAnsi"/>
          <w:lang w:val="ru-RU"/>
        </w:rPr>
        <w:t>является</w:t>
      </w:r>
      <w:r w:rsidRPr="00C42B45">
        <w:rPr>
          <w:rFonts w:eastAsia="SimSun" w:cstheme="minorHAnsi"/>
          <w:lang w:val="ru-RU"/>
        </w:rPr>
        <w:t xml:space="preserve"> «</w:t>
      </w:r>
      <w:r>
        <w:rPr>
          <w:rFonts w:eastAsia="SimSun" w:cstheme="minorHAnsi"/>
          <w:lang w:val="ru-RU"/>
        </w:rPr>
        <w:t>собственным</w:t>
      </w:r>
      <w:r w:rsidRPr="00C42B45">
        <w:rPr>
          <w:rFonts w:eastAsia="SimSun" w:cstheme="minorHAnsi"/>
          <w:lang w:val="ru-RU"/>
        </w:rPr>
        <w:t xml:space="preserve"> </w:t>
      </w:r>
      <w:r>
        <w:rPr>
          <w:rFonts w:eastAsia="SimSun" w:cstheme="minorHAnsi"/>
          <w:lang w:val="ru-RU"/>
        </w:rPr>
        <w:t>вкладом</w:t>
      </w:r>
      <w:r w:rsidRPr="00C42B45">
        <w:rPr>
          <w:rFonts w:eastAsia="SimSun" w:cstheme="minorHAnsi"/>
          <w:lang w:val="ru-RU"/>
        </w:rPr>
        <w:t xml:space="preserve">». </w:t>
      </w:r>
      <w:r>
        <w:rPr>
          <w:rFonts w:eastAsia="SimSun" w:cstheme="minorHAnsi"/>
          <w:lang w:val="ru-RU"/>
        </w:rPr>
        <w:t xml:space="preserve">Имеющиеся в наличии долгосрочные активы (здания, склады, помещения, оборудование и т.д.), не рассматриваются как обязательный минимальный собственный вклад. </w:t>
      </w:r>
      <w:r w:rsidRPr="00DC4C37">
        <w:rPr>
          <w:rFonts w:eastAsia="SimSun" w:cstheme="minorHAnsi"/>
          <w:lang w:val="ru-RU"/>
        </w:rPr>
        <w:t xml:space="preserve">При расчете </w:t>
      </w:r>
      <w:r>
        <w:rPr>
          <w:rFonts w:eastAsia="SimSun" w:cstheme="minorHAnsi"/>
          <w:lang w:val="ru-RU"/>
        </w:rPr>
        <w:t xml:space="preserve">собственного вклада также </w:t>
      </w:r>
      <w:r w:rsidRPr="00DC4C37">
        <w:rPr>
          <w:rFonts w:eastAsia="SimSun" w:cstheme="minorHAnsi"/>
          <w:lang w:val="ru-RU"/>
        </w:rPr>
        <w:t>не будет учитываться</w:t>
      </w:r>
      <w:r w:rsidRPr="00093BAD">
        <w:rPr>
          <w:rFonts w:eastAsia="SimSun" w:cstheme="minorHAnsi"/>
          <w:lang w:val="ru-RU"/>
        </w:rPr>
        <w:t xml:space="preserve"> </w:t>
      </w:r>
      <w:r w:rsidRPr="00DC4C37">
        <w:rPr>
          <w:rFonts w:eastAsia="SimSun" w:cstheme="minorHAnsi"/>
          <w:lang w:val="ru-RU"/>
        </w:rPr>
        <w:t>оборотный капитал.</w:t>
      </w:r>
    </w:p>
    <w:p w14:paraId="7E00616B" w14:textId="77777777" w:rsidR="00E42D9B" w:rsidRPr="00DC4C37" w:rsidRDefault="00E42D9B" w:rsidP="00E42D9B">
      <w:pPr>
        <w:spacing w:after="0" w:line="240" w:lineRule="auto"/>
        <w:ind w:left="360"/>
        <w:jc w:val="both"/>
        <w:rPr>
          <w:lang w:val="ru-RU"/>
        </w:rPr>
      </w:pPr>
    </w:p>
    <w:p w14:paraId="2D0761C1" w14:textId="77777777" w:rsidR="00E42D9B" w:rsidRPr="008A1A14" w:rsidRDefault="00E42D9B" w:rsidP="00E42D9B">
      <w:pPr>
        <w:spacing w:after="0" w:line="240" w:lineRule="auto"/>
        <w:jc w:val="both"/>
        <w:rPr>
          <w:lang w:val="ru-RU"/>
        </w:rPr>
      </w:pPr>
      <w:r w:rsidRPr="008A1A14">
        <w:rPr>
          <w:i/>
          <w:u w:val="single"/>
          <w:lang w:val="ru-RU"/>
        </w:rPr>
        <w:t>Примечание:</w:t>
      </w:r>
      <w:r w:rsidRPr="008A1A14">
        <w:rPr>
          <w:i/>
          <w:lang w:val="ru-RU"/>
        </w:rPr>
        <w:t xml:space="preserve"> </w:t>
      </w:r>
      <w:r>
        <w:rPr>
          <w:i/>
          <w:lang w:val="ru-RU"/>
        </w:rPr>
        <w:t>имеющиеся</w:t>
      </w:r>
      <w:r w:rsidRPr="008A1A14">
        <w:rPr>
          <w:i/>
          <w:lang w:val="ru-RU"/>
        </w:rPr>
        <w:t xml:space="preserve"> </w:t>
      </w:r>
      <w:r>
        <w:rPr>
          <w:i/>
          <w:lang w:val="ru-RU"/>
        </w:rPr>
        <w:t>активы</w:t>
      </w:r>
      <w:r w:rsidRPr="008A1A14">
        <w:rPr>
          <w:i/>
          <w:lang w:val="ru-RU"/>
        </w:rPr>
        <w:t xml:space="preserve"> </w:t>
      </w:r>
      <w:r>
        <w:rPr>
          <w:i/>
          <w:lang w:val="ru-RU"/>
        </w:rPr>
        <w:t>предприятия</w:t>
      </w:r>
      <w:r w:rsidRPr="008A1A14">
        <w:rPr>
          <w:i/>
          <w:lang w:val="ru-RU"/>
        </w:rPr>
        <w:t xml:space="preserve">, </w:t>
      </w:r>
      <w:r>
        <w:rPr>
          <w:i/>
          <w:lang w:val="ru-RU"/>
        </w:rPr>
        <w:t>такие</w:t>
      </w:r>
      <w:r w:rsidRPr="008A1A14">
        <w:rPr>
          <w:i/>
          <w:lang w:val="ru-RU"/>
        </w:rPr>
        <w:t xml:space="preserve"> </w:t>
      </w:r>
      <w:r>
        <w:rPr>
          <w:i/>
          <w:lang w:val="ru-RU"/>
        </w:rPr>
        <w:t>как</w:t>
      </w:r>
      <w:r w:rsidRPr="008A1A14">
        <w:rPr>
          <w:i/>
          <w:lang w:val="ru-RU"/>
        </w:rPr>
        <w:t xml:space="preserve"> </w:t>
      </w:r>
      <w:r>
        <w:rPr>
          <w:i/>
          <w:lang w:val="ru-RU"/>
        </w:rPr>
        <w:t>недвижимость</w:t>
      </w:r>
      <w:r w:rsidRPr="008A1A14">
        <w:rPr>
          <w:i/>
          <w:lang w:val="ru-RU"/>
        </w:rPr>
        <w:t xml:space="preserve">, </w:t>
      </w:r>
      <w:r>
        <w:rPr>
          <w:i/>
          <w:lang w:val="ru-RU"/>
        </w:rPr>
        <w:t>земля</w:t>
      </w:r>
      <w:r w:rsidRPr="008A1A14">
        <w:rPr>
          <w:i/>
          <w:lang w:val="ru-RU"/>
        </w:rPr>
        <w:t xml:space="preserve">, </w:t>
      </w:r>
      <w:r>
        <w:rPr>
          <w:i/>
          <w:lang w:val="ru-RU"/>
        </w:rPr>
        <w:t>оборудование</w:t>
      </w:r>
      <w:r w:rsidRPr="008A1A14">
        <w:rPr>
          <w:i/>
          <w:lang w:val="ru-RU"/>
        </w:rPr>
        <w:t xml:space="preserve"> </w:t>
      </w:r>
      <w:r>
        <w:rPr>
          <w:i/>
          <w:lang w:val="ru-RU"/>
        </w:rPr>
        <w:t>и</w:t>
      </w:r>
      <w:r w:rsidRPr="008A1A14">
        <w:rPr>
          <w:i/>
          <w:lang w:val="ru-RU"/>
        </w:rPr>
        <w:t xml:space="preserve"> </w:t>
      </w:r>
      <w:r>
        <w:rPr>
          <w:i/>
          <w:lang w:val="ru-RU"/>
        </w:rPr>
        <w:t>т</w:t>
      </w:r>
      <w:r w:rsidRPr="008A1A14">
        <w:rPr>
          <w:i/>
          <w:lang w:val="ru-RU"/>
        </w:rPr>
        <w:t>.</w:t>
      </w:r>
      <w:r>
        <w:rPr>
          <w:i/>
          <w:lang w:val="ru-RU"/>
        </w:rPr>
        <w:t>д</w:t>
      </w:r>
      <w:r w:rsidRPr="008A1A14">
        <w:rPr>
          <w:i/>
          <w:lang w:val="ru-RU"/>
        </w:rPr>
        <w:t xml:space="preserve">., </w:t>
      </w:r>
      <w:r>
        <w:rPr>
          <w:i/>
          <w:lang w:val="ru-RU"/>
        </w:rPr>
        <w:t>являются</w:t>
      </w:r>
      <w:r w:rsidRPr="008A1A14">
        <w:rPr>
          <w:i/>
          <w:lang w:val="ru-RU"/>
        </w:rPr>
        <w:t xml:space="preserve"> </w:t>
      </w:r>
      <w:r>
        <w:rPr>
          <w:i/>
          <w:lang w:val="ru-RU"/>
        </w:rPr>
        <w:t>натуральным</w:t>
      </w:r>
      <w:r w:rsidRPr="008A1A14">
        <w:rPr>
          <w:i/>
          <w:lang w:val="ru-RU"/>
        </w:rPr>
        <w:t xml:space="preserve"> </w:t>
      </w:r>
      <w:r>
        <w:rPr>
          <w:i/>
          <w:lang w:val="ru-RU"/>
        </w:rPr>
        <w:t>вкладом</w:t>
      </w:r>
      <w:r w:rsidRPr="008A1A14">
        <w:rPr>
          <w:i/>
          <w:lang w:val="ru-RU"/>
        </w:rPr>
        <w:t xml:space="preserve"> </w:t>
      </w:r>
      <w:r>
        <w:rPr>
          <w:i/>
          <w:lang w:val="ru-RU"/>
        </w:rPr>
        <w:t>и</w:t>
      </w:r>
      <w:r w:rsidRPr="008A1A14">
        <w:rPr>
          <w:i/>
          <w:lang w:val="ru-RU"/>
        </w:rPr>
        <w:t xml:space="preserve"> </w:t>
      </w:r>
      <w:r>
        <w:rPr>
          <w:i/>
          <w:lang w:val="ru-RU"/>
        </w:rPr>
        <w:t>не</w:t>
      </w:r>
      <w:r w:rsidRPr="008A1A14">
        <w:rPr>
          <w:i/>
          <w:lang w:val="ru-RU"/>
        </w:rPr>
        <w:t xml:space="preserve"> </w:t>
      </w:r>
      <w:r>
        <w:rPr>
          <w:i/>
          <w:lang w:val="ru-RU"/>
        </w:rPr>
        <w:t xml:space="preserve">принимаются как часть обязательного требования по со-финансированию </w:t>
      </w:r>
      <w:r w:rsidRPr="008A1A14">
        <w:rPr>
          <w:i/>
          <w:lang w:val="ru-RU"/>
        </w:rPr>
        <w:t>50-50.</w:t>
      </w:r>
    </w:p>
    <w:p w14:paraId="0F3DEB47" w14:textId="77777777" w:rsidR="00E42D9B" w:rsidRPr="008A1A14" w:rsidRDefault="00E42D9B" w:rsidP="00E42D9B">
      <w:pPr>
        <w:spacing w:after="0" w:line="240" w:lineRule="auto"/>
        <w:jc w:val="both"/>
        <w:rPr>
          <w:lang w:val="ru-RU"/>
        </w:rPr>
      </w:pPr>
    </w:p>
    <w:p w14:paraId="5577C52E" w14:textId="77777777" w:rsidR="00E42D9B" w:rsidRPr="00DC4C37" w:rsidRDefault="00E42D9B" w:rsidP="00E42D9B">
      <w:pPr>
        <w:spacing w:after="0" w:line="240" w:lineRule="auto"/>
        <w:jc w:val="both"/>
        <w:rPr>
          <w:lang w:val="ru-RU"/>
        </w:rPr>
      </w:pPr>
      <w:r w:rsidRPr="00DC4C37">
        <w:rPr>
          <w:lang w:val="ru-RU"/>
        </w:rPr>
        <w:lastRenderedPageBreak/>
        <w:t xml:space="preserve">Средства проекта USAID «Конкурентное предприятие» нельзя использовать для: </w:t>
      </w:r>
    </w:p>
    <w:p w14:paraId="6ED44D00" w14:textId="77777777" w:rsidR="00E42D9B" w:rsidRPr="00DC4C37" w:rsidRDefault="00E42D9B" w:rsidP="00E42D9B">
      <w:pPr>
        <w:pStyle w:val="ListParagraph"/>
        <w:numPr>
          <w:ilvl w:val="0"/>
          <w:numId w:val="3"/>
        </w:numPr>
        <w:spacing w:after="0" w:line="240" w:lineRule="auto"/>
        <w:jc w:val="both"/>
        <w:rPr>
          <w:lang w:val="ru-RU"/>
        </w:rPr>
      </w:pPr>
      <w:r w:rsidRPr="00DC4C37">
        <w:rPr>
          <w:lang w:val="ru-RU"/>
        </w:rPr>
        <w:t xml:space="preserve">Финансирования строительства; </w:t>
      </w:r>
    </w:p>
    <w:p w14:paraId="619AEA4A" w14:textId="412F80C9" w:rsidR="00E42D9B" w:rsidRPr="00DC4C37" w:rsidRDefault="00E42D9B" w:rsidP="00E42D9B">
      <w:pPr>
        <w:pStyle w:val="ListParagraph"/>
        <w:numPr>
          <w:ilvl w:val="0"/>
          <w:numId w:val="3"/>
        </w:numPr>
        <w:spacing w:after="0" w:line="240" w:lineRule="auto"/>
        <w:jc w:val="both"/>
        <w:rPr>
          <w:lang w:val="ru-RU"/>
        </w:rPr>
      </w:pPr>
      <w:r w:rsidRPr="00DC4C37">
        <w:rPr>
          <w:lang w:val="ru-RU"/>
        </w:rPr>
        <w:t xml:space="preserve">Приобретения товаров, являющихся </w:t>
      </w:r>
      <w:r>
        <w:rPr>
          <w:lang w:val="ru-RU"/>
        </w:rPr>
        <w:t>запрещенными в соответствии с правилами</w:t>
      </w:r>
      <w:r w:rsidRPr="00DC4C37">
        <w:rPr>
          <w:lang w:val="ru-RU"/>
        </w:rPr>
        <w:t xml:space="preserve"> USAID; </w:t>
      </w:r>
    </w:p>
    <w:p w14:paraId="0F1B0B4D" w14:textId="77777777" w:rsidR="00E42D9B" w:rsidRPr="00DC4C37" w:rsidRDefault="00E42D9B" w:rsidP="00E42D9B">
      <w:pPr>
        <w:pStyle w:val="ListParagraph"/>
        <w:numPr>
          <w:ilvl w:val="0"/>
          <w:numId w:val="3"/>
        </w:numPr>
        <w:spacing w:after="0" w:line="240" w:lineRule="auto"/>
        <w:jc w:val="both"/>
        <w:rPr>
          <w:lang w:val="ru-RU"/>
        </w:rPr>
      </w:pPr>
      <w:r w:rsidRPr="00DC4C37">
        <w:rPr>
          <w:lang w:val="ru-RU"/>
        </w:rPr>
        <w:t xml:space="preserve">Приобретения недвижимости; </w:t>
      </w:r>
    </w:p>
    <w:p w14:paraId="1B8D4A76" w14:textId="77777777" w:rsidR="00E42D9B" w:rsidRPr="00DC4C37" w:rsidRDefault="00E42D9B" w:rsidP="00E42D9B">
      <w:pPr>
        <w:pStyle w:val="ListParagraph"/>
        <w:numPr>
          <w:ilvl w:val="0"/>
          <w:numId w:val="3"/>
        </w:numPr>
        <w:spacing w:after="0" w:line="240" w:lineRule="auto"/>
        <w:jc w:val="both"/>
        <w:rPr>
          <w:lang w:val="ru-RU"/>
        </w:rPr>
      </w:pPr>
      <w:r>
        <w:rPr>
          <w:lang w:val="ru-RU"/>
        </w:rPr>
        <w:t xml:space="preserve">Оплаты </w:t>
      </w:r>
      <w:r w:rsidRPr="00DC4C37">
        <w:rPr>
          <w:lang w:val="ru-RU"/>
        </w:rPr>
        <w:t>услуг</w:t>
      </w:r>
      <w:r>
        <w:rPr>
          <w:lang w:val="ru-RU"/>
        </w:rPr>
        <w:t xml:space="preserve">, оказываемых для получения </w:t>
      </w:r>
      <w:r w:rsidRPr="00DC4C37">
        <w:rPr>
          <w:lang w:val="ru-RU"/>
        </w:rPr>
        <w:t>прибыли;</w:t>
      </w:r>
    </w:p>
    <w:p w14:paraId="166E6145" w14:textId="77777777" w:rsidR="00E42D9B" w:rsidRPr="00DC4C37" w:rsidRDefault="00E42D9B" w:rsidP="00E42D9B">
      <w:pPr>
        <w:pStyle w:val="ListParagraph"/>
        <w:numPr>
          <w:ilvl w:val="0"/>
          <w:numId w:val="3"/>
        </w:numPr>
        <w:spacing w:after="0" w:line="240" w:lineRule="auto"/>
        <w:jc w:val="both"/>
        <w:rPr>
          <w:lang w:val="ru-RU"/>
        </w:rPr>
      </w:pPr>
      <w:r w:rsidRPr="00DC4C37">
        <w:rPr>
          <w:lang w:val="ru-RU"/>
        </w:rPr>
        <w:t>Оплат</w:t>
      </w:r>
      <w:r>
        <w:rPr>
          <w:lang w:val="ru-RU"/>
        </w:rPr>
        <w:t>ы</w:t>
      </w:r>
      <w:r w:rsidRPr="00DC4C37">
        <w:rPr>
          <w:lang w:val="ru-RU"/>
        </w:rPr>
        <w:t xml:space="preserve"> процентов по займам; </w:t>
      </w:r>
    </w:p>
    <w:p w14:paraId="239643B9" w14:textId="77777777" w:rsidR="00E42D9B" w:rsidRPr="00DC4C37" w:rsidRDefault="00E42D9B" w:rsidP="00E42D9B">
      <w:pPr>
        <w:pStyle w:val="ListParagraph"/>
        <w:numPr>
          <w:ilvl w:val="0"/>
          <w:numId w:val="3"/>
        </w:numPr>
        <w:spacing w:after="0" w:line="240" w:lineRule="auto"/>
        <w:jc w:val="both"/>
        <w:rPr>
          <w:lang w:val="ru-RU"/>
        </w:rPr>
      </w:pPr>
      <w:r w:rsidRPr="00DC4C37">
        <w:rPr>
          <w:lang w:val="ru-RU"/>
        </w:rPr>
        <w:t>Приобретени</w:t>
      </w:r>
      <w:r>
        <w:rPr>
          <w:lang w:val="ru-RU"/>
        </w:rPr>
        <w:t>я</w:t>
      </w:r>
      <w:r w:rsidRPr="00DC4C37">
        <w:rPr>
          <w:lang w:val="ru-RU"/>
        </w:rPr>
        <w:t xml:space="preserve"> оборудования, бывшего в употреблении. </w:t>
      </w:r>
    </w:p>
    <w:p w14:paraId="56B0D7C3" w14:textId="77777777" w:rsidR="00E42D9B" w:rsidRPr="00DC4C37" w:rsidRDefault="00E42D9B" w:rsidP="00E42D9B">
      <w:pPr>
        <w:spacing w:after="0" w:line="240" w:lineRule="auto"/>
        <w:ind w:left="360"/>
        <w:jc w:val="both"/>
        <w:rPr>
          <w:lang w:val="ru-RU"/>
        </w:rPr>
      </w:pPr>
    </w:p>
    <w:p w14:paraId="59523F96" w14:textId="77777777" w:rsidR="00E42D9B" w:rsidRPr="00DC4C37" w:rsidRDefault="00E42D9B" w:rsidP="00E42D9B">
      <w:pPr>
        <w:spacing w:after="0" w:line="240" w:lineRule="auto"/>
        <w:jc w:val="both"/>
        <w:rPr>
          <w:b/>
          <w:lang w:val="ru-RU"/>
        </w:rPr>
      </w:pPr>
      <w:r w:rsidRPr="00DC4C37">
        <w:rPr>
          <w:b/>
          <w:lang w:val="ru-RU"/>
        </w:rPr>
        <w:t xml:space="preserve">Подача </w:t>
      </w:r>
      <w:r>
        <w:rPr>
          <w:b/>
          <w:lang w:val="ru-RU"/>
        </w:rPr>
        <w:t xml:space="preserve">грантовой </w:t>
      </w:r>
      <w:r w:rsidRPr="00DC4C37">
        <w:rPr>
          <w:b/>
          <w:lang w:val="ru-RU"/>
        </w:rPr>
        <w:t xml:space="preserve">заявки и срок </w:t>
      </w:r>
      <w:r>
        <w:rPr>
          <w:b/>
          <w:lang w:val="ru-RU"/>
        </w:rPr>
        <w:t>рассмотрения</w:t>
      </w:r>
    </w:p>
    <w:p w14:paraId="435E3EF9" w14:textId="77777777" w:rsidR="00E42D9B" w:rsidRPr="00DC4C37" w:rsidRDefault="00E42D9B" w:rsidP="00E42D9B">
      <w:pPr>
        <w:spacing w:after="0" w:line="240" w:lineRule="auto"/>
        <w:ind w:left="360"/>
        <w:jc w:val="both"/>
        <w:rPr>
          <w:b/>
          <w:lang w:val="ru-RU"/>
        </w:rPr>
      </w:pPr>
    </w:p>
    <w:p w14:paraId="0398D99E" w14:textId="484238A6" w:rsidR="009360A6" w:rsidRDefault="00E42D9B" w:rsidP="00E42D9B">
      <w:pPr>
        <w:spacing w:after="0" w:line="240" w:lineRule="auto"/>
        <w:jc w:val="both"/>
        <w:rPr>
          <w:lang w:val="ru-RU"/>
        </w:rPr>
      </w:pPr>
      <w:r w:rsidRPr="00DC4C37">
        <w:rPr>
          <w:lang w:val="ru-RU"/>
        </w:rPr>
        <w:t>Заявки будут приниматься со дня опубликования настоящего ЗПЗ</w:t>
      </w:r>
      <w:r w:rsidR="003436C3" w:rsidRPr="003436C3">
        <w:rPr>
          <w:lang w:val="ru-RU"/>
        </w:rPr>
        <w:t xml:space="preserve"> </w:t>
      </w:r>
      <w:r w:rsidR="003436C3">
        <w:rPr>
          <w:lang w:val="ru-RU"/>
        </w:rPr>
        <w:t>один раз в два месяца</w:t>
      </w:r>
      <w:r w:rsidRPr="00DC4C37">
        <w:rPr>
          <w:lang w:val="ru-RU"/>
        </w:rPr>
        <w:t xml:space="preserve">. </w:t>
      </w:r>
      <w:r w:rsidR="009360A6">
        <w:rPr>
          <w:lang w:val="ru-RU"/>
        </w:rPr>
        <w:t xml:space="preserve">Кокретные крайние сроки для подачи заявок будут указываться в каждом объявлении о продлении ЗПЗ на сайте </w:t>
      </w:r>
      <w:r w:rsidR="00BB3146">
        <w:fldChar w:fldCharType="begin"/>
      </w:r>
      <w:r w:rsidR="00BB3146" w:rsidRPr="00BB3146">
        <w:rPr>
          <w:lang w:val="ru-RU"/>
        </w:rPr>
        <w:instrText xml:space="preserve"> </w:instrText>
      </w:r>
      <w:r w:rsidR="00BB3146">
        <w:instrText>HYPERLINK</w:instrText>
      </w:r>
      <w:r w:rsidR="00BB3146" w:rsidRPr="00BB3146">
        <w:rPr>
          <w:lang w:val="ru-RU"/>
        </w:rPr>
        <w:instrText xml:space="preserve"> "</w:instrText>
      </w:r>
      <w:r w:rsidR="00BB3146">
        <w:instrText>http</w:instrText>
      </w:r>
      <w:r w:rsidR="00BB3146" w:rsidRPr="00BB3146">
        <w:rPr>
          <w:lang w:val="ru-RU"/>
        </w:rPr>
        <w:instrText>://</w:instrText>
      </w:r>
      <w:r w:rsidR="00BB3146">
        <w:instrText>www</w:instrText>
      </w:r>
      <w:r w:rsidR="00BB3146" w:rsidRPr="00BB3146">
        <w:rPr>
          <w:lang w:val="ru-RU"/>
        </w:rPr>
        <w:instrText>.</w:instrText>
      </w:r>
      <w:r w:rsidR="00BB3146">
        <w:instrText>procurement</w:instrText>
      </w:r>
      <w:r w:rsidR="00BB3146" w:rsidRPr="00BB3146">
        <w:rPr>
          <w:lang w:val="ru-RU"/>
        </w:rPr>
        <w:instrText>.</w:instrText>
      </w:r>
      <w:r w:rsidR="00BB3146">
        <w:instrText>kg</w:instrText>
      </w:r>
      <w:r w:rsidR="00BB3146" w:rsidRPr="00BB3146">
        <w:rPr>
          <w:lang w:val="ru-RU"/>
        </w:rPr>
        <w:instrText xml:space="preserve">" </w:instrText>
      </w:r>
      <w:r w:rsidR="00BB3146">
        <w:fldChar w:fldCharType="separate"/>
      </w:r>
      <w:r w:rsidR="009360A6" w:rsidRPr="00A02F4A">
        <w:rPr>
          <w:rStyle w:val="Hyperlink"/>
          <w:lang w:val="en-US"/>
        </w:rPr>
        <w:t>www</w:t>
      </w:r>
      <w:r w:rsidR="009360A6" w:rsidRPr="00A02F4A">
        <w:rPr>
          <w:rStyle w:val="Hyperlink"/>
          <w:lang w:val="ru-RU"/>
        </w:rPr>
        <w:t>.</w:t>
      </w:r>
      <w:r w:rsidR="009360A6" w:rsidRPr="00A02F4A">
        <w:rPr>
          <w:rStyle w:val="Hyperlink"/>
          <w:lang w:val="en-US"/>
        </w:rPr>
        <w:t>procurement</w:t>
      </w:r>
      <w:r w:rsidR="009360A6" w:rsidRPr="00A02F4A">
        <w:rPr>
          <w:rStyle w:val="Hyperlink"/>
          <w:lang w:val="ru-RU"/>
        </w:rPr>
        <w:t>.</w:t>
      </w:r>
      <w:r w:rsidR="009360A6" w:rsidRPr="00A02F4A">
        <w:rPr>
          <w:rStyle w:val="Hyperlink"/>
          <w:lang w:val="en-US"/>
        </w:rPr>
        <w:t>kg</w:t>
      </w:r>
      <w:r w:rsidR="00BB3146">
        <w:rPr>
          <w:rStyle w:val="Hyperlink"/>
          <w:lang w:val="en-US"/>
        </w:rPr>
        <w:fldChar w:fldCharType="end"/>
      </w:r>
      <w:r w:rsidR="009360A6">
        <w:rPr>
          <w:lang w:val="ru-RU"/>
        </w:rPr>
        <w:t xml:space="preserve">, а также на странице проекта </w:t>
      </w:r>
      <w:r w:rsidR="009360A6">
        <w:rPr>
          <w:lang w:val="en-US"/>
        </w:rPr>
        <w:t>USAID</w:t>
      </w:r>
      <w:r w:rsidR="009360A6" w:rsidRPr="009360A6">
        <w:rPr>
          <w:lang w:val="ru-RU"/>
        </w:rPr>
        <w:t xml:space="preserve"> </w:t>
      </w:r>
      <w:r w:rsidR="009360A6">
        <w:rPr>
          <w:lang w:val="ru-RU"/>
        </w:rPr>
        <w:t xml:space="preserve">«Кокурентное предприятие» в Фейсбук. </w:t>
      </w:r>
      <w:r w:rsidRPr="00DC4C37">
        <w:rPr>
          <w:lang w:val="ru-RU"/>
        </w:rPr>
        <w:t xml:space="preserve">Заявки будут приниматься до тех пор, пока не будут израсходованы соответствующие средства проекта. Проверка и оценка поступающих предложений будет проводиться </w:t>
      </w:r>
      <w:r w:rsidR="009360A6">
        <w:rPr>
          <w:lang w:val="ru-RU"/>
        </w:rPr>
        <w:t>регулярно после очередного крайнего срока для подачи заявок</w:t>
      </w:r>
      <w:r w:rsidRPr="00DC4C37">
        <w:rPr>
          <w:lang w:val="ru-RU"/>
        </w:rPr>
        <w:t>.</w:t>
      </w:r>
    </w:p>
    <w:p w14:paraId="6F1EEC94" w14:textId="77777777" w:rsidR="009360A6" w:rsidRDefault="009360A6" w:rsidP="00E42D9B">
      <w:pPr>
        <w:spacing w:after="0" w:line="240" w:lineRule="auto"/>
        <w:jc w:val="both"/>
        <w:rPr>
          <w:lang w:val="ru-RU"/>
        </w:rPr>
      </w:pPr>
    </w:p>
    <w:p w14:paraId="29B5ACF2" w14:textId="77777777" w:rsidR="00E42D9B" w:rsidRPr="00327850" w:rsidRDefault="00E42D9B" w:rsidP="00E42D9B">
      <w:pPr>
        <w:spacing w:after="0" w:line="240" w:lineRule="auto"/>
        <w:jc w:val="both"/>
        <w:rPr>
          <w:lang w:val="ru-RU"/>
        </w:rPr>
      </w:pPr>
      <w:r w:rsidRPr="00DC4C37">
        <w:rPr>
          <w:rFonts w:ascii="Calibri" w:hAnsi="Calibri"/>
          <w:lang w:val="ru-RU"/>
        </w:rPr>
        <w:t xml:space="preserve">Заявки в электронном виде (на русском, кыргызском или английском языке) необходимо направлять представителю проекта </w:t>
      </w:r>
      <w:r w:rsidRPr="00DC4C37">
        <w:rPr>
          <w:rFonts w:ascii="Calibri" w:eastAsia="Proxima Nova" w:hAnsi="Calibri" w:cs="Proxima Nova"/>
          <w:lang w:val="ru-RU"/>
        </w:rPr>
        <w:t xml:space="preserve">USAID </w:t>
      </w:r>
      <w:r w:rsidRPr="00DC4C37">
        <w:rPr>
          <w:rFonts w:ascii="Calibri" w:hAnsi="Calibri"/>
          <w:lang w:val="ru-RU"/>
        </w:rPr>
        <w:t xml:space="preserve">«Конкурентное предприятие» по электронной почте: </w:t>
      </w:r>
      <w:bookmarkStart w:id="11" w:name="_Hlk530129258"/>
      <w:r>
        <w:fldChar w:fldCharType="begin"/>
      </w:r>
      <w:r w:rsidRPr="00366064">
        <w:rPr>
          <w:lang w:val="ru-RU"/>
        </w:rPr>
        <w:instrText xml:space="preserve"> </w:instrText>
      </w:r>
      <w:r>
        <w:instrText>HYPERLINK</w:instrText>
      </w:r>
      <w:r w:rsidRPr="00366064">
        <w:rPr>
          <w:lang w:val="ru-RU"/>
        </w:rPr>
        <w:instrText xml:space="preserve"> "</w:instrText>
      </w:r>
      <w:r>
        <w:instrText>mailto</w:instrText>
      </w:r>
      <w:r w:rsidRPr="00366064">
        <w:rPr>
          <w:lang w:val="ru-RU"/>
        </w:rPr>
        <w:instrText>:</w:instrText>
      </w:r>
      <w:r>
        <w:instrText>pf</w:instrText>
      </w:r>
      <w:r w:rsidRPr="00366064">
        <w:rPr>
          <w:lang w:val="ru-RU"/>
        </w:rPr>
        <w:instrText>@</w:instrText>
      </w:r>
      <w:r>
        <w:instrText>ecp</w:instrText>
      </w:r>
      <w:r w:rsidRPr="00366064">
        <w:rPr>
          <w:lang w:val="ru-RU"/>
        </w:rPr>
        <w:instrText>-</w:instrText>
      </w:r>
      <w:r>
        <w:instrText>kyrgyzstan</w:instrText>
      </w:r>
      <w:r w:rsidRPr="00366064">
        <w:rPr>
          <w:lang w:val="ru-RU"/>
        </w:rPr>
        <w:instrText>.</w:instrText>
      </w:r>
      <w:r>
        <w:instrText>org</w:instrText>
      </w:r>
      <w:r w:rsidRPr="00366064">
        <w:rPr>
          <w:lang w:val="ru-RU"/>
        </w:rPr>
        <w:instrText xml:space="preserve">" </w:instrText>
      </w:r>
      <w:r>
        <w:fldChar w:fldCharType="separate"/>
      </w:r>
      <w:r>
        <w:rPr>
          <w:rStyle w:val="Hyperlink"/>
        </w:rPr>
        <w:t>pf</w:t>
      </w:r>
      <w:r w:rsidRPr="00366064">
        <w:rPr>
          <w:rStyle w:val="Hyperlink"/>
          <w:lang w:val="ru-RU"/>
        </w:rPr>
        <w:t>@</w:t>
      </w:r>
      <w:proofErr w:type="spellStart"/>
      <w:r>
        <w:rPr>
          <w:rStyle w:val="Hyperlink"/>
        </w:rPr>
        <w:t>ecp</w:t>
      </w:r>
      <w:proofErr w:type="spellEnd"/>
      <w:r w:rsidRPr="00366064">
        <w:rPr>
          <w:rStyle w:val="Hyperlink"/>
          <w:lang w:val="ru-RU"/>
        </w:rPr>
        <w:t>-</w:t>
      </w:r>
      <w:proofErr w:type="spellStart"/>
      <w:r>
        <w:rPr>
          <w:rStyle w:val="Hyperlink"/>
        </w:rPr>
        <w:t>kyrgyzstan</w:t>
      </w:r>
      <w:proofErr w:type="spellEnd"/>
      <w:r w:rsidRPr="00366064">
        <w:rPr>
          <w:rStyle w:val="Hyperlink"/>
          <w:lang w:val="ru-RU"/>
        </w:rPr>
        <w:t>.</w:t>
      </w:r>
      <w:r>
        <w:rPr>
          <w:rStyle w:val="Hyperlink"/>
        </w:rPr>
        <w:t>org</w:t>
      </w:r>
      <w:r>
        <w:fldChar w:fldCharType="end"/>
      </w:r>
      <w:bookmarkEnd w:id="11"/>
      <w:r>
        <w:rPr>
          <w:lang w:val="ru-RU"/>
        </w:rPr>
        <w:t>, с пометкой «Компонент 1» в строке «Тема» электронного сообщения.</w:t>
      </w:r>
    </w:p>
    <w:p w14:paraId="39B87DBB" w14:textId="77777777" w:rsidR="00E42D9B" w:rsidRDefault="00E42D9B" w:rsidP="00E42D9B">
      <w:pPr>
        <w:spacing w:after="0" w:line="240" w:lineRule="auto"/>
        <w:jc w:val="both"/>
        <w:rPr>
          <w:lang w:val="ru-RU"/>
        </w:rPr>
      </w:pPr>
    </w:p>
    <w:p w14:paraId="75BC4326" w14:textId="77777777" w:rsidR="00E42D9B" w:rsidRPr="00DC4C37" w:rsidRDefault="00E42D9B" w:rsidP="00E42D9B">
      <w:pPr>
        <w:spacing w:after="0" w:line="240" w:lineRule="auto"/>
        <w:jc w:val="both"/>
        <w:rPr>
          <w:b/>
          <w:lang w:val="ru-RU"/>
        </w:rPr>
      </w:pPr>
      <w:r w:rsidRPr="00DC4C37">
        <w:rPr>
          <w:lang w:val="ru-RU"/>
        </w:rPr>
        <w:t xml:space="preserve">Уведомления соискателям, не прошедшим отбор, будут отправляться не позднее, чем через две недели после принятия соответствующего решения о несоответствии требованиям или </w:t>
      </w:r>
      <w:r>
        <w:rPr>
          <w:lang w:val="ru-RU"/>
        </w:rPr>
        <w:t>дисквалификации</w:t>
      </w:r>
      <w:r w:rsidRPr="00DC4C37">
        <w:rPr>
          <w:lang w:val="ru-RU"/>
        </w:rPr>
        <w:t xml:space="preserve">. </w:t>
      </w:r>
    </w:p>
    <w:p w14:paraId="52690F4D" w14:textId="77777777" w:rsidR="00E42D9B" w:rsidRPr="00DC4C37" w:rsidRDefault="00E42D9B" w:rsidP="00E42D9B">
      <w:pPr>
        <w:spacing w:after="0" w:line="240" w:lineRule="auto"/>
        <w:ind w:left="360"/>
        <w:jc w:val="both"/>
        <w:rPr>
          <w:lang w:val="ru-RU"/>
        </w:rPr>
      </w:pPr>
    </w:p>
    <w:p w14:paraId="237CD89D" w14:textId="77777777" w:rsidR="00E42D9B" w:rsidRPr="00DC4C37" w:rsidRDefault="00E42D9B" w:rsidP="00E42D9B">
      <w:pPr>
        <w:spacing w:after="0" w:line="240" w:lineRule="auto"/>
        <w:jc w:val="both"/>
        <w:rPr>
          <w:b/>
          <w:lang w:val="ru-RU"/>
        </w:rPr>
      </w:pPr>
      <w:r w:rsidRPr="00DC4C37">
        <w:rPr>
          <w:b/>
          <w:lang w:val="ru-RU"/>
        </w:rPr>
        <w:t xml:space="preserve">Срок реализации гранта </w:t>
      </w:r>
    </w:p>
    <w:p w14:paraId="078EB822" w14:textId="77777777" w:rsidR="00E42D9B" w:rsidRPr="00DC4C37" w:rsidRDefault="00E42D9B" w:rsidP="00E42D9B">
      <w:pPr>
        <w:spacing w:after="0" w:line="240" w:lineRule="auto"/>
        <w:jc w:val="both"/>
        <w:rPr>
          <w:lang w:val="ru-RU"/>
        </w:rPr>
      </w:pPr>
    </w:p>
    <w:p w14:paraId="093AB391" w14:textId="6237BC87" w:rsidR="00E42D9B" w:rsidRDefault="009360A6" w:rsidP="00E42D9B">
      <w:pPr>
        <w:spacing w:after="0" w:line="240" w:lineRule="auto"/>
        <w:jc w:val="both"/>
        <w:rPr>
          <w:lang w:val="ru-RU"/>
        </w:rPr>
      </w:pPr>
      <w:r>
        <w:rPr>
          <w:lang w:val="ru-RU"/>
        </w:rPr>
        <w:t>Примерный срок начала ф</w:t>
      </w:r>
      <w:r w:rsidR="00E42D9B" w:rsidRPr="00DC4C37">
        <w:rPr>
          <w:lang w:val="ru-RU"/>
        </w:rPr>
        <w:t>инанс</w:t>
      </w:r>
      <w:r w:rsidR="00E42D9B">
        <w:rPr>
          <w:lang w:val="ru-RU"/>
        </w:rPr>
        <w:t>ировани</w:t>
      </w:r>
      <w:r>
        <w:rPr>
          <w:lang w:val="ru-RU"/>
        </w:rPr>
        <w:t>я</w:t>
      </w:r>
      <w:r w:rsidR="00E42D9B">
        <w:rPr>
          <w:lang w:val="ru-RU"/>
        </w:rPr>
        <w:t xml:space="preserve"> </w:t>
      </w:r>
      <w:r w:rsidR="00E42D9B" w:rsidRPr="00DC4C37">
        <w:rPr>
          <w:lang w:val="ru-RU"/>
        </w:rPr>
        <w:t xml:space="preserve">мероприятий </w:t>
      </w:r>
      <w:r>
        <w:rPr>
          <w:lang w:val="ru-RU"/>
        </w:rPr>
        <w:t>– до 3 месяцев с момента подачи заявки, однако данный срок может быть и больше.</w:t>
      </w:r>
      <w:r w:rsidR="00E42D9B" w:rsidRPr="00DC4C37">
        <w:rPr>
          <w:lang w:val="ru-RU"/>
        </w:rPr>
        <w:t xml:space="preserve"> </w:t>
      </w:r>
      <w:r w:rsidR="00E42D9B">
        <w:rPr>
          <w:lang w:val="ru-RU"/>
        </w:rPr>
        <w:t>Грантовые с</w:t>
      </w:r>
      <w:r w:rsidR="00E42D9B" w:rsidRPr="00DC4C37">
        <w:rPr>
          <w:lang w:val="ru-RU"/>
        </w:rPr>
        <w:t xml:space="preserve">оглашения будут заключаться на срок до трех лет (максимум). Помимо </w:t>
      </w:r>
      <w:r w:rsidR="00E42D9B">
        <w:rPr>
          <w:lang w:val="ru-RU"/>
        </w:rPr>
        <w:t>грантовых соглашений</w:t>
      </w:r>
      <w:r w:rsidR="00E42D9B" w:rsidRPr="00DC4C37">
        <w:rPr>
          <w:lang w:val="ru-RU"/>
        </w:rPr>
        <w:t xml:space="preserve"> будут заключаться </w:t>
      </w:r>
      <w:r w:rsidR="00E42D9B">
        <w:rPr>
          <w:lang w:val="ru-RU"/>
        </w:rPr>
        <w:t>М</w:t>
      </w:r>
      <w:r w:rsidR="00E42D9B" w:rsidRPr="00DC4C37">
        <w:rPr>
          <w:lang w:val="ru-RU"/>
        </w:rPr>
        <w:t xml:space="preserve">еморандумы о взаимопонимании (МоВ), срок действия которых может охватывать период до 15 мая 2023 года. Заинтересованные лица могут связаться с представителем проекта «Конкурентное предприятие» по любым возникающим вопросам.  </w:t>
      </w:r>
    </w:p>
    <w:p w14:paraId="47025070" w14:textId="3ED4C123" w:rsidR="009360A6" w:rsidRDefault="009360A6" w:rsidP="00E42D9B">
      <w:pPr>
        <w:spacing w:after="0" w:line="240" w:lineRule="auto"/>
        <w:jc w:val="both"/>
        <w:rPr>
          <w:lang w:val="ru-RU"/>
        </w:rPr>
      </w:pPr>
    </w:p>
    <w:p w14:paraId="34C18F5E" w14:textId="77777777" w:rsidR="00E42D9B" w:rsidRPr="00DC4C37" w:rsidRDefault="00E42D9B" w:rsidP="00E42D9B">
      <w:pPr>
        <w:spacing w:after="0" w:line="240" w:lineRule="auto"/>
        <w:jc w:val="both"/>
        <w:rPr>
          <w:b/>
          <w:bCs/>
          <w:lang w:val="ru-RU"/>
        </w:rPr>
      </w:pPr>
      <w:r w:rsidRPr="00DC4C37">
        <w:rPr>
          <w:b/>
          <w:bCs/>
          <w:lang w:val="ru-RU"/>
        </w:rPr>
        <w:t xml:space="preserve">Условие: Публикация настоящего Запроса на подачу </w:t>
      </w:r>
      <w:r>
        <w:rPr>
          <w:b/>
          <w:bCs/>
          <w:lang w:val="ru-RU"/>
        </w:rPr>
        <w:t>заявок</w:t>
      </w:r>
      <w:r w:rsidRPr="00DC4C37">
        <w:rPr>
          <w:b/>
          <w:bCs/>
          <w:lang w:val="ru-RU"/>
        </w:rPr>
        <w:t xml:space="preserve"> ни в коем случае не является обязательством Проекта USAID </w:t>
      </w:r>
      <w:r>
        <w:rPr>
          <w:b/>
          <w:bCs/>
          <w:lang w:val="ru-RU"/>
        </w:rPr>
        <w:t xml:space="preserve">«Конкурентное предприятие» или </w:t>
      </w:r>
      <w:r>
        <w:rPr>
          <w:b/>
          <w:bCs/>
          <w:lang w:val="en-US"/>
        </w:rPr>
        <w:t>USAID</w:t>
      </w:r>
      <w:r w:rsidRPr="00366064">
        <w:rPr>
          <w:b/>
          <w:bCs/>
          <w:lang w:val="ru-RU"/>
        </w:rPr>
        <w:t xml:space="preserve"> </w:t>
      </w:r>
      <w:r w:rsidRPr="00DC4C37">
        <w:rPr>
          <w:b/>
          <w:bCs/>
          <w:lang w:val="ru-RU"/>
        </w:rPr>
        <w:t>заключить какое-либо соглашение или возместить кому-либо из соискателей расходы, понесенные в ходе подготовки заявки.</w:t>
      </w:r>
    </w:p>
    <w:p w14:paraId="00A5D953" w14:textId="77777777" w:rsidR="00E42D9B" w:rsidRPr="00DC4C37" w:rsidRDefault="00E42D9B" w:rsidP="00E42D9B">
      <w:pPr>
        <w:spacing w:after="0" w:line="240" w:lineRule="auto"/>
        <w:ind w:left="360"/>
        <w:jc w:val="both"/>
        <w:rPr>
          <w:lang w:val="ru-RU"/>
        </w:rPr>
      </w:pPr>
      <w:r w:rsidRPr="00DC4C37">
        <w:rPr>
          <w:lang w:val="ru-RU"/>
        </w:rPr>
        <w:t xml:space="preserve"> </w:t>
      </w:r>
    </w:p>
    <w:p w14:paraId="758F0643" w14:textId="77777777" w:rsidR="00E42D9B" w:rsidRPr="00DC4C37" w:rsidRDefault="00E42D9B" w:rsidP="00E42D9B">
      <w:pPr>
        <w:spacing w:after="0" w:line="240" w:lineRule="auto"/>
        <w:jc w:val="both"/>
        <w:rPr>
          <w:rFonts w:ascii="Calibri" w:hAnsi="Calibri"/>
          <w:lang w:val="ru-RU"/>
        </w:rPr>
      </w:pPr>
      <w:r w:rsidRPr="00DC4C37">
        <w:rPr>
          <w:rFonts w:ascii="Calibri" w:hAnsi="Calibri"/>
          <w:lang w:val="ru-RU"/>
        </w:rPr>
        <w:t xml:space="preserve">Обращаем внимание соискателей на то, что проект </w:t>
      </w:r>
      <w:r w:rsidRPr="00DC4C37">
        <w:rPr>
          <w:rFonts w:ascii="Calibri" w:eastAsia="Proxima Nova" w:hAnsi="Calibri" w:cs="Proxima Nova"/>
          <w:lang w:val="ru-RU"/>
        </w:rPr>
        <w:t xml:space="preserve">USAID </w:t>
      </w:r>
      <w:r w:rsidRPr="00DC4C37">
        <w:rPr>
          <w:rFonts w:ascii="Calibri" w:hAnsi="Calibri"/>
          <w:lang w:val="ru-RU"/>
        </w:rPr>
        <w:t xml:space="preserve">«Конкурентное предприятие» </w:t>
      </w:r>
      <w:r w:rsidRPr="00DC4C37">
        <w:rPr>
          <w:rFonts w:ascii="Calibri" w:hAnsi="Calibri"/>
          <w:b/>
          <w:lang w:val="ru-RU"/>
        </w:rPr>
        <w:t>обеспечит полную конфиденциальность</w:t>
      </w:r>
      <w:r w:rsidRPr="00DC4C37">
        <w:rPr>
          <w:rFonts w:ascii="Calibri" w:hAnsi="Calibri"/>
          <w:lang w:val="ru-RU"/>
        </w:rPr>
        <w:t xml:space="preserve"> всех организаций, принимающих участие в программе. Проект </w:t>
      </w:r>
      <w:r w:rsidRPr="00DC4C37">
        <w:rPr>
          <w:rFonts w:ascii="Calibri" w:eastAsia="Proxima Nova" w:hAnsi="Calibri" w:cs="Proxima Nova"/>
          <w:lang w:val="ru-RU"/>
        </w:rPr>
        <w:t xml:space="preserve">USAID </w:t>
      </w:r>
      <w:r w:rsidRPr="00DC4C37">
        <w:rPr>
          <w:rFonts w:ascii="Calibri" w:hAnsi="Calibri"/>
          <w:lang w:val="ru-RU"/>
        </w:rPr>
        <w:t xml:space="preserve">«Конкурентное предприятие» заключит с отобранной организацией </w:t>
      </w:r>
      <w:r>
        <w:rPr>
          <w:rFonts w:ascii="Calibri" w:hAnsi="Calibri"/>
          <w:lang w:val="ru-RU"/>
        </w:rPr>
        <w:t xml:space="preserve">грантовое </w:t>
      </w:r>
      <w:r w:rsidRPr="00DC4C37">
        <w:rPr>
          <w:rFonts w:ascii="Calibri" w:hAnsi="Calibri"/>
          <w:lang w:val="ru-RU"/>
        </w:rPr>
        <w:t xml:space="preserve">соглашение, в котором будут четко указаны обязанности, роли и обязательства каждой стороны. Успешные соискатели должны быть готовы предоставлять в проект </w:t>
      </w:r>
      <w:r w:rsidRPr="00DC4C37">
        <w:rPr>
          <w:rFonts w:ascii="Calibri" w:eastAsia="Proxima Nova" w:hAnsi="Calibri" w:cs="Proxima Nova"/>
          <w:lang w:val="ru-RU"/>
        </w:rPr>
        <w:t xml:space="preserve">USAID </w:t>
      </w:r>
      <w:r w:rsidRPr="00DC4C37">
        <w:rPr>
          <w:rFonts w:ascii="Calibri" w:hAnsi="Calibri"/>
          <w:lang w:val="ru-RU"/>
        </w:rPr>
        <w:t xml:space="preserve">«Конкурентное предприятие» информацию, касающуюся объемов закупок или продаж продукции целевым производителям. Проект </w:t>
      </w:r>
      <w:r w:rsidRPr="00DC4C37">
        <w:rPr>
          <w:rFonts w:ascii="Calibri" w:eastAsia="Proxima Nova" w:hAnsi="Calibri" w:cs="Proxima Nova"/>
          <w:lang w:val="ru-RU"/>
        </w:rPr>
        <w:t xml:space="preserve">USAID </w:t>
      </w:r>
      <w:r w:rsidRPr="00DC4C37">
        <w:rPr>
          <w:rFonts w:ascii="Calibri" w:hAnsi="Calibri"/>
          <w:lang w:val="ru-RU"/>
        </w:rPr>
        <w:t xml:space="preserve">«Конкурентное предприятие» выборочно свяжется с этими производителями для получения необходимой информации о воздействии и для мониторинга хода реализации </w:t>
      </w:r>
      <w:r>
        <w:rPr>
          <w:rFonts w:ascii="Calibri" w:hAnsi="Calibri"/>
          <w:lang w:val="ru-RU"/>
        </w:rPr>
        <w:t>совместного проекта</w:t>
      </w:r>
      <w:r w:rsidRPr="00DC4C37">
        <w:rPr>
          <w:rFonts w:ascii="Calibri" w:hAnsi="Calibri"/>
          <w:lang w:val="ru-RU"/>
        </w:rPr>
        <w:t>.</w:t>
      </w:r>
    </w:p>
    <w:p w14:paraId="0AF032A1" w14:textId="77777777" w:rsidR="00E42D9B" w:rsidRPr="00DC4C37" w:rsidRDefault="00E42D9B" w:rsidP="00E42D9B">
      <w:pPr>
        <w:spacing w:after="0" w:line="240" w:lineRule="auto"/>
        <w:ind w:left="360"/>
        <w:jc w:val="both"/>
        <w:rPr>
          <w:lang w:val="ru-RU"/>
        </w:rPr>
      </w:pPr>
      <w:r w:rsidRPr="00DC4C37">
        <w:rPr>
          <w:lang w:val="ru-RU"/>
        </w:rPr>
        <w:lastRenderedPageBreak/>
        <w:t xml:space="preserve"> </w:t>
      </w:r>
    </w:p>
    <w:p w14:paraId="3BD2F3ED" w14:textId="29A18DEA" w:rsidR="00E42D9B" w:rsidRPr="00746A51" w:rsidRDefault="00E42D9B" w:rsidP="00E42D9B">
      <w:pPr>
        <w:spacing w:after="0" w:line="240" w:lineRule="auto"/>
        <w:contextualSpacing/>
        <w:jc w:val="both"/>
        <w:rPr>
          <w:lang w:val="ru-RU"/>
        </w:rPr>
      </w:pPr>
      <w:r w:rsidRPr="00DC4C37">
        <w:rPr>
          <w:lang w:val="ru-RU"/>
        </w:rPr>
        <w:t xml:space="preserve">Все вопросы или информационные запросы, касающиеся настоящего Запроса на подачу заявок, необходимо отправлять </w:t>
      </w:r>
      <w:r>
        <w:rPr>
          <w:lang w:val="ru-RU"/>
        </w:rPr>
        <w:t xml:space="preserve">на электронную почту: </w:t>
      </w:r>
      <w:r w:rsidR="00BB3146">
        <w:fldChar w:fldCharType="begin"/>
      </w:r>
      <w:r w:rsidR="00BB3146" w:rsidRPr="00BB3146">
        <w:rPr>
          <w:lang w:val="ru-RU"/>
        </w:rPr>
        <w:instrText xml:space="preserve"> </w:instrText>
      </w:r>
      <w:r w:rsidR="00BB3146">
        <w:instrText>HYPERLINK</w:instrText>
      </w:r>
      <w:r w:rsidR="00BB3146" w:rsidRPr="00BB3146">
        <w:rPr>
          <w:lang w:val="ru-RU"/>
        </w:rPr>
        <w:instrText xml:space="preserve"> "</w:instrText>
      </w:r>
      <w:r w:rsidR="00BB3146">
        <w:instrText>mailto</w:instrText>
      </w:r>
      <w:r w:rsidR="00BB3146" w:rsidRPr="00BB3146">
        <w:rPr>
          <w:lang w:val="ru-RU"/>
        </w:rPr>
        <w:instrText>:</w:instrText>
      </w:r>
      <w:r w:rsidR="00BB3146">
        <w:instrText>pf</w:instrText>
      </w:r>
      <w:r w:rsidR="00BB3146" w:rsidRPr="00BB3146">
        <w:rPr>
          <w:lang w:val="ru-RU"/>
        </w:rPr>
        <w:instrText>@</w:instrText>
      </w:r>
      <w:r w:rsidR="00BB3146">
        <w:instrText>ecp</w:instrText>
      </w:r>
      <w:r w:rsidR="00BB3146" w:rsidRPr="00BB3146">
        <w:rPr>
          <w:lang w:val="ru-RU"/>
        </w:rPr>
        <w:instrText>-</w:instrText>
      </w:r>
      <w:r w:rsidR="00BB3146">
        <w:instrText>kyrgyzstan</w:instrText>
      </w:r>
      <w:r w:rsidR="00BB3146" w:rsidRPr="00BB3146">
        <w:rPr>
          <w:lang w:val="ru-RU"/>
        </w:rPr>
        <w:instrText>.</w:instrText>
      </w:r>
      <w:r w:rsidR="00BB3146">
        <w:instrText>org</w:instrText>
      </w:r>
      <w:r w:rsidR="00BB3146" w:rsidRPr="00BB3146">
        <w:rPr>
          <w:lang w:val="ru-RU"/>
        </w:rPr>
        <w:instrText xml:space="preserve">" </w:instrText>
      </w:r>
      <w:r w:rsidR="00BB3146">
        <w:fldChar w:fldCharType="separate"/>
      </w:r>
      <w:r>
        <w:rPr>
          <w:rStyle w:val="Hyperlink"/>
        </w:rPr>
        <w:t>pf</w:t>
      </w:r>
      <w:r w:rsidRPr="00366064">
        <w:rPr>
          <w:rStyle w:val="Hyperlink"/>
          <w:lang w:val="ru-RU"/>
        </w:rPr>
        <w:t>@</w:t>
      </w:r>
      <w:proofErr w:type="spellStart"/>
      <w:r>
        <w:rPr>
          <w:rStyle w:val="Hyperlink"/>
        </w:rPr>
        <w:t>ecp</w:t>
      </w:r>
      <w:proofErr w:type="spellEnd"/>
      <w:r w:rsidRPr="00366064">
        <w:rPr>
          <w:rStyle w:val="Hyperlink"/>
          <w:lang w:val="ru-RU"/>
        </w:rPr>
        <w:t>-</w:t>
      </w:r>
      <w:proofErr w:type="spellStart"/>
      <w:r>
        <w:rPr>
          <w:rStyle w:val="Hyperlink"/>
        </w:rPr>
        <w:t>kyrgyzstan</w:t>
      </w:r>
      <w:proofErr w:type="spellEnd"/>
      <w:r w:rsidRPr="00366064">
        <w:rPr>
          <w:rStyle w:val="Hyperlink"/>
          <w:lang w:val="ru-RU"/>
        </w:rPr>
        <w:t>.</w:t>
      </w:r>
      <w:r>
        <w:rPr>
          <w:rStyle w:val="Hyperlink"/>
        </w:rPr>
        <w:t>org</w:t>
      </w:r>
      <w:r w:rsidR="00BB3146">
        <w:rPr>
          <w:rStyle w:val="Hyperlink"/>
        </w:rPr>
        <w:fldChar w:fldCharType="end"/>
      </w:r>
      <w:r w:rsidR="00746A51" w:rsidRPr="00746A51">
        <w:rPr>
          <w:rStyle w:val="Hyperlink"/>
          <w:lang w:val="ru-RU"/>
        </w:rPr>
        <w:t xml:space="preserve"> </w:t>
      </w:r>
      <w:r w:rsidR="00746A51">
        <w:rPr>
          <w:rStyle w:val="Hyperlink"/>
          <w:lang w:val="ru-RU"/>
        </w:rPr>
        <w:t xml:space="preserve">либо по тел. </w:t>
      </w:r>
      <w:r w:rsidR="00746A51" w:rsidRPr="00746A51">
        <w:rPr>
          <w:rFonts w:ascii="Arial" w:eastAsia="Times New Roman" w:hAnsi="Arial" w:cs="Arial"/>
          <w:color w:val="222222"/>
          <w:sz w:val="20"/>
          <w:szCs w:val="20"/>
          <w:lang w:val="ru-RU"/>
        </w:rPr>
        <w:t>0770 001 045</w:t>
      </w:r>
      <w:r w:rsidR="00746A51">
        <w:rPr>
          <w:rFonts w:ascii="Arial" w:eastAsia="Times New Roman" w:hAnsi="Arial" w:cs="Arial"/>
          <w:color w:val="222222"/>
          <w:sz w:val="20"/>
          <w:szCs w:val="20"/>
          <w:lang w:val="ru-RU"/>
        </w:rPr>
        <w:t xml:space="preserve"> в рабочие дни с 15.00 до 17.00.</w:t>
      </w:r>
    </w:p>
    <w:p w14:paraId="398872BE" w14:textId="77777777" w:rsidR="00BF2F27" w:rsidRDefault="00BF2F27">
      <w:pPr>
        <w:rPr>
          <w:b/>
          <w:bCs/>
          <w:sz w:val="24"/>
          <w:szCs w:val="24"/>
          <w:lang w:val="ru-RU"/>
        </w:rPr>
      </w:pPr>
      <w:r>
        <w:rPr>
          <w:b/>
          <w:bCs/>
          <w:sz w:val="24"/>
          <w:szCs w:val="24"/>
          <w:lang w:val="ru-RU"/>
        </w:rPr>
        <w:br w:type="page"/>
      </w:r>
    </w:p>
    <w:p w14:paraId="6109F28C" w14:textId="172C8F37" w:rsidR="00B81054" w:rsidRPr="00412D78" w:rsidRDefault="00B81054" w:rsidP="00B81054">
      <w:pPr>
        <w:pStyle w:val="Default"/>
        <w:contextualSpacing/>
        <w:rPr>
          <w:rFonts w:asciiTheme="minorHAnsi" w:hAnsiTheme="minorHAnsi" w:cs="Arial"/>
          <w:b/>
          <w:bCs/>
          <w:sz w:val="22"/>
          <w:szCs w:val="22"/>
          <w:lang w:val="ru-RU"/>
        </w:rPr>
      </w:pPr>
      <w:r>
        <w:rPr>
          <w:rFonts w:asciiTheme="minorHAnsi" w:hAnsiTheme="minorHAnsi" w:cs="Arial"/>
          <w:b/>
          <w:bCs/>
          <w:sz w:val="22"/>
          <w:szCs w:val="22"/>
          <w:lang w:val="ru-RU"/>
        </w:rPr>
        <w:lastRenderedPageBreak/>
        <w:t>ДОЛБООРДУК ӨТҮНМӨЛӨРДҮ ТАПШЫРУУГА</w:t>
      </w:r>
      <w:r w:rsidRPr="00412D78">
        <w:rPr>
          <w:rFonts w:asciiTheme="minorHAnsi" w:hAnsiTheme="minorHAnsi" w:cs="Arial"/>
          <w:b/>
          <w:bCs/>
          <w:sz w:val="22"/>
          <w:szCs w:val="22"/>
          <w:lang w:val="ru-RU"/>
        </w:rPr>
        <w:t xml:space="preserve"> </w:t>
      </w:r>
      <w:r>
        <w:rPr>
          <w:rFonts w:asciiTheme="minorHAnsi" w:hAnsiTheme="minorHAnsi" w:cs="Arial"/>
          <w:b/>
          <w:bCs/>
          <w:sz w:val="22"/>
          <w:szCs w:val="22"/>
          <w:lang w:val="ru-RU"/>
        </w:rPr>
        <w:t>ЧАКЫРУУ</w:t>
      </w:r>
    </w:p>
    <w:p w14:paraId="55AACD29" w14:textId="77777777" w:rsidR="00B81054" w:rsidRPr="00412D78" w:rsidRDefault="00B81054" w:rsidP="00B81054">
      <w:pPr>
        <w:spacing w:after="0" w:line="240" w:lineRule="auto"/>
        <w:contextualSpacing/>
        <w:jc w:val="both"/>
        <w:rPr>
          <w:lang w:val="ru-RU"/>
        </w:rPr>
      </w:pPr>
      <w:r w:rsidRPr="00412D78">
        <w:rPr>
          <w:lang w:val="ru-RU"/>
        </w:rPr>
        <w:t xml:space="preserve"> </w:t>
      </w:r>
    </w:p>
    <w:p w14:paraId="148D71BE" w14:textId="77777777" w:rsidR="00B81054" w:rsidRPr="00412D78" w:rsidRDefault="00B81054" w:rsidP="00B81054">
      <w:pPr>
        <w:spacing w:after="0" w:line="240" w:lineRule="auto"/>
        <w:contextualSpacing/>
        <w:jc w:val="both"/>
        <w:rPr>
          <w:b/>
          <w:sz w:val="24"/>
          <w:szCs w:val="24"/>
          <w:lang w:val="ru-RU"/>
        </w:rPr>
      </w:pPr>
      <w:r>
        <w:rPr>
          <w:b/>
          <w:sz w:val="24"/>
          <w:szCs w:val="24"/>
          <w:lang w:val="ru-RU"/>
        </w:rPr>
        <w:t>Чакан</w:t>
      </w:r>
      <w:r w:rsidRPr="00412D78">
        <w:rPr>
          <w:b/>
          <w:sz w:val="24"/>
          <w:szCs w:val="24"/>
          <w:lang w:val="ru-RU"/>
        </w:rPr>
        <w:t xml:space="preserve"> </w:t>
      </w:r>
      <w:r>
        <w:rPr>
          <w:b/>
          <w:sz w:val="24"/>
          <w:szCs w:val="24"/>
          <w:lang w:val="ru-RU"/>
        </w:rPr>
        <w:t>жана</w:t>
      </w:r>
      <w:r w:rsidRPr="00412D78">
        <w:rPr>
          <w:b/>
          <w:sz w:val="24"/>
          <w:szCs w:val="24"/>
          <w:lang w:val="ru-RU"/>
        </w:rPr>
        <w:t xml:space="preserve"> </w:t>
      </w:r>
      <w:r>
        <w:rPr>
          <w:b/>
          <w:sz w:val="24"/>
          <w:szCs w:val="24"/>
          <w:lang w:val="ru-RU"/>
        </w:rPr>
        <w:t>орто</w:t>
      </w:r>
      <w:r w:rsidRPr="00412D78">
        <w:rPr>
          <w:b/>
          <w:sz w:val="24"/>
          <w:szCs w:val="24"/>
          <w:lang w:val="ru-RU"/>
        </w:rPr>
        <w:t xml:space="preserve"> </w:t>
      </w:r>
      <w:r>
        <w:rPr>
          <w:b/>
          <w:sz w:val="24"/>
          <w:szCs w:val="24"/>
          <w:lang w:val="ru-RU"/>
        </w:rPr>
        <w:t>ишканалардын</w:t>
      </w:r>
      <w:r w:rsidRPr="00412D78">
        <w:rPr>
          <w:b/>
          <w:sz w:val="24"/>
          <w:szCs w:val="24"/>
          <w:lang w:val="ru-RU"/>
        </w:rPr>
        <w:t xml:space="preserve"> </w:t>
      </w:r>
      <w:r>
        <w:rPr>
          <w:b/>
          <w:sz w:val="24"/>
          <w:szCs w:val="24"/>
          <w:lang w:val="ru-RU"/>
        </w:rPr>
        <w:t>м</w:t>
      </w:r>
      <w:r>
        <w:rPr>
          <w:b/>
          <w:sz w:val="24"/>
          <w:szCs w:val="24"/>
          <w:lang w:val="kk-KZ"/>
        </w:rPr>
        <w:t xml:space="preserve">үмкүнчүлүктөрүн кеңейтүү жана рыноктук системаларды күчөтүү </w:t>
      </w:r>
    </w:p>
    <w:p w14:paraId="11514351" w14:textId="77777777" w:rsidR="00B81054" w:rsidRPr="00412D78" w:rsidRDefault="00B81054" w:rsidP="00B81054">
      <w:pPr>
        <w:spacing w:after="0" w:line="240" w:lineRule="auto"/>
        <w:contextualSpacing/>
        <w:jc w:val="both"/>
        <w:rPr>
          <w:b/>
          <w:lang w:val="ru-RU"/>
        </w:rPr>
      </w:pPr>
    </w:p>
    <w:p w14:paraId="7590443A" w14:textId="77777777" w:rsidR="00B81054" w:rsidRPr="009A270B" w:rsidRDefault="00B81054" w:rsidP="00B81054">
      <w:pPr>
        <w:rPr>
          <w:b/>
          <w:lang w:val="kk-KZ"/>
        </w:rPr>
      </w:pPr>
      <w:r>
        <w:rPr>
          <w:b/>
          <w:lang w:val="kk-KZ"/>
        </w:rPr>
        <w:t>Жалпы маалымат</w:t>
      </w:r>
    </w:p>
    <w:p w14:paraId="3A96620D" w14:textId="7B67AFBD" w:rsidR="00B81054" w:rsidRDefault="00B81054" w:rsidP="00B81054">
      <w:pPr>
        <w:autoSpaceDE w:val="0"/>
        <w:autoSpaceDN w:val="0"/>
        <w:adjustRightInd w:val="0"/>
        <w:jc w:val="both"/>
        <w:rPr>
          <w:rFonts w:cs="Gill Sans Light"/>
          <w:lang w:val="kk-KZ"/>
        </w:rPr>
      </w:pPr>
      <w:r w:rsidRPr="007E2F89">
        <w:rPr>
          <w:rFonts w:cs="Gill Sans Light"/>
          <w:lang w:val="kk-KZ"/>
        </w:rPr>
        <w:t xml:space="preserve">USAIDдин «Конкуренттүү ишкана» долбоору </w:t>
      </w:r>
      <w:r>
        <w:rPr>
          <w:rFonts w:cs="Gill Sans Light"/>
          <w:lang w:val="kk-KZ"/>
        </w:rPr>
        <w:t>К</w:t>
      </w:r>
      <w:r w:rsidRPr="007E2F89">
        <w:rPr>
          <w:rFonts w:cs="Gill Sans Light"/>
          <w:lang w:val="kk-KZ"/>
        </w:rPr>
        <w:t>ыргыз</w:t>
      </w:r>
      <w:r>
        <w:rPr>
          <w:rFonts w:cs="Gill Sans Light"/>
          <w:lang w:val="kk-KZ"/>
        </w:rPr>
        <w:t xml:space="preserve"> Республикасындагы</w:t>
      </w:r>
      <w:r w:rsidRPr="007E2F89">
        <w:rPr>
          <w:rFonts w:cs="Gill Sans Light"/>
          <w:lang w:val="kk-KZ"/>
        </w:rPr>
        <w:t xml:space="preserve"> чакан жана орто ишканалардын сатууларынын көлөмүн көбөйтүүгө жана </w:t>
      </w:r>
      <w:r>
        <w:rPr>
          <w:rFonts w:cs="Gill Sans Light"/>
          <w:lang w:val="kk-KZ"/>
        </w:rPr>
        <w:t xml:space="preserve">аларда жаңы </w:t>
      </w:r>
      <w:r w:rsidRPr="007E2F89">
        <w:rPr>
          <w:rFonts w:cs="Gill Sans Light"/>
          <w:lang w:val="kk-KZ"/>
        </w:rPr>
        <w:t>жумуш орундарын</w:t>
      </w:r>
      <w:r>
        <w:rPr>
          <w:rFonts w:cs="Gill Sans Light"/>
          <w:lang w:val="kk-KZ"/>
        </w:rPr>
        <w:t xml:space="preserve"> түзүүгө</w:t>
      </w:r>
      <w:r w:rsidRPr="007E2F89">
        <w:rPr>
          <w:rFonts w:cs="Gill Sans Light"/>
          <w:lang w:val="kk-KZ"/>
        </w:rPr>
        <w:t xml:space="preserve"> багытталган беш жылдык демилге. </w:t>
      </w:r>
      <w:r>
        <w:rPr>
          <w:rFonts w:cs="Gill Sans Light"/>
          <w:lang w:val="kk-KZ"/>
        </w:rPr>
        <w:t>Долбоор</w:t>
      </w:r>
      <w:r w:rsidRPr="007E2F89">
        <w:rPr>
          <w:rFonts w:cs="Gill Sans Light"/>
          <w:lang w:val="kk-KZ"/>
        </w:rPr>
        <w:t xml:space="preserve"> </w:t>
      </w:r>
      <w:r w:rsidRPr="008575C0">
        <w:rPr>
          <w:rFonts w:cs="Gill Sans Light"/>
          <w:lang w:val="kk-KZ"/>
        </w:rPr>
        <w:t xml:space="preserve">кичирээк </w:t>
      </w:r>
      <w:r w:rsidRPr="007E2F89">
        <w:rPr>
          <w:rFonts w:cs="Gill Sans Light"/>
          <w:lang w:val="kk-KZ"/>
        </w:rPr>
        <w:t xml:space="preserve">чакан ишканаларга жана жеке ишкерлерге </w:t>
      </w:r>
      <w:r w:rsidRPr="008575C0">
        <w:rPr>
          <w:rFonts w:cs="Gill Sans Light"/>
          <w:lang w:val="kk-KZ"/>
        </w:rPr>
        <w:t xml:space="preserve">сатуу </w:t>
      </w:r>
      <w:r w:rsidRPr="007E2F89">
        <w:rPr>
          <w:rFonts w:cs="Gill Sans Light"/>
          <w:lang w:val="kk-KZ"/>
        </w:rPr>
        <w:t>рыно</w:t>
      </w:r>
      <w:r>
        <w:rPr>
          <w:rFonts w:cs="Gill Sans Light"/>
          <w:lang w:val="kk-KZ"/>
        </w:rPr>
        <w:t xml:space="preserve">гу болуп эсептелген </w:t>
      </w:r>
      <w:r w:rsidRPr="007E2F89">
        <w:rPr>
          <w:rFonts w:cs="Gill Sans Light"/>
          <w:lang w:val="kk-KZ"/>
        </w:rPr>
        <w:t xml:space="preserve">ири ишканалар менен, чакан жана орто ишканалар, финансылык институттар, бизнес жана консультациялык кызмат көрсөтүүчү ишканалар, </w:t>
      </w:r>
      <w:r>
        <w:rPr>
          <w:rFonts w:cs="Gill Sans Light"/>
          <w:lang w:val="kk-KZ"/>
        </w:rPr>
        <w:t>мамлекеттик</w:t>
      </w:r>
      <w:r w:rsidRPr="007E2F89">
        <w:rPr>
          <w:rFonts w:cs="Gill Sans Light"/>
          <w:lang w:val="kk-KZ"/>
        </w:rPr>
        <w:t xml:space="preserve"> органдары, ассоциациялар, жана </w:t>
      </w:r>
      <w:r>
        <w:rPr>
          <w:rFonts w:cs="Gill Sans Light"/>
          <w:lang w:val="kk-KZ"/>
        </w:rPr>
        <w:t xml:space="preserve">долбоор менен </w:t>
      </w:r>
      <w:r w:rsidRPr="005067D8">
        <w:rPr>
          <w:rFonts w:cs="Gill Sans Light"/>
          <w:lang w:val="kk-KZ"/>
        </w:rPr>
        <w:t xml:space="preserve">бирге </w:t>
      </w:r>
      <w:r>
        <w:rPr>
          <w:rFonts w:cs="Gill Sans Light"/>
          <w:lang w:val="kk-KZ"/>
        </w:rPr>
        <w:t xml:space="preserve">инклюзивдүү рыноктук өсүүнү </w:t>
      </w:r>
      <w:r w:rsidRPr="00EC3F7B">
        <w:rPr>
          <w:rFonts w:cs="Gill Sans Light"/>
          <w:lang w:val="kk-KZ"/>
        </w:rPr>
        <w:t>ылдамдатуу</w:t>
      </w:r>
      <w:r>
        <w:rPr>
          <w:rFonts w:cs="Gill Sans Light"/>
          <w:lang w:val="kk-KZ"/>
        </w:rPr>
        <w:t xml:space="preserve">га ресурстарды </w:t>
      </w:r>
      <w:r w:rsidRPr="00EC3F7B">
        <w:rPr>
          <w:rFonts w:cs="Gill Sans Light"/>
          <w:lang w:val="kk-KZ"/>
        </w:rPr>
        <w:t>жумшоо</w:t>
      </w:r>
      <w:r>
        <w:rPr>
          <w:rFonts w:cs="Gill Sans Light"/>
          <w:lang w:val="kk-KZ"/>
        </w:rPr>
        <w:t xml:space="preserve">го даяр болгон </w:t>
      </w:r>
      <w:r w:rsidRPr="007E2F89">
        <w:rPr>
          <w:rFonts w:cs="Gill Sans Light"/>
          <w:lang w:val="kk-KZ"/>
        </w:rPr>
        <w:t xml:space="preserve">башка рыноктун катышуучулары менен </w:t>
      </w:r>
      <w:r>
        <w:rPr>
          <w:rFonts w:cs="Gill Sans Light"/>
          <w:lang w:val="kk-KZ"/>
        </w:rPr>
        <w:t>иштешишет</w:t>
      </w:r>
      <w:r w:rsidRPr="007E2F89">
        <w:rPr>
          <w:rFonts w:cs="Gill Sans Light"/>
          <w:lang w:val="kk-KZ"/>
        </w:rPr>
        <w:t>. Долбоордун өнөктөштөрү рыноктук механизмдерге негизделген өсүүнү ыкчамдатуу максатында долбоор менен биргелешип салым кошууга даяр бо</w:t>
      </w:r>
      <w:r>
        <w:rPr>
          <w:rFonts w:cs="Gill Sans Light"/>
          <w:lang w:val="kk-KZ"/>
        </w:rPr>
        <w:t>луусу керек. Аталган максат</w:t>
      </w:r>
      <w:r w:rsidRPr="007E2F89">
        <w:rPr>
          <w:rFonts w:cs="Gill Sans Light"/>
          <w:lang w:val="kk-KZ"/>
        </w:rPr>
        <w:t xml:space="preserve"> чакан жана орто ишканалар</w:t>
      </w:r>
      <w:r>
        <w:rPr>
          <w:rFonts w:cs="Gill Sans Light"/>
          <w:lang w:val="kk-KZ"/>
        </w:rPr>
        <w:t xml:space="preserve">дын </w:t>
      </w:r>
      <w:r w:rsidRPr="007E2F89">
        <w:rPr>
          <w:rFonts w:cs="Gill Sans Light"/>
          <w:lang w:val="kk-KZ"/>
        </w:rPr>
        <w:t>рынок</w:t>
      </w:r>
      <w:r>
        <w:rPr>
          <w:rFonts w:cs="Gill Sans Light"/>
          <w:lang w:val="kk-KZ"/>
        </w:rPr>
        <w:t xml:space="preserve">ко </w:t>
      </w:r>
      <w:r w:rsidRPr="00C52C93">
        <w:rPr>
          <w:rFonts w:cs="Gill Sans Light"/>
          <w:lang w:val="kk-KZ"/>
        </w:rPr>
        <w:t>кирүүгө мүмкүндү</w:t>
      </w:r>
      <w:r>
        <w:rPr>
          <w:rFonts w:cs="Gill Sans Light"/>
          <w:lang w:val="kk-KZ"/>
        </w:rPr>
        <w:t>гүн жакшырткан жана</w:t>
      </w:r>
      <w:r w:rsidRPr="00C52C93">
        <w:rPr>
          <w:rFonts w:cs="Gill Sans Light"/>
          <w:lang w:val="kk-KZ"/>
        </w:rPr>
        <w:t xml:space="preserve"> </w:t>
      </w:r>
      <w:r w:rsidRPr="007E2F89">
        <w:rPr>
          <w:rFonts w:cs="Gill Sans Light"/>
          <w:lang w:val="kk-KZ"/>
        </w:rPr>
        <w:t xml:space="preserve">конкуренттүүлүгүн жогорулаткан, инвестицияларды тарткан, жаштар менен аялдардын </w:t>
      </w:r>
      <w:r w:rsidRPr="00C52C93">
        <w:rPr>
          <w:rFonts w:cs="Gill Sans Light"/>
          <w:lang w:val="kk-KZ"/>
        </w:rPr>
        <w:t>мүмкүнчүлүктөр</w:t>
      </w:r>
      <w:r>
        <w:rPr>
          <w:rFonts w:cs="Gill Sans Light"/>
          <w:lang w:val="kk-KZ"/>
        </w:rPr>
        <w:t xml:space="preserve">үн </w:t>
      </w:r>
      <w:r w:rsidRPr="007E2F89">
        <w:rPr>
          <w:rFonts w:cs="Gill Sans Light"/>
          <w:lang w:val="kk-KZ"/>
        </w:rPr>
        <w:t>жогорулат</w:t>
      </w:r>
      <w:r>
        <w:rPr>
          <w:rFonts w:cs="Gill Sans Light"/>
          <w:lang w:val="kk-KZ"/>
        </w:rPr>
        <w:t>кан</w:t>
      </w:r>
      <w:r w:rsidRPr="007E2F89">
        <w:rPr>
          <w:rFonts w:cs="Gill Sans Light"/>
          <w:lang w:val="kk-KZ"/>
        </w:rPr>
        <w:t xml:space="preserve">, </w:t>
      </w:r>
      <w:r w:rsidRPr="00C52C93">
        <w:rPr>
          <w:rFonts w:cs="Gill Sans Light"/>
          <w:lang w:val="kk-KZ"/>
        </w:rPr>
        <w:t>жөндөмдүүлүк</w:t>
      </w:r>
      <w:r>
        <w:rPr>
          <w:rFonts w:cs="Gill Sans Light"/>
          <w:lang w:val="kk-KZ"/>
        </w:rPr>
        <w:t xml:space="preserve">тү өнүктүргөн </w:t>
      </w:r>
      <w:r w:rsidRPr="007E2F89">
        <w:rPr>
          <w:rFonts w:cs="Gill Sans Light"/>
          <w:lang w:val="kk-KZ"/>
        </w:rPr>
        <w:t xml:space="preserve">жана бизнес үчүн ылайыктуу чөйрөнү түзгөн системаны </w:t>
      </w:r>
      <w:r>
        <w:rPr>
          <w:rFonts w:cs="Gill Sans Light"/>
          <w:lang w:val="kk-KZ"/>
        </w:rPr>
        <w:t>түзүү</w:t>
      </w:r>
      <w:r w:rsidRPr="007E2F89">
        <w:rPr>
          <w:rFonts w:cs="Gill Sans Light"/>
          <w:lang w:val="kk-KZ"/>
        </w:rPr>
        <w:t xml:space="preserve"> аркылуу </w:t>
      </w:r>
      <w:r>
        <w:rPr>
          <w:rFonts w:cs="Gill Sans Light"/>
          <w:lang w:val="kk-KZ"/>
        </w:rPr>
        <w:t>камсыз кылынат</w:t>
      </w:r>
      <w:r w:rsidRPr="007E2F89">
        <w:rPr>
          <w:rFonts w:cs="Gill Sans Light"/>
          <w:lang w:val="kk-KZ"/>
        </w:rPr>
        <w:t>.</w:t>
      </w:r>
      <w:r>
        <w:rPr>
          <w:rFonts w:cs="Gill Sans Light"/>
          <w:lang w:val="kk-KZ"/>
        </w:rPr>
        <w:t xml:space="preserve"> </w:t>
      </w:r>
    </w:p>
    <w:p w14:paraId="363C65AA" w14:textId="53CDDBAC" w:rsidR="00B81054" w:rsidRPr="00C7243C" w:rsidRDefault="00B81054" w:rsidP="00B81054">
      <w:pPr>
        <w:pStyle w:val="BodyText"/>
        <w:jc w:val="both"/>
        <w:rPr>
          <w:rFonts w:asciiTheme="minorHAnsi" w:hAnsiTheme="minorHAnsi" w:cstheme="minorHAnsi"/>
          <w:sz w:val="22"/>
          <w:szCs w:val="22"/>
          <w:lang w:val="kk-KZ"/>
        </w:rPr>
      </w:pPr>
      <w:r w:rsidRPr="00F72FC4">
        <w:rPr>
          <w:rFonts w:asciiTheme="minorHAnsi" w:hAnsiTheme="minorHAnsi" w:cs="Gill Sans Light"/>
          <w:sz w:val="22"/>
          <w:szCs w:val="22"/>
          <w:lang w:val="kk-KZ"/>
        </w:rPr>
        <w:t>USAIDдин «</w:t>
      </w:r>
      <w:r>
        <w:rPr>
          <w:rFonts w:asciiTheme="minorHAnsi" w:hAnsiTheme="minorHAnsi" w:cs="Gill Sans Light"/>
          <w:sz w:val="22"/>
          <w:szCs w:val="22"/>
          <w:lang w:val="kk-KZ"/>
        </w:rPr>
        <w:t>Конкуренттүү ишкана</w:t>
      </w:r>
      <w:r w:rsidRPr="00F72FC4">
        <w:rPr>
          <w:rFonts w:asciiTheme="minorHAnsi" w:hAnsiTheme="minorHAnsi" w:cs="Gill Sans Light"/>
          <w:sz w:val="22"/>
          <w:szCs w:val="22"/>
          <w:lang w:val="kk-KZ"/>
        </w:rPr>
        <w:t xml:space="preserve">» </w:t>
      </w:r>
      <w:r>
        <w:rPr>
          <w:rFonts w:asciiTheme="minorHAnsi" w:hAnsiTheme="minorHAnsi" w:cs="Gill Sans Light"/>
          <w:sz w:val="22"/>
          <w:szCs w:val="22"/>
          <w:lang w:val="kk-KZ"/>
        </w:rPr>
        <w:t>долбоору төрт негизги багытта иш алып барууда</w:t>
      </w:r>
      <w:r w:rsidRPr="00C7243C">
        <w:rPr>
          <w:rFonts w:asciiTheme="minorHAnsi" w:hAnsiTheme="minorHAnsi" w:cstheme="minorHAnsi"/>
          <w:sz w:val="22"/>
          <w:szCs w:val="22"/>
          <w:lang w:val="kk-KZ"/>
        </w:rPr>
        <w:t>:</w:t>
      </w:r>
    </w:p>
    <w:p w14:paraId="4614F589" w14:textId="1B71329F" w:rsidR="00B81054" w:rsidRPr="00C7243C" w:rsidRDefault="00B81054" w:rsidP="00B81054">
      <w:pPr>
        <w:pStyle w:val="BodyText"/>
        <w:numPr>
          <w:ilvl w:val="0"/>
          <w:numId w:val="25"/>
        </w:numPr>
        <w:tabs>
          <w:tab w:val="left" w:pos="270"/>
        </w:tabs>
        <w:spacing w:after="0"/>
        <w:ind w:left="360"/>
        <w:jc w:val="both"/>
        <w:rPr>
          <w:rFonts w:asciiTheme="minorHAnsi" w:hAnsiTheme="minorHAnsi" w:cstheme="minorHAnsi"/>
          <w:sz w:val="22"/>
          <w:szCs w:val="22"/>
          <w:lang w:val="kk-KZ"/>
        </w:rPr>
      </w:pPr>
      <w:r>
        <w:rPr>
          <w:rFonts w:asciiTheme="minorHAnsi" w:hAnsiTheme="minorHAnsi" w:cstheme="minorHAnsi"/>
          <w:sz w:val="22"/>
          <w:szCs w:val="22"/>
          <w:lang w:val="kk-KZ"/>
        </w:rPr>
        <w:t xml:space="preserve">Сатуу рыноктор менен байланыштарды күчөтүү </w:t>
      </w:r>
    </w:p>
    <w:p w14:paraId="2D1C6D40" w14:textId="53AA2F3B" w:rsidR="00B81054" w:rsidRPr="001F1380" w:rsidRDefault="00B81054" w:rsidP="00B81054">
      <w:pPr>
        <w:pStyle w:val="BodyText"/>
        <w:numPr>
          <w:ilvl w:val="0"/>
          <w:numId w:val="25"/>
        </w:numPr>
        <w:spacing w:after="0"/>
        <w:ind w:left="288" w:hanging="288"/>
        <w:jc w:val="both"/>
        <w:rPr>
          <w:rFonts w:asciiTheme="minorHAnsi" w:hAnsiTheme="minorHAnsi" w:cstheme="minorHAnsi"/>
          <w:sz w:val="22"/>
          <w:szCs w:val="22"/>
          <w:lang w:val="kk-KZ"/>
        </w:rPr>
      </w:pPr>
      <w:r w:rsidRPr="001F1380">
        <w:rPr>
          <w:rFonts w:asciiTheme="minorHAnsi" w:hAnsiTheme="minorHAnsi" w:cstheme="minorHAnsi"/>
          <w:sz w:val="22"/>
          <w:szCs w:val="22"/>
          <w:lang w:val="kk-KZ"/>
        </w:rPr>
        <w:t xml:space="preserve">Чакан жана орто ишканалардын кадрдык жана социалдык капиталын кеңейтүү: </w:t>
      </w:r>
      <w:r>
        <w:rPr>
          <w:rFonts w:asciiTheme="minorHAnsi" w:hAnsiTheme="minorHAnsi" w:cstheme="minorHAnsi"/>
          <w:sz w:val="22"/>
          <w:szCs w:val="22"/>
          <w:lang w:val="kk-KZ"/>
        </w:rPr>
        <w:t>жекече</w:t>
      </w:r>
      <w:r w:rsidRPr="001F1380">
        <w:rPr>
          <w:rFonts w:asciiTheme="minorHAnsi" w:hAnsiTheme="minorHAnsi" w:cstheme="minorHAnsi"/>
          <w:sz w:val="22"/>
          <w:szCs w:val="22"/>
          <w:lang w:val="kk-KZ"/>
        </w:rPr>
        <w:t xml:space="preserve"> ишканалар</w:t>
      </w:r>
      <w:r>
        <w:rPr>
          <w:rFonts w:asciiTheme="minorHAnsi" w:hAnsiTheme="minorHAnsi" w:cstheme="minorHAnsi"/>
          <w:sz w:val="22"/>
          <w:szCs w:val="22"/>
          <w:lang w:val="kk-KZ"/>
        </w:rPr>
        <w:t>га</w:t>
      </w:r>
      <w:r w:rsidRPr="001F1380">
        <w:rPr>
          <w:rFonts w:asciiTheme="minorHAnsi" w:hAnsiTheme="minorHAnsi" w:cstheme="minorHAnsi"/>
          <w:sz w:val="22"/>
          <w:szCs w:val="22"/>
          <w:lang w:val="kk-KZ"/>
        </w:rPr>
        <w:t xml:space="preserve"> колдоо көрсөтүү</w:t>
      </w:r>
    </w:p>
    <w:p w14:paraId="3697F9FB" w14:textId="77777777" w:rsidR="00B81054" w:rsidRPr="00561D13" w:rsidRDefault="00B81054" w:rsidP="00B81054">
      <w:pPr>
        <w:pStyle w:val="BodyText"/>
        <w:numPr>
          <w:ilvl w:val="0"/>
          <w:numId w:val="25"/>
        </w:numPr>
        <w:spacing w:after="0"/>
        <w:ind w:left="288" w:hanging="288"/>
        <w:jc w:val="both"/>
        <w:rPr>
          <w:rFonts w:asciiTheme="minorHAnsi" w:hAnsiTheme="minorHAnsi" w:cstheme="minorHAnsi"/>
          <w:sz w:val="22"/>
          <w:szCs w:val="22"/>
          <w:lang w:val="kk-KZ"/>
        </w:rPr>
      </w:pPr>
      <w:r w:rsidRPr="00561D13">
        <w:rPr>
          <w:rFonts w:asciiTheme="minorHAnsi" w:hAnsiTheme="minorHAnsi" w:cstheme="minorHAnsi"/>
          <w:sz w:val="22"/>
          <w:szCs w:val="22"/>
          <w:lang w:val="kk-KZ"/>
        </w:rPr>
        <w:t xml:space="preserve">Финансылык капиталды кеңейтүү: банктык эмес финансылык институттарга жана финансылык институттарга колдоо көрсөтүү </w:t>
      </w:r>
    </w:p>
    <w:p w14:paraId="7F5DE1D4" w14:textId="42E2C925" w:rsidR="00B81054" w:rsidRPr="00041970" w:rsidRDefault="00B81054" w:rsidP="00B81054">
      <w:pPr>
        <w:pStyle w:val="BodyText"/>
        <w:numPr>
          <w:ilvl w:val="0"/>
          <w:numId w:val="25"/>
        </w:numPr>
        <w:spacing w:after="0"/>
        <w:ind w:left="288" w:hanging="288"/>
        <w:jc w:val="both"/>
        <w:rPr>
          <w:rFonts w:asciiTheme="minorHAnsi" w:hAnsiTheme="minorHAnsi" w:cstheme="minorHAnsi"/>
          <w:sz w:val="22"/>
          <w:szCs w:val="22"/>
          <w:lang w:val="kk-KZ"/>
        </w:rPr>
      </w:pPr>
      <w:r>
        <w:rPr>
          <w:rFonts w:asciiTheme="minorHAnsi" w:hAnsiTheme="minorHAnsi" w:cs="Gill Sans Light"/>
          <w:sz w:val="22"/>
          <w:szCs w:val="22"/>
          <w:lang w:val="kk-KZ"/>
        </w:rPr>
        <w:t>Бизнес жүргүзүү үчүн ылайыктуу чөйрөнү түзүү</w:t>
      </w:r>
    </w:p>
    <w:p w14:paraId="4FAD8570" w14:textId="77777777" w:rsidR="00B81054" w:rsidRDefault="00B81054" w:rsidP="00B81054">
      <w:pPr>
        <w:autoSpaceDE w:val="0"/>
        <w:autoSpaceDN w:val="0"/>
        <w:adjustRightInd w:val="0"/>
        <w:jc w:val="both"/>
        <w:rPr>
          <w:rFonts w:cs="Gill Sans Light"/>
          <w:lang w:val="kk-KZ"/>
        </w:rPr>
      </w:pPr>
    </w:p>
    <w:p w14:paraId="4EE50A9B" w14:textId="72AC8EDB" w:rsidR="00B81054" w:rsidRDefault="00B81054" w:rsidP="00B81054">
      <w:pPr>
        <w:autoSpaceDE w:val="0"/>
        <w:autoSpaceDN w:val="0"/>
        <w:adjustRightInd w:val="0"/>
        <w:jc w:val="both"/>
        <w:rPr>
          <w:rFonts w:cs="Gill Sans Light"/>
          <w:lang w:val="kk-KZ"/>
        </w:rPr>
      </w:pPr>
      <w:r w:rsidRPr="00F72FC4">
        <w:rPr>
          <w:rFonts w:cs="Gill Sans Light"/>
          <w:lang w:val="kk-KZ"/>
        </w:rPr>
        <w:t>USAIDдин «</w:t>
      </w:r>
      <w:r>
        <w:rPr>
          <w:rFonts w:cs="Gill Sans Light"/>
          <w:lang w:val="kk-KZ"/>
        </w:rPr>
        <w:t>Конкуренттүү ишкана</w:t>
      </w:r>
      <w:r w:rsidRPr="00F72FC4">
        <w:rPr>
          <w:rFonts w:cs="Gill Sans Light"/>
          <w:lang w:val="kk-KZ"/>
        </w:rPr>
        <w:t xml:space="preserve">» </w:t>
      </w:r>
      <w:r>
        <w:rPr>
          <w:rFonts w:cs="Gill Sans Light"/>
          <w:lang w:val="kk-KZ"/>
        </w:rPr>
        <w:t xml:space="preserve">долбоору </w:t>
      </w:r>
      <w:r w:rsidRPr="00F72FC4">
        <w:rPr>
          <w:rFonts w:cs="Gill Sans Light"/>
          <w:lang w:val="kk-KZ"/>
        </w:rPr>
        <w:t>USAIDдин</w:t>
      </w:r>
      <w:r>
        <w:rPr>
          <w:rFonts w:cs="Gill Sans Light"/>
          <w:lang w:val="kk-KZ"/>
        </w:rPr>
        <w:t xml:space="preserve"> Кыргыз Республикасындагы миссиясынын экономикалык өнүгүүгө багытталган максатына </w:t>
      </w:r>
      <w:r w:rsidRPr="00E10F09">
        <w:rPr>
          <w:rFonts w:cs="Gill Sans Light"/>
          <w:lang w:val="kk-KZ"/>
        </w:rPr>
        <w:t>жетүү</w:t>
      </w:r>
      <w:r>
        <w:rPr>
          <w:rFonts w:cs="Gill Sans Light"/>
          <w:lang w:val="kk-KZ"/>
        </w:rPr>
        <w:t xml:space="preserve">гө салым кошот (Өнүгүүгө багытталган </w:t>
      </w:r>
      <w:r w:rsidRPr="00652F90">
        <w:rPr>
          <w:rFonts w:cs="Gill Sans Light"/>
          <w:lang w:val="kk-KZ"/>
        </w:rPr>
        <w:t>№</w:t>
      </w:r>
      <w:r>
        <w:rPr>
          <w:rFonts w:cs="Gill Sans Light"/>
          <w:lang w:val="kk-KZ"/>
        </w:rPr>
        <w:t xml:space="preserve">3-максат - Диверсификацияланган экономиканын </w:t>
      </w:r>
      <w:r w:rsidRPr="00CE3552">
        <w:rPr>
          <w:rFonts w:cs="Gill Sans Light"/>
          <w:lang w:val="kk-KZ"/>
        </w:rPr>
        <w:t xml:space="preserve">бир калыпта </w:t>
      </w:r>
      <w:r>
        <w:rPr>
          <w:rFonts w:cs="Gill Sans Light"/>
          <w:lang w:val="kk-KZ"/>
        </w:rPr>
        <w:t xml:space="preserve">өсүүсүн </w:t>
      </w:r>
      <w:r w:rsidRPr="00CE3552">
        <w:rPr>
          <w:rFonts w:cs="Gill Sans Light"/>
          <w:lang w:val="kk-KZ"/>
        </w:rPr>
        <w:t>ыкчамдатуу</w:t>
      </w:r>
      <w:r>
        <w:rPr>
          <w:rFonts w:cs="Gill Sans Light"/>
          <w:lang w:val="kk-KZ"/>
        </w:rPr>
        <w:t xml:space="preserve">). Долбоор Кыргыз Республикасынын бардык аймактарында иш алып барат, бирок өлкөнүн эң жакыр региондоруна (мисалы, Жалал-Абад, Ош, Чүй, Баткен облустарына жана Бишкек шаарына) өзгөчө көңүл бурат. </w:t>
      </w:r>
      <w:r w:rsidRPr="00F72FC4">
        <w:rPr>
          <w:rFonts w:cs="Gill Sans Light"/>
          <w:lang w:val="kk-KZ"/>
        </w:rPr>
        <w:t>USAIDдин «</w:t>
      </w:r>
      <w:r>
        <w:rPr>
          <w:rFonts w:cs="Gill Sans Light"/>
          <w:lang w:val="kk-KZ"/>
        </w:rPr>
        <w:t>Конкуренттүү ишкана</w:t>
      </w:r>
      <w:r w:rsidRPr="00F72FC4">
        <w:rPr>
          <w:rFonts w:cs="Gill Sans Light"/>
          <w:lang w:val="kk-KZ"/>
        </w:rPr>
        <w:t xml:space="preserve">» </w:t>
      </w:r>
      <w:r>
        <w:rPr>
          <w:rFonts w:cs="Gill Sans Light"/>
          <w:lang w:val="kk-KZ"/>
        </w:rPr>
        <w:t xml:space="preserve">долбоору </w:t>
      </w:r>
      <w:r w:rsidRPr="00BD50DE">
        <w:rPr>
          <w:rFonts w:eastAsia="SimSun" w:cstheme="minorHAnsi"/>
          <w:lang w:val="kk-KZ"/>
        </w:rPr>
        <w:t>USAID</w:t>
      </w:r>
      <w:r>
        <w:rPr>
          <w:rFonts w:eastAsia="SimSun" w:cstheme="minorHAnsi"/>
          <w:lang w:val="kk-KZ"/>
        </w:rPr>
        <w:t xml:space="preserve">дин </w:t>
      </w:r>
      <w:r w:rsidRPr="00A950CE">
        <w:rPr>
          <w:rFonts w:eastAsia="SimSun" w:cstheme="minorHAnsi"/>
          <w:lang w:val="kk-KZ"/>
        </w:rPr>
        <w:t>тийиштүү</w:t>
      </w:r>
      <w:r>
        <w:rPr>
          <w:rFonts w:eastAsia="SimSun" w:cstheme="minorHAnsi"/>
          <w:lang w:val="kk-KZ"/>
        </w:rPr>
        <w:t xml:space="preserve"> саясатына каршы келбеген </w:t>
      </w:r>
      <w:r>
        <w:rPr>
          <w:rFonts w:cs="Gill Sans Light"/>
          <w:lang w:val="kk-KZ"/>
        </w:rPr>
        <w:t xml:space="preserve"> бардык сектор же өнөр жайдагы ишканаларды колдой алат. Ошол эле учурда долбоор аялдарды менен жаштарды көбүрөөк </w:t>
      </w:r>
      <w:r w:rsidRPr="00A950CE">
        <w:rPr>
          <w:rFonts w:cs="Gill Sans Light"/>
          <w:lang w:val="kk-KZ"/>
        </w:rPr>
        <w:t>жалда</w:t>
      </w:r>
      <w:r>
        <w:rPr>
          <w:rFonts w:cs="Gill Sans Light"/>
          <w:lang w:val="kk-KZ"/>
        </w:rPr>
        <w:t xml:space="preserve">ган жана аларга жумуш орундарын түзгөн секторлорго жана ишканаларга өзгөчө көңүл бурат.  </w:t>
      </w:r>
    </w:p>
    <w:p w14:paraId="43D4ABE2" w14:textId="60F14AE9" w:rsidR="00B81054" w:rsidRPr="00584092" w:rsidRDefault="00B81054" w:rsidP="00B81054">
      <w:pPr>
        <w:jc w:val="both"/>
        <w:rPr>
          <w:b/>
          <w:lang w:val="kk-KZ"/>
        </w:rPr>
      </w:pPr>
      <w:r w:rsidRPr="00C7243C">
        <w:rPr>
          <w:rFonts w:cs="Arial"/>
          <w:b/>
          <w:bCs/>
          <w:lang w:val="kk-KZ"/>
        </w:rPr>
        <w:t xml:space="preserve">Долбоордук </w:t>
      </w:r>
      <w:r w:rsidRPr="00DD1C99">
        <w:rPr>
          <w:rFonts w:cs="Arial"/>
          <w:b/>
          <w:bCs/>
          <w:lang w:val="kk-KZ"/>
        </w:rPr>
        <w:t xml:space="preserve">өтүнмөлөрдү </w:t>
      </w:r>
      <w:r>
        <w:rPr>
          <w:rFonts w:cs="Arial"/>
          <w:b/>
          <w:bCs/>
          <w:lang w:val="kk-KZ"/>
        </w:rPr>
        <w:t xml:space="preserve">тапшырууга </w:t>
      </w:r>
      <w:r>
        <w:rPr>
          <w:rFonts w:cstheme="minorHAnsi"/>
          <w:b/>
          <w:lang w:val="kk-KZ"/>
        </w:rPr>
        <w:t>чакыруунун максаттары</w:t>
      </w:r>
    </w:p>
    <w:p w14:paraId="50D2D332" w14:textId="7CD94E50" w:rsidR="00B81054" w:rsidRPr="0038331B" w:rsidRDefault="00B81054" w:rsidP="00B81054">
      <w:pPr>
        <w:spacing w:after="0" w:line="240" w:lineRule="auto"/>
        <w:jc w:val="both"/>
        <w:rPr>
          <w:lang w:val="kk-KZ"/>
        </w:rPr>
      </w:pPr>
      <w:r w:rsidRPr="00F72FC4">
        <w:rPr>
          <w:rFonts w:cs="Gill Sans Light"/>
          <w:lang w:val="kk-KZ"/>
        </w:rPr>
        <w:t>USAIDдин «</w:t>
      </w:r>
      <w:r>
        <w:rPr>
          <w:rFonts w:cs="Gill Sans Light"/>
          <w:lang w:val="kk-KZ"/>
        </w:rPr>
        <w:t>Конкуренттүү ишкана</w:t>
      </w:r>
      <w:r w:rsidRPr="00F72FC4">
        <w:rPr>
          <w:rFonts w:cs="Gill Sans Light"/>
          <w:lang w:val="kk-KZ"/>
        </w:rPr>
        <w:t xml:space="preserve">» </w:t>
      </w:r>
      <w:r>
        <w:rPr>
          <w:rFonts w:cs="Gill Sans Light"/>
          <w:lang w:val="kk-KZ"/>
        </w:rPr>
        <w:t xml:space="preserve">долбоору туруктуу киреше булактарын камсыз кылуу, жаңы жумуш орундарын түзүү жана сатуулардын көлөмүн көбөйтүү максатында рынокторду кеңейтүүгө, чакан жана орто ишканалар үчүн каржылоону камсыздоого, Кыргызстандын ишканалары сунуш кылган </w:t>
      </w:r>
      <w:r w:rsidRPr="009E3A6B">
        <w:rPr>
          <w:rFonts w:cs="Gill Sans Light"/>
          <w:lang w:val="kk-KZ"/>
        </w:rPr>
        <w:t>товар</w:t>
      </w:r>
      <w:r>
        <w:rPr>
          <w:rFonts w:cs="Gill Sans Light"/>
          <w:lang w:val="kk-KZ"/>
        </w:rPr>
        <w:t xml:space="preserve">лардын жана кызматтардын атаандаштык жөндөмүн күчөтүүгө </w:t>
      </w:r>
      <w:r w:rsidRPr="009E3A6B">
        <w:rPr>
          <w:rFonts w:cs="Gill Sans Light"/>
          <w:lang w:val="kk-KZ"/>
        </w:rPr>
        <w:t xml:space="preserve">керектүү </w:t>
      </w:r>
      <w:r>
        <w:rPr>
          <w:rFonts w:cs="Gill Sans Light"/>
          <w:lang w:val="kk-KZ"/>
        </w:rPr>
        <w:t xml:space="preserve">потенциалга ээ болгон жана каражаттарды </w:t>
      </w:r>
      <w:r w:rsidRPr="009E3A6B">
        <w:rPr>
          <w:rFonts w:cs="Gill Sans Light"/>
          <w:lang w:val="kk-KZ"/>
        </w:rPr>
        <w:t>жумшоо</w:t>
      </w:r>
      <w:r>
        <w:rPr>
          <w:rFonts w:cs="Gill Sans Light"/>
          <w:lang w:val="kk-KZ"/>
        </w:rPr>
        <w:t xml:space="preserve">го даяр болгон чакан жана орто ишканалар, ири </w:t>
      </w:r>
      <w:r>
        <w:rPr>
          <w:rFonts w:cs="Gill Sans Light"/>
          <w:lang w:val="kk-KZ"/>
        </w:rPr>
        <w:lastRenderedPageBreak/>
        <w:t xml:space="preserve">компаниялар жана </w:t>
      </w:r>
      <w:r w:rsidRPr="009E3A6B">
        <w:rPr>
          <w:rFonts w:cs="Gill Sans Light"/>
          <w:lang w:val="kk-KZ"/>
        </w:rPr>
        <w:t xml:space="preserve">ишкердик </w:t>
      </w:r>
      <w:r>
        <w:rPr>
          <w:rFonts w:cs="Gill Sans Light"/>
          <w:lang w:val="kk-KZ"/>
        </w:rPr>
        <w:t xml:space="preserve">кызмат көрсөтүүчү компаниялар менен кызматташууну көздөйт. </w:t>
      </w:r>
      <w:r w:rsidRPr="00495459">
        <w:rPr>
          <w:rFonts w:cs="Gill Sans Light"/>
          <w:lang w:val="kk-KZ"/>
        </w:rPr>
        <w:t>До</w:t>
      </w:r>
      <w:r>
        <w:rPr>
          <w:rFonts w:cs="Gill Sans Light"/>
          <w:lang w:val="kk-KZ"/>
        </w:rPr>
        <w:t>л</w:t>
      </w:r>
      <w:r w:rsidRPr="00495459">
        <w:rPr>
          <w:rFonts w:cs="Gill Sans Light"/>
          <w:lang w:val="kk-KZ"/>
        </w:rPr>
        <w:t>боордун негизги максаты Кыргызстандын жарандарынын менчигинде турган жана Кыргыз Республикасынын ишканаларынын, кызматкерлеринин жана жарандарынын кызыкчылыгы үчүн иштеген ишканаларга жана уюмдарга жардам көрсөтүү.</w:t>
      </w:r>
    </w:p>
    <w:p w14:paraId="42FCF3B0" w14:textId="77777777" w:rsidR="00B81054" w:rsidRPr="0038331B" w:rsidRDefault="00B81054" w:rsidP="00B81054">
      <w:pPr>
        <w:spacing w:after="0" w:line="240" w:lineRule="auto"/>
        <w:jc w:val="both"/>
        <w:rPr>
          <w:lang w:val="kk-KZ"/>
        </w:rPr>
      </w:pPr>
    </w:p>
    <w:p w14:paraId="7D1D8E8F" w14:textId="77777777" w:rsidR="00B81054" w:rsidRPr="00111439" w:rsidRDefault="00B81054" w:rsidP="00B81054">
      <w:pPr>
        <w:spacing w:after="0" w:line="240" w:lineRule="auto"/>
        <w:jc w:val="both"/>
        <w:rPr>
          <w:b/>
          <w:lang w:val="ru-RU"/>
        </w:rPr>
      </w:pPr>
      <w:r w:rsidRPr="00111439">
        <w:rPr>
          <w:rFonts w:cs="Gill Sans Light"/>
          <w:b/>
          <w:lang w:val="kk-KZ"/>
        </w:rPr>
        <w:t>USAIDдин «Конкуренттүү ишкана» долбоору бере ала турган ресурстар</w:t>
      </w:r>
      <w:r>
        <w:rPr>
          <w:rFonts w:cs="Gill Sans Light"/>
          <w:lang w:val="kk-KZ"/>
        </w:rPr>
        <w:t xml:space="preserve">   </w:t>
      </w:r>
    </w:p>
    <w:p w14:paraId="71F30C2B" w14:textId="77777777" w:rsidR="00B81054" w:rsidRPr="00111439" w:rsidRDefault="00B81054" w:rsidP="00B81054">
      <w:pPr>
        <w:spacing w:after="0" w:line="240" w:lineRule="auto"/>
        <w:jc w:val="both"/>
        <w:rPr>
          <w:lang w:val="ru-RU"/>
        </w:rPr>
      </w:pPr>
    </w:p>
    <w:p w14:paraId="1426B028" w14:textId="177522B4" w:rsidR="00B81054" w:rsidRPr="00111439" w:rsidRDefault="00B81054" w:rsidP="00B81054">
      <w:pPr>
        <w:numPr>
          <w:ilvl w:val="0"/>
          <w:numId w:val="3"/>
        </w:numPr>
        <w:spacing w:after="0" w:line="240" w:lineRule="auto"/>
        <w:contextualSpacing/>
        <w:jc w:val="both"/>
        <w:rPr>
          <w:lang w:val="ru-RU"/>
        </w:rPr>
      </w:pPr>
      <w:r>
        <w:rPr>
          <w:lang w:val="kk-KZ"/>
        </w:rPr>
        <w:t xml:space="preserve">Эксперттик </w:t>
      </w:r>
      <w:r w:rsidRPr="00652ECE">
        <w:rPr>
          <w:lang w:val="kk-KZ"/>
        </w:rPr>
        <w:t xml:space="preserve">тажрыйба </w:t>
      </w:r>
      <w:r w:rsidRPr="00111439">
        <w:rPr>
          <w:lang w:val="ru-RU"/>
        </w:rPr>
        <w:t>(</w:t>
      </w:r>
      <w:r>
        <w:rPr>
          <w:lang w:val="kk-KZ"/>
        </w:rPr>
        <w:t xml:space="preserve">инвестициялар жана </w:t>
      </w:r>
      <w:r w:rsidRPr="00652ECE">
        <w:rPr>
          <w:lang w:val="kk-KZ"/>
        </w:rPr>
        <w:t>финансы,</w:t>
      </w:r>
      <w:r>
        <w:rPr>
          <w:lang w:val="ru-RU"/>
        </w:rPr>
        <w:t xml:space="preserve"> </w:t>
      </w:r>
      <w:r w:rsidRPr="00DC4C37">
        <w:rPr>
          <w:lang w:val="ru-RU"/>
        </w:rPr>
        <w:t>«бизнес-бизнес»</w:t>
      </w:r>
      <w:r>
        <w:rPr>
          <w:lang w:val="ru-RU"/>
        </w:rPr>
        <w:t xml:space="preserve"> форматындагы байланыштар</w:t>
      </w:r>
      <w:r w:rsidRPr="00111439">
        <w:rPr>
          <w:lang w:val="ru-RU"/>
        </w:rPr>
        <w:t xml:space="preserve">, </w:t>
      </w:r>
      <w:r>
        <w:rPr>
          <w:lang w:val="ru-RU"/>
        </w:rPr>
        <w:t>чакан жана орто ишканалардын өсүүсүн ыкчамдатуу</w:t>
      </w:r>
      <w:r w:rsidRPr="00111439">
        <w:rPr>
          <w:lang w:val="ru-RU"/>
        </w:rPr>
        <w:t>)</w:t>
      </w:r>
      <w:r w:rsidRPr="0087672E">
        <w:rPr>
          <w:lang w:val="ru-RU"/>
        </w:rPr>
        <w:t>;</w:t>
      </w:r>
    </w:p>
    <w:p w14:paraId="2B409C9D" w14:textId="22BABB96" w:rsidR="00B81054" w:rsidRPr="00111439" w:rsidRDefault="00B81054" w:rsidP="00B81054">
      <w:pPr>
        <w:numPr>
          <w:ilvl w:val="0"/>
          <w:numId w:val="3"/>
        </w:numPr>
        <w:spacing w:after="0" w:line="240" w:lineRule="auto"/>
        <w:contextualSpacing/>
        <w:jc w:val="both"/>
        <w:rPr>
          <w:lang w:val="ru-RU"/>
        </w:rPr>
      </w:pPr>
      <w:r>
        <w:rPr>
          <w:lang w:val="kk-KZ"/>
        </w:rPr>
        <w:t xml:space="preserve">Профессионалдык байланыштар </w:t>
      </w:r>
      <w:r w:rsidRPr="00111439">
        <w:rPr>
          <w:lang w:val="ru-RU"/>
        </w:rPr>
        <w:t>(</w:t>
      </w:r>
      <w:r>
        <w:rPr>
          <w:lang w:val="kk-KZ"/>
        </w:rPr>
        <w:t>рыноктор жана инвесторлор</w:t>
      </w:r>
      <w:r w:rsidRPr="00111439">
        <w:rPr>
          <w:lang w:val="ru-RU"/>
        </w:rPr>
        <w:t>)</w:t>
      </w:r>
      <w:r w:rsidRPr="0087672E">
        <w:rPr>
          <w:lang w:val="ru-RU"/>
        </w:rPr>
        <w:t>;</w:t>
      </w:r>
    </w:p>
    <w:p w14:paraId="68C501B5" w14:textId="56307DCE" w:rsidR="00B81054" w:rsidRPr="00111439" w:rsidRDefault="00B81054" w:rsidP="00B81054">
      <w:pPr>
        <w:numPr>
          <w:ilvl w:val="0"/>
          <w:numId w:val="3"/>
        </w:numPr>
        <w:spacing w:after="0" w:line="240" w:lineRule="auto"/>
        <w:contextualSpacing/>
        <w:jc w:val="both"/>
        <w:rPr>
          <w:lang w:val="ru-RU"/>
        </w:rPr>
      </w:pPr>
      <w:r>
        <w:rPr>
          <w:lang w:val="kk-KZ"/>
        </w:rPr>
        <w:t xml:space="preserve">Бизнес үчүн ыңгайлуу чөйрөнү түзүүдө </w:t>
      </w:r>
      <w:r w:rsidRPr="00127918">
        <w:rPr>
          <w:lang w:val="kk-KZ"/>
        </w:rPr>
        <w:t>программалык</w:t>
      </w:r>
      <w:r>
        <w:rPr>
          <w:lang w:val="kk-KZ"/>
        </w:rPr>
        <w:t xml:space="preserve"> колдоо көрсөтүү – саясат, инфраструктура жана кызмат көрсөтүүлөрдү жакшыртуу</w:t>
      </w:r>
      <w:r w:rsidRPr="0087672E">
        <w:rPr>
          <w:lang w:val="ru-RU"/>
        </w:rPr>
        <w:t>;</w:t>
      </w:r>
    </w:p>
    <w:p w14:paraId="68DF7250" w14:textId="3965EE78" w:rsidR="00B81054" w:rsidRPr="00DD0C10" w:rsidRDefault="00B81054" w:rsidP="00B81054">
      <w:pPr>
        <w:numPr>
          <w:ilvl w:val="0"/>
          <w:numId w:val="3"/>
        </w:numPr>
        <w:spacing w:after="0" w:line="240" w:lineRule="auto"/>
        <w:contextualSpacing/>
        <w:jc w:val="both"/>
        <w:rPr>
          <w:lang w:val="kk-KZ"/>
        </w:rPr>
      </w:pPr>
      <w:r w:rsidRPr="00D35444">
        <w:rPr>
          <w:lang w:val="kk-KZ"/>
        </w:rPr>
        <w:t>Жеткирүү</w:t>
      </w:r>
      <w:r>
        <w:rPr>
          <w:lang w:val="kk-KZ"/>
        </w:rPr>
        <w:t xml:space="preserve"> тутумдардын өнүгүүсүн колдоо, өндүрүмдүүлүктү жана сапатты жакшыртуу</w:t>
      </w:r>
      <w:r>
        <w:rPr>
          <w:lang w:val="ru-RU"/>
        </w:rPr>
        <w:t>,</w:t>
      </w:r>
      <w:r>
        <w:rPr>
          <w:lang w:val="kk-KZ"/>
        </w:rPr>
        <w:t xml:space="preserve"> </w:t>
      </w:r>
      <w:r>
        <w:rPr>
          <w:lang w:val="ru-RU"/>
        </w:rPr>
        <w:t>р</w:t>
      </w:r>
      <w:r>
        <w:rPr>
          <w:lang w:val="kk-KZ"/>
        </w:rPr>
        <w:t>ыноктук стандарттарга дал келтирүү аркылуу инвестициялык тобокелчиликтерди азайтуу;</w:t>
      </w:r>
    </w:p>
    <w:p w14:paraId="5F31670A" w14:textId="1D671B22" w:rsidR="00B81054" w:rsidRPr="0038331B" w:rsidRDefault="00B81054" w:rsidP="00B81054">
      <w:pPr>
        <w:numPr>
          <w:ilvl w:val="0"/>
          <w:numId w:val="3"/>
        </w:numPr>
        <w:spacing w:after="0" w:line="240" w:lineRule="auto"/>
        <w:contextualSpacing/>
        <w:jc w:val="both"/>
        <w:rPr>
          <w:lang w:val="kk-KZ"/>
        </w:rPr>
      </w:pPr>
      <w:r>
        <w:rPr>
          <w:lang w:val="kk-KZ"/>
        </w:rPr>
        <w:t>Каражаттары бизнестердин өсүүсүн ыкчамдатуу жана тобокелчиликтерди биргелешип каржылоо үчүн колдонулган Долбоордук фонду</w:t>
      </w:r>
      <w:r w:rsidRPr="0087672E">
        <w:rPr>
          <w:lang w:val="kk-KZ"/>
        </w:rPr>
        <w:t>.</w:t>
      </w:r>
      <w:r>
        <w:rPr>
          <w:lang w:val="kk-KZ"/>
        </w:rPr>
        <w:t xml:space="preserve"> </w:t>
      </w:r>
      <w:r w:rsidRPr="0038331B">
        <w:rPr>
          <w:lang w:val="kk-KZ"/>
        </w:rPr>
        <w:t xml:space="preserve"> </w:t>
      </w:r>
    </w:p>
    <w:p w14:paraId="054ACDC4" w14:textId="77777777" w:rsidR="00B81054" w:rsidRPr="0038331B" w:rsidRDefault="00B81054" w:rsidP="00B81054">
      <w:pPr>
        <w:spacing w:after="0" w:line="240" w:lineRule="auto"/>
        <w:contextualSpacing/>
        <w:jc w:val="both"/>
        <w:rPr>
          <w:b/>
          <w:bCs/>
          <w:iCs/>
          <w:lang w:val="kk-KZ"/>
        </w:rPr>
      </w:pPr>
    </w:p>
    <w:p w14:paraId="21C49798" w14:textId="77777777" w:rsidR="00B81054" w:rsidRPr="0038331B" w:rsidRDefault="00B81054" w:rsidP="00B81054">
      <w:pPr>
        <w:spacing w:after="0" w:line="240" w:lineRule="auto"/>
        <w:contextualSpacing/>
        <w:jc w:val="both"/>
        <w:rPr>
          <w:b/>
          <w:bCs/>
          <w:iCs/>
          <w:lang w:val="kk-KZ"/>
        </w:rPr>
      </w:pPr>
    </w:p>
    <w:p w14:paraId="0DF86F53" w14:textId="1788A70B" w:rsidR="00B81054" w:rsidRPr="0038331B" w:rsidRDefault="00B81054" w:rsidP="00B81054">
      <w:pPr>
        <w:spacing w:after="0" w:line="240" w:lineRule="auto"/>
        <w:contextualSpacing/>
        <w:jc w:val="both"/>
        <w:rPr>
          <w:b/>
          <w:i/>
          <w:lang w:val="kk-KZ"/>
        </w:rPr>
      </w:pPr>
      <w:r w:rsidRPr="0038331B">
        <w:rPr>
          <w:b/>
          <w:i/>
          <w:lang w:val="kk-KZ"/>
        </w:rPr>
        <w:t xml:space="preserve">Долбоордук фонддон </w:t>
      </w:r>
      <w:r w:rsidRPr="00A25F37">
        <w:rPr>
          <w:b/>
          <w:i/>
          <w:lang w:val="kk-KZ"/>
        </w:rPr>
        <w:t>каражаттар</w:t>
      </w:r>
      <w:r>
        <w:rPr>
          <w:b/>
          <w:i/>
          <w:lang w:val="kk-KZ"/>
        </w:rPr>
        <w:t>д</w:t>
      </w:r>
      <w:r w:rsidRPr="00A25F37">
        <w:rPr>
          <w:b/>
          <w:i/>
          <w:lang w:val="kk-KZ"/>
        </w:rPr>
        <w:t xml:space="preserve">ы </w:t>
      </w:r>
      <w:r w:rsidRPr="0038331B">
        <w:rPr>
          <w:b/>
          <w:i/>
          <w:lang w:val="kk-KZ"/>
        </w:rPr>
        <w:t xml:space="preserve">алуу үчүн </w:t>
      </w:r>
      <w:r>
        <w:rPr>
          <w:b/>
          <w:i/>
          <w:lang w:val="kk-KZ"/>
        </w:rPr>
        <w:t>милдеттүү</w:t>
      </w:r>
      <w:r w:rsidRPr="0080573E">
        <w:rPr>
          <w:lang w:val="kk-KZ"/>
        </w:rPr>
        <w:t xml:space="preserve"> </w:t>
      </w:r>
      <w:r w:rsidRPr="00C21BE7">
        <w:rPr>
          <w:b/>
          <w:i/>
          <w:lang w:val="kk-KZ"/>
        </w:rPr>
        <w:t>шайкештик</w:t>
      </w:r>
      <w:r>
        <w:rPr>
          <w:b/>
          <w:i/>
          <w:lang w:val="kk-KZ"/>
        </w:rPr>
        <w:t xml:space="preserve"> </w:t>
      </w:r>
      <w:r w:rsidRPr="0038331B">
        <w:rPr>
          <w:b/>
          <w:i/>
          <w:lang w:val="kk-KZ"/>
        </w:rPr>
        <w:t xml:space="preserve">критерийлер: </w:t>
      </w:r>
    </w:p>
    <w:p w14:paraId="0ED3731C" w14:textId="77777777" w:rsidR="00B81054" w:rsidRPr="0038331B" w:rsidRDefault="00B81054" w:rsidP="00B81054">
      <w:pPr>
        <w:spacing w:after="0" w:line="240" w:lineRule="auto"/>
        <w:jc w:val="both"/>
        <w:rPr>
          <w:lang w:val="kk-KZ"/>
        </w:rPr>
      </w:pPr>
    </w:p>
    <w:p w14:paraId="60F3B63D" w14:textId="09660D82" w:rsidR="00B81054" w:rsidRPr="00570E64" w:rsidRDefault="00B81054" w:rsidP="00B81054">
      <w:pPr>
        <w:pStyle w:val="ListParagraph"/>
        <w:numPr>
          <w:ilvl w:val="0"/>
          <w:numId w:val="20"/>
        </w:numPr>
        <w:spacing w:after="0" w:line="240" w:lineRule="auto"/>
        <w:jc w:val="both"/>
        <w:rPr>
          <w:lang w:val="kk-KZ"/>
        </w:rPr>
      </w:pPr>
      <w:r>
        <w:rPr>
          <w:lang w:val="kk-KZ"/>
        </w:rPr>
        <w:t>Расмий катталуу (</w:t>
      </w:r>
      <w:r w:rsidRPr="00570E64">
        <w:rPr>
          <w:lang w:val="kk-KZ"/>
        </w:rPr>
        <w:t>жеке ишкер / юридикалык жак</w:t>
      </w:r>
      <w:r>
        <w:rPr>
          <w:lang w:val="kk-KZ"/>
        </w:rPr>
        <w:t>)</w:t>
      </w:r>
      <w:r w:rsidRPr="00B70788">
        <w:rPr>
          <w:lang w:val="ru-RU"/>
        </w:rPr>
        <w:t>;</w:t>
      </w:r>
    </w:p>
    <w:p w14:paraId="00A31D6D" w14:textId="3450C020" w:rsidR="00B81054" w:rsidRPr="00570E64" w:rsidRDefault="00B81054" w:rsidP="00B81054">
      <w:pPr>
        <w:pStyle w:val="ListParagraph"/>
        <w:numPr>
          <w:ilvl w:val="0"/>
          <w:numId w:val="20"/>
        </w:numPr>
        <w:spacing w:after="0" w:line="240" w:lineRule="auto"/>
        <w:jc w:val="both"/>
        <w:rPr>
          <w:lang w:val="kk-KZ"/>
        </w:rPr>
      </w:pPr>
      <w:r w:rsidRPr="00387705">
        <w:rPr>
          <w:lang w:val="kk-KZ"/>
        </w:rPr>
        <w:t>Өтүнүүчү</w:t>
      </w:r>
      <w:r>
        <w:rPr>
          <w:lang w:val="kk-KZ"/>
        </w:rPr>
        <w:t>нүн (</w:t>
      </w:r>
      <w:r>
        <w:rPr>
          <w:lang w:val="ky-KG"/>
        </w:rPr>
        <w:t>бизнес</w:t>
      </w:r>
      <w:r>
        <w:rPr>
          <w:lang w:val="kk-KZ"/>
        </w:rPr>
        <w:t xml:space="preserve"> жана</w:t>
      </w:r>
      <w:r w:rsidRPr="009649F2">
        <w:rPr>
          <w:lang w:val="kk-KZ"/>
        </w:rPr>
        <w:t>/</w:t>
      </w:r>
      <w:r>
        <w:rPr>
          <w:lang w:val="kk-KZ"/>
        </w:rPr>
        <w:t xml:space="preserve">же </w:t>
      </w:r>
      <w:r w:rsidRPr="009649F2">
        <w:rPr>
          <w:lang w:val="kk-KZ"/>
        </w:rPr>
        <w:t>жеке жак</w:t>
      </w:r>
      <w:r>
        <w:rPr>
          <w:lang w:val="kk-KZ"/>
        </w:rPr>
        <w:t>) ийгиликтүү ишкерлик тажрыйбасы бар (3 жылдан өйдө)</w:t>
      </w:r>
      <w:r w:rsidRPr="00B70788">
        <w:rPr>
          <w:lang w:val="kk-KZ"/>
        </w:rPr>
        <w:t>;</w:t>
      </w:r>
    </w:p>
    <w:p w14:paraId="0CAC9B38" w14:textId="16CEFFB0" w:rsidR="00B81054" w:rsidRPr="00ED0C76" w:rsidRDefault="00B81054" w:rsidP="00B81054">
      <w:pPr>
        <w:pStyle w:val="ListParagraph"/>
        <w:numPr>
          <w:ilvl w:val="0"/>
          <w:numId w:val="20"/>
        </w:numPr>
        <w:spacing w:after="0" w:line="240" w:lineRule="auto"/>
        <w:jc w:val="both"/>
        <w:rPr>
          <w:lang w:val="kk-KZ"/>
        </w:rPr>
      </w:pPr>
      <w:r w:rsidRPr="002B170F">
        <w:rPr>
          <w:lang w:val="kk-KZ"/>
        </w:rPr>
        <w:t xml:space="preserve">Олуттуу </w:t>
      </w:r>
      <w:r w:rsidRPr="00ED0C76">
        <w:rPr>
          <w:lang w:val="kk-KZ"/>
        </w:rPr>
        <w:t xml:space="preserve">акчалай </w:t>
      </w:r>
      <w:r>
        <w:rPr>
          <w:lang w:val="kk-KZ"/>
        </w:rPr>
        <w:t xml:space="preserve">өздүк </w:t>
      </w:r>
      <w:r w:rsidRPr="002B170F">
        <w:rPr>
          <w:lang w:val="kk-KZ"/>
        </w:rPr>
        <w:t>салым</w:t>
      </w:r>
      <w:r>
        <w:rPr>
          <w:lang w:val="kk-KZ"/>
        </w:rPr>
        <w:t xml:space="preserve"> -</w:t>
      </w:r>
      <w:r w:rsidRPr="002B170F">
        <w:rPr>
          <w:lang w:val="kk-KZ"/>
        </w:rPr>
        <w:t xml:space="preserve"> узак мөөнөттүү активдерди кошо каржылоо </w:t>
      </w:r>
      <w:r>
        <w:rPr>
          <w:lang w:val="kk-KZ"/>
        </w:rPr>
        <w:t xml:space="preserve">эң аз </w:t>
      </w:r>
      <w:r w:rsidRPr="002B170F">
        <w:rPr>
          <w:lang w:val="kk-KZ"/>
        </w:rPr>
        <w:t>50</w:t>
      </w:r>
      <w:r>
        <w:rPr>
          <w:lang w:val="kk-KZ"/>
        </w:rPr>
        <w:t>%-ды түзүш керек</w:t>
      </w:r>
      <w:r w:rsidRPr="001E4F21">
        <w:rPr>
          <w:lang w:val="kk-KZ"/>
        </w:rPr>
        <w:t>;</w:t>
      </w:r>
      <w:r>
        <w:rPr>
          <w:lang w:val="kk-KZ"/>
        </w:rPr>
        <w:t xml:space="preserve"> </w:t>
      </w:r>
      <w:r w:rsidRPr="002B170F">
        <w:rPr>
          <w:lang w:val="kk-KZ"/>
        </w:rPr>
        <w:t xml:space="preserve">(жабдуулар гана). </w:t>
      </w:r>
    </w:p>
    <w:p w14:paraId="54CB64CC" w14:textId="0F90759C" w:rsidR="00B81054" w:rsidRPr="001E4F21" w:rsidRDefault="00B81054" w:rsidP="00B81054">
      <w:pPr>
        <w:pStyle w:val="ListParagraph"/>
        <w:spacing w:after="0" w:line="240" w:lineRule="auto"/>
        <w:ind w:left="810"/>
        <w:jc w:val="both"/>
        <w:rPr>
          <w:lang w:val="kk-KZ"/>
        </w:rPr>
      </w:pPr>
      <w:r w:rsidRPr="002B170F">
        <w:rPr>
          <w:lang w:val="kk-KZ"/>
        </w:rPr>
        <w:t>Эгерде сиз к</w:t>
      </w:r>
      <w:r>
        <w:rPr>
          <w:lang w:val="kk-KZ"/>
        </w:rPr>
        <w:t>урулуш иштерин пландаштыр</w:t>
      </w:r>
      <w:r>
        <w:rPr>
          <w:lang w:val="ky-KG"/>
        </w:rPr>
        <w:t>ып жатсаңыз</w:t>
      </w:r>
      <w:r w:rsidRPr="002B170F">
        <w:rPr>
          <w:lang w:val="kk-KZ"/>
        </w:rPr>
        <w:t>, анда сизде бардык уруксаа</w:t>
      </w:r>
      <w:r>
        <w:rPr>
          <w:lang w:val="kk-KZ"/>
        </w:rPr>
        <w:t xml:space="preserve">т документтери бар болушу зарыл, </w:t>
      </w:r>
      <w:r w:rsidRPr="002B170F">
        <w:rPr>
          <w:lang w:val="kk-KZ"/>
        </w:rPr>
        <w:t>курулуш иштерине жеңил ремонт дагы кирет</w:t>
      </w:r>
      <w:r w:rsidRPr="001E4F21">
        <w:rPr>
          <w:lang w:val="kk-KZ"/>
        </w:rPr>
        <w:t>.</w:t>
      </w:r>
      <w:r w:rsidRPr="002B170F">
        <w:rPr>
          <w:lang w:val="kk-KZ"/>
        </w:rPr>
        <w:t xml:space="preserve"> Көңүлүңүздү буруңуз, курулушка кеткен чыгымдар </w:t>
      </w:r>
      <w:r w:rsidRPr="00B3777F">
        <w:rPr>
          <w:lang w:val="kk-KZ"/>
        </w:rPr>
        <w:t xml:space="preserve">негизги </w:t>
      </w:r>
      <w:r w:rsidRPr="002B170F">
        <w:rPr>
          <w:lang w:val="kk-KZ"/>
        </w:rPr>
        <w:t>салым катары эсептелбейт, бирок жалпы салымыңыздын бөлүгү катары каралат. Жабдуулар</w:t>
      </w:r>
      <w:r>
        <w:rPr>
          <w:lang w:val="kk-KZ"/>
        </w:rPr>
        <w:t>га</w:t>
      </w:r>
      <w:r w:rsidRPr="002B170F">
        <w:rPr>
          <w:lang w:val="kk-KZ"/>
        </w:rPr>
        <w:t xml:space="preserve"> кеткен чыгымдар гана </w:t>
      </w:r>
      <w:r w:rsidRPr="00B3777F">
        <w:rPr>
          <w:lang w:val="kk-KZ"/>
        </w:rPr>
        <w:t xml:space="preserve">негизги </w:t>
      </w:r>
      <w:r>
        <w:rPr>
          <w:lang w:val="kk-KZ"/>
        </w:rPr>
        <w:t>салым катары эсептелинет;</w:t>
      </w:r>
    </w:p>
    <w:p w14:paraId="19E6C6F5" w14:textId="33FCA93B" w:rsidR="00B81054" w:rsidRPr="001E4F21" w:rsidRDefault="00B81054" w:rsidP="00B81054">
      <w:pPr>
        <w:pStyle w:val="ListParagraph"/>
        <w:numPr>
          <w:ilvl w:val="0"/>
          <w:numId w:val="20"/>
        </w:numPr>
        <w:spacing w:after="0" w:line="240" w:lineRule="auto"/>
        <w:jc w:val="both"/>
        <w:rPr>
          <w:lang w:val="kk-KZ"/>
        </w:rPr>
      </w:pPr>
      <w:r>
        <w:rPr>
          <w:lang w:val="kk-KZ"/>
        </w:rPr>
        <w:t>Иш-чаралар Кыргызстанда ишке ашырылышы керек</w:t>
      </w:r>
      <w:r w:rsidRPr="00B70788">
        <w:rPr>
          <w:lang w:val="ru-RU"/>
        </w:rPr>
        <w:t>;</w:t>
      </w:r>
    </w:p>
    <w:p w14:paraId="456B62E5" w14:textId="77777777" w:rsidR="00B81054" w:rsidRPr="00B70788" w:rsidRDefault="00B81054" w:rsidP="00B81054">
      <w:pPr>
        <w:pStyle w:val="ListParagraph"/>
        <w:numPr>
          <w:ilvl w:val="0"/>
          <w:numId w:val="20"/>
        </w:numPr>
        <w:spacing w:after="0" w:line="240" w:lineRule="auto"/>
        <w:jc w:val="both"/>
        <w:rPr>
          <w:lang w:val="kk-KZ"/>
        </w:rPr>
      </w:pPr>
      <w:r w:rsidRPr="00387705">
        <w:rPr>
          <w:lang w:val="kk-KZ"/>
        </w:rPr>
        <w:t>Өтүнүүчү</w:t>
      </w:r>
      <w:r>
        <w:rPr>
          <w:lang w:val="kk-KZ"/>
        </w:rPr>
        <w:t xml:space="preserve"> </w:t>
      </w:r>
      <w:r w:rsidRPr="001E4F21">
        <w:rPr>
          <w:lang w:val="kk-KZ"/>
        </w:rPr>
        <w:t>мурда г</w:t>
      </w:r>
      <w:r>
        <w:rPr>
          <w:lang w:val="kk-KZ"/>
        </w:rPr>
        <w:t>рант алган болсо, грант ийгиликтүү иштетилгендигин көрсөтүп берүүсү керек</w:t>
      </w:r>
      <w:r w:rsidRPr="00B70788">
        <w:rPr>
          <w:lang w:val="kk-KZ"/>
        </w:rPr>
        <w:t>;</w:t>
      </w:r>
    </w:p>
    <w:p w14:paraId="43BDC661" w14:textId="7EF501D0" w:rsidR="00B81054" w:rsidRPr="008404BD" w:rsidRDefault="00B81054" w:rsidP="00B81054">
      <w:pPr>
        <w:pStyle w:val="ListParagraph"/>
        <w:numPr>
          <w:ilvl w:val="0"/>
          <w:numId w:val="20"/>
        </w:numPr>
        <w:spacing w:after="0" w:line="240" w:lineRule="auto"/>
        <w:jc w:val="both"/>
        <w:rPr>
          <w:lang w:val="kk-KZ"/>
        </w:rPr>
      </w:pPr>
      <w:r>
        <w:rPr>
          <w:lang w:val="kk-KZ"/>
        </w:rPr>
        <w:t>Сунушталган иш-чаранын USAIDдин "Конкуренттүү ишкана" долбоорунун максаттарына дал кели</w:t>
      </w:r>
      <w:r>
        <w:rPr>
          <w:lang w:val="ky-KG"/>
        </w:rPr>
        <w:t xml:space="preserve">ши </w:t>
      </w:r>
      <w:r>
        <w:rPr>
          <w:lang w:val="kk-KZ"/>
        </w:rPr>
        <w:t>керек (жана аларга жетүү үчүн салым кошуусу керек)</w:t>
      </w:r>
      <w:r w:rsidRPr="00B70788">
        <w:rPr>
          <w:lang w:val="kk-KZ"/>
        </w:rPr>
        <w:t>;</w:t>
      </w:r>
    </w:p>
    <w:p w14:paraId="62705340" w14:textId="096890B9" w:rsidR="00B81054" w:rsidRPr="00B92469" w:rsidRDefault="00B81054" w:rsidP="00B81054">
      <w:pPr>
        <w:pStyle w:val="ListParagraph"/>
        <w:numPr>
          <w:ilvl w:val="0"/>
          <w:numId w:val="20"/>
        </w:numPr>
        <w:spacing w:after="0" w:line="240" w:lineRule="auto"/>
        <w:jc w:val="both"/>
        <w:rPr>
          <w:lang w:val="kk-KZ"/>
        </w:rPr>
      </w:pPr>
      <w:r w:rsidRPr="00387705">
        <w:rPr>
          <w:lang w:val="kk-KZ"/>
        </w:rPr>
        <w:t>Өтүнүүчү</w:t>
      </w:r>
      <w:r>
        <w:rPr>
          <w:lang w:val="kk-KZ"/>
        </w:rPr>
        <w:t xml:space="preserve"> USAIDдин "Конкуренттүү ишкана" долбооруна биргелешкен долбоордун </w:t>
      </w:r>
      <w:r w:rsidRPr="00D82C03">
        <w:rPr>
          <w:lang w:val="kk-KZ"/>
        </w:rPr>
        <w:t>ишке ашыр</w:t>
      </w:r>
      <w:r>
        <w:rPr>
          <w:lang w:val="kk-KZ"/>
        </w:rPr>
        <w:t>ыл</w:t>
      </w:r>
      <w:r w:rsidRPr="00D82C03">
        <w:rPr>
          <w:lang w:val="kk-KZ"/>
        </w:rPr>
        <w:t>уу</w:t>
      </w:r>
      <w:r>
        <w:rPr>
          <w:lang w:val="kk-KZ"/>
        </w:rPr>
        <w:t xml:space="preserve">су тууралуу </w:t>
      </w:r>
      <w:r w:rsidRPr="00127918">
        <w:rPr>
          <w:lang w:val="kk-KZ"/>
        </w:rPr>
        <w:t>отчётторду</w:t>
      </w:r>
      <w:r>
        <w:rPr>
          <w:lang w:val="kk-KZ"/>
        </w:rPr>
        <w:t xml:space="preserve"> </w:t>
      </w:r>
      <w:r>
        <w:rPr>
          <w:lang w:val="ky-KG"/>
        </w:rPr>
        <w:t xml:space="preserve">үзгүлтүксүз </w:t>
      </w:r>
      <w:r>
        <w:rPr>
          <w:lang w:val="kk-KZ"/>
        </w:rPr>
        <w:t>тапшырып турууга даяр болушу керек</w:t>
      </w:r>
      <w:r w:rsidRPr="009B5D35">
        <w:rPr>
          <w:lang w:val="kk-KZ"/>
        </w:rPr>
        <w:t>.</w:t>
      </w:r>
    </w:p>
    <w:p w14:paraId="0A369A31" w14:textId="77777777" w:rsidR="00B81054" w:rsidRDefault="00B81054" w:rsidP="00B81054">
      <w:pPr>
        <w:spacing w:after="0" w:line="240" w:lineRule="auto"/>
        <w:contextualSpacing/>
        <w:jc w:val="both"/>
        <w:rPr>
          <w:b/>
          <w:bCs/>
          <w:iCs/>
          <w:lang w:val="kk-KZ"/>
        </w:rPr>
      </w:pPr>
    </w:p>
    <w:p w14:paraId="6BC5F867" w14:textId="77777777" w:rsidR="00B81054" w:rsidRPr="00967F50" w:rsidRDefault="00B81054" w:rsidP="00B81054">
      <w:pPr>
        <w:spacing w:after="0" w:line="240" w:lineRule="auto"/>
        <w:contextualSpacing/>
        <w:jc w:val="both"/>
        <w:rPr>
          <w:b/>
          <w:iCs/>
          <w:lang w:val="kk-KZ"/>
        </w:rPr>
      </w:pPr>
      <w:r>
        <w:rPr>
          <w:b/>
          <w:iCs/>
          <w:lang w:val="kk-KZ"/>
        </w:rPr>
        <w:t xml:space="preserve">Программага </w:t>
      </w:r>
      <w:r w:rsidRPr="00037C70">
        <w:rPr>
          <w:b/>
          <w:iCs/>
          <w:lang w:val="kk-KZ"/>
        </w:rPr>
        <w:t>төмөнкү</w:t>
      </w:r>
      <w:r>
        <w:rPr>
          <w:b/>
          <w:iCs/>
          <w:lang w:val="kk-KZ"/>
        </w:rPr>
        <w:t xml:space="preserve"> </w:t>
      </w:r>
      <w:r w:rsidRPr="00967F50">
        <w:rPr>
          <w:b/>
          <w:iCs/>
          <w:lang w:val="kk-KZ"/>
        </w:rPr>
        <w:t>уюмдар</w:t>
      </w:r>
      <w:r>
        <w:rPr>
          <w:b/>
          <w:iCs/>
          <w:lang w:val="kk-KZ"/>
        </w:rPr>
        <w:t xml:space="preserve"> катыша албайт</w:t>
      </w:r>
      <w:r w:rsidRPr="00967F50">
        <w:rPr>
          <w:b/>
          <w:iCs/>
          <w:lang w:val="kk-KZ"/>
        </w:rPr>
        <w:t>:</w:t>
      </w:r>
    </w:p>
    <w:p w14:paraId="24D786DF" w14:textId="77777777" w:rsidR="00B81054" w:rsidRPr="00CB4692" w:rsidRDefault="00B81054" w:rsidP="00B81054">
      <w:pPr>
        <w:pStyle w:val="ListParagraph"/>
        <w:spacing w:after="0" w:line="240" w:lineRule="auto"/>
        <w:jc w:val="both"/>
        <w:rPr>
          <w:iCs/>
          <w:lang w:val="kk-KZ"/>
        </w:rPr>
      </w:pPr>
    </w:p>
    <w:p w14:paraId="7B5DF1CC" w14:textId="628D64B2" w:rsidR="00B81054" w:rsidRPr="00FA25C2" w:rsidRDefault="00B81054" w:rsidP="00B81054">
      <w:pPr>
        <w:pStyle w:val="ListParagraph"/>
        <w:numPr>
          <w:ilvl w:val="0"/>
          <w:numId w:val="21"/>
        </w:numPr>
        <w:spacing w:after="0" w:line="240" w:lineRule="auto"/>
        <w:jc w:val="both"/>
        <w:rPr>
          <w:lang w:val="ru-RU"/>
        </w:rPr>
      </w:pPr>
      <w:r>
        <w:rPr>
          <w:rFonts w:ascii="Arial" w:eastAsia="Calibri" w:hAnsi="Arial" w:cs="Arial"/>
          <w:sz w:val="20"/>
          <w:szCs w:val="20"/>
          <w:lang w:val="kk-KZ"/>
        </w:rPr>
        <w:t xml:space="preserve">Саясий партиялар, топтор же </w:t>
      </w:r>
      <w:r w:rsidRPr="00B0033D">
        <w:rPr>
          <w:rFonts w:ascii="Arial" w:eastAsia="Calibri" w:hAnsi="Arial" w:cs="Arial"/>
          <w:sz w:val="20"/>
          <w:szCs w:val="20"/>
          <w:lang w:val="kk-KZ"/>
        </w:rPr>
        <w:t>уюмдар,</w:t>
      </w:r>
      <w:r>
        <w:rPr>
          <w:rFonts w:ascii="Arial" w:eastAsia="Calibri" w:hAnsi="Arial" w:cs="Arial"/>
          <w:sz w:val="20"/>
          <w:szCs w:val="20"/>
          <w:lang w:val="kk-KZ"/>
        </w:rPr>
        <w:t xml:space="preserve"> ошондой эле алардын туунду </w:t>
      </w:r>
      <w:r w:rsidRPr="00B0033D">
        <w:rPr>
          <w:rFonts w:ascii="Arial" w:eastAsia="Calibri" w:hAnsi="Arial" w:cs="Arial"/>
          <w:sz w:val="20"/>
          <w:szCs w:val="20"/>
          <w:lang w:val="kk-KZ"/>
        </w:rPr>
        <w:t>уюмдар</w:t>
      </w:r>
      <w:r>
        <w:rPr>
          <w:rFonts w:ascii="Arial" w:eastAsia="Calibri" w:hAnsi="Arial" w:cs="Arial"/>
          <w:sz w:val="20"/>
          <w:szCs w:val="20"/>
          <w:lang w:val="kk-KZ"/>
        </w:rPr>
        <w:t xml:space="preserve">ы же алар менен </w:t>
      </w:r>
      <w:r>
        <w:rPr>
          <w:rFonts w:ascii="Arial" w:eastAsia="Calibri" w:hAnsi="Arial" w:cs="Arial"/>
          <w:sz w:val="20"/>
          <w:szCs w:val="20"/>
          <w:lang w:val="ru-RU"/>
        </w:rPr>
        <w:t>байланышы бар</w:t>
      </w:r>
      <w:r>
        <w:rPr>
          <w:rFonts w:ascii="Arial" w:eastAsia="Calibri" w:hAnsi="Arial" w:cs="Arial"/>
          <w:sz w:val="20"/>
          <w:szCs w:val="20"/>
          <w:lang w:val="kk-KZ"/>
        </w:rPr>
        <w:t xml:space="preserve"> уюмдар</w:t>
      </w:r>
      <w:r w:rsidRPr="00AA19B5">
        <w:rPr>
          <w:rFonts w:ascii="Arial" w:eastAsia="Calibri" w:hAnsi="Arial" w:cs="Arial"/>
          <w:sz w:val="20"/>
          <w:szCs w:val="20"/>
          <w:lang w:val="ru-RU"/>
        </w:rPr>
        <w:t>;</w:t>
      </w:r>
    </w:p>
    <w:p w14:paraId="5E1228AD" w14:textId="655CDD59" w:rsidR="00B81054" w:rsidRPr="00FA25C2" w:rsidRDefault="00B81054" w:rsidP="00B81054">
      <w:pPr>
        <w:pStyle w:val="ListParagraph"/>
        <w:numPr>
          <w:ilvl w:val="0"/>
          <w:numId w:val="21"/>
        </w:numPr>
        <w:spacing w:after="0" w:line="240" w:lineRule="auto"/>
        <w:jc w:val="both"/>
        <w:rPr>
          <w:lang w:val="ru-RU"/>
        </w:rPr>
      </w:pPr>
      <w:r>
        <w:rPr>
          <w:rFonts w:ascii="Arial" w:eastAsia="Calibri" w:hAnsi="Arial" w:cs="Arial"/>
          <w:sz w:val="20"/>
          <w:szCs w:val="20"/>
          <w:lang w:val="ru-RU"/>
        </w:rPr>
        <w:t>Демократияга</w:t>
      </w:r>
      <w:r w:rsidRPr="00F72397">
        <w:rPr>
          <w:rFonts w:ascii="Arial" w:eastAsia="Calibri" w:hAnsi="Arial" w:cs="Arial"/>
          <w:sz w:val="20"/>
          <w:szCs w:val="20"/>
          <w:lang w:val="ru-RU"/>
        </w:rPr>
        <w:t xml:space="preserve"> </w:t>
      </w:r>
      <w:r>
        <w:rPr>
          <w:rFonts w:ascii="Arial" w:eastAsia="Calibri" w:hAnsi="Arial" w:cs="Arial"/>
          <w:sz w:val="20"/>
          <w:szCs w:val="20"/>
          <w:lang w:val="ru-RU"/>
        </w:rPr>
        <w:t>каршы</w:t>
      </w:r>
      <w:r w:rsidRPr="00F72397">
        <w:rPr>
          <w:rFonts w:ascii="Arial" w:eastAsia="Calibri" w:hAnsi="Arial" w:cs="Arial"/>
          <w:sz w:val="20"/>
          <w:szCs w:val="20"/>
          <w:lang w:val="ru-RU"/>
        </w:rPr>
        <w:t xml:space="preserve"> </w:t>
      </w:r>
      <w:r>
        <w:rPr>
          <w:rFonts w:ascii="Arial" w:eastAsia="Calibri" w:hAnsi="Arial" w:cs="Arial"/>
          <w:sz w:val="20"/>
          <w:szCs w:val="20"/>
          <w:lang w:val="ru-RU"/>
        </w:rPr>
        <w:t>саясатты</w:t>
      </w:r>
      <w:r w:rsidRPr="00F72397">
        <w:rPr>
          <w:rFonts w:ascii="Arial" w:eastAsia="Calibri" w:hAnsi="Arial" w:cs="Arial"/>
          <w:sz w:val="20"/>
          <w:szCs w:val="20"/>
          <w:lang w:val="ru-RU"/>
        </w:rPr>
        <w:t xml:space="preserve"> </w:t>
      </w:r>
      <w:r>
        <w:rPr>
          <w:rFonts w:ascii="Arial" w:eastAsia="Calibri" w:hAnsi="Arial" w:cs="Arial"/>
          <w:sz w:val="20"/>
          <w:szCs w:val="20"/>
          <w:lang w:val="ru-RU"/>
        </w:rPr>
        <w:t>же</w:t>
      </w:r>
      <w:r w:rsidRPr="00F72397">
        <w:rPr>
          <w:rFonts w:ascii="Arial" w:eastAsia="Calibri" w:hAnsi="Arial" w:cs="Arial"/>
          <w:sz w:val="20"/>
          <w:szCs w:val="20"/>
          <w:lang w:val="ru-RU"/>
        </w:rPr>
        <w:t xml:space="preserve"> </w:t>
      </w:r>
      <w:r>
        <w:rPr>
          <w:rFonts w:ascii="Arial" w:eastAsia="Calibri" w:hAnsi="Arial" w:cs="Arial"/>
          <w:sz w:val="20"/>
          <w:szCs w:val="20"/>
          <w:lang w:val="ru-RU"/>
        </w:rPr>
        <w:t>мыйзамсыз</w:t>
      </w:r>
      <w:r w:rsidRPr="00F72397">
        <w:rPr>
          <w:rFonts w:ascii="Arial" w:eastAsia="Calibri" w:hAnsi="Arial" w:cs="Arial"/>
          <w:sz w:val="20"/>
          <w:szCs w:val="20"/>
          <w:lang w:val="ru-RU"/>
        </w:rPr>
        <w:t xml:space="preserve"> </w:t>
      </w:r>
      <w:r>
        <w:rPr>
          <w:rFonts w:ascii="Arial" w:eastAsia="Calibri" w:hAnsi="Arial" w:cs="Arial"/>
          <w:sz w:val="20"/>
          <w:szCs w:val="20"/>
          <w:lang w:val="ru-RU"/>
        </w:rPr>
        <w:t>иш</w:t>
      </w:r>
      <w:r w:rsidRPr="00F72397">
        <w:rPr>
          <w:rFonts w:ascii="Arial" w:eastAsia="Calibri" w:hAnsi="Arial" w:cs="Arial"/>
          <w:sz w:val="20"/>
          <w:szCs w:val="20"/>
          <w:lang w:val="ru-RU"/>
        </w:rPr>
        <w:t>-</w:t>
      </w:r>
      <w:r>
        <w:rPr>
          <w:rFonts w:ascii="Arial" w:eastAsia="Calibri" w:hAnsi="Arial" w:cs="Arial"/>
          <w:sz w:val="20"/>
          <w:szCs w:val="20"/>
          <w:lang w:val="ru-RU"/>
        </w:rPr>
        <w:t>чараларды</w:t>
      </w:r>
      <w:r w:rsidRPr="00F72397">
        <w:rPr>
          <w:rFonts w:ascii="Arial" w:eastAsia="Calibri" w:hAnsi="Arial" w:cs="Arial"/>
          <w:sz w:val="20"/>
          <w:szCs w:val="20"/>
          <w:lang w:val="ru-RU"/>
        </w:rPr>
        <w:t xml:space="preserve"> </w:t>
      </w:r>
      <w:r>
        <w:rPr>
          <w:rFonts w:ascii="Arial" w:eastAsia="Calibri" w:hAnsi="Arial" w:cs="Arial"/>
          <w:sz w:val="20"/>
          <w:szCs w:val="20"/>
          <w:lang w:val="ru-RU"/>
        </w:rPr>
        <w:t>алдыга жылдырган</w:t>
      </w:r>
      <w:r w:rsidRPr="00AA19B5">
        <w:rPr>
          <w:rFonts w:ascii="Arial" w:eastAsia="Calibri" w:hAnsi="Arial" w:cs="Arial"/>
          <w:sz w:val="20"/>
          <w:szCs w:val="20"/>
          <w:lang w:val="ru-RU"/>
        </w:rPr>
        <w:t xml:space="preserve"> </w:t>
      </w:r>
      <w:r>
        <w:rPr>
          <w:rFonts w:ascii="Arial" w:eastAsia="Calibri" w:hAnsi="Arial" w:cs="Arial"/>
          <w:sz w:val="20"/>
          <w:szCs w:val="20"/>
          <w:lang w:val="ru-RU"/>
        </w:rPr>
        <w:t>уюмдар;</w:t>
      </w:r>
    </w:p>
    <w:p w14:paraId="79AF6191" w14:textId="19899496" w:rsidR="00B81054" w:rsidRPr="0039750B" w:rsidRDefault="00B81054" w:rsidP="00B81054">
      <w:pPr>
        <w:pStyle w:val="ListParagraph"/>
        <w:numPr>
          <w:ilvl w:val="0"/>
          <w:numId w:val="21"/>
        </w:numPr>
        <w:spacing w:after="0" w:line="240" w:lineRule="auto"/>
        <w:jc w:val="both"/>
        <w:rPr>
          <w:lang w:val="ru-RU"/>
        </w:rPr>
      </w:pPr>
      <w:r>
        <w:rPr>
          <w:rFonts w:ascii="Arial" w:eastAsia="Calibri" w:hAnsi="Arial" w:cs="Arial"/>
          <w:sz w:val="20"/>
          <w:szCs w:val="20"/>
          <w:lang w:val="kk-KZ"/>
        </w:rPr>
        <w:t xml:space="preserve">Ушул программага катышуунун </w:t>
      </w:r>
      <w:r>
        <w:rPr>
          <w:rFonts w:ascii="Arial" w:eastAsia="Calibri" w:hAnsi="Arial" w:cs="Arial"/>
          <w:sz w:val="20"/>
          <w:szCs w:val="20"/>
          <w:lang w:val="ky-KG"/>
        </w:rPr>
        <w:t>негизги</w:t>
      </w:r>
      <w:r w:rsidRPr="00710B48">
        <w:rPr>
          <w:rFonts w:ascii="Arial" w:eastAsia="Calibri" w:hAnsi="Arial" w:cs="Arial"/>
          <w:sz w:val="20"/>
          <w:szCs w:val="20"/>
          <w:lang w:val="ru-RU"/>
        </w:rPr>
        <w:t xml:space="preserve"> </w:t>
      </w:r>
      <w:r>
        <w:rPr>
          <w:rFonts w:ascii="Arial" w:eastAsia="Calibri" w:hAnsi="Arial" w:cs="Arial"/>
          <w:sz w:val="20"/>
          <w:szCs w:val="20"/>
          <w:lang w:val="ru-RU"/>
        </w:rPr>
        <w:t>натыйжалары</w:t>
      </w:r>
      <w:r w:rsidRPr="00710B48">
        <w:rPr>
          <w:rFonts w:ascii="Arial" w:eastAsia="Calibri" w:hAnsi="Arial" w:cs="Arial"/>
          <w:sz w:val="20"/>
          <w:szCs w:val="20"/>
          <w:lang w:val="ru-RU"/>
        </w:rPr>
        <w:t xml:space="preserve"> </w:t>
      </w:r>
      <w:r>
        <w:rPr>
          <w:rFonts w:ascii="Arial" w:eastAsia="Calibri" w:hAnsi="Arial" w:cs="Arial"/>
          <w:sz w:val="20"/>
          <w:szCs w:val="20"/>
          <w:lang w:val="ru-RU"/>
        </w:rPr>
        <w:t>диний</w:t>
      </w:r>
      <w:r w:rsidRPr="00710B48">
        <w:rPr>
          <w:rFonts w:ascii="Arial" w:eastAsia="Calibri" w:hAnsi="Arial" w:cs="Arial"/>
          <w:sz w:val="20"/>
          <w:szCs w:val="20"/>
          <w:lang w:val="ru-RU"/>
        </w:rPr>
        <w:t xml:space="preserve"> </w:t>
      </w:r>
      <w:r>
        <w:rPr>
          <w:rFonts w:ascii="Arial" w:eastAsia="Calibri" w:hAnsi="Arial" w:cs="Arial"/>
          <w:sz w:val="20"/>
          <w:szCs w:val="20"/>
          <w:lang w:val="ru-RU"/>
        </w:rPr>
        <w:t>мүнөздө</w:t>
      </w:r>
      <w:r w:rsidRPr="00710B48">
        <w:rPr>
          <w:rFonts w:ascii="Arial" w:eastAsia="Calibri" w:hAnsi="Arial" w:cs="Arial"/>
          <w:sz w:val="20"/>
          <w:szCs w:val="20"/>
          <w:lang w:val="ru-RU"/>
        </w:rPr>
        <w:t xml:space="preserve"> </w:t>
      </w:r>
      <w:r>
        <w:rPr>
          <w:rFonts w:ascii="Arial" w:eastAsia="Calibri" w:hAnsi="Arial" w:cs="Arial"/>
          <w:sz w:val="20"/>
          <w:szCs w:val="20"/>
          <w:lang w:val="ru-RU"/>
        </w:rPr>
        <w:t>болгон</w:t>
      </w:r>
      <w:r w:rsidRPr="00710B48">
        <w:rPr>
          <w:rFonts w:ascii="Arial" w:eastAsia="Calibri" w:hAnsi="Arial" w:cs="Arial"/>
          <w:sz w:val="20"/>
          <w:szCs w:val="20"/>
          <w:lang w:val="ru-RU"/>
        </w:rPr>
        <w:t xml:space="preserve"> </w:t>
      </w:r>
      <w:r>
        <w:rPr>
          <w:rFonts w:ascii="Arial" w:eastAsia="Calibri" w:hAnsi="Arial" w:cs="Arial"/>
          <w:sz w:val="20"/>
          <w:szCs w:val="20"/>
          <w:lang w:val="ru-RU"/>
        </w:rPr>
        <w:t>диний</w:t>
      </w:r>
      <w:r w:rsidRPr="00710B48">
        <w:rPr>
          <w:rFonts w:ascii="Arial" w:eastAsia="Calibri" w:hAnsi="Arial" w:cs="Arial"/>
          <w:sz w:val="20"/>
          <w:szCs w:val="20"/>
          <w:lang w:val="ru-RU"/>
        </w:rPr>
        <w:t xml:space="preserve"> </w:t>
      </w:r>
      <w:r>
        <w:rPr>
          <w:rFonts w:ascii="Arial" w:eastAsia="Calibri" w:hAnsi="Arial" w:cs="Arial"/>
          <w:sz w:val="20"/>
          <w:szCs w:val="20"/>
          <w:lang w:val="ru-RU"/>
        </w:rPr>
        <w:t>уюмдар</w:t>
      </w:r>
      <w:r w:rsidRPr="00AA19B5">
        <w:rPr>
          <w:rFonts w:ascii="Arial" w:eastAsia="Calibri" w:hAnsi="Arial" w:cs="Arial"/>
          <w:sz w:val="20"/>
          <w:szCs w:val="20"/>
          <w:lang w:val="ru-RU"/>
        </w:rPr>
        <w:t>.</w:t>
      </w:r>
    </w:p>
    <w:p w14:paraId="583EE705" w14:textId="77777777" w:rsidR="00B81054" w:rsidRPr="0039750B" w:rsidRDefault="00B81054" w:rsidP="00B81054">
      <w:pPr>
        <w:spacing w:after="0" w:line="240" w:lineRule="auto"/>
        <w:jc w:val="both"/>
        <w:rPr>
          <w:lang w:val="ru-RU"/>
        </w:rPr>
      </w:pPr>
    </w:p>
    <w:p w14:paraId="003181AA" w14:textId="3CBC7413" w:rsidR="00B81054" w:rsidRPr="00967F50" w:rsidRDefault="00B81054" w:rsidP="00B81054">
      <w:pPr>
        <w:spacing w:after="0" w:line="240" w:lineRule="auto"/>
        <w:contextualSpacing/>
        <w:jc w:val="both"/>
        <w:rPr>
          <w:lang w:val="kk-KZ"/>
        </w:rPr>
      </w:pPr>
      <w:r w:rsidRPr="00967F50">
        <w:rPr>
          <w:i/>
          <w:lang w:val="ru-RU"/>
        </w:rPr>
        <w:t>Эскертүү:</w:t>
      </w:r>
      <w:r w:rsidRPr="00967F50">
        <w:rPr>
          <w:lang w:val="ru-RU"/>
        </w:rPr>
        <w:t xml:space="preserve"> </w:t>
      </w:r>
      <w:r w:rsidRPr="00E261CE">
        <w:rPr>
          <w:i/>
          <w:lang w:val="ru-RU"/>
        </w:rPr>
        <w:t>Мурда</w:t>
      </w:r>
      <w:r>
        <w:rPr>
          <w:lang w:val="ru-RU"/>
        </w:rPr>
        <w:t xml:space="preserve"> </w:t>
      </w:r>
      <w:r w:rsidRPr="00E22E57">
        <w:rPr>
          <w:i/>
          <w:iCs/>
        </w:rPr>
        <w:t>USAID</w:t>
      </w:r>
      <w:r>
        <w:rPr>
          <w:i/>
          <w:iCs/>
          <w:lang w:val="kk-KZ"/>
        </w:rPr>
        <w:t xml:space="preserve">ден же башка донор уюмдардан олуттуу жардам алып, бирок кирешелүү иш алып кетпеген уюмдарды өтүнмө тапшырбоого чакырабыз. </w:t>
      </w:r>
    </w:p>
    <w:p w14:paraId="0647F7E1" w14:textId="77777777" w:rsidR="00B81054" w:rsidRPr="00967F50" w:rsidRDefault="00B81054" w:rsidP="00B81054">
      <w:pPr>
        <w:spacing w:after="0" w:line="240" w:lineRule="auto"/>
        <w:contextualSpacing/>
        <w:jc w:val="both"/>
        <w:rPr>
          <w:lang w:val="ru-RU"/>
        </w:rPr>
      </w:pPr>
    </w:p>
    <w:p w14:paraId="11FD3128" w14:textId="082620BF" w:rsidR="00B81054" w:rsidRPr="00967F50" w:rsidRDefault="00B81054" w:rsidP="00B81054">
      <w:pPr>
        <w:rPr>
          <w:b/>
          <w:lang w:val="ru-RU"/>
        </w:rPr>
      </w:pPr>
      <w:r w:rsidRPr="00967F50">
        <w:rPr>
          <w:b/>
          <w:lang w:val="ru-RU"/>
        </w:rPr>
        <w:lastRenderedPageBreak/>
        <w:t>Каржылоого приоритет</w:t>
      </w:r>
      <w:r w:rsidR="009157E2">
        <w:rPr>
          <w:b/>
          <w:lang w:val="ru-RU"/>
        </w:rPr>
        <w:t xml:space="preserve"> (артыкчылык) </w:t>
      </w:r>
      <w:r w:rsidRPr="00967F50">
        <w:rPr>
          <w:b/>
          <w:lang w:val="ru-RU"/>
        </w:rPr>
        <w:t xml:space="preserve"> берилген критерийлер:</w:t>
      </w:r>
    </w:p>
    <w:p w14:paraId="39539925" w14:textId="77777777" w:rsidR="00B81054" w:rsidRPr="00495459" w:rsidRDefault="00B81054" w:rsidP="00B81054">
      <w:pPr>
        <w:pStyle w:val="ListParagraph"/>
        <w:numPr>
          <w:ilvl w:val="0"/>
          <w:numId w:val="22"/>
        </w:numPr>
        <w:spacing w:after="0" w:line="240" w:lineRule="auto"/>
        <w:contextualSpacing w:val="0"/>
        <w:rPr>
          <w:lang w:val="ru-RU"/>
        </w:rPr>
      </w:pPr>
      <w:r w:rsidRPr="00495459">
        <w:rPr>
          <w:lang w:val="ru-RU"/>
        </w:rPr>
        <w:t>Кыргызстандын жаран</w:t>
      </w:r>
      <w:r>
        <w:rPr>
          <w:lang w:val="ru-RU"/>
        </w:rPr>
        <w:t xml:space="preserve">дарынын менчигинде турган жана </w:t>
      </w:r>
      <w:r w:rsidRPr="00495459">
        <w:rPr>
          <w:lang w:val="ru-RU"/>
        </w:rPr>
        <w:t>Кыргыз Республикасынын ишканаларынын, кызматкерлеринин жана жарандарынын кызыкчылыгы үчүн иштеген ишканалар жана уюмдар</w:t>
      </w:r>
      <w:r w:rsidRPr="0074457B">
        <w:rPr>
          <w:lang w:val="ru-RU"/>
        </w:rPr>
        <w:t>;</w:t>
      </w:r>
    </w:p>
    <w:p w14:paraId="5726EA48" w14:textId="73D8E8A0" w:rsidR="00B81054" w:rsidRPr="004A71AD" w:rsidRDefault="00B81054" w:rsidP="00B81054">
      <w:pPr>
        <w:pStyle w:val="ListParagraph"/>
        <w:numPr>
          <w:ilvl w:val="0"/>
          <w:numId w:val="22"/>
        </w:numPr>
        <w:spacing w:after="0" w:line="240" w:lineRule="auto"/>
        <w:jc w:val="both"/>
        <w:rPr>
          <w:lang w:val="ru-RU"/>
        </w:rPr>
      </w:pPr>
      <w:r>
        <w:rPr>
          <w:lang w:val="ru-RU"/>
        </w:rPr>
        <w:t xml:space="preserve">Бизнестин ээси же </w:t>
      </w:r>
      <w:r w:rsidRPr="0074457B">
        <w:rPr>
          <w:lang w:val="ru-RU"/>
        </w:rPr>
        <w:t>жетекчи</w:t>
      </w:r>
      <w:r>
        <w:rPr>
          <w:lang w:val="ky-KG"/>
        </w:rPr>
        <w:t>си</w:t>
      </w:r>
      <w:r w:rsidRPr="004A71AD">
        <w:rPr>
          <w:lang w:val="ru-RU"/>
        </w:rPr>
        <w:t xml:space="preserve"> </w:t>
      </w:r>
      <w:r>
        <w:rPr>
          <w:lang w:val="ru-RU"/>
        </w:rPr>
        <w:t>аял же жаштардын өкүлү (15-29)</w:t>
      </w:r>
      <w:r w:rsidRPr="0074457B">
        <w:rPr>
          <w:lang w:val="ru-RU"/>
        </w:rPr>
        <w:t>;</w:t>
      </w:r>
    </w:p>
    <w:p w14:paraId="0AF6B968" w14:textId="45CEF0BA" w:rsidR="00B81054" w:rsidRPr="004A71AD" w:rsidRDefault="00B81054" w:rsidP="00B81054">
      <w:pPr>
        <w:pStyle w:val="ListParagraph"/>
        <w:numPr>
          <w:ilvl w:val="0"/>
          <w:numId w:val="22"/>
        </w:numPr>
        <w:spacing w:after="0" w:line="240" w:lineRule="auto"/>
        <w:jc w:val="both"/>
        <w:rPr>
          <w:lang w:val="ru-RU"/>
        </w:rPr>
      </w:pPr>
      <w:r>
        <w:rPr>
          <w:lang w:val="ru-RU"/>
        </w:rPr>
        <w:t>Ишканада көбүнчө жаштар жана/же аялдар иштейт</w:t>
      </w:r>
      <w:r w:rsidRPr="0074457B">
        <w:rPr>
          <w:lang w:val="ru-RU"/>
        </w:rPr>
        <w:t>;</w:t>
      </w:r>
      <w:r>
        <w:rPr>
          <w:lang w:val="ru-RU"/>
        </w:rPr>
        <w:t xml:space="preserve"> </w:t>
      </w:r>
    </w:p>
    <w:p w14:paraId="363377D0" w14:textId="59A52772" w:rsidR="00B81054" w:rsidRPr="006C78A8" w:rsidRDefault="00B81054" w:rsidP="00B81054">
      <w:pPr>
        <w:pStyle w:val="ListParagraph"/>
        <w:numPr>
          <w:ilvl w:val="0"/>
          <w:numId w:val="22"/>
        </w:numPr>
        <w:spacing w:after="0" w:line="240" w:lineRule="auto"/>
        <w:jc w:val="both"/>
        <w:rPr>
          <w:lang w:val="ru-RU"/>
        </w:rPr>
      </w:pPr>
      <w:r>
        <w:rPr>
          <w:lang w:val="ru-RU"/>
        </w:rPr>
        <w:t xml:space="preserve">Жумуш орундарынын саны, сатуулардын көлөмүн көбөйтүү жана биргелешкен долбоордон пайда көргөн </w:t>
      </w:r>
      <w:r w:rsidRPr="00C951DF">
        <w:rPr>
          <w:lang w:val="ru-RU"/>
        </w:rPr>
        <w:t>үй</w:t>
      </w:r>
      <w:r>
        <w:rPr>
          <w:lang w:val="ru-RU"/>
        </w:rPr>
        <w:t xml:space="preserve"> </w:t>
      </w:r>
      <w:r w:rsidR="009157E2">
        <w:rPr>
          <w:lang w:val="ru-RU"/>
        </w:rPr>
        <w:t xml:space="preserve">кожолуктардын </w:t>
      </w:r>
      <w:r>
        <w:rPr>
          <w:lang w:val="ru-RU"/>
        </w:rPr>
        <w:t>санын көбөйтүү боюнча алып караганда</w:t>
      </w:r>
      <w:r w:rsidRPr="00962A13">
        <w:rPr>
          <w:lang w:val="ru-RU"/>
        </w:rPr>
        <w:t xml:space="preserve"> USAID</w:t>
      </w:r>
      <w:r>
        <w:rPr>
          <w:lang w:val="ru-RU"/>
        </w:rPr>
        <w:t>дин</w:t>
      </w:r>
      <w:r w:rsidRPr="00962A13">
        <w:rPr>
          <w:lang w:val="ru-RU"/>
        </w:rPr>
        <w:t xml:space="preserve"> "К</w:t>
      </w:r>
      <w:r>
        <w:rPr>
          <w:lang w:val="ru-RU"/>
        </w:rPr>
        <w:t>онкуренттүү</w:t>
      </w:r>
      <w:r w:rsidRPr="00962A13">
        <w:rPr>
          <w:lang w:val="ru-RU"/>
        </w:rPr>
        <w:t xml:space="preserve"> </w:t>
      </w:r>
      <w:r>
        <w:rPr>
          <w:lang w:val="ru-RU"/>
        </w:rPr>
        <w:t>ишкана</w:t>
      </w:r>
      <w:r w:rsidRPr="00962A13">
        <w:rPr>
          <w:lang w:val="ru-RU"/>
        </w:rPr>
        <w:t>"</w:t>
      </w:r>
      <w:r>
        <w:rPr>
          <w:lang w:val="ru-RU"/>
        </w:rPr>
        <w:t xml:space="preserve"> долбоору</w:t>
      </w:r>
      <w:r w:rsidRPr="004A71AD">
        <w:rPr>
          <w:lang w:val="ru-RU"/>
        </w:rPr>
        <w:t xml:space="preserve"> </w:t>
      </w:r>
      <w:r>
        <w:rPr>
          <w:lang w:val="ru-RU"/>
        </w:rPr>
        <w:t xml:space="preserve">үчүн жогорку </w:t>
      </w:r>
      <w:r w:rsidRPr="00C951DF">
        <w:rPr>
          <w:lang w:val="ru-RU"/>
        </w:rPr>
        <w:t>натыйжалуулук</w:t>
      </w:r>
      <w:r w:rsidRPr="0074457B">
        <w:rPr>
          <w:lang w:val="ru-RU"/>
        </w:rPr>
        <w:t>;</w:t>
      </w:r>
    </w:p>
    <w:p w14:paraId="6F8846C5" w14:textId="0857B36B" w:rsidR="00B81054" w:rsidRPr="004A71AD" w:rsidRDefault="00B81054" w:rsidP="00B81054">
      <w:pPr>
        <w:pStyle w:val="ListParagraph"/>
        <w:numPr>
          <w:ilvl w:val="0"/>
          <w:numId w:val="22"/>
        </w:numPr>
        <w:spacing w:after="0" w:line="240" w:lineRule="auto"/>
        <w:jc w:val="both"/>
        <w:rPr>
          <w:lang w:val="ru-RU"/>
        </w:rPr>
      </w:pPr>
      <w:r>
        <w:rPr>
          <w:lang w:val="ru-RU"/>
        </w:rPr>
        <w:t>Долбоорду</w:t>
      </w:r>
      <w:r w:rsidRPr="00DD1C99">
        <w:rPr>
          <w:lang w:val="ru-RU"/>
        </w:rPr>
        <w:t xml:space="preserve"> </w:t>
      </w:r>
      <w:r>
        <w:rPr>
          <w:lang w:val="ru-RU"/>
        </w:rPr>
        <w:t xml:space="preserve">ишке ашыруу </w:t>
      </w:r>
      <w:r>
        <w:rPr>
          <w:lang w:val="kk-KZ"/>
        </w:rPr>
        <w:t xml:space="preserve">үчүн </w:t>
      </w:r>
      <w:r w:rsidRPr="003B3709">
        <w:rPr>
          <w:lang w:val="kk-KZ"/>
        </w:rPr>
        <w:t xml:space="preserve">жөндөмдүүлүк </w:t>
      </w:r>
      <w:r>
        <w:rPr>
          <w:lang w:val="ru-RU"/>
        </w:rPr>
        <w:t>(жылдык ийгиликтүү иш жүргүзүү тажрыйбасы жана тийиштүү рекомендациялар менен тастыкталган</w:t>
      </w:r>
      <w:r w:rsidRPr="004A71AD">
        <w:rPr>
          <w:lang w:val="ru-RU"/>
        </w:rPr>
        <w:t>)</w:t>
      </w:r>
      <w:r w:rsidRPr="0074457B">
        <w:rPr>
          <w:lang w:val="ru-RU"/>
        </w:rPr>
        <w:t>;</w:t>
      </w:r>
    </w:p>
    <w:p w14:paraId="5A0FD619" w14:textId="02781874" w:rsidR="00B81054" w:rsidRPr="004A71AD" w:rsidRDefault="00B81054" w:rsidP="00B81054">
      <w:pPr>
        <w:pStyle w:val="ListParagraph"/>
        <w:numPr>
          <w:ilvl w:val="0"/>
          <w:numId w:val="22"/>
        </w:numPr>
        <w:spacing w:after="0" w:line="240" w:lineRule="auto"/>
        <w:jc w:val="both"/>
        <w:rPr>
          <w:lang w:val="ru-RU"/>
        </w:rPr>
      </w:pPr>
      <w:r>
        <w:rPr>
          <w:lang w:val="ru-RU"/>
        </w:rPr>
        <w:t>Чоң</w:t>
      </w:r>
      <w:r w:rsidRPr="005673F6">
        <w:rPr>
          <w:lang w:val="ru-RU"/>
        </w:rPr>
        <w:t xml:space="preserve"> </w:t>
      </w:r>
      <w:r>
        <w:rPr>
          <w:lang w:val="ru-RU"/>
        </w:rPr>
        <w:t>өздүк салым (минималдуу талаптан жогору болгон)</w:t>
      </w:r>
      <w:r w:rsidRPr="0074457B">
        <w:rPr>
          <w:lang w:val="ru-RU"/>
        </w:rPr>
        <w:t>;</w:t>
      </w:r>
      <w:r>
        <w:rPr>
          <w:lang w:val="ru-RU"/>
        </w:rPr>
        <w:t xml:space="preserve"> </w:t>
      </w:r>
    </w:p>
    <w:p w14:paraId="2C955187" w14:textId="544ECF30" w:rsidR="00B81054" w:rsidRPr="00DA7770" w:rsidRDefault="00B81054" w:rsidP="00B81054">
      <w:pPr>
        <w:pStyle w:val="ListParagraph"/>
        <w:numPr>
          <w:ilvl w:val="0"/>
          <w:numId w:val="22"/>
        </w:numPr>
        <w:rPr>
          <w:lang w:val="ru-RU"/>
        </w:rPr>
      </w:pPr>
      <w:r>
        <w:rPr>
          <w:lang w:val="ru-RU"/>
        </w:rPr>
        <w:t>Долбоорлорду</w:t>
      </w:r>
      <w:r w:rsidRPr="00DA7770">
        <w:rPr>
          <w:lang w:val="ru-RU"/>
        </w:rPr>
        <w:t xml:space="preserve"> Нарын, Ош, Жалал-Абад жана Баткен облустарында</w:t>
      </w:r>
      <w:r>
        <w:rPr>
          <w:lang w:val="ru-RU"/>
        </w:rPr>
        <w:t xml:space="preserve"> ишке </w:t>
      </w:r>
      <w:r w:rsidRPr="00EA038D">
        <w:rPr>
          <w:lang w:val="ru-RU"/>
        </w:rPr>
        <w:t>ашыруу</w:t>
      </w:r>
      <w:r>
        <w:rPr>
          <w:lang w:val="ru-RU"/>
        </w:rPr>
        <w:t>ну</w:t>
      </w:r>
      <w:r w:rsidRPr="00EA038D">
        <w:rPr>
          <w:lang w:val="ru-RU"/>
        </w:rPr>
        <w:t xml:space="preserve"> </w:t>
      </w:r>
      <w:r>
        <w:rPr>
          <w:lang w:val="ru-RU"/>
        </w:rPr>
        <w:t>сунуш кылган</w:t>
      </w:r>
      <w:r w:rsidRPr="00DA7770">
        <w:rPr>
          <w:lang w:val="ru-RU"/>
        </w:rPr>
        <w:t xml:space="preserve"> </w:t>
      </w:r>
      <w:r>
        <w:rPr>
          <w:lang w:val="ru-RU"/>
        </w:rPr>
        <w:t>өтүнмөлөргө</w:t>
      </w:r>
      <w:r w:rsidRPr="00DA7770">
        <w:rPr>
          <w:lang w:val="ru-RU"/>
        </w:rPr>
        <w:t xml:space="preserve"> </w:t>
      </w:r>
      <w:r w:rsidRPr="006132C4">
        <w:rPr>
          <w:lang w:val="ru-RU"/>
        </w:rPr>
        <w:t xml:space="preserve">жогорураак </w:t>
      </w:r>
      <w:r w:rsidRPr="00DA7770">
        <w:rPr>
          <w:lang w:val="ru-RU"/>
        </w:rPr>
        <w:t>баа берилет</w:t>
      </w:r>
      <w:r w:rsidRPr="0074457B">
        <w:rPr>
          <w:lang w:val="ru-RU"/>
        </w:rPr>
        <w:t>;</w:t>
      </w:r>
    </w:p>
    <w:p w14:paraId="776576B7" w14:textId="402A6AA3" w:rsidR="00B81054" w:rsidRPr="004A71AD" w:rsidRDefault="00B81054" w:rsidP="00B81054">
      <w:pPr>
        <w:pStyle w:val="ListParagraph"/>
        <w:numPr>
          <w:ilvl w:val="0"/>
          <w:numId w:val="22"/>
        </w:numPr>
        <w:spacing w:after="0" w:line="240" w:lineRule="auto"/>
        <w:jc w:val="both"/>
        <w:rPr>
          <w:lang w:val="ru-RU"/>
        </w:rPr>
      </w:pPr>
      <w:r>
        <w:rPr>
          <w:lang w:val="ru-RU"/>
        </w:rPr>
        <w:t xml:space="preserve">Рыноктук потенциалы күчтүү болушу же бизнестин </w:t>
      </w:r>
      <w:r w:rsidRPr="006E02A5">
        <w:rPr>
          <w:lang w:val="ru-RU"/>
        </w:rPr>
        <w:t>иштеп кетүүгө жөндөмдүүлүгү</w:t>
      </w:r>
      <w:r w:rsidRPr="0074457B">
        <w:rPr>
          <w:lang w:val="ru-RU"/>
        </w:rPr>
        <w:t>;</w:t>
      </w:r>
      <w:r>
        <w:rPr>
          <w:lang w:val="ru-RU"/>
        </w:rPr>
        <w:t xml:space="preserve"> </w:t>
      </w:r>
    </w:p>
    <w:p w14:paraId="0A88400C" w14:textId="4B87FB35" w:rsidR="00B81054" w:rsidRDefault="00B81054" w:rsidP="00B81054">
      <w:pPr>
        <w:pStyle w:val="ListParagraph"/>
        <w:numPr>
          <w:ilvl w:val="0"/>
          <w:numId w:val="22"/>
        </w:numPr>
        <w:spacing w:after="0" w:line="240" w:lineRule="auto"/>
        <w:jc w:val="both"/>
        <w:rPr>
          <w:lang w:val="ru-RU"/>
        </w:rPr>
      </w:pPr>
      <w:r>
        <w:rPr>
          <w:lang w:val="ru-RU"/>
        </w:rPr>
        <w:t>Бизнес же сунушталган иш-чаранын башка донорлордон колдоо көрбөгөндүгү</w:t>
      </w:r>
      <w:r w:rsidRPr="00664FDD">
        <w:rPr>
          <w:lang w:val="ru-RU"/>
        </w:rPr>
        <w:t xml:space="preserve">; </w:t>
      </w:r>
      <w:r>
        <w:rPr>
          <w:lang w:val="ru-RU"/>
        </w:rPr>
        <w:t xml:space="preserve">эгер </w:t>
      </w:r>
      <w:r w:rsidRPr="00EC0538">
        <w:rPr>
          <w:lang w:val="ru-RU"/>
        </w:rPr>
        <w:t xml:space="preserve">мындай </w:t>
      </w:r>
      <w:r>
        <w:rPr>
          <w:lang w:val="ru-RU"/>
        </w:rPr>
        <w:t>колдоо көрсөтүлүп аткан болсо, анда өтүнмөдө анын зарылдыгы негизделиши керек</w:t>
      </w:r>
      <w:r w:rsidRPr="0074457B">
        <w:rPr>
          <w:lang w:val="ru-RU"/>
        </w:rPr>
        <w:t>;</w:t>
      </w:r>
    </w:p>
    <w:p w14:paraId="280DBFB0" w14:textId="6A4D96D8" w:rsidR="00B81054" w:rsidRPr="00DA7770" w:rsidRDefault="00B81054" w:rsidP="00B81054">
      <w:pPr>
        <w:pStyle w:val="ListParagraph"/>
        <w:numPr>
          <w:ilvl w:val="0"/>
          <w:numId w:val="22"/>
        </w:numPr>
        <w:spacing w:after="0" w:line="240" w:lineRule="auto"/>
        <w:jc w:val="both"/>
        <w:rPr>
          <w:lang w:val="ru-RU"/>
        </w:rPr>
      </w:pPr>
      <w:r>
        <w:rPr>
          <w:lang w:val="ru-RU"/>
        </w:rPr>
        <w:t>Буга чейин USAIDд</w:t>
      </w:r>
      <w:r w:rsidRPr="00DA7770">
        <w:rPr>
          <w:lang w:val="ru-RU"/>
        </w:rPr>
        <w:t xml:space="preserve">ен </w:t>
      </w:r>
      <w:r>
        <w:rPr>
          <w:lang w:val="ru-RU"/>
        </w:rPr>
        <w:t>грант</w:t>
      </w:r>
      <w:r w:rsidRPr="00DA7770">
        <w:rPr>
          <w:lang w:val="ru-RU"/>
        </w:rPr>
        <w:t xml:space="preserve"> алган </w:t>
      </w:r>
      <w:r>
        <w:rPr>
          <w:lang w:val="ru-RU"/>
        </w:rPr>
        <w:t xml:space="preserve">ишканалардан тапшырылган </w:t>
      </w:r>
      <w:r w:rsidRPr="00DD1C99">
        <w:rPr>
          <w:lang w:val="ru-RU"/>
        </w:rPr>
        <w:t>өтүнмөлөр</w:t>
      </w:r>
      <w:r>
        <w:rPr>
          <w:lang w:val="ru-RU"/>
        </w:rPr>
        <w:t>гө</w:t>
      </w:r>
      <w:r w:rsidRPr="00DA7770">
        <w:rPr>
          <w:lang w:val="ru-RU"/>
        </w:rPr>
        <w:t xml:space="preserve"> артыкчылык берилбейт</w:t>
      </w:r>
      <w:r w:rsidRPr="0074457B">
        <w:rPr>
          <w:lang w:val="ru-RU"/>
        </w:rPr>
        <w:t>;</w:t>
      </w:r>
      <w:r w:rsidRPr="00DA7770">
        <w:rPr>
          <w:lang w:val="ru-RU"/>
        </w:rPr>
        <w:t xml:space="preserve"> </w:t>
      </w:r>
    </w:p>
    <w:p w14:paraId="327F86AD" w14:textId="5A2E1E7B" w:rsidR="00B81054" w:rsidRPr="005F52F7" w:rsidRDefault="00B81054" w:rsidP="00B81054">
      <w:pPr>
        <w:pStyle w:val="ListParagraph"/>
        <w:numPr>
          <w:ilvl w:val="0"/>
          <w:numId w:val="22"/>
        </w:numPr>
        <w:spacing w:after="0" w:line="240" w:lineRule="auto"/>
        <w:jc w:val="both"/>
        <w:rPr>
          <w:rFonts w:cstheme="minorHAnsi"/>
          <w:lang w:val="ru-RU"/>
        </w:rPr>
      </w:pPr>
      <w:r>
        <w:rPr>
          <w:lang w:val="ru-RU"/>
        </w:rPr>
        <w:t xml:space="preserve">Өтүнмөдө рыноктун </w:t>
      </w:r>
      <w:r w:rsidRPr="004427D7">
        <w:rPr>
          <w:lang w:val="ru-RU"/>
        </w:rPr>
        <w:t xml:space="preserve">системдик </w:t>
      </w:r>
      <w:r>
        <w:rPr>
          <w:lang w:val="ru-RU"/>
        </w:rPr>
        <w:t xml:space="preserve">өзгөрүүсүн камсыз кыла ала турган </w:t>
      </w:r>
      <w:r w:rsidRPr="005F52F7">
        <w:rPr>
          <w:lang w:val="ru-RU"/>
        </w:rPr>
        <w:t xml:space="preserve">инновациялык </w:t>
      </w:r>
      <w:r>
        <w:rPr>
          <w:rFonts w:ascii="Calibri" w:eastAsia="Calibri" w:hAnsi="Calibri" w:cs="Calibri"/>
          <w:color w:val="000000"/>
          <w:lang w:val="ru-RU"/>
        </w:rPr>
        <w:t>идеялар</w:t>
      </w:r>
      <w:r w:rsidRPr="00BA431C">
        <w:rPr>
          <w:lang w:val="ru-RU"/>
        </w:rPr>
        <w:t>/</w:t>
      </w:r>
      <w:r>
        <w:rPr>
          <w:lang w:val="ru-RU"/>
        </w:rPr>
        <w:t>ыкмалар караштырылган</w:t>
      </w:r>
      <w:r w:rsidRPr="0074457B">
        <w:rPr>
          <w:lang w:val="ru-RU"/>
        </w:rPr>
        <w:t>;</w:t>
      </w:r>
      <w:r w:rsidRPr="005F52F7">
        <w:rPr>
          <w:lang w:val="ru-RU"/>
        </w:rPr>
        <w:t xml:space="preserve"> </w:t>
      </w:r>
    </w:p>
    <w:p w14:paraId="615E561D" w14:textId="36543F3C" w:rsidR="00B81054" w:rsidRPr="00412D78" w:rsidRDefault="00B81054" w:rsidP="00B81054">
      <w:pPr>
        <w:pStyle w:val="ListParagraph"/>
        <w:numPr>
          <w:ilvl w:val="0"/>
          <w:numId w:val="22"/>
        </w:numPr>
        <w:spacing w:after="0" w:line="240" w:lineRule="auto"/>
        <w:jc w:val="both"/>
        <w:rPr>
          <w:rFonts w:cstheme="minorHAnsi"/>
          <w:lang w:val="ru-RU"/>
        </w:rPr>
      </w:pPr>
      <w:r w:rsidRPr="00412D78">
        <w:rPr>
          <w:rFonts w:ascii="Calibri" w:eastAsia="Calibri" w:hAnsi="Calibri" w:cs="Calibri"/>
          <w:color w:val="000000"/>
          <w:lang w:val="ru-RU"/>
        </w:rPr>
        <w:t xml:space="preserve">Талап кылынган грант </w:t>
      </w:r>
      <w:r>
        <w:rPr>
          <w:rFonts w:ascii="Calibri" w:eastAsia="Calibri" w:hAnsi="Calibri" w:cs="Calibri"/>
          <w:color w:val="000000"/>
          <w:lang w:val="ru-RU"/>
        </w:rPr>
        <w:t>төмөнкү</w:t>
      </w:r>
      <w:r w:rsidRPr="00412D78">
        <w:rPr>
          <w:rFonts w:ascii="Calibri" w:eastAsia="Calibri" w:hAnsi="Calibri" w:cs="Calibri"/>
          <w:color w:val="000000"/>
          <w:lang w:val="ru-RU"/>
        </w:rPr>
        <w:t xml:space="preserve"> тобокелдерди азайтканга жардам берет: а) географиялык татаал региондордо жумуш алып барууну</w:t>
      </w:r>
      <w:r>
        <w:rPr>
          <w:rFonts w:ascii="Calibri" w:eastAsia="Calibri" w:hAnsi="Calibri" w:cs="Calibri"/>
          <w:color w:val="000000"/>
          <w:lang w:val="ru-RU"/>
        </w:rPr>
        <w:t>;</w:t>
      </w:r>
      <w:r w:rsidRPr="00412D78">
        <w:rPr>
          <w:rFonts w:ascii="Calibri" w:eastAsia="Calibri" w:hAnsi="Calibri" w:cs="Calibri"/>
          <w:color w:val="000000"/>
          <w:lang w:val="ru-RU"/>
        </w:rPr>
        <w:t xml:space="preserve"> б) текшерилбеген/инновациялык идеяны ишке ашырууну</w:t>
      </w:r>
      <w:r>
        <w:rPr>
          <w:rFonts w:ascii="Calibri" w:eastAsia="Calibri" w:hAnsi="Calibri" w:cs="Calibri"/>
          <w:color w:val="000000"/>
          <w:lang w:val="ru-RU"/>
        </w:rPr>
        <w:t>;</w:t>
      </w:r>
      <w:r w:rsidRPr="00412D78">
        <w:rPr>
          <w:rFonts w:ascii="Calibri" w:eastAsia="Calibri" w:hAnsi="Calibri" w:cs="Calibri"/>
          <w:color w:val="000000"/>
          <w:lang w:val="ru-RU"/>
        </w:rPr>
        <w:t xml:space="preserve"> </w:t>
      </w:r>
      <w:r>
        <w:rPr>
          <w:rFonts w:ascii="Calibri" w:eastAsia="Calibri" w:hAnsi="Calibri" w:cs="Calibri"/>
          <w:color w:val="000000"/>
          <w:lang w:val="ru-RU"/>
        </w:rPr>
        <w:t>в</w:t>
      </w:r>
      <w:r w:rsidRPr="00412D78">
        <w:rPr>
          <w:rFonts w:ascii="Calibri" w:eastAsia="Calibri" w:hAnsi="Calibri" w:cs="Calibri"/>
          <w:color w:val="000000"/>
          <w:lang w:val="ru-RU"/>
        </w:rPr>
        <w:t xml:space="preserve">) </w:t>
      </w:r>
      <w:r>
        <w:rPr>
          <w:rFonts w:ascii="Calibri" w:eastAsia="Calibri" w:hAnsi="Calibri" w:cs="Calibri"/>
          <w:color w:val="000000"/>
          <w:lang w:val="ru-RU"/>
        </w:rPr>
        <w:t xml:space="preserve">көбүрөөк </w:t>
      </w:r>
      <w:r w:rsidRPr="00412D78">
        <w:rPr>
          <w:rFonts w:ascii="Calibri" w:eastAsia="Calibri" w:hAnsi="Calibri" w:cs="Calibri"/>
          <w:color w:val="000000"/>
          <w:lang w:val="ru-RU"/>
        </w:rPr>
        <w:t xml:space="preserve">аялдарды жана жаштарды тартууда, башка </w:t>
      </w:r>
      <w:r w:rsidR="008A135D">
        <w:rPr>
          <w:rFonts w:ascii="Calibri" w:eastAsia="Calibri" w:hAnsi="Calibri" w:cs="Calibri"/>
          <w:color w:val="000000"/>
          <w:lang w:val="ru-RU"/>
        </w:rPr>
        <w:t xml:space="preserve">күтүлбөгөн </w:t>
      </w:r>
      <w:r w:rsidRPr="00412D78">
        <w:rPr>
          <w:rFonts w:ascii="Calibri" w:eastAsia="Calibri" w:hAnsi="Calibri" w:cs="Calibri"/>
          <w:color w:val="000000"/>
          <w:lang w:val="ru-RU"/>
        </w:rPr>
        <w:t>тобокелдерге болгон кошумча чыгымдарды</w:t>
      </w:r>
      <w:r w:rsidRPr="0074457B">
        <w:rPr>
          <w:rFonts w:ascii="Calibri" w:eastAsia="Calibri" w:hAnsi="Calibri" w:cs="Calibri"/>
          <w:color w:val="000000"/>
          <w:lang w:val="ru-RU"/>
        </w:rPr>
        <w:t>;</w:t>
      </w:r>
    </w:p>
    <w:p w14:paraId="7B1A8A5F" w14:textId="43A1CF62" w:rsidR="00B81054" w:rsidRPr="00570E64" w:rsidRDefault="00B81054" w:rsidP="00B81054">
      <w:pPr>
        <w:pStyle w:val="ListParagraph"/>
        <w:numPr>
          <w:ilvl w:val="0"/>
          <w:numId w:val="22"/>
        </w:numPr>
        <w:spacing w:after="0" w:line="240" w:lineRule="auto"/>
        <w:jc w:val="both"/>
        <w:rPr>
          <w:rFonts w:cstheme="minorHAnsi"/>
          <w:lang w:val="ru-RU"/>
        </w:rPr>
      </w:pPr>
      <w:r w:rsidRPr="00412D78">
        <w:rPr>
          <w:rFonts w:ascii="Calibri" w:eastAsia="Calibri" w:hAnsi="Calibri" w:cs="Calibri"/>
          <w:color w:val="000000"/>
          <w:lang w:val="ru-RU"/>
        </w:rPr>
        <w:t xml:space="preserve">Эгерде </w:t>
      </w:r>
      <w:r w:rsidRPr="00C81AC5">
        <w:rPr>
          <w:rFonts w:ascii="Calibri" w:eastAsia="Calibri" w:hAnsi="Calibri" w:cs="Calibri"/>
          <w:color w:val="000000"/>
          <w:lang w:val="ru-RU"/>
        </w:rPr>
        <w:t xml:space="preserve">өтүнүүчү </w:t>
      </w:r>
      <w:r w:rsidRPr="00127918">
        <w:rPr>
          <w:rFonts w:ascii="Calibri" w:eastAsia="Calibri" w:hAnsi="Calibri" w:cs="Calibri"/>
          <w:color w:val="000000"/>
          <w:lang w:val="ru-RU"/>
        </w:rPr>
        <w:t>күрөөнүн</w:t>
      </w:r>
      <w:r>
        <w:rPr>
          <w:rFonts w:ascii="Calibri" w:eastAsia="Calibri" w:hAnsi="Calibri" w:cs="Calibri"/>
          <w:color w:val="000000"/>
          <w:lang w:val="ru-RU"/>
        </w:rPr>
        <w:t xml:space="preserve"> </w:t>
      </w:r>
      <w:r w:rsidRPr="00412D78">
        <w:rPr>
          <w:rFonts w:ascii="Calibri" w:eastAsia="Calibri" w:hAnsi="Calibri" w:cs="Calibri"/>
          <w:color w:val="000000"/>
          <w:lang w:val="ru-RU"/>
        </w:rPr>
        <w:t>жетише</w:t>
      </w:r>
      <w:r>
        <w:rPr>
          <w:rFonts w:ascii="Calibri" w:eastAsia="Calibri" w:hAnsi="Calibri" w:cs="Calibri"/>
          <w:color w:val="000000"/>
          <w:lang w:val="ru-RU"/>
        </w:rPr>
        <w:t>рлик болбогонуна, бар болгон карызына байланыштуу</w:t>
      </w:r>
      <w:r w:rsidRPr="00412D78">
        <w:rPr>
          <w:rFonts w:ascii="Calibri" w:eastAsia="Calibri" w:hAnsi="Calibri" w:cs="Calibri"/>
          <w:color w:val="000000"/>
          <w:lang w:val="ru-RU"/>
        </w:rPr>
        <w:t xml:space="preserve"> </w:t>
      </w:r>
      <w:r>
        <w:rPr>
          <w:rFonts w:ascii="Calibri" w:eastAsia="Calibri" w:hAnsi="Calibri" w:cs="Calibri"/>
          <w:color w:val="000000"/>
          <w:lang w:val="ru-RU"/>
        </w:rPr>
        <w:t>рыноктогу</w:t>
      </w:r>
      <w:r w:rsidRPr="00412D78">
        <w:rPr>
          <w:rFonts w:ascii="Calibri" w:eastAsia="Calibri" w:hAnsi="Calibri" w:cs="Calibri"/>
          <w:color w:val="000000"/>
          <w:lang w:val="ru-RU"/>
        </w:rPr>
        <w:t xml:space="preserve"> </w:t>
      </w:r>
      <w:r w:rsidRPr="00C81AC5">
        <w:rPr>
          <w:rFonts w:ascii="Calibri" w:eastAsia="Calibri" w:hAnsi="Calibri" w:cs="Calibri"/>
          <w:color w:val="000000"/>
          <w:lang w:val="ru-RU"/>
        </w:rPr>
        <w:t xml:space="preserve">кредит </w:t>
      </w:r>
      <w:r>
        <w:rPr>
          <w:rFonts w:ascii="Calibri" w:eastAsia="Calibri" w:hAnsi="Calibri" w:cs="Calibri"/>
          <w:color w:val="000000"/>
          <w:lang w:val="ru-RU"/>
        </w:rPr>
        <w:t xml:space="preserve">ресурстарын пайдаланууга </w:t>
      </w:r>
      <w:r w:rsidRPr="00C81AC5">
        <w:rPr>
          <w:rFonts w:ascii="Calibri" w:eastAsia="Calibri" w:hAnsi="Calibri" w:cs="Calibri"/>
          <w:color w:val="000000"/>
          <w:lang w:val="ru-RU"/>
        </w:rPr>
        <w:t>жөндөмс</w:t>
      </w:r>
      <w:r>
        <w:rPr>
          <w:rFonts w:ascii="Calibri" w:eastAsia="Calibri" w:hAnsi="Calibri" w:cs="Calibri"/>
          <w:color w:val="000000"/>
          <w:lang w:val="ru-RU"/>
        </w:rPr>
        <w:t>ү</w:t>
      </w:r>
      <w:r w:rsidRPr="00C81AC5">
        <w:rPr>
          <w:rFonts w:ascii="Calibri" w:eastAsia="Calibri" w:hAnsi="Calibri" w:cs="Calibri"/>
          <w:color w:val="000000"/>
          <w:lang w:val="ru-RU"/>
        </w:rPr>
        <w:t xml:space="preserve">з </w:t>
      </w:r>
      <w:r w:rsidRPr="00412D78">
        <w:rPr>
          <w:rFonts w:ascii="Calibri" w:eastAsia="Calibri" w:hAnsi="Calibri" w:cs="Calibri"/>
          <w:color w:val="000000"/>
          <w:lang w:val="ru-RU"/>
        </w:rPr>
        <w:t>болуп калса, бул грант каржы каражаттарын тартууга жардам берет</w:t>
      </w:r>
      <w:r w:rsidRPr="0074457B">
        <w:rPr>
          <w:rFonts w:ascii="Calibri" w:eastAsia="Calibri" w:hAnsi="Calibri" w:cs="Calibri"/>
          <w:color w:val="000000"/>
          <w:lang w:val="ru-RU"/>
        </w:rPr>
        <w:t>;</w:t>
      </w:r>
    </w:p>
    <w:p w14:paraId="443B57AC" w14:textId="3FBF439D" w:rsidR="00B81054" w:rsidRPr="00412D78" w:rsidRDefault="00B81054" w:rsidP="00B81054">
      <w:pPr>
        <w:pStyle w:val="ListParagraph"/>
        <w:numPr>
          <w:ilvl w:val="0"/>
          <w:numId w:val="22"/>
        </w:numPr>
        <w:spacing w:after="0" w:line="240" w:lineRule="auto"/>
        <w:jc w:val="both"/>
        <w:rPr>
          <w:rFonts w:cstheme="minorHAnsi"/>
          <w:lang w:val="ru-RU"/>
        </w:rPr>
      </w:pPr>
      <w:r w:rsidRPr="00F72DAE">
        <w:rPr>
          <w:lang w:val="ru-RU"/>
        </w:rPr>
        <w:t xml:space="preserve">Өндүрүштүк процесс </w:t>
      </w:r>
      <w:r>
        <w:rPr>
          <w:lang w:val="ru-RU"/>
        </w:rPr>
        <w:t>ү</w:t>
      </w:r>
      <w:r w:rsidRPr="00570E64">
        <w:rPr>
          <w:lang w:val="ru-RU"/>
        </w:rPr>
        <w:t>ч</w:t>
      </w:r>
      <w:r>
        <w:rPr>
          <w:lang w:val="ru-RU"/>
        </w:rPr>
        <w:t>ү</w:t>
      </w:r>
      <w:r w:rsidRPr="00570E64">
        <w:rPr>
          <w:lang w:val="ru-RU"/>
        </w:rPr>
        <w:t>н жергиликтүү чийки зат</w:t>
      </w:r>
      <w:r>
        <w:rPr>
          <w:lang w:val="ru-RU"/>
        </w:rPr>
        <w:t>тарды колдонууга басым жасаган</w:t>
      </w:r>
      <w:r w:rsidRPr="00570E64">
        <w:rPr>
          <w:lang w:val="ru-RU"/>
        </w:rPr>
        <w:t xml:space="preserve"> </w:t>
      </w:r>
      <w:r>
        <w:rPr>
          <w:lang w:val="ru-RU"/>
        </w:rPr>
        <w:t>өтүнмөлөргө</w:t>
      </w:r>
      <w:r w:rsidRPr="00DA7770">
        <w:rPr>
          <w:lang w:val="ru-RU"/>
        </w:rPr>
        <w:t xml:space="preserve"> </w:t>
      </w:r>
      <w:r w:rsidRPr="006132C4">
        <w:rPr>
          <w:lang w:val="ru-RU"/>
        </w:rPr>
        <w:t xml:space="preserve">жогорураак </w:t>
      </w:r>
      <w:r w:rsidRPr="00DA7770">
        <w:rPr>
          <w:lang w:val="ru-RU"/>
        </w:rPr>
        <w:t>баа берилет</w:t>
      </w:r>
      <w:r>
        <w:rPr>
          <w:lang w:val="ru-RU"/>
        </w:rPr>
        <w:t>.</w:t>
      </w:r>
    </w:p>
    <w:p w14:paraId="339F3063" w14:textId="77777777" w:rsidR="00B81054" w:rsidRDefault="00B81054" w:rsidP="00B81054">
      <w:pPr>
        <w:pStyle w:val="ListParagraph"/>
        <w:spacing w:after="0" w:line="240" w:lineRule="auto"/>
        <w:jc w:val="both"/>
        <w:rPr>
          <w:rFonts w:cstheme="minorHAnsi"/>
          <w:b/>
          <w:lang w:val="ru-RU"/>
        </w:rPr>
      </w:pPr>
    </w:p>
    <w:p w14:paraId="7D1003B4" w14:textId="77777777" w:rsidR="00B81054" w:rsidRPr="005F52F7" w:rsidRDefault="00B81054" w:rsidP="00B81054">
      <w:pPr>
        <w:pStyle w:val="ListParagraph"/>
        <w:spacing w:after="0" w:line="240" w:lineRule="auto"/>
        <w:jc w:val="both"/>
        <w:rPr>
          <w:rFonts w:cstheme="minorHAnsi"/>
          <w:b/>
          <w:lang w:val="ru-RU"/>
        </w:rPr>
      </w:pPr>
    </w:p>
    <w:p w14:paraId="6A6B0401" w14:textId="77777777" w:rsidR="00B81054" w:rsidRPr="004E706E" w:rsidRDefault="00B81054" w:rsidP="00B81054">
      <w:pPr>
        <w:spacing w:after="0" w:line="240" w:lineRule="auto"/>
        <w:jc w:val="both"/>
        <w:rPr>
          <w:b/>
          <w:lang w:val="ru-RU"/>
        </w:rPr>
      </w:pPr>
      <w:r>
        <w:rPr>
          <w:b/>
          <w:lang w:val="kk-KZ"/>
        </w:rPr>
        <w:t xml:space="preserve">Өздүк салым </w:t>
      </w:r>
    </w:p>
    <w:p w14:paraId="26857EB2" w14:textId="77777777" w:rsidR="00B81054" w:rsidRPr="004E706E" w:rsidRDefault="00B81054" w:rsidP="00B81054">
      <w:pPr>
        <w:spacing w:after="0" w:line="240" w:lineRule="auto"/>
        <w:ind w:left="360"/>
        <w:jc w:val="both"/>
        <w:rPr>
          <w:lang w:val="ru-RU"/>
        </w:rPr>
      </w:pPr>
    </w:p>
    <w:p w14:paraId="6A5A2E74" w14:textId="6ED6ABFA" w:rsidR="00B81054" w:rsidRPr="00F64088" w:rsidRDefault="00B81054" w:rsidP="00B81054">
      <w:pPr>
        <w:rPr>
          <w:rFonts w:eastAsia="Calibri" w:cs="Times New Roman"/>
          <w:lang w:val="kk-KZ"/>
        </w:rPr>
      </w:pPr>
      <w:r w:rsidRPr="000C21D1">
        <w:rPr>
          <w:rFonts w:eastAsia="Calibri" w:cs="Times New Roman"/>
          <w:lang w:val="ru-RU"/>
        </w:rPr>
        <w:t xml:space="preserve">Өздүк </w:t>
      </w:r>
      <w:r>
        <w:rPr>
          <w:rFonts w:eastAsia="Calibri" w:cs="Times New Roman"/>
          <w:lang w:val="ru-RU"/>
        </w:rPr>
        <w:t xml:space="preserve">салым деп сунушталган </w:t>
      </w:r>
      <w:r w:rsidRPr="00F673E2">
        <w:rPr>
          <w:rFonts w:eastAsia="Calibri" w:cs="Times New Roman"/>
          <w:lang w:val="ru-RU"/>
        </w:rPr>
        <w:t>кызматташтык</w:t>
      </w:r>
      <w:r>
        <w:rPr>
          <w:rFonts w:eastAsia="Calibri" w:cs="Times New Roman"/>
          <w:lang w:val="ru-RU"/>
        </w:rPr>
        <w:t xml:space="preserve">тын иш жүзүнө ашырылуусуна жеке сектор тарабынан салынган (акчалай жана натуралдык түрдөгү) </w:t>
      </w:r>
      <w:r w:rsidRPr="00F673E2">
        <w:rPr>
          <w:rFonts w:eastAsia="Calibri" w:cs="Times New Roman"/>
          <w:lang w:val="ru-RU"/>
        </w:rPr>
        <w:t>бүт</w:t>
      </w:r>
      <w:r>
        <w:rPr>
          <w:rFonts w:eastAsia="Calibri" w:cs="Times New Roman"/>
          <w:lang w:val="ru-RU"/>
        </w:rPr>
        <w:t xml:space="preserve"> ресурстардын жалпы наркы эсептелет. </w:t>
      </w:r>
      <w:r w:rsidRPr="000C21D1">
        <w:rPr>
          <w:rFonts w:eastAsia="Calibri" w:cs="Times New Roman"/>
          <w:lang w:val="ru-RU"/>
        </w:rPr>
        <w:t xml:space="preserve">Өздүк </w:t>
      </w:r>
      <w:r>
        <w:rPr>
          <w:rFonts w:eastAsia="Calibri" w:cs="Times New Roman"/>
          <w:lang w:val="ru-RU"/>
        </w:rPr>
        <w:t xml:space="preserve">салымды </w:t>
      </w:r>
      <w:r w:rsidRPr="00261EEE">
        <w:rPr>
          <w:rFonts w:eastAsia="Calibri" w:cs="Times New Roman"/>
          <w:lang w:val="ru-RU"/>
        </w:rPr>
        <w:t>эсептөө</w:t>
      </w:r>
      <w:r>
        <w:rPr>
          <w:rFonts w:eastAsia="Calibri" w:cs="Times New Roman"/>
          <w:lang w:val="ru-RU"/>
        </w:rPr>
        <w:t xml:space="preserve">дө бир гана ресурстардын жаңы, кошумча жана </w:t>
      </w:r>
      <w:r w:rsidRPr="00261EEE">
        <w:rPr>
          <w:rFonts w:eastAsia="Calibri" w:cs="Times New Roman"/>
          <w:lang w:val="ru-RU"/>
        </w:rPr>
        <w:t xml:space="preserve">этап боюнча </w:t>
      </w:r>
      <w:r>
        <w:rPr>
          <w:rFonts w:eastAsia="Calibri" w:cs="Times New Roman"/>
          <w:lang w:val="ru-RU"/>
        </w:rPr>
        <w:t xml:space="preserve">салымы эсептелиши керек. </w:t>
      </w:r>
      <w:r w:rsidRPr="000C21D1">
        <w:rPr>
          <w:rFonts w:eastAsia="Calibri" w:cs="Times New Roman"/>
          <w:lang w:val="ru-RU"/>
        </w:rPr>
        <w:t xml:space="preserve">Өздүк </w:t>
      </w:r>
      <w:r>
        <w:rPr>
          <w:rFonts w:eastAsia="Calibri" w:cs="Times New Roman"/>
          <w:lang w:val="ru-RU"/>
        </w:rPr>
        <w:t xml:space="preserve">салым өлчөөгө мүмкүн болгон бардык баалуулукту камтыйт, анын ичине </w:t>
      </w:r>
      <w:r w:rsidRPr="00CE6947">
        <w:rPr>
          <w:lang w:val="ru-RU"/>
        </w:rPr>
        <w:t>USAIDдин «Конкуренттүү ишкана» долбоору</w:t>
      </w:r>
      <w:r>
        <w:rPr>
          <w:lang w:val="ru-RU"/>
        </w:rPr>
        <w:t xml:space="preserve"> менен</w:t>
      </w:r>
      <w:r w:rsidRPr="00CE6947">
        <w:rPr>
          <w:lang w:val="ru-RU"/>
        </w:rPr>
        <w:t xml:space="preserve"> </w:t>
      </w:r>
      <w:r w:rsidRPr="00F673E2">
        <w:rPr>
          <w:rFonts w:eastAsia="Calibri" w:cs="Times New Roman"/>
          <w:lang w:val="ru-RU"/>
        </w:rPr>
        <w:t>кызматташтык</w:t>
      </w:r>
      <w:r>
        <w:rPr>
          <w:rFonts w:eastAsia="Calibri" w:cs="Times New Roman"/>
          <w:lang w:val="ru-RU"/>
        </w:rPr>
        <w:t xml:space="preserve">ты ишке ашыруу </w:t>
      </w:r>
      <w:r>
        <w:rPr>
          <w:lang w:val="ru-RU"/>
        </w:rPr>
        <w:t>максатында алынган насыялар, кызматтар жана мүлк</w:t>
      </w:r>
      <w:r w:rsidRPr="007A7589">
        <w:rPr>
          <w:lang w:val="ru-RU"/>
        </w:rPr>
        <w:t xml:space="preserve"> </w:t>
      </w:r>
      <w:r>
        <w:rPr>
          <w:lang w:val="ru-RU"/>
        </w:rPr>
        <w:t xml:space="preserve">(материалдык активдер) кирет. </w:t>
      </w:r>
      <w:r w:rsidRPr="000C21D1">
        <w:rPr>
          <w:rFonts w:eastAsia="Calibri" w:cs="Times New Roman"/>
          <w:lang w:val="ru-RU"/>
        </w:rPr>
        <w:t xml:space="preserve">Өздүк </w:t>
      </w:r>
      <w:r>
        <w:rPr>
          <w:rFonts w:eastAsia="Calibri" w:cs="Times New Roman"/>
          <w:lang w:val="ru-RU"/>
        </w:rPr>
        <w:t xml:space="preserve">салым </w:t>
      </w:r>
      <w:r>
        <w:rPr>
          <w:lang w:val="ru-RU"/>
        </w:rPr>
        <w:t>бул</w:t>
      </w:r>
      <w:r w:rsidRPr="0013467C">
        <w:rPr>
          <w:lang w:val="ru-RU"/>
        </w:rPr>
        <w:t xml:space="preserve"> </w:t>
      </w:r>
      <w:r w:rsidRPr="0079135C">
        <w:rPr>
          <w:lang w:val="ru-RU"/>
        </w:rPr>
        <w:t>инвестиция</w:t>
      </w:r>
      <w:r>
        <w:rPr>
          <w:lang w:val="ru-RU"/>
        </w:rPr>
        <w:t xml:space="preserve"> же </w:t>
      </w:r>
      <w:r w:rsidRPr="0079135C">
        <w:rPr>
          <w:lang w:val="ru-RU"/>
        </w:rPr>
        <w:t>алгачкы</w:t>
      </w:r>
      <w:r>
        <w:rPr>
          <w:lang w:val="ru-RU"/>
        </w:rPr>
        <w:t xml:space="preserve"> салым</w:t>
      </w:r>
      <w:r>
        <w:rPr>
          <w:lang w:val="kk-KZ"/>
        </w:rPr>
        <w:t xml:space="preserve">, ал өнөктөштүктүн натыйжасы эмес. Жалпысынан, өтө </w:t>
      </w:r>
      <w:r w:rsidRPr="00D413C4">
        <w:rPr>
          <w:lang w:val="kk-KZ"/>
        </w:rPr>
        <w:t xml:space="preserve">көп </w:t>
      </w:r>
      <w:r>
        <w:rPr>
          <w:lang w:val="kk-KZ"/>
        </w:rPr>
        <w:t xml:space="preserve">майда чыгымдар </w:t>
      </w:r>
      <w:r w:rsidRPr="00F64088">
        <w:rPr>
          <w:lang w:val="kk-KZ"/>
        </w:rPr>
        <w:t>“</w:t>
      </w:r>
      <w:r w:rsidRPr="00F64088">
        <w:rPr>
          <w:rFonts w:eastAsia="Calibri" w:cs="Times New Roman"/>
          <w:lang w:val="kk-KZ"/>
        </w:rPr>
        <w:t xml:space="preserve">өздүк </w:t>
      </w:r>
      <w:r>
        <w:rPr>
          <w:lang w:val="kk-KZ"/>
        </w:rPr>
        <w:t>салым</w:t>
      </w:r>
      <w:r w:rsidRPr="00F64088">
        <w:rPr>
          <w:lang w:val="kk-KZ"/>
        </w:rPr>
        <w:t>”</w:t>
      </w:r>
      <w:r>
        <w:rPr>
          <w:lang w:val="kk-KZ"/>
        </w:rPr>
        <w:t xml:space="preserve"> болуп эсептелбейт. Обороттук капитал</w:t>
      </w:r>
      <w:r w:rsidRPr="003B602A">
        <w:rPr>
          <w:lang w:val="kk-KZ"/>
        </w:rPr>
        <w:t xml:space="preserve"> </w:t>
      </w:r>
      <w:r>
        <w:rPr>
          <w:lang w:val="ky-KG"/>
        </w:rPr>
        <w:t>дагы</w:t>
      </w:r>
      <w:r w:rsidRPr="003B602A">
        <w:rPr>
          <w:lang w:val="kk-KZ"/>
        </w:rPr>
        <w:t xml:space="preserve"> </w:t>
      </w:r>
      <w:r w:rsidRPr="00F64088">
        <w:rPr>
          <w:rFonts w:eastAsia="Calibri" w:cs="Times New Roman"/>
          <w:lang w:val="kk-KZ"/>
        </w:rPr>
        <w:t xml:space="preserve">өздүк </w:t>
      </w:r>
      <w:r w:rsidRPr="003B602A">
        <w:rPr>
          <w:lang w:val="kk-KZ"/>
        </w:rPr>
        <w:t>салым</w:t>
      </w:r>
      <w:r>
        <w:rPr>
          <w:lang w:val="kk-KZ"/>
        </w:rPr>
        <w:t xml:space="preserve">ды </w:t>
      </w:r>
      <w:r w:rsidRPr="00EC0EE0">
        <w:rPr>
          <w:rFonts w:eastAsia="Calibri" w:cs="Times New Roman"/>
          <w:lang w:val="kk-KZ"/>
        </w:rPr>
        <w:t>эсептөөдө</w:t>
      </w:r>
      <w:r w:rsidRPr="003B602A">
        <w:rPr>
          <w:lang w:val="kk-KZ"/>
        </w:rPr>
        <w:t xml:space="preserve"> каралбайт.</w:t>
      </w:r>
      <w:r>
        <w:rPr>
          <w:lang w:val="kk-KZ"/>
        </w:rPr>
        <w:t xml:space="preserve"> </w:t>
      </w:r>
      <w:r w:rsidRPr="0013467C">
        <w:rPr>
          <w:lang w:val="kk-KZ"/>
        </w:rPr>
        <w:t xml:space="preserve">  </w:t>
      </w:r>
    </w:p>
    <w:p w14:paraId="20B51666" w14:textId="21496903" w:rsidR="00B81054" w:rsidRPr="00A54A52" w:rsidRDefault="00B81054" w:rsidP="00B81054">
      <w:pPr>
        <w:rPr>
          <w:i/>
          <w:lang w:val="kk-KZ"/>
        </w:rPr>
      </w:pPr>
      <w:r>
        <w:rPr>
          <w:rFonts w:ascii="Calibri" w:eastAsia="Calibri" w:hAnsi="Calibri" w:cs="Calibri"/>
          <w:i/>
          <w:color w:val="000000"/>
          <w:u w:val="single" w:color="000000"/>
          <w:lang w:val="kk-KZ"/>
        </w:rPr>
        <w:lastRenderedPageBreak/>
        <w:t>Эскертүү</w:t>
      </w:r>
      <w:r w:rsidRPr="00A54A52">
        <w:rPr>
          <w:rFonts w:ascii="Calibri" w:eastAsia="Calibri" w:hAnsi="Calibri" w:cs="Calibri"/>
          <w:i/>
          <w:color w:val="000000"/>
          <w:u w:val="single" w:color="000000"/>
          <w:lang w:val="kk-KZ"/>
        </w:rPr>
        <w:t xml:space="preserve">: </w:t>
      </w:r>
      <w:r w:rsidRPr="00A54A52">
        <w:rPr>
          <w:rFonts w:ascii="Calibri" w:eastAsia="Calibri" w:hAnsi="Calibri" w:cs="Calibri"/>
          <w:i/>
          <w:color w:val="000000"/>
          <w:lang w:val="kk-KZ"/>
        </w:rPr>
        <w:t>ишкананын кыймылсыз м</w:t>
      </w:r>
      <w:r>
        <w:rPr>
          <w:rFonts w:ascii="Calibri" w:eastAsia="Calibri" w:hAnsi="Calibri" w:cs="Calibri"/>
          <w:i/>
          <w:color w:val="000000"/>
          <w:lang w:val="kk-KZ"/>
        </w:rPr>
        <w:t>ү</w:t>
      </w:r>
      <w:r w:rsidRPr="00A54A52">
        <w:rPr>
          <w:rFonts w:ascii="Calibri" w:eastAsia="Calibri" w:hAnsi="Calibri" w:cs="Calibri"/>
          <w:i/>
          <w:color w:val="000000"/>
          <w:lang w:val="kk-KZ"/>
        </w:rPr>
        <w:t>лк, жер, жабдуулар ж.б. сыяктуу</w:t>
      </w:r>
      <w:r>
        <w:rPr>
          <w:rFonts w:ascii="Calibri" w:eastAsia="Calibri" w:hAnsi="Calibri" w:cs="Calibri"/>
          <w:i/>
          <w:color w:val="000000"/>
          <w:lang w:val="kk-KZ"/>
        </w:rPr>
        <w:t xml:space="preserve"> бар болгон</w:t>
      </w:r>
      <w:r w:rsidRPr="00A54A52">
        <w:rPr>
          <w:rFonts w:ascii="Calibri" w:eastAsia="Calibri" w:hAnsi="Calibri" w:cs="Calibri"/>
          <w:i/>
          <w:color w:val="000000"/>
          <w:lang w:val="kk-KZ"/>
        </w:rPr>
        <w:t xml:space="preserve"> активдери натуралдык салым болуп эсептелет, жана милдеттуу талаптын 50-50 чогуу каржылоонун б</w:t>
      </w:r>
      <w:r>
        <w:rPr>
          <w:rFonts w:ascii="Calibri" w:eastAsia="Calibri" w:hAnsi="Calibri" w:cs="Calibri"/>
          <w:i/>
          <w:color w:val="000000"/>
          <w:lang w:val="kk-KZ"/>
        </w:rPr>
        <w:t>ө</w:t>
      </w:r>
      <w:r w:rsidRPr="00A54A52">
        <w:rPr>
          <w:rFonts w:ascii="Calibri" w:eastAsia="Calibri" w:hAnsi="Calibri" w:cs="Calibri"/>
          <w:i/>
          <w:color w:val="000000"/>
          <w:lang w:val="kk-KZ"/>
        </w:rPr>
        <w:t>л</w:t>
      </w:r>
      <w:r>
        <w:rPr>
          <w:rFonts w:ascii="Calibri" w:eastAsia="Calibri" w:hAnsi="Calibri" w:cs="Calibri"/>
          <w:i/>
          <w:color w:val="000000"/>
          <w:lang w:val="kk-KZ"/>
        </w:rPr>
        <w:t>ү</w:t>
      </w:r>
      <w:r w:rsidRPr="00A54A52">
        <w:rPr>
          <w:rFonts w:ascii="Calibri" w:eastAsia="Calibri" w:hAnsi="Calibri" w:cs="Calibri"/>
          <w:i/>
          <w:color w:val="000000"/>
          <w:lang w:val="kk-KZ"/>
        </w:rPr>
        <w:t>г</w:t>
      </w:r>
      <w:r>
        <w:rPr>
          <w:rFonts w:ascii="Calibri" w:eastAsia="Calibri" w:hAnsi="Calibri" w:cs="Calibri"/>
          <w:i/>
          <w:color w:val="000000"/>
          <w:lang w:val="kk-KZ"/>
        </w:rPr>
        <w:t>ү</w:t>
      </w:r>
      <w:r w:rsidRPr="00A54A52">
        <w:rPr>
          <w:rFonts w:ascii="Calibri" w:eastAsia="Calibri" w:hAnsi="Calibri" w:cs="Calibri"/>
          <w:i/>
          <w:color w:val="000000"/>
          <w:lang w:val="kk-KZ"/>
        </w:rPr>
        <w:t xml:space="preserve"> катары кабыл алынбайт.</w:t>
      </w:r>
    </w:p>
    <w:p w14:paraId="5E28FD00" w14:textId="5D6E3B81" w:rsidR="00B81054" w:rsidRPr="00F033BA" w:rsidRDefault="00B81054" w:rsidP="00B81054">
      <w:pPr>
        <w:rPr>
          <w:lang w:val="kk-KZ"/>
        </w:rPr>
      </w:pPr>
      <w:r w:rsidRPr="00F033BA">
        <w:rPr>
          <w:lang w:val="kk-KZ"/>
        </w:rPr>
        <w:t xml:space="preserve">USAIDдин «Конкуренттүү ишкана» долбоорунун </w:t>
      </w:r>
      <w:r>
        <w:rPr>
          <w:lang w:val="kk-KZ"/>
        </w:rPr>
        <w:t>каражаттарын</w:t>
      </w:r>
      <w:r w:rsidRPr="00F033BA">
        <w:rPr>
          <w:lang w:val="kk-KZ"/>
        </w:rPr>
        <w:t xml:space="preserve"> төмөнкүдөй демилгеле</w:t>
      </w:r>
      <w:r>
        <w:rPr>
          <w:lang w:val="kk-KZ"/>
        </w:rPr>
        <w:t xml:space="preserve">рге </w:t>
      </w:r>
      <w:r w:rsidRPr="00F033BA">
        <w:rPr>
          <w:lang w:val="kk-KZ"/>
        </w:rPr>
        <w:t>колдону</w:t>
      </w:r>
      <w:r>
        <w:rPr>
          <w:lang w:val="kk-KZ"/>
        </w:rPr>
        <w:t>у болбойт</w:t>
      </w:r>
      <w:r w:rsidRPr="00F033BA">
        <w:rPr>
          <w:lang w:val="kk-KZ"/>
        </w:rPr>
        <w:t xml:space="preserve">: </w:t>
      </w:r>
    </w:p>
    <w:p w14:paraId="657EE0CF" w14:textId="68EDAAD0" w:rsidR="00B81054" w:rsidRDefault="00B81054" w:rsidP="00B81054">
      <w:pPr>
        <w:pStyle w:val="ListParagraph"/>
        <w:numPr>
          <w:ilvl w:val="0"/>
          <w:numId w:val="24"/>
        </w:numPr>
        <w:spacing w:after="0" w:line="240" w:lineRule="auto"/>
        <w:jc w:val="both"/>
      </w:pPr>
      <w:r>
        <w:rPr>
          <w:lang w:val="ru-RU"/>
        </w:rPr>
        <w:t>Курулушту каржылоо</w:t>
      </w:r>
      <w:r>
        <w:rPr>
          <w:lang w:val="en-US"/>
        </w:rPr>
        <w:t>;</w:t>
      </w:r>
      <w:r>
        <w:rPr>
          <w:lang w:val="ru-RU"/>
        </w:rPr>
        <w:t xml:space="preserve"> </w:t>
      </w:r>
    </w:p>
    <w:p w14:paraId="4F83500C" w14:textId="1C15881C" w:rsidR="00B81054" w:rsidRPr="00A2706C" w:rsidRDefault="00B81054" w:rsidP="00B81054">
      <w:pPr>
        <w:pStyle w:val="ListParagraph"/>
        <w:numPr>
          <w:ilvl w:val="0"/>
          <w:numId w:val="24"/>
        </w:numPr>
        <w:spacing w:after="0" w:line="240" w:lineRule="auto"/>
        <w:jc w:val="both"/>
      </w:pPr>
      <w:r w:rsidRPr="0065489E">
        <w:t>USAID</w:t>
      </w:r>
      <w:r>
        <w:rPr>
          <w:lang w:val="ru-RU"/>
        </w:rPr>
        <w:t>дин</w:t>
      </w:r>
      <w:r w:rsidRPr="00A2706C">
        <w:t xml:space="preserve"> </w:t>
      </w:r>
      <w:r w:rsidRPr="008069F9">
        <w:rPr>
          <w:lang w:val="ru-RU"/>
        </w:rPr>
        <w:t>эреже</w:t>
      </w:r>
      <w:r>
        <w:rPr>
          <w:lang w:val="ky-KG"/>
        </w:rPr>
        <w:t xml:space="preserve">леринде </w:t>
      </w:r>
      <w:r w:rsidRPr="00127918">
        <w:rPr>
          <w:lang w:val="ky-KG"/>
        </w:rPr>
        <w:t>тыюу</w:t>
      </w:r>
      <w:r>
        <w:rPr>
          <w:lang w:val="ky-KG"/>
        </w:rPr>
        <w:t xml:space="preserve"> салынган </w:t>
      </w:r>
      <w:r>
        <w:rPr>
          <w:lang w:val="ru-RU"/>
        </w:rPr>
        <w:t>товарларды</w:t>
      </w:r>
      <w:r w:rsidRPr="00A2706C">
        <w:t xml:space="preserve"> </w:t>
      </w:r>
      <w:r>
        <w:rPr>
          <w:lang w:val="ru-RU"/>
        </w:rPr>
        <w:t>сатып</w:t>
      </w:r>
      <w:r w:rsidRPr="00A2706C">
        <w:t xml:space="preserve"> </w:t>
      </w:r>
      <w:proofErr w:type="gramStart"/>
      <w:r>
        <w:rPr>
          <w:lang w:val="ru-RU"/>
        </w:rPr>
        <w:t>алуу</w:t>
      </w:r>
      <w:r w:rsidRPr="00A2706C">
        <w:t>;</w:t>
      </w:r>
      <w:proofErr w:type="gramEnd"/>
      <w:r w:rsidRPr="00A2706C">
        <w:t xml:space="preserve"> </w:t>
      </w:r>
    </w:p>
    <w:p w14:paraId="7BA2B6F2" w14:textId="77777777" w:rsidR="00B81054" w:rsidRPr="00962A13" w:rsidRDefault="00B81054" w:rsidP="00B81054">
      <w:pPr>
        <w:pStyle w:val="ListParagraph"/>
        <w:numPr>
          <w:ilvl w:val="0"/>
          <w:numId w:val="24"/>
        </w:numPr>
        <w:spacing w:after="0" w:line="240" w:lineRule="auto"/>
        <w:jc w:val="both"/>
        <w:rPr>
          <w:lang w:val="ru-RU"/>
        </w:rPr>
      </w:pPr>
      <w:r>
        <w:rPr>
          <w:lang w:val="ru-RU"/>
        </w:rPr>
        <w:t>Кыймылсыз мүлк сатып алуу</w:t>
      </w:r>
      <w:r>
        <w:rPr>
          <w:lang w:val="en-US"/>
        </w:rPr>
        <w:t>;</w:t>
      </w:r>
      <w:r>
        <w:rPr>
          <w:lang w:val="ru-RU"/>
        </w:rPr>
        <w:t xml:space="preserve"> </w:t>
      </w:r>
    </w:p>
    <w:p w14:paraId="2C5152E8" w14:textId="60344155" w:rsidR="00B81054" w:rsidRPr="001F6113" w:rsidRDefault="00B81054" w:rsidP="00B81054">
      <w:pPr>
        <w:pStyle w:val="ListParagraph"/>
        <w:numPr>
          <w:ilvl w:val="0"/>
          <w:numId w:val="24"/>
        </w:numPr>
        <w:spacing w:after="0" w:line="240" w:lineRule="auto"/>
        <w:jc w:val="both"/>
        <w:rPr>
          <w:lang w:val="ru-RU"/>
        </w:rPr>
      </w:pPr>
      <w:r>
        <w:rPr>
          <w:lang w:val="ru-RU"/>
        </w:rPr>
        <w:t xml:space="preserve">Киреше алуу максатында </w:t>
      </w:r>
      <w:r>
        <w:rPr>
          <w:lang w:val="kk-KZ"/>
        </w:rPr>
        <w:t>көрсөтүлгөн кызматтар үчүн төлөө</w:t>
      </w:r>
      <w:r w:rsidRPr="008069F9">
        <w:rPr>
          <w:lang w:val="ru-RU"/>
        </w:rPr>
        <w:t>;</w:t>
      </w:r>
      <w:r>
        <w:rPr>
          <w:lang w:val="kk-KZ"/>
        </w:rPr>
        <w:t xml:space="preserve"> </w:t>
      </w:r>
      <w:r>
        <w:rPr>
          <w:lang w:val="ru-RU"/>
        </w:rPr>
        <w:t xml:space="preserve"> </w:t>
      </w:r>
    </w:p>
    <w:p w14:paraId="46E664D3" w14:textId="77777777" w:rsidR="00B81054" w:rsidRDefault="00B81054" w:rsidP="00B81054">
      <w:pPr>
        <w:pStyle w:val="ListParagraph"/>
        <w:numPr>
          <w:ilvl w:val="0"/>
          <w:numId w:val="24"/>
        </w:numPr>
        <w:spacing w:after="0" w:line="240" w:lineRule="auto"/>
        <w:jc w:val="both"/>
        <w:rPr>
          <w:lang w:val="ru-RU"/>
        </w:rPr>
      </w:pPr>
      <w:r>
        <w:rPr>
          <w:lang w:val="ru-RU"/>
        </w:rPr>
        <w:t>Насыя боюнча пайыздарды төлөө</w:t>
      </w:r>
      <w:r>
        <w:rPr>
          <w:lang w:val="en-US"/>
        </w:rPr>
        <w:t>;</w:t>
      </w:r>
    </w:p>
    <w:p w14:paraId="0FB6C4A1" w14:textId="4FBB4301" w:rsidR="00B81054" w:rsidRPr="00962A13" w:rsidRDefault="00B81054" w:rsidP="00B81054">
      <w:pPr>
        <w:pStyle w:val="ListParagraph"/>
        <w:numPr>
          <w:ilvl w:val="0"/>
          <w:numId w:val="24"/>
        </w:numPr>
        <w:spacing w:after="0" w:line="240" w:lineRule="auto"/>
        <w:jc w:val="both"/>
        <w:rPr>
          <w:lang w:val="ru-RU"/>
        </w:rPr>
      </w:pPr>
      <w:r>
        <w:rPr>
          <w:lang w:val="ru-RU"/>
        </w:rPr>
        <w:t>Колдонулган, жаңы эмес жабдууларды сатып алуу</w:t>
      </w:r>
      <w:r w:rsidRPr="008069F9">
        <w:rPr>
          <w:lang w:val="ru-RU"/>
        </w:rPr>
        <w:t>.</w:t>
      </w:r>
      <w:r>
        <w:rPr>
          <w:lang w:val="ru-RU"/>
        </w:rPr>
        <w:t xml:space="preserve"> </w:t>
      </w:r>
    </w:p>
    <w:p w14:paraId="71A1FD06" w14:textId="77777777" w:rsidR="00B81054" w:rsidRPr="00927E2A" w:rsidRDefault="00B81054" w:rsidP="00B81054">
      <w:pPr>
        <w:spacing w:after="0" w:line="240" w:lineRule="auto"/>
        <w:jc w:val="both"/>
        <w:rPr>
          <w:lang w:val="ru-RU"/>
        </w:rPr>
      </w:pPr>
    </w:p>
    <w:p w14:paraId="6E74B348" w14:textId="5E065C98" w:rsidR="00B81054" w:rsidRPr="003B602A" w:rsidRDefault="00B81054" w:rsidP="00B81054">
      <w:pPr>
        <w:spacing w:after="0" w:line="240" w:lineRule="auto"/>
        <w:jc w:val="both"/>
        <w:rPr>
          <w:b/>
          <w:lang w:val="ru-RU"/>
        </w:rPr>
      </w:pPr>
      <w:r>
        <w:rPr>
          <w:b/>
          <w:lang w:val="kk-KZ"/>
        </w:rPr>
        <w:t xml:space="preserve">Гранттык </w:t>
      </w:r>
      <w:r w:rsidRPr="00DD1C99">
        <w:rPr>
          <w:b/>
          <w:lang w:val="kk-KZ"/>
        </w:rPr>
        <w:t>өтүнмөнү</w:t>
      </w:r>
      <w:r>
        <w:rPr>
          <w:lang w:val="ru-RU"/>
        </w:rPr>
        <w:t xml:space="preserve"> </w:t>
      </w:r>
      <w:r>
        <w:rPr>
          <w:b/>
          <w:lang w:val="kk-KZ"/>
        </w:rPr>
        <w:t xml:space="preserve">тапшыруу жана </w:t>
      </w:r>
      <w:r w:rsidRPr="00212545">
        <w:rPr>
          <w:b/>
          <w:lang w:val="kk-KZ"/>
        </w:rPr>
        <w:t xml:space="preserve">кароо </w:t>
      </w:r>
      <w:r>
        <w:rPr>
          <w:b/>
          <w:lang w:val="kk-KZ"/>
        </w:rPr>
        <w:t xml:space="preserve">мөөнөтү </w:t>
      </w:r>
    </w:p>
    <w:p w14:paraId="0E0EC4C6" w14:textId="77777777" w:rsidR="00B81054" w:rsidRPr="003B602A" w:rsidRDefault="00B81054" w:rsidP="00B81054">
      <w:pPr>
        <w:spacing w:after="0" w:line="240" w:lineRule="auto"/>
        <w:ind w:left="360"/>
        <w:jc w:val="both"/>
        <w:rPr>
          <w:b/>
          <w:lang w:val="ru-RU"/>
        </w:rPr>
      </w:pPr>
    </w:p>
    <w:p w14:paraId="679F9DE5" w14:textId="2FFEC883" w:rsidR="00B81054" w:rsidRPr="00927E2A" w:rsidRDefault="00B81054" w:rsidP="00B81054">
      <w:pPr>
        <w:spacing w:after="0" w:line="240" w:lineRule="auto"/>
        <w:jc w:val="both"/>
        <w:rPr>
          <w:b/>
          <w:lang w:val="kk-KZ"/>
        </w:rPr>
      </w:pPr>
      <w:r w:rsidRPr="00DD1C99">
        <w:rPr>
          <w:lang w:val="ru-RU"/>
        </w:rPr>
        <w:t>Өтүнмөлөр</w:t>
      </w:r>
      <w:r w:rsidRPr="00DA7770">
        <w:rPr>
          <w:lang w:val="ru-RU"/>
        </w:rPr>
        <w:t xml:space="preserve"> </w:t>
      </w:r>
      <w:r>
        <w:rPr>
          <w:lang w:val="ru-RU"/>
        </w:rPr>
        <w:t xml:space="preserve">ушул </w:t>
      </w:r>
      <w:r w:rsidRPr="00DD1C99">
        <w:rPr>
          <w:lang w:val="kk-KZ"/>
        </w:rPr>
        <w:t xml:space="preserve">өтүнмөлөрдү </w:t>
      </w:r>
      <w:r w:rsidRPr="00266A39">
        <w:rPr>
          <w:rFonts w:cstheme="minorHAnsi"/>
          <w:bCs/>
          <w:lang w:val="kk-KZ"/>
        </w:rPr>
        <w:t xml:space="preserve">тапшырууга чакыруу </w:t>
      </w:r>
      <w:r>
        <w:rPr>
          <w:lang w:val="ru-RU"/>
        </w:rPr>
        <w:t xml:space="preserve">жарыяланган күндөн тартып эки айда бир жолу кабыл алынат. </w:t>
      </w:r>
      <w:r w:rsidRPr="00866442">
        <w:rPr>
          <w:lang w:val="ru-RU"/>
        </w:rPr>
        <w:t xml:space="preserve">Өтүнмөлөрдү </w:t>
      </w:r>
      <w:r>
        <w:rPr>
          <w:lang w:val="ru-RU"/>
        </w:rPr>
        <w:t>тапшыруунун</w:t>
      </w:r>
      <w:r w:rsidRPr="00866442">
        <w:rPr>
          <w:lang w:val="ru-RU"/>
        </w:rPr>
        <w:t xml:space="preserve"> так </w:t>
      </w:r>
      <w:r w:rsidRPr="00E84255">
        <w:rPr>
          <w:lang w:val="ru-RU"/>
        </w:rPr>
        <w:t xml:space="preserve">эң </w:t>
      </w:r>
      <w:r>
        <w:rPr>
          <w:lang w:val="ru-RU"/>
        </w:rPr>
        <w:t xml:space="preserve">акыркы </w:t>
      </w:r>
      <w:r w:rsidRPr="00866442">
        <w:rPr>
          <w:lang w:val="ru-RU"/>
        </w:rPr>
        <w:t xml:space="preserve">мөөнөттөрү </w:t>
      </w:r>
      <w:hyperlink r:id="rId12" w:history="1">
        <w:r w:rsidRPr="000A03F1">
          <w:rPr>
            <w:rStyle w:val="Hyperlink"/>
          </w:rPr>
          <w:t>www</w:t>
        </w:r>
        <w:r w:rsidRPr="000A03F1">
          <w:rPr>
            <w:rStyle w:val="Hyperlink"/>
            <w:lang w:val="ru-RU"/>
          </w:rPr>
          <w:t>.</w:t>
        </w:r>
        <w:r w:rsidRPr="000A03F1">
          <w:rPr>
            <w:rStyle w:val="Hyperlink"/>
          </w:rPr>
          <w:t>procurement</w:t>
        </w:r>
        <w:r w:rsidRPr="000A03F1">
          <w:rPr>
            <w:rStyle w:val="Hyperlink"/>
            <w:lang w:val="ru-RU"/>
          </w:rPr>
          <w:t>.</w:t>
        </w:r>
        <w:r w:rsidRPr="000A03F1">
          <w:rPr>
            <w:rStyle w:val="Hyperlink"/>
          </w:rPr>
          <w:t>kg</w:t>
        </w:r>
      </w:hyperlink>
      <w:r w:rsidRPr="00866442">
        <w:rPr>
          <w:lang w:val="ru-RU"/>
        </w:rPr>
        <w:t xml:space="preserve"> веб-сайтында</w:t>
      </w:r>
      <w:r>
        <w:rPr>
          <w:lang w:val="ru-RU"/>
        </w:rPr>
        <w:t xml:space="preserve"> </w:t>
      </w:r>
      <w:r w:rsidRPr="00DD1C99">
        <w:rPr>
          <w:lang w:val="kk-KZ"/>
        </w:rPr>
        <w:t xml:space="preserve">өтүнмөлөрдү </w:t>
      </w:r>
      <w:r w:rsidRPr="00266A39">
        <w:rPr>
          <w:rFonts w:cstheme="minorHAnsi"/>
          <w:bCs/>
          <w:lang w:val="kk-KZ"/>
        </w:rPr>
        <w:t>тапшырууга</w:t>
      </w:r>
      <w:r>
        <w:rPr>
          <w:rFonts w:cstheme="minorHAnsi"/>
          <w:bCs/>
          <w:lang w:val="kk-KZ"/>
        </w:rPr>
        <w:t xml:space="preserve"> чакыруунун </w:t>
      </w:r>
      <w:r>
        <w:rPr>
          <w:lang w:val="ru-RU"/>
        </w:rPr>
        <w:t xml:space="preserve">узаруусу тууралуу ар бир </w:t>
      </w:r>
      <w:r w:rsidRPr="00CD0CF7">
        <w:rPr>
          <w:lang w:val="ru-RU"/>
        </w:rPr>
        <w:t>жарыялоо</w:t>
      </w:r>
      <w:r>
        <w:rPr>
          <w:lang w:val="ru-RU"/>
        </w:rPr>
        <w:t>до</w:t>
      </w:r>
      <w:r w:rsidRPr="00866442">
        <w:rPr>
          <w:lang w:val="ru-RU"/>
        </w:rPr>
        <w:t xml:space="preserve">, ошондой эле </w:t>
      </w:r>
      <w:r>
        <w:rPr>
          <w:lang w:val="ru-RU"/>
        </w:rPr>
        <w:t>USAID</w:t>
      </w:r>
      <w:r w:rsidRPr="00866442">
        <w:rPr>
          <w:lang w:val="ru-RU"/>
        </w:rPr>
        <w:t>дин “</w:t>
      </w:r>
      <w:r>
        <w:rPr>
          <w:lang w:val="ru-RU"/>
        </w:rPr>
        <w:t>Конкурентт</w:t>
      </w:r>
      <w:r w:rsidRPr="00866442">
        <w:rPr>
          <w:lang w:val="ru-RU"/>
        </w:rPr>
        <w:t>үү ишкана” долбоору</w:t>
      </w:r>
      <w:r>
        <w:rPr>
          <w:lang w:val="ru-RU"/>
        </w:rPr>
        <w:t>нун Фейсбук</w:t>
      </w:r>
      <w:r w:rsidRPr="00866442">
        <w:rPr>
          <w:lang w:val="ru-RU"/>
        </w:rPr>
        <w:t xml:space="preserve"> баракчасында көрсөтүлөт</w:t>
      </w:r>
      <w:r w:rsidRPr="00570E64">
        <w:rPr>
          <w:lang w:val="ru-RU"/>
        </w:rPr>
        <w:t>.</w:t>
      </w:r>
      <w:r>
        <w:rPr>
          <w:lang w:val="ru-RU"/>
        </w:rPr>
        <w:t xml:space="preserve"> </w:t>
      </w:r>
      <w:r w:rsidRPr="00742D09">
        <w:rPr>
          <w:lang w:val="kk-KZ"/>
        </w:rPr>
        <w:t xml:space="preserve">Өтүнмөлөр </w:t>
      </w:r>
      <w:r>
        <w:rPr>
          <w:lang w:val="kk-KZ"/>
        </w:rPr>
        <w:t xml:space="preserve">долбоордун </w:t>
      </w:r>
      <w:r w:rsidRPr="001267BD">
        <w:rPr>
          <w:lang w:val="kk-KZ"/>
        </w:rPr>
        <w:t xml:space="preserve">тийиштүү </w:t>
      </w:r>
      <w:r>
        <w:rPr>
          <w:lang w:val="kk-KZ"/>
        </w:rPr>
        <w:t>каражаттары түгөнгө</w:t>
      </w:r>
      <w:r w:rsidR="008A135D">
        <w:rPr>
          <w:lang w:val="kk-KZ"/>
        </w:rPr>
        <w:t>нгө</w:t>
      </w:r>
      <w:r>
        <w:rPr>
          <w:lang w:val="kk-KZ"/>
        </w:rPr>
        <w:t xml:space="preserve"> чейин кабыл алына берет. Келген сунуштарды </w:t>
      </w:r>
      <w:r>
        <w:rPr>
          <w:lang w:val="ky-KG"/>
        </w:rPr>
        <w:t xml:space="preserve">текшерүү жана баалоо үзгүлтүксүз </w:t>
      </w:r>
      <w:r w:rsidRPr="003876C8">
        <w:rPr>
          <w:lang w:val="kk-KZ"/>
        </w:rPr>
        <w:t>өтүнмөлөрдү тапшыр</w:t>
      </w:r>
      <w:r>
        <w:rPr>
          <w:lang w:val="kk-KZ"/>
        </w:rPr>
        <w:t>уунун</w:t>
      </w:r>
      <w:r w:rsidRPr="003876C8">
        <w:rPr>
          <w:lang w:val="kk-KZ"/>
        </w:rPr>
        <w:t xml:space="preserve"> </w:t>
      </w:r>
      <w:r>
        <w:rPr>
          <w:lang w:val="ky-KG"/>
        </w:rPr>
        <w:t>ар бир акыркы мөөнөтунөн кийин жүргүзүлүп турат</w:t>
      </w:r>
      <w:r>
        <w:rPr>
          <w:lang w:val="kk-KZ"/>
        </w:rPr>
        <w:t>.</w:t>
      </w:r>
      <w:r w:rsidRPr="00927E2A">
        <w:rPr>
          <w:lang w:val="kk-KZ"/>
        </w:rPr>
        <w:t xml:space="preserve">  </w:t>
      </w:r>
    </w:p>
    <w:p w14:paraId="71793C58" w14:textId="77777777" w:rsidR="00B81054" w:rsidRPr="00927E2A" w:rsidRDefault="00B81054" w:rsidP="00B81054">
      <w:pPr>
        <w:spacing w:after="0" w:line="240" w:lineRule="auto"/>
        <w:ind w:left="360"/>
        <w:jc w:val="both"/>
        <w:rPr>
          <w:b/>
          <w:lang w:val="kk-KZ"/>
        </w:rPr>
      </w:pPr>
    </w:p>
    <w:p w14:paraId="530CFA39" w14:textId="0BFB2D8A" w:rsidR="00B81054" w:rsidRPr="007E66C3" w:rsidRDefault="00B81054" w:rsidP="00B81054">
      <w:pPr>
        <w:autoSpaceDE w:val="0"/>
        <w:autoSpaceDN w:val="0"/>
        <w:spacing w:after="0" w:line="240" w:lineRule="auto"/>
        <w:rPr>
          <w:lang w:val="kk-KZ"/>
        </w:rPr>
      </w:pPr>
      <w:r w:rsidRPr="007E66C3">
        <w:rPr>
          <w:lang w:val="kk-KZ"/>
        </w:rPr>
        <w:t xml:space="preserve">Электрондук </w:t>
      </w:r>
      <w:r>
        <w:rPr>
          <w:lang w:val="kk-KZ"/>
        </w:rPr>
        <w:t xml:space="preserve">түрдөгү </w:t>
      </w:r>
      <w:r w:rsidRPr="00DD1C99">
        <w:rPr>
          <w:lang w:val="kk-KZ"/>
        </w:rPr>
        <w:t>өтүнмө</w:t>
      </w:r>
      <w:r>
        <w:rPr>
          <w:lang w:val="kk-KZ"/>
        </w:rPr>
        <w:t>лөр</w:t>
      </w:r>
      <w:r w:rsidRPr="00DD1C99">
        <w:rPr>
          <w:lang w:val="kk-KZ"/>
        </w:rPr>
        <w:t xml:space="preserve"> </w:t>
      </w:r>
      <w:r>
        <w:rPr>
          <w:lang w:val="kk-KZ"/>
        </w:rPr>
        <w:t>(орус, кыргыз же англис тилинде)</w:t>
      </w:r>
      <w:r w:rsidRPr="007E66C3">
        <w:rPr>
          <w:lang w:val="kk-KZ"/>
        </w:rPr>
        <w:t xml:space="preserve"> USAIDдин «Конкуренттүү ишкана» долбоорунун өкүлүнө, төмөнкү электрондук дарекке жөнөтү</w:t>
      </w:r>
      <w:r>
        <w:rPr>
          <w:lang w:val="kk-KZ"/>
        </w:rPr>
        <w:t>лүшү керек</w:t>
      </w:r>
      <w:r w:rsidRPr="007E66C3">
        <w:rPr>
          <w:lang w:val="kk-KZ"/>
        </w:rPr>
        <w:t xml:space="preserve">: </w:t>
      </w:r>
      <w:hyperlink r:id="rId13" w:history="1">
        <w:r w:rsidRPr="007E66C3">
          <w:rPr>
            <w:rStyle w:val="Hyperlink"/>
            <w:lang w:val="kk-KZ"/>
          </w:rPr>
          <w:t>pf@ecp-kyrgyzstan.org</w:t>
        </w:r>
      </w:hyperlink>
      <w:r w:rsidRPr="007E66C3">
        <w:rPr>
          <w:rStyle w:val="Hyperlink"/>
          <w:lang w:val="kk-KZ"/>
        </w:rPr>
        <w:t xml:space="preserve">, </w:t>
      </w:r>
      <w:r w:rsidRPr="007E66C3">
        <w:rPr>
          <w:lang w:val="kk-KZ"/>
        </w:rPr>
        <w:t xml:space="preserve">электрондук каттын </w:t>
      </w:r>
      <w:r w:rsidR="00334134" w:rsidRPr="00561D13">
        <w:rPr>
          <w:lang w:val="kk-KZ"/>
        </w:rPr>
        <w:t>«</w:t>
      </w:r>
      <w:r w:rsidRPr="007E66C3">
        <w:rPr>
          <w:lang w:val="kk-KZ"/>
        </w:rPr>
        <w:t>Тема</w:t>
      </w:r>
      <w:r w:rsidR="00334134" w:rsidRPr="00561D13">
        <w:rPr>
          <w:lang w:val="kk-KZ"/>
        </w:rPr>
        <w:t>»</w:t>
      </w:r>
      <w:r>
        <w:rPr>
          <w:lang w:val="kk-KZ"/>
        </w:rPr>
        <w:t xml:space="preserve"> сабын</w:t>
      </w:r>
      <w:r w:rsidRPr="00561D13">
        <w:rPr>
          <w:lang w:val="kk-KZ"/>
        </w:rPr>
        <w:t xml:space="preserve"> «Компонент 1» деп белгил</w:t>
      </w:r>
      <w:r w:rsidRPr="007E66C3">
        <w:rPr>
          <w:lang w:val="kk-KZ"/>
        </w:rPr>
        <w:t>өө керек</w:t>
      </w:r>
      <w:r w:rsidRPr="00561D13">
        <w:rPr>
          <w:lang w:val="kk-KZ"/>
        </w:rPr>
        <w:t>.</w:t>
      </w:r>
    </w:p>
    <w:p w14:paraId="33E83918" w14:textId="77777777" w:rsidR="00B81054" w:rsidRPr="0052546B" w:rsidRDefault="00B81054" w:rsidP="00B81054">
      <w:pPr>
        <w:autoSpaceDE w:val="0"/>
        <w:autoSpaceDN w:val="0"/>
        <w:spacing w:after="0" w:line="240" w:lineRule="auto"/>
        <w:rPr>
          <w:lang w:val="kk-KZ"/>
        </w:rPr>
      </w:pPr>
    </w:p>
    <w:p w14:paraId="6EE32622" w14:textId="020A24E2" w:rsidR="00B81054" w:rsidRPr="003B602A" w:rsidRDefault="00B81054" w:rsidP="00B81054">
      <w:pPr>
        <w:spacing w:after="0" w:line="240" w:lineRule="auto"/>
        <w:jc w:val="both"/>
        <w:rPr>
          <w:b/>
          <w:lang w:val="kk-KZ"/>
        </w:rPr>
      </w:pPr>
      <w:r>
        <w:rPr>
          <w:lang w:val="kk-KZ"/>
        </w:rPr>
        <w:t xml:space="preserve">Өтпөй калган </w:t>
      </w:r>
      <w:r w:rsidRPr="00387705">
        <w:rPr>
          <w:lang w:val="kk-KZ"/>
        </w:rPr>
        <w:t>өтүнүүчү</w:t>
      </w:r>
      <w:r>
        <w:rPr>
          <w:lang w:val="kk-KZ"/>
        </w:rPr>
        <w:t>лөргө билдирүүлөр талаптарга дал келбеши же дисквалификациясы боюнча тийиштүү чечим кабыл алынгандан кийин эки жумадан ашпаган убакыт ичинде жиберилет.</w:t>
      </w:r>
      <w:r w:rsidRPr="003B602A">
        <w:rPr>
          <w:lang w:val="kk-KZ"/>
        </w:rPr>
        <w:t xml:space="preserve"> </w:t>
      </w:r>
    </w:p>
    <w:p w14:paraId="1B3ACD15" w14:textId="77777777" w:rsidR="00B81054" w:rsidRPr="003B602A" w:rsidRDefault="00B81054" w:rsidP="00B81054">
      <w:pPr>
        <w:spacing w:after="0" w:line="240" w:lineRule="auto"/>
        <w:ind w:left="360"/>
        <w:jc w:val="both"/>
        <w:rPr>
          <w:lang w:val="kk-KZ"/>
        </w:rPr>
      </w:pPr>
    </w:p>
    <w:p w14:paraId="39DA534E" w14:textId="77777777" w:rsidR="00B81054" w:rsidRPr="00A50404" w:rsidRDefault="00B81054" w:rsidP="00B81054">
      <w:pPr>
        <w:spacing w:after="0" w:line="240" w:lineRule="auto"/>
        <w:jc w:val="both"/>
        <w:rPr>
          <w:b/>
          <w:lang w:val="kk-KZ"/>
        </w:rPr>
      </w:pPr>
      <w:r>
        <w:rPr>
          <w:b/>
          <w:lang w:val="kk-KZ"/>
        </w:rPr>
        <w:t xml:space="preserve">Грантты ишке ашыруунун мөөнөтү </w:t>
      </w:r>
    </w:p>
    <w:p w14:paraId="07BAA56A" w14:textId="77777777" w:rsidR="00B81054" w:rsidRPr="00A50404" w:rsidRDefault="00B81054" w:rsidP="00B81054">
      <w:pPr>
        <w:spacing w:after="0" w:line="240" w:lineRule="auto"/>
        <w:jc w:val="both"/>
        <w:rPr>
          <w:lang w:val="kk-KZ"/>
        </w:rPr>
      </w:pPr>
    </w:p>
    <w:p w14:paraId="1E689153" w14:textId="4FF7E723" w:rsidR="00B81054" w:rsidRPr="00A50404" w:rsidRDefault="00B81054" w:rsidP="00B81054">
      <w:pPr>
        <w:spacing w:after="0" w:line="240" w:lineRule="auto"/>
        <w:jc w:val="both"/>
        <w:rPr>
          <w:lang w:val="kk-KZ"/>
        </w:rPr>
      </w:pPr>
      <w:r>
        <w:rPr>
          <w:lang w:val="kk-KZ"/>
        </w:rPr>
        <w:t xml:space="preserve">Иш-чараларды каржылоонун башталышынын </w:t>
      </w:r>
      <w:r w:rsidRPr="005A21FA">
        <w:rPr>
          <w:lang w:val="kk-KZ"/>
        </w:rPr>
        <w:t xml:space="preserve">болжолдуу </w:t>
      </w:r>
      <w:r w:rsidRPr="00570E64">
        <w:rPr>
          <w:lang w:val="kk-KZ"/>
        </w:rPr>
        <w:t xml:space="preserve">мөөнөтү өтүнмө </w:t>
      </w:r>
      <w:r>
        <w:rPr>
          <w:lang w:val="kk-KZ"/>
        </w:rPr>
        <w:t>тапшырылгандан</w:t>
      </w:r>
      <w:r w:rsidRPr="00570E64">
        <w:rPr>
          <w:lang w:val="kk-KZ"/>
        </w:rPr>
        <w:t xml:space="preserve"> кийин 3 айга чейин болот, бирок бул мөөнөт </w:t>
      </w:r>
      <w:r w:rsidRPr="0042267F">
        <w:rPr>
          <w:lang w:val="kk-KZ"/>
        </w:rPr>
        <w:t xml:space="preserve">узагыраак </w:t>
      </w:r>
      <w:r w:rsidRPr="00570E64">
        <w:rPr>
          <w:lang w:val="kk-KZ"/>
        </w:rPr>
        <w:t>созулушу да мүмкүн</w:t>
      </w:r>
      <w:r>
        <w:rPr>
          <w:lang w:val="kk-KZ"/>
        </w:rPr>
        <w:t xml:space="preserve">. Гранттык келишимдин мөөнөтү үч жылдан ашпайт. Гранттык келишимдерден </w:t>
      </w:r>
      <w:r w:rsidRPr="003A1559">
        <w:rPr>
          <w:lang w:val="kk-KZ"/>
        </w:rPr>
        <w:t xml:space="preserve">тышкары </w:t>
      </w:r>
      <w:r>
        <w:rPr>
          <w:lang w:val="kk-KZ"/>
        </w:rPr>
        <w:t xml:space="preserve">өз ара түшүнүшүү Меморандумдары түзүлөт, алардын </w:t>
      </w:r>
      <w:r w:rsidRPr="00E97EED">
        <w:rPr>
          <w:lang w:val="kk-KZ"/>
        </w:rPr>
        <w:t xml:space="preserve">колдонулуу </w:t>
      </w:r>
      <w:r>
        <w:rPr>
          <w:lang w:val="kk-KZ"/>
        </w:rPr>
        <w:t xml:space="preserve">мөөнөттөрү 2023-жылдын 15-майына чейинки мезгилди камтышы мүмкүн. Кызыккан тараптардын </w:t>
      </w:r>
      <w:r w:rsidRPr="00775F55">
        <w:rPr>
          <w:lang w:val="kk-KZ"/>
        </w:rPr>
        <w:t xml:space="preserve">кандай болбосун </w:t>
      </w:r>
      <w:r>
        <w:rPr>
          <w:lang w:val="kk-KZ"/>
        </w:rPr>
        <w:t xml:space="preserve">суроолору болсо, алар </w:t>
      </w:r>
      <w:r w:rsidRPr="00A50404">
        <w:rPr>
          <w:lang w:val="kk-KZ"/>
        </w:rPr>
        <w:t>USAIDдин «Конкуренттүү ишка</w:t>
      </w:r>
      <w:r>
        <w:rPr>
          <w:lang w:val="kk-KZ"/>
        </w:rPr>
        <w:t>на» долбоорунун өкүлүнө кайрылышса болот</w:t>
      </w:r>
      <w:r w:rsidRPr="00A50404">
        <w:rPr>
          <w:lang w:val="kk-KZ"/>
        </w:rPr>
        <w:t>.</w:t>
      </w:r>
    </w:p>
    <w:p w14:paraId="2C9BF160" w14:textId="77777777" w:rsidR="00B81054" w:rsidRPr="00A50404" w:rsidRDefault="00B81054" w:rsidP="00B81054">
      <w:pPr>
        <w:spacing w:after="0" w:line="240" w:lineRule="auto"/>
        <w:ind w:left="360"/>
        <w:jc w:val="both"/>
        <w:rPr>
          <w:lang w:val="kk-KZ"/>
        </w:rPr>
      </w:pPr>
    </w:p>
    <w:p w14:paraId="7587A9A4" w14:textId="77777777" w:rsidR="00B81054" w:rsidRPr="0052546B" w:rsidRDefault="00B81054" w:rsidP="00B81054">
      <w:pPr>
        <w:autoSpaceDE w:val="0"/>
        <w:autoSpaceDN w:val="0"/>
        <w:spacing w:after="0" w:line="240" w:lineRule="auto"/>
        <w:ind w:left="360"/>
        <w:rPr>
          <w:lang w:val="kk-KZ"/>
        </w:rPr>
      </w:pPr>
    </w:p>
    <w:p w14:paraId="7083FA80" w14:textId="3C9EE3BB" w:rsidR="00B81054" w:rsidRPr="0052546B" w:rsidRDefault="00B81054" w:rsidP="00B81054">
      <w:pPr>
        <w:spacing w:after="0" w:line="240" w:lineRule="auto"/>
        <w:jc w:val="both"/>
        <w:rPr>
          <w:b/>
          <w:bCs/>
          <w:lang w:val="kk-KZ"/>
        </w:rPr>
      </w:pPr>
      <w:r>
        <w:rPr>
          <w:b/>
          <w:bCs/>
          <w:lang w:val="kk-KZ"/>
        </w:rPr>
        <w:t>Шарт</w:t>
      </w:r>
      <w:r w:rsidRPr="0052546B">
        <w:rPr>
          <w:b/>
          <w:bCs/>
          <w:lang w:val="kk-KZ"/>
        </w:rPr>
        <w:t>:</w:t>
      </w:r>
      <w:r>
        <w:rPr>
          <w:b/>
          <w:bCs/>
          <w:lang w:val="kk-KZ"/>
        </w:rPr>
        <w:t xml:space="preserve"> Ушул Долбоордук </w:t>
      </w:r>
      <w:r w:rsidRPr="00DD1C99">
        <w:rPr>
          <w:b/>
          <w:bCs/>
          <w:lang w:val="kk-KZ"/>
        </w:rPr>
        <w:t xml:space="preserve">өтүнмөлөрдү </w:t>
      </w:r>
      <w:r w:rsidRPr="0052546B">
        <w:rPr>
          <w:rFonts w:cstheme="minorHAnsi"/>
          <w:b/>
          <w:bCs/>
          <w:lang w:val="kk-KZ"/>
        </w:rPr>
        <w:t>тапшырууга чакыруу</w:t>
      </w:r>
      <w:r>
        <w:rPr>
          <w:rFonts w:cstheme="minorHAnsi"/>
          <w:b/>
          <w:bCs/>
          <w:lang w:val="kk-KZ"/>
        </w:rPr>
        <w:t xml:space="preserve">нун жарыялоосу </w:t>
      </w:r>
      <w:r w:rsidRPr="0052546B">
        <w:rPr>
          <w:rFonts w:cs="Gill Sans Light"/>
          <w:b/>
          <w:lang w:val="kk-KZ"/>
        </w:rPr>
        <w:t>USAIDдин «Конкуренттүү</w:t>
      </w:r>
      <w:r>
        <w:rPr>
          <w:rFonts w:cs="Gill Sans Light"/>
          <w:b/>
          <w:lang w:val="kk-KZ"/>
        </w:rPr>
        <w:t xml:space="preserve"> ишкана» долбоорунун же USAIDдин</w:t>
      </w:r>
      <w:r w:rsidRPr="0052546B">
        <w:rPr>
          <w:rFonts w:cs="Gill Sans Light"/>
          <w:b/>
          <w:lang w:val="kk-KZ"/>
        </w:rPr>
        <w:t xml:space="preserve"> кандайдыр бир келишим түзүү же </w:t>
      </w:r>
      <w:r>
        <w:rPr>
          <w:b/>
          <w:bCs/>
          <w:lang w:val="kk-KZ"/>
        </w:rPr>
        <w:t xml:space="preserve">өтүнмөнү </w:t>
      </w:r>
      <w:r>
        <w:rPr>
          <w:rFonts w:cs="Gill Sans Light"/>
          <w:b/>
          <w:lang w:val="kk-KZ"/>
        </w:rPr>
        <w:t>даярдоо</w:t>
      </w:r>
      <w:r w:rsidRPr="0052546B">
        <w:rPr>
          <w:rFonts w:cs="Gill Sans Light"/>
          <w:b/>
          <w:lang w:val="kk-KZ"/>
        </w:rPr>
        <w:t xml:space="preserve"> учурунда </w:t>
      </w:r>
      <w:r w:rsidRPr="00387705">
        <w:rPr>
          <w:rFonts w:cs="Gill Sans Light"/>
          <w:b/>
          <w:lang w:val="kk-KZ"/>
        </w:rPr>
        <w:t>өтүнүүчү</w:t>
      </w:r>
      <w:r>
        <w:rPr>
          <w:rFonts w:cs="Gill Sans Light"/>
          <w:b/>
          <w:lang w:val="kk-KZ"/>
        </w:rPr>
        <w:t xml:space="preserve"> </w:t>
      </w:r>
      <w:r w:rsidRPr="0052546B">
        <w:rPr>
          <w:rFonts w:cs="Gill Sans Light"/>
          <w:b/>
          <w:lang w:val="kk-KZ"/>
        </w:rPr>
        <w:t>тарабынан кеткен кандай болбосун чыгымдарды төлөп берүү милдетте</w:t>
      </w:r>
      <w:r w:rsidRPr="007E2B61">
        <w:rPr>
          <w:rFonts w:cs="Gill Sans Light"/>
          <w:b/>
          <w:lang w:val="kk-KZ"/>
        </w:rPr>
        <w:t>н</w:t>
      </w:r>
      <w:r w:rsidRPr="0052546B">
        <w:rPr>
          <w:rFonts w:cs="Gill Sans Light"/>
          <w:b/>
          <w:lang w:val="kk-KZ"/>
        </w:rPr>
        <w:t xml:space="preserve">меси катары </w:t>
      </w:r>
      <w:r>
        <w:rPr>
          <w:rFonts w:cs="Gill Sans Light"/>
          <w:b/>
          <w:lang w:val="kk-KZ"/>
        </w:rPr>
        <w:t>саналбайт</w:t>
      </w:r>
      <w:r w:rsidRPr="0052546B">
        <w:rPr>
          <w:b/>
          <w:bCs/>
          <w:lang w:val="kk-KZ"/>
        </w:rPr>
        <w:t xml:space="preserve">. </w:t>
      </w:r>
    </w:p>
    <w:p w14:paraId="122DFF82" w14:textId="77777777" w:rsidR="00B81054" w:rsidRPr="0052546B" w:rsidRDefault="00B81054" w:rsidP="00B81054">
      <w:pPr>
        <w:spacing w:after="0" w:line="240" w:lineRule="auto"/>
        <w:ind w:left="360"/>
        <w:jc w:val="both"/>
        <w:rPr>
          <w:lang w:val="kk-KZ"/>
        </w:rPr>
      </w:pPr>
      <w:r w:rsidRPr="0052546B">
        <w:rPr>
          <w:lang w:val="kk-KZ"/>
        </w:rPr>
        <w:t xml:space="preserve"> </w:t>
      </w:r>
    </w:p>
    <w:p w14:paraId="09AFCD36" w14:textId="09ED82D4" w:rsidR="00B81054" w:rsidRPr="001B7597" w:rsidRDefault="00B81054" w:rsidP="00B81054">
      <w:pPr>
        <w:spacing w:after="0" w:line="240" w:lineRule="auto"/>
        <w:jc w:val="both"/>
        <w:rPr>
          <w:lang w:val="kk-KZ"/>
        </w:rPr>
      </w:pPr>
      <w:r w:rsidRPr="00A50404">
        <w:rPr>
          <w:lang w:val="kk-KZ"/>
        </w:rPr>
        <w:t>USAIDдин «Конкуренттүү ишкана» долбоору</w:t>
      </w:r>
      <w:r>
        <w:rPr>
          <w:lang w:val="kk-KZ"/>
        </w:rPr>
        <w:t xml:space="preserve"> программага катышкан бардык уюмдардын </w:t>
      </w:r>
      <w:r w:rsidRPr="00CB34DA">
        <w:rPr>
          <w:b/>
          <w:lang w:val="kk-KZ"/>
        </w:rPr>
        <w:t>ко</w:t>
      </w:r>
      <w:r>
        <w:rPr>
          <w:b/>
          <w:lang w:val="kk-KZ"/>
        </w:rPr>
        <w:t>нфиденциалдуулугун толук сактай тургандыгын</w:t>
      </w:r>
      <w:r>
        <w:rPr>
          <w:lang w:val="kk-KZ"/>
        </w:rPr>
        <w:t xml:space="preserve"> </w:t>
      </w:r>
      <w:r w:rsidRPr="00387705">
        <w:rPr>
          <w:lang w:val="kk-KZ"/>
        </w:rPr>
        <w:t>өтүнүүчү</w:t>
      </w:r>
      <w:r>
        <w:rPr>
          <w:lang w:val="kk-KZ"/>
        </w:rPr>
        <w:t xml:space="preserve">лөрдүн эске алышын суранабыз. </w:t>
      </w:r>
      <w:r w:rsidRPr="00A50404">
        <w:rPr>
          <w:lang w:val="kk-KZ"/>
        </w:rPr>
        <w:lastRenderedPageBreak/>
        <w:t>USAIDдин «Конкуренттүү ишкана» долбоору</w:t>
      </w:r>
      <w:r>
        <w:rPr>
          <w:lang w:val="kk-KZ"/>
        </w:rPr>
        <w:t xml:space="preserve"> тандоодон өткөн уюм менен гранттык келишим түзүлөт, ал келишимде ар бир тараптын милдеттери, ролдору жана жоопкерчиликтери көрсөтүлөт. Ийгиликтүү </w:t>
      </w:r>
      <w:r w:rsidRPr="00387705">
        <w:rPr>
          <w:lang w:val="kk-KZ"/>
        </w:rPr>
        <w:t>өтүнүүчү</w:t>
      </w:r>
      <w:r>
        <w:rPr>
          <w:lang w:val="kk-KZ"/>
        </w:rPr>
        <w:t xml:space="preserve">лөр </w:t>
      </w:r>
      <w:r w:rsidRPr="00A50404">
        <w:rPr>
          <w:lang w:val="kk-KZ"/>
        </w:rPr>
        <w:t>USAIDдин «Конкуренттүү ишкана» долбоору</w:t>
      </w:r>
      <w:r>
        <w:rPr>
          <w:lang w:val="kk-KZ"/>
        </w:rPr>
        <w:t xml:space="preserve"> менен белгиленген өндүрүүчүлөрдөн</w:t>
      </w:r>
      <w:r w:rsidRPr="00DE2DEA">
        <w:rPr>
          <w:lang w:val="kk-KZ"/>
        </w:rPr>
        <w:t xml:space="preserve"> </w:t>
      </w:r>
      <w:r>
        <w:rPr>
          <w:lang w:val="kk-KZ"/>
        </w:rPr>
        <w:t xml:space="preserve">сатып алуулары же аларга сатуулары тууралуу маалыматты бөлүшүүгө даяр болушу керек. </w:t>
      </w:r>
      <w:r w:rsidRPr="00A50404">
        <w:rPr>
          <w:lang w:val="kk-KZ"/>
        </w:rPr>
        <w:t>USAIDдин «Конкуренттүү ишкана» долбоору</w:t>
      </w:r>
      <w:r>
        <w:rPr>
          <w:lang w:val="kk-KZ"/>
        </w:rPr>
        <w:t xml:space="preserve"> бул өндүрүүчүлөрдү иргеп тандап, алар менен биргелешкен долбоордун ишке ашырылуусунун </w:t>
      </w:r>
      <w:r w:rsidRPr="00F36ADF">
        <w:rPr>
          <w:lang w:val="kk-KZ"/>
        </w:rPr>
        <w:t>таасир</w:t>
      </w:r>
      <w:r>
        <w:rPr>
          <w:lang w:val="kk-KZ"/>
        </w:rPr>
        <w:t>и тууралуу маалымат топтоо жана иштин жүрүшүнө мониторинг жүргүзүү максатында байланышат.</w:t>
      </w:r>
    </w:p>
    <w:p w14:paraId="38603FD3" w14:textId="77777777" w:rsidR="00B81054" w:rsidRPr="001B7597" w:rsidRDefault="00B81054" w:rsidP="00B81054">
      <w:pPr>
        <w:spacing w:after="0" w:line="240" w:lineRule="auto"/>
        <w:ind w:left="360"/>
        <w:jc w:val="both"/>
        <w:rPr>
          <w:lang w:val="kk-KZ"/>
        </w:rPr>
      </w:pPr>
      <w:r w:rsidRPr="001B7597">
        <w:rPr>
          <w:lang w:val="kk-KZ"/>
        </w:rPr>
        <w:t xml:space="preserve"> </w:t>
      </w:r>
    </w:p>
    <w:p w14:paraId="71B57A01" w14:textId="19C8E8C8" w:rsidR="00412D78" w:rsidRPr="00B81054" w:rsidRDefault="00B81054" w:rsidP="00B81054">
      <w:pPr>
        <w:spacing w:after="0" w:line="240" w:lineRule="auto"/>
        <w:contextualSpacing/>
        <w:jc w:val="both"/>
        <w:rPr>
          <w:lang w:val="kk-KZ"/>
        </w:rPr>
      </w:pPr>
      <w:r>
        <w:rPr>
          <w:bCs/>
          <w:lang w:val="kk-KZ"/>
        </w:rPr>
        <w:t xml:space="preserve">Ушул </w:t>
      </w:r>
      <w:r w:rsidRPr="00266A39">
        <w:rPr>
          <w:bCs/>
          <w:lang w:val="kk-KZ"/>
        </w:rPr>
        <w:t xml:space="preserve">Долбоордук </w:t>
      </w:r>
      <w:r w:rsidRPr="00DD1C99">
        <w:rPr>
          <w:lang w:val="kk-KZ"/>
        </w:rPr>
        <w:t xml:space="preserve">өтүнмөлөрдү </w:t>
      </w:r>
      <w:r w:rsidRPr="00266A39">
        <w:rPr>
          <w:rFonts w:cstheme="minorHAnsi"/>
          <w:bCs/>
          <w:lang w:val="kk-KZ"/>
        </w:rPr>
        <w:t xml:space="preserve">тапшырууга чакыруу </w:t>
      </w:r>
      <w:r>
        <w:rPr>
          <w:rFonts w:cstheme="minorHAnsi"/>
          <w:bCs/>
          <w:lang w:val="kk-KZ"/>
        </w:rPr>
        <w:t>боюнча бүт</w:t>
      </w:r>
      <w:r w:rsidRPr="00266A39">
        <w:rPr>
          <w:rFonts w:cstheme="minorHAnsi"/>
          <w:bCs/>
          <w:lang w:val="kk-KZ"/>
        </w:rPr>
        <w:t xml:space="preserve"> суроолор</w:t>
      </w:r>
      <w:r>
        <w:rPr>
          <w:rFonts w:cstheme="minorHAnsi"/>
          <w:bCs/>
          <w:lang w:val="kk-KZ"/>
        </w:rPr>
        <w:t>ду</w:t>
      </w:r>
      <w:r w:rsidRPr="00266A39">
        <w:rPr>
          <w:rFonts w:cstheme="minorHAnsi"/>
          <w:bCs/>
          <w:lang w:val="kk-KZ"/>
        </w:rPr>
        <w:t xml:space="preserve"> </w:t>
      </w:r>
      <w:r>
        <w:rPr>
          <w:rFonts w:cstheme="minorHAnsi"/>
          <w:bCs/>
          <w:lang w:val="kk-KZ"/>
        </w:rPr>
        <w:t xml:space="preserve">же </w:t>
      </w:r>
      <w:r w:rsidRPr="0079391F">
        <w:rPr>
          <w:rFonts w:cstheme="minorHAnsi"/>
          <w:bCs/>
          <w:lang w:val="kk-KZ"/>
        </w:rPr>
        <w:t>маалымат алуу суроо-тала</w:t>
      </w:r>
      <w:r>
        <w:rPr>
          <w:rFonts w:cstheme="minorHAnsi"/>
          <w:bCs/>
          <w:lang w:val="kk-KZ"/>
        </w:rPr>
        <w:t xml:space="preserve">птарды </w:t>
      </w:r>
      <w:hyperlink r:id="rId14" w:history="1">
        <w:r w:rsidRPr="00266A39">
          <w:rPr>
            <w:rStyle w:val="Hyperlink"/>
            <w:lang w:val="kk-KZ"/>
          </w:rPr>
          <w:t>pf@ecp-kyrgyzstan.org</w:t>
        </w:r>
      </w:hyperlink>
      <w:r>
        <w:rPr>
          <w:rStyle w:val="Hyperlink"/>
          <w:lang w:val="kk-KZ"/>
        </w:rPr>
        <w:t xml:space="preserve"> </w:t>
      </w:r>
      <w:r w:rsidRPr="00266A39">
        <w:rPr>
          <w:rFonts w:cstheme="minorHAnsi"/>
          <w:bCs/>
          <w:lang w:val="kk-KZ"/>
        </w:rPr>
        <w:t xml:space="preserve">электрондук </w:t>
      </w:r>
      <w:r>
        <w:rPr>
          <w:rFonts w:cstheme="minorHAnsi"/>
          <w:bCs/>
          <w:lang w:val="kk-KZ"/>
        </w:rPr>
        <w:t>дарегине жөнөтүңүздөр,</w:t>
      </w:r>
      <w:r>
        <w:rPr>
          <w:lang w:val="kk-KZ"/>
        </w:rPr>
        <w:t xml:space="preserve"> </w:t>
      </w:r>
      <w:r>
        <w:rPr>
          <w:rFonts w:cstheme="minorHAnsi"/>
          <w:bCs/>
          <w:lang w:val="kk-KZ"/>
        </w:rPr>
        <w:t xml:space="preserve">же алар тууралуу жумуш күндөрү саат 15:00 </w:t>
      </w:r>
      <w:r w:rsidRPr="00D85934">
        <w:rPr>
          <w:rFonts w:cstheme="minorHAnsi"/>
          <w:bCs/>
          <w:lang w:val="kk-KZ"/>
        </w:rPr>
        <w:t>д</w:t>
      </w:r>
      <w:r>
        <w:rPr>
          <w:rFonts w:cstheme="minorHAnsi"/>
          <w:bCs/>
          <w:lang w:val="kk-KZ"/>
        </w:rPr>
        <w:t>ө</w:t>
      </w:r>
      <w:r w:rsidRPr="00D85934">
        <w:rPr>
          <w:rFonts w:cstheme="minorHAnsi"/>
          <w:bCs/>
          <w:lang w:val="kk-KZ"/>
        </w:rPr>
        <w:t>н – 17:00 г</w:t>
      </w:r>
      <w:r>
        <w:rPr>
          <w:rFonts w:cstheme="minorHAnsi"/>
          <w:bCs/>
          <w:lang w:val="kk-KZ"/>
        </w:rPr>
        <w:t>ө чейин 0770 001 045</w:t>
      </w:r>
      <w:r w:rsidRPr="00D85934">
        <w:rPr>
          <w:rFonts w:cstheme="minorHAnsi"/>
          <w:bCs/>
          <w:lang w:val="kk-KZ"/>
        </w:rPr>
        <w:t xml:space="preserve"> номери</w:t>
      </w:r>
      <w:r>
        <w:rPr>
          <w:rFonts w:cstheme="minorHAnsi"/>
          <w:bCs/>
          <w:lang w:val="kk-KZ"/>
        </w:rPr>
        <w:t>не чалыңыздар</w:t>
      </w:r>
      <w:r w:rsidRPr="00CE2C20">
        <w:rPr>
          <w:rFonts w:cstheme="minorHAnsi"/>
          <w:bCs/>
          <w:lang w:val="kk-KZ"/>
        </w:rPr>
        <w:t>.</w:t>
      </w:r>
    </w:p>
    <w:sectPr w:rsidR="00412D78" w:rsidRPr="00B81054" w:rsidSect="00BF3F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Light">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A2B"/>
    <w:multiLevelType w:val="hybridMultilevel"/>
    <w:tmpl w:val="919A4364"/>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96E"/>
    <w:multiLevelType w:val="hybridMultilevel"/>
    <w:tmpl w:val="8124D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4BF"/>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D7312B"/>
    <w:multiLevelType w:val="multilevel"/>
    <w:tmpl w:val="66B6CA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FA4CCD"/>
    <w:multiLevelType w:val="hybridMultilevel"/>
    <w:tmpl w:val="28EEA266"/>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938A9"/>
    <w:multiLevelType w:val="hybridMultilevel"/>
    <w:tmpl w:val="C7046D5E"/>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07CF"/>
    <w:multiLevelType w:val="multilevel"/>
    <w:tmpl w:val="9E2C7FE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2633D2"/>
    <w:multiLevelType w:val="hybridMultilevel"/>
    <w:tmpl w:val="C7046D5E"/>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57D38"/>
    <w:multiLevelType w:val="hybridMultilevel"/>
    <w:tmpl w:val="529A2F0E"/>
    <w:lvl w:ilvl="0" w:tplc="6F04528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C620C"/>
    <w:multiLevelType w:val="hybridMultilevel"/>
    <w:tmpl w:val="5A8C3648"/>
    <w:lvl w:ilvl="0" w:tplc="56DEFCE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20A5"/>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2781"/>
    <w:multiLevelType w:val="multilevel"/>
    <w:tmpl w:val="31504FCA"/>
    <w:styleLink w:val="Style2"/>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85300"/>
    <w:multiLevelType w:val="hybridMultilevel"/>
    <w:tmpl w:val="C4DCA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A5E37"/>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E2CA2"/>
    <w:multiLevelType w:val="hybridMultilevel"/>
    <w:tmpl w:val="49AA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F1403D"/>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F4F94"/>
    <w:multiLevelType w:val="hybridMultilevel"/>
    <w:tmpl w:val="D53A9BDC"/>
    <w:lvl w:ilvl="0" w:tplc="56DEFCE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433B"/>
    <w:multiLevelType w:val="multilevel"/>
    <w:tmpl w:val="31504FCA"/>
    <w:styleLink w:val="Style1"/>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AA3EA6"/>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143BF"/>
    <w:multiLevelType w:val="hybridMultilevel"/>
    <w:tmpl w:val="9432A700"/>
    <w:lvl w:ilvl="0" w:tplc="56DEFCEE">
      <w:start w:val="1"/>
      <w:numFmt w:val="russianLow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005C37"/>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85D6C"/>
    <w:multiLevelType w:val="hybridMultilevel"/>
    <w:tmpl w:val="801E8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5728F"/>
    <w:multiLevelType w:val="hybridMultilevel"/>
    <w:tmpl w:val="31504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86FF4"/>
    <w:multiLevelType w:val="multilevel"/>
    <w:tmpl w:val="8188B6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2511F8"/>
    <w:multiLevelType w:val="hybridMultilevel"/>
    <w:tmpl w:val="28EEA266"/>
    <w:lvl w:ilvl="0" w:tplc="49D6F2F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D0FA5"/>
    <w:multiLevelType w:val="hybridMultilevel"/>
    <w:tmpl w:val="D758D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083345"/>
    <w:multiLevelType w:val="hybridMultilevel"/>
    <w:tmpl w:val="331C33D0"/>
    <w:lvl w:ilvl="0" w:tplc="20C0D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67D01"/>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202CE"/>
    <w:multiLevelType w:val="multilevel"/>
    <w:tmpl w:val="31504FCA"/>
    <w:styleLink w:val="Style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A1E7B"/>
    <w:multiLevelType w:val="hybridMultilevel"/>
    <w:tmpl w:val="2D8C9A80"/>
    <w:lvl w:ilvl="0" w:tplc="9B2684AC">
      <w:start w:val="1"/>
      <w:numFmt w:val="bullet"/>
      <w:lvlText w:val="•"/>
      <w:lvlJc w:val="left"/>
      <w:pPr>
        <w:tabs>
          <w:tab w:val="num" w:pos="720"/>
        </w:tabs>
        <w:ind w:left="720" w:hanging="360"/>
      </w:pPr>
      <w:rPr>
        <w:rFonts w:ascii="Arial" w:hAnsi="Arial" w:hint="default"/>
      </w:rPr>
    </w:lvl>
    <w:lvl w:ilvl="1" w:tplc="3BCECFC0">
      <w:start w:val="90"/>
      <w:numFmt w:val="bullet"/>
      <w:lvlText w:val="–"/>
      <w:lvlJc w:val="left"/>
      <w:pPr>
        <w:tabs>
          <w:tab w:val="num" w:pos="1440"/>
        </w:tabs>
        <w:ind w:left="1440" w:hanging="360"/>
      </w:pPr>
      <w:rPr>
        <w:rFonts w:ascii="Arial" w:hAnsi="Arial" w:hint="default"/>
      </w:rPr>
    </w:lvl>
    <w:lvl w:ilvl="2" w:tplc="B6FA0D70" w:tentative="1">
      <w:start w:val="1"/>
      <w:numFmt w:val="bullet"/>
      <w:lvlText w:val="•"/>
      <w:lvlJc w:val="left"/>
      <w:pPr>
        <w:tabs>
          <w:tab w:val="num" w:pos="2160"/>
        </w:tabs>
        <w:ind w:left="2160" w:hanging="360"/>
      </w:pPr>
      <w:rPr>
        <w:rFonts w:ascii="Arial" w:hAnsi="Arial" w:hint="default"/>
      </w:rPr>
    </w:lvl>
    <w:lvl w:ilvl="3" w:tplc="FAD8BB5C" w:tentative="1">
      <w:start w:val="1"/>
      <w:numFmt w:val="bullet"/>
      <w:lvlText w:val="•"/>
      <w:lvlJc w:val="left"/>
      <w:pPr>
        <w:tabs>
          <w:tab w:val="num" w:pos="2880"/>
        </w:tabs>
        <w:ind w:left="2880" w:hanging="360"/>
      </w:pPr>
      <w:rPr>
        <w:rFonts w:ascii="Arial" w:hAnsi="Arial" w:hint="default"/>
      </w:rPr>
    </w:lvl>
    <w:lvl w:ilvl="4" w:tplc="271CDF0A" w:tentative="1">
      <w:start w:val="1"/>
      <w:numFmt w:val="bullet"/>
      <w:lvlText w:val="•"/>
      <w:lvlJc w:val="left"/>
      <w:pPr>
        <w:tabs>
          <w:tab w:val="num" w:pos="3600"/>
        </w:tabs>
        <w:ind w:left="3600" w:hanging="360"/>
      </w:pPr>
      <w:rPr>
        <w:rFonts w:ascii="Arial" w:hAnsi="Arial" w:hint="default"/>
      </w:rPr>
    </w:lvl>
    <w:lvl w:ilvl="5" w:tplc="2DAC9AFC" w:tentative="1">
      <w:start w:val="1"/>
      <w:numFmt w:val="bullet"/>
      <w:lvlText w:val="•"/>
      <w:lvlJc w:val="left"/>
      <w:pPr>
        <w:tabs>
          <w:tab w:val="num" w:pos="4320"/>
        </w:tabs>
        <w:ind w:left="4320" w:hanging="360"/>
      </w:pPr>
      <w:rPr>
        <w:rFonts w:ascii="Arial" w:hAnsi="Arial" w:hint="default"/>
      </w:rPr>
    </w:lvl>
    <w:lvl w:ilvl="6" w:tplc="4058EE44" w:tentative="1">
      <w:start w:val="1"/>
      <w:numFmt w:val="bullet"/>
      <w:lvlText w:val="•"/>
      <w:lvlJc w:val="left"/>
      <w:pPr>
        <w:tabs>
          <w:tab w:val="num" w:pos="5040"/>
        </w:tabs>
        <w:ind w:left="5040" w:hanging="360"/>
      </w:pPr>
      <w:rPr>
        <w:rFonts w:ascii="Arial" w:hAnsi="Arial" w:hint="default"/>
      </w:rPr>
    </w:lvl>
    <w:lvl w:ilvl="7" w:tplc="4442E9EA" w:tentative="1">
      <w:start w:val="1"/>
      <w:numFmt w:val="bullet"/>
      <w:lvlText w:val="•"/>
      <w:lvlJc w:val="left"/>
      <w:pPr>
        <w:tabs>
          <w:tab w:val="num" w:pos="5760"/>
        </w:tabs>
        <w:ind w:left="5760" w:hanging="360"/>
      </w:pPr>
      <w:rPr>
        <w:rFonts w:ascii="Arial" w:hAnsi="Arial" w:hint="default"/>
      </w:rPr>
    </w:lvl>
    <w:lvl w:ilvl="8" w:tplc="377615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F04647"/>
    <w:multiLevelType w:val="hybridMultilevel"/>
    <w:tmpl w:val="ECBA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9"/>
  </w:num>
  <w:num w:numId="4">
    <w:abstractNumId w:val="22"/>
  </w:num>
  <w:num w:numId="5">
    <w:abstractNumId w:val="7"/>
  </w:num>
  <w:num w:numId="6">
    <w:abstractNumId w:val="6"/>
  </w:num>
  <w:num w:numId="7">
    <w:abstractNumId w:val="30"/>
  </w:num>
  <w:num w:numId="8">
    <w:abstractNumId w:val="2"/>
  </w:num>
  <w:num w:numId="9">
    <w:abstractNumId w:val="8"/>
  </w:num>
  <w:num w:numId="10">
    <w:abstractNumId w:val="17"/>
  </w:num>
  <w:num w:numId="11">
    <w:abstractNumId w:val="11"/>
  </w:num>
  <w:num w:numId="12">
    <w:abstractNumId w:val="28"/>
  </w:num>
  <w:num w:numId="13">
    <w:abstractNumId w:val="3"/>
  </w:num>
  <w:num w:numId="14">
    <w:abstractNumId w:val="10"/>
  </w:num>
  <w:num w:numId="15">
    <w:abstractNumId w:val="24"/>
  </w:num>
  <w:num w:numId="16">
    <w:abstractNumId w:val="0"/>
  </w:num>
  <w:num w:numId="17">
    <w:abstractNumId w:val="5"/>
  </w:num>
  <w:num w:numId="18">
    <w:abstractNumId w:val="27"/>
  </w:num>
  <w:num w:numId="19">
    <w:abstractNumId w:val="25"/>
  </w:num>
  <w:num w:numId="20">
    <w:abstractNumId w:val="19"/>
  </w:num>
  <w:num w:numId="21">
    <w:abstractNumId w:val="9"/>
  </w:num>
  <w:num w:numId="22">
    <w:abstractNumId w:val="16"/>
  </w:num>
  <w:num w:numId="23">
    <w:abstractNumId w:val="26"/>
  </w:num>
  <w:num w:numId="24">
    <w:abstractNumId w:val="12"/>
  </w:num>
  <w:num w:numId="25">
    <w:abstractNumId w:val="20"/>
  </w:num>
  <w:num w:numId="26">
    <w:abstractNumId w:val="23"/>
  </w:num>
  <w:num w:numId="27">
    <w:abstractNumId w:val="18"/>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E"/>
    <w:rsid w:val="000054E3"/>
    <w:rsid w:val="00033578"/>
    <w:rsid w:val="00042E4E"/>
    <w:rsid w:val="00061B29"/>
    <w:rsid w:val="00075F75"/>
    <w:rsid w:val="00077E54"/>
    <w:rsid w:val="000A3C27"/>
    <w:rsid w:val="000B0249"/>
    <w:rsid w:val="000D709E"/>
    <w:rsid w:val="000E7163"/>
    <w:rsid w:val="000F290B"/>
    <w:rsid w:val="0010245A"/>
    <w:rsid w:val="00105DCD"/>
    <w:rsid w:val="00150614"/>
    <w:rsid w:val="00156AEB"/>
    <w:rsid w:val="00165C6E"/>
    <w:rsid w:val="001660AC"/>
    <w:rsid w:val="00166AF7"/>
    <w:rsid w:val="001734E6"/>
    <w:rsid w:val="00180F95"/>
    <w:rsid w:val="001872CD"/>
    <w:rsid w:val="001A04E1"/>
    <w:rsid w:val="001C1035"/>
    <w:rsid w:val="001C1773"/>
    <w:rsid w:val="001C40CA"/>
    <w:rsid w:val="001C4368"/>
    <w:rsid w:val="001F23B9"/>
    <w:rsid w:val="001F5DC4"/>
    <w:rsid w:val="0020659C"/>
    <w:rsid w:val="00222993"/>
    <w:rsid w:val="00223978"/>
    <w:rsid w:val="00225898"/>
    <w:rsid w:val="00235DF8"/>
    <w:rsid w:val="00251DDB"/>
    <w:rsid w:val="002547E0"/>
    <w:rsid w:val="0026668D"/>
    <w:rsid w:val="00294596"/>
    <w:rsid w:val="002B0FE1"/>
    <w:rsid w:val="002B170F"/>
    <w:rsid w:val="002B1763"/>
    <w:rsid w:val="002C3005"/>
    <w:rsid w:val="002C79CE"/>
    <w:rsid w:val="002D04B0"/>
    <w:rsid w:val="002D2A9C"/>
    <w:rsid w:val="002E7466"/>
    <w:rsid w:val="003056EC"/>
    <w:rsid w:val="00334134"/>
    <w:rsid w:val="0034342F"/>
    <w:rsid w:val="003436C3"/>
    <w:rsid w:val="00345258"/>
    <w:rsid w:val="00357E82"/>
    <w:rsid w:val="00361538"/>
    <w:rsid w:val="00365019"/>
    <w:rsid w:val="00367FB9"/>
    <w:rsid w:val="00373EF6"/>
    <w:rsid w:val="00384099"/>
    <w:rsid w:val="003B4FF8"/>
    <w:rsid w:val="003B7D48"/>
    <w:rsid w:val="003C4CA8"/>
    <w:rsid w:val="003C5FF5"/>
    <w:rsid w:val="003C7D8B"/>
    <w:rsid w:val="003E2BA3"/>
    <w:rsid w:val="003E6842"/>
    <w:rsid w:val="003F1A5C"/>
    <w:rsid w:val="00412D78"/>
    <w:rsid w:val="00427D78"/>
    <w:rsid w:val="00436D16"/>
    <w:rsid w:val="004378A0"/>
    <w:rsid w:val="00440A6D"/>
    <w:rsid w:val="0044428A"/>
    <w:rsid w:val="00451C3C"/>
    <w:rsid w:val="0046301B"/>
    <w:rsid w:val="00491605"/>
    <w:rsid w:val="00493933"/>
    <w:rsid w:val="00495459"/>
    <w:rsid w:val="00495706"/>
    <w:rsid w:val="00495982"/>
    <w:rsid w:val="004A634A"/>
    <w:rsid w:val="004B05A5"/>
    <w:rsid w:val="004B6407"/>
    <w:rsid w:val="004E3C67"/>
    <w:rsid w:val="005018ED"/>
    <w:rsid w:val="005332BA"/>
    <w:rsid w:val="005429CE"/>
    <w:rsid w:val="00545500"/>
    <w:rsid w:val="00553715"/>
    <w:rsid w:val="00555FD1"/>
    <w:rsid w:val="005644D9"/>
    <w:rsid w:val="005650B9"/>
    <w:rsid w:val="00570099"/>
    <w:rsid w:val="00570E64"/>
    <w:rsid w:val="00577ADF"/>
    <w:rsid w:val="00585B21"/>
    <w:rsid w:val="005A405C"/>
    <w:rsid w:val="005A6B73"/>
    <w:rsid w:val="005B2895"/>
    <w:rsid w:val="005B3901"/>
    <w:rsid w:val="005C7334"/>
    <w:rsid w:val="005E37E4"/>
    <w:rsid w:val="005E3D33"/>
    <w:rsid w:val="005E68C9"/>
    <w:rsid w:val="00604D04"/>
    <w:rsid w:val="00631E44"/>
    <w:rsid w:val="00653099"/>
    <w:rsid w:val="006704C0"/>
    <w:rsid w:val="00691632"/>
    <w:rsid w:val="006A0514"/>
    <w:rsid w:val="006A5780"/>
    <w:rsid w:val="006A666F"/>
    <w:rsid w:val="006C3978"/>
    <w:rsid w:val="006C72F5"/>
    <w:rsid w:val="00702DB0"/>
    <w:rsid w:val="007128F6"/>
    <w:rsid w:val="0073431F"/>
    <w:rsid w:val="00742D09"/>
    <w:rsid w:val="00744259"/>
    <w:rsid w:val="00746A51"/>
    <w:rsid w:val="00751521"/>
    <w:rsid w:val="0077187E"/>
    <w:rsid w:val="00787736"/>
    <w:rsid w:val="007A6933"/>
    <w:rsid w:val="007C2948"/>
    <w:rsid w:val="007E106A"/>
    <w:rsid w:val="007E5912"/>
    <w:rsid w:val="007F2979"/>
    <w:rsid w:val="0082269E"/>
    <w:rsid w:val="00841EFD"/>
    <w:rsid w:val="0084293E"/>
    <w:rsid w:val="00850CAB"/>
    <w:rsid w:val="00874EA1"/>
    <w:rsid w:val="00881961"/>
    <w:rsid w:val="008A135D"/>
    <w:rsid w:val="008B06E4"/>
    <w:rsid w:val="00902396"/>
    <w:rsid w:val="00914FD5"/>
    <w:rsid w:val="009157E2"/>
    <w:rsid w:val="009360A6"/>
    <w:rsid w:val="0093747B"/>
    <w:rsid w:val="009379AE"/>
    <w:rsid w:val="00947396"/>
    <w:rsid w:val="009656A8"/>
    <w:rsid w:val="0096611D"/>
    <w:rsid w:val="009719FD"/>
    <w:rsid w:val="009A1029"/>
    <w:rsid w:val="009A727D"/>
    <w:rsid w:val="009B189B"/>
    <w:rsid w:val="009B3992"/>
    <w:rsid w:val="009C0AEF"/>
    <w:rsid w:val="009F0935"/>
    <w:rsid w:val="009F769B"/>
    <w:rsid w:val="00A04EEA"/>
    <w:rsid w:val="00A0677E"/>
    <w:rsid w:val="00A178E1"/>
    <w:rsid w:val="00A22073"/>
    <w:rsid w:val="00A23BA2"/>
    <w:rsid w:val="00A23BC5"/>
    <w:rsid w:val="00A25CC4"/>
    <w:rsid w:val="00A26D68"/>
    <w:rsid w:val="00A31939"/>
    <w:rsid w:val="00A3650F"/>
    <w:rsid w:val="00A429BF"/>
    <w:rsid w:val="00A43A60"/>
    <w:rsid w:val="00A52BB1"/>
    <w:rsid w:val="00A54A52"/>
    <w:rsid w:val="00A6083E"/>
    <w:rsid w:val="00AA30D3"/>
    <w:rsid w:val="00AB0997"/>
    <w:rsid w:val="00AE3E0E"/>
    <w:rsid w:val="00B0147F"/>
    <w:rsid w:val="00B03BA3"/>
    <w:rsid w:val="00B27B3A"/>
    <w:rsid w:val="00B35C4F"/>
    <w:rsid w:val="00B42BA4"/>
    <w:rsid w:val="00B47C81"/>
    <w:rsid w:val="00B522CC"/>
    <w:rsid w:val="00B53B3D"/>
    <w:rsid w:val="00B541D8"/>
    <w:rsid w:val="00B55F34"/>
    <w:rsid w:val="00B6157C"/>
    <w:rsid w:val="00B62165"/>
    <w:rsid w:val="00B6621A"/>
    <w:rsid w:val="00B72BD4"/>
    <w:rsid w:val="00B76177"/>
    <w:rsid w:val="00B81054"/>
    <w:rsid w:val="00B83264"/>
    <w:rsid w:val="00B839F5"/>
    <w:rsid w:val="00BA56EA"/>
    <w:rsid w:val="00BB3146"/>
    <w:rsid w:val="00BC6AB5"/>
    <w:rsid w:val="00BD3C90"/>
    <w:rsid w:val="00BE1020"/>
    <w:rsid w:val="00BF2F27"/>
    <w:rsid w:val="00BF3F22"/>
    <w:rsid w:val="00BF4B6C"/>
    <w:rsid w:val="00C05681"/>
    <w:rsid w:val="00C235D5"/>
    <w:rsid w:val="00C33F80"/>
    <w:rsid w:val="00C518F8"/>
    <w:rsid w:val="00C663B3"/>
    <w:rsid w:val="00C675CB"/>
    <w:rsid w:val="00C851ED"/>
    <w:rsid w:val="00CA011C"/>
    <w:rsid w:val="00CA3354"/>
    <w:rsid w:val="00CA47A3"/>
    <w:rsid w:val="00CB4CB8"/>
    <w:rsid w:val="00CC01D0"/>
    <w:rsid w:val="00CC3509"/>
    <w:rsid w:val="00CC3FC9"/>
    <w:rsid w:val="00CD78C2"/>
    <w:rsid w:val="00CE2C20"/>
    <w:rsid w:val="00CE3449"/>
    <w:rsid w:val="00CF31A1"/>
    <w:rsid w:val="00D03BAC"/>
    <w:rsid w:val="00D0454B"/>
    <w:rsid w:val="00D23EFA"/>
    <w:rsid w:val="00D316B3"/>
    <w:rsid w:val="00D5415F"/>
    <w:rsid w:val="00D56F6B"/>
    <w:rsid w:val="00D755C4"/>
    <w:rsid w:val="00D85934"/>
    <w:rsid w:val="00D86140"/>
    <w:rsid w:val="00D86C89"/>
    <w:rsid w:val="00D924FF"/>
    <w:rsid w:val="00DA7770"/>
    <w:rsid w:val="00DB3BA7"/>
    <w:rsid w:val="00DB5309"/>
    <w:rsid w:val="00DB7C70"/>
    <w:rsid w:val="00DC065E"/>
    <w:rsid w:val="00DC62F6"/>
    <w:rsid w:val="00DE200E"/>
    <w:rsid w:val="00DF37C4"/>
    <w:rsid w:val="00E22E57"/>
    <w:rsid w:val="00E27231"/>
    <w:rsid w:val="00E42D9B"/>
    <w:rsid w:val="00E46518"/>
    <w:rsid w:val="00E6212C"/>
    <w:rsid w:val="00E66771"/>
    <w:rsid w:val="00EA176D"/>
    <w:rsid w:val="00EA4D58"/>
    <w:rsid w:val="00EC7C18"/>
    <w:rsid w:val="00ED293E"/>
    <w:rsid w:val="00EF54F9"/>
    <w:rsid w:val="00F22002"/>
    <w:rsid w:val="00F36BA8"/>
    <w:rsid w:val="00F4006A"/>
    <w:rsid w:val="00F46475"/>
    <w:rsid w:val="00F54457"/>
    <w:rsid w:val="00F72ABF"/>
    <w:rsid w:val="00F867EA"/>
    <w:rsid w:val="00F96711"/>
    <w:rsid w:val="00FA09BF"/>
    <w:rsid w:val="00FB4720"/>
    <w:rsid w:val="00FC75F2"/>
    <w:rsid w:val="00FD5143"/>
    <w:rsid w:val="00FF0785"/>
    <w:rsid w:val="00FF6400"/>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0421"/>
  <w15:chartTrackingRefBased/>
  <w15:docId w15:val="{790846C3-6D7A-4012-B663-D1CAD9A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2"/>
    <w:qFormat/>
    <w:rsid w:val="00BC6AB5"/>
    <w:pPr>
      <w:spacing w:before="360" w:after="120" w:line="240" w:lineRule="auto"/>
      <w:outlineLvl w:val="0"/>
    </w:pPr>
    <w:rPr>
      <w:rFonts w:ascii="Gill Sans MT" w:eastAsia="MS Mincho" w:hAnsi="Gill Sans MT" w:cs="GillSansMTStd-Book"/>
      <w:b/>
      <w:bCs/>
      <w:caps/>
      <w:noProof/>
      <w:color w:val="C2113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2F5"/>
    <w:rPr>
      <w:sz w:val="16"/>
      <w:szCs w:val="16"/>
    </w:rPr>
  </w:style>
  <w:style w:type="paragraph" w:styleId="CommentText">
    <w:name w:val="annotation text"/>
    <w:basedOn w:val="Normal"/>
    <w:link w:val="CommentTextChar"/>
    <w:uiPriority w:val="99"/>
    <w:semiHidden/>
    <w:unhideWhenUsed/>
    <w:rsid w:val="006C72F5"/>
    <w:pPr>
      <w:spacing w:line="240" w:lineRule="auto"/>
    </w:pPr>
    <w:rPr>
      <w:sz w:val="20"/>
      <w:szCs w:val="20"/>
    </w:rPr>
  </w:style>
  <w:style w:type="character" w:customStyle="1" w:styleId="CommentTextChar">
    <w:name w:val="Comment Text Char"/>
    <w:basedOn w:val="DefaultParagraphFont"/>
    <w:link w:val="CommentText"/>
    <w:uiPriority w:val="99"/>
    <w:semiHidden/>
    <w:rsid w:val="006C72F5"/>
    <w:rPr>
      <w:sz w:val="20"/>
      <w:szCs w:val="20"/>
    </w:rPr>
  </w:style>
  <w:style w:type="paragraph" w:styleId="CommentSubject">
    <w:name w:val="annotation subject"/>
    <w:basedOn w:val="CommentText"/>
    <w:next w:val="CommentText"/>
    <w:link w:val="CommentSubjectChar"/>
    <w:uiPriority w:val="99"/>
    <w:semiHidden/>
    <w:unhideWhenUsed/>
    <w:rsid w:val="006C72F5"/>
    <w:rPr>
      <w:b/>
      <w:bCs/>
    </w:rPr>
  </w:style>
  <w:style w:type="character" w:customStyle="1" w:styleId="CommentSubjectChar">
    <w:name w:val="Comment Subject Char"/>
    <w:basedOn w:val="CommentTextChar"/>
    <w:link w:val="CommentSubject"/>
    <w:uiPriority w:val="99"/>
    <w:semiHidden/>
    <w:rsid w:val="006C72F5"/>
    <w:rPr>
      <w:b/>
      <w:bCs/>
      <w:sz w:val="20"/>
      <w:szCs w:val="20"/>
    </w:rPr>
  </w:style>
  <w:style w:type="paragraph" w:styleId="BalloonText">
    <w:name w:val="Balloon Text"/>
    <w:basedOn w:val="Normal"/>
    <w:link w:val="BalloonTextChar"/>
    <w:uiPriority w:val="99"/>
    <w:semiHidden/>
    <w:unhideWhenUsed/>
    <w:rsid w:val="006C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F5"/>
    <w:rPr>
      <w:rFonts w:ascii="Segoe UI" w:hAnsi="Segoe UI" w:cs="Segoe UI"/>
      <w:sz w:val="18"/>
      <w:szCs w:val="18"/>
    </w:rPr>
  </w:style>
  <w:style w:type="paragraph" w:styleId="ListParagraph">
    <w:name w:val="List Paragraph"/>
    <w:basedOn w:val="Normal"/>
    <w:link w:val="ListParagraphChar"/>
    <w:uiPriority w:val="34"/>
    <w:qFormat/>
    <w:rsid w:val="00225898"/>
    <w:pPr>
      <w:ind w:left="720"/>
      <w:contextualSpacing/>
    </w:pPr>
  </w:style>
  <w:style w:type="paragraph" w:styleId="Revision">
    <w:name w:val="Revision"/>
    <w:hidden/>
    <w:uiPriority w:val="99"/>
    <w:semiHidden/>
    <w:rsid w:val="00EA176D"/>
    <w:pPr>
      <w:spacing w:after="0" w:line="240" w:lineRule="auto"/>
    </w:pPr>
    <w:rPr>
      <w:lang w:val="en-GB"/>
    </w:rPr>
  </w:style>
  <w:style w:type="character" w:customStyle="1" w:styleId="Heading1Char">
    <w:name w:val="Heading 1 Char"/>
    <w:basedOn w:val="DefaultParagraphFont"/>
    <w:link w:val="Heading1"/>
    <w:uiPriority w:val="2"/>
    <w:rsid w:val="00BC6AB5"/>
    <w:rPr>
      <w:rFonts w:ascii="Gill Sans MT" w:eastAsia="MS Mincho" w:hAnsi="Gill Sans MT" w:cs="GillSansMTStd-Book"/>
      <w:b/>
      <w:bCs/>
      <w:caps/>
      <w:noProof/>
      <w:color w:val="C2113A"/>
      <w:sz w:val="28"/>
      <w:szCs w:val="26"/>
    </w:rPr>
  </w:style>
  <w:style w:type="paragraph" w:styleId="BodyText">
    <w:name w:val="Body Text"/>
    <w:basedOn w:val="Normal"/>
    <w:link w:val="BodyTextChar"/>
    <w:unhideWhenUsed/>
    <w:qFormat/>
    <w:rsid w:val="00BC6AB5"/>
    <w:pPr>
      <w:spacing w:after="120" w:line="240" w:lineRule="auto"/>
    </w:pPr>
    <w:rPr>
      <w:rFonts w:ascii="Gill Sans Light" w:eastAsia="SimSun" w:hAnsi="Gill Sans Light" w:cs="Times New Roman"/>
      <w:sz w:val="24"/>
      <w:szCs w:val="24"/>
      <w:lang w:val="en-US"/>
    </w:rPr>
  </w:style>
  <w:style w:type="character" w:customStyle="1" w:styleId="BodyTextChar">
    <w:name w:val="Body Text Char"/>
    <w:basedOn w:val="DefaultParagraphFont"/>
    <w:link w:val="BodyText"/>
    <w:rsid w:val="00BC6AB5"/>
    <w:rPr>
      <w:rFonts w:ascii="Gill Sans Light" w:eastAsia="SimSun" w:hAnsi="Gill Sans Light" w:cs="Times New Roman"/>
      <w:sz w:val="24"/>
      <w:szCs w:val="24"/>
    </w:rPr>
  </w:style>
  <w:style w:type="character" w:customStyle="1" w:styleId="ListParagraphChar">
    <w:name w:val="List Paragraph Char"/>
    <w:link w:val="ListParagraph"/>
    <w:uiPriority w:val="34"/>
    <w:rsid w:val="006A0514"/>
    <w:rPr>
      <w:lang w:val="en-GB"/>
    </w:rPr>
  </w:style>
  <w:style w:type="character" w:styleId="Hyperlink">
    <w:name w:val="Hyperlink"/>
    <w:basedOn w:val="DefaultParagraphFont"/>
    <w:uiPriority w:val="99"/>
    <w:unhideWhenUsed/>
    <w:rsid w:val="0034342F"/>
    <w:rPr>
      <w:color w:val="0563C1" w:themeColor="hyperlink"/>
      <w:u w:val="single"/>
    </w:rPr>
  </w:style>
  <w:style w:type="character" w:customStyle="1" w:styleId="UnresolvedMention1">
    <w:name w:val="Unresolved Mention1"/>
    <w:basedOn w:val="DefaultParagraphFont"/>
    <w:uiPriority w:val="99"/>
    <w:semiHidden/>
    <w:unhideWhenUsed/>
    <w:rsid w:val="0034342F"/>
    <w:rPr>
      <w:color w:val="808080"/>
      <w:shd w:val="clear" w:color="auto" w:fill="E6E6E6"/>
    </w:rPr>
  </w:style>
  <w:style w:type="table" w:styleId="TableGrid">
    <w:name w:val="Table Grid"/>
    <w:basedOn w:val="TableNormal"/>
    <w:uiPriority w:val="39"/>
    <w:rsid w:val="000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0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10">
    <w:name w:val="Unresolved Mention1"/>
    <w:basedOn w:val="DefaultParagraphFont"/>
    <w:uiPriority w:val="99"/>
    <w:semiHidden/>
    <w:unhideWhenUsed/>
    <w:rsid w:val="00E42D9B"/>
    <w:rPr>
      <w:color w:val="808080"/>
      <w:shd w:val="clear" w:color="auto" w:fill="E6E6E6"/>
    </w:rPr>
  </w:style>
  <w:style w:type="numbering" w:customStyle="1" w:styleId="Style1">
    <w:name w:val="Style1"/>
    <w:uiPriority w:val="99"/>
    <w:rsid w:val="00E42D9B"/>
    <w:pPr>
      <w:numPr>
        <w:numId w:val="10"/>
      </w:numPr>
    </w:pPr>
  </w:style>
  <w:style w:type="numbering" w:customStyle="1" w:styleId="Style2">
    <w:name w:val="Style2"/>
    <w:uiPriority w:val="99"/>
    <w:rsid w:val="00E42D9B"/>
    <w:pPr>
      <w:numPr>
        <w:numId w:val="11"/>
      </w:numPr>
    </w:pPr>
  </w:style>
  <w:style w:type="numbering" w:customStyle="1" w:styleId="Style3">
    <w:name w:val="Style3"/>
    <w:uiPriority w:val="99"/>
    <w:rsid w:val="00E42D9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876">
      <w:bodyDiv w:val="1"/>
      <w:marLeft w:val="0"/>
      <w:marRight w:val="0"/>
      <w:marTop w:val="0"/>
      <w:marBottom w:val="0"/>
      <w:divBdr>
        <w:top w:val="none" w:sz="0" w:space="0" w:color="auto"/>
        <w:left w:val="none" w:sz="0" w:space="0" w:color="auto"/>
        <w:bottom w:val="none" w:sz="0" w:space="0" w:color="auto"/>
        <w:right w:val="none" w:sz="0" w:space="0" w:color="auto"/>
      </w:divBdr>
    </w:div>
    <w:div w:id="119493039">
      <w:bodyDiv w:val="1"/>
      <w:marLeft w:val="0"/>
      <w:marRight w:val="0"/>
      <w:marTop w:val="0"/>
      <w:marBottom w:val="0"/>
      <w:divBdr>
        <w:top w:val="none" w:sz="0" w:space="0" w:color="auto"/>
        <w:left w:val="none" w:sz="0" w:space="0" w:color="auto"/>
        <w:bottom w:val="none" w:sz="0" w:space="0" w:color="auto"/>
        <w:right w:val="none" w:sz="0" w:space="0" w:color="auto"/>
      </w:divBdr>
    </w:div>
    <w:div w:id="260456534">
      <w:bodyDiv w:val="1"/>
      <w:marLeft w:val="0"/>
      <w:marRight w:val="0"/>
      <w:marTop w:val="0"/>
      <w:marBottom w:val="0"/>
      <w:divBdr>
        <w:top w:val="none" w:sz="0" w:space="0" w:color="auto"/>
        <w:left w:val="none" w:sz="0" w:space="0" w:color="auto"/>
        <w:bottom w:val="none" w:sz="0" w:space="0" w:color="auto"/>
        <w:right w:val="none" w:sz="0" w:space="0" w:color="auto"/>
      </w:divBdr>
    </w:div>
    <w:div w:id="369575235">
      <w:bodyDiv w:val="1"/>
      <w:marLeft w:val="0"/>
      <w:marRight w:val="0"/>
      <w:marTop w:val="0"/>
      <w:marBottom w:val="0"/>
      <w:divBdr>
        <w:top w:val="none" w:sz="0" w:space="0" w:color="auto"/>
        <w:left w:val="none" w:sz="0" w:space="0" w:color="auto"/>
        <w:bottom w:val="none" w:sz="0" w:space="0" w:color="auto"/>
        <w:right w:val="none" w:sz="0" w:space="0" w:color="auto"/>
      </w:divBdr>
      <w:divsChild>
        <w:div w:id="1200389770">
          <w:marLeft w:val="475"/>
          <w:marRight w:val="0"/>
          <w:marTop w:val="0"/>
          <w:marBottom w:val="212"/>
          <w:divBdr>
            <w:top w:val="none" w:sz="0" w:space="0" w:color="auto"/>
            <w:left w:val="none" w:sz="0" w:space="0" w:color="auto"/>
            <w:bottom w:val="none" w:sz="0" w:space="0" w:color="auto"/>
            <w:right w:val="none" w:sz="0" w:space="0" w:color="auto"/>
          </w:divBdr>
        </w:div>
        <w:div w:id="1225800636">
          <w:marLeft w:val="1426"/>
          <w:marRight w:val="0"/>
          <w:marTop w:val="0"/>
          <w:marBottom w:val="212"/>
          <w:divBdr>
            <w:top w:val="none" w:sz="0" w:space="0" w:color="auto"/>
            <w:left w:val="none" w:sz="0" w:space="0" w:color="auto"/>
            <w:bottom w:val="none" w:sz="0" w:space="0" w:color="auto"/>
            <w:right w:val="none" w:sz="0" w:space="0" w:color="auto"/>
          </w:divBdr>
        </w:div>
        <w:div w:id="1445810408">
          <w:marLeft w:val="475"/>
          <w:marRight w:val="0"/>
          <w:marTop w:val="0"/>
          <w:marBottom w:val="212"/>
          <w:divBdr>
            <w:top w:val="none" w:sz="0" w:space="0" w:color="auto"/>
            <w:left w:val="none" w:sz="0" w:space="0" w:color="auto"/>
            <w:bottom w:val="none" w:sz="0" w:space="0" w:color="auto"/>
            <w:right w:val="none" w:sz="0" w:space="0" w:color="auto"/>
          </w:divBdr>
        </w:div>
        <w:div w:id="1283074404">
          <w:marLeft w:val="475"/>
          <w:marRight w:val="0"/>
          <w:marTop w:val="0"/>
          <w:marBottom w:val="212"/>
          <w:divBdr>
            <w:top w:val="none" w:sz="0" w:space="0" w:color="auto"/>
            <w:left w:val="none" w:sz="0" w:space="0" w:color="auto"/>
            <w:bottom w:val="none" w:sz="0" w:space="0" w:color="auto"/>
            <w:right w:val="none" w:sz="0" w:space="0" w:color="auto"/>
          </w:divBdr>
        </w:div>
        <w:div w:id="1812559617">
          <w:marLeft w:val="475"/>
          <w:marRight w:val="0"/>
          <w:marTop w:val="0"/>
          <w:marBottom w:val="212"/>
          <w:divBdr>
            <w:top w:val="none" w:sz="0" w:space="0" w:color="auto"/>
            <w:left w:val="none" w:sz="0" w:space="0" w:color="auto"/>
            <w:bottom w:val="none" w:sz="0" w:space="0" w:color="auto"/>
            <w:right w:val="none" w:sz="0" w:space="0" w:color="auto"/>
          </w:divBdr>
        </w:div>
      </w:divsChild>
    </w:div>
    <w:div w:id="396786433">
      <w:bodyDiv w:val="1"/>
      <w:marLeft w:val="0"/>
      <w:marRight w:val="0"/>
      <w:marTop w:val="0"/>
      <w:marBottom w:val="0"/>
      <w:divBdr>
        <w:top w:val="none" w:sz="0" w:space="0" w:color="auto"/>
        <w:left w:val="none" w:sz="0" w:space="0" w:color="auto"/>
        <w:bottom w:val="none" w:sz="0" w:space="0" w:color="auto"/>
        <w:right w:val="none" w:sz="0" w:space="0" w:color="auto"/>
      </w:divBdr>
    </w:div>
    <w:div w:id="427384108">
      <w:bodyDiv w:val="1"/>
      <w:marLeft w:val="0"/>
      <w:marRight w:val="0"/>
      <w:marTop w:val="0"/>
      <w:marBottom w:val="0"/>
      <w:divBdr>
        <w:top w:val="none" w:sz="0" w:space="0" w:color="auto"/>
        <w:left w:val="none" w:sz="0" w:space="0" w:color="auto"/>
        <w:bottom w:val="none" w:sz="0" w:space="0" w:color="auto"/>
        <w:right w:val="none" w:sz="0" w:space="0" w:color="auto"/>
      </w:divBdr>
    </w:div>
    <w:div w:id="494348066">
      <w:bodyDiv w:val="1"/>
      <w:marLeft w:val="0"/>
      <w:marRight w:val="0"/>
      <w:marTop w:val="0"/>
      <w:marBottom w:val="0"/>
      <w:divBdr>
        <w:top w:val="none" w:sz="0" w:space="0" w:color="auto"/>
        <w:left w:val="none" w:sz="0" w:space="0" w:color="auto"/>
        <w:bottom w:val="none" w:sz="0" w:space="0" w:color="auto"/>
        <w:right w:val="none" w:sz="0" w:space="0" w:color="auto"/>
      </w:divBdr>
    </w:div>
    <w:div w:id="572400088">
      <w:bodyDiv w:val="1"/>
      <w:marLeft w:val="0"/>
      <w:marRight w:val="0"/>
      <w:marTop w:val="0"/>
      <w:marBottom w:val="0"/>
      <w:divBdr>
        <w:top w:val="none" w:sz="0" w:space="0" w:color="auto"/>
        <w:left w:val="none" w:sz="0" w:space="0" w:color="auto"/>
        <w:bottom w:val="none" w:sz="0" w:space="0" w:color="auto"/>
        <w:right w:val="none" w:sz="0" w:space="0" w:color="auto"/>
      </w:divBdr>
    </w:div>
    <w:div w:id="756751508">
      <w:bodyDiv w:val="1"/>
      <w:marLeft w:val="0"/>
      <w:marRight w:val="0"/>
      <w:marTop w:val="0"/>
      <w:marBottom w:val="0"/>
      <w:divBdr>
        <w:top w:val="none" w:sz="0" w:space="0" w:color="auto"/>
        <w:left w:val="none" w:sz="0" w:space="0" w:color="auto"/>
        <w:bottom w:val="none" w:sz="0" w:space="0" w:color="auto"/>
        <w:right w:val="none" w:sz="0" w:space="0" w:color="auto"/>
      </w:divBdr>
    </w:div>
    <w:div w:id="1319192585">
      <w:bodyDiv w:val="1"/>
      <w:marLeft w:val="0"/>
      <w:marRight w:val="0"/>
      <w:marTop w:val="0"/>
      <w:marBottom w:val="0"/>
      <w:divBdr>
        <w:top w:val="none" w:sz="0" w:space="0" w:color="auto"/>
        <w:left w:val="none" w:sz="0" w:space="0" w:color="auto"/>
        <w:bottom w:val="none" w:sz="0" w:space="0" w:color="auto"/>
        <w:right w:val="none" w:sz="0" w:space="0" w:color="auto"/>
      </w:divBdr>
    </w:div>
    <w:div w:id="1667826406">
      <w:bodyDiv w:val="1"/>
      <w:marLeft w:val="0"/>
      <w:marRight w:val="0"/>
      <w:marTop w:val="0"/>
      <w:marBottom w:val="0"/>
      <w:divBdr>
        <w:top w:val="none" w:sz="0" w:space="0" w:color="auto"/>
        <w:left w:val="none" w:sz="0" w:space="0" w:color="auto"/>
        <w:bottom w:val="none" w:sz="0" w:space="0" w:color="auto"/>
        <w:right w:val="none" w:sz="0" w:space="0" w:color="auto"/>
      </w:divBdr>
    </w:div>
    <w:div w:id="1787456878">
      <w:bodyDiv w:val="1"/>
      <w:marLeft w:val="0"/>
      <w:marRight w:val="0"/>
      <w:marTop w:val="0"/>
      <w:marBottom w:val="0"/>
      <w:divBdr>
        <w:top w:val="none" w:sz="0" w:space="0" w:color="auto"/>
        <w:left w:val="none" w:sz="0" w:space="0" w:color="auto"/>
        <w:bottom w:val="none" w:sz="0" w:space="0" w:color="auto"/>
        <w:right w:val="none" w:sz="0" w:space="0" w:color="auto"/>
      </w:divBdr>
    </w:div>
    <w:div w:id="17875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ecp-kyrgyzst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curement.k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ecp-kyrgyzsta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f@ecp-kyrgyzstan.org" TargetMode="External"/><Relationship Id="rId4" Type="http://schemas.openxmlformats.org/officeDocument/2006/relationships/customXml" Target="../customXml/item4.xml"/><Relationship Id="rId9" Type="http://schemas.openxmlformats.org/officeDocument/2006/relationships/hyperlink" Target="http://www.procurement.kg" TargetMode="External"/><Relationship Id="rId14" Type="http://schemas.openxmlformats.org/officeDocument/2006/relationships/hyperlink" Target="mailto:pf@ecp-kyrgyz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3" ma:contentTypeDescription="Create a new document." ma:contentTypeScope="" ma:versionID="9b35412896af6121831b444e9db45bea">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9bcf49d95768870cd9e6db0214e6baf1"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D96B4-7F11-4D2D-A11D-CF8A4689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0af0-6f46-439b-80a7-1ddc36d3c082"/>
    <ds:schemaRef ds:uri="52f48275-6266-4418-bc10-5ad6e2408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0CCD3-C0FF-435A-8B1D-60D2B14B4D20}">
  <ds:schemaRefs>
    <ds:schemaRef ds:uri="http://schemas.microsoft.com/sharepoint/v3/contenttype/forms"/>
  </ds:schemaRefs>
</ds:datastoreItem>
</file>

<file path=customXml/itemProps3.xml><?xml version="1.0" encoding="utf-8"?>
<ds:datastoreItem xmlns:ds="http://schemas.openxmlformats.org/officeDocument/2006/customXml" ds:itemID="{A849DE16-E8E1-41B2-A614-8EEB5D7563F8}">
  <ds:schemaRefs>
    <ds:schemaRef ds:uri="http://schemas.openxmlformats.org/officeDocument/2006/bibliography"/>
  </ds:schemaRefs>
</ds:datastoreItem>
</file>

<file path=customXml/itemProps4.xml><?xml version="1.0" encoding="utf-8"?>
<ds:datastoreItem xmlns:ds="http://schemas.openxmlformats.org/officeDocument/2006/customXml" ds:itemID="{F3A3041B-65EF-4127-B588-DAE7C3FA1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4789</Words>
  <Characters>27298</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Passard</dc:creator>
  <cp:keywords/>
  <dc:description/>
  <cp:lastModifiedBy>Azatbek Diushembiev</cp:lastModifiedBy>
  <cp:revision>4</cp:revision>
  <cp:lastPrinted>2018-11-16T08:10:00Z</cp:lastPrinted>
  <dcterms:created xsi:type="dcterms:W3CDTF">2021-06-03T12:55:00Z</dcterms:created>
  <dcterms:modified xsi:type="dcterms:W3CDTF">2021-06-04T10:40:00Z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