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FB5272" w14:paraId="54600A5A" w14:textId="77777777" w:rsidTr="00A669C5">
        <w:trPr>
          <w:trHeight w:val="12255"/>
        </w:trPr>
        <w:tc>
          <w:tcPr>
            <w:tcW w:w="5471" w:type="dxa"/>
            <w:tcBorders>
              <w:top w:val="single" w:sz="4" w:space="0" w:color="auto"/>
              <w:left w:val="single" w:sz="4" w:space="0" w:color="auto"/>
              <w:bottom w:val="single" w:sz="4" w:space="0" w:color="auto"/>
              <w:right w:val="single" w:sz="4" w:space="0" w:color="auto"/>
            </w:tcBorders>
          </w:tcPr>
          <w:p w14:paraId="166774A5" w14:textId="6CB378BF" w:rsidR="0067421F" w:rsidRPr="00C16EF2" w:rsidRDefault="00D9345A"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2"/>
                <w:szCs w:val="22"/>
              </w:rPr>
            </w:pPr>
            <w:r>
              <w:rPr>
                <w:rFonts w:ascii="Times New Roman" w:hAnsi="Times New Roman"/>
                <w:sz w:val="22"/>
                <w:szCs w:val="22"/>
              </w:rPr>
              <w:t xml:space="preserve">Amendment No. 1 to </w:t>
            </w:r>
            <w:r w:rsidR="00EF54C9" w:rsidRPr="006908E3">
              <w:rPr>
                <w:rFonts w:ascii="Times New Roman" w:hAnsi="Times New Roman"/>
                <w:sz w:val="22"/>
                <w:szCs w:val="22"/>
              </w:rPr>
              <w:t>Request For Quotations</w:t>
            </w:r>
            <w:r w:rsidR="00571421" w:rsidRPr="006908E3">
              <w:rPr>
                <w:rFonts w:ascii="Times New Roman" w:hAnsi="Times New Roman"/>
                <w:sz w:val="22"/>
                <w:szCs w:val="22"/>
              </w:rPr>
              <w:t xml:space="preserve">: </w:t>
            </w:r>
            <w:r w:rsidR="00EF54C9" w:rsidRPr="006908E3">
              <w:rPr>
                <w:rFonts w:ascii="Times New Roman" w:hAnsi="Times New Roman"/>
                <w:sz w:val="22"/>
                <w:szCs w:val="22"/>
              </w:rPr>
              <w:t>RFQ</w:t>
            </w:r>
            <w:r w:rsidR="00240956" w:rsidRPr="006908E3">
              <w:rPr>
                <w:rFonts w:ascii="Times New Roman" w:hAnsi="Times New Roman"/>
                <w:sz w:val="22"/>
                <w:szCs w:val="22"/>
              </w:rPr>
              <w:t>-000</w:t>
            </w:r>
            <w:r w:rsidR="006908E3" w:rsidRPr="00C16EF2">
              <w:rPr>
                <w:rFonts w:ascii="Times New Roman" w:hAnsi="Times New Roman"/>
                <w:sz w:val="22"/>
                <w:szCs w:val="22"/>
              </w:rPr>
              <w:t>5</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25/1 Toktogul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461D88E9" w:rsidR="008368D4" w:rsidRDefault="008C6F84" w:rsidP="008368D4">
            <w:pPr>
              <w:tabs>
                <w:tab w:val="left" w:pos="1460"/>
              </w:tabs>
              <w:ind w:right="131"/>
              <w:jc w:val="both"/>
              <w:rPr>
                <w:sz w:val="22"/>
                <w:szCs w:val="22"/>
                <w:lang w:val="en-GB"/>
              </w:rPr>
            </w:pPr>
            <w:r w:rsidRPr="008C6F84">
              <w:rPr>
                <w:b/>
                <w:bCs/>
                <w:sz w:val="22"/>
                <w:szCs w:val="22"/>
                <w:lang w:val="en-GB"/>
              </w:rPr>
              <w:t xml:space="preserve">Deadline for submission of </w:t>
            </w:r>
            <w:r w:rsidR="003F32AB">
              <w:rPr>
                <w:b/>
                <w:bCs/>
                <w:sz w:val="22"/>
                <w:szCs w:val="22"/>
              </w:rPr>
              <w:t>bids</w:t>
            </w:r>
            <w:r w:rsidR="004275DC" w:rsidRPr="00B75416">
              <w:rPr>
                <w:b/>
                <w:bCs/>
                <w:sz w:val="22"/>
                <w:szCs w:val="22"/>
                <w:lang w:val="en-GB"/>
              </w:rPr>
              <w:t>:</w:t>
            </w:r>
            <w:r w:rsidR="006A09E8" w:rsidRPr="006A09E8">
              <w:rPr>
                <w:sz w:val="22"/>
                <w:szCs w:val="22"/>
              </w:rPr>
              <w:t xml:space="preserve"> </w:t>
            </w:r>
            <w:r w:rsidR="00FB5272">
              <w:rPr>
                <w:sz w:val="22"/>
                <w:szCs w:val="22"/>
                <w:lang w:val="en-GB"/>
              </w:rPr>
              <w:t>18:00 PM</w:t>
            </w:r>
            <w:r w:rsidR="00FB5272">
              <w:rPr>
                <w:sz w:val="22"/>
                <w:szCs w:val="22"/>
              </w:rPr>
              <w:t xml:space="preserve">, </w:t>
            </w:r>
            <w:r w:rsidR="006A09E8">
              <w:rPr>
                <w:sz w:val="22"/>
                <w:szCs w:val="22"/>
              </w:rPr>
              <w:t>September</w:t>
            </w:r>
            <w:r w:rsidR="006A09E8">
              <w:rPr>
                <w:sz w:val="22"/>
                <w:szCs w:val="22"/>
                <w:lang w:val="en-GB"/>
              </w:rPr>
              <w:t xml:space="preserve"> </w:t>
            </w:r>
            <w:r w:rsidR="00E549CB" w:rsidRPr="00BD54F6">
              <w:rPr>
                <w:sz w:val="22"/>
                <w:szCs w:val="22"/>
              </w:rPr>
              <w:t>8</w:t>
            </w:r>
            <w:r w:rsidR="006A09E8">
              <w:rPr>
                <w:sz w:val="22"/>
                <w:szCs w:val="22"/>
                <w:lang w:val="en-GB"/>
              </w:rPr>
              <w:t>, 2021</w:t>
            </w:r>
          </w:p>
          <w:p w14:paraId="3CBE3763" w14:textId="77777777" w:rsidR="00AF1A75" w:rsidRDefault="00AF1A75" w:rsidP="008368D4">
            <w:pPr>
              <w:tabs>
                <w:tab w:val="left" w:pos="1460"/>
              </w:tabs>
              <w:ind w:right="131"/>
              <w:jc w:val="both"/>
              <w:rPr>
                <w:b/>
                <w:bCs/>
                <w:sz w:val="22"/>
                <w:szCs w:val="22"/>
                <w:lang w:val="en-GB"/>
              </w:rPr>
            </w:pPr>
          </w:p>
          <w:p w14:paraId="13C8738C" w14:textId="3B2AC5A2" w:rsidR="00A4498F" w:rsidRPr="00017327" w:rsidRDefault="002A19B0" w:rsidP="00017327">
            <w:pPr>
              <w:tabs>
                <w:tab w:val="left" w:pos="1460"/>
              </w:tabs>
              <w:ind w:right="131"/>
              <w:jc w:val="both"/>
              <w:rPr>
                <w:sz w:val="22"/>
                <w:szCs w:val="22"/>
              </w:rPr>
            </w:pPr>
            <w:r w:rsidRPr="002A19B0">
              <w:rPr>
                <w:b/>
                <w:bCs/>
                <w:sz w:val="22"/>
                <w:szCs w:val="22"/>
                <w:lang w:val="en-GB"/>
              </w:rPr>
              <w:t>Purpose</w:t>
            </w:r>
            <w:r w:rsidRPr="00574068">
              <w:rPr>
                <w:sz w:val="22"/>
                <w:szCs w:val="22"/>
                <w:lang w:val="en-GB"/>
              </w:rPr>
              <w:t>:</w:t>
            </w:r>
            <w:r w:rsidR="00574068" w:rsidRPr="00574068">
              <w:rPr>
                <w:sz w:val="22"/>
                <w:szCs w:val="22"/>
                <w:lang w:val="en-GB"/>
              </w:rPr>
              <w:t xml:space="preserve"> </w:t>
            </w:r>
            <w:r w:rsidR="006A09E8">
              <w:rPr>
                <w:sz w:val="22"/>
                <w:szCs w:val="22"/>
                <w:lang w:val="en-GB"/>
              </w:rPr>
              <w:t xml:space="preserve">Procurement of office furniture </w:t>
            </w:r>
          </w:p>
          <w:p w14:paraId="4FFEA413" w14:textId="77777777" w:rsidR="00017327" w:rsidRDefault="00017327" w:rsidP="002D4BF7">
            <w:pPr>
              <w:spacing w:line="276" w:lineRule="auto"/>
              <w:ind w:right="131"/>
              <w:rPr>
                <w:b/>
                <w:bCs/>
                <w:sz w:val="22"/>
                <w:szCs w:val="22"/>
              </w:rPr>
            </w:pPr>
          </w:p>
          <w:p w14:paraId="12044069" w14:textId="77199A4B"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6604AA">
              <w:rPr>
                <w:sz w:val="22"/>
                <w:szCs w:val="22"/>
                <w:lang w:val="en-GB"/>
              </w:rPr>
              <w:t xml:space="preserve">Purchase Order, Contract </w:t>
            </w:r>
          </w:p>
          <w:p w14:paraId="3AFCCAD8" w14:textId="77777777" w:rsidR="00105811" w:rsidRDefault="00105811" w:rsidP="00105811">
            <w:pPr>
              <w:spacing w:line="276" w:lineRule="auto"/>
              <w:ind w:right="131"/>
              <w:rPr>
                <w:sz w:val="22"/>
                <w:szCs w:val="22"/>
                <w:lang w:val="en-GB"/>
              </w:rPr>
            </w:pPr>
          </w:p>
          <w:p w14:paraId="2C44B89B" w14:textId="0EFE8E3F" w:rsidR="00311DF7" w:rsidRDefault="00311DF7" w:rsidP="00105811">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FHI 360 is a nonprofit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20C4C035" w14:textId="77777777" w:rsidR="00105811" w:rsidRDefault="00105811" w:rsidP="002D4BF7">
            <w:pPr>
              <w:spacing w:line="276" w:lineRule="auto"/>
              <w:ind w:right="131"/>
              <w:rPr>
                <w:b/>
                <w:bCs/>
                <w:sz w:val="22"/>
                <w:szCs w:val="22"/>
                <w:lang w:val="en-GB"/>
              </w:rPr>
            </w:pPr>
          </w:p>
          <w:p w14:paraId="6337EE25" w14:textId="7C7E9FC8"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11A1B7CE"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 xml:space="preserve">submit your signed, </w:t>
            </w:r>
            <w:proofErr w:type="gramStart"/>
            <w:r w:rsidRPr="00D67076">
              <w:rPr>
                <w:sz w:val="22"/>
                <w:szCs w:val="22"/>
                <w:lang w:val="en-GB"/>
              </w:rPr>
              <w:t>dated</w:t>
            </w:r>
            <w:proofErr w:type="gramEnd"/>
            <w:r w:rsidRPr="00D67076">
              <w:rPr>
                <w:sz w:val="22"/>
                <w:szCs w:val="22"/>
                <w:lang w:val="en-GB"/>
              </w:rPr>
              <w:t xml:space="preserve"> and stamped quotation</w:t>
            </w:r>
            <w:r w:rsidR="00B5485F">
              <w:rPr>
                <w:sz w:val="22"/>
                <w:szCs w:val="22"/>
                <w:lang w:val="en-GB"/>
              </w:rPr>
              <w:t>s</w:t>
            </w:r>
            <w:r w:rsidR="00240956">
              <w:rPr>
                <w:sz w:val="22"/>
                <w:szCs w:val="22"/>
                <w:lang w:val="en-GB"/>
              </w:rPr>
              <w:t xml:space="preserve"> for</w:t>
            </w:r>
            <w:r w:rsidR="00E94452">
              <w:rPr>
                <w:sz w:val="22"/>
                <w:szCs w:val="22"/>
                <w:lang w:val="en-GB"/>
              </w:rPr>
              <w:t xml:space="preserve"> </w:t>
            </w:r>
            <w:r w:rsidR="00E94452" w:rsidRPr="00E94452">
              <w:rPr>
                <w:b/>
                <w:bCs/>
                <w:sz w:val="22"/>
                <w:szCs w:val="22"/>
                <w:lang w:val="en-GB"/>
              </w:rPr>
              <w:t xml:space="preserve">Amendment No. 1 </w:t>
            </w:r>
            <w:r w:rsidR="00505F35">
              <w:rPr>
                <w:b/>
                <w:bCs/>
                <w:sz w:val="22"/>
                <w:szCs w:val="22"/>
                <w:lang w:val="en-GB"/>
              </w:rPr>
              <w:t>to</w:t>
            </w:r>
            <w:r w:rsidR="00B5485F">
              <w:rPr>
                <w:sz w:val="22"/>
                <w:szCs w:val="22"/>
                <w:lang w:val="en-GB"/>
              </w:rPr>
              <w:t xml:space="preserve"> </w:t>
            </w:r>
            <w:r w:rsidR="00571421" w:rsidRPr="00571421">
              <w:rPr>
                <w:b/>
                <w:bCs/>
                <w:sz w:val="22"/>
                <w:szCs w:val="22"/>
                <w:lang w:val="en-GB"/>
              </w:rPr>
              <w:t>RFQ-00</w:t>
            </w:r>
            <w:bookmarkStart w:id="0" w:name="_Hlk77084200"/>
            <w:r w:rsidR="0034471F">
              <w:rPr>
                <w:b/>
                <w:bCs/>
                <w:sz w:val="22"/>
                <w:szCs w:val="22"/>
                <w:lang w:val="en-GB"/>
              </w:rPr>
              <w:t>0</w:t>
            </w:r>
            <w:r w:rsidR="006908E3" w:rsidRPr="006908E3">
              <w:rPr>
                <w:b/>
                <w:bCs/>
                <w:sz w:val="22"/>
                <w:szCs w:val="22"/>
              </w:rPr>
              <w:t>5</w:t>
            </w:r>
            <w:r w:rsidR="00571421">
              <w:rPr>
                <w:sz w:val="22"/>
                <w:szCs w:val="22"/>
                <w:lang w:val="en-GB"/>
              </w:rPr>
              <w:t>:</w:t>
            </w:r>
            <w:r w:rsidR="00105811">
              <w:t xml:space="preserve"> </w:t>
            </w:r>
            <w:r w:rsidR="004B082D" w:rsidRPr="004B082D">
              <w:rPr>
                <w:b/>
                <w:bCs/>
                <w:sz w:val="22"/>
                <w:szCs w:val="22"/>
              </w:rPr>
              <w:t>pr</w:t>
            </w:r>
            <w:bookmarkEnd w:id="0"/>
            <w:r w:rsidR="00876796">
              <w:rPr>
                <w:b/>
                <w:bCs/>
                <w:sz w:val="22"/>
                <w:szCs w:val="22"/>
              </w:rPr>
              <w:t>ocurement of office furniture</w:t>
            </w:r>
            <w:r w:rsidR="00044233" w:rsidRPr="00044233">
              <w:rPr>
                <w:b/>
                <w:bCs/>
                <w:sz w:val="22"/>
                <w:szCs w:val="22"/>
              </w:rPr>
              <w:t xml:space="preserve"> </w:t>
            </w:r>
            <w:r w:rsidR="00044233">
              <w:rPr>
                <w:b/>
                <w:bCs/>
                <w:sz w:val="22"/>
                <w:szCs w:val="22"/>
              </w:rPr>
              <w:t>in Bishkek</w:t>
            </w:r>
            <w:r w:rsidR="00012DD8">
              <w:rPr>
                <w:sz w:val="22"/>
                <w:szCs w:val="22"/>
                <w:lang w:val="en-GB"/>
              </w:rPr>
              <w:t xml:space="preserve"> before</w:t>
            </w:r>
            <w:r w:rsidRPr="00D67076">
              <w:rPr>
                <w:sz w:val="22"/>
                <w:szCs w:val="22"/>
                <w:lang w:val="en-GB"/>
              </w:rPr>
              <w:t xml:space="preserve"> </w:t>
            </w:r>
            <w:r w:rsidR="00876796">
              <w:rPr>
                <w:sz w:val="22"/>
                <w:szCs w:val="22"/>
                <w:lang w:val="en-GB"/>
              </w:rPr>
              <w:t>18</w:t>
            </w:r>
            <w:r w:rsidRPr="008E27FD">
              <w:rPr>
                <w:sz w:val="22"/>
                <w:szCs w:val="22"/>
                <w:lang w:val="en-GB"/>
              </w:rPr>
              <w:t>:00</w:t>
            </w:r>
            <w:r w:rsidR="004B082D">
              <w:rPr>
                <w:sz w:val="22"/>
                <w:szCs w:val="22"/>
                <w:lang w:val="en-GB"/>
              </w:rPr>
              <w:t xml:space="preserve"> </w:t>
            </w:r>
            <w:r w:rsidR="00876796">
              <w:rPr>
                <w:sz w:val="22"/>
                <w:szCs w:val="22"/>
              </w:rPr>
              <w:t>P</w:t>
            </w:r>
            <w:r w:rsidR="004B082D">
              <w:rPr>
                <w:sz w:val="22"/>
                <w:szCs w:val="22"/>
                <w:lang w:val="en-GB"/>
              </w:rPr>
              <w:t>M</w:t>
            </w:r>
            <w:r w:rsidR="00B5485F" w:rsidRPr="008E27FD">
              <w:rPr>
                <w:sz w:val="22"/>
                <w:szCs w:val="22"/>
                <w:lang w:val="en-GB"/>
              </w:rPr>
              <w:t xml:space="preserve">, </w:t>
            </w:r>
            <w:r w:rsidR="00876796">
              <w:rPr>
                <w:sz w:val="22"/>
                <w:szCs w:val="22"/>
                <w:lang w:val="en-GB"/>
              </w:rPr>
              <w:t>Sep</w:t>
            </w:r>
            <w:r w:rsidR="0034471F">
              <w:rPr>
                <w:sz w:val="22"/>
                <w:szCs w:val="22"/>
                <w:lang w:val="en-GB"/>
              </w:rPr>
              <w:t>tember</w:t>
            </w:r>
            <w:r w:rsidR="008E27FD" w:rsidRPr="008E27FD">
              <w:rPr>
                <w:sz w:val="22"/>
                <w:szCs w:val="22"/>
                <w:lang w:val="en-GB"/>
              </w:rPr>
              <w:t xml:space="preserve"> </w:t>
            </w:r>
            <w:r w:rsidR="00E94452" w:rsidRPr="00E94452">
              <w:rPr>
                <w:sz w:val="22"/>
                <w:szCs w:val="22"/>
              </w:rPr>
              <w:t>8</w:t>
            </w:r>
            <w:r w:rsidR="004F5F11">
              <w:rPr>
                <w:sz w:val="22"/>
                <w:szCs w:val="22"/>
                <w:lang w:val="en-GB"/>
              </w:rPr>
              <w:t xml:space="preserve">, </w:t>
            </w:r>
            <w:r w:rsidR="00B5485F" w:rsidRPr="008E27FD">
              <w:rPr>
                <w:sz w:val="22"/>
                <w:szCs w:val="22"/>
                <w:lang w:val="en-GB"/>
              </w:rPr>
              <w:t>2021</w:t>
            </w:r>
            <w:r w:rsidR="00A0288F" w:rsidRPr="008E27FD">
              <w:rPr>
                <w:sz w:val="22"/>
                <w:szCs w:val="22"/>
                <w:lang w:val="en-GB"/>
              </w:rPr>
              <w:t>.</w:t>
            </w:r>
            <w:r w:rsidR="00A0288F" w:rsidRPr="00B75416">
              <w:rPr>
                <w:sz w:val="22"/>
                <w:szCs w:val="22"/>
                <w:lang w:val="en-GB"/>
              </w:rPr>
              <w:t xml:space="preserve"> </w:t>
            </w:r>
          </w:p>
          <w:p w14:paraId="470FDBB5" w14:textId="77777777" w:rsidR="00FB5272" w:rsidRPr="00862082" w:rsidRDefault="00FB5272" w:rsidP="002D4BF7">
            <w:pPr>
              <w:autoSpaceDE w:val="0"/>
              <w:autoSpaceDN w:val="0"/>
              <w:adjustRightInd w:val="0"/>
              <w:spacing w:line="276" w:lineRule="auto"/>
              <w:ind w:right="131"/>
              <w:rPr>
                <w:b/>
                <w:bCs/>
                <w:sz w:val="22"/>
                <w:szCs w:val="22"/>
              </w:rPr>
            </w:pPr>
          </w:p>
          <w:p w14:paraId="168F6850" w14:textId="4F286DBA" w:rsidR="00FB5272" w:rsidRDefault="00FB5272" w:rsidP="00946DA2">
            <w:pPr>
              <w:autoSpaceDE w:val="0"/>
              <w:autoSpaceDN w:val="0"/>
              <w:adjustRightInd w:val="0"/>
              <w:spacing w:line="276" w:lineRule="auto"/>
              <w:ind w:right="131"/>
              <w:jc w:val="both"/>
              <w:rPr>
                <w:b/>
                <w:bCs/>
                <w:sz w:val="20"/>
                <w:lang w:val="en-GB"/>
              </w:rPr>
            </w:pPr>
            <w:r w:rsidRPr="00FB5272">
              <w:rPr>
                <w:b/>
                <w:bCs/>
                <w:sz w:val="20"/>
              </w:rPr>
              <w:t xml:space="preserve">The purpose of this </w:t>
            </w:r>
            <w:r w:rsidR="009212A3" w:rsidRPr="00FB5272">
              <w:rPr>
                <w:b/>
                <w:bCs/>
                <w:sz w:val="20"/>
                <w:lang w:val="en-GB"/>
              </w:rPr>
              <w:t>A</w:t>
            </w:r>
            <w:r w:rsidR="009212A3" w:rsidRPr="00FB5272">
              <w:rPr>
                <w:b/>
                <w:bCs/>
                <w:sz w:val="20"/>
              </w:rPr>
              <w:t>mendment</w:t>
            </w:r>
            <w:r w:rsidR="009212A3" w:rsidRPr="00FB5272">
              <w:rPr>
                <w:b/>
                <w:bCs/>
                <w:sz w:val="20"/>
                <w:lang w:val="en-GB"/>
              </w:rPr>
              <w:t xml:space="preserve"> No. 1</w:t>
            </w:r>
            <w:r>
              <w:rPr>
                <w:b/>
                <w:bCs/>
                <w:sz w:val="20"/>
                <w:lang w:val="en-GB"/>
              </w:rPr>
              <w:t xml:space="preserve"> is to introduce the following changes:</w:t>
            </w:r>
          </w:p>
          <w:p w14:paraId="4EF22BF4" w14:textId="4F7B8177" w:rsidR="00FB5272" w:rsidRPr="00FB5272" w:rsidRDefault="00FB5272" w:rsidP="00FB5272">
            <w:pPr>
              <w:pStyle w:val="ListParagraph"/>
              <w:numPr>
                <w:ilvl w:val="0"/>
                <w:numId w:val="43"/>
              </w:numPr>
              <w:autoSpaceDE w:val="0"/>
              <w:autoSpaceDN w:val="0"/>
              <w:adjustRightInd w:val="0"/>
              <w:spacing w:line="276" w:lineRule="auto"/>
              <w:ind w:right="131"/>
              <w:jc w:val="both"/>
              <w:rPr>
                <w:rFonts w:asciiTheme="majorBidi" w:hAnsiTheme="majorBidi" w:cstheme="majorBidi"/>
                <w:sz w:val="20"/>
                <w:lang w:val="en-GB"/>
              </w:rPr>
            </w:pPr>
            <w:r w:rsidRPr="00FB5272">
              <w:rPr>
                <w:rFonts w:asciiTheme="majorBidi" w:hAnsiTheme="majorBidi" w:cstheme="majorBidi"/>
                <w:sz w:val="20"/>
                <w:lang w:val="en-GB"/>
              </w:rPr>
              <w:t xml:space="preserve">In the </w:t>
            </w:r>
            <w:r w:rsidR="009212A3" w:rsidRPr="00FB5272">
              <w:rPr>
                <w:rFonts w:asciiTheme="majorBidi" w:hAnsiTheme="majorBidi" w:cstheme="majorBidi"/>
                <w:sz w:val="20"/>
                <w:lang w:val="en-GB"/>
              </w:rPr>
              <w:t xml:space="preserve">list of requested </w:t>
            </w:r>
            <w:proofErr w:type="gramStart"/>
            <w:r w:rsidR="009212A3" w:rsidRPr="00FB5272">
              <w:rPr>
                <w:rFonts w:asciiTheme="majorBidi" w:hAnsiTheme="majorBidi" w:cstheme="majorBidi"/>
                <w:sz w:val="20"/>
                <w:lang w:val="en-GB"/>
              </w:rPr>
              <w:t>furniture</w:t>
            </w:r>
            <w:r>
              <w:rPr>
                <w:rFonts w:asciiTheme="majorBidi" w:hAnsiTheme="majorBidi" w:cstheme="majorBidi"/>
                <w:sz w:val="20"/>
                <w:lang w:val="en-GB"/>
              </w:rPr>
              <w:t>;</w:t>
            </w:r>
            <w:proofErr w:type="gramEnd"/>
          </w:p>
          <w:p w14:paraId="647CA98C" w14:textId="271244A0" w:rsidR="00FB5272" w:rsidRPr="00FB5272" w:rsidRDefault="00FB5272" w:rsidP="00FB5272">
            <w:pPr>
              <w:pStyle w:val="ListParagraph"/>
              <w:numPr>
                <w:ilvl w:val="0"/>
                <w:numId w:val="43"/>
              </w:numPr>
              <w:autoSpaceDE w:val="0"/>
              <w:autoSpaceDN w:val="0"/>
              <w:adjustRightInd w:val="0"/>
              <w:spacing w:line="276" w:lineRule="auto"/>
              <w:ind w:right="131"/>
              <w:jc w:val="both"/>
              <w:rPr>
                <w:rFonts w:asciiTheme="majorBidi" w:hAnsiTheme="majorBidi" w:cstheme="majorBidi"/>
                <w:sz w:val="20"/>
                <w:lang w:val="en-GB"/>
              </w:rPr>
            </w:pPr>
            <w:r>
              <w:rPr>
                <w:rFonts w:asciiTheme="majorBidi" w:hAnsiTheme="majorBidi" w:cstheme="majorBidi"/>
                <w:sz w:val="20"/>
                <w:lang w:val="en-GB"/>
              </w:rPr>
              <w:t>In q</w:t>
            </w:r>
            <w:r w:rsidRPr="00FB5272">
              <w:rPr>
                <w:rFonts w:asciiTheme="majorBidi" w:hAnsiTheme="majorBidi" w:cstheme="majorBidi"/>
                <w:sz w:val="20"/>
                <w:lang w:val="en-GB"/>
              </w:rPr>
              <w:t xml:space="preserve">uantity of items; and </w:t>
            </w:r>
          </w:p>
          <w:p w14:paraId="4A9A04F9" w14:textId="34625E6C" w:rsidR="00FB5272" w:rsidRDefault="00FB5272" w:rsidP="00FB5272">
            <w:pPr>
              <w:pStyle w:val="ListParagraph"/>
              <w:numPr>
                <w:ilvl w:val="0"/>
                <w:numId w:val="43"/>
              </w:numPr>
              <w:autoSpaceDE w:val="0"/>
              <w:autoSpaceDN w:val="0"/>
              <w:adjustRightInd w:val="0"/>
              <w:spacing w:line="276" w:lineRule="auto"/>
              <w:ind w:right="131"/>
              <w:jc w:val="both"/>
              <w:rPr>
                <w:rFonts w:asciiTheme="majorBidi" w:hAnsiTheme="majorBidi" w:cstheme="majorBidi"/>
                <w:sz w:val="20"/>
                <w:lang w:val="en-GB"/>
              </w:rPr>
            </w:pPr>
            <w:r w:rsidRPr="00FB5272">
              <w:rPr>
                <w:rFonts w:asciiTheme="majorBidi" w:hAnsiTheme="majorBidi" w:cstheme="majorBidi"/>
                <w:sz w:val="20"/>
                <w:lang w:val="en-GB"/>
              </w:rPr>
              <w:t>Extension of the d</w:t>
            </w:r>
            <w:r w:rsidRPr="00FB5272">
              <w:rPr>
                <w:rFonts w:asciiTheme="majorBidi" w:hAnsiTheme="majorBidi" w:cstheme="majorBidi"/>
                <w:sz w:val="20"/>
                <w:lang w:val="en-GB"/>
              </w:rPr>
              <w:t>eadline for submission of bids</w:t>
            </w:r>
            <w:r w:rsidR="009212A3" w:rsidRPr="00FB5272">
              <w:rPr>
                <w:rFonts w:asciiTheme="majorBidi" w:hAnsiTheme="majorBidi" w:cstheme="majorBidi"/>
                <w:sz w:val="20"/>
                <w:lang w:val="en-GB"/>
              </w:rPr>
              <w:t>.</w:t>
            </w:r>
          </w:p>
          <w:p w14:paraId="3CCD2CAD" w14:textId="77777777" w:rsidR="00FB5272" w:rsidRPr="00FB5272" w:rsidRDefault="00FB5272" w:rsidP="00FB5272">
            <w:pPr>
              <w:pStyle w:val="ListParagraph"/>
              <w:numPr>
                <w:ilvl w:val="0"/>
                <w:numId w:val="43"/>
              </w:numPr>
              <w:autoSpaceDE w:val="0"/>
              <w:autoSpaceDN w:val="0"/>
              <w:adjustRightInd w:val="0"/>
              <w:spacing w:line="276" w:lineRule="auto"/>
              <w:ind w:right="131"/>
              <w:jc w:val="both"/>
              <w:rPr>
                <w:rFonts w:asciiTheme="majorBidi" w:hAnsiTheme="majorBidi" w:cstheme="majorBidi"/>
                <w:sz w:val="20"/>
                <w:lang w:val="en-GB"/>
              </w:rPr>
            </w:pPr>
          </w:p>
          <w:p w14:paraId="46BEE0C0" w14:textId="318D7667" w:rsidR="008C6CD0" w:rsidRPr="00B75416" w:rsidRDefault="00FB5272" w:rsidP="00FB5272">
            <w:pPr>
              <w:autoSpaceDE w:val="0"/>
              <w:autoSpaceDN w:val="0"/>
              <w:adjustRightInd w:val="0"/>
              <w:spacing w:line="276" w:lineRule="auto"/>
              <w:ind w:right="131"/>
              <w:jc w:val="both"/>
              <w:rPr>
                <w:sz w:val="22"/>
                <w:szCs w:val="22"/>
                <w:lang w:val="en-GB"/>
              </w:rPr>
            </w:pPr>
            <w:r>
              <w:rPr>
                <w:sz w:val="20"/>
                <w:lang w:val="en-GB"/>
              </w:rPr>
              <w:t>The u</w:t>
            </w:r>
            <w:r w:rsidR="009212A3" w:rsidRPr="00FB5272">
              <w:rPr>
                <w:sz w:val="20"/>
                <w:lang w:val="en-GB"/>
              </w:rPr>
              <w:t>pdated information is provided below.</w:t>
            </w:r>
          </w:p>
        </w:tc>
        <w:tc>
          <w:tcPr>
            <w:tcW w:w="5755" w:type="dxa"/>
            <w:tcBorders>
              <w:top w:val="single" w:sz="4" w:space="0" w:color="auto"/>
              <w:left w:val="single" w:sz="4" w:space="0" w:color="auto"/>
              <w:bottom w:val="single" w:sz="4" w:space="0" w:color="auto"/>
              <w:right w:val="single" w:sz="4" w:space="0" w:color="auto"/>
            </w:tcBorders>
          </w:tcPr>
          <w:p w14:paraId="41756F6E" w14:textId="69189271" w:rsidR="0067421F" w:rsidRPr="00012DD8" w:rsidRDefault="00F277F0"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Pr>
                <w:rFonts w:ascii="Times New Roman" w:hAnsi="Times New Roman"/>
                <w:sz w:val="22"/>
                <w:lang w:val="ru-RU"/>
              </w:rPr>
              <w:t xml:space="preserve">Дополнение №1 к </w:t>
            </w:r>
            <w:r w:rsidR="00EF54C9" w:rsidRPr="00571421">
              <w:rPr>
                <w:rFonts w:ascii="Times New Roman" w:hAnsi="Times New Roman"/>
                <w:sz w:val="22"/>
                <w:lang w:val="ru-RU"/>
              </w:rPr>
              <w:t>Запрос</w:t>
            </w:r>
            <w:r w:rsidR="0035536B">
              <w:rPr>
                <w:rFonts w:ascii="Times New Roman" w:hAnsi="Times New Roman"/>
                <w:sz w:val="22"/>
                <w:lang w:val="ru-RU"/>
              </w:rPr>
              <w:t>у</w:t>
            </w:r>
            <w:r w:rsidR="00EF54C9" w:rsidRPr="00571421">
              <w:rPr>
                <w:rFonts w:ascii="Times New Roman" w:hAnsi="Times New Roman"/>
                <w:sz w:val="22"/>
                <w:lang w:val="ru-RU"/>
              </w:rPr>
              <w:t xml:space="preserve">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RFQ</w:t>
            </w:r>
            <w:r w:rsidR="00571421" w:rsidRPr="00153221">
              <w:rPr>
                <w:rFonts w:ascii="Times New Roman" w:hAnsi="Times New Roman"/>
                <w:sz w:val="22"/>
                <w:lang w:val="ru-RU"/>
              </w:rPr>
              <w:t>-000</w:t>
            </w:r>
            <w:r w:rsidR="006908E3">
              <w:rPr>
                <w:rFonts w:ascii="Times New Roman" w:hAnsi="Times New Roman"/>
                <w:sz w:val="22"/>
                <w:lang w:val="ru-RU"/>
              </w:rPr>
              <w:t>5</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«Фэмили Хэлс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r w:rsidR="005A3AD9" w:rsidRPr="008E0973">
              <w:rPr>
                <w:sz w:val="22"/>
                <w:szCs w:val="22"/>
                <w:lang w:val="ru-RU"/>
              </w:rPr>
              <w:t>Жигердуу жарандар</w:t>
            </w:r>
          </w:p>
          <w:p w14:paraId="524B1539" w14:textId="77777777" w:rsidR="007F353F" w:rsidRDefault="007F353F" w:rsidP="00AF63B6">
            <w:pPr>
              <w:ind w:right="131"/>
              <w:jc w:val="both"/>
              <w:rPr>
                <w:b/>
                <w:bCs/>
                <w:sz w:val="22"/>
                <w:szCs w:val="22"/>
                <w:lang w:val="ru-RU"/>
              </w:rPr>
            </w:pPr>
          </w:p>
          <w:p w14:paraId="574A457A" w14:textId="55B4B348"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w:t>
            </w:r>
            <w:r w:rsidR="0032179C">
              <w:rPr>
                <w:b/>
                <w:bCs/>
                <w:sz w:val="22"/>
                <w:szCs w:val="22"/>
                <w:lang w:val="ru-RU"/>
              </w:rPr>
              <w:t>заявок</w:t>
            </w:r>
            <w:r w:rsidRPr="008E0973">
              <w:rPr>
                <w:b/>
                <w:bCs/>
                <w:sz w:val="22"/>
                <w:szCs w:val="22"/>
                <w:lang w:val="ru-RU"/>
              </w:rPr>
              <w:t xml:space="preserve">: </w:t>
            </w:r>
            <w:r w:rsidR="00134877">
              <w:rPr>
                <w:sz w:val="22"/>
                <w:szCs w:val="22"/>
                <w:lang w:val="ru-RU"/>
              </w:rPr>
              <w:t>18</w:t>
            </w:r>
            <w:r w:rsidR="003F32AB" w:rsidRPr="00003168">
              <w:rPr>
                <w:sz w:val="22"/>
                <w:szCs w:val="22"/>
                <w:lang w:val="ru-RU"/>
              </w:rPr>
              <w:t>:00,</w:t>
            </w:r>
            <w:r w:rsidR="003F32AB">
              <w:rPr>
                <w:b/>
                <w:bCs/>
                <w:sz w:val="22"/>
                <w:szCs w:val="22"/>
                <w:lang w:val="ru-RU"/>
              </w:rPr>
              <w:t xml:space="preserve"> </w:t>
            </w:r>
            <w:r w:rsidR="00E549CB">
              <w:rPr>
                <w:sz w:val="22"/>
                <w:szCs w:val="22"/>
                <w:lang w:val="ru-RU"/>
              </w:rPr>
              <w:t>8</w:t>
            </w:r>
            <w:r w:rsidR="008F581E">
              <w:rPr>
                <w:sz w:val="22"/>
                <w:szCs w:val="22"/>
                <w:lang w:val="ru-RU"/>
              </w:rPr>
              <w:t xml:space="preserve"> сентября</w:t>
            </w:r>
            <w:r w:rsidRPr="008E0973">
              <w:rPr>
                <w:sz w:val="22"/>
                <w:szCs w:val="22"/>
                <w:lang w:val="ru-RU"/>
              </w:rPr>
              <w:t xml:space="preserve"> 2021 года</w:t>
            </w:r>
          </w:p>
          <w:p w14:paraId="6DBAFD0C" w14:textId="77777777" w:rsidR="007F353F" w:rsidRDefault="007F353F" w:rsidP="00AF63B6">
            <w:pPr>
              <w:ind w:right="131"/>
              <w:jc w:val="both"/>
              <w:rPr>
                <w:b/>
                <w:bCs/>
                <w:sz w:val="22"/>
                <w:szCs w:val="22"/>
                <w:lang w:val="ru-RU"/>
              </w:rPr>
            </w:pPr>
          </w:p>
          <w:p w14:paraId="4A29DE78" w14:textId="28F0000A" w:rsidR="001A25B4" w:rsidRPr="00682AAF" w:rsidRDefault="004100EE" w:rsidP="008F581E">
            <w:pPr>
              <w:ind w:right="131"/>
              <w:jc w:val="both"/>
              <w:rPr>
                <w:sz w:val="22"/>
                <w:szCs w:val="22"/>
                <w:lang w:val="ru-RU"/>
              </w:rPr>
            </w:pPr>
            <w:r>
              <w:rPr>
                <w:b/>
                <w:bCs/>
                <w:sz w:val="22"/>
                <w:szCs w:val="22"/>
                <w:lang w:val="ru-RU"/>
              </w:rPr>
              <w:t xml:space="preserve">Цель: </w:t>
            </w:r>
            <w:r w:rsidR="00682AAF">
              <w:rPr>
                <w:sz w:val="22"/>
                <w:szCs w:val="22"/>
                <w:lang w:val="ru-RU"/>
              </w:rPr>
              <w:t>Поставка офисной мебели</w:t>
            </w:r>
          </w:p>
          <w:p w14:paraId="26D8AA91" w14:textId="77777777" w:rsidR="008F581E" w:rsidRDefault="008F581E" w:rsidP="008F581E">
            <w:pPr>
              <w:ind w:right="131"/>
              <w:jc w:val="both"/>
              <w:rPr>
                <w:b/>
                <w:bCs/>
                <w:sz w:val="22"/>
                <w:szCs w:val="22"/>
                <w:lang w:val="ru-RU"/>
              </w:rPr>
            </w:pPr>
          </w:p>
          <w:p w14:paraId="5F58DE12" w14:textId="4F7C0C95" w:rsidR="00BE435B" w:rsidRDefault="00BE435B" w:rsidP="00AF63B6">
            <w:pPr>
              <w:ind w:right="131"/>
              <w:jc w:val="both"/>
              <w:rPr>
                <w:sz w:val="22"/>
                <w:szCs w:val="22"/>
                <w:lang w:val="ru-RU"/>
              </w:rPr>
            </w:pPr>
            <w:r>
              <w:rPr>
                <w:b/>
                <w:bCs/>
                <w:sz w:val="22"/>
                <w:szCs w:val="22"/>
                <w:lang w:val="ru-RU"/>
              </w:rPr>
              <w:t xml:space="preserve">Вид контракта: </w:t>
            </w:r>
            <w:r w:rsidR="00BD1D19">
              <w:rPr>
                <w:sz w:val="22"/>
                <w:szCs w:val="22"/>
                <w:lang w:val="ru-RU"/>
              </w:rPr>
              <w:t xml:space="preserve">Договор о размещение заказа, контракт </w:t>
            </w:r>
          </w:p>
          <w:p w14:paraId="64FB8698" w14:textId="77777777" w:rsidR="00BD1D19" w:rsidRDefault="00BD1D19" w:rsidP="00AF63B6">
            <w:pPr>
              <w:ind w:right="131"/>
              <w:jc w:val="both"/>
              <w:rPr>
                <w:b/>
                <w:bCs/>
                <w:sz w:val="22"/>
                <w:szCs w:val="22"/>
                <w:lang w:val="ru-RU"/>
              </w:rPr>
            </w:pPr>
          </w:p>
          <w:p w14:paraId="203C1B6D" w14:textId="07AB269D"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путем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молодежи, исследований, технологий, коммуникации и социального маркетинга что создает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440C8F4D"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w:t>
            </w:r>
            <w:r w:rsidR="00C42551" w:rsidRPr="00505F35">
              <w:rPr>
                <w:b/>
                <w:bCs/>
                <w:sz w:val="22"/>
                <w:szCs w:val="22"/>
                <w:lang w:val="ru-RU"/>
              </w:rPr>
              <w:t xml:space="preserve">Дополнение №1 к </w:t>
            </w:r>
            <w:r w:rsidR="00FE281B" w:rsidRPr="00505F35">
              <w:rPr>
                <w:b/>
                <w:bCs/>
                <w:sz w:val="22"/>
                <w:szCs w:val="22"/>
                <w:lang w:val="ru-RU"/>
              </w:rPr>
              <w:t>запрос</w:t>
            </w:r>
            <w:r w:rsidR="00C42551" w:rsidRPr="00505F35">
              <w:rPr>
                <w:b/>
                <w:bCs/>
                <w:sz w:val="22"/>
                <w:szCs w:val="22"/>
                <w:lang w:val="ru-RU"/>
              </w:rPr>
              <w:t>у</w:t>
            </w:r>
            <w:r w:rsidR="00FE281B" w:rsidRPr="00505F35">
              <w:rPr>
                <w:b/>
                <w:bCs/>
                <w:sz w:val="22"/>
                <w:szCs w:val="22"/>
                <w:lang w:val="ru-RU"/>
              </w:rPr>
              <w:t xml:space="preserve"> коммерческ</w:t>
            </w:r>
            <w:r w:rsidR="00E94452" w:rsidRPr="00505F35">
              <w:rPr>
                <w:b/>
                <w:bCs/>
                <w:sz w:val="22"/>
                <w:szCs w:val="22"/>
                <w:lang w:val="ru-RU"/>
              </w:rPr>
              <w:t>их</w:t>
            </w:r>
            <w:r w:rsidR="00FE281B" w:rsidRPr="00505F35">
              <w:rPr>
                <w:b/>
                <w:bCs/>
                <w:sz w:val="22"/>
                <w:szCs w:val="22"/>
                <w:lang w:val="ru-RU"/>
              </w:rPr>
              <w:t xml:space="preserve"> предложений</w:t>
            </w:r>
            <w:r w:rsidR="00AB5BE1" w:rsidRPr="00505F35">
              <w:rPr>
                <w:b/>
                <w:bCs/>
                <w:sz w:val="22"/>
                <w:szCs w:val="22"/>
                <w:lang w:val="ru-RU"/>
              </w:rPr>
              <w:t>:</w:t>
            </w:r>
            <w:r w:rsidR="00AB5BE1">
              <w:rPr>
                <w:sz w:val="22"/>
                <w:szCs w:val="22"/>
                <w:lang w:val="ru-RU"/>
              </w:rPr>
              <w:t xml:space="preserve"> </w:t>
            </w:r>
            <w:r w:rsidR="00AB5BE1" w:rsidRPr="00F1720D">
              <w:rPr>
                <w:b/>
                <w:bCs/>
                <w:sz w:val="22"/>
                <w:szCs w:val="22"/>
              </w:rPr>
              <w:t>RFQ</w:t>
            </w:r>
            <w:r w:rsidR="00AB5BE1" w:rsidRPr="00F1720D">
              <w:rPr>
                <w:b/>
                <w:bCs/>
                <w:sz w:val="22"/>
                <w:szCs w:val="22"/>
                <w:lang w:val="ru-RU"/>
              </w:rPr>
              <w:t>-00</w:t>
            </w:r>
            <w:r w:rsidR="00044233">
              <w:rPr>
                <w:b/>
                <w:bCs/>
                <w:sz w:val="22"/>
                <w:szCs w:val="22"/>
                <w:lang w:val="ru-RU"/>
              </w:rPr>
              <w:t>0</w:t>
            </w:r>
            <w:r w:rsidR="006908E3">
              <w:rPr>
                <w:b/>
                <w:bCs/>
                <w:sz w:val="22"/>
                <w:szCs w:val="22"/>
                <w:lang w:val="ru-RU"/>
              </w:rPr>
              <w:t>5</w:t>
            </w:r>
            <w:r w:rsidR="00AB5BE1" w:rsidRPr="00F1720D">
              <w:rPr>
                <w:b/>
                <w:bCs/>
                <w:sz w:val="22"/>
                <w:szCs w:val="22"/>
                <w:lang w:val="ru-RU"/>
              </w:rPr>
              <w:t xml:space="preserve">: </w:t>
            </w:r>
            <w:r w:rsidR="00746B0F" w:rsidRPr="00746B0F">
              <w:rPr>
                <w:b/>
                <w:bCs/>
                <w:sz w:val="22"/>
                <w:szCs w:val="22"/>
                <w:lang w:val="ru-RU"/>
              </w:rPr>
              <w:t>п</w:t>
            </w:r>
            <w:r w:rsidR="00044233">
              <w:rPr>
                <w:b/>
                <w:bCs/>
                <w:sz w:val="22"/>
                <w:szCs w:val="22"/>
                <w:lang w:val="ru-RU"/>
              </w:rPr>
              <w:t>оставка офисной мебели в г. Бишкек</w:t>
            </w:r>
            <w:r w:rsidR="00F1720D">
              <w:rPr>
                <w:b/>
                <w:bCs/>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044233">
              <w:rPr>
                <w:sz w:val="22"/>
                <w:szCs w:val="22"/>
                <w:lang w:val="ru-RU"/>
              </w:rPr>
              <w:t>18</w:t>
            </w:r>
            <w:r w:rsidRPr="008E27FD">
              <w:rPr>
                <w:sz w:val="22"/>
                <w:szCs w:val="22"/>
                <w:lang w:val="ru-RU"/>
              </w:rPr>
              <w:t>:00</w:t>
            </w:r>
            <w:r w:rsidR="001D20BB" w:rsidRPr="008E27FD">
              <w:rPr>
                <w:sz w:val="22"/>
                <w:szCs w:val="22"/>
                <w:lang w:val="ru-RU"/>
              </w:rPr>
              <w:t>,</w:t>
            </w:r>
            <w:r w:rsidRPr="008E27FD">
              <w:rPr>
                <w:sz w:val="22"/>
                <w:szCs w:val="22"/>
                <w:lang w:val="ru-RU"/>
              </w:rPr>
              <w:t xml:space="preserve"> </w:t>
            </w:r>
            <w:r w:rsidR="00E94452">
              <w:rPr>
                <w:sz w:val="22"/>
                <w:szCs w:val="22"/>
                <w:lang w:val="ru-RU"/>
              </w:rPr>
              <w:t>8</w:t>
            </w:r>
            <w:r w:rsidR="00746B0F" w:rsidRPr="004B082D">
              <w:rPr>
                <w:sz w:val="22"/>
                <w:szCs w:val="22"/>
                <w:lang w:val="ru-RU"/>
              </w:rPr>
              <w:t xml:space="preserve"> </w:t>
            </w:r>
            <w:r w:rsidR="00044233">
              <w:rPr>
                <w:sz w:val="22"/>
                <w:szCs w:val="22"/>
                <w:lang w:val="ru-RU"/>
              </w:rPr>
              <w:t>сентября</w:t>
            </w:r>
            <w:r w:rsidR="001D20BB" w:rsidRPr="008E27FD">
              <w:rPr>
                <w:sz w:val="22"/>
                <w:szCs w:val="22"/>
                <w:lang w:val="ru-RU"/>
              </w:rPr>
              <w:t xml:space="preserve"> </w:t>
            </w:r>
            <w:r w:rsidR="00E514FC" w:rsidRPr="008E27FD">
              <w:rPr>
                <w:sz w:val="22"/>
                <w:szCs w:val="22"/>
                <w:lang w:val="ru-RU"/>
              </w:rPr>
              <w:t>202</w:t>
            </w:r>
            <w:r w:rsidR="001D20BB" w:rsidRPr="008E27FD">
              <w:rPr>
                <w:sz w:val="22"/>
                <w:szCs w:val="22"/>
                <w:lang w:val="ru-RU"/>
              </w:rPr>
              <w:t>1</w:t>
            </w:r>
            <w:r w:rsidRPr="008E27FD">
              <w:rPr>
                <w:sz w:val="22"/>
                <w:szCs w:val="22"/>
                <w:lang w:val="ru-RU"/>
              </w:rPr>
              <w:t xml:space="preserve"> года.</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02DF6E31" w:rsidR="00A72932" w:rsidRDefault="00A72932" w:rsidP="00AF63B6">
            <w:pPr>
              <w:ind w:right="131"/>
              <w:rPr>
                <w:sz w:val="12"/>
                <w:szCs w:val="12"/>
                <w:lang w:val="ru-RU"/>
              </w:rPr>
            </w:pPr>
          </w:p>
          <w:p w14:paraId="50930CE4" w14:textId="77777777" w:rsidR="00FB5272" w:rsidRPr="00950F0A" w:rsidRDefault="00FB5272" w:rsidP="00AF63B6">
            <w:pPr>
              <w:ind w:right="131"/>
              <w:rPr>
                <w:sz w:val="12"/>
                <w:szCs w:val="12"/>
                <w:lang w:val="ru-RU"/>
              </w:rPr>
            </w:pPr>
          </w:p>
          <w:p w14:paraId="75AD2C07" w14:textId="77777777" w:rsidR="00FB5272" w:rsidRDefault="00FB5272" w:rsidP="00AF63B6">
            <w:pPr>
              <w:pStyle w:val="NormalWeb"/>
              <w:tabs>
                <w:tab w:val="left" w:pos="250"/>
                <w:tab w:val="left" w:pos="747"/>
              </w:tabs>
              <w:spacing w:before="0" w:after="0"/>
              <w:rPr>
                <w:sz w:val="20"/>
                <w:lang w:val="ru-RU"/>
              </w:rPr>
            </w:pPr>
            <w:r w:rsidRPr="00FB5272">
              <w:rPr>
                <w:b/>
                <w:bCs/>
                <w:sz w:val="20"/>
                <w:lang w:val="ru-RU"/>
              </w:rPr>
              <w:t>Целью настоящего</w:t>
            </w:r>
            <w:r>
              <w:rPr>
                <w:sz w:val="20"/>
                <w:lang w:val="ru-RU"/>
              </w:rPr>
              <w:t xml:space="preserve"> </w:t>
            </w:r>
            <w:r w:rsidR="00010010" w:rsidRPr="00FB5272">
              <w:rPr>
                <w:b/>
                <w:bCs/>
                <w:sz w:val="20"/>
                <w:lang w:val="ru-RU"/>
              </w:rPr>
              <w:t>Дополнени</w:t>
            </w:r>
            <w:r w:rsidRPr="00FB5272">
              <w:rPr>
                <w:b/>
                <w:bCs/>
                <w:sz w:val="20"/>
                <w:lang w:val="ru-RU"/>
              </w:rPr>
              <w:t>я</w:t>
            </w:r>
            <w:r w:rsidR="00010010" w:rsidRPr="00FB5272">
              <w:rPr>
                <w:b/>
                <w:bCs/>
                <w:sz w:val="20"/>
                <w:lang w:val="ru-RU"/>
              </w:rPr>
              <w:t xml:space="preserve"> №1</w:t>
            </w:r>
            <w:r w:rsidR="00010010" w:rsidRPr="00861C53">
              <w:rPr>
                <w:sz w:val="20"/>
                <w:lang w:val="ru-RU"/>
              </w:rPr>
              <w:t xml:space="preserve"> </w:t>
            </w:r>
            <w:r>
              <w:rPr>
                <w:sz w:val="20"/>
                <w:lang w:val="ru-RU"/>
              </w:rPr>
              <w:t>является:</w:t>
            </w:r>
          </w:p>
          <w:p w14:paraId="24057DF5" w14:textId="180C6F9F" w:rsidR="00FB5272" w:rsidRDefault="001640D8" w:rsidP="00FB5272">
            <w:pPr>
              <w:pStyle w:val="NormalWeb"/>
              <w:numPr>
                <w:ilvl w:val="0"/>
                <w:numId w:val="42"/>
              </w:numPr>
              <w:tabs>
                <w:tab w:val="left" w:pos="250"/>
                <w:tab w:val="left" w:pos="747"/>
              </w:tabs>
              <w:spacing w:before="0" w:after="0"/>
              <w:rPr>
                <w:sz w:val="20"/>
                <w:lang w:val="ru-RU"/>
              </w:rPr>
            </w:pPr>
            <w:r>
              <w:rPr>
                <w:sz w:val="20"/>
                <w:lang w:val="ru-RU"/>
              </w:rPr>
              <w:t>изменени</w:t>
            </w:r>
            <w:r w:rsidR="00FB5272">
              <w:rPr>
                <w:sz w:val="20"/>
                <w:lang w:val="ru-RU"/>
              </w:rPr>
              <w:t>е</w:t>
            </w:r>
            <w:r>
              <w:rPr>
                <w:sz w:val="20"/>
                <w:lang w:val="ru-RU"/>
              </w:rPr>
              <w:t xml:space="preserve"> </w:t>
            </w:r>
            <w:r w:rsidR="00875EC0">
              <w:rPr>
                <w:sz w:val="20"/>
                <w:lang w:val="ru-RU"/>
              </w:rPr>
              <w:t>спис</w:t>
            </w:r>
            <w:r w:rsidR="00FB5272">
              <w:rPr>
                <w:sz w:val="20"/>
                <w:lang w:val="ru-RU"/>
              </w:rPr>
              <w:t>ка</w:t>
            </w:r>
            <w:r w:rsidR="00875EC0">
              <w:rPr>
                <w:sz w:val="20"/>
                <w:lang w:val="ru-RU"/>
              </w:rPr>
              <w:t xml:space="preserve"> запрашиваемой мебели</w:t>
            </w:r>
            <w:r w:rsidR="00FB5272">
              <w:rPr>
                <w:sz w:val="20"/>
                <w:lang w:val="ru-RU"/>
              </w:rPr>
              <w:t>;</w:t>
            </w:r>
          </w:p>
          <w:p w14:paraId="1419CE09" w14:textId="77777777" w:rsidR="00FB5272" w:rsidRDefault="00875EC0" w:rsidP="00FB5272">
            <w:pPr>
              <w:pStyle w:val="NormalWeb"/>
              <w:numPr>
                <w:ilvl w:val="0"/>
                <w:numId w:val="42"/>
              </w:numPr>
              <w:tabs>
                <w:tab w:val="left" w:pos="250"/>
                <w:tab w:val="left" w:pos="747"/>
              </w:tabs>
              <w:spacing w:before="0" w:after="0"/>
              <w:rPr>
                <w:sz w:val="20"/>
                <w:lang w:val="ru-RU"/>
              </w:rPr>
            </w:pPr>
            <w:r>
              <w:rPr>
                <w:sz w:val="20"/>
                <w:lang w:val="ru-RU"/>
              </w:rPr>
              <w:t>количество</w:t>
            </w:r>
            <w:r w:rsidR="00FB5272">
              <w:rPr>
                <w:sz w:val="20"/>
                <w:lang w:val="ru-RU"/>
              </w:rPr>
              <w:t xml:space="preserve"> наименований;</w:t>
            </w:r>
          </w:p>
          <w:p w14:paraId="2EB8691C" w14:textId="3FFA3B17" w:rsidR="00FB5272" w:rsidRDefault="00FB5272" w:rsidP="00FB5272">
            <w:pPr>
              <w:pStyle w:val="NormalWeb"/>
              <w:numPr>
                <w:ilvl w:val="0"/>
                <w:numId w:val="42"/>
              </w:numPr>
              <w:tabs>
                <w:tab w:val="left" w:pos="250"/>
                <w:tab w:val="left" w:pos="747"/>
              </w:tabs>
              <w:spacing w:before="0" w:after="0"/>
              <w:rPr>
                <w:sz w:val="20"/>
                <w:lang w:val="ru-RU"/>
              </w:rPr>
            </w:pPr>
            <w:r>
              <w:rPr>
                <w:sz w:val="20"/>
                <w:lang w:val="ru-RU"/>
              </w:rPr>
              <w:t>продление срока подачи заявок</w:t>
            </w:r>
          </w:p>
          <w:p w14:paraId="7DB9AFE0" w14:textId="77777777" w:rsidR="00FB5272" w:rsidRDefault="00FB5272" w:rsidP="00FB5272">
            <w:pPr>
              <w:pStyle w:val="NormalWeb"/>
              <w:tabs>
                <w:tab w:val="left" w:pos="250"/>
                <w:tab w:val="left" w:pos="747"/>
              </w:tabs>
              <w:spacing w:before="0" w:after="0"/>
              <w:ind w:left="771"/>
              <w:rPr>
                <w:sz w:val="20"/>
                <w:lang w:val="ru-RU"/>
              </w:rPr>
            </w:pPr>
          </w:p>
          <w:p w14:paraId="046290F7" w14:textId="440F4D4A" w:rsidR="00F330F2" w:rsidRPr="00D67076" w:rsidRDefault="00FB5272" w:rsidP="00FB5272">
            <w:pPr>
              <w:pStyle w:val="NormalWeb"/>
              <w:tabs>
                <w:tab w:val="left" w:pos="250"/>
                <w:tab w:val="left" w:pos="747"/>
              </w:tabs>
              <w:spacing w:before="0" w:after="0"/>
              <w:rPr>
                <w:lang w:val="ru-RU"/>
              </w:rPr>
            </w:pPr>
            <w:r>
              <w:rPr>
                <w:sz w:val="20"/>
                <w:lang w:val="ru-RU"/>
              </w:rPr>
              <w:t>Обновлённая информация представлена ниже</w:t>
            </w:r>
            <w:r w:rsidR="005702D2">
              <w:rPr>
                <w:sz w:val="20"/>
                <w:lang w:val="ru-RU"/>
              </w:rPr>
              <w:t xml:space="preserve">. </w:t>
            </w:r>
          </w:p>
        </w:tc>
      </w:tr>
    </w:tbl>
    <w:p w14:paraId="6308A453" w14:textId="35DA7084" w:rsidR="00D94819" w:rsidRPr="00010010" w:rsidRDefault="00D94819" w:rsidP="00D94819">
      <w:pPr>
        <w:ind w:right="-11"/>
        <w:rPr>
          <w:bCs/>
          <w:smallCaps/>
          <w:color w:val="FF0000"/>
          <w:sz w:val="21"/>
          <w:szCs w:val="21"/>
          <w:lang w:val="ru-RU"/>
        </w:rPr>
      </w:pPr>
    </w:p>
    <w:p w14:paraId="181B420F" w14:textId="68C20593" w:rsidR="00AF63B6" w:rsidRPr="00010010" w:rsidRDefault="00AF63B6" w:rsidP="00D94819">
      <w:pPr>
        <w:ind w:right="-11"/>
        <w:rPr>
          <w:bCs/>
          <w:smallCaps/>
          <w:color w:val="FF0000"/>
          <w:sz w:val="21"/>
          <w:szCs w:val="21"/>
          <w:lang w:val="ru-RU"/>
        </w:rPr>
      </w:pPr>
    </w:p>
    <w:p w14:paraId="765CC738" w14:textId="6053A1FB" w:rsidR="00AF63B6" w:rsidRPr="00010010" w:rsidRDefault="00AF63B6" w:rsidP="00D94819">
      <w:pPr>
        <w:ind w:right="-11"/>
        <w:rPr>
          <w:bCs/>
          <w:smallCaps/>
          <w:color w:val="FF0000"/>
          <w:sz w:val="21"/>
          <w:szCs w:val="21"/>
          <w:lang w:val="ru-RU"/>
        </w:rPr>
      </w:pPr>
    </w:p>
    <w:p w14:paraId="037A1718" w14:textId="7DD49F53" w:rsidR="00AF63B6" w:rsidRPr="00010010" w:rsidRDefault="00AF63B6" w:rsidP="00D94819">
      <w:pPr>
        <w:ind w:right="-11"/>
        <w:rPr>
          <w:bCs/>
          <w:smallCaps/>
          <w:color w:val="FF0000"/>
          <w:sz w:val="21"/>
          <w:szCs w:val="21"/>
          <w:lang w:val="ru-RU"/>
        </w:rPr>
      </w:pPr>
    </w:p>
    <w:tbl>
      <w:tblPr>
        <w:tblW w:w="10749" w:type="dxa"/>
        <w:tblInd w:w="-1291" w:type="dxa"/>
        <w:tblBorders>
          <w:top w:val="single" w:sz="12" w:space="0" w:color="003399"/>
          <w:left w:val="single" w:sz="12" w:space="0" w:color="003399"/>
          <w:bottom w:val="single" w:sz="12" w:space="0" w:color="003399"/>
          <w:right w:val="single" w:sz="12" w:space="0" w:color="003399"/>
          <w:insideH w:val="dashSmallGap" w:sz="4" w:space="0" w:color="003399"/>
        </w:tblBorders>
        <w:tblLayout w:type="fixed"/>
        <w:tblLook w:val="0000" w:firstRow="0" w:lastRow="0" w:firstColumn="0" w:lastColumn="0" w:noHBand="0" w:noVBand="0"/>
      </w:tblPr>
      <w:tblGrid>
        <w:gridCol w:w="4354"/>
        <w:gridCol w:w="1841"/>
        <w:gridCol w:w="2303"/>
        <w:gridCol w:w="2251"/>
      </w:tblGrid>
      <w:tr w:rsidR="00364856" w:rsidRPr="00E06D79" w14:paraId="062CC428" w14:textId="0C934BCF" w:rsidTr="004F4582">
        <w:trPr>
          <w:trHeight w:val="171"/>
        </w:trPr>
        <w:tc>
          <w:tcPr>
            <w:tcW w:w="10749" w:type="dxa"/>
            <w:gridSpan w:val="4"/>
            <w:tcBorders>
              <w:top w:val="single" w:sz="18" w:space="0" w:color="2F5496" w:themeColor="accent1" w:themeShade="BF"/>
              <w:left w:val="single" w:sz="18" w:space="0" w:color="2F5496" w:themeColor="accent1" w:themeShade="BF"/>
              <w:bottom w:val="single" w:sz="12" w:space="0" w:color="003399"/>
              <w:right w:val="single" w:sz="18" w:space="0" w:color="2F5496" w:themeColor="accent1" w:themeShade="BF"/>
            </w:tcBorders>
            <w:shd w:val="clear" w:color="auto" w:fill="D5DCE4" w:themeFill="text2" w:themeFillTint="33"/>
          </w:tcPr>
          <w:p w14:paraId="1D13E3FC" w14:textId="26962DCB" w:rsidR="00364856" w:rsidRPr="004A2BD4" w:rsidRDefault="00364856" w:rsidP="00EE1DF6">
            <w:pPr>
              <w:ind w:right="131"/>
              <w:jc w:val="center"/>
              <w:rPr>
                <w:rFonts w:asciiTheme="majorBidi" w:hAnsiTheme="majorBidi" w:cstheme="majorBidi"/>
                <w:b/>
                <w:smallCaps/>
                <w:sz w:val="18"/>
                <w:szCs w:val="18"/>
                <w:lang w:val="en-GB"/>
              </w:rPr>
            </w:pPr>
            <w:r w:rsidRPr="004A2BD4">
              <w:rPr>
                <w:rFonts w:asciiTheme="majorBidi" w:hAnsiTheme="majorBidi" w:cstheme="majorBidi"/>
                <w:b/>
                <w:smallCaps/>
                <w:sz w:val="18"/>
                <w:szCs w:val="18"/>
                <w:lang w:val="en-GB"/>
              </w:rPr>
              <w:t xml:space="preserve">Financial Offer/ </w:t>
            </w:r>
            <w:r w:rsidRPr="004A2BD4">
              <w:rPr>
                <w:rFonts w:asciiTheme="majorBidi" w:hAnsiTheme="majorBidi" w:cstheme="majorBidi"/>
                <w:b/>
                <w:smallCaps/>
                <w:sz w:val="18"/>
                <w:szCs w:val="18"/>
                <w:lang w:val="ru-RU"/>
              </w:rPr>
              <w:t xml:space="preserve">Коммерческое предложение </w:t>
            </w:r>
          </w:p>
        </w:tc>
      </w:tr>
      <w:tr w:rsidR="00364856" w:rsidRPr="00364856" w14:paraId="4D70A0FA" w14:textId="19D4AEB3" w:rsidTr="004F4582">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05D808D7" w14:textId="1C80A030" w:rsidR="00364856" w:rsidRPr="00D25F4A" w:rsidRDefault="00364856" w:rsidP="00197774">
            <w:pPr>
              <w:ind w:right="131"/>
              <w:jc w:val="center"/>
              <w:rPr>
                <w:rFonts w:asciiTheme="majorBidi" w:hAnsiTheme="majorBidi" w:cstheme="majorBidi"/>
                <w:b/>
                <w:smallCaps/>
                <w:sz w:val="16"/>
                <w:szCs w:val="16"/>
              </w:rPr>
            </w:pPr>
            <w:r>
              <w:rPr>
                <w:rFonts w:asciiTheme="majorBidi" w:hAnsiTheme="majorBidi" w:cstheme="majorBidi"/>
                <w:b/>
                <w:smallCaps/>
                <w:sz w:val="16"/>
                <w:szCs w:val="16"/>
              </w:rPr>
              <w:t>Technical requirements</w:t>
            </w:r>
            <w:r w:rsidRPr="002F4304">
              <w:rPr>
                <w:rFonts w:asciiTheme="majorBidi" w:hAnsiTheme="majorBidi" w:cstheme="majorBidi"/>
                <w:b/>
                <w:smallCaps/>
                <w:sz w:val="16"/>
                <w:szCs w:val="16"/>
              </w:rPr>
              <w:t>/</w:t>
            </w:r>
            <w:r>
              <w:rPr>
                <w:rFonts w:asciiTheme="majorBidi" w:hAnsiTheme="majorBidi" w:cstheme="majorBidi"/>
                <w:b/>
                <w:smallCaps/>
                <w:sz w:val="16"/>
                <w:szCs w:val="16"/>
                <w:lang w:val="ru-RU"/>
              </w:rPr>
              <w:t>технические требования</w:t>
            </w:r>
          </w:p>
          <w:p w14:paraId="56CADF2F" w14:textId="171AA78A" w:rsidR="00364856" w:rsidRPr="008E27FD" w:rsidRDefault="00364856" w:rsidP="00B90AFC">
            <w:pPr>
              <w:ind w:right="131"/>
              <w:jc w:val="center"/>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74A73386" w14:textId="70B790E8" w:rsidR="00364856" w:rsidRPr="004A2BD4" w:rsidRDefault="00364856"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rPr>
              <w:t xml:space="preserve">Quantity/ </w:t>
            </w:r>
            <w:r w:rsidR="004B2164">
              <w:rPr>
                <w:rFonts w:asciiTheme="majorBidi" w:hAnsiTheme="majorBidi" w:cstheme="majorBidi"/>
                <w:b/>
                <w:smallCaps/>
                <w:sz w:val="18"/>
                <w:szCs w:val="18"/>
                <w:lang w:val="ru-RU"/>
              </w:rPr>
              <w:t>Количество</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679DF626" w14:textId="77777777" w:rsidR="00364856" w:rsidRPr="004A2BD4" w:rsidRDefault="00364856" w:rsidP="00E63915">
            <w:pPr>
              <w:ind w:right="131"/>
              <w:jc w:val="center"/>
              <w:rPr>
                <w:rFonts w:asciiTheme="majorBidi" w:hAnsiTheme="majorBidi" w:cstheme="majorBidi"/>
                <w:b/>
                <w:smallCaps/>
                <w:sz w:val="18"/>
                <w:szCs w:val="18"/>
              </w:rPr>
            </w:pPr>
            <w:r w:rsidRPr="004A2BD4">
              <w:rPr>
                <w:rFonts w:asciiTheme="majorBidi" w:hAnsiTheme="majorBidi" w:cstheme="majorBidi"/>
                <w:b/>
                <w:smallCaps/>
                <w:sz w:val="18"/>
                <w:szCs w:val="18"/>
              </w:rPr>
              <w:t xml:space="preserve">Price in KGS </w:t>
            </w:r>
          </w:p>
          <w:p w14:paraId="775B9613" w14:textId="294C1A69" w:rsidR="00364856" w:rsidRPr="004A2BD4" w:rsidRDefault="00364856" w:rsidP="00E63915">
            <w:pPr>
              <w:ind w:right="131"/>
              <w:jc w:val="center"/>
              <w:rPr>
                <w:rFonts w:asciiTheme="majorBidi" w:hAnsiTheme="majorBidi" w:cstheme="majorBidi"/>
                <w:b/>
                <w:smallCaps/>
                <w:sz w:val="18"/>
                <w:szCs w:val="18"/>
              </w:rPr>
            </w:pPr>
            <w:r w:rsidRPr="004A2BD4">
              <w:rPr>
                <w:rFonts w:asciiTheme="majorBidi" w:hAnsiTheme="majorBidi" w:cstheme="majorBidi"/>
                <w:b/>
                <w:smallCaps/>
                <w:sz w:val="18"/>
                <w:szCs w:val="18"/>
              </w:rPr>
              <w:t xml:space="preserve">(including taxes)/ </w:t>
            </w:r>
          </w:p>
          <w:p w14:paraId="385B6BC2" w14:textId="77777777" w:rsidR="00364856" w:rsidRPr="004A2BD4" w:rsidRDefault="00364856"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lang w:val="ru-RU"/>
              </w:rPr>
              <w:t xml:space="preserve">Цена в сомах </w:t>
            </w:r>
          </w:p>
          <w:p w14:paraId="28762CF8" w14:textId="31F8FF00" w:rsidR="00364856" w:rsidRPr="004A2BD4" w:rsidRDefault="00364856" w:rsidP="00E63915">
            <w:pPr>
              <w:ind w:right="131"/>
              <w:jc w:val="center"/>
              <w:rPr>
                <w:rFonts w:asciiTheme="majorBidi" w:hAnsiTheme="majorBidi" w:cstheme="majorBidi"/>
                <w:b/>
                <w:smallCaps/>
                <w:sz w:val="18"/>
                <w:szCs w:val="18"/>
                <w:lang w:val="ru-RU"/>
              </w:rPr>
            </w:pPr>
            <w:r w:rsidRPr="004A2BD4">
              <w:rPr>
                <w:rFonts w:asciiTheme="majorBidi" w:hAnsiTheme="majorBidi" w:cstheme="majorBidi"/>
                <w:b/>
                <w:smallCaps/>
                <w:sz w:val="18"/>
                <w:szCs w:val="18"/>
                <w:lang w:val="ru-RU"/>
              </w:rPr>
              <w:t>(включая налоги)</w:t>
            </w: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42A548D5" w14:textId="6BCD347C" w:rsidR="00364856" w:rsidRPr="00350A19" w:rsidRDefault="00350A19" w:rsidP="00E63915">
            <w:pPr>
              <w:ind w:right="131"/>
              <w:jc w:val="center"/>
              <w:rPr>
                <w:b/>
                <w:smallCaps/>
                <w:sz w:val="18"/>
                <w:szCs w:val="18"/>
              </w:rPr>
            </w:pPr>
            <w:r>
              <w:rPr>
                <w:b/>
                <w:smallCaps/>
                <w:sz w:val="18"/>
                <w:szCs w:val="18"/>
              </w:rPr>
              <w:t>Warranty period</w:t>
            </w:r>
            <w:r w:rsidR="00364856" w:rsidRPr="00CF61D5">
              <w:rPr>
                <w:b/>
                <w:smallCaps/>
                <w:sz w:val="18"/>
                <w:szCs w:val="18"/>
                <w:lang w:val="ru-RU"/>
              </w:rPr>
              <w:t>/</w:t>
            </w:r>
            <w:r w:rsidR="00364856" w:rsidRPr="004A2BD4">
              <w:rPr>
                <w:b/>
                <w:smallCaps/>
                <w:sz w:val="18"/>
                <w:szCs w:val="18"/>
                <w:lang w:val="ru-RU"/>
              </w:rPr>
              <w:t xml:space="preserve"> </w:t>
            </w:r>
            <w:r>
              <w:rPr>
                <w:b/>
                <w:smallCaps/>
                <w:sz w:val="18"/>
                <w:szCs w:val="18"/>
                <w:lang w:val="ru-RU"/>
              </w:rPr>
              <w:t>Срок гарантии</w:t>
            </w:r>
          </w:p>
        </w:tc>
      </w:tr>
      <w:tr w:rsidR="00364856" w:rsidRPr="00364856" w14:paraId="05529E3E" w14:textId="77777777" w:rsidTr="004F4582">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420EEEFA" w14:textId="77777777" w:rsidR="00364856" w:rsidRPr="00C16EF2" w:rsidRDefault="00AA7D48" w:rsidP="00AA7D48">
            <w:pPr>
              <w:ind w:right="131"/>
              <w:jc w:val="both"/>
              <w:rPr>
                <w:rFonts w:asciiTheme="majorBidi" w:hAnsiTheme="majorBidi" w:cstheme="majorBidi"/>
                <w:b/>
                <w:smallCaps/>
                <w:sz w:val="16"/>
                <w:szCs w:val="16"/>
              </w:rPr>
            </w:pPr>
            <w:r w:rsidRPr="00AA7D48">
              <w:rPr>
                <w:rFonts w:asciiTheme="majorBidi" w:hAnsiTheme="majorBidi" w:cstheme="majorBidi"/>
                <w:b/>
                <w:smallCaps/>
                <w:sz w:val="16"/>
                <w:szCs w:val="16"/>
              </w:rPr>
              <w:t>Office</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rPr>
              <w:t>desk</w:t>
            </w:r>
            <w:r w:rsidRPr="00C16EF2">
              <w:rPr>
                <w:rFonts w:asciiTheme="majorBidi" w:hAnsiTheme="majorBidi" w:cstheme="majorBidi"/>
                <w:b/>
                <w:smallCaps/>
                <w:sz w:val="16"/>
                <w:szCs w:val="16"/>
              </w:rPr>
              <w:t xml:space="preserve"> 800</w:t>
            </w:r>
            <w:r w:rsidRPr="00AA7D48">
              <w:rPr>
                <w:rFonts w:asciiTheme="majorBidi" w:hAnsiTheme="majorBidi" w:cstheme="majorBidi"/>
                <w:b/>
                <w:smallCaps/>
                <w:sz w:val="16"/>
                <w:szCs w:val="16"/>
              </w:rPr>
              <w:t>x</w:t>
            </w:r>
            <w:r w:rsidRPr="00C16EF2">
              <w:rPr>
                <w:rFonts w:asciiTheme="majorBidi" w:hAnsiTheme="majorBidi" w:cstheme="majorBidi"/>
                <w:b/>
                <w:smallCaps/>
                <w:sz w:val="16"/>
                <w:szCs w:val="16"/>
              </w:rPr>
              <w:t>1600</w:t>
            </w:r>
            <w:r w:rsidRPr="00AA7D48">
              <w:rPr>
                <w:rFonts w:asciiTheme="majorBidi" w:hAnsiTheme="majorBidi" w:cstheme="majorBidi"/>
                <w:b/>
                <w:smallCaps/>
                <w:sz w:val="16"/>
                <w:szCs w:val="16"/>
              </w:rPr>
              <w:t>x</w:t>
            </w:r>
            <w:r w:rsidRPr="00C16EF2">
              <w:rPr>
                <w:rFonts w:asciiTheme="majorBidi" w:hAnsiTheme="majorBidi" w:cstheme="majorBidi"/>
                <w:b/>
                <w:smallCaps/>
                <w:sz w:val="16"/>
                <w:szCs w:val="16"/>
              </w:rPr>
              <w:t>735 (</w:t>
            </w:r>
            <w:r w:rsidRPr="00AA7D48">
              <w:rPr>
                <w:rFonts w:asciiTheme="majorBidi" w:hAnsiTheme="majorBidi" w:cstheme="majorBidi"/>
                <w:b/>
                <w:smallCaps/>
                <w:sz w:val="16"/>
                <w:szCs w:val="16"/>
              </w:rPr>
              <w:t>mm</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rPr>
              <w:t>laminated</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rPr>
              <w:t>particle</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rPr>
              <w:t>board</w:t>
            </w:r>
            <w:r w:rsidRPr="00C16EF2">
              <w:rPr>
                <w:rFonts w:asciiTheme="majorBidi" w:hAnsiTheme="majorBidi" w:cstheme="majorBidi"/>
                <w:b/>
                <w:smallCaps/>
                <w:sz w:val="16"/>
                <w:szCs w:val="16"/>
              </w:rPr>
              <w:t xml:space="preserve"> / </w:t>
            </w:r>
            <w:r w:rsidRPr="00AA7D48">
              <w:rPr>
                <w:rFonts w:asciiTheme="majorBidi" w:hAnsiTheme="majorBidi" w:cstheme="majorBidi"/>
                <w:b/>
                <w:smallCaps/>
                <w:sz w:val="16"/>
                <w:szCs w:val="16"/>
                <w:lang w:val="ru-RU"/>
              </w:rPr>
              <w:t>Офисный</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lang w:val="ru-RU"/>
              </w:rPr>
              <w:t>стол</w:t>
            </w:r>
            <w:r w:rsidRPr="00C16EF2">
              <w:rPr>
                <w:rFonts w:asciiTheme="majorBidi" w:hAnsiTheme="majorBidi" w:cstheme="majorBidi"/>
                <w:b/>
                <w:smallCaps/>
                <w:sz w:val="16"/>
                <w:szCs w:val="16"/>
              </w:rPr>
              <w:t xml:space="preserve"> 800</w:t>
            </w:r>
            <w:r w:rsidRPr="00AA7D48">
              <w:rPr>
                <w:rFonts w:asciiTheme="majorBidi" w:hAnsiTheme="majorBidi" w:cstheme="majorBidi"/>
                <w:b/>
                <w:smallCaps/>
                <w:sz w:val="16"/>
                <w:szCs w:val="16"/>
              </w:rPr>
              <w:t>x</w:t>
            </w:r>
            <w:r w:rsidRPr="00C16EF2">
              <w:rPr>
                <w:rFonts w:asciiTheme="majorBidi" w:hAnsiTheme="majorBidi" w:cstheme="majorBidi"/>
                <w:b/>
                <w:smallCaps/>
                <w:sz w:val="16"/>
                <w:szCs w:val="16"/>
              </w:rPr>
              <w:t>1</w:t>
            </w:r>
            <w:r w:rsidR="004B2164" w:rsidRPr="00C16EF2">
              <w:rPr>
                <w:rFonts w:asciiTheme="majorBidi" w:hAnsiTheme="majorBidi" w:cstheme="majorBidi"/>
                <w:b/>
                <w:smallCaps/>
                <w:sz w:val="16"/>
                <w:szCs w:val="16"/>
              </w:rPr>
              <w:t>6</w:t>
            </w:r>
            <w:r w:rsidRPr="00C16EF2">
              <w:rPr>
                <w:rFonts w:asciiTheme="majorBidi" w:hAnsiTheme="majorBidi" w:cstheme="majorBidi"/>
                <w:b/>
                <w:smallCaps/>
                <w:sz w:val="16"/>
                <w:szCs w:val="16"/>
              </w:rPr>
              <w:t>00</w:t>
            </w:r>
            <w:r w:rsidRPr="00AA7D48">
              <w:rPr>
                <w:rFonts w:asciiTheme="majorBidi" w:hAnsiTheme="majorBidi" w:cstheme="majorBidi"/>
                <w:b/>
                <w:smallCaps/>
                <w:sz w:val="16"/>
                <w:szCs w:val="16"/>
              </w:rPr>
              <w:t>x</w:t>
            </w:r>
            <w:r w:rsidRPr="00C16EF2">
              <w:rPr>
                <w:rFonts w:asciiTheme="majorBidi" w:hAnsiTheme="majorBidi" w:cstheme="majorBidi"/>
                <w:b/>
                <w:smallCaps/>
                <w:sz w:val="16"/>
                <w:szCs w:val="16"/>
              </w:rPr>
              <w:t>735 (</w:t>
            </w:r>
            <w:r w:rsidRPr="00AA7D48">
              <w:rPr>
                <w:rFonts w:asciiTheme="majorBidi" w:hAnsiTheme="majorBidi" w:cstheme="majorBidi"/>
                <w:b/>
                <w:smallCaps/>
                <w:sz w:val="16"/>
                <w:szCs w:val="16"/>
              </w:rPr>
              <w:t>mm</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lang w:val="ru-RU"/>
              </w:rPr>
              <w:t>ламинированный</w:t>
            </w:r>
            <w:r w:rsidRPr="00C16EF2">
              <w:rPr>
                <w:rFonts w:asciiTheme="majorBidi" w:hAnsiTheme="majorBidi" w:cstheme="majorBidi"/>
                <w:b/>
                <w:smallCaps/>
                <w:sz w:val="16"/>
                <w:szCs w:val="16"/>
              </w:rPr>
              <w:t xml:space="preserve"> </w:t>
            </w:r>
            <w:r w:rsidRPr="00AA7D48">
              <w:rPr>
                <w:rFonts w:asciiTheme="majorBidi" w:hAnsiTheme="majorBidi" w:cstheme="majorBidi"/>
                <w:b/>
                <w:smallCaps/>
                <w:sz w:val="16"/>
                <w:szCs w:val="16"/>
                <w:lang w:val="ru-RU"/>
              </w:rPr>
              <w:t>ДСП</w:t>
            </w:r>
          </w:p>
          <w:p w14:paraId="1CEE10A3" w14:textId="77777777" w:rsidR="00E95EF1" w:rsidRDefault="00E95EF1" w:rsidP="00E95EF1">
            <w:pPr>
              <w:tabs>
                <w:tab w:val="center" w:pos="2003"/>
              </w:tabs>
              <w:ind w:right="131"/>
              <w:jc w:val="both"/>
              <w:rPr>
                <w:rFonts w:asciiTheme="majorBidi" w:hAnsiTheme="majorBidi" w:cstheme="majorBidi"/>
                <w:b/>
                <w:smallCaps/>
                <w:sz w:val="16"/>
                <w:szCs w:val="16"/>
              </w:rPr>
            </w:pPr>
          </w:p>
          <w:p w14:paraId="10F19915" w14:textId="1F8A6FC1" w:rsidR="003B63B9" w:rsidRDefault="00E95EF1" w:rsidP="00E95EF1">
            <w:pPr>
              <w:tabs>
                <w:tab w:val="center" w:pos="2003"/>
              </w:tabs>
              <w:ind w:right="131"/>
              <w:jc w:val="both"/>
              <w:rPr>
                <w:rFonts w:asciiTheme="majorBidi" w:hAnsiTheme="majorBidi" w:cstheme="majorBidi"/>
                <w:b/>
                <w:smallCaps/>
                <w:sz w:val="16"/>
                <w:szCs w:val="16"/>
                <w:lang w:val="ru-RU"/>
              </w:rPr>
            </w:pPr>
            <w:r>
              <w:rPr>
                <w:rFonts w:asciiTheme="majorBidi" w:hAnsiTheme="majorBidi" w:cstheme="majorBidi"/>
                <w:b/>
                <w:smallCaps/>
                <w:noProof/>
                <w:sz w:val="16"/>
                <w:szCs w:val="16"/>
              </w:rPr>
              <mc:AlternateContent>
                <mc:Choice Requires="wps">
                  <w:drawing>
                    <wp:anchor distT="0" distB="0" distL="114300" distR="114300" simplePos="0" relativeHeight="251659264" behindDoc="0" locked="0" layoutInCell="1" allowOverlap="1" wp14:anchorId="164E47FA" wp14:editId="0718576A">
                      <wp:simplePos x="0" y="0"/>
                      <wp:positionH relativeFrom="column">
                        <wp:posOffset>659765</wp:posOffset>
                      </wp:positionH>
                      <wp:positionV relativeFrom="paragraph">
                        <wp:posOffset>15875</wp:posOffset>
                      </wp:positionV>
                      <wp:extent cx="396240" cy="160020"/>
                      <wp:effectExtent l="0" t="0" r="22860" b="11430"/>
                      <wp:wrapNone/>
                      <wp:docPr id="1" name="Rectangle 1"/>
                      <wp:cNvGraphicFramePr/>
                      <a:graphic xmlns:a="http://schemas.openxmlformats.org/drawingml/2006/main">
                        <a:graphicData uri="http://schemas.microsoft.com/office/word/2010/wordprocessingShape">
                          <wps:wsp>
                            <wps:cNvSpPr/>
                            <wps:spPr>
                              <a:xfrm>
                                <a:off x="0" y="0"/>
                                <a:ext cx="396240" cy="16002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E4812" id="Rectangle 1" o:spid="_x0000_s1026" style="position:absolute;margin-left:51.95pt;margin-top:1.25pt;width:31.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" fillcolor="#c45911 [2405]" strokecolor="#c45911 [2405]" strokeweight="1pt"/>
                  </w:pict>
                </mc:Fallback>
              </mc:AlternateContent>
            </w:r>
            <w:r w:rsidR="00C36F02">
              <w:rPr>
                <w:rFonts w:asciiTheme="majorBidi" w:hAnsiTheme="majorBidi" w:cstheme="majorBidi"/>
                <w:b/>
                <w:smallCaps/>
                <w:sz w:val="16"/>
                <w:szCs w:val="16"/>
              </w:rPr>
              <w:t>Color/</w:t>
            </w:r>
            <w:r w:rsidR="00C36F02">
              <w:rPr>
                <w:rFonts w:asciiTheme="majorBidi" w:hAnsiTheme="majorBidi" w:cstheme="majorBidi"/>
                <w:b/>
                <w:smallCaps/>
                <w:sz w:val="16"/>
                <w:szCs w:val="16"/>
                <w:lang w:val="ru-RU"/>
              </w:rPr>
              <w:t xml:space="preserve">Цвет </w:t>
            </w:r>
            <w:r>
              <w:rPr>
                <w:rFonts w:asciiTheme="majorBidi" w:hAnsiTheme="majorBidi" w:cstheme="majorBidi"/>
                <w:b/>
                <w:smallCaps/>
                <w:sz w:val="16"/>
                <w:szCs w:val="16"/>
                <w:lang w:val="ru-RU"/>
              </w:rPr>
              <w:tab/>
            </w:r>
          </w:p>
          <w:p w14:paraId="090EB4B0" w14:textId="2715F8AC" w:rsidR="00E95EF1" w:rsidRPr="00C36F02" w:rsidRDefault="00E95EF1" w:rsidP="00E95EF1">
            <w:pPr>
              <w:tabs>
                <w:tab w:val="center" w:pos="2003"/>
              </w:tabs>
              <w:ind w:right="131"/>
              <w:jc w:val="both"/>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14367684" w14:textId="130CAB9B" w:rsidR="00364856" w:rsidRPr="00AA7D48" w:rsidRDefault="00BD54F6" w:rsidP="00E63915">
            <w:pPr>
              <w:ind w:right="131"/>
              <w:jc w:val="center"/>
              <w:rPr>
                <w:rFonts w:asciiTheme="majorBidi" w:hAnsiTheme="majorBidi" w:cstheme="majorBidi"/>
                <w:b/>
                <w:smallCaps/>
                <w:sz w:val="18"/>
                <w:szCs w:val="18"/>
                <w:lang w:val="ru-RU"/>
              </w:rPr>
            </w:pPr>
            <w:r>
              <w:rPr>
                <w:rFonts w:asciiTheme="majorBidi" w:hAnsiTheme="majorBidi" w:cstheme="majorBidi"/>
                <w:b/>
                <w:smallCaps/>
                <w:sz w:val="18"/>
                <w:szCs w:val="18"/>
                <w:lang w:val="ru-RU"/>
              </w:rPr>
              <w:t>7</w:t>
            </w:r>
            <w:r w:rsidR="004B2164">
              <w:rPr>
                <w:rFonts w:asciiTheme="majorBidi" w:hAnsiTheme="majorBidi" w:cstheme="majorBidi"/>
                <w:b/>
                <w:smallCaps/>
                <w:sz w:val="18"/>
                <w:szCs w:val="18"/>
                <w:lang w:val="ru-RU"/>
              </w:rPr>
              <w:t xml:space="preserve"> </w:t>
            </w:r>
            <w:proofErr w:type="gramStart"/>
            <w:r w:rsidR="004B2164">
              <w:rPr>
                <w:rFonts w:asciiTheme="majorBidi" w:hAnsiTheme="majorBidi" w:cstheme="majorBidi"/>
                <w:b/>
                <w:smallCaps/>
                <w:sz w:val="18"/>
                <w:szCs w:val="18"/>
              </w:rPr>
              <w:t>pcs./</w:t>
            </w:r>
            <w:proofErr w:type="gramEnd"/>
            <w:r w:rsidR="004B2164">
              <w:rPr>
                <w:rFonts w:asciiTheme="majorBidi" w:hAnsiTheme="majorBidi" w:cstheme="majorBidi"/>
                <w:b/>
                <w:smallCaps/>
                <w:sz w:val="18"/>
                <w:szCs w:val="18"/>
                <w:lang w:val="ru-RU"/>
              </w:rPr>
              <w:t xml:space="preserve"> шт.</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086D70BC" w14:textId="77777777" w:rsidR="00364856" w:rsidRPr="00AA7D48" w:rsidRDefault="00364856" w:rsidP="00E63915">
            <w:pPr>
              <w:ind w:right="131"/>
              <w:jc w:val="center"/>
              <w:rPr>
                <w:rFonts w:asciiTheme="majorBidi" w:hAnsiTheme="majorBidi" w:cstheme="majorBidi"/>
                <w:b/>
                <w:smallCaps/>
                <w:sz w:val="18"/>
                <w:szCs w:val="18"/>
                <w:lang w:val="ru-RU"/>
              </w:rPr>
            </w:pP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698A9A69" w14:textId="77777777" w:rsidR="00364856" w:rsidRPr="00AA7D48" w:rsidRDefault="00364856" w:rsidP="00E63915">
            <w:pPr>
              <w:ind w:right="131"/>
              <w:jc w:val="center"/>
              <w:rPr>
                <w:b/>
                <w:smallCaps/>
                <w:sz w:val="18"/>
                <w:szCs w:val="18"/>
                <w:lang w:val="ru-RU"/>
              </w:rPr>
            </w:pPr>
          </w:p>
        </w:tc>
      </w:tr>
      <w:tr w:rsidR="004B2164" w:rsidRPr="00364856" w14:paraId="197D0F9C" w14:textId="77777777" w:rsidTr="004F4582">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1E719D04" w14:textId="77777777" w:rsidR="009A0AB9" w:rsidRPr="009A0AB9" w:rsidRDefault="009A0AB9" w:rsidP="00F5782D">
            <w:pPr>
              <w:ind w:right="131"/>
              <w:rPr>
                <w:rFonts w:asciiTheme="majorBidi" w:hAnsiTheme="majorBidi" w:cstheme="majorBidi"/>
                <w:b/>
                <w:smallCaps/>
                <w:sz w:val="16"/>
                <w:szCs w:val="16"/>
              </w:rPr>
            </w:pPr>
            <w:r w:rsidRPr="009A0AB9">
              <w:rPr>
                <w:rFonts w:asciiTheme="majorBidi" w:hAnsiTheme="majorBidi" w:cstheme="majorBidi"/>
                <w:b/>
                <w:smallCaps/>
                <w:sz w:val="16"/>
                <w:szCs w:val="16"/>
              </w:rPr>
              <w:t>Locked mobile drawer unit 575x422x618 (mm),</w:t>
            </w:r>
          </w:p>
          <w:p w14:paraId="2A8A58A3" w14:textId="180532EB" w:rsidR="004B2164" w:rsidRDefault="009A0AB9" w:rsidP="00F5782D">
            <w:pPr>
              <w:ind w:right="131"/>
              <w:jc w:val="both"/>
              <w:rPr>
                <w:rFonts w:asciiTheme="majorBidi" w:hAnsiTheme="majorBidi" w:cstheme="majorBidi"/>
                <w:b/>
                <w:smallCaps/>
                <w:sz w:val="16"/>
                <w:szCs w:val="16"/>
                <w:lang w:val="ru-RU"/>
              </w:rPr>
            </w:pPr>
            <w:r w:rsidRPr="009A0AB9">
              <w:rPr>
                <w:rFonts w:asciiTheme="majorBidi" w:hAnsiTheme="majorBidi" w:cstheme="majorBidi"/>
                <w:b/>
                <w:smallCaps/>
                <w:sz w:val="16"/>
                <w:szCs w:val="16"/>
              </w:rPr>
              <w:t>laminated</w:t>
            </w:r>
            <w:r w:rsidRPr="009A0AB9">
              <w:rPr>
                <w:rFonts w:asciiTheme="majorBidi" w:hAnsiTheme="majorBidi" w:cstheme="majorBidi"/>
                <w:b/>
                <w:smallCaps/>
                <w:sz w:val="16"/>
                <w:szCs w:val="16"/>
                <w:lang w:val="ru-RU"/>
              </w:rPr>
              <w:t xml:space="preserve"> </w:t>
            </w:r>
            <w:r w:rsidRPr="009A0AB9">
              <w:rPr>
                <w:rFonts w:asciiTheme="majorBidi" w:hAnsiTheme="majorBidi" w:cstheme="majorBidi"/>
                <w:b/>
                <w:smallCaps/>
                <w:sz w:val="16"/>
                <w:szCs w:val="16"/>
              </w:rPr>
              <w:t>particle</w:t>
            </w:r>
            <w:r w:rsidRPr="009A0AB9">
              <w:rPr>
                <w:rFonts w:asciiTheme="majorBidi" w:hAnsiTheme="majorBidi" w:cstheme="majorBidi"/>
                <w:b/>
                <w:smallCaps/>
                <w:sz w:val="16"/>
                <w:szCs w:val="16"/>
                <w:lang w:val="ru-RU"/>
              </w:rPr>
              <w:t xml:space="preserve"> </w:t>
            </w:r>
            <w:r w:rsidRPr="009A0AB9">
              <w:rPr>
                <w:rFonts w:asciiTheme="majorBidi" w:hAnsiTheme="majorBidi" w:cstheme="majorBidi"/>
                <w:b/>
                <w:smallCaps/>
                <w:sz w:val="16"/>
                <w:szCs w:val="16"/>
              </w:rPr>
              <w:t>board</w:t>
            </w:r>
            <w:r w:rsidR="00F5782D" w:rsidRPr="00F5782D">
              <w:rPr>
                <w:rFonts w:asciiTheme="majorBidi" w:hAnsiTheme="majorBidi" w:cstheme="majorBidi"/>
                <w:b/>
                <w:smallCaps/>
                <w:sz w:val="16"/>
                <w:szCs w:val="16"/>
                <w:lang w:val="ru-RU"/>
              </w:rPr>
              <w:t xml:space="preserve"> / </w:t>
            </w:r>
            <w:r w:rsidRPr="009A0AB9">
              <w:rPr>
                <w:rFonts w:asciiTheme="majorBidi" w:hAnsiTheme="majorBidi" w:cstheme="majorBidi"/>
                <w:b/>
                <w:smallCaps/>
                <w:sz w:val="16"/>
                <w:szCs w:val="16"/>
                <w:lang w:val="ru-RU"/>
              </w:rPr>
              <w:t xml:space="preserve">Запираемая мобильная выдвижная </w:t>
            </w:r>
            <w:r w:rsidR="00BD71D5" w:rsidRPr="009A0AB9">
              <w:rPr>
                <w:rFonts w:asciiTheme="majorBidi" w:hAnsiTheme="majorBidi" w:cstheme="majorBidi"/>
                <w:b/>
                <w:smallCaps/>
                <w:sz w:val="16"/>
                <w:szCs w:val="16"/>
                <w:lang w:val="ru-RU"/>
              </w:rPr>
              <w:t>ТУМБА 575</w:t>
            </w:r>
            <w:r w:rsidRPr="009A0AB9">
              <w:rPr>
                <w:rFonts w:asciiTheme="majorBidi" w:hAnsiTheme="majorBidi" w:cstheme="majorBidi"/>
                <w:b/>
                <w:smallCaps/>
                <w:sz w:val="16"/>
                <w:szCs w:val="16"/>
              </w:rPr>
              <w:t>x</w:t>
            </w:r>
            <w:r w:rsidRPr="009A0AB9">
              <w:rPr>
                <w:rFonts w:asciiTheme="majorBidi" w:hAnsiTheme="majorBidi" w:cstheme="majorBidi"/>
                <w:b/>
                <w:smallCaps/>
                <w:sz w:val="16"/>
                <w:szCs w:val="16"/>
                <w:lang w:val="ru-RU"/>
              </w:rPr>
              <w:t>422</w:t>
            </w:r>
            <w:r w:rsidRPr="009A0AB9">
              <w:rPr>
                <w:rFonts w:asciiTheme="majorBidi" w:hAnsiTheme="majorBidi" w:cstheme="majorBidi"/>
                <w:b/>
                <w:smallCaps/>
                <w:sz w:val="16"/>
                <w:szCs w:val="16"/>
              </w:rPr>
              <w:t>x</w:t>
            </w:r>
            <w:r w:rsidRPr="009A0AB9">
              <w:rPr>
                <w:rFonts w:asciiTheme="majorBidi" w:hAnsiTheme="majorBidi" w:cstheme="majorBidi"/>
                <w:b/>
                <w:smallCaps/>
                <w:sz w:val="16"/>
                <w:szCs w:val="16"/>
                <w:lang w:val="ru-RU"/>
              </w:rPr>
              <w:t>618 (</w:t>
            </w:r>
            <w:r w:rsidRPr="009A0AB9">
              <w:rPr>
                <w:rFonts w:asciiTheme="majorBidi" w:hAnsiTheme="majorBidi" w:cstheme="majorBidi"/>
                <w:b/>
                <w:smallCaps/>
                <w:sz w:val="16"/>
                <w:szCs w:val="16"/>
              </w:rPr>
              <w:t>mm</w:t>
            </w:r>
            <w:r w:rsidRPr="009A0AB9">
              <w:rPr>
                <w:rFonts w:asciiTheme="majorBidi" w:hAnsiTheme="majorBidi" w:cstheme="majorBidi"/>
                <w:b/>
                <w:smallCaps/>
                <w:sz w:val="16"/>
                <w:szCs w:val="16"/>
                <w:lang w:val="ru-RU"/>
              </w:rPr>
              <w:t>), ламинированный ДСП</w:t>
            </w:r>
          </w:p>
          <w:p w14:paraId="322528F9" w14:textId="2931B63D" w:rsidR="00F5782D" w:rsidRDefault="00F5782D" w:rsidP="00F5782D">
            <w:pPr>
              <w:ind w:right="131"/>
              <w:jc w:val="both"/>
              <w:rPr>
                <w:rFonts w:asciiTheme="majorBidi" w:hAnsiTheme="majorBidi" w:cstheme="majorBidi"/>
                <w:b/>
                <w:smallCaps/>
                <w:sz w:val="16"/>
                <w:szCs w:val="16"/>
                <w:lang w:val="ru-RU"/>
              </w:rPr>
            </w:pPr>
            <w:r>
              <w:rPr>
                <w:rFonts w:asciiTheme="majorBidi" w:hAnsiTheme="majorBidi" w:cstheme="majorBidi"/>
                <w:b/>
                <w:smallCaps/>
                <w:noProof/>
                <w:sz w:val="16"/>
                <w:szCs w:val="16"/>
              </w:rPr>
              <mc:AlternateContent>
                <mc:Choice Requires="wps">
                  <w:drawing>
                    <wp:anchor distT="0" distB="0" distL="114300" distR="114300" simplePos="0" relativeHeight="251661312" behindDoc="0" locked="0" layoutInCell="1" allowOverlap="1" wp14:anchorId="5377C9DA" wp14:editId="0AD052D3">
                      <wp:simplePos x="0" y="0"/>
                      <wp:positionH relativeFrom="column">
                        <wp:posOffset>655955</wp:posOffset>
                      </wp:positionH>
                      <wp:positionV relativeFrom="paragraph">
                        <wp:posOffset>88265</wp:posOffset>
                      </wp:positionV>
                      <wp:extent cx="396240" cy="1600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396240" cy="160020"/>
                              </a:xfrm>
                              <a:prstGeom prst="rect">
                                <a:avLst/>
                              </a:prstGeom>
                              <a:solidFill>
                                <a:schemeClr val="accent2">
                                  <a:lumMod val="75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2DC1" id="Rectangle 2" o:spid="_x0000_s1026" style="position:absolute;margin-left:51.65pt;margin-top:6.95pt;width:31.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" fillcolor="#c45911 [2405]" strokecolor="#c45911 [2405]" strokeweight="1pt"/>
                  </w:pict>
                </mc:Fallback>
              </mc:AlternateContent>
            </w:r>
          </w:p>
          <w:p w14:paraId="08F936A3" w14:textId="77777777" w:rsidR="00F5782D" w:rsidRDefault="00F5782D" w:rsidP="00F5782D">
            <w:pPr>
              <w:ind w:right="131"/>
              <w:jc w:val="both"/>
              <w:rPr>
                <w:rFonts w:asciiTheme="majorBidi" w:hAnsiTheme="majorBidi" w:cstheme="majorBidi"/>
                <w:b/>
                <w:smallCaps/>
                <w:sz w:val="16"/>
                <w:szCs w:val="16"/>
              </w:rPr>
            </w:pPr>
            <w:r>
              <w:rPr>
                <w:rFonts w:asciiTheme="majorBidi" w:hAnsiTheme="majorBidi" w:cstheme="majorBidi"/>
                <w:b/>
                <w:smallCaps/>
                <w:sz w:val="16"/>
                <w:szCs w:val="16"/>
              </w:rPr>
              <w:t>Color/</w:t>
            </w:r>
            <w:r>
              <w:rPr>
                <w:rFonts w:asciiTheme="majorBidi" w:hAnsiTheme="majorBidi" w:cstheme="majorBidi"/>
                <w:b/>
                <w:smallCaps/>
                <w:sz w:val="16"/>
                <w:szCs w:val="16"/>
                <w:lang w:val="ru-RU"/>
              </w:rPr>
              <w:t>Цвет</w:t>
            </w:r>
            <w:r>
              <w:rPr>
                <w:rFonts w:asciiTheme="majorBidi" w:hAnsiTheme="majorBidi" w:cstheme="majorBidi"/>
                <w:b/>
                <w:smallCaps/>
                <w:sz w:val="16"/>
                <w:szCs w:val="16"/>
              </w:rPr>
              <w:t xml:space="preserve">   </w:t>
            </w:r>
          </w:p>
          <w:p w14:paraId="128A31C9" w14:textId="73290D89" w:rsidR="00F5782D" w:rsidRPr="00F5782D" w:rsidRDefault="00F5782D" w:rsidP="00F5782D">
            <w:pPr>
              <w:ind w:right="131"/>
              <w:jc w:val="both"/>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5AA4B692" w14:textId="2F6F3A03" w:rsidR="004B2164" w:rsidRDefault="00BD54F6" w:rsidP="00E63915">
            <w:pPr>
              <w:ind w:right="131"/>
              <w:jc w:val="center"/>
              <w:rPr>
                <w:rFonts w:asciiTheme="majorBidi" w:hAnsiTheme="majorBidi" w:cstheme="majorBidi"/>
                <w:b/>
                <w:smallCaps/>
                <w:sz w:val="18"/>
                <w:szCs w:val="18"/>
                <w:lang w:val="ru-RU"/>
              </w:rPr>
            </w:pPr>
            <w:r>
              <w:rPr>
                <w:rFonts w:asciiTheme="majorBidi" w:hAnsiTheme="majorBidi" w:cstheme="majorBidi"/>
                <w:b/>
                <w:smallCaps/>
                <w:sz w:val="18"/>
                <w:szCs w:val="18"/>
                <w:lang w:val="ru-RU"/>
              </w:rPr>
              <w:t>7</w:t>
            </w:r>
            <w:r w:rsidR="00F5782D">
              <w:rPr>
                <w:rFonts w:asciiTheme="majorBidi" w:hAnsiTheme="majorBidi" w:cstheme="majorBidi"/>
                <w:b/>
                <w:smallCaps/>
                <w:sz w:val="18"/>
                <w:szCs w:val="18"/>
                <w:lang w:val="ru-RU"/>
              </w:rPr>
              <w:t xml:space="preserve"> </w:t>
            </w:r>
            <w:proofErr w:type="gramStart"/>
            <w:r w:rsidR="00F5782D">
              <w:rPr>
                <w:rFonts w:asciiTheme="majorBidi" w:hAnsiTheme="majorBidi" w:cstheme="majorBidi"/>
                <w:b/>
                <w:smallCaps/>
                <w:sz w:val="18"/>
                <w:szCs w:val="18"/>
              </w:rPr>
              <w:t>pcs./</w:t>
            </w:r>
            <w:proofErr w:type="gramEnd"/>
            <w:r w:rsidR="00F5782D">
              <w:rPr>
                <w:rFonts w:asciiTheme="majorBidi" w:hAnsiTheme="majorBidi" w:cstheme="majorBidi"/>
                <w:b/>
                <w:smallCaps/>
                <w:sz w:val="18"/>
                <w:szCs w:val="18"/>
                <w:lang w:val="ru-RU"/>
              </w:rPr>
              <w:t xml:space="preserve"> шт.</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7BFCF4F9" w14:textId="77777777" w:rsidR="004B2164" w:rsidRPr="00AA7D48" w:rsidRDefault="004B2164" w:rsidP="00E63915">
            <w:pPr>
              <w:ind w:right="131"/>
              <w:jc w:val="center"/>
              <w:rPr>
                <w:rFonts w:asciiTheme="majorBidi" w:hAnsiTheme="majorBidi" w:cstheme="majorBidi"/>
                <w:b/>
                <w:smallCaps/>
                <w:sz w:val="18"/>
                <w:szCs w:val="18"/>
                <w:lang w:val="ru-RU"/>
              </w:rPr>
            </w:pP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324EF0EA" w14:textId="77777777" w:rsidR="004B2164" w:rsidRPr="00AA7D48" w:rsidRDefault="004B2164" w:rsidP="00E63915">
            <w:pPr>
              <w:ind w:right="131"/>
              <w:jc w:val="center"/>
              <w:rPr>
                <w:b/>
                <w:smallCaps/>
                <w:sz w:val="18"/>
                <w:szCs w:val="18"/>
                <w:lang w:val="ru-RU"/>
              </w:rPr>
            </w:pPr>
          </w:p>
        </w:tc>
      </w:tr>
      <w:tr w:rsidR="00291D60" w:rsidRPr="00364856" w14:paraId="4506301D" w14:textId="77777777" w:rsidTr="00467B6B">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42823017" w14:textId="77777777" w:rsidR="00291D60" w:rsidRPr="00C16EF2" w:rsidRDefault="00AD2C22" w:rsidP="009F366C">
            <w:pPr>
              <w:ind w:right="131"/>
              <w:jc w:val="both"/>
              <w:rPr>
                <w:rFonts w:asciiTheme="majorBidi" w:hAnsiTheme="majorBidi" w:cstheme="majorBidi"/>
                <w:b/>
                <w:smallCaps/>
                <w:sz w:val="16"/>
                <w:szCs w:val="16"/>
              </w:rPr>
            </w:pPr>
            <w:r w:rsidRPr="00AD2C22">
              <w:rPr>
                <w:rFonts w:asciiTheme="majorBidi" w:hAnsiTheme="majorBidi" w:cstheme="majorBidi"/>
                <w:b/>
                <w:smallCaps/>
                <w:sz w:val="16"/>
                <w:szCs w:val="16"/>
              </w:rPr>
              <w:t>Desk</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rPr>
              <w:t>armchair</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rPr>
              <w:t>height</w:t>
            </w:r>
            <w:r w:rsidRPr="00C16EF2">
              <w:rPr>
                <w:rFonts w:asciiTheme="majorBidi" w:hAnsiTheme="majorBidi" w:cstheme="majorBidi"/>
                <w:b/>
                <w:smallCaps/>
                <w:sz w:val="16"/>
                <w:szCs w:val="16"/>
              </w:rPr>
              <w:t>:90-102</w:t>
            </w:r>
            <w:r w:rsidRPr="009F366C">
              <w:rPr>
                <w:rFonts w:asciiTheme="majorBidi" w:hAnsiTheme="majorBidi" w:cstheme="majorBidi"/>
                <w:b/>
                <w:smallCaps/>
                <w:sz w:val="16"/>
                <w:szCs w:val="16"/>
                <w:lang w:val="ru-RU"/>
              </w:rPr>
              <w:t>с</w:t>
            </w:r>
            <w:r w:rsidRPr="00AD2C22">
              <w:rPr>
                <w:rFonts w:asciiTheme="majorBidi" w:hAnsiTheme="majorBidi" w:cstheme="majorBidi"/>
                <w:b/>
                <w:smallCaps/>
                <w:sz w:val="16"/>
                <w:szCs w:val="16"/>
              </w:rPr>
              <w:t>m</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rPr>
              <w:t>mesh</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rPr>
              <w:t>backseat</w:t>
            </w:r>
            <w:r w:rsidRPr="00C16EF2">
              <w:rPr>
                <w:rFonts w:asciiTheme="majorBidi" w:hAnsiTheme="majorBidi" w:cstheme="majorBidi"/>
                <w:b/>
                <w:smallCaps/>
                <w:sz w:val="16"/>
                <w:szCs w:val="16"/>
              </w:rPr>
              <w:t>)</w:t>
            </w:r>
            <w:r w:rsidR="009F366C" w:rsidRPr="00C16EF2">
              <w:rPr>
                <w:rFonts w:asciiTheme="majorBidi" w:hAnsiTheme="majorBidi" w:cstheme="majorBidi"/>
                <w:b/>
                <w:smallCaps/>
                <w:sz w:val="16"/>
                <w:szCs w:val="16"/>
              </w:rPr>
              <w:t xml:space="preserve"> / </w:t>
            </w:r>
            <w:r w:rsidRPr="00AD2C22">
              <w:rPr>
                <w:rFonts w:asciiTheme="majorBidi" w:hAnsiTheme="majorBidi" w:cstheme="majorBidi"/>
                <w:b/>
                <w:smallCaps/>
                <w:sz w:val="16"/>
                <w:szCs w:val="16"/>
                <w:lang w:val="ru-RU"/>
              </w:rPr>
              <w:t>Кресло</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высота</w:t>
            </w:r>
            <w:r w:rsidRPr="00C16EF2">
              <w:rPr>
                <w:rFonts w:asciiTheme="majorBidi" w:hAnsiTheme="majorBidi" w:cstheme="majorBidi"/>
                <w:b/>
                <w:smallCaps/>
                <w:sz w:val="16"/>
                <w:szCs w:val="16"/>
              </w:rPr>
              <w:t>: 90-102</w:t>
            </w:r>
            <w:r w:rsidRPr="00AD2C22">
              <w:rPr>
                <w:rFonts w:asciiTheme="majorBidi" w:hAnsiTheme="majorBidi" w:cstheme="majorBidi"/>
                <w:b/>
                <w:smallCaps/>
                <w:sz w:val="16"/>
                <w:szCs w:val="16"/>
                <w:lang w:val="ru-RU"/>
              </w:rPr>
              <w:t>с</w:t>
            </w:r>
            <w:r w:rsidRPr="00AD2C22">
              <w:rPr>
                <w:rFonts w:asciiTheme="majorBidi" w:hAnsiTheme="majorBidi" w:cstheme="majorBidi"/>
                <w:b/>
                <w:smallCaps/>
                <w:sz w:val="16"/>
                <w:szCs w:val="16"/>
              </w:rPr>
              <w:t>m</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задняя</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спинка</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из</w:t>
            </w:r>
            <w:r w:rsidRPr="00C16EF2">
              <w:rPr>
                <w:rFonts w:asciiTheme="majorBidi" w:hAnsiTheme="majorBidi" w:cstheme="majorBidi"/>
                <w:b/>
                <w:smallCaps/>
                <w:sz w:val="16"/>
                <w:szCs w:val="16"/>
              </w:rPr>
              <w:t xml:space="preserve"> </w:t>
            </w:r>
            <w:r w:rsidRPr="00AD2C22">
              <w:rPr>
                <w:rFonts w:asciiTheme="majorBidi" w:hAnsiTheme="majorBidi" w:cstheme="majorBidi"/>
                <w:b/>
                <w:smallCaps/>
                <w:sz w:val="16"/>
                <w:szCs w:val="16"/>
                <w:lang w:val="ru-RU"/>
              </w:rPr>
              <w:t>сетки</w:t>
            </w:r>
            <w:r w:rsidRPr="00C16EF2">
              <w:rPr>
                <w:rFonts w:asciiTheme="majorBidi" w:hAnsiTheme="majorBidi" w:cstheme="majorBidi"/>
                <w:b/>
                <w:smallCaps/>
                <w:sz w:val="16"/>
                <w:szCs w:val="16"/>
              </w:rPr>
              <w:t>)</w:t>
            </w:r>
          </w:p>
          <w:p w14:paraId="01BFC05E" w14:textId="14DECD99" w:rsidR="00584655" w:rsidRPr="00C16EF2" w:rsidRDefault="00584655" w:rsidP="009F366C">
            <w:pPr>
              <w:ind w:right="131"/>
              <w:jc w:val="both"/>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34437672" w14:textId="0AC13EA5" w:rsidR="00291D60" w:rsidRDefault="00BD54F6" w:rsidP="00E63915">
            <w:pPr>
              <w:ind w:right="131"/>
              <w:jc w:val="center"/>
              <w:rPr>
                <w:rFonts w:asciiTheme="majorBidi" w:hAnsiTheme="majorBidi" w:cstheme="majorBidi"/>
                <w:b/>
                <w:smallCaps/>
                <w:sz w:val="18"/>
                <w:szCs w:val="18"/>
                <w:lang w:val="ru-RU"/>
              </w:rPr>
            </w:pPr>
            <w:r>
              <w:rPr>
                <w:rFonts w:asciiTheme="majorBidi" w:hAnsiTheme="majorBidi" w:cstheme="majorBidi"/>
                <w:b/>
                <w:smallCaps/>
                <w:sz w:val="18"/>
                <w:szCs w:val="18"/>
                <w:lang w:val="ru-RU"/>
              </w:rPr>
              <w:t>7</w:t>
            </w:r>
            <w:r w:rsidR="009F366C">
              <w:rPr>
                <w:rFonts w:asciiTheme="majorBidi" w:hAnsiTheme="majorBidi" w:cstheme="majorBidi"/>
                <w:b/>
                <w:smallCaps/>
                <w:sz w:val="18"/>
                <w:szCs w:val="18"/>
                <w:lang w:val="ru-RU"/>
              </w:rPr>
              <w:t xml:space="preserve"> </w:t>
            </w:r>
            <w:proofErr w:type="gramStart"/>
            <w:r w:rsidR="009F366C">
              <w:rPr>
                <w:rFonts w:asciiTheme="majorBidi" w:hAnsiTheme="majorBidi" w:cstheme="majorBidi"/>
                <w:b/>
                <w:smallCaps/>
                <w:sz w:val="18"/>
                <w:szCs w:val="18"/>
              </w:rPr>
              <w:t>pcs./</w:t>
            </w:r>
            <w:proofErr w:type="gramEnd"/>
            <w:r w:rsidR="009F366C">
              <w:rPr>
                <w:rFonts w:asciiTheme="majorBidi" w:hAnsiTheme="majorBidi" w:cstheme="majorBidi"/>
                <w:b/>
                <w:smallCaps/>
                <w:sz w:val="18"/>
                <w:szCs w:val="18"/>
                <w:lang w:val="ru-RU"/>
              </w:rPr>
              <w:t xml:space="preserve"> шт.</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1B23B1E9" w14:textId="77777777" w:rsidR="00291D60" w:rsidRPr="00AA7D48" w:rsidRDefault="00291D60" w:rsidP="00E63915">
            <w:pPr>
              <w:ind w:right="131"/>
              <w:jc w:val="center"/>
              <w:rPr>
                <w:rFonts w:asciiTheme="majorBidi" w:hAnsiTheme="majorBidi" w:cstheme="majorBidi"/>
                <w:b/>
                <w:smallCaps/>
                <w:sz w:val="18"/>
                <w:szCs w:val="18"/>
                <w:lang w:val="ru-RU"/>
              </w:rPr>
            </w:pP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436CEE7E" w14:textId="77777777" w:rsidR="00291D60" w:rsidRPr="00AA7D48" w:rsidRDefault="00291D60" w:rsidP="00E63915">
            <w:pPr>
              <w:ind w:right="131"/>
              <w:jc w:val="center"/>
              <w:rPr>
                <w:b/>
                <w:smallCaps/>
                <w:sz w:val="18"/>
                <w:szCs w:val="18"/>
                <w:lang w:val="ru-RU"/>
              </w:rPr>
            </w:pPr>
          </w:p>
        </w:tc>
      </w:tr>
      <w:tr w:rsidR="00ED2B75" w:rsidRPr="00364856" w14:paraId="6550D881" w14:textId="77777777" w:rsidTr="00467B6B">
        <w:trPr>
          <w:trHeight w:val="114"/>
        </w:trPr>
        <w:tc>
          <w:tcPr>
            <w:tcW w:w="4354" w:type="dxa"/>
            <w:tcBorders>
              <w:top w:val="single" w:sz="12" w:space="0" w:color="003399"/>
              <w:left w:val="single" w:sz="18" w:space="0" w:color="2F5496" w:themeColor="accent1" w:themeShade="BF"/>
              <w:bottom w:val="single" w:sz="12" w:space="0" w:color="003399"/>
              <w:right w:val="dashSmallGap" w:sz="4" w:space="0" w:color="003399"/>
            </w:tcBorders>
            <w:shd w:val="clear" w:color="auto" w:fill="D5DCE4" w:themeFill="text2" w:themeFillTint="33"/>
          </w:tcPr>
          <w:p w14:paraId="76AB84C1" w14:textId="77777777" w:rsidR="00ED2B75" w:rsidRPr="0035536B" w:rsidRDefault="00A257E8" w:rsidP="009F366C">
            <w:pPr>
              <w:ind w:right="131"/>
              <w:jc w:val="both"/>
              <w:rPr>
                <w:rFonts w:asciiTheme="majorBidi" w:hAnsiTheme="majorBidi" w:cstheme="majorBidi"/>
                <w:b/>
                <w:smallCaps/>
                <w:sz w:val="16"/>
                <w:szCs w:val="16"/>
              </w:rPr>
            </w:pPr>
            <w:r>
              <w:rPr>
                <w:rFonts w:asciiTheme="majorBidi" w:hAnsiTheme="majorBidi" w:cstheme="majorBidi"/>
                <w:b/>
                <w:smallCaps/>
                <w:sz w:val="16"/>
                <w:szCs w:val="16"/>
              </w:rPr>
              <w:t>Shelve (</w:t>
            </w:r>
            <w:r w:rsidR="00E151E8" w:rsidRPr="00E151E8">
              <w:rPr>
                <w:rFonts w:asciiTheme="majorBidi" w:hAnsiTheme="majorBidi" w:cstheme="majorBidi"/>
                <w:b/>
                <w:smallCaps/>
                <w:sz w:val="16"/>
                <w:szCs w:val="16"/>
              </w:rPr>
              <w:t>289x698x1727</w:t>
            </w:r>
            <w:r w:rsidR="00E151E8">
              <w:rPr>
                <w:rFonts w:asciiTheme="majorBidi" w:hAnsiTheme="majorBidi" w:cstheme="majorBidi"/>
                <w:b/>
                <w:smallCaps/>
                <w:sz w:val="16"/>
                <w:szCs w:val="16"/>
              </w:rPr>
              <w:t xml:space="preserve"> mm)</w:t>
            </w:r>
            <w:r w:rsidR="0079060F">
              <w:rPr>
                <w:rFonts w:asciiTheme="majorBidi" w:hAnsiTheme="majorBidi" w:cstheme="majorBidi"/>
                <w:b/>
                <w:smallCaps/>
                <w:sz w:val="16"/>
                <w:szCs w:val="16"/>
              </w:rPr>
              <w:t xml:space="preserve"> </w:t>
            </w:r>
            <w:r w:rsidR="0079060F" w:rsidRPr="009A0AB9">
              <w:rPr>
                <w:rFonts w:asciiTheme="majorBidi" w:hAnsiTheme="majorBidi" w:cstheme="majorBidi"/>
                <w:b/>
                <w:smallCaps/>
                <w:sz w:val="16"/>
                <w:szCs w:val="16"/>
              </w:rPr>
              <w:t>laminated</w:t>
            </w:r>
            <w:r w:rsidR="0079060F" w:rsidRPr="0079060F">
              <w:rPr>
                <w:rFonts w:asciiTheme="majorBidi" w:hAnsiTheme="majorBidi" w:cstheme="majorBidi"/>
                <w:b/>
                <w:smallCaps/>
                <w:sz w:val="16"/>
                <w:szCs w:val="16"/>
              </w:rPr>
              <w:t xml:space="preserve"> </w:t>
            </w:r>
            <w:r w:rsidR="0079060F" w:rsidRPr="009A0AB9">
              <w:rPr>
                <w:rFonts w:asciiTheme="majorBidi" w:hAnsiTheme="majorBidi" w:cstheme="majorBidi"/>
                <w:b/>
                <w:smallCaps/>
                <w:sz w:val="16"/>
                <w:szCs w:val="16"/>
              </w:rPr>
              <w:t>particle</w:t>
            </w:r>
            <w:r w:rsidR="0079060F" w:rsidRPr="0079060F">
              <w:rPr>
                <w:rFonts w:asciiTheme="majorBidi" w:hAnsiTheme="majorBidi" w:cstheme="majorBidi"/>
                <w:b/>
                <w:smallCaps/>
                <w:sz w:val="16"/>
                <w:szCs w:val="16"/>
              </w:rPr>
              <w:t xml:space="preserve"> </w:t>
            </w:r>
            <w:r w:rsidR="0079060F" w:rsidRPr="009A0AB9">
              <w:rPr>
                <w:rFonts w:asciiTheme="majorBidi" w:hAnsiTheme="majorBidi" w:cstheme="majorBidi"/>
                <w:b/>
                <w:smallCaps/>
                <w:sz w:val="16"/>
                <w:szCs w:val="16"/>
              </w:rPr>
              <w:t>board</w:t>
            </w:r>
            <w:r w:rsidR="0079060F" w:rsidRPr="0079060F">
              <w:rPr>
                <w:rFonts w:asciiTheme="majorBidi" w:hAnsiTheme="majorBidi" w:cstheme="majorBidi"/>
                <w:b/>
                <w:smallCaps/>
                <w:sz w:val="16"/>
                <w:szCs w:val="16"/>
              </w:rPr>
              <w:t xml:space="preserve"> /</w:t>
            </w:r>
            <w:r w:rsidR="0079060F">
              <w:rPr>
                <w:rFonts w:asciiTheme="majorBidi" w:hAnsiTheme="majorBidi" w:cstheme="majorBidi"/>
                <w:b/>
                <w:smallCaps/>
                <w:sz w:val="16"/>
                <w:szCs w:val="16"/>
              </w:rPr>
              <w:t xml:space="preserve"> </w:t>
            </w:r>
            <w:r w:rsidR="0079060F">
              <w:rPr>
                <w:rFonts w:asciiTheme="majorBidi" w:hAnsiTheme="majorBidi" w:cstheme="majorBidi"/>
                <w:b/>
                <w:smallCaps/>
                <w:sz w:val="16"/>
                <w:szCs w:val="16"/>
                <w:lang w:val="ru-RU"/>
              </w:rPr>
              <w:t>Стеллаж</w:t>
            </w:r>
            <w:r w:rsidR="0079060F" w:rsidRPr="0079060F">
              <w:rPr>
                <w:rFonts w:asciiTheme="majorBidi" w:hAnsiTheme="majorBidi" w:cstheme="majorBidi"/>
                <w:b/>
                <w:smallCaps/>
                <w:sz w:val="16"/>
                <w:szCs w:val="16"/>
              </w:rPr>
              <w:t xml:space="preserve"> (</w:t>
            </w:r>
            <w:r w:rsidR="0079060F" w:rsidRPr="00E151E8">
              <w:rPr>
                <w:rFonts w:asciiTheme="majorBidi" w:hAnsiTheme="majorBidi" w:cstheme="majorBidi"/>
                <w:b/>
                <w:smallCaps/>
                <w:sz w:val="16"/>
                <w:szCs w:val="16"/>
              </w:rPr>
              <w:t>289x698x1727</w:t>
            </w:r>
            <w:r w:rsidR="0079060F">
              <w:rPr>
                <w:rFonts w:asciiTheme="majorBidi" w:hAnsiTheme="majorBidi" w:cstheme="majorBidi"/>
                <w:b/>
                <w:smallCaps/>
                <w:sz w:val="16"/>
                <w:szCs w:val="16"/>
              </w:rPr>
              <w:t xml:space="preserve"> mm</w:t>
            </w:r>
            <w:r w:rsidR="0079060F" w:rsidRPr="0079060F">
              <w:rPr>
                <w:rFonts w:asciiTheme="majorBidi" w:hAnsiTheme="majorBidi" w:cstheme="majorBidi"/>
                <w:b/>
                <w:smallCaps/>
                <w:sz w:val="16"/>
                <w:szCs w:val="16"/>
              </w:rPr>
              <w:t xml:space="preserve">) </w:t>
            </w:r>
            <w:r w:rsidR="0079060F" w:rsidRPr="009A0AB9">
              <w:rPr>
                <w:rFonts w:asciiTheme="majorBidi" w:hAnsiTheme="majorBidi" w:cstheme="majorBidi"/>
                <w:b/>
                <w:smallCaps/>
                <w:sz w:val="16"/>
                <w:szCs w:val="16"/>
                <w:lang w:val="ru-RU"/>
              </w:rPr>
              <w:t>ламинированный</w:t>
            </w:r>
            <w:r w:rsidR="0079060F" w:rsidRPr="0079060F">
              <w:rPr>
                <w:rFonts w:asciiTheme="majorBidi" w:hAnsiTheme="majorBidi" w:cstheme="majorBidi"/>
                <w:b/>
                <w:smallCaps/>
                <w:sz w:val="16"/>
                <w:szCs w:val="16"/>
              </w:rPr>
              <w:t xml:space="preserve"> </w:t>
            </w:r>
            <w:r w:rsidR="0079060F" w:rsidRPr="009A0AB9">
              <w:rPr>
                <w:rFonts w:asciiTheme="majorBidi" w:hAnsiTheme="majorBidi" w:cstheme="majorBidi"/>
                <w:b/>
                <w:smallCaps/>
                <w:sz w:val="16"/>
                <w:szCs w:val="16"/>
                <w:lang w:val="ru-RU"/>
              </w:rPr>
              <w:t>ДСП</w:t>
            </w:r>
          </w:p>
          <w:p w14:paraId="7B663600" w14:textId="77777777" w:rsidR="0079060F" w:rsidRPr="0035536B" w:rsidRDefault="0079060F" w:rsidP="009F366C">
            <w:pPr>
              <w:ind w:right="131"/>
              <w:jc w:val="both"/>
              <w:rPr>
                <w:rFonts w:asciiTheme="majorBidi" w:hAnsiTheme="majorBidi" w:cstheme="majorBidi"/>
                <w:b/>
                <w:smallCaps/>
                <w:sz w:val="16"/>
                <w:szCs w:val="16"/>
              </w:rPr>
            </w:pPr>
          </w:p>
          <w:p w14:paraId="519BE3FC" w14:textId="2E1B78AA" w:rsidR="0079060F" w:rsidRDefault="0079060F" w:rsidP="0079060F">
            <w:pPr>
              <w:ind w:right="131"/>
              <w:jc w:val="both"/>
              <w:rPr>
                <w:rFonts w:asciiTheme="majorBidi" w:hAnsiTheme="majorBidi" w:cstheme="majorBidi"/>
                <w:b/>
                <w:smallCaps/>
                <w:sz w:val="16"/>
                <w:szCs w:val="16"/>
              </w:rPr>
            </w:pPr>
            <w:r>
              <w:rPr>
                <w:rFonts w:asciiTheme="majorBidi" w:hAnsiTheme="majorBidi" w:cstheme="majorBidi"/>
                <w:b/>
                <w:smallCaps/>
                <w:sz w:val="16"/>
                <w:szCs w:val="16"/>
              </w:rPr>
              <w:t>Color/</w:t>
            </w:r>
            <w:r>
              <w:rPr>
                <w:rFonts w:asciiTheme="majorBidi" w:hAnsiTheme="majorBidi" w:cstheme="majorBidi"/>
                <w:b/>
                <w:smallCaps/>
                <w:sz w:val="16"/>
                <w:szCs w:val="16"/>
                <w:lang w:val="ru-RU"/>
              </w:rPr>
              <w:t>Цвет</w:t>
            </w:r>
            <w:r>
              <w:rPr>
                <w:rFonts w:asciiTheme="majorBidi" w:hAnsiTheme="majorBidi" w:cstheme="majorBidi"/>
                <w:b/>
                <w:smallCaps/>
                <w:sz w:val="16"/>
                <w:szCs w:val="16"/>
              </w:rPr>
              <w:t xml:space="preserve">   </w:t>
            </w:r>
            <w:r>
              <w:rPr>
                <w:rFonts w:asciiTheme="majorBidi" w:hAnsiTheme="majorBidi" w:cstheme="majorBidi"/>
                <w:b/>
                <w:smallCaps/>
                <w:noProof/>
                <w:sz w:val="16"/>
                <w:szCs w:val="16"/>
              </w:rPr>
              <w:drawing>
                <wp:inline distT="0" distB="0" distL="0" distR="0" wp14:anchorId="783DC53E" wp14:editId="7F2ED389">
                  <wp:extent cx="408305" cy="170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305" cy="170815"/>
                          </a:xfrm>
                          <a:prstGeom prst="rect">
                            <a:avLst/>
                          </a:prstGeom>
                          <a:noFill/>
                        </pic:spPr>
                      </pic:pic>
                    </a:graphicData>
                  </a:graphic>
                </wp:inline>
              </w:drawing>
            </w:r>
          </w:p>
          <w:p w14:paraId="683D7578" w14:textId="2D10DFCB" w:rsidR="0079060F" w:rsidRPr="0079060F" w:rsidRDefault="0079060F" w:rsidP="009F366C">
            <w:pPr>
              <w:ind w:right="131"/>
              <w:jc w:val="both"/>
              <w:rPr>
                <w:rFonts w:asciiTheme="majorBidi" w:hAnsiTheme="majorBidi" w:cstheme="majorBidi"/>
                <w:b/>
                <w:smallCaps/>
                <w:sz w:val="16"/>
                <w:szCs w:val="16"/>
              </w:rPr>
            </w:pPr>
          </w:p>
        </w:tc>
        <w:tc>
          <w:tcPr>
            <w:tcW w:w="1841" w:type="dxa"/>
            <w:tcBorders>
              <w:top w:val="single" w:sz="12" w:space="0" w:color="003399"/>
              <w:left w:val="dashSmallGap" w:sz="4" w:space="0" w:color="003399"/>
              <w:bottom w:val="single" w:sz="12" w:space="0" w:color="003399"/>
            </w:tcBorders>
            <w:shd w:val="clear" w:color="auto" w:fill="D5DCE4" w:themeFill="text2" w:themeFillTint="33"/>
          </w:tcPr>
          <w:p w14:paraId="18D06FD6" w14:textId="2854916E" w:rsidR="00ED2B75" w:rsidRPr="0079060F" w:rsidRDefault="0079060F" w:rsidP="00E63915">
            <w:pPr>
              <w:ind w:right="131"/>
              <w:jc w:val="center"/>
              <w:rPr>
                <w:rFonts w:asciiTheme="majorBidi" w:hAnsiTheme="majorBidi" w:cstheme="majorBidi"/>
                <w:b/>
                <w:smallCaps/>
                <w:sz w:val="18"/>
                <w:szCs w:val="18"/>
              </w:rPr>
            </w:pPr>
            <w:r>
              <w:rPr>
                <w:rFonts w:asciiTheme="majorBidi" w:hAnsiTheme="majorBidi" w:cstheme="majorBidi"/>
                <w:b/>
                <w:smallCaps/>
                <w:sz w:val="18"/>
                <w:szCs w:val="18"/>
                <w:lang w:val="ru-RU"/>
              </w:rPr>
              <w:t xml:space="preserve">1 </w:t>
            </w:r>
            <w:proofErr w:type="gramStart"/>
            <w:r>
              <w:rPr>
                <w:rFonts w:asciiTheme="majorBidi" w:hAnsiTheme="majorBidi" w:cstheme="majorBidi"/>
                <w:b/>
                <w:smallCaps/>
                <w:sz w:val="18"/>
                <w:szCs w:val="18"/>
              </w:rPr>
              <w:t>pcs./</w:t>
            </w:r>
            <w:proofErr w:type="gramEnd"/>
            <w:r>
              <w:rPr>
                <w:rFonts w:asciiTheme="majorBidi" w:hAnsiTheme="majorBidi" w:cstheme="majorBidi"/>
                <w:b/>
                <w:smallCaps/>
                <w:sz w:val="18"/>
                <w:szCs w:val="18"/>
                <w:lang w:val="ru-RU"/>
              </w:rPr>
              <w:t xml:space="preserve"> шт.</w:t>
            </w:r>
          </w:p>
        </w:tc>
        <w:tc>
          <w:tcPr>
            <w:tcW w:w="2303" w:type="dxa"/>
            <w:tcBorders>
              <w:top w:val="single" w:sz="12" w:space="0" w:color="003399"/>
              <w:left w:val="dashSmallGap" w:sz="4" w:space="0" w:color="003399"/>
              <w:bottom w:val="single" w:sz="12" w:space="0" w:color="003399"/>
            </w:tcBorders>
            <w:shd w:val="clear" w:color="auto" w:fill="D5DCE4" w:themeFill="text2" w:themeFillTint="33"/>
          </w:tcPr>
          <w:p w14:paraId="0F5F2628" w14:textId="77777777" w:rsidR="00ED2B75" w:rsidRPr="0079060F" w:rsidRDefault="00ED2B75" w:rsidP="00E63915">
            <w:pPr>
              <w:ind w:right="131"/>
              <w:jc w:val="center"/>
              <w:rPr>
                <w:rFonts w:asciiTheme="majorBidi" w:hAnsiTheme="majorBidi" w:cstheme="majorBidi"/>
                <w:b/>
                <w:smallCaps/>
                <w:sz w:val="18"/>
                <w:szCs w:val="18"/>
              </w:rPr>
            </w:pPr>
          </w:p>
        </w:tc>
        <w:tc>
          <w:tcPr>
            <w:tcW w:w="2250" w:type="dxa"/>
            <w:tcBorders>
              <w:top w:val="single" w:sz="12" w:space="0" w:color="003399"/>
              <w:left w:val="dashSmallGap" w:sz="4" w:space="0" w:color="003399"/>
              <w:bottom w:val="single" w:sz="12" w:space="0" w:color="003399"/>
              <w:right w:val="single" w:sz="18" w:space="0" w:color="2F5496" w:themeColor="accent1" w:themeShade="BF"/>
            </w:tcBorders>
            <w:shd w:val="clear" w:color="auto" w:fill="D5DCE4" w:themeFill="text2" w:themeFillTint="33"/>
          </w:tcPr>
          <w:p w14:paraId="504795F6" w14:textId="77777777" w:rsidR="00ED2B75" w:rsidRPr="0079060F" w:rsidRDefault="00ED2B75" w:rsidP="00E63915">
            <w:pPr>
              <w:ind w:right="131"/>
              <w:jc w:val="center"/>
              <w:rPr>
                <w:b/>
                <w:smallCaps/>
                <w:sz w:val="18"/>
                <w:szCs w:val="18"/>
              </w:rPr>
            </w:pPr>
          </w:p>
        </w:tc>
      </w:tr>
      <w:tr w:rsidR="00467B6B" w:rsidRPr="00FB5272" w14:paraId="57180D7F" w14:textId="77777777" w:rsidTr="004F4582">
        <w:trPr>
          <w:trHeight w:val="114"/>
        </w:trPr>
        <w:tc>
          <w:tcPr>
            <w:tcW w:w="4354" w:type="dxa"/>
            <w:tcBorders>
              <w:top w:val="single" w:sz="12" w:space="0" w:color="003399"/>
              <w:left w:val="single" w:sz="18" w:space="0" w:color="2F5496" w:themeColor="accent1" w:themeShade="BF"/>
              <w:bottom w:val="single" w:sz="18" w:space="0" w:color="2F5496" w:themeColor="accent1" w:themeShade="BF"/>
              <w:right w:val="dashSmallGap" w:sz="4" w:space="0" w:color="003399"/>
            </w:tcBorders>
            <w:shd w:val="clear" w:color="auto" w:fill="D5DCE4" w:themeFill="text2" w:themeFillTint="33"/>
          </w:tcPr>
          <w:p w14:paraId="06D42CE1" w14:textId="49B788F7" w:rsidR="00467B6B" w:rsidRPr="00672BA4" w:rsidRDefault="00467B6B" w:rsidP="009F366C">
            <w:pPr>
              <w:ind w:right="131"/>
              <w:jc w:val="both"/>
              <w:rPr>
                <w:rFonts w:asciiTheme="majorBidi" w:hAnsiTheme="majorBidi" w:cstheme="majorBidi"/>
                <w:b/>
                <w:smallCaps/>
                <w:sz w:val="16"/>
                <w:szCs w:val="16"/>
                <w:lang w:val="ru-RU"/>
              </w:rPr>
            </w:pPr>
            <w:r>
              <w:rPr>
                <w:rFonts w:asciiTheme="majorBidi" w:hAnsiTheme="majorBidi" w:cstheme="majorBidi"/>
                <w:b/>
                <w:smallCaps/>
                <w:sz w:val="16"/>
                <w:szCs w:val="16"/>
              </w:rPr>
              <w:t>Delivery</w:t>
            </w:r>
            <w:r w:rsidRPr="00672BA4">
              <w:rPr>
                <w:rFonts w:asciiTheme="majorBidi" w:hAnsiTheme="majorBidi" w:cstheme="majorBidi"/>
                <w:b/>
                <w:smallCaps/>
                <w:sz w:val="16"/>
                <w:szCs w:val="16"/>
                <w:lang w:val="ru-RU"/>
              </w:rPr>
              <w:t xml:space="preserve"> </w:t>
            </w:r>
            <w:r w:rsidR="00AE4570">
              <w:rPr>
                <w:rFonts w:asciiTheme="majorBidi" w:hAnsiTheme="majorBidi" w:cstheme="majorBidi"/>
                <w:b/>
                <w:smallCaps/>
                <w:sz w:val="16"/>
                <w:szCs w:val="16"/>
              </w:rPr>
              <w:t>within</w:t>
            </w:r>
            <w:r w:rsidR="00AE4570" w:rsidRPr="00672BA4">
              <w:rPr>
                <w:rFonts w:asciiTheme="majorBidi" w:hAnsiTheme="majorBidi" w:cstheme="majorBidi"/>
                <w:b/>
                <w:smallCaps/>
                <w:sz w:val="16"/>
                <w:szCs w:val="16"/>
                <w:lang w:val="ru-RU"/>
              </w:rPr>
              <w:t xml:space="preserve"> </w:t>
            </w:r>
            <w:r w:rsidR="00AE4570">
              <w:rPr>
                <w:rFonts w:asciiTheme="majorBidi" w:hAnsiTheme="majorBidi" w:cstheme="majorBidi"/>
                <w:b/>
                <w:smallCaps/>
                <w:sz w:val="16"/>
                <w:szCs w:val="16"/>
              </w:rPr>
              <w:t>Bishkek</w:t>
            </w:r>
            <w:r w:rsidR="00AE4570" w:rsidRPr="00672BA4">
              <w:rPr>
                <w:rFonts w:asciiTheme="majorBidi" w:hAnsiTheme="majorBidi" w:cstheme="majorBidi"/>
                <w:b/>
                <w:smallCaps/>
                <w:sz w:val="16"/>
                <w:szCs w:val="16"/>
                <w:lang w:val="ru-RU"/>
              </w:rPr>
              <w:t xml:space="preserve">/ </w:t>
            </w:r>
            <w:r>
              <w:rPr>
                <w:rFonts w:asciiTheme="majorBidi" w:hAnsiTheme="majorBidi" w:cstheme="majorBidi"/>
                <w:b/>
                <w:smallCaps/>
                <w:sz w:val="16"/>
                <w:szCs w:val="16"/>
                <w:lang w:val="ru-RU"/>
              </w:rPr>
              <w:t>Доставка по городу</w:t>
            </w:r>
            <w:r w:rsidR="00AE4570">
              <w:rPr>
                <w:rFonts w:asciiTheme="majorBidi" w:hAnsiTheme="majorBidi" w:cstheme="majorBidi"/>
                <w:b/>
                <w:smallCaps/>
                <w:sz w:val="16"/>
                <w:szCs w:val="16"/>
                <w:lang w:val="ru-RU"/>
              </w:rPr>
              <w:t xml:space="preserve"> Бишкек</w:t>
            </w:r>
          </w:p>
        </w:tc>
        <w:tc>
          <w:tcPr>
            <w:tcW w:w="1841" w:type="dxa"/>
            <w:tcBorders>
              <w:top w:val="single" w:sz="12" w:space="0" w:color="003399"/>
              <w:left w:val="dashSmallGap" w:sz="4" w:space="0" w:color="003399"/>
              <w:bottom w:val="single" w:sz="18" w:space="0" w:color="2F5496" w:themeColor="accent1" w:themeShade="BF"/>
            </w:tcBorders>
            <w:shd w:val="clear" w:color="auto" w:fill="D5DCE4" w:themeFill="text2" w:themeFillTint="33"/>
          </w:tcPr>
          <w:p w14:paraId="14CA57A2" w14:textId="77777777" w:rsidR="00467B6B" w:rsidRDefault="00467B6B" w:rsidP="00E63915">
            <w:pPr>
              <w:ind w:right="131"/>
              <w:jc w:val="center"/>
              <w:rPr>
                <w:rFonts w:asciiTheme="majorBidi" w:hAnsiTheme="majorBidi" w:cstheme="majorBidi"/>
                <w:b/>
                <w:smallCaps/>
                <w:sz w:val="18"/>
                <w:szCs w:val="18"/>
                <w:lang w:val="ru-RU"/>
              </w:rPr>
            </w:pPr>
          </w:p>
        </w:tc>
        <w:tc>
          <w:tcPr>
            <w:tcW w:w="2303" w:type="dxa"/>
            <w:tcBorders>
              <w:top w:val="single" w:sz="12" w:space="0" w:color="003399"/>
              <w:left w:val="dashSmallGap" w:sz="4" w:space="0" w:color="003399"/>
              <w:bottom w:val="single" w:sz="18" w:space="0" w:color="2F5496" w:themeColor="accent1" w:themeShade="BF"/>
            </w:tcBorders>
            <w:shd w:val="clear" w:color="auto" w:fill="D5DCE4" w:themeFill="text2" w:themeFillTint="33"/>
          </w:tcPr>
          <w:p w14:paraId="3190958E" w14:textId="77777777" w:rsidR="00467B6B" w:rsidRPr="00AA7D48" w:rsidRDefault="00467B6B" w:rsidP="00E63915">
            <w:pPr>
              <w:ind w:right="131"/>
              <w:jc w:val="center"/>
              <w:rPr>
                <w:rFonts w:asciiTheme="majorBidi" w:hAnsiTheme="majorBidi" w:cstheme="majorBidi"/>
                <w:b/>
                <w:smallCaps/>
                <w:sz w:val="18"/>
                <w:szCs w:val="18"/>
                <w:lang w:val="ru-RU"/>
              </w:rPr>
            </w:pPr>
          </w:p>
        </w:tc>
        <w:tc>
          <w:tcPr>
            <w:tcW w:w="2250" w:type="dxa"/>
            <w:tcBorders>
              <w:top w:val="single" w:sz="12" w:space="0" w:color="003399"/>
              <w:left w:val="dashSmallGap" w:sz="4" w:space="0" w:color="003399"/>
              <w:bottom w:val="single" w:sz="18" w:space="0" w:color="2F5496" w:themeColor="accent1" w:themeShade="BF"/>
              <w:right w:val="single" w:sz="18" w:space="0" w:color="2F5496" w:themeColor="accent1" w:themeShade="BF"/>
            </w:tcBorders>
            <w:shd w:val="clear" w:color="auto" w:fill="D5DCE4" w:themeFill="text2" w:themeFillTint="33"/>
          </w:tcPr>
          <w:p w14:paraId="12C628CD" w14:textId="77777777" w:rsidR="00467B6B" w:rsidRPr="00AA7D48" w:rsidRDefault="00467B6B" w:rsidP="00E63915">
            <w:pPr>
              <w:ind w:right="131"/>
              <w:jc w:val="center"/>
              <w:rPr>
                <w:b/>
                <w:smallCaps/>
                <w:sz w:val="18"/>
                <w:szCs w:val="18"/>
                <w:lang w:val="ru-RU"/>
              </w:rPr>
            </w:pPr>
          </w:p>
        </w:tc>
      </w:tr>
    </w:tbl>
    <w:p w14:paraId="35311F54" w14:textId="77777777" w:rsidR="0071393E" w:rsidRPr="00364856" w:rsidRDefault="0071393E" w:rsidP="00940605">
      <w:pPr>
        <w:rPr>
          <w:bCs/>
          <w:smallCaps/>
          <w:color w:val="44546A" w:themeColor="text2"/>
          <w:sz w:val="22"/>
          <w:szCs w:val="22"/>
          <w:lang w:val="ru-RU"/>
        </w:rPr>
      </w:pPr>
    </w:p>
    <w:p w14:paraId="6124CA79" w14:textId="77777777" w:rsidR="0071393E" w:rsidRPr="00364856" w:rsidRDefault="0071393E" w:rsidP="00940605">
      <w:pPr>
        <w:rPr>
          <w:bCs/>
          <w:smallCaps/>
          <w:color w:val="44546A" w:themeColor="text2"/>
          <w:sz w:val="22"/>
          <w:szCs w:val="22"/>
          <w:lang w:val="ru-RU"/>
        </w:rPr>
      </w:pPr>
    </w:p>
    <w:p w14:paraId="3A4EBF71" w14:textId="388BAAD0" w:rsidR="00940605" w:rsidRPr="0071393E" w:rsidRDefault="009849B3" w:rsidP="00940605">
      <w:pPr>
        <w:rPr>
          <w:rFonts w:asciiTheme="majorBidi" w:hAnsiTheme="majorBidi" w:cstheme="majorBidi"/>
          <w:b/>
          <w:smallCaps/>
          <w:sz w:val="20"/>
          <w:lang w:val="ru-RU"/>
        </w:rPr>
      </w:pPr>
      <w:r w:rsidRPr="0071393E">
        <w:rPr>
          <w:rFonts w:asciiTheme="majorBidi" w:hAnsiTheme="majorBidi" w:cstheme="majorBidi"/>
          <w:b/>
          <w:smallCaps/>
          <w:sz w:val="20"/>
          <w:lang w:val="ru-RU"/>
        </w:rPr>
        <w:t>Signature</w:t>
      </w:r>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Подпись</w:t>
      </w:r>
      <w:r w:rsidRPr="0071393E">
        <w:rPr>
          <w:rFonts w:asciiTheme="majorBidi" w:hAnsiTheme="majorBidi" w:cstheme="majorBidi"/>
          <w:b/>
          <w:smallCaps/>
          <w:sz w:val="20"/>
          <w:lang w:val="ru-RU"/>
        </w:rPr>
        <w:t>:</w:t>
      </w:r>
      <w:r w:rsidR="00AB5044"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_______________________</w:t>
      </w:r>
      <w:r w:rsidR="00940605"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Seal</w:t>
      </w:r>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Печать</w:t>
      </w:r>
    </w:p>
    <w:sectPr w:rsidR="00940605" w:rsidRPr="0071393E" w:rsidSect="007E2D15">
      <w:headerReference w:type="default" r:id="rId12"/>
      <w:footerReference w:type="default" r:id="rId13"/>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F6AF7" w14:textId="77777777" w:rsidR="003F6EBD" w:rsidRDefault="003F6EBD" w:rsidP="003571FE">
      <w:r>
        <w:separator/>
      </w:r>
    </w:p>
  </w:endnote>
  <w:endnote w:type="continuationSeparator" w:id="0">
    <w:p w14:paraId="0B9C061F" w14:textId="77777777" w:rsidR="003F6EBD" w:rsidRDefault="003F6EBD"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FB5272"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74137CC2" w:rsidR="004D2C86" w:rsidRPr="0046002C" w:rsidRDefault="000F3F7E" w:rsidP="000F3F7E">
    <w:pPr>
      <w:pStyle w:val="Title"/>
      <w:jc w:val="right"/>
      <w:rPr>
        <w:rStyle w:val="SubtleReference"/>
        <w:sz w:val="20"/>
        <w:szCs w:val="12"/>
        <w:lang w:val="en-US"/>
      </w:rPr>
    </w:pPr>
    <w:r w:rsidRPr="000F3F7E">
      <w:rPr>
        <w:rStyle w:val="SubtleReference"/>
        <w:sz w:val="20"/>
        <w:szCs w:val="12"/>
        <w:lang w:val="en-US"/>
      </w:rPr>
      <w:t>RFQ-00</w:t>
    </w:r>
    <w:r w:rsidR="00DF32B3" w:rsidRPr="00BD71D5">
      <w:rPr>
        <w:rStyle w:val="SubtleReference"/>
        <w:sz w:val="20"/>
        <w:szCs w:val="12"/>
        <w:lang w:val="en-US"/>
      </w:rPr>
      <w:t>05</w:t>
    </w:r>
    <w:r w:rsidR="0046002C" w:rsidRPr="00BD71D5">
      <w:rPr>
        <w:rStyle w:val="SubtleReference"/>
        <w:sz w:val="20"/>
        <w:szCs w:val="12"/>
        <w:lang w:val="en-US"/>
      </w:rPr>
      <w:t xml:space="preserve">: </w:t>
    </w:r>
    <w:r w:rsidR="0046002C">
      <w:rPr>
        <w:rStyle w:val="SubtleReference"/>
        <w:sz w:val="20"/>
        <w:szCs w:val="12"/>
        <w:lang w:val="en-US"/>
      </w:rPr>
      <w:t xml:space="preserve">Procurement of </w:t>
    </w:r>
    <w:r w:rsidR="00BD71D5">
      <w:rPr>
        <w:rStyle w:val="SubtleReference"/>
        <w:sz w:val="20"/>
        <w:szCs w:val="12"/>
        <w:lang w:val="en-US"/>
      </w:rPr>
      <w:t>o</w:t>
    </w:r>
    <w:r w:rsidR="0046002C">
      <w:rPr>
        <w:rStyle w:val="SubtleReference"/>
        <w:sz w:val="20"/>
        <w:szCs w:val="12"/>
        <w:lang w:val="en-US"/>
      </w:rPr>
      <w:t xml:space="preserve">ffice </w:t>
    </w:r>
    <w:r w:rsidR="00BD71D5">
      <w:rPr>
        <w:rStyle w:val="SubtleReference"/>
        <w:sz w:val="20"/>
        <w:szCs w:val="12"/>
        <w:lang w:val="en-US"/>
      </w:rPr>
      <w:t>f</w:t>
    </w:r>
    <w:r w:rsidR="0046002C">
      <w:rPr>
        <w:rStyle w:val="SubtleReference"/>
        <w:sz w:val="20"/>
        <w:szCs w:val="12"/>
        <w:lang w:val="en-US"/>
      </w:rPr>
      <w:t>urniture in Bishkek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0236" w14:textId="77777777" w:rsidR="003F6EBD" w:rsidRDefault="003F6EBD" w:rsidP="003571FE">
      <w:r>
        <w:separator/>
      </w:r>
    </w:p>
  </w:footnote>
  <w:footnote w:type="continuationSeparator" w:id="0">
    <w:p w14:paraId="61582D6C" w14:textId="77777777" w:rsidR="003F6EBD" w:rsidRDefault="003F6EBD"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E1820"/>
    <w:multiLevelType w:val="hybridMultilevel"/>
    <w:tmpl w:val="55E465C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D2455"/>
    <w:multiLevelType w:val="hybridMultilevel"/>
    <w:tmpl w:val="134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3"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A436F"/>
    <w:multiLevelType w:val="hybridMultilevel"/>
    <w:tmpl w:val="8A3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2474C6"/>
    <w:multiLevelType w:val="multilevel"/>
    <w:tmpl w:val="F0A0B1C4"/>
    <w:numStyleLink w:val="Style1"/>
  </w:abstractNum>
  <w:abstractNum w:abstractNumId="20"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1764A0"/>
    <w:multiLevelType w:val="hybridMultilevel"/>
    <w:tmpl w:val="0FE0505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2"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0"/>
  </w:num>
  <w:num w:numId="4">
    <w:abstractNumId w:val="33"/>
  </w:num>
  <w:num w:numId="5">
    <w:abstractNumId w:val="23"/>
  </w:num>
  <w:num w:numId="6">
    <w:abstractNumId w:val="35"/>
  </w:num>
  <w:num w:numId="7">
    <w:abstractNumId w:val="29"/>
  </w:num>
  <w:num w:numId="8">
    <w:abstractNumId w:val="21"/>
  </w:num>
  <w:num w:numId="9">
    <w:abstractNumId w:val="34"/>
  </w:num>
  <w:num w:numId="10">
    <w:abstractNumId w:val="2"/>
  </w:num>
  <w:num w:numId="11">
    <w:abstractNumId w:val="10"/>
  </w:num>
  <w:num w:numId="12">
    <w:abstractNumId w:val="7"/>
  </w:num>
  <w:num w:numId="13">
    <w:abstractNumId w:val="6"/>
  </w:num>
  <w:num w:numId="14">
    <w:abstractNumId w:val="19"/>
  </w:num>
  <w:num w:numId="15">
    <w:abstractNumId w:val="25"/>
  </w:num>
  <w:num w:numId="16">
    <w:abstractNumId w:val="8"/>
  </w:num>
  <w:num w:numId="17">
    <w:abstractNumId w:val="20"/>
  </w:num>
  <w:num w:numId="18">
    <w:abstractNumId w:val="4"/>
  </w:num>
  <w:num w:numId="19">
    <w:abstractNumId w:val="41"/>
  </w:num>
  <w:num w:numId="20">
    <w:abstractNumId w:val="15"/>
  </w:num>
  <w:num w:numId="21">
    <w:abstractNumId w:val="14"/>
  </w:num>
  <w:num w:numId="22">
    <w:abstractNumId w:val="28"/>
  </w:num>
  <w:num w:numId="23">
    <w:abstractNumId w:val="1"/>
  </w:num>
  <w:num w:numId="24">
    <w:abstractNumId w:val="18"/>
  </w:num>
  <w:num w:numId="25">
    <w:abstractNumId w:val="42"/>
  </w:num>
  <w:num w:numId="26">
    <w:abstractNumId w:val="39"/>
  </w:num>
  <w:num w:numId="27">
    <w:abstractNumId w:val="37"/>
  </w:num>
  <w:num w:numId="28">
    <w:abstractNumId w:val="16"/>
  </w:num>
  <w:num w:numId="29">
    <w:abstractNumId w:val="13"/>
  </w:num>
  <w:num w:numId="30">
    <w:abstractNumId w:val="40"/>
  </w:num>
  <w:num w:numId="31">
    <w:abstractNumId w:val="38"/>
  </w:num>
  <w:num w:numId="32">
    <w:abstractNumId w:val="12"/>
  </w:num>
  <w:num w:numId="33">
    <w:abstractNumId w:val="32"/>
  </w:num>
  <w:num w:numId="34">
    <w:abstractNumId w:val="3"/>
  </w:num>
  <w:num w:numId="35">
    <w:abstractNumId w:val="0"/>
  </w:num>
  <w:num w:numId="36">
    <w:abstractNumId w:val="27"/>
  </w:num>
  <w:num w:numId="37">
    <w:abstractNumId w:val="26"/>
  </w:num>
  <w:num w:numId="38">
    <w:abstractNumId w:val="22"/>
  </w:num>
  <w:num w:numId="39">
    <w:abstractNumId w:val="36"/>
  </w:num>
  <w:num w:numId="40">
    <w:abstractNumId w:val="11"/>
  </w:num>
  <w:num w:numId="41">
    <w:abstractNumId w:val="17"/>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3168"/>
    <w:rsid w:val="0000420E"/>
    <w:rsid w:val="00004273"/>
    <w:rsid w:val="00005C0F"/>
    <w:rsid w:val="00005C31"/>
    <w:rsid w:val="00010010"/>
    <w:rsid w:val="000100AE"/>
    <w:rsid w:val="00012DD8"/>
    <w:rsid w:val="00013E85"/>
    <w:rsid w:val="000142FC"/>
    <w:rsid w:val="00015027"/>
    <w:rsid w:val="00017327"/>
    <w:rsid w:val="00023777"/>
    <w:rsid w:val="000312BD"/>
    <w:rsid w:val="00031691"/>
    <w:rsid w:val="00040760"/>
    <w:rsid w:val="000420B6"/>
    <w:rsid w:val="00044233"/>
    <w:rsid w:val="00045A1E"/>
    <w:rsid w:val="0005537F"/>
    <w:rsid w:val="0006235A"/>
    <w:rsid w:val="000628FC"/>
    <w:rsid w:val="000643F3"/>
    <w:rsid w:val="0007084C"/>
    <w:rsid w:val="00073693"/>
    <w:rsid w:val="000745A0"/>
    <w:rsid w:val="000749E2"/>
    <w:rsid w:val="0008221F"/>
    <w:rsid w:val="00083AF4"/>
    <w:rsid w:val="00083D1F"/>
    <w:rsid w:val="0009185C"/>
    <w:rsid w:val="00093EC7"/>
    <w:rsid w:val="00097478"/>
    <w:rsid w:val="00097663"/>
    <w:rsid w:val="000A0A62"/>
    <w:rsid w:val="000A0BA8"/>
    <w:rsid w:val="000A532F"/>
    <w:rsid w:val="000B2DEF"/>
    <w:rsid w:val="000C0F7F"/>
    <w:rsid w:val="000C3288"/>
    <w:rsid w:val="000C472A"/>
    <w:rsid w:val="000C4907"/>
    <w:rsid w:val="000D20BA"/>
    <w:rsid w:val="000D49C3"/>
    <w:rsid w:val="000D5B64"/>
    <w:rsid w:val="000D7928"/>
    <w:rsid w:val="000E15E2"/>
    <w:rsid w:val="000E1DD7"/>
    <w:rsid w:val="000E3E54"/>
    <w:rsid w:val="000E73E8"/>
    <w:rsid w:val="000E7588"/>
    <w:rsid w:val="000F200F"/>
    <w:rsid w:val="000F2600"/>
    <w:rsid w:val="000F3F7E"/>
    <w:rsid w:val="000F5CC2"/>
    <w:rsid w:val="000F6EA4"/>
    <w:rsid w:val="000F708D"/>
    <w:rsid w:val="00105811"/>
    <w:rsid w:val="001069A7"/>
    <w:rsid w:val="00112AD3"/>
    <w:rsid w:val="00113C88"/>
    <w:rsid w:val="001174B0"/>
    <w:rsid w:val="00124993"/>
    <w:rsid w:val="00126099"/>
    <w:rsid w:val="00127FCB"/>
    <w:rsid w:val="00131EBE"/>
    <w:rsid w:val="00132965"/>
    <w:rsid w:val="00134877"/>
    <w:rsid w:val="001370FE"/>
    <w:rsid w:val="00137483"/>
    <w:rsid w:val="001405E6"/>
    <w:rsid w:val="00140ABE"/>
    <w:rsid w:val="001445B6"/>
    <w:rsid w:val="001447D3"/>
    <w:rsid w:val="0014519C"/>
    <w:rsid w:val="00153221"/>
    <w:rsid w:val="00156113"/>
    <w:rsid w:val="001564B3"/>
    <w:rsid w:val="00156C97"/>
    <w:rsid w:val="0016121E"/>
    <w:rsid w:val="001640D8"/>
    <w:rsid w:val="001644FA"/>
    <w:rsid w:val="001645D3"/>
    <w:rsid w:val="001656CC"/>
    <w:rsid w:val="001658D4"/>
    <w:rsid w:val="00166F58"/>
    <w:rsid w:val="00167A4C"/>
    <w:rsid w:val="001704AD"/>
    <w:rsid w:val="00171EA3"/>
    <w:rsid w:val="0017504E"/>
    <w:rsid w:val="00177AC7"/>
    <w:rsid w:val="00181188"/>
    <w:rsid w:val="00182AAD"/>
    <w:rsid w:val="001844BD"/>
    <w:rsid w:val="001870E5"/>
    <w:rsid w:val="00193EAF"/>
    <w:rsid w:val="0019575A"/>
    <w:rsid w:val="00195A1F"/>
    <w:rsid w:val="00197774"/>
    <w:rsid w:val="001A0236"/>
    <w:rsid w:val="001A12F4"/>
    <w:rsid w:val="001A18AF"/>
    <w:rsid w:val="001A25B4"/>
    <w:rsid w:val="001A5821"/>
    <w:rsid w:val="001B2C53"/>
    <w:rsid w:val="001B7BF1"/>
    <w:rsid w:val="001C10D6"/>
    <w:rsid w:val="001C1AAD"/>
    <w:rsid w:val="001C406E"/>
    <w:rsid w:val="001C4B57"/>
    <w:rsid w:val="001C4D8F"/>
    <w:rsid w:val="001C6DBB"/>
    <w:rsid w:val="001C7FB6"/>
    <w:rsid w:val="001D0502"/>
    <w:rsid w:val="001D10CF"/>
    <w:rsid w:val="001D20BB"/>
    <w:rsid w:val="001D431A"/>
    <w:rsid w:val="001D43B5"/>
    <w:rsid w:val="001D7489"/>
    <w:rsid w:val="001E1179"/>
    <w:rsid w:val="001E193E"/>
    <w:rsid w:val="001E277E"/>
    <w:rsid w:val="001F0925"/>
    <w:rsid w:val="001F38B1"/>
    <w:rsid w:val="001F597B"/>
    <w:rsid w:val="00204B30"/>
    <w:rsid w:val="00207C51"/>
    <w:rsid w:val="00215E64"/>
    <w:rsid w:val="00215E73"/>
    <w:rsid w:val="00217AC3"/>
    <w:rsid w:val="0022056B"/>
    <w:rsid w:val="002211F7"/>
    <w:rsid w:val="0022493A"/>
    <w:rsid w:val="00233B3E"/>
    <w:rsid w:val="00235042"/>
    <w:rsid w:val="002352B2"/>
    <w:rsid w:val="0023581C"/>
    <w:rsid w:val="00236FF5"/>
    <w:rsid w:val="00237910"/>
    <w:rsid w:val="00240956"/>
    <w:rsid w:val="00241F70"/>
    <w:rsid w:val="002427D9"/>
    <w:rsid w:val="0024455F"/>
    <w:rsid w:val="00245304"/>
    <w:rsid w:val="002500FC"/>
    <w:rsid w:val="002502EA"/>
    <w:rsid w:val="002508FF"/>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911FF"/>
    <w:rsid w:val="00291D60"/>
    <w:rsid w:val="002926E7"/>
    <w:rsid w:val="002A19B0"/>
    <w:rsid w:val="002A2077"/>
    <w:rsid w:val="002A25F2"/>
    <w:rsid w:val="002A2E98"/>
    <w:rsid w:val="002A6793"/>
    <w:rsid w:val="002B3642"/>
    <w:rsid w:val="002B5D3E"/>
    <w:rsid w:val="002C2E86"/>
    <w:rsid w:val="002D0CB5"/>
    <w:rsid w:val="002D0E00"/>
    <w:rsid w:val="002D33C2"/>
    <w:rsid w:val="002D4BF7"/>
    <w:rsid w:val="002D5206"/>
    <w:rsid w:val="002D630A"/>
    <w:rsid w:val="002D78F3"/>
    <w:rsid w:val="002E16B2"/>
    <w:rsid w:val="002E1D67"/>
    <w:rsid w:val="002E2372"/>
    <w:rsid w:val="002E568D"/>
    <w:rsid w:val="002E61E0"/>
    <w:rsid w:val="002E6912"/>
    <w:rsid w:val="002F0820"/>
    <w:rsid w:val="002F221A"/>
    <w:rsid w:val="002F4304"/>
    <w:rsid w:val="002F48F8"/>
    <w:rsid w:val="002F6833"/>
    <w:rsid w:val="002F7AC5"/>
    <w:rsid w:val="00302A40"/>
    <w:rsid w:val="00302A7C"/>
    <w:rsid w:val="00302D05"/>
    <w:rsid w:val="0030386B"/>
    <w:rsid w:val="00303874"/>
    <w:rsid w:val="0030413F"/>
    <w:rsid w:val="0030601F"/>
    <w:rsid w:val="00307CA6"/>
    <w:rsid w:val="00307CD4"/>
    <w:rsid w:val="00311DF7"/>
    <w:rsid w:val="0031364A"/>
    <w:rsid w:val="00313DB5"/>
    <w:rsid w:val="003176F0"/>
    <w:rsid w:val="0032179C"/>
    <w:rsid w:val="003247B0"/>
    <w:rsid w:val="00330271"/>
    <w:rsid w:val="00330871"/>
    <w:rsid w:val="00337DDF"/>
    <w:rsid w:val="0034471F"/>
    <w:rsid w:val="00347FD6"/>
    <w:rsid w:val="003500AC"/>
    <w:rsid w:val="00350404"/>
    <w:rsid w:val="00350A19"/>
    <w:rsid w:val="00351BF9"/>
    <w:rsid w:val="0035536B"/>
    <w:rsid w:val="00356B54"/>
    <w:rsid w:val="003571FE"/>
    <w:rsid w:val="0036167C"/>
    <w:rsid w:val="00362BD4"/>
    <w:rsid w:val="00364856"/>
    <w:rsid w:val="00365B3D"/>
    <w:rsid w:val="0036655F"/>
    <w:rsid w:val="00367451"/>
    <w:rsid w:val="0037582C"/>
    <w:rsid w:val="003760DB"/>
    <w:rsid w:val="00376349"/>
    <w:rsid w:val="0037669C"/>
    <w:rsid w:val="00381DD9"/>
    <w:rsid w:val="00386A97"/>
    <w:rsid w:val="00391278"/>
    <w:rsid w:val="00393F1C"/>
    <w:rsid w:val="00394CCB"/>
    <w:rsid w:val="003950D0"/>
    <w:rsid w:val="00396BFD"/>
    <w:rsid w:val="003A0D83"/>
    <w:rsid w:val="003A2934"/>
    <w:rsid w:val="003B3A0C"/>
    <w:rsid w:val="003B46E9"/>
    <w:rsid w:val="003B63B9"/>
    <w:rsid w:val="003B68DB"/>
    <w:rsid w:val="003C0DB8"/>
    <w:rsid w:val="003C2365"/>
    <w:rsid w:val="003C454D"/>
    <w:rsid w:val="003C558C"/>
    <w:rsid w:val="003D0503"/>
    <w:rsid w:val="003D1CBE"/>
    <w:rsid w:val="003D30C6"/>
    <w:rsid w:val="003D3108"/>
    <w:rsid w:val="003D732A"/>
    <w:rsid w:val="003E1DC1"/>
    <w:rsid w:val="003F224E"/>
    <w:rsid w:val="003F281C"/>
    <w:rsid w:val="003F32AB"/>
    <w:rsid w:val="003F6EBD"/>
    <w:rsid w:val="003F7CF5"/>
    <w:rsid w:val="0040096C"/>
    <w:rsid w:val="004012DF"/>
    <w:rsid w:val="004100EE"/>
    <w:rsid w:val="0041114D"/>
    <w:rsid w:val="004138DD"/>
    <w:rsid w:val="004179DE"/>
    <w:rsid w:val="00423844"/>
    <w:rsid w:val="004275DC"/>
    <w:rsid w:val="004329A6"/>
    <w:rsid w:val="00432EFD"/>
    <w:rsid w:val="00440238"/>
    <w:rsid w:val="00440BA2"/>
    <w:rsid w:val="00451001"/>
    <w:rsid w:val="004529F8"/>
    <w:rsid w:val="0046002C"/>
    <w:rsid w:val="00460723"/>
    <w:rsid w:val="00463639"/>
    <w:rsid w:val="00465037"/>
    <w:rsid w:val="0046651E"/>
    <w:rsid w:val="0046748F"/>
    <w:rsid w:val="00467B6B"/>
    <w:rsid w:val="00472CC9"/>
    <w:rsid w:val="00476B6A"/>
    <w:rsid w:val="004860E4"/>
    <w:rsid w:val="004867B5"/>
    <w:rsid w:val="00487EB9"/>
    <w:rsid w:val="00490732"/>
    <w:rsid w:val="00492EDC"/>
    <w:rsid w:val="00494E72"/>
    <w:rsid w:val="00495C38"/>
    <w:rsid w:val="004A1DC8"/>
    <w:rsid w:val="004A2BD4"/>
    <w:rsid w:val="004A5B5B"/>
    <w:rsid w:val="004B0067"/>
    <w:rsid w:val="004B07B9"/>
    <w:rsid w:val="004B082D"/>
    <w:rsid w:val="004B2164"/>
    <w:rsid w:val="004B610E"/>
    <w:rsid w:val="004B7947"/>
    <w:rsid w:val="004D2C86"/>
    <w:rsid w:val="004D2FCD"/>
    <w:rsid w:val="004D3953"/>
    <w:rsid w:val="004D44AE"/>
    <w:rsid w:val="004D4A8A"/>
    <w:rsid w:val="004D5BE3"/>
    <w:rsid w:val="004E04DA"/>
    <w:rsid w:val="004E0B2E"/>
    <w:rsid w:val="004F0437"/>
    <w:rsid w:val="004F4582"/>
    <w:rsid w:val="004F5F11"/>
    <w:rsid w:val="004F71CC"/>
    <w:rsid w:val="004F75FF"/>
    <w:rsid w:val="00505D73"/>
    <w:rsid w:val="00505F35"/>
    <w:rsid w:val="00511DF7"/>
    <w:rsid w:val="00512440"/>
    <w:rsid w:val="0051426C"/>
    <w:rsid w:val="00520A38"/>
    <w:rsid w:val="00523BAC"/>
    <w:rsid w:val="00524454"/>
    <w:rsid w:val="00524460"/>
    <w:rsid w:val="00525D5D"/>
    <w:rsid w:val="00526CC2"/>
    <w:rsid w:val="005323FD"/>
    <w:rsid w:val="005378EB"/>
    <w:rsid w:val="00537DC7"/>
    <w:rsid w:val="0054099A"/>
    <w:rsid w:val="00540C97"/>
    <w:rsid w:val="00541723"/>
    <w:rsid w:val="00541CE8"/>
    <w:rsid w:val="00543B3B"/>
    <w:rsid w:val="00544133"/>
    <w:rsid w:val="005460ED"/>
    <w:rsid w:val="00552FF1"/>
    <w:rsid w:val="00554897"/>
    <w:rsid w:val="00554DA9"/>
    <w:rsid w:val="00562639"/>
    <w:rsid w:val="005651A0"/>
    <w:rsid w:val="00567526"/>
    <w:rsid w:val="0056796B"/>
    <w:rsid w:val="005679FE"/>
    <w:rsid w:val="005702D2"/>
    <w:rsid w:val="00570DC0"/>
    <w:rsid w:val="00570E78"/>
    <w:rsid w:val="00571421"/>
    <w:rsid w:val="00571F5E"/>
    <w:rsid w:val="00572D03"/>
    <w:rsid w:val="005734FF"/>
    <w:rsid w:val="00574068"/>
    <w:rsid w:val="00574775"/>
    <w:rsid w:val="00576666"/>
    <w:rsid w:val="005807D9"/>
    <w:rsid w:val="00584655"/>
    <w:rsid w:val="0059374B"/>
    <w:rsid w:val="0059597A"/>
    <w:rsid w:val="005A2349"/>
    <w:rsid w:val="005A2964"/>
    <w:rsid w:val="005A31B4"/>
    <w:rsid w:val="005A3AD9"/>
    <w:rsid w:val="005B2685"/>
    <w:rsid w:val="005B518A"/>
    <w:rsid w:val="005B6291"/>
    <w:rsid w:val="005B76DC"/>
    <w:rsid w:val="005C0D88"/>
    <w:rsid w:val="005C4A9E"/>
    <w:rsid w:val="005C5111"/>
    <w:rsid w:val="005C77F9"/>
    <w:rsid w:val="005D1C09"/>
    <w:rsid w:val="005D3339"/>
    <w:rsid w:val="005D43AA"/>
    <w:rsid w:val="005D44A8"/>
    <w:rsid w:val="005D600A"/>
    <w:rsid w:val="005E01E4"/>
    <w:rsid w:val="005E2432"/>
    <w:rsid w:val="005E2AD7"/>
    <w:rsid w:val="005E3647"/>
    <w:rsid w:val="005E74DD"/>
    <w:rsid w:val="005E752D"/>
    <w:rsid w:val="005F5252"/>
    <w:rsid w:val="005F6E34"/>
    <w:rsid w:val="005F700C"/>
    <w:rsid w:val="005F7BFD"/>
    <w:rsid w:val="006006F6"/>
    <w:rsid w:val="00602F92"/>
    <w:rsid w:val="006040C7"/>
    <w:rsid w:val="0061218D"/>
    <w:rsid w:val="00614A67"/>
    <w:rsid w:val="006162B7"/>
    <w:rsid w:val="00616B84"/>
    <w:rsid w:val="00624695"/>
    <w:rsid w:val="00624D90"/>
    <w:rsid w:val="006304E9"/>
    <w:rsid w:val="0063292A"/>
    <w:rsid w:val="00634B7D"/>
    <w:rsid w:val="0063521A"/>
    <w:rsid w:val="00635B4F"/>
    <w:rsid w:val="0063712F"/>
    <w:rsid w:val="00640EB0"/>
    <w:rsid w:val="00651AD8"/>
    <w:rsid w:val="006526F8"/>
    <w:rsid w:val="00653FA7"/>
    <w:rsid w:val="006604AA"/>
    <w:rsid w:val="006625D1"/>
    <w:rsid w:val="00663EAE"/>
    <w:rsid w:val="00665D84"/>
    <w:rsid w:val="00667714"/>
    <w:rsid w:val="006720BD"/>
    <w:rsid w:val="00672BA4"/>
    <w:rsid w:val="0067421F"/>
    <w:rsid w:val="00676857"/>
    <w:rsid w:val="00681DFC"/>
    <w:rsid w:val="00682AAF"/>
    <w:rsid w:val="00683942"/>
    <w:rsid w:val="006864D3"/>
    <w:rsid w:val="00687F4B"/>
    <w:rsid w:val="006908E3"/>
    <w:rsid w:val="00694781"/>
    <w:rsid w:val="0069576A"/>
    <w:rsid w:val="00695BF0"/>
    <w:rsid w:val="006965A5"/>
    <w:rsid w:val="0069677F"/>
    <w:rsid w:val="00696EC3"/>
    <w:rsid w:val="00697BA6"/>
    <w:rsid w:val="006A0778"/>
    <w:rsid w:val="006A09E8"/>
    <w:rsid w:val="006A14C5"/>
    <w:rsid w:val="006A3776"/>
    <w:rsid w:val="006A56DF"/>
    <w:rsid w:val="006B0F63"/>
    <w:rsid w:val="006B2B08"/>
    <w:rsid w:val="006B3DE1"/>
    <w:rsid w:val="006B4162"/>
    <w:rsid w:val="006B63F9"/>
    <w:rsid w:val="006B6A80"/>
    <w:rsid w:val="006B6FC4"/>
    <w:rsid w:val="006B7167"/>
    <w:rsid w:val="006C0588"/>
    <w:rsid w:val="006C0EE7"/>
    <w:rsid w:val="006C1480"/>
    <w:rsid w:val="006C1F17"/>
    <w:rsid w:val="006C5671"/>
    <w:rsid w:val="006E0D94"/>
    <w:rsid w:val="006E3227"/>
    <w:rsid w:val="006E3445"/>
    <w:rsid w:val="006E468D"/>
    <w:rsid w:val="006E67DD"/>
    <w:rsid w:val="006E6EFC"/>
    <w:rsid w:val="006F1148"/>
    <w:rsid w:val="006F1483"/>
    <w:rsid w:val="006F310D"/>
    <w:rsid w:val="006F62F4"/>
    <w:rsid w:val="00706D0B"/>
    <w:rsid w:val="00711714"/>
    <w:rsid w:val="00711CC4"/>
    <w:rsid w:val="0071393E"/>
    <w:rsid w:val="007175BA"/>
    <w:rsid w:val="0071795D"/>
    <w:rsid w:val="007310E6"/>
    <w:rsid w:val="00733B2B"/>
    <w:rsid w:val="007360BB"/>
    <w:rsid w:val="00736858"/>
    <w:rsid w:val="00737FCD"/>
    <w:rsid w:val="00743395"/>
    <w:rsid w:val="00744FC2"/>
    <w:rsid w:val="00746B0F"/>
    <w:rsid w:val="00746F84"/>
    <w:rsid w:val="00755CAE"/>
    <w:rsid w:val="00756E63"/>
    <w:rsid w:val="00764BEA"/>
    <w:rsid w:val="007658E8"/>
    <w:rsid w:val="007664C5"/>
    <w:rsid w:val="00770490"/>
    <w:rsid w:val="00770DAD"/>
    <w:rsid w:val="00770FA1"/>
    <w:rsid w:val="00773B8A"/>
    <w:rsid w:val="00774BE6"/>
    <w:rsid w:val="007766FC"/>
    <w:rsid w:val="00777F9D"/>
    <w:rsid w:val="00781128"/>
    <w:rsid w:val="00783C0A"/>
    <w:rsid w:val="0079060F"/>
    <w:rsid w:val="00791E27"/>
    <w:rsid w:val="007964CF"/>
    <w:rsid w:val="007A5E7A"/>
    <w:rsid w:val="007A6407"/>
    <w:rsid w:val="007A7F3E"/>
    <w:rsid w:val="007B23BE"/>
    <w:rsid w:val="007B3551"/>
    <w:rsid w:val="007B4045"/>
    <w:rsid w:val="007B6DF3"/>
    <w:rsid w:val="007C0DC4"/>
    <w:rsid w:val="007C1A63"/>
    <w:rsid w:val="007C2953"/>
    <w:rsid w:val="007C37BD"/>
    <w:rsid w:val="007C3806"/>
    <w:rsid w:val="007C4593"/>
    <w:rsid w:val="007C4770"/>
    <w:rsid w:val="007C79DC"/>
    <w:rsid w:val="007D12AC"/>
    <w:rsid w:val="007D2080"/>
    <w:rsid w:val="007D3062"/>
    <w:rsid w:val="007D3FE6"/>
    <w:rsid w:val="007E2BAC"/>
    <w:rsid w:val="007E2D15"/>
    <w:rsid w:val="007E3377"/>
    <w:rsid w:val="007E6444"/>
    <w:rsid w:val="007E668D"/>
    <w:rsid w:val="007E6809"/>
    <w:rsid w:val="007F0E4E"/>
    <w:rsid w:val="007F353F"/>
    <w:rsid w:val="007F39F9"/>
    <w:rsid w:val="007F4A59"/>
    <w:rsid w:val="007F4F30"/>
    <w:rsid w:val="00800E7A"/>
    <w:rsid w:val="008013CA"/>
    <w:rsid w:val="008043E3"/>
    <w:rsid w:val="00804674"/>
    <w:rsid w:val="00806081"/>
    <w:rsid w:val="00806519"/>
    <w:rsid w:val="00806995"/>
    <w:rsid w:val="00806D55"/>
    <w:rsid w:val="00807804"/>
    <w:rsid w:val="008119AE"/>
    <w:rsid w:val="00813C3C"/>
    <w:rsid w:val="00814DFA"/>
    <w:rsid w:val="00816ACE"/>
    <w:rsid w:val="00817D79"/>
    <w:rsid w:val="00820CE7"/>
    <w:rsid w:val="00822288"/>
    <w:rsid w:val="0083219D"/>
    <w:rsid w:val="0083379E"/>
    <w:rsid w:val="008346B9"/>
    <w:rsid w:val="00834A9D"/>
    <w:rsid w:val="008368D4"/>
    <w:rsid w:val="00836CEB"/>
    <w:rsid w:val="00837486"/>
    <w:rsid w:val="00837858"/>
    <w:rsid w:val="0084102F"/>
    <w:rsid w:val="008413B6"/>
    <w:rsid w:val="00842102"/>
    <w:rsid w:val="008476F4"/>
    <w:rsid w:val="00847F55"/>
    <w:rsid w:val="00851104"/>
    <w:rsid w:val="008512DA"/>
    <w:rsid w:val="0085540F"/>
    <w:rsid w:val="00856B0C"/>
    <w:rsid w:val="008578C8"/>
    <w:rsid w:val="0086041A"/>
    <w:rsid w:val="00861C53"/>
    <w:rsid w:val="00862082"/>
    <w:rsid w:val="00863D8F"/>
    <w:rsid w:val="00870A86"/>
    <w:rsid w:val="00871024"/>
    <w:rsid w:val="008730A5"/>
    <w:rsid w:val="008737E5"/>
    <w:rsid w:val="00875EC0"/>
    <w:rsid w:val="00876796"/>
    <w:rsid w:val="00876C52"/>
    <w:rsid w:val="00880BE0"/>
    <w:rsid w:val="00890F3A"/>
    <w:rsid w:val="00892F2C"/>
    <w:rsid w:val="00893872"/>
    <w:rsid w:val="00896005"/>
    <w:rsid w:val="008A15D2"/>
    <w:rsid w:val="008A1C18"/>
    <w:rsid w:val="008A29F4"/>
    <w:rsid w:val="008A37F1"/>
    <w:rsid w:val="008A6203"/>
    <w:rsid w:val="008A621B"/>
    <w:rsid w:val="008A6715"/>
    <w:rsid w:val="008B0EA0"/>
    <w:rsid w:val="008B115D"/>
    <w:rsid w:val="008B634A"/>
    <w:rsid w:val="008C6CD0"/>
    <w:rsid w:val="008C6F84"/>
    <w:rsid w:val="008D0191"/>
    <w:rsid w:val="008D2AF7"/>
    <w:rsid w:val="008D2B47"/>
    <w:rsid w:val="008D33FF"/>
    <w:rsid w:val="008D5A0F"/>
    <w:rsid w:val="008D6895"/>
    <w:rsid w:val="008D7391"/>
    <w:rsid w:val="008E0973"/>
    <w:rsid w:val="008E1A83"/>
    <w:rsid w:val="008E27FD"/>
    <w:rsid w:val="008E2B00"/>
    <w:rsid w:val="008E3C09"/>
    <w:rsid w:val="008E3D09"/>
    <w:rsid w:val="008E44FF"/>
    <w:rsid w:val="008E4A1A"/>
    <w:rsid w:val="008E4CCF"/>
    <w:rsid w:val="008E6A04"/>
    <w:rsid w:val="008E71ED"/>
    <w:rsid w:val="008F042F"/>
    <w:rsid w:val="008F0F3E"/>
    <w:rsid w:val="008F1D37"/>
    <w:rsid w:val="008F5732"/>
    <w:rsid w:val="008F581E"/>
    <w:rsid w:val="008F6DAE"/>
    <w:rsid w:val="008F7F86"/>
    <w:rsid w:val="00901A32"/>
    <w:rsid w:val="00902728"/>
    <w:rsid w:val="0090300C"/>
    <w:rsid w:val="00905CDB"/>
    <w:rsid w:val="00914BB3"/>
    <w:rsid w:val="009212A3"/>
    <w:rsid w:val="009243B0"/>
    <w:rsid w:val="009245BD"/>
    <w:rsid w:val="009270F2"/>
    <w:rsid w:val="009271D1"/>
    <w:rsid w:val="009306CB"/>
    <w:rsid w:val="009310FB"/>
    <w:rsid w:val="00932A7F"/>
    <w:rsid w:val="00932B39"/>
    <w:rsid w:val="00934E83"/>
    <w:rsid w:val="00940605"/>
    <w:rsid w:val="00941E35"/>
    <w:rsid w:val="00942263"/>
    <w:rsid w:val="00944FE1"/>
    <w:rsid w:val="00945677"/>
    <w:rsid w:val="00946DA2"/>
    <w:rsid w:val="009478B2"/>
    <w:rsid w:val="00950F0A"/>
    <w:rsid w:val="00954225"/>
    <w:rsid w:val="009549E1"/>
    <w:rsid w:val="009558E1"/>
    <w:rsid w:val="00957F9B"/>
    <w:rsid w:val="00961833"/>
    <w:rsid w:val="00966935"/>
    <w:rsid w:val="0096753D"/>
    <w:rsid w:val="00967804"/>
    <w:rsid w:val="00976199"/>
    <w:rsid w:val="00982394"/>
    <w:rsid w:val="009826EA"/>
    <w:rsid w:val="009849B3"/>
    <w:rsid w:val="009868F3"/>
    <w:rsid w:val="00987737"/>
    <w:rsid w:val="00994A63"/>
    <w:rsid w:val="0099664D"/>
    <w:rsid w:val="009A0AB9"/>
    <w:rsid w:val="009A1916"/>
    <w:rsid w:val="009A5A71"/>
    <w:rsid w:val="009A6860"/>
    <w:rsid w:val="009A726E"/>
    <w:rsid w:val="009B2984"/>
    <w:rsid w:val="009B5898"/>
    <w:rsid w:val="009B7E55"/>
    <w:rsid w:val="009B7F61"/>
    <w:rsid w:val="009C06C5"/>
    <w:rsid w:val="009C133F"/>
    <w:rsid w:val="009C3920"/>
    <w:rsid w:val="009C66C4"/>
    <w:rsid w:val="009C7818"/>
    <w:rsid w:val="009D1866"/>
    <w:rsid w:val="009D5B1C"/>
    <w:rsid w:val="009D6490"/>
    <w:rsid w:val="009E15D2"/>
    <w:rsid w:val="009E5A63"/>
    <w:rsid w:val="009E5CCA"/>
    <w:rsid w:val="009E6C22"/>
    <w:rsid w:val="009F03F1"/>
    <w:rsid w:val="009F366C"/>
    <w:rsid w:val="009F4C96"/>
    <w:rsid w:val="009F51BD"/>
    <w:rsid w:val="00A00ED3"/>
    <w:rsid w:val="00A01D4E"/>
    <w:rsid w:val="00A02022"/>
    <w:rsid w:val="00A0288F"/>
    <w:rsid w:val="00A04702"/>
    <w:rsid w:val="00A05A3C"/>
    <w:rsid w:val="00A06E89"/>
    <w:rsid w:val="00A1106A"/>
    <w:rsid w:val="00A123C9"/>
    <w:rsid w:val="00A15999"/>
    <w:rsid w:val="00A15E31"/>
    <w:rsid w:val="00A17025"/>
    <w:rsid w:val="00A20F7E"/>
    <w:rsid w:val="00A2435F"/>
    <w:rsid w:val="00A24CA1"/>
    <w:rsid w:val="00A257E8"/>
    <w:rsid w:val="00A25E16"/>
    <w:rsid w:val="00A3241B"/>
    <w:rsid w:val="00A327B0"/>
    <w:rsid w:val="00A32E43"/>
    <w:rsid w:val="00A409CC"/>
    <w:rsid w:val="00A40C36"/>
    <w:rsid w:val="00A4182E"/>
    <w:rsid w:val="00A4498F"/>
    <w:rsid w:val="00A47F01"/>
    <w:rsid w:val="00A50813"/>
    <w:rsid w:val="00A5316B"/>
    <w:rsid w:val="00A533F1"/>
    <w:rsid w:val="00A53B7E"/>
    <w:rsid w:val="00A61076"/>
    <w:rsid w:val="00A669C5"/>
    <w:rsid w:val="00A673F7"/>
    <w:rsid w:val="00A67F97"/>
    <w:rsid w:val="00A7018F"/>
    <w:rsid w:val="00A70DB9"/>
    <w:rsid w:val="00A712BE"/>
    <w:rsid w:val="00A72932"/>
    <w:rsid w:val="00A76728"/>
    <w:rsid w:val="00A77267"/>
    <w:rsid w:val="00A77F71"/>
    <w:rsid w:val="00A81C11"/>
    <w:rsid w:val="00A84E0B"/>
    <w:rsid w:val="00A873D5"/>
    <w:rsid w:val="00A87D88"/>
    <w:rsid w:val="00A918F5"/>
    <w:rsid w:val="00A91D0C"/>
    <w:rsid w:val="00A92A79"/>
    <w:rsid w:val="00AA27E4"/>
    <w:rsid w:val="00AA368C"/>
    <w:rsid w:val="00AA7D48"/>
    <w:rsid w:val="00AB5044"/>
    <w:rsid w:val="00AB5BE1"/>
    <w:rsid w:val="00AB5FA8"/>
    <w:rsid w:val="00AC22F0"/>
    <w:rsid w:val="00AC2A36"/>
    <w:rsid w:val="00AC2BAC"/>
    <w:rsid w:val="00AC3CC7"/>
    <w:rsid w:val="00AC7421"/>
    <w:rsid w:val="00AD12BC"/>
    <w:rsid w:val="00AD1B14"/>
    <w:rsid w:val="00AD2C22"/>
    <w:rsid w:val="00AE032D"/>
    <w:rsid w:val="00AE0D3F"/>
    <w:rsid w:val="00AE1635"/>
    <w:rsid w:val="00AE3BAE"/>
    <w:rsid w:val="00AE4570"/>
    <w:rsid w:val="00AE4AEA"/>
    <w:rsid w:val="00AE5600"/>
    <w:rsid w:val="00AE6F76"/>
    <w:rsid w:val="00AF1A75"/>
    <w:rsid w:val="00AF3134"/>
    <w:rsid w:val="00AF5C72"/>
    <w:rsid w:val="00AF62A2"/>
    <w:rsid w:val="00AF63B6"/>
    <w:rsid w:val="00AF6BC7"/>
    <w:rsid w:val="00B03369"/>
    <w:rsid w:val="00B03C3C"/>
    <w:rsid w:val="00B06092"/>
    <w:rsid w:val="00B06F87"/>
    <w:rsid w:val="00B079D1"/>
    <w:rsid w:val="00B10305"/>
    <w:rsid w:val="00B10FBF"/>
    <w:rsid w:val="00B13FAA"/>
    <w:rsid w:val="00B14D29"/>
    <w:rsid w:val="00B155EB"/>
    <w:rsid w:val="00B23EBA"/>
    <w:rsid w:val="00B31AA1"/>
    <w:rsid w:val="00B330F1"/>
    <w:rsid w:val="00B41692"/>
    <w:rsid w:val="00B41F6F"/>
    <w:rsid w:val="00B455BB"/>
    <w:rsid w:val="00B477A3"/>
    <w:rsid w:val="00B507DE"/>
    <w:rsid w:val="00B51C03"/>
    <w:rsid w:val="00B53434"/>
    <w:rsid w:val="00B5485F"/>
    <w:rsid w:val="00B55846"/>
    <w:rsid w:val="00B56049"/>
    <w:rsid w:val="00B56379"/>
    <w:rsid w:val="00B57CCA"/>
    <w:rsid w:val="00B62FEC"/>
    <w:rsid w:val="00B63851"/>
    <w:rsid w:val="00B67EE9"/>
    <w:rsid w:val="00B72D72"/>
    <w:rsid w:val="00B73859"/>
    <w:rsid w:val="00B75416"/>
    <w:rsid w:val="00B769A1"/>
    <w:rsid w:val="00B81DDF"/>
    <w:rsid w:val="00B830E6"/>
    <w:rsid w:val="00B84019"/>
    <w:rsid w:val="00B85899"/>
    <w:rsid w:val="00B877BB"/>
    <w:rsid w:val="00B90AFC"/>
    <w:rsid w:val="00B91713"/>
    <w:rsid w:val="00B92F26"/>
    <w:rsid w:val="00B93BF1"/>
    <w:rsid w:val="00B946B0"/>
    <w:rsid w:val="00B95DCB"/>
    <w:rsid w:val="00B96AB8"/>
    <w:rsid w:val="00BA1165"/>
    <w:rsid w:val="00BA7304"/>
    <w:rsid w:val="00BB10E4"/>
    <w:rsid w:val="00BB1F97"/>
    <w:rsid w:val="00BB1FE2"/>
    <w:rsid w:val="00BB2282"/>
    <w:rsid w:val="00BB391A"/>
    <w:rsid w:val="00BB5B62"/>
    <w:rsid w:val="00BC0940"/>
    <w:rsid w:val="00BC2ADD"/>
    <w:rsid w:val="00BC409C"/>
    <w:rsid w:val="00BC4508"/>
    <w:rsid w:val="00BC5401"/>
    <w:rsid w:val="00BC5914"/>
    <w:rsid w:val="00BC7C5D"/>
    <w:rsid w:val="00BD1D19"/>
    <w:rsid w:val="00BD4CB6"/>
    <w:rsid w:val="00BD54F6"/>
    <w:rsid w:val="00BD5A6D"/>
    <w:rsid w:val="00BD71D5"/>
    <w:rsid w:val="00BD79D3"/>
    <w:rsid w:val="00BE4138"/>
    <w:rsid w:val="00BE435B"/>
    <w:rsid w:val="00BE7E47"/>
    <w:rsid w:val="00BF0788"/>
    <w:rsid w:val="00BF0885"/>
    <w:rsid w:val="00BF0D1F"/>
    <w:rsid w:val="00BF32F5"/>
    <w:rsid w:val="00BF3B27"/>
    <w:rsid w:val="00BF5A5C"/>
    <w:rsid w:val="00C02528"/>
    <w:rsid w:val="00C0361B"/>
    <w:rsid w:val="00C05F90"/>
    <w:rsid w:val="00C0658B"/>
    <w:rsid w:val="00C12256"/>
    <w:rsid w:val="00C138CF"/>
    <w:rsid w:val="00C13D86"/>
    <w:rsid w:val="00C1419D"/>
    <w:rsid w:val="00C150E0"/>
    <w:rsid w:val="00C15845"/>
    <w:rsid w:val="00C16259"/>
    <w:rsid w:val="00C16EF2"/>
    <w:rsid w:val="00C2206B"/>
    <w:rsid w:val="00C22C18"/>
    <w:rsid w:val="00C230E2"/>
    <w:rsid w:val="00C2442A"/>
    <w:rsid w:val="00C313A6"/>
    <w:rsid w:val="00C33874"/>
    <w:rsid w:val="00C35B5B"/>
    <w:rsid w:val="00C36F02"/>
    <w:rsid w:val="00C4169D"/>
    <w:rsid w:val="00C417BF"/>
    <w:rsid w:val="00C42551"/>
    <w:rsid w:val="00C42FAD"/>
    <w:rsid w:val="00C46429"/>
    <w:rsid w:val="00C46893"/>
    <w:rsid w:val="00C50BB9"/>
    <w:rsid w:val="00C53D09"/>
    <w:rsid w:val="00C56FAE"/>
    <w:rsid w:val="00C571CD"/>
    <w:rsid w:val="00C576BD"/>
    <w:rsid w:val="00C57B3A"/>
    <w:rsid w:val="00C6358D"/>
    <w:rsid w:val="00C63AC4"/>
    <w:rsid w:val="00C6478A"/>
    <w:rsid w:val="00C66976"/>
    <w:rsid w:val="00C70D13"/>
    <w:rsid w:val="00C75875"/>
    <w:rsid w:val="00C76DE8"/>
    <w:rsid w:val="00C76DED"/>
    <w:rsid w:val="00C77BB0"/>
    <w:rsid w:val="00C80A0A"/>
    <w:rsid w:val="00C80EB4"/>
    <w:rsid w:val="00C81BB4"/>
    <w:rsid w:val="00C81BC7"/>
    <w:rsid w:val="00C82424"/>
    <w:rsid w:val="00C84FC4"/>
    <w:rsid w:val="00C93BE9"/>
    <w:rsid w:val="00C9405B"/>
    <w:rsid w:val="00C94064"/>
    <w:rsid w:val="00C94A6C"/>
    <w:rsid w:val="00C95C07"/>
    <w:rsid w:val="00CA1E32"/>
    <w:rsid w:val="00CA4CD3"/>
    <w:rsid w:val="00CA6F33"/>
    <w:rsid w:val="00CA7917"/>
    <w:rsid w:val="00CA7A78"/>
    <w:rsid w:val="00CC1DDB"/>
    <w:rsid w:val="00CC34A6"/>
    <w:rsid w:val="00CC4A85"/>
    <w:rsid w:val="00CC79C7"/>
    <w:rsid w:val="00CD5057"/>
    <w:rsid w:val="00CD5660"/>
    <w:rsid w:val="00CD6B1E"/>
    <w:rsid w:val="00CD75AE"/>
    <w:rsid w:val="00CE097C"/>
    <w:rsid w:val="00CE19FC"/>
    <w:rsid w:val="00CE7740"/>
    <w:rsid w:val="00CE7FA1"/>
    <w:rsid w:val="00CF1059"/>
    <w:rsid w:val="00CF1542"/>
    <w:rsid w:val="00CF5E2A"/>
    <w:rsid w:val="00CF61D5"/>
    <w:rsid w:val="00CF667E"/>
    <w:rsid w:val="00CF6F8C"/>
    <w:rsid w:val="00D03FD8"/>
    <w:rsid w:val="00D044EC"/>
    <w:rsid w:val="00D07899"/>
    <w:rsid w:val="00D130C1"/>
    <w:rsid w:val="00D130DE"/>
    <w:rsid w:val="00D14D74"/>
    <w:rsid w:val="00D158FE"/>
    <w:rsid w:val="00D20BF0"/>
    <w:rsid w:val="00D22DA7"/>
    <w:rsid w:val="00D24B60"/>
    <w:rsid w:val="00D25F4A"/>
    <w:rsid w:val="00D27029"/>
    <w:rsid w:val="00D30207"/>
    <w:rsid w:val="00D3077B"/>
    <w:rsid w:val="00D34C2F"/>
    <w:rsid w:val="00D40711"/>
    <w:rsid w:val="00D416D7"/>
    <w:rsid w:val="00D41D55"/>
    <w:rsid w:val="00D43CAA"/>
    <w:rsid w:val="00D47617"/>
    <w:rsid w:val="00D54842"/>
    <w:rsid w:val="00D549D0"/>
    <w:rsid w:val="00D60138"/>
    <w:rsid w:val="00D63A43"/>
    <w:rsid w:val="00D63EEE"/>
    <w:rsid w:val="00D6654C"/>
    <w:rsid w:val="00D67076"/>
    <w:rsid w:val="00D6730A"/>
    <w:rsid w:val="00D71E5F"/>
    <w:rsid w:val="00D7458E"/>
    <w:rsid w:val="00D76FC1"/>
    <w:rsid w:val="00D8069F"/>
    <w:rsid w:val="00D807A0"/>
    <w:rsid w:val="00D86303"/>
    <w:rsid w:val="00D86663"/>
    <w:rsid w:val="00D90417"/>
    <w:rsid w:val="00D910A9"/>
    <w:rsid w:val="00D9345A"/>
    <w:rsid w:val="00D94819"/>
    <w:rsid w:val="00D962F0"/>
    <w:rsid w:val="00D97E15"/>
    <w:rsid w:val="00DA411D"/>
    <w:rsid w:val="00DB2430"/>
    <w:rsid w:val="00DB45CD"/>
    <w:rsid w:val="00DB6F46"/>
    <w:rsid w:val="00DC29BF"/>
    <w:rsid w:val="00DC4462"/>
    <w:rsid w:val="00DC513C"/>
    <w:rsid w:val="00DC5ADA"/>
    <w:rsid w:val="00DC7B7E"/>
    <w:rsid w:val="00DD1296"/>
    <w:rsid w:val="00DD2AEA"/>
    <w:rsid w:val="00DD2B5D"/>
    <w:rsid w:val="00DD6254"/>
    <w:rsid w:val="00DE499B"/>
    <w:rsid w:val="00DE5482"/>
    <w:rsid w:val="00DE5677"/>
    <w:rsid w:val="00DE5E4C"/>
    <w:rsid w:val="00DF0936"/>
    <w:rsid w:val="00DF0AE6"/>
    <w:rsid w:val="00DF0F7B"/>
    <w:rsid w:val="00DF3233"/>
    <w:rsid w:val="00DF32B3"/>
    <w:rsid w:val="00E006ED"/>
    <w:rsid w:val="00E04AB7"/>
    <w:rsid w:val="00E0650C"/>
    <w:rsid w:val="00E106E5"/>
    <w:rsid w:val="00E10B2E"/>
    <w:rsid w:val="00E12835"/>
    <w:rsid w:val="00E1421C"/>
    <w:rsid w:val="00E151E8"/>
    <w:rsid w:val="00E20314"/>
    <w:rsid w:val="00E304CB"/>
    <w:rsid w:val="00E3097F"/>
    <w:rsid w:val="00E31DA9"/>
    <w:rsid w:val="00E32427"/>
    <w:rsid w:val="00E33C59"/>
    <w:rsid w:val="00E3464B"/>
    <w:rsid w:val="00E41D6F"/>
    <w:rsid w:val="00E42C89"/>
    <w:rsid w:val="00E44FBD"/>
    <w:rsid w:val="00E514FC"/>
    <w:rsid w:val="00E549CB"/>
    <w:rsid w:val="00E57346"/>
    <w:rsid w:val="00E603A9"/>
    <w:rsid w:val="00E6204B"/>
    <w:rsid w:val="00E63915"/>
    <w:rsid w:val="00E652F5"/>
    <w:rsid w:val="00E674FB"/>
    <w:rsid w:val="00E67D18"/>
    <w:rsid w:val="00E73D7D"/>
    <w:rsid w:val="00E74E58"/>
    <w:rsid w:val="00E758C4"/>
    <w:rsid w:val="00E77017"/>
    <w:rsid w:val="00E860D1"/>
    <w:rsid w:val="00E9067D"/>
    <w:rsid w:val="00E92552"/>
    <w:rsid w:val="00E9348A"/>
    <w:rsid w:val="00E94452"/>
    <w:rsid w:val="00E94931"/>
    <w:rsid w:val="00E94EF2"/>
    <w:rsid w:val="00E9539D"/>
    <w:rsid w:val="00E95EF1"/>
    <w:rsid w:val="00EA094A"/>
    <w:rsid w:val="00EA0E6A"/>
    <w:rsid w:val="00EA441E"/>
    <w:rsid w:val="00EA4742"/>
    <w:rsid w:val="00EA50C5"/>
    <w:rsid w:val="00EA6362"/>
    <w:rsid w:val="00EA66CF"/>
    <w:rsid w:val="00EB649E"/>
    <w:rsid w:val="00EC046A"/>
    <w:rsid w:val="00EC5B7C"/>
    <w:rsid w:val="00EC64E7"/>
    <w:rsid w:val="00EC6CA4"/>
    <w:rsid w:val="00ED2B75"/>
    <w:rsid w:val="00EE096A"/>
    <w:rsid w:val="00EE1DF6"/>
    <w:rsid w:val="00EE1ED4"/>
    <w:rsid w:val="00EE2AC2"/>
    <w:rsid w:val="00EE79EE"/>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7F0"/>
    <w:rsid w:val="00F27DE0"/>
    <w:rsid w:val="00F30095"/>
    <w:rsid w:val="00F328C4"/>
    <w:rsid w:val="00F32AC4"/>
    <w:rsid w:val="00F330F2"/>
    <w:rsid w:val="00F3509B"/>
    <w:rsid w:val="00F35847"/>
    <w:rsid w:val="00F35B29"/>
    <w:rsid w:val="00F36324"/>
    <w:rsid w:val="00F4239B"/>
    <w:rsid w:val="00F450AD"/>
    <w:rsid w:val="00F47BAF"/>
    <w:rsid w:val="00F52B70"/>
    <w:rsid w:val="00F547BD"/>
    <w:rsid w:val="00F549F9"/>
    <w:rsid w:val="00F550D3"/>
    <w:rsid w:val="00F567A0"/>
    <w:rsid w:val="00F5782D"/>
    <w:rsid w:val="00F607FB"/>
    <w:rsid w:val="00F61AC4"/>
    <w:rsid w:val="00F64E4F"/>
    <w:rsid w:val="00F6508E"/>
    <w:rsid w:val="00F65226"/>
    <w:rsid w:val="00F662E4"/>
    <w:rsid w:val="00F66B28"/>
    <w:rsid w:val="00F70869"/>
    <w:rsid w:val="00F7310A"/>
    <w:rsid w:val="00F7423D"/>
    <w:rsid w:val="00F74BCE"/>
    <w:rsid w:val="00F75D4A"/>
    <w:rsid w:val="00F82C98"/>
    <w:rsid w:val="00F83F8E"/>
    <w:rsid w:val="00F85269"/>
    <w:rsid w:val="00F85CB8"/>
    <w:rsid w:val="00F866A8"/>
    <w:rsid w:val="00F957D1"/>
    <w:rsid w:val="00F96665"/>
    <w:rsid w:val="00F97765"/>
    <w:rsid w:val="00FA08E7"/>
    <w:rsid w:val="00FA62A1"/>
    <w:rsid w:val="00FA6C35"/>
    <w:rsid w:val="00FA7F51"/>
    <w:rsid w:val="00FB194A"/>
    <w:rsid w:val="00FB3DC8"/>
    <w:rsid w:val="00FB5272"/>
    <w:rsid w:val="00FB73ED"/>
    <w:rsid w:val="00FC6679"/>
    <w:rsid w:val="00FC728D"/>
    <w:rsid w:val="00FD2A61"/>
    <w:rsid w:val="00FD3105"/>
    <w:rsid w:val="00FD47EC"/>
    <w:rsid w:val="00FD7D15"/>
    <w:rsid w:val="00FE281B"/>
    <w:rsid w:val="00FE40D7"/>
    <w:rsid w:val="00FE4B57"/>
    <w:rsid w:val="00FE4D11"/>
    <w:rsid w:val="00FE7EE0"/>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customXml/itemProps4.xml><?xml version="1.0" encoding="utf-8"?>
<ds:datastoreItem xmlns:ds="http://schemas.openxmlformats.org/officeDocument/2006/customXml" ds:itemID="{3D5AC9B8-93C9-451F-BDC2-F92B0E082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3295</Characters>
  <Application>Microsoft Office Word</Application>
  <DocSecurity>4</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Ainura Abdurasulova</cp:lastModifiedBy>
  <cp:revision>2</cp:revision>
  <cp:lastPrinted>2020-11-30T06:46:00Z</cp:lastPrinted>
  <dcterms:created xsi:type="dcterms:W3CDTF">2021-09-03T11:34:00Z</dcterms:created>
  <dcterms:modified xsi:type="dcterms:W3CDTF">2021-09-03T11:34:00Z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