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9ABE" w14:textId="77777777" w:rsidR="006F2BA3" w:rsidRPr="0008669F" w:rsidRDefault="006F2BA3" w:rsidP="006F2BA3">
      <w:pPr>
        <w:keepNext/>
        <w:keepLines/>
        <w:spacing w:after="12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08669F">
        <w:rPr>
          <w:rFonts w:ascii="Times New Roman" w:hAnsi="Times New Roman" w:cs="Times New Roman"/>
          <w:b/>
        </w:rPr>
        <w:t>Общественный фонд «Программа поддержки развития горных сообществ Кыргызстана» (</w:t>
      </w:r>
      <w:r w:rsidRPr="0008669F">
        <w:rPr>
          <w:rFonts w:ascii="Times New Roman" w:hAnsi="Times New Roman" w:cs="Times New Roman"/>
          <w:b/>
          <w:lang w:val="en-US"/>
        </w:rPr>
        <w:t>MSDSP</w:t>
      </w:r>
      <w:r w:rsidRPr="0008669F">
        <w:rPr>
          <w:rFonts w:ascii="Times New Roman" w:hAnsi="Times New Roman" w:cs="Times New Roman"/>
          <w:b/>
        </w:rPr>
        <w:t xml:space="preserve"> </w:t>
      </w:r>
      <w:r w:rsidRPr="0008669F">
        <w:rPr>
          <w:rFonts w:ascii="Times New Roman" w:hAnsi="Times New Roman" w:cs="Times New Roman"/>
          <w:b/>
          <w:lang w:val="en-US"/>
        </w:rPr>
        <w:t>KG</w:t>
      </w:r>
      <w:r w:rsidRPr="0008669F">
        <w:rPr>
          <w:rFonts w:ascii="Times New Roman" w:hAnsi="Times New Roman" w:cs="Times New Roman"/>
          <w:b/>
        </w:rPr>
        <w:t>)</w:t>
      </w:r>
    </w:p>
    <w:p w14:paraId="5FEA2E15" w14:textId="77777777" w:rsidR="006F2BA3" w:rsidRPr="00455BBA" w:rsidRDefault="006F2BA3" w:rsidP="006F2BA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08669F">
        <w:rPr>
          <w:rFonts w:ascii="Times New Roman" w:hAnsi="Times New Roman" w:cs="Times New Roman"/>
        </w:rPr>
        <w:t xml:space="preserve"> «</w:t>
      </w:r>
      <w:r w:rsidRPr="0008669F">
        <w:rPr>
          <w:rFonts w:ascii="Times New Roman" w:eastAsiaTheme="majorEastAsia" w:hAnsi="Times New Roman" w:cs="Times New Roman"/>
          <w:b/>
          <w:bCs/>
        </w:rPr>
        <w:t xml:space="preserve">Проект поддержки «Источники средств к </w:t>
      </w:r>
      <w:r w:rsidRPr="00455BBA">
        <w:rPr>
          <w:rFonts w:ascii="Times New Roman" w:eastAsiaTheme="majorEastAsia" w:hAnsi="Times New Roman" w:cs="Times New Roman"/>
          <w:b/>
          <w:bCs/>
        </w:rPr>
        <w:t>существованию молодежных сообществ</w:t>
      </w:r>
      <w:r w:rsidRPr="00455BBA">
        <w:rPr>
          <w:rFonts w:ascii="Times New Roman" w:hAnsi="Times New Roman" w:cs="Times New Roman"/>
          <w:b/>
        </w:rPr>
        <w:t xml:space="preserve"> (</w:t>
      </w:r>
      <w:r w:rsidRPr="00455BBA">
        <w:rPr>
          <w:rFonts w:ascii="Times New Roman" w:hAnsi="Times New Roman" w:cs="Times New Roman"/>
          <w:b/>
          <w:lang w:val="en-US"/>
        </w:rPr>
        <w:t>L</w:t>
      </w:r>
      <w:r w:rsidRPr="00455BBA">
        <w:rPr>
          <w:rFonts w:ascii="Times New Roman" w:hAnsi="Times New Roman" w:cs="Times New Roman"/>
          <w:b/>
        </w:rPr>
        <w:t>4</w:t>
      </w:r>
      <w:r w:rsidRPr="00455BBA">
        <w:rPr>
          <w:rFonts w:ascii="Times New Roman" w:hAnsi="Times New Roman" w:cs="Times New Roman"/>
          <w:b/>
          <w:lang w:val="en-US"/>
        </w:rPr>
        <w:t>Y</w:t>
      </w:r>
      <w:r w:rsidRPr="00455BBA">
        <w:rPr>
          <w:rFonts w:ascii="Times New Roman" w:hAnsi="Times New Roman" w:cs="Times New Roman"/>
          <w:b/>
        </w:rPr>
        <w:t>)» (</w:t>
      </w:r>
      <w:r w:rsidRPr="00455BBA">
        <w:rPr>
          <w:rFonts w:ascii="Times New Roman" w:hAnsi="Times New Roman" w:cs="Times New Roman"/>
          <w:b/>
          <w:lang w:val="en-US"/>
        </w:rPr>
        <w:t>P</w:t>
      </w:r>
      <w:r w:rsidRPr="00455BBA">
        <w:rPr>
          <w:rFonts w:ascii="Times New Roman" w:hAnsi="Times New Roman" w:cs="Times New Roman"/>
          <w:b/>
        </w:rPr>
        <w:t>165286)</w:t>
      </w:r>
    </w:p>
    <w:p w14:paraId="35F6CB46" w14:textId="34018965" w:rsidR="006F2BA3" w:rsidRPr="00455BBA" w:rsidRDefault="006F2BA3" w:rsidP="006F2BA3">
      <w:pPr>
        <w:spacing w:after="12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455BBA">
        <w:rPr>
          <w:rFonts w:ascii="Times New Roman" w:hAnsi="Times New Roman" w:cs="Times New Roman"/>
          <w:b/>
          <w:lang w:val="en-US"/>
        </w:rPr>
        <w:t>(</w:t>
      </w:r>
      <w:r w:rsidRPr="00455BBA">
        <w:rPr>
          <w:rFonts w:ascii="Times New Roman" w:hAnsi="Times New Roman" w:cs="Times New Roman"/>
          <w:b/>
          <w:lang w:val="en"/>
        </w:rPr>
        <w:t>IDA\LFYCSP\CS\TR\CQ\2021\1</w:t>
      </w:r>
      <w:r w:rsidR="004F40C4" w:rsidRPr="004F40C4">
        <w:rPr>
          <w:rFonts w:ascii="Times New Roman" w:hAnsi="Times New Roman" w:cs="Times New Roman"/>
          <w:b/>
          <w:lang w:val="en-US"/>
        </w:rPr>
        <w:t>2</w:t>
      </w:r>
      <w:r w:rsidRPr="00455BBA">
        <w:rPr>
          <w:rFonts w:ascii="Times New Roman" w:hAnsi="Times New Roman" w:cs="Times New Roman"/>
          <w:b/>
          <w:lang w:val="en-US"/>
        </w:rPr>
        <w:t>)</w:t>
      </w:r>
    </w:p>
    <w:p w14:paraId="57E108A1" w14:textId="77777777" w:rsidR="006F2BA3" w:rsidRPr="003D5B38" w:rsidRDefault="006F2BA3" w:rsidP="006F2BA3">
      <w:pPr>
        <w:spacing w:after="120" w:line="240" w:lineRule="auto"/>
        <w:jc w:val="center"/>
        <w:rPr>
          <w:rFonts w:ascii="Times New Roman" w:hAnsi="Times New Roman" w:cs="Times New Roman"/>
          <w:b/>
          <w:highlight w:val="yellow"/>
        </w:rPr>
      </w:pPr>
      <w:r w:rsidRPr="0008669F">
        <w:rPr>
          <w:rFonts w:ascii="Times New Roman" w:eastAsiaTheme="majorEastAsia" w:hAnsi="Times New Roman" w:cs="Times New Roman"/>
          <w:b/>
          <w:bCs/>
        </w:rPr>
        <w:t>ТЕХНИЧЕСКОЕ</w:t>
      </w:r>
      <w:r w:rsidRPr="003D5B38">
        <w:rPr>
          <w:rFonts w:ascii="Times New Roman" w:eastAsiaTheme="majorEastAsia" w:hAnsi="Times New Roman" w:cs="Times New Roman"/>
          <w:b/>
          <w:bCs/>
        </w:rPr>
        <w:t xml:space="preserve"> </w:t>
      </w:r>
      <w:r w:rsidRPr="0008669F">
        <w:rPr>
          <w:rFonts w:ascii="Times New Roman" w:eastAsiaTheme="majorEastAsia" w:hAnsi="Times New Roman" w:cs="Times New Roman"/>
          <w:b/>
          <w:bCs/>
        </w:rPr>
        <w:t>ЗАДАНИЕ</w:t>
      </w:r>
      <w:r w:rsidRPr="003D5B38">
        <w:rPr>
          <w:rFonts w:ascii="Times New Roman" w:eastAsiaTheme="majorEastAsia" w:hAnsi="Times New Roman" w:cs="Times New Roman"/>
          <w:b/>
          <w:bCs/>
        </w:rPr>
        <w:t xml:space="preserve"> </w:t>
      </w:r>
      <w:r>
        <w:rPr>
          <w:rFonts w:ascii="Times New Roman" w:eastAsiaTheme="majorEastAsia" w:hAnsi="Times New Roman" w:cs="Times New Roman"/>
          <w:b/>
          <w:bCs/>
        </w:rPr>
        <w:t>для</w:t>
      </w:r>
      <w:r w:rsidRPr="003D5B38">
        <w:rPr>
          <w:rFonts w:ascii="Times New Roman" w:hAnsi="Times New Roman" w:cs="Times New Roman"/>
          <w:b/>
          <w:highlight w:val="yellow"/>
        </w:rPr>
        <w:t xml:space="preserve"> </w:t>
      </w:r>
    </w:p>
    <w:p w14:paraId="6F14FE46" w14:textId="1081D58C" w:rsidR="006F2BA3" w:rsidRPr="0008669F" w:rsidRDefault="006F2BA3" w:rsidP="006F2BA3">
      <w:pPr>
        <w:spacing w:after="120" w:line="240" w:lineRule="auto"/>
        <w:jc w:val="center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lang w:val="ru-RU"/>
        </w:rPr>
        <w:t>Для предоставления консультационных и организационных услуг для четырех бизнес-акселераций</w:t>
      </w:r>
      <w:r w:rsidR="00F47F58" w:rsidRPr="00F47F58">
        <w:rPr>
          <w:rFonts w:ascii="Times New Roman" w:hAnsi="Times New Roman" w:cs="Times New Roman"/>
          <w:b/>
          <w:lang w:val="ru-RU"/>
        </w:rPr>
        <w:t xml:space="preserve"> (</w:t>
      </w:r>
      <w:r w:rsidR="00F47F58">
        <w:rPr>
          <w:rFonts w:ascii="Times New Roman" w:hAnsi="Times New Roman" w:cs="Times New Roman"/>
          <w:b/>
          <w:lang w:val="ru-RU"/>
        </w:rPr>
        <w:t xml:space="preserve">далее </w:t>
      </w:r>
      <w:r w:rsidR="00F47F58">
        <w:rPr>
          <w:rFonts w:ascii="Times New Roman" w:hAnsi="Times New Roman" w:cs="Times New Roman"/>
          <w:b/>
          <w:lang w:val="en-US"/>
        </w:rPr>
        <w:t>BAP</w:t>
      </w:r>
      <w:r w:rsidR="00F47F58" w:rsidRPr="00F47F58">
        <w:rPr>
          <w:rFonts w:ascii="Times New Roman" w:hAnsi="Times New Roman" w:cs="Times New Roman"/>
          <w:b/>
          <w:lang w:val="ru-RU"/>
        </w:rPr>
        <w:t>)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Экселерейт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Просперити (далее </w:t>
      </w:r>
      <w:r>
        <w:rPr>
          <w:rFonts w:ascii="Times New Roman" w:hAnsi="Times New Roman" w:cs="Times New Roman"/>
          <w:b/>
          <w:lang w:val="en-US"/>
        </w:rPr>
        <w:t>AP</w:t>
      </w:r>
      <w:r w:rsidRPr="006F2BA3">
        <w:rPr>
          <w:rFonts w:ascii="Times New Roman" w:hAnsi="Times New Roman" w:cs="Times New Roman"/>
          <w:b/>
          <w:lang w:val="ru-RU"/>
        </w:rPr>
        <w:t>)</w:t>
      </w:r>
      <w:r w:rsidRPr="0008669F">
        <w:rPr>
          <w:rFonts w:ascii="Times New Roman" w:hAnsi="Times New Roman" w:cs="Times New Roman"/>
          <w:b/>
        </w:rPr>
        <w:t>.</w:t>
      </w:r>
    </w:p>
    <w:p w14:paraId="136BB1F4" w14:textId="77777777" w:rsidR="006F2BA3" w:rsidRPr="00F64451" w:rsidRDefault="006F2BA3" w:rsidP="006F2BA3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64451">
        <w:rPr>
          <w:rFonts w:ascii="Times New Roman" w:hAnsi="Times New Roman" w:cs="Times New Roman"/>
          <w:b/>
        </w:rPr>
        <w:t>1. ОБЩИЕ СВЕДЕНИЯ</w:t>
      </w:r>
    </w:p>
    <w:p w14:paraId="25968E1F" w14:textId="77777777" w:rsidR="006F2BA3" w:rsidRPr="00500D78" w:rsidRDefault="006F2BA3" w:rsidP="006F2BA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0D78">
        <w:rPr>
          <w:rFonts w:ascii="Times New Roman" w:hAnsi="Times New Roman" w:cs="Times New Roman"/>
          <w:b/>
          <w:bCs/>
        </w:rPr>
        <w:t>Общественный фонд "Программа поддержки развития горных сообществ Кыргызстана" (MSDSP KG)</w:t>
      </w:r>
      <w:r w:rsidRPr="00500D78">
        <w:rPr>
          <w:rFonts w:ascii="Times New Roman" w:hAnsi="Times New Roman" w:cs="Times New Roman"/>
        </w:rPr>
        <w:t xml:space="preserve"> является инициативой Фонда Ага Хана, которая реализует ряд комплексных мероприятий в области сельского хозяйства и продовольственной безопасности, экономической интеграции, образования, развития детей младшего возраста, здравоохранения и питания. MSDSP действует в пяти областях Кыргызской Республики, охватывая более 520 000 человек. Для получения дополнительной информации, пожалуйста, посетите www.akdn.org.</w:t>
      </w:r>
    </w:p>
    <w:p w14:paraId="1BD702BF" w14:textId="77777777" w:rsidR="006F2BA3" w:rsidRPr="00500D78" w:rsidRDefault="006F2BA3" w:rsidP="006F2BA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0D78">
        <w:rPr>
          <w:rFonts w:ascii="Times New Roman" w:hAnsi="Times New Roman" w:cs="Times New Roman"/>
        </w:rPr>
        <w:t xml:space="preserve">Всемирный банк предоставил Правительству Кыргызской Республики финансирование для проекта по поддержке сообществ, который будет сфокусирован на сообществах, проживающих вдоль линии электропередачи CASA 1000, протяженностью 450 км, в Ферганской долине Кыргызской Республики, пересекающей три области (Джалал-Абад, Ош, Баткен) и по оценкам 41 </w:t>
      </w:r>
      <w:proofErr w:type="spellStart"/>
      <w:r w:rsidRPr="00500D78">
        <w:rPr>
          <w:rFonts w:ascii="Times New Roman" w:hAnsi="Times New Roman" w:cs="Times New Roman"/>
        </w:rPr>
        <w:t>айыльных</w:t>
      </w:r>
      <w:proofErr w:type="spellEnd"/>
      <w:r w:rsidRPr="00500D78">
        <w:rPr>
          <w:rFonts w:ascii="Times New Roman" w:hAnsi="Times New Roman" w:cs="Times New Roman"/>
        </w:rPr>
        <w:t xml:space="preserve"> аймака. Проект CASA 1000 по поддержке сообществ поддержит ряд инвестиций в энергетическую, социальную и экономическую инфраструктуру в сообществах, расположенных вблизи ЛЭП.</w:t>
      </w:r>
    </w:p>
    <w:p w14:paraId="229117CE" w14:textId="3CBB43FC" w:rsidR="006F2BA3" w:rsidRDefault="006F2BA3" w:rsidP="006F2BA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00D78">
        <w:rPr>
          <w:rFonts w:ascii="Times New Roman" w:hAnsi="Times New Roman" w:cs="Times New Roman"/>
        </w:rPr>
        <w:t xml:space="preserve">Проект «Занятость молодежи- программа поддержки сообществ» (L4Y) </w:t>
      </w:r>
      <w:proofErr w:type="gramStart"/>
      <w:r w:rsidRPr="00500D78">
        <w:rPr>
          <w:rFonts w:ascii="Times New Roman" w:hAnsi="Times New Roman" w:cs="Times New Roman"/>
        </w:rPr>
        <w:t>- это</w:t>
      </w:r>
      <w:proofErr w:type="gramEnd"/>
      <w:r w:rsidRPr="00500D78">
        <w:rPr>
          <w:rFonts w:ascii="Times New Roman" w:hAnsi="Times New Roman" w:cs="Times New Roman"/>
        </w:rPr>
        <w:t xml:space="preserve"> четырехлетний проект, направленный на повышение воздействия по поддержке сообществ путем обеспечения необходимой подготовки и развития потенциала местных экономических субъектов, с акцентом на развитие навыков и инновационных средств к существованию для молодежи, а также на укрепление инвестиций в экономическую инфраструктуру, финансируемых через сообщества. L4Y будет готовить молодых женщин и мужчин для рынка труда путем развития их предпринимательства и навыков, связанных с работой, в соответствии с потребностями местных рынков труда в целевых районах. В дополнение к этому проект будет поддерживать ориентированные на молодежь цепочки добавленной стоимости и создавать новые возможности для микро и малых предприятий.</w:t>
      </w:r>
    </w:p>
    <w:p w14:paraId="772BF548" w14:textId="1DCCA84E" w:rsidR="006F2BA3" w:rsidRPr="00500D78" w:rsidRDefault="006F2BA3" w:rsidP="006F2BA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6F2BA3">
        <w:rPr>
          <w:rFonts w:ascii="Times New Roman" w:hAnsi="Times New Roman" w:cs="Times New Roman"/>
        </w:rPr>
        <w:t xml:space="preserve">В рамках проекта L4Y MSDSP KG заключила субподряд с Общественным фондом </w:t>
      </w:r>
      <w:r>
        <w:rPr>
          <w:rFonts w:ascii="Times New Roman" w:hAnsi="Times New Roman" w:cs="Times New Roman"/>
          <w:lang w:val="ky-KG"/>
        </w:rPr>
        <w:t>Экселерейт Просперити Кыргызстан</w:t>
      </w:r>
      <w:r w:rsidRPr="006F2BA3">
        <w:rPr>
          <w:rFonts w:ascii="Times New Roman" w:hAnsi="Times New Roman" w:cs="Times New Roman"/>
        </w:rPr>
        <w:t xml:space="preserve"> (AP) для предоставления услуг по </w:t>
      </w:r>
      <w:r>
        <w:rPr>
          <w:rFonts w:ascii="Times New Roman" w:hAnsi="Times New Roman" w:cs="Times New Roman"/>
          <w:lang w:val="ky-KG"/>
        </w:rPr>
        <w:t>акселерации</w:t>
      </w:r>
      <w:r w:rsidRPr="006F2BA3">
        <w:rPr>
          <w:rFonts w:ascii="Times New Roman" w:hAnsi="Times New Roman" w:cs="Times New Roman"/>
        </w:rPr>
        <w:t xml:space="preserve"> бизнеса ряду предпринимателей/предприятий, поддерживаемых проектом. К ним относятся участники производственно-сбытовой цепочки, ведущие фирмы (например, региональные и национальные предприятия или бизнес-ассоциации; поставщики сырья, переработчики и производители), молодежные и/или молодежные электронные предприятия, поддержка развития бизнеса для обеспечения средств к существованию, поддерживаемая в рамках сестринского проекта L4Y, Программа поддержки сообщества CASA-1000 (CSP). В этой связи MSDPS KG ищет консультанта для поддержки AP в организации ее четырех запланированных программ </w:t>
      </w:r>
      <w:r>
        <w:rPr>
          <w:rFonts w:ascii="Times New Roman" w:hAnsi="Times New Roman" w:cs="Times New Roman"/>
          <w:lang w:val="ky-KG"/>
        </w:rPr>
        <w:t>акселерации</w:t>
      </w:r>
      <w:r w:rsidRPr="006F2BA3">
        <w:rPr>
          <w:rFonts w:ascii="Times New Roman" w:hAnsi="Times New Roman" w:cs="Times New Roman"/>
        </w:rPr>
        <w:t>.</w:t>
      </w:r>
    </w:p>
    <w:p w14:paraId="1E3FB64C" w14:textId="7A661A0B" w:rsidR="006F2BA3" w:rsidRPr="006F2BA3" w:rsidRDefault="006F2BA3" w:rsidP="00642554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6F2BA3">
        <w:rPr>
          <w:rFonts w:ascii="Times New Roman" w:eastAsia="Times New Roman" w:hAnsi="Times New Roman" w:cs="Times New Roman"/>
          <w:lang w:val="ru-RU"/>
        </w:rPr>
        <w:t xml:space="preserve">Каждая акселерационная программа направлена на то, чтобы вдохновить молодых предпринимателей из Ошской, Баткенской и Джалал-Абадской областей, предлагая инкубацию бережливых стартапов, подготавливая перспективные предприятия к инвестициям, способствуя разработке специальной методологии для </w:t>
      </w:r>
      <w:r>
        <w:rPr>
          <w:rFonts w:ascii="Times New Roman" w:eastAsia="Times New Roman" w:hAnsi="Times New Roman" w:cs="Times New Roman"/>
          <w:lang w:val="ru-RU"/>
        </w:rPr>
        <w:t>акселерации</w:t>
      </w:r>
      <w:r w:rsidRPr="006F2BA3">
        <w:rPr>
          <w:rFonts w:ascii="Times New Roman" w:eastAsia="Times New Roman" w:hAnsi="Times New Roman" w:cs="Times New Roman"/>
          <w:lang w:val="ru-RU"/>
        </w:rPr>
        <w:t xml:space="preserve"> их бизнеса. Программа </w:t>
      </w:r>
      <w:r>
        <w:rPr>
          <w:rFonts w:ascii="Times New Roman" w:eastAsia="Times New Roman" w:hAnsi="Times New Roman" w:cs="Times New Roman"/>
          <w:lang w:val="ru-RU"/>
        </w:rPr>
        <w:t>акселерации</w:t>
      </w:r>
      <w:r w:rsidRPr="006F2BA3">
        <w:rPr>
          <w:rFonts w:ascii="Times New Roman" w:eastAsia="Times New Roman" w:hAnsi="Times New Roman" w:cs="Times New Roman"/>
          <w:lang w:val="ru-RU"/>
        </w:rPr>
        <w:t xml:space="preserve"> </w:t>
      </w:r>
      <w:r w:rsidRPr="006F2BA3">
        <w:rPr>
          <w:rFonts w:ascii="Times New Roman" w:eastAsia="Times New Roman" w:hAnsi="Times New Roman" w:cs="Times New Roman"/>
          <w:lang w:val="en-US"/>
        </w:rPr>
        <w:t>AP</w:t>
      </w:r>
      <w:r w:rsidRPr="006F2BA3">
        <w:rPr>
          <w:rFonts w:ascii="Times New Roman" w:eastAsia="Times New Roman" w:hAnsi="Times New Roman" w:cs="Times New Roman"/>
          <w:lang w:val="ru-RU"/>
        </w:rPr>
        <w:t xml:space="preserve"> состоит из следующих ключевых под-мероприятий (1) от 3 до 7-недельного обучения экспертов по развитию бизнеса, (2) </w:t>
      </w:r>
      <w:r w:rsidR="00C110B6">
        <w:rPr>
          <w:rFonts w:ascii="Times New Roman" w:eastAsia="Times New Roman" w:hAnsi="Times New Roman" w:cs="Times New Roman"/>
          <w:lang w:val="ru-RU"/>
        </w:rPr>
        <w:t>трекинг</w:t>
      </w:r>
      <w:r>
        <w:rPr>
          <w:rFonts w:ascii="Times New Roman" w:eastAsia="Times New Roman" w:hAnsi="Times New Roman" w:cs="Times New Roman"/>
          <w:lang w:val="ru-RU"/>
        </w:rPr>
        <w:t>-встреч</w:t>
      </w:r>
      <w:r w:rsidRPr="006F2BA3">
        <w:rPr>
          <w:rFonts w:ascii="Times New Roman" w:eastAsia="Times New Roman" w:hAnsi="Times New Roman" w:cs="Times New Roman"/>
          <w:lang w:val="ru-RU"/>
        </w:rPr>
        <w:t xml:space="preserve"> под руководством </w:t>
      </w:r>
      <w:proofErr w:type="spellStart"/>
      <w:r w:rsidRPr="006F2BA3">
        <w:rPr>
          <w:rFonts w:ascii="Times New Roman" w:eastAsia="Times New Roman" w:hAnsi="Times New Roman" w:cs="Times New Roman"/>
          <w:lang w:val="ru-RU"/>
        </w:rPr>
        <w:t>трекеров</w:t>
      </w:r>
      <w:proofErr w:type="spellEnd"/>
      <w:r w:rsidRPr="006F2BA3">
        <w:rPr>
          <w:rFonts w:ascii="Times New Roman" w:eastAsia="Times New Roman" w:hAnsi="Times New Roman" w:cs="Times New Roman"/>
          <w:lang w:val="ru-RU"/>
        </w:rPr>
        <w:t xml:space="preserve"> </w:t>
      </w:r>
      <w:r w:rsidRPr="006F2BA3">
        <w:rPr>
          <w:rFonts w:ascii="Times New Roman" w:eastAsia="Times New Roman" w:hAnsi="Times New Roman" w:cs="Times New Roman"/>
          <w:lang w:val="en-US"/>
        </w:rPr>
        <w:t>AP</w:t>
      </w:r>
      <w:r w:rsidRPr="006F2BA3">
        <w:rPr>
          <w:rFonts w:ascii="Times New Roman" w:eastAsia="Times New Roman" w:hAnsi="Times New Roman" w:cs="Times New Roman"/>
          <w:lang w:val="ru-RU"/>
        </w:rPr>
        <w:t xml:space="preserve">. </w:t>
      </w:r>
      <w:r w:rsidR="00C110B6">
        <w:rPr>
          <w:rFonts w:ascii="Times New Roman" w:eastAsia="Times New Roman" w:hAnsi="Times New Roman" w:cs="Times New Roman"/>
          <w:lang w:val="ru-RU"/>
        </w:rPr>
        <w:t>Трекинг</w:t>
      </w:r>
      <w:r w:rsidRPr="006F2BA3">
        <w:rPr>
          <w:rFonts w:ascii="Times New Roman" w:eastAsia="Times New Roman" w:hAnsi="Times New Roman" w:cs="Times New Roman"/>
          <w:lang w:val="ru-RU"/>
        </w:rPr>
        <w:t xml:space="preserve">-это новая методология роста для бизнеса, цели </w:t>
      </w:r>
      <w:r w:rsidR="00C110B6">
        <w:rPr>
          <w:rFonts w:ascii="Times New Roman" w:eastAsia="Times New Roman" w:hAnsi="Times New Roman" w:cs="Times New Roman"/>
          <w:lang w:val="ru-RU"/>
        </w:rPr>
        <w:t>трекинг</w:t>
      </w:r>
      <w:r>
        <w:rPr>
          <w:rFonts w:ascii="Times New Roman" w:eastAsia="Times New Roman" w:hAnsi="Times New Roman" w:cs="Times New Roman"/>
          <w:lang w:val="ru-RU"/>
        </w:rPr>
        <w:t>а</w:t>
      </w:r>
      <w:r w:rsidRPr="006F2BA3">
        <w:rPr>
          <w:rFonts w:ascii="Times New Roman" w:eastAsia="Times New Roman" w:hAnsi="Times New Roman" w:cs="Times New Roman"/>
          <w:lang w:val="ru-RU"/>
        </w:rPr>
        <w:t xml:space="preserve"> включают диагностику бизнеса и выявление слабых сторон компании, определение среднесрочной цели </w:t>
      </w:r>
      <w:r w:rsidR="00C110B6">
        <w:rPr>
          <w:rFonts w:ascii="Times New Roman" w:eastAsia="Times New Roman" w:hAnsi="Times New Roman" w:cs="Times New Roman"/>
          <w:lang w:val="ru-RU"/>
        </w:rPr>
        <w:t>акселерации</w:t>
      </w:r>
      <w:r w:rsidRPr="006F2BA3">
        <w:rPr>
          <w:rFonts w:ascii="Times New Roman" w:eastAsia="Times New Roman" w:hAnsi="Times New Roman" w:cs="Times New Roman"/>
          <w:lang w:val="ru-RU"/>
        </w:rPr>
        <w:t>, анализ продукта/услуги, ее ценностей и потребительского сегмента, еженедельную постановку задач, мониторинг прогресса и оценку результатов. (3) демонстрационный день, на котором участники тренинга представляют свою бизнес-идею инвестиционному консультативному комитету, (4) услуги бизнес-консультирования.</w:t>
      </w:r>
    </w:p>
    <w:p w14:paraId="469FE16D" w14:textId="6EF425B5" w:rsidR="002A4077" w:rsidRDefault="007D7424" w:rsidP="00642554">
      <w:pPr>
        <w:spacing w:after="120" w:line="240" w:lineRule="auto"/>
        <w:jc w:val="both"/>
        <w:rPr>
          <w:rFonts w:ascii="Times" w:eastAsia="Times" w:hAnsi="Times" w:cs="Times"/>
          <w:b/>
          <w:smallCaps/>
          <w:lang w:val="ky-KG"/>
        </w:rPr>
      </w:pPr>
      <w:r w:rsidRPr="00D27B2C">
        <w:rPr>
          <w:rFonts w:ascii="Times" w:eastAsia="Times" w:hAnsi="Times" w:cs="Times"/>
          <w:b/>
          <w:smallCaps/>
          <w:lang w:val="ru-RU"/>
        </w:rPr>
        <w:lastRenderedPageBreak/>
        <w:t xml:space="preserve">2. </w:t>
      </w:r>
      <w:r w:rsidR="00531264">
        <w:rPr>
          <w:rFonts w:ascii="Times" w:eastAsia="Times" w:hAnsi="Times" w:cs="Times"/>
          <w:b/>
          <w:smallCaps/>
          <w:lang w:val="ky-KG"/>
        </w:rPr>
        <w:t>ЦЕЛИ</w:t>
      </w:r>
    </w:p>
    <w:p w14:paraId="2B344C1A" w14:textId="1EF4E28B" w:rsidR="00531264" w:rsidRPr="00531264" w:rsidRDefault="00531264" w:rsidP="00642554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31264">
        <w:rPr>
          <w:rFonts w:ascii="Times New Roman" w:eastAsia="Times New Roman" w:hAnsi="Times New Roman" w:cs="Times New Roman"/>
          <w:b/>
          <w:bCs/>
          <w:lang w:val="ru-RU"/>
        </w:rPr>
        <w:t>2.1. Программа бизнес-акселерации 1 (</w:t>
      </w:r>
      <w:r w:rsidRPr="00531264">
        <w:rPr>
          <w:rFonts w:ascii="Times New Roman" w:eastAsia="Times New Roman" w:hAnsi="Times New Roman" w:cs="Times New Roman"/>
          <w:b/>
          <w:bCs/>
          <w:lang w:val="en-US"/>
        </w:rPr>
        <w:t>BAP</w:t>
      </w:r>
      <w:r w:rsidRPr="00531264">
        <w:rPr>
          <w:rFonts w:ascii="Times New Roman" w:eastAsia="Times New Roman" w:hAnsi="Times New Roman" w:cs="Times New Roman"/>
          <w:b/>
          <w:bCs/>
          <w:lang w:val="ru-RU"/>
        </w:rPr>
        <w:t xml:space="preserve"> 1) – Предоставление бизнес-акселерации </w:t>
      </w:r>
      <w:proofErr w:type="gramStart"/>
      <w:r w:rsidRPr="00531264">
        <w:rPr>
          <w:rFonts w:ascii="Times New Roman" w:eastAsia="Times New Roman" w:hAnsi="Times New Roman" w:cs="Times New Roman"/>
          <w:b/>
          <w:bCs/>
          <w:lang w:val="ru-RU"/>
        </w:rPr>
        <w:t>4-8</w:t>
      </w:r>
      <w:proofErr w:type="gramEnd"/>
      <w:r w:rsidRPr="00531264">
        <w:rPr>
          <w:rFonts w:ascii="Times New Roman" w:eastAsia="Times New Roman" w:hAnsi="Times New Roman" w:cs="Times New Roman"/>
          <w:b/>
          <w:bCs/>
          <w:lang w:val="ru-RU"/>
        </w:rPr>
        <w:t xml:space="preserve"> ведущим фирмам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. Сервисный консультант (1) окажет поддержку в привлечении и отборе участников программы </w:t>
      </w:r>
      <w:r>
        <w:rPr>
          <w:rFonts w:ascii="Times New Roman" w:eastAsia="Times New Roman" w:hAnsi="Times New Roman" w:cs="Times New Roman"/>
          <w:lang w:val="ru-RU"/>
        </w:rPr>
        <w:t>акселерации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, (2) предоставит стратегическое руководство, а также возможные маршруты развития бизнеса для каждой ведущей фирмы, (3) окажет поддержку в проведении мероприятий в рамках Программы </w:t>
      </w:r>
      <w:r>
        <w:rPr>
          <w:rFonts w:ascii="Times New Roman" w:eastAsia="Times New Roman" w:hAnsi="Times New Roman" w:cs="Times New Roman"/>
          <w:lang w:val="ru-RU"/>
        </w:rPr>
        <w:t>акселе</w:t>
      </w:r>
      <w:r w:rsidR="00D27B2C">
        <w:rPr>
          <w:rFonts w:ascii="Times New Roman" w:eastAsia="Times New Roman" w:hAnsi="Times New Roman" w:cs="Times New Roman"/>
          <w:lang w:val="ru-RU"/>
        </w:rPr>
        <w:t>р</w:t>
      </w:r>
      <w:r>
        <w:rPr>
          <w:rFonts w:ascii="Times New Roman" w:eastAsia="Times New Roman" w:hAnsi="Times New Roman" w:cs="Times New Roman"/>
          <w:lang w:val="ru-RU"/>
        </w:rPr>
        <w:t>ации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бизнеса по крайней мере для четырех компаний путем диагностики, оказания помощи и оценки результатов компании в процессе </w:t>
      </w:r>
      <w:r>
        <w:rPr>
          <w:rFonts w:ascii="Times New Roman" w:eastAsia="Times New Roman" w:hAnsi="Times New Roman" w:cs="Times New Roman"/>
          <w:lang w:val="ru-RU"/>
        </w:rPr>
        <w:t>акселерации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для обеспечения роста их бизнеса и (4) организует логистику для проведения не менее четырех ведущих фирм в течение четырех месяцев. Частота этого последнего действия будет определена после постановки диагноза.</w:t>
      </w:r>
    </w:p>
    <w:p w14:paraId="2837DE13" w14:textId="10A6C0E5" w:rsidR="00531264" w:rsidRPr="00531264" w:rsidRDefault="00531264" w:rsidP="00642554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31264">
        <w:rPr>
          <w:rFonts w:ascii="Times New Roman" w:eastAsia="Times New Roman" w:hAnsi="Times New Roman" w:cs="Times New Roman"/>
          <w:b/>
          <w:bCs/>
          <w:lang w:val="ru-RU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lang w:val="ru-RU"/>
        </w:rPr>
        <w:t>Программа акселерации 2 (</w:t>
      </w:r>
      <w:r w:rsidRPr="00531264">
        <w:rPr>
          <w:rFonts w:ascii="Times New Roman" w:eastAsia="Times New Roman" w:hAnsi="Times New Roman" w:cs="Times New Roman"/>
          <w:b/>
          <w:bCs/>
          <w:lang w:val="en-US"/>
        </w:rPr>
        <w:t>BAP</w:t>
      </w:r>
      <w:r w:rsidRPr="00531264">
        <w:rPr>
          <w:rFonts w:ascii="Times New Roman" w:eastAsia="Times New Roman" w:hAnsi="Times New Roman" w:cs="Times New Roman"/>
          <w:b/>
          <w:bCs/>
          <w:lang w:val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lang w:val="ru-RU"/>
        </w:rPr>
        <w:t>)</w:t>
      </w:r>
      <w:r w:rsidRPr="00531264">
        <w:rPr>
          <w:rFonts w:ascii="Times New Roman" w:eastAsia="Times New Roman" w:hAnsi="Times New Roman" w:cs="Times New Roman"/>
          <w:b/>
          <w:bCs/>
          <w:lang w:val="ru-RU"/>
        </w:rPr>
        <w:t xml:space="preserve"> - Обеспечение </w:t>
      </w:r>
      <w:r>
        <w:rPr>
          <w:rFonts w:ascii="Times New Roman" w:eastAsia="Times New Roman" w:hAnsi="Times New Roman" w:cs="Times New Roman"/>
          <w:b/>
          <w:bCs/>
          <w:lang w:val="ru-RU"/>
        </w:rPr>
        <w:t>акселерации</w:t>
      </w:r>
      <w:r w:rsidRPr="00531264">
        <w:rPr>
          <w:rFonts w:ascii="Times New Roman" w:eastAsia="Times New Roman" w:hAnsi="Times New Roman" w:cs="Times New Roman"/>
          <w:b/>
          <w:bCs/>
          <w:lang w:val="ru-RU"/>
        </w:rPr>
        <w:t xml:space="preserve"> бизнеса молодым предпринимателям, работающим в традиционных секторах экономики в Баткенской, Ошской, Джалал-Абадской областях.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Выбранный консультант будет поддерживать (1) разработку заранее определенных учебных модулей для 7-недельной программы </w:t>
      </w:r>
      <w:r w:rsidR="00C110B6">
        <w:rPr>
          <w:rFonts w:ascii="Times New Roman" w:eastAsia="Times New Roman" w:hAnsi="Times New Roman" w:cs="Times New Roman"/>
          <w:lang w:val="ru-RU"/>
        </w:rPr>
        <w:t>акселерации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по крайней мере для 20 целевых компаний (содержание модуля в разделе 3 ниже); (2) проведение сессий по наращиванию потенциала не менее чем для 20 целевых компаний, отобранных для участия в программе </w:t>
      </w:r>
      <w:r w:rsidR="00C110B6">
        <w:rPr>
          <w:rFonts w:ascii="Times New Roman" w:eastAsia="Times New Roman" w:hAnsi="Times New Roman" w:cs="Times New Roman"/>
          <w:lang w:val="ru-RU"/>
        </w:rPr>
        <w:t>акселерации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; (3) реализация </w:t>
      </w:r>
      <w:r>
        <w:rPr>
          <w:rFonts w:ascii="Times New Roman" w:eastAsia="Times New Roman" w:hAnsi="Times New Roman" w:cs="Times New Roman"/>
          <w:lang w:val="ru-RU"/>
        </w:rPr>
        <w:t>трекинга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во время программы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акслереации</w:t>
      </w:r>
      <w:proofErr w:type="spellEnd"/>
      <w:r w:rsidRPr="00531264">
        <w:rPr>
          <w:rFonts w:ascii="Times New Roman" w:eastAsia="Times New Roman" w:hAnsi="Times New Roman" w:cs="Times New Roman"/>
          <w:lang w:val="ru-RU"/>
        </w:rPr>
        <w:t xml:space="preserve"> не менее чем для 20 компаний путем диагностики, оказания помощи и оценки результатов компании в процессе </w:t>
      </w:r>
      <w:r>
        <w:rPr>
          <w:rFonts w:ascii="Times New Roman" w:eastAsia="Times New Roman" w:hAnsi="Times New Roman" w:cs="Times New Roman"/>
          <w:lang w:val="ru-RU"/>
        </w:rPr>
        <w:t>акселерации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для обеспечения роста их бизнеса; (4) организация логистики (размещение экспертов, </w:t>
      </w:r>
      <w:proofErr w:type="spellStart"/>
      <w:r w:rsidRPr="00531264">
        <w:rPr>
          <w:rFonts w:ascii="Times New Roman" w:eastAsia="Times New Roman" w:hAnsi="Times New Roman" w:cs="Times New Roman"/>
          <w:lang w:val="ru-RU"/>
        </w:rPr>
        <w:t>трекеров</w:t>
      </w:r>
      <w:proofErr w:type="spellEnd"/>
      <w:r w:rsidRPr="00531264">
        <w:rPr>
          <w:rFonts w:ascii="Times New Roman" w:eastAsia="Times New Roman" w:hAnsi="Times New Roman" w:cs="Times New Roman"/>
          <w:lang w:val="ru-RU"/>
        </w:rPr>
        <w:t xml:space="preserve"> и участников, питание, наземный и воздушный транспорт, место проведения, кофе-брейки, маски, дезинфицирующие средства, канцелярские принадлежности, печать раздаточных материалов, сертификатов, благодарственных писем) для проведения 7-недельной программы </w:t>
      </w:r>
      <w:r w:rsidR="00C110B6">
        <w:rPr>
          <w:rFonts w:ascii="Times New Roman" w:eastAsia="Times New Roman" w:hAnsi="Times New Roman" w:cs="Times New Roman"/>
          <w:lang w:val="ru-RU"/>
        </w:rPr>
        <w:t>акселерации</w:t>
      </w:r>
      <w:r w:rsidRPr="00531264">
        <w:rPr>
          <w:rFonts w:ascii="Times New Roman" w:eastAsia="Times New Roman" w:hAnsi="Times New Roman" w:cs="Times New Roman"/>
          <w:lang w:val="ru-RU"/>
        </w:rPr>
        <w:t>.</w:t>
      </w:r>
    </w:p>
    <w:p w14:paraId="7F67ED21" w14:textId="27F381CB" w:rsidR="00531264" w:rsidRPr="00531264" w:rsidRDefault="00531264" w:rsidP="00642554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31264">
        <w:rPr>
          <w:rFonts w:ascii="Times New Roman" w:eastAsia="Times New Roman" w:hAnsi="Times New Roman" w:cs="Times New Roman"/>
          <w:b/>
          <w:bCs/>
          <w:lang w:val="ru-RU"/>
        </w:rPr>
        <w:t xml:space="preserve">2.3.  Программа </w:t>
      </w:r>
      <w:proofErr w:type="spellStart"/>
      <w:r w:rsidRPr="00531264">
        <w:rPr>
          <w:rFonts w:ascii="Times New Roman" w:eastAsia="Times New Roman" w:hAnsi="Times New Roman" w:cs="Times New Roman"/>
          <w:b/>
          <w:bCs/>
          <w:lang w:val="ru-RU"/>
        </w:rPr>
        <w:t>акслерации</w:t>
      </w:r>
      <w:proofErr w:type="spellEnd"/>
      <w:r w:rsidRPr="00531264">
        <w:rPr>
          <w:rFonts w:ascii="Times New Roman" w:eastAsia="Times New Roman" w:hAnsi="Times New Roman" w:cs="Times New Roman"/>
          <w:b/>
          <w:bCs/>
          <w:lang w:val="ru-RU"/>
        </w:rPr>
        <w:t xml:space="preserve"> 3 (</w:t>
      </w:r>
      <w:r w:rsidRPr="00531264">
        <w:rPr>
          <w:rFonts w:ascii="Times New Roman" w:eastAsia="Times New Roman" w:hAnsi="Times New Roman" w:cs="Times New Roman"/>
          <w:b/>
          <w:bCs/>
          <w:lang w:val="en-US"/>
        </w:rPr>
        <w:t>BAP</w:t>
      </w:r>
      <w:r w:rsidRPr="00531264">
        <w:rPr>
          <w:rFonts w:ascii="Times New Roman" w:eastAsia="Times New Roman" w:hAnsi="Times New Roman" w:cs="Times New Roman"/>
          <w:b/>
          <w:bCs/>
          <w:lang w:val="ru-RU"/>
        </w:rPr>
        <w:t xml:space="preserve"> 3) - Обеспечение </w:t>
      </w:r>
      <w:r>
        <w:rPr>
          <w:rFonts w:ascii="Times New Roman" w:eastAsia="Times New Roman" w:hAnsi="Times New Roman" w:cs="Times New Roman"/>
          <w:b/>
          <w:bCs/>
          <w:lang w:val="ru-RU"/>
        </w:rPr>
        <w:t>акселерации</w:t>
      </w:r>
      <w:r w:rsidRPr="00531264">
        <w:rPr>
          <w:rFonts w:ascii="Times New Roman" w:eastAsia="Times New Roman" w:hAnsi="Times New Roman" w:cs="Times New Roman"/>
          <w:b/>
          <w:bCs/>
          <w:lang w:val="ru-RU"/>
        </w:rPr>
        <w:t xml:space="preserve"> бизнеса для </w:t>
      </w:r>
      <w:r>
        <w:rPr>
          <w:rFonts w:ascii="Times New Roman" w:eastAsia="Times New Roman" w:hAnsi="Times New Roman" w:cs="Times New Roman"/>
          <w:b/>
          <w:bCs/>
          <w:lang w:val="ru-RU"/>
        </w:rPr>
        <w:t>цифровых стартапов</w:t>
      </w:r>
      <w:r w:rsidRPr="00531264">
        <w:rPr>
          <w:rFonts w:ascii="Times New Roman" w:eastAsia="Times New Roman" w:hAnsi="Times New Roman" w:cs="Times New Roman"/>
          <w:b/>
          <w:bCs/>
          <w:lang w:val="ru-RU"/>
        </w:rPr>
        <w:t xml:space="preserve"> (</w:t>
      </w:r>
      <w:proofErr w:type="spellStart"/>
      <w:r w:rsidRPr="00531264">
        <w:rPr>
          <w:rFonts w:ascii="Times New Roman" w:eastAsia="Times New Roman" w:hAnsi="Times New Roman" w:cs="Times New Roman"/>
          <w:b/>
          <w:bCs/>
          <w:lang w:val="ru-RU"/>
        </w:rPr>
        <w:t>хакатон</w:t>
      </w:r>
      <w:proofErr w:type="spellEnd"/>
      <w:r w:rsidRPr="00531264">
        <w:rPr>
          <w:rFonts w:ascii="Times New Roman" w:eastAsia="Times New Roman" w:hAnsi="Times New Roman" w:cs="Times New Roman"/>
          <w:b/>
          <w:bCs/>
          <w:lang w:val="ru-RU"/>
        </w:rPr>
        <w:t>) для молодых предпринимателей из Баткенской, Ошской, Джалал-Абадской областей.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Консультант (1) разработает модули для </w:t>
      </w:r>
      <w:proofErr w:type="spellStart"/>
      <w:r w:rsidRPr="00531264">
        <w:rPr>
          <w:rFonts w:ascii="Times New Roman" w:eastAsia="Times New Roman" w:hAnsi="Times New Roman" w:cs="Times New Roman"/>
          <w:lang w:val="ru-RU"/>
        </w:rPr>
        <w:t>хакатона</w:t>
      </w:r>
      <w:proofErr w:type="spellEnd"/>
      <w:r w:rsidRPr="00531264">
        <w:rPr>
          <w:rFonts w:ascii="Times New Roman" w:eastAsia="Times New Roman" w:hAnsi="Times New Roman" w:cs="Times New Roman"/>
          <w:lang w:val="ru-RU"/>
        </w:rPr>
        <w:t xml:space="preserve"> (содержание модуля в разделе 3 ниже); (2) содействие проведению </w:t>
      </w:r>
      <w:proofErr w:type="spellStart"/>
      <w:r w:rsidRPr="00531264">
        <w:rPr>
          <w:rFonts w:ascii="Times New Roman" w:eastAsia="Times New Roman" w:hAnsi="Times New Roman" w:cs="Times New Roman"/>
          <w:lang w:val="ru-RU"/>
        </w:rPr>
        <w:t>хакатонов</w:t>
      </w:r>
      <w:proofErr w:type="spellEnd"/>
      <w:r w:rsidRPr="00531264">
        <w:rPr>
          <w:rFonts w:ascii="Times New Roman" w:eastAsia="Times New Roman" w:hAnsi="Times New Roman" w:cs="Times New Roman"/>
          <w:lang w:val="ru-RU"/>
        </w:rPr>
        <w:t xml:space="preserve">; (3) предоставление модулей во время </w:t>
      </w:r>
      <w:proofErr w:type="spellStart"/>
      <w:r w:rsidRPr="00531264">
        <w:rPr>
          <w:rFonts w:ascii="Times New Roman" w:eastAsia="Times New Roman" w:hAnsi="Times New Roman" w:cs="Times New Roman"/>
          <w:lang w:val="ru-RU"/>
        </w:rPr>
        <w:t>хакатона</w:t>
      </w:r>
      <w:proofErr w:type="spellEnd"/>
      <w:r w:rsidRPr="00531264">
        <w:rPr>
          <w:rFonts w:ascii="Times New Roman" w:eastAsia="Times New Roman" w:hAnsi="Times New Roman" w:cs="Times New Roman"/>
          <w:lang w:val="ru-RU"/>
        </w:rPr>
        <w:t xml:space="preserve"> в дополнение к поддержке наставничества во время программы по крайней мере для 20 целевых электронных предприятий; (4) организовать логистику (размещение экспертов, </w:t>
      </w:r>
      <w:proofErr w:type="spellStart"/>
      <w:r w:rsidRPr="00531264">
        <w:rPr>
          <w:rFonts w:ascii="Times New Roman" w:eastAsia="Times New Roman" w:hAnsi="Times New Roman" w:cs="Times New Roman"/>
          <w:lang w:val="ru-RU"/>
        </w:rPr>
        <w:t>трекеров</w:t>
      </w:r>
      <w:proofErr w:type="spellEnd"/>
      <w:r w:rsidRPr="00531264">
        <w:rPr>
          <w:rFonts w:ascii="Times New Roman" w:eastAsia="Times New Roman" w:hAnsi="Times New Roman" w:cs="Times New Roman"/>
          <w:lang w:val="ru-RU"/>
        </w:rPr>
        <w:t xml:space="preserve"> и участников, питание, наземный и воздушный транспорт, место проведения, кофе-брейки, маски, дезинфицирующие средства, канцелярские принадлежности, печать раздаточных материалов, сертификатов, благодарственных писем) для проведения трехнедельного </w:t>
      </w:r>
      <w:proofErr w:type="spellStart"/>
      <w:r w:rsidRPr="00531264">
        <w:rPr>
          <w:rFonts w:ascii="Times New Roman" w:eastAsia="Times New Roman" w:hAnsi="Times New Roman" w:cs="Times New Roman"/>
          <w:lang w:val="ru-RU"/>
        </w:rPr>
        <w:t>хакатона</w:t>
      </w:r>
      <w:proofErr w:type="spellEnd"/>
      <w:r w:rsidRPr="00531264">
        <w:rPr>
          <w:rFonts w:ascii="Times New Roman" w:eastAsia="Times New Roman" w:hAnsi="Times New Roman" w:cs="Times New Roman"/>
          <w:lang w:val="ru-RU"/>
        </w:rPr>
        <w:t xml:space="preserve"> не менее чем для 20 электронных предприятий из Ошской, Баткенской и Джалал-Абадской областей.</w:t>
      </w:r>
    </w:p>
    <w:p w14:paraId="75DA173E" w14:textId="66ACCC04" w:rsidR="00531264" w:rsidRPr="00531264" w:rsidRDefault="00531264" w:rsidP="00531264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47F58">
        <w:rPr>
          <w:rFonts w:ascii="Times New Roman" w:eastAsia="Times New Roman" w:hAnsi="Times New Roman" w:cs="Times New Roman"/>
          <w:b/>
          <w:bCs/>
          <w:lang w:val="ru-RU"/>
        </w:rPr>
        <w:t xml:space="preserve">2.4. </w:t>
      </w:r>
      <w:r w:rsidR="00F47F58" w:rsidRPr="00F47F58">
        <w:rPr>
          <w:rFonts w:ascii="Times New Roman" w:eastAsia="Times New Roman" w:hAnsi="Times New Roman" w:cs="Times New Roman"/>
          <w:b/>
          <w:bCs/>
          <w:lang w:val="ru-RU"/>
        </w:rPr>
        <w:t>Программа акселерации 4 (</w:t>
      </w:r>
      <w:r w:rsidRPr="00F47F58">
        <w:rPr>
          <w:rFonts w:ascii="Times New Roman" w:eastAsia="Times New Roman" w:hAnsi="Times New Roman" w:cs="Times New Roman"/>
          <w:b/>
          <w:bCs/>
          <w:lang w:val="en-US"/>
        </w:rPr>
        <w:t>BAP</w:t>
      </w:r>
      <w:r w:rsidRPr="00F47F58">
        <w:rPr>
          <w:rFonts w:ascii="Times New Roman" w:eastAsia="Times New Roman" w:hAnsi="Times New Roman" w:cs="Times New Roman"/>
          <w:b/>
          <w:bCs/>
          <w:lang w:val="ru-RU"/>
        </w:rPr>
        <w:t xml:space="preserve"> 4</w:t>
      </w:r>
      <w:r w:rsidR="00F47F58" w:rsidRPr="00F47F58">
        <w:rPr>
          <w:rFonts w:ascii="Times New Roman" w:eastAsia="Times New Roman" w:hAnsi="Times New Roman" w:cs="Times New Roman"/>
          <w:b/>
          <w:bCs/>
          <w:lang w:val="ru-RU"/>
        </w:rPr>
        <w:t>)</w:t>
      </w:r>
      <w:r w:rsidRPr="00F47F58">
        <w:rPr>
          <w:rFonts w:ascii="Times New Roman" w:eastAsia="Times New Roman" w:hAnsi="Times New Roman" w:cs="Times New Roman"/>
          <w:b/>
          <w:bCs/>
          <w:lang w:val="ru-RU"/>
        </w:rPr>
        <w:t xml:space="preserve"> - Предоставление консультационной поддержки </w:t>
      </w:r>
      <w:proofErr w:type="gramStart"/>
      <w:r w:rsidRPr="00F47F58">
        <w:rPr>
          <w:rFonts w:ascii="Times New Roman" w:eastAsia="Times New Roman" w:hAnsi="Times New Roman" w:cs="Times New Roman"/>
          <w:b/>
          <w:bCs/>
          <w:lang w:val="ru-RU"/>
        </w:rPr>
        <w:t>10-20</w:t>
      </w:r>
      <w:proofErr w:type="gramEnd"/>
      <w:r w:rsidRPr="00F47F58">
        <w:rPr>
          <w:rFonts w:ascii="Times New Roman" w:eastAsia="Times New Roman" w:hAnsi="Times New Roman" w:cs="Times New Roman"/>
          <w:b/>
          <w:bCs/>
          <w:lang w:val="ru-RU"/>
        </w:rPr>
        <w:t xml:space="preserve"> объектам жизнеобеспечения, определенным в рамках партнерского проекта Программы поддержки сообщества </w:t>
      </w:r>
      <w:r w:rsidRPr="00F47F58">
        <w:rPr>
          <w:rFonts w:ascii="Times New Roman" w:eastAsia="Times New Roman" w:hAnsi="Times New Roman" w:cs="Times New Roman"/>
          <w:b/>
          <w:bCs/>
          <w:lang w:val="en-US"/>
        </w:rPr>
        <w:t>CASA</w:t>
      </w:r>
      <w:r w:rsidRPr="00F47F58">
        <w:rPr>
          <w:rFonts w:ascii="Times New Roman" w:eastAsia="Times New Roman" w:hAnsi="Times New Roman" w:cs="Times New Roman"/>
          <w:b/>
          <w:bCs/>
          <w:lang w:val="ru-RU"/>
        </w:rPr>
        <w:t xml:space="preserve"> - 1000 (</w:t>
      </w:r>
      <w:r w:rsidRPr="00F47F58">
        <w:rPr>
          <w:rFonts w:ascii="Times New Roman" w:eastAsia="Times New Roman" w:hAnsi="Times New Roman" w:cs="Times New Roman"/>
          <w:b/>
          <w:bCs/>
          <w:lang w:val="en-US"/>
        </w:rPr>
        <w:t>CSP</w:t>
      </w:r>
      <w:r w:rsidRPr="00F47F58">
        <w:rPr>
          <w:rFonts w:ascii="Times New Roman" w:eastAsia="Times New Roman" w:hAnsi="Times New Roman" w:cs="Times New Roman"/>
          <w:b/>
          <w:bCs/>
          <w:lang w:val="ru-RU"/>
        </w:rPr>
        <w:t>).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Выбранный консультант (1) проведет глубокую диагностику потребностей в развитии бизнеса предварительно выбранных объектов жизнеобеспечения и (2) на основе выявленных потребностей окажет индивидуальную поддержку в развитии бизнеса руководителям этих объектов и (3) организует всю материально-техническую поддержку, необходимую для предоставления бизнес-консультационных услуг.</w:t>
      </w:r>
    </w:p>
    <w:p w14:paraId="4E5D3CAC" w14:textId="4ABAA07B" w:rsidR="00531264" w:rsidRPr="00531264" w:rsidRDefault="00531264" w:rsidP="00531264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531264">
        <w:rPr>
          <w:rFonts w:ascii="Times New Roman" w:eastAsia="Times New Roman" w:hAnsi="Times New Roman" w:cs="Times New Roman"/>
          <w:lang w:val="ru-RU"/>
        </w:rPr>
        <w:t>Дополнительная информация о логической и информационной (</w:t>
      </w:r>
      <w:r w:rsidRPr="00531264">
        <w:rPr>
          <w:rFonts w:ascii="Times New Roman" w:eastAsia="Times New Roman" w:hAnsi="Times New Roman" w:cs="Times New Roman"/>
          <w:lang w:val="en-US"/>
        </w:rPr>
        <w:t>PR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) поддержке, ожидаемой для </w:t>
      </w:r>
      <w:r w:rsidRPr="00531264">
        <w:rPr>
          <w:rFonts w:ascii="Times New Roman" w:eastAsia="Times New Roman" w:hAnsi="Times New Roman" w:cs="Times New Roman"/>
          <w:lang w:val="en-US"/>
        </w:rPr>
        <w:t>BAP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1, доступна в таблицах 1.2 и 1.3, </w:t>
      </w:r>
      <w:r w:rsidRPr="00531264">
        <w:rPr>
          <w:rFonts w:ascii="Times New Roman" w:eastAsia="Times New Roman" w:hAnsi="Times New Roman" w:cs="Times New Roman"/>
          <w:lang w:val="en-US"/>
        </w:rPr>
        <w:t>BAP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2 в таблицах 2.2 и 2.3, </w:t>
      </w:r>
      <w:r w:rsidRPr="00531264">
        <w:rPr>
          <w:rFonts w:ascii="Times New Roman" w:eastAsia="Times New Roman" w:hAnsi="Times New Roman" w:cs="Times New Roman"/>
          <w:lang w:val="en-US"/>
        </w:rPr>
        <w:t>BAP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3 в таблицах 3.2 и 3.3. и </w:t>
      </w:r>
      <w:r w:rsidRPr="00531264">
        <w:rPr>
          <w:rFonts w:ascii="Times New Roman" w:eastAsia="Times New Roman" w:hAnsi="Times New Roman" w:cs="Times New Roman"/>
          <w:lang w:val="en-US"/>
        </w:rPr>
        <w:t>BAP</w:t>
      </w:r>
      <w:r w:rsidRPr="00531264">
        <w:rPr>
          <w:rFonts w:ascii="Times New Roman" w:eastAsia="Times New Roman" w:hAnsi="Times New Roman" w:cs="Times New Roman"/>
          <w:lang w:val="ru-RU"/>
        </w:rPr>
        <w:t xml:space="preserve"> 4 в таблицах 4.2 и 4.3. ниже.</w:t>
      </w:r>
    </w:p>
    <w:p w14:paraId="435223B0" w14:textId="2FCCB5B4" w:rsidR="002A4077" w:rsidRPr="00F47F58" w:rsidRDefault="007D7424" w:rsidP="00642554">
      <w:pPr>
        <w:spacing w:after="120" w:line="240" w:lineRule="auto"/>
        <w:jc w:val="both"/>
        <w:rPr>
          <w:rFonts w:ascii="Times" w:eastAsia="Times" w:hAnsi="Times" w:cs="Times"/>
          <w:b/>
          <w:smallCaps/>
          <w:lang w:val="ky-KG"/>
        </w:rPr>
      </w:pPr>
      <w:r w:rsidRPr="00F47F58">
        <w:rPr>
          <w:rFonts w:ascii="Times" w:eastAsia="Times" w:hAnsi="Times" w:cs="Times"/>
          <w:b/>
          <w:smallCaps/>
          <w:lang w:val="ru-RU"/>
        </w:rPr>
        <w:t xml:space="preserve">3. </w:t>
      </w:r>
      <w:r w:rsidR="00F47F58">
        <w:rPr>
          <w:rFonts w:ascii="Times" w:eastAsia="Times" w:hAnsi="Times" w:cs="Times"/>
          <w:b/>
          <w:smallCaps/>
          <w:lang w:val="ky-KG"/>
        </w:rPr>
        <w:t>ОБЪЕМ УСЛУГ</w:t>
      </w:r>
    </w:p>
    <w:p w14:paraId="0000001A" w14:textId="51CA433B" w:rsidR="0022363C" w:rsidRPr="00F47F58" w:rsidRDefault="00F47F58" w:rsidP="00642554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47F58">
        <w:rPr>
          <w:rFonts w:ascii="Times New Roman" w:eastAsia="Times New Roman" w:hAnsi="Times New Roman" w:cs="Times New Roman"/>
          <w:lang w:val="ru-RU"/>
        </w:rPr>
        <w:t>Обязанности консультанта включают, но не ограничиваются следующими задачами</w:t>
      </w:r>
      <w:r w:rsidR="007D7424" w:rsidRPr="00F47F58">
        <w:rPr>
          <w:rFonts w:ascii="Times New Roman" w:eastAsia="Times New Roman" w:hAnsi="Times New Roman" w:cs="Times New Roman"/>
          <w:lang w:val="ru-RU"/>
        </w:rPr>
        <w:t>:</w:t>
      </w:r>
    </w:p>
    <w:p w14:paraId="1AE4F2F1" w14:textId="6545FCDE" w:rsidR="00F47F58" w:rsidRPr="00F47F58" w:rsidRDefault="00F47F58" w:rsidP="00642554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0" w:name="_Hlk78544468"/>
      <w:r w:rsidRPr="00F47F58">
        <w:rPr>
          <w:rFonts w:ascii="Times New Roman" w:eastAsia="Times New Roman" w:hAnsi="Times New Roman" w:cs="Times New Roman"/>
          <w:b/>
          <w:bCs/>
          <w:lang w:val="ru-RU"/>
        </w:rPr>
        <w:t xml:space="preserve">3.1. В рамках </w:t>
      </w:r>
      <w:r w:rsidRPr="00F47F58">
        <w:rPr>
          <w:rFonts w:ascii="Times New Roman" w:eastAsia="Times New Roman" w:hAnsi="Times New Roman" w:cs="Times New Roman"/>
          <w:b/>
          <w:bCs/>
          <w:lang w:val="en-US"/>
        </w:rPr>
        <w:t>BAP</w:t>
      </w:r>
      <w:r w:rsidRPr="00F47F58">
        <w:rPr>
          <w:rFonts w:ascii="Times New Roman" w:eastAsia="Times New Roman" w:hAnsi="Times New Roman" w:cs="Times New Roman"/>
          <w:b/>
          <w:bCs/>
          <w:lang w:val="ru-RU"/>
        </w:rPr>
        <w:t xml:space="preserve"> 1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 выбранный консультант будет предоставлять бизнес – консультационные услуги на основе следующих шагов: (1) проводить индивидуальные сеансы связи во время </w:t>
      </w:r>
      <w:r w:rsidRPr="00F47F58">
        <w:rPr>
          <w:rFonts w:ascii="Times New Roman" w:eastAsia="Times New Roman" w:hAnsi="Times New Roman" w:cs="Times New Roman"/>
          <w:lang w:val="en-US"/>
        </w:rPr>
        <w:t>BAP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 по крайней мере для 4-8 ведущих компаний путем диагностики, оказания помощи и оценки результатов компании в процессе </w:t>
      </w:r>
      <w:r w:rsidR="00C110B6">
        <w:rPr>
          <w:rFonts w:ascii="Times New Roman" w:eastAsia="Times New Roman" w:hAnsi="Times New Roman" w:cs="Times New Roman"/>
          <w:lang w:val="ru-RU"/>
        </w:rPr>
        <w:t>акселерации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 для обеспечения роста их бизнеса; (2) предоставлять услуги на основе диагностики для обеспечения устранения пробелов в количественном и количественном росте и (3) предоставлять информацию, материально-техническую поддержку участникам. Дополнительные указания по методам реализации некоторых элементов </w:t>
      </w:r>
      <w:r>
        <w:rPr>
          <w:rFonts w:ascii="Times New Roman" w:eastAsia="Times New Roman" w:hAnsi="Times New Roman" w:cs="Times New Roman"/>
          <w:lang w:val="en-US"/>
        </w:rPr>
        <w:t>BAP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 приведены в таблице 1.1 ниже.</w:t>
      </w:r>
    </w:p>
    <w:bookmarkEnd w:id="0"/>
    <w:p w14:paraId="6C3BB501" w14:textId="4AE3B8FE" w:rsidR="00F47F58" w:rsidRPr="00F47F58" w:rsidRDefault="00F47F58" w:rsidP="00642554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F47F58">
        <w:rPr>
          <w:rFonts w:ascii="Times New Roman" w:eastAsia="Times New Roman" w:hAnsi="Times New Roman" w:cs="Times New Roman"/>
          <w:b/>
          <w:bCs/>
          <w:lang w:val="ru-RU"/>
        </w:rPr>
        <w:lastRenderedPageBreak/>
        <w:t xml:space="preserve">3.2. В рамках </w:t>
      </w:r>
      <w:r w:rsidRPr="00F47F58">
        <w:rPr>
          <w:rFonts w:ascii="Times New Roman" w:eastAsia="Times New Roman" w:hAnsi="Times New Roman" w:cs="Times New Roman"/>
          <w:b/>
          <w:bCs/>
          <w:lang w:val="en-US"/>
        </w:rPr>
        <w:t>BAP</w:t>
      </w:r>
      <w:r w:rsidRPr="00F47F58">
        <w:rPr>
          <w:rFonts w:ascii="Times New Roman" w:eastAsia="Times New Roman" w:hAnsi="Times New Roman" w:cs="Times New Roman"/>
          <w:b/>
          <w:bCs/>
          <w:lang w:val="ru-RU"/>
        </w:rPr>
        <w:t xml:space="preserve"> 2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 выбранный консультант (1) разработает учебные модули по следующим темам для программы </w:t>
      </w:r>
      <w:r>
        <w:rPr>
          <w:rFonts w:ascii="Times New Roman" w:eastAsia="Times New Roman" w:hAnsi="Times New Roman" w:cs="Times New Roman"/>
          <w:lang w:val="ru-RU"/>
        </w:rPr>
        <w:t>акселерации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 : (</w:t>
      </w:r>
      <w:proofErr w:type="spellStart"/>
      <w:r w:rsidRPr="00F47F58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47F58">
        <w:rPr>
          <w:rFonts w:ascii="Times New Roman" w:eastAsia="Times New Roman" w:hAnsi="Times New Roman" w:cs="Times New Roman"/>
          <w:lang w:val="ru-RU"/>
        </w:rPr>
        <w:t>) Проблема, Ценностное предложение, Целевая аудитория, Сегментация клиентов, Проблемное интервью; (</w:t>
      </w:r>
      <w:r w:rsidRPr="00F47F58">
        <w:rPr>
          <w:rFonts w:ascii="Times New Roman" w:eastAsia="Times New Roman" w:hAnsi="Times New Roman" w:cs="Times New Roman"/>
          <w:lang w:val="en-US"/>
        </w:rPr>
        <w:t>ii</w:t>
      </w:r>
      <w:r w:rsidRPr="00F47F58">
        <w:rPr>
          <w:rFonts w:ascii="Times New Roman" w:eastAsia="Times New Roman" w:hAnsi="Times New Roman" w:cs="Times New Roman"/>
          <w:lang w:val="ru-RU"/>
        </w:rPr>
        <w:t>) Расчет удельной экономики, Анализ рынка (Общий Адресный рынок/ Обслуживаемый Доступный рынок/ Обслуживаемый Доступный рынок), Тестирование маркетинговых каналов, (</w:t>
      </w:r>
      <w:r w:rsidRPr="00F47F58">
        <w:rPr>
          <w:rFonts w:ascii="Times New Roman" w:eastAsia="Times New Roman" w:hAnsi="Times New Roman" w:cs="Times New Roman"/>
          <w:lang w:val="en-US"/>
        </w:rPr>
        <w:t>iii</w:t>
      </w:r>
      <w:r w:rsidRPr="00F47F58">
        <w:rPr>
          <w:rFonts w:ascii="Times New Roman" w:eastAsia="Times New Roman" w:hAnsi="Times New Roman" w:cs="Times New Roman"/>
          <w:lang w:val="ru-RU"/>
        </w:rPr>
        <w:t>) Оптимизация бизнес-процессов, (</w:t>
      </w:r>
      <w:r w:rsidRPr="00F47F58">
        <w:rPr>
          <w:rFonts w:ascii="Times New Roman" w:eastAsia="Times New Roman" w:hAnsi="Times New Roman" w:cs="Times New Roman"/>
          <w:lang w:val="en-US"/>
        </w:rPr>
        <w:t>iv</w:t>
      </w:r>
      <w:r w:rsidRPr="00F47F58">
        <w:rPr>
          <w:rFonts w:ascii="Times New Roman" w:eastAsia="Times New Roman" w:hAnsi="Times New Roman" w:cs="Times New Roman"/>
          <w:lang w:val="ru-RU"/>
        </w:rPr>
        <w:t>) Финансовый и управленческий учет, (</w:t>
      </w:r>
      <w:r w:rsidRPr="00F47F58">
        <w:rPr>
          <w:rFonts w:ascii="Times New Roman" w:eastAsia="Times New Roman" w:hAnsi="Times New Roman" w:cs="Times New Roman"/>
          <w:lang w:val="en-US"/>
        </w:rPr>
        <w:t>v</w:t>
      </w:r>
      <w:r w:rsidRPr="00F47F58">
        <w:rPr>
          <w:rFonts w:ascii="Times New Roman" w:eastAsia="Times New Roman" w:hAnsi="Times New Roman" w:cs="Times New Roman"/>
          <w:lang w:val="ru-RU"/>
        </w:rPr>
        <w:t>) Маркетинг и продажи, (</w:t>
      </w:r>
      <w:r w:rsidRPr="00F47F58">
        <w:rPr>
          <w:rFonts w:ascii="Times New Roman" w:eastAsia="Times New Roman" w:hAnsi="Times New Roman" w:cs="Times New Roman"/>
          <w:lang w:val="en-US"/>
        </w:rPr>
        <w:t>vi</w:t>
      </w:r>
      <w:r w:rsidRPr="00F47F58">
        <w:rPr>
          <w:rFonts w:ascii="Times New Roman" w:eastAsia="Times New Roman" w:hAnsi="Times New Roman" w:cs="Times New Roman"/>
          <w:lang w:val="ru-RU"/>
        </w:rPr>
        <w:t>) Стратегия развития и расширения бизнеса и (</w:t>
      </w:r>
      <w:r w:rsidRPr="00F47F58">
        <w:rPr>
          <w:rFonts w:ascii="Times New Roman" w:eastAsia="Times New Roman" w:hAnsi="Times New Roman" w:cs="Times New Roman"/>
          <w:lang w:val="en-US"/>
        </w:rPr>
        <w:t>vii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) Экспорт; (2) обучать и проводить сессии по наращиванию потенциала не менее чем для 20 отобранных компаний, отобранных для участия в </w:t>
      </w:r>
      <w:r w:rsidRPr="00F47F58">
        <w:rPr>
          <w:rFonts w:ascii="Times New Roman" w:eastAsia="Times New Roman" w:hAnsi="Times New Roman" w:cs="Times New Roman"/>
          <w:lang w:val="en-US"/>
        </w:rPr>
        <w:t>BAP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 на кыргызском или русском языках по запросу проектной </w:t>
      </w:r>
      <w:r>
        <w:rPr>
          <w:rFonts w:ascii="Times New Roman" w:eastAsia="Times New Roman" w:hAnsi="Times New Roman" w:cs="Times New Roman"/>
          <w:lang w:val="ru-RU"/>
        </w:rPr>
        <w:t>команды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, и (3) проводить индивидуальные сеансы </w:t>
      </w:r>
      <w:r>
        <w:rPr>
          <w:rFonts w:ascii="Times New Roman" w:eastAsia="Times New Roman" w:hAnsi="Times New Roman" w:cs="Times New Roman"/>
          <w:lang w:val="ru-RU"/>
        </w:rPr>
        <w:t>трекинга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 во время </w:t>
      </w:r>
      <w:r w:rsidRPr="00F47F58">
        <w:rPr>
          <w:rFonts w:ascii="Times New Roman" w:eastAsia="Times New Roman" w:hAnsi="Times New Roman" w:cs="Times New Roman"/>
          <w:lang w:val="en-US"/>
        </w:rPr>
        <w:t>BAP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 не менее чем для 20 компаний путем диагностики, оказания помощи и оценки результатов компании в процессе </w:t>
      </w:r>
      <w:r>
        <w:rPr>
          <w:rFonts w:ascii="Times New Roman" w:eastAsia="Times New Roman" w:hAnsi="Times New Roman" w:cs="Times New Roman"/>
          <w:lang w:val="ru-RU"/>
        </w:rPr>
        <w:t>акселерации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 для обеспечения роста их бизнеса. Дополнительная информация о реализации этой программы </w:t>
      </w:r>
      <w:r>
        <w:rPr>
          <w:rFonts w:ascii="Times New Roman" w:eastAsia="Times New Roman" w:hAnsi="Times New Roman" w:cs="Times New Roman"/>
          <w:lang w:val="ru-RU"/>
        </w:rPr>
        <w:t xml:space="preserve">акселерации </w:t>
      </w:r>
      <w:r w:rsidRPr="00F47F58">
        <w:rPr>
          <w:rFonts w:ascii="Times New Roman" w:eastAsia="Times New Roman" w:hAnsi="Times New Roman" w:cs="Times New Roman"/>
          <w:lang w:val="ru-RU"/>
        </w:rPr>
        <w:t>представлена в таблице 2.1 ниже.</w:t>
      </w:r>
    </w:p>
    <w:p w14:paraId="7A46DC91" w14:textId="583C8CA4" w:rsidR="00F47F58" w:rsidRPr="00F47F58" w:rsidRDefault="00F47F58" w:rsidP="00642554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B012E">
        <w:rPr>
          <w:rFonts w:ascii="Times New Roman" w:eastAsia="Times New Roman" w:hAnsi="Times New Roman" w:cs="Times New Roman"/>
          <w:b/>
          <w:bCs/>
          <w:lang w:val="ru-RU"/>
        </w:rPr>
        <w:t xml:space="preserve">3.3. В рамках </w:t>
      </w:r>
      <w:r w:rsidRPr="009B012E">
        <w:rPr>
          <w:rFonts w:ascii="Times New Roman" w:eastAsia="Times New Roman" w:hAnsi="Times New Roman" w:cs="Times New Roman"/>
          <w:b/>
          <w:bCs/>
          <w:lang w:val="en-US"/>
        </w:rPr>
        <w:t>BAP</w:t>
      </w:r>
      <w:r w:rsidRPr="009B012E">
        <w:rPr>
          <w:rFonts w:ascii="Times New Roman" w:eastAsia="Times New Roman" w:hAnsi="Times New Roman" w:cs="Times New Roman"/>
          <w:b/>
          <w:bCs/>
          <w:lang w:val="ru-RU"/>
        </w:rPr>
        <w:t xml:space="preserve"> 3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 выбранный консультант (1) разработает модули по следующим темам: (</w:t>
      </w:r>
      <w:proofErr w:type="spellStart"/>
      <w:r w:rsidRPr="00F47F58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F47F58">
        <w:rPr>
          <w:rFonts w:ascii="Times New Roman" w:eastAsia="Times New Roman" w:hAnsi="Times New Roman" w:cs="Times New Roman"/>
          <w:lang w:val="ru-RU"/>
        </w:rPr>
        <w:t>) Проверка идей, (</w:t>
      </w:r>
      <w:r w:rsidRPr="00F47F58">
        <w:rPr>
          <w:rFonts w:ascii="Times New Roman" w:eastAsia="Times New Roman" w:hAnsi="Times New Roman" w:cs="Times New Roman"/>
          <w:lang w:val="en-US"/>
        </w:rPr>
        <w:t>ii</w:t>
      </w:r>
      <w:r w:rsidRPr="00F47F58">
        <w:rPr>
          <w:rFonts w:ascii="Times New Roman" w:eastAsia="Times New Roman" w:hAnsi="Times New Roman" w:cs="Times New Roman"/>
          <w:lang w:val="ru-RU"/>
        </w:rPr>
        <w:t>) Бизнес-и финансовая модель, (</w:t>
      </w:r>
      <w:r w:rsidRPr="00F47F58">
        <w:rPr>
          <w:rFonts w:ascii="Times New Roman" w:eastAsia="Times New Roman" w:hAnsi="Times New Roman" w:cs="Times New Roman"/>
          <w:lang w:val="en-US"/>
        </w:rPr>
        <w:t>iii</w:t>
      </w:r>
      <w:r w:rsidRPr="00F47F58">
        <w:rPr>
          <w:rFonts w:ascii="Times New Roman" w:eastAsia="Times New Roman" w:hAnsi="Times New Roman" w:cs="Times New Roman"/>
          <w:lang w:val="ru-RU"/>
        </w:rPr>
        <w:t>) Развитие клиентов, определение проблем и ценностное предложение, (</w:t>
      </w:r>
      <w:r w:rsidRPr="00F47F58">
        <w:rPr>
          <w:rFonts w:ascii="Times New Roman" w:eastAsia="Times New Roman" w:hAnsi="Times New Roman" w:cs="Times New Roman"/>
          <w:lang w:val="en-US"/>
        </w:rPr>
        <w:t>iv</w:t>
      </w:r>
      <w:r w:rsidRPr="00F47F58">
        <w:rPr>
          <w:rFonts w:ascii="Times New Roman" w:eastAsia="Times New Roman" w:hAnsi="Times New Roman" w:cs="Times New Roman"/>
          <w:lang w:val="ru-RU"/>
        </w:rPr>
        <w:t>) Дизайн-мышление/ Предпринимательское мышление, (</w:t>
      </w:r>
      <w:r w:rsidRPr="00F47F58">
        <w:rPr>
          <w:rFonts w:ascii="Times New Roman" w:eastAsia="Times New Roman" w:hAnsi="Times New Roman" w:cs="Times New Roman"/>
          <w:lang w:val="en-US"/>
        </w:rPr>
        <w:t>v</w:t>
      </w:r>
      <w:r w:rsidRPr="00F47F58">
        <w:rPr>
          <w:rFonts w:ascii="Times New Roman" w:eastAsia="Times New Roman" w:hAnsi="Times New Roman" w:cs="Times New Roman"/>
          <w:lang w:val="ru-RU"/>
        </w:rPr>
        <w:t>) Управление командой, (</w:t>
      </w:r>
      <w:r w:rsidRPr="00F47F58">
        <w:rPr>
          <w:rFonts w:ascii="Times New Roman" w:eastAsia="Times New Roman" w:hAnsi="Times New Roman" w:cs="Times New Roman"/>
          <w:lang w:val="en-US"/>
        </w:rPr>
        <w:t>vi</w:t>
      </w:r>
      <w:r w:rsidRPr="00F47F58">
        <w:rPr>
          <w:rFonts w:ascii="Times New Roman" w:eastAsia="Times New Roman" w:hAnsi="Times New Roman" w:cs="Times New Roman"/>
          <w:lang w:val="ru-RU"/>
        </w:rPr>
        <w:t>) Оценка рынков, и (</w:t>
      </w:r>
      <w:r w:rsidRPr="00F47F58">
        <w:rPr>
          <w:rFonts w:ascii="Times New Roman" w:eastAsia="Times New Roman" w:hAnsi="Times New Roman" w:cs="Times New Roman"/>
          <w:lang w:val="en-US"/>
        </w:rPr>
        <w:t>vii</w:t>
      </w:r>
      <w:r w:rsidRPr="00F47F58">
        <w:rPr>
          <w:rFonts w:ascii="Times New Roman" w:eastAsia="Times New Roman" w:hAnsi="Times New Roman" w:cs="Times New Roman"/>
          <w:lang w:val="ru-RU"/>
        </w:rPr>
        <w:t xml:space="preserve">) </w:t>
      </w:r>
      <w:proofErr w:type="spellStart"/>
      <w:r w:rsidRPr="00F47F58">
        <w:rPr>
          <w:rFonts w:ascii="Times New Roman" w:eastAsia="Times New Roman" w:hAnsi="Times New Roman" w:cs="Times New Roman"/>
          <w:lang w:val="ru-RU"/>
        </w:rPr>
        <w:t>Питчинг</w:t>
      </w:r>
      <w:proofErr w:type="spellEnd"/>
      <w:r w:rsidRPr="00F47F58">
        <w:rPr>
          <w:rFonts w:ascii="Times New Roman" w:eastAsia="Times New Roman" w:hAnsi="Times New Roman" w:cs="Times New Roman"/>
          <w:lang w:val="ru-RU"/>
        </w:rPr>
        <w:t xml:space="preserve"> и отношения инвесторов; (2) предоставить модуль во время </w:t>
      </w:r>
      <w:proofErr w:type="spellStart"/>
      <w:r w:rsidRPr="00F47F58">
        <w:rPr>
          <w:rFonts w:ascii="Times New Roman" w:eastAsia="Times New Roman" w:hAnsi="Times New Roman" w:cs="Times New Roman"/>
          <w:lang w:val="ru-RU"/>
        </w:rPr>
        <w:t>хакатона</w:t>
      </w:r>
      <w:proofErr w:type="spellEnd"/>
      <w:r w:rsidRPr="00F47F58">
        <w:rPr>
          <w:rFonts w:ascii="Times New Roman" w:eastAsia="Times New Roman" w:hAnsi="Times New Roman" w:cs="Times New Roman"/>
          <w:lang w:val="ru-RU"/>
        </w:rPr>
        <w:t xml:space="preserve"> по этим темам, упомянутым выше, на кыргызском/русском языках и (3) обеспечить поддержку наставничества/ отслеживания во время программы по крайней мере для 20 выбранных электронных предприятий. Дополнительная информация о реализации этой программы </w:t>
      </w:r>
      <w:proofErr w:type="spellStart"/>
      <w:r w:rsidR="009B012E">
        <w:rPr>
          <w:rFonts w:ascii="Times New Roman" w:eastAsia="Times New Roman" w:hAnsi="Times New Roman" w:cs="Times New Roman"/>
          <w:lang w:val="ru-RU"/>
        </w:rPr>
        <w:t>акслерации</w:t>
      </w:r>
      <w:proofErr w:type="spellEnd"/>
      <w:r w:rsidRPr="00F47F58">
        <w:rPr>
          <w:rFonts w:ascii="Times New Roman" w:eastAsia="Times New Roman" w:hAnsi="Times New Roman" w:cs="Times New Roman"/>
          <w:lang w:val="ru-RU"/>
        </w:rPr>
        <w:t xml:space="preserve"> приведена в таблице 3.1 ниже.</w:t>
      </w:r>
    </w:p>
    <w:p w14:paraId="4C31BDC8" w14:textId="4E8D4DDC" w:rsidR="009B012E" w:rsidRPr="009B012E" w:rsidRDefault="009B012E" w:rsidP="009B012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B012E">
        <w:rPr>
          <w:rFonts w:ascii="Times New Roman" w:eastAsia="Times New Roman" w:hAnsi="Times New Roman" w:cs="Times New Roman"/>
          <w:b/>
          <w:bCs/>
          <w:lang w:val="ru-RU"/>
        </w:rPr>
        <w:t xml:space="preserve">3.4. В рамках </w:t>
      </w:r>
      <w:r w:rsidRPr="009B012E">
        <w:rPr>
          <w:rFonts w:ascii="Times New Roman" w:eastAsia="Times New Roman" w:hAnsi="Times New Roman" w:cs="Times New Roman"/>
          <w:b/>
          <w:bCs/>
          <w:lang w:val="en-US"/>
        </w:rPr>
        <w:t>BAP</w:t>
      </w:r>
      <w:r w:rsidRPr="009B012E">
        <w:rPr>
          <w:rFonts w:ascii="Times New Roman" w:eastAsia="Times New Roman" w:hAnsi="Times New Roman" w:cs="Times New Roman"/>
          <w:b/>
          <w:bCs/>
          <w:lang w:val="ru-RU"/>
        </w:rPr>
        <w:t xml:space="preserve"> 4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выбранный консультант будет предоставлять бизнес - консультационные услуги на основе следующих шагов: (1) проводить индивидуальные сеансы связи во время </w:t>
      </w:r>
      <w:r w:rsidRPr="009B012E">
        <w:rPr>
          <w:rFonts w:ascii="Times New Roman" w:eastAsia="Times New Roman" w:hAnsi="Times New Roman" w:cs="Times New Roman"/>
          <w:lang w:val="en-US"/>
        </w:rPr>
        <w:t>BAP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в течение 10-20 рабочих дней путем диагностики, оказания помощи и оценки результатов компании в процессе </w:t>
      </w:r>
      <w:r>
        <w:rPr>
          <w:rFonts w:ascii="Times New Roman" w:eastAsia="Times New Roman" w:hAnsi="Times New Roman" w:cs="Times New Roman"/>
          <w:lang w:val="ru-RU"/>
        </w:rPr>
        <w:t>акселерации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для обеспечения роста их бизнеса; (2) предоставлять услуги на основе диагностики для обеспечения устранения пробелов в количественном и количественном росте и (3) Предоставлять информацию, материально-техническую поддержку участникам.</w:t>
      </w:r>
    </w:p>
    <w:p w14:paraId="14C3262E" w14:textId="3791F79A" w:rsidR="009B012E" w:rsidRPr="009B012E" w:rsidRDefault="009B012E" w:rsidP="009B012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B012E">
        <w:rPr>
          <w:rFonts w:ascii="Times New Roman" w:eastAsia="Times New Roman" w:hAnsi="Times New Roman" w:cs="Times New Roman"/>
          <w:lang w:val="ru-RU"/>
        </w:rPr>
        <w:t xml:space="preserve">Наряду с этим консультант (1) обеспечит организацию логистики для проведения </w:t>
      </w:r>
      <w:r w:rsidRPr="009B012E">
        <w:rPr>
          <w:rFonts w:ascii="Times New Roman" w:eastAsia="Times New Roman" w:hAnsi="Times New Roman" w:cs="Times New Roman"/>
          <w:lang w:val="en-US"/>
        </w:rPr>
        <w:t>BAP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1, </w:t>
      </w:r>
      <w:r w:rsidRPr="009B012E">
        <w:rPr>
          <w:rFonts w:ascii="Times New Roman" w:eastAsia="Times New Roman" w:hAnsi="Times New Roman" w:cs="Times New Roman"/>
          <w:lang w:val="en-US"/>
        </w:rPr>
        <w:t>BAP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2, </w:t>
      </w:r>
      <w:r w:rsidRPr="009B012E">
        <w:rPr>
          <w:rFonts w:ascii="Times New Roman" w:eastAsia="Times New Roman" w:hAnsi="Times New Roman" w:cs="Times New Roman"/>
          <w:lang w:val="en-US"/>
        </w:rPr>
        <w:t>BAP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3, </w:t>
      </w:r>
      <w:r w:rsidRPr="009B012E">
        <w:rPr>
          <w:rFonts w:ascii="Times New Roman" w:eastAsia="Times New Roman" w:hAnsi="Times New Roman" w:cs="Times New Roman"/>
          <w:lang w:val="en-US"/>
        </w:rPr>
        <w:t>BAP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4, которые включают размещение экспертов, </w:t>
      </w:r>
      <w:proofErr w:type="spellStart"/>
      <w:r w:rsidRPr="009B012E">
        <w:rPr>
          <w:rFonts w:ascii="Times New Roman" w:eastAsia="Times New Roman" w:hAnsi="Times New Roman" w:cs="Times New Roman"/>
          <w:lang w:val="ru-RU"/>
        </w:rPr>
        <w:t>трекеров</w:t>
      </w:r>
      <w:proofErr w:type="spellEnd"/>
      <w:r w:rsidRPr="009B012E">
        <w:rPr>
          <w:rFonts w:ascii="Times New Roman" w:eastAsia="Times New Roman" w:hAnsi="Times New Roman" w:cs="Times New Roman"/>
          <w:lang w:val="ru-RU"/>
        </w:rPr>
        <w:t xml:space="preserve"> и участников, питание, наземный и воздушный транспорт, место проведения, кофе-брейки, маски, дезинфицирующие средства, канцелярские принадлежности, услуги печати, сертификаты, благодарственные письма и (2) Предоставит отчет </w:t>
      </w:r>
      <w:r w:rsidRPr="009B012E">
        <w:rPr>
          <w:rFonts w:ascii="Times New Roman" w:eastAsia="Times New Roman" w:hAnsi="Times New Roman" w:cs="Times New Roman"/>
          <w:lang w:val="en-US"/>
        </w:rPr>
        <w:t>MSDSP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</w:t>
      </w:r>
      <w:r w:rsidRPr="009B012E">
        <w:rPr>
          <w:rFonts w:ascii="Times New Roman" w:eastAsia="Times New Roman" w:hAnsi="Times New Roman" w:cs="Times New Roman"/>
          <w:lang w:val="en-US"/>
        </w:rPr>
        <w:t>KG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в конце задания. Хотя окончательная структура отчета должна быть утверждена </w:t>
      </w:r>
      <w:r w:rsidRPr="009B012E">
        <w:rPr>
          <w:rFonts w:ascii="Times New Roman" w:eastAsia="Times New Roman" w:hAnsi="Times New Roman" w:cs="Times New Roman"/>
          <w:lang w:val="en-US"/>
        </w:rPr>
        <w:t>MSDSP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</w:t>
      </w:r>
      <w:r w:rsidRPr="009B012E">
        <w:rPr>
          <w:rFonts w:ascii="Times New Roman" w:eastAsia="Times New Roman" w:hAnsi="Times New Roman" w:cs="Times New Roman"/>
          <w:lang w:val="en-US"/>
        </w:rPr>
        <w:t>KG</w:t>
      </w:r>
      <w:r w:rsidRPr="009B012E">
        <w:rPr>
          <w:rFonts w:ascii="Times New Roman" w:eastAsia="Times New Roman" w:hAnsi="Times New Roman" w:cs="Times New Roman"/>
          <w:lang w:val="ru-RU"/>
        </w:rPr>
        <w:t>, ожидается, что он будет включать следующие разделы: (</w:t>
      </w:r>
      <w:proofErr w:type="spellStart"/>
      <w:r w:rsidRPr="009B012E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9B012E">
        <w:rPr>
          <w:rFonts w:ascii="Times New Roman" w:eastAsia="Times New Roman" w:hAnsi="Times New Roman" w:cs="Times New Roman"/>
          <w:lang w:val="ru-RU"/>
        </w:rPr>
        <w:t>) Количество обученных участников в разбивке по возрасту и полу; (</w:t>
      </w:r>
      <w:r w:rsidRPr="009B012E">
        <w:rPr>
          <w:rFonts w:ascii="Times New Roman" w:eastAsia="Times New Roman" w:hAnsi="Times New Roman" w:cs="Times New Roman"/>
          <w:lang w:val="en-US"/>
        </w:rPr>
        <w:t>ii</w:t>
      </w:r>
      <w:r w:rsidRPr="009B012E">
        <w:rPr>
          <w:rFonts w:ascii="Times New Roman" w:eastAsia="Times New Roman" w:hAnsi="Times New Roman" w:cs="Times New Roman"/>
          <w:lang w:val="ru-RU"/>
        </w:rPr>
        <w:t>) Извлеченные уроки и последующие шаги; (</w:t>
      </w:r>
      <w:r w:rsidRPr="009B012E">
        <w:rPr>
          <w:rFonts w:ascii="Times New Roman" w:eastAsia="Times New Roman" w:hAnsi="Times New Roman" w:cs="Times New Roman"/>
          <w:lang w:val="en-US"/>
        </w:rPr>
        <w:t>iii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) Ключевые результаты программы </w:t>
      </w:r>
      <w:r w:rsidR="00C110B6">
        <w:rPr>
          <w:rFonts w:ascii="Times New Roman" w:eastAsia="Times New Roman" w:hAnsi="Times New Roman" w:cs="Times New Roman"/>
          <w:lang w:val="ru-RU"/>
        </w:rPr>
        <w:t>акселерации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</w:t>
      </w:r>
      <w:r w:rsidRPr="009B012E">
        <w:rPr>
          <w:rFonts w:ascii="Times New Roman" w:eastAsia="Times New Roman" w:hAnsi="Times New Roman" w:cs="Times New Roman"/>
          <w:lang w:val="en-US"/>
        </w:rPr>
        <w:t>a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) для традиционного сектора и </w:t>
      </w:r>
      <w:r w:rsidRPr="009B012E">
        <w:rPr>
          <w:rFonts w:ascii="Times New Roman" w:eastAsia="Times New Roman" w:hAnsi="Times New Roman" w:cs="Times New Roman"/>
          <w:lang w:val="en-US"/>
        </w:rPr>
        <w:t>b</w:t>
      </w:r>
      <w:r w:rsidRPr="009B012E">
        <w:rPr>
          <w:rFonts w:ascii="Times New Roman" w:eastAsia="Times New Roman" w:hAnsi="Times New Roman" w:cs="Times New Roman"/>
          <w:lang w:val="ru-RU"/>
        </w:rPr>
        <w:t>) для электронных предприятий; (</w:t>
      </w:r>
      <w:r w:rsidRPr="009B012E">
        <w:rPr>
          <w:rFonts w:ascii="Times New Roman" w:eastAsia="Times New Roman" w:hAnsi="Times New Roman" w:cs="Times New Roman"/>
          <w:lang w:val="en-US"/>
        </w:rPr>
        <w:t>iv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) отзывы всех участников о качестве полученных услуг по ускорению. Сбор отзывов необходимо будет осуществлять через онлайн-платформу </w:t>
      </w:r>
      <w:r w:rsidRPr="009B012E">
        <w:rPr>
          <w:rFonts w:ascii="Times New Roman" w:eastAsia="Times New Roman" w:hAnsi="Times New Roman" w:cs="Times New Roman"/>
          <w:lang w:val="en-US"/>
        </w:rPr>
        <w:t>L</w:t>
      </w:r>
      <w:r w:rsidRPr="009B012E">
        <w:rPr>
          <w:rFonts w:ascii="Times New Roman" w:eastAsia="Times New Roman" w:hAnsi="Times New Roman" w:cs="Times New Roman"/>
          <w:lang w:val="ru-RU"/>
        </w:rPr>
        <w:t>4</w:t>
      </w:r>
      <w:r w:rsidRPr="009B012E">
        <w:rPr>
          <w:rFonts w:ascii="Times New Roman" w:eastAsia="Times New Roman" w:hAnsi="Times New Roman" w:cs="Times New Roman"/>
          <w:lang w:val="en-US"/>
        </w:rPr>
        <w:t>Y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. Дополнительные указания по методам реализации некоторых элементов </w:t>
      </w:r>
      <w:r>
        <w:rPr>
          <w:rFonts w:ascii="Times New Roman" w:eastAsia="Times New Roman" w:hAnsi="Times New Roman" w:cs="Times New Roman"/>
          <w:lang w:val="en-US"/>
        </w:rPr>
        <w:t>BAP</w:t>
      </w:r>
      <w:r w:rsidRPr="009B012E">
        <w:rPr>
          <w:rFonts w:ascii="Times New Roman" w:eastAsia="Times New Roman" w:hAnsi="Times New Roman" w:cs="Times New Roman"/>
          <w:lang w:val="ru-RU"/>
        </w:rPr>
        <w:t xml:space="preserve"> приведены в таблице 4.1 ниже.</w:t>
      </w:r>
    </w:p>
    <w:p w14:paraId="21299D4C" w14:textId="77777777" w:rsidR="009B012E" w:rsidRPr="009B012E" w:rsidRDefault="009B012E" w:rsidP="006425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00000043" w14:textId="52852BB2" w:rsidR="0022363C" w:rsidRDefault="009B012E" w:rsidP="005111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9B012E">
        <w:rPr>
          <w:rFonts w:ascii="Times New Roman" w:eastAsia="Times New Roman" w:hAnsi="Times New Roman" w:cs="Times New Roman"/>
          <w:b/>
        </w:rPr>
        <w:t>Таблица 1.1: Программа бизнес-акселерации 1</w:t>
      </w:r>
    </w:p>
    <w:tbl>
      <w:tblPr>
        <w:tblStyle w:val="a5"/>
        <w:tblW w:w="9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2"/>
        <w:gridCol w:w="6930"/>
      </w:tblGrid>
      <w:tr w:rsidR="009B012E" w:rsidRPr="00B842BF" w14:paraId="70100DDA" w14:textId="77777777" w:rsidTr="00B842BF">
        <w:trPr>
          <w:trHeight w:val="53"/>
        </w:trPr>
        <w:tc>
          <w:tcPr>
            <w:tcW w:w="2602" w:type="dxa"/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860C90" w14:textId="01A503F8" w:rsidR="009B012E" w:rsidRPr="00B842BF" w:rsidRDefault="009B012E" w:rsidP="009B01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42BF">
              <w:rPr>
                <w:rFonts w:ascii="Times New Roman" w:eastAsia="Times New Roman" w:hAnsi="Times New Roman" w:cs="Times New Roman"/>
                <w:b/>
                <w:iCs/>
              </w:rPr>
              <w:t>Расположение</w:t>
            </w:r>
          </w:p>
        </w:tc>
        <w:tc>
          <w:tcPr>
            <w:tcW w:w="6930" w:type="dxa"/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CB672" w14:textId="3F5B4520" w:rsidR="009B012E" w:rsidRPr="00B842BF" w:rsidRDefault="009B012E" w:rsidP="009B01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42BF">
              <w:rPr>
                <w:rFonts w:ascii="Times New Roman" w:eastAsia="Times New Roman" w:hAnsi="Times New Roman" w:cs="Times New Roman"/>
                <w:b/>
                <w:iCs/>
              </w:rPr>
              <w:t>Название места проведения мероприятия</w:t>
            </w:r>
          </w:p>
        </w:tc>
      </w:tr>
      <w:tr w:rsidR="009B012E" w:rsidRPr="009B012E" w14:paraId="1E5C2324" w14:textId="77777777" w:rsidTr="00B842BF">
        <w:trPr>
          <w:trHeight w:val="25"/>
        </w:trPr>
        <w:tc>
          <w:tcPr>
            <w:tcW w:w="26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23FEF" w14:textId="28C6EA37" w:rsidR="009B012E" w:rsidRPr="009B012E" w:rsidRDefault="009B012E" w:rsidP="009B012E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Смешанный подход с онлайн - /оффлайн-встречами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BA0FF" w14:textId="06BF6F85" w:rsidR="009B012E" w:rsidRPr="009B012E" w:rsidRDefault="009B012E" w:rsidP="009B012E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Проведение оценки потребностей и диагностики четырех ведущих фирм </w:t>
            </w:r>
            <w:proofErr w:type="spellStart"/>
            <w:r w:rsidRPr="009C1124">
              <w:rPr>
                <w:rFonts w:ascii="Times New Roman" w:eastAsia="Times New Roman" w:hAnsi="Times New Roman" w:cs="Times New Roman"/>
                <w:iCs/>
                <w:lang w:val="ru-RU"/>
              </w:rPr>
              <w:t>трекерами</w:t>
            </w:r>
            <w:proofErr w:type="spellEnd"/>
            <w:r w:rsidRPr="009C1124">
              <w:rPr>
                <w:rFonts w:ascii="Times New Roman" w:eastAsia="Times New Roman" w:hAnsi="Times New Roman" w:cs="Times New Roman"/>
                <w:iCs/>
                <w:lang w:val="ru-RU"/>
              </w:rPr>
              <w:t>.</w:t>
            </w:r>
          </w:p>
        </w:tc>
      </w:tr>
      <w:tr w:rsidR="009B012E" w:rsidRPr="009B012E" w14:paraId="2183389F" w14:textId="77777777" w:rsidTr="00B842BF">
        <w:trPr>
          <w:trHeight w:val="570"/>
        </w:trPr>
        <w:tc>
          <w:tcPr>
            <w:tcW w:w="26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CE103" w14:textId="3EB1727D" w:rsidR="009B012E" w:rsidRPr="009B012E" w:rsidRDefault="009B012E" w:rsidP="009B01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Смешанный подход с онлайн - /оффлайн-встречами</w:t>
            </w:r>
          </w:p>
        </w:tc>
        <w:tc>
          <w:tcPr>
            <w:tcW w:w="69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7B9E4" w14:textId="6F27008A" w:rsidR="009B012E" w:rsidRPr="009B012E" w:rsidRDefault="009B012E" w:rsidP="009B012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iCs/>
                <w:lang w:val="ru-RU"/>
              </w:rPr>
              <w:t>Предоставление индивидуальных консультаций с акцентом на стратегическое руководство, а также возможные маршруты развития бизнеса.</w:t>
            </w:r>
          </w:p>
        </w:tc>
      </w:tr>
    </w:tbl>
    <w:p w14:paraId="0000004F" w14:textId="038FEBE0" w:rsidR="0022363C" w:rsidRPr="009B012E" w:rsidRDefault="0022363C" w:rsidP="00511181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66FF6AD8" w14:textId="2F495178" w:rsidR="00140D11" w:rsidRPr="009B012E" w:rsidRDefault="009B012E" w:rsidP="00140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012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Таблица 1.2: Подробная информация о материально-технической поддержке для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BAP</w:t>
      </w:r>
      <w:r w:rsidRPr="009B012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1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0"/>
      </w:tblGrid>
      <w:tr w:rsidR="00140D11" w:rsidRPr="009B012E" w14:paraId="6629C4F1" w14:textId="77777777" w:rsidTr="00140D11">
        <w:trPr>
          <w:trHeight w:val="960"/>
        </w:trPr>
        <w:tc>
          <w:tcPr>
            <w:tcW w:w="9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DAE6" w14:textId="64023BA8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Расходы на проезд участников из Баткена и Джалал-Абада в Ош.</w:t>
            </w:r>
          </w:p>
          <w:p w14:paraId="5EA94F2B" w14:textId="5167AD30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Размещение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участников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204F0582" w14:textId="716F3CFE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Аренда конференц-зала (Аренда конференц-зала вместимостью до 20 человек (минимум </w:t>
            </w:r>
            <w:proofErr w:type="gramStart"/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80-100</w:t>
            </w:r>
            <w:proofErr w:type="gramEnd"/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кв. м), включая проектор, экран, два микрофона с акустической системой, доску, кабинки) не менее чем на десять дней.</w:t>
            </w:r>
          </w:p>
          <w:p w14:paraId="12931163" w14:textId="0021DA86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Кофе-брейки один раз (10 дней) для 20 участников.</w:t>
            </w:r>
          </w:p>
          <w:p w14:paraId="2F0ECF8B" w14:textId="2DC8F4B0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Питание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(10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дней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участников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663CD365" w14:textId="23145AA6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Канцелярские принадлежности (ручки) для 20 участников.</w:t>
            </w:r>
          </w:p>
          <w:p w14:paraId="4686C9F8" w14:textId="4800A26D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Канцелярские принадлежности (блокнот)для 20 участников.</w:t>
            </w:r>
          </w:p>
          <w:p w14:paraId="3BFF07BC" w14:textId="2632B1BA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Медицинские маски и дезинфицирующие средства для 20 участников в течение 10 дней.</w:t>
            </w:r>
          </w:p>
          <w:p w14:paraId="41D88C91" w14:textId="797C6DFE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Место для демонстрации (Аренда конференц-зала вместимостью до 20 человек (минимум </w:t>
            </w:r>
            <w:proofErr w:type="gramStart"/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80-100</w:t>
            </w:r>
            <w:proofErr w:type="gramEnd"/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кв. м), включая проектор, экран, два микрофона с акустической системой, доску, кабинки) не менее чем на один день.</w:t>
            </w:r>
          </w:p>
          <w:p w14:paraId="2B956547" w14:textId="214DEBFC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Сертификаты с рамками и раздаточными материалами для 20 участников.</w:t>
            </w:r>
          </w:p>
          <w:p w14:paraId="1D5B1D07" w14:textId="7BCD94F1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Авиабилеты для пяти членов комитета.</w:t>
            </w:r>
          </w:p>
          <w:p w14:paraId="4B754CEA" w14:textId="2E584B23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Транспортные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расходы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Оше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6E148FC3" w14:textId="27E854E8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Размещение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пяти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членов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комитета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25DC151E" w14:textId="1185505D" w:rsidR="009B012E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Обед для членов комитета (20 человек).</w:t>
            </w:r>
          </w:p>
          <w:p w14:paraId="6C03BAFF" w14:textId="4638FCEF" w:rsidR="00140D11" w:rsidRPr="009B012E" w:rsidRDefault="009B012E" w:rsidP="009B012E">
            <w:pPr>
              <w:numPr>
                <w:ilvl w:val="0"/>
                <w:numId w:val="1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Печатные материалы для участников (не менее 20 комплектов).</w:t>
            </w:r>
          </w:p>
        </w:tc>
      </w:tr>
    </w:tbl>
    <w:p w14:paraId="6B753893" w14:textId="77777777" w:rsidR="00140D11" w:rsidRPr="009B012E" w:rsidRDefault="00140D11" w:rsidP="00140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08563E" w14:textId="35BEA3E8" w:rsidR="00140D11" w:rsidRPr="009B012E" w:rsidRDefault="009B012E" w:rsidP="00140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012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Таблица 1.3: Подробная информация для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BAP</w:t>
      </w:r>
      <w:r w:rsidRPr="009B012E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1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9220"/>
      </w:tblGrid>
      <w:tr w:rsidR="00140D11" w:rsidRPr="006F2BA3" w14:paraId="6912DC10" w14:textId="77777777" w:rsidTr="00394CEE">
        <w:trPr>
          <w:trHeight w:val="87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13F4B" w14:textId="77777777" w:rsidR="00140D11" w:rsidRPr="00140D11" w:rsidRDefault="00140D11" w:rsidP="00172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617FC" w14:textId="744678DF" w:rsidR="00140D11" w:rsidRPr="00140D11" w:rsidRDefault="009B012E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Публикация в выбранных газетах пресс-релизов, освещающих условия участия и полную информацию о проекте </w:t>
            </w:r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Пресс-релиз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необходимо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будет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публиковать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менее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двух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140D11" w:rsidRPr="009B012E" w14:paraId="348400E4" w14:textId="77777777" w:rsidTr="00394CEE">
        <w:trPr>
          <w:trHeight w:val="2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13086" w14:textId="77777777" w:rsidR="00140D11" w:rsidRPr="00140D11" w:rsidRDefault="00140D11" w:rsidP="00172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F4EEF" w14:textId="7B651318" w:rsidR="00140D11" w:rsidRPr="009B012E" w:rsidRDefault="009B012E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Видеосъемка и трансляция мероприятия в Оше, Джалал-Абаде и Баткене с комментариями организаторов, условиями участия и полной информацией о проекте. Необходимо будет снять и транслировать по крайней мере два видеоотчета (по одному для каждого целевого региона).</w:t>
            </w:r>
          </w:p>
        </w:tc>
      </w:tr>
      <w:tr w:rsidR="00140D11" w:rsidRPr="009B012E" w14:paraId="0B48FF88" w14:textId="77777777" w:rsidTr="00394CEE">
        <w:trPr>
          <w:trHeight w:val="20"/>
        </w:trPr>
        <w:tc>
          <w:tcPr>
            <w:tcW w:w="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2EB0B" w14:textId="77777777" w:rsidR="00140D11" w:rsidRPr="00140D11" w:rsidRDefault="00140D11" w:rsidP="00172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FD206" w14:textId="669EF136" w:rsidR="00140D11" w:rsidRPr="009B012E" w:rsidRDefault="009B012E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Распечат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</w:t>
            </w:r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крайней мере два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ролл-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апа</w:t>
            </w:r>
            <w:proofErr w:type="spellEnd"/>
            <w:r w:rsidRPr="009B012E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информацией о проекте для наглядности и повышения осведомленности.</w:t>
            </w:r>
          </w:p>
        </w:tc>
      </w:tr>
    </w:tbl>
    <w:p w14:paraId="435891F1" w14:textId="77777777" w:rsidR="00140D11" w:rsidRPr="009B012E" w:rsidRDefault="00140D11" w:rsidP="00511181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00000051" w14:textId="00C4F6F5" w:rsidR="0022363C" w:rsidRDefault="007D7424" w:rsidP="005111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</w:t>
      </w:r>
      <w:proofErr w:type="spellStart"/>
      <w:r w:rsidR="009B012E">
        <w:rPr>
          <w:rFonts w:ascii="Times New Roman" w:eastAsia="Times New Roman" w:hAnsi="Times New Roman" w:cs="Times New Roman"/>
          <w:b/>
          <w:lang w:val="ru-RU"/>
        </w:rPr>
        <w:t>аблица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</w:t>
      </w:r>
      <w:r w:rsidR="00140D11">
        <w:rPr>
          <w:rFonts w:ascii="Times New Roman" w:eastAsia="Times New Roman" w:hAnsi="Times New Roman" w:cs="Times New Roman"/>
          <w:b/>
          <w:lang w:val="en-US"/>
        </w:rPr>
        <w:t>.1</w:t>
      </w:r>
      <w:r>
        <w:rPr>
          <w:rFonts w:ascii="Times New Roman" w:eastAsia="Times New Roman" w:hAnsi="Times New Roman" w:cs="Times New Roman"/>
          <w:b/>
        </w:rPr>
        <w:t>:</w:t>
      </w:r>
      <w:r w:rsidR="00B842BF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9B012E">
        <w:rPr>
          <w:rFonts w:ascii="Times New Roman" w:eastAsia="Times New Roman" w:hAnsi="Times New Roman" w:cs="Times New Roman"/>
          <w:b/>
          <w:lang w:val="ru-RU"/>
        </w:rPr>
        <w:t>Бизнес-акселерация</w:t>
      </w:r>
      <w:r>
        <w:rPr>
          <w:rFonts w:ascii="Times New Roman" w:eastAsia="Times New Roman" w:hAnsi="Times New Roman" w:cs="Times New Roman"/>
          <w:b/>
        </w:rPr>
        <w:t xml:space="preserve"> 2</w:t>
      </w:r>
    </w:p>
    <w:tbl>
      <w:tblPr>
        <w:tblStyle w:val="a6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14"/>
        <w:gridCol w:w="2790"/>
        <w:gridCol w:w="1380"/>
        <w:gridCol w:w="1845"/>
        <w:gridCol w:w="1305"/>
      </w:tblGrid>
      <w:tr w:rsidR="009B012E" w14:paraId="115E6C81" w14:textId="77777777" w:rsidTr="007F1CA5">
        <w:trPr>
          <w:trHeight w:val="58"/>
        </w:trPr>
        <w:tc>
          <w:tcPr>
            <w:tcW w:w="421" w:type="dxa"/>
            <w:shd w:val="clear" w:color="auto" w:fill="D9D9D9" w:themeFill="background1" w:themeFillShade="D9"/>
          </w:tcPr>
          <w:p w14:paraId="00000053" w14:textId="255C5A70" w:rsidR="009B012E" w:rsidRDefault="009B012E" w:rsidP="009B012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y4i0n57u759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>№.</w:t>
            </w:r>
            <w:bookmarkStart w:id="2" w:name="_phk540nt0qc7" w:colFirst="0" w:colLast="0"/>
            <w:bookmarkEnd w:id="2"/>
          </w:p>
        </w:tc>
        <w:tc>
          <w:tcPr>
            <w:tcW w:w="1814" w:type="dxa"/>
            <w:shd w:val="clear" w:color="auto" w:fill="D9D9D9" w:themeFill="background1" w:themeFillShade="D9"/>
          </w:tcPr>
          <w:p w14:paraId="00000054" w14:textId="03FF9B11" w:rsidR="009B012E" w:rsidRDefault="009B012E" w:rsidP="009B012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Учебные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0000056" w14:textId="2EC24A04" w:rsidR="009B012E" w:rsidRDefault="009B012E" w:rsidP="009B012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00000057" w14:textId="4B187178" w:rsidR="009B012E" w:rsidRDefault="009B012E" w:rsidP="009B012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участников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00000059" w14:textId="5B2A7B5F" w:rsidR="009B012E" w:rsidRPr="00B842BF" w:rsidRDefault="009B012E" w:rsidP="009B012E">
            <w:pPr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Duratio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Н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0000005A" w14:textId="325B7CF8" w:rsidR="009B012E" w:rsidRDefault="009B012E" w:rsidP="009B012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</w:tr>
      <w:tr w:rsidR="009B012E" w14:paraId="6E75466F" w14:textId="77777777" w:rsidTr="007F1CA5">
        <w:trPr>
          <w:trHeight w:val="58"/>
        </w:trPr>
        <w:tc>
          <w:tcPr>
            <w:tcW w:w="421" w:type="dxa"/>
            <w:vAlign w:val="center"/>
          </w:tcPr>
          <w:p w14:paraId="0000005B" w14:textId="7DCFBC4A" w:rsidR="009B012E" w:rsidRDefault="009B012E" w:rsidP="009B01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4" w:type="dxa"/>
            <w:vAlign w:val="center"/>
          </w:tcPr>
          <w:p w14:paraId="0000005C" w14:textId="71630640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Введение </w:t>
            </w:r>
          </w:p>
        </w:tc>
        <w:tc>
          <w:tcPr>
            <w:tcW w:w="2790" w:type="dxa"/>
            <w:vAlign w:val="center"/>
          </w:tcPr>
          <w:p w14:paraId="69B6DBC7" w14:textId="77777777" w:rsidR="009B012E" w:rsidRPr="009C1124" w:rsidRDefault="009B012E" w:rsidP="009B012E">
            <w:pPr>
              <w:numPr>
                <w:ilvl w:val="0"/>
                <w:numId w:val="8"/>
              </w:numPr>
              <w:tabs>
                <w:tab w:val="left" w:pos="264"/>
              </w:tabs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проблемы, ценностное предложение, целевую аудиторию, клиента сегментации, проблемы интервью</w:t>
            </w:r>
          </w:p>
          <w:p w14:paraId="0000005E" w14:textId="20C6DAF1" w:rsidR="009B012E" w:rsidRPr="009B012E" w:rsidRDefault="009B012E" w:rsidP="009B012E">
            <w:pPr>
              <w:numPr>
                <w:ilvl w:val="0"/>
                <w:numId w:val="8"/>
              </w:numPr>
              <w:tabs>
                <w:tab w:val="left" w:pos="26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единица экономика расчет, анализ рынка (совокупный объем целевого рынка/ доступный рынок/ </w:t>
            </w: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достижимый рынок</w:t>
            </w: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), тестирование каналов сбыта</w:t>
            </w:r>
          </w:p>
        </w:tc>
        <w:tc>
          <w:tcPr>
            <w:tcW w:w="1380" w:type="dxa"/>
            <w:vAlign w:val="center"/>
          </w:tcPr>
          <w:p w14:paraId="0000005F" w14:textId="6DC4F3E5" w:rsidR="009B012E" w:rsidRPr="004C6B08" w:rsidRDefault="009B012E" w:rsidP="009B012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по крайней мере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845" w:type="dxa"/>
            <w:vAlign w:val="center"/>
          </w:tcPr>
          <w:p w14:paraId="618238B8" w14:textId="77777777" w:rsidR="009B012E" w:rsidRPr="00EE7FAA" w:rsidRDefault="009B012E" w:rsidP="009B012E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E7FAA">
              <w:rPr>
                <w:rFonts w:ascii="Times New Roman" w:eastAsia="Times New Roman" w:hAnsi="Times New Roman" w:cs="Times New Roman"/>
                <w:lang w:val="en-US"/>
              </w:rPr>
              <w:t>двухдневный</w:t>
            </w:r>
            <w:proofErr w:type="spellEnd"/>
            <w:r w:rsidRPr="00EE7F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E7FAA">
              <w:rPr>
                <w:rFonts w:ascii="Times New Roman" w:eastAsia="Times New Roman" w:hAnsi="Times New Roman" w:cs="Times New Roman"/>
                <w:lang w:val="en-US"/>
              </w:rPr>
              <w:t>тренинг</w:t>
            </w:r>
            <w:proofErr w:type="spellEnd"/>
          </w:p>
          <w:p w14:paraId="00000061" w14:textId="5BC6E4AD" w:rsidR="009B012E" w:rsidRPr="00EE7FAA" w:rsidRDefault="009B012E" w:rsidP="009B012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EE7FAA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EE7FAA">
              <w:rPr>
                <w:rFonts w:ascii="Times New Roman" w:eastAsia="Times New Roman" w:hAnsi="Times New Roman" w:cs="Times New Roman"/>
                <w:lang w:val="en-US"/>
              </w:rPr>
              <w:t>неделя</w:t>
            </w:r>
            <w:proofErr w:type="spellEnd"/>
            <w:r w:rsidRPr="00EE7FAA">
              <w:rPr>
                <w:rFonts w:ascii="Times New Roman" w:eastAsia="Times New Roman" w:hAnsi="Times New Roman" w:cs="Times New Roman"/>
                <w:lang w:val="en-US"/>
              </w:rPr>
              <w:t xml:space="preserve"> #1 </w:t>
            </w:r>
            <w:proofErr w:type="spellStart"/>
            <w:proofErr w:type="gramStart"/>
            <w:r w:rsidRPr="00EE7FAA">
              <w:rPr>
                <w:rFonts w:ascii="Times New Roman" w:eastAsia="Times New Roman" w:hAnsi="Times New Roman" w:cs="Times New Roman"/>
                <w:lang w:val="en-US"/>
              </w:rPr>
              <w:t>оффлайн</w:t>
            </w:r>
            <w:proofErr w:type="spellEnd"/>
            <w:r w:rsidRPr="00EE7FAA">
              <w:rPr>
                <w:rFonts w:ascii="Times New Roman" w:eastAsia="Times New Roman" w:hAnsi="Times New Roman" w:cs="Times New Roman"/>
                <w:lang w:val="en-US"/>
              </w:rPr>
              <w:t xml:space="preserve"> )</w:t>
            </w:r>
            <w:proofErr w:type="gramEnd"/>
          </w:p>
        </w:tc>
        <w:tc>
          <w:tcPr>
            <w:tcW w:w="1305" w:type="dxa"/>
            <w:vAlign w:val="center"/>
          </w:tcPr>
          <w:p w14:paraId="3D1DCC97" w14:textId="77777777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</w:p>
          <w:p w14:paraId="00000063" w14:textId="3B3E919A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 </w:t>
            </w:r>
          </w:p>
        </w:tc>
      </w:tr>
      <w:tr w:rsidR="009B012E" w14:paraId="241C0BA9" w14:textId="77777777" w:rsidTr="007F1CA5">
        <w:trPr>
          <w:trHeight w:val="58"/>
        </w:trPr>
        <w:tc>
          <w:tcPr>
            <w:tcW w:w="421" w:type="dxa"/>
            <w:vAlign w:val="center"/>
          </w:tcPr>
          <w:p w14:paraId="00000064" w14:textId="2D542811" w:rsidR="009B012E" w:rsidRDefault="009B012E" w:rsidP="009B01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4" w:type="dxa"/>
            <w:vAlign w:val="center"/>
          </w:tcPr>
          <w:p w14:paraId="00000065" w14:textId="13C23861" w:rsidR="009B012E" w:rsidRPr="007F1CA5" w:rsidRDefault="009B012E" w:rsidP="009B012E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управлени</w:t>
            </w:r>
            <w:proofErr w:type="spellEnd"/>
            <w:r w:rsidR="007F1CA5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  <w:tc>
          <w:tcPr>
            <w:tcW w:w="2790" w:type="dxa"/>
            <w:vAlign w:val="center"/>
          </w:tcPr>
          <w:p w14:paraId="40575520" w14:textId="160ABB98" w:rsidR="009B012E" w:rsidRDefault="007F1CA5" w:rsidP="009B012E">
            <w:pPr>
              <w:numPr>
                <w:ilvl w:val="0"/>
                <w:numId w:val="15"/>
              </w:numPr>
              <w:tabs>
                <w:tab w:val="left" w:pos="264"/>
              </w:tabs>
              <w:ind w:left="-12" w:firstLine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оптимизация бизнес-процессов</w:t>
            </w:r>
          </w:p>
          <w:p w14:paraId="00000069" w14:textId="46D6BE5B" w:rsidR="009B012E" w:rsidRDefault="009B012E" w:rsidP="007F1CA5">
            <w:pPr>
              <w:numPr>
                <w:ilvl w:val="0"/>
                <w:numId w:val="15"/>
              </w:numPr>
              <w:tabs>
                <w:tab w:val="left" w:pos="264"/>
              </w:tabs>
              <w:ind w:left="-1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финансов</w:t>
            </w:r>
            <w:proofErr w:type="spellStart"/>
            <w:r w:rsidR="007F1CA5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proofErr w:type="spellEnd"/>
            <w:r w:rsidR="007F1CA5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управленческ</w:t>
            </w:r>
            <w:r w:rsidR="007F1CA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учет </w:t>
            </w:r>
          </w:p>
        </w:tc>
        <w:tc>
          <w:tcPr>
            <w:tcW w:w="1380" w:type="dxa"/>
            <w:vAlign w:val="center"/>
          </w:tcPr>
          <w:p w14:paraId="0000006A" w14:textId="60694B5F" w:rsidR="009B012E" w:rsidRPr="004C6B08" w:rsidRDefault="009B012E" w:rsidP="009B012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по крайней мере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845" w:type="dxa"/>
            <w:vAlign w:val="center"/>
          </w:tcPr>
          <w:p w14:paraId="5F093ACE" w14:textId="77777777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двухдневное обучение</w:t>
            </w:r>
          </w:p>
          <w:p w14:paraId="0000006C" w14:textId="0021C728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(Неделя #4 оффлайн)</w:t>
            </w:r>
          </w:p>
        </w:tc>
        <w:tc>
          <w:tcPr>
            <w:tcW w:w="1305" w:type="dxa"/>
            <w:vAlign w:val="center"/>
          </w:tcPr>
          <w:p w14:paraId="0000006D" w14:textId="3C23F6D9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2021</w:t>
            </w:r>
          </w:p>
        </w:tc>
      </w:tr>
      <w:tr w:rsidR="009B012E" w14:paraId="62F80545" w14:textId="77777777" w:rsidTr="007F1CA5">
        <w:trPr>
          <w:trHeight w:val="58"/>
        </w:trPr>
        <w:tc>
          <w:tcPr>
            <w:tcW w:w="421" w:type="dxa"/>
            <w:vAlign w:val="center"/>
          </w:tcPr>
          <w:p w14:paraId="0000006E" w14:textId="0336BDC4" w:rsidR="009B012E" w:rsidRDefault="009B012E" w:rsidP="009B01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4" w:type="dxa"/>
            <w:vAlign w:val="center"/>
          </w:tcPr>
          <w:p w14:paraId="0000006F" w14:textId="2C1A42D1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маркетинг </w:t>
            </w:r>
          </w:p>
        </w:tc>
        <w:tc>
          <w:tcPr>
            <w:tcW w:w="2790" w:type="dxa"/>
            <w:vAlign w:val="center"/>
          </w:tcPr>
          <w:p w14:paraId="06820F11" w14:textId="77777777" w:rsidR="009B012E" w:rsidRDefault="009B012E" w:rsidP="009B012E">
            <w:pPr>
              <w:numPr>
                <w:ilvl w:val="0"/>
                <w:numId w:val="15"/>
              </w:numPr>
              <w:tabs>
                <w:tab w:val="left" w:pos="264"/>
              </w:tabs>
              <w:ind w:left="-1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Маркетинг</w:t>
            </w:r>
          </w:p>
          <w:p w14:paraId="4688A910" w14:textId="1CF9ACB2" w:rsidR="009B012E" w:rsidRDefault="009B012E" w:rsidP="009B012E">
            <w:pPr>
              <w:numPr>
                <w:ilvl w:val="0"/>
                <w:numId w:val="15"/>
              </w:numPr>
              <w:tabs>
                <w:tab w:val="left" w:pos="264"/>
              </w:tabs>
              <w:ind w:left="-1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продаж</w:t>
            </w:r>
            <w:r w:rsidR="007F1CA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14:paraId="00000072" w14:textId="77777777" w:rsidR="009B012E" w:rsidRDefault="009B012E" w:rsidP="009B012E">
            <w:pPr>
              <w:tabs>
                <w:tab w:val="left" w:pos="264"/>
              </w:tabs>
              <w:ind w:lef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14:paraId="03CA92E6" w14:textId="77777777" w:rsidR="009B012E" w:rsidRPr="004C6B08" w:rsidRDefault="009B012E" w:rsidP="009B012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 крайней мере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  <w:p w14:paraId="00000074" w14:textId="77777777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6FE816E8" w14:textId="77777777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двухдневное обучение</w:t>
            </w:r>
          </w:p>
          <w:p w14:paraId="00000076" w14:textId="35C3AACF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(Неделя #4 оффлайн)</w:t>
            </w:r>
          </w:p>
        </w:tc>
        <w:tc>
          <w:tcPr>
            <w:tcW w:w="1305" w:type="dxa"/>
            <w:vAlign w:val="center"/>
          </w:tcPr>
          <w:p w14:paraId="7AB9F6A7" w14:textId="77777777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</w:p>
          <w:p w14:paraId="00000078" w14:textId="4B3851D7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9B012E" w14:paraId="5FEF0EB7" w14:textId="77777777" w:rsidTr="007F1CA5">
        <w:trPr>
          <w:trHeight w:val="449"/>
        </w:trPr>
        <w:tc>
          <w:tcPr>
            <w:tcW w:w="421" w:type="dxa"/>
            <w:vAlign w:val="center"/>
          </w:tcPr>
          <w:p w14:paraId="00000079" w14:textId="3B1B329B" w:rsidR="009B012E" w:rsidRDefault="009B012E" w:rsidP="009B01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14" w:type="dxa"/>
            <w:vAlign w:val="center"/>
          </w:tcPr>
          <w:p w14:paraId="0000007A" w14:textId="1D0B023D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Стратегическое планирование </w:t>
            </w:r>
          </w:p>
        </w:tc>
        <w:tc>
          <w:tcPr>
            <w:tcW w:w="2790" w:type="dxa"/>
            <w:vAlign w:val="center"/>
          </w:tcPr>
          <w:p w14:paraId="1BF4ADB3" w14:textId="77777777" w:rsidR="009B012E" w:rsidRPr="009C1124" w:rsidRDefault="009B012E" w:rsidP="009B012E">
            <w:pPr>
              <w:numPr>
                <w:ilvl w:val="0"/>
                <w:numId w:val="15"/>
              </w:numPr>
              <w:tabs>
                <w:tab w:val="left" w:pos="264"/>
              </w:tabs>
              <w:ind w:left="-1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стратегия для развития бизнеса и наращивания</w:t>
            </w:r>
          </w:p>
          <w:p w14:paraId="0000007D" w14:textId="14B87263" w:rsidR="009B012E" w:rsidRDefault="009B012E" w:rsidP="009B012E">
            <w:pPr>
              <w:numPr>
                <w:ilvl w:val="0"/>
                <w:numId w:val="15"/>
              </w:numPr>
              <w:tabs>
                <w:tab w:val="left" w:pos="264"/>
              </w:tabs>
              <w:ind w:left="-1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экспорта</w:t>
            </w:r>
          </w:p>
        </w:tc>
        <w:tc>
          <w:tcPr>
            <w:tcW w:w="1380" w:type="dxa"/>
            <w:vAlign w:val="center"/>
          </w:tcPr>
          <w:p w14:paraId="030908F3" w14:textId="77777777" w:rsidR="009B012E" w:rsidRPr="004C6B08" w:rsidRDefault="009B012E" w:rsidP="009B012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по крайней мере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  <w:p w14:paraId="0000007F" w14:textId="77777777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5" w:type="dxa"/>
            <w:vAlign w:val="center"/>
          </w:tcPr>
          <w:p w14:paraId="4AD5D438" w14:textId="77777777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двухдневное обучение</w:t>
            </w:r>
          </w:p>
          <w:p w14:paraId="00000081" w14:textId="083B4600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(Неделя #4 оффлайн)</w:t>
            </w:r>
          </w:p>
        </w:tc>
        <w:tc>
          <w:tcPr>
            <w:tcW w:w="1305" w:type="dxa"/>
            <w:vAlign w:val="center"/>
          </w:tcPr>
          <w:p w14:paraId="42866E03" w14:textId="77777777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  <w:p w14:paraId="00000083" w14:textId="3A374720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9B012E" w14:paraId="71147CD6" w14:textId="77777777" w:rsidTr="007F1CA5">
        <w:trPr>
          <w:trHeight w:val="827"/>
        </w:trPr>
        <w:tc>
          <w:tcPr>
            <w:tcW w:w="421" w:type="dxa"/>
            <w:vAlign w:val="center"/>
          </w:tcPr>
          <w:p w14:paraId="00000084" w14:textId="0C9AF99F" w:rsidR="009B012E" w:rsidRDefault="009B012E" w:rsidP="009B012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14" w:type="dxa"/>
            <w:vAlign w:val="center"/>
          </w:tcPr>
          <w:p w14:paraId="00000085" w14:textId="10428D55" w:rsidR="009B012E" w:rsidRPr="009B012E" w:rsidRDefault="007F1CA5" w:rsidP="009B012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Трекинг-сессии</w:t>
            </w:r>
            <w:r w:rsidR="009B012E"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proofErr w:type="gramStart"/>
            <w:r w:rsidR="009B012E" w:rsidRPr="009C1124">
              <w:rPr>
                <w:rFonts w:ascii="Times New Roman" w:eastAsia="Times New Roman" w:hAnsi="Times New Roman" w:cs="Times New Roman"/>
                <w:lang w:val="ru-RU"/>
              </w:rPr>
              <w:t>выбранным ,</w:t>
            </w:r>
            <w:proofErr w:type="gramEnd"/>
            <w:r w:rsidR="009B012E"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по меньшей мере 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участников</w:t>
            </w:r>
            <w:r w:rsidR="009B012E"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1F164A6B" w14:textId="251DF6F0" w:rsidR="009B012E" w:rsidRDefault="007F1CA5" w:rsidP="009B012E">
            <w:pPr>
              <w:numPr>
                <w:ilvl w:val="0"/>
                <w:numId w:val="15"/>
              </w:numPr>
              <w:tabs>
                <w:tab w:val="left" w:pos="264"/>
              </w:tabs>
              <w:ind w:left="-12" w:firstLine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диагностика</w:t>
            </w:r>
          </w:p>
          <w:p w14:paraId="3531A7DD" w14:textId="06B8DA42" w:rsidR="009B012E" w:rsidRDefault="007F1CA5" w:rsidP="009B012E">
            <w:pPr>
              <w:numPr>
                <w:ilvl w:val="0"/>
                <w:numId w:val="15"/>
              </w:numPr>
              <w:tabs>
                <w:tab w:val="left" w:pos="264"/>
              </w:tabs>
              <w:ind w:left="-12" w:firstLine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поддержка</w:t>
            </w:r>
          </w:p>
          <w:p w14:paraId="00000088" w14:textId="2AEAEF2A" w:rsidR="009B012E" w:rsidRPr="009B012E" w:rsidRDefault="007F1CA5" w:rsidP="009B012E">
            <w:pPr>
              <w:numPr>
                <w:ilvl w:val="0"/>
                <w:numId w:val="15"/>
              </w:numPr>
              <w:tabs>
                <w:tab w:val="left" w:pos="264"/>
              </w:tabs>
              <w:ind w:left="-12" w:firstLine="0"/>
              <w:rPr>
                <w:rFonts w:ascii="Times New Roman" w:eastAsia="Times New Roman" w:hAnsi="Times New Roman" w:cs="Times New Roman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оценка результатов компании во время акселерации</w:t>
            </w:r>
          </w:p>
        </w:tc>
        <w:tc>
          <w:tcPr>
            <w:tcW w:w="1380" w:type="dxa"/>
            <w:vAlign w:val="center"/>
          </w:tcPr>
          <w:p w14:paraId="00000089" w14:textId="7611A516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крайней мере 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30CE1AAB" w14:textId="77777777" w:rsidR="009B012E" w:rsidRPr="009C1124" w:rsidRDefault="009B012E" w:rsidP="009B012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в одну-часовой сессии в неделю для одной компании </w:t>
            </w:r>
          </w:p>
          <w:p w14:paraId="0000008B" w14:textId="58031585" w:rsidR="009B012E" w:rsidRDefault="009B012E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7F1CA5">
              <w:rPr>
                <w:rFonts w:ascii="Times New Roman" w:eastAsia="Times New Roman" w:hAnsi="Times New Roman" w:cs="Times New Roman"/>
                <w:lang w:val="ru-RU"/>
              </w:rPr>
              <w:t xml:space="preserve">1-й </w:t>
            </w:r>
            <w:r>
              <w:rPr>
                <w:rFonts w:ascii="Times New Roman" w:eastAsia="Times New Roman" w:hAnsi="Times New Roman" w:cs="Times New Roman"/>
              </w:rPr>
              <w:t xml:space="preserve">недели </w:t>
            </w:r>
            <w:r w:rsidR="007F1CA5">
              <w:rPr>
                <w:rFonts w:ascii="Times New Roman" w:eastAsia="Times New Roman" w:hAnsi="Times New Roman" w:cs="Times New Roman"/>
                <w:lang w:val="ru-RU"/>
              </w:rPr>
              <w:t>до 7-й недели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 w14:paraId="0000008C" w14:textId="58B02D1B" w:rsidR="009B012E" w:rsidRDefault="007F1CA5" w:rsidP="009B0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spellStart"/>
            <w:r w:rsidR="009B012E">
              <w:rPr>
                <w:rFonts w:ascii="Times New Roman" w:eastAsia="Times New Roman" w:hAnsi="Times New Roman" w:cs="Times New Roman"/>
              </w:rPr>
              <w:t>ентябр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="009B012E">
              <w:rPr>
                <w:rFonts w:ascii="Times New Roman" w:eastAsia="Times New Roman" w:hAnsi="Times New Roman" w:cs="Times New Roman"/>
              </w:rPr>
              <w:t xml:space="preserve"> 2021 </w:t>
            </w:r>
          </w:p>
        </w:tc>
      </w:tr>
    </w:tbl>
    <w:p w14:paraId="0000008D" w14:textId="2586F4F3" w:rsidR="0022363C" w:rsidRDefault="0022363C" w:rsidP="005111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92BE3F8" w14:textId="37F46C99" w:rsidR="00140D11" w:rsidRPr="007F1CA5" w:rsidRDefault="007F1CA5" w:rsidP="00140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1CA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Таблица 2.2: Подробная информация о 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логистической</w:t>
      </w:r>
      <w:r w:rsidRPr="007F1CA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поддержке для </w:t>
      </w:r>
      <w:r w:rsidRPr="007F1CA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BAP</w:t>
      </w:r>
      <w:r w:rsidRPr="007F1CA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140D11" w:rsidRPr="007F1CA5" w14:paraId="552267FC" w14:textId="77777777" w:rsidTr="00140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462D0" w14:textId="2F7B90E3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Расходы на проезд участников из Баткена и Джалал-Абада в Ош.</w:t>
            </w:r>
          </w:p>
          <w:p w14:paraId="0A7F6DCD" w14:textId="32723426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Размещение не менее чем для 20 участников.</w:t>
            </w:r>
          </w:p>
          <w:p w14:paraId="55A419B4" w14:textId="62476DEB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Аренда конференц-зала (Аренда конференц-зала вместимостью до 60 человек (минимум </w:t>
            </w:r>
            <w:proofErr w:type="gramStart"/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150-200</w:t>
            </w:r>
            <w:proofErr w:type="gramEnd"/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кв. м), включая проектор, экран, два микрофона с акустической системой, доску, кабинки) не менее чем на 10 дней.</w:t>
            </w:r>
          </w:p>
          <w:p w14:paraId="137AEC21" w14:textId="6950C196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Кофе-брейки один раз (10 дней) не менее чем для 20 участников.</w:t>
            </w:r>
          </w:p>
          <w:p w14:paraId="6DC16A61" w14:textId="5A1F82F0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Питание (10 дней) по крайней мере для участников.</w:t>
            </w:r>
          </w:p>
          <w:p w14:paraId="301AF484" w14:textId="05EF1D2A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Аренда конференц-зала для проведения тяговых сессий. (Аренда конференц-зала вместимостью до 40 человек (минимум 100 кв. м), включая проектор, экран, два микрофона с акустической системой, доску, кабинки) не менее чем на четыре дня.</w:t>
            </w:r>
          </w:p>
          <w:p w14:paraId="15232760" w14:textId="413E7DEB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Канцелярские принадлежности (ручки) для не менее чем 20 участников.</w:t>
            </w:r>
          </w:p>
          <w:p w14:paraId="00AA42EE" w14:textId="157179EA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Канцелярские принадлежности (записная </w:t>
            </w:r>
            <w:proofErr w:type="gramStart"/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книжка)не</w:t>
            </w:r>
            <w:proofErr w:type="gramEnd"/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менее чем для 20 участников.</w:t>
            </w:r>
          </w:p>
          <w:p w14:paraId="1ED648A7" w14:textId="3D5EBBCF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Медицинские маски и дезинфицирующие средства для не менее 20 участников в течение 10 дней.</w:t>
            </w:r>
          </w:p>
          <w:p w14:paraId="1DADFE3F" w14:textId="713C9AFB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Место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Демоа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Демо-дня</w:t>
            </w: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(Аренда конференц-зала небольшой зал вместимостью до 60 человек (минимум </w:t>
            </w:r>
            <w:proofErr w:type="gramStart"/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150-200</w:t>
            </w:r>
            <w:proofErr w:type="gramEnd"/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кв. м), включая проектор, экран, 2 микрофона с акустической системой, доску, кабинки) не менее чем на два дня</w:t>
            </w:r>
          </w:p>
          <w:p w14:paraId="36FF721E" w14:textId="1E2F8DD9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Предварительное демонстрационное и демонстрационное питание (два кофе-брейка) для 60 участников каждый раз.</w:t>
            </w:r>
          </w:p>
          <w:p w14:paraId="00C9C613" w14:textId="2161714F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Сертификаты с рамками и раздаточными материалами для 20 участников.</w:t>
            </w:r>
          </w:p>
          <w:p w14:paraId="57C0888A" w14:textId="3244B55F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Авиабилеты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членов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комитета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1042F479" w14:textId="10EED6E8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Транспортные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расходы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Оше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73A978D5" w14:textId="35B72A25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Размещение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членов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комитета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478D6A08" w14:textId="4ED89931" w:rsidR="007F1CA5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Обед для членов комитета (20 человек).</w:t>
            </w:r>
          </w:p>
          <w:p w14:paraId="0D6ACC0B" w14:textId="6679DF24" w:rsidR="00140D11" w:rsidRPr="007F1CA5" w:rsidRDefault="007F1CA5" w:rsidP="007F1CA5">
            <w:pPr>
              <w:numPr>
                <w:ilvl w:val="0"/>
                <w:numId w:val="1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Печатные материалы для участников (не менее 20 комплектов).</w:t>
            </w:r>
          </w:p>
        </w:tc>
      </w:tr>
    </w:tbl>
    <w:p w14:paraId="23FC0BE9" w14:textId="77777777" w:rsidR="00140D11" w:rsidRPr="007F1CA5" w:rsidRDefault="00140D11" w:rsidP="00140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B2AA78" w14:textId="0AB8DB7D" w:rsidR="00140D11" w:rsidRPr="007F1CA5" w:rsidRDefault="007F1CA5" w:rsidP="00140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1CA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Таблица 2.3: Подробная информация для </w:t>
      </w:r>
      <w:r w:rsidRPr="007F1CA5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BAP</w:t>
      </w:r>
      <w:r w:rsidRPr="007F1CA5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9210"/>
      </w:tblGrid>
      <w:tr w:rsidR="00140D11" w:rsidRPr="006F2BA3" w14:paraId="1718C330" w14:textId="77777777" w:rsidTr="00140D11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E912C" w14:textId="77777777" w:rsidR="00140D11" w:rsidRPr="00140D11" w:rsidRDefault="00140D11" w:rsidP="00140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429E9" w14:textId="3519C80C" w:rsidR="00140D11" w:rsidRPr="00140D11" w:rsidRDefault="007F1CA5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Публикация в выбранных газетах пресс-релизов, освещающих условия участия и полную информацию о проекте </w:t>
            </w:r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Пресс-релиз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необходимо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будет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публиковать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менее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двух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</w:t>
            </w:r>
            <w:proofErr w:type="spellEnd"/>
            <w:r w:rsidRPr="007F1CA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140D11" w:rsidRPr="007F1CA5" w14:paraId="7A84E091" w14:textId="77777777" w:rsidTr="00140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4BF5D" w14:textId="77777777" w:rsidR="00140D11" w:rsidRPr="00140D11" w:rsidRDefault="00140D11" w:rsidP="00140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E0BBB" w14:textId="6A6E16D2" w:rsidR="00140D11" w:rsidRPr="007F1CA5" w:rsidRDefault="007F1CA5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Видеосъемка и трансляция мероприятия в Оше, Джалал-Абаде и Баткене с комментариями организаторов и </w:t>
            </w:r>
            <w:proofErr w:type="gramStart"/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условиями участия</w:t>
            </w:r>
            <w:proofErr w:type="gramEnd"/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полной информацией о проекте. Необходимо будет снять и транслировать не менее трех видеоотчетов (по одному для каждого целевого региона).</w:t>
            </w:r>
          </w:p>
        </w:tc>
      </w:tr>
      <w:tr w:rsidR="00140D11" w:rsidRPr="007F1CA5" w14:paraId="3D2F8A13" w14:textId="77777777" w:rsidTr="00140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8207F" w14:textId="77777777" w:rsidR="00140D11" w:rsidRPr="00140D11" w:rsidRDefault="00140D11" w:rsidP="00140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391DD" w14:textId="72A131C3" w:rsidR="00140D11" w:rsidRPr="007F1CA5" w:rsidRDefault="007F1CA5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Распечат</w:t>
            </w:r>
            <w:r w:rsid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</w:t>
            </w:r>
            <w:r w:rsidRPr="007F1CA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крайней мере два свертка с информацией о проекте для наглядности и повышения осведомленности.</w:t>
            </w:r>
          </w:p>
        </w:tc>
      </w:tr>
      <w:tr w:rsidR="00140D11" w:rsidRPr="00600C23" w14:paraId="33DF5C07" w14:textId="77777777" w:rsidTr="00140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0DCFB" w14:textId="77777777" w:rsidR="00140D11" w:rsidRPr="00140D11" w:rsidRDefault="00140D11" w:rsidP="00140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A8078" w14:textId="0214A8A2" w:rsidR="00140D11" w:rsidRPr="00600C23" w:rsidRDefault="00600C23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Настрой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</w:t>
            </w: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ой</w:t>
            </w: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платн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ой</w:t>
            </w: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реклам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</w:t>
            </w: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социальных сетях для запуска как минимум двух информационных кампаний о проекте.</w:t>
            </w:r>
          </w:p>
        </w:tc>
      </w:tr>
      <w:tr w:rsidR="00140D11" w:rsidRPr="00600C23" w14:paraId="1501309D" w14:textId="77777777" w:rsidTr="00140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A499E" w14:textId="77777777" w:rsidR="00140D11" w:rsidRPr="00140D11" w:rsidRDefault="00140D11" w:rsidP="00140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6FA68" w14:textId="399B9145" w:rsidR="00140D11" w:rsidRPr="00600C23" w:rsidRDefault="00600C23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Освещение события по крайней мере на одном местном или национальном телеканале или веб-сайте.</w:t>
            </w:r>
          </w:p>
        </w:tc>
      </w:tr>
    </w:tbl>
    <w:p w14:paraId="456FDA2E" w14:textId="6F11F09F" w:rsidR="00140D11" w:rsidRPr="00600C23" w:rsidRDefault="00140D11" w:rsidP="00511181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0000008F" w14:textId="6F0E7B9B" w:rsidR="0022363C" w:rsidRPr="00B842BF" w:rsidRDefault="00600C23" w:rsidP="00511181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600C23">
        <w:rPr>
          <w:rFonts w:ascii="Times New Roman" w:eastAsia="Times New Roman" w:hAnsi="Times New Roman" w:cs="Times New Roman"/>
          <w:b/>
        </w:rPr>
        <w:t>Таблица 3.1: Программа бизнес-акселерации 3</w:t>
      </w:r>
    </w:p>
    <w:tbl>
      <w:tblPr>
        <w:tblW w:w="963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368"/>
        <w:gridCol w:w="1512"/>
        <w:gridCol w:w="1440"/>
        <w:gridCol w:w="1350"/>
        <w:gridCol w:w="1620"/>
        <w:gridCol w:w="1350"/>
      </w:tblGrid>
      <w:tr w:rsidR="00600C23" w:rsidRPr="00600C23" w14:paraId="76228A5D" w14:textId="77777777" w:rsidTr="001814F8">
        <w:trPr>
          <w:trHeight w:val="51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36402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/>
                <w:iCs/>
              </w:rPr>
              <w:t>Расположение</w:t>
            </w:r>
          </w:p>
        </w:tc>
        <w:tc>
          <w:tcPr>
            <w:tcW w:w="86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07CDA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/>
                <w:iCs/>
              </w:rPr>
              <w:t>Ош Сити</w:t>
            </w:r>
          </w:p>
        </w:tc>
      </w:tr>
      <w:tr w:rsidR="00600C23" w:rsidRPr="00600C23" w14:paraId="6D5DBF6F" w14:textId="77777777" w:rsidTr="006554D7">
        <w:trPr>
          <w:trHeight w:val="300"/>
        </w:trPr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230374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/>
                <w:i/>
                <w:iCs/>
              </w:rPr>
              <w:t>1 недели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841BF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/>
                <w:bCs/>
                <w:iCs/>
              </w:rPr>
              <w:t>Воскресенье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F1699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/>
                <w:bCs/>
                <w:iCs/>
              </w:rPr>
              <w:t>Понедельник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E2E019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/>
                <w:bCs/>
                <w:iCs/>
              </w:rPr>
              <w:t>Вторник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BE3F1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/>
                <w:bCs/>
                <w:iCs/>
              </w:rPr>
              <w:t>Среда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246B9F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/>
                <w:bCs/>
                <w:iCs/>
              </w:rPr>
              <w:t>Четверг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168C9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/>
                <w:bCs/>
                <w:iCs/>
              </w:rPr>
              <w:t>Пятница</w:t>
            </w:r>
          </w:p>
        </w:tc>
      </w:tr>
      <w:tr w:rsidR="00600C23" w:rsidRPr="00600C23" w14:paraId="3AA80F85" w14:textId="77777777" w:rsidTr="006554D7">
        <w:trPr>
          <w:trHeight w:val="510"/>
        </w:trPr>
        <w:tc>
          <w:tcPr>
            <w:tcW w:w="9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5EC0D" w14:textId="3CCF7F26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val="ru-RU"/>
              </w:rPr>
              <w:t>Оффлайн неделя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D89C2" w14:textId="2E880A0B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Приветственная речь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ACBEA" w14:textId="6394FDD4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Обзор программы и прогнозирование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DB456" w14:textId="02263DB4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Бизнес-модель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C2967" w14:textId="742C6A98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Разбор презентационных материалов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D05F2" w14:textId="0091A6FE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Изучение потребностей клиента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9F13A" w14:textId="7A2196E4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Маркетинг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продажти</w:t>
            </w:r>
            <w:proofErr w:type="spellEnd"/>
          </w:p>
        </w:tc>
      </w:tr>
      <w:tr w:rsidR="00600C23" w:rsidRPr="00600C23" w14:paraId="07972CCF" w14:textId="77777777" w:rsidTr="006554D7">
        <w:trPr>
          <w:trHeight w:val="510"/>
        </w:trPr>
        <w:tc>
          <w:tcPr>
            <w:tcW w:w="9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825CD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7F0410" w14:textId="188D7865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мотивационн</w:t>
            </w: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ые</w:t>
            </w:r>
            <w:proofErr w:type="spellEnd"/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и</w:t>
            </w: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 xml:space="preserve"> от стартаперов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BA470" w14:textId="51A47DC5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Ознакомление с участниками-питчи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705999" w14:textId="6C2B8414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Финансовая модель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9EE44" w14:textId="2FCA76CA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Формат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питчинга</w:t>
            </w:r>
            <w:proofErr w:type="spellEnd"/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67C92" w14:textId="137E1425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Тестирование гипотез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5CD05" w14:textId="22B1D341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индивидуальная работа с менторами/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трекер</w:t>
            </w:r>
            <w:r w:rsidR="006554D7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ами</w:t>
            </w:r>
            <w:proofErr w:type="spellEnd"/>
          </w:p>
        </w:tc>
      </w:tr>
      <w:tr w:rsidR="00600C23" w:rsidRPr="00600C23" w14:paraId="36D88786" w14:textId="77777777" w:rsidTr="006554D7">
        <w:trPr>
          <w:trHeight w:val="510"/>
        </w:trPr>
        <w:tc>
          <w:tcPr>
            <w:tcW w:w="9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EBB91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E969F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дизайн мышление/ предпринимательское мышление</w:t>
            </w: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52FA6" w14:textId="43F1635F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П</w:t>
            </w:r>
            <w:proofErr w:type="spellStart"/>
            <w:r w:rsidR="00600C23" w:rsidRPr="00600C23">
              <w:rPr>
                <w:rFonts w:ascii="Times New Roman" w:eastAsia="Times New Roman" w:hAnsi="Times New Roman" w:cs="Times New Roman"/>
                <w:bCs/>
                <w:iCs/>
              </w:rPr>
              <w:t>резентаци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я</w:t>
            </w:r>
            <w:r w:rsidR="00600C23" w:rsidRPr="00600C23">
              <w:rPr>
                <w:rFonts w:ascii="Times New Roman" w:eastAsia="Times New Roman" w:hAnsi="Times New Roman" w:cs="Times New Roman"/>
                <w:bCs/>
                <w:iCs/>
              </w:rPr>
              <w:t xml:space="preserve"> идей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71BDA3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Идея проверки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4D0E2" w14:textId="5BC44028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Индивидуальная</w:t>
            </w:r>
            <w:r w:rsidR="00600C23" w:rsidRPr="00600C2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</w:t>
            </w:r>
            <w:r w:rsidR="00600C23" w:rsidRPr="00600C2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 с менторами/ </w:t>
            </w:r>
            <w:proofErr w:type="spellStart"/>
            <w:r w:rsidR="00600C23" w:rsidRPr="00600C2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трекер</w:t>
            </w: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ами</w:t>
            </w:r>
            <w:proofErr w:type="spellEnd"/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E5090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индивидуальная работа с наставниками/ -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трекеры</w:t>
            </w:r>
            <w:proofErr w:type="spellEnd"/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54B5A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</w:tc>
      </w:tr>
      <w:tr w:rsidR="00600C23" w:rsidRPr="00600C23" w14:paraId="2238DFD9" w14:textId="77777777" w:rsidTr="006554D7">
        <w:trPr>
          <w:trHeight w:val="308"/>
        </w:trPr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3F2A0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/>
                <w:iCs/>
              </w:rPr>
              <w:t>Неделя 2</w:t>
            </w:r>
          </w:p>
          <w:p w14:paraId="7D0FC0E2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/>
                <w:iCs/>
              </w:rPr>
              <w:t>Онлайн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  <w:shd w:val="reverseDiagStripe" w:color="auto" w:fill="FFFFFF"/>
          </w:tcPr>
          <w:p w14:paraId="6067995B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512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3309F" w14:textId="4AA0A71A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 xml:space="preserve">Индивидуальные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консультаци</w:t>
            </w:r>
            <w:proofErr w:type="spellEnd"/>
          </w:p>
        </w:tc>
        <w:tc>
          <w:tcPr>
            <w:tcW w:w="144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D0134" w14:textId="3C2E3F13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 xml:space="preserve">Индивидуальные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консультаци</w:t>
            </w:r>
            <w:proofErr w:type="spellEnd"/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3FFA2" w14:textId="2B044139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 xml:space="preserve">Индивидуальные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консультаци</w:t>
            </w:r>
            <w:proofErr w:type="spellEnd"/>
          </w:p>
        </w:tc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2C3B2" w14:textId="03F9F8BD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 xml:space="preserve">Индивидуальные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консультаци</w:t>
            </w:r>
            <w:proofErr w:type="spellEnd"/>
          </w:p>
        </w:tc>
        <w:tc>
          <w:tcPr>
            <w:tcW w:w="1350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A2EF8" w14:textId="624AFEA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 xml:space="preserve">Индивидуальные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консультаци</w:t>
            </w:r>
            <w:proofErr w:type="spellEnd"/>
          </w:p>
        </w:tc>
      </w:tr>
      <w:tr w:rsidR="00600C23" w:rsidRPr="00600C23" w14:paraId="7AF157A2" w14:textId="77777777" w:rsidTr="006554D7">
        <w:trPr>
          <w:trHeight w:val="839"/>
        </w:trPr>
        <w:tc>
          <w:tcPr>
            <w:tcW w:w="9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05621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/>
                <w:iCs/>
              </w:rPr>
              <w:t>Неделя 3</w:t>
            </w:r>
          </w:p>
          <w:p w14:paraId="71252912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/>
                <w:iCs/>
              </w:rPr>
              <w:t>Оффлайн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  <w:shd w:val="reverseDiagStripe" w:color="auto" w:fill="auto"/>
          </w:tcPr>
          <w:p w14:paraId="39A585C2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0944D0" w14:textId="5A29F69D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Оценка результатов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A1912A" w14:textId="27C825B5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Управление командой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ADB8A" w14:textId="00DF4301" w:rsidR="00600C23" w:rsidRPr="00600C23" w:rsidRDefault="006554D7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Краш-тест</w:t>
            </w:r>
          </w:p>
        </w:tc>
        <w:tc>
          <w:tcPr>
            <w:tcW w:w="16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50A75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</w:pP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Персонализированный</w:t>
            </w:r>
            <w:proofErr w:type="spellEnd"/>
            <w:r w:rsidRPr="00600C23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план</w:t>
            </w:r>
            <w:proofErr w:type="spellEnd"/>
            <w:r w:rsidRPr="00600C23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развития</w:t>
            </w:r>
            <w:proofErr w:type="spellEnd"/>
            <w:r w:rsidRPr="00600C23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 xml:space="preserve">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  <w:lang w:val="en-US"/>
              </w:rPr>
              <w:t>стартапа</w:t>
            </w:r>
            <w:proofErr w:type="spellEnd"/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F15BA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Демо-день</w:t>
            </w:r>
          </w:p>
        </w:tc>
      </w:tr>
      <w:tr w:rsidR="00600C23" w:rsidRPr="00600C23" w14:paraId="5BD295E0" w14:textId="77777777" w:rsidTr="006554D7">
        <w:trPr>
          <w:trHeight w:val="20"/>
        </w:trPr>
        <w:tc>
          <w:tcPr>
            <w:tcW w:w="9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E49B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shd w:val="reverseDiagStripe" w:color="auto" w:fill="auto"/>
          </w:tcPr>
          <w:p w14:paraId="1E3DC070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0C5005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Обратная связь от других наставников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66A6A8" w14:textId="101A1DCF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План развития стартапа</w:t>
            </w:r>
          </w:p>
        </w:tc>
        <w:tc>
          <w:tcPr>
            <w:tcW w:w="135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468E1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>Работа по обратной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083E4E" w14:textId="6689F9E1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</w:rPr>
              <w:t xml:space="preserve"> Индивидуальная репетиция</w:t>
            </w:r>
          </w:p>
        </w:tc>
        <w:tc>
          <w:tcPr>
            <w:tcW w:w="1350" w:type="dxa"/>
            <w:vMerge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0383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600C23" w:rsidRPr="00600C23" w14:paraId="73F7D62C" w14:textId="77777777" w:rsidTr="006554D7">
        <w:trPr>
          <w:trHeight w:val="101"/>
        </w:trPr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91AF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368" w:type="dxa"/>
            <w:tcBorders>
              <w:bottom w:val="single" w:sz="6" w:space="0" w:color="000000"/>
            </w:tcBorders>
            <w:shd w:val="reverseDiagStripe" w:color="auto" w:fill="auto"/>
          </w:tcPr>
          <w:p w14:paraId="1AFDC237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07114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Индивидуальная работа с наставниками/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трекерами</w:t>
            </w:r>
            <w:proofErr w:type="spell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CECF7A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  <w:r w:rsidRPr="00600C2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 xml:space="preserve">Индивидуальная работа с наставниками/ </w:t>
            </w:r>
            <w:proofErr w:type="spellStart"/>
            <w:r w:rsidRPr="00600C23"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  <w:t>трекерами</w:t>
            </w:r>
            <w:proofErr w:type="spellEnd"/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5289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16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3C19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</w:tc>
        <w:tc>
          <w:tcPr>
            <w:tcW w:w="13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734F8" w14:textId="77777777" w:rsidR="00600C23" w:rsidRPr="00600C23" w:rsidRDefault="00600C23" w:rsidP="00600C2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val="ru-RU"/>
              </w:rPr>
            </w:pPr>
          </w:p>
        </w:tc>
      </w:tr>
    </w:tbl>
    <w:p w14:paraId="6FF16A18" w14:textId="0B4A4A3C" w:rsidR="00140D11" w:rsidRPr="006554D7" w:rsidRDefault="006554D7" w:rsidP="00140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54D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Таблица 3.2: Подробная информация о </w:t>
      </w:r>
      <w:r w:rsidR="00D93A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логистической</w:t>
      </w:r>
      <w:r w:rsidRPr="006554D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поддержке для </w:t>
      </w:r>
      <w:r w:rsidRPr="006554D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BAP</w:t>
      </w:r>
      <w:r w:rsidRPr="006554D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3</w:t>
      </w:r>
    </w:p>
    <w:tbl>
      <w:tblPr>
        <w:tblW w:w="0" w:type="auto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0"/>
      </w:tblGrid>
      <w:tr w:rsidR="00140D11" w:rsidRPr="00D93A0A" w14:paraId="475DD61D" w14:textId="77777777" w:rsidTr="00140D11">
        <w:tc>
          <w:tcPr>
            <w:tcW w:w="9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B118F" w14:textId="1413437A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Расходы на проезд участников из Баткена и Джалал-Абада в Ош.</w:t>
            </w:r>
          </w:p>
          <w:p w14:paraId="358D8413" w14:textId="50D68330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Размещение не менее чем для 20 участников.</w:t>
            </w:r>
          </w:p>
          <w:p w14:paraId="1110A0AD" w14:textId="0086DF90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Аренда конференц-зала (Аренда конференц-зала вместимостью до 60 человек (не менее </w:t>
            </w:r>
            <w:proofErr w:type="gramStart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150-200</w:t>
            </w:r>
            <w:proofErr w:type="gramEnd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кв. м), включая проектор, экран, два микрофона с акустической системой, доску, кабинки) не менее чем на 10 дней.</w:t>
            </w:r>
          </w:p>
          <w:p w14:paraId="45F0C32C" w14:textId="696667ED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Перерывы на кофе один раз (10 дней) не менее чем для 20 участников.</w:t>
            </w:r>
          </w:p>
          <w:p w14:paraId="407C3CE9" w14:textId="61B14670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Питание (10 дней) не менее чем для 20 </w:t>
            </w:r>
            <w:proofErr w:type="gramStart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участников .</w:t>
            </w:r>
            <w:proofErr w:type="gramEnd"/>
          </w:p>
          <w:p w14:paraId="79398CE2" w14:textId="68E82D72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Аренда конференц-зала для проведения тренингов. (Аренда конференц-зала вместимостью до 40 человек (не менее 100 кв. м.), включая проектор, экран, два микрофона с акустической системой, доску, кабинки) не менее чем на четыре дня.</w:t>
            </w:r>
          </w:p>
          <w:p w14:paraId="2FDEBCED" w14:textId="2E246ACC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Канцелярские принадлежности (ручки) не менее чем для 20 участников.</w:t>
            </w:r>
          </w:p>
          <w:p w14:paraId="0F02AFA2" w14:textId="4621DBAA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Канцелярские принадлежности (блокнот) не менее чем для 20 участников.</w:t>
            </w:r>
          </w:p>
          <w:p w14:paraId="7518A407" w14:textId="1BF4F482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 Медицинские маски и дезинфицирующие средства для не менее 20 участников в течение десяти дней.</w:t>
            </w:r>
          </w:p>
          <w:p w14:paraId="4D599A00" w14:textId="1F54DA59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Место проведения предварительной демонстрации и демонстрации (Аренда конференц-зала небольшой зал вместимостью до 60 человек (не менее </w:t>
            </w:r>
            <w:proofErr w:type="gramStart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150-200</w:t>
            </w:r>
            <w:proofErr w:type="gramEnd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кв. м.), включающий проектор, экран, два микрофона с акустической системой, доску, кабинки) не менее чем на два дня.</w:t>
            </w:r>
          </w:p>
          <w:p w14:paraId="0175DCC7" w14:textId="154947E0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Преддемонстрационное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демонстрационное питание (два кофе-брейка) для 60 участников каждый раз.</w:t>
            </w:r>
          </w:p>
          <w:p w14:paraId="21A36B8D" w14:textId="3757110D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Сертификаты с рамками и раздаточными материалами для не менее 20 участников.</w:t>
            </w:r>
          </w:p>
          <w:p w14:paraId="1561CEFA" w14:textId="2235EDCD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Авиабилеты для пяти членов комитета.</w:t>
            </w:r>
          </w:p>
          <w:p w14:paraId="644E0820" w14:textId="09F08F4B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Транспортные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расходы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Оше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209A97C5" w14:textId="6CB5DE1A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Назначение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пяти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членов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комитета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65BD1E28" w14:textId="18166B95" w:rsidR="00D93A0A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Обед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комитета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(20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членов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).</w:t>
            </w:r>
          </w:p>
          <w:p w14:paraId="48AA4675" w14:textId="2F29E867" w:rsidR="00140D11" w:rsidRPr="00D93A0A" w:rsidRDefault="00D93A0A" w:rsidP="00D93A0A">
            <w:pPr>
              <w:numPr>
                <w:ilvl w:val="0"/>
                <w:numId w:val="1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Печатные материалы для участников (не менее 20 комплектов).</w:t>
            </w:r>
          </w:p>
        </w:tc>
      </w:tr>
    </w:tbl>
    <w:p w14:paraId="75EBE7AE" w14:textId="77777777" w:rsidR="00140D11" w:rsidRPr="00D93A0A" w:rsidRDefault="00140D11" w:rsidP="00140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23F38C" w14:textId="6479FB87" w:rsidR="00140D11" w:rsidRPr="006554D7" w:rsidRDefault="006554D7" w:rsidP="00140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54D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Таблица 3.3: Подробная информация для </w:t>
      </w:r>
      <w:r w:rsidRPr="006554D7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BAP</w:t>
      </w:r>
      <w:r w:rsidRPr="006554D7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3</w:t>
      </w:r>
    </w:p>
    <w:tbl>
      <w:tblPr>
        <w:tblW w:w="0" w:type="auto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9310"/>
      </w:tblGrid>
      <w:tr w:rsidR="00140D11" w:rsidRPr="006F2BA3" w14:paraId="79CE6740" w14:textId="77777777" w:rsidTr="00D93A0A">
        <w:trPr>
          <w:trHeight w:val="42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8B708" w14:textId="77777777" w:rsidR="00140D11" w:rsidRPr="00140D11" w:rsidRDefault="00140D11" w:rsidP="00140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26EB9" w14:textId="5101930C" w:rsidR="00140D11" w:rsidRPr="00140D11" w:rsidRDefault="006554D7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554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Публикация в выбранных газетах пресс-релизов, освещающих условия участия и полную информацию о проекте </w:t>
            </w:r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6554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6554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Пресс-релиз</w:t>
            </w:r>
            <w:proofErr w:type="spellEnd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необходимо</w:t>
            </w:r>
            <w:proofErr w:type="spellEnd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будет</w:t>
            </w:r>
            <w:proofErr w:type="spellEnd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публиковать</w:t>
            </w:r>
            <w:proofErr w:type="spellEnd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менее</w:t>
            </w:r>
            <w:proofErr w:type="spellEnd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двух</w:t>
            </w:r>
            <w:proofErr w:type="spellEnd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</w:t>
            </w:r>
            <w:proofErr w:type="spellEnd"/>
            <w:r w:rsidRPr="006554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140D11" w:rsidRPr="00D93A0A" w14:paraId="47BCDD55" w14:textId="77777777" w:rsidTr="00D93A0A"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BFD5B" w14:textId="77777777" w:rsidR="00140D11" w:rsidRPr="00140D11" w:rsidRDefault="00140D11" w:rsidP="00140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376AF" w14:textId="7648025B" w:rsidR="00140D11" w:rsidRPr="00D93A0A" w:rsidRDefault="00D93A0A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Видеосъемка и трансляция мероприятия в Оше, Джалал-Абаде и Баткене с комментариями организаторов и </w:t>
            </w:r>
            <w:proofErr w:type="gramStart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условиями участия</w:t>
            </w:r>
            <w:proofErr w:type="gramEnd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полной информацией о проекте. Необходимо будет снять и транслировать не менее трех видеоотчетов (по одному для каждого целевого региона).</w:t>
            </w:r>
          </w:p>
        </w:tc>
      </w:tr>
      <w:tr w:rsidR="00140D11" w:rsidRPr="00D93A0A" w14:paraId="57F2CC54" w14:textId="77777777" w:rsidTr="00D93A0A"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3E3D7" w14:textId="77777777" w:rsidR="00140D11" w:rsidRPr="00140D11" w:rsidRDefault="00140D11" w:rsidP="00140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88067" w14:textId="5EEEBCC1" w:rsidR="00140D11" w:rsidRPr="00D93A0A" w:rsidRDefault="00D93A0A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Распечат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</w:t>
            </w: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менее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роллапов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 информацией о проекте для наглядности и повышения осведомленности.</w:t>
            </w:r>
          </w:p>
        </w:tc>
      </w:tr>
      <w:tr w:rsidR="00D93A0A" w:rsidRPr="00D93A0A" w14:paraId="3BC59234" w14:textId="77777777" w:rsidTr="00D93A0A"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59559" w14:textId="77777777" w:rsidR="00D93A0A" w:rsidRPr="00140D11" w:rsidRDefault="00D93A0A" w:rsidP="00D93A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F4136" w14:textId="31F61BB0" w:rsidR="00D93A0A" w:rsidRPr="00D93A0A" w:rsidRDefault="00D93A0A" w:rsidP="00D93A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Настрой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</w:t>
            </w: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ой</w:t>
            </w: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платн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ой</w:t>
            </w: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реклам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</w:t>
            </w: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социальных сетях для запуска как минимум двух информационных кампаний о проекте.</w:t>
            </w:r>
          </w:p>
        </w:tc>
      </w:tr>
      <w:tr w:rsidR="00D93A0A" w:rsidRPr="00D93A0A" w14:paraId="63AB1606" w14:textId="77777777" w:rsidTr="00D93A0A">
        <w:trPr>
          <w:trHeight w:val="20"/>
        </w:trPr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6A9B6" w14:textId="77777777" w:rsidR="00D93A0A" w:rsidRPr="00140D11" w:rsidRDefault="00D93A0A" w:rsidP="00D93A0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97645" w14:textId="5889B450" w:rsidR="00D93A0A" w:rsidRPr="00D93A0A" w:rsidRDefault="00D93A0A" w:rsidP="00D93A0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0C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Освещение события по крайней мере на одном местном или национальном телеканале или веб-сайте.</w:t>
            </w:r>
          </w:p>
        </w:tc>
      </w:tr>
    </w:tbl>
    <w:p w14:paraId="49AC00AF" w14:textId="77777777" w:rsidR="00140D11" w:rsidRPr="00D93A0A" w:rsidRDefault="00140D11" w:rsidP="00511181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000000EB" w14:textId="3CB3AE6D" w:rsidR="0022363C" w:rsidRPr="00B842BF" w:rsidRDefault="00D93A0A" w:rsidP="00511181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D93A0A">
        <w:rPr>
          <w:rFonts w:ascii="Times New Roman" w:eastAsia="Times New Roman" w:hAnsi="Times New Roman" w:cs="Times New Roman"/>
          <w:b/>
        </w:rPr>
        <w:t>Таблица 4: Программа бизнес-акселерации 4</w:t>
      </w:r>
    </w:p>
    <w:tbl>
      <w:tblPr>
        <w:tblStyle w:val="aa"/>
        <w:tblW w:w="9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42"/>
        <w:gridCol w:w="6390"/>
      </w:tblGrid>
      <w:tr w:rsidR="00D93A0A" w14:paraId="7CBBC35B" w14:textId="77777777" w:rsidTr="00B842BF">
        <w:trPr>
          <w:trHeight w:val="510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C" w14:textId="4B563A06" w:rsidR="00D93A0A" w:rsidRPr="00B842BF" w:rsidRDefault="00D93A0A" w:rsidP="00D93A0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42BF">
              <w:rPr>
                <w:rFonts w:ascii="Times New Roman" w:eastAsia="Times New Roman" w:hAnsi="Times New Roman" w:cs="Times New Roman"/>
                <w:b/>
                <w:iCs/>
              </w:rPr>
              <w:t>Расположение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ED" w14:textId="122B37CC" w:rsidR="00D93A0A" w:rsidRPr="00B842BF" w:rsidRDefault="00D93A0A" w:rsidP="00D93A0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842BF">
              <w:rPr>
                <w:rFonts w:ascii="Times New Roman" w:eastAsia="Times New Roman" w:hAnsi="Times New Roman" w:cs="Times New Roman"/>
                <w:b/>
                <w:iCs/>
              </w:rPr>
              <w:t>Название места проведения мероприятия</w:t>
            </w:r>
          </w:p>
        </w:tc>
      </w:tr>
      <w:tr w:rsidR="00D93A0A" w:rsidRPr="00D93A0A" w14:paraId="00D6C159" w14:textId="77777777" w:rsidTr="00B842BF">
        <w:trPr>
          <w:trHeight w:val="510"/>
        </w:trPr>
        <w:tc>
          <w:tcPr>
            <w:tcW w:w="3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08E876" w14:textId="1C96B5AA" w:rsidR="00D93A0A" w:rsidRPr="00D93A0A" w:rsidRDefault="00D93A0A" w:rsidP="00D93A0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Смешанный подход с онлайн - /оффлайн-встречами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AF99D" w14:textId="654C31CF" w:rsidR="00D93A0A" w:rsidRPr="00D93A0A" w:rsidRDefault="00D93A0A" w:rsidP="00D93A0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Проведение оценки потребностей и диагностики четырех ведущих фирм </w:t>
            </w:r>
            <w:proofErr w:type="spellStart"/>
            <w:r w:rsidRPr="009C1124">
              <w:rPr>
                <w:rFonts w:ascii="Times New Roman" w:eastAsia="Times New Roman" w:hAnsi="Times New Roman" w:cs="Times New Roman"/>
                <w:iCs/>
                <w:lang w:val="ru-RU"/>
              </w:rPr>
              <w:t>трекерами</w:t>
            </w:r>
            <w:proofErr w:type="spellEnd"/>
            <w:r w:rsidRPr="009C1124">
              <w:rPr>
                <w:rFonts w:ascii="Times New Roman" w:eastAsia="Times New Roman" w:hAnsi="Times New Roman" w:cs="Times New Roman"/>
                <w:iCs/>
                <w:lang w:val="ru-RU"/>
              </w:rPr>
              <w:t>.</w:t>
            </w:r>
          </w:p>
        </w:tc>
      </w:tr>
      <w:tr w:rsidR="00D93A0A" w:rsidRPr="00D93A0A" w14:paraId="5A4CB53A" w14:textId="77777777" w:rsidTr="00B842BF">
        <w:trPr>
          <w:trHeight w:val="510"/>
        </w:trPr>
        <w:tc>
          <w:tcPr>
            <w:tcW w:w="3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4" w14:textId="58E36197" w:rsidR="00D93A0A" w:rsidRPr="00D93A0A" w:rsidRDefault="00D93A0A" w:rsidP="00D93A0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Смешанный подход с онлайн - /оффлайн-встречами</w:t>
            </w:r>
          </w:p>
        </w:tc>
        <w:tc>
          <w:tcPr>
            <w:tcW w:w="6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0F5" w14:textId="47334C55" w:rsidR="00D93A0A" w:rsidRPr="00D93A0A" w:rsidRDefault="00D93A0A" w:rsidP="00D93A0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iCs/>
                <w:lang w:val="ru-RU"/>
              </w:rPr>
              <w:t>Предоставление индивидуальных консультаций с акцентом на стратегическое руководство, а также возможные маршруты развития бизнеса.</w:t>
            </w:r>
          </w:p>
        </w:tc>
      </w:tr>
    </w:tbl>
    <w:p w14:paraId="000000F6" w14:textId="4589C34B" w:rsidR="0022363C" w:rsidRPr="00D93A0A" w:rsidRDefault="0022363C" w:rsidP="00511181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069228F4" w14:textId="57DF7707" w:rsidR="00140D11" w:rsidRPr="00D93A0A" w:rsidRDefault="00D93A0A" w:rsidP="00140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3A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Таблица 4.2: Подробная информация о </w:t>
      </w:r>
      <w:r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логистической</w:t>
      </w:r>
      <w:r w:rsidRPr="00D93A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поддержке для </w:t>
      </w:r>
      <w:r w:rsidRPr="00D93A0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BAP</w:t>
      </w:r>
      <w:r w:rsidRPr="00D93A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0"/>
      </w:tblGrid>
      <w:tr w:rsidR="00140D11" w:rsidRPr="00D93A0A" w14:paraId="26B518A6" w14:textId="77777777" w:rsidTr="00140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63E6C" w14:textId="7323F6D5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Расходы на проезд участников из Баткена и Джалал-Абада в Ош.</w:t>
            </w:r>
          </w:p>
          <w:p w14:paraId="09155FDF" w14:textId="1EF7DB81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Размещение не менее чем для 20 участников.</w:t>
            </w:r>
          </w:p>
          <w:p w14:paraId="140BAF0D" w14:textId="6C6FB129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Аренда конференц-зала (Аренда </w:t>
            </w:r>
            <w:proofErr w:type="spellStart"/>
            <w:proofErr w:type="gramStart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конференц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 зала</w:t>
            </w:r>
            <w:proofErr w:type="gramEnd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вместимостью до 20 человек (минимум 80-100 кв. м), включая проектор, экран, два микрофона с акустической системой, доску, кабинки) не менее чем на 10 дней.</w:t>
            </w:r>
          </w:p>
          <w:p w14:paraId="1F4752AD" w14:textId="6C0B127E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Кофе-брейки 1 раз (10 дней) для 20 участников.</w:t>
            </w:r>
          </w:p>
          <w:p w14:paraId="0E3B7F3B" w14:textId="7FD150A0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Питание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(10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дней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участников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1B8CBFBF" w14:textId="1C0EF6D9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Канцелярские принадлежности (ручки) для 20 участников.</w:t>
            </w:r>
          </w:p>
          <w:p w14:paraId="01A4B68A" w14:textId="0520ABE4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Канцелярские принадлежности (блокнот)для 20 участников.</w:t>
            </w:r>
          </w:p>
          <w:p w14:paraId="26FB8FCB" w14:textId="516F0120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Медицинские маски и дезинфицирующие средства для 20 участников в течение 10 дней.</w:t>
            </w:r>
          </w:p>
          <w:p w14:paraId="1BC8396A" w14:textId="2A8B046A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Сертификаты и раздаточные материалы для 20 участников.</w:t>
            </w:r>
          </w:p>
          <w:p w14:paraId="6B4F4E3E" w14:textId="32351D8A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27B2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Рамки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20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участников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5C798197" w14:textId="3ABB1877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Авиабилеты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для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членов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комитета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14:paraId="3C6D7704" w14:textId="36A66532" w:rsidR="00D93A0A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Транспортные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расходы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Ош.</w:t>
            </w:r>
          </w:p>
          <w:p w14:paraId="0BB12A6C" w14:textId="28851272" w:rsidR="00140D11" w:rsidRPr="00D93A0A" w:rsidRDefault="00D93A0A" w:rsidP="00D93A0A">
            <w:pPr>
              <w:numPr>
                <w:ilvl w:val="0"/>
                <w:numId w:val="1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Печатные материалы для участников (не менее 20 комплектов).</w:t>
            </w:r>
          </w:p>
        </w:tc>
      </w:tr>
    </w:tbl>
    <w:p w14:paraId="777B487A" w14:textId="77777777" w:rsidR="00140D11" w:rsidRPr="00D93A0A" w:rsidRDefault="00140D11" w:rsidP="00140D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14:paraId="0DAA2561" w14:textId="1524F525" w:rsidR="00140D11" w:rsidRPr="00D93A0A" w:rsidRDefault="00D93A0A" w:rsidP="00140D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3A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Таблица 4.3: Подробная информация для </w:t>
      </w:r>
      <w:r w:rsidRPr="00D93A0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BAP</w:t>
      </w:r>
      <w:r w:rsidRPr="00D93A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9210"/>
      </w:tblGrid>
      <w:tr w:rsidR="00140D11" w:rsidRPr="006F2BA3" w14:paraId="06104F54" w14:textId="77777777" w:rsidTr="00140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8A53A" w14:textId="77777777" w:rsidR="00140D11" w:rsidRPr="00140D11" w:rsidRDefault="00140D11" w:rsidP="00140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77996" w14:textId="6D6830A1" w:rsidR="00140D11" w:rsidRPr="00140D11" w:rsidRDefault="00D93A0A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Публикация в выбранных газетах пресс-релизов, освещающих условия участия и полную информацию о проекте </w:t>
            </w:r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Пресс-релиз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необходимо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будет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публиковать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менее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двух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раз</w:t>
            </w:r>
            <w:proofErr w:type="spellEnd"/>
            <w:r w:rsidRPr="00D93A0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140D11" w:rsidRPr="00D93A0A" w14:paraId="22B1227C" w14:textId="77777777" w:rsidTr="00140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00935" w14:textId="77777777" w:rsidR="00140D11" w:rsidRPr="00140D11" w:rsidRDefault="00140D11" w:rsidP="00140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DF8DD" w14:textId="76415CBD" w:rsidR="00140D11" w:rsidRPr="00D93A0A" w:rsidRDefault="00D93A0A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Видеосъемка и трансляция мероприятия в Оше, Джалал-Абаде и Баткене с комментариями организаторов и </w:t>
            </w:r>
            <w:proofErr w:type="gramStart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условиями участия</w:t>
            </w:r>
            <w:proofErr w:type="gramEnd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полной информацией о проекте. Необходимо будет снять и транслировать по крайней мере два видеоотчета (по одному для каждого целевого региона).</w:t>
            </w:r>
          </w:p>
        </w:tc>
      </w:tr>
      <w:tr w:rsidR="00140D11" w:rsidRPr="00D93A0A" w14:paraId="4AA44DE7" w14:textId="77777777" w:rsidTr="00140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4AD9E" w14:textId="77777777" w:rsidR="00140D11" w:rsidRPr="00140D11" w:rsidRDefault="00140D11" w:rsidP="00140D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0D1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52D35" w14:textId="228ECA1E" w:rsidR="00140D11" w:rsidRPr="00D93A0A" w:rsidRDefault="00D93A0A" w:rsidP="00140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Распечат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ка</w:t>
            </w:r>
            <w:r w:rsidRPr="00D93A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крайней мере два свертка с информацией о проекте для наглядности и повышения осведомленности.</w:t>
            </w:r>
          </w:p>
        </w:tc>
      </w:tr>
    </w:tbl>
    <w:p w14:paraId="5115F50D" w14:textId="77777777" w:rsidR="00140D11" w:rsidRPr="00D93A0A" w:rsidRDefault="00140D11" w:rsidP="00511181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000000F8" w14:textId="77A9AB78" w:rsidR="0022363C" w:rsidRDefault="00E41CCF" w:rsidP="005A191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ky-KG"/>
        </w:rPr>
        <w:t>ОЖИДАЕМЫЕ РЕЗУЛЬТАТЫ</w:t>
      </w:r>
    </w:p>
    <w:p w14:paraId="000000F9" w14:textId="7A6B0AAD" w:rsidR="0022363C" w:rsidRDefault="007D7424" w:rsidP="0051118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4.1. </w:t>
      </w:r>
      <w:r w:rsidR="00E41CCF">
        <w:rPr>
          <w:rFonts w:ascii="Times New Roman" w:eastAsia="Times New Roman" w:hAnsi="Times New Roman" w:cs="Times New Roman"/>
          <w:b/>
          <w:lang w:val="ky-KG"/>
        </w:rPr>
        <w:t>В рамках</w:t>
      </w:r>
      <w:r>
        <w:rPr>
          <w:rFonts w:ascii="Times New Roman" w:eastAsia="Times New Roman" w:hAnsi="Times New Roman" w:cs="Times New Roman"/>
          <w:b/>
        </w:rPr>
        <w:t xml:space="preserve"> BAP 1:</w:t>
      </w:r>
    </w:p>
    <w:p w14:paraId="0089FC2D" w14:textId="283D9B71" w:rsidR="00E41CCF" w:rsidRP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>●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 xml:space="preserve"> По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крайней мере 4-8 фирм с помощью </w:t>
      </w:r>
      <w:proofErr w:type="spellStart"/>
      <w:r w:rsidRPr="00E41CCF">
        <w:rPr>
          <w:rFonts w:ascii="Times New Roman" w:eastAsia="Times New Roman" w:hAnsi="Times New Roman" w:cs="Times New Roman"/>
          <w:lang w:val="ru-RU"/>
        </w:rPr>
        <w:t>трекеров</w:t>
      </w:r>
      <w:proofErr w:type="spellEnd"/>
      <w:r w:rsidRPr="00E41CCF">
        <w:rPr>
          <w:rFonts w:ascii="Times New Roman" w:eastAsia="Times New Roman" w:hAnsi="Times New Roman" w:cs="Times New Roman"/>
          <w:lang w:val="ru-RU"/>
        </w:rPr>
        <w:t>, диагностированных;</w:t>
      </w:r>
    </w:p>
    <w:p w14:paraId="489C0624" w14:textId="5E811830" w:rsidR="00E41CCF" w:rsidRP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 xml:space="preserve">●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>Разработан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и проведен шестимесячный </w:t>
      </w:r>
      <w:r w:rsidRPr="00E41CCF">
        <w:rPr>
          <w:rFonts w:ascii="Times New Roman" w:eastAsia="Times New Roman" w:hAnsi="Times New Roman" w:cs="Times New Roman"/>
          <w:lang w:val="en-US"/>
        </w:rPr>
        <w:t>BAP</w:t>
      </w:r>
      <w:r w:rsidRPr="00E41CCF">
        <w:rPr>
          <w:rFonts w:ascii="Times New Roman" w:eastAsia="Times New Roman" w:hAnsi="Times New Roman" w:cs="Times New Roman"/>
          <w:lang w:val="ru-RU"/>
        </w:rPr>
        <w:t xml:space="preserve"> по крайней мере для 4-8 целевых фирм;</w:t>
      </w:r>
    </w:p>
    <w:p w14:paraId="21BF3C0F" w14:textId="77777777" w:rsid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 xml:space="preserve">●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>Укреплен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потенциал и инвестиционная готовность по меньшей мере четырех целевых фирм.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000000FD" w14:textId="38FF86A7" w:rsidR="0022363C" w:rsidRDefault="007D7424" w:rsidP="00E41CC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4.2. </w:t>
      </w:r>
      <w:r w:rsidR="00E41CCF">
        <w:rPr>
          <w:rFonts w:ascii="Times New Roman" w:eastAsia="Times New Roman" w:hAnsi="Times New Roman" w:cs="Times New Roman"/>
          <w:b/>
          <w:lang w:val="ky-KG"/>
        </w:rPr>
        <w:t>В рамках</w:t>
      </w:r>
      <w:r>
        <w:rPr>
          <w:rFonts w:ascii="Times New Roman" w:eastAsia="Times New Roman" w:hAnsi="Times New Roman" w:cs="Times New Roman"/>
          <w:b/>
        </w:rPr>
        <w:t xml:space="preserve"> BAP 2: </w:t>
      </w:r>
    </w:p>
    <w:p w14:paraId="424B7307" w14:textId="6F4A3E2C" w:rsidR="00E41CCF" w:rsidRP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 xml:space="preserve">●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>Разработан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и проведен 7-недельный </w:t>
      </w:r>
      <w:r w:rsidRPr="00E41CCF">
        <w:rPr>
          <w:rFonts w:ascii="Times New Roman" w:eastAsia="Times New Roman" w:hAnsi="Times New Roman" w:cs="Times New Roman"/>
          <w:lang w:val="en-US"/>
        </w:rPr>
        <w:t>BAP</w:t>
      </w:r>
      <w:r w:rsidRPr="00E41CCF">
        <w:rPr>
          <w:rFonts w:ascii="Times New Roman" w:eastAsia="Times New Roman" w:hAnsi="Times New Roman" w:cs="Times New Roman"/>
          <w:lang w:val="ru-RU"/>
        </w:rPr>
        <w:t xml:space="preserve"> по крайней мере для 20 целевых компаний.;</w:t>
      </w:r>
    </w:p>
    <w:p w14:paraId="6388B4CC" w14:textId="0E400C35" w:rsidR="00E41CCF" w:rsidRP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 xml:space="preserve">●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>Разработан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и проведен 2-недельный тренинг по наращиванию потенциала для целевых компаний;</w:t>
      </w:r>
    </w:p>
    <w:p w14:paraId="0E8CED79" w14:textId="4A210839" w:rsidR="00E41CCF" w:rsidRP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 xml:space="preserve">●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>Поддержка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тяги по крайней мере 20 отобранным компаниям, предоставленным;</w:t>
      </w:r>
    </w:p>
    <w:p w14:paraId="4F7EFBFF" w14:textId="70454AAC" w:rsidR="00E41CCF" w:rsidRP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 xml:space="preserve">●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>Не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менее 20 компаний прошли обучение и ускоренное;</w:t>
      </w:r>
    </w:p>
    <w:p w14:paraId="1BBA63B5" w14:textId="2D4E8BC4" w:rsid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ky-KG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 xml:space="preserve">●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>Повышена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инвестиционная готовность не менее 20 компаний.</w:t>
      </w:r>
    </w:p>
    <w:p w14:paraId="00000103" w14:textId="6B2B1825" w:rsidR="0022363C" w:rsidRDefault="007D7424" w:rsidP="00E41CC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4.3.  </w:t>
      </w:r>
      <w:r w:rsidR="00E41CCF">
        <w:rPr>
          <w:rFonts w:ascii="Times New Roman" w:eastAsia="Times New Roman" w:hAnsi="Times New Roman" w:cs="Times New Roman"/>
          <w:b/>
          <w:lang w:val="ru-RU"/>
        </w:rPr>
        <w:t xml:space="preserve">В рамках </w:t>
      </w:r>
      <w:r>
        <w:rPr>
          <w:rFonts w:ascii="Times New Roman" w:eastAsia="Times New Roman" w:hAnsi="Times New Roman" w:cs="Times New Roman"/>
          <w:b/>
        </w:rPr>
        <w:t xml:space="preserve">BAP 3: </w:t>
      </w:r>
    </w:p>
    <w:p w14:paraId="69A7512A" w14:textId="7C9980F6" w:rsidR="00E41CCF" w:rsidRP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 xml:space="preserve">●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>Разработана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и проведена 3-недельная акселерационная программа (</w:t>
      </w:r>
      <w:proofErr w:type="spellStart"/>
      <w:r w:rsidRPr="00E41CCF">
        <w:rPr>
          <w:rFonts w:ascii="Times New Roman" w:eastAsia="Times New Roman" w:hAnsi="Times New Roman" w:cs="Times New Roman"/>
          <w:lang w:val="ru-RU"/>
        </w:rPr>
        <w:t>хакатон</w:t>
      </w:r>
      <w:proofErr w:type="spellEnd"/>
      <w:r w:rsidRPr="00E41CCF">
        <w:rPr>
          <w:rFonts w:ascii="Times New Roman" w:eastAsia="Times New Roman" w:hAnsi="Times New Roman" w:cs="Times New Roman"/>
          <w:lang w:val="ru-RU"/>
        </w:rPr>
        <w:t>) не менее чем для 20 электронных предприятий.;</w:t>
      </w:r>
    </w:p>
    <w:p w14:paraId="52E19EFC" w14:textId="27F55794" w:rsidR="00E41CCF" w:rsidRP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 xml:space="preserve">●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>Разработан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и проведен 2-недельный тренинг по наращиванию потенциала по меньшей мере для 20 электронных предприятий;</w:t>
      </w:r>
    </w:p>
    <w:p w14:paraId="349D0483" w14:textId="14A45A5E" w:rsidR="00E41CCF" w:rsidRP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 xml:space="preserve">●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>Поддержка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наставничества по крайней мере для 20 </w:t>
      </w:r>
      <w:r>
        <w:rPr>
          <w:rFonts w:ascii="Times New Roman" w:eastAsia="Times New Roman" w:hAnsi="Times New Roman" w:cs="Times New Roman"/>
          <w:lang w:val="ru-RU"/>
        </w:rPr>
        <w:t>цифровых</w:t>
      </w:r>
      <w:r w:rsidRPr="00E41CCF">
        <w:rPr>
          <w:rFonts w:ascii="Times New Roman" w:eastAsia="Times New Roman" w:hAnsi="Times New Roman" w:cs="Times New Roman"/>
          <w:lang w:val="ru-RU"/>
        </w:rPr>
        <w:t xml:space="preserve"> предприятий, предоставленных;</w:t>
      </w:r>
    </w:p>
    <w:p w14:paraId="14947394" w14:textId="77777777" w:rsidR="00E41CCF" w:rsidRDefault="00E41CCF" w:rsidP="00E41CCF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 xml:space="preserve">● 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ru-RU"/>
        </w:rPr>
        <w:t>Не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менее 20 электронных предприятий прошли обучение и прошли наставничество.</w:t>
      </w:r>
    </w:p>
    <w:p w14:paraId="00000108" w14:textId="7CCB072A" w:rsidR="0022363C" w:rsidRDefault="007D7424" w:rsidP="00E41CCF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4.4. </w:t>
      </w:r>
      <w:r w:rsidR="00E41CCF">
        <w:rPr>
          <w:rFonts w:ascii="Times New Roman" w:eastAsia="Times New Roman" w:hAnsi="Times New Roman" w:cs="Times New Roman"/>
          <w:b/>
          <w:lang w:val="ru-RU"/>
        </w:rPr>
        <w:t>В рамках</w:t>
      </w:r>
      <w:r>
        <w:rPr>
          <w:rFonts w:ascii="Times New Roman" w:eastAsia="Times New Roman" w:hAnsi="Times New Roman" w:cs="Times New Roman"/>
          <w:b/>
        </w:rPr>
        <w:t xml:space="preserve"> BAP 4:</w:t>
      </w:r>
    </w:p>
    <w:p w14:paraId="3725045E" w14:textId="77777777" w:rsidR="00E41CCF" w:rsidRPr="00E41CCF" w:rsidRDefault="00E41CCF" w:rsidP="00E41CCF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41CCF">
        <w:rPr>
          <w:rFonts w:ascii="Times New Roman" w:eastAsia="Times New Roman" w:hAnsi="Times New Roman" w:cs="Times New Roman"/>
          <w:lang w:val="ru-RU"/>
        </w:rPr>
        <w:t xml:space="preserve">● Потребности в развитии бизнеса 10-20 объектов </w:t>
      </w: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>жизнеобеспечения ,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выявленные в процессе диагностики;</w:t>
      </w:r>
    </w:p>
    <w:p w14:paraId="2225650A" w14:textId="4F37E915" w:rsidR="00E41CCF" w:rsidRPr="00E41CCF" w:rsidRDefault="00E41CCF" w:rsidP="00E41CCF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41CCF">
        <w:rPr>
          <w:rFonts w:ascii="Times New Roman" w:eastAsia="Times New Roman" w:hAnsi="Times New Roman" w:cs="Times New Roman"/>
          <w:lang w:val="ru-RU"/>
        </w:rPr>
        <w:t xml:space="preserve">● Разработан и проведен 4-месячный </w:t>
      </w:r>
      <w:r>
        <w:rPr>
          <w:rFonts w:ascii="Times New Roman" w:eastAsia="Times New Roman" w:hAnsi="Times New Roman" w:cs="Times New Roman"/>
          <w:lang w:val="en-US"/>
        </w:rPr>
        <w:t>BAP</w:t>
      </w:r>
      <w:r w:rsidRPr="00E41CCF">
        <w:rPr>
          <w:rFonts w:ascii="Times New Roman" w:eastAsia="Times New Roman" w:hAnsi="Times New Roman" w:cs="Times New Roman"/>
          <w:lang w:val="ru-RU"/>
        </w:rPr>
        <w:t xml:space="preserve"> по крайней мере для </w:t>
      </w: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>10-20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объектов жизнеобеспечения;</w:t>
      </w:r>
    </w:p>
    <w:p w14:paraId="038E760E" w14:textId="0FA1F0C6" w:rsidR="00E41CCF" w:rsidRPr="00E41CCF" w:rsidRDefault="00E41CCF" w:rsidP="00E41CCF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41CCF">
        <w:rPr>
          <w:rFonts w:ascii="Times New Roman" w:eastAsia="Times New Roman" w:hAnsi="Times New Roman" w:cs="Times New Roman"/>
          <w:lang w:val="ru-RU"/>
        </w:rPr>
        <w:t xml:space="preserve">● Укреплена способность </w:t>
      </w:r>
      <w:proofErr w:type="gramStart"/>
      <w:r w:rsidRPr="00E41CCF">
        <w:rPr>
          <w:rFonts w:ascii="Times New Roman" w:eastAsia="Times New Roman" w:hAnsi="Times New Roman" w:cs="Times New Roman"/>
          <w:lang w:val="ru-RU"/>
        </w:rPr>
        <w:t>10-20</w:t>
      </w:r>
      <w:proofErr w:type="gramEnd"/>
      <w:r w:rsidRPr="00E41CCF">
        <w:rPr>
          <w:rFonts w:ascii="Times New Roman" w:eastAsia="Times New Roman" w:hAnsi="Times New Roman" w:cs="Times New Roman"/>
          <w:lang w:val="ru-RU"/>
        </w:rPr>
        <w:t xml:space="preserve"> объектов жизнеобеспечения поддерживать и развивать свою деловую активность.</w:t>
      </w:r>
    </w:p>
    <w:p w14:paraId="0000010C" w14:textId="69EF260F" w:rsidR="0022363C" w:rsidRDefault="00E41CCF" w:rsidP="005A191D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ru-RU"/>
        </w:rPr>
        <w:t>ПРОЦЕДУРЫ ОТЧЕТНОСТИ И УТВЕРЖДЕНИЯ</w:t>
      </w:r>
    </w:p>
    <w:p w14:paraId="1663651C" w14:textId="5774D603" w:rsidR="00E41CCF" w:rsidRDefault="00E41CCF" w:rsidP="00511181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41CCF">
        <w:rPr>
          <w:rFonts w:ascii="Times New Roman" w:eastAsia="Times New Roman" w:hAnsi="Times New Roman" w:cs="Times New Roman"/>
          <w:lang w:val="ru-RU"/>
        </w:rPr>
        <w:t xml:space="preserve">Координатор проекта </w:t>
      </w:r>
      <w:r w:rsidRPr="00E41CCF">
        <w:rPr>
          <w:rFonts w:ascii="Times New Roman" w:eastAsia="Times New Roman" w:hAnsi="Times New Roman" w:cs="Times New Roman"/>
          <w:lang w:val="en-US"/>
        </w:rPr>
        <w:t>L</w:t>
      </w:r>
      <w:r w:rsidRPr="00E41CCF">
        <w:rPr>
          <w:rFonts w:ascii="Times New Roman" w:eastAsia="Times New Roman" w:hAnsi="Times New Roman" w:cs="Times New Roman"/>
          <w:lang w:val="ru-RU"/>
        </w:rPr>
        <w:t>4</w:t>
      </w:r>
      <w:r w:rsidRPr="00E41CCF">
        <w:rPr>
          <w:rFonts w:ascii="Times New Roman" w:eastAsia="Times New Roman" w:hAnsi="Times New Roman" w:cs="Times New Roman"/>
          <w:lang w:val="en-US"/>
        </w:rPr>
        <w:t>Y</w:t>
      </w:r>
      <w:r w:rsidRPr="00E41CCF">
        <w:rPr>
          <w:rFonts w:ascii="Times New Roman" w:eastAsia="Times New Roman" w:hAnsi="Times New Roman" w:cs="Times New Roman"/>
          <w:lang w:val="ru-RU"/>
        </w:rPr>
        <w:t xml:space="preserve"> и Координатор </w:t>
      </w:r>
      <w:r>
        <w:rPr>
          <w:rFonts w:ascii="Times New Roman" w:eastAsia="Times New Roman" w:hAnsi="Times New Roman" w:cs="Times New Roman"/>
          <w:lang w:val="ru-RU"/>
        </w:rPr>
        <w:t>акселерации</w:t>
      </w:r>
      <w:r w:rsidRPr="00E41CCF">
        <w:rPr>
          <w:rFonts w:ascii="Times New Roman" w:eastAsia="Times New Roman" w:hAnsi="Times New Roman" w:cs="Times New Roman"/>
          <w:lang w:val="ru-RU"/>
        </w:rPr>
        <w:t xml:space="preserve"> </w:t>
      </w:r>
      <w:r w:rsidRPr="00E41CCF">
        <w:rPr>
          <w:rFonts w:ascii="Times New Roman" w:eastAsia="Times New Roman" w:hAnsi="Times New Roman" w:cs="Times New Roman"/>
          <w:lang w:val="en-US"/>
        </w:rPr>
        <w:t>AP</w:t>
      </w:r>
      <w:r w:rsidRPr="00E41CCF">
        <w:rPr>
          <w:rFonts w:ascii="Times New Roman" w:eastAsia="Times New Roman" w:hAnsi="Times New Roman" w:cs="Times New Roman"/>
          <w:lang w:val="ru-RU"/>
        </w:rPr>
        <w:t xml:space="preserve"> будут контролировать работу выбранного поставщика консультационных услуг, чтобы обеспечить соответствующую координацию технических и финансовых аспектов в ходе проекта.</w:t>
      </w:r>
    </w:p>
    <w:p w14:paraId="0000010E" w14:textId="4A060E47" w:rsidR="0022363C" w:rsidRPr="00E41CCF" w:rsidRDefault="00E41CCF" w:rsidP="00511181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E41CCF">
        <w:rPr>
          <w:rFonts w:ascii="Times New Roman" w:eastAsia="Times New Roman" w:hAnsi="Times New Roman" w:cs="Times New Roman"/>
          <w:lang w:val="ru-RU"/>
        </w:rPr>
        <w:t>Консультант должен подготовить следующие отчеты</w:t>
      </w:r>
      <w:r w:rsidR="007D7424" w:rsidRPr="00E41CCF">
        <w:rPr>
          <w:rFonts w:ascii="Times New Roman" w:eastAsia="Times New Roman" w:hAnsi="Times New Roman" w:cs="Times New Roman"/>
          <w:lang w:val="ru-RU"/>
        </w:rPr>
        <w:t>:</w:t>
      </w:r>
    </w:p>
    <w:p w14:paraId="3FF5912F" w14:textId="2249D422" w:rsidR="0092657C" w:rsidRPr="0092657C" w:rsidRDefault="00E41CCF" w:rsidP="009C72ED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en-US"/>
        </w:rPr>
      </w:pPr>
      <w:r w:rsidRPr="00E41CCF">
        <w:rPr>
          <w:rFonts w:ascii="Times New Roman" w:eastAsia="Times New Roman" w:hAnsi="Times New Roman" w:cs="Times New Roman"/>
          <w:b/>
          <w:lang w:val="ru-RU"/>
        </w:rPr>
        <w:t xml:space="preserve">Отчет 1: </w:t>
      </w:r>
      <w:r w:rsidRPr="0092657C">
        <w:rPr>
          <w:rFonts w:ascii="Times New Roman" w:eastAsia="Times New Roman" w:hAnsi="Times New Roman" w:cs="Times New Roman"/>
          <w:bCs/>
          <w:lang w:val="ru-RU"/>
        </w:rPr>
        <w:t>Подготов</w:t>
      </w:r>
      <w:r w:rsidR="0092657C">
        <w:rPr>
          <w:rFonts w:ascii="Times New Roman" w:eastAsia="Times New Roman" w:hAnsi="Times New Roman" w:cs="Times New Roman"/>
          <w:bCs/>
          <w:lang w:val="ru-RU"/>
        </w:rPr>
        <w:t>ить</w:t>
      </w:r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 план </w:t>
      </w:r>
      <w:r w:rsidR="0092657C" w:rsidRPr="0092657C">
        <w:rPr>
          <w:rFonts w:ascii="Times New Roman" w:eastAsia="Times New Roman" w:hAnsi="Times New Roman" w:cs="Times New Roman"/>
          <w:bCs/>
          <w:lang w:val="en-US"/>
        </w:rPr>
        <w:t>BAP</w:t>
      </w:r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 1 и </w:t>
      </w:r>
      <w:r w:rsidR="0092657C" w:rsidRPr="0092657C">
        <w:rPr>
          <w:rFonts w:ascii="Times New Roman" w:eastAsia="Times New Roman" w:hAnsi="Times New Roman" w:cs="Times New Roman"/>
          <w:bCs/>
          <w:lang w:val="en-US"/>
        </w:rPr>
        <w:t>BAP</w:t>
      </w:r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 2. Отчет будет включать (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) полное описание обучения, которое будет проведено, ожидаемые результаты в конце каждого учебного модуля, план программы консультанта и </w:t>
      </w:r>
      <w:r w:rsidR="0092657C" w:rsidRPr="0092657C">
        <w:rPr>
          <w:rFonts w:ascii="Times New Roman" w:eastAsia="Times New Roman" w:hAnsi="Times New Roman" w:cs="Times New Roman"/>
          <w:bCs/>
          <w:lang w:val="ky-KG"/>
        </w:rPr>
        <w:t>участников</w:t>
      </w:r>
      <w:r w:rsidRPr="0092657C">
        <w:rPr>
          <w:rFonts w:ascii="Times New Roman" w:eastAsia="Times New Roman" w:hAnsi="Times New Roman" w:cs="Times New Roman"/>
          <w:bCs/>
          <w:lang w:val="ru-RU"/>
        </w:rPr>
        <w:t>, (</w:t>
      </w:r>
      <w:r w:rsidRPr="0092657C">
        <w:rPr>
          <w:rFonts w:ascii="Times New Roman" w:eastAsia="Times New Roman" w:hAnsi="Times New Roman" w:cs="Times New Roman"/>
          <w:bCs/>
          <w:lang w:val="en-US"/>
        </w:rPr>
        <w:t>ii</w:t>
      </w:r>
      <w:r w:rsidRPr="0092657C">
        <w:rPr>
          <w:rFonts w:ascii="Times New Roman" w:eastAsia="Times New Roman" w:hAnsi="Times New Roman" w:cs="Times New Roman"/>
          <w:bCs/>
          <w:lang w:val="ru-RU"/>
        </w:rPr>
        <w:t>) шаблоны поддержки наставничества / отслеживания, которые будут подготовлены, (</w:t>
      </w:r>
      <w:r w:rsidRPr="0092657C">
        <w:rPr>
          <w:rFonts w:ascii="Times New Roman" w:eastAsia="Times New Roman" w:hAnsi="Times New Roman" w:cs="Times New Roman"/>
          <w:bCs/>
          <w:lang w:val="en-US"/>
        </w:rPr>
        <w:t>iii</w:t>
      </w:r>
      <w:r w:rsidRPr="0092657C">
        <w:rPr>
          <w:rFonts w:ascii="Times New Roman" w:eastAsia="Times New Roman" w:hAnsi="Times New Roman" w:cs="Times New Roman"/>
          <w:bCs/>
          <w:lang w:val="ru-RU"/>
        </w:rPr>
        <w:t>) шаблоны мониторинга и оценки, а также предварительные и последующие тесты и (</w:t>
      </w:r>
      <w:r w:rsidRPr="0092657C">
        <w:rPr>
          <w:rFonts w:ascii="Times New Roman" w:eastAsia="Times New Roman" w:hAnsi="Times New Roman" w:cs="Times New Roman"/>
          <w:bCs/>
          <w:lang w:val="en-US"/>
        </w:rPr>
        <w:t>iv</w:t>
      </w:r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) план материально - технической и </w:t>
      </w:r>
      <w:r w:rsidRPr="0092657C">
        <w:rPr>
          <w:rFonts w:ascii="Times New Roman" w:eastAsia="Times New Roman" w:hAnsi="Times New Roman" w:cs="Times New Roman"/>
          <w:bCs/>
          <w:lang w:val="ru-RU"/>
        </w:rPr>
        <w:lastRenderedPageBreak/>
        <w:t xml:space="preserve">информационной поддержки. Для выбранного консультанта будет обязательным иметь возможность собирать отзывы участников акселерационной программы. Эти отзывы необходимо будет собрать с помощью онлайн-платформы </w:t>
      </w:r>
      <w:r w:rsidRPr="0092657C">
        <w:rPr>
          <w:rFonts w:ascii="Times New Roman" w:eastAsia="Times New Roman" w:hAnsi="Times New Roman" w:cs="Times New Roman"/>
          <w:bCs/>
          <w:lang w:val="en-US"/>
        </w:rPr>
        <w:t>L</w:t>
      </w:r>
      <w:r w:rsidRPr="0092657C">
        <w:rPr>
          <w:rFonts w:ascii="Times New Roman" w:eastAsia="Times New Roman" w:hAnsi="Times New Roman" w:cs="Times New Roman"/>
          <w:bCs/>
          <w:lang w:val="ru-RU"/>
        </w:rPr>
        <w:t>4</w:t>
      </w:r>
      <w:r w:rsidRPr="0092657C">
        <w:rPr>
          <w:rFonts w:ascii="Times New Roman" w:eastAsia="Times New Roman" w:hAnsi="Times New Roman" w:cs="Times New Roman"/>
          <w:bCs/>
          <w:lang w:val="en-US"/>
        </w:rPr>
        <w:t>Y</w:t>
      </w:r>
      <w:r w:rsidRPr="0092657C">
        <w:rPr>
          <w:rFonts w:ascii="Times New Roman" w:eastAsia="Times New Roman" w:hAnsi="Times New Roman" w:cs="Times New Roman"/>
          <w:bCs/>
          <w:lang w:val="ru-RU"/>
        </w:rPr>
        <w:t>. Сроки</w:t>
      </w:r>
      <w:proofErr w:type="gramStart"/>
      <w:r w:rsidRPr="0092657C">
        <w:rPr>
          <w:rFonts w:ascii="Times New Roman" w:eastAsia="Times New Roman" w:hAnsi="Times New Roman" w:cs="Times New Roman"/>
          <w:bCs/>
          <w:lang w:val="ru-RU"/>
        </w:rPr>
        <w:t>: Не</w:t>
      </w:r>
      <w:proofErr w:type="gramEnd"/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 более 20 рабочих дней по запросу проектной группы.</w:t>
      </w:r>
    </w:p>
    <w:p w14:paraId="0B14FD21" w14:textId="1CD52C12" w:rsidR="0092657C" w:rsidRPr="0092657C" w:rsidRDefault="0092657C" w:rsidP="009C72ED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en-US"/>
        </w:rPr>
      </w:pPr>
      <w:r w:rsidRPr="0092657C">
        <w:rPr>
          <w:rFonts w:ascii="Times New Roman" w:eastAsia="Times New Roman" w:hAnsi="Times New Roman" w:cs="Times New Roman"/>
          <w:b/>
          <w:lang w:val="ru-RU"/>
        </w:rPr>
        <w:t xml:space="preserve">Отчет 2: </w:t>
      </w:r>
      <w:r w:rsidRPr="0092657C">
        <w:rPr>
          <w:rFonts w:ascii="Times New Roman" w:eastAsia="Times New Roman" w:hAnsi="Times New Roman" w:cs="Times New Roman"/>
          <w:bCs/>
          <w:lang w:val="ru-RU"/>
        </w:rPr>
        <w:t>Подготов</w:t>
      </w:r>
      <w:r>
        <w:rPr>
          <w:rFonts w:ascii="Times New Roman" w:eastAsia="Times New Roman" w:hAnsi="Times New Roman" w:cs="Times New Roman"/>
          <w:bCs/>
          <w:lang w:val="ru-RU"/>
        </w:rPr>
        <w:t>ить</w:t>
      </w:r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 план </w:t>
      </w:r>
      <w:r>
        <w:rPr>
          <w:rFonts w:ascii="Times New Roman" w:eastAsia="Times New Roman" w:hAnsi="Times New Roman" w:cs="Times New Roman"/>
          <w:bCs/>
          <w:lang w:val="en-US"/>
        </w:rPr>
        <w:t>BAP</w:t>
      </w:r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 3. Отчет будет включать (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92657C">
        <w:rPr>
          <w:rFonts w:ascii="Times New Roman" w:eastAsia="Times New Roman" w:hAnsi="Times New Roman" w:cs="Times New Roman"/>
          <w:bCs/>
          <w:lang w:val="ru-RU"/>
        </w:rPr>
        <w:t>) полное описание обучения, которое будет проведено, ожидаемые результаты в конце каждого учебного модуля, план программы консультанта и стажеров, (</w:t>
      </w:r>
      <w:r w:rsidRPr="0092657C">
        <w:rPr>
          <w:rFonts w:ascii="Times New Roman" w:eastAsia="Times New Roman" w:hAnsi="Times New Roman" w:cs="Times New Roman"/>
          <w:bCs/>
          <w:lang w:val="en-US"/>
        </w:rPr>
        <w:t>ii</w:t>
      </w:r>
      <w:r w:rsidRPr="0092657C">
        <w:rPr>
          <w:rFonts w:ascii="Times New Roman" w:eastAsia="Times New Roman" w:hAnsi="Times New Roman" w:cs="Times New Roman"/>
          <w:bCs/>
          <w:lang w:val="ru-RU"/>
        </w:rPr>
        <w:t>) шаблоны поддержки наставничества / отслеживания, которые будут подготовлены, (</w:t>
      </w:r>
      <w:r w:rsidRPr="0092657C">
        <w:rPr>
          <w:rFonts w:ascii="Times New Roman" w:eastAsia="Times New Roman" w:hAnsi="Times New Roman" w:cs="Times New Roman"/>
          <w:bCs/>
          <w:lang w:val="en-US"/>
        </w:rPr>
        <w:t>iii</w:t>
      </w:r>
      <w:r w:rsidRPr="0092657C">
        <w:rPr>
          <w:rFonts w:ascii="Times New Roman" w:eastAsia="Times New Roman" w:hAnsi="Times New Roman" w:cs="Times New Roman"/>
          <w:bCs/>
          <w:lang w:val="ru-RU"/>
        </w:rPr>
        <w:t>) шаблоны мониторинга и оценки, а также до и после тестирования и (</w:t>
      </w:r>
      <w:r w:rsidRPr="0092657C">
        <w:rPr>
          <w:rFonts w:ascii="Times New Roman" w:eastAsia="Times New Roman" w:hAnsi="Times New Roman" w:cs="Times New Roman"/>
          <w:bCs/>
          <w:lang w:val="en-US"/>
        </w:rPr>
        <w:t>iv</w:t>
      </w:r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) план материально - технической и информационной поддержки. Для выбранного консультанта будет обязательным иметь возможность собирать отзывы участников акселерационной программы. Эти отзывы необходимо будет собрать с помощью онлайн-платформы </w:t>
      </w:r>
      <w:r w:rsidRPr="0092657C">
        <w:rPr>
          <w:rFonts w:ascii="Times New Roman" w:eastAsia="Times New Roman" w:hAnsi="Times New Roman" w:cs="Times New Roman"/>
          <w:bCs/>
          <w:lang w:val="en-US"/>
        </w:rPr>
        <w:t>L</w:t>
      </w:r>
      <w:r w:rsidRPr="0092657C">
        <w:rPr>
          <w:rFonts w:ascii="Times New Roman" w:eastAsia="Times New Roman" w:hAnsi="Times New Roman" w:cs="Times New Roman"/>
          <w:bCs/>
          <w:lang w:val="ru-RU"/>
        </w:rPr>
        <w:t>4</w:t>
      </w:r>
      <w:r w:rsidRPr="0092657C">
        <w:rPr>
          <w:rFonts w:ascii="Times New Roman" w:eastAsia="Times New Roman" w:hAnsi="Times New Roman" w:cs="Times New Roman"/>
          <w:bCs/>
          <w:lang w:val="en-US"/>
        </w:rPr>
        <w:t>Y</w:t>
      </w:r>
      <w:r w:rsidRPr="0092657C">
        <w:rPr>
          <w:rFonts w:ascii="Times New Roman" w:eastAsia="Times New Roman" w:hAnsi="Times New Roman" w:cs="Times New Roman"/>
          <w:bCs/>
          <w:lang w:val="ru-RU"/>
        </w:rPr>
        <w:t>. Сроки</w:t>
      </w:r>
      <w:proofErr w:type="gramStart"/>
      <w:r w:rsidRPr="0092657C">
        <w:rPr>
          <w:rFonts w:ascii="Times New Roman" w:eastAsia="Times New Roman" w:hAnsi="Times New Roman" w:cs="Times New Roman"/>
          <w:bCs/>
          <w:lang w:val="ru-RU"/>
        </w:rPr>
        <w:t>: Не</w:t>
      </w:r>
      <w:proofErr w:type="gramEnd"/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 более 20 рабочих дней по запросу проектной группы.</w:t>
      </w:r>
    </w:p>
    <w:p w14:paraId="431BBCD6" w14:textId="649DF98D" w:rsidR="0092657C" w:rsidRPr="0092657C" w:rsidRDefault="0092657C" w:rsidP="00562C8C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bCs/>
          <w:u w:val="single"/>
          <w:lang w:val="en-US"/>
        </w:rPr>
      </w:pPr>
      <w:r w:rsidRPr="0092657C">
        <w:rPr>
          <w:rFonts w:ascii="Times New Roman" w:eastAsia="Times New Roman" w:hAnsi="Times New Roman" w:cs="Times New Roman"/>
          <w:b/>
          <w:lang w:val="ru-RU"/>
        </w:rPr>
        <w:t xml:space="preserve">Отчет 3: </w:t>
      </w:r>
      <w:r w:rsidRPr="0092657C">
        <w:rPr>
          <w:rFonts w:ascii="Times New Roman" w:eastAsia="Times New Roman" w:hAnsi="Times New Roman" w:cs="Times New Roman"/>
          <w:bCs/>
          <w:lang w:val="ru-RU"/>
        </w:rPr>
        <w:t>Подготов</w:t>
      </w:r>
      <w:r>
        <w:rPr>
          <w:rFonts w:ascii="Times New Roman" w:eastAsia="Times New Roman" w:hAnsi="Times New Roman" w:cs="Times New Roman"/>
          <w:bCs/>
          <w:lang w:val="ru-RU"/>
        </w:rPr>
        <w:t>ить</w:t>
      </w:r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 план </w:t>
      </w:r>
      <w:r>
        <w:rPr>
          <w:rFonts w:ascii="Times New Roman" w:eastAsia="Times New Roman" w:hAnsi="Times New Roman" w:cs="Times New Roman"/>
          <w:bCs/>
          <w:lang w:val="en-US"/>
        </w:rPr>
        <w:t>BAP</w:t>
      </w:r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 4. Отчет будет включать (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i</w:t>
      </w:r>
      <w:proofErr w:type="spellEnd"/>
      <w:r w:rsidRPr="0092657C">
        <w:rPr>
          <w:rFonts w:ascii="Times New Roman" w:eastAsia="Times New Roman" w:hAnsi="Times New Roman" w:cs="Times New Roman"/>
          <w:bCs/>
          <w:lang w:val="ru-RU"/>
        </w:rPr>
        <w:t>) полное описание обучения, которое будет проведено, ожидаемые результаты в конце каждого учебного модуля, план программы консультанта и стажеров, (</w:t>
      </w:r>
      <w:r w:rsidRPr="0092657C">
        <w:rPr>
          <w:rFonts w:ascii="Times New Roman" w:eastAsia="Times New Roman" w:hAnsi="Times New Roman" w:cs="Times New Roman"/>
          <w:bCs/>
          <w:lang w:val="en-US"/>
        </w:rPr>
        <w:t>ii</w:t>
      </w:r>
      <w:r w:rsidRPr="0092657C">
        <w:rPr>
          <w:rFonts w:ascii="Times New Roman" w:eastAsia="Times New Roman" w:hAnsi="Times New Roman" w:cs="Times New Roman"/>
          <w:bCs/>
          <w:lang w:val="ru-RU"/>
        </w:rPr>
        <w:t>) шаблоны поддержки наставничества / отслеживания, которые будут подготовлены, (</w:t>
      </w:r>
      <w:r w:rsidRPr="0092657C">
        <w:rPr>
          <w:rFonts w:ascii="Times New Roman" w:eastAsia="Times New Roman" w:hAnsi="Times New Roman" w:cs="Times New Roman"/>
          <w:bCs/>
          <w:lang w:val="en-US"/>
        </w:rPr>
        <w:t>iii</w:t>
      </w:r>
      <w:r w:rsidRPr="0092657C">
        <w:rPr>
          <w:rFonts w:ascii="Times New Roman" w:eastAsia="Times New Roman" w:hAnsi="Times New Roman" w:cs="Times New Roman"/>
          <w:bCs/>
          <w:lang w:val="ru-RU"/>
        </w:rPr>
        <w:t>) шаблоны мониторинга и оценки, а также предварительные и последующие тесты и (</w:t>
      </w:r>
      <w:r w:rsidRPr="0092657C">
        <w:rPr>
          <w:rFonts w:ascii="Times New Roman" w:eastAsia="Times New Roman" w:hAnsi="Times New Roman" w:cs="Times New Roman"/>
          <w:bCs/>
          <w:lang w:val="en-US"/>
        </w:rPr>
        <w:t>iv</w:t>
      </w:r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) план материально-технической и информационной поддержки. Для выбранного консультанта будет обязательным иметь возможность собирать отзывы участников акселерационной программы. Эти отзывы необходимо будет собрать с помощью онлайн-платформы </w:t>
      </w:r>
      <w:r w:rsidRPr="0092657C">
        <w:rPr>
          <w:rFonts w:ascii="Times New Roman" w:eastAsia="Times New Roman" w:hAnsi="Times New Roman" w:cs="Times New Roman"/>
          <w:bCs/>
          <w:lang w:val="en-US"/>
        </w:rPr>
        <w:t>L</w:t>
      </w:r>
      <w:r w:rsidRPr="0092657C">
        <w:rPr>
          <w:rFonts w:ascii="Times New Roman" w:eastAsia="Times New Roman" w:hAnsi="Times New Roman" w:cs="Times New Roman"/>
          <w:bCs/>
          <w:lang w:val="ru-RU"/>
        </w:rPr>
        <w:t>4</w:t>
      </w:r>
      <w:r w:rsidRPr="0092657C">
        <w:rPr>
          <w:rFonts w:ascii="Times New Roman" w:eastAsia="Times New Roman" w:hAnsi="Times New Roman" w:cs="Times New Roman"/>
          <w:bCs/>
          <w:lang w:val="en-US"/>
        </w:rPr>
        <w:t>Y</w:t>
      </w:r>
      <w:r w:rsidRPr="0092657C">
        <w:rPr>
          <w:rFonts w:ascii="Times New Roman" w:eastAsia="Times New Roman" w:hAnsi="Times New Roman" w:cs="Times New Roman"/>
          <w:bCs/>
          <w:lang w:val="ru-RU"/>
        </w:rPr>
        <w:t xml:space="preserve">. 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Сроки</w:t>
      </w:r>
      <w:proofErr w:type="spellEnd"/>
      <w:proofErr w:type="gramStart"/>
      <w:r w:rsidRPr="0092657C">
        <w:rPr>
          <w:rFonts w:ascii="Times New Roman" w:eastAsia="Times New Roman" w:hAnsi="Times New Roman" w:cs="Times New Roman"/>
          <w:bCs/>
          <w:lang w:val="en-US"/>
        </w:rPr>
        <w:t xml:space="preserve">: 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Не</w:t>
      </w:r>
      <w:proofErr w:type="spellEnd"/>
      <w:proofErr w:type="gramEnd"/>
      <w:r w:rsidRPr="0092657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более</w:t>
      </w:r>
      <w:proofErr w:type="spellEnd"/>
      <w:r w:rsidRPr="0092657C">
        <w:rPr>
          <w:rFonts w:ascii="Times New Roman" w:eastAsia="Times New Roman" w:hAnsi="Times New Roman" w:cs="Times New Roman"/>
          <w:bCs/>
          <w:lang w:val="en-US"/>
        </w:rPr>
        <w:t xml:space="preserve"> 20 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рабочих</w:t>
      </w:r>
      <w:proofErr w:type="spellEnd"/>
      <w:r w:rsidRPr="0092657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дней</w:t>
      </w:r>
      <w:proofErr w:type="spellEnd"/>
      <w:r w:rsidRPr="0092657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по</w:t>
      </w:r>
      <w:proofErr w:type="spellEnd"/>
      <w:r w:rsidRPr="0092657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запросу</w:t>
      </w:r>
      <w:proofErr w:type="spellEnd"/>
      <w:r w:rsidRPr="0092657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проектной</w:t>
      </w:r>
      <w:proofErr w:type="spellEnd"/>
      <w:r w:rsidRPr="0092657C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92657C">
        <w:rPr>
          <w:rFonts w:ascii="Times New Roman" w:eastAsia="Times New Roman" w:hAnsi="Times New Roman" w:cs="Times New Roman"/>
          <w:bCs/>
          <w:lang w:val="en-US"/>
        </w:rPr>
        <w:t>группы</w:t>
      </w:r>
      <w:proofErr w:type="spellEnd"/>
      <w:r w:rsidRPr="0092657C">
        <w:rPr>
          <w:rFonts w:ascii="Times New Roman" w:eastAsia="Times New Roman" w:hAnsi="Times New Roman" w:cs="Times New Roman"/>
          <w:bCs/>
          <w:lang w:val="en-US"/>
        </w:rPr>
        <w:t>.</w:t>
      </w:r>
    </w:p>
    <w:p w14:paraId="2CAD7BD3" w14:textId="7B75AC04" w:rsidR="0092657C" w:rsidRPr="00C110B6" w:rsidRDefault="0092657C" w:rsidP="00562C8C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b/>
          <w:bCs/>
          <w:lang w:val="ru-RU"/>
        </w:rPr>
        <w:t>Отчет 4: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 Заключительный отчет о четырех реализованных программах бизнес - акселерации. Отчет должен включать (</w:t>
      </w:r>
      <w:proofErr w:type="spellStart"/>
      <w:r w:rsidRPr="0092657C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92657C">
        <w:rPr>
          <w:rFonts w:ascii="Times New Roman" w:eastAsia="Times New Roman" w:hAnsi="Times New Roman" w:cs="Times New Roman"/>
          <w:lang w:val="ru-RU"/>
        </w:rPr>
        <w:t>) фотографии, результаты в конце каждого учебного модуля, размышления для консультанта и слушателей о возможном улучшении программы обучения, (</w:t>
      </w:r>
      <w:r w:rsidRPr="0092657C">
        <w:rPr>
          <w:rFonts w:ascii="Times New Roman" w:eastAsia="Times New Roman" w:hAnsi="Times New Roman" w:cs="Times New Roman"/>
          <w:lang w:val="en-US"/>
        </w:rPr>
        <w:t>ii</w:t>
      </w:r>
      <w:r w:rsidRPr="0092657C">
        <w:rPr>
          <w:rFonts w:ascii="Times New Roman" w:eastAsia="Times New Roman" w:hAnsi="Times New Roman" w:cs="Times New Roman"/>
          <w:lang w:val="ru-RU"/>
        </w:rPr>
        <w:t>) поддержку наставничества / отслеживания, предоставляемую участникам, (</w:t>
      </w:r>
      <w:r w:rsidRPr="0092657C">
        <w:rPr>
          <w:rFonts w:ascii="Times New Roman" w:eastAsia="Times New Roman" w:hAnsi="Times New Roman" w:cs="Times New Roman"/>
          <w:lang w:val="en-US"/>
        </w:rPr>
        <w:t>iii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) выводы из мониторинговых и оценочных опросов, включая результаты опроса до и после </w:t>
      </w:r>
      <w:proofErr w:type="spellStart"/>
      <w:r w:rsidRPr="0092657C">
        <w:rPr>
          <w:rFonts w:ascii="Times New Roman" w:eastAsia="Times New Roman" w:hAnsi="Times New Roman" w:cs="Times New Roman"/>
          <w:lang w:val="ru-RU"/>
        </w:rPr>
        <w:t>тестирования,и</w:t>
      </w:r>
      <w:proofErr w:type="spellEnd"/>
      <w:r w:rsidRPr="0092657C">
        <w:rPr>
          <w:rFonts w:ascii="Times New Roman" w:eastAsia="Times New Roman" w:hAnsi="Times New Roman" w:cs="Times New Roman"/>
          <w:lang w:val="ru-RU"/>
        </w:rPr>
        <w:t xml:space="preserve"> (</w:t>
      </w:r>
      <w:r w:rsidRPr="0092657C">
        <w:rPr>
          <w:rFonts w:ascii="Times New Roman" w:eastAsia="Times New Roman" w:hAnsi="Times New Roman" w:cs="Times New Roman"/>
          <w:lang w:val="en-US"/>
        </w:rPr>
        <w:t>iv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) подтверждение Специалистом по мониторингу и оценке </w:t>
      </w:r>
      <w:r w:rsidRPr="0092657C">
        <w:rPr>
          <w:rFonts w:ascii="Times New Roman" w:eastAsia="Times New Roman" w:hAnsi="Times New Roman" w:cs="Times New Roman"/>
          <w:lang w:val="en-US"/>
        </w:rPr>
        <w:t>MSDSP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, что отзывы участников о различных программах </w:t>
      </w:r>
      <w:r w:rsidR="00C110B6">
        <w:rPr>
          <w:rFonts w:ascii="Times New Roman" w:eastAsia="Times New Roman" w:hAnsi="Times New Roman" w:cs="Times New Roman"/>
          <w:lang w:val="ru-RU"/>
        </w:rPr>
        <w:t>акселерации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 были получены через онлайн-платформу </w:t>
      </w:r>
      <w:r w:rsidRPr="0092657C">
        <w:rPr>
          <w:rFonts w:ascii="Times New Roman" w:eastAsia="Times New Roman" w:hAnsi="Times New Roman" w:cs="Times New Roman"/>
          <w:lang w:val="en-US"/>
        </w:rPr>
        <w:t>L</w:t>
      </w:r>
      <w:r w:rsidRPr="0092657C">
        <w:rPr>
          <w:rFonts w:ascii="Times New Roman" w:eastAsia="Times New Roman" w:hAnsi="Times New Roman" w:cs="Times New Roman"/>
          <w:lang w:val="ru-RU"/>
        </w:rPr>
        <w:t>4</w:t>
      </w:r>
      <w:r w:rsidRPr="0092657C">
        <w:rPr>
          <w:rFonts w:ascii="Times New Roman" w:eastAsia="Times New Roman" w:hAnsi="Times New Roman" w:cs="Times New Roman"/>
          <w:lang w:val="en-US"/>
        </w:rPr>
        <w:t>Y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. </w:t>
      </w:r>
      <w:r w:rsidRPr="00C110B6">
        <w:rPr>
          <w:rFonts w:ascii="Times New Roman" w:eastAsia="Times New Roman" w:hAnsi="Times New Roman" w:cs="Times New Roman"/>
          <w:lang w:val="ru-RU"/>
        </w:rPr>
        <w:t>Сроки: Не более 20 рабочих дней по запросу проектной группы.</w:t>
      </w:r>
    </w:p>
    <w:p w14:paraId="00000116" w14:textId="7EA9E3F6" w:rsidR="0022363C" w:rsidRPr="0092657C" w:rsidRDefault="007D7424" w:rsidP="005A1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92657C">
        <w:rPr>
          <w:rFonts w:ascii="Times New Roman" w:eastAsia="Times New Roman" w:hAnsi="Times New Roman" w:cs="Times New Roman"/>
          <w:b/>
          <w:lang w:val="ru-RU"/>
        </w:rPr>
        <w:t xml:space="preserve">6. </w:t>
      </w:r>
      <w:r w:rsidR="0092657C">
        <w:rPr>
          <w:rFonts w:ascii="Times New Roman" w:eastAsia="Times New Roman" w:hAnsi="Times New Roman" w:cs="Times New Roman"/>
          <w:b/>
          <w:lang w:val="ru-RU"/>
        </w:rPr>
        <w:t>ДЛИТЕЛЬНОСТЬ</w:t>
      </w:r>
    </w:p>
    <w:p w14:paraId="00000117" w14:textId="1F98E724" w:rsidR="0022363C" w:rsidRPr="0092657C" w:rsidRDefault="0092657C" w:rsidP="005A191D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>Срок выполнения этого задания-с октября 2021 года по апрель 2022 года</w:t>
      </w:r>
      <w:r w:rsidR="007D7424" w:rsidRPr="0092657C">
        <w:rPr>
          <w:rFonts w:ascii="Times New Roman" w:eastAsia="Times New Roman" w:hAnsi="Times New Roman" w:cs="Times New Roman"/>
          <w:lang w:val="ru-RU"/>
        </w:rPr>
        <w:t>.</w:t>
      </w:r>
    </w:p>
    <w:p w14:paraId="00000118" w14:textId="5713E794" w:rsidR="0022363C" w:rsidRPr="0092657C" w:rsidRDefault="007D7424" w:rsidP="005A1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92657C">
        <w:rPr>
          <w:rFonts w:ascii="Times New Roman" w:eastAsia="Times New Roman" w:hAnsi="Times New Roman" w:cs="Times New Roman"/>
          <w:b/>
          <w:lang w:val="ru-RU"/>
        </w:rPr>
        <w:t xml:space="preserve">7. </w:t>
      </w:r>
      <w:r w:rsidR="0092657C">
        <w:rPr>
          <w:rFonts w:ascii="Times New Roman" w:eastAsia="Times New Roman" w:hAnsi="Times New Roman" w:cs="Times New Roman"/>
          <w:b/>
          <w:lang w:val="ru-RU"/>
        </w:rPr>
        <w:t>РЕСУРСЫ</w:t>
      </w:r>
    </w:p>
    <w:p w14:paraId="00B7855A" w14:textId="77777777" w:rsidR="0092657C" w:rsidRPr="0092657C" w:rsidRDefault="0092657C" w:rsidP="0092657C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>Срок выполнения этого задания-с октября 2021 года по апрель 2022 года</w:t>
      </w:r>
    </w:p>
    <w:p w14:paraId="1B839062" w14:textId="77777777" w:rsidR="0092657C" w:rsidRPr="0092657C" w:rsidRDefault="0092657C" w:rsidP="0092657C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 xml:space="preserve">В рамках </w:t>
      </w:r>
      <w:r w:rsidRPr="0092657C">
        <w:rPr>
          <w:rFonts w:ascii="Times New Roman" w:eastAsia="Times New Roman" w:hAnsi="Times New Roman" w:cs="Times New Roman"/>
          <w:lang w:val="en-US"/>
        </w:rPr>
        <w:t>MSDSP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 </w:t>
      </w:r>
      <w:r w:rsidRPr="0092657C">
        <w:rPr>
          <w:rFonts w:ascii="Times New Roman" w:eastAsia="Times New Roman" w:hAnsi="Times New Roman" w:cs="Times New Roman"/>
          <w:lang w:val="en-US"/>
        </w:rPr>
        <w:t>KG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 будут предоставлены следующие ресурсы:</w:t>
      </w:r>
    </w:p>
    <w:p w14:paraId="2146CC68" w14:textId="055A8C0A" w:rsidR="0092657C" w:rsidRPr="0092657C" w:rsidRDefault="0092657C" w:rsidP="0092657C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>● Предостав</w:t>
      </w:r>
      <w:r>
        <w:rPr>
          <w:rFonts w:ascii="Times New Roman" w:eastAsia="Times New Roman" w:hAnsi="Times New Roman" w:cs="Times New Roman"/>
          <w:lang w:val="ru-RU"/>
        </w:rPr>
        <w:t>ить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 консультанту список участников тренинга.</w:t>
      </w:r>
    </w:p>
    <w:p w14:paraId="341C77BA" w14:textId="4EEBFED4" w:rsidR="0092657C" w:rsidRPr="0092657C" w:rsidRDefault="0092657C" w:rsidP="0092657C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>● Предостав</w:t>
      </w:r>
      <w:r>
        <w:rPr>
          <w:rFonts w:ascii="Times New Roman" w:eastAsia="Times New Roman" w:hAnsi="Times New Roman" w:cs="Times New Roman"/>
          <w:lang w:val="ru-RU"/>
        </w:rPr>
        <w:t>ить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 консультанту полную информацию, необходимую для выполнения этого задания.</w:t>
      </w:r>
    </w:p>
    <w:p w14:paraId="4329F6C5" w14:textId="77777777" w:rsidR="0092657C" w:rsidRPr="0092657C" w:rsidRDefault="0092657C" w:rsidP="0092657C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>● Проверка и утверждение всех учебных материалов, подготовленных консультантом.</w:t>
      </w:r>
    </w:p>
    <w:p w14:paraId="4AE95D17" w14:textId="77777777" w:rsidR="0092657C" w:rsidRDefault="0092657C" w:rsidP="0092657C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>● Проверка и утверждение отчетов консультанта.</w:t>
      </w:r>
    </w:p>
    <w:p w14:paraId="0000011E" w14:textId="7B76FE5C" w:rsidR="0022363C" w:rsidRPr="0092657C" w:rsidRDefault="007D7424" w:rsidP="0092657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92657C">
        <w:rPr>
          <w:rFonts w:ascii="Times New Roman" w:eastAsia="Times New Roman" w:hAnsi="Times New Roman" w:cs="Times New Roman"/>
          <w:b/>
          <w:lang w:val="ru-RU"/>
        </w:rPr>
        <w:t xml:space="preserve">8. </w:t>
      </w:r>
      <w:r w:rsidR="0092657C" w:rsidRPr="0092657C">
        <w:rPr>
          <w:rFonts w:ascii="Times New Roman" w:eastAsia="Times New Roman" w:hAnsi="Times New Roman" w:cs="Times New Roman"/>
          <w:b/>
          <w:lang w:val="ru-RU"/>
        </w:rPr>
        <w:t>НАВЫКИ И ОПЫТ</w:t>
      </w:r>
    </w:p>
    <w:p w14:paraId="231C52D0" w14:textId="77777777" w:rsidR="0092657C" w:rsidRPr="0092657C" w:rsidRDefault="0092657C" w:rsidP="0092657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 xml:space="preserve">Минимальные критерии отбора поставщиков услуг для предоставления Консультационных и Организационных услуг для четырех бизнес-акселераций </w:t>
      </w:r>
      <w:r w:rsidRPr="0092657C">
        <w:rPr>
          <w:rFonts w:ascii="Times New Roman" w:eastAsia="Times New Roman" w:hAnsi="Times New Roman" w:cs="Times New Roman"/>
          <w:lang w:val="en"/>
        </w:rPr>
        <w:t>AP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 включают:</w:t>
      </w:r>
    </w:p>
    <w:p w14:paraId="25DBAAED" w14:textId="53486FDB" w:rsidR="0092657C" w:rsidRPr="0092657C" w:rsidRDefault="0092657C" w:rsidP="0092657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bookmarkStart w:id="3" w:name="_Hlk79494947"/>
      <w:r w:rsidRPr="0092657C">
        <w:rPr>
          <w:rFonts w:ascii="Times New Roman" w:eastAsia="Times New Roman" w:hAnsi="Times New Roman" w:cs="Times New Roman"/>
          <w:lang w:val="ru-RU"/>
        </w:rPr>
        <w:t xml:space="preserve">- </w:t>
      </w:r>
      <w:proofErr w:type="spellStart"/>
      <w:r w:rsidRPr="0092657C">
        <w:rPr>
          <w:rFonts w:ascii="Times New Roman" w:eastAsia="Times New Roman" w:hAnsi="Times New Roman" w:cs="Times New Roman"/>
          <w:lang w:val="ru-RU"/>
        </w:rPr>
        <w:t>Трекеры</w:t>
      </w:r>
      <w:proofErr w:type="spellEnd"/>
      <w:r w:rsidRPr="0092657C">
        <w:rPr>
          <w:rFonts w:ascii="Times New Roman" w:eastAsia="Times New Roman" w:hAnsi="Times New Roman" w:cs="Times New Roman"/>
          <w:lang w:val="ru-RU"/>
        </w:rPr>
        <w:t xml:space="preserve"> с опытом работы не менее трех лет и глубоким пониманием разработки продуктов в традиционном и ИКТ-секторе </w:t>
      </w:r>
      <w:r w:rsidR="00C83025">
        <w:rPr>
          <w:rFonts w:ascii="Times New Roman" w:eastAsia="Times New Roman" w:hAnsi="Times New Roman" w:cs="Times New Roman"/>
          <w:lang w:val="ru-RU"/>
        </w:rPr>
        <w:t>–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 25</w:t>
      </w:r>
      <w:r w:rsidR="00C83025">
        <w:rPr>
          <w:rFonts w:ascii="Times New Roman" w:eastAsia="Times New Roman" w:hAnsi="Times New Roman" w:cs="Times New Roman"/>
          <w:lang w:val="ru-RU"/>
        </w:rPr>
        <w:t xml:space="preserve"> баллов</w:t>
      </w:r>
      <w:r w:rsidRPr="0092657C">
        <w:rPr>
          <w:rFonts w:ascii="Times New Roman" w:eastAsia="Times New Roman" w:hAnsi="Times New Roman" w:cs="Times New Roman"/>
          <w:lang w:val="ru-RU"/>
        </w:rPr>
        <w:t>;</w:t>
      </w:r>
    </w:p>
    <w:p w14:paraId="77390E1A" w14:textId="32620674" w:rsidR="0092657C" w:rsidRPr="0092657C" w:rsidRDefault="0092657C" w:rsidP="0092657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 xml:space="preserve">- Тренеры с опытом работы не менее пяти лет-ведение деловых тем </w:t>
      </w:r>
      <w:r w:rsidR="00C83025">
        <w:rPr>
          <w:rFonts w:ascii="Times New Roman" w:eastAsia="Times New Roman" w:hAnsi="Times New Roman" w:cs="Times New Roman"/>
          <w:lang w:val="ru-RU"/>
        </w:rPr>
        <w:t>–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 25</w:t>
      </w:r>
      <w:r w:rsidR="00C83025">
        <w:rPr>
          <w:rFonts w:ascii="Times New Roman" w:eastAsia="Times New Roman" w:hAnsi="Times New Roman" w:cs="Times New Roman"/>
          <w:lang w:val="ru-RU"/>
        </w:rPr>
        <w:t xml:space="preserve"> баллов</w:t>
      </w:r>
      <w:r w:rsidRPr="0092657C">
        <w:rPr>
          <w:rFonts w:ascii="Times New Roman" w:eastAsia="Times New Roman" w:hAnsi="Times New Roman" w:cs="Times New Roman"/>
          <w:lang w:val="ru-RU"/>
        </w:rPr>
        <w:t>;</w:t>
      </w:r>
    </w:p>
    <w:p w14:paraId="62DEEAA3" w14:textId="2C4480DC" w:rsidR="0092657C" w:rsidRPr="0092657C" w:rsidRDefault="0092657C" w:rsidP="0092657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 xml:space="preserve">- По крайней мере, от двух до пяти лет опыта проведения мероприятий по наращиванию потенциала (тренинг, семинар, </w:t>
      </w:r>
      <w:proofErr w:type="spellStart"/>
      <w:r w:rsidRPr="0092657C">
        <w:rPr>
          <w:rFonts w:ascii="Times New Roman" w:eastAsia="Times New Roman" w:hAnsi="Times New Roman" w:cs="Times New Roman"/>
          <w:lang w:val="ru-RU"/>
        </w:rPr>
        <w:t>хакатоны</w:t>
      </w:r>
      <w:proofErr w:type="spellEnd"/>
      <w:r w:rsidRPr="0092657C">
        <w:rPr>
          <w:rFonts w:ascii="Times New Roman" w:eastAsia="Times New Roman" w:hAnsi="Times New Roman" w:cs="Times New Roman"/>
          <w:lang w:val="ru-RU"/>
        </w:rPr>
        <w:t xml:space="preserve">) с информационной поддержкой и мощными сетевыми возможностями </w:t>
      </w:r>
      <w:r w:rsidR="00C83025">
        <w:rPr>
          <w:rFonts w:ascii="Times New Roman" w:eastAsia="Times New Roman" w:hAnsi="Times New Roman" w:cs="Times New Roman"/>
          <w:lang w:val="ru-RU"/>
        </w:rPr>
        <w:t>–</w:t>
      </w:r>
      <w:r w:rsidRPr="0092657C">
        <w:rPr>
          <w:rFonts w:ascii="Times New Roman" w:eastAsia="Times New Roman" w:hAnsi="Times New Roman" w:cs="Times New Roman"/>
          <w:lang w:val="ru-RU"/>
        </w:rPr>
        <w:t xml:space="preserve"> 25</w:t>
      </w:r>
      <w:r w:rsidR="00C83025">
        <w:rPr>
          <w:rFonts w:ascii="Times New Roman" w:eastAsia="Times New Roman" w:hAnsi="Times New Roman" w:cs="Times New Roman"/>
          <w:lang w:val="ru-RU"/>
        </w:rPr>
        <w:t xml:space="preserve"> баллов</w:t>
      </w:r>
      <w:r w:rsidRPr="0092657C">
        <w:rPr>
          <w:rFonts w:ascii="Times New Roman" w:eastAsia="Times New Roman" w:hAnsi="Times New Roman" w:cs="Times New Roman"/>
          <w:lang w:val="ru-RU"/>
        </w:rPr>
        <w:t>;</w:t>
      </w:r>
    </w:p>
    <w:p w14:paraId="1CDC5E56" w14:textId="5A20D1DB" w:rsidR="0092657C" w:rsidRPr="0092657C" w:rsidRDefault="0092657C" w:rsidP="0092657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lastRenderedPageBreak/>
        <w:t xml:space="preserve">- Не менее двух лет опыта в обеспечении </w:t>
      </w:r>
      <w:proofErr w:type="gramStart"/>
      <w:r w:rsidRPr="0092657C">
        <w:rPr>
          <w:rFonts w:ascii="Times New Roman" w:eastAsia="Times New Roman" w:hAnsi="Times New Roman" w:cs="Times New Roman"/>
          <w:lang w:val="ru-RU"/>
        </w:rPr>
        <w:t>материально - технического</w:t>
      </w:r>
      <w:proofErr w:type="gramEnd"/>
      <w:r w:rsidRPr="0092657C">
        <w:rPr>
          <w:rFonts w:ascii="Times New Roman" w:eastAsia="Times New Roman" w:hAnsi="Times New Roman" w:cs="Times New Roman"/>
          <w:lang w:val="ru-RU"/>
        </w:rPr>
        <w:t xml:space="preserve"> обеспечения организации публичных мероприятий- 25</w:t>
      </w:r>
      <w:r w:rsidR="00C83025">
        <w:rPr>
          <w:rFonts w:ascii="Times New Roman" w:eastAsia="Times New Roman" w:hAnsi="Times New Roman" w:cs="Times New Roman"/>
          <w:lang w:val="ru-RU"/>
        </w:rPr>
        <w:t xml:space="preserve"> баллов</w:t>
      </w:r>
      <w:r w:rsidRPr="0092657C">
        <w:rPr>
          <w:rFonts w:ascii="Times New Roman" w:eastAsia="Times New Roman" w:hAnsi="Times New Roman" w:cs="Times New Roman"/>
          <w:lang w:val="ru-RU"/>
        </w:rPr>
        <w:t>.</w:t>
      </w:r>
    </w:p>
    <w:bookmarkEnd w:id="3"/>
    <w:p w14:paraId="4D1BCB07" w14:textId="77777777" w:rsidR="0092657C" w:rsidRPr="0092657C" w:rsidRDefault="0092657C" w:rsidP="0092657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92657C">
        <w:rPr>
          <w:rFonts w:ascii="Times New Roman" w:eastAsia="Times New Roman" w:hAnsi="Times New Roman" w:cs="Times New Roman"/>
          <w:b/>
          <w:bCs/>
          <w:lang w:val="ru-RU"/>
        </w:rPr>
        <w:t>Технические и финансовые предложения должны соответствовать следующим требованиям методологии/плана работы:</w:t>
      </w:r>
    </w:p>
    <w:p w14:paraId="3E48B7D1" w14:textId="77777777" w:rsidR="0092657C" w:rsidRPr="0092657C" w:rsidRDefault="0092657C" w:rsidP="0092657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>Количество баллов, присуждаемых каждому из следующих пунктов, основано на двух подкритериях и соответствующем проценте:</w:t>
      </w:r>
    </w:p>
    <w:p w14:paraId="06C09277" w14:textId="77777777" w:rsidR="0092657C" w:rsidRPr="0092657C" w:rsidRDefault="0092657C" w:rsidP="0092657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92657C">
        <w:rPr>
          <w:rFonts w:ascii="Times New Roman" w:eastAsia="Times New Roman" w:hAnsi="Times New Roman" w:cs="Times New Roman"/>
          <w:lang w:val="ru-RU"/>
        </w:rPr>
        <w:t>Методология и план работы - 20%</w:t>
      </w:r>
    </w:p>
    <w:p w14:paraId="13FFEE2C" w14:textId="24BF81ED" w:rsidR="00D07B7F" w:rsidRPr="00EE7FAA" w:rsidRDefault="0092657C" w:rsidP="0092657C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highlight w:val="white"/>
          <w:lang w:val="en-US"/>
        </w:rPr>
      </w:pPr>
      <w:r w:rsidRPr="0092657C">
        <w:rPr>
          <w:rFonts w:ascii="Times New Roman" w:eastAsia="Times New Roman" w:hAnsi="Times New Roman" w:cs="Times New Roman"/>
          <w:lang w:val="ru-RU"/>
        </w:rPr>
        <w:t xml:space="preserve">Опыт и квалификация ключевого персонала (см. </w:t>
      </w:r>
      <w:proofErr w:type="spellStart"/>
      <w:r w:rsidRPr="0092657C">
        <w:rPr>
          <w:rFonts w:ascii="Times New Roman" w:eastAsia="Times New Roman" w:hAnsi="Times New Roman" w:cs="Times New Roman"/>
          <w:lang w:val="en"/>
        </w:rPr>
        <w:t>Таблицу</w:t>
      </w:r>
      <w:proofErr w:type="spellEnd"/>
      <w:r w:rsidRPr="0092657C"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 w:rsidRPr="0092657C">
        <w:rPr>
          <w:rFonts w:ascii="Times New Roman" w:eastAsia="Times New Roman" w:hAnsi="Times New Roman" w:cs="Times New Roman"/>
          <w:lang w:val="en"/>
        </w:rPr>
        <w:t>ниже</w:t>
      </w:r>
      <w:proofErr w:type="spellEnd"/>
      <w:r w:rsidRPr="0092657C">
        <w:rPr>
          <w:rFonts w:ascii="Times New Roman" w:eastAsia="Times New Roman" w:hAnsi="Times New Roman" w:cs="Times New Roman"/>
          <w:lang w:val="en"/>
        </w:rPr>
        <w:t>) - 80%</w:t>
      </w:r>
    </w:p>
    <w:tbl>
      <w:tblPr>
        <w:tblStyle w:val="ab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470"/>
        <w:gridCol w:w="2040"/>
        <w:gridCol w:w="1650"/>
        <w:gridCol w:w="3205"/>
        <w:gridCol w:w="765"/>
      </w:tblGrid>
      <w:tr w:rsidR="0022363C" w14:paraId="4BD1453E" w14:textId="77777777" w:rsidTr="00B842BF">
        <w:trPr>
          <w:trHeight w:val="620"/>
        </w:trPr>
        <w:tc>
          <w:tcPr>
            <w:tcW w:w="450" w:type="dxa"/>
            <w:shd w:val="clear" w:color="auto" w:fill="BFBFBF" w:themeFill="background1" w:themeFillShade="BF"/>
          </w:tcPr>
          <w:p w14:paraId="00000126" w14:textId="77777777" w:rsidR="0022363C" w:rsidRDefault="007D7424" w:rsidP="0051118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00000127" w14:textId="67CB96C5" w:rsidR="0022363C" w:rsidRPr="002E4283" w:rsidRDefault="002E4283" w:rsidP="0051118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val="ru-RU"/>
              </w:rPr>
              <w:t>должность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00000128" w14:textId="2B18EFBA" w:rsidR="0022363C" w:rsidRPr="002E4283" w:rsidRDefault="002E4283" w:rsidP="0051118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ОБРАЗОВАНИЕ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14:paraId="00000129" w14:textId="16DD323E" w:rsidR="0022363C" w:rsidRPr="002E4283" w:rsidRDefault="002E4283" w:rsidP="0051118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ОБЩИЙ ОПЫТ</w:t>
            </w:r>
          </w:p>
        </w:tc>
        <w:tc>
          <w:tcPr>
            <w:tcW w:w="3205" w:type="dxa"/>
            <w:shd w:val="clear" w:color="auto" w:fill="BFBFBF" w:themeFill="background1" w:themeFillShade="BF"/>
          </w:tcPr>
          <w:p w14:paraId="0000012A" w14:textId="2DAD25D4" w:rsidR="0022363C" w:rsidRPr="002E4283" w:rsidRDefault="002E4283" w:rsidP="0051118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СПЕЦИАЛИЗИРОВАННЫЙ ОПЫТ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14:paraId="0000012B" w14:textId="77911813" w:rsidR="0022363C" w:rsidRPr="002E4283" w:rsidRDefault="002E4283" w:rsidP="00511181">
            <w:pPr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БАЛЛ</w:t>
            </w:r>
          </w:p>
        </w:tc>
      </w:tr>
      <w:tr w:rsidR="0022363C" w14:paraId="365A26D4" w14:textId="77777777" w:rsidTr="00B842BF">
        <w:tc>
          <w:tcPr>
            <w:tcW w:w="450" w:type="dxa"/>
          </w:tcPr>
          <w:p w14:paraId="0000012C" w14:textId="77777777" w:rsidR="0022363C" w:rsidRDefault="007D7424" w:rsidP="005111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70" w:type="dxa"/>
          </w:tcPr>
          <w:p w14:paraId="0000012D" w14:textId="676E7DF4" w:rsidR="0022363C" w:rsidRDefault="002E4283" w:rsidP="005111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Менеджер</w:t>
            </w:r>
            <w:r w:rsidR="007D7424">
              <w:rPr>
                <w:rFonts w:ascii="Times New Roman" w:eastAsia="Times New Roman" w:hAnsi="Times New Roman" w:cs="Times New Roman"/>
              </w:rPr>
              <w:t xml:space="preserve"> (1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позиция</w:t>
            </w:r>
            <w:r w:rsidR="007D74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40" w:type="dxa"/>
          </w:tcPr>
          <w:p w14:paraId="0000012E" w14:textId="5B14EE90" w:rsidR="0022363C" w:rsidRPr="002E4283" w:rsidRDefault="002E4283" w:rsidP="0051118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E4283">
              <w:rPr>
                <w:rFonts w:ascii="Times New Roman" w:eastAsia="Times New Roman" w:hAnsi="Times New Roman" w:cs="Times New Roman"/>
                <w:lang w:val="ru-RU"/>
              </w:rPr>
              <w:t>Степень бакалавра или эквивалент в области образования, психологии, делового администрирования или аналогичных областях.</w:t>
            </w:r>
          </w:p>
        </w:tc>
        <w:tc>
          <w:tcPr>
            <w:tcW w:w="1650" w:type="dxa"/>
          </w:tcPr>
          <w:p w14:paraId="0000012F" w14:textId="29F77992" w:rsidR="0022363C" w:rsidRPr="002E4283" w:rsidRDefault="002E4283" w:rsidP="0051118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Минимум 5 лет опыта работы</w:t>
            </w:r>
          </w:p>
        </w:tc>
        <w:tc>
          <w:tcPr>
            <w:tcW w:w="3205" w:type="dxa"/>
          </w:tcPr>
          <w:p w14:paraId="00000130" w14:textId="25072FB1" w:rsidR="0022363C" w:rsidRPr="002E4283" w:rsidRDefault="002E4283" w:rsidP="0051118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E4283">
              <w:rPr>
                <w:rFonts w:ascii="Times New Roman" w:eastAsia="Times New Roman" w:hAnsi="Times New Roman" w:cs="Times New Roman"/>
                <w:lang w:val="ru-RU"/>
              </w:rPr>
              <w:t xml:space="preserve">Не менее пяти лет опыта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2E4283">
              <w:rPr>
                <w:rFonts w:ascii="Times New Roman" w:eastAsia="Times New Roman" w:hAnsi="Times New Roman" w:cs="Times New Roman"/>
                <w:lang w:val="ru-RU"/>
              </w:rPr>
              <w:t xml:space="preserve"> за осуществлением мероприятий, направленных на организацию публичных мероприятий (семинаров и </w:t>
            </w:r>
            <w:proofErr w:type="gramStart"/>
            <w:r w:rsidRPr="002E4283">
              <w:rPr>
                <w:rFonts w:ascii="Times New Roman" w:eastAsia="Times New Roman" w:hAnsi="Times New Roman" w:cs="Times New Roman"/>
                <w:lang w:val="ru-RU"/>
              </w:rPr>
              <w:t>т.д.</w:t>
            </w:r>
            <w:proofErr w:type="gramEnd"/>
            <w:r w:rsidRPr="002E4283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  <w:tc>
          <w:tcPr>
            <w:tcW w:w="765" w:type="dxa"/>
          </w:tcPr>
          <w:p w14:paraId="00000131" w14:textId="77777777" w:rsidR="0022363C" w:rsidRDefault="007D7424" w:rsidP="005111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2363C" w14:paraId="3B905B8C" w14:textId="77777777" w:rsidTr="00B842BF">
        <w:tc>
          <w:tcPr>
            <w:tcW w:w="450" w:type="dxa"/>
          </w:tcPr>
          <w:p w14:paraId="00000132" w14:textId="77777777" w:rsidR="0022363C" w:rsidRDefault="007D7424" w:rsidP="005111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70" w:type="dxa"/>
          </w:tcPr>
          <w:p w14:paraId="00000133" w14:textId="52DDA1C0" w:rsidR="0022363C" w:rsidRDefault="002E4283" w:rsidP="005111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Ассистент</w:t>
            </w:r>
            <w:r w:rsidR="007D7424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2040" w:type="dxa"/>
          </w:tcPr>
          <w:p w14:paraId="00000134" w14:textId="1CB4AF4C" w:rsidR="0022363C" w:rsidRPr="002E4283" w:rsidRDefault="002E4283" w:rsidP="0051118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E4283">
              <w:rPr>
                <w:rFonts w:ascii="Times New Roman" w:eastAsia="Times New Roman" w:hAnsi="Times New Roman" w:cs="Times New Roman"/>
                <w:lang w:val="ru-RU"/>
              </w:rPr>
              <w:t>Степень бакалавра экономики или другие эквивалентные степени.</w:t>
            </w:r>
          </w:p>
        </w:tc>
        <w:tc>
          <w:tcPr>
            <w:tcW w:w="1650" w:type="dxa"/>
          </w:tcPr>
          <w:p w14:paraId="00000135" w14:textId="7C30DD06" w:rsidR="0022363C" w:rsidRPr="002E4283" w:rsidRDefault="002E4283" w:rsidP="0051118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Минимум 2 года опыта работы</w:t>
            </w:r>
          </w:p>
        </w:tc>
        <w:tc>
          <w:tcPr>
            <w:tcW w:w="3205" w:type="dxa"/>
          </w:tcPr>
          <w:p w14:paraId="00000136" w14:textId="1D5643F5" w:rsidR="0022363C" w:rsidRPr="002E4283" w:rsidRDefault="002E4283" w:rsidP="0051118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E4283">
              <w:rPr>
                <w:rFonts w:ascii="Times New Roman" w:eastAsia="Times New Roman" w:hAnsi="Times New Roman" w:cs="Times New Roman"/>
                <w:lang w:val="ru-RU"/>
              </w:rPr>
              <w:t xml:space="preserve">Опыт организации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логистического</w:t>
            </w:r>
            <w:r w:rsidRPr="002E4283">
              <w:rPr>
                <w:rFonts w:ascii="Times New Roman" w:eastAsia="Times New Roman" w:hAnsi="Times New Roman" w:cs="Times New Roman"/>
                <w:lang w:val="ru-RU"/>
              </w:rPr>
              <w:t xml:space="preserve"> обеспечения для организации публичных мероприятий (семинаров и </w:t>
            </w:r>
            <w:proofErr w:type="gramStart"/>
            <w:r w:rsidRPr="002E4283">
              <w:rPr>
                <w:rFonts w:ascii="Times New Roman" w:eastAsia="Times New Roman" w:hAnsi="Times New Roman" w:cs="Times New Roman"/>
                <w:lang w:val="ru-RU"/>
              </w:rPr>
              <w:t>т.д.</w:t>
            </w:r>
            <w:proofErr w:type="gramEnd"/>
            <w:r w:rsidRPr="002E4283">
              <w:rPr>
                <w:rFonts w:ascii="Times New Roman" w:eastAsia="Times New Roman" w:hAnsi="Times New Roman" w:cs="Times New Roman"/>
                <w:lang w:val="ru-RU"/>
              </w:rPr>
              <w:t>), включая информационные кампании, связанные с этими мероприятиями.</w:t>
            </w:r>
          </w:p>
        </w:tc>
        <w:tc>
          <w:tcPr>
            <w:tcW w:w="765" w:type="dxa"/>
          </w:tcPr>
          <w:p w14:paraId="00000137" w14:textId="77777777" w:rsidR="0022363C" w:rsidRDefault="007D7424" w:rsidP="005111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4283" w14:paraId="2C14DD1B" w14:textId="77777777" w:rsidTr="00B842BF">
        <w:tc>
          <w:tcPr>
            <w:tcW w:w="450" w:type="dxa"/>
          </w:tcPr>
          <w:p w14:paraId="00000138" w14:textId="77777777" w:rsidR="002E4283" w:rsidRDefault="002E4283" w:rsidP="002E42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0" w:type="dxa"/>
          </w:tcPr>
          <w:p w14:paraId="00000139" w14:textId="77777777" w:rsidR="002E4283" w:rsidRDefault="002E4283" w:rsidP="002E428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Assistant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2040" w:type="dxa"/>
          </w:tcPr>
          <w:p w14:paraId="0000013A" w14:textId="17E6779B" w:rsidR="002E4283" w:rsidRPr="002E4283" w:rsidRDefault="002E4283" w:rsidP="002E428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E4283">
              <w:rPr>
                <w:rFonts w:ascii="Times New Roman" w:eastAsia="Times New Roman" w:hAnsi="Times New Roman" w:cs="Times New Roman"/>
                <w:lang w:val="ru-RU"/>
              </w:rPr>
              <w:t>Степень бакалавра экономики или другие эквивалентные степени.</w:t>
            </w:r>
          </w:p>
        </w:tc>
        <w:tc>
          <w:tcPr>
            <w:tcW w:w="1650" w:type="dxa"/>
          </w:tcPr>
          <w:p w14:paraId="0000013B" w14:textId="27B9C3F6" w:rsidR="002E4283" w:rsidRDefault="002E4283" w:rsidP="002E42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Минимум 2 года опыта работы</w:t>
            </w:r>
          </w:p>
        </w:tc>
        <w:tc>
          <w:tcPr>
            <w:tcW w:w="3205" w:type="dxa"/>
          </w:tcPr>
          <w:p w14:paraId="0000013C" w14:textId="220DF426" w:rsidR="002E4283" w:rsidRPr="002E4283" w:rsidRDefault="002E4283" w:rsidP="002E428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E4283">
              <w:rPr>
                <w:rFonts w:ascii="Times New Roman" w:eastAsia="Times New Roman" w:hAnsi="Times New Roman" w:cs="Times New Roman"/>
                <w:lang w:val="ru-RU"/>
              </w:rPr>
              <w:t xml:space="preserve">Опыт организации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логистического</w:t>
            </w:r>
            <w:r w:rsidRPr="002E4283">
              <w:rPr>
                <w:rFonts w:ascii="Times New Roman" w:eastAsia="Times New Roman" w:hAnsi="Times New Roman" w:cs="Times New Roman"/>
                <w:lang w:val="ru-RU"/>
              </w:rPr>
              <w:t xml:space="preserve"> обеспечения для организации публичных мероприятий (семинаров и </w:t>
            </w:r>
            <w:proofErr w:type="gramStart"/>
            <w:r w:rsidRPr="002E4283">
              <w:rPr>
                <w:rFonts w:ascii="Times New Roman" w:eastAsia="Times New Roman" w:hAnsi="Times New Roman" w:cs="Times New Roman"/>
                <w:lang w:val="ru-RU"/>
              </w:rPr>
              <w:t>т.д.</w:t>
            </w:r>
            <w:proofErr w:type="gramEnd"/>
            <w:r w:rsidRPr="002E4283">
              <w:rPr>
                <w:rFonts w:ascii="Times New Roman" w:eastAsia="Times New Roman" w:hAnsi="Times New Roman" w:cs="Times New Roman"/>
                <w:lang w:val="ru-RU"/>
              </w:rPr>
              <w:t>), включая информационные кампании, связанные с этими мероприятиями.</w:t>
            </w:r>
          </w:p>
        </w:tc>
        <w:tc>
          <w:tcPr>
            <w:tcW w:w="765" w:type="dxa"/>
          </w:tcPr>
          <w:p w14:paraId="0000013D" w14:textId="77777777" w:rsidR="002E4283" w:rsidRDefault="002E4283" w:rsidP="002E42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4283" w14:paraId="77A519A4" w14:textId="77777777" w:rsidTr="00B842BF">
        <w:tc>
          <w:tcPr>
            <w:tcW w:w="450" w:type="dxa"/>
          </w:tcPr>
          <w:p w14:paraId="4531BA32" w14:textId="536AA9F3" w:rsidR="002E4283" w:rsidRPr="00B842BF" w:rsidRDefault="002E4283" w:rsidP="002E428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70" w:type="dxa"/>
          </w:tcPr>
          <w:p w14:paraId="1FC0EF1A" w14:textId="175186E4" w:rsidR="002E4283" w:rsidRDefault="002E4283" w:rsidP="002E42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Первый тренер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(1)</w:t>
            </w:r>
          </w:p>
        </w:tc>
        <w:tc>
          <w:tcPr>
            <w:tcW w:w="2040" w:type="dxa"/>
          </w:tcPr>
          <w:p w14:paraId="47A1713E" w14:textId="144EC62B" w:rsidR="002E4283" w:rsidRPr="002E4283" w:rsidRDefault="002E4283" w:rsidP="002E428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E4283">
              <w:rPr>
                <w:rFonts w:ascii="Times New Roman" w:eastAsia="Times New Roman" w:hAnsi="Times New Roman" w:cs="Times New Roman"/>
                <w:lang w:val="ru-RU"/>
              </w:rPr>
              <w:t>Степень бакалавра экономики или другие эквивалентные степени.</w:t>
            </w:r>
          </w:p>
        </w:tc>
        <w:tc>
          <w:tcPr>
            <w:tcW w:w="1650" w:type="dxa"/>
          </w:tcPr>
          <w:p w14:paraId="1782253A" w14:textId="7C97FB27" w:rsidR="002E4283" w:rsidRPr="00EE7FAA" w:rsidRDefault="002E4283" w:rsidP="002E428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Минимум 5 лет опыта работы</w:t>
            </w:r>
          </w:p>
        </w:tc>
        <w:tc>
          <w:tcPr>
            <w:tcW w:w="3205" w:type="dxa"/>
          </w:tcPr>
          <w:p w14:paraId="76DAE368" w14:textId="03EBA895" w:rsidR="002E4283" w:rsidRPr="00DE4CCC" w:rsidRDefault="00DE4CCC" w:rsidP="002E428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E4CCC">
              <w:rPr>
                <w:rFonts w:ascii="Times New Roman" w:eastAsia="Times New Roman" w:hAnsi="Times New Roman" w:cs="Times New Roman"/>
                <w:lang w:val="ru-RU"/>
              </w:rPr>
              <w:t>Опыт работы не менее пяти лет в проведении тренингов и наставнической поддержки по Расчету удельной экономики, Анализу рынка (Общий Адресный рынок/ Обслуживаемый Доступный рынок/ Обслуживаемый Доступный рынок), Тестированию маркетинговых каналов.</w:t>
            </w:r>
          </w:p>
        </w:tc>
        <w:tc>
          <w:tcPr>
            <w:tcW w:w="765" w:type="dxa"/>
          </w:tcPr>
          <w:p w14:paraId="4652F59B" w14:textId="6520107D" w:rsidR="002E4283" w:rsidRDefault="002E4283" w:rsidP="002E428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DE4CCC" w14:paraId="6D7AB0B8" w14:textId="77777777" w:rsidTr="00B842BF">
        <w:tc>
          <w:tcPr>
            <w:tcW w:w="450" w:type="dxa"/>
          </w:tcPr>
          <w:p w14:paraId="13D59CB8" w14:textId="20817659" w:rsidR="00DE4CCC" w:rsidRPr="00B842BF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70" w:type="dxa"/>
          </w:tcPr>
          <w:p w14:paraId="04EA074E" w14:textId="21FDB0CD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61EE">
              <w:t>Второй тренер (1)</w:t>
            </w:r>
          </w:p>
        </w:tc>
        <w:tc>
          <w:tcPr>
            <w:tcW w:w="2040" w:type="dxa"/>
          </w:tcPr>
          <w:p w14:paraId="2126E140" w14:textId="3BAF94A2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161EE">
              <w:t>Степень бакалавра экономики или другие эквивалентные степени</w:t>
            </w:r>
          </w:p>
        </w:tc>
        <w:tc>
          <w:tcPr>
            <w:tcW w:w="1650" w:type="dxa"/>
          </w:tcPr>
          <w:p w14:paraId="6B9C2AA4" w14:textId="62C57482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161EE">
              <w:t>Не менее пяти лет опыта</w:t>
            </w:r>
          </w:p>
        </w:tc>
        <w:tc>
          <w:tcPr>
            <w:tcW w:w="3205" w:type="dxa"/>
          </w:tcPr>
          <w:p w14:paraId="611CBFF9" w14:textId="552FB3D9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161EE">
              <w:t>Не менее пяти лет опыта работы в области оптимизации бизнес-процессов.</w:t>
            </w:r>
          </w:p>
        </w:tc>
        <w:tc>
          <w:tcPr>
            <w:tcW w:w="765" w:type="dxa"/>
          </w:tcPr>
          <w:p w14:paraId="26FDB0F7" w14:textId="648E6AF8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DE4CCC" w14:paraId="4B464BE5" w14:textId="77777777" w:rsidTr="00B842BF">
        <w:tc>
          <w:tcPr>
            <w:tcW w:w="450" w:type="dxa"/>
          </w:tcPr>
          <w:p w14:paraId="16DA7D81" w14:textId="785E17F7" w:rsidR="00DE4CCC" w:rsidRPr="00B842BF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1470" w:type="dxa"/>
          </w:tcPr>
          <w:p w14:paraId="570D7EAD" w14:textId="3B2CEDCD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Третий тренер (1)</w:t>
            </w:r>
          </w:p>
        </w:tc>
        <w:tc>
          <w:tcPr>
            <w:tcW w:w="2040" w:type="dxa"/>
          </w:tcPr>
          <w:p w14:paraId="3BC19142" w14:textId="626E150C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Степень бакалавра экономики или другие эквивалентные степени</w:t>
            </w:r>
          </w:p>
        </w:tc>
        <w:tc>
          <w:tcPr>
            <w:tcW w:w="1650" w:type="dxa"/>
          </w:tcPr>
          <w:p w14:paraId="0BEE65B9" w14:textId="58AED685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Не менее пяти лет опыта</w:t>
            </w:r>
          </w:p>
        </w:tc>
        <w:tc>
          <w:tcPr>
            <w:tcW w:w="3205" w:type="dxa"/>
          </w:tcPr>
          <w:p w14:paraId="53C12E64" w14:textId="3608DA83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работы</w:t>
            </w:r>
            <w:proofErr w:type="gramEnd"/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Не менее пяти лет опыта работы по финансовому управленческому учету. </w:t>
            </w:r>
          </w:p>
        </w:tc>
        <w:tc>
          <w:tcPr>
            <w:tcW w:w="765" w:type="dxa"/>
          </w:tcPr>
          <w:p w14:paraId="351D9768" w14:textId="3D6D09B1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DE4CCC" w14:paraId="0A4BB75D" w14:textId="77777777" w:rsidTr="00B842BF">
        <w:tc>
          <w:tcPr>
            <w:tcW w:w="450" w:type="dxa"/>
          </w:tcPr>
          <w:p w14:paraId="2ADF6FA4" w14:textId="0BB6FC6B" w:rsidR="00DE4CCC" w:rsidRPr="00B842BF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70" w:type="dxa"/>
          </w:tcPr>
          <w:p w14:paraId="58CAB999" w14:textId="3E6D5103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Четвертый тренер (1)</w:t>
            </w:r>
          </w:p>
        </w:tc>
        <w:tc>
          <w:tcPr>
            <w:tcW w:w="2040" w:type="dxa"/>
          </w:tcPr>
          <w:p w14:paraId="743F064F" w14:textId="10F7253D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Степень бакалавра экономики или другая эквивалентная степень</w:t>
            </w:r>
          </w:p>
        </w:tc>
        <w:tc>
          <w:tcPr>
            <w:tcW w:w="1650" w:type="dxa"/>
          </w:tcPr>
          <w:p w14:paraId="30E1FBD6" w14:textId="13F6B6E9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Не менее пяти лет опыта</w:t>
            </w:r>
          </w:p>
        </w:tc>
        <w:tc>
          <w:tcPr>
            <w:tcW w:w="3205" w:type="dxa"/>
          </w:tcPr>
          <w:p w14:paraId="68871363" w14:textId="7BF44834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</w:t>
            </w: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е менее пяти лет опыта проведения тренингов и наставнической поддержки по маркетингу и продажам. </w:t>
            </w:r>
          </w:p>
        </w:tc>
        <w:tc>
          <w:tcPr>
            <w:tcW w:w="765" w:type="dxa"/>
          </w:tcPr>
          <w:p w14:paraId="20FFA438" w14:textId="68A63014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DE4CCC" w14:paraId="49E56CD9" w14:textId="77777777" w:rsidTr="00B842BF">
        <w:tc>
          <w:tcPr>
            <w:tcW w:w="450" w:type="dxa"/>
          </w:tcPr>
          <w:p w14:paraId="4CC3FC9D" w14:textId="0794AB39" w:rsidR="00DE4CCC" w:rsidRPr="00B842BF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470" w:type="dxa"/>
          </w:tcPr>
          <w:p w14:paraId="15BEFFDF" w14:textId="36E5DA8A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Пятый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тренер (1)</w:t>
            </w:r>
          </w:p>
        </w:tc>
        <w:tc>
          <w:tcPr>
            <w:tcW w:w="2040" w:type="dxa"/>
          </w:tcPr>
          <w:p w14:paraId="5B6ACE4D" w14:textId="57EC1739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С</w:t>
            </w: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тепень бакалавра в области экономики или другая эквивалентная степень</w:t>
            </w:r>
          </w:p>
        </w:tc>
        <w:tc>
          <w:tcPr>
            <w:tcW w:w="1650" w:type="dxa"/>
          </w:tcPr>
          <w:p w14:paraId="2B7933F8" w14:textId="5516F20B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не менее пяти лет опыт работы</w:t>
            </w:r>
          </w:p>
        </w:tc>
        <w:tc>
          <w:tcPr>
            <w:tcW w:w="3205" w:type="dxa"/>
          </w:tcPr>
          <w:p w14:paraId="63CB7C52" w14:textId="62E7F4B3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не менее пяти лет опыта работы в области проведения обучения и наставничества, поддержки стратегического планирования и масштабирования для малого и растущего бизнеса</w:t>
            </w:r>
          </w:p>
        </w:tc>
        <w:tc>
          <w:tcPr>
            <w:tcW w:w="765" w:type="dxa"/>
          </w:tcPr>
          <w:p w14:paraId="106D3DB8" w14:textId="7A506297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DE4CCC" w14:paraId="0F5969D6" w14:textId="77777777" w:rsidTr="00B842BF">
        <w:tc>
          <w:tcPr>
            <w:tcW w:w="450" w:type="dxa"/>
          </w:tcPr>
          <w:p w14:paraId="018D92BC" w14:textId="640CC4D7" w:rsidR="00DE4CCC" w:rsidRPr="00B842BF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470" w:type="dxa"/>
          </w:tcPr>
          <w:p w14:paraId="2F42D7DE" w14:textId="505D0781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шестой тренер (1)</w:t>
            </w:r>
          </w:p>
        </w:tc>
        <w:tc>
          <w:tcPr>
            <w:tcW w:w="2040" w:type="dxa"/>
          </w:tcPr>
          <w:p w14:paraId="32602183" w14:textId="4C355480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степень бакалавра в области экономики или другая эквивалентная степень</w:t>
            </w:r>
          </w:p>
        </w:tc>
        <w:tc>
          <w:tcPr>
            <w:tcW w:w="1650" w:type="dxa"/>
          </w:tcPr>
          <w:p w14:paraId="2CF276F8" w14:textId="5DB6CC51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не менее трех лет опыт работы</w:t>
            </w:r>
          </w:p>
        </w:tc>
        <w:tc>
          <w:tcPr>
            <w:tcW w:w="3205" w:type="dxa"/>
          </w:tcPr>
          <w:p w14:paraId="6CCAD827" w14:textId="68F7538D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не менее трех лет опыта в области экспорта. </w:t>
            </w:r>
          </w:p>
        </w:tc>
        <w:tc>
          <w:tcPr>
            <w:tcW w:w="765" w:type="dxa"/>
          </w:tcPr>
          <w:p w14:paraId="3CD34060" w14:textId="14538841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DE4CCC" w14:paraId="0776802B" w14:textId="77777777" w:rsidTr="00B842BF">
        <w:tc>
          <w:tcPr>
            <w:tcW w:w="450" w:type="dxa"/>
          </w:tcPr>
          <w:p w14:paraId="743DEABD" w14:textId="16F3988C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470" w:type="dxa"/>
          </w:tcPr>
          <w:p w14:paraId="0663571D" w14:textId="6B65656B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трекер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(1) </w:t>
            </w:r>
          </w:p>
        </w:tc>
        <w:tc>
          <w:tcPr>
            <w:tcW w:w="2040" w:type="dxa"/>
          </w:tcPr>
          <w:p w14:paraId="2C11B027" w14:textId="4DD73937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степень бакалавра в области экономики или другая эквивалентная степень</w:t>
            </w:r>
          </w:p>
        </w:tc>
        <w:tc>
          <w:tcPr>
            <w:tcW w:w="1650" w:type="dxa"/>
          </w:tcPr>
          <w:p w14:paraId="3D9F9FFC" w14:textId="6B00FBBC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не менее трех лет опыт</w:t>
            </w:r>
          </w:p>
        </w:tc>
        <w:tc>
          <w:tcPr>
            <w:tcW w:w="3205" w:type="dxa"/>
          </w:tcPr>
          <w:p w14:paraId="17D0ADE7" w14:textId="60D26FA0" w:rsidR="00DE4CCC" w:rsidRPr="009C1124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глубоки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9C1124">
              <w:rPr>
                <w:rFonts w:ascii="Times New Roman" w:eastAsia="Times New Roman" w:hAnsi="Times New Roman" w:cs="Times New Roman"/>
                <w:lang w:val="ru-RU"/>
              </w:rPr>
              <w:t>знания  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ценностного предложения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бизнеса, поддержки развития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бизнес-модели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, гипотеза — действие — данные — понимание циклов,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юнит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экономики, воронки продаж;</w:t>
            </w:r>
          </w:p>
          <w:p w14:paraId="2FC95BE4" w14:textId="7E34AFF7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опыт работы с акселератор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и инкубатор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765" w:type="dxa"/>
          </w:tcPr>
          <w:p w14:paraId="5AD70F65" w14:textId="5D74A92C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DE4CCC" w14:paraId="26AA407E" w14:textId="77777777" w:rsidTr="00B842BF">
        <w:tc>
          <w:tcPr>
            <w:tcW w:w="450" w:type="dxa"/>
          </w:tcPr>
          <w:p w14:paraId="681FA95E" w14:textId="3CFA50A1" w:rsidR="00DE4CCC" w:rsidRPr="00B842BF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1470" w:type="dxa"/>
          </w:tcPr>
          <w:p w14:paraId="21B15A62" w14:textId="060D4333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Второй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трекер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(1)  </w:t>
            </w:r>
          </w:p>
        </w:tc>
        <w:tc>
          <w:tcPr>
            <w:tcW w:w="2040" w:type="dxa"/>
          </w:tcPr>
          <w:p w14:paraId="2BE53646" w14:textId="717F182D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степень бакалавра в области экономики или другая эквивалентная степень</w:t>
            </w:r>
          </w:p>
        </w:tc>
        <w:tc>
          <w:tcPr>
            <w:tcW w:w="1650" w:type="dxa"/>
          </w:tcPr>
          <w:p w14:paraId="135FD8A6" w14:textId="3788620B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не менее трех лет опыт</w:t>
            </w:r>
          </w:p>
        </w:tc>
        <w:tc>
          <w:tcPr>
            <w:tcW w:w="3205" w:type="dxa"/>
          </w:tcPr>
          <w:p w14:paraId="7AFCC37A" w14:textId="77777777" w:rsidR="00DE4CCC" w:rsidRPr="009C1124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глубоки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9C1124">
              <w:rPr>
                <w:rFonts w:ascii="Times New Roman" w:eastAsia="Times New Roman" w:hAnsi="Times New Roman" w:cs="Times New Roman"/>
                <w:lang w:val="ru-RU"/>
              </w:rPr>
              <w:t>знания  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ценностного предложения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бизнеса, поддержки развития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бизнес-модели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, гипотеза — действие — данные — понимание циклов,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юнит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экономики, воронки продаж;</w:t>
            </w:r>
          </w:p>
          <w:p w14:paraId="5F071B24" w14:textId="4DE4164E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опыт работы с акселератор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и инкубатор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765" w:type="dxa"/>
          </w:tcPr>
          <w:p w14:paraId="2EA90ED1" w14:textId="3ACF7E22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DE4CCC" w14:paraId="166FA44C" w14:textId="77777777" w:rsidTr="00B842BF">
        <w:tc>
          <w:tcPr>
            <w:tcW w:w="450" w:type="dxa"/>
          </w:tcPr>
          <w:p w14:paraId="7D922957" w14:textId="0E8A74F5" w:rsidR="00DE4CCC" w:rsidRPr="00B842BF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1470" w:type="dxa"/>
          </w:tcPr>
          <w:p w14:paraId="6B48F45A" w14:textId="1AF05258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Третий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трекер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(1)  </w:t>
            </w:r>
          </w:p>
        </w:tc>
        <w:tc>
          <w:tcPr>
            <w:tcW w:w="2040" w:type="dxa"/>
          </w:tcPr>
          <w:p w14:paraId="68D30360" w14:textId="5AC9D048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степень бакалавра в области экономики или другая эквивалентная степень</w:t>
            </w:r>
          </w:p>
        </w:tc>
        <w:tc>
          <w:tcPr>
            <w:tcW w:w="1650" w:type="dxa"/>
          </w:tcPr>
          <w:p w14:paraId="02355C43" w14:textId="6E1BF6FE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не менее трех лет опыт</w:t>
            </w:r>
          </w:p>
        </w:tc>
        <w:tc>
          <w:tcPr>
            <w:tcW w:w="3205" w:type="dxa"/>
          </w:tcPr>
          <w:p w14:paraId="326D5DC7" w14:textId="77777777" w:rsidR="00DE4CCC" w:rsidRPr="009C1124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глубоки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9C1124">
              <w:rPr>
                <w:rFonts w:ascii="Times New Roman" w:eastAsia="Times New Roman" w:hAnsi="Times New Roman" w:cs="Times New Roman"/>
                <w:lang w:val="ru-RU"/>
              </w:rPr>
              <w:t>знания  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ценностного предложения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бизнеса, поддержки развития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бизнес-модели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, гипотеза — действие — данные — понимание циклов,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юнит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экономики, воронки продаж;</w:t>
            </w:r>
          </w:p>
          <w:p w14:paraId="54211669" w14:textId="28B36420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опыт работы с акселератор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и инкубатор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765" w:type="dxa"/>
          </w:tcPr>
          <w:p w14:paraId="14658A19" w14:textId="65821751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DE4CCC" w14:paraId="67E3F864" w14:textId="77777777" w:rsidTr="00B842BF">
        <w:tc>
          <w:tcPr>
            <w:tcW w:w="450" w:type="dxa"/>
          </w:tcPr>
          <w:p w14:paraId="53FEA876" w14:textId="02751BD9" w:rsidR="00DE4CCC" w:rsidRPr="00B842BF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470" w:type="dxa"/>
          </w:tcPr>
          <w:p w14:paraId="6B91A130" w14:textId="606FDC36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Четвертый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трекер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(1)</w:t>
            </w:r>
          </w:p>
        </w:tc>
        <w:tc>
          <w:tcPr>
            <w:tcW w:w="2040" w:type="dxa"/>
          </w:tcPr>
          <w:p w14:paraId="4CE1A4F9" w14:textId="481E3208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степень бакалавра в области </w:t>
            </w: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lastRenderedPageBreak/>
              <w:t>экономики или другая эквивалентная степень</w:t>
            </w:r>
          </w:p>
        </w:tc>
        <w:tc>
          <w:tcPr>
            <w:tcW w:w="1650" w:type="dxa"/>
          </w:tcPr>
          <w:p w14:paraId="0782CC16" w14:textId="3C2420A6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lastRenderedPageBreak/>
              <w:t>не менее трех лет опыт</w:t>
            </w:r>
          </w:p>
        </w:tc>
        <w:tc>
          <w:tcPr>
            <w:tcW w:w="3205" w:type="dxa"/>
          </w:tcPr>
          <w:p w14:paraId="530FE9C1" w14:textId="77777777" w:rsidR="00DE4CCC" w:rsidRPr="009C1124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глубоки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9C1124">
              <w:rPr>
                <w:rFonts w:ascii="Times New Roman" w:eastAsia="Times New Roman" w:hAnsi="Times New Roman" w:cs="Times New Roman"/>
                <w:lang w:val="ru-RU"/>
              </w:rPr>
              <w:t>знания  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ценностного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предложения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бизнеса, поддержки развития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бизнес-модели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, гипотеза — действие — данные — понимание циклов,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юнит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экономики, воронки продаж;</w:t>
            </w:r>
          </w:p>
          <w:p w14:paraId="3FDC237C" w14:textId="24876F73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опыт работы с акселератор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и инкубатор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765" w:type="dxa"/>
          </w:tcPr>
          <w:p w14:paraId="7B4A2E6D" w14:textId="1798F540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5</w:t>
            </w:r>
          </w:p>
        </w:tc>
      </w:tr>
      <w:tr w:rsidR="00DE4CCC" w14:paraId="3A960048" w14:textId="77777777" w:rsidTr="00B842BF">
        <w:tc>
          <w:tcPr>
            <w:tcW w:w="450" w:type="dxa"/>
          </w:tcPr>
          <w:p w14:paraId="2FBD0AA4" w14:textId="38893572" w:rsidR="00DE4CCC" w:rsidRPr="00B842BF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70" w:type="dxa"/>
          </w:tcPr>
          <w:p w14:paraId="024E0827" w14:textId="116FB426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Пятый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трекер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(1)</w:t>
            </w:r>
          </w:p>
        </w:tc>
        <w:tc>
          <w:tcPr>
            <w:tcW w:w="2040" w:type="dxa"/>
          </w:tcPr>
          <w:p w14:paraId="069B7A17" w14:textId="3FBB072B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степень бакалавра в области экономики или другая эквивалентная степень</w:t>
            </w:r>
          </w:p>
        </w:tc>
        <w:tc>
          <w:tcPr>
            <w:tcW w:w="1650" w:type="dxa"/>
          </w:tcPr>
          <w:p w14:paraId="15A7877F" w14:textId="264BD2C6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не менее трех лет опыт</w:t>
            </w:r>
          </w:p>
        </w:tc>
        <w:tc>
          <w:tcPr>
            <w:tcW w:w="3205" w:type="dxa"/>
          </w:tcPr>
          <w:p w14:paraId="7E661E5A" w14:textId="77777777" w:rsidR="00DE4CCC" w:rsidRPr="009C1124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глубоки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9C1124">
              <w:rPr>
                <w:rFonts w:ascii="Times New Roman" w:eastAsia="Times New Roman" w:hAnsi="Times New Roman" w:cs="Times New Roman"/>
                <w:lang w:val="ru-RU"/>
              </w:rPr>
              <w:t>знания  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ценностного предложения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бизнеса, поддержки развития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бизнес-модели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, гипотеза — действие — данные — понимание циклов,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юнит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экономики, воронки продаж;</w:t>
            </w:r>
          </w:p>
          <w:p w14:paraId="5705D404" w14:textId="2EA76D9D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опыт работы с акселератор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и инкубатор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765" w:type="dxa"/>
          </w:tcPr>
          <w:p w14:paraId="15A37396" w14:textId="553B4F41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DE4CCC" w14:paraId="6914CD23" w14:textId="77777777" w:rsidTr="00B842BF">
        <w:tc>
          <w:tcPr>
            <w:tcW w:w="450" w:type="dxa"/>
          </w:tcPr>
          <w:p w14:paraId="2795AC3D" w14:textId="1D4F8D33" w:rsidR="00DE4CCC" w:rsidRPr="00B842BF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70" w:type="dxa"/>
          </w:tcPr>
          <w:p w14:paraId="33FD7115" w14:textId="4B84A191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Шестой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трекер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(1)</w:t>
            </w:r>
          </w:p>
        </w:tc>
        <w:tc>
          <w:tcPr>
            <w:tcW w:w="2040" w:type="dxa"/>
          </w:tcPr>
          <w:p w14:paraId="1CE81310" w14:textId="709C786A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степень бакалавра в области экономики или другая эквивалентная степень</w:t>
            </w:r>
          </w:p>
        </w:tc>
        <w:tc>
          <w:tcPr>
            <w:tcW w:w="1650" w:type="dxa"/>
          </w:tcPr>
          <w:p w14:paraId="0E301DE3" w14:textId="34095C49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не менее трех лет опыт</w:t>
            </w:r>
          </w:p>
        </w:tc>
        <w:tc>
          <w:tcPr>
            <w:tcW w:w="3205" w:type="dxa"/>
          </w:tcPr>
          <w:p w14:paraId="5F430428" w14:textId="77777777" w:rsidR="00DE4CCC" w:rsidRPr="009C1124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глубоки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9C1124">
              <w:rPr>
                <w:rFonts w:ascii="Times New Roman" w:eastAsia="Times New Roman" w:hAnsi="Times New Roman" w:cs="Times New Roman"/>
                <w:lang w:val="ru-RU"/>
              </w:rPr>
              <w:t>знания  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ценностного предложения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бизнеса, поддержки развития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бизнес-модели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, гипотеза — действие — данные — понимание циклов,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юнит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экономики, воронки продаж;</w:t>
            </w:r>
          </w:p>
          <w:p w14:paraId="66F75578" w14:textId="29036985" w:rsidR="00DE4CCC" w:rsidRP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C1124">
              <w:rPr>
                <w:rFonts w:ascii="Times New Roman" w:eastAsia="Times New Roman" w:hAnsi="Times New Roman" w:cs="Times New Roman"/>
                <w:lang w:val="ru-RU"/>
              </w:rPr>
              <w:t>опыт работы с акселератор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 xml:space="preserve"> и инкубатор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C1124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765" w:type="dxa"/>
          </w:tcPr>
          <w:p w14:paraId="3996CBCA" w14:textId="113D0A57" w:rsidR="00DE4CCC" w:rsidRDefault="00DE4CCC" w:rsidP="00DE4CC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5</w:t>
            </w:r>
          </w:p>
        </w:tc>
      </w:tr>
      <w:tr w:rsidR="002E4283" w14:paraId="1833D8D5" w14:textId="77777777" w:rsidTr="00B842BF">
        <w:tc>
          <w:tcPr>
            <w:tcW w:w="8815" w:type="dxa"/>
            <w:gridSpan w:val="5"/>
          </w:tcPr>
          <w:p w14:paraId="2C72A096" w14:textId="156A5022" w:rsidR="002E4283" w:rsidRPr="00B842BF" w:rsidRDefault="002E4283" w:rsidP="002E428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TOTAL</w:t>
            </w:r>
          </w:p>
        </w:tc>
        <w:tc>
          <w:tcPr>
            <w:tcW w:w="765" w:type="dxa"/>
          </w:tcPr>
          <w:p w14:paraId="44875E27" w14:textId="43530224" w:rsidR="002E4283" w:rsidRPr="00B842BF" w:rsidRDefault="002E4283" w:rsidP="002E4283">
            <w:pPr>
              <w:jc w:val="both"/>
              <w:rPr>
                <w:rFonts w:ascii="Times New Roman" w:eastAsia="Times New Roman" w:hAnsi="Times New Roman" w:cs="Times New Roman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80</w:t>
            </w:r>
          </w:p>
        </w:tc>
      </w:tr>
    </w:tbl>
    <w:p w14:paraId="3B953AF5" w14:textId="77777777" w:rsidR="00D00A7F" w:rsidRDefault="00D00A7F" w:rsidP="005A191D">
      <w:pPr>
        <w:spacing w:after="12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00A7F">
        <w:rPr>
          <w:rFonts w:ascii="Times New Roman" w:eastAsia="Times New Roman" w:hAnsi="Times New Roman" w:cs="Times New Roman"/>
          <w:lang w:val="ru-RU"/>
        </w:rPr>
        <w:t>Участник торгов может предложить дополнительные позиции. Однако следует привести веские аргументы.</w:t>
      </w:r>
    </w:p>
    <w:p w14:paraId="0000019C" w14:textId="15EA6CCD" w:rsidR="0022363C" w:rsidRPr="00D00A7F" w:rsidRDefault="007D7424" w:rsidP="005A1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lang w:val="ru-RU"/>
        </w:rPr>
      </w:pPr>
      <w:r w:rsidRPr="00394CEE">
        <w:rPr>
          <w:rFonts w:ascii="Times New Roman" w:eastAsia="Times New Roman" w:hAnsi="Times New Roman" w:cs="Times New Roman"/>
          <w:b/>
          <w:caps/>
        </w:rPr>
        <w:t xml:space="preserve">9. </w:t>
      </w:r>
      <w:r w:rsidR="00D00A7F">
        <w:rPr>
          <w:rFonts w:ascii="Times New Roman" w:eastAsia="Times New Roman" w:hAnsi="Times New Roman" w:cs="Times New Roman"/>
          <w:b/>
          <w:caps/>
          <w:lang w:val="ru-RU"/>
        </w:rPr>
        <w:t>ГРАФИК ПЛАТЕЖЕЙ</w:t>
      </w:r>
    </w:p>
    <w:p w14:paraId="59094416" w14:textId="77777777" w:rsidR="00C110B6" w:rsidRPr="00C110B6" w:rsidRDefault="00C110B6" w:rsidP="00C110B6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ru-RU" w:eastAsia="en-GB"/>
        </w:rPr>
      </w:pPr>
      <w:r w:rsidRPr="00C110B6">
        <w:rPr>
          <w:rFonts w:ascii="Times New Roman" w:eastAsia="Times New Roman" w:hAnsi="Times New Roman" w:cs="Times New Roman"/>
          <w:bCs/>
          <w:lang w:val="ru-RU" w:eastAsia="en-GB"/>
        </w:rPr>
        <w:t>• 30% от суммы контракта после представления и утверждения Отчета 1.</w:t>
      </w:r>
    </w:p>
    <w:p w14:paraId="5385DCC1" w14:textId="77777777" w:rsidR="00C110B6" w:rsidRPr="00C110B6" w:rsidRDefault="00C110B6" w:rsidP="00C110B6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ru-RU" w:eastAsia="en-GB"/>
        </w:rPr>
      </w:pPr>
      <w:r w:rsidRPr="00C110B6">
        <w:rPr>
          <w:rFonts w:ascii="Times New Roman" w:eastAsia="Times New Roman" w:hAnsi="Times New Roman" w:cs="Times New Roman"/>
          <w:bCs/>
          <w:lang w:val="ru-RU" w:eastAsia="en-GB"/>
        </w:rPr>
        <w:t>• 30 % от суммы контракта после представления и утверждения Отчета 2.</w:t>
      </w:r>
    </w:p>
    <w:p w14:paraId="5172AD02" w14:textId="77777777" w:rsidR="00C110B6" w:rsidRPr="00C110B6" w:rsidRDefault="00C110B6" w:rsidP="00C110B6">
      <w:pPr>
        <w:spacing w:line="240" w:lineRule="auto"/>
        <w:jc w:val="both"/>
        <w:rPr>
          <w:rFonts w:ascii="Times New Roman" w:eastAsia="Times New Roman" w:hAnsi="Times New Roman" w:cs="Times New Roman"/>
          <w:bCs/>
          <w:lang w:val="ru-RU" w:eastAsia="en-GB"/>
        </w:rPr>
      </w:pPr>
      <w:r w:rsidRPr="00C110B6">
        <w:rPr>
          <w:rFonts w:ascii="Times New Roman" w:eastAsia="Times New Roman" w:hAnsi="Times New Roman" w:cs="Times New Roman"/>
          <w:bCs/>
          <w:lang w:val="ru-RU" w:eastAsia="en-GB"/>
        </w:rPr>
        <w:t>• 30 % от суммы контракта после представления и утверждения Отчета 3.</w:t>
      </w:r>
    </w:p>
    <w:p w14:paraId="000001AE" w14:textId="3763F7D9" w:rsidR="0022363C" w:rsidRPr="00C110B6" w:rsidRDefault="00C110B6" w:rsidP="00C110B6">
      <w:pPr>
        <w:spacing w:line="240" w:lineRule="auto"/>
        <w:jc w:val="both"/>
        <w:rPr>
          <w:lang w:val="ru-RU"/>
        </w:rPr>
      </w:pPr>
      <w:r w:rsidRPr="00C110B6">
        <w:rPr>
          <w:rFonts w:ascii="Times New Roman" w:eastAsia="Times New Roman" w:hAnsi="Times New Roman" w:cs="Times New Roman"/>
          <w:bCs/>
          <w:lang w:val="ru-RU" w:eastAsia="en-GB"/>
        </w:rPr>
        <w:t xml:space="preserve">• 10% от суммы контракта после представления и утверждения Отчета 4, включая все финансовые и административные отчеты по запросу </w:t>
      </w:r>
      <w:r w:rsidRPr="00C110B6">
        <w:rPr>
          <w:rFonts w:ascii="Times New Roman" w:eastAsia="Times New Roman" w:hAnsi="Times New Roman" w:cs="Times New Roman"/>
          <w:bCs/>
          <w:lang w:val="en-US" w:eastAsia="en-GB"/>
        </w:rPr>
        <w:t>MSDSP</w:t>
      </w:r>
      <w:r w:rsidRPr="00C110B6">
        <w:rPr>
          <w:rFonts w:ascii="Times New Roman" w:eastAsia="Times New Roman" w:hAnsi="Times New Roman" w:cs="Times New Roman"/>
          <w:bCs/>
          <w:lang w:val="ru-RU" w:eastAsia="en-GB"/>
        </w:rPr>
        <w:t xml:space="preserve"> </w:t>
      </w:r>
      <w:r w:rsidRPr="00C110B6">
        <w:rPr>
          <w:rFonts w:ascii="Times New Roman" w:eastAsia="Times New Roman" w:hAnsi="Times New Roman" w:cs="Times New Roman"/>
          <w:bCs/>
          <w:lang w:val="en-US" w:eastAsia="en-GB"/>
        </w:rPr>
        <w:t>KG</w:t>
      </w:r>
      <w:r w:rsidRPr="00C110B6">
        <w:rPr>
          <w:rFonts w:ascii="Times New Roman" w:eastAsia="Times New Roman" w:hAnsi="Times New Roman" w:cs="Times New Roman"/>
          <w:bCs/>
          <w:lang w:val="ru-RU" w:eastAsia="en-GB"/>
        </w:rPr>
        <w:t>.</w:t>
      </w:r>
    </w:p>
    <w:sectPr w:rsidR="0022363C" w:rsidRPr="00C110B6" w:rsidSect="00B842BF">
      <w:pgSz w:w="11909" w:h="16834"/>
      <w:pgMar w:top="1440" w:right="929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2590" w14:textId="77777777" w:rsidR="00772DFD" w:rsidRDefault="00772DFD" w:rsidP="00B842BF">
      <w:pPr>
        <w:spacing w:line="240" w:lineRule="auto"/>
      </w:pPr>
      <w:r>
        <w:separator/>
      </w:r>
    </w:p>
  </w:endnote>
  <w:endnote w:type="continuationSeparator" w:id="0">
    <w:p w14:paraId="4D72BD56" w14:textId="77777777" w:rsidR="00772DFD" w:rsidRDefault="00772DFD" w:rsidP="00B84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F04D" w14:textId="77777777" w:rsidR="00772DFD" w:rsidRDefault="00772DFD" w:rsidP="00B842BF">
      <w:pPr>
        <w:spacing w:line="240" w:lineRule="auto"/>
      </w:pPr>
      <w:r>
        <w:separator/>
      </w:r>
    </w:p>
  </w:footnote>
  <w:footnote w:type="continuationSeparator" w:id="0">
    <w:p w14:paraId="0561D995" w14:textId="77777777" w:rsidR="00772DFD" w:rsidRDefault="00772DFD" w:rsidP="00B842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C33"/>
    <w:multiLevelType w:val="multilevel"/>
    <w:tmpl w:val="7F36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B3565"/>
    <w:multiLevelType w:val="multilevel"/>
    <w:tmpl w:val="23D29C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4B33C7"/>
    <w:multiLevelType w:val="multilevel"/>
    <w:tmpl w:val="0CF0B4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E354C1"/>
    <w:multiLevelType w:val="multilevel"/>
    <w:tmpl w:val="89A27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53E5C"/>
    <w:multiLevelType w:val="multilevel"/>
    <w:tmpl w:val="33D84A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BC7B12"/>
    <w:multiLevelType w:val="multilevel"/>
    <w:tmpl w:val="7D2EC6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•"/>
      <w:lvlJc w:val="left"/>
      <w:pPr>
        <w:ind w:left="1416" w:hanging="696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81946"/>
    <w:multiLevelType w:val="hybridMultilevel"/>
    <w:tmpl w:val="9B1AA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E1128"/>
    <w:multiLevelType w:val="multilevel"/>
    <w:tmpl w:val="A5F055C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83AB4"/>
    <w:multiLevelType w:val="multilevel"/>
    <w:tmpl w:val="A956B9E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68540C"/>
    <w:multiLevelType w:val="multilevel"/>
    <w:tmpl w:val="3640908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30380867"/>
    <w:multiLevelType w:val="multilevel"/>
    <w:tmpl w:val="ED2685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2B6833"/>
    <w:multiLevelType w:val="multilevel"/>
    <w:tmpl w:val="87540A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926976"/>
    <w:multiLevelType w:val="hybridMultilevel"/>
    <w:tmpl w:val="2056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6700B"/>
    <w:multiLevelType w:val="multilevel"/>
    <w:tmpl w:val="2C32F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D261B9"/>
    <w:multiLevelType w:val="hybridMultilevel"/>
    <w:tmpl w:val="A0BE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81C"/>
    <w:multiLevelType w:val="multilevel"/>
    <w:tmpl w:val="E8300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0555887"/>
    <w:multiLevelType w:val="multilevel"/>
    <w:tmpl w:val="FF864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1042CC5"/>
    <w:multiLevelType w:val="multilevel"/>
    <w:tmpl w:val="6518A2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7155C58"/>
    <w:multiLevelType w:val="multilevel"/>
    <w:tmpl w:val="AA620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890356D"/>
    <w:multiLevelType w:val="multilevel"/>
    <w:tmpl w:val="CA6AF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D1F66"/>
    <w:multiLevelType w:val="multilevel"/>
    <w:tmpl w:val="9EBE7EF0"/>
    <w:lvl w:ilvl="0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20"/>
  </w:num>
  <w:num w:numId="9">
    <w:abstractNumId w:val="10"/>
  </w:num>
  <w:num w:numId="10">
    <w:abstractNumId w:val="17"/>
  </w:num>
  <w:num w:numId="11">
    <w:abstractNumId w:val="2"/>
  </w:num>
  <w:num w:numId="12">
    <w:abstractNumId w:val="9"/>
  </w:num>
  <w:num w:numId="13">
    <w:abstractNumId w:val="16"/>
  </w:num>
  <w:num w:numId="14">
    <w:abstractNumId w:val="8"/>
  </w:num>
  <w:num w:numId="15">
    <w:abstractNumId w:val="12"/>
  </w:num>
  <w:num w:numId="16">
    <w:abstractNumId w:val="3"/>
  </w:num>
  <w:num w:numId="17">
    <w:abstractNumId w:val="19"/>
  </w:num>
  <w:num w:numId="18">
    <w:abstractNumId w:val="13"/>
  </w:num>
  <w:num w:numId="19">
    <w:abstractNumId w:val="0"/>
  </w:num>
  <w:num w:numId="20">
    <w:abstractNumId w:val="14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wNDCyNDM3tDS0MLRQ0lEKTi0uzszPAykwrgUAkqHTNywAAAA="/>
  </w:docVars>
  <w:rsids>
    <w:rsidRoot w:val="0022363C"/>
    <w:rsid w:val="00025B02"/>
    <w:rsid w:val="00033671"/>
    <w:rsid w:val="00140D11"/>
    <w:rsid w:val="001A1DD0"/>
    <w:rsid w:val="001A3F48"/>
    <w:rsid w:val="001C14B5"/>
    <w:rsid w:val="0022363C"/>
    <w:rsid w:val="00280545"/>
    <w:rsid w:val="002A4077"/>
    <w:rsid w:val="002E4283"/>
    <w:rsid w:val="003856AA"/>
    <w:rsid w:val="00394CEE"/>
    <w:rsid w:val="003E05CD"/>
    <w:rsid w:val="004C6B08"/>
    <w:rsid w:val="004F40C4"/>
    <w:rsid w:val="00511181"/>
    <w:rsid w:val="00531264"/>
    <w:rsid w:val="00562C8C"/>
    <w:rsid w:val="005A191D"/>
    <w:rsid w:val="005A67AF"/>
    <w:rsid w:val="00600C23"/>
    <w:rsid w:val="00623E3E"/>
    <w:rsid w:val="006365C7"/>
    <w:rsid w:val="00642554"/>
    <w:rsid w:val="006554D7"/>
    <w:rsid w:val="006F2BA3"/>
    <w:rsid w:val="00772DFD"/>
    <w:rsid w:val="007A2AE0"/>
    <w:rsid w:val="007C1884"/>
    <w:rsid w:val="007D6A52"/>
    <w:rsid w:val="007D7424"/>
    <w:rsid w:val="007F1CA5"/>
    <w:rsid w:val="008E3750"/>
    <w:rsid w:val="0092657C"/>
    <w:rsid w:val="009A5A94"/>
    <w:rsid w:val="009B012E"/>
    <w:rsid w:val="009C72ED"/>
    <w:rsid w:val="00AA112E"/>
    <w:rsid w:val="00B842BF"/>
    <w:rsid w:val="00C05F06"/>
    <w:rsid w:val="00C110B6"/>
    <w:rsid w:val="00C46C6F"/>
    <w:rsid w:val="00C83025"/>
    <w:rsid w:val="00D00A7F"/>
    <w:rsid w:val="00D07B7F"/>
    <w:rsid w:val="00D2218D"/>
    <w:rsid w:val="00D27B2C"/>
    <w:rsid w:val="00D76548"/>
    <w:rsid w:val="00D93A0A"/>
    <w:rsid w:val="00DE4CCC"/>
    <w:rsid w:val="00DF4887"/>
    <w:rsid w:val="00E41CCF"/>
    <w:rsid w:val="00E87ADF"/>
    <w:rsid w:val="00EE7FAA"/>
    <w:rsid w:val="00EF2EF8"/>
    <w:rsid w:val="00F47F58"/>
    <w:rsid w:val="00FC0F64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5246"/>
  <w15:docId w15:val="{699D99BA-1B76-4A58-89AE-78D5ED3C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06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line="240" w:lineRule="auto"/>
    </w:pPr>
    <w:tblPr>
      <w:tblStyleRowBandSize w:val="1"/>
      <w:tblStyleColBandSize w:val="1"/>
    </w:tblPr>
  </w:style>
  <w:style w:type="character" w:styleId="ae">
    <w:name w:val="annotation reference"/>
    <w:basedOn w:val="a0"/>
    <w:uiPriority w:val="99"/>
    <w:semiHidden/>
    <w:unhideWhenUsed/>
    <w:rsid w:val="00B842B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842B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842B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42B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842BF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B842B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842B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842BF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List Paragraph"/>
    <w:aliases w:val="List Paragraph (numbered (a)),ADB paragraph numbering,Akapit z listą BS,Bullet1,Bullets,L_4,List Paragraph 1,List Paragraph1,List_Paragraph,Multilevel para_II,Numbered List Paragraph,References,l,Абзац вправо-1,Абзац списка3,маркированный"/>
    <w:basedOn w:val="a"/>
    <w:uiPriority w:val="34"/>
    <w:qFormat/>
    <w:rsid w:val="003856AA"/>
    <w:pPr>
      <w:spacing w:after="200"/>
      <w:ind w:left="720"/>
      <w:contextualSpacing/>
    </w:pPr>
    <w:rPr>
      <w:rFonts w:ascii="Calibri" w:eastAsia="Times New Roman" w:hAnsi="Calibri" w:cs="Calibri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BE96-755E-4EEF-B927-0E822EAD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Marc-Antoine Adam</dc:creator>
  <cp:lastModifiedBy>Azis Sharshekeev</cp:lastModifiedBy>
  <cp:revision>3</cp:revision>
  <dcterms:created xsi:type="dcterms:W3CDTF">2021-08-10T06:37:00Z</dcterms:created>
  <dcterms:modified xsi:type="dcterms:W3CDTF">2021-08-10T07:41:00Z</dcterms:modified>
</cp:coreProperties>
</file>