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67E3B" w14:textId="77777777" w:rsidR="00D9435D" w:rsidRPr="00C157E2" w:rsidRDefault="00D9435D"/>
    <w:p w14:paraId="7F056A02" w14:textId="77777777" w:rsidR="000E360A" w:rsidRPr="00C157E2" w:rsidRDefault="000E360A"/>
    <w:p w14:paraId="0DC0C0FF" w14:textId="77777777" w:rsidR="00D9435D" w:rsidRPr="00C157E2" w:rsidRDefault="003B6E62" w:rsidP="00290A42">
      <w:pPr>
        <w:pStyle w:val="1Einrckung"/>
        <w:numPr>
          <w:ilvl w:val="0"/>
          <w:numId w:val="23"/>
        </w:numPr>
        <w:tabs>
          <w:tab w:val="clear" w:pos="483"/>
        </w:tabs>
        <w:rPr>
          <w:b/>
          <w:bCs/>
          <w:lang w:val="en-US"/>
        </w:rPr>
      </w:pPr>
      <w:r w:rsidRPr="00C157E2">
        <w:rPr>
          <w:b/>
          <w:bCs/>
          <w:lang w:val="en-US"/>
        </w:rPr>
        <w:t>Краткая информация о проекте</w:t>
      </w:r>
      <w:r w:rsidR="00D9435D" w:rsidRPr="00C157E2">
        <w:rPr>
          <w:b/>
          <w:bCs/>
          <w:lang w:val="en-US"/>
        </w:rPr>
        <w:t>:</w:t>
      </w:r>
    </w:p>
    <w:p w14:paraId="36B8AA43" w14:textId="77777777" w:rsidR="00D9435D" w:rsidRPr="00C157E2" w:rsidRDefault="00D9435D">
      <w:pPr>
        <w:pStyle w:val="1Einrckung"/>
        <w:rPr>
          <w:b/>
          <w:lang w:val="en-US"/>
        </w:rPr>
      </w:pPr>
    </w:p>
    <w:p w14:paraId="6568ABF2" w14:textId="77777777" w:rsidR="00A16D85" w:rsidRPr="00C157E2" w:rsidRDefault="001B5BF4" w:rsidP="00290A42">
      <w:pPr>
        <w:pStyle w:val="1Einrckung"/>
        <w:tabs>
          <w:tab w:val="clear" w:pos="483"/>
          <w:tab w:val="left" w:pos="0"/>
        </w:tabs>
        <w:ind w:left="720" w:firstLine="0"/>
        <w:rPr>
          <w:b/>
          <w:bCs/>
          <w:lang w:val="en-US"/>
        </w:rPr>
      </w:pPr>
      <w:r w:rsidRPr="00C157E2">
        <w:rPr>
          <w:b/>
          <w:bCs/>
          <w:lang w:val="en-US"/>
        </w:rPr>
        <w:t>Проект:</w:t>
      </w:r>
      <w:r w:rsidR="006622A4" w:rsidRPr="00C157E2">
        <w:rPr>
          <w:b/>
          <w:bCs/>
          <w:lang w:val="en-US"/>
        </w:rPr>
        <w:t xml:space="preserve"> </w:t>
      </w:r>
      <w:r w:rsidR="004B564C" w:rsidRPr="00C157E2">
        <w:rPr>
          <w:b/>
          <w:bCs/>
          <w:lang w:val="en-US"/>
        </w:rPr>
        <w:t>Перспективы для молодежи</w:t>
      </w:r>
    </w:p>
    <w:p w14:paraId="7B995A6C" w14:textId="77777777" w:rsidR="00990051" w:rsidRPr="00C157E2" w:rsidRDefault="00990051" w:rsidP="00990051">
      <w:pPr>
        <w:pStyle w:val="1Einrckung"/>
        <w:tabs>
          <w:tab w:val="clear" w:pos="483"/>
          <w:tab w:val="left" w:pos="0"/>
        </w:tabs>
        <w:ind w:left="0" w:firstLine="0"/>
        <w:rPr>
          <w:b/>
          <w:bCs/>
          <w:lang w:val="en-US"/>
        </w:rPr>
      </w:pPr>
      <w:r w:rsidRPr="00C157E2">
        <w:rPr>
          <w:b/>
          <w:bCs/>
          <w:lang w:val="en-US"/>
        </w:rPr>
        <w:tab/>
      </w:r>
      <w:bookmarkStart w:id="0" w:name="_Hlk4764162"/>
      <w:r w:rsidRPr="00C157E2">
        <w:rPr>
          <w:b/>
          <w:bCs/>
          <w:lang w:val="en-US"/>
        </w:rPr>
        <w:t xml:space="preserve">PN: </w:t>
      </w:r>
      <w:r w:rsidRPr="00C157E2">
        <w:rPr>
          <w:b/>
          <w:bCs/>
          <w:u w:val="single"/>
          <w:lang w:val="en-US"/>
        </w:rPr>
        <w:t>17.2036.6-001.00</w:t>
      </w:r>
      <w:bookmarkEnd w:id="0"/>
    </w:p>
    <w:p w14:paraId="452ED692" w14:textId="77777777" w:rsidR="001B5BF4" w:rsidRPr="00C157E2" w:rsidRDefault="001B5BF4" w:rsidP="00EA072D">
      <w:pPr>
        <w:pStyle w:val="1Einrckung"/>
        <w:tabs>
          <w:tab w:val="clear" w:pos="483"/>
          <w:tab w:val="left" w:pos="0"/>
        </w:tabs>
        <w:ind w:left="0" w:firstLine="0"/>
        <w:rPr>
          <w:b/>
          <w:bCs/>
          <w:lang w:val="en-US"/>
        </w:rPr>
      </w:pPr>
    </w:p>
    <w:p w14:paraId="30EA8A43" w14:textId="77777777" w:rsidR="003A5C51" w:rsidRPr="00C157E2" w:rsidRDefault="003B6E62" w:rsidP="00290A42">
      <w:pPr>
        <w:pStyle w:val="1Einrckung"/>
        <w:numPr>
          <w:ilvl w:val="0"/>
          <w:numId w:val="23"/>
        </w:numPr>
        <w:tabs>
          <w:tab w:val="left" w:pos="0"/>
        </w:tabs>
        <w:rPr>
          <w:b/>
          <w:bCs/>
          <w:lang w:val="en-GB"/>
        </w:rPr>
      </w:pPr>
      <w:r w:rsidRPr="00C157E2">
        <w:rPr>
          <w:b/>
          <w:bCs/>
          <w:lang w:val="en-GB"/>
        </w:rPr>
        <w:t>Предыстория</w:t>
      </w:r>
    </w:p>
    <w:p w14:paraId="30C70368" w14:textId="77777777" w:rsidR="004C0AD3" w:rsidRPr="00C157E2" w:rsidRDefault="004C0AD3" w:rsidP="004C0AD3">
      <w:pPr>
        <w:pStyle w:val="1Einrckung"/>
        <w:tabs>
          <w:tab w:val="left" w:pos="0"/>
        </w:tabs>
        <w:ind w:left="720" w:firstLine="0"/>
        <w:rPr>
          <w:b/>
          <w:bCs/>
          <w:lang w:val="en-GB"/>
        </w:rPr>
      </w:pPr>
    </w:p>
    <w:p w14:paraId="5DDA892B" w14:textId="6CF44BAB" w:rsidR="008B2468" w:rsidRPr="00C157E2" w:rsidRDefault="008B2468" w:rsidP="005671CE">
      <w:pPr>
        <w:spacing w:before="120" w:line="276" w:lineRule="auto"/>
        <w:ind w:left="720"/>
        <w:jc w:val="both"/>
        <w:rPr>
          <w:rFonts w:eastAsia="Calibri" w:cs="Arial"/>
          <w:szCs w:val="22"/>
          <w:lang w:val="ru-RU" w:eastAsia="en-US"/>
        </w:rPr>
      </w:pPr>
      <w:r w:rsidRPr="00C157E2">
        <w:rPr>
          <w:rFonts w:eastAsia="Calibri" w:cs="Arial"/>
          <w:szCs w:val="22"/>
          <w:lang w:val="ru-RU" w:eastAsia="en-US"/>
        </w:rPr>
        <w:t xml:space="preserve">Проект </w:t>
      </w:r>
      <w:r w:rsidRPr="00C157E2">
        <w:rPr>
          <w:rFonts w:eastAsia="Calibri" w:cs="Arial"/>
          <w:szCs w:val="22"/>
          <w:lang w:val="en-GB" w:eastAsia="en-US"/>
        </w:rPr>
        <w:t>GIZ</w:t>
      </w:r>
      <w:r w:rsidRPr="00C157E2">
        <w:rPr>
          <w:rFonts w:eastAsia="Calibri" w:cs="Arial"/>
          <w:szCs w:val="22"/>
          <w:lang w:val="ru-RU" w:eastAsia="en-US"/>
        </w:rPr>
        <w:t xml:space="preserve"> “Перспективы для молодежи” реализуется в сотрудничестве с Государственным агентством по делам молодежи, спорта и физической культуры при Правительстве Кыргызской Республики и направлен </w:t>
      </w:r>
      <w:r w:rsidRPr="00C157E2">
        <w:rPr>
          <w:rFonts w:eastAsia="Calibri" w:cs="Arial"/>
          <w:bCs/>
          <w:szCs w:val="22"/>
          <w:lang w:val="ru-RU" w:eastAsia="en-US"/>
        </w:rPr>
        <w:t>на усиление экономического и социального участия молодежи</w:t>
      </w:r>
      <w:r w:rsidRPr="00C157E2">
        <w:rPr>
          <w:rFonts w:eastAsia="Calibri" w:cs="Arial"/>
          <w:szCs w:val="22"/>
          <w:lang w:val="ru-RU" w:eastAsia="en-US"/>
        </w:rPr>
        <w:t xml:space="preserve">. Проект укрепляет структуры и фокусируется на профессионализации и объединении организаций и ключевых участников в рамках государственной, а также неправительственной молодежной работы в Кыргызстане. </w:t>
      </w:r>
    </w:p>
    <w:p w14:paraId="7307E2C4" w14:textId="1F5AFA62" w:rsidR="00CA5C93" w:rsidRPr="00C157E2" w:rsidRDefault="00CA5C93" w:rsidP="005671CE">
      <w:pPr>
        <w:spacing w:before="120" w:line="276" w:lineRule="auto"/>
        <w:ind w:left="720"/>
        <w:jc w:val="both"/>
        <w:rPr>
          <w:rFonts w:eastAsia="Calibri" w:cs="Arial"/>
          <w:szCs w:val="22"/>
          <w:lang w:val="ky-KG" w:eastAsia="en-US"/>
        </w:rPr>
      </w:pPr>
      <w:r w:rsidRPr="00C157E2">
        <w:rPr>
          <w:rFonts w:eastAsia="Calibri" w:cs="Arial"/>
          <w:szCs w:val="22"/>
          <w:lang w:val="ru-RU" w:eastAsia="en-US"/>
        </w:rPr>
        <w:t>Согласно достигнутой договоренности с Государственным агентством по делам молодежи, физической культуре и спорту при Министерстве культуры, информации, спорта и молодежной политике КР</w:t>
      </w:r>
      <w:r w:rsidR="00CA55C3" w:rsidRPr="00C157E2">
        <w:rPr>
          <w:rFonts w:eastAsia="Calibri" w:cs="Arial"/>
          <w:szCs w:val="22"/>
          <w:lang w:val="ru-RU" w:eastAsia="en-US"/>
        </w:rPr>
        <w:t xml:space="preserve">, проект </w:t>
      </w:r>
      <w:r w:rsidR="00CA55C3" w:rsidRPr="00C157E2">
        <w:rPr>
          <w:rFonts w:eastAsia="Calibri" w:cs="Arial"/>
          <w:szCs w:val="22"/>
          <w:lang w:val="en-US" w:eastAsia="en-US"/>
        </w:rPr>
        <w:t>GIZ</w:t>
      </w:r>
      <w:r w:rsidR="00CA55C3" w:rsidRPr="00C157E2">
        <w:rPr>
          <w:rFonts w:eastAsia="Calibri" w:cs="Arial"/>
          <w:szCs w:val="22"/>
          <w:lang w:val="ru-RU" w:eastAsia="en-US"/>
        </w:rPr>
        <w:t xml:space="preserve"> «Перспективы для молодежи» </w:t>
      </w:r>
      <w:r w:rsidR="00CA55C3" w:rsidRPr="00C157E2">
        <w:rPr>
          <w:rFonts w:eastAsia="Calibri" w:cs="Arial"/>
          <w:szCs w:val="22"/>
          <w:lang w:val="ky-KG" w:eastAsia="en-US"/>
        </w:rPr>
        <w:t xml:space="preserve">окажет содействие в разработке и реализации веб-портала по коммуникации с молодежью в различных аспектах молодежной политики, а также систематизации материалов, касающихся услуг для молодых людей и работы с молодежью. </w:t>
      </w:r>
      <w:r w:rsidR="005C559E" w:rsidRPr="00C157E2">
        <w:rPr>
          <w:rFonts w:eastAsia="Calibri" w:cs="Arial"/>
          <w:szCs w:val="22"/>
          <w:lang w:val="ky-KG" w:eastAsia="en-US"/>
        </w:rPr>
        <w:t xml:space="preserve">Веб-портал должен включать в себя различные визуальные материалы, а также быть удобным и привлекательным для молодых людей. </w:t>
      </w:r>
    </w:p>
    <w:p w14:paraId="7234C19B" w14:textId="77777777" w:rsidR="00CA5C93" w:rsidRPr="00C157E2" w:rsidRDefault="00CA5C93" w:rsidP="005671CE">
      <w:pPr>
        <w:spacing w:before="120" w:line="276" w:lineRule="auto"/>
        <w:ind w:left="720"/>
        <w:jc w:val="both"/>
        <w:rPr>
          <w:rFonts w:eastAsia="Calibri" w:cs="Arial"/>
          <w:szCs w:val="22"/>
          <w:lang w:val="ru-RU" w:eastAsia="en-US"/>
        </w:rPr>
      </w:pPr>
    </w:p>
    <w:p w14:paraId="23CD0F0A" w14:textId="77777777" w:rsidR="00BE6A29" w:rsidRPr="00C157E2" w:rsidRDefault="00BE6A29" w:rsidP="005671CE">
      <w:pPr>
        <w:pStyle w:val="1Einrckung"/>
        <w:tabs>
          <w:tab w:val="clear" w:pos="483"/>
          <w:tab w:val="left" w:pos="0"/>
        </w:tabs>
        <w:spacing w:line="276" w:lineRule="auto"/>
        <w:ind w:left="0" w:firstLine="0"/>
        <w:rPr>
          <w:b/>
          <w:bCs/>
          <w:szCs w:val="22"/>
          <w:lang w:val="ru-RU"/>
        </w:rPr>
      </w:pPr>
    </w:p>
    <w:p w14:paraId="0CC6B300" w14:textId="77777777" w:rsidR="005671CE" w:rsidRPr="00C157E2" w:rsidRDefault="005671CE" w:rsidP="005671CE">
      <w:pPr>
        <w:numPr>
          <w:ilvl w:val="0"/>
          <w:numId w:val="23"/>
        </w:numPr>
        <w:spacing w:line="276" w:lineRule="auto"/>
        <w:contextualSpacing/>
        <w:jc w:val="both"/>
        <w:rPr>
          <w:b/>
          <w:szCs w:val="22"/>
          <w:lang w:val="en-GB"/>
        </w:rPr>
      </w:pPr>
      <w:bookmarkStart w:id="1" w:name="_Hlk82089677"/>
      <w:r w:rsidRPr="00C157E2">
        <w:rPr>
          <w:b/>
          <w:szCs w:val="22"/>
          <w:lang w:val="en-GB"/>
        </w:rPr>
        <w:t>Общие требования к кандидату:</w:t>
      </w:r>
    </w:p>
    <w:bookmarkEnd w:id="1"/>
    <w:p w14:paraId="3DCDBB9A" w14:textId="77777777" w:rsidR="005671CE" w:rsidRPr="00C157E2" w:rsidRDefault="005671CE" w:rsidP="005671CE">
      <w:pPr>
        <w:spacing w:line="276" w:lineRule="auto"/>
        <w:ind w:left="720"/>
        <w:contextualSpacing/>
        <w:jc w:val="both"/>
        <w:rPr>
          <w:b/>
          <w:szCs w:val="22"/>
          <w:lang w:val="en-GB"/>
        </w:rPr>
      </w:pPr>
    </w:p>
    <w:p w14:paraId="18A2CA0E" w14:textId="773048F0" w:rsidR="0025795C" w:rsidRPr="00C157E2" w:rsidRDefault="00CA55C3" w:rsidP="0025795C">
      <w:pPr>
        <w:ind w:left="993"/>
        <w:contextualSpacing/>
        <w:jc w:val="both"/>
        <w:rPr>
          <w:szCs w:val="22"/>
          <w:u w:val="single"/>
          <w:lang w:val="en-GB"/>
        </w:rPr>
      </w:pPr>
      <w:r w:rsidRPr="00C157E2">
        <w:rPr>
          <w:szCs w:val="22"/>
          <w:u w:val="single"/>
          <w:lang w:val="ky-KG"/>
        </w:rPr>
        <w:t>Опыт работы</w:t>
      </w:r>
      <w:r w:rsidR="0025795C" w:rsidRPr="00C157E2">
        <w:rPr>
          <w:szCs w:val="22"/>
          <w:u w:val="single"/>
          <w:lang w:val="en-GB"/>
        </w:rPr>
        <w:t>:</w:t>
      </w:r>
    </w:p>
    <w:p w14:paraId="382E3D06" w14:textId="386CE1AE" w:rsidR="0025795C" w:rsidRPr="00C157E2" w:rsidRDefault="0025795C" w:rsidP="0025795C">
      <w:pPr>
        <w:ind w:left="993"/>
        <w:contextualSpacing/>
        <w:jc w:val="both"/>
        <w:rPr>
          <w:szCs w:val="22"/>
          <w:lang w:val="ky-KG"/>
        </w:rPr>
      </w:pPr>
      <w:r w:rsidRPr="00C157E2">
        <w:rPr>
          <w:szCs w:val="22"/>
          <w:lang w:val="ru-RU"/>
        </w:rPr>
        <w:t xml:space="preserve">- Более 5 лет опыта </w:t>
      </w:r>
      <w:r w:rsidR="00CA55C3" w:rsidRPr="00C157E2">
        <w:rPr>
          <w:szCs w:val="22"/>
          <w:lang w:val="ky-KG"/>
        </w:rPr>
        <w:t>в области коммуникации</w:t>
      </w:r>
    </w:p>
    <w:p w14:paraId="60E7E306" w14:textId="77777777" w:rsidR="002D28D5" w:rsidRPr="00C157E2" w:rsidRDefault="002D28D5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>- более 2 лет опыта работы с национальными и международными организациями в молодежном секторе</w:t>
      </w:r>
    </w:p>
    <w:p w14:paraId="3AFD40D6" w14:textId="77777777" w:rsidR="002D28D5" w:rsidRPr="00C157E2" w:rsidRDefault="002D28D5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>- более 2 лет опыта работы с молодежью, молодежными НПО или другими связанными с молодежью вопросами</w:t>
      </w:r>
    </w:p>
    <w:p w14:paraId="20AD1B8C" w14:textId="77777777" w:rsidR="002D28D5" w:rsidRPr="00C157E2" w:rsidRDefault="002D28D5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 xml:space="preserve">- </w:t>
      </w:r>
      <w:r w:rsidR="007035E1" w:rsidRPr="00C157E2">
        <w:rPr>
          <w:szCs w:val="22"/>
          <w:lang w:val="ru-RU"/>
        </w:rPr>
        <w:t xml:space="preserve">технические знания в области ИТ-коммуникаций </w:t>
      </w:r>
    </w:p>
    <w:p w14:paraId="24E9CD61" w14:textId="327C3845" w:rsidR="0025795C" w:rsidRPr="00C157E2" w:rsidRDefault="0025795C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>- Опыт работы в медиапроекта</w:t>
      </w:r>
      <w:r w:rsidR="00CA55C3" w:rsidRPr="00C157E2">
        <w:rPr>
          <w:szCs w:val="22"/>
          <w:lang w:val="ru-RU"/>
        </w:rPr>
        <w:t>х</w:t>
      </w:r>
    </w:p>
    <w:p w14:paraId="3878CBF8" w14:textId="5D01D101" w:rsidR="0025795C" w:rsidRPr="00C157E2" w:rsidRDefault="0025795C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>-</w:t>
      </w:r>
      <w:r w:rsidR="00C157E2" w:rsidRPr="00C157E2">
        <w:rPr>
          <w:szCs w:val="22"/>
          <w:lang w:val="ru-RU"/>
        </w:rPr>
        <w:t xml:space="preserve"> </w:t>
      </w:r>
      <w:r w:rsidRPr="00C157E2">
        <w:rPr>
          <w:szCs w:val="22"/>
          <w:lang w:val="ru-RU"/>
        </w:rPr>
        <w:t>Опыт</w:t>
      </w:r>
      <w:r w:rsidR="007035E1" w:rsidRPr="00C157E2">
        <w:rPr>
          <w:szCs w:val="22"/>
          <w:lang w:val="ru-RU"/>
        </w:rPr>
        <w:t xml:space="preserve"> координации мероприятий, связанных с молодежью, и коммуникационных материалов в молодежном секторе </w:t>
      </w:r>
      <w:r w:rsidRPr="00C157E2">
        <w:rPr>
          <w:szCs w:val="22"/>
          <w:lang w:val="ru-RU"/>
        </w:rPr>
        <w:t xml:space="preserve"> </w:t>
      </w:r>
    </w:p>
    <w:p w14:paraId="0D35B8BF" w14:textId="2C5388BF" w:rsidR="0025795C" w:rsidRPr="00C157E2" w:rsidRDefault="0025795C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 xml:space="preserve">- </w:t>
      </w:r>
      <w:r w:rsidR="007035E1" w:rsidRPr="00C157E2">
        <w:rPr>
          <w:szCs w:val="22"/>
          <w:lang w:val="ru-RU"/>
        </w:rPr>
        <w:t>опыта работы по продвижению</w:t>
      </w:r>
      <w:r w:rsidRPr="00C157E2">
        <w:rPr>
          <w:szCs w:val="22"/>
          <w:lang w:val="ru-RU"/>
        </w:rPr>
        <w:t xml:space="preserve"> вашего</w:t>
      </w:r>
      <w:proofErr w:type="spellStart"/>
      <w:r w:rsidR="007035E1" w:rsidRPr="00C157E2">
        <w:rPr>
          <w:szCs w:val="22"/>
          <w:lang w:val="en-GB"/>
        </w:rPr>
        <w:t>th</w:t>
      </w:r>
      <w:proofErr w:type="spellEnd"/>
      <w:r w:rsidR="007035E1" w:rsidRPr="00C157E2">
        <w:rPr>
          <w:szCs w:val="22"/>
          <w:lang w:val="ru-RU"/>
        </w:rPr>
        <w:t xml:space="preserve"> </w:t>
      </w:r>
      <w:r w:rsidR="007035E1" w:rsidRPr="00C157E2">
        <w:rPr>
          <w:szCs w:val="22"/>
          <w:lang w:val="en-GB"/>
        </w:rPr>
        <w:t>related</w:t>
      </w:r>
      <w:r w:rsidRPr="00C157E2">
        <w:rPr>
          <w:szCs w:val="22"/>
          <w:lang w:val="ru-RU"/>
        </w:rPr>
        <w:t xml:space="preserve"> продукта, </w:t>
      </w:r>
      <w:proofErr w:type="spellStart"/>
      <w:r w:rsidRPr="00C157E2">
        <w:rPr>
          <w:szCs w:val="22"/>
          <w:lang w:val="ru-RU"/>
        </w:rPr>
        <w:t>связанного</w:t>
      </w:r>
      <w:r w:rsidR="007035E1" w:rsidRPr="00C157E2">
        <w:rPr>
          <w:szCs w:val="22"/>
          <w:lang w:val="ru-RU"/>
        </w:rPr>
        <w:t>с</w:t>
      </w:r>
      <w:proofErr w:type="spellEnd"/>
      <w:r w:rsidR="007035E1" w:rsidRPr="00C157E2">
        <w:rPr>
          <w:szCs w:val="22"/>
          <w:lang w:val="ru-RU"/>
        </w:rPr>
        <w:t xml:space="preserve"> </w:t>
      </w:r>
      <w:r w:rsidR="007035E1" w:rsidRPr="00C157E2">
        <w:rPr>
          <w:szCs w:val="22"/>
          <w:lang w:val="en-GB"/>
        </w:rPr>
        <w:t>r</w:t>
      </w:r>
      <w:r w:rsidRPr="00C157E2">
        <w:rPr>
          <w:szCs w:val="22"/>
          <w:lang w:val="ru-RU"/>
        </w:rPr>
        <w:t>, через Интернет</w:t>
      </w:r>
    </w:p>
    <w:p w14:paraId="60FD2E15" w14:textId="77777777" w:rsidR="007035E1" w:rsidRPr="00C157E2" w:rsidRDefault="007035E1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>-Способность активно взаимодействовать с агентствами, связанными с молодежью, и координировать встречи с ними</w:t>
      </w:r>
    </w:p>
    <w:p w14:paraId="429432A3" w14:textId="77777777" w:rsidR="007035E1" w:rsidRPr="00C157E2" w:rsidRDefault="007035E1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>- Свободно владеет русским и кыргызским языками, а также очень хорошо владеет английским языком</w:t>
      </w:r>
    </w:p>
    <w:p w14:paraId="4A6764FD" w14:textId="77777777" w:rsidR="00324594" w:rsidRPr="00C157E2" w:rsidRDefault="00324594" w:rsidP="00324594">
      <w:pPr>
        <w:ind w:left="993"/>
        <w:contextualSpacing/>
        <w:jc w:val="both"/>
        <w:rPr>
          <w:lang w:val="ru-RU"/>
        </w:rPr>
      </w:pPr>
      <w:r w:rsidRPr="00C157E2">
        <w:rPr>
          <w:szCs w:val="22"/>
          <w:lang w:val="ru-RU"/>
        </w:rPr>
        <w:t>- Пользователь ПК (</w:t>
      </w:r>
      <w:r w:rsidRPr="00C157E2">
        <w:rPr>
          <w:szCs w:val="22"/>
          <w:lang w:val="en-GB"/>
        </w:rPr>
        <w:t>MS</w:t>
      </w:r>
      <w:r w:rsidRPr="00C157E2">
        <w:rPr>
          <w:szCs w:val="22"/>
          <w:lang w:val="ru-RU"/>
        </w:rPr>
        <w:t xml:space="preserve"> </w:t>
      </w:r>
      <w:r w:rsidRPr="00C157E2">
        <w:rPr>
          <w:szCs w:val="22"/>
          <w:lang w:val="en-GB"/>
        </w:rPr>
        <w:t>Office</w:t>
      </w:r>
      <w:r w:rsidRPr="00C157E2">
        <w:rPr>
          <w:szCs w:val="22"/>
          <w:lang w:val="ru-RU"/>
        </w:rPr>
        <w:t xml:space="preserve">, </w:t>
      </w:r>
      <w:r w:rsidRPr="00C157E2">
        <w:rPr>
          <w:szCs w:val="22"/>
          <w:lang w:val="en-GB"/>
        </w:rPr>
        <w:t>Canva</w:t>
      </w:r>
      <w:r w:rsidRPr="00C157E2">
        <w:rPr>
          <w:szCs w:val="22"/>
          <w:lang w:val="ru-RU"/>
        </w:rPr>
        <w:t xml:space="preserve">, </w:t>
      </w:r>
      <w:r w:rsidRPr="00C157E2">
        <w:rPr>
          <w:szCs w:val="22"/>
          <w:lang w:val="en-GB"/>
        </w:rPr>
        <w:t>Adobe</w:t>
      </w:r>
      <w:r w:rsidRPr="00C157E2">
        <w:rPr>
          <w:szCs w:val="22"/>
          <w:lang w:val="ru-RU"/>
        </w:rPr>
        <w:t xml:space="preserve"> </w:t>
      </w:r>
      <w:r w:rsidRPr="00C157E2">
        <w:rPr>
          <w:szCs w:val="22"/>
          <w:lang w:val="en-GB"/>
        </w:rPr>
        <w:t>Photoshop</w:t>
      </w:r>
      <w:r w:rsidRPr="00C157E2">
        <w:rPr>
          <w:szCs w:val="22"/>
          <w:lang w:val="ru-RU"/>
        </w:rPr>
        <w:t xml:space="preserve">, </w:t>
      </w:r>
      <w:r w:rsidRPr="00C157E2">
        <w:rPr>
          <w:szCs w:val="22"/>
          <w:lang w:val="en-GB"/>
        </w:rPr>
        <w:t>Adobe</w:t>
      </w:r>
      <w:r w:rsidRPr="00C157E2">
        <w:rPr>
          <w:szCs w:val="22"/>
          <w:lang w:val="ru-RU"/>
        </w:rPr>
        <w:t xml:space="preserve"> </w:t>
      </w:r>
      <w:r w:rsidRPr="00C157E2">
        <w:rPr>
          <w:szCs w:val="22"/>
          <w:lang w:val="en-GB"/>
        </w:rPr>
        <w:t>Premiere</w:t>
      </w:r>
      <w:r w:rsidRPr="00C157E2">
        <w:rPr>
          <w:szCs w:val="22"/>
          <w:lang w:val="ru-RU"/>
        </w:rPr>
        <w:t xml:space="preserve"> </w:t>
      </w:r>
      <w:r w:rsidRPr="00C157E2">
        <w:rPr>
          <w:szCs w:val="22"/>
          <w:lang w:val="en-GB"/>
        </w:rPr>
        <w:t>Pro</w:t>
      </w:r>
      <w:r w:rsidRPr="00C157E2">
        <w:rPr>
          <w:szCs w:val="22"/>
          <w:lang w:val="ru-RU"/>
        </w:rPr>
        <w:t xml:space="preserve">, </w:t>
      </w:r>
      <w:proofErr w:type="spellStart"/>
      <w:r w:rsidRPr="00C157E2">
        <w:rPr>
          <w:szCs w:val="22"/>
          <w:lang w:val="en-GB"/>
        </w:rPr>
        <w:t>Autocad</w:t>
      </w:r>
      <w:proofErr w:type="spellEnd"/>
      <w:r w:rsidRPr="00C157E2">
        <w:rPr>
          <w:szCs w:val="22"/>
          <w:lang w:val="ru-RU"/>
        </w:rPr>
        <w:t>)</w:t>
      </w:r>
    </w:p>
    <w:p w14:paraId="7B9A2C93" w14:textId="77777777" w:rsidR="0025795C" w:rsidRPr="00C157E2" w:rsidRDefault="0025795C" w:rsidP="0025795C">
      <w:pPr>
        <w:ind w:left="993"/>
        <w:contextualSpacing/>
        <w:jc w:val="both"/>
        <w:rPr>
          <w:szCs w:val="22"/>
          <w:lang w:val="ru-RU"/>
        </w:rPr>
      </w:pPr>
    </w:p>
    <w:p w14:paraId="64AD0E78" w14:textId="77777777" w:rsidR="0025795C" w:rsidRPr="00C157E2" w:rsidRDefault="0025795C" w:rsidP="0025795C">
      <w:pPr>
        <w:ind w:left="993"/>
        <w:contextualSpacing/>
        <w:jc w:val="both"/>
        <w:rPr>
          <w:szCs w:val="22"/>
          <w:u w:val="single"/>
          <w:lang w:val="ru-RU"/>
        </w:rPr>
      </w:pPr>
      <w:r w:rsidRPr="00C157E2">
        <w:rPr>
          <w:szCs w:val="22"/>
          <w:u w:val="single"/>
          <w:lang w:val="ru-RU"/>
        </w:rPr>
        <w:t>Мягкие навыки:</w:t>
      </w:r>
    </w:p>
    <w:p w14:paraId="5E10F03A" w14:textId="77777777" w:rsidR="0025795C" w:rsidRPr="00C157E2" w:rsidRDefault="0025795C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>- Ответственный</w:t>
      </w:r>
    </w:p>
    <w:p w14:paraId="4ADCCAB8" w14:textId="77777777" w:rsidR="0025795C" w:rsidRPr="00C157E2" w:rsidRDefault="0025795C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lastRenderedPageBreak/>
        <w:t>- Общительный</w:t>
      </w:r>
    </w:p>
    <w:p w14:paraId="1359D308" w14:textId="77777777" w:rsidR="007035E1" w:rsidRPr="00C157E2" w:rsidRDefault="007035E1" w:rsidP="0025795C">
      <w:pPr>
        <w:ind w:left="993"/>
        <w:contextualSpacing/>
        <w:jc w:val="both"/>
        <w:rPr>
          <w:szCs w:val="22"/>
          <w:lang w:val="ru-RU"/>
        </w:rPr>
      </w:pPr>
      <w:r w:rsidRPr="00C157E2">
        <w:rPr>
          <w:szCs w:val="22"/>
          <w:lang w:val="ru-RU"/>
        </w:rPr>
        <w:t>- самостоятельная работа</w:t>
      </w:r>
    </w:p>
    <w:p w14:paraId="2DEE28DB" w14:textId="77777777" w:rsidR="005671CE" w:rsidRPr="0050195E" w:rsidRDefault="005671CE" w:rsidP="005671CE">
      <w:pPr>
        <w:ind w:left="993"/>
        <w:contextualSpacing/>
        <w:jc w:val="both"/>
        <w:rPr>
          <w:lang w:val="ru-RU"/>
        </w:rPr>
      </w:pPr>
    </w:p>
    <w:p w14:paraId="24A21FEB" w14:textId="77777777" w:rsidR="005671CE" w:rsidRPr="00C157E2" w:rsidRDefault="005671CE" w:rsidP="005671CE">
      <w:pPr>
        <w:numPr>
          <w:ilvl w:val="0"/>
          <w:numId w:val="23"/>
        </w:numPr>
        <w:contextualSpacing/>
        <w:jc w:val="both"/>
        <w:rPr>
          <w:b/>
          <w:lang w:val="en-GB"/>
        </w:rPr>
      </w:pPr>
      <w:proofErr w:type="spellStart"/>
      <w:r w:rsidRPr="00C157E2">
        <w:rPr>
          <w:b/>
          <w:lang w:val="en-GB"/>
        </w:rPr>
        <w:t>Задачи</w:t>
      </w:r>
      <w:proofErr w:type="spellEnd"/>
      <w:r w:rsidRPr="00C157E2">
        <w:rPr>
          <w:b/>
          <w:lang w:val="en-GB"/>
        </w:rPr>
        <w:t xml:space="preserve"> </w:t>
      </w:r>
      <w:proofErr w:type="spellStart"/>
      <w:r w:rsidRPr="00C157E2">
        <w:rPr>
          <w:b/>
          <w:lang w:val="en-GB"/>
        </w:rPr>
        <w:t>консультанта</w:t>
      </w:r>
      <w:proofErr w:type="spellEnd"/>
      <w:r w:rsidRPr="00C157E2">
        <w:rPr>
          <w:b/>
          <w:lang w:val="en-GB"/>
        </w:rPr>
        <w:t>:</w:t>
      </w:r>
    </w:p>
    <w:p w14:paraId="7AAF4359" w14:textId="77777777" w:rsidR="0025795C" w:rsidRPr="00C157E2" w:rsidRDefault="0025795C" w:rsidP="0025795C">
      <w:pPr>
        <w:ind w:left="720"/>
        <w:contextualSpacing/>
        <w:jc w:val="both"/>
        <w:rPr>
          <w:lang w:val="en-GB"/>
        </w:rPr>
      </w:pPr>
    </w:p>
    <w:p w14:paraId="30B7AA63" w14:textId="05E8C788" w:rsidR="00B21237" w:rsidRPr="00C157E2" w:rsidRDefault="0047359A" w:rsidP="0047359A">
      <w:pPr>
        <w:ind w:left="720"/>
        <w:contextualSpacing/>
        <w:jc w:val="both"/>
        <w:rPr>
          <w:lang w:val="ru-RU"/>
        </w:rPr>
      </w:pPr>
      <w:r w:rsidRPr="00C157E2">
        <w:rPr>
          <w:lang w:val="ru-RU"/>
        </w:rPr>
        <w:t>(</w:t>
      </w:r>
      <w:r w:rsidR="00B21237" w:rsidRPr="00C157E2">
        <w:rPr>
          <w:lang w:val="ru-RU"/>
        </w:rPr>
        <w:t>а</w:t>
      </w:r>
      <w:r w:rsidRPr="00C157E2">
        <w:rPr>
          <w:lang w:val="ru-RU"/>
        </w:rPr>
        <w:t xml:space="preserve">) </w:t>
      </w:r>
      <w:r w:rsidR="00B21237" w:rsidRPr="00C157E2">
        <w:rPr>
          <w:lang w:val="ru-RU"/>
        </w:rPr>
        <w:t>Вклад</w:t>
      </w:r>
      <w:r w:rsidR="0025795C" w:rsidRPr="00C157E2">
        <w:rPr>
          <w:lang w:val="ru-RU"/>
        </w:rPr>
        <w:t xml:space="preserve"> в разработку </w:t>
      </w:r>
      <w:r w:rsidR="00324594" w:rsidRPr="00C157E2">
        <w:rPr>
          <w:lang w:val="ru-RU"/>
        </w:rPr>
        <w:t>веб-портала (веб-</w:t>
      </w:r>
      <w:r w:rsidR="0025795C" w:rsidRPr="00C157E2">
        <w:rPr>
          <w:lang w:val="ru-RU"/>
        </w:rPr>
        <w:t>сайта</w:t>
      </w:r>
      <w:r w:rsidR="00324594" w:rsidRPr="00C157E2">
        <w:rPr>
          <w:lang w:val="ru-RU"/>
        </w:rPr>
        <w:t>)</w:t>
      </w:r>
      <w:r w:rsidR="00B21237" w:rsidRPr="00C157E2">
        <w:rPr>
          <w:lang w:val="ru-RU"/>
        </w:rPr>
        <w:t xml:space="preserve"> </w:t>
      </w:r>
      <w:r w:rsidR="00902FA9" w:rsidRPr="00C157E2">
        <w:rPr>
          <w:lang w:val="ru-RU"/>
        </w:rPr>
        <w:t>(</w:t>
      </w:r>
      <w:r w:rsidR="008950CE" w:rsidRPr="00C157E2">
        <w:rPr>
          <w:lang w:val="ru-RU"/>
        </w:rPr>
        <w:t>9</w:t>
      </w:r>
      <w:r w:rsidR="00902FA9" w:rsidRPr="00C157E2">
        <w:rPr>
          <w:lang w:val="ru-RU"/>
        </w:rPr>
        <w:t xml:space="preserve"> рабочих дней)</w:t>
      </w:r>
    </w:p>
    <w:p w14:paraId="111077F4" w14:textId="77777777" w:rsidR="00B21237" w:rsidRPr="00C157E2" w:rsidRDefault="00324594" w:rsidP="00B21237">
      <w:pPr>
        <w:ind w:left="141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25795C" w:rsidRPr="00C157E2">
        <w:rPr>
          <w:lang w:val="ru-RU"/>
        </w:rPr>
        <w:t>дизайн</w:t>
      </w:r>
    </w:p>
    <w:p w14:paraId="3FD672E7" w14:textId="77777777" w:rsidR="0025795C" w:rsidRPr="00C157E2" w:rsidRDefault="00B21237" w:rsidP="00B21237">
      <w:pPr>
        <w:ind w:left="141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25795C" w:rsidRPr="00C157E2">
        <w:rPr>
          <w:lang w:val="ru-RU"/>
        </w:rPr>
        <w:t>содержание</w:t>
      </w:r>
    </w:p>
    <w:p w14:paraId="2102E8A7" w14:textId="77777777" w:rsidR="00324594" w:rsidRPr="00C157E2" w:rsidRDefault="00B21237" w:rsidP="00B21237">
      <w:pPr>
        <w:ind w:left="1418"/>
        <w:contextualSpacing/>
        <w:jc w:val="both"/>
        <w:rPr>
          <w:lang w:val="ru-RU"/>
        </w:rPr>
      </w:pPr>
      <w:r w:rsidRPr="00C157E2">
        <w:rPr>
          <w:lang w:val="ru-RU"/>
        </w:rPr>
        <w:t>- структура</w:t>
      </w:r>
    </w:p>
    <w:p w14:paraId="07A41541" w14:textId="19884317" w:rsidR="007035E1" w:rsidRPr="00C157E2" w:rsidRDefault="007035E1" w:rsidP="00B21237">
      <w:pPr>
        <w:ind w:left="141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разработать </w:t>
      </w:r>
      <w:r w:rsidR="00CA5C93" w:rsidRPr="00C157E2">
        <w:rPr>
          <w:lang w:val="ru-RU"/>
        </w:rPr>
        <w:t xml:space="preserve">спецификации (ТЗ) </w:t>
      </w:r>
      <w:r w:rsidRPr="00C157E2">
        <w:rPr>
          <w:lang w:val="ru-RU"/>
        </w:rPr>
        <w:t>для техническ</w:t>
      </w:r>
      <w:r w:rsidR="00CA5C93" w:rsidRPr="00C157E2">
        <w:rPr>
          <w:lang w:val="ru-RU"/>
        </w:rPr>
        <w:t>ой</w:t>
      </w:r>
      <w:r w:rsidRPr="00C157E2">
        <w:rPr>
          <w:lang w:val="ru-RU"/>
        </w:rPr>
        <w:t xml:space="preserve"> реализаци</w:t>
      </w:r>
      <w:r w:rsidR="00CA5C93" w:rsidRPr="00C157E2">
        <w:rPr>
          <w:lang w:val="ru-RU"/>
        </w:rPr>
        <w:t>и</w:t>
      </w:r>
      <w:r w:rsidRPr="00C157E2">
        <w:rPr>
          <w:lang w:val="ru-RU"/>
        </w:rPr>
        <w:t xml:space="preserve"> веб-портала</w:t>
      </w:r>
    </w:p>
    <w:p w14:paraId="3CD01623" w14:textId="465FC4BA" w:rsidR="00902FA9" w:rsidRPr="00C157E2" w:rsidRDefault="00B21237" w:rsidP="0025795C">
      <w:pPr>
        <w:ind w:left="720"/>
        <w:contextualSpacing/>
        <w:jc w:val="both"/>
        <w:rPr>
          <w:lang w:val="ru-RU"/>
        </w:rPr>
      </w:pPr>
      <w:r w:rsidRPr="00C157E2">
        <w:rPr>
          <w:lang w:val="ru-RU"/>
        </w:rPr>
        <w:t>(</w:t>
      </w:r>
      <w:r w:rsidRPr="00C157E2">
        <w:rPr>
          <w:lang w:val="en-US"/>
        </w:rPr>
        <w:t>b</w:t>
      </w:r>
      <w:r w:rsidRPr="00C157E2">
        <w:rPr>
          <w:lang w:val="ru-RU"/>
        </w:rPr>
        <w:t xml:space="preserve">) Проведение встреч с </w:t>
      </w:r>
      <w:r w:rsidR="008950CE" w:rsidRPr="00C157E2">
        <w:rPr>
          <w:lang w:val="ru-RU"/>
        </w:rPr>
        <w:t xml:space="preserve">национальными и международными </w:t>
      </w:r>
      <w:r w:rsidRPr="00C157E2">
        <w:rPr>
          <w:lang w:val="ru-RU"/>
        </w:rPr>
        <w:t>заинтересованными</w:t>
      </w:r>
      <w:r w:rsidR="00902FA9" w:rsidRPr="00C157E2">
        <w:rPr>
          <w:lang w:val="ru-RU"/>
        </w:rPr>
        <w:t xml:space="preserve"> (</w:t>
      </w:r>
      <w:r w:rsidR="008950CE" w:rsidRPr="00C157E2">
        <w:rPr>
          <w:lang w:val="ru-RU"/>
        </w:rPr>
        <w:t>сторонами (</w:t>
      </w:r>
      <w:r w:rsidR="00CA5C93" w:rsidRPr="00C157E2">
        <w:rPr>
          <w:lang w:val="ru-RU"/>
        </w:rPr>
        <w:t>8</w:t>
      </w:r>
      <w:r w:rsidR="00902FA9" w:rsidRPr="00C157E2">
        <w:rPr>
          <w:lang w:val="ru-RU"/>
        </w:rPr>
        <w:t xml:space="preserve"> рабочих дней)</w:t>
      </w:r>
    </w:p>
    <w:p w14:paraId="15EE070C" w14:textId="111E96E7" w:rsidR="00902FA9" w:rsidRPr="00C157E2" w:rsidRDefault="00902FA9" w:rsidP="00902FA9">
      <w:pPr>
        <w:ind w:left="720" w:firstLine="69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B21237" w:rsidRPr="00C157E2">
        <w:rPr>
          <w:lang w:val="ru-RU"/>
        </w:rPr>
        <w:t xml:space="preserve"> Учреждения ООН, </w:t>
      </w:r>
      <w:r w:rsidR="008950CE" w:rsidRPr="00C157E2">
        <w:rPr>
          <w:lang w:val="ru-RU"/>
        </w:rPr>
        <w:t xml:space="preserve">двусторонние доноры, </w:t>
      </w:r>
      <w:r w:rsidR="00B21237" w:rsidRPr="00C157E2">
        <w:rPr>
          <w:lang w:val="ru-RU"/>
        </w:rPr>
        <w:t>другие ДП и</w:t>
      </w:r>
    </w:p>
    <w:p w14:paraId="67911207" w14:textId="77777777" w:rsidR="00B21237" w:rsidRPr="00C157E2" w:rsidRDefault="00902FA9" w:rsidP="00902FA9">
      <w:pPr>
        <w:ind w:left="720" w:firstLine="69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B21237" w:rsidRPr="00C157E2">
        <w:rPr>
          <w:lang w:val="ru-RU"/>
        </w:rPr>
        <w:t xml:space="preserve">молодежные НПО </w:t>
      </w:r>
      <w:r w:rsidRPr="00C157E2">
        <w:rPr>
          <w:lang w:val="ru-RU"/>
        </w:rPr>
        <w:t xml:space="preserve">для определения потребностей и областей совместной работы, а также возможного вклада (с точки зрения содержания, методологии и финансирования). </w:t>
      </w:r>
    </w:p>
    <w:p w14:paraId="436D7900" w14:textId="0C1BD1B1" w:rsidR="00902FA9" w:rsidRPr="00C157E2" w:rsidRDefault="00B21237" w:rsidP="0025795C">
      <w:pPr>
        <w:ind w:left="720"/>
        <w:contextualSpacing/>
        <w:jc w:val="both"/>
        <w:rPr>
          <w:lang w:val="ru-RU"/>
        </w:rPr>
      </w:pPr>
      <w:r w:rsidRPr="00C157E2">
        <w:rPr>
          <w:lang w:val="ru-RU"/>
        </w:rPr>
        <w:t>(</w:t>
      </w:r>
      <w:r w:rsidRPr="00C157E2">
        <w:rPr>
          <w:lang w:val="en-GB"/>
        </w:rPr>
        <w:t>c</w:t>
      </w:r>
      <w:r w:rsidRPr="00C157E2">
        <w:rPr>
          <w:lang w:val="ru-RU"/>
        </w:rPr>
        <w:t>)</w:t>
      </w:r>
      <w:r w:rsidR="0025795C" w:rsidRPr="00C157E2">
        <w:rPr>
          <w:lang w:val="ru-RU"/>
        </w:rPr>
        <w:t xml:space="preserve"> Дальнейшая работа с контентом</w:t>
      </w:r>
      <w:r w:rsidR="00B21321" w:rsidRPr="00C157E2">
        <w:rPr>
          <w:lang w:val="ru-RU"/>
        </w:rPr>
        <w:t xml:space="preserve"> (управление </w:t>
      </w:r>
      <w:r w:rsidR="00CA5C93" w:rsidRPr="00C157E2">
        <w:rPr>
          <w:lang w:val="ru-RU"/>
        </w:rPr>
        <w:t>данными</w:t>
      </w:r>
      <w:r w:rsidR="00B21321" w:rsidRPr="00C157E2">
        <w:rPr>
          <w:lang w:val="ru-RU"/>
        </w:rPr>
        <w:t>)</w:t>
      </w:r>
      <w:r w:rsidR="0025795C" w:rsidRPr="00C157E2">
        <w:rPr>
          <w:lang w:val="ru-RU"/>
        </w:rPr>
        <w:t xml:space="preserve"> на этом сайте</w:t>
      </w:r>
      <w:r w:rsidR="00902FA9" w:rsidRPr="00C157E2">
        <w:rPr>
          <w:lang w:val="ru-RU"/>
        </w:rPr>
        <w:t xml:space="preserve"> (</w:t>
      </w:r>
      <w:r w:rsidR="00B21321" w:rsidRPr="00C157E2">
        <w:rPr>
          <w:lang w:val="ru-RU"/>
        </w:rPr>
        <w:t>7</w:t>
      </w:r>
      <w:r w:rsidR="00902FA9" w:rsidRPr="00C157E2">
        <w:rPr>
          <w:lang w:val="ru-RU"/>
        </w:rPr>
        <w:t xml:space="preserve"> рабочих дней</w:t>
      </w:r>
      <w:r w:rsidR="0050195E" w:rsidRPr="0050195E">
        <w:rPr>
          <w:lang w:val="ru-RU"/>
        </w:rPr>
        <w:t xml:space="preserve"> </w:t>
      </w:r>
      <w:r w:rsidR="0050195E">
        <w:rPr>
          <w:lang w:val="ru-RU"/>
        </w:rPr>
        <w:t>–</w:t>
      </w:r>
      <w:r w:rsidR="0050195E" w:rsidRPr="0050195E">
        <w:rPr>
          <w:lang w:val="ru-RU"/>
        </w:rPr>
        <w:t xml:space="preserve"> </w:t>
      </w:r>
      <w:r w:rsidR="0050195E">
        <w:rPr>
          <w:lang w:val="ru-RU"/>
        </w:rPr>
        <w:t>только в случае готовности веб-портала</w:t>
      </w:r>
      <w:r w:rsidR="00902FA9" w:rsidRPr="00C157E2">
        <w:rPr>
          <w:lang w:val="ru-RU"/>
        </w:rPr>
        <w:t>):</w:t>
      </w:r>
    </w:p>
    <w:p w14:paraId="59C7C266" w14:textId="475D5EA5" w:rsidR="00902FA9" w:rsidRPr="00C157E2" w:rsidRDefault="00902FA9" w:rsidP="00902FA9">
      <w:pPr>
        <w:ind w:left="720" w:firstLine="69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CA55C3" w:rsidRPr="00C157E2">
        <w:rPr>
          <w:lang w:val="ru-RU"/>
        </w:rPr>
        <w:t>сбор</w:t>
      </w:r>
      <w:r w:rsidR="00B21321" w:rsidRPr="00C157E2">
        <w:rPr>
          <w:lang w:val="ru-RU"/>
        </w:rPr>
        <w:t xml:space="preserve"> инструмент</w:t>
      </w:r>
      <w:r w:rsidR="00CA55C3" w:rsidRPr="00C157E2">
        <w:rPr>
          <w:lang w:val="ru-RU"/>
        </w:rPr>
        <w:t>ов</w:t>
      </w:r>
      <w:r w:rsidR="00B21321" w:rsidRPr="00C157E2">
        <w:rPr>
          <w:lang w:val="ru-RU"/>
        </w:rPr>
        <w:t xml:space="preserve"> и руководств, связанны</w:t>
      </w:r>
      <w:r w:rsidR="00CA55C3" w:rsidRPr="00C157E2">
        <w:rPr>
          <w:lang w:val="ru-RU"/>
        </w:rPr>
        <w:t>х</w:t>
      </w:r>
      <w:r w:rsidR="00B21321" w:rsidRPr="00C157E2">
        <w:rPr>
          <w:lang w:val="ru-RU"/>
        </w:rPr>
        <w:t xml:space="preserve"> с </w:t>
      </w:r>
      <w:r w:rsidR="00CA55C3" w:rsidRPr="00C157E2">
        <w:rPr>
          <w:lang w:val="ru-RU"/>
        </w:rPr>
        <w:t xml:space="preserve">услугами для молодежи, </w:t>
      </w:r>
      <w:r w:rsidR="00B21321" w:rsidRPr="00C157E2">
        <w:rPr>
          <w:lang w:val="ru-RU"/>
        </w:rPr>
        <w:t>работой с молодежью в Кыргызстане</w:t>
      </w:r>
    </w:p>
    <w:p w14:paraId="5F79B53E" w14:textId="539462E5" w:rsidR="00902FA9" w:rsidRPr="00C157E2" w:rsidRDefault="00902FA9" w:rsidP="00902FA9">
      <w:pPr>
        <w:ind w:left="720" w:firstLine="69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CA55C3" w:rsidRPr="00C157E2">
        <w:rPr>
          <w:lang w:val="ru-RU"/>
        </w:rPr>
        <w:t>обновление</w:t>
      </w:r>
      <w:r w:rsidRPr="00C157E2">
        <w:rPr>
          <w:lang w:val="ru-RU"/>
        </w:rPr>
        <w:t xml:space="preserve"> </w:t>
      </w:r>
      <w:r w:rsidR="0025795C" w:rsidRPr="00C157E2">
        <w:rPr>
          <w:lang w:val="ru-RU"/>
        </w:rPr>
        <w:t xml:space="preserve">баз </w:t>
      </w:r>
      <w:r w:rsidR="00B21321" w:rsidRPr="00C157E2">
        <w:rPr>
          <w:lang w:val="ru-RU"/>
        </w:rPr>
        <w:t>данных НПО, молодежных центров, доступных молодежных услуг</w:t>
      </w:r>
    </w:p>
    <w:p w14:paraId="1C653C25" w14:textId="62877ECA" w:rsidR="00902FA9" w:rsidRPr="00C157E2" w:rsidRDefault="00902FA9" w:rsidP="00902FA9">
      <w:pPr>
        <w:ind w:left="720" w:firstLine="69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8950CE" w:rsidRPr="00C157E2">
        <w:rPr>
          <w:lang w:val="ru-RU"/>
        </w:rPr>
        <w:t xml:space="preserve">сбор публикаций, </w:t>
      </w:r>
      <w:r w:rsidR="00B21321" w:rsidRPr="00C157E2">
        <w:rPr>
          <w:lang w:val="ru-RU"/>
        </w:rPr>
        <w:t>отчетов об аналитических исследованиях</w:t>
      </w:r>
      <w:r w:rsidR="008950CE" w:rsidRPr="00C157E2">
        <w:rPr>
          <w:lang w:val="ru-RU"/>
        </w:rPr>
        <w:t>,</w:t>
      </w:r>
      <w:r w:rsidR="00B21321" w:rsidRPr="00C157E2">
        <w:rPr>
          <w:lang w:val="ru-RU"/>
        </w:rPr>
        <w:t xml:space="preserve"> </w:t>
      </w:r>
      <w:r w:rsidR="008950CE" w:rsidRPr="00C157E2">
        <w:rPr>
          <w:lang w:val="ru-RU"/>
        </w:rPr>
        <w:t>видео-и визуальных материалов</w:t>
      </w:r>
      <w:r w:rsidR="00CA55C3" w:rsidRPr="00C157E2">
        <w:rPr>
          <w:lang w:val="ru-RU"/>
        </w:rPr>
        <w:t xml:space="preserve">, </w:t>
      </w:r>
      <w:r w:rsidR="0025795C" w:rsidRPr="00C157E2">
        <w:rPr>
          <w:lang w:val="ru-RU"/>
        </w:rPr>
        <w:t>отчетов</w:t>
      </w:r>
      <w:r w:rsidR="008950CE" w:rsidRPr="00C157E2">
        <w:rPr>
          <w:lang w:val="ru-RU"/>
        </w:rPr>
        <w:t xml:space="preserve"> об успешных историях молодежи</w:t>
      </w:r>
      <w:r w:rsidR="00CA55C3" w:rsidRPr="00C157E2">
        <w:rPr>
          <w:lang w:val="ru-RU"/>
        </w:rPr>
        <w:t xml:space="preserve"> </w:t>
      </w:r>
      <w:r w:rsidR="0025795C" w:rsidRPr="00C157E2">
        <w:rPr>
          <w:lang w:val="ru-RU"/>
        </w:rPr>
        <w:t xml:space="preserve">Кыргызстана, </w:t>
      </w:r>
    </w:p>
    <w:p w14:paraId="720EF393" w14:textId="458CD1F7" w:rsidR="00B21321" w:rsidRPr="00C157E2" w:rsidRDefault="008950CE" w:rsidP="00B21321">
      <w:pPr>
        <w:contextualSpacing/>
        <w:jc w:val="both"/>
        <w:rPr>
          <w:lang w:val="ru-RU"/>
        </w:rPr>
      </w:pPr>
      <w:r w:rsidRPr="00C157E2" w:rsidDel="008950CE">
        <w:rPr>
          <w:lang w:val="ru-RU"/>
        </w:rPr>
        <w:t xml:space="preserve"> </w:t>
      </w:r>
      <w:r w:rsidR="00B21321" w:rsidRPr="00C157E2">
        <w:rPr>
          <w:lang w:val="ru-RU"/>
        </w:rPr>
        <w:t>(</w:t>
      </w:r>
      <w:r w:rsidR="00B21321" w:rsidRPr="00C157E2">
        <w:rPr>
          <w:lang w:val="en-GB"/>
        </w:rPr>
        <w:t>d</w:t>
      </w:r>
      <w:r w:rsidR="00B21321" w:rsidRPr="00C157E2">
        <w:rPr>
          <w:lang w:val="ru-RU"/>
        </w:rPr>
        <w:t>) повышение осведомленности молодежи о веб-портале с использованием каналов социальных сетей и ссылок на работу с молодежью (</w:t>
      </w:r>
      <w:r w:rsidRPr="00C157E2">
        <w:rPr>
          <w:lang w:val="ru-RU"/>
        </w:rPr>
        <w:t>5</w:t>
      </w:r>
      <w:r w:rsidR="00B21321" w:rsidRPr="00C157E2">
        <w:rPr>
          <w:lang w:val="ru-RU"/>
        </w:rPr>
        <w:t xml:space="preserve"> рабочих):</w:t>
      </w:r>
    </w:p>
    <w:p w14:paraId="42A3519A" w14:textId="08755586" w:rsidR="00902FA9" w:rsidRPr="00C157E2" w:rsidRDefault="00902FA9" w:rsidP="00902FA9">
      <w:pPr>
        <w:ind w:left="720" w:firstLine="69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B21321" w:rsidRPr="00C157E2">
        <w:rPr>
          <w:lang w:val="ru-RU"/>
        </w:rPr>
        <w:t xml:space="preserve">разработать перечень </w:t>
      </w:r>
      <w:r w:rsidRPr="00C157E2">
        <w:rPr>
          <w:lang w:val="ru-RU"/>
        </w:rPr>
        <w:t>каналов распространения</w:t>
      </w:r>
      <w:r w:rsidR="0025795C" w:rsidRPr="00C157E2">
        <w:rPr>
          <w:lang w:val="ru-RU"/>
        </w:rPr>
        <w:t xml:space="preserve">, </w:t>
      </w:r>
    </w:p>
    <w:p w14:paraId="0E7E5CE3" w14:textId="77777777" w:rsidR="0025795C" w:rsidRPr="00C157E2" w:rsidRDefault="00902FA9" w:rsidP="00902FA9">
      <w:pPr>
        <w:ind w:left="720" w:firstLine="698"/>
        <w:contextualSpacing/>
        <w:jc w:val="both"/>
        <w:rPr>
          <w:lang w:val="ru-RU"/>
        </w:rPr>
      </w:pPr>
      <w:r w:rsidRPr="00C157E2">
        <w:rPr>
          <w:lang w:val="ru-RU"/>
        </w:rPr>
        <w:t xml:space="preserve">- </w:t>
      </w:r>
      <w:r w:rsidR="0025795C" w:rsidRPr="00C157E2">
        <w:rPr>
          <w:lang w:val="ru-RU"/>
        </w:rPr>
        <w:t>заполнение категорий</w:t>
      </w:r>
      <w:r w:rsidRPr="00C157E2">
        <w:rPr>
          <w:lang w:val="ru-RU"/>
        </w:rPr>
        <w:t xml:space="preserve"> и т.д.</w:t>
      </w:r>
    </w:p>
    <w:p w14:paraId="20BE1F13" w14:textId="77777777" w:rsidR="0025795C" w:rsidRPr="00C157E2" w:rsidRDefault="0025795C" w:rsidP="005671CE">
      <w:pPr>
        <w:ind w:left="720"/>
        <w:contextualSpacing/>
        <w:jc w:val="both"/>
        <w:rPr>
          <w:lang w:val="ru-RU"/>
        </w:rPr>
      </w:pPr>
    </w:p>
    <w:p w14:paraId="38BACEA1" w14:textId="77777777" w:rsidR="005671CE" w:rsidRPr="00C157E2" w:rsidRDefault="005671CE" w:rsidP="005671CE">
      <w:pPr>
        <w:pStyle w:val="ListParagraph"/>
        <w:spacing w:after="160" w:line="276" w:lineRule="auto"/>
        <w:contextualSpacing/>
        <w:jc w:val="both"/>
        <w:rPr>
          <w:rFonts w:ascii="Arial" w:hAnsi="Arial" w:cs="Arial"/>
          <w:lang w:val="ru-RU"/>
        </w:rPr>
      </w:pPr>
    </w:p>
    <w:p w14:paraId="7195CF33" w14:textId="77777777" w:rsidR="005671CE" w:rsidRPr="00C157E2" w:rsidRDefault="005671CE" w:rsidP="005671CE">
      <w:pPr>
        <w:pStyle w:val="ListParagraph"/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b/>
        </w:rPr>
      </w:pPr>
      <w:bookmarkStart w:id="2" w:name="_Hlk82089703"/>
      <w:proofErr w:type="spellStart"/>
      <w:r w:rsidRPr="00C157E2">
        <w:rPr>
          <w:rFonts w:ascii="Arial" w:hAnsi="Arial" w:cs="Arial"/>
          <w:b/>
        </w:rPr>
        <w:t>Отчетность</w:t>
      </w:r>
      <w:proofErr w:type="spellEnd"/>
      <w:r w:rsidRPr="00C157E2">
        <w:rPr>
          <w:rFonts w:ascii="Arial" w:hAnsi="Arial" w:cs="Arial"/>
          <w:b/>
        </w:rPr>
        <w:t>:</w:t>
      </w:r>
    </w:p>
    <w:bookmarkEnd w:id="2"/>
    <w:p w14:paraId="1B3ADA21" w14:textId="77777777" w:rsidR="005671CE" w:rsidRPr="00C157E2" w:rsidRDefault="005671CE" w:rsidP="005671CE">
      <w:pPr>
        <w:pStyle w:val="ListParagraph"/>
        <w:spacing w:line="276" w:lineRule="auto"/>
        <w:contextualSpacing/>
        <w:jc w:val="both"/>
        <w:rPr>
          <w:rFonts w:ascii="Arial" w:hAnsi="Arial" w:cs="Arial"/>
          <w:b/>
        </w:rPr>
      </w:pPr>
    </w:p>
    <w:p w14:paraId="3BCEEE8B" w14:textId="77777777" w:rsidR="005671CE" w:rsidRPr="00C157E2" w:rsidRDefault="005671CE" w:rsidP="005671CE">
      <w:pPr>
        <w:pStyle w:val="ListParagraph"/>
        <w:spacing w:line="276" w:lineRule="auto"/>
        <w:contextualSpacing/>
        <w:jc w:val="both"/>
        <w:rPr>
          <w:rFonts w:ascii="Arial" w:hAnsi="Arial" w:cs="Arial"/>
          <w:lang w:val="ru-RU"/>
        </w:rPr>
      </w:pPr>
      <w:r w:rsidRPr="00C157E2">
        <w:rPr>
          <w:rFonts w:ascii="Arial" w:hAnsi="Arial" w:cs="Arial"/>
          <w:lang w:val="ru-RU"/>
        </w:rPr>
        <w:t xml:space="preserve">- Консультант ежеквартально согласовывает план действий с </w:t>
      </w:r>
      <w:r w:rsidR="00BD0676" w:rsidRPr="00C157E2">
        <w:rPr>
          <w:rFonts w:ascii="Arial" w:hAnsi="Arial" w:cs="Arial"/>
        </w:rPr>
        <w:t>GIZ</w:t>
      </w:r>
      <w:r w:rsidR="00BD0676" w:rsidRPr="00C157E2">
        <w:rPr>
          <w:rFonts w:ascii="Arial" w:hAnsi="Arial" w:cs="Arial"/>
          <w:lang w:val="ru-RU"/>
        </w:rPr>
        <w:t xml:space="preserve"> “Перспективы для молодежи”</w:t>
      </w:r>
      <w:r w:rsidRPr="00C157E2">
        <w:rPr>
          <w:rFonts w:ascii="Arial" w:hAnsi="Arial" w:cs="Arial"/>
          <w:lang w:val="ru-RU"/>
        </w:rPr>
        <w:t>;</w:t>
      </w:r>
    </w:p>
    <w:p w14:paraId="0CA21A13" w14:textId="79939400" w:rsidR="005671CE" w:rsidRPr="00C157E2" w:rsidRDefault="005671CE" w:rsidP="005671CE">
      <w:pPr>
        <w:pStyle w:val="ListParagraph"/>
        <w:spacing w:line="276" w:lineRule="auto"/>
        <w:contextualSpacing/>
        <w:jc w:val="both"/>
        <w:rPr>
          <w:rFonts w:ascii="Arial" w:hAnsi="Arial" w:cs="Arial"/>
          <w:lang w:val="ru-RU"/>
        </w:rPr>
      </w:pPr>
      <w:r w:rsidRPr="00C157E2">
        <w:rPr>
          <w:rFonts w:ascii="Arial" w:hAnsi="Arial" w:cs="Arial"/>
          <w:lang w:val="ru-RU"/>
        </w:rPr>
        <w:t>- Отчет о проделанной работе и достигнутых результатах предоставляется ежемесячно на русском и английском</w:t>
      </w:r>
      <w:r w:rsidR="008950CE" w:rsidRPr="00C157E2">
        <w:rPr>
          <w:rFonts w:ascii="Arial" w:hAnsi="Arial" w:cs="Arial"/>
          <w:lang w:val="ru-RU"/>
        </w:rPr>
        <w:t xml:space="preserve"> языках в виде табеля учета рабочего времени и письменного отчета</w:t>
      </w:r>
      <w:r w:rsidRPr="00C157E2">
        <w:rPr>
          <w:rFonts w:ascii="Arial" w:hAnsi="Arial" w:cs="Arial"/>
          <w:lang w:val="ru-RU"/>
        </w:rPr>
        <w:t>, включая протоколы заседаний, совещаний и другую документацию;</w:t>
      </w:r>
    </w:p>
    <w:p w14:paraId="3C71E761" w14:textId="77777777" w:rsidR="009F49AA" w:rsidRPr="00C157E2" w:rsidRDefault="009F49AA" w:rsidP="005671CE">
      <w:pPr>
        <w:tabs>
          <w:tab w:val="left" w:pos="0"/>
        </w:tabs>
        <w:spacing w:line="276" w:lineRule="auto"/>
        <w:jc w:val="both"/>
        <w:rPr>
          <w:rFonts w:cs="Arial"/>
          <w:b/>
          <w:lang w:val="ru-RU"/>
        </w:rPr>
      </w:pPr>
    </w:p>
    <w:p w14:paraId="78C6357F" w14:textId="77777777" w:rsidR="006A597C" w:rsidRPr="00C157E2" w:rsidRDefault="001B5BF4" w:rsidP="005671CE">
      <w:pPr>
        <w:pStyle w:val="ListParagraph1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Arial" w:hAnsi="Arial" w:cs="Arial"/>
          <w:b/>
          <w:lang w:val="en-GB"/>
        </w:rPr>
      </w:pPr>
      <w:bookmarkStart w:id="3" w:name="_Hlk82089710"/>
      <w:proofErr w:type="spellStart"/>
      <w:r w:rsidRPr="00C157E2">
        <w:rPr>
          <w:rFonts w:ascii="Arial" w:hAnsi="Arial" w:cs="Arial"/>
          <w:b/>
          <w:lang w:val="en-GB"/>
        </w:rPr>
        <w:t>Срок</w:t>
      </w:r>
      <w:proofErr w:type="spellEnd"/>
      <w:r w:rsidRPr="00C157E2">
        <w:rPr>
          <w:rFonts w:ascii="Arial" w:hAnsi="Arial" w:cs="Arial"/>
          <w:b/>
          <w:lang w:val="en-GB"/>
        </w:rPr>
        <w:t xml:space="preserve"> </w:t>
      </w:r>
      <w:proofErr w:type="spellStart"/>
      <w:r w:rsidRPr="00C157E2">
        <w:rPr>
          <w:rFonts w:ascii="Arial" w:hAnsi="Arial" w:cs="Arial"/>
          <w:b/>
          <w:lang w:val="en-GB"/>
        </w:rPr>
        <w:t>действия</w:t>
      </w:r>
      <w:proofErr w:type="spellEnd"/>
      <w:r w:rsidRPr="00C157E2">
        <w:rPr>
          <w:rFonts w:ascii="Arial" w:hAnsi="Arial" w:cs="Arial"/>
          <w:b/>
          <w:lang w:val="en-GB"/>
        </w:rPr>
        <w:t xml:space="preserve"> </w:t>
      </w:r>
      <w:proofErr w:type="spellStart"/>
      <w:r w:rsidR="00F84496" w:rsidRPr="00C157E2">
        <w:rPr>
          <w:rFonts w:ascii="Arial" w:hAnsi="Arial" w:cs="Arial"/>
          <w:b/>
          <w:lang w:val="en-GB"/>
        </w:rPr>
        <w:t>a</w:t>
      </w:r>
      <w:r w:rsidRPr="00C157E2">
        <w:rPr>
          <w:rFonts w:ascii="Arial" w:hAnsi="Arial" w:cs="Arial"/>
          <w:b/>
          <w:lang w:val="en-GB"/>
        </w:rPr>
        <w:t>подписки</w:t>
      </w:r>
      <w:proofErr w:type="spellEnd"/>
      <w:r w:rsidR="00575ABC" w:rsidRPr="00C157E2">
        <w:rPr>
          <w:rFonts w:ascii="Arial" w:hAnsi="Arial" w:cs="Arial"/>
          <w:b/>
          <w:lang w:val="en-GB"/>
        </w:rPr>
        <w:t xml:space="preserve"> </w:t>
      </w:r>
    </w:p>
    <w:bookmarkEnd w:id="3"/>
    <w:p w14:paraId="66FF515B" w14:textId="77777777" w:rsidR="00575ABC" w:rsidRPr="00C157E2" w:rsidRDefault="00575ABC" w:rsidP="005671CE">
      <w:pPr>
        <w:pStyle w:val="ListParagraph1"/>
        <w:tabs>
          <w:tab w:val="left" w:pos="0"/>
        </w:tabs>
        <w:spacing w:after="0"/>
        <w:jc w:val="both"/>
        <w:rPr>
          <w:rFonts w:ascii="Arial" w:hAnsi="Arial" w:cs="Arial"/>
          <w:lang w:val="en-GB"/>
        </w:rPr>
      </w:pPr>
    </w:p>
    <w:p w14:paraId="6BE0F296" w14:textId="4490FFA4" w:rsidR="0025795C" w:rsidRPr="00C157E2" w:rsidRDefault="00902FA9" w:rsidP="0025795C">
      <w:pPr>
        <w:pStyle w:val="ListParagraph1"/>
        <w:tabs>
          <w:tab w:val="left" w:pos="0"/>
        </w:tabs>
        <w:jc w:val="both"/>
        <w:rPr>
          <w:rFonts w:ascii="Arial" w:hAnsi="Arial" w:cs="Arial"/>
        </w:rPr>
      </w:pPr>
      <w:r w:rsidRPr="00C157E2">
        <w:rPr>
          <w:rFonts w:ascii="Arial" w:hAnsi="Arial" w:cs="Arial"/>
        </w:rPr>
        <w:t xml:space="preserve">- </w:t>
      </w:r>
      <w:r w:rsidR="008950CE" w:rsidRPr="00C157E2">
        <w:rPr>
          <w:rFonts w:ascii="Arial" w:hAnsi="Arial" w:cs="Arial"/>
        </w:rPr>
        <w:t>29</w:t>
      </w:r>
      <w:r w:rsidRPr="00C157E2">
        <w:rPr>
          <w:rFonts w:ascii="Arial" w:hAnsi="Arial" w:cs="Arial"/>
        </w:rPr>
        <w:t xml:space="preserve"> рабочих дней с 1 октября 2021 </w:t>
      </w:r>
      <w:r w:rsidR="00CA5C93" w:rsidRPr="00C157E2">
        <w:rPr>
          <w:rFonts w:ascii="Arial" w:hAnsi="Arial" w:cs="Arial"/>
        </w:rPr>
        <w:t xml:space="preserve">по </w:t>
      </w:r>
      <w:r w:rsidR="008950CE" w:rsidRPr="00C157E2">
        <w:rPr>
          <w:rFonts w:ascii="Arial" w:hAnsi="Arial" w:cs="Arial"/>
        </w:rPr>
        <w:t xml:space="preserve">15 </w:t>
      </w:r>
      <w:r w:rsidR="00CA5C93" w:rsidRPr="00C157E2">
        <w:rPr>
          <w:rFonts w:ascii="Arial" w:hAnsi="Arial" w:cs="Arial"/>
        </w:rPr>
        <w:t>февраля</w:t>
      </w:r>
      <w:r w:rsidRPr="00C157E2">
        <w:rPr>
          <w:rFonts w:ascii="Arial" w:hAnsi="Arial" w:cs="Arial"/>
        </w:rPr>
        <w:t>,</w:t>
      </w:r>
      <w:r w:rsidR="00CA5C93" w:rsidRPr="00C157E2">
        <w:rPr>
          <w:rFonts w:ascii="Arial" w:hAnsi="Arial" w:cs="Arial"/>
        </w:rPr>
        <w:t xml:space="preserve"> </w:t>
      </w:r>
      <w:r w:rsidRPr="00C157E2">
        <w:rPr>
          <w:rFonts w:ascii="Arial" w:hAnsi="Arial" w:cs="Arial"/>
        </w:rPr>
        <w:t>2022 года</w:t>
      </w:r>
    </w:p>
    <w:p w14:paraId="2FC75F3A" w14:textId="77777777" w:rsidR="009F49AA" w:rsidRPr="00C157E2" w:rsidRDefault="009F49AA" w:rsidP="005671CE">
      <w:pPr>
        <w:pStyle w:val="ListParagraph1"/>
        <w:tabs>
          <w:tab w:val="left" w:pos="0"/>
        </w:tabs>
        <w:spacing w:after="0"/>
        <w:ind w:left="0"/>
        <w:jc w:val="both"/>
        <w:rPr>
          <w:rFonts w:ascii="Arial" w:hAnsi="Arial" w:cs="Arial"/>
          <w:b/>
        </w:rPr>
      </w:pPr>
    </w:p>
    <w:p w14:paraId="0E9CFBEE" w14:textId="77777777" w:rsidR="001B5BF4" w:rsidRPr="00C157E2" w:rsidRDefault="001B5BF4" w:rsidP="005671CE">
      <w:pPr>
        <w:pStyle w:val="ListParagraph1"/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Arial" w:hAnsi="Arial" w:cs="Arial"/>
          <w:b/>
          <w:lang w:val="en-GB"/>
        </w:rPr>
      </w:pPr>
      <w:r w:rsidRPr="00C157E2">
        <w:rPr>
          <w:rFonts w:ascii="Arial" w:hAnsi="Arial" w:cs="Arial"/>
          <w:b/>
          <w:lang w:val="en-GB"/>
        </w:rPr>
        <w:t>Место назначения</w:t>
      </w:r>
      <w:r w:rsidR="00D05783" w:rsidRPr="00C157E2">
        <w:rPr>
          <w:rFonts w:ascii="Arial" w:hAnsi="Arial" w:cs="Arial"/>
          <w:b/>
          <w:lang w:val="en-GB"/>
        </w:rPr>
        <w:t xml:space="preserve"> </w:t>
      </w:r>
    </w:p>
    <w:p w14:paraId="3779945B" w14:textId="77777777" w:rsidR="002E518E" w:rsidRPr="00C157E2" w:rsidRDefault="002E518E" w:rsidP="005671CE">
      <w:pPr>
        <w:pStyle w:val="ListParagraph1"/>
        <w:tabs>
          <w:tab w:val="left" w:pos="0"/>
        </w:tabs>
        <w:spacing w:after="0"/>
        <w:jc w:val="both"/>
        <w:rPr>
          <w:rFonts w:ascii="Arial" w:hAnsi="Arial" w:cs="Arial"/>
          <w:lang w:val="en-GB"/>
        </w:rPr>
      </w:pPr>
    </w:p>
    <w:p w14:paraId="4E3D380E" w14:textId="5C33F741" w:rsidR="00902FA9" w:rsidRPr="00C157E2" w:rsidRDefault="00D05783" w:rsidP="00902FA9">
      <w:pPr>
        <w:pStyle w:val="ListParagraph1"/>
        <w:tabs>
          <w:tab w:val="left" w:pos="0"/>
        </w:tabs>
        <w:jc w:val="both"/>
        <w:rPr>
          <w:rFonts w:ascii="Arial" w:hAnsi="Arial" w:cs="Arial"/>
        </w:rPr>
      </w:pPr>
      <w:r w:rsidRPr="00C157E2">
        <w:rPr>
          <w:rFonts w:ascii="Arial" w:hAnsi="Arial" w:cs="Arial"/>
        </w:rPr>
        <w:t>Бишкек</w:t>
      </w:r>
      <w:r w:rsidR="00902FA9" w:rsidRPr="00C157E2">
        <w:rPr>
          <w:rFonts w:ascii="Arial" w:hAnsi="Arial" w:cs="Arial"/>
        </w:rPr>
        <w:t>, местонахождение: Офис в центре города (здание Государственного агентства)</w:t>
      </w:r>
    </w:p>
    <w:p w14:paraId="1D9C587D" w14:textId="77777777" w:rsidR="00D05783" w:rsidRPr="00C157E2" w:rsidRDefault="00D05783" w:rsidP="005671CE">
      <w:pPr>
        <w:pStyle w:val="ListParagraph1"/>
        <w:tabs>
          <w:tab w:val="left" w:pos="0"/>
        </w:tabs>
        <w:spacing w:after="0"/>
        <w:jc w:val="both"/>
        <w:rPr>
          <w:rFonts w:ascii="Arial" w:hAnsi="Arial" w:cs="Arial"/>
        </w:rPr>
      </w:pPr>
    </w:p>
    <w:p w14:paraId="370F8EEE" w14:textId="77777777" w:rsidR="0047641C" w:rsidRPr="00C157E2" w:rsidRDefault="001B5BF4" w:rsidP="00290A42">
      <w:pPr>
        <w:pStyle w:val="ListParagraph1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  <w:proofErr w:type="spellStart"/>
      <w:r w:rsidRPr="00C157E2">
        <w:rPr>
          <w:rFonts w:ascii="Arial" w:hAnsi="Arial" w:cs="Arial"/>
          <w:b/>
          <w:lang w:val="en-GB"/>
        </w:rPr>
        <w:t>Другие</w:t>
      </w:r>
      <w:proofErr w:type="spellEnd"/>
      <w:r w:rsidRPr="00C157E2">
        <w:rPr>
          <w:rFonts w:ascii="Arial" w:hAnsi="Arial" w:cs="Arial"/>
          <w:b/>
          <w:lang w:val="en-GB"/>
        </w:rPr>
        <w:t xml:space="preserve"> </w:t>
      </w:r>
      <w:proofErr w:type="spellStart"/>
      <w:r w:rsidRPr="00C157E2">
        <w:rPr>
          <w:rFonts w:ascii="Arial" w:hAnsi="Arial" w:cs="Arial"/>
          <w:b/>
          <w:lang w:val="en-GB"/>
        </w:rPr>
        <w:t>положения</w:t>
      </w:r>
      <w:proofErr w:type="spellEnd"/>
      <w:r w:rsidR="008C61E8" w:rsidRPr="00C157E2">
        <w:rPr>
          <w:rFonts w:ascii="Arial" w:hAnsi="Arial" w:cs="Arial"/>
          <w:b/>
          <w:lang w:val="en-GB"/>
        </w:rPr>
        <w:t xml:space="preserve"> </w:t>
      </w:r>
    </w:p>
    <w:p w14:paraId="6AEB1B0C" w14:textId="77777777" w:rsidR="008C61E8" w:rsidRPr="00C157E2" w:rsidRDefault="008C61E8" w:rsidP="008C61E8">
      <w:pPr>
        <w:pStyle w:val="ListParagraph1"/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03C30923" w14:textId="52100B4A" w:rsidR="00F16D11" w:rsidRPr="00C157E2" w:rsidRDefault="00F16D11" w:rsidP="00F16D11">
      <w:pPr>
        <w:pStyle w:val="Footer"/>
        <w:rPr>
          <w:rFonts w:cs="Arial"/>
          <w:lang w:val="ru-RU"/>
        </w:rPr>
      </w:pPr>
      <w:r w:rsidRPr="00C157E2">
        <w:rPr>
          <w:rFonts w:cs="Arial"/>
          <w:lang w:val="ru-RU"/>
        </w:rPr>
        <w:lastRenderedPageBreak/>
        <w:t>В соответствии с законодательством Кыргызской Республики все налоги по настоящему контракту</w:t>
      </w:r>
      <w:r w:rsidR="002D7E20">
        <w:rPr>
          <w:rFonts w:cs="Arial"/>
          <w:lang w:val="ru-RU"/>
        </w:rPr>
        <w:t xml:space="preserve"> </w:t>
      </w:r>
      <w:r w:rsidRPr="00C157E2">
        <w:rPr>
          <w:rFonts w:cs="Arial"/>
          <w:lang w:val="ru-RU"/>
        </w:rPr>
        <w:t>считаются включенными в сумму контракта и буд</w:t>
      </w:r>
      <w:r w:rsidR="002D7E20">
        <w:rPr>
          <w:rFonts w:cs="Arial"/>
          <w:lang w:val="ru-RU"/>
        </w:rPr>
        <w:t>е</w:t>
      </w:r>
      <w:r w:rsidRPr="00C157E2">
        <w:rPr>
          <w:rFonts w:cs="Arial"/>
          <w:lang w:val="ru-RU"/>
        </w:rPr>
        <w:t xml:space="preserve">т нести ответственность </w:t>
      </w:r>
      <w:r w:rsidRPr="002D7E20">
        <w:rPr>
          <w:rFonts w:cs="Arial"/>
          <w:lang w:val="ru-RU"/>
        </w:rPr>
        <w:t>подрядчик</w:t>
      </w:r>
      <w:r w:rsidRPr="00C157E2">
        <w:rPr>
          <w:rFonts w:cs="Arial"/>
          <w:lang w:val="ru-RU"/>
        </w:rPr>
        <w:t>.</w:t>
      </w:r>
    </w:p>
    <w:p w14:paraId="6C422C40" w14:textId="77777777" w:rsidR="001B5BF4" w:rsidRPr="002D7E20" w:rsidRDefault="001B5BF4" w:rsidP="0045639C">
      <w:pPr>
        <w:rPr>
          <w:sz w:val="30"/>
          <w:lang w:val="ru-RU"/>
        </w:rPr>
      </w:pPr>
    </w:p>
    <w:p w14:paraId="41A8775B" w14:textId="77777777" w:rsidR="005671CE" w:rsidRPr="00C157E2" w:rsidRDefault="005671CE" w:rsidP="005671CE">
      <w:pPr>
        <w:numPr>
          <w:ilvl w:val="0"/>
          <w:numId w:val="23"/>
        </w:numPr>
        <w:rPr>
          <w:rFonts w:cs="Arial"/>
          <w:b/>
          <w:szCs w:val="22"/>
          <w:lang w:val="en-US"/>
        </w:rPr>
      </w:pPr>
      <w:proofErr w:type="spellStart"/>
      <w:r w:rsidRPr="00C157E2">
        <w:rPr>
          <w:rFonts w:cs="Arial"/>
          <w:b/>
          <w:szCs w:val="22"/>
          <w:lang w:val="en-US"/>
        </w:rPr>
        <w:t>Крайние</w:t>
      </w:r>
      <w:proofErr w:type="spellEnd"/>
      <w:r w:rsidRPr="00C157E2">
        <w:rPr>
          <w:rFonts w:cs="Arial"/>
          <w:b/>
          <w:szCs w:val="22"/>
          <w:lang w:val="en-US"/>
        </w:rPr>
        <w:t xml:space="preserve"> </w:t>
      </w:r>
      <w:proofErr w:type="spellStart"/>
      <w:r w:rsidRPr="00C157E2">
        <w:rPr>
          <w:rFonts w:cs="Arial"/>
          <w:b/>
          <w:szCs w:val="22"/>
          <w:lang w:val="en-US"/>
        </w:rPr>
        <w:t>сроки</w:t>
      </w:r>
      <w:proofErr w:type="spellEnd"/>
      <w:r w:rsidRPr="00C157E2">
        <w:rPr>
          <w:rFonts w:cs="Arial"/>
          <w:b/>
          <w:szCs w:val="22"/>
          <w:lang w:val="en-US"/>
        </w:rPr>
        <w:t xml:space="preserve"> </w:t>
      </w:r>
      <w:proofErr w:type="spellStart"/>
      <w:r w:rsidRPr="00C157E2">
        <w:rPr>
          <w:rFonts w:cs="Arial"/>
          <w:b/>
          <w:szCs w:val="22"/>
          <w:lang w:val="en-US"/>
        </w:rPr>
        <w:t>подачи</w:t>
      </w:r>
      <w:proofErr w:type="spellEnd"/>
      <w:r w:rsidRPr="00C157E2">
        <w:rPr>
          <w:rFonts w:cs="Arial"/>
          <w:b/>
          <w:szCs w:val="22"/>
          <w:lang w:val="en-US"/>
        </w:rPr>
        <w:t xml:space="preserve"> </w:t>
      </w:r>
      <w:proofErr w:type="spellStart"/>
      <w:r w:rsidRPr="00C157E2">
        <w:rPr>
          <w:rFonts w:cs="Arial"/>
          <w:b/>
          <w:szCs w:val="22"/>
          <w:lang w:val="en-US"/>
        </w:rPr>
        <w:t>заявок</w:t>
      </w:r>
      <w:proofErr w:type="spellEnd"/>
    </w:p>
    <w:p w14:paraId="76F7AB4E" w14:textId="77777777" w:rsidR="005671CE" w:rsidRPr="00C157E2" w:rsidRDefault="005671CE" w:rsidP="005671CE">
      <w:pPr>
        <w:rPr>
          <w:rFonts w:cs="Arial"/>
          <w:szCs w:val="22"/>
          <w:lang w:val="en-US"/>
        </w:rPr>
      </w:pPr>
    </w:p>
    <w:p w14:paraId="1673D9F5" w14:textId="63B19960" w:rsidR="005671CE" w:rsidRPr="00C157E2" w:rsidRDefault="005671CE" w:rsidP="005671CE">
      <w:pPr>
        <w:rPr>
          <w:rFonts w:cs="Arial"/>
          <w:szCs w:val="22"/>
          <w:lang w:val="ru-RU"/>
        </w:rPr>
      </w:pPr>
      <w:r w:rsidRPr="00C157E2">
        <w:rPr>
          <w:rFonts w:cs="Arial"/>
          <w:szCs w:val="22"/>
          <w:lang w:val="ru-RU"/>
        </w:rPr>
        <w:t>Заинтересованные кандидаты должны представить свои резюме, форму финансового предложения и сопроводительное письмо на английском языке не позднее 17:00</w:t>
      </w:r>
      <w:r w:rsidR="0050195E">
        <w:rPr>
          <w:rFonts w:cs="Arial"/>
          <w:szCs w:val="22"/>
          <w:lang w:val="ru-RU"/>
        </w:rPr>
        <w:t xml:space="preserve"> часов</w:t>
      </w:r>
      <w:r w:rsidRPr="00C157E2">
        <w:rPr>
          <w:rFonts w:cs="Arial"/>
          <w:szCs w:val="22"/>
          <w:lang w:val="ru-RU"/>
        </w:rPr>
        <w:t xml:space="preserve"> </w:t>
      </w:r>
      <w:r w:rsidR="00AC018A" w:rsidRPr="00C157E2">
        <w:rPr>
          <w:rFonts w:cs="Arial"/>
          <w:szCs w:val="22"/>
          <w:lang w:val="ru-RU"/>
        </w:rPr>
        <w:t>2</w:t>
      </w:r>
      <w:r w:rsidR="0050195E">
        <w:rPr>
          <w:rFonts w:cs="Arial"/>
          <w:szCs w:val="22"/>
          <w:lang w:val="ru-RU"/>
        </w:rPr>
        <w:t xml:space="preserve">7 </w:t>
      </w:r>
      <w:r w:rsidRPr="00C157E2">
        <w:rPr>
          <w:rFonts w:cs="Arial"/>
          <w:szCs w:val="22"/>
          <w:lang w:val="ru-RU"/>
        </w:rPr>
        <w:t>сентября 20</w:t>
      </w:r>
      <w:r w:rsidR="00AC018A" w:rsidRPr="00C157E2">
        <w:rPr>
          <w:rFonts w:cs="Arial"/>
          <w:szCs w:val="22"/>
          <w:lang w:val="ru-RU"/>
        </w:rPr>
        <w:t>2</w:t>
      </w:r>
      <w:r w:rsidR="0025795C" w:rsidRPr="00C157E2">
        <w:rPr>
          <w:rFonts w:cs="Arial"/>
          <w:szCs w:val="22"/>
          <w:lang w:val="ru-RU"/>
        </w:rPr>
        <w:t>1</w:t>
      </w:r>
      <w:r w:rsidR="00FE70B1" w:rsidRPr="00FE70B1">
        <w:rPr>
          <w:rFonts w:cs="Arial"/>
          <w:szCs w:val="22"/>
          <w:lang w:val="ru-RU"/>
        </w:rPr>
        <w:t xml:space="preserve"> </w:t>
      </w:r>
      <w:r w:rsidR="00FE70B1">
        <w:rPr>
          <w:rFonts w:cs="Arial"/>
          <w:szCs w:val="22"/>
          <w:lang w:val="ru-RU"/>
        </w:rPr>
        <w:t>года</w:t>
      </w:r>
      <w:r w:rsidRPr="00C157E2">
        <w:rPr>
          <w:rFonts w:cs="Arial"/>
          <w:szCs w:val="22"/>
          <w:lang w:val="ru-RU"/>
        </w:rPr>
        <w:t xml:space="preserve"> по следующему адресу: Бишкек, бульвар </w:t>
      </w:r>
      <w:proofErr w:type="spellStart"/>
      <w:r w:rsidRPr="00C157E2">
        <w:rPr>
          <w:rFonts w:cs="Arial"/>
          <w:szCs w:val="22"/>
          <w:lang w:val="ru-RU"/>
        </w:rPr>
        <w:t>Эркиндик</w:t>
      </w:r>
      <w:proofErr w:type="spellEnd"/>
      <w:r w:rsidRPr="00C157E2">
        <w:rPr>
          <w:rFonts w:cs="Arial"/>
          <w:szCs w:val="22"/>
          <w:lang w:val="ru-RU"/>
        </w:rPr>
        <w:t xml:space="preserve">, 22. или по электронной почте: </w:t>
      </w:r>
      <w:hyperlink r:id="rId11" w:history="1">
        <w:r w:rsidR="0050195E" w:rsidRPr="00531C8B">
          <w:rPr>
            <w:rStyle w:val="Hyperlink"/>
            <w:rFonts w:cs="Arial"/>
            <w:szCs w:val="22"/>
            <w:lang w:val="en-US"/>
          </w:rPr>
          <w:t>bolotkan</w:t>
        </w:r>
        <w:r w:rsidR="0050195E" w:rsidRPr="00531C8B">
          <w:rPr>
            <w:rStyle w:val="Hyperlink"/>
            <w:rFonts w:cs="Arial"/>
            <w:szCs w:val="22"/>
            <w:lang w:val="ru-RU"/>
          </w:rPr>
          <w:t>.</w:t>
        </w:r>
        <w:r w:rsidR="0050195E" w:rsidRPr="00531C8B">
          <w:rPr>
            <w:rStyle w:val="Hyperlink"/>
            <w:rFonts w:cs="Arial"/>
            <w:szCs w:val="22"/>
            <w:lang w:val="en-US"/>
          </w:rPr>
          <w:t>sydyka</w:t>
        </w:r>
        <w:r w:rsidR="0050195E" w:rsidRPr="00531C8B">
          <w:rPr>
            <w:rStyle w:val="Hyperlink"/>
            <w:rFonts w:cs="Arial"/>
            <w:szCs w:val="22"/>
            <w:lang w:val="en-US"/>
          </w:rPr>
          <w:t>n</w:t>
        </w:r>
        <w:r w:rsidR="0050195E" w:rsidRPr="00531C8B">
          <w:rPr>
            <w:rStyle w:val="Hyperlink"/>
            <w:rFonts w:cs="Arial"/>
            <w:szCs w:val="22"/>
            <w:lang w:val="en-US"/>
          </w:rPr>
          <w:t>ov</w:t>
        </w:r>
        <w:r w:rsidR="0050195E" w:rsidRPr="00531C8B">
          <w:rPr>
            <w:rStyle w:val="Hyperlink"/>
            <w:rFonts w:cs="Arial"/>
            <w:szCs w:val="22"/>
            <w:lang w:val="ru-RU"/>
          </w:rPr>
          <w:t>@</w:t>
        </w:r>
        <w:r w:rsidR="0050195E" w:rsidRPr="00531C8B">
          <w:rPr>
            <w:rStyle w:val="Hyperlink"/>
            <w:rFonts w:cs="Arial"/>
            <w:szCs w:val="22"/>
            <w:lang w:val="en-US"/>
          </w:rPr>
          <w:t>giz</w:t>
        </w:r>
        <w:r w:rsidR="0050195E" w:rsidRPr="00531C8B">
          <w:rPr>
            <w:rStyle w:val="Hyperlink"/>
            <w:rFonts w:cs="Arial"/>
            <w:szCs w:val="22"/>
            <w:lang w:val="ru-RU"/>
          </w:rPr>
          <w:t>.</w:t>
        </w:r>
        <w:r w:rsidR="0050195E" w:rsidRPr="00531C8B">
          <w:rPr>
            <w:rStyle w:val="Hyperlink"/>
            <w:rFonts w:cs="Arial"/>
            <w:szCs w:val="22"/>
            <w:lang w:val="en-US"/>
          </w:rPr>
          <w:t>de</w:t>
        </w:r>
      </w:hyperlink>
      <w:r w:rsidRPr="00C157E2">
        <w:rPr>
          <w:rFonts w:cs="Arial"/>
          <w:szCs w:val="22"/>
          <w:lang w:val="ru-RU"/>
        </w:rPr>
        <w:t xml:space="preserve">. </w:t>
      </w:r>
    </w:p>
    <w:p w14:paraId="757D40FA" w14:textId="77777777" w:rsidR="005671CE" w:rsidRPr="00C157E2" w:rsidRDefault="005671CE" w:rsidP="005671CE">
      <w:pPr>
        <w:rPr>
          <w:rFonts w:cs="Arial"/>
          <w:szCs w:val="22"/>
          <w:lang w:val="ru-RU"/>
        </w:rPr>
      </w:pPr>
    </w:p>
    <w:p w14:paraId="6132A0C4" w14:textId="45C73C3A" w:rsidR="005671CE" w:rsidRPr="00C157E2" w:rsidRDefault="005671CE" w:rsidP="005671CE">
      <w:pPr>
        <w:rPr>
          <w:rFonts w:cs="Arial"/>
          <w:szCs w:val="22"/>
          <w:lang w:val="ru-RU"/>
        </w:rPr>
      </w:pPr>
      <w:r w:rsidRPr="00C157E2">
        <w:rPr>
          <w:rFonts w:cs="Arial"/>
          <w:szCs w:val="22"/>
          <w:lang w:val="ru-RU"/>
        </w:rPr>
        <w:t>На собеседование будут приглашены только кандидаты, включенные в короткий список.</w:t>
      </w:r>
    </w:p>
    <w:p w14:paraId="6E4E7969" w14:textId="77777777" w:rsidR="00587D14" w:rsidRPr="00C157E2" w:rsidRDefault="00587D14" w:rsidP="005671CE">
      <w:pPr>
        <w:rPr>
          <w:rFonts w:cs="Arial"/>
          <w:szCs w:val="22"/>
          <w:lang w:val="ru-RU"/>
        </w:rPr>
      </w:pPr>
    </w:p>
    <w:p w14:paraId="08EC002E" w14:textId="77777777" w:rsidR="00587D14" w:rsidRPr="00C157E2" w:rsidRDefault="00587D14" w:rsidP="0050195E">
      <w:pPr>
        <w:rPr>
          <w:rFonts w:cs="Arial"/>
          <w:szCs w:val="22"/>
          <w:lang w:val="ru-RU"/>
        </w:rPr>
      </w:pPr>
      <w:bookmarkStart w:id="4" w:name="_GoBack"/>
      <w:bookmarkEnd w:id="4"/>
    </w:p>
    <w:sectPr w:rsidR="00587D14" w:rsidRPr="00C157E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134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7037" w14:textId="77777777" w:rsidR="00A21E32" w:rsidRDefault="00A21E32">
      <w:r>
        <w:separator/>
      </w:r>
    </w:p>
  </w:endnote>
  <w:endnote w:type="continuationSeparator" w:id="0">
    <w:p w14:paraId="38569634" w14:textId="77777777" w:rsidR="00A21E32" w:rsidRDefault="00A2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677A" w14:textId="77777777" w:rsidR="006622A4" w:rsidRDefault="006622A4">
    <w:pPr>
      <w:jc w:val="right"/>
    </w:pPr>
    <w:r>
      <w:fldChar w:fldCharType="begin"/>
    </w:r>
    <w:r>
      <w:instrText xml:space="preserve"> PAGE </w:instrText>
    </w:r>
    <w:r>
      <w:fldChar w:fldCharType="separate"/>
    </w:r>
    <w:r w:rsidR="00C359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A6D4" w14:textId="77777777" w:rsidR="006622A4" w:rsidRDefault="006622A4">
    <w:pPr>
      <w:pStyle w:val="Footer"/>
      <w:tabs>
        <w:tab w:val="clear" w:pos="4536"/>
      </w:tabs>
    </w:pPr>
    <w:r>
      <w:rPr>
        <w:sz w:val="13"/>
      </w:rPr>
      <w:t>Form 41-5-2-de</w:t>
    </w:r>
    <w:r>
      <w:rPr>
        <w:sz w:val="13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59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FED81" w14:textId="77777777" w:rsidR="00A21E32" w:rsidRDefault="00A21E32">
      <w:r>
        <w:separator/>
      </w:r>
    </w:p>
  </w:footnote>
  <w:footnote w:type="continuationSeparator" w:id="0">
    <w:p w14:paraId="26C06018" w14:textId="77777777" w:rsidR="00A21E32" w:rsidRDefault="00A21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1058" w14:textId="77777777" w:rsidR="006622A4" w:rsidRDefault="004F105F">
    <w:pPr>
      <w:pStyle w:val="Header"/>
      <w:tabs>
        <w:tab w:val="clear" w:pos="4252"/>
        <w:tab w:val="clear" w:pos="8504"/>
      </w:tabs>
      <w:ind w:left="779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EF0B32" wp14:editId="488D3283">
          <wp:simplePos x="0" y="0"/>
          <wp:positionH relativeFrom="column">
            <wp:posOffset>5162550</wp:posOffset>
          </wp:positionH>
          <wp:positionV relativeFrom="paragraph">
            <wp:posOffset>95885</wp:posOffset>
          </wp:positionV>
          <wp:extent cx="904875" cy="904875"/>
          <wp:effectExtent l="0" t="0" r="0" b="0"/>
          <wp:wrapNone/>
          <wp:docPr id="4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1984"/>
    </w:tblGrid>
    <w:tr w:rsidR="006622A4" w14:paraId="37F98089" w14:textId="77777777">
      <w:tc>
        <w:tcPr>
          <w:tcW w:w="7088" w:type="dxa"/>
        </w:tcPr>
        <w:p w14:paraId="706BDB89" w14:textId="77777777" w:rsidR="006622A4" w:rsidRDefault="006622A4">
          <w:pPr>
            <w:pStyle w:val="Header"/>
            <w:tabs>
              <w:tab w:val="clear" w:pos="4252"/>
              <w:tab w:val="clear" w:pos="8504"/>
            </w:tabs>
            <w:spacing w:before="660"/>
            <w:rPr>
              <w:sz w:val="28"/>
            </w:rPr>
          </w:pPr>
          <w:r>
            <w:rPr>
              <w:b/>
              <w:sz w:val="28"/>
            </w:rPr>
            <w:t xml:space="preserve">TOR für KZE-Einsätze </w:t>
          </w:r>
        </w:p>
      </w:tc>
      <w:tc>
        <w:tcPr>
          <w:tcW w:w="1984" w:type="dxa"/>
        </w:tcPr>
        <w:p w14:paraId="74D2043D" w14:textId="77777777" w:rsidR="006622A4" w:rsidRDefault="004F105F">
          <w:pPr>
            <w:pStyle w:val="Header"/>
            <w:ind w:firstLine="709"/>
          </w:pPr>
          <w:r>
            <w:rPr>
              <w:b/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 wp14:anchorId="6BD7B204" wp14:editId="4CD528E8">
                <wp:simplePos x="0" y="0"/>
                <wp:positionH relativeFrom="column">
                  <wp:posOffset>504190</wp:posOffset>
                </wp:positionH>
                <wp:positionV relativeFrom="paragraph">
                  <wp:posOffset>-56515</wp:posOffset>
                </wp:positionV>
                <wp:extent cx="904875" cy="904875"/>
                <wp:effectExtent l="0" t="0" r="0" b="0"/>
                <wp:wrapNone/>
                <wp:docPr id="3" name="Grafik 4" descr="gizlogo-standard-rg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gizlogo-standard-rg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288F2406" wp14:editId="1665C88F">
                <wp:extent cx="990600" cy="990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C4E2A8" w14:textId="77777777" w:rsidR="006622A4" w:rsidRDefault="006622A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7C1"/>
    <w:multiLevelType w:val="hybridMultilevel"/>
    <w:tmpl w:val="2264CA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C9088B"/>
    <w:multiLevelType w:val="hybridMultilevel"/>
    <w:tmpl w:val="D5DC18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51799"/>
    <w:multiLevelType w:val="hybridMultilevel"/>
    <w:tmpl w:val="110C3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B79"/>
    <w:multiLevelType w:val="hybridMultilevel"/>
    <w:tmpl w:val="36D28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251E"/>
    <w:multiLevelType w:val="hybridMultilevel"/>
    <w:tmpl w:val="65587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2BDB"/>
    <w:multiLevelType w:val="hybridMultilevel"/>
    <w:tmpl w:val="9156399E"/>
    <w:lvl w:ilvl="0" w:tplc="0407000F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255E"/>
    <w:multiLevelType w:val="hybridMultilevel"/>
    <w:tmpl w:val="AE06C5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CD3FE9"/>
    <w:multiLevelType w:val="hybridMultilevel"/>
    <w:tmpl w:val="24C06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07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E7723"/>
    <w:multiLevelType w:val="hybridMultilevel"/>
    <w:tmpl w:val="212CF7D6"/>
    <w:lvl w:ilvl="0" w:tplc="16D67DF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 w15:restartNumberingAfterBreak="0">
    <w:nsid w:val="1A9F7641"/>
    <w:multiLevelType w:val="hybridMultilevel"/>
    <w:tmpl w:val="E47CF128"/>
    <w:lvl w:ilvl="0" w:tplc="08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876F6"/>
    <w:multiLevelType w:val="hybridMultilevel"/>
    <w:tmpl w:val="6D6A1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B1AB4"/>
    <w:multiLevelType w:val="hybridMultilevel"/>
    <w:tmpl w:val="60922964"/>
    <w:lvl w:ilvl="0" w:tplc="253CBF1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65119C"/>
    <w:multiLevelType w:val="hybridMultilevel"/>
    <w:tmpl w:val="70444D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4A2A15"/>
    <w:multiLevelType w:val="hybridMultilevel"/>
    <w:tmpl w:val="63623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17FA"/>
    <w:multiLevelType w:val="hybridMultilevel"/>
    <w:tmpl w:val="FD960DE6"/>
    <w:lvl w:ilvl="0" w:tplc="16D67DF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5" w15:restartNumberingAfterBreak="0">
    <w:nsid w:val="3365666C"/>
    <w:multiLevelType w:val="hybridMultilevel"/>
    <w:tmpl w:val="3724A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1B2A"/>
    <w:multiLevelType w:val="hybridMultilevel"/>
    <w:tmpl w:val="97B22484"/>
    <w:lvl w:ilvl="0" w:tplc="9E0CAAA0">
      <w:start w:val="4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D17D5"/>
    <w:multiLevelType w:val="hybridMultilevel"/>
    <w:tmpl w:val="0DF84B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7101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F0847D2"/>
    <w:multiLevelType w:val="hybridMultilevel"/>
    <w:tmpl w:val="1CD0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60F6C"/>
    <w:multiLevelType w:val="hybridMultilevel"/>
    <w:tmpl w:val="964A2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C5642"/>
    <w:multiLevelType w:val="hybridMultilevel"/>
    <w:tmpl w:val="D670244C"/>
    <w:lvl w:ilvl="0" w:tplc="DE98232A">
      <w:start w:val="9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525CD"/>
    <w:multiLevelType w:val="hybridMultilevel"/>
    <w:tmpl w:val="DA30150E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418C67AD"/>
    <w:multiLevelType w:val="hybridMultilevel"/>
    <w:tmpl w:val="24A88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4036F"/>
    <w:multiLevelType w:val="hybridMultilevel"/>
    <w:tmpl w:val="1E46E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DD1FB6"/>
    <w:multiLevelType w:val="hybridMultilevel"/>
    <w:tmpl w:val="9FC4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87912"/>
    <w:multiLevelType w:val="hybridMultilevel"/>
    <w:tmpl w:val="D6E0002C"/>
    <w:lvl w:ilvl="0" w:tplc="2B34F53C">
      <w:start w:val="4"/>
      <w:numFmt w:val="decimal"/>
      <w:lvlText w:val="%1."/>
      <w:lvlJc w:val="left"/>
      <w:pPr>
        <w:ind w:left="464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44" w:hanging="360"/>
      </w:pPr>
    </w:lvl>
    <w:lvl w:ilvl="2" w:tplc="0407001B" w:tentative="1">
      <w:start w:val="1"/>
      <w:numFmt w:val="lowerRoman"/>
      <w:lvlText w:val="%3."/>
      <w:lvlJc w:val="right"/>
      <w:pPr>
        <w:ind w:left="1364" w:hanging="180"/>
      </w:pPr>
    </w:lvl>
    <w:lvl w:ilvl="3" w:tplc="0407000F" w:tentative="1">
      <w:start w:val="1"/>
      <w:numFmt w:val="decimal"/>
      <w:lvlText w:val="%4."/>
      <w:lvlJc w:val="left"/>
      <w:pPr>
        <w:ind w:left="2084" w:hanging="360"/>
      </w:pPr>
    </w:lvl>
    <w:lvl w:ilvl="4" w:tplc="04070019" w:tentative="1">
      <w:start w:val="1"/>
      <w:numFmt w:val="lowerLetter"/>
      <w:lvlText w:val="%5."/>
      <w:lvlJc w:val="left"/>
      <w:pPr>
        <w:ind w:left="2804" w:hanging="360"/>
      </w:pPr>
    </w:lvl>
    <w:lvl w:ilvl="5" w:tplc="0407001B" w:tentative="1">
      <w:start w:val="1"/>
      <w:numFmt w:val="lowerRoman"/>
      <w:lvlText w:val="%6."/>
      <w:lvlJc w:val="right"/>
      <w:pPr>
        <w:ind w:left="3524" w:hanging="180"/>
      </w:pPr>
    </w:lvl>
    <w:lvl w:ilvl="6" w:tplc="0407000F" w:tentative="1">
      <w:start w:val="1"/>
      <w:numFmt w:val="decimal"/>
      <w:lvlText w:val="%7."/>
      <w:lvlJc w:val="left"/>
      <w:pPr>
        <w:ind w:left="4244" w:hanging="360"/>
      </w:pPr>
    </w:lvl>
    <w:lvl w:ilvl="7" w:tplc="04070019" w:tentative="1">
      <w:start w:val="1"/>
      <w:numFmt w:val="lowerLetter"/>
      <w:lvlText w:val="%8."/>
      <w:lvlJc w:val="left"/>
      <w:pPr>
        <w:ind w:left="4964" w:hanging="360"/>
      </w:pPr>
    </w:lvl>
    <w:lvl w:ilvl="8" w:tplc="0407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7" w15:restartNumberingAfterBreak="0">
    <w:nsid w:val="46445229"/>
    <w:multiLevelType w:val="hybridMultilevel"/>
    <w:tmpl w:val="709A3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9485F"/>
    <w:multiLevelType w:val="hybridMultilevel"/>
    <w:tmpl w:val="E51AA9CC"/>
    <w:lvl w:ilvl="0" w:tplc="16D67DF8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50DA0241"/>
    <w:multiLevelType w:val="hybridMultilevel"/>
    <w:tmpl w:val="3F66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A57AD"/>
    <w:multiLevelType w:val="singleLevel"/>
    <w:tmpl w:val="B67E9E1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9142D9E"/>
    <w:multiLevelType w:val="hybridMultilevel"/>
    <w:tmpl w:val="A830C0D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E7D21"/>
    <w:multiLevelType w:val="hybridMultilevel"/>
    <w:tmpl w:val="FA5E6CF2"/>
    <w:lvl w:ilvl="0" w:tplc="38988A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602B04">
      <w:start w:val="3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13DE5"/>
    <w:multiLevelType w:val="hybridMultilevel"/>
    <w:tmpl w:val="854AD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3730C8"/>
    <w:multiLevelType w:val="hybridMultilevel"/>
    <w:tmpl w:val="C7EC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75E88"/>
    <w:multiLevelType w:val="hybridMultilevel"/>
    <w:tmpl w:val="8130B3EA"/>
    <w:lvl w:ilvl="0" w:tplc="B71AD778">
      <w:start w:val="6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B10C2"/>
    <w:multiLevelType w:val="hybridMultilevel"/>
    <w:tmpl w:val="09FC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16656"/>
    <w:multiLevelType w:val="hybridMultilevel"/>
    <w:tmpl w:val="75D26572"/>
    <w:lvl w:ilvl="0" w:tplc="253CBF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754CAE"/>
    <w:multiLevelType w:val="hybridMultilevel"/>
    <w:tmpl w:val="2FA0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80315"/>
    <w:multiLevelType w:val="hybridMultilevel"/>
    <w:tmpl w:val="C8C02B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E0716F"/>
    <w:multiLevelType w:val="hybridMultilevel"/>
    <w:tmpl w:val="ECA2A776"/>
    <w:lvl w:ilvl="0" w:tplc="16D67DF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1" w15:restartNumberingAfterBreak="0">
    <w:nsid w:val="75B26E94"/>
    <w:multiLevelType w:val="hybridMultilevel"/>
    <w:tmpl w:val="E35C06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C601F9"/>
    <w:multiLevelType w:val="hybridMultilevel"/>
    <w:tmpl w:val="0E505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20DCE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11"/>
  </w:num>
  <w:num w:numId="3">
    <w:abstractNumId w:val="8"/>
  </w:num>
  <w:num w:numId="4">
    <w:abstractNumId w:val="14"/>
  </w:num>
  <w:num w:numId="5">
    <w:abstractNumId w:val="28"/>
  </w:num>
  <w:num w:numId="6">
    <w:abstractNumId w:val="40"/>
  </w:num>
  <w:num w:numId="7">
    <w:abstractNumId w:val="18"/>
  </w:num>
  <w:num w:numId="8">
    <w:abstractNumId w:val="30"/>
  </w:num>
  <w:num w:numId="9">
    <w:abstractNumId w:val="43"/>
  </w:num>
  <w:num w:numId="10">
    <w:abstractNumId w:val="42"/>
  </w:num>
  <w:num w:numId="11">
    <w:abstractNumId w:val="4"/>
  </w:num>
  <w:num w:numId="12">
    <w:abstractNumId w:val="3"/>
  </w:num>
  <w:num w:numId="13">
    <w:abstractNumId w:val="32"/>
  </w:num>
  <w:num w:numId="14">
    <w:abstractNumId w:val="0"/>
  </w:num>
  <w:num w:numId="15">
    <w:abstractNumId w:val="36"/>
  </w:num>
  <w:num w:numId="16">
    <w:abstractNumId w:val="13"/>
  </w:num>
  <w:num w:numId="17">
    <w:abstractNumId w:val="20"/>
  </w:num>
  <w:num w:numId="18">
    <w:abstractNumId w:val="38"/>
  </w:num>
  <w:num w:numId="19">
    <w:abstractNumId w:val="9"/>
  </w:num>
  <w:num w:numId="20">
    <w:abstractNumId w:val="2"/>
  </w:num>
  <w:num w:numId="21">
    <w:abstractNumId w:val="15"/>
  </w:num>
  <w:num w:numId="22">
    <w:abstractNumId w:val="22"/>
  </w:num>
  <w:num w:numId="23">
    <w:abstractNumId w:val="1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41"/>
  </w:num>
  <w:num w:numId="28">
    <w:abstractNumId w:val="39"/>
  </w:num>
  <w:num w:numId="29">
    <w:abstractNumId w:val="1"/>
  </w:num>
  <w:num w:numId="30">
    <w:abstractNumId w:val="6"/>
  </w:num>
  <w:num w:numId="31">
    <w:abstractNumId w:val="17"/>
  </w:num>
  <w:num w:numId="32">
    <w:abstractNumId w:val="7"/>
  </w:num>
  <w:num w:numId="33">
    <w:abstractNumId w:val="31"/>
  </w:num>
  <w:num w:numId="34">
    <w:abstractNumId w:val="5"/>
  </w:num>
  <w:num w:numId="35">
    <w:abstractNumId w:val="16"/>
  </w:num>
  <w:num w:numId="36">
    <w:abstractNumId w:val="35"/>
  </w:num>
  <w:num w:numId="37">
    <w:abstractNumId w:val="21"/>
  </w:num>
  <w:num w:numId="38">
    <w:abstractNumId w:val="26"/>
  </w:num>
  <w:num w:numId="39">
    <w:abstractNumId w:val="19"/>
  </w:num>
  <w:num w:numId="40">
    <w:abstractNumId w:val="29"/>
  </w:num>
  <w:num w:numId="41">
    <w:abstractNumId w:val="25"/>
  </w:num>
  <w:num w:numId="42">
    <w:abstractNumId w:val="27"/>
  </w:num>
  <w:num w:numId="43">
    <w:abstractNumId w:val="3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D"/>
    <w:rsid w:val="00003B50"/>
    <w:rsid w:val="00010BAF"/>
    <w:rsid w:val="00014B32"/>
    <w:rsid w:val="00017559"/>
    <w:rsid w:val="00026543"/>
    <w:rsid w:val="00026AAD"/>
    <w:rsid w:val="00034583"/>
    <w:rsid w:val="0004149B"/>
    <w:rsid w:val="000523B4"/>
    <w:rsid w:val="00090AA8"/>
    <w:rsid w:val="00093B17"/>
    <w:rsid w:val="00097CF8"/>
    <w:rsid w:val="000C2A11"/>
    <w:rsid w:val="000D2E67"/>
    <w:rsid w:val="000D44ED"/>
    <w:rsid w:val="000E360A"/>
    <w:rsid w:val="000E454F"/>
    <w:rsid w:val="000F3CCE"/>
    <w:rsid w:val="000F6A52"/>
    <w:rsid w:val="0011273B"/>
    <w:rsid w:val="00114BB4"/>
    <w:rsid w:val="00123B3C"/>
    <w:rsid w:val="0012597B"/>
    <w:rsid w:val="00134E09"/>
    <w:rsid w:val="00136ADF"/>
    <w:rsid w:val="00142E47"/>
    <w:rsid w:val="00146C93"/>
    <w:rsid w:val="00164C18"/>
    <w:rsid w:val="001728BE"/>
    <w:rsid w:val="001728C6"/>
    <w:rsid w:val="00180AA8"/>
    <w:rsid w:val="00196AA1"/>
    <w:rsid w:val="001A5C9C"/>
    <w:rsid w:val="001B5BF4"/>
    <w:rsid w:val="001C2009"/>
    <w:rsid w:val="001C5A07"/>
    <w:rsid w:val="001C5BFD"/>
    <w:rsid w:val="001C6865"/>
    <w:rsid w:val="0020566E"/>
    <w:rsid w:val="00207D0B"/>
    <w:rsid w:val="00215B9F"/>
    <w:rsid w:val="00217860"/>
    <w:rsid w:val="00227D3E"/>
    <w:rsid w:val="00234F0B"/>
    <w:rsid w:val="002374AA"/>
    <w:rsid w:val="002509D9"/>
    <w:rsid w:val="002510EA"/>
    <w:rsid w:val="00253ABA"/>
    <w:rsid w:val="0025795C"/>
    <w:rsid w:val="002724F4"/>
    <w:rsid w:val="002803E6"/>
    <w:rsid w:val="002909D4"/>
    <w:rsid w:val="00290A42"/>
    <w:rsid w:val="00297B4C"/>
    <w:rsid w:val="002B4D55"/>
    <w:rsid w:val="002B4EF0"/>
    <w:rsid w:val="002D0FC6"/>
    <w:rsid w:val="002D28D5"/>
    <w:rsid w:val="002D6460"/>
    <w:rsid w:val="002D7E20"/>
    <w:rsid w:val="002E518E"/>
    <w:rsid w:val="003037D2"/>
    <w:rsid w:val="00304626"/>
    <w:rsid w:val="0031353C"/>
    <w:rsid w:val="00314BEC"/>
    <w:rsid w:val="00314FAA"/>
    <w:rsid w:val="00317ADF"/>
    <w:rsid w:val="00317B34"/>
    <w:rsid w:val="00324594"/>
    <w:rsid w:val="003252F2"/>
    <w:rsid w:val="00326E88"/>
    <w:rsid w:val="00332E62"/>
    <w:rsid w:val="003415D3"/>
    <w:rsid w:val="00342BBD"/>
    <w:rsid w:val="003529AC"/>
    <w:rsid w:val="00355D21"/>
    <w:rsid w:val="003852F1"/>
    <w:rsid w:val="00387748"/>
    <w:rsid w:val="00387E9F"/>
    <w:rsid w:val="003A2102"/>
    <w:rsid w:val="003A5C51"/>
    <w:rsid w:val="003B2CA6"/>
    <w:rsid w:val="003B53A3"/>
    <w:rsid w:val="003B6E62"/>
    <w:rsid w:val="003B70E0"/>
    <w:rsid w:val="003C21C0"/>
    <w:rsid w:val="003C597F"/>
    <w:rsid w:val="003D78F3"/>
    <w:rsid w:val="003E1C55"/>
    <w:rsid w:val="003F7AC4"/>
    <w:rsid w:val="004075AF"/>
    <w:rsid w:val="004126B0"/>
    <w:rsid w:val="00412BF4"/>
    <w:rsid w:val="00415882"/>
    <w:rsid w:val="00433376"/>
    <w:rsid w:val="0043361D"/>
    <w:rsid w:val="00436639"/>
    <w:rsid w:val="00444846"/>
    <w:rsid w:val="00446256"/>
    <w:rsid w:val="0045639C"/>
    <w:rsid w:val="004647A4"/>
    <w:rsid w:val="0047359A"/>
    <w:rsid w:val="0047641C"/>
    <w:rsid w:val="00490B62"/>
    <w:rsid w:val="00494933"/>
    <w:rsid w:val="004A11D5"/>
    <w:rsid w:val="004B41E4"/>
    <w:rsid w:val="004B564C"/>
    <w:rsid w:val="004C0AD3"/>
    <w:rsid w:val="004C2273"/>
    <w:rsid w:val="004C6F0B"/>
    <w:rsid w:val="004D3DD9"/>
    <w:rsid w:val="004E4AC3"/>
    <w:rsid w:val="004F105F"/>
    <w:rsid w:val="004F4B09"/>
    <w:rsid w:val="004F5137"/>
    <w:rsid w:val="004F6199"/>
    <w:rsid w:val="00500F83"/>
    <w:rsid w:val="0050195E"/>
    <w:rsid w:val="00510CBF"/>
    <w:rsid w:val="00511E6B"/>
    <w:rsid w:val="005202BE"/>
    <w:rsid w:val="0052250A"/>
    <w:rsid w:val="00526006"/>
    <w:rsid w:val="0054588E"/>
    <w:rsid w:val="005671CE"/>
    <w:rsid w:val="00575ABC"/>
    <w:rsid w:val="00587D14"/>
    <w:rsid w:val="00595AFD"/>
    <w:rsid w:val="00597636"/>
    <w:rsid w:val="005B2667"/>
    <w:rsid w:val="005B2B42"/>
    <w:rsid w:val="005C4CF6"/>
    <w:rsid w:val="005C559E"/>
    <w:rsid w:val="005C670C"/>
    <w:rsid w:val="005E09F5"/>
    <w:rsid w:val="005E217E"/>
    <w:rsid w:val="005E7836"/>
    <w:rsid w:val="005F3018"/>
    <w:rsid w:val="005F7876"/>
    <w:rsid w:val="006030D7"/>
    <w:rsid w:val="006045C1"/>
    <w:rsid w:val="0061066B"/>
    <w:rsid w:val="00612CE4"/>
    <w:rsid w:val="00632FF3"/>
    <w:rsid w:val="006419A7"/>
    <w:rsid w:val="00652373"/>
    <w:rsid w:val="006622A4"/>
    <w:rsid w:val="00670732"/>
    <w:rsid w:val="00692504"/>
    <w:rsid w:val="0069270B"/>
    <w:rsid w:val="0069305D"/>
    <w:rsid w:val="006A2EE2"/>
    <w:rsid w:val="006A597C"/>
    <w:rsid w:val="006B4A54"/>
    <w:rsid w:val="006B6E6B"/>
    <w:rsid w:val="006D2D32"/>
    <w:rsid w:val="006D4B79"/>
    <w:rsid w:val="006E438C"/>
    <w:rsid w:val="006E48DC"/>
    <w:rsid w:val="006E548B"/>
    <w:rsid w:val="006E7F38"/>
    <w:rsid w:val="00700B6C"/>
    <w:rsid w:val="007035E1"/>
    <w:rsid w:val="00704CD4"/>
    <w:rsid w:val="007210D9"/>
    <w:rsid w:val="00726408"/>
    <w:rsid w:val="00730B8B"/>
    <w:rsid w:val="00730F7C"/>
    <w:rsid w:val="00733D86"/>
    <w:rsid w:val="007448F6"/>
    <w:rsid w:val="007553A3"/>
    <w:rsid w:val="007713D2"/>
    <w:rsid w:val="007718C1"/>
    <w:rsid w:val="0077342D"/>
    <w:rsid w:val="00787C33"/>
    <w:rsid w:val="00791634"/>
    <w:rsid w:val="00797264"/>
    <w:rsid w:val="007C7076"/>
    <w:rsid w:val="007C7425"/>
    <w:rsid w:val="007D6115"/>
    <w:rsid w:val="007E6481"/>
    <w:rsid w:val="007F2E32"/>
    <w:rsid w:val="008047AA"/>
    <w:rsid w:val="008163F3"/>
    <w:rsid w:val="00830B1B"/>
    <w:rsid w:val="0083358E"/>
    <w:rsid w:val="0083770A"/>
    <w:rsid w:val="0085014A"/>
    <w:rsid w:val="00856CC6"/>
    <w:rsid w:val="008623DF"/>
    <w:rsid w:val="00871F3B"/>
    <w:rsid w:val="008950CE"/>
    <w:rsid w:val="00896AE9"/>
    <w:rsid w:val="008A761B"/>
    <w:rsid w:val="008B2468"/>
    <w:rsid w:val="008C61E8"/>
    <w:rsid w:val="008D2F11"/>
    <w:rsid w:val="008D4291"/>
    <w:rsid w:val="008E3B35"/>
    <w:rsid w:val="008F40C6"/>
    <w:rsid w:val="00902F20"/>
    <w:rsid w:val="00902FA9"/>
    <w:rsid w:val="0091100B"/>
    <w:rsid w:val="009210C0"/>
    <w:rsid w:val="00927FF1"/>
    <w:rsid w:val="00940E1D"/>
    <w:rsid w:val="00945847"/>
    <w:rsid w:val="00961607"/>
    <w:rsid w:val="00977D68"/>
    <w:rsid w:val="00982C6D"/>
    <w:rsid w:val="00990051"/>
    <w:rsid w:val="009A2DBF"/>
    <w:rsid w:val="009A62F7"/>
    <w:rsid w:val="009A6464"/>
    <w:rsid w:val="009B14AA"/>
    <w:rsid w:val="009B394F"/>
    <w:rsid w:val="009B3D60"/>
    <w:rsid w:val="009C638D"/>
    <w:rsid w:val="009D133C"/>
    <w:rsid w:val="009D214B"/>
    <w:rsid w:val="009E085A"/>
    <w:rsid w:val="009E1D19"/>
    <w:rsid w:val="009E5B46"/>
    <w:rsid w:val="009E627F"/>
    <w:rsid w:val="009E6CBE"/>
    <w:rsid w:val="009F49AA"/>
    <w:rsid w:val="00A05253"/>
    <w:rsid w:val="00A14F90"/>
    <w:rsid w:val="00A16D85"/>
    <w:rsid w:val="00A21E32"/>
    <w:rsid w:val="00A42E63"/>
    <w:rsid w:val="00A43DFE"/>
    <w:rsid w:val="00A46C05"/>
    <w:rsid w:val="00A5159A"/>
    <w:rsid w:val="00A57880"/>
    <w:rsid w:val="00A602CF"/>
    <w:rsid w:val="00A72377"/>
    <w:rsid w:val="00A75C66"/>
    <w:rsid w:val="00A8227B"/>
    <w:rsid w:val="00A85CFC"/>
    <w:rsid w:val="00A92F21"/>
    <w:rsid w:val="00AA74D3"/>
    <w:rsid w:val="00AB2D64"/>
    <w:rsid w:val="00AB362A"/>
    <w:rsid w:val="00AB3FE1"/>
    <w:rsid w:val="00AC018A"/>
    <w:rsid w:val="00AD4A90"/>
    <w:rsid w:val="00AE2581"/>
    <w:rsid w:val="00AE49A1"/>
    <w:rsid w:val="00AF219B"/>
    <w:rsid w:val="00B03537"/>
    <w:rsid w:val="00B039C9"/>
    <w:rsid w:val="00B05EC1"/>
    <w:rsid w:val="00B076A3"/>
    <w:rsid w:val="00B169C2"/>
    <w:rsid w:val="00B21237"/>
    <w:rsid w:val="00B21321"/>
    <w:rsid w:val="00B27E0C"/>
    <w:rsid w:val="00B4381F"/>
    <w:rsid w:val="00B9593E"/>
    <w:rsid w:val="00BA0E46"/>
    <w:rsid w:val="00BA59CF"/>
    <w:rsid w:val="00BB1DD4"/>
    <w:rsid w:val="00BD0676"/>
    <w:rsid w:val="00BE4A40"/>
    <w:rsid w:val="00BE6A29"/>
    <w:rsid w:val="00C01F21"/>
    <w:rsid w:val="00C157E2"/>
    <w:rsid w:val="00C21DEE"/>
    <w:rsid w:val="00C22281"/>
    <w:rsid w:val="00C238E6"/>
    <w:rsid w:val="00C26485"/>
    <w:rsid w:val="00C3099F"/>
    <w:rsid w:val="00C322F3"/>
    <w:rsid w:val="00C35957"/>
    <w:rsid w:val="00C41865"/>
    <w:rsid w:val="00C55E99"/>
    <w:rsid w:val="00C707AF"/>
    <w:rsid w:val="00C814ED"/>
    <w:rsid w:val="00C85CAD"/>
    <w:rsid w:val="00C9437E"/>
    <w:rsid w:val="00CA0021"/>
    <w:rsid w:val="00CA55C3"/>
    <w:rsid w:val="00CA5C93"/>
    <w:rsid w:val="00CA5CDE"/>
    <w:rsid w:val="00CA6D84"/>
    <w:rsid w:val="00CB2F9A"/>
    <w:rsid w:val="00CB3BB0"/>
    <w:rsid w:val="00CB3D42"/>
    <w:rsid w:val="00CD47FE"/>
    <w:rsid w:val="00CD626D"/>
    <w:rsid w:val="00CE3535"/>
    <w:rsid w:val="00CE3E22"/>
    <w:rsid w:val="00CF1481"/>
    <w:rsid w:val="00D05783"/>
    <w:rsid w:val="00D10283"/>
    <w:rsid w:val="00D159A3"/>
    <w:rsid w:val="00D30528"/>
    <w:rsid w:val="00D34B23"/>
    <w:rsid w:val="00D4260D"/>
    <w:rsid w:val="00D56AD9"/>
    <w:rsid w:val="00D57284"/>
    <w:rsid w:val="00D67D23"/>
    <w:rsid w:val="00D71DBC"/>
    <w:rsid w:val="00D744C3"/>
    <w:rsid w:val="00D839A5"/>
    <w:rsid w:val="00D9435D"/>
    <w:rsid w:val="00D9593B"/>
    <w:rsid w:val="00D978A5"/>
    <w:rsid w:val="00D979DF"/>
    <w:rsid w:val="00DA2D55"/>
    <w:rsid w:val="00DA3130"/>
    <w:rsid w:val="00DA52F8"/>
    <w:rsid w:val="00DC79DF"/>
    <w:rsid w:val="00DD1B12"/>
    <w:rsid w:val="00DD2BF4"/>
    <w:rsid w:val="00DD30A2"/>
    <w:rsid w:val="00DD5599"/>
    <w:rsid w:val="00E248A7"/>
    <w:rsid w:val="00E3520F"/>
    <w:rsid w:val="00E419DD"/>
    <w:rsid w:val="00E47ECF"/>
    <w:rsid w:val="00E532E7"/>
    <w:rsid w:val="00E535D3"/>
    <w:rsid w:val="00E539D5"/>
    <w:rsid w:val="00E5460A"/>
    <w:rsid w:val="00E56003"/>
    <w:rsid w:val="00E705BA"/>
    <w:rsid w:val="00EA05D9"/>
    <w:rsid w:val="00EA072D"/>
    <w:rsid w:val="00EA166A"/>
    <w:rsid w:val="00EA1E6B"/>
    <w:rsid w:val="00EC56C1"/>
    <w:rsid w:val="00EC71A1"/>
    <w:rsid w:val="00EC7FE7"/>
    <w:rsid w:val="00F0094B"/>
    <w:rsid w:val="00F01E87"/>
    <w:rsid w:val="00F05D66"/>
    <w:rsid w:val="00F07BD7"/>
    <w:rsid w:val="00F16D11"/>
    <w:rsid w:val="00F25390"/>
    <w:rsid w:val="00F25885"/>
    <w:rsid w:val="00F330A0"/>
    <w:rsid w:val="00F4396E"/>
    <w:rsid w:val="00F47445"/>
    <w:rsid w:val="00F6567C"/>
    <w:rsid w:val="00F84496"/>
    <w:rsid w:val="00FB5C61"/>
    <w:rsid w:val="00FC52F5"/>
    <w:rsid w:val="00FE006C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C3B265"/>
  <w15:chartTrackingRefBased/>
  <w15:docId w15:val="{4620BE2D-C39F-49DD-A744-A34DE810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3A5C51"/>
    <w:pPr>
      <w:keepNext/>
      <w:tabs>
        <w:tab w:val="left" w:pos="6555"/>
      </w:tabs>
      <w:outlineLvl w:val="4"/>
    </w:pPr>
    <w:rPr>
      <w:rFonts w:ascii="Times New Roman" w:hAnsi="Times New Roman"/>
      <w:b/>
      <w:color w:val="000000"/>
      <w:sz w:val="24"/>
    </w:rPr>
  </w:style>
  <w:style w:type="paragraph" w:styleId="Heading7">
    <w:name w:val="heading 7"/>
    <w:basedOn w:val="Normal"/>
    <w:next w:val="Normal"/>
    <w:qFormat/>
    <w:rsid w:val="003A5C51"/>
    <w:pPr>
      <w:keepNext/>
      <w:tabs>
        <w:tab w:val="left" w:pos="6555"/>
      </w:tabs>
      <w:jc w:val="both"/>
      <w:outlineLvl w:val="6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pPr>
      <w:tabs>
        <w:tab w:val="left" w:pos="964"/>
      </w:tabs>
      <w:ind w:left="964" w:hanging="482"/>
    </w:pPr>
  </w:style>
  <w:style w:type="paragraph" w:customStyle="1" w:styleId="3Einrckung">
    <w:name w:val="3. Einrückung"/>
    <w:basedOn w:val="2Einrckung"/>
    <w:pPr>
      <w:tabs>
        <w:tab w:val="left" w:pos="1418"/>
      </w:tabs>
      <w:ind w:left="1446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426"/>
    </w:pPr>
  </w:style>
  <w:style w:type="paragraph" w:styleId="BodyText">
    <w:name w:val="Body Text"/>
    <w:basedOn w:val="Normal"/>
    <w:pPr>
      <w:tabs>
        <w:tab w:val="left" w:pos="720"/>
      </w:tabs>
      <w:autoSpaceDE w:val="0"/>
      <w:autoSpaceDN w:val="0"/>
      <w:adjustRightInd w:val="0"/>
      <w:spacing w:line="320" w:lineRule="exact"/>
    </w:pPr>
    <w:rPr>
      <w:rFonts w:cs="Arial"/>
      <w:color w:val="000000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20" w:lineRule="exact"/>
      <w:ind w:left="720" w:hanging="295"/>
    </w:pPr>
    <w:rPr>
      <w:rFonts w:cs="Arial"/>
      <w:color w:val="000000"/>
      <w:sz w:val="20"/>
    </w:rPr>
  </w:style>
  <w:style w:type="character" w:customStyle="1" w:styleId="FooterChar">
    <w:name w:val="Footer Char"/>
    <w:link w:val="Footer"/>
    <w:rsid w:val="00C01F21"/>
    <w:rPr>
      <w:rFonts w:ascii="Arial" w:hAnsi="Arial"/>
      <w:sz w:val="22"/>
      <w:lang w:val="de-DE" w:eastAsia="de-DE"/>
    </w:rPr>
  </w:style>
  <w:style w:type="paragraph" w:customStyle="1" w:styleId="ListParagraph1">
    <w:name w:val="List Paragraph1"/>
    <w:basedOn w:val="Normal"/>
    <w:uiPriority w:val="34"/>
    <w:qFormat/>
    <w:rsid w:val="00C01F21"/>
    <w:pPr>
      <w:spacing w:after="200" w:line="276" w:lineRule="auto"/>
      <w:ind w:left="720"/>
      <w:contextualSpacing/>
    </w:pPr>
    <w:rPr>
      <w:rFonts w:ascii="Calibri" w:hAnsi="Calibri"/>
      <w:szCs w:val="22"/>
      <w:lang w:val="ru-RU" w:eastAsia="ru-RU"/>
    </w:rPr>
  </w:style>
  <w:style w:type="character" w:customStyle="1" w:styleId="CharChar1">
    <w:name w:val="Char Char1"/>
    <w:rsid w:val="002909D4"/>
    <w:rPr>
      <w:rFonts w:ascii="Arial" w:eastAsia="Times New Roman" w:hAnsi="Arial" w:cs="Times New Roman"/>
      <w:szCs w:val="20"/>
      <w:lang w:val="de-DE" w:eastAsia="de-DE"/>
    </w:rPr>
  </w:style>
  <w:style w:type="paragraph" w:styleId="BalloonText">
    <w:name w:val="Balloon Text"/>
    <w:basedOn w:val="Normal"/>
    <w:link w:val="BalloonTextChar"/>
    <w:rsid w:val="00CB3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3D42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6622A4"/>
    <w:pPr>
      <w:ind w:left="720"/>
    </w:pPr>
    <w:rPr>
      <w:rFonts w:ascii="Calibri" w:eastAsia="Calibri" w:hAnsi="Calibri"/>
      <w:szCs w:val="22"/>
      <w:lang w:val="en-US" w:eastAsia="en-US"/>
    </w:rPr>
  </w:style>
  <w:style w:type="character" w:styleId="Hyperlink">
    <w:name w:val="Hyperlink"/>
    <w:rsid w:val="00D05783"/>
    <w:rPr>
      <w:color w:val="0000FF"/>
      <w:u w:val="single"/>
    </w:rPr>
  </w:style>
  <w:style w:type="paragraph" w:customStyle="1" w:styleId="Default">
    <w:name w:val="Default"/>
    <w:rsid w:val="00730F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styleId="CommentReference">
    <w:name w:val="annotation reference"/>
    <w:rsid w:val="002056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66E"/>
    <w:rPr>
      <w:sz w:val="20"/>
    </w:rPr>
  </w:style>
  <w:style w:type="character" w:customStyle="1" w:styleId="CommentTextChar">
    <w:name w:val="Comment Text Char"/>
    <w:link w:val="CommentText"/>
    <w:rsid w:val="0020566E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20566E"/>
    <w:rPr>
      <w:b/>
      <w:bCs/>
    </w:rPr>
  </w:style>
  <w:style w:type="character" w:customStyle="1" w:styleId="CommentSubjectChar">
    <w:name w:val="Comment Subject Char"/>
    <w:link w:val="CommentSubject"/>
    <w:rsid w:val="0020566E"/>
    <w:rPr>
      <w:rFonts w:ascii="Arial" w:hAnsi="Arial"/>
      <w:b/>
      <w:bCs/>
      <w:lang w:val="de-DE" w:eastAsia="de-DE"/>
    </w:rPr>
  </w:style>
  <w:style w:type="character" w:styleId="UnresolvedMention">
    <w:name w:val="Unresolved Mention"/>
    <w:uiPriority w:val="99"/>
    <w:semiHidden/>
    <w:unhideWhenUsed/>
    <w:rsid w:val="005671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01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46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913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4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41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8764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11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3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1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301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06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49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5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155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4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lotkan.sydykanov@giz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TZ-Muster\GTZ-Vorlagen\Vertraege\41-5-tor-kze-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5b0dda-934d-48c5-9d94-99c7a747af73">
      <UserInfo>
        <DisplayName>Sydykanov, Bolotkan GIZ KG</DisplayName>
        <AccountId>20</AccountId>
        <AccountType/>
      </UserInfo>
      <UserInfo>
        <DisplayName>Fuhr, Sandra GIZ KG</DisplayName>
        <AccountId>32</AccountId>
        <AccountType/>
      </UserInfo>
      <UserInfo>
        <DisplayName>Sklyarova, Maryna GIZ KG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74678D74B284F8E84DB4289D51C92" ma:contentTypeVersion="13" ma:contentTypeDescription="Ein neues Dokument erstellen." ma:contentTypeScope="" ma:versionID="919974b21f35e8ac61a40e5c1ccc063a">
  <xsd:schema xmlns:xsd="http://www.w3.org/2001/XMLSchema" xmlns:xs="http://www.w3.org/2001/XMLSchema" xmlns:p="http://schemas.microsoft.com/office/2006/metadata/properties" xmlns:ns2="7f017cbb-1f64-4b0c-a708-602dd7edcfbb" xmlns:ns3="245b0dda-934d-48c5-9d94-99c7a747af73" targetNamespace="http://schemas.microsoft.com/office/2006/metadata/properties" ma:root="true" ma:fieldsID="2405667ce05d3a13f0b9be6fb4e0faf2" ns2:_="" ns3:_="">
    <xsd:import namespace="7f017cbb-1f64-4b0c-a708-602dd7edcfbb"/>
    <xsd:import namespace="245b0dda-934d-48c5-9d94-99c7a747a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17cbb-1f64-4b0c-a708-602dd7edc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b0dda-934d-48c5-9d94-99c7a747a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CC1C-C0A1-4974-8F2C-EBC49385C95B}">
  <ds:schemaRefs>
    <ds:schemaRef ds:uri="http://schemas.microsoft.com/office/2006/metadata/properties"/>
    <ds:schemaRef ds:uri="http://schemas.microsoft.com/office/infopath/2007/PartnerControls"/>
    <ds:schemaRef ds:uri="245b0dda-934d-48c5-9d94-99c7a747af73"/>
  </ds:schemaRefs>
</ds:datastoreItem>
</file>

<file path=customXml/itemProps2.xml><?xml version="1.0" encoding="utf-8"?>
<ds:datastoreItem xmlns:ds="http://schemas.openxmlformats.org/officeDocument/2006/customXml" ds:itemID="{0007A80D-2289-43C7-B9E1-D8EC548D3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17cbb-1f64-4b0c-a708-602dd7edcfbb"/>
    <ds:schemaRef ds:uri="245b0dda-934d-48c5-9d94-99c7a747a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A99ED-FD0C-4C34-9351-996BC177A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44070-9FD5-44ED-BFF9-4EA73BBD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41-5-tor-kze-de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Form 41-5-2-de, TORKZE, Stand Dezember 2005</vt:lpstr>
      <vt:lpstr>Form 41-5-2-de, TORKZE, Stand Dezember 2005</vt:lpstr>
      <vt:lpstr>Form 41-5-2-de, TORKZE, Stand Dezember 2005</vt:lpstr>
    </vt:vector>
  </TitlesOfParts>
  <Company>gtz GmbH</Company>
  <LinksUpToDate>false</LinksUpToDate>
  <CharactersWithSpaces>4379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mailto:mirana.kanimetova@giz.de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41-5-2-de, TORKZE, Stand Dezember 2005</dc:title>
  <dc:subject/>
  <dc:creator>Yandex.Translate</dc:creator>
  <cp:keywords>Form 41-5-2-de, TORKZE</cp:keywords>
  <dc:description>Translated with Yandex.Translate</dc:description>
  <cp:lastModifiedBy>Bolotkan Sydykanov</cp:lastModifiedBy>
  <cp:revision>6</cp:revision>
  <cp:lastPrinted>2019-06-03T21:55:00Z</cp:lastPrinted>
  <dcterms:created xsi:type="dcterms:W3CDTF">2021-09-15T05:22:00Z</dcterms:created>
  <dcterms:modified xsi:type="dcterms:W3CDTF">2021-09-17T07:49:00Z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January 03 2000 15:11: C:\@vor2000\Vertraege\41-5.dot</vt:lpwstr>
  </property>
  <property fmtid="{D5CDD505-2E9C-101B-9397-08002B2CF9AE}" pid="3" name="_NewReviewCycle">
    <vt:lpwstr/>
  </property>
  <property fmtid="{D5CDD505-2E9C-101B-9397-08002B2CF9AE}" pid="4" name="ContentTypeId">
    <vt:lpwstr>0x010100FCD74678D74B284F8E84DB4289D51C92</vt:lpwstr>
  </property>
</Properties>
</file>