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81747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A26353" w:rsidRPr="00192F2E" w:rsidRDefault="00A26353" w:rsidP="00A263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Общественный фонд “Абад” реализует проект </w:t>
      </w:r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«Совместное планирование и развитие местной экономики»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) (Германское общество по международному сотрудничеству) при со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A26353" w:rsidRPr="001E545B" w:rsidRDefault="00A26353" w:rsidP="00A26353">
      <w:pPr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закупка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ветеринарного оборудовани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 и ин</w:t>
      </w:r>
      <w:r w:rsidR="00B7443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вентаря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своевременного и качественного проведения лечения, вакцинации, хирургических вмешательств и искусственного оплодотворения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домашнего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скота. В связи с этим, ОФ “Абад” приглашает всех заинтересованных лиц 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инять участие в конкурсе и предо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ставить свои конкурсные предложения на оборудования и инструменты,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ые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</w:p>
    <w:p w:rsidR="00D10397" w:rsidRPr="004D0C66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6558"/>
      </w:tblGrid>
      <w:tr w:rsidR="00AE6D10" w:rsidRPr="00281747" w:rsidTr="0017649E">
        <w:tc>
          <w:tcPr>
            <w:tcW w:w="9571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694" w:type="dxa"/>
          </w:tcPr>
          <w:p w:rsidR="00D10397" w:rsidRPr="00281747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694" w:type="dxa"/>
          </w:tcPr>
          <w:p w:rsidR="00D10397" w:rsidRPr="00281747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EA78E0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(телефон, электронная почта, контактное лицо)</w:t>
            </w:r>
          </w:p>
        </w:tc>
        <w:tc>
          <w:tcPr>
            <w:tcW w:w="6694" w:type="dxa"/>
          </w:tcPr>
          <w:p w:rsidR="0014403A" w:rsidRPr="0014403A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4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EA78E0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 w:rsidR="0014403A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f_abad@mail.ru</w:t>
            </w:r>
          </w:p>
          <w:p w:rsidR="0014403A" w:rsidRPr="00EA78E0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</w:t>
            </w:r>
            <w:r w:rsidR="0014403A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bad.pf@gmail.com</w:t>
            </w:r>
          </w:p>
          <w:p w:rsidR="00D10397" w:rsidRPr="0014403A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EA78E0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14403A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281747" w:rsidTr="0017649E">
        <w:tc>
          <w:tcPr>
            <w:tcW w:w="9571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6694" w:type="dxa"/>
          </w:tcPr>
          <w:p w:rsidR="00461081" w:rsidRPr="00281747" w:rsidRDefault="00EC6302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E5709F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оборудования </w:t>
            </w:r>
            <w:r w:rsidR="00552314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и ин</w:t>
            </w:r>
            <w:r w:rsidR="00B7443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вентаря</w:t>
            </w:r>
            <w:bookmarkStart w:id="0" w:name="_GoBack"/>
            <w:bookmarkEnd w:id="0"/>
            <w:r w:rsidR="00552314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для вете</w:t>
            </w:r>
            <w:r w:rsidR="00E5709F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ринарного сервиса</w:t>
            </w:r>
          </w:p>
          <w:p w:rsidR="00D10397" w:rsidRPr="00281747" w:rsidRDefault="00D10397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6694" w:type="dxa"/>
          </w:tcPr>
          <w:p w:rsidR="00D10397" w:rsidRPr="00A83110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6694" w:type="dxa"/>
          </w:tcPr>
          <w:p w:rsidR="00D10397" w:rsidRPr="005C0CD2" w:rsidRDefault="00A2635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17 сентября </w:t>
            </w:r>
            <w:r w:rsidR="00A83110" w:rsidRPr="005C0C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6694" w:type="dxa"/>
          </w:tcPr>
          <w:p w:rsidR="00D10397" w:rsidRPr="005C0CD2" w:rsidRDefault="005C0CD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24 сентября </w:t>
            </w:r>
            <w:r w:rsidR="00A83110" w:rsidRPr="005C0C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6694" w:type="dxa"/>
          </w:tcPr>
          <w:p w:rsidR="00D10397" w:rsidRPr="00281747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6694" w:type="dxa"/>
          </w:tcPr>
          <w:p w:rsidR="00D10397" w:rsidRPr="005F1B64" w:rsidRDefault="00B73746" w:rsidP="008648C7">
            <w:pPr>
              <w:rPr>
                <w:rFonts w:ascii="Calibri" w:eastAsia="Times New Roman" w:hAnsi="Calibri" w:cs="Times New Roman"/>
                <w:lang w:val="ky-KG"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Масынский</w:t>
            </w:r>
            <w:r w:rsidR="005F1B64" w:rsidRPr="005C0C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айылный аймак, Ноокенский район, Джалал-Абадская область.</w:t>
            </w:r>
            <w:r w:rsidR="005F1B64" w:rsidRPr="002A51F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6694" w:type="dxa"/>
          </w:tcPr>
          <w:p w:rsidR="00D10397" w:rsidRPr="00A83110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5C0C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течении 15</w:t>
            </w:r>
            <w:r w:rsidR="002844D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цифра закупки</w:t>
            </w:r>
          </w:p>
          <w:p w:rsidR="00EA78E0" w:rsidRPr="00281747" w:rsidRDefault="00E5709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(цены указаны за 1 штуку)</w:t>
            </w:r>
          </w:p>
        </w:tc>
        <w:tc>
          <w:tcPr>
            <w:tcW w:w="6694" w:type="dxa"/>
          </w:tcPr>
          <w:p w:rsidR="00E5709F" w:rsidRPr="00B73746" w:rsidRDefault="005F1B64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E5709F"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№1 </w:t>
            </w:r>
            <w:r w:rsidR="00B73746" w:rsidRPr="00B7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Хирургический ветер</w:t>
            </w:r>
            <w:r w:rsidR="00F3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инарный набор (32 предмета) – 3</w:t>
            </w:r>
            <w:r w:rsidR="00F34CA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9 </w:t>
            </w:r>
            <w:r w:rsidR="00B73746" w:rsidRPr="00B7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E5709F" w:rsidRPr="00B7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</w:t>
            </w:r>
          </w:p>
          <w:p w:rsidR="00E5709F" w:rsidRPr="002D13FB" w:rsidRDefault="00E5709F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</w:t>
            </w:r>
            <w:r w:rsidR="00B73746"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Сосуд Дьюара</w:t>
            </w:r>
            <w:r w:rsid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</w:t>
            </w:r>
            <w:r w:rsidR="00F34CA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68 </w:t>
            </w:r>
            <w:r w:rsidR="00B73746"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000</w:t>
            </w:r>
            <w:r w:rsid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E5709F" w:rsidRPr="002D13FB" w:rsidRDefault="00E5709F" w:rsidP="00B73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 3</w:t>
            </w:r>
            <w:r w:rsidR="00B73746">
              <w:t xml:space="preserve"> </w:t>
            </w:r>
            <w:r w:rsidR="00B73746"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Сумка техника осеменатора (оборудованный)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F34CA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54 5</w:t>
            </w:r>
            <w:r w:rsid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00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E5709F" w:rsidRPr="002D13FB" w:rsidRDefault="00E5709F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№4 </w:t>
            </w:r>
            <w:r w:rsidR="00B73746"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Прибор для таврения животных </w:t>
            </w:r>
            <w:r w:rsidR="00F34CA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21 5</w:t>
            </w:r>
            <w:r w:rsid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00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5F1B64" w:rsidRDefault="00E5709F" w:rsidP="00B73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№5 </w:t>
            </w:r>
            <w:r w:rsidR="00B73746"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Станок-фиксатор для крупного рогатого скота</w:t>
            </w:r>
            <w:r w:rsidR="00F34CA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244</w:t>
            </w:r>
            <w:r w:rsid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 000 </w:t>
            </w: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B73746" w:rsidRDefault="00B73746" w:rsidP="00B73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№6 </w:t>
            </w: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Термо сумка ветеринара</w:t>
            </w:r>
            <w:r w:rsidR="00F34CA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14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00 сом;</w:t>
            </w:r>
          </w:p>
          <w:p w:rsidR="00B73746" w:rsidRPr="009E6BBC" w:rsidRDefault="00B73746" w:rsidP="00F34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№7 </w:t>
            </w: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УЗИ</w:t>
            </w:r>
            <w:r w:rsidR="00F34CA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 000 сом.</w:t>
            </w:r>
          </w:p>
        </w:tc>
      </w:tr>
      <w:tr w:rsidR="00AE6D10" w:rsidRPr="00281747" w:rsidTr="0017649E">
        <w:tc>
          <w:tcPr>
            <w:tcW w:w="9571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6694" w:type="dxa"/>
          </w:tcPr>
          <w:p w:rsidR="00D10397" w:rsidRPr="00281747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6694" w:type="dxa"/>
          </w:tcPr>
          <w:p w:rsidR="00D10397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AE6D10" w:rsidRPr="00281747" w:rsidTr="0017649E">
        <w:tc>
          <w:tcPr>
            <w:tcW w:w="9571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281747" w:rsidTr="0017649E">
        <w:tc>
          <w:tcPr>
            <w:tcW w:w="2877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694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281747" w:rsidTr="0017649E">
        <w:tc>
          <w:tcPr>
            <w:tcW w:w="2877" w:type="dxa"/>
          </w:tcPr>
          <w:p w:rsidR="00B73746" w:rsidRDefault="00B73746" w:rsidP="00284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№1 </w:t>
            </w:r>
            <w:r w:rsidRPr="00B73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Хирургический ветеринарный набор (32 предмета)</w:t>
            </w:r>
          </w:p>
          <w:p w:rsidR="00EA78E0" w:rsidRPr="002844D4" w:rsidRDefault="00E5709F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37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B73746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EA7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4" w:type="dxa"/>
          </w:tcPr>
          <w:p w:rsidR="00FE09E9" w:rsidRDefault="00801CAF" w:rsidP="00E11F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азмещение</w:t>
            </w:r>
            <w:proofErr w:type="spellEnd"/>
            <w:r w:rsidRPr="00801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стерилизаторе из нержавеющей стали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01CAF" w:rsidRDefault="00801CAF" w:rsidP="00E11F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Комплект из 32 предметов:  </w:t>
            </w:r>
          </w:p>
          <w:tbl>
            <w:tblPr>
              <w:tblW w:w="6528" w:type="dxa"/>
              <w:tblLook w:val="04A0" w:firstRow="1" w:lastRow="0" w:firstColumn="1" w:lastColumn="0" w:noHBand="0" w:noVBand="1"/>
            </w:tblPr>
            <w:tblGrid>
              <w:gridCol w:w="4140"/>
              <w:gridCol w:w="2388"/>
            </w:tblGrid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D2373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Ножницы 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двумя острыми концами, прямые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Длина не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менее 180 мм 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D23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Ножницы с двумя острыми концами, </w:t>
                  </w:r>
                  <w:proofErr w:type="spellStart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вертик</w:t>
                  </w:r>
                  <w:proofErr w:type="spellEnd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изогнутые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Длина не менее 170 мм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Зонд хирургический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2- </w:t>
                  </w:r>
                  <w:proofErr w:type="spellStart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стор</w:t>
                  </w:r>
                  <w:proofErr w:type="spellEnd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160х1,5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- 2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Пинцет анатомический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Длина не менее 150 мм.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Пинцет хирургический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 150 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D2373F" w:rsidRDefault="00D2373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Ручка скальпеля малая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120 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D2373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Ручка скальпеля большая</w:t>
                  </w:r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130 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Лезвие съемное, 10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шт.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Лезвие съемное, 24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шт.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Игла инъекционная к шприцам 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0,8х60</w:t>
                  </w:r>
                  <w:proofErr w:type="gramStart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 10 шт.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Игла инъекционная к шприцам 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1,0х90</w:t>
                  </w:r>
                  <w:proofErr w:type="gramStart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 10 шт.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Игла хирургическая изогнутая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3/8 1,2х55, 10 шт.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Игла хирургическая с изогнутым концом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IB2-1,8х108 (анатомическая) 10 шт.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Лоток </w:t>
                  </w:r>
                  <w:proofErr w:type="spellStart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стомат</w:t>
                  </w:r>
                  <w:proofErr w:type="spellEnd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крышкой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4B70BC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 игл (80х35х12)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</w:t>
                  </w:r>
                  <w:proofErr w:type="spellStart"/>
                  <w:proofErr w:type="gramStart"/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D2373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Троакар полостной</w:t>
                  </w:r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Диаметр не менее 4,7мм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Шприц ветеринарный инъекционный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Объем не менее 10 мл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Шприц ветеринарный инъекционный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Объем не менее 20 мл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Зажим 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кровоостанавливающий, зубчатый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, 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изогнутый</w:t>
                  </w: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158мм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Зажим кровоос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танавливающий, зубчатый, прямой</w:t>
                  </w: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160 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D2373F" w:rsidRDefault="00D2373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Иглодержатель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Длина не менее 160 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Шелк стерильный  ампульный 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Толщина  1,25мм</w:t>
                  </w:r>
                </w:p>
              </w:tc>
            </w:tr>
            <w:tr w:rsidR="00801CAF" w:rsidRPr="00801CAF" w:rsidTr="00D2373F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4B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Комплект сменных частей к шприцам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</w:t>
                  </w:r>
                  <w:proofErr w:type="spellStart"/>
                  <w:proofErr w:type="gramStart"/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7B11FB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Футляр ук</w:t>
                  </w:r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ладка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4B70BC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Скальпель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брюшистый</w:t>
                  </w:r>
                  <w:proofErr w:type="spellEnd"/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4B70BC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ольшой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4B70BC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Скальпель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брюшистый</w:t>
                  </w:r>
                  <w:proofErr w:type="spellEnd"/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4B70BC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редний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4B70BC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Скальпель остроконечный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4B70BC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редний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4B70BC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Корнцанг изогнутый</w:t>
                  </w:r>
                  <w:r w:rsidR="00801CAF"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256 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4B70BC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Зажим кровоостанавливающий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Двузубый, зубчатый, прямой   на 160 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Ножницы тупоко</w:t>
                  </w:r>
                  <w:r w:rsidR="004B7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нечные, вертикально – изогнутые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170 мм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Игла для кровопускания ветеринарная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01CAF" w:rsidRPr="00801CAF" w:rsidTr="00D2373F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Пинцет анатомический 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1CAF" w:rsidRPr="00801CAF" w:rsidRDefault="00801CAF" w:rsidP="00801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1C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250 мм</w:t>
                  </w:r>
                </w:p>
              </w:tc>
            </w:tr>
          </w:tbl>
          <w:p w:rsidR="00801CAF" w:rsidRDefault="00801CA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</w:p>
          <w:p w:rsidR="00FF549F" w:rsidRPr="00281747" w:rsidRDefault="00FF549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D2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товару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</w:t>
            </w:r>
            <w:r w:rsidR="004B7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вующая техническая документация, гарантийный талон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информация о стране-производителе и материалах изготовления</w:t>
            </w:r>
            <w:r w:rsidR="00EE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6D10" w:rsidRPr="00281747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4B70BC" w:rsidRDefault="00AE6D10" w:rsidP="004B70BC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="004B70B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AE6D10" w:rsidRPr="00281747" w:rsidTr="0017649E">
        <w:tc>
          <w:tcPr>
            <w:tcW w:w="2877" w:type="dxa"/>
          </w:tcPr>
          <w:p w:rsidR="00B73746" w:rsidRDefault="00B7374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Лот №2 </w:t>
            </w: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Сосуд Дьюара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37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E5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64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4" w:type="dxa"/>
          </w:tcPr>
          <w:p w:rsidR="005A4AAF" w:rsidRDefault="005A4AAF" w:rsidP="005A4A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-Д</w:t>
            </w:r>
            <w:r w:rsidRPr="00AE4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ля жидкого азота,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материал - алюминий</w:t>
            </w:r>
            <w:r w:rsidRPr="00AE4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горловина –</w:t>
            </w:r>
            <w:r w:rsidRPr="00AE4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стеклопластиковая</w:t>
            </w:r>
            <w:r w:rsidR="00D2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5A4AAF" w:rsidRPr="00AE41D5" w:rsidRDefault="005A4AAF" w:rsidP="005A4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="0017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 не менее - 3</w:t>
            </w:r>
            <w:r w:rsidR="0017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  <w:r w:rsidRPr="00AE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D2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  <w:r w:rsidRPr="00AE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4AAF" w:rsidRPr="00D2373F" w:rsidRDefault="005A4AAF" w:rsidP="005A4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AE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</w:t>
            </w:r>
            <w:r w:rsidR="00D2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горловины не более - 80 мм</w:t>
            </w:r>
            <w:r w:rsidR="00D2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5A4AAF" w:rsidRPr="00AE41D5" w:rsidRDefault="005A4AAF" w:rsidP="005A4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Время</w:t>
            </w:r>
            <w:r w:rsidR="007B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полного испарения азота не менее</w:t>
            </w:r>
            <w:r w:rsidRPr="00AE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- 60 </w:t>
            </w:r>
            <w:proofErr w:type="spellStart"/>
            <w:r w:rsidRPr="00AE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D2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  <w:r w:rsidRPr="00AE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4AAF" w:rsidRPr="00D2373F" w:rsidRDefault="005A4AAF" w:rsidP="005A4A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AE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Габаритные размеры сосуда: высота не более - 615 мм, диаметр не более - 380 мм</w:t>
            </w:r>
            <w:r w:rsidR="00D2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5A4AAF" w:rsidRPr="00281747" w:rsidRDefault="005A4AAF" w:rsidP="005A4A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D2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товару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5A4AAF" w:rsidRPr="00281747" w:rsidRDefault="005A4AAF" w:rsidP="005A4AAF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5A4AAF" w:rsidRPr="00281747" w:rsidRDefault="005A4AAF" w:rsidP="005A4AAF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281747" w:rsidRDefault="005A4AAF" w:rsidP="00D2373F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при сдаче </w:t>
            </w:r>
            <w:r w:rsidR="00D2373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товара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281747" w:rsidTr="0017649E">
        <w:tc>
          <w:tcPr>
            <w:tcW w:w="2877" w:type="dxa"/>
          </w:tcPr>
          <w:p w:rsidR="00B73746" w:rsidRDefault="00B73746" w:rsidP="008648C7"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 3</w:t>
            </w:r>
            <w:r>
              <w:t xml:space="preserve"> </w:t>
            </w: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Сумка техника осеменатора </w:t>
            </w: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(оборудованный)</w:t>
            </w:r>
            <w:r>
              <w:t xml:space="preserve"> </w:t>
            </w:r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4" w:type="dxa"/>
          </w:tcPr>
          <w:p w:rsidR="005A4AAF" w:rsidRDefault="005A4AAF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Предназначение - хранение и переноска</w:t>
            </w:r>
            <w:r w:rsidRPr="005A4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инструментов для искусственного осеменения </w:t>
            </w:r>
            <w:proofErr w:type="spellStart"/>
            <w:r w:rsidRPr="005A4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A4AAF" w:rsidRDefault="005A4AAF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Наличие: </w:t>
            </w:r>
          </w:p>
          <w:tbl>
            <w:tblPr>
              <w:tblW w:w="6528" w:type="dxa"/>
              <w:tblLook w:val="04A0" w:firstRow="1" w:lastRow="0" w:firstColumn="1" w:lastColumn="0" w:noHBand="0" w:noVBand="1"/>
            </w:tblPr>
            <w:tblGrid>
              <w:gridCol w:w="2418"/>
              <w:gridCol w:w="4110"/>
            </w:tblGrid>
            <w:tr w:rsidR="006A1018" w:rsidRPr="006A1018" w:rsidTr="00D2373F">
              <w:trPr>
                <w:trHeight w:val="767"/>
              </w:trPr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1018" w:rsidRPr="006A1018" w:rsidRDefault="006A1018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Пенал ТО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1018" w:rsidRPr="00D2373F" w:rsidRDefault="006A1018" w:rsidP="00D23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Размеры общие не менее 81 х 10,2 см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ячеек не менее 2,7 х 3 см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Ручка 21,5 х 2 см</w:t>
                  </w:r>
                </w:p>
              </w:tc>
            </w:tr>
            <w:tr w:rsidR="006A1018" w:rsidRPr="006A1018" w:rsidTr="00D2373F">
              <w:trPr>
                <w:trHeight w:val="766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1018" w:rsidRPr="006A1018" w:rsidRDefault="006A1018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Шприц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1018" w:rsidRPr="006A1018" w:rsidRDefault="006A1018" w:rsidP="00D23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Шприц ШО-3М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Корпус длина не менее 460 мм из нержавеющей стали </w:t>
                  </w:r>
                </w:p>
              </w:tc>
            </w:tr>
            <w:tr w:rsidR="006A1018" w:rsidRPr="006A1018" w:rsidTr="00D2373F">
              <w:trPr>
                <w:trHeight w:val="69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1018" w:rsidRPr="006A1018" w:rsidRDefault="006A1018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Чехол универсальный со вставкой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1018" w:rsidRPr="006A1018" w:rsidRDefault="00D2373F" w:rsidP="00D23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Материал – полипропилен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пищево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й</w:t>
                  </w:r>
                  <w:r w:rsidR="006A1018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</w:tr>
            <w:tr w:rsidR="006A1018" w:rsidRPr="006A1018" w:rsidTr="00D2373F">
              <w:trPr>
                <w:trHeight w:val="56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1018" w:rsidRPr="006A1018" w:rsidRDefault="006A1018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Санитарная рубашка </w:t>
                  </w:r>
                  <w:proofErr w:type="spellStart"/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</w:t>
                  </w:r>
                  <w:proofErr w:type="spellEnd"/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80 шт.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1018" w:rsidRPr="006A1018" w:rsidRDefault="006A1018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Рулон длиной не менее 530 мм </w:t>
                  </w:r>
                </w:p>
              </w:tc>
            </w:tr>
            <w:tr w:rsidR="00F9687E" w:rsidRPr="006A1018" w:rsidTr="00D2373F">
              <w:trPr>
                <w:trHeight w:val="127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7E" w:rsidRPr="006A1018" w:rsidRDefault="00F9687E" w:rsidP="00CC1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Перчатка (100 шт.)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73F" w:rsidRDefault="00F9687E" w:rsidP="00CC1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искусственного осеменения и ректального исследования </w:t>
                  </w:r>
                  <w:proofErr w:type="spellStart"/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КРС</w:t>
                  </w:r>
                  <w:proofErr w:type="spellEnd"/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D2373F" w:rsidRDefault="00F9687E" w:rsidP="00D23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Материал - полиэтилен высокого давления (пищевой)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9687E" w:rsidRPr="006A1018" w:rsidRDefault="00F9687E" w:rsidP="00D23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Длина 80см, ширина в районе пальцев 2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 см, толщина пленки 21-24 </w:t>
                  </w:r>
                  <w:proofErr w:type="spellStart"/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F9687E" w:rsidRPr="006A1018" w:rsidTr="00D2373F">
              <w:trPr>
                <w:trHeight w:val="1908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Термостат-</w:t>
                  </w:r>
                  <w:proofErr w:type="spellStart"/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оттаиватель</w:t>
                  </w:r>
                  <w:proofErr w:type="spellEnd"/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373F" w:rsidRPr="00D2373F" w:rsidRDefault="00F9687E" w:rsidP="00D23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оживления замороженного семени в полиэтиленовых соломинках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 </w:t>
                  </w:r>
                  <w:r w:rsidR="00D237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(100-140мм), а также ампулах,</w:t>
                  </w:r>
                </w:p>
                <w:p w:rsidR="00F9687E" w:rsidRPr="006A1018" w:rsidRDefault="00D2373F" w:rsidP="00D23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Температура номинальная, С-38,5</w:t>
                  </w:r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Время выхода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рабочий режим не более 15 минут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Мощность Вт-20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Габариты м</w:t>
                  </w:r>
                  <w:proofErr w:type="gramStart"/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 не менее </w:t>
                  </w:r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D55,HI25,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 </w:t>
                  </w:r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(150) </w:t>
                  </w:r>
                </w:p>
              </w:tc>
            </w:tr>
            <w:tr w:rsidR="00F9687E" w:rsidRPr="006A1018" w:rsidTr="00D2373F">
              <w:trPr>
                <w:trHeight w:val="84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Фартук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314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индиви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дуальной защиты от воды и грязи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52314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Длина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не менее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см, ширина 82 см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Длина тесьмы (на шею) от 20см до 60 см</w:t>
                  </w:r>
                </w:p>
              </w:tc>
            </w:tr>
            <w:tr w:rsidR="00F9687E" w:rsidRPr="006A1018" w:rsidTr="00D2373F">
              <w:trPr>
                <w:trHeight w:val="702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Стекло предметное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314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 работы в области микроскопии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Размеры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не менее 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26×76 мм и толщину 1,0–1,2 мм</w:t>
                  </w:r>
                </w:p>
              </w:tc>
            </w:tr>
            <w:tr w:rsidR="00F9687E" w:rsidRPr="006A1018" w:rsidTr="00D2373F">
              <w:trPr>
                <w:trHeight w:val="69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Стекло покровное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314" w:rsidRDefault="00552314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микропрепаратов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Габариты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не менее 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18х18 мм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Толщина стекла 0,2±0,01 мм</w:t>
                  </w:r>
                </w:p>
              </w:tc>
            </w:tr>
            <w:tr w:rsidR="00F9687E" w:rsidRPr="006A1018" w:rsidTr="00D2373F">
              <w:trPr>
                <w:trHeight w:val="69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Ножницы прямые 170мм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314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териал - </w:t>
                  </w:r>
                  <w:proofErr w:type="gramStart"/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нержавеющей</w:t>
                  </w:r>
                  <w:proofErr w:type="gramEnd"/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сталь Н-6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Длина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не менее 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мм</w:t>
                  </w:r>
                </w:p>
              </w:tc>
            </w:tr>
            <w:tr w:rsidR="00F9687E" w:rsidRPr="006A1018" w:rsidTr="00D2373F">
              <w:trPr>
                <w:trHeight w:val="846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Корнцанг прямой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314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работ с жидким азотом и  изв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лечения </w:t>
                  </w:r>
                  <w:proofErr w:type="spellStart"/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пайет</w:t>
                  </w:r>
                  <w:proofErr w:type="spellEnd"/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из сосудов </w:t>
                  </w:r>
                  <w:proofErr w:type="spellStart"/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Дьюара</w:t>
                  </w:r>
                  <w:proofErr w:type="spellEnd"/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552314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Длина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не менее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5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0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F9687E" w:rsidRPr="00552314" w:rsidRDefault="00552314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Материал из нержавеющей стали</w:t>
                  </w:r>
                </w:p>
              </w:tc>
            </w:tr>
            <w:tr w:rsidR="00F9687E" w:rsidRPr="006A1018" w:rsidTr="00D2373F">
              <w:trPr>
                <w:trHeight w:val="68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Пинцет анатомический ПА250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314" w:rsidRDefault="00552314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Материал из нержавеющей стали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F9687E" w:rsidRPr="00552314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Длина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 не менее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мм</w:t>
                  </w:r>
                </w:p>
              </w:tc>
            </w:tr>
            <w:tr w:rsidR="00F9687E" w:rsidRPr="006A1018" w:rsidTr="00552314">
              <w:trPr>
                <w:trHeight w:val="41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Термометр до 100 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552314" w:rsidRDefault="00F9687E" w:rsidP="0055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Диапазон изм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ерения температур 0...+100 </w:t>
                  </w:r>
                  <w:proofErr w:type="spellStart"/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proofErr w:type="spellEnd"/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</w:tc>
            </w:tr>
            <w:tr w:rsidR="00F9687E" w:rsidRPr="006A1018" w:rsidTr="00552314">
              <w:trPr>
                <w:trHeight w:val="56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Календарь карманный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552314" w:rsidP="0055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определ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срок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ов</w:t>
                  </w:r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конца беременности и день оплодотворения для </w:t>
                  </w:r>
                  <w:proofErr w:type="spellStart"/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КРС</w:t>
                  </w:r>
                  <w:proofErr w:type="spellEnd"/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МРС</w:t>
                  </w:r>
                  <w:proofErr w:type="spellEnd"/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F9687E" w:rsidRPr="006A1018" w:rsidTr="00D2373F">
              <w:trPr>
                <w:trHeight w:val="55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Склянка для реактивов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314" w:rsidRDefault="00552314" w:rsidP="0055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И</w:t>
                  </w:r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 стекла </w:t>
                  </w:r>
                </w:p>
                <w:p w:rsidR="00F9687E" w:rsidRPr="00552314" w:rsidRDefault="00F9687E" w:rsidP="0055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Объем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не менее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0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мл</w:t>
                  </w:r>
                </w:p>
              </w:tc>
            </w:tr>
            <w:tr w:rsidR="00F9687E" w:rsidRPr="006A1018" w:rsidTr="00D2373F">
              <w:trPr>
                <w:trHeight w:val="856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Бахилы (пара)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314" w:rsidRDefault="00F9687E" w:rsidP="0055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Материал из полиэтилена высокого давления  (пищевой)  </w:t>
                  </w:r>
                </w:p>
                <w:p w:rsidR="00F9687E" w:rsidRPr="00552314" w:rsidRDefault="00552314" w:rsidP="0055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Т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олщина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  55 до 70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</w:t>
                  </w:r>
                  <w:proofErr w:type="spellEnd"/>
                </w:p>
              </w:tc>
            </w:tr>
            <w:tr w:rsidR="00F9687E" w:rsidRPr="006A1018" w:rsidTr="00D2373F">
              <w:trPr>
                <w:trHeight w:val="25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6A1018" w:rsidRDefault="00F9687E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Полотенце вафельное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687E" w:rsidRPr="00552314" w:rsidRDefault="00552314" w:rsidP="006A1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Материал из хлопка</w:t>
                  </w:r>
                </w:p>
              </w:tc>
            </w:tr>
            <w:tr w:rsidR="00F9687E" w:rsidRPr="006A1018" w:rsidTr="00D2373F">
              <w:trPr>
                <w:trHeight w:val="25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7E" w:rsidRPr="006A1018" w:rsidRDefault="00F9687E" w:rsidP="00922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Вата хирургическая    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7E" w:rsidRPr="00552314" w:rsidRDefault="00F9687E" w:rsidP="00922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 натурального длинноволокнистого сырья </w:t>
                  </w:r>
                  <w:r w:rsidR="007B11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(вол</w:t>
                  </w:r>
                  <w:r w:rsidR="007B11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о</w:t>
                  </w:r>
                  <w:proofErr w:type="spellStart"/>
                  <w:r w:rsidR="007B11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100% хлопка высшей пробы) без добавления добавок и примесей.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Объем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 xml:space="preserve">не менее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г</w:t>
                  </w:r>
                </w:p>
              </w:tc>
            </w:tr>
            <w:tr w:rsidR="00F9687E" w:rsidRPr="006A1018" w:rsidTr="00D2373F">
              <w:trPr>
                <w:trHeight w:val="25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7E" w:rsidRPr="006A1018" w:rsidRDefault="00552314" w:rsidP="00015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Марля медицинская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2</w:t>
                  </w:r>
                  <w:r w:rsidR="00F9687E"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метров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2314" w:rsidRPr="00552314" w:rsidRDefault="00552314" w:rsidP="00015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Отрез марлевый нестерильный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552314" w:rsidRDefault="00552314" w:rsidP="00015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Изготовлено из 100 % хлопка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F9687E" w:rsidRPr="006A1018" w:rsidRDefault="00F9687E" w:rsidP="0055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Длина отреза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523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2</w:t>
                  </w: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м</w:t>
                  </w:r>
                </w:p>
              </w:tc>
            </w:tr>
            <w:tr w:rsidR="00F9687E" w:rsidRPr="006A1018" w:rsidTr="00D2373F">
              <w:trPr>
                <w:trHeight w:val="25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7E" w:rsidRPr="006A1018" w:rsidRDefault="00F9687E" w:rsidP="007E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Подставка под инструменты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2314" w:rsidRDefault="00F9687E" w:rsidP="007E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 w:rsidRPr="006A10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Подставка предназначена для 5-ти стерильных инструментов,</w:t>
                  </w:r>
                </w:p>
                <w:p w:rsidR="00552314" w:rsidRDefault="00552314" w:rsidP="007E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М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атериал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из пластика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  <w:t>,</w:t>
                  </w:r>
                </w:p>
                <w:p w:rsidR="00F9687E" w:rsidRPr="00552314" w:rsidRDefault="00552314" w:rsidP="007E0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Длина 20 см</w:t>
                  </w:r>
                </w:p>
              </w:tc>
            </w:tr>
          </w:tbl>
          <w:p w:rsidR="005A4AAF" w:rsidRDefault="005A4AAF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65A" w:rsidRPr="00281747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E0065A" w:rsidRPr="00281747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281747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CB3910" w:rsidRPr="00281747" w:rsidRDefault="00E0065A" w:rsidP="005523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 w:rsidR="00552314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товара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сдаче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4B93" w:rsidRPr="00281747" w:rsidTr="0017649E">
        <w:tc>
          <w:tcPr>
            <w:tcW w:w="2877" w:type="dxa"/>
          </w:tcPr>
          <w:p w:rsidR="0017649E" w:rsidRDefault="00B7374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Лот №4 </w:t>
            </w: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Прибор для таврения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2C4B93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(1 шт)</w:t>
            </w:r>
          </w:p>
          <w:p w:rsidR="002C4B93" w:rsidRPr="002D13FB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694" w:type="dxa"/>
          </w:tcPr>
          <w:p w:rsidR="00F9687E" w:rsidRDefault="00F9687E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9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Габаритные размеры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 -</w:t>
            </w:r>
            <w:r w:rsidRPr="00F9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710 ±5; ширина 124±2; высота </w:t>
            </w:r>
            <w:r w:rsidRPr="00F9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58±2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r w:rsidRPr="00F9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F9687E" w:rsidRDefault="00F9687E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9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Размеры цифр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 - длина </w:t>
            </w:r>
            <w:r w:rsidRPr="00F9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40; ширина -18; высота -34 мм; </w:t>
            </w:r>
          </w:p>
          <w:p w:rsidR="00E0065A" w:rsidRPr="00281747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F9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прибору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</w:t>
            </w:r>
            <w:r w:rsidR="00F9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вующая техническая документация,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гарантийный талон, а также информация о стране-производителе и материалах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E0065A" w:rsidRPr="00281747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281747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2C4B93" w:rsidRPr="00281747" w:rsidRDefault="00552314" w:rsidP="00F9687E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товара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сдаче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4B93" w:rsidRPr="00281747" w:rsidTr="0017649E">
        <w:tc>
          <w:tcPr>
            <w:tcW w:w="2877" w:type="dxa"/>
          </w:tcPr>
          <w:p w:rsidR="00B73746" w:rsidRDefault="00B7374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№5 </w:t>
            </w: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Станок-фиксатор для крупного рогатого скота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2C4B93" w:rsidRPr="00432D7C" w:rsidRDefault="002C4B93" w:rsidP="00432D7C">
            <w:pPr>
              <w:pStyle w:val="a5"/>
              <w:numPr>
                <w:ilvl w:val="1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32D7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шт)</w:t>
            </w:r>
          </w:p>
        </w:tc>
        <w:tc>
          <w:tcPr>
            <w:tcW w:w="6694" w:type="dxa"/>
          </w:tcPr>
          <w:p w:rsidR="00432D7C" w:rsidRDefault="00432D7C" w:rsidP="00432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фиксации конечности КРС, без </w:t>
            </w:r>
            <w:r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выступающих деталей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нутри станка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432D7C" w:rsidRPr="00432D7C" w:rsidRDefault="0017649E" w:rsidP="00432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Предназначение - </w:t>
            </w:r>
            <w:r w:rsidR="007B11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обработка копыт, обезрожи</w:t>
            </w:r>
            <w:r w:rsidR="00432D7C"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вание, забор крови, клеймение, искусственное осеменение, </w:t>
            </w:r>
            <w:r w:rsid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диагностика и лечение,</w:t>
            </w:r>
            <w:r w:rsidR="00432D7C"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ректальное исследование</w:t>
            </w:r>
            <w:r w:rsid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E0065A" w:rsidRPr="00281747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281747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2C4B93" w:rsidRPr="00281747" w:rsidRDefault="00552314" w:rsidP="00541A53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товара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сдаче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3746" w:rsidRPr="00281747" w:rsidTr="0017649E">
        <w:tc>
          <w:tcPr>
            <w:tcW w:w="2877" w:type="dxa"/>
          </w:tcPr>
          <w:p w:rsidR="00B73746" w:rsidRDefault="00B73746" w:rsidP="00B73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Лот №6 </w:t>
            </w: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Термо сумка ветеринара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B73746" w:rsidRDefault="00B73746" w:rsidP="00B73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(1 шт)</w:t>
            </w:r>
          </w:p>
          <w:p w:rsidR="00B73746" w:rsidRPr="002D13FB" w:rsidRDefault="00B73746" w:rsidP="00B73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6694" w:type="dxa"/>
          </w:tcPr>
          <w:p w:rsidR="00432D7C" w:rsidRPr="00432D7C" w:rsidRDefault="00541A53" w:rsidP="00432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-Предназначение  - сохранение</w:t>
            </w:r>
            <w:r w:rsidR="00432D7C"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температуры подготовленного к осеменению семени.</w:t>
            </w:r>
          </w:p>
          <w:p w:rsidR="00432D7C" w:rsidRPr="00432D7C" w:rsidRDefault="00541A53" w:rsidP="00432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Наличие: Шприц ШО-3М, пайета для семени,</w:t>
            </w:r>
            <w:r w:rsidR="00432D7C"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защ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итный чехол, санитарная рубашка;</w:t>
            </w:r>
          </w:p>
          <w:p w:rsidR="00432D7C" w:rsidRPr="00432D7C" w:rsidRDefault="00541A53" w:rsidP="00432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432D7C"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Размеры общие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 менее</w:t>
            </w:r>
            <w:r w:rsidR="00432D7C"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81 х 10,2 см</w:t>
            </w:r>
            <w:r w:rsidR="005523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432D7C" w:rsidRPr="00432D7C" w:rsidRDefault="00541A53" w:rsidP="00432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Размер ячеек не менее </w:t>
            </w:r>
            <w:r w:rsidR="00432D7C"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2,7 х 3 см</w:t>
            </w:r>
            <w:r w:rsidR="005523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432D7C" w:rsidRPr="00432D7C" w:rsidRDefault="00541A53" w:rsidP="00432D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432D7C"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B11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</w:t>
            </w:r>
            <w:r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стон-лайк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</w:t>
            </w:r>
            <w:r w:rsidR="007B11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</w:t>
            </w:r>
            <w:r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пон</w:t>
            </w:r>
            <w:r w:rsidR="005523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41A53" w:rsidRPr="00281747" w:rsidRDefault="00432D7C" w:rsidP="00541A5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432D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41A53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541A53"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="00541A53"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541A53"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41A53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="00541A53"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41A53"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541A53" w:rsidRPr="00281747" w:rsidRDefault="00541A53" w:rsidP="00541A5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73746" w:rsidRPr="00281747" w:rsidRDefault="00552314" w:rsidP="00541A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товара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сдаче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3746" w:rsidRPr="00281747" w:rsidTr="0017649E">
        <w:tc>
          <w:tcPr>
            <w:tcW w:w="2877" w:type="dxa"/>
          </w:tcPr>
          <w:p w:rsidR="00B73746" w:rsidRDefault="00B7374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№7 </w:t>
            </w:r>
            <w:r w:rsidRPr="00B7374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УЗИ</w:t>
            </w:r>
          </w:p>
          <w:p w:rsidR="00B73746" w:rsidRPr="002D13FB" w:rsidRDefault="00B7374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(1 шт)</w:t>
            </w:r>
          </w:p>
        </w:tc>
        <w:tc>
          <w:tcPr>
            <w:tcW w:w="6694" w:type="dxa"/>
          </w:tcPr>
          <w:p w:rsidR="004734DA" w:rsidRPr="001E545B" w:rsidRDefault="004734DA" w:rsidP="00473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-Предназначение - ветеринарная диагностика, 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трансректальные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исследования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МРС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734DA" w:rsidRPr="001E545B" w:rsidRDefault="004734DA" w:rsidP="00473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Наличие аккумуляторов позволяющих работать не менее 6 часов;            </w:t>
            </w:r>
          </w:p>
          <w:p w:rsidR="004734DA" w:rsidRPr="001E545B" w:rsidRDefault="004734DA" w:rsidP="00473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М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ноголучевое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сложное сканирование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4734DA" w:rsidRPr="001E545B" w:rsidRDefault="004734DA" w:rsidP="00473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Высокое разрешение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ЖК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г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лавный блок управления 5,7-дюйм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4734DA" w:rsidRPr="001E545B" w:rsidRDefault="004734DA" w:rsidP="00473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Встроенная псевдо цветовая система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34DA" w:rsidRPr="001E545B" w:rsidRDefault="004734DA" w:rsidP="00473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Наличие Порта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переноса изображений на ПК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флэш- памяти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  </w:t>
            </w:r>
          </w:p>
          <w:p w:rsidR="004734DA" w:rsidRPr="001E545B" w:rsidRDefault="004734DA" w:rsidP="00473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4734DA" w:rsidRPr="001E545B" w:rsidRDefault="004734DA" w:rsidP="004734D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4734DA" w:rsidRPr="001E545B" w:rsidRDefault="004734DA" w:rsidP="004734D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B73746" w:rsidRPr="00281747" w:rsidRDefault="00552314" w:rsidP="004734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товара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сдаче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0397" w:rsidRPr="00281747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734DA" w:rsidRPr="001E545B" w:rsidRDefault="004734DA" w:rsidP="004734D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lastRenderedPageBreak/>
        <w:t xml:space="preserve">Цены 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1E545B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1E545B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1E545B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>
        <w:rPr>
          <w:rFonts w:ascii="Times New Roman" w:hAnsi="Times New Roman" w:cs="Times New Roman"/>
          <w:sz w:val="24"/>
          <w:szCs w:val="24"/>
          <w:lang w:val="ky-KG"/>
        </w:rPr>
        <w:t>Масынский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 айылный аймак, Ноокенский район,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1E54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1E545B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4734DA" w:rsidRPr="001E545B" w:rsidRDefault="004734DA" w:rsidP="004734D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34DA" w:rsidRPr="004734DA" w:rsidRDefault="004734DA" w:rsidP="004734D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D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4734DA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4734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34DA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4734DA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4734DA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4734D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4734DA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4734D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4734DA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4734D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4734DA">
        <w:rPr>
          <w:rFonts w:ascii="Times New Roman" w:hAnsi="Times New Roman" w:cs="Times New Roman"/>
          <w:iCs/>
          <w:sz w:val="24"/>
          <w:szCs w:val="24"/>
        </w:rPr>
        <w:t xml:space="preserve"> в конверт </w:t>
      </w:r>
      <w:r w:rsidRPr="004734D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или в теме электронного письма </w:t>
      </w:r>
      <w:r w:rsidRPr="004734DA">
        <w:rPr>
          <w:rFonts w:ascii="Times New Roman" w:hAnsi="Times New Roman" w:cs="Times New Roman"/>
          <w:iCs/>
          <w:sz w:val="24"/>
          <w:szCs w:val="24"/>
        </w:rPr>
        <w:t xml:space="preserve">c надписью: </w:t>
      </w:r>
      <w:r w:rsidRPr="0047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«Закупка </w:t>
      </w:r>
      <w:r w:rsidRPr="004734DA">
        <w:rPr>
          <w:rFonts w:ascii="Times New Roman" w:hAnsi="Times New Roman" w:cs="Times New Roman"/>
          <w:b/>
          <w:iCs/>
          <w:sz w:val="24"/>
          <w:szCs w:val="24"/>
          <w:lang w:val="ky-KG"/>
        </w:rPr>
        <w:t>оборудования и инструментов для ветеринарного сервиса/Масынский АА</w:t>
      </w:r>
      <w:r w:rsidRPr="00473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734D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4734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34DA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необходимо будет предоставить оригиналы документов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734DA" w:rsidRPr="004734DA" w:rsidRDefault="004734DA" w:rsidP="0047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DA" w:rsidRPr="001E545B" w:rsidRDefault="004734DA" w:rsidP="004734D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1E545B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4734D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гарантийный талон</w:t>
      </w:r>
      <w:r w:rsidRPr="001E545B">
        <w:rPr>
          <w:rFonts w:ascii="Times New Roman" w:hAnsi="Times New Roman" w:cs="Times New Roman"/>
          <w:iCs/>
          <w:sz w:val="24"/>
          <w:szCs w:val="24"/>
        </w:rPr>
        <w:t>),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каталогом/ми (при возможности) или другими документами и соответствующей информацией по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1E545B">
        <w:rPr>
          <w:rFonts w:ascii="Times New Roman" w:hAnsi="Times New Roman" w:cs="Times New Roman"/>
          <w:iCs/>
          <w:sz w:val="24"/>
          <w:szCs w:val="24"/>
        </w:rPr>
        <w:t>.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4734DA" w:rsidRPr="001E545B" w:rsidRDefault="004734DA" w:rsidP="004734DA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4734DA" w:rsidRPr="001E545B" w:rsidRDefault="004734DA" w:rsidP="004734DA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1E545B">
        <w:rPr>
          <w:lang w:val="ky-KG"/>
        </w:rPr>
        <w:t>Д</w:t>
      </w:r>
      <w:r w:rsidRPr="001E545B">
        <w:t xml:space="preserve">о вскрытия конкурсных заявок </w:t>
      </w:r>
      <w:r w:rsidRPr="001E545B">
        <w:rPr>
          <w:lang w:val="ky-KG"/>
        </w:rPr>
        <w:t>заинтересованные поставщики</w:t>
      </w:r>
      <w:r w:rsidRPr="001E545B">
        <w:t xml:space="preserve"> </w:t>
      </w:r>
      <w:proofErr w:type="spellStart"/>
      <w:r w:rsidRPr="001E545B">
        <w:t>име</w:t>
      </w:r>
      <w:proofErr w:type="spellEnd"/>
      <w:r w:rsidRPr="001E545B">
        <w:rPr>
          <w:lang w:val="ky-KG"/>
        </w:rPr>
        <w:t>ю</w:t>
      </w:r>
      <w:r w:rsidRPr="001E545B">
        <w:t xml:space="preserve">т право обратиться </w:t>
      </w:r>
      <w:r w:rsidRPr="001E545B">
        <w:rPr>
          <w:lang w:val="ky-KG"/>
        </w:rPr>
        <w:t>к з</w:t>
      </w:r>
      <w:proofErr w:type="spellStart"/>
      <w:r w:rsidRPr="001E545B">
        <w:t>аказчик</w:t>
      </w:r>
      <w:proofErr w:type="spellEnd"/>
      <w:r w:rsidRPr="001E545B">
        <w:rPr>
          <w:lang w:val="ky-KG"/>
        </w:rPr>
        <w:t>у</w:t>
      </w:r>
      <w:r w:rsidRPr="001E545B">
        <w:t xml:space="preserve"> за разъяснением конкурсной документации.</w:t>
      </w:r>
      <w:r w:rsidRPr="001E545B">
        <w:rPr>
          <w:lang w:val="ky-KG"/>
        </w:rPr>
        <w:t xml:space="preserve"> </w:t>
      </w:r>
      <w:r w:rsidRPr="001E545B">
        <w:t xml:space="preserve">Во время оценки конкурсных заявок </w:t>
      </w:r>
      <w:r w:rsidRPr="001E545B">
        <w:rPr>
          <w:lang w:val="ky-KG"/>
        </w:rPr>
        <w:t>з</w:t>
      </w:r>
      <w:proofErr w:type="spellStart"/>
      <w:r w:rsidRPr="001E545B">
        <w:t>аказчик</w:t>
      </w:r>
      <w:proofErr w:type="spellEnd"/>
      <w:r w:rsidRPr="001E545B">
        <w:t xml:space="preserve"> вправе обратиться к участнику конкурса </w:t>
      </w:r>
      <w:r w:rsidRPr="001E545B">
        <w:rPr>
          <w:lang w:val="ky-KG"/>
        </w:rPr>
        <w:t xml:space="preserve">за </w:t>
      </w:r>
      <w:r w:rsidRPr="001E545B">
        <w:t xml:space="preserve"> разъяснения</w:t>
      </w:r>
      <w:r w:rsidRPr="001E545B">
        <w:rPr>
          <w:lang w:val="ky-KG"/>
        </w:rPr>
        <w:t>ми</w:t>
      </w:r>
      <w:r w:rsidRPr="001E545B">
        <w:t xml:space="preserve"> по поводу его конкурсной заявки. Просьба о разъяснении и ответ на нее должны подаваться </w:t>
      </w:r>
      <w:r w:rsidRPr="001E545B">
        <w:rPr>
          <w:lang w:val="ky-KG"/>
        </w:rPr>
        <w:t xml:space="preserve">только </w:t>
      </w:r>
      <w:r w:rsidRPr="001E545B">
        <w:t>в письменном виде </w:t>
      </w:r>
      <w:r w:rsidRPr="001E545B">
        <w:rPr>
          <w:lang w:val="ky-KG"/>
        </w:rPr>
        <w:t xml:space="preserve">на электронный адрес </w:t>
      </w:r>
      <w:r w:rsidRPr="001E545B">
        <w:fldChar w:fldCharType="begin"/>
      </w:r>
      <w:r w:rsidRPr="001E545B">
        <w:instrText xml:space="preserve"> HYPERLINK "mailto:abad.pf@gmail.com" </w:instrText>
      </w:r>
      <w:r w:rsidRPr="001E545B">
        <w:fldChar w:fldCharType="separate"/>
      </w:r>
      <w:r w:rsidRPr="001E545B">
        <w:rPr>
          <w:rStyle w:val="a4"/>
          <w:lang w:val="en-US"/>
        </w:rPr>
        <w:t>abad</w:t>
      </w:r>
      <w:r w:rsidRPr="001E545B">
        <w:rPr>
          <w:rStyle w:val="a4"/>
        </w:rPr>
        <w:t>.</w:t>
      </w:r>
      <w:r w:rsidRPr="001E545B">
        <w:rPr>
          <w:rStyle w:val="a4"/>
          <w:lang w:val="en-US"/>
        </w:rPr>
        <w:t>pf</w:t>
      </w:r>
      <w:r w:rsidRPr="001E545B">
        <w:rPr>
          <w:rStyle w:val="a4"/>
        </w:rPr>
        <w:t>@</w:t>
      </w:r>
      <w:r w:rsidRPr="001E545B">
        <w:rPr>
          <w:rStyle w:val="a4"/>
          <w:lang w:val="en-US"/>
        </w:rPr>
        <w:t>gmail</w:t>
      </w:r>
      <w:r w:rsidRPr="001E545B">
        <w:rPr>
          <w:rStyle w:val="a4"/>
        </w:rPr>
        <w:t>.</w:t>
      </w:r>
      <w:r w:rsidRPr="001E545B">
        <w:rPr>
          <w:rStyle w:val="a4"/>
          <w:lang w:val="en-US"/>
        </w:rPr>
        <w:t>com</w:t>
      </w:r>
      <w:r w:rsidRPr="001E545B">
        <w:rPr>
          <w:rStyle w:val="a4"/>
          <w:lang w:val="en-US"/>
        </w:rPr>
        <w:fldChar w:fldCharType="end"/>
      </w:r>
      <w:r w:rsidRPr="001E545B">
        <w:t xml:space="preserve">. </w:t>
      </w:r>
      <w:r w:rsidRPr="001E545B">
        <w:rPr>
          <w:lang w:val="ky-KG"/>
        </w:rPr>
        <w:t xml:space="preserve">Не допускается изменение цены и сути конкурсной заявки. </w:t>
      </w:r>
      <w:r w:rsidRPr="001E545B">
        <w:t>Срок предоставления ответов на разъяснения составляет 3 рабочих дня.</w:t>
      </w:r>
    </w:p>
    <w:p w:rsidR="004734DA" w:rsidRPr="001E545B" w:rsidRDefault="004734DA" w:rsidP="004734DA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4DA" w:rsidRPr="001E545B" w:rsidRDefault="004734DA" w:rsidP="004734D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4734DA" w:rsidRPr="001E545B" w:rsidRDefault="004734DA" w:rsidP="004734DA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4DA" w:rsidRPr="001E545B" w:rsidRDefault="004734DA" w:rsidP="004734D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Неполные предложения или несоответствующие согласно спецификации предложения рассматриваться не будут. Успешный участник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15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1E545B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товаров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и подписания акта-приёма передачи.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Заказчиком предусмотрена предоплата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, но не более 30 % от общей суммы контракта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. В конкурсном предложении поставщик должен указать запрашиваемую сумму предоплаты. </w:t>
      </w:r>
    </w:p>
    <w:p w:rsidR="004734DA" w:rsidRPr="001E545B" w:rsidRDefault="004734DA" w:rsidP="004734DA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4734DA" w:rsidRPr="001E545B" w:rsidRDefault="004734DA" w:rsidP="004734D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1E545B">
        <w:rPr>
          <w:rFonts w:ascii="Times New Roman" w:hAnsi="Times New Roman" w:cs="Times New Roman"/>
          <w:sz w:val="24"/>
          <w:szCs w:val="24"/>
        </w:rPr>
        <w:t>0 (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1E545B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4734DA" w:rsidRPr="001E545B" w:rsidRDefault="004734DA" w:rsidP="00473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34DA" w:rsidRPr="001E545B" w:rsidRDefault="004734DA" w:rsidP="004734D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4734DA" w:rsidRPr="001E545B" w:rsidRDefault="004734DA" w:rsidP="004734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DA" w:rsidRPr="001E545B" w:rsidRDefault="004734DA" w:rsidP="004734D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81747" w:rsidRDefault="00B74438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281747" w:rsidSect="00D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345D0"/>
    <w:multiLevelType w:val="multilevel"/>
    <w:tmpl w:val="535C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DD6418C"/>
    <w:multiLevelType w:val="hybridMultilevel"/>
    <w:tmpl w:val="08D8B5E2"/>
    <w:lvl w:ilvl="0" w:tplc="F09E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A1138"/>
    <w:rsid w:val="000A1532"/>
    <w:rsid w:val="000A21A8"/>
    <w:rsid w:val="0014403A"/>
    <w:rsid w:val="001477FC"/>
    <w:rsid w:val="0017114C"/>
    <w:rsid w:val="0017649E"/>
    <w:rsid w:val="001B1DF1"/>
    <w:rsid w:val="001E18E0"/>
    <w:rsid w:val="0020625C"/>
    <w:rsid w:val="002258A3"/>
    <w:rsid w:val="00242BB9"/>
    <w:rsid w:val="0027279D"/>
    <w:rsid w:val="00281747"/>
    <w:rsid w:val="002844D4"/>
    <w:rsid w:val="002C1EE2"/>
    <w:rsid w:val="002C4B93"/>
    <w:rsid w:val="002E580E"/>
    <w:rsid w:val="00302393"/>
    <w:rsid w:val="003B4220"/>
    <w:rsid w:val="00403A50"/>
    <w:rsid w:val="00432D7C"/>
    <w:rsid w:val="00461081"/>
    <w:rsid w:val="004734DA"/>
    <w:rsid w:val="004B3E75"/>
    <w:rsid w:val="004B70BC"/>
    <w:rsid w:val="004D0C66"/>
    <w:rsid w:val="004E6FB8"/>
    <w:rsid w:val="00520EF2"/>
    <w:rsid w:val="0052162D"/>
    <w:rsid w:val="00541A53"/>
    <w:rsid w:val="00552314"/>
    <w:rsid w:val="0057408A"/>
    <w:rsid w:val="005A4AAF"/>
    <w:rsid w:val="005C0CD2"/>
    <w:rsid w:val="005E705E"/>
    <w:rsid w:val="005F1B64"/>
    <w:rsid w:val="00624A0D"/>
    <w:rsid w:val="00647733"/>
    <w:rsid w:val="00685AE2"/>
    <w:rsid w:val="006A1018"/>
    <w:rsid w:val="006C4EDF"/>
    <w:rsid w:val="00742947"/>
    <w:rsid w:val="00770EBD"/>
    <w:rsid w:val="007743EB"/>
    <w:rsid w:val="00786834"/>
    <w:rsid w:val="007B11FB"/>
    <w:rsid w:val="007B49FD"/>
    <w:rsid w:val="00801CAF"/>
    <w:rsid w:val="00867358"/>
    <w:rsid w:val="008776ED"/>
    <w:rsid w:val="008847CB"/>
    <w:rsid w:val="008A5F54"/>
    <w:rsid w:val="00911CED"/>
    <w:rsid w:val="009315B4"/>
    <w:rsid w:val="0093203B"/>
    <w:rsid w:val="009572EC"/>
    <w:rsid w:val="0096192D"/>
    <w:rsid w:val="00982071"/>
    <w:rsid w:val="00984187"/>
    <w:rsid w:val="009A066B"/>
    <w:rsid w:val="009E6BBC"/>
    <w:rsid w:val="009F115F"/>
    <w:rsid w:val="00A119EE"/>
    <w:rsid w:val="00A26353"/>
    <w:rsid w:val="00A41D4E"/>
    <w:rsid w:val="00A50280"/>
    <w:rsid w:val="00A83110"/>
    <w:rsid w:val="00AE6D10"/>
    <w:rsid w:val="00AF738B"/>
    <w:rsid w:val="00B07958"/>
    <w:rsid w:val="00B16979"/>
    <w:rsid w:val="00B51FDC"/>
    <w:rsid w:val="00B5355D"/>
    <w:rsid w:val="00B73746"/>
    <w:rsid w:val="00B74438"/>
    <w:rsid w:val="00B86E60"/>
    <w:rsid w:val="00BB4F91"/>
    <w:rsid w:val="00C0469E"/>
    <w:rsid w:val="00C62649"/>
    <w:rsid w:val="00CB1F70"/>
    <w:rsid w:val="00CB3910"/>
    <w:rsid w:val="00CC1ACD"/>
    <w:rsid w:val="00CE52E0"/>
    <w:rsid w:val="00D10397"/>
    <w:rsid w:val="00D2373F"/>
    <w:rsid w:val="00D33C0C"/>
    <w:rsid w:val="00D934FC"/>
    <w:rsid w:val="00DC340F"/>
    <w:rsid w:val="00E0065A"/>
    <w:rsid w:val="00E11F98"/>
    <w:rsid w:val="00E5709F"/>
    <w:rsid w:val="00E83CB0"/>
    <w:rsid w:val="00EA78E0"/>
    <w:rsid w:val="00EC6302"/>
    <w:rsid w:val="00EE2F1F"/>
    <w:rsid w:val="00F00760"/>
    <w:rsid w:val="00F03E02"/>
    <w:rsid w:val="00F335F8"/>
    <w:rsid w:val="00F34CA2"/>
    <w:rsid w:val="00F35A12"/>
    <w:rsid w:val="00F73725"/>
    <w:rsid w:val="00F9687E"/>
    <w:rsid w:val="00FD7B59"/>
    <w:rsid w:val="00FE09E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2021-06-21T09:30:00Z</dcterms:created>
  <dcterms:modified xsi:type="dcterms:W3CDTF">2021-09-17T16:44:00Z</dcterms:modified>
</cp:coreProperties>
</file>