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9B754F">
        <w:trPr>
          <w:trHeight w:val="1844"/>
        </w:trPr>
        <w:tc>
          <w:tcPr>
            <w:tcW w:w="5471" w:type="dxa"/>
            <w:tcBorders>
              <w:top w:val="single" w:sz="4" w:space="0" w:color="auto"/>
              <w:left w:val="single" w:sz="4" w:space="0" w:color="auto"/>
              <w:bottom w:val="single" w:sz="4" w:space="0" w:color="auto"/>
              <w:right w:val="single" w:sz="4" w:space="0" w:color="auto"/>
            </w:tcBorders>
          </w:tcPr>
          <w:p w14:paraId="166774A5" w14:textId="6C3A8711"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RFQ</w:t>
            </w:r>
            <w:r w:rsidR="00240956">
              <w:rPr>
                <w:rFonts w:ascii="Times New Roman" w:hAnsi="Times New Roman"/>
                <w:sz w:val="24"/>
                <w:szCs w:val="22"/>
              </w:rPr>
              <w:t>-00</w:t>
            </w:r>
            <w:r w:rsidR="00C5506C">
              <w:rPr>
                <w:rFonts w:ascii="Times New Roman" w:hAnsi="Times New Roman"/>
                <w:sz w:val="24"/>
                <w:szCs w:val="22"/>
              </w:rPr>
              <w:t>1</w:t>
            </w:r>
            <w:r w:rsidR="009A02BC">
              <w:rPr>
                <w:rFonts w:ascii="Times New Roman" w:hAnsi="Times New Roman"/>
                <w:sz w:val="24"/>
                <w:szCs w:val="22"/>
              </w:rPr>
              <w:t>5</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4E2AA784" w:rsidR="008368D4" w:rsidRDefault="008C6F84" w:rsidP="008368D4">
            <w:pPr>
              <w:tabs>
                <w:tab w:val="left" w:pos="1460"/>
              </w:tabs>
              <w:ind w:right="131"/>
              <w:jc w:val="both"/>
              <w:rPr>
                <w:sz w:val="22"/>
                <w:szCs w:val="22"/>
                <w:lang w:val="en-GB"/>
              </w:rPr>
            </w:pPr>
            <w:r w:rsidRPr="008C6F84">
              <w:rPr>
                <w:b/>
                <w:bCs/>
                <w:sz w:val="22"/>
                <w:szCs w:val="22"/>
                <w:lang w:val="en-GB"/>
              </w:rPr>
              <w:t>Deadline for submission of quotations</w:t>
            </w:r>
            <w:r w:rsidR="004275DC" w:rsidRPr="00B75416">
              <w:rPr>
                <w:b/>
                <w:bCs/>
                <w:sz w:val="22"/>
                <w:szCs w:val="22"/>
                <w:lang w:val="en-GB"/>
              </w:rPr>
              <w:t>:</w:t>
            </w:r>
            <w:r w:rsidR="004275DC" w:rsidRPr="00B75416">
              <w:rPr>
                <w:sz w:val="22"/>
                <w:szCs w:val="22"/>
                <w:lang w:val="en-GB"/>
              </w:rPr>
              <w:t xml:space="preserve"> </w:t>
            </w:r>
            <w:r w:rsidR="003270C1">
              <w:rPr>
                <w:sz w:val="22"/>
                <w:szCs w:val="22"/>
                <w:lang w:val="en-GB"/>
              </w:rPr>
              <w:t>9</w:t>
            </w:r>
            <w:r w:rsidR="00496F09">
              <w:rPr>
                <w:sz w:val="22"/>
                <w:szCs w:val="22"/>
                <w:lang w:val="en-GB"/>
              </w:rPr>
              <w:t xml:space="preserve">:00, </w:t>
            </w:r>
            <w:r w:rsidR="003270C1">
              <w:rPr>
                <w:sz w:val="22"/>
                <w:szCs w:val="22"/>
              </w:rPr>
              <w:t>18</w:t>
            </w:r>
            <w:r w:rsidR="00CC2AB1">
              <w:rPr>
                <w:sz w:val="22"/>
                <w:szCs w:val="22"/>
              </w:rPr>
              <w:t xml:space="preserve"> </w:t>
            </w:r>
            <w:proofErr w:type="gramStart"/>
            <w:r w:rsidR="00CC2AB1">
              <w:rPr>
                <w:sz w:val="22"/>
                <w:szCs w:val="22"/>
              </w:rPr>
              <w:t>October</w:t>
            </w:r>
            <w:r w:rsidR="00496F09">
              <w:rPr>
                <w:sz w:val="22"/>
                <w:szCs w:val="22"/>
              </w:rPr>
              <w:t>,</w:t>
            </w:r>
            <w:proofErr w:type="gramEnd"/>
            <w:r w:rsidR="00496F09">
              <w:rPr>
                <w:sz w:val="22"/>
                <w:szCs w:val="22"/>
              </w:rPr>
              <w:t xml:space="preserve"> 2021</w:t>
            </w:r>
          </w:p>
          <w:p w14:paraId="3CBE3763" w14:textId="77777777" w:rsidR="00AF1A75" w:rsidRDefault="00AF1A75" w:rsidP="008368D4">
            <w:pPr>
              <w:tabs>
                <w:tab w:val="left" w:pos="1460"/>
              </w:tabs>
              <w:ind w:right="131"/>
              <w:jc w:val="both"/>
              <w:rPr>
                <w:b/>
                <w:bCs/>
                <w:sz w:val="22"/>
                <w:szCs w:val="22"/>
                <w:lang w:val="en-GB"/>
              </w:rPr>
            </w:pPr>
          </w:p>
          <w:p w14:paraId="34355B01" w14:textId="406FCA9F" w:rsidR="002A19B0" w:rsidRPr="00F65226" w:rsidRDefault="002A19B0" w:rsidP="008368D4">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A7227A" w:rsidRPr="00A7227A">
              <w:rPr>
                <w:sz w:val="22"/>
                <w:szCs w:val="22"/>
                <w:lang w:val="en-GB"/>
              </w:rPr>
              <w:t>Translation services and rent of equipment for simultaneous translation</w:t>
            </w:r>
          </w:p>
          <w:p w14:paraId="13C8738C" w14:textId="685FA1E3" w:rsidR="00A4498F" w:rsidRDefault="00A4498F" w:rsidP="00A4498F">
            <w:pPr>
              <w:rPr>
                <w:sz w:val="22"/>
                <w:szCs w:val="22"/>
                <w:lang w:val="en-GB"/>
              </w:rPr>
            </w:pPr>
          </w:p>
          <w:p w14:paraId="12044069" w14:textId="7C359AE9"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311DF7" w:rsidRPr="00311DF7">
              <w:rPr>
                <w:sz w:val="22"/>
                <w:szCs w:val="22"/>
                <w:lang w:val="en-GB"/>
              </w:rPr>
              <w:t>Purchase Order</w:t>
            </w:r>
          </w:p>
          <w:p w14:paraId="2C44B89B" w14:textId="50D221EB" w:rsidR="00311DF7" w:rsidRDefault="00311DF7" w:rsidP="002D4BF7">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6337EE25" w14:textId="4D727C5E"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4FFB8B41"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submit your signed, dated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A21FC8" w:rsidRPr="00A21FC8">
              <w:rPr>
                <w:b/>
                <w:bCs/>
                <w:sz w:val="22"/>
                <w:szCs w:val="22"/>
                <w:lang w:val="en-GB"/>
              </w:rPr>
              <w:t>“</w:t>
            </w:r>
            <w:r w:rsidR="00571421" w:rsidRPr="00571421">
              <w:rPr>
                <w:b/>
                <w:bCs/>
                <w:sz w:val="22"/>
                <w:szCs w:val="22"/>
                <w:lang w:val="en-GB"/>
              </w:rPr>
              <w:t>RFQ-00</w:t>
            </w:r>
            <w:r w:rsidR="00E45667" w:rsidRPr="00E45667">
              <w:rPr>
                <w:b/>
                <w:bCs/>
                <w:sz w:val="22"/>
                <w:szCs w:val="22"/>
              </w:rPr>
              <w:t>1</w:t>
            </w:r>
            <w:r w:rsidR="00A64E53">
              <w:rPr>
                <w:b/>
                <w:bCs/>
                <w:sz w:val="22"/>
                <w:szCs w:val="22"/>
              </w:rPr>
              <w:t>5</w:t>
            </w:r>
            <w:r w:rsidR="00571421">
              <w:rPr>
                <w:sz w:val="22"/>
                <w:szCs w:val="22"/>
                <w:lang w:val="en-GB"/>
              </w:rPr>
              <w:t xml:space="preserve">: </w:t>
            </w:r>
            <w:r w:rsidR="00254E07" w:rsidRPr="00254E07">
              <w:rPr>
                <w:b/>
                <w:bCs/>
                <w:sz w:val="22"/>
                <w:szCs w:val="22"/>
              </w:rPr>
              <w:t>Translation services and rent of equipment for simultaneous translation</w:t>
            </w:r>
            <w:r w:rsidR="00A21FC8">
              <w:rPr>
                <w:b/>
                <w:bCs/>
                <w:sz w:val="22"/>
                <w:szCs w:val="22"/>
              </w:rPr>
              <w:t>”</w:t>
            </w:r>
            <w:r w:rsidR="00E45667" w:rsidRPr="00E45667">
              <w:rPr>
                <w:b/>
                <w:bCs/>
                <w:sz w:val="22"/>
                <w:szCs w:val="22"/>
              </w:rPr>
              <w:t xml:space="preserve"> </w:t>
            </w:r>
            <w:r w:rsidRPr="00D67076">
              <w:rPr>
                <w:sz w:val="22"/>
                <w:szCs w:val="22"/>
                <w:lang w:val="en-GB"/>
              </w:rPr>
              <w:t xml:space="preserve">before </w:t>
            </w:r>
            <w:r w:rsidR="00254E07">
              <w:rPr>
                <w:sz w:val="22"/>
                <w:szCs w:val="22"/>
                <w:lang w:val="en-GB"/>
              </w:rPr>
              <w:t>09</w:t>
            </w:r>
            <w:r w:rsidR="00E45667" w:rsidRPr="00E45667">
              <w:rPr>
                <w:sz w:val="22"/>
                <w:szCs w:val="22"/>
              </w:rPr>
              <w:t xml:space="preserve">:00, </w:t>
            </w:r>
            <w:r w:rsidR="00254E07">
              <w:rPr>
                <w:sz w:val="22"/>
                <w:szCs w:val="22"/>
              </w:rPr>
              <w:t>18</w:t>
            </w:r>
            <w:r w:rsidR="00E45667" w:rsidRPr="00E45667">
              <w:rPr>
                <w:sz w:val="22"/>
                <w:szCs w:val="22"/>
              </w:rPr>
              <w:t xml:space="preserve"> </w:t>
            </w:r>
            <w:proofErr w:type="gramStart"/>
            <w:r w:rsidR="00E45667" w:rsidRPr="00E45667">
              <w:rPr>
                <w:sz w:val="22"/>
                <w:szCs w:val="22"/>
              </w:rPr>
              <w:t>October,</w:t>
            </w:r>
            <w:proofErr w:type="gramEnd"/>
            <w:r w:rsidR="00E45667" w:rsidRPr="00E45667">
              <w:rPr>
                <w:sz w:val="22"/>
                <w:szCs w:val="22"/>
              </w:rPr>
              <w:t xml:space="preserve"> 2021</w:t>
            </w:r>
            <w:r w:rsidR="00A0288F" w:rsidRPr="008E27FD">
              <w:rPr>
                <w:sz w:val="22"/>
                <w:szCs w:val="22"/>
                <w:lang w:val="en-GB"/>
              </w:rPr>
              <w:t>.</w:t>
            </w:r>
            <w:r w:rsidR="00A0288F" w:rsidRPr="00B75416">
              <w:rPr>
                <w:sz w:val="22"/>
                <w:szCs w:val="22"/>
                <w:lang w:val="en-GB"/>
              </w:rPr>
              <w:t xml:space="preserve"> </w:t>
            </w:r>
          </w:p>
          <w:p w14:paraId="47230AE2" w14:textId="685B895E" w:rsidR="00E758C4" w:rsidRDefault="00E758C4" w:rsidP="002D4BF7">
            <w:pPr>
              <w:autoSpaceDE w:val="0"/>
              <w:autoSpaceDN w:val="0"/>
              <w:adjustRightInd w:val="0"/>
              <w:spacing w:line="276" w:lineRule="auto"/>
              <w:ind w:right="131"/>
              <w:rPr>
                <w:b/>
                <w:bCs/>
                <w:sz w:val="22"/>
                <w:szCs w:val="22"/>
              </w:rPr>
            </w:pPr>
          </w:p>
          <w:p w14:paraId="1AB1C3D3" w14:textId="77777777" w:rsidR="00A21FC8" w:rsidRPr="00673157" w:rsidRDefault="00A21FC8"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45B670E1" w:rsidR="009D1866" w:rsidRPr="004D648F" w:rsidRDefault="004275DC" w:rsidP="00946DA2">
            <w:pPr>
              <w:autoSpaceDE w:val="0"/>
              <w:autoSpaceDN w:val="0"/>
              <w:adjustRightInd w:val="0"/>
              <w:spacing w:line="276" w:lineRule="auto"/>
              <w:ind w:right="131"/>
              <w:jc w:val="both"/>
              <w:rPr>
                <w:sz w:val="22"/>
                <w:szCs w:val="22"/>
              </w:rPr>
            </w:pPr>
            <w:r w:rsidRPr="00D67076">
              <w:rPr>
                <w:sz w:val="22"/>
                <w:szCs w:val="22"/>
                <w:lang w:val="en-GB"/>
              </w:rPr>
              <w:t xml:space="preserve">Quotations marked </w:t>
            </w:r>
            <w:r w:rsidRPr="00FE4B57">
              <w:rPr>
                <w:sz w:val="22"/>
                <w:szCs w:val="22"/>
                <w:lang w:val="en-GB"/>
              </w:rPr>
              <w:t>“</w:t>
            </w:r>
            <w:r w:rsidR="00A82CC6" w:rsidRPr="00571421">
              <w:rPr>
                <w:b/>
                <w:bCs/>
                <w:sz w:val="22"/>
                <w:szCs w:val="22"/>
                <w:lang w:val="en-GB"/>
              </w:rPr>
              <w:t>RFQ-00</w:t>
            </w:r>
            <w:r w:rsidR="00A82CC6" w:rsidRPr="00E45667">
              <w:rPr>
                <w:b/>
                <w:bCs/>
                <w:sz w:val="22"/>
                <w:szCs w:val="22"/>
              </w:rPr>
              <w:t>1</w:t>
            </w:r>
            <w:r w:rsidR="00A82CC6">
              <w:rPr>
                <w:b/>
                <w:bCs/>
                <w:sz w:val="22"/>
                <w:szCs w:val="22"/>
              </w:rPr>
              <w:t>5</w:t>
            </w:r>
            <w:r w:rsidR="00A82CC6">
              <w:rPr>
                <w:sz w:val="22"/>
                <w:szCs w:val="22"/>
                <w:lang w:val="en-GB"/>
              </w:rPr>
              <w:t xml:space="preserve">: </w:t>
            </w:r>
            <w:r w:rsidR="00A82CC6" w:rsidRPr="00254E07">
              <w:rPr>
                <w:b/>
                <w:bCs/>
                <w:sz w:val="22"/>
                <w:szCs w:val="22"/>
              </w:rPr>
              <w:t>Translation services and rent of equipment for simultaneous translation</w:t>
            </w:r>
            <w:r w:rsidR="002D0E00" w:rsidRPr="00D67076">
              <w:rPr>
                <w:sz w:val="22"/>
                <w:szCs w:val="22"/>
                <w:lang w:val="en-GB"/>
              </w:rPr>
              <w:t>”</w:t>
            </w:r>
            <w:r w:rsidRPr="00D67076">
              <w:rPr>
                <w:sz w:val="22"/>
                <w:szCs w:val="22"/>
                <w:lang w:val="en-GB"/>
              </w:rPr>
              <w:t xml:space="preserve"> </w:t>
            </w:r>
            <w:r w:rsidRPr="00D67076">
              <w:rPr>
                <w:sz w:val="22"/>
                <w:szCs w:val="22"/>
                <w:lang w:val="en-GB"/>
              </w:rPr>
              <w:lastRenderedPageBreak/>
              <w:t>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9D1866" w:rsidRPr="00172D86">
                <w:rPr>
                  <w:rStyle w:val="Hyperlink"/>
                  <w:sz w:val="22"/>
                  <w:szCs w:val="22"/>
                  <w:lang w:val="en-GB"/>
                </w:rPr>
                <w:t>Procurement.kyrgyz@fhi360</w:t>
              </w:r>
            </w:hyperlink>
            <w:r w:rsidR="004D648F" w:rsidRPr="004D648F">
              <w:rPr>
                <w:rStyle w:val="Hyperlink"/>
                <w:sz w:val="22"/>
                <w:szCs w:val="22"/>
                <w:lang w:val="en-GB"/>
              </w:rPr>
              <w:t>.org</w:t>
            </w:r>
          </w:p>
          <w:p w14:paraId="40B2763F" w14:textId="166BDA60" w:rsidR="009D1866" w:rsidRDefault="009D1866" w:rsidP="00946DA2">
            <w:pPr>
              <w:autoSpaceDE w:val="0"/>
              <w:autoSpaceDN w:val="0"/>
              <w:adjustRightInd w:val="0"/>
              <w:spacing w:line="276" w:lineRule="auto"/>
              <w:ind w:right="131"/>
              <w:jc w:val="both"/>
              <w:rPr>
                <w:sz w:val="22"/>
                <w:szCs w:val="22"/>
                <w:lang w:val="en-GB"/>
              </w:rPr>
            </w:pPr>
          </w:p>
          <w:p w14:paraId="42A546C7" w14:textId="77777777" w:rsidR="00D23AC1" w:rsidRDefault="00D23AC1" w:rsidP="00946DA2">
            <w:pPr>
              <w:autoSpaceDE w:val="0"/>
              <w:autoSpaceDN w:val="0"/>
              <w:adjustRightInd w:val="0"/>
              <w:spacing w:line="276" w:lineRule="auto"/>
              <w:ind w:right="131"/>
              <w:jc w:val="both"/>
              <w:rPr>
                <w:sz w:val="22"/>
                <w:szCs w:val="22"/>
                <w:lang w:val="en-GB"/>
              </w:rPr>
            </w:pPr>
          </w:p>
          <w:p w14:paraId="2662FF15" w14:textId="43135C2C" w:rsidR="00C77BB0" w:rsidRPr="00B75416" w:rsidRDefault="009D1866" w:rsidP="00946DA2">
            <w:pPr>
              <w:autoSpaceDE w:val="0"/>
              <w:autoSpaceDN w:val="0"/>
              <w:adjustRightInd w:val="0"/>
              <w:spacing w:line="276" w:lineRule="auto"/>
              <w:ind w:right="131"/>
              <w:jc w:val="both"/>
              <w:rPr>
                <w:sz w:val="22"/>
                <w:szCs w:val="22"/>
                <w:lang w:val="en-GB"/>
              </w:rPr>
            </w:pPr>
            <w:r>
              <w:rPr>
                <w:sz w:val="22"/>
                <w:szCs w:val="22"/>
                <w:lang w:val="en-GB"/>
              </w:rPr>
              <w:t>Clarification requests regarding the announced RFQ-001</w:t>
            </w:r>
            <w:r w:rsidR="00A82CC6">
              <w:rPr>
                <w:sz w:val="22"/>
                <w:szCs w:val="22"/>
              </w:rPr>
              <w:t>5</w:t>
            </w:r>
            <w:r>
              <w:rPr>
                <w:sz w:val="22"/>
                <w:szCs w:val="22"/>
                <w:lang w:val="en-GB"/>
              </w:rPr>
              <w:t xml:space="preserve"> </w:t>
            </w:r>
            <w:r w:rsidR="005C4A9E">
              <w:rPr>
                <w:sz w:val="22"/>
                <w:szCs w:val="22"/>
                <w:lang w:val="en-GB"/>
              </w:rPr>
              <w:t xml:space="preserve">should be submitted in written by e-mail to the address: </w:t>
            </w:r>
            <w:hyperlink r:id="rId12" w:history="1">
              <w:r w:rsidR="00286F49" w:rsidRPr="000D00B8">
                <w:rPr>
                  <w:rStyle w:val="Hyperlink"/>
                  <w:sz w:val="22"/>
                  <w:szCs w:val="22"/>
                  <w:lang w:val="en-GB"/>
                </w:rPr>
                <w:t>Procurement.kyrgyz@fhi360</w:t>
              </w:r>
              <w:r w:rsidR="00286F49" w:rsidRPr="000D00B8">
                <w:rPr>
                  <w:rStyle w:val="Hyperlink"/>
                </w:rPr>
                <w:t>.org</w:t>
              </w:r>
            </w:hyperlink>
            <w:r w:rsidR="00286F49">
              <w:t xml:space="preserve"> </w:t>
            </w:r>
            <w:r w:rsidR="005C4A9E">
              <w:rPr>
                <w:sz w:val="22"/>
                <w:szCs w:val="22"/>
                <w:lang w:val="en-GB"/>
              </w:rPr>
              <w:t xml:space="preserve"> </w:t>
            </w:r>
            <w:r w:rsidR="00CC34A6">
              <w:rPr>
                <w:sz w:val="22"/>
                <w:szCs w:val="22"/>
              </w:rPr>
              <w:t>FHI 360</w:t>
            </w:r>
            <w:r w:rsidR="00CC34A6">
              <w:rPr>
                <w:sz w:val="22"/>
                <w:szCs w:val="22"/>
                <w:lang w:val="en-GB"/>
              </w:rPr>
              <w:t xml:space="preserve"> </w:t>
            </w:r>
            <w:r w:rsidR="005C4A9E">
              <w:rPr>
                <w:sz w:val="22"/>
                <w:szCs w:val="22"/>
                <w:lang w:val="en-GB"/>
              </w:rPr>
              <w:t xml:space="preserve">will response to the received </w:t>
            </w:r>
            <w:r w:rsidR="0054099A">
              <w:rPr>
                <w:sz w:val="22"/>
                <w:szCs w:val="22"/>
                <w:lang w:val="en-GB"/>
              </w:rPr>
              <w:t xml:space="preserve">clarification requests </w:t>
            </w:r>
            <w:r w:rsidR="00D40711">
              <w:rPr>
                <w:sz w:val="22"/>
                <w:szCs w:val="22"/>
                <w:lang w:val="en-GB"/>
              </w:rPr>
              <w:t xml:space="preserve">in written to all bidders before </w:t>
            </w:r>
            <w:r w:rsidR="00016A06" w:rsidRPr="00016A06">
              <w:rPr>
                <w:sz w:val="22"/>
                <w:szCs w:val="22"/>
              </w:rPr>
              <w:t>18:00, 0</w:t>
            </w:r>
            <w:r w:rsidR="00B71D0B">
              <w:rPr>
                <w:sz w:val="22"/>
                <w:szCs w:val="22"/>
              </w:rPr>
              <w:t>8</w:t>
            </w:r>
            <w:r w:rsidR="00016A06" w:rsidRPr="00016A06">
              <w:rPr>
                <w:sz w:val="22"/>
                <w:szCs w:val="22"/>
              </w:rPr>
              <w:t xml:space="preserve"> </w:t>
            </w:r>
            <w:proofErr w:type="gramStart"/>
            <w:r w:rsidR="00016A06" w:rsidRPr="00016A06">
              <w:rPr>
                <w:sz w:val="22"/>
                <w:szCs w:val="22"/>
              </w:rPr>
              <w:t>October,</w:t>
            </w:r>
            <w:proofErr w:type="gramEnd"/>
            <w:r w:rsidR="00016A06" w:rsidRPr="00016A06">
              <w:rPr>
                <w:sz w:val="22"/>
                <w:szCs w:val="22"/>
              </w:rPr>
              <w:t xml:space="preserve"> 2021</w:t>
            </w:r>
            <w:r w:rsidR="004D3953" w:rsidRPr="001447D3">
              <w:rPr>
                <w:sz w:val="22"/>
                <w:szCs w:val="22"/>
                <w:lang w:val="en-GB"/>
              </w:rPr>
              <w:t>.</w:t>
            </w: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7DAE6766" w:rsidR="00B57CCA"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Pr>
                <w:sz w:val="22"/>
                <w:szCs w:val="22"/>
                <w:lang w:val="en-GB"/>
              </w:rPr>
              <w:t>w</w:t>
            </w:r>
            <w:r w:rsidRPr="00B75416">
              <w:rPr>
                <w:sz w:val="22"/>
                <w:szCs w:val="22"/>
                <w:lang w:val="en-GB"/>
              </w:rPr>
              <w:t>ire transfer</w:t>
            </w:r>
          </w:p>
          <w:p w14:paraId="26C1B1DC" w14:textId="77777777" w:rsidR="0008293C" w:rsidRPr="00B75416" w:rsidRDefault="0008293C" w:rsidP="00B57CCA">
            <w:pPr>
              <w:tabs>
                <w:tab w:val="left" w:pos="300"/>
              </w:tabs>
              <w:spacing w:line="256" w:lineRule="auto"/>
              <w:rPr>
                <w:sz w:val="22"/>
                <w:szCs w:val="22"/>
                <w:lang w:val="en-GB"/>
              </w:rPr>
            </w:pPr>
          </w:p>
          <w:p w14:paraId="2C5FF42D" w14:textId="7469F4E3" w:rsidR="002C2E86" w:rsidRDefault="0008293C" w:rsidP="00B57CCA">
            <w:pPr>
              <w:tabs>
                <w:tab w:val="left" w:pos="300"/>
              </w:tabs>
              <w:spacing w:line="256" w:lineRule="auto"/>
              <w:rPr>
                <w:sz w:val="22"/>
                <w:szCs w:val="22"/>
              </w:rPr>
            </w:pPr>
            <w:r w:rsidRPr="0008293C">
              <w:rPr>
                <w:b/>
                <w:bCs/>
                <w:sz w:val="22"/>
                <w:szCs w:val="22"/>
              </w:rPr>
              <w:t>Completeness of quotation:</w:t>
            </w:r>
            <w:r>
              <w:rPr>
                <w:sz w:val="22"/>
                <w:szCs w:val="22"/>
              </w:rPr>
              <w:t xml:space="preserve"> </w:t>
            </w:r>
            <w:r w:rsidRPr="0008293C">
              <w:rPr>
                <w:sz w:val="22"/>
                <w:szCs w:val="22"/>
              </w:rPr>
              <w:t>partial bids in terms of lots are permitted. Partial bids in terms of</w:t>
            </w:r>
            <w:r>
              <w:t xml:space="preserve"> </w:t>
            </w:r>
            <w:r w:rsidRPr="0008293C">
              <w:rPr>
                <w:sz w:val="22"/>
                <w:szCs w:val="22"/>
              </w:rPr>
              <w:t>items are not permitted</w:t>
            </w:r>
          </w:p>
          <w:p w14:paraId="1FE4975C" w14:textId="77777777" w:rsidR="0008293C" w:rsidRPr="0008293C" w:rsidRDefault="0008293C" w:rsidP="00B57CCA">
            <w:pPr>
              <w:tabs>
                <w:tab w:val="left" w:pos="300"/>
              </w:tabs>
              <w:spacing w:line="256" w:lineRule="auto"/>
              <w:rPr>
                <w:b/>
                <w:bCs/>
                <w:sz w:val="22"/>
                <w:szCs w:val="22"/>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3AA6ABB1" w14:textId="77777777" w:rsidR="00B57CCA" w:rsidRPr="00B75416" w:rsidRDefault="00B57CCA" w:rsidP="00B57CCA">
            <w:pPr>
              <w:shd w:val="clear" w:color="auto" w:fill="FFFFFF"/>
              <w:spacing w:line="242" w:lineRule="exact"/>
              <w:ind w:right="131"/>
              <w:rPr>
                <w:sz w:val="22"/>
                <w:szCs w:val="22"/>
                <w:lang w:val="en-GB"/>
              </w:rPr>
            </w:pPr>
            <w:r w:rsidRPr="00B75416">
              <w:rPr>
                <w:sz w:val="22"/>
                <w:szCs w:val="22"/>
                <w:lang w:val="en-GB"/>
              </w:rPr>
              <w:t>The quotation/offer shall contain the following:</w:t>
            </w:r>
          </w:p>
          <w:p w14:paraId="10BD64B7" w14:textId="45E90450" w:rsidR="00763E46" w:rsidRPr="00CC6E3F" w:rsidRDefault="00763E46" w:rsidP="00763E46">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US" w:eastAsia="en-US"/>
              </w:rPr>
            </w:pPr>
            <w:r>
              <w:rPr>
                <w:rFonts w:ascii="Times New Roman" w:hAnsi="Times New Roman" w:cs="Times New Roman"/>
                <w:lang w:val="en-US" w:eastAsia="en-US"/>
              </w:rPr>
              <w:t>Company portfolio and CVs of translators</w:t>
            </w:r>
            <w:r w:rsidR="0008293C">
              <w:rPr>
                <w:rFonts w:ascii="Times New Roman" w:hAnsi="Times New Roman" w:cs="Times New Roman"/>
                <w:lang w:val="en-US" w:eastAsia="en-US"/>
              </w:rPr>
              <w:t>, minimum 3 CVs.</w:t>
            </w:r>
          </w:p>
          <w:p w14:paraId="4CCD8078" w14:textId="77777777" w:rsidR="00763E46" w:rsidRDefault="00763E46" w:rsidP="00763E46">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02C65A15" w14:textId="77777777" w:rsidR="00763E46" w:rsidRDefault="00763E46" w:rsidP="00763E46">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Copy of company's or private entrepreneur’s registration certificate.</w:t>
            </w:r>
          </w:p>
          <w:p w14:paraId="25CED03E" w14:textId="61D578E2" w:rsidR="00B57CCA" w:rsidRDefault="00B57CCA" w:rsidP="00B57CCA">
            <w:pPr>
              <w:tabs>
                <w:tab w:val="left" w:pos="300"/>
              </w:tabs>
              <w:spacing w:line="256" w:lineRule="auto"/>
              <w:rPr>
                <w:b/>
                <w:bCs/>
                <w:sz w:val="22"/>
                <w:szCs w:val="22"/>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0727A1BB" w14:textId="77777777" w:rsidR="00265E2C" w:rsidRPr="002C2E86" w:rsidRDefault="00265E2C" w:rsidP="00265E2C">
            <w:pPr>
              <w:tabs>
                <w:tab w:val="left" w:pos="300"/>
              </w:tabs>
              <w:spacing w:line="256" w:lineRule="auto"/>
              <w:jc w:val="both"/>
              <w:rPr>
                <w:b/>
                <w:bCs/>
                <w:sz w:val="22"/>
                <w:szCs w:val="22"/>
                <w:lang w:val="en-GB"/>
              </w:rPr>
            </w:pPr>
            <w:r w:rsidRPr="002C2E86">
              <w:rPr>
                <w:b/>
                <w:bCs/>
                <w:sz w:val="22"/>
                <w:szCs w:val="22"/>
                <w:lang w:val="en-GB"/>
              </w:rPr>
              <w:t>Quotations Evaluation Criteria</w:t>
            </w:r>
            <w:r>
              <w:rPr>
                <w:b/>
                <w:bCs/>
                <w:sz w:val="22"/>
                <w:szCs w:val="22"/>
                <w:lang w:val="en-GB"/>
              </w:rPr>
              <w:t>:</w:t>
            </w:r>
          </w:p>
          <w:p w14:paraId="10FA9534" w14:textId="4D388A1A" w:rsidR="00735D95" w:rsidRPr="00770FA1" w:rsidRDefault="005F4F7D" w:rsidP="00735D95">
            <w:pPr>
              <w:pStyle w:val="ListParagraph"/>
              <w:numPr>
                <w:ilvl w:val="0"/>
                <w:numId w:val="41"/>
              </w:numPr>
              <w:tabs>
                <w:tab w:val="left" w:pos="300"/>
              </w:tabs>
              <w:spacing w:line="256" w:lineRule="auto"/>
              <w:jc w:val="both"/>
              <w:rPr>
                <w:rFonts w:asciiTheme="majorBidi" w:hAnsiTheme="majorBidi" w:cstheme="majorBidi"/>
                <w:lang w:val="en-GB"/>
              </w:rPr>
            </w:pPr>
            <w:r>
              <w:rPr>
                <w:rFonts w:asciiTheme="majorBidi" w:hAnsiTheme="majorBidi" w:cstheme="majorBidi"/>
                <w:lang w:val="en-US"/>
              </w:rPr>
              <w:t>Vendor’s e</w:t>
            </w:r>
            <w:proofErr w:type="spellStart"/>
            <w:r w:rsidR="00735D95" w:rsidRPr="00770FA1">
              <w:rPr>
                <w:rFonts w:asciiTheme="majorBidi" w:hAnsiTheme="majorBidi" w:cstheme="majorBidi"/>
                <w:lang w:val="en-GB"/>
              </w:rPr>
              <w:t>xperience</w:t>
            </w:r>
            <w:proofErr w:type="spellEnd"/>
            <w:r>
              <w:rPr>
                <w:rFonts w:asciiTheme="majorBidi" w:hAnsiTheme="majorBidi" w:cstheme="majorBidi"/>
                <w:lang w:val="en-GB"/>
              </w:rPr>
              <w:t xml:space="preserve"> </w:t>
            </w:r>
            <w:r w:rsidR="00735D95" w:rsidRPr="00770FA1">
              <w:rPr>
                <w:rFonts w:asciiTheme="majorBidi" w:hAnsiTheme="majorBidi" w:cstheme="majorBidi"/>
                <w:lang w:val="en-GB"/>
              </w:rPr>
              <w:t xml:space="preserve">in </w:t>
            </w:r>
            <w:r>
              <w:rPr>
                <w:rFonts w:asciiTheme="majorBidi" w:hAnsiTheme="majorBidi" w:cstheme="majorBidi"/>
                <w:lang w:val="en-GB"/>
              </w:rPr>
              <w:t xml:space="preserve">provision of translation </w:t>
            </w:r>
            <w:proofErr w:type="gramStart"/>
            <w:r>
              <w:rPr>
                <w:rFonts w:asciiTheme="majorBidi" w:hAnsiTheme="majorBidi" w:cstheme="majorBidi"/>
                <w:lang w:val="en-GB"/>
              </w:rPr>
              <w:t xml:space="preserve">services </w:t>
            </w:r>
            <w:r w:rsidR="00735D95">
              <w:rPr>
                <w:rFonts w:asciiTheme="majorBidi" w:hAnsiTheme="majorBidi" w:cstheme="majorBidi"/>
                <w:lang w:val="en-US"/>
              </w:rPr>
              <w:t xml:space="preserve"> –</w:t>
            </w:r>
            <w:proofErr w:type="gramEnd"/>
            <w:r w:rsidR="00735D95">
              <w:rPr>
                <w:rFonts w:asciiTheme="majorBidi" w:hAnsiTheme="majorBidi" w:cstheme="majorBidi"/>
                <w:lang w:val="en-US"/>
              </w:rPr>
              <w:t xml:space="preserve"> 50 </w:t>
            </w:r>
            <w:r w:rsidR="00735D95" w:rsidRPr="00770FA1">
              <w:rPr>
                <w:rFonts w:asciiTheme="majorBidi" w:hAnsiTheme="majorBidi" w:cstheme="majorBidi"/>
                <w:lang w:val="en-GB"/>
              </w:rPr>
              <w:t>points</w:t>
            </w:r>
            <w:r w:rsidR="00735D95" w:rsidRPr="00770FA1">
              <w:rPr>
                <w:rFonts w:asciiTheme="majorBidi" w:hAnsiTheme="majorBidi" w:cstheme="majorBidi"/>
                <w:lang w:val="en-US"/>
              </w:rPr>
              <w:t>;</w:t>
            </w:r>
          </w:p>
          <w:p w14:paraId="783AA761" w14:textId="77777777" w:rsidR="00735D95" w:rsidRPr="00770FA1" w:rsidRDefault="00735D95" w:rsidP="00735D95">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US"/>
              </w:rPr>
              <w:t xml:space="preserve">Commercial offer – </w:t>
            </w:r>
            <w:r>
              <w:rPr>
                <w:rFonts w:asciiTheme="majorBidi" w:hAnsiTheme="majorBidi" w:cstheme="majorBidi"/>
                <w:lang w:val="en-US"/>
              </w:rPr>
              <w:t>5</w:t>
            </w:r>
            <w:r w:rsidRPr="00770FA1">
              <w:rPr>
                <w:rFonts w:asciiTheme="majorBidi" w:hAnsiTheme="majorBidi" w:cstheme="majorBidi"/>
                <w:lang w:val="en-US"/>
              </w:rPr>
              <w:t xml:space="preserve">0 points </w:t>
            </w:r>
          </w:p>
          <w:p w14:paraId="407E780B" w14:textId="77777777" w:rsidR="00744ECE" w:rsidRDefault="00744ECE" w:rsidP="00CD5057">
            <w:pPr>
              <w:tabs>
                <w:tab w:val="left" w:pos="300"/>
              </w:tabs>
              <w:spacing w:line="256" w:lineRule="auto"/>
              <w:jc w:val="both"/>
              <w:rPr>
                <w:b/>
                <w:szCs w:val="24"/>
                <w:lang w:val="ru-RU"/>
              </w:rPr>
            </w:pPr>
          </w:p>
          <w:p w14:paraId="223CD454" w14:textId="4B0F02A5" w:rsidR="00520A38" w:rsidRDefault="00744ECE" w:rsidP="00CD5057">
            <w:pPr>
              <w:tabs>
                <w:tab w:val="left" w:pos="300"/>
              </w:tabs>
              <w:spacing w:line="256" w:lineRule="auto"/>
              <w:jc w:val="both"/>
              <w:rPr>
                <w:b/>
                <w:szCs w:val="24"/>
              </w:rPr>
            </w:pPr>
            <w:r w:rsidRPr="00D415CC">
              <w:rPr>
                <w:b/>
                <w:szCs w:val="24"/>
              </w:rPr>
              <w:t>Technical requirements</w:t>
            </w:r>
            <w:r>
              <w:rPr>
                <w:b/>
                <w:szCs w:val="24"/>
              </w:rPr>
              <w:t>:</w:t>
            </w:r>
          </w:p>
          <w:p w14:paraId="19E55F17" w14:textId="77777777" w:rsidR="00540FBB" w:rsidRPr="00744ECE" w:rsidRDefault="00540FBB" w:rsidP="00CD5057">
            <w:pPr>
              <w:tabs>
                <w:tab w:val="left" w:pos="300"/>
              </w:tabs>
              <w:spacing w:line="256" w:lineRule="auto"/>
              <w:jc w:val="both"/>
              <w:rPr>
                <w:b/>
                <w:szCs w:val="24"/>
              </w:rPr>
            </w:pPr>
          </w:p>
          <w:p w14:paraId="1F8CCBBE" w14:textId="77777777" w:rsidR="00D415CC" w:rsidRPr="00FB6910" w:rsidRDefault="00D415CC" w:rsidP="00D415CC">
            <w:pPr>
              <w:pStyle w:val="TableParagraph"/>
              <w:ind w:right="96"/>
              <w:jc w:val="both"/>
              <w:rPr>
                <w:rFonts w:asciiTheme="majorBidi" w:hAnsiTheme="majorBidi" w:cstheme="majorBidi"/>
              </w:rPr>
            </w:pPr>
            <w:r w:rsidRPr="00FB6910">
              <w:rPr>
                <w:rFonts w:asciiTheme="majorBidi" w:hAnsiTheme="majorBidi" w:cstheme="majorBidi"/>
                <w:b/>
                <w:u w:val="thick"/>
              </w:rPr>
              <w:t>LOT</w:t>
            </w:r>
            <w:r w:rsidRPr="00FB6910">
              <w:rPr>
                <w:rFonts w:asciiTheme="majorBidi" w:hAnsiTheme="majorBidi" w:cstheme="majorBidi"/>
                <w:b/>
                <w:spacing w:val="-12"/>
                <w:u w:val="thick"/>
              </w:rPr>
              <w:t xml:space="preserve"> </w:t>
            </w:r>
            <w:r w:rsidRPr="00FB6910">
              <w:rPr>
                <w:rFonts w:asciiTheme="majorBidi" w:hAnsiTheme="majorBidi" w:cstheme="majorBidi"/>
                <w:b/>
                <w:u w:val="thick"/>
              </w:rPr>
              <w:t>1:</w:t>
            </w:r>
            <w:r w:rsidRPr="00FB6910">
              <w:rPr>
                <w:rFonts w:asciiTheme="majorBidi" w:hAnsiTheme="majorBidi" w:cstheme="majorBidi"/>
                <w:b/>
                <w:spacing w:val="-11"/>
              </w:rPr>
              <w:t xml:space="preserve"> </w:t>
            </w:r>
            <w:r w:rsidRPr="00FB6910">
              <w:rPr>
                <w:rFonts w:asciiTheme="majorBidi" w:hAnsiTheme="majorBidi" w:cstheme="majorBidi"/>
              </w:rPr>
              <w:t>Text</w:t>
            </w:r>
            <w:r w:rsidRPr="00FB6910">
              <w:rPr>
                <w:rFonts w:asciiTheme="majorBidi" w:hAnsiTheme="majorBidi" w:cstheme="majorBidi"/>
                <w:spacing w:val="-13"/>
              </w:rPr>
              <w:t xml:space="preserve"> </w:t>
            </w:r>
            <w:r w:rsidRPr="00FB6910">
              <w:rPr>
                <w:rFonts w:asciiTheme="majorBidi" w:hAnsiTheme="majorBidi" w:cstheme="majorBidi"/>
              </w:rPr>
              <w:t>translation</w:t>
            </w:r>
            <w:r w:rsidRPr="00FB6910">
              <w:rPr>
                <w:rFonts w:asciiTheme="majorBidi" w:hAnsiTheme="majorBidi" w:cstheme="majorBidi"/>
                <w:spacing w:val="-13"/>
              </w:rPr>
              <w:t xml:space="preserve"> </w:t>
            </w:r>
            <w:r w:rsidRPr="00FB6910">
              <w:rPr>
                <w:rFonts w:asciiTheme="majorBidi" w:hAnsiTheme="majorBidi" w:cstheme="majorBidi"/>
              </w:rPr>
              <w:t>and</w:t>
            </w:r>
            <w:r w:rsidRPr="00FB6910">
              <w:rPr>
                <w:rFonts w:asciiTheme="majorBidi" w:hAnsiTheme="majorBidi" w:cstheme="majorBidi"/>
                <w:spacing w:val="-8"/>
              </w:rPr>
              <w:t xml:space="preserve"> </w:t>
            </w:r>
            <w:r w:rsidRPr="00FB6910">
              <w:rPr>
                <w:rFonts w:asciiTheme="majorBidi" w:hAnsiTheme="majorBidi" w:cstheme="majorBidi"/>
              </w:rPr>
              <w:t>consecutive</w:t>
            </w:r>
            <w:r w:rsidRPr="00FB6910">
              <w:rPr>
                <w:rFonts w:asciiTheme="majorBidi" w:hAnsiTheme="majorBidi" w:cstheme="majorBidi"/>
                <w:spacing w:val="-10"/>
              </w:rPr>
              <w:t xml:space="preserve"> </w:t>
            </w:r>
            <w:r w:rsidRPr="00FB6910">
              <w:rPr>
                <w:rFonts w:asciiTheme="majorBidi" w:hAnsiTheme="majorBidi" w:cstheme="majorBidi"/>
              </w:rPr>
              <w:t>and</w:t>
            </w:r>
            <w:r w:rsidRPr="00FB6910">
              <w:rPr>
                <w:rFonts w:asciiTheme="majorBidi" w:hAnsiTheme="majorBidi" w:cstheme="majorBidi"/>
                <w:spacing w:val="-11"/>
              </w:rPr>
              <w:t xml:space="preserve"> </w:t>
            </w:r>
            <w:r w:rsidRPr="00FB6910">
              <w:rPr>
                <w:rFonts w:asciiTheme="majorBidi" w:hAnsiTheme="majorBidi" w:cstheme="majorBidi"/>
              </w:rPr>
              <w:t>simultaneous</w:t>
            </w:r>
            <w:r w:rsidRPr="00FB6910">
              <w:rPr>
                <w:rFonts w:asciiTheme="majorBidi" w:hAnsiTheme="majorBidi" w:cstheme="majorBidi"/>
                <w:spacing w:val="-12"/>
              </w:rPr>
              <w:t xml:space="preserve"> </w:t>
            </w:r>
            <w:r w:rsidRPr="00FB6910">
              <w:rPr>
                <w:rFonts w:asciiTheme="majorBidi" w:hAnsiTheme="majorBidi" w:cstheme="majorBidi"/>
              </w:rPr>
              <w:t>interpretation</w:t>
            </w:r>
            <w:r w:rsidRPr="00FB6910">
              <w:rPr>
                <w:rFonts w:asciiTheme="majorBidi" w:hAnsiTheme="majorBidi" w:cstheme="majorBidi"/>
                <w:spacing w:val="-12"/>
              </w:rPr>
              <w:t xml:space="preserve"> </w:t>
            </w:r>
            <w:r w:rsidRPr="00FB6910">
              <w:rPr>
                <w:rFonts w:asciiTheme="majorBidi" w:hAnsiTheme="majorBidi" w:cstheme="majorBidi"/>
              </w:rPr>
              <w:t>from</w:t>
            </w:r>
            <w:r w:rsidRPr="00FB6910">
              <w:rPr>
                <w:rFonts w:asciiTheme="majorBidi" w:hAnsiTheme="majorBidi" w:cstheme="majorBidi"/>
                <w:spacing w:val="-8"/>
              </w:rPr>
              <w:t xml:space="preserve"> </w:t>
            </w:r>
            <w:r w:rsidRPr="00FB6910">
              <w:rPr>
                <w:rFonts w:asciiTheme="majorBidi" w:hAnsiTheme="majorBidi" w:cstheme="majorBidi"/>
                <w:b/>
              </w:rPr>
              <w:t>English</w:t>
            </w:r>
            <w:r w:rsidRPr="00FB6910">
              <w:rPr>
                <w:rFonts w:asciiTheme="majorBidi" w:hAnsiTheme="majorBidi" w:cstheme="majorBidi"/>
                <w:b/>
                <w:spacing w:val="-12"/>
              </w:rPr>
              <w:t xml:space="preserve"> </w:t>
            </w:r>
            <w:r w:rsidRPr="00FB6910">
              <w:rPr>
                <w:rFonts w:asciiTheme="majorBidi" w:hAnsiTheme="majorBidi" w:cstheme="majorBidi"/>
                <w:b/>
              </w:rPr>
              <w:t>into</w:t>
            </w:r>
            <w:r w:rsidRPr="00FB6910">
              <w:rPr>
                <w:rFonts w:asciiTheme="majorBidi" w:hAnsiTheme="majorBidi" w:cstheme="majorBidi"/>
                <w:b/>
                <w:spacing w:val="-12"/>
              </w:rPr>
              <w:t xml:space="preserve"> </w:t>
            </w:r>
            <w:r w:rsidRPr="00FB6910">
              <w:rPr>
                <w:rFonts w:asciiTheme="majorBidi" w:hAnsiTheme="majorBidi" w:cstheme="majorBidi"/>
                <w:b/>
              </w:rPr>
              <w:t>Russian</w:t>
            </w:r>
            <w:r w:rsidRPr="00FB6910">
              <w:rPr>
                <w:rFonts w:asciiTheme="majorBidi" w:hAnsiTheme="majorBidi" w:cstheme="majorBidi"/>
                <w:b/>
                <w:spacing w:val="-10"/>
              </w:rPr>
              <w:t xml:space="preserve"> </w:t>
            </w:r>
            <w:r w:rsidRPr="00FB6910">
              <w:rPr>
                <w:rFonts w:asciiTheme="majorBidi" w:hAnsiTheme="majorBidi" w:cstheme="majorBidi"/>
              </w:rPr>
              <w:t>and</w:t>
            </w:r>
            <w:r w:rsidRPr="00FB6910">
              <w:rPr>
                <w:rFonts w:asciiTheme="majorBidi" w:hAnsiTheme="majorBidi" w:cstheme="majorBidi"/>
                <w:spacing w:val="-13"/>
              </w:rPr>
              <w:t xml:space="preserve"> </w:t>
            </w:r>
            <w:r w:rsidRPr="00FB6910">
              <w:rPr>
                <w:rFonts w:asciiTheme="majorBidi" w:hAnsiTheme="majorBidi" w:cstheme="majorBidi"/>
              </w:rPr>
              <w:t>vice</w:t>
            </w:r>
            <w:r w:rsidRPr="00FB6910">
              <w:rPr>
                <w:rFonts w:asciiTheme="majorBidi" w:hAnsiTheme="majorBidi" w:cstheme="majorBidi"/>
                <w:spacing w:val="-53"/>
              </w:rPr>
              <w:t xml:space="preserve"> </w:t>
            </w:r>
            <w:r w:rsidRPr="00FB6910">
              <w:rPr>
                <w:rFonts w:asciiTheme="majorBidi" w:hAnsiTheme="majorBidi" w:cstheme="majorBidi"/>
              </w:rPr>
              <w:t>versa</w:t>
            </w:r>
          </w:p>
          <w:p w14:paraId="777104D2" w14:textId="77777777" w:rsidR="00D415CC" w:rsidRPr="00FB6910" w:rsidRDefault="00D415CC" w:rsidP="00D415CC">
            <w:pPr>
              <w:pStyle w:val="TableParagraph"/>
              <w:ind w:right="99"/>
              <w:jc w:val="both"/>
              <w:rPr>
                <w:rFonts w:asciiTheme="majorBidi" w:hAnsiTheme="majorBidi" w:cstheme="majorBidi"/>
              </w:rPr>
            </w:pPr>
            <w:r w:rsidRPr="00FB6910">
              <w:rPr>
                <w:rFonts w:asciiTheme="majorBidi" w:hAnsiTheme="majorBidi" w:cstheme="majorBidi"/>
                <w:b/>
                <w:u w:val="thick"/>
              </w:rPr>
              <w:t>LOT</w:t>
            </w:r>
            <w:r w:rsidRPr="00FB6910">
              <w:rPr>
                <w:rFonts w:asciiTheme="majorBidi" w:hAnsiTheme="majorBidi" w:cstheme="majorBidi"/>
                <w:b/>
                <w:spacing w:val="-4"/>
                <w:u w:val="thick"/>
              </w:rPr>
              <w:t xml:space="preserve"> </w:t>
            </w:r>
            <w:r w:rsidRPr="00FB6910">
              <w:rPr>
                <w:rFonts w:asciiTheme="majorBidi" w:hAnsiTheme="majorBidi" w:cstheme="majorBidi"/>
                <w:b/>
                <w:u w:val="thick"/>
              </w:rPr>
              <w:t>2:</w:t>
            </w:r>
            <w:r w:rsidRPr="00FB6910">
              <w:rPr>
                <w:rFonts w:asciiTheme="majorBidi" w:hAnsiTheme="majorBidi" w:cstheme="majorBidi"/>
                <w:b/>
                <w:spacing w:val="-4"/>
              </w:rPr>
              <w:t xml:space="preserve"> </w:t>
            </w:r>
            <w:r w:rsidRPr="00FB6910">
              <w:rPr>
                <w:rFonts w:asciiTheme="majorBidi" w:hAnsiTheme="majorBidi" w:cstheme="majorBidi"/>
              </w:rPr>
              <w:t>Text</w:t>
            </w:r>
            <w:r w:rsidRPr="00FB6910">
              <w:rPr>
                <w:rFonts w:asciiTheme="majorBidi" w:hAnsiTheme="majorBidi" w:cstheme="majorBidi"/>
                <w:spacing w:val="-5"/>
              </w:rPr>
              <w:t xml:space="preserve"> </w:t>
            </w:r>
            <w:r w:rsidRPr="00FB6910">
              <w:rPr>
                <w:rFonts w:asciiTheme="majorBidi" w:hAnsiTheme="majorBidi" w:cstheme="majorBidi"/>
              </w:rPr>
              <w:t>translation</w:t>
            </w:r>
            <w:r w:rsidRPr="00FB6910">
              <w:rPr>
                <w:rFonts w:asciiTheme="majorBidi" w:hAnsiTheme="majorBidi" w:cstheme="majorBidi"/>
                <w:spacing w:val="-2"/>
              </w:rPr>
              <w:t xml:space="preserve"> </w:t>
            </w:r>
            <w:r w:rsidRPr="00FB6910">
              <w:rPr>
                <w:rFonts w:asciiTheme="majorBidi" w:hAnsiTheme="majorBidi" w:cstheme="majorBidi"/>
              </w:rPr>
              <w:t>and</w:t>
            </w:r>
            <w:r w:rsidRPr="00FB6910">
              <w:rPr>
                <w:rFonts w:asciiTheme="majorBidi" w:hAnsiTheme="majorBidi" w:cstheme="majorBidi"/>
                <w:spacing w:val="-1"/>
              </w:rPr>
              <w:t xml:space="preserve"> </w:t>
            </w:r>
            <w:r w:rsidRPr="00FB6910">
              <w:rPr>
                <w:rFonts w:asciiTheme="majorBidi" w:hAnsiTheme="majorBidi" w:cstheme="majorBidi"/>
              </w:rPr>
              <w:t>consecutive</w:t>
            </w:r>
            <w:r w:rsidRPr="00FB6910">
              <w:rPr>
                <w:rFonts w:asciiTheme="majorBidi" w:hAnsiTheme="majorBidi" w:cstheme="majorBidi"/>
                <w:spacing w:val="-6"/>
              </w:rPr>
              <w:t xml:space="preserve"> </w:t>
            </w:r>
            <w:r w:rsidRPr="00FB6910">
              <w:rPr>
                <w:rFonts w:asciiTheme="majorBidi" w:hAnsiTheme="majorBidi" w:cstheme="majorBidi"/>
              </w:rPr>
              <w:t>and</w:t>
            </w:r>
            <w:r w:rsidRPr="00FB6910">
              <w:rPr>
                <w:rFonts w:asciiTheme="majorBidi" w:hAnsiTheme="majorBidi" w:cstheme="majorBidi"/>
                <w:spacing w:val="-4"/>
              </w:rPr>
              <w:t xml:space="preserve"> </w:t>
            </w:r>
            <w:r w:rsidRPr="00FB6910">
              <w:rPr>
                <w:rFonts w:asciiTheme="majorBidi" w:hAnsiTheme="majorBidi" w:cstheme="majorBidi"/>
              </w:rPr>
              <w:t>simultaneous</w:t>
            </w:r>
            <w:r w:rsidRPr="00FB6910">
              <w:rPr>
                <w:rFonts w:asciiTheme="majorBidi" w:hAnsiTheme="majorBidi" w:cstheme="majorBidi"/>
                <w:spacing w:val="-3"/>
              </w:rPr>
              <w:t xml:space="preserve"> </w:t>
            </w:r>
            <w:r w:rsidRPr="00FB6910">
              <w:rPr>
                <w:rFonts w:asciiTheme="majorBidi" w:hAnsiTheme="majorBidi" w:cstheme="majorBidi"/>
              </w:rPr>
              <w:t>interpretation</w:t>
            </w:r>
            <w:r w:rsidRPr="00FB6910">
              <w:rPr>
                <w:rFonts w:asciiTheme="majorBidi" w:hAnsiTheme="majorBidi" w:cstheme="majorBidi"/>
                <w:spacing w:val="-4"/>
              </w:rPr>
              <w:t xml:space="preserve"> </w:t>
            </w:r>
            <w:r w:rsidRPr="00FB6910">
              <w:rPr>
                <w:rFonts w:asciiTheme="majorBidi" w:hAnsiTheme="majorBidi" w:cstheme="majorBidi"/>
              </w:rPr>
              <w:t>from</w:t>
            </w:r>
            <w:r w:rsidRPr="00FB6910">
              <w:rPr>
                <w:rFonts w:asciiTheme="majorBidi" w:hAnsiTheme="majorBidi" w:cstheme="majorBidi"/>
                <w:spacing w:val="2"/>
              </w:rPr>
              <w:t xml:space="preserve"> </w:t>
            </w:r>
            <w:r w:rsidRPr="00FB6910">
              <w:rPr>
                <w:rFonts w:asciiTheme="majorBidi" w:hAnsiTheme="majorBidi" w:cstheme="majorBidi"/>
                <w:b/>
              </w:rPr>
              <w:t>English</w:t>
            </w:r>
            <w:r w:rsidRPr="00FB6910">
              <w:rPr>
                <w:rFonts w:asciiTheme="majorBidi" w:hAnsiTheme="majorBidi" w:cstheme="majorBidi"/>
                <w:b/>
                <w:spacing w:val="-5"/>
              </w:rPr>
              <w:t xml:space="preserve"> </w:t>
            </w:r>
            <w:r w:rsidRPr="00FB6910">
              <w:rPr>
                <w:rFonts w:asciiTheme="majorBidi" w:hAnsiTheme="majorBidi" w:cstheme="majorBidi"/>
                <w:b/>
              </w:rPr>
              <w:t>into</w:t>
            </w:r>
            <w:r w:rsidRPr="00FB6910">
              <w:rPr>
                <w:rFonts w:asciiTheme="majorBidi" w:hAnsiTheme="majorBidi" w:cstheme="majorBidi"/>
                <w:b/>
                <w:spacing w:val="-2"/>
              </w:rPr>
              <w:t xml:space="preserve"> </w:t>
            </w:r>
            <w:r w:rsidRPr="00FB6910">
              <w:rPr>
                <w:rFonts w:asciiTheme="majorBidi" w:hAnsiTheme="majorBidi" w:cstheme="majorBidi"/>
                <w:b/>
              </w:rPr>
              <w:t>Kyrgyz</w:t>
            </w:r>
            <w:r w:rsidRPr="00FB6910">
              <w:rPr>
                <w:rFonts w:asciiTheme="majorBidi" w:hAnsiTheme="majorBidi" w:cstheme="majorBidi"/>
                <w:b/>
                <w:spacing w:val="-4"/>
              </w:rPr>
              <w:t xml:space="preserve"> </w:t>
            </w:r>
            <w:r w:rsidRPr="00A31D6F">
              <w:rPr>
                <w:rFonts w:asciiTheme="majorBidi" w:hAnsiTheme="majorBidi" w:cstheme="majorBidi"/>
                <w:b/>
                <w:bCs/>
              </w:rPr>
              <w:t>and</w:t>
            </w:r>
            <w:r w:rsidRPr="00A31D6F">
              <w:rPr>
                <w:rFonts w:asciiTheme="majorBidi" w:hAnsiTheme="majorBidi" w:cstheme="majorBidi"/>
                <w:b/>
                <w:bCs/>
                <w:spacing w:val="-6"/>
              </w:rPr>
              <w:t xml:space="preserve"> </w:t>
            </w:r>
            <w:r w:rsidRPr="00A31D6F">
              <w:rPr>
                <w:rFonts w:asciiTheme="majorBidi" w:hAnsiTheme="majorBidi" w:cstheme="majorBidi"/>
                <w:b/>
                <w:bCs/>
              </w:rPr>
              <w:t>vice</w:t>
            </w:r>
            <w:r w:rsidRPr="00A31D6F">
              <w:rPr>
                <w:rFonts w:asciiTheme="majorBidi" w:hAnsiTheme="majorBidi" w:cstheme="majorBidi"/>
                <w:b/>
                <w:bCs/>
                <w:spacing w:val="-53"/>
              </w:rPr>
              <w:t xml:space="preserve"> </w:t>
            </w:r>
            <w:r w:rsidRPr="00A31D6F">
              <w:rPr>
                <w:rFonts w:asciiTheme="majorBidi" w:hAnsiTheme="majorBidi" w:cstheme="majorBidi"/>
                <w:b/>
                <w:bCs/>
              </w:rPr>
              <w:t>versa</w:t>
            </w:r>
          </w:p>
          <w:p w14:paraId="4272FCC6" w14:textId="77777777" w:rsidR="00680803" w:rsidRPr="00D23AC1" w:rsidRDefault="00680803" w:rsidP="0036167C">
            <w:pPr>
              <w:tabs>
                <w:tab w:val="left" w:pos="300"/>
              </w:tabs>
              <w:spacing w:line="256" w:lineRule="auto"/>
              <w:jc w:val="both"/>
              <w:rPr>
                <w:rFonts w:asciiTheme="majorBidi" w:eastAsia="Arial MT" w:hAnsiTheme="majorBidi" w:cstheme="majorBidi"/>
                <w:sz w:val="22"/>
                <w:szCs w:val="22"/>
              </w:rPr>
            </w:pPr>
          </w:p>
          <w:p w14:paraId="7AE0516E" w14:textId="50580CF9" w:rsidR="0036167C" w:rsidRPr="00D23AC1" w:rsidRDefault="00731691" w:rsidP="0036167C">
            <w:pPr>
              <w:tabs>
                <w:tab w:val="left" w:pos="300"/>
              </w:tabs>
              <w:spacing w:line="256" w:lineRule="auto"/>
              <w:jc w:val="both"/>
              <w:rPr>
                <w:rFonts w:asciiTheme="majorBidi" w:eastAsia="Arial MT" w:hAnsiTheme="majorBidi" w:cstheme="majorBidi"/>
                <w:sz w:val="22"/>
                <w:szCs w:val="22"/>
              </w:rPr>
            </w:pPr>
            <w:r w:rsidRPr="00FB6910">
              <w:rPr>
                <w:rFonts w:asciiTheme="majorBidi" w:eastAsia="Arial MT" w:hAnsiTheme="majorBidi" w:cstheme="majorBidi"/>
                <w:sz w:val="22"/>
                <w:szCs w:val="22"/>
              </w:rPr>
              <w:t xml:space="preserve">A translation company/individual will be recruited to provide adequate and reliable translation/interpretation services. </w:t>
            </w:r>
            <w:r w:rsidRPr="00D23AC1">
              <w:rPr>
                <w:rFonts w:asciiTheme="majorBidi" w:eastAsia="Arial MT" w:hAnsiTheme="majorBidi" w:cstheme="majorBidi"/>
                <w:sz w:val="22"/>
                <w:szCs w:val="22"/>
              </w:rPr>
              <w:t>The main functions include, but are not limited to, the following tasks:</w:t>
            </w:r>
          </w:p>
          <w:p w14:paraId="2B08D4BD" w14:textId="64938E88" w:rsidR="00520A38" w:rsidRPr="00FB6910" w:rsidRDefault="00C92575" w:rsidP="00C92575">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Provide of adequate and reliable consecutive and simultaneous translation/interpretation during meetings, workshops, trainings, press conferences, and other events; specifically, from English to Russian and vice versa and/or from Kyrgyz to English and vice a </w:t>
            </w:r>
            <w:proofErr w:type="gramStart"/>
            <w:r w:rsidRPr="00FB6910">
              <w:rPr>
                <w:rFonts w:asciiTheme="majorBidi" w:hAnsiTheme="majorBidi" w:cstheme="majorBidi"/>
                <w:lang w:val="en-US"/>
              </w:rPr>
              <w:t>versa</w:t>
            </w:r>
            <w:r w:rsidR="00C034C0" w:rsidRPr="00FB6910">
              <w:rPr>
                <w:rFonts w:asciiTheme="majorBidi" w:hAnsiTheme="majorBidi" w:cstheme="majorBidi"/>
                <w:lang w:val="en-US"/>
              </w:rPr>
              <w:t>;</w:t>
            </w:r>
            <w:proofErr w:type="gramEnd"/>
          </w:p>
          <w:p w14:paraId="0BCFDC0A" w14:textId="1A0DC616" w:rsidR="00C034C0" w:rsidRDefault="00C034C0" w:rsidP="00C034C0">
            <w:pPr>
              <w:pStyle w:val="ListParagraph"/>
              <w:tabs>
                <w:tab w:val="left" w:pos="300"/>
              </w:tabs>
              <w:spacing w:line="256" w:lineRule="auto"/>
              <w:jc w:val="both"/>
              <w:rPr>
                <w:rFonts w:asciiTheme="majorBidi" w:hAnsiTheme="majorBidi" w:cstheme="majorBidi"/>
                <w:lang w:val="en-US"/>
              </w:rPr>
            </w:pPr>
          </w:p>
          <w:p w14:paraId="46B1CCFB" w14:textId="6E170432" w:rsidR="003E4FC9" w:rsidRDefault="003E4FC9" w:rsidP="004E4A51">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Provide adequate and reliable written translation </w:t>
            </w:r>
            <w:r w:rsidR="009E5074" w:rsidRPr="00FB6910">
              <w:rPr>
                <w:rFonts w:asciiTheme="majorBidi" w:hAnsiTheme="majorBidi" w:cstheme="majorBidi"/>
                <w:lang w:val="en-US"/>
              </w:rPr>
              <w:t xml:space="preserve">in a timely </w:t>
            </w:r>
            <w:proofErr w:type="gramStart"/>
            <w:r w:rsidR="009E5074" w:rsidRPr="00FB6910">
              <w:rPr>
                <w:rFonts w:asciiTheme="majorBidi" w:hAnsiTheme="majorBidi" w:cstheme="majorBidi"/>
                <w:lang w:val="en-US"/>
              </w:rPr>
              <w:t>fashion</w:t>
            </w:r>
            <w:r w:rsidR="00FB6910">
              <w:rPr>
                <w:rFonts w:asciiTheme="majorBidi" w:hAnsiTheme="majorBidi" w:cstheme="majorBidi"/>
                <w:lang w:val="en-US"/>
              </w:rPr>
              <w:t>;</w:t>
            </w:r>
            <w:proofErr w:type="gramEnd"/>
          </w:p>
          <w:p w14:paraId="79E8ABE2" w14:textId="77777777" w:rsidR="00FB6910" w:rsidRPr="00FB6910" w:rsidRDefault="00FB6910" w:rsidP="00FB6910">
            <w:pPr>
              <w:pStyle w:val="ListParagraph"/>
              <w:tabs>
                <w:tab w:val="left" w:pos="300"/>
              </w:tabs>
              <w:spacing w:line="256" w:lineRule="auto"/>
              <w:jc w:val="both"/>
              <w:rPr>
                <w:rFonts w:asciiTheme="majorBidi" w:hAnsiTheme="majorBidi" w:cstheme="majorBidi"/>
                <w:lang w:val="en-US"/>
              </w:rPr>
            </w:pPr>
          </w:p>
          <w:p w14:paraId="452A9865" w14:textId="3A26F824" w:rsidR="00CE2D77" w:rsidRDefault="00CE2D77" w:rsidP="004E4A51">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Provide adequate and reliable simultaneous translation/interpretation during meetings, workshops, trainings, press conferences, field work and other events with rental of sound </w:t>
            </w:r>
            <w:proofErr w:type="gramStart"/>
            <w:r w:rsidRPr="00FB6910">
              <w:rPr>
                <w:rFonts w:asciiTheme="majorBidi" w:hAnsiTheme="majorBidi" w:cstheme="majorBidi"/>
                <w:lang w:val="en-US"/>
              </w:rPr>
              <w:t>equipment;</w:t>
            </w:r>
            <w:proofErr w:type="gramEnd"/>
          </w:p>
          <w:p w14:paraId="1D0E3787" w14:textId="77777777" w:rsidR="00A31D6F" w:rsidRPr="00A31D6F" w:rsidRDefault="00A31D6F" w:rsidP="00A31D6F">
            <w:pPr>
              <w:pStyle w:val="ListParagraph"/>
              <w:rPr>
                <w:rFonts w:asciiTheme="majorBidi" w:hAnsiTheme="majorBidi" w:cstheme="majorBidi"/>
                <w:lang w:val="en-US"/>
              </w:rPr>
            </w:pPr>
          </w:p>
          <w:p w14:paraId="5ADA8679" w14:textId="4D344671" w:rsidR="00A83D9F" w:rsidRPr="00FB6910" w:rsidRDefault="00A83D9F" w:rsidP="00EB2E92">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Translated documents are technically, </w:t>
            </w:r>
            <w:proofErr w:type="gramStart"/>
            <w:r w:rsidRPr="00FB6910">
              <w:rPr>
                <w:rFonts w:asciiTheme="majorBidi" w:hAnsiTheme="majorBidi" w:cstheme="majorBidi"/>
                <w:lang w:val="en-US"/>
              </w:rPr>
              <w:t>linguistically</w:t>
            </w:r>
            <w:proofErr w:type="gramEnd"/>
            <w:r w:rsidRPr="00FB6910">
              <w:rPr>
                <w:rFonts w:asciiTheme="majorBidi" w:hAnsiTheme="majorBidi" w:cstheme="majorBidi"/>
                <w:lang w:val="en-US"/>
              </w:rPr>
              <w:t xml:space="preserve"> and grammatically correct, error free and do not need further editing. The Translator company/Translator undertakes that will not add to, delete from, or otherwise alter the text of the Original or disclose content of original and translated documents to third </w:t>
            </w:r>
            <w:proofErr w:type="gramStart"/>
            <w:r w:rsidRPr="00FB6910">
              <w:rPr>
                <w:rFonts w:asciiTheme="majorBidi" w:hAnsiTheme="majorBidi" w:cstheme="majorBidi"/>
                <w:lang w:val="en-US"/>
              </w:rPr>
              <w:t>party</w:t>
            </w:r>
            <w:r w:rsidR="00EB2E92" w:rsidRPr="00FB6910">
              <w:rPr>
                <w:rFonts w:asciiTheme="majorBidi" w:hAnsiTheme="majorBidi" w:cstheme="majorBidi"/>
                <w:lang w:val="en-US"/>
              </w:rPr>
              <w:t>;</w:t>
            </w:r>
            <w:proofErr w:type="gramEnd"/>
          </w:p>
          <w:p w14:paraId="51D6AA13" w14:textId="77777777" w:rsidR="00EB2E92" w:rsidRPr="00FB6910" w:rsidRDefault="00EB2E92" w:rsidP="00EB2E92">
            <w:pPr>
              <w:pStyle w:val="ListParagraph"/>
              <w:rPr>
                <w:rFonts w:asciiTheme="majorBidi" w:hAnsiTheme="majorBidi" w:cstheme="majorBidi"/>
                <w:lang w:val="en-US"/>
              </w:rPr>
            </w:pPr>
          </w:p>
          <w:p w14:paraId="697F4067" w14:textId="7CABB141" w:rsidR="00EB2E92" w:rsidRPr="00FB6910" w:rsidRDefault="00EB2E92" w:rsidP="00EB2E92">
            <w:pPr>
              <w:tabs>
                <w:tab w:val="left" w:pos="300"/>
              </w:tabs>
              <w:spacing w:line="256" w:lineRule="auto"/>
              <w:jc w:val="both"/>
              <w:rPr>
                <w:rFonts w:asciiTheme="majorBidi" w:hAnsiTheme="majorBidi" w:cstheme="majorBidi"/>
                <w:sz w:val="22"/>
                <w:szCs w:val="22"/>
              </w:rPr>
            </w:pPr>
          </w:p>
          <w:p w14:paraId="1994DA22" w14:textId="4A6198AE" w:rsidR="001334C3" w:rsidRPr="00FB6910" w:rsidRDefault="001334C3" w:rsidP="004E4A51">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Provide translation/ interpretation to facilitate communications, promote understanding and develop rapport with Kyrgyz/Russian/English speaking </w:t>
            </w:r>
            <w:proofErr w:type="gramStart"/>
            <w:r w:rsidRPr="00FB6910">
              <w:rPr>
                <w:rFonts w:asciiTheme="majorBidi" w:hAnsiTheme="majorBidi" w:cstheme="majorBidi"/>
                <w:lang w:val="en-US"/>
              </w:rPr>
              <w:t>counterparts</w:t>
            </w:r>
            <w:r w:rsidR="00FB6910">
              <w:rPr>
                <w:rFonts w:asciiTheme="majorBidi" w:hAnsiTheme="majorBidi" w:cstheme="majorBidi"/>
                <w:lang w:val="en-US"/>
              </w:rPr>
              <w:t>;</w:t>
            </w:r>
            <w:proofErr w:type="gramEnd"/>
          </w:p>
          <w:p w14:paraId="13729B05" w14:textId="52F09E9C" w:rsidR="005C5820" w:rsidRPr="00FB6910" w:rsidRDefault="005C5820" w:rsidP="004E4A51">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Keep the layout of translating </w:t>
            </w:r>
            <w:proofErr w:type="gramStart"/>
            <w:r w:rsidRPr="00FB6910">
              <w:rPr>
                <w:rFonts w:asciiTheme="majorBidi" w:hAnsiTheme="majorBidi" w:cstheme="majorBidi"/>
                <w:lang w:val="en-US"/>
              </w:rPr>
              <w:t>text;</w:t>
            </w:r>
            <w:proofErr w:type="gramEnd"/>
          </w:p>
          <w:p w14:paraId="7401A813" w14:textId="0A0E3F3D" w:rsidR="002B0598" w:rsidRPr="00FB6910" w:rsidRDefault="002B0598" w:rsidP="004E4A51">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 xml:space="preserve">Provide the translation strictly by deadlines indicated in each </w:t>
            </w:r>
            <w:proofErr w:type="gramStart"/>
            <w:r w:rsidRPr="00FB6910">
              <w:rPr>
                <w:rFonts w:asciiTheme="majorBidi" w:hAnsiTheme="majorBidi" w:cstheme="majorBidi"/>
                <w:lang w:val="en-US"/>
              </w:rPr>
              <w:t>request</w:t>
            </w:r>
            <w:r w:rsidR="00A9515F" w:rsidRPr="00FB6910">
              <w:rPr>
                <w:rFonts w:asciiTheme="majorBidi" w:hAnsiTheme="majorBidi" w:cstheme="majorBidi"/>
                <w:lang w:val="en-US"/>
              </w:rPr>
              <w:t>;</w:t>
            </w:r>
            <w:proofErr w:type="gramEnd"/>
          </w:p>
          <w:p w14:paraId="2849ED89" w14:textId="3DAAA9A5" w:rsidR="00D45DE4" w:rsidRPr="00FB6910" w:rsidRDefault="00D45DE4" w:rsidP="004E4A51">
            <w:pPr>
              <w:pStyle w:val="ListParagraph"/>
              <w:numPr>
                <w:ilvl w:val="0"/>
                <w:numId w:val="44"/>
              </w:numPr>
              <w:tabs>
                <w:tab w:val="left" w:pos="300"/>
              </w:tabs>
              <w:spacing w:line="256" w:lineRule="auto"/>
              <w:jc w:val="both"/>
              <w:rPr>
                <w:rFonts w:asciiTheme="majorBidi" w:hAnsiTheme="majorBidi" w:cstheme="majorBidi"/>
                <w:lang w:val="en-US"/>
              </w:rPr>
            </w:pPr>
            <w:r w:rsidRPr="00FB6910">
              <w:rPr>
                <w:rFonts w:asciiTheme="majorBidi" w:hAnsiTheme="majorBidi" w:cstheme="majorBidi"/>
                <w:lang w:val="en-US"/>
              </w:rPr>
              <w:t>Provide certified translation by certified translations only upon written request by the</w:t>
            </w:r>
            <w:r w:rsidR="00FB6910">
              <w:rPr>
                <w:rFonts w:asciiTheme="majorBidi" w:hAnsiTheme="majorBidi" w:cstheme="majorBidi"/>
                <w:lang w:val="en-US"/>
              </w:rPr>
              <w:t xml:space="preserve"> AC</w:t>
            </w:r>
            <w:r w:rsidRPr="00FB6910">
              <w:rPr>
                <w:rFonts w:asciiTheme="majorBidi" w:hAnsiTheme="majorBidi" w:cstheme="majorBidi"/>
                <w:lang w:val="en-US"/>
              </w:rPr>
              <w:t xml:space="preserve"> project.</w:t>
            </w:r>
          </w:p>
          <w:p w14:paraId="0F183B4C" w14:textId="2FA78EC7" w:rsidR="00520A38" w:rsidRPr="0030072F" w:rsidRDefault="00520A38" w:rsidP="00CD5057">
            <w:pPr>
              <w:tabs>
                <w:tab w:val="left" w:pos="300"/>
              </w:tabs>
              <w:spacing w:line="256" w:lineRule="auto"/>
              <w:jc w:val="both"/>
              <w:rPr>
                <w:sz w:val="22"/>
                <w:szCs w:val="22"/>
              </w:rPr>
            </w:pPr>
          </w:p>
          <w:p w14:paraId="4A1D3CA9" w14:textId="5EAD0D76" w:rsidR="00520A38" w:rsidRPr="0030072F" w:rsidRDefault="00520A38" w:rsidP="00CD5057">
            <w:pPr>
              <w:tabs>
                <w:tab w:val="left" w:pos="300"/>
              </w:tabs>
              <w:spacing w:line="256" w:lineRule="auto"/>
              <w:jc w:val="both"/>
              <w:rPr>
                <w:sz w:val="22"/>
                <w:szCs w:val="22"/>
              </w:rPr>
            </w:pPr>
          </w:p>
          <w:p w14:paraId="78F2B756" w14:textId="1581B0F5" w:rsidR="00882E35" w:rsidRPr="00AB5078" w:rsidRDefault="00882E35" w:rsidP="00882E35">
            <w:pPr>
              <w:pStyle w:val="Heading2"/>
              <w:ind w:right="730"/>
              <w:jc w:val="both"/>
              <w:rPr>
                <w:rFonts w:asciiTheme="majorBidi" w:eastAsia="Arial MT" w:hAnsiTheme="majorBidi" w:cstheme="majorBidi"/>
                <w:b w:val="0"/>
                <w:sz w:val="22"/>
                <w:szCs w:val="22"/>
              </w:rPr>
            </w:pPr>
            <w:r w:rsidRPr="00A31D6F">
              <w:rPr>
                <w:rFonts w:asciiTheme="majorBidi" w:eastAsia="Arial MT" w:hAnsiTheme="majorBidi" w:cstheme="majorBidi"/>
                <w:bCs/>
                <w:sz w:val="22"/>
                <w:szCs w:val="22"/>
                <w:u w:val="single"/>
              </w:rPr>
              <w:t>LOT 3:</w:t>
            </w:r>
            <w:r w:rsidRPr="00AB5078">
              <w:rPr>
                <w:rFonts w:asciiTheme="majorBidi" w:eastAsia="Arial MT" w:hAnsiTheme="majorBidi" w:cstheme="majorBidi"/>
                <w:b w:val="0"/>
                <w:sz w:val="22"/>
                <w:szCs w:val="22"/>
              </w:rPr>
              <w:t xml:space="preserve"> Simultaneous interpreting with rental of equipment can be categorized with the following tasks:</w:t>
            </w:r>
          </w:p>
          <w:p w14:paraId="7B10DDA7" w14:textId="77777777" w:rsidR="001B504D" w:rsidRPr="001B504D" w:rsidRDefault="00882E35" w:rsidP="00882E35">
            <w:pPr>
              <w:pStyle w:val="ListParagraph"/>
              <w:numPr>
                <w:ilvl w:val="0"/>
                <w:numId w:val="47"/>
              </w:numPr>
              <w:rPr>
                <w:lang w:val="en-US"/>
              </w:rPr>
            </w:pPr>
            <w:r w:rsidRPr="00882E35">
              <w:rPr>
                <w:rFonts w:asciiTheme="majorBidi" w:eastAsia="Arial MT" w:hAnsiTheme="majorBidi" w:cstheme="majorBidi"/>
                <w:lang w:val="en-US"/>
              </w:rPr>
              <w:t>Rental of equipment for simultaneous interpreting, including:</w:t>
            </w:r>
            <w:r w:rsidRPr="00882E35">
              <w:rPr>
                <w:rFonts w:asciiTheme="majorBidi" w:eastAsia="Arial MT" w:hAnsiTheme="majorBidi" w:cstheme="majorBidi"/>
                <w:lang w:val="en-US" w:eastAsia="en-US"/>
              </w:rPr>
              <w:t xml:space="preserve"> </w:t>
            </w:r>
          </w:p>
          <w:p w14:paraId="2B6E5370" w14:textId="5C69CB42" w:rsidR="00882E35" w:rsidRPr="001B504D" w:rsidRDefault="00882E35" w:rsidP="001B504D">
            <w:pPr>
              <w:pStyle w:val="ListParagraph"/>
              <w:numPr>
                <w:ilvl w:val="0"/>
                <w:numId w:val="49"/>
              </w:numPr>
            </w:pPr>
            <w:r w:rsidRPr="001B504D">
              <w:rPr>
                <w:rFonts w:asciiTheme="majorBidi" w:eastAsia="Arial MT" w:hAnsiTheme="majorBidi" w:cstheme="majorBidi"/>
              </w:rPr>
              <w:t xml:space="preserve">a </w:t>
            </w:r>
            <w:proofErr w:type="spellStart"/>
            <w:r w:rsidRPr="001B504D">
              <w:rPr>
                <w:rFonts w:asciiTheme="majorBidi" w:eastAsia="Arial MT" w:hAnsiTheme="majorBidi" w:cstheme="majorBidi"/>
              </w:rPr>
              <w:t>booth</w:t>
            </w:r>
            <w:proofErr w:type="spellEnd"/>
            <w:r w:rsidRPr="001B504D">
              <w:rPr>
                <w:rFonts w:asciiTheme="majorBidi" w:eastAsia="Arial MT" w:hAnsiTheme="majorBidi" w:cstheme="majorBidi"/>
              </w:rPr>
              <w:t xml:space="preserve"> </w:t>
            </w:r>
            <w:proofErr w:type="spellStart"/>
            <w:r w:rsidRPr="001B504D">
              <w:rPr>
                <w:rFonts w:asciiTheme="majorBidi" w:eastAsia="Arial MT" w:hAnsiTheme="majorBidi" w:cstheme="majorBidi"/>
              </w:rPr>
              <w:t>for</w:t>
            </w:r>
            <w:proofErr w:type="spellEnd"/>
            <w:r w:rsidRPr="001B504D">
              <w:rPr>
                <w:rFonts w:asciiTheme="majorBidi" w:eastAsia="Arial MT" w:hAnsiTheme="majorBidi" w:cstheme="majorBidi"/>
              </w:rPr>
              <w:t xml:space="preserve"> </w:t>
            </w:r>
            <w:proofErr w:type="spellStart"/>
            <w:r w:rsidRPr="001B504D">
              <w:rPr>
                <w:rFonts w:asciiTheme="majorBidi" w:eastAsia="Arial MT" w:hAnsiTheme="majorBidi" w:cstheme="majorBidi"/>
              </w:rPr>
              <w:t>interpreters</w:t>
            </w:r>
            <w:proofErr w:type="spellEnd"/>
            <w:r w:rsidRPr="001B504D">
              <w:rPr>
                <w:rFonts w:asciiTheme="majorBidi" w:eastAsia="Arial MT" w:hAnsiTheme="majorBidi" w:cstheme="majorBidi"/>
              </w:rPr>
              <w:t>;</w:t>
            </w:r>
          </w:p>
          <w:p w14:paraId="61A78B0D" w14:textId="297B0ACC" w:rsidR="001B504D" w:rsidRPr="00C21F07" w:rsidRDefault="001B504D" w:rsidP="001B504D">
            <w:pPr>
              <w:pStyle w:val="ListParagraph"/>
              <w:numPr>
                <w:ilvl w:val="0"/>
                <w:numId w:val="49"/>
              </w:numPr>
              <w:rPr>
                <w:lang w:val="en-US"/>
              </w:rPr>
            </w:pPr>
            <w:r w:rsidRPr="001B504D">
              <w:rPr>
                <w:rFonts w:asciiTheme="majorBidi" w:eastAsia="Arial MT" w:hAnsiTheme="majorBidi" w:cstheme="majorBidi"/>
                <w:lang w:val="en-US" w:eastAsia="en-US"/>
              </w:rPr>
              <w:t xml:space="preserve">sound equipment (a remote control) for interpreters, which allows to transliterate into </w:t>
            </w:r>
            <w:proofErr w:type="gramStart"/>
            <w:r w:rsidRPr="001B504D">
              <w:rPr>
                <w:rFonts w:asciiTheme="majorBidi" w:eastAsia="Arial MT" w:hAnsiTheme="majorBidi" w:cstheme="majorBidi"/>
                <w:lang w:val="en-US" w:eastAsia="en-US"/>
              </w:rPr>
              <w:t>individual  devices</w:t>
            </w:r>
            <w:proofErr w:type="gramEnd"/>
            <w:r w:rsidRPr="001B504D">
              <w:rPr>
                <w:rFonts w:asciiTheme="majorBidi" w:eastAsia="Arial MT" w:hAnsiTheme="majorBidi" w:cstheme="majorBidi"/>
                <w:lang w:val="en-US" w:eastAsia="en-US"/>
              </w:rPr>
              <w:t xml:space="preserve">;  </w:t>
            </w:r>
          </w:p>
          <w:p w14:paraId="7059FC6A" w14:textId="6687C12B" w:rsidR="00C21F07" w:rsidRPr="00C21F07" w:rsidRDefault="00C21F07" w:rsidP="001B504D">
            <w:pPr>
              <w:pStyle w:val="ListParagraph"/>
              <w:numPr>
                <w:ilvl w:val="0"/>
                <w:numId w:val="49"/>
              </w:numPr>
              <w:rPr>
                <w:lang w:val="en-US"/>
              </w:rPr>
            </w:pPr>
            <w:r w:rsidRPr="00C21F07">
              <w:rPr>
                <w:rFonts w:asciiTheme="majorBidi" w:eastAsia="Arial MT" w:hAnsiTheme="majorBidi" w:cstheme="majorBidi"/>
                <w:lang w:val="en-US" w:eastAsia="en-US"/>
              </w:rPr>
              <w:t xml:space="preserve">Delivery of equipment, its unloading, installation one day before an </w:t>
            </w:r>
            <w:proofErr w:type="gramStart"/>
            <w:r w:rsidRPr="00C21F07">
              <w:rPr>
                <w:rFonts w:asciiTheme="majorBidi" w:eastAsia="Arial MT" w:hAnsiTheme="majorBidi" w:cstheme="majorBidi"/>
                <w:lang w:val="en-US" w:eastAsia="en-US"/>
              </w:rPr>
              <w:t>event</w:t>
            </w:r>
            <w:r w:rsidR="008A141D">
              <w:rPr>
                <w:rFonts w:asciiTheme="majorBidi" w:eastAsia="Arial MT" w:hAnsiTheme="majorBidi" w:cstheme="majorBidi"/>
                <w:lang w:val="en-US" w:eastAsia="en-US"/>
              </w:rPr>
              <w:t>;</w:t>
            </w:r>
            <w:proofErr w:type="gramEnd"/>
          </w:p>
          <w:p w14:paraId="341C4B26" w14:textId="5BDB87FB" w:rsidR="00C21F07" w:rsidRPr="00C21F07" w:rsidRDefault="00C21F07" w:rsidP="00C21F07">
            <w:pPr>
              <w:pStyle w:val="ListParagraph"/>
              <w:numPr>
                <w:ilvl w:val="0"/>
                <w:numId w:val="49"/>
              </w:numPr>
              <w:rPr>
                <w:lang w:val="en-US"/>
              </w:rPr>
            </w:pPr>
            <w:r w:rsidRPr="00C21F07">
              <w:rPr>
                <w:rFonts w:asciiTheme="majorBidi" w:eastAsia="Arial MT" w:hAnsiTheme="majorBidi" w:cstheme="majorBidi"/>
                <w:lang w:val="en-US" w:eastAsia="en-US"/>
              </w:rPr>
              <w:t xml:space="preserve">Maintenance of equipment during events, dismantling and removal of equipment after the </w:t>
            </w:r>
            <w:proofErr w:type="gramStart"/>
            <w:r w:rsidRPr="00C21F07">
              <w:rPr>
                <w:rFonts w:asciiTheme="majorBidi" w:eastAsia="Arial MT" w:hAnsiTheme="majorBidi" w:cstheme="majorBidi"/>
                <w:lang w:val="en-US" w:eastAsia="en-US"/>
              </w:rPr>
              <w:t>events</w:t>
            </w:r>
            <w:r w:rsidR="008A141D">
              <w:rPr>
                <w:rFonts w:asciiTheme="majorBidi" w:eastAsia="Arial MT" w:hAnsiTheme="majorBidi" w:cstheme="majorBidi"/>
                <w:lang w:val="en-US" w:eastAsia="en-US"/>
              </w:rPr>
              <w:t>;</w:t>
            </w:r>
            <w:proofErr w:type="gramEnd"/>
          </w:p>
          <w:p w14:paraId="108C6297" w14:textId="010A6D7C" w:rsidR="00C21F07" w:rsidRPr="008A141D" w:rsidRDefault="00C21F07" w:rsidP="00C21F07">
            <w:pPr>
              <w:pStyle w:val="ListParagraph"/>
              <w:numPr>
                <w:ilvl w:val="0"/>
                <w:numId w:val="49"/>
              </w:numPr>
              <w:rPr>
                <w:lang w:val="en-US"/>
              </w:rPr>
            </w:pPr>
            <w:r w:rsidRPr="00C21F07">
              <w:rPr>
                <w:rFonts w:asciiTheme="majorBidi" w:eastAsia="Arial MT" w:hAnsiTheme="majorBidi" w:cstheme="majorBidi"/>
                <w:lang w:val="en-US"/>
              </w:rPr>
              <w:t xml:space="preserve">Provision of simultaneous interpretation services during the events according to the </w:t>
            </w:r>
            <w:proofErr w:type="gramStart"/>
            <w:r w:rsidR="008A141D">
              <w:rPr>
                <w:rFonts w:asciiTheme="majorBidi" w:eastAsia="Arial MT" w:hAnsiTheme="majorBidi" w:cstheme="majorBidi"/>
                <w:lang w:val="en-US"/>
              </w:rPr>
              <w:t>assignment;</w:t>
            </w:r>
            <w:proofErr w:type="gramEnd"/>
          </w:p>
          <w:p w14:paraId="0816DFE1" w14:textId="3381459B" w:rsidR="008A141D" w:rsidRPr="00C21F07" w:rsidRDefault="008A141D" w:rsidP="00C21F07">
            <w:pPr>
              <w:pStyle w:val="ListParagraph"/>
              <w:numPr>
                <w:ilvl w:val="0"/>
                <w:numId w:val="49"/>
              </w:numPr>
              <w:rPr>
                <w:lang w:val="en-US"/>
              </w:rPr>
            </w:pPr>
            <w:r w:rsidRPr="008A141D">
              <w:rPr>
                <w:rFonts w:asciiTheme="majorBidi" w:eastAsia="Arial MT" w:hAnsiTheme="majorBidi" w:cstheme="majorBidi"/>
                <w:lang w:val="en-US" w:eastAsia="en-US"/>
              </w:rPr>
              <w:t>Provision a fully audio-recorded translation for the entire event on the external memory card after the event</w:t>
            </w:r>
          </w:p>
          <w:p w14:paraId="09359086" w14:textId="66F6124F" w:rsidR="00520A38" w:rsidRPr="0030072F" w:rsidRDefault="00520A38" w:rsidP="00CD5057">
            <w:pPr>
              <w:tabs>
                <w:tab w:val="left" w:pos="300"/>
              </w:tabs>
              <w:spacing w:line="256" w:lineRule="auto"/>
              <w:jc w:val="both"/>
              <w:rPr>
                <w:sz w:val="22"/>
                <w:szCs w:val="22"/>
              </w:rPr>
            </w:pPr>
          </w:p>
          <w:p w14:paraId="0929524B" w14:textId="1146C8D0" w:rsidR="00520A38" w:rsidRPr="0030072F" w:rsidRDefault="00520A38" w:rsidP="00CD5057">
            <w:pPr>
              <w:tabs>
                <w:tab w:val="left" w:pos="300"/>
              </w:tabs>
              <w:spacing w:line="256" w:lineRule="auto"/>
              <w:jc w:val="both"/>
              <w:rPr>
                <w:sz w:val="22"/>
                <w:szCs w:val="22"/>
              </w:rPr>
            </w:pPr>
          </w:p>
          <w:p w14:paraId="63928490" w14:textId="532F13BB" w:rsidR="00520A38" w:rsidRDefault="00520A38" w:rsidP="00CD5057">
            <w:pPr>
              <w:tabs>
                <w:tab w:val="left" w:pos="300"/>
              </w:tabs>
              <w:spacing w:line="256" w:lineRule="auto"/>
              <w:jc w:val="both"/>
              <w:rPr>
                <w:sz w:val="22"/>
                <w:szCs w:val="22"/>
              </w:rPr>
            </w:pPr>
          </w:p>
          <w:p w14:paraId="5014CBCB" w14:textId="48DB02F0" w:rsidR="00A31D6F" w:rsidRDefault="00A31D6F" w:rsidP="00CD5057">
            <w:pPr>
              <w:tabs>
                <w:tab w:val="left" w:pos="300"/>
              </w:tabs>
              <w:spacing w:line="256" w:lineRule="auto"/>
              <w:jc w:val="both"/>
              <w:rPr>
                <w:sz w:val="22"/>
                <w:szCs w:val="22"/>
              </w:rPr>
            </w:pPr>
          </w:p>
          <w:p w14:paraId="150C8303" w14:textId="1C0ACB0E" w:rsidR="00A31D6F" w:rsidRDefault="00A31D6F" w:rsidP="00CD5057">
            <w:pPr>
              <w:tabs>
                <w:tab w:val="left" w:pos="300"/>
              </w:tabs>
              <w:spacing w:line="256" w:lineRule="auto"/>
              <w:jc w:val="both"/>
              <w:rPr>
                <w:sz w:val="22"/>
                <w:szCs w:val="22"/>
              </w:rPr>
            </w:pPr>
          </w:p>
          <w:p w14:paraId="651C9E11" w14:textId="15E8E50B" w:rsidR="00A31D6F" w:rsidRDefault="00A31D6F" w:rsidP="00CD5057">
            <w:pPr>
              <w:tabs>
                <w:tab w:val="left" w:pos="300"/>
              </w:tabs>
              <w:spacing w:line="256" w:lineRule="auto"/>
              <w:jc w:val="both"/>
              <w:rPr>
                <w:sz w:val="22"/>
                <w:szCs w:val="22"/>
              </w:rPr>
            </w:pPr>
          </w:p>
          <w:p w14:paraId="22A79BEF" w14:textId="1315D780" w:rsidR="00A31D6F" w:rsidRDefault="00A31D6F" w:rsidP="00CD5057">
            <w:pPr>
              <w:tabs>
                <w:tab w:val="left" w:pos="300"/>
              </w:tabs>
              <w:spacing w:line="256" w:lineRule="auto"/>
              <w:jc w:val="both"/>
              <w:rPr>
                <w:sz w:val="22"/>
                <w:szCs w:val="22"/>
              </w:rPr>
            </w:pPr>
          </w:p>
          <w:p w14:paraId="47F8FB67" w14:textId="35D17735" w:rsidR="00A31D6F" w:rsidRDefault="00A31D6F" w:rsidP="00CD5057">
            <w:pPr>
              <w:tabs>
                <w:tab w:val="left" w:pos="300"/>
              </w:tabs>
              <w:spacing w:line="256" w:lineRule="auto"/>
              <w:jc w:val="both"/>
              <w:rPr>
                <w:sz w:val="22"/>
                <w:szCs w:val="22"/>
              </w:rPr>
            </w:pPr>
          </w:p>
          <w:p w14:paraId="3FD70F76" w14:textId="3878E83A" w:rsidR="00A31D6F" w:rsidRDefault="00A31D6F" w:rsidP="00CD5057">
            <w:pPr>
              <w:tabs>
                <w:tab w:val="left" w:pos="300"/>
              </w:tabs>
              <w:spacing w:line="256" w:lineRule="auto"/>
              <w:jc w:val="both"/>
              <w:rPr>
                <w:sz w:val="22"/>
                <w:szCs w:val="22"/>
              </w:rPr>
            </w:pPr>
          </w:p>
          <w:p w14:paraId="1171C20E" w14:textId="542E436A" w:rsidR="00A31D6F" w:rsidRDefault="00A31D6F" w:rsidP="00CD5057">
            <w:pPr>
              <w:tabs>
                <w:tab w:val="left" w:pos="300"/>
              </w:tabs>
              <w:spacing w:line="256" w:lineRule="auto"/>
              <w:jc w:val="both"/>
              <w:rPr>
                <w:sz w:val="22"/>
                <w:szCs w:val="22"/>
              </w:rPr>
            </w:pPr>
          </w:p>
          <w:p w14:paraId="0DDD196B" w14:textId="7624E487" w:rsidR="00A31D6F" w:rsidRDefault="00A31D6F" w:rsidP="00CD5057">
            <w:pPr>
              <w:tabs>
                <w:tab w:val="left" w:pos="300"/>
              </w:tabs>
              <w:spacing w:line="256" w:lineRule="auto"/>
              <w:jc w:val="both"/>
              <w:rPr>
                <w:sz w:val="22"/>
                <w:szCs w:val="22"/>
              </w:rPr>
            </w:pPr>
          </w:p>
          <w:p w14:paraId="005FF3E7" w14:textId="7C1C84E9" w:rsidR="00A31D6F" w:rsidRDefault="00A31D6F" w:rsidP="00CD5057">
            <w:pPr>
              <w:tabs>
                <w:tab w:val="left" w:pos="300"/>
              </w:tabs>
              <w:spacing w:line="256" w:lineRule="auto"/>
              <w:jc w:val="both"/>
              <w:rPr>
                <w:sz w:val="22"/>
                <w:szCs w:val="22"/>
              </w:rPr>
            </w:pPr>
          </w:p>
          <w:p w14:paraId="6D23CDFD" w14:textId="11A247FE" w:rsidR="00A31D6F" w:rsidRDefault="00A31D6F" w:rsidP="00CD5057">
            <w:pPr>
              <w:tabs>
                <w:tab w:val="left" w:pos="300"/>
              </w:tabs>
              <w:spacing w:line="256" w:lineRule="auto"/>
              <w:jc w:val="both"/>
              <w:rPr>
                <w:sz w:val="22"/>
                <w:szCs w:val="22"/>
              </w:rPr>
            </w:pPr>
          </w:p>
          <w:p w14:paraId="19B0901A" w14:textId="2594EB19" w:rsidR="00A31D6F" w:rsidRDefault="00A31D6F" w:rsidP="00CD5057">
            <w:pPr>
              <w:tabs>
                <w:tab w:val="left" w:pos="300"/>
              </w:tabs>
              <w:spacing w:line="256" w:lineRule="auto"/>
              <w:jc w:val="both"/>
              <w:rPr>
                <w:sz w:val="22"/>
                <w:szCs w:val="22"/>
              </w:rPr>
            </w:pPr>
          </w:p>
          <w:p w14:paraId="5D0BD3A8" w14:textId="29C3A900" w:rsidR="00A31D6F" w:rsidRDefault="00A31D6F" w:rsidP="00CD5057">
            <w:pPr>
              <w:tabs>
                <w:tab w:val="left" w:pos="300"/>
              </w:tabs>
              <w:spacing w:line="256" w:lineRule="auto"/>
              <w:jc w:val="both"/>
              <w:rPr>
                <w:sz w:val="22"/>
                <w:szCs w:val="22"/>
              </w:rPr>
            </w:pPr>
          </w:p>
          <w:p w14:paraId="52373E17" w14:textId="2C55D112" w:rsidR="00A31D6F" w:rsidRDefault="00A31D6F" w:rsidP="00CD5057">
            <w:pPr>
              <w:tabs>
                <w:tab w:val="left" w:pos="300"/>
              </w:tabs>
              <w:spacing w:line="256" w:lineRule="auto"/>
              <w:jc w:val="both"/>
              <w:rPr>
                <w:sz w:val="22"/>
                <w:szCs w:val="22"/>
              </w:rPr>
            </w:pPr>
          </w:p>
          <w:p w14:paraId="73427BC6" w14:textId="58934BC5" w:rsidR="00A31D6F" w:rsidRDefault="00A31D6F" w:rsidP="00CD5057">
            <w:pPr>
              <w:tabs>
                <w:tab w:val="left" w:pos="300"/>
              </w:tabs>
              <w:spacing w:line="256" w:lineRule="auto"/>
              <w:jc w:val="both"/>
              <w:rPr>
                <w:sz w:val="22"/>
                <w:szCs w:val="22"/>
              </w:rPr>
            </w:pPr>
          </w:p>
          <w:p w14:paraId="25CEB3B0" w14:textId="05D028BA" w:rsidR="00A31D6F" w:rsidRDefault="00A31D6F" w:rsidP="00CD5057">
            <w:pPr>
              <w:tabs>
                <w:tab w:val="left" w:pos="300"/>
              </w:tabs>
              <w:spacing w:line="256" w:lineRule="auto"/>
              <w:jc w:val="both"/>
              <w:rPr>
                <w:sz w:val="22"/>
                <w:szCs w:val="22"/>
              </w:rPr>
            </w:pPr>
          </w:p>
          <w:p w14:paraId="1DB72D7B" w14:textId="17588D38" w:rsidR="00A31D6F" w:rsidRDefault="00A31D6F" w:rsidP="00CD5057">
            <w:pPr>
              <w:tabs>
                <w:tab w:val="left" w:pos="300"/>
              </w:tabs>
              <w:spacing w:line="256" w:lineRule="auto"/>
              <w:jc w:val="both"/>
              <w:rPr>
                <w:sz w:val="22"/>
                <w:szCs w:val="22"/>
              </w:rPr>
            </w:pPr>
          </w:p>
          <w:p w14:paraId="3B2E6666" w14:textId="7E1B34B6" w:rsidR="00A31D6F" w:rsidRDefault="00A31D6F" w:rsidP="00CD5057">
            <w:pPr>
              <w:tabs>
                <w:tab w:val="left" w:pos="300"/>
              </w:tabs>
              <w:spacing w:line="256" w:lineRule="auto"/>
              <w:jc w:val="both"/>
              <w:rPr>
                <w:sz w:val="22"/>
                <w:szCs w:val="22"/>
              </w:rPr>
            </w:pPr>
          </w:p>
          <w:p w14:paraId="74C22C44" w14:textId="58291A2C" w:rsidR="00A31D6F" w:rsidRDefault="00A31D6F" w:rsidP="00CD5057">
            <w:pPr>
              <w:tabs>
                <w:tab w:val="left" w:pos="300"/>
              </w:tabs>
              <w:spacing w:line="256" w:lineRule="auto"/>
              <w:jc w:val="both"/>
              <w:rPr>
                <w:sz w:val="22"/>
                <w:szCs w:val="22"/>
              </w:rPr>
            </w:pPr>
          </w:p>
          <w:p w14:paraId="3BDDF25C" w14:textId="4CA78E3C" w:rsidR="00A31D6F" w:rsidRDefault="00A31D6F" w:rsidP="00CD5057">
            <w:pPr>
              <w:tabs>
                <w:tab w:val="left" w:pos="300"/>
              </w:tabs>
              <w:spacing w:line="256" w:lineRule="auto"/>
              <w:jc w:val="both"/>
              <w:rPr>
                <w:sz w:val="22"/>
                <w:szCs w:val="22"/>
              </w:rPr>
            </w:pPr>
          </w:p>
          <w:p w14:paraId="53087354" w14:textId="063D4E10" w:rsidR="00A31D6F" w:rsidRDefault="00A31D6F" w:rsidP="00CD5057">
            <w:pPr>
              <w:tabs>
                <w:tab w:val="left" w:pos="300"/>
              </w:tabs>
              <w:spacing w:line="256" w:lineRule="auto"/>
              <w:jc w:val="both"/>
              <w:rPr>
                <w:sz w:val="22"/>
                <w:szCs w:val="22"/>
              </w:rPr>
            </w:pPr>
          </w:p>
          <w:p w14:paraId="78E8688B" w14:textId="06FF8733" w:rsidR="00A31D6F" w:rsidRDefault="00A31D6F" w:rsidP="00CD5057">
            <w:pPr>
              <w:tabs>
                <w:tab w:val="left" w:pos="300"/>
              </w:tabs>
              <w:spacing w:line="256" w:lineRule="auto"/>
              <w:jc w:val="both"/>
              <w:rPr>
                <w:sz w:val="22"/>
                <w:szCs w:val="22"/>
              </w:rPr>
            </w:pPr>
          </w:p>
          <w:p w14:paraId="5D56B189" w14:textId="29C90E03"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lastRenderedPageBreak/>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 xml:space="preserve">FORM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44FDB2B5"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310FBC1B" w:rsidR="008C6CD0" w:rsidRDefault="00031691" w:rsidP="00040760">
            <w:pPr>
              <w:jc w:val="both"/>
              <w:rPr>
                <w:sz w:val="22"/>
                <w:szCs w:val="22"/>
                <w:lang w:val="en-GB"/>
              </w:rPr>
            </w:pPr>
            <w:r w:rsidRPr="00031691">
              <w:rPr>
                <w:sz w:val="22"/>
                <w:szCs w:val="22"/>
                <w:lang w:val="en-GB"/>
              </w:rPr>
              <w:t xml:space="preserve">Having </w:t>
            </w:r>
            <w:r w:rsidR="009806F9">
              <w:rPr>
                <w:sz w:val="22"/>
                <w:szCs w:val="22"/>
                <w:lang w:val="en-GB"/>
              </w:rPr>
              <w:t xml:space="preserve">examined </w:t>
            </w:r>
            <w:r w:rsidR="009806F9" w:rsidRPr="00031691">
              <w:rPr>
                <w:sz w:val="22"/>
                <w:szCs w:val="22"/>
                <w:lang w:val="en-GB"/>
              </w:rPr>
              <w:t>“</w:t>
            </w:r>
            <w:r w:rsidR="001254E0" w:rsidRPr="001254E0">
              <w:rPr>
                <w:sz w:val="22"/>
                <w:szCs w:val="22"/>
                <w:lang w:val="en-GB"/>
              </w:rPr>
              <w:t>RFQ-0015: Translation services and rent of equipment for simultaneous translation</w:t>
            </w:r>
            <w:r w:rsidR="000F200F">
              <w:rPr>
                <w:sz w:val="22"/>
                <w:szCs w:val="22"/>
                <w:lang w:val="en-GB"/>
              </w:rPr>
              <w:t>”</w:t>
            </w:r>
            <w:r w:rsidRPr="00031691">
              <w:rPr>
                <w:sz w:val="22"/>
                <w:szCs w:val="22"/>
                <w:lang w:val="en-GB"/>
              </w:rPr>
              <w:t xml:space="preserve"> we kindly offer for your consideration our quotation in accordance with the specified Technical Specifications.</w:t>
            </w:r>
          </w:p>
          <w:p w14:paraId="5F781FF1" w14:textId="1E6E37EB" w:rsidR="000F200F" w:rsidRDefault="000F200F" w:rsidP="00040760">
            <w:pPr>
              <w:jc w:val="both"/>
              <w:rPr>
                <w:sz w:val="22"/>
                <w:szCs w:val="22"/>
                <w:lang w:val="en-GB"/>
              </w:rPr>
            </w:pPr>
          </w:p>
          <w:p w14:paraId="05640446" w14:textId="1BB8CF54" w:rsidR="000F200F" w:rsidRDefault="000F200F" w:rsidP="00040760">
            <w:pPr>
              <w:jc w:val="both"/>
              <w:rPr>
                <w:sz w:val="22"/>
                <w:szCs w:val="22"/>
                <w:lang w:val="en-GB"/>
              </w:rPr>
            </w:pPr>
          </w:p>
          <w:p w14:paraId="1BF6834A" w14:textId="77777777" w:rsidR="00606CED" w:rsidRPr="00D67076" w:rsidRDefault="00606CED"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lastRenderedPageBreak/>
                    <w:t>Head of company (name)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279A315B" w:rsidR="0067421F" w:rsidRPr="009A02BC"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w:t>
            </w:r>
            <w:r w:rsidR="00C5506C" w:rsidRPr="00964A6C">
              <w:rPr>
                <w:rFonts w:ascii="Times New Roman" w:hAnsi="Times New Roman"/>
                <w:sz w:val="22"/>
                <w:lang w:val="ru-RU"/>
              </w:rPr>
              <w:t>1</w:t>
            </w:r>
            <w:r w:rsidR="009A02BC" w:rsidRPr="009A02BC">
              <w:rPr>
                <w:rFonts w:ascii="Times New Roman" w:hAnsi="Times New Roman"/>
                <w:sz w:val="22"/>
                <w:lang w:val="ru-RU"/>
              </w:rPr>
              <w:t>5</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5A8DE5A2"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предложений: </w:t>
            </w:r>
            <w:r w:rsidR="003270C1" w:rsidRPr="003270C1">
              <w:rPr>
                <w:sz w:val="22"/>
                <w:szCs w:val="22"/>
                <w:lang w:val="ru-RU"/>
              </w:rPr>
              <w:t>09</w:t>
            </w:r>
            <w:r w:rsidR="00C5506C" w:rsidRPr="003270C1">
              <w:rPr>
                <w:sz w:val="22"/>
                <w:szCs w:val="22"/>
                <w:lang w:val="ru-RU"/>
              </w:rPr>
              <w:t xml:space="preserve">:00, </w:t>
            </w:r>
            <w:r w:rsidR="003270C1" w:rsidRPr="003270C1">
              <w:rPr>
                <w:sz w:val="22"/>
                <w:szCs w:val="22"/>
                <w:lang w:val="ru-RU"/>
              </w:rPr>
              <w:t>18</w:t>
            </w:r>
            <w:r w:rsidRPr="008E0973">
              <w:rPr>
                <w:sz w:val="22"/>
                <w:szCs w:val="22"/>
                <w:lang w:val="ru-RU"/>
              </w:rPr>
              <w:t xml:space="preserve"> </w:t>
            </w:r>
            <w:r w:rsidR="00CC2AB1">
              <w:rPr>
                <w:sz w:val="22"/>
                <w:szCs w:val="22"/>
                <w:lang w:val="ru-RU"/>
              </w:rPr>
              <w:t xml:space="preserve">октября </w:t>
            </w:r>
            <w:r w:rsidRPr="008E0973">
              <w:rPr>
                <w:sz w:val="22"/>
                <w:szCs w:val="22"/>
                <w:lang w:val="ru-RU"/>
              </w:rPr>
              <w:t>2021 года</w:t>
            </w:r>
          </w:p>
          <w:p w14:paraId="6DBAFD0C" w14:textId="77777777" w:rsidR="007F353F" w:rsidRDefault="007F353F" w:rsidP="00AF63B6">
            <w:pPr>
              <w:ind w:right="131"/>
              <w:jc w:val="both"/>
              <w:rPr>
                <w:b/>
                <w:bCs/>
                <w:sz w:val="22"/>
                <w:szCs w:val="22"/>
                <w:lang w:val="ru-RU"/>
              </w:rPr>
            </w:pPr>
          </w:p>
          <w:p w14:paraId="16DA844A" w14:textId="763A5CA5" w:rsidR="007F353F" w:rsidRPr="004100EE" w:rsidRDefault="004100EE" w:rsidP="00AF63B6">
            <w:pPr>
              <w:ind w:right="131"/>
              <w:jc w:val="both"/>
              <w:rPr>
                <w:sz w:val="22"/>
                <w:szCs w:val="22"/>
                <w:lang w:val="ru-RU"/>
              </w:rPr>
            </w:pPr>
            <w:r>
              <w:rPr>
                <w:b/>
                <w:bCs/>
                <w:sz w:val="22"/>
                <w:szCs w:val="22"/>
                <w:lang w:val="ru-RU"/>
              </w:rPr>
              <w:t xml:space="preserve">Цель: </w:t>
            </w:r>
            <w:r w:rsidR="00CE4711" w:rsidRPr="00CE4711">
              <w:rPr>
                <w:sz w:val="22"/>
                <w:szCs w:val="22"/>
                <w:lang w:val="ru-RU"/>
              </w:rPr>
              <w:t>Предоставление услуг перевода и предоставление оборудования для синхронного перевода</w:t>
            </w:r>
          </w:p>
          <w:p w14:paraId="3E52E37B" w14:textId="77777777" w:rsidR="007F353F" w:rsidRDefault="007F353F" w:rsidP="00AF63B6">
            <w:pPr>
              <w:ind w:right="131"/>
              <w:jc w:val="both"/>
              <w:rPr>
                <w:b/>
                <w:bCs/>
                <w:sz w:val="22"/>
                <w:szCs w:val="22"/>
                <w:lang w:val="ru-RU"/>
              </w:rPr>
            </w:pPr>
          </w:p>
          <w:p w14:paraId="5F58DE12" w14:textId="21F73FD8" w:rsidR="00BE435B" w:rsidRDefault="00BE435B" w:rsidP="00AF63B6">
            <w:pPr>
              <w:ind w:right="131"/>
              <w:jc w:val="both"/>
              <w:rPr>
                <w:b/>
                <w:bCs/>
                <w:sz w:val="22"/>
                <w:szCs w:val="22"/>
                <w:lang w:val="ru-RU"/>
              </w:rPr>
            </w:pPr>
            <w:r>
              <w:rPr>
                <w:b/>
                <w:bCs/>
                <w:sz w:val="22"/>
                <w:szCs w:val="22"/>
                <w:lang w:val="ru-RU"/>
              </w:rPr>
              <w:t xml:space="preserve">Вид контракта: </w:t>
            </w:r>
            <w:r w:rsidRPr="000312BD">
              <w:rPr>
                <w:sz w:val="22"/>
                <w:szCs w:val="22"/>
                <w:lang w:val="ru-RU"/>
              </w:rPr>
              <w:t>Договор о</w:t>
            </w:r>
            <w:r w:rsidR="000312BD" w:rsidRPr="000312BD">
              <w:rPr>
                <w:sz w:val="22"/>
                <w:szCs w:val="22"/>
                <w:lang w:val="ru-RU"/>
              </w:rPr>
              <w:t xml:space="preserve"> </w:t>
            </w:r>
            <w:r w:rsidRPr="000312BD">
              <w:rPr>
                <w:sz w:val="22"/>
                <w:szCs w:val="22"/>
                <w:lang w:val="ru-RU"/>
              </w:rPr>
              <w:t>размещении заказа</w:t>
            </w:r>
          </w:p>
          <w:p w14:paraId="203C1B6D" w14:textId="77777777"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w:t>
            </w:r>
            <w:proofErr w:type="spellStart"/>
            <w:r w:rsidRPr="00DF0936">
              <w:rPr>
                <w:sz w:val="22"/>
                <w:szCs w:val="22"/>
                <w:lang w:val="ru-RU"/>
              </w:rPr>
              <w:t>путем</w:t>
            </w:r>
            <w:proofErr w:type="spellEnd"/>
            <w:r w:rsidRPr="00DF0936">
              <w:rPr>
                <w:sz w:val="22"/>
                <w:szCs w:val="22"/>
                <w:lang w:val="ru-RU"/>
              </w:rPr>
              <w:t xml:space="preserve">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w:t>
            </w:r>
            <w:proofErr w:type="spellStart"/>
            <w:r w:rsidRPr="007A5E7A">
              <w:rPr>
                <w:sz w:val="22"/>
                <w:szCs w:val="22"/>
                <w:lang w:val="ru-RU"/>
              </w:rPr>
              <w:t>молодежи</w:t>
            </w:r>
            <w:proofErr w:type="spellEnd"/>
            <w:r w:rsidRPr="007A5E7A">
              <w:rPr>
                <w:sz w:val="22"/>
                <w:szCs w:val="22"/>
                <w:lang w:val="ru-RU"/>
              </w:rPr>
              <w:t xml:space="preserve">, исследований, технологий, коммуникации и социального маркетинга что </w:t>
            </w:r>
            <w:proofErr w:type="spellStart"/>
            <w:r w:rsidRPr="007A5E7A">
              <w:rPr>
                <w:sz w:val="22"/>
                <w:szCs w:val="22"/>
                <w:lang w:val="ru-RU"/>
              </w:rPr>
              <w:t>создает</w:t>
            </w:r>
            <w:proofErr w:type="spellEnd"/>
            <w:r w:rsidRPr="007A5E7A">
              <w:rPr>
                <w:sz w:val="22"/>
                <w:szCs w:val="22"/>
                <w:lang w:val="ru-RU"/>
              </w:rPr>
              <w:t xml:space="preserve">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268A0A09"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21FC8" w:rsidRPr="00A21FC8">
              <w:rPr>
                <w:b/>
                <w:bCs/>
                <w:sz w:val="22"/>
                <w:szCs w:val="22"/>
                <w:lang w:val="ru-RU"/>
              </w:rPr>
              <w:t>«</w:t>
            </w:r>
            <w:r w:rsidR="00AB5BE1" w:rsidRPr="00A21FC8">
              <w:rPr>
                <w:b/>
                <w:bCs/>
                <w:sz w:val="22"/>
                <w:szCs w:val="22"/>
              </w:rPr>
              <w:t>RFQ</w:t>
            </w:r>
            <w:r w:rsidR="00AB5BE1" w:rsidRPr="00A21FC8">
              <w:rPr>
                <w:b/>
                <w:bCs/>
                <w:sz w:val="22"/>
                <w:szCs w:val="22"/>
                <w:lang w:val="ru-RU"/>
              </w:rPr>
              <w:t>-00</w:t>
            </w:r>
            <w:r w:rsidR="00292B38" w:rsidRPr="00A21FC8">
              <w:rPr>
                <w:b/>
                <w:bCs/>
                <w:sz w:val="22"/>
                <w:szCs w:val="22"/>
                <w:lang w:val="ru-RU"/>
              </w:rPr>
              <w:t>1</w:t>
            </w:r>
            <w:r w:rsidR="00A64E53" w:rsidRPr="00A64E53">
              <w:rPr>
                <w:b/>
                <w:bCs/>
                <w:sz w:val="22"/>
                <w:szCs w:val="22"/>
                <w:lang w:val="ru-RU"/>
              </w:rPr>
              <w:t>5</w:t>
            </w:r>
            <w:r w:rsidR="00AB5BE1" w:rsidRPr="00A21FC8">
              <w:rPr>
                <w:b/>
                <w:bCs/>
                <w:sz w:val="22"/>
                <w:szCs w:val="22"/>
                <w:lang w:val="ru-RU"/>
              </w:rPr>
              <w:t xml:space="preserve">: </w:t>
            </w:r>
            <w:r w:rsidR="00254E07" w:rsidRPr="00254E07">
              <w:rPr>
                <w:b/>
                <w:bCs/>
                <w:sz w:val="22"/>
                <w:szCs w:val="22"/>
                <w:lang w:val="ru-RU"/>
              </w:rPr>
              <w:t>Предоставление услуг перевода и предоставление оборудования для синхронного перевода</w:t>
            </w:r>
            <w:r w:rsidR="00A21FC8" w:rsidRPr="00A21FC8">
              <w:rPr>
                <w:b/>
                <w:bCs/>
                <w:sz w:val="22"/>
                <w:szCs w:val="22"/>
                <w:lang w:val="ru-RU"/>
              </w:rPr>
              <w:t>»</w:t>
            </w:r>
            <w:r w:rsidR="00A3251F" w:rsidRPr="00A3251F">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254E07" w:rsidRPr="00254E07">
              <w:rPr>
                <w:sz w:val="22"/>
                <w:szCs w:val="22"/>
                <w:lang w:val="ru-RU"/>
              </w:rPr>
              <w:t>09</w:t>
            </w:r>
            <w:r w:rsidR="00A3251F" w:rsidRPr="00A3251F">
              <w:rPr>
                <w:sz w:val="22"/>
                <w:szCs w:val="22"/>
                <w:lang w:val="ru-RU"/>
              </w:rPr>
              <w:t xml:space="preserve">:00, </w:t>
            </w:r>
            <w:r w:rsidR="00254E07" w:rsidRPr="00254E07">
              <w:rPr>
                <w:sz w:val="22"/>
                <w:szCs w:val="22"/>
                <w:lang w:val="ru-RU"/>
              </w:rPr>
              <w:t>1</w:t>
            </w:r>
            <w:r w:rsidR="00254E07" w:rsidRPr="00A82CC6">
              <w:rPr>
                <w:sz w:val="22"/>
                <w:szCs w:val="22"/>
                <w:lang w:val="ru-RU"/>
              </w:rPr>
              <w:t>8</w:t>
            </w:r>
            <w:r w:rsidR="00A3251F" w:rsidRPr="00A3251F">
              <w:rPr>
                <w:sz w:val="22"/>
                <w:szCs w:val="22"/>
                <w:lang w:val="ru-RU"/>
              </w:rPr>
              <w:t xml:space="preserve"> октября 2021 года</w:t>
            </w:r>
            <w:r w:rsidRPr="008E27FD">
              <w:rPr>
                <w:sz w:val="22"/>
                <w:szCs w:val="22"/>
                <w:lang w:val="ru-RU"/>
              </w:rPr>
              <w:t>.</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49D846F4" w:rsidR="00BF0788" w:rsidRPr="00A21FC8"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00A82CC6" w:rsidRPr="00A21FC8">
              <w:rPr>
                <w:b/>
                <w:bCs/>
                <w:sz w:val="22"/>
                <w:szCs w:val="22"/>
              </w:rPr>
              <w:t>RFQ</w:t>
            </w:r>
            <w:r w:rsidR="00A82CC6" w:rsidRPr="00A21FC8">
              <w:rPr>
                <w:b/>
                <w:bCs/>
                <w:sz w:val="22"/>
                <w:szCs w:val="22"/>
                <w:lang w:val="ru-RU"/>
              </w:rPr>
              <w:t>-001</w:t>
            </w:r>
            <w:r w:rsidR="00A82CC6" w:rsidRPr="00A64E53">
              <w:rPr>
                <w:b/>
                <w:bCs/>
                <w:sz w:val="22"/>
                <w:szCs w:val="22"/>
                <w:lang w:val="ru-RU"/>
              </w:rPr>
              <w:t>5</w:t>
            </w:r>
            <w:r w:rsidR="00A82CC6" w:rsidRPr="00A21FC8">
              <w:rPr>
                <w:b/>
                <w:bCs/>
                <w:sz w:val="22"/>
                <w:szCs w:val="22"/>
                <w:lang w:val="ru-RU"/>
              </w:rPr>
              <w:t xml:space="preserve">: </w:t>
            </w:r>
            <w:r w:rsidR="00A82CC6" w:rsidRPr="00254E07">
              <w:rPr>
                <w:b/>
                <w:bCs/>
                <w:sz w:val="22"/>
                <w:szCs w:val="22"/>
                <w:lang w:val="ru-RU"/>
              </w:rPr>
              <w:t xml:space="preserve">Предоставление услуг перевода и предоставление </w:t>
            </w:r>
            <w:r w:rsidR="00A82CC6" w:rsidRPr="00254E07">
              <w:rPr>
                <w:b/>
                <w:bCs/>
                <w:sz w:val="22"/>
                <w:szCs w:val="22"/>
                <w:lang w:val="ru-RU"/>
              </w:rPr>
              <w:lastRenderedPageBreak/>
              <w:t>оборудования для синхронного перевода</w:t>
            </w:r>
            <w:r w:rsidR="00842102" w:rsidRPr="00286F49">
              <w:rPr>
                <w:b/>
                <w:bCs/>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153221" w:rsidRPr="00172D86">
                <w:rPr>
                  <w:rStyle w:val="Hyperlink"/>
                  <w:sz w:val="22"/>
                  <w:szCs w:val="22"/>
                  <w:lang w:val="en-GB"/>
                </w:rPr>
                <w:t>Procurement</w:t>
              </w:r>
              <w:r w:rsidR="00153221" w:rsidRPr="00153221">
                <w:rPr>
                  <w:rStyle w:val="Hyperlink"/>
                  <w:sz w:val="22"/>
                  <w:szCs w:val="22"/>
                  <w:lang w:val="ru-RU"/>
                </w:rPr>
                <w:t>.</w:t>
              </w:r>
              <w:r w:rsidR="00153221" w:rsidRPr="00172D86">
                <w:rPr>
                  <w:rStyle w:val="Hyperlink"/>
                  <w:sz w:val="22"/>
                  <w:szCs w:val="22"/>
                  <w:lang w:val="en-GB"/>
                </w:rPr>
                <w:t>kyrgyz</w:t>
              </w:r>
              <w:r w:rsidR="00153221" w:rsidRPr="00153221">
                <w:rPr>
                  <w:rStyle w:val="Hyperlink"/>
                  <w:sz w:val="22"/>
                  <w:szCs w:val="22"/>
                  <w:lang w:val="ru-RU"/>
                </w:rPr>
                <w:t>@</w:t>
              </w:r>
              <w:r w:rsidR="00153221" w:rsidRPr="00172D86">
                <w:rPr>
                  <w:rStyle w:val="Hyperlink"/>
                  <w:sz w:val="22"/>
                  <w:szCs w:val="22"/>
                  <w:lang w:val="en-GB"/>
                </w:rPr>
                <w:t>fhi</w:t>
              </w:r>
              <w:r w:rsidR="00153221" w:rsidRPr="00153221">
                <w:rPr>
                  <w:rStyle w:val="Hyperlink"/>
                  <w:sz w:val="22"/>
                  <w:szCs w:val="22"/>
                  <w:lang w:val="ru-RU"/>
                </w:rPr>
                <w:t>360</w:t>
              </w:r>
            </w:hyperlink>
            <w:r w:rsidR="00A21FC8" w:rsidRPr="00A21FC8">
              <w:rPr>
                <w:rStyle w:val="Hyperlink"/>
                <w:sz w:val="22"/>
                <w:szCs w:val="22"/>
                <w:lang w:val="ru-RU"/>
              </w:rPr>
              <w:t>.</w:t>
            </w:r>
            <w:r w:rsidR="00A21FC8">
              <w:rPr>
                <w:rStyle w:val="Hyperlink"/>
                <w:sz w:val="22"/>
                <w:szCs w:val="22"/>
              </w:rPr>
              <w:t>org</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653E6416" w14:textId="1C2B9ABC" w:rsidR="00153221" w:rsidRPr="002E6912" w:rsidRDefault="00153221" w:rsidP="00153221">
            <w:pPr>
              <w:autoSpaceDE w:val="0"/>
              <w:autoSpaceDN w:val="0"/>
              <w:adjustRightInd w:val="0"/>
              <w:ind w:right="131"/>
              <w:rPr>
                <w:smallCaps/>
                <w:sz w:val="22"/>
                <w:szCs w:val="22"/>
                <w:lang w:val="ru-RU"/>
              </w:rPr>
            </w:pPr>
            <w:r w:rsidRPr="00153221">
              <w:rPr>
                <w:sz w:val="22"/>
                <w:szCs w:val="22"/>
                <w:lang w:val="ru-RU"/>
              </w:rPr>
              <w:t>Уточняющи</w:t>
            </w:r>
            <w:r>
              <w:rPr>
                <w:sz w:val="22"/>
                <w:szCs w:val="22"/>
                <w:lang w:val="ru-RU"/>
              </w:rPr>
              <w:t xml:space="preserve">е вопросы </w:t>
            </w:r>
            <w:r w:rsidR="00281D0E">
              <w:rPr>
                <w:sz w:val="22"/>
                <w:szCs w:val="22"/>
                <w:lang w:val="ru-RU"/>
              </w:rPr>
              <w:t>касательно</w:t>
            </w:r>
            <w:r w:rsidRPr="00153221">
              <w:rPr>
                <w:smallCaps/>
                <w:sz w:val="22"/>
                <w:szCs w:val="22"/>
                <w:lang w:val="ru-RU"/>
              </w:rPr>
              <w:t xml:space="preserve"> </w:t>
            </w:r>
            <w:r w:rsidR="00281D0E" w:rsidRPr="00523BAC">
              <w:rPr>
                <w:sz w:val="22"/>
                <w:szCs w:val="22"/>
                <w:lang w:val="ru-RU"/>
              </w:rPr>
              <w:t>RFQ-001</w:t>
            </w:r>
            <w:r w:rsidR="00A82CC6" w:rsidRPr="00A82CC6">
              <w:rPr>
                <w:sz w:val="22"/>
                <w:szCs w:val="22"/>
                <w:lang w:val="ru-RU"/>
              </w:rPr>
              <w:t>5</w:t>
            </w:r>
            <w:r w:rsidR="00281D0E">
              <w:rPr>
                <w:sz w:val="22"/>
                <w:szCs w:val="22"/>
                <w:lang w:val="ru-RU"/>
              </w:rPr>
              <w:t xml:space="preserve"> могут быть представлены </w:t>
            </w:r>
            <w:r w:rsidR="006E3227">
              <w:rPr>
                <w:sz w:val="22"/>
                <w:szCs w:val="22"/>
                <w:lang w:val="ru-RU"/>
              </w:rPr>
              <w:t xml:space="preserve">в письменном электронном виде </w:t>
            </w:r>
            <w:r w:rsidR="002E6912">
              <w:rPr>
                <w:sz w:val="22"/>
                <w:szCs w:val="22"/>
                <w:lang w:val="ru-RU"/>
              </w:rPr>
              <w:t xml:space="preserve">по почте: </w:t>
            </w:r>
            <w:hyperlink r:id="rId14" w:history="1">
              <w:r w:rsidR="002E6912" w:rsidRPr="00172D86">
                <w:rPr>
                  <w:rStyle w:val="Hyperlink"/>
                  <w:sz w:val="22"/>
                  <w:szCs w:val="22"/>
                  <w:lang w:val="en-GB"/>
                </w:rPr>
                <w:t>Procurement</w:t>
              </w:r>
              <w:r w:rsidR="002E6912" w:rsidRPr="00153221">
                <w:rPr>
                  <w:rStyle w:val="Hyperlink"/>
                  <w:sz w:val="22"/>
                  <w:szCs w:val="22"/>
                  <w:lang w:val="ru-RU"/>
                </w:rPr>
                <w:t>.</w:t>
              </w:r>
              <w:r w:rsidR="002E6912" w:rsidRPr="00172D86">
                <w:rPr>
                  <w:rStyle w:val="Hyperlink"/>
                  <w:sz w:val="22"/>
                  <w:szCs w:val="22"/>
                  <w:lang w:val="en-GB"/>
                </w:rPr>
                <w:t>kyrgyz</w:t>
              </w:r>
              <w:r w:rsidR="002E6912" w:rsidRPr="00153221">
                <w:rPr>
                  <w:rStyle w:val="Hyperlink"/>
                  <w:sz w:val="22"/>
                  <w:szCs w:val="22"/>
                  <w:lang w:val="ru-RU"/>
                </w:rPr>
                <w:t>@</w:t>
              </w:r>
              <w:r w:rsidR="002E6912" w:rsidRPr="00172D86">
                <w:rPr>
                  <w:rStyle w:val="Hyperlink"/>
                  <w:sz w:val="22"/>
                  <w:szCs w:val="22"/>
                  <w:lang w:val="en-GB"/>
                </w:rPr>
                <w:t>fhi</w:t>
              </w:r>
              <w:r w:rsidR="002E6912" w:rsidRPr="00153221">
                <w:rPr>
                  <w:rStyle w:val="Hyperlink"/>
                  <w:sz w:val="22"/>
                  <w:szCs w:val="22"/>
                  <w:lang w:val="ru-RU"/>
                </w:rPr>
                <w:t>360</w:t>
              </w:r>
            </w:hyperlink>
            <w:r w:rsidR="00286F49" w:rsidRPr="00286F49">
              <w:rPr>
                <w:rStyle w:val="Hyperlink"/>
                <w:sz w:val="22"/>
                <w:szCs w:val="22"/>
                <w:lang w:val="ru-RU"/>
              </w:rPr>
              <w:t>.</w:t>
            </w:r>
            <w:r w:rsidR="00286F49">
              <w:rPr>
                <w:rStyle w:val="Hyperlink"/>
                <w:sz w:val="22"/>
                <w:szCs w:val="22"/>
              </w:rPr>
              <w:t>org</w:t>
            </w:r>
            <w:r w:rsidR="002E6912">
              <w:rPr>
                <w:sz w:val="22"/>
                <w:szCs w:val="22"/>
                <w:lang w:val="ru-RU"/>
              </w:rPr>
              <w:t xml:space="preserve">. </w:t>
            </w:r>
            <w:r w:rsidR="00CC34A6">
              <w:rPr>
                <w:sz w:val="22"/>
                <w:szCs w:val="22"/>
              </w:rPr>
              <w:t>FHI</w:t>
            </w:r>
            <w:r w:rsidR="00CC34A6" w:rsidRPr="005A2349">
              <w:rPr>
                <w:sz w:val="22"/>
                <w:szCs w:val="22"/>
                <w:lang w:val="ru-RU"/>
              </w:rPr>
              <w:t xml:space="preserve"> 360 </w:t>
            </w:r>
            <w:r w:rsidR="00CC34A6">
              <w:rPr>
                <w:sz w:val="22"/>
                <w:szCs w:val="22"/>
                <w:lang w:val="ru-RU"/>
              </w:rPr>
              <w:t>предоставит ответ</w:t>
            </w:r>
            <w:r w:rsidR="007B6DF3" w:rsidRPr="005A2349">
              <w:rPr>
                <w:sz w:val="22"/>
                <w:szCs w:val="22"/>
                <w:lang w:val="ru-RU"/>
              </w:rPr>
              <w:t xml:space="preserve"> </w:t>
            </w:r>
            <w:r w:rsidR="00CC34A6">
              <w:rPr>
                <w:sz w:val="22"/>
                <w:szCs w:val="22"/>
                <w:lang w:val="ru-RU"/>
              </w:rPr>
              <w:t xml:space="preserve"> на </w:t>
            </w:r>
            <w:r w:rsidR="007B6DF3">
              <w:rPr>
                <w:sz w:val="22"/>
                <w:szCs w:val="22"/>
                <w:lang w:val="ru-RU"/>
              </w:rPr>
              <w:t>полученные уточняющие</w:t>
            </w:r>
            <w:r w:rsidR="00CC34A6">
              <w:rPr>
                <w:sz w:val="22"/>
                <w:szCs w:val="22"/>
                <w:lang w:val="ru-RU"/>
              </w:rPr>
              <w:t xml:space="preserve"> вопросы</w:t>
            </w:r>
            <w:r w:rsidR="007B6DF3">
              <w:rPr>
                <w:sz w:val="22"/>
                <w:szCs w:val="22"/>
                <w:lang w:val="ru-RU"/>
              </w:rPr>
              <w:t xml:space="preserve"> всем поставщикам </w:t>
            </w:r>
            <w:r w:rsidR="005A2349" w:rsidRPr="001447D3">
              <w:rPr>
                <w:sz w:val="22"/>
                <w:szCs w:val="22"/>
                <w:lang w:val="ru-RU"/>
              </w:rPr>
              <w:t xml:space="preserve">до </w:t>
            </w:r>
            <w:r w:rsidR="00016A06" w:rsidRPr="00016A06">
              <w:rPr>
                <w:sz w:val="22"/>
                <w:szCs w:val="22"/>
                <w:lang w:val="ru-RU"/>
              </w:rPr>
              <w:t>18:00, 0</w:t>
            </w:r>
            <w:r w:rsidR="00B71D0B" w:rsidRPr="00B71D0B">
              <w:rPr>
                <w:sz w:val="22"/>
                <w:szCs w:val="22"/>
                <w:lang w:val="ru-RU"/>
              </w:rPr>
              <w:t>8</w:t>
            </w:r>
            <w:r w:rsidR="00016A06" w:rsidRPr="00016A06">
              <w:rPr>
                <w:sz w:val="22"/>
                <w:szCs w:val="22"/>
                <w:lang w:val="ru-RU"/>
              </w:rPr>
              <w:t xml:space="preserve"> октября 2021 года.</w:t>
            </w:r>
          </w:p>
          <w:p w14:paraId="04047C41" w14:textId="77777777" w:rsidR="00153221" w:rsidRDefault="00153221" w:rsidP="00D03FD8">
            <w:pPr>
              <w:autoSpaceDE w:val="0"/>
              <w:autoSpaceDN w:val="0"/>
              <w:adjustRightInd w:val="0"/>
              <w:ind w:right="131"/>
              <w:rPr>
                <w:b/>
                <w:smallCaps/>
                <w:sz w:val="22"/>
                <w:szCs w:val="22"/>
                <w:lang w:val="ru-RU"/>
              </w:rPr>
            </w:pPr>
          </w:p>
          <w:p w14:paraId="40AB248D" w14:textId="77777777" w:rsidR="00A31D6F" w:rsidRDefault="00A31D6F" w:rsidP="00F82C98">
            <w:pPr>
              <w:autoSpaceDE w:val="0"/>
              <w:autoSpaceDN w:val="0"/>
              <w:adjustRightInd w:val="0"/>
              <w:ind w:right="131"/>
              <w:jc w:val="center"/>
              <w:rPr>
                <w:b/>
                <w:bCs/>
                <w:sz w:val="22"/>
                <w:szCs w:val="22"/>
                <w:lang w:val="ru-RU"/>
              </w:rPr>
            </w:pPr>
          </w:p>
          <w:p w14:paraId="213A121F" w14:textId="00A60361"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7FCEFB0D" w14:textId="5A0B63A6" w:rsidR="00851104" w:rsidRDefault="00851104" w:rsidP="00851104">
            <w:pPr>
              <w:tabs>
                <w:tab w:val="left" w:pos="300"/>
              </w:tabs>
              <w:rPr>
                <w:sz w:val="22"/>
                <w:szCs w:val="22"/>
                <w:lang w:val="ru-RU"/>
              </w:rPr>
            </w:pPr>
            <w:r w:rsidRPr="006E468D">
              <w:rPr>
                <w:b/>
                <w:bCs/>
                <w:sz w:val="22"/>
                <w:szCs w:val="22"/>
                <w:lang w:val="ru-RU"/>
              </w:rPr>
              <w:t>Метод оплаты</w:t>
            </w:r>
            <w:r>
              <w:rPr>
                <w:b/>
                <w:bCs/>
                <w:sz w:val="22"/>
                <w:szCs w:val="22"/>
                <w:lang w:val="ru-RU"/>
              </w:rPr>
              <w:t xml:space="preserve">: </w:t>
            </w:r>
            <w:r w:rsidRPr="00851104">
              <w:rPr>
                <w:sz w:val="22"/>
                <w:szCs w:val="22"/>
                <w:lang w:val="ru-RU"/>
              </w:rPr>
              <w:t>банковский перевод</w:t>
            </w:r>
          </w:p>
          <w:p w14:paraId="7DC537F2" w14:textId="77777777" w:rsidR="0008293C" w:rsidRDefault="0008293C" w:rsidP="0008293C">
            <w:pPr>
              <w:tabs>
                <w:tab w:val="left" w:pos="300"/>
              </w:tabs>
              <w:rPr>
                <w:sz w:val="22"/>
                <w:szCs w:val="22"/>
              </w:rPr>
            </w:pPr>
          </w:p>
          <w:p w14:paraId="01FABE69" w14:textId="31A40E4C" w:rsidR="0008293C" w:rsidRPr="0008293C" w:rsidRDefault="0008293C" w:rsidP="0008293C">
            <w:pPr>
              <w:tabs>
                <w:tab w:val="left" w:pos="300"/>
              </w:tabs>
              <w:rPr>
                <w:sz w:val="22"/>
                <w:szCs w:val="22"/>
                <w:lang w:val="ru-RU"/>
              </w:rPr>
            </w:pPr>
            <w:r w:rsidRPr="0008293C">
              <w:rPr>
                <w:b/>
                <w:bCs/>
                <w:sz w:val="22"/>
                <w:szCs w:val="22"/>
                <w:lang w:val="ru-RU"/>
              </w:rPr>
              <w:t>Полнота предложения</w:t>
            </w:r>
            <w:r w:rsidRPr="0008293C">
              <w:rPr>
                <w:sz w:val="22"/>
                <w:szCs w:val="22"/>
                <w:lang w:val="ru-RU"/>
              </w:rPr>
              <w:t>: допускаются предложения по лотам. Частичные предложения с дроблением лота не допускаются.</w:t>
            </w:r>
          </w:p>
          <w:p w14:paraId="27466425" w14:textId="42821FC1" w:rsidR="00851104" w:rsidRPr="006E468D" w:rsidRDefault="00851104" w:rsidP="00851104">
            <w:pPr>
              <w:tabs>
                <w:tab w:val="left" w:pos="300"/>
              </w:tabs>
              <w:rPr>
                <w:b/>
                <w:bCs/>
                <w:sz w:val="22"/>
                <w:szCs w:val="22"/>
                <w:lang w:val="ru-RU"/>
              </w:rPr>
            </w:pPr>
          </w:p>
          <w:p w14:paraId="754F997F" w14:textId="3958F2B5" w:rsidR="006E468D" w:rsidRPr="00D67076" w:rsidRDefault="006E468D" w:rsidP="006E468D">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0C1AAB82" w14:textId="581833C4" w:rsidR="00761534" w:rsidRDefault="00761534" w:rsidP="0076153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eastAsia="en-US"/>
              </w:rPr>
              <w:t>Портфолио компании и резюме</w:t>
            </w:r>
            <w:r w:rsidR="0008293C" w:rsidRPr="0008293C">
              <w:rPr>
                <w:rFonts w:ascii="Times New Roman" w:hAnsi="Times New Roman" w:cs="Times New Roman"/>
                <w:lang w:eastAsia="en-US"/>
              </w:rPr>
              <w:t xml:space="preserve"> </w:t>
            </w:r>
            <w:r w:rsidR="0008293C">
              <w:rPr>
                <w:rFonts w:ascii="Times New Roman" w:hAnsi="Times New Roman" w:cs="Times New Roman"/>
                <w:lang w:eastAsia="en-US"/>
              </w:rPr>
              <w:t>минимум 3-х</w:t>
            </w:r>
            <w:r>
              <w:rPr>
                <w:rFonts w:ascii="Times New Roman" w:hAnsi="Times New Roman" w:cs="Times New Roman"/>
                <w:lang w:eastAsia="en-US"/>
              </w:rPr>
              <w:t xml:space="preserve"> переводчиков </w:t>
            </w:r>
          </w:p>
          <w:p w14:paraId="763261B5" w14:textId="77777777" w:rsidR="00761534" w:rsidRPr="00083AF4" w:rsidRDefault="00761534" w:rsidP="0076153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proofErr w:type="spellStart"/>
            <w:r w:rsidRPr="006E468D">
              <w:rPr>
                <w:rFonts w:ascii="Times New Roman" w:hAnsi="Times New Roman" w:cs="Times New Roman"/>
                <w:lang w:val="en-GB" w:eastAsia="en-US"/>
              </w:rPr>
              <w:t>Ценовое</w:t>
            </w:r>
            <w:proofErr w:type="spellEnd"/>
            <w:r w:rsidRPr="006E468D">
              <w:rPr>
                <w:rFonts w:ascii="Times New Roman" w:hAnsi="Times New Roman" w:cs="Times New Roman"/>
                <w:lang w:val="en-GB" w:eastAsia="en-US"/>
              </w:rPr>
              <w:t xml:space="preserve"> </w:t>
            </w:r>
            <w:proofErr w:type="spellStart"/>
            <w:r w:rsidRPr="006E468D">
              <w:rPr>
                <w:rFonts w:ascii="Times New Roman" w:hAnsi="Times New Roman" w:cs="Times New Roman"/>
                <w:lang w:val="en-GB" w:eastAsia="en-US"/>
              </w:rPr>
              <w:t>предложение</w:t>
            </w:r>
            <w:proofErr w:type="spellEnd"/>
          </w:p>
          <w:p w14:paraId="05DB4189" w14:textId="77777777" w:rsidR="00761534" w:rsidRDefault="00761534" w:rsidP="0076153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0FA3FB5A" w14:textId="465C25EF" w:rsidR="00930289" w:rsidRPr="00F24E08" w:rsidRDefault="00930289" w:rsidP="00930289">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1E6C9C">
              <w:rPr>
                <w:b/>
                <w:bCs/>
                <w:sz w:val="22"/>
                <w:szCs w:val="22"/>
                <w:lang w:val="ru-RU"/>
              </w:rPr>
              <w:t>:</w:t>
            </w:r>
          </w:p>
          <w:p w14:paraId="45BD88CC" w14:textId="339FECED" w:rsidR="005F4F7D" w:rsidRPr="00695BF0" w:rsidRDefault="005F4F7D" w:rsidP="005F4F7D">
            <w:pPr>
              <w:pStyle w:val="ListParagraph"/>
              <w:numPr>
                <w:ilvl w:val="0"/>
                <w:numId w:val="40"/>
              </w:numPr>
              <w:tabs>
                <w:tab w:val="left" w:pos="300"/>
              </w:tabs>
              <w:jc w:val="both"/>
              <w:rPr>
                <w:rFonts w:asciiTheme="majorBidi" w:hAnsiTheme="majorBidi" w:cstheme="majorBidi"/>
              </w:rPr>
            </w:pPr>
            <w:r w:rsidRPr="00695BF0">
              <w:rPr>
                <w:rFonts w:asciiTheme="majorBidi" w:hAnsiTheme="majorBidi" w:cstheme="majorBidi"/>
              </w:rPr>
              <w:t xml:space="preserve">Опыт работы </w:t>
            </w:r>
            <w:r>
              <w:rPr>
                <w:rFonts w:asciiTheme="majorBidi" w:hAnsiTheme="majorBidi" w:cstheme="majorBidi"/>
              </w:rPr>
              <w:t>по предоставлению услуг перевода</w:t>
            </w:r>
            <w:r w:rsidRPr="00695BF0">
              <w:rPr>
                <w:rFonts w:asciiTheme="majorBidi" w:hAnsiTheme="majorBidi" w:cstheme="majorBidi"/>
              </w:rPr>
              <w:t xml:space="preserve"> – </w:t>
            </w:r>
            <w:r w:rsidRPr="00D13B46">
              <w:rPr>
                <w:rFonts w:asciiTheme="majorBidi" w:hAnsiTheme="majorBidi" w:cstheme="majorBidi"/>
              </w:rPr>
              <w:t>5</w:t>
            </w:r>
            <w:r w:rsidRPr="00695BF0">
              <w:rPr>
                <w:rFonts w:asciiTheme="majorBidi" w:hAnsiTheme="majorBidi" w:cstheme="majorBidi"/>
              </w:rPr>
              <w:t>0 баллов;</w:t>
            </w:r>
          </w:p>
          <w:p w14:paraId="1335CA96" w14:textId="77777777" w:rsidR="005F4F7D" w:rsidRPr="00695BF0" w:rsidRDefault="005F4F7D" w:rsidP="005F4F7D">
            <w:pPr>
              <w:pStyle w:val="ListParagraph"/>
              <w:numPr>
                <w:ilvl w:val="0"/>
                <w:numId w:val="40"/>
              </w:numPr>
              <w:rPr>
                <w:rFonts w:asciiTheme="majorBidi" w:hAnsiTheme="majorBidi" w:cstheme="majorBidi"/>
              </w:rPr>
            </w:pPr>
            <w:r w:rsidRPr="00695BF0">
              <w:rPr>
                <w:rFonts w:asciiTheme="majorBidi" w:hAnsiTheme="majorBidi" w:cstheme="majorBidi"/>
              </w:rPr>
              <w:t xml:space="preserve">Ценовое предложение – </w:t>
            </w:r>
            <w:r>
              <w:rPr>
                <w:rFonts w:asciiTheme="majorBidi" w:hAnsiTheme="majorBidi" w:cstheme="majorBidi"/>
                <w:lang w:val="en-US"/>
              </w:rPr>
              <w:t>5</w:t>
            </w:r>
            <w:r w:rsidRPr="00695BF0">
              <w:rPr>
                <w:rFonts w:asciiTheme="majorBidi" w:hAnsiTheme="majorBidi" w:cstheme="majorBidi"/>
              </w:rPr>
              <w:t>0 баллов</w:t>
            </w:r>
          </w:p>
          <w:p w14:paraId="1E3427AF" w14:textId="6E61505A" w:rsidR="008E3C09" w:rsidRDefault="008E3C09" w:rsidP="00AF63B6">
            <w:pPr>
              <w:tabs>
                <w:tab w:val="left" w:pos="300"/>
              </w:tabs>
              <w:jc w:val="both"/>
              <w:rPr>
                <w:sz w:val="22"/>
                <w:szCs w:val="22"/>
                <w:lang w:val="ru-RU"/>
              </w:rPr>
            </w:pPr>
          </w:p>
          <w:p w14:paraId="265473A6" w14:textId="77777777" w:rsidR="00744ECE" w:rsidRDefault="00744ECE" w:rsidP="00AF63B6">
            <w:pPr>
              <w:tabs>
                <w:tab w:val="left" w:pos="300"/>
              </w:tabs>
              <w:jc w:val="both"/>
              <w:rPr>
                <w:sz w:val="22"/>
                <w:szCs w:val="22"/>
                <w:lang w:val="ru-RU"/>
              </w:rPr>
            </w:pPr>
          </w:p>
          <w:p w14:paraId="40F156E8" w14:textId="2C509264" w:rsidR="00A873D5" w:rsidRDefault="001E6C9C" w:rsidP="001E6C9C">
            <w:pPr>
              <w:tabs>
                <w:tab w:val="left" w:pos="300"/>
              </w:tabs>
              <w:rPr>
                <w:b/>
                <w:szCs w:val="24"/>
                <w:lang w:val="ru-RU"/>
              </w:rPr>
            </w:pPr>
            <w:r>
              <w:rPr>
                <w:b/>
                <w:szCs w:val="24"/>
                <w:lang w:val="ru-RU"/>
              </w:rPr>
              <w:t>Технические спецификации:</w:t>
            </w:r>
          </w:p>
          <w:p w14:paraId="2A0CE08B" w14:textId="77777777" w:rsidR="00540FBB" w:rsidRPr="00F323AE" w:rsidRDefault="00540FBB" w:rsidP="001E6C9C">
            <w:pPr>
              <w:tabs>
                <w:tab w:val="left" w:pos="300"/>
              </w:tabs>
              <w:rPr>
                <w:rFonts w:asciiTheme="majorBidi" w:hAnsiTheme="majorBidi" w:cstheme="majorBidi"/>
                <w:b/>
                <w:szCs w:val="24"/>
                <w:lang w:val="ru-RU"/>
              </w:rPr>
            </w:pPr>
          </w:p>
          <w:p w14:paraId="1582B315" w14:textId="59F7A32C" w:rsidR="000C1F79" w:rsidRPr="00FB6910" w:rsidRDefault="001E560E" w:rsidP="000C1F79">
            <w:pPr>
              <w:spacing w:before="1"/>
              <w:ind w:right="95"/>
              <w:jc w:val="both"/>
              <w:rPr>
                <w:rFonts w:asciiTheme="majorBidi" w:eastAsia="Arial MT" w:hAnsiTheme="majorBidi" w:cstheme="majorBidi"/>
                <w:sz w:val="22"/>
                <w:szCs w:val="22"/>
                <w:lang w:val="ru-RU"/>
              </w:rPr>
            </w:pPr>
            <w:r w:rsidRPr="00FB6910">
              <w:rPr>
                <w:rFonts w:asciiTheme="majorBidi" w:eastAsia="Arial MT" w:hAnsiTheme="majorBidi" w:cstheme="majorBidi"/>
                <w:b/>
                <w:bCs/>
                <w:sz w:val="22"/>
                <w:szCs w:val="22"/>
                <w:u w:val="single"/>
                <w:lang w:val="ru-RU"/>
              </w:rPr>
              <w:t>Л</w:t>
            </w:r>
            <w:r w:rsidR="00F323AE" w:rsidRPr="00FB6910">
              <w:rPr>
                <w:rFonts w:asciiTheme="majorBidi" w:eastAsia="Arial MT" w:hAnsiTheme="majorBidi" w:cstheme="majorBidi"/>
                <w:b/>
                <w:bCs/>
                <w:sz w:val="22"/>
                <w:szCs w:val="22"/>
                <w:u w:val="single"/>
                <w:lang w:val="ru-RU"/>
              </w:rPr>
              <w:t xml:space="preserve">от </w:t>
            </w:r>
            <w:r w:rsidRPr="00FB6910">
              <w:rPr>
                <w:rFonts w:asciiTheme="majorBidi" w:eastAsia="Arial MT" w:hAnsiTheme="majorBidi" w:cstheme="majorBidi"/>
                <w:b/>
                <w:bCs/>
                <w:sz w:val="22"/>
                <w:szCs w:val="22"/>
                <w:u w:val="single"/>
                <w:lang w:val="ru-RU"/>
              </w:rPr>
              <w:t>1:</w:t>
            </w:r>
            <w:r w:rsidRPr="00FB6910">
              <w:rPr>
                <w:rFonts w:asciiTheme="majorBidi" w:eastAsia="Arial MT" w:hAnsiTheme="majorBidi" w:cstheme="majorBidi"/>
                <w:sz w:val="22"/>
                <w:szCs w:val="22"/>
                <w:lang w:val="ru-RU"/>
              </w:rPr>
              <w:t xml:space="preserve"> Письменный, последовательный и</w:t>
            </w:r>
            <w:r w:rsidR="00F323AE" w:rsidRPr="00FB6910">
              <w:rPr>
                <w:rFonts w:asciiTheme="majorBidi" w:eastAsia="Arial MT" w:hAnsiTheme="majorBidi" w:cstheme="majorBidi"/>
                <w:sz w:val="22"/>
                <w:szCs w:val="22"/>
                <w:lang w:val="ru-RU"/>
              </w:rPr>
              <w:t xml:space="preserve"> </w:t>
            </w:r>
            <w:r w:rsidRPr="00FB6910">
              <w:rPr>
                <w:rFonts w:asciiTheme="majorBidi" w:eastAsia="Arial MT" w:hAnsiTheme="majorBidi" w:cstheme="majorBidi"/>
                <w:sz w:val="22"/>
                <w:szCs w:val="22"/>
                <w:lang w:val="ru-RU"/>
              </w:rPr>
              <w:t xml:space="preserve">синхронный переводы </w:t>
            </w:r>
            <w:r w:rsidRPr="00FB6910">
              <w:rPr>
                <w:rFonts w:asciiTheme="majorBidi" w:eastAsia="Arial MT" w:hAnsiTheme="majorBidi" w:cstheme="majorBidi"/>
                <w:b/>
                <w:bCs/>
                <w:sz w:val="22"/>
                <w:szCs w:val="22"/>
                <w:lang w:val="ru-RU"/>
              </w:rPr>
              <w:t xml:space="preserve">с английского </w:t>
            </w:r>
            <w:proofErr w:type="gramStart"/>
            <w:r w:rsidRPr="00FB6910">
              <w:rPr>
                <w:rFonts w:asciiTheme="majorBidi" w:eastAsia="Arial MT" w:hAnsiTheme="majorBidi" w:cstheme="majorBidi"/>
                <w:b/>
                <w:bCs/>
                <w:sz w:val="22"/>
                <w:szCs w:val="22"/>
                <w:lang w:val="ru-RU"/>
              </w:rPr>
              <w:t>на  русский</w:t>
            </w:r>
            <w:proofErr w:type="gramEnd"/>
            <w:r w:rsidRPr="00FB6910">
              <w:rPr>
                <w:rFonts w:asciiTheme="majorBidi" w:eastAsia="Arial MT" w:hAnsiTheme="majorBidi" w:cstheme="majorBidi"/>
                <w:b/>
                <w:bCs/>
                <w:sz w:val="22"/>
                <w:szCs w:val="22"/>
                <w:lang w:val="ru-RU"/>
              </w:rPr>
              <w:t xml:space="preserve">  язык  и обратно.</w:t>
            </w:r>
          </w:p>
          <w:p w14:paraId="32D325D7" w14:textId="574BA8F2" w:rsidR="000C1F79" w:rsidRPr="00FB6910" w:rsidRDefault="000C1F79" w:rsidP="000C1F79">
            <w:pPr>
              <w:spacing w:before="1"/>
              <w:ind w:right="95"/>
              <w:jc w:val="both"/>
              <w:rPr>
                <w:rFonts w:asciiTheme="majorBidi" w:eastAsia="Arial MT" w:hAnsiTheme="majorBidi" w:cstheme="majorBidi"/>
                <w:sz w:val="22"/>
                <w:szCs w:val="22"/>
                <w:lang w:val="ru-RU"/>
              </w:rPr>
            </w:pPr>
            <w:r w:rsidRPr="00FB6910">
              <w:rPr>
                <w:rFonts w:asciiTheme="majorBidi" w:eastAsia="Arial MT" w:hAnsiTheme="majorBidi" w:cstheme="majorBidi"/>
                <w:b/>
                <w:bCs/>
                <w:sz w:val="22"/>
                <w:szCs w:val="22"/>
                <w:u w:val="single"/>
                <w:lang w:val="ru-RU"/>
              </w:rPr>
              <w:t>Лот 2:</w:t>
            </w:r>
            <w:r w:rsidRPr="00FB6910">
              <w:rPr>
                <w:rFonts w:asciiTheme="majorBidi" w:eastAsia="Arial MT" w:hAnsiTheme="majorBidi" w:cstheme="majorBidi"/>
                <w:sz w:val="22"/>
                <w:szCs w:val="22"/>
                <w:lang w:val="ru-RU"/>
              </w:rPr>
              <w:t xml:space="preserve"> Письменный, последовательный и синхронный переводы </w:t>
            </w:r>
            <w:r w:rsidRPr="00FB6910">
              <w:rPr>
                <w:rFonts w:asciiTheme="majorBidi" w:eastAsia="Arial MT" w:hAnsiTheme="majorBidi" w:cstheme="majorBidi"/>
                <w:b/>
                <w:bCs/>
                <w:sz w:val="22"/>
                <w:szCs w:val="22"/>
                <w:lang w:val="ru-RU"/>
              </w:rPr>
              <w:t>с английского на кыргызский язык и обратно.</w:t>
            </w:r>
          </w:p>
          <w:p w14:paraId="37CB5BB2" w14:textId="77777777" w:rsidR="00FD30C1" w:rsidRPr="00FB6910" w:rsidRDefault="00FD30C1" w:rsidP="00FD30C1">
            <w:pPr>
              <w:pStyle w:val="TableParagraph"/>
              <w:ind w:left="0" w:right="106"/>
              <w:jc w:val="both"/>
              <w:rPr>
                <w:rFonts w:asciiTheme="majorBidi" w:hAnsiTheme="majorBidi" w:cstheme="majorBidi"/>
                <w:lang w:val="ru-RU"/>
              </w:rPr>
            </w:pPr>
          </w:p>
          <w:p w14:paraId="35F134C1" w14:textId="29302A16" w:rsidR="001E560E" w:rsidRPr="00FB6910" w:rsidRDefault="00157B50" w:rsidP="00FD30C1">
            <w:pPr>
              <w:pStyle w:val="TableParagraph"/>
              <w:ind w:left="0" w:right="106"/>
              <w:jc w:val="both"/>
              <w:rPr>
                <w:rFonts w:asciiTheme="majorBidi" w:hAnsiTheme="majorBidi" w:cstheme="majorBidi"/>
                <w:lang w:val="ru-RU"/>
              </w:rPr>
            </w:pPr>
            <w:r w:rsidRPr="00FB6910">
              <w:rPr>
                <w:rFonts w:asciiTheme="majorBidi" w:hAnsiTheme="majorBidi" w:cstheme="majorBidi"/>
                <w:lang w:val="ru-RU"/>
              </w:rPr>
              <w:t>Будет нанята компания/лицо, занимающееся письменным/устным переводом, для обеспечения надлежащих и качественных услуг письменного/устного перевода</w:t>
            </w:r>
            <w:r w:rsidR="00F323AE" w:rsidRPr="00FB6910">
              <w:rPr>
                <w:rFonts w:asciiTheme="majorBidi" w:hAnsiTheme="majorBidi" w:cstheme="majorBidi"/>
                <w:lang w:val="ru-RU"/>
              </w:rPr>
              <w:t>.</w:t>
            </w:r>
            <w:r w:rsidRPr="00FB6910">
              <w:rPr>
                <w:rFonts w:asciiTheme="majorBidi" w:hAnsiTheme="majorBidi" w:cstheme="majorBidi"/>
                <w:lang w:val="ru-RU"/>
              </w:rPr>
              <w:t xml:space="preserve"> Основные функции включают следующие задачи, но не ограничиваются ими</w:t>
            </w:r>
          </w:p>
          <w:p w14:paraId="12B07BB8" w14:textId="3BFB2A5A" w:rsidR="004614E6" w:rsidRPr="00FB6910" w:rsidRDefault="004614E6" w:rsidP="004614E6">
            <w:pPr>
              <w:pStyle w:val="ListParagraph"/>
              <w:numPr>
                <w:ilvl w:val="0"/>
                <w:numId w:val="42"/>
              </w:numPr>
              <w:rPr>
                <w:rFonts w:asciiTheme="majorBidi" w:eastAsia="Arial MT" w:hAnsiTheme="majorBidi" w:cstheme="majorBidi"/>
                <w:lang w:eastAsia="en-US"/>
              </w:rPr>
            </w:pPr>
            <w:r w:rsidRPr="00FB6910">
              <w:rPr>
                <w:rFonts w:asciiTheme="majorBidi" w:eastAsia="Arial MT" w:hAnsiTheme="majorBidi" w:cstheme="majorBidi"/>
                <w:lang w:eastAsia="en-US"/>
              </w:rPr>
              <w:t xml:space="preserve">Обеспечение надлежащего и достоверного последовательного и синхронного перевода/устного перевода во время    </w:t>
            </w:r>
            <w:proofErr w:type="gramStart"/>
            <w:r w:rsidRPr="00FB6910">
              <w:rPr>
                <w:rFonts w:asciiTheme="majorBidi" w:eastAsia="Arial MT" w:hAnsiTheme="majorBidi" w:cstheme="majorBidi"/>
                <w:lang w:eastAsia="en-US"/>
              </w:rPr>
              <w:t xml:space="preserve">встреч,   </w:t>
            </w:r>
            <w:proofErr w:type="gramEnd"/>
            <w:r w:rsidRPr="00FB6910">
              <w:rPr>
                <w:rFonts w:asciiTheme="majorBidi" w:eastAsia="Arial MT" w:hAnsiTheme="majorBidi" w:cstheme="majorBidi"/>
                <w:lang w:eastAsia="en-US"/>
              </w:rPr>
              <w:t>семинаров,   тренингов,    пресс-конференций,   и    других мероприятий,  в  частности,  с  английского  на  русский  и  наоборот  и/или  с  кыргызского  на английский и наоборот;</w:t>
            </w:r>
          </w:p>
          <w:p w14:paraId="58E1E3A5" w14:textId="61C40DA0" w:rsidR="004614E6" w:rsidRPr="00FB6910" w:rsidRDefault="00392DD5" w:rsidP="004614E6">
            <w:pPr>
              <w:pStyle w:val="TableParagraph"/>
              <w:numPr>
                <w:ilvl w:val="0"/>
                <w:numId w:val="42"/>
              </w:numPr>
              <w:ind w:right="106"/>
              <w:jc w:val="both"/>
              <w:rPr>
                <w:rFonts w:asciiTheme="majorBidi" w:hAnsiTheme="majorBidi" w:cstheme="majorBidi"/>
                <w:lang w:val="ru-RU"/>
              </w:rPr>
            </w:pPr>
            <w:r w:rsidRPr="00FB6910">
              <w:rPr>
                <w:rFonts w:asciiTheme="majorBidi" w:hAnsiTheme="majorBidi" w:cstheme="majorBidi"/>
                <w:lang w:val="ru-RU"/>
              </w:rPr>
              <w:t>Обеспечивать надлежащий и достоверный письменный перевод</w:t>
            </w:r>
            <w:r w:rsidR="00FD30C1" w:rsidRPr="00FB6910">
              <w:rPr>
                <w:rFonts w:asciiTheme="majorBidi" w:hAnsiTheme="majorBidi" w:cstheme="majorBidi"/>
                <w:lang w:val="ru-RU"/>
              </w:rPr>
              <w:t xml:space="preserve"> предоставленных </w:t>
            </w:r>
            <w:proofErr w:type="gramStart"/>
            <w:r w:rsidR="00FD30C1" w:rsidRPr="00FB6910">
              <w:rPr>
                <w:rFonts w:asciiTheme="majorBidi" w:hAnsiTheme="majorBidi" w:cstheme="majorBidi"/>
                <w:lang w:val="ru-RU"/>
              </w:rPr>
              <w:t xml:space="preserve">материалов </w:t>
            </w:r>
            <w:r w:rsidRPr="00FB6910">
              <w:rPr>
                <w:rFonts w:asciiTheme="majorBidi" w:hAnsiTheme="majorBidi" w:cstheme="majorBidi"/>
                <w:lang w:val="ru-RU"/>
              </w:rPr>
              <w:t xml:space="preserve"> в</w:t>
            </w:r>
            <w:proofErr w:type="gramEnd"/>
            <w:r w:rsidRPr="00FB6910">
              <w:rPr>
                <w:rFonts w:asciiTheme="majorBidi" w:hAnsiTheme="majorBidi" w:cstheme="majorBidi"/>
                <w:lang w:val="ru-RU"/>
              </w:rPr>
              <w:t xml:space="preserve"> установленные сроки;</w:t>
            </w:r>
          </w:p>
          <w:p w14:paraId="70FA0A00" w14:textId="77777777" w:rsidR="005062BF" w:rsidRPr="00FB6910" w:rsidRDefault="005062BF" w:rsidP="005062BF">
            <w:pPr>
              <w:pStyle w:val="ListParagraph"/>
              <w:numPr>
                <w:ilvl w:val="0"/>
                <w:numId w:val="42"/>
              </w:numPr>
              <w:rPr>
                <w:rFonts w:asciiTheme="majorBidi" w:eastAsia="Arial MT" w:hAnsiTheme="majorBidi" w:cstheme="majorBidi"/>
                <w:lang w:eastAsia="en-US"/>
              </w:rPr>
            </w:pPr>
            <w:r w:rsidRPr="00FB6910">
              <w:rPr>
                <w:rFonts w:asciiTheme="majorBidi" w:eastAsia="Arial MT" w:hAnsiTheme="majorBidi" w:cstheme="majorBidi"/>
                <w:lang w:eastAsia="en-US"/>
              </w:rPr>
              <w:t>Обеспечение надлежащего и качественного синхронного/устного перевода во время встреч, семинаров, тренингов, пресс-конференций, выездных работ и других мероприятий с арендой звукового оборудования;</w:t>
            </w:r>
          </w:p>
          <w:p w14:paraId="693E7092" w14:textId="7C23FFE8" w:rsidR="005062BF" w:rsidRPr="00FB6910" w:rsidRDefault="003A667F" w:rsidP="004614E6">
            <w:pPr>
              <w:pStyle w:val="TableParagraph"/>
              <w:numPr>
                <w:ilvl w:val="0"/>
                <w:numId w:val="42"/>
              </w:numPr>
              <w:ind w:right="106"/>
              <w:jc w:val="both"/>
              <w:rPr>
                <w:rFonts w:asciiTheme="majorBidi" w:hAnsiTheme="majorBidi" w:cstheme="majorBidi"/>
                <w:lang w:val="ru-RU"/>
              </w:rPr>
            </w:pPr>
            <w:proofErr w:type="spellStart"/>
            <w:r w:rsidRPr="00FB6910">
              <w:rPr>
                <w:rFonts w:asciiTheme="majorBidi" w:hAnsiTheme="majorBidi" w:cstheme="majorBidi"/>
                <w:lang w:val="ru-RU"/>
              </w:rPr>
              <w:t>Переведенные</w:t>
            </w:r>
            <w:proofErr w:type="spellEnd"/>
            <w:r w:rsidRPr="00FB6910">
              <w:rPr>
                <w:rFonts w:asciiTheme="majorBidi" w:hAnsiTheme="majorBidi" w:cstheme="majorBidi"/>
                <w:lang w:val="ru-RU"/>
              </w:rPr>
              <w:t xml:space="preserve"> </w:t>
            </w:r>
            <w:proofErr w:type="gramStart"/>
            <w:r w:rsidRPr="00FB6910">
              <w:rPr>
                <w:rFonts w:asciiTheme="majorBidi" w:hAnsiTheme="majorBidi" w:cstheme="majorBidi"/>
                <w:lang w:val="ru-RU"/>
              </w:rPr>
              <w:t>документы</w:t>
            </w:r>
            <w:r w:rsidR="008348B6" w:rsidRPr="00FB6910">
              <w:rPr>
                <w:rFonts w:asciiTheme="majorBidi" w:hAnsiTheme="majorBidi" w:cstheme="majorBidi"/>
                <w:lang w:val="ru-RU"/>
              </w:rPr>
              <w:t xml:space="preserve">  должны</w:t>
            </w:r>
            <w:proofErr w:type="gramEnd"/>
            <w:r w:rsidR="008348B6" w:rsidRPr="00FB6910">
              <w:rPr>
                <w:rFonts w:asciiTheme="majorBidi" w:hAnsiTheme="majorBidi" w:cstheme="majorBidi"/>
                <w:lang w:val="ru-RU"/>
              </w:rPr>
              <w:t xml:space="preserve">  быть  технически,  лингвистически  и грамматически    корректны,    не    содержать    ошибок    и    не    нуждаться    в    дальнейшем редактировании. Компания-переводчик/переводчик обязуется не добавлять, не удалять и не изменять каким-либо иным образом текст оригинальных документов не раскрывать содержание оригинальных и </w:t>
            </w:r>
            <w:proofErr w:type="spellStart"/>
            <w:r w:rsidR="008348B6" w:rsidRPr="00FB6910">
              <w:rPr>
                <w:rFonts w:asciiTheme="majorBidi" w:hAnsiTheme="majorBidi" w:cstheme="majorBidi"/>
                <w:lang w:val="ru-RU"/>
              </w:rPr>
              <w:t>переведенных</w:t>
            </w:r>
            <w:proofErr w:type="spellEnd"/>
            <w:r w:rsidR="008348B6" w:rsidRPr="00FB6910">
              <w:rPr>
                <w:rFonts w:asciiTheme="majorBidi" w:hAnsiTheme="majorBidi" w:cstheme="majorBidi"/>
                <w:lang w:val="ru-RU"/>
              </w:rPr>
              <w:t xml:space="preserve"> документов третьим лицам;</w:t>
            </w:r>
          </w:p>
          <w:p w14:paraId="393034FD" w14:textId="218C1BE2" w:rsidR="000A1DDB" w:rsidRPr="00FB6910" w:rsidRDefault="000A1DDB" w:rsidP="004614E6">
            <w:pPr>
              <w:pStyle w:val="TableParagraph"/>
              <w:numPr>
                <w:ilvl w:val="0"/>
                <w:numId w:val="42"/>
              </w:numPr>
              <w:ind w:right="106"/>
              <w:jc w:val="both"/>
              <w:rPr>
                <w:rFonts w:asciiTheme="majorBidi" w:hAnsiTheme="majorBidi" w:cstheme="majorBidi"/>
                <w:lang w:val="ru-RU"/>
              </w:rPr>
            </w:pPr>
            <w:r w:rsidRPr="00FB6910">
              <w:rPr>
                <w:rFonts w:asciiTheme="majorBidi" w:hAnsiTheme="majorBidi" w:cstheme="majorBidi"/>
                <w:lang w:val="ru-RU"/>
              </w:rPr>
              <w:t xml:space="preserve">Обеспечивать письменный/устный перевод   для   облегчения   </w:t>
            </w:r>
            <w:proofErr w:type="gramStart"/>
            <w:r w:rsidRPr="00FB6910">
              <w:rPr>
                <w:rFonts w:asciiTheme="majorBidi" w:hAnsiTheme="majorBidi" w:cstheme="majorBidi"/>
                <w:lang w:val="ru-RU"/>
              </w:rPr>
              <w:t xml:space="preserve">коммуникации,   </w:t>
            </w:r>
            <w:proofErr w:type="gramEnd"/>
            <w:r w:rsidRPr="00FB6910">
              <w:rPr>
                <w:rFonts w:asciiTheme="majorBidi" w:hAnsiTheme="majorBidi" w:cstheme="majorBidi"/>
                <w:lang w:val="ru-RU"/>
              </w:rPr>
              <w:t>содействовать   взаимопониманию   и   развивать отношения с кыргызско-русско-</w:t>
            </w:r>
            <w:proofErr w:type="spellStart"/>
            <w:r w:rsidRPr="00FB6910">
              <w:rPr>
                <w:rFonts w:asciiTheme="majorBidi" w:hAnsiTheme="majorBidi" w:cstheme="majorBidi"/>
                <w:lang w:val="ru-RU"/>
              </w:rPr>
              <w:t>английскоязычными</w:t>
            </w:r>
            <w:proofErr w:type="spellEnd"/>
            <w:r w:rsidRPr="00FB6910">
              <w:rPr>
                <w:rFonts w:asciiTheme="majorBidi" w:hAnsiTheme="majorBidi" w:cstheme="majorBidi"/>
                <w:lang w:val="ru-RU"/>
              </w:rPr>
              <w:t xml:space="preserve"> </w:t>
            </w:r>
            <w:proofErr w:type="spellStart"/>
            <w:r w:rsidRPr="00FB6910">
              <w:rPr>
                <w:rFonts w:asciiTheme="majorBidi" w:hAnsiTheme="majorBidi" w:cstheme="majorBidi"/>
                <w:lang w:val="ru-RU"/>
              </w:rPr>
              <w:t>партнерами</w:t>
            </w:r>
            <w:proofErr w:type="spellEnd"/>
          </w:p>
          <w:p w14:paraId="17167017" w14:textId="4FBED011" w:rsidR="00BF4323" w:rsidRPr="00FB6910" w:rsidRDefault="00BF4323" w:rsidP="004614E6">
            <w:pPr>
              <w:pStyle w:val="TableParagraph"/>
              <w:numPr>
                <w:ilvl w:val="0"/>
                <w:numId w:val="42"/>
              </w:numPr>
              <w:ind w:right="106"/>
              <w:jc w:val="both"/>
              <w:rPr>
                <w:rFonts w:asciiTheme="majorBidi" w:hAnsiTheme="majorBidi" w:cstheme="majorBidi"/>
                <w:lang w:val="ru-RU"/>
              </w:rPr>
            </w:pPr>
            <w:r w:rsidRPr="00FB6910">
              <w:rPr>
                <w:rFonts w:asciiTheme="majorBidi" w:hAnsiTheme="majorBidi" w:cstheme="majorBidi"/>
                <w:lang w:val="ru-RU"/>
              </w:rPr>
              <w:t xml:space="preserve">Сохранять формат </w:t>
            </w:r>
            <w:proofErr w:type="spellStart"/>
            <w:r w:rsidRPr="00FB6910">
              <w:rPr>
                <w:rFonts w:asciiTheme="majorBidi" w:hAnsiTheme="majorBidi" w:cstheme="majorBidi"/>
                <w:lang w:val="ru-RU"/>
              </w:rPr>
              <w:t>переведенного</w:t>
            </w:r>
            <w:proofErr w:type="spellEnd"/>
            <w:r w:rsidRPr="00FB6910">
              <w:rPr>
                <w:rFonts w:asciiTheme="majorBidi" w:hAnsiTheme="majorBidi" w:cstheme="majorBidi"/>
                <w:lang w:val="ru-RU"/>
              </w:rPr>
              <w:t xml:space="preserve"> текста;</w:t>
            </w:r>
          </w:p>
          <w:p w14:paraId="2DAEF5EC" w14:textId="77777777" w:rsidR="00F613C8" w:rsidRPr="00FB6910" w:rsidRDefault="00F613C8" w:rsidP="00F613C8">
            <w:pPr>
              <w:pStyle w:val="ListParagraph"/>
              <w:numPr>
                <w:ilvl w:val="0"/>
                <w:numId w:val="42"/>
              </w:numPr>
              <w:rPr>
                <w:rFonts w:asciiTheme="majorBidi" w:eastAsia="Arial MT" w:hAnsiTheme="majorBidi" w:cstheme="majorBidi"/>
                <w:lang w:eastAsia="en-US"/>
              </w:rPr>
            </w:pPr>
            <w:r w:rsidRPr="00FB6910">
              <w:rPr>
                <w:rFonts w:asciiTheme="majorBidi" w:eastAsia="Arial MT" w:hAnsiTheme="majorBidi" w:cstheme="majorBidi"/>
                <w:lang w:eastAsia="en-US"/>
              </w:rPr>
              <w:t xml:space="preserve">Предоставлять перевод строго </w:t>
            </w:r>
            <w:proofErr w:type="gramStart"/>
            <w:r w:rsidRPr="00FB6910">
              <w:rPr>
                <w:rFonts w:asciiTheme="majorBidi" w:eastAsia="Arial MT" w:hAnsiTheme="majorBidi" w:cstheme="majorBidi"/>
                <w:lang w:eastAsia="en-US"/>
              </w:rPr>
              <w:t>к сроку</w:t>
            </w:r>
            <w:proofErr w:type="gramEnd"/>
            <w:r w:rsidRPr="00FB6910">
              <w:rPr>
                <w:rFonts w:asciiTheme="majorBidi" w:eastAsia="Arial MT" w:hAnsiTheme="majorBidi" w:cstheme="majorBidi"/>
                <w:lang w:eastAsia="en-US"/>
              </w:rPr>
              <w:t xml:space="preserve"> указанному в каждом запросе;</w:t>
            </w:r>
          </w:p>
          <w:p w14:paraId="16786C39" w14:textId="27456072" w:rsidR="00F323AE" w:rsidRPr="00FB6910" w:rsidRDefault="00F323AE" w:rsidP="00F323AE">
            <w:pPr>
              <w:pStyle w:val="ListParagraph"/>
              <w:numPr>
                <w:ilvl w:val="0"/>
                <w:numId w:val="42"/>
              </w:numPr>
              <w:rPr>
                <w:rFonts w:asciiTheme="majorBidi" w:eastAsia="Arial MT" w:hAnsiTheme="majorBidi" w:cstheme="majorBidi"/>
                <w:lang w:eastAsia="en-US"/>
              </w:rPr>
            </w:pPr>
            <w:r w:rsidRPr="00FB6910">
              <w:rPr>
                <w:rFonts w:asciiTheme="majorBidi" w:eastAsia="Arial MT" w:hAnsiTheme="majorBidi" w:cstheme="majorBidi"/>
                <w:lang w:eastAsia="en-US"/>
              </w:rPr>
              <w:t>Предоставлять перевод, заверенный переводческой компанией только при письменном запросе от проекта</w:t>
            </w:r>
            <w:r w:rsidR="00FB6910">
              <w:rPr>
                <w:rFonts w:asciiTheme="majorBidi" w:eastAsia="Arial MT" w:hAnsiTheme="majorBidi" w:cstheme="majorBidi"/>
                <w:lang w:eastAsia="en-US"/>
              </w:rPr>
              <w:t xml:space="preserve"> </w:t>
            </w:r>
            <w:r w:rsidR="00FB6910">
              <w:rPr>
                <w:rFonts w:asciiTheme="majorBidi" w:eastAsia="Arial MT" w:hAnsiTheme="majorBidi" w:cstheme="majorBidi"/>
                <w:lang w:val="en-US" w:eastAsia="en-US"/>
              </w:rPr>
              <w:t>JJ</w:t>
            </w:r>
            <w:r w:rsidRPr="00FB6910">
              <w:rPr>
                <w:rFonts w:asciiTheme="majorBidi" w:eastAsia="Arial MT" w:hAnsiTheme="majorBidi" w:cstheme="majorBidi"/>
                <w:lang w:eastAsia="en-US"/>
              </w:rPr>
              <w:t>;</w:t>
            </w:r>
          </w:p>
          <w:p w14:paraId="6640E9B9" w14:textId="1AD65979" w:rsidR="00F613C8" w:rsidRDefault="00F613C8" w:rsidP="002C7447">
            <w:pPr>
              <w:pStyle w:val="TableParagraph"/>
              <w:ind w:left="830" w:right="106"/>
              <w:jc w:val="both"/>
              <w:rPr>
                <w:rFonts w:asciiTheme="majorBidi" w:hAnsiTheme="majorBidi" w:cstheme="majorBidi"/>
                <w:lang w:val="ru-RU"/>
              </w:rPr>
            </w:pPr>
          </w:p>
          <w:p w14:paraId="2C334808" w14:textId="77777777" w:rsidR="00A31D6F" w:rsidRPr="00FB6910" w:rsidRDefault="00A31D6F" w:rsidP="002C7447">
            <w:pPr>
              <w:pStyle w:val="TableParagraph"/>
              <w:ind w:left="830" w:right="106"/>
              <w:jc w:val="both"/>
              <w:rPr>
                <w:rFonts w:asciiTheme="majorBidi" w:hAnsiTheme="majorBidi" w:cstheme="majorBidi"/>
                <w:lang w:val="ru-RU"/>
              </w:rPr>
            </w:pPr>
          </w:p>
          <w:p w14:paraId="128B3127" w14:textId="77777777" w:rsidR="004047F6" w:rsidRPr="00AA5003" w:rsidRDefault="004047F6" w:rsidP="00AA5003">
            <w:pPr>
              <w:spacing w:line="228" w:lineRule="exact"/>
              <w:rPr>
                <w:rFonts w:asciiTheme="majorBidi" w:eastAsia="Arial MT" w:hAnsiTheme="majorBidi" w:cstheme="majorBidi"/>
                <w:sz w:val="22"/>
                <w:szCs w:val="22"/>
                <w:lang w:val="ru-RU"/>
              </w:rPr>
            </w:pPr>
            <w:r w:rsidRPr="00A31D6F">
              <w:rPr>
                <w:rFonts w:asciiTheme="majorBidi" w:eastAsia="Arial MT" w:hAnsiTheme="majorBidi" w:cstheme="majorBidi"/>
                <w:b/>
                <w:bCs/>
                <w:sz w:val="22"/>
                <w:szCs w:val="22"/>
                <w:u w:val="single"/>
                <w:lang w:val="ru-RU"/>
              </w:rPr>
              <w:t>ЛОТ 3:</w:t>
            </w:r>
            <w:r w:rsidRPr="00AA5003">
              <w:rPr>
                <w:rFonts w:asciiTheme="majorBidi" w:eastAsia="Arial MT" w:hAnsiTheme="majorBidi" w:cstheme="majorBidi"/>
                <w:sz w:val="22"/>
                <w:szCs w:val="22"/>
                <w:lang w:val="ru-RU"/>
              </w:rPr>
              <w:t xml:space="preserve"> Синхронный перевод с арендой оборудования можно разделить на следующие задачи:</w:t>
            </w:r>
          </w:p>
          <w:p w14:paraId="00E95EA4" w14:textId="77777777" w:rsidR="004047F6" w:rsidRPr="00AA5003" w:rsidRDefault="004047F6" w:rsidP="004047F6">
            <w:pPr>
              <w:pStyle w:val="BodyText"/>
              <w:spacing w:before="6"/>
              <w:rPr>
                <w:rFonts w:asciiTheme="majorBidi" w:hAnsiTheme="majorBidi" w:cstheme="majorBidi"/>
                <w:sz w:val="22"/>
                <w:szCs w:val="22"/>
                <w:lang w:val="ru-RU"/>
              </w:rPr>
            </w:pPr>
          </w:p>
          <w:p w14:paraId="13E07945" w14:textId="00F565B5" w:rsidR="004047F6" w:rsidRPr="00AA5003" w:rsidRDefault="004047F6" w:rsidP="00AA5003">
            <w:pPr>
              <w:pStyle w:val="ListParagraph"/>
              <w:numPr>
                <w:ilvl w:val="0"/>
                <w:numId w:val="46"/>
              </w:numPr>
              <w:tabs>
                <w:tab w:val="left" w:pos="1369"/>
              </w:tabs>
              <w:autoSpaceDE w:val="0"/>
              <w:autoSpaceDN w:val="0"/>
              <w:spacing w:line="235" w:lineRule="auto"/>
              <w:ind w:right="800"/>
              <w:jc w:val="both"/>
              <w:rPr>
                <w:rFonts w:asciiTheme="majorBidi" w:eastAsia="Arial MT" w:hAnsiTheme="majorBidi" w:cstheme="majorBidi"/>
              </w:rPr>
            </w:pPr>
            <w:r w:rsidRPr="00AA5003">
              <w:rPr>
                <w:rFonts w:asciiTheme="majorBidi" w:eastAsia="Arial MT" w:hAnsiTheme="majorBidi" w:cstheme="majorBidi"/>
              </w:rPr>
              <w:t>Аренда оборудования для синхронного перевода, в том числе:</w:t>
            </w:r>
          </w:p>
          <w:p w14:paraId="25990EAE" w14:textId="6A338C72" w:rsidR="004047F6" w:rsidRPr="001B504D" w:rsidRDefault="004047F6" w:rsidP="001B504D">
            <w:pPr>
              <w:pStyle w:val="ListParagraph"/>
              <w:numPr>
                <w:ilvl w:val="0"/>
                <w:numId w:val="48"/>
              </w:numPr>
              <w:tabs>
                <w:tab w:val="left" w:pos="2089"/>
              </w:tabs>
              <w:autoSpaceDE w:val="0"/>
              <w:autoSpaceDN w:val="0"/>
              <w:spacing w:before="3" w:line="239" w:lineRule="exact"/>
              <w:jc w:val="both"/>
              <w:rPr>
                <w:rFonts w:asciiTheme="majorBidi" w:eastAsia="Arial MT" w:hAnsiTheme="majorBidi" w:cstheme="majorBidi"/>
              </w:rPr>
            </w:pPr>
            <w:r w:rsidRPr="001B504D">
              <w:rPr>
                <w:rFonts w:asciiTheme="majorBidi" w:eastAsia="Arial MT" w:hAnsiTheme="majorBidi" w:cstheme="majorBidi"/>
              </w:rPr>
              <w:t>кабина для переводчиков;</w:t>
            </w:r>
          </w:p>
          <w:p w14:paraId="7BD4FA8B" w14:textId="4C25AA1E" w:rsidR="004047F6" w:rsidRDefault="004047F6" w:rsidP="001B504D">
            <w:pPr>
              <w:pStyle w:val="ListParagraph"/>
              <w:numPr>
                <w:ilvl w:val="0"/>
                <w:numId w:val="48"/>
              </w:numPr>
              <w:tabs>
                <w:tab w:val="left" w:pos="2089"/>
              </w:tabs>
              <w:autoSpaceDE w:val="0"/>
              <w:autoSpaceDN w:val="0"/>
              <w:spacing w:line="230" w:lineRule="auto"/>
              <w:ind w:right="797"/>
              <w:jc w:val="both"/>
              <w:rPr>
                <w:rFonts w:asciiTheme="majorBidi" w:eastAsia="Arial MT" w:hAnsiTheme="majorBidi" w:cstheme="majorBidi"/>
              </w:rPr>
            </w:pPr>
            <w:proofErr w:type="gramStart"/>
            <w:r w:rsidRPr="001B504D">
              <w:rPr>
                <w:rFonts w:asciiTheme="majorBidi" w:eastAsia="Arial MT" w:hAnsiTheme="majorBidi" w:cstheme="majorBidi"/>
              </w:rPr>
              <w:t>звуковое  оборудование</w:t>
            </w:r>
            <w:proofErr w:type="gramEnd"/>
            <w:r w:rsidRPr="001B504D">
              <w:rPr>
                <w:rFonts w:asciiTheme="majorBidi" w:eastAsia="Arial MT" w:hAnsiTheme="majorBidi" w:cstheme="majorBidi"/>
              </w:rPr>
              <w:t xml:space="preserve">  (пульт  дистанционного  управления)  для устных переводчиков, позволяющее переводить на отдельные устройства;</w:t>
            </w:r>
          </w:p>
          <w:p w14:paraId="76CF989A" w14:textId="148D33F0" w:rsidR="004047F6" w:rsidRPr="00C21F07" w:rsidRDefault="00C21F07" w:rsidP="00C21F07">
            <w:pPr>
              <w:pStyle w:val="ListParagraph"/>
              <w:numPr>
                <w:ilvl w:val="0"/>
                <w:numId w:val="48"/>
              </w:numPr>
              <w:tabs>
                <w:tab w:val="left" w:pos="1369"/>
              </w:tabs>
              <w:autoSpaceDE w:val="0"/>
              <w:autoSpaceDN w:val="0"/>
              <w:spacing w:before="4"/>
              <w:ind w:right="798"/>
              <w:jc w:val="both"/>
              <w:rPr>
                <w:rFonts w:asciiTheme="majorBidi" w:eastAsia="Arial MT" w:hAnsiTheme="majorBidi" w:cstheme="majorBidi"/>
              </w:rPr>
            </w:pPr>
            <w:r>
              <w:rPr>
                <w:rFonts w:asciiTheme="majorBidi" w:eastAsia="Arial MT" w:hAnsiTheme="majorBidi" w:cstheme="majorBidi"/>
              </w:rPr>
              <w:t>Д</w:t>
            </w:r>
            <w:r w:rsidR="004047F6" w:rsidRPr="00C21F07">
              <w:rPr>
                <w:rFonts w:asciiTheme="majorBidi" w:eastAsia="Arial MT" w:hAnsiTheme="majorBidi" w:cstheme="majorBidi"/>
              </w:rPr>
              <w:t>оставка оборудования, его разгрузка, установка за день до события</w:t>
            </w:r>
            <w:r w:rsidR="008A141D" w:rsidRPr="008A141D">
              <w:rPr>
                <w:rFonts w:asciiTheme="majorBidi" w:eastAsia="Arial MT" w:hAnsiTheme="majorBidi" w:cstheme="majorBidi"/>
              </w:rPr>
              <w:t>;</w:t>
            </w:r>
          </w:p>
          <w:p w14:paraId="3F443DA8" w14:textId="080E4A18" w:rsidR="00C21F07" w:rsidRDefault="004047F6" w:rsidP="00C21F07">
            <w:pPr>
              <w:pStyle w:val="ListParagraph"/>
              <w:numPr>
                <w:ilvl w:val="0"/>
                <w:numId w:val="48"/>
              </w:numPr>
              <w:tabs>
                <w:tab w:val="left" w:pos="1369"/>
              </w:tabs>
              <w:autoSpaceDE w:val="0"/>
              <w:autoSpaceDN w:val="0"/>
              <w:spacing w:before="3" w:line="237" w:lineRule="auto"/>
              <w:ind w:right="797"/>
              <w:jc w:val="both"/>
              <w:rPr>
                <w:rFonts w:asciiTheme="majorBidi" w:eastAsia="Arial MT" w:hAnsiTheme="majorBidi" w:cstheme="majorBidi"/>
              </w:rPr>
            </w:pPr>
            <w:r w:rsidRPr="00C21F07">
              <w:rPr>
                <w:rFonts w:asciiTheme="majorBidi" w:eastAsia="Arial MT" w:hAnsiTheme="majorBidi" w:cstheme="majorBidi"/>
              </w:rPr>
              <w:t>Техническое обслуживание оборудования во время событий, демонтаж и вывоз оборудования после событий</w:t>
            </w:r>
            <w:r w:rsidR="008A141D" w:rsidRPr="008A141D">
              <w:rPr>
                <w:rFonts w:asciiTheme="majorBidi" w:eastAsia="Arial MT" w:hAnsiTheme="majorBidi" w:cstheme="majorBidi"/>
              </w:rPr>
              <w:t>;</w:t>
            </w:r>
          </w:p>
          <w:p w14:paraId="4ACB46B7" w14:textId="7124E5B4" w:rsidR="00AA5003" w:rsidRDefault="00AA5003" w:rsidP="00C21F07">
            <w:pPr>
              <w:pStyle w:val="ListParagraph"/>
              <w:numPr>
                <w:ilvl w:val="0"/>
                <w:numId w:val="48"/>
              </w:numPr>
              <w:tabs>
                <w:tab w:val="left" w:pos="1369"/>
              </w:tabs>
              <w:autoSpaceDE w:val="0"/>
              <w:autoSpaceDN w:val="0"/>
              <w:spacing w:before="3" w:line="237" w:lineRule="auto"/>
              <w:ind w:right="797"/>
              <w:jc w:val="both"/>
              <w:rPr>
                <w:rFonts w:asciiTheme="majorBidi" w:eastAsia="Arial MT" w:hAnsiTheme="majorBidi" w:cstheme="majorBidi"/>
              </w:rPr>
            </w:pPr>
            <w:r w:rsidRPr="00C21F07">
              <w:rPr>
                <w:rFonts w:asciiTheme="majorBidi" w:eastAsia="Arial MT" w:hAnsiTheme="majorBidi" w:cstheme="majorBidi"/>
              </w:rPr>
              <w:t xml:space="preserve">Обеспечение синхронным переводом во время мероприятий в соответствии с </w:t>
            </w:r>
            <w:r w:rsidR="008A141D">
              <w:rPr>
                <w:rFonts w:asciiTheme="majorBidi" w:eastAsia="Arial MT" w:hAnsiTheme="majorBidi" w:cstheme="majorBidi"/>
              </w:rPr>
              <w:t>заданием</w:t>
            </w:r>
            <w:r w:rsidR="008A141D" w:rsidRPr="008A141D">
              <w:rPr>
                <w:rFonts w:asciiTheme="majorBidi" w:eastAsia="Arial MT" w:hAnsiTheme="majorBidi" w:cstheme="majorBidi"/>
              </w:rPr>
              <w:t>;</w:t>
            </w:r>
          </w:p>
          <w:p w14:paraId="075198BB" w14:textId="01581EA2" w:rsidR="00AA5003" w:rsidRPr="008A141D" w:rsidRDefault="00AA5003" w:rsidP="008A141D">
            <w:pPr>
              <w:pStyle w:val="ListParagraph"/>
              <w:numPr>
                <w:ilvl w:val="0"/>
                <w:numId w:val="48"/>
              </w:numPr>
              <w:tabs>
                <w:tab w:val="left" w:pos="1369"/>
              </w:tabs>
              <w:autoSpaceDE w:val="0"/>
              <w:autoSpaceDN w:val="0"/>
              <w:spacing w:before="3" w:line="237" w:lineRule="auto"/>
              <w:ind w:right="797"/>
              <w:jc w:val="both"/>
              <w:rPr>
                <w:rFonts w:asciiTheme="majorBidi" w:eastAsia="Arial MT" w:hAnsiTheme="majorBidi" w:cstheme="majorBidi"/>
              </w:rPr>
            </w:pPr>
            <w:r w:rsidRPr="008A141D">
              <w:rPr>
                <w:rFonts w:asciiTheme="majorBidi" w:eastAsia="Arial MT" w:hAnsiTheme="majorBidi" w:cstheme="majorBidi"/>
              </w:rPr>
              <w:t xml:space="preserve">Предоставление полного </w:t>
            </w:r>
            <w:proofErr w:type="spellStart"/>
            <w:r w:rsidRPr="008A141D">
              <w:rPr>
                <w:rFonts w:asciiTheme="majorBidi" w:eastAsia="Arial MT" w:hAnsiTheme="majorBidi" w:cstheme="majorBidi"/>
              </w:rPr>
              <w:t>аудиозаписанного</w:t>
            </w:r>
            <w:proofErr w:type="spellEnd"/>
            <w:r w:rsidRPr="008A141D">
              <w:rPr>
                <w:rFonts w:asciiTheme="majorBidi" w:eastAsia="Arial MT" w:hAnsiTheme="majorBidi" w:cstheme="majorBidi"/>
              </w:rPr>
              <w:t xml:space="preserve"> перевода для всего события на внешнюю карту памяти после события</w:t>
            </w:r>
          </w:p>
          <w:p w14:paraId="151E33A6" w14:textId="605D027E" w:rsidR="004047F6" w:rsidRPr="00AA5003" w:rsidRDefault="004047F6" w:rsidP="008A141D">
            <w:pPr>
              <w:pStyle w:val="ListParagraph"/>
              <w:widowControl w:val="0"/>
              <w:tabs>
                <w:tab w:val="left" w:pos="1369"/>
              </w:tabs>
              <w:autoSpaceDE w:val="0"/>
              <w:autoSpaceDN w:val="0"/>
              <w:spacing w:before="3" w:line="237" w:lineRule="auto"/>
              <w:ind w:left="1368" w:right="797"/>
              <w:contextualSpacing w:val="0"/>
              <w:jc w:val="both"/>
              <w:rPr>
                <w:rFonts w:asciiTheme="majorBidi" w:hAnsiTheme="majorBidi" w:cstheme="majorBidi"/>
              </w:rPr>
            </w:pPr>
          </w:p>
          <w:p w14:paraId="62D26AAE" w14:textId="77777777" w:rsidR="001E6C9C" w:rsidRPr="00F323AE" w:rsidRDefault="001E6C9C" w:rsidP="00AF63B6">
            <w:pPr>
              <w:tabs>
                <w:tab w:val="left" w:pos="300"/>
              </w:tabs>
              <w:jc w:val="right"/>
              <w:rPr>
                <w:rFonts w:asciiTheme="majorBidi" w:hAnsiTheme="majorBidi" w:cstheme="majorBidi"/>
                <w:b/>
                <w:szCs w:val="24"/>
                <w:lang w:val="ru-RU"/>
              </w:rPr>
            </w:pPr>
          </w:p>
          <w:p w14:paraId="7296F196" w14:textId="59272678" w:rsidR="00F866A8" w:rsidRDefault="00F866A8" w:rsidP="00AF63B6">
            <w:pPr>
              <w:rPr>
                <w:rFonts w:asciiTheme="majorBidi" w:hAnsiTheme="majorBidi" w:cstheme="majorBidi"/>
                <w:szCs w:val="24"/>
                <w:lang w:val="ru-RU"/>
              </w:rPr>
            </w:pPr>
          </w:p>
          <w:p w14:paraId="4DFBBAF6" w14:textId="4D404263" w:rsidR="00A31D6F" w:rsidRDefault="00A31D6F" w:rsidP="00AF63B6">
            <w:pPr>
              <w:rPr>
                <w:rFonts w:asciiTheme="majorBidi" w:hAnsiTheme="majorBidi" w:cstheme="majorBidi"/>
                <w:szCs w:val="24"/>
                <w:lang w:val="ru-RU"/>
              </w:rPr>
            </w:pPr>
          </w:p>
          <w:p w14:paraId="353FB3B2" w14:textId="67DD846F" w:rsidR="00A31D6F" w:rsidRDefault="00A31D6F" w:rsidP="00AF63B6">
            <w:pPr>
              <w:rPr>
                <w:rFonts w:asciiTheme="majorBidi" w:hAnsiTheme="majorBidi" w:cstheme="majorBidi"/>
                <w:szCs w:val="24"/>
                <w:lang w:val="ru-RU"/>
              </w:rPr>
            </w:pPr>
          </w:p>
          <w:p w14:paraId="382E8F2F" w14:textId="6D37D763" w:rsidR="00A31D6F" w:rsidRDefault="00A31D6F" w:rsidP="00AF63B6">
            <w:pPr>
              <w:rPr>
                <w:rFonts w:asciiTheme="majorBidi" w:hAnsiTheme="majorBidi" w:cstheme="majorBidi"/>
                <w:szCs w:val="24"/>
                <w:lang w:val="ru-RU"/>
              </w:rPr>
            </w:pPr>
          </w:p>
          <w:p w14:paraId="124EDE97" w14:textId="76BDF070" w:rsidR="00A31D6F" w:rsidRDefault="00A31D6F" w:rsidP="00AF63B6">
            <w:pPr>
              <w:rPr>
                <w:rFonts w:asciiTheme="majorBidi" w:hAnsiTheme="majorBidi" w:cstheme="majorBidi"/>
                <w:szCs w:val="24"/>
                <w:lang w:val="ru-RU"/>
              </w:rPr>
            </w:pPr>
          </w:p>
          <w:p w14:paraId="6FBDF19F" w14:textId="64EB4131" w:rsidR="00A31D6F" w:rsidRDefault="00A31D6F" w:rsidP="00AF63B6">
            <w:pPr>
              <w:rPr>
                <w:rFonts w:asciiTheme="majorBidi" w:hAnsiTheme="majorBidi" w:cstheme="majorBidi"/>
                <w:szCs w:val="24"/>
                <w:lang w:val="ru-RU"/>
              </w:rPr>
            </w:pPr>
          </w:p>
          <w:p w14:paraId="3030EC50" w14:textId="5FE68809" w:rsidR="00A31D6F" w:rsidRDefault="00A31D6F" w:rsidP="00AF63B6">
            <w:pPr>
              <w:rPr>
                <w:rFonts w:asciiTheme="majorBidi" w:hAnsiTheme="majorBidi" w:cstheme="majorBidi"/>
                <w:szCs w:val="24"/>
                <w:lang w:val="ru-RU"/>
              </w:rPr>
            </w:pPr>
          </w:p>
          <w:p w14:paraId="29FDAC58" w14:textId="03C9751A" w:rsidR="00A31D6F" w:rsidRDefault="00A31D6F" w:rsidP="00AF63B6">
            <w:pPr>
              <w:rPr>
                <w:rFonts w:asciiTheme="majorBidi" w:hAnsiTheme="majorBidi" w:cstheme="majorBidi"/>
                <w:szCs w:val="24"/>
                <w:lang w:val="ru-RU"/>
              </w:rPr>
            </w:pPr>
          </w:p>
          <w:p w14:paraId="629E24B5" w14:textId="67F331C8" w:rsidR="00A31D6F" w:rsidRDefault="00A31D6F" w:rsidP="00AF63B6">
            <w:pPr>
              <w:rPr>
                <w:rFonts w:asciiTheme="majorBidi" w:hAnsiTheme="majorBidi" w:cstheme="majorBidi"/>
                <w:szCs w:val="24"/>
                <w:lang w:val="ru-RU"/>
              </w:rPr>
            </w:pPr>
          </w:p>
          <w:p w14:paraId="77C9B36C" w14:textId="0FF53A69" w:rsidR="00A31D6F" w:rsidRDefault="00A31D6F" w:rsidP="00AF63B6">
            <w:pPr>
              <w:rPr>
                <w:rFonts w:asciiTheme="majorBidi" w:hAnsiTheme="majorBidi" w:cstheme="majorBidi"/>
                <w:szCs w:val="24"/>
                <w:lang w:val="ru-RU"/>
              </w:rPr>
            </w:pPr>
          </w:p>
          <w:p w14:paraId="4DCE9181" w14:textId="08B0E705" w:rsidR="00A31D6F" w:rsidRDefault="00A31D6F" w:rsidP="00AF63B6">
            <w:pPr>
              <w:rPr>
                <w:rFonts w:asciiTheme="majorBidi" w:hAnsiTheme="majorBidi" w:cstheme="majorBidi"/>
                <w:szCs w:val="24"/>
                <w:lang w:val="ru-RU"/>
              </w:rPr>
            </w:pPr>
          </w:p>
          <w:p w14:paraId="059B668A" w14:textId="35B966B1" w:rsidR="00A31D6F" w:rsidRDefault="00A31D6F" w:rsidP="00AF63B6">
            <w:pPr>
              <w:rPr>
                <w:rFonts w:asciiTheme="majorBidi" w:hAnsiTheme="majorBidi" w:cstheme="majorBidi"/>
                <w:szCs w:val="24"/>
                <w:lang w:val="ru-RU"/>
              </w:rPr>
            </w:pPr>
          </w:p>
          <w:p w14:paraId="24A574BC" w14:textId="7A7C215E" w:rsidR="00A31D6F" w:rsidRDefault="00A31D6F" w:rsidP="00AF63B6">
            <w:pPr>
              <w:rPr>
                <w:rFonts w:asciiTheme="majorBidi" w:hAnsiTheme="majorBidi" w:cstheme="majorBidi"/>
                <w:szCs w:val="24"/>
                <w:lang w:val="ru-RU"/>
              </w:rPr>
            </w:pPr>
          </w:p>
          <w:p w14:paraId="07190186" w14:textId="655C1438" w:rsidR="00A31D6F" w:rsidRDefault="00A31D6F" w:rsidP="00AF63B6">
            <w:pPr>
              <w:rPr>
                <w:rFonts w:asciiTheme="majorBidi" w:hAnsiTheme="majorBidi" w:cstheme="majorBidi"/>
                <w:szCs w:val="24"/>
                <w:lang w:val="ru-RU"/>
              </w:rPr>
            </w:pPr>
          </w:p>
          <w:p w14:paraId="18809E6F" w14:textId="194AC5FE" w:rsidR="00A31D6F" w:rsidRDefault="00A31D6F" w:rsidP="00AF63B6">
            <w:pPr>
              <w:rPr>
                <w:rFonts w:asciiTheme="majorBidi" w:hAnsiTheme="majorBidi" w:cstheme="majorBidi"/>
                <w:szCs w:val="24"/>
                <w:lang w:val="ru-RU"/>
              </w:rPr>
            </w:pPr>
          </w:p>
          <w:p w14:paraId="649A678E" w14:textId="12839AF7" w:rsidR="00A31D6F" w:rsidRDefault="00A31D6F" w:rsidP="00AF63B6">
            <w:pPr>
              <w:rPr>
                <w:rFonts w:asciiTheme="majorBidi" w:hAnsiTheme="majorBidi" w:cstheme="majorBidi"/>
                <w:szCs w:val="24"/>
                <w:lang w:val="ru-RU"/>
              </w:rPr>
            </w:pPr>
          </w:p>
          <w:p w14:paraId="5DDCAA2E" w14:textId="7579863E" w:rsidR="00A31D6F" w:rsidRDefault="00A31D6F" w:rsidP="00AF63B6">
            <w:pPr>
              <w:rPr>
                <w:rFonts w:asciiTheme="majorBidi" w:hAnsiTheme="majorBidi" w:cstheme="majorBidi"/>
                <w:szCs w:val="24"/>
                <w:lang w:val="ru-RU"/>
              </w:rPr>
            </w:pPr>
          </w:p>
          <w:p w14:paraId="521FE911" w14:textId="2D3D046C" w:rsidR="00A31D6F" w:rsidRDefault="00A31D6F" w:rsidP="00AF63B6">
            <w:pPr>
              <w:rPr>
                <w:rFonts w:asciiTheme="majorBidi" w:hAnsiTheme="majorBidi" w:cstheme="majorBidi"/>
                <w:szCs w:val="24"/>
                <w:lang w:val="ru-RU"/>
              </w:rPr>
            </w:pPr>
          </w:p>
          <w:p w14:paraId="18DF7582" w14:textId="4FABC0A3" w:rsidR="00A31D6F" w:rsidRDefault="00A31D6F" w:rsidP="00AF63B6">
            <w:pPr>
              <w:rPr>
                <w:rFonts w:asciiTheme="majorBidi" w:hAnsiTheme="majorBidi" w:cstheme="majorBidi"/>
                <w:szCs w:val="24"/>
                <w:lang w:val="ru-RU"/>
              </w:rPr>
            </w:pPr>
          </w:p>
          <w:p w14:paraId="0B0A00D7" w14:textId="19CEE07F" w:rsidR="00A31D6F" w:rsidRDefault="00A31D6F" w:rsidP="00AF63B6">
            <w:pPr>
              <w:rPr>
                <w:rFonts w:asciiTheme="majorBidi" w:hAnsiTheme="majorBidi" w:cstheme="majorBidi"/>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0588C1D6" w:rsidR="00871024" w:rsidRPr="00FE40D7"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7A092E2F"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w:t>
            </w:r>
            <w:r w:rsidR="001254E0" w:rsidRPr="001254E0">
              <w:rPr>
                <w:sz w:val="22"/>
                <w:szCs w:val="22"/>
                <w:lang w:val="ru-RU"/>
              </w:rPr>
              <w:t>RFQ-0015: Предоставление услуг перевода и предоставление оборудования для синхронного перевода</w:t>
            </w:r>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указанными техническими спецификациями.</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xml:space="preserve">. Мы обязуемся выполнить наше предложение, с </w:t>
            </w:r>
            <w:proofErr w:type="spellStart"/>
            <w:r w:rsidRPr="00D67076">
              <w:rPr>
                <w:sz w:val="22"/>
                <w:szCs w:val="22"/>
                <w:lang w:val="ru-RU"/>
              </w:rPr>
              <w:t>учетом</w:t>
            </w:r>
            <w:proofErr w:type="spellEnd"/>
            <w:r w:rsidRPr="00D67076">
              <w:rPr>
                <w:sz w:val="22"/>
                <w:szCs w:val="22"/>
                <w:lang w:val="ru-RU"/>
              </w:rPr>
              <w:t xml:space="preserve">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w:t>
            </w:r>
            <w:proofErr w:type="spellStart"/>
            <w:r w:rsidRPr="00D67076">
              <w:rPr>
                <w:sz w:val="22"/>
                <w:szCs w:val="22"/>
                <w:lang w:val="ru-RU"/>
              </w:rPr>
              <w:t>влечет</w:t>
            </w:r>
            <w:proofErr w:type="spellEnd"/>
            <w:r w:rsidRPr="00D67076">
              <w:rPr>
                <w:sz w:val="22"/>
                <w:szCs w:val="22"/>
                <w:lang w:val="ru-RU"/>
              </w:rPr>
              <w:t xml:space="preserve">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08293C"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proofErr w:type="spellStart"/>
                  <w:r w:rsidRPr="00004273">
                    <w:rPr>
                      <w:sz w:val="22"/>
                      <w:szCs w:val="22"/>
                      <w:lang w:val="en-GB"/>
                    </w:rPr>
                    <w:t>Юридический</w:t>
                  </w:r>
                  <w:proofErr w:type="spellEnd"/>
                  <w:r w:rsidRPr="00004273">
                    <w:rPr>
                      <w:sz w:val="22"/>
                      <w:szCs w:val="22"/>
                      <w:lang w:val="en-GB"/>
                    </w:rPr>
                    <w:t xml:space="preserve"> </w:t>
                  </w:r>
                  <w:proofErr w:type="spellStart"/>
                  <w:r w:rsidRPr="00004273">
                    <w:rPr>
                      <w:sz w:val="22"/>
                      <w:szCs w:val="22"/>
                      <w:lang w:val="en-GB"/>
                    </w:rPr>
                    <w:t>адрес</w:t>
                  </w:r>
                  <w:proofErr w:type="spellEnd"/>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proofErr w:type="spellStart"/>
                  <w:r w:rsidRPr="00004273">
                    <w:rPr>
                      <w:sz w:val="22"/>
                      <w:szCs w:val="22"/>
                      <w:lang w:val="en-GB"/>
                    </w:rPr>
                    <w:t>Фактический</w:t>
                  </w:r>
                  <w:proofErr w:type="spellEnd"/>
                  <w:r w:rsidRPr="00004273">
                    <w:rPr>
                      <w:sz w:val="22"/>
                      <w:szCs w:val="22"/>
                      <w:lang w:val="en-GB"/>
                    </w:rPr>
                    <w:t xml:space="preserve"> </w:t>
                  </w:r>
                  <w:proofErr w:type="spellStart"/>
                  <w:r w:rsidRPr="00004273">
                    <w:rPr>
                      <w:sz w:val="22"/>
                      <w:szCs w:val="22"/>
                      <w:lang w:val="en-GB"/>
                    </w:rPr>
                    <w:t>адрес</w:t>
                  </w:r>
                  <w:proofErr w:type="spellEnd"/>
                  <w:r w:rsidRPr="00004273">
                    <w:rPr>
                      <w:sz w:val="22"/>
                      <w:szCs w:val="22"/>
                      <w:lang w:val="en-GB"/>
                    </w:rPr>
                    <w:t xml:space="preserve">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Банковские</w:t>
                  </w:r>
                  <w:proofErr w:type="spellEnd"/>
                  <w:r w:rsidRPr="00941E35">
                    <w:rPr>
                      <w:sz w:val="22"/>
                      <w:szCs w:val="22"/>
                      <w:lang w:val="en-GB"/>
                    </w:rPr>
                    <w:t xml:space="preserve"> </w:t>
                  </w:r>
                  <w:proofErr w:type="spellStart"/>
                  <w:r w:rsidRPr="00941E35">
                    <w:rPr>
                      <w:sz w:val="22"/>
                      <w:szCs w:val="22"/>
                      <w:lang w:val="en-GB"/>
                    </w:rPr>
                    <w:t>реквизиты</w:t>
                  </w:r>
                  <w:proofErr w:type="spellEnd"/>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Почтовый</w:t>
                  </w:r>
                  <w:proofErr w:type="spellEnd"/>
                  <w:r w:rsidRPr="00941E35">
                    <w:rPr>
                      <w:sz w:val="22"/>
                      <w:szCs w:val="22"/>
                      <w:lang w:val="en-GB"/>
                    </w:rPr>
                    <w:t xml:space="preserve"> </w:t>
                  </w:r>
                  <w:proofErr w:type="spellStart"/>
                  <w:r w:rsidR="00E41D6F" w:rsidRPr="00941E35">
                    <w:rPr>
                      <w:sz w:val="22"/>
                      <w:szCs w:val="22"/>
                      <w:lang w:val="en-GB"/>
                    </w:rPr>
                    <w:t>индекс</w:t>
                  </w:r>
                  <w:proofErr w:type="spellEnd"/>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lastRenderedPageBreak/>
                    <w:t>Руководитель</w:t>
                  </w:r>
                  <w:proofErr w:type="spellEnd"/>
                  <w:r w:rsidRPr="00941E35">
                    <w:rPr>
                      <w:sz w:val="22"/>
                      <w:szCs w:val="22"/>
                      <w:lang w:val="en-GB"/>
                    </w:rPr>
                    <w:t xml:space="preserve"> </w:t>
                  </w:r>
                  <w:proofErr w:type="spellStart"/>
                  <w:r w:rsidRPr="00941E35">
                    <w:rPr>
                      <w:sz w:val="22"/>
                      <w:szCs w:val="22"/>
                      <w:lang w:val="en-GB"/>
                    </w:rPr>
                    <w:t>компании</w:t>
                  </w:r>
                  <w:proofErr w:type="spellEnd"/>
                  <w:r w:rsidRPr="00941E35">
                    <w:rPr>
                      <w:sz w:val="22"/>
                      <w:szCs w:val="22"/>
                      <w:lang w:val="en-GB"/>
                    </w:rPr>
                    <w:t xml:space="preserve"> (</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Контактное</w:t>
                  </w:r>
                  <w:proofErr w:type="spellEnd"/>
                  <w:r w:rsidRPr="00941E35">
                    <w:rPr>
                      <w:sz w:val="22"/>
                      <w:szCs w:val="22"/>
                      <w:lang w:val="en-GB"/>
                    </w:rPr>
                    <w:t xml:space="preserve"> </w:t>
                  </w:r>
                  <w:proofErr w:type="spellStart"/>
                  <w:r w:rsidRPr="00941E35">
                    <w:rPr>
                      <w:sz w:val="22"/>
                      <w:szCs w:val="22"/>
                      <w:lang w:val="en-GB"/>
                    </w:rPr>
                    <w:t>лицо</w:t>
                  </w:r>
                  <w:proofErr w:type="spellEnd"/>
                  <w:r w:rsidRPr="00941E35">
                    <w:rPr>
                      <w:sz w:val="22"/>
                      <w:szCs w:val="22"/>
                      <w:lang w:val="en-GB"/>
                    </w:rPr>
                    <w:t xml:space="preserve">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Номер</w:t>
                  </w:r>
                  <w:proofErr w:type="spellEnd"/>
                  <w:r w:rsidRPr="00941E35">
                    <w:rPr>
                      <w:sz w:val="22"/>
                      <w:szCs w:val="22"/>
                      <w:lang w:val="en-GB"/>
                    </w:rPr>
                    <w:t xml:space="preserve"> </w:t>
                  </w:r>
                  <w:proofErr w:type="spellStart"/>
                  <w:r w:rsidRPr="00941E35">
                    <w:rPr>
                      <w:sz w:val="22"/>
                      <w:szCs w:val="22"/>
                      <w:lang w:val="en-GB"/>
                    </w:rPr>
                    <w:t>телефона</w:t>
                  </w:r>
                  <w:proofErr w:type="spellEnd"/>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proofErr w:type="spellStart"/>
                  <w:r w:rsidRPr="00941E35">
                    <w:rPr>
                      <w:sz w:val="22"/>
                      <w:szCs w:val="22"/>
                      <w:lang w:val="en-GB"/>
                    </w:rPr>
                    <w:t>Электронный</w:t>
                  </w:r>
                  <w:proofErr w:type="spellEnd"/>
                  <w:r w:rsidRPr="00941E35">
                    <w:rPr>
                      <w:sz w:val="22"/>
                      <w:szCs w:val="22"/>
                      <w:lang w:val="en-GB"/>
                    </w:rPr>
                    <w:t xml:space="preserve"> </w:t>
                  </w:r>
                  <w:proofErr w:type="spellStart"/>
                  <w:r w:rsidRPr="00941E35">
                    <w:rPr>
                      <w:sz w:val="22"/>
                      <w:szCs w:val="22"/>
                      <w:lang w:val="en-GB"/>
                    </w:rPr>
                    <w:t>адрес</w:t>
                  </w:r>
                  <w:proofErr w:type="spellEnd"/>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AAA0D83" w:rsidR="00D94819" w:rsidRDefault="00D94819" w:rsidP="00D94819">
      <w:pPr>
        <w:ind w:right="-11"/>
        <w:rPr>
          <w:bCs/>
          <w:smallCaps/>
          <w:color w:val="FF0000"/>
          <w:sz w:val="21"/>
          <w:szCs w:val="21"/>
          <w:lang w:val="en-GB"/>
        </w:rPr>
      </w:pPr>
    </w:p>
    <w:p w14:paraId="382FF11D" w14:textId="77777777" w:rsidR="00125336" w:rsidRDefault="00125336" w:rsidP="00125336">
      <w:pPr>
        <w:autoSpaceDE w:val="0"/>
        <w:autoSpaceDN w:val="0"/>
        <w:spacing w:line="232" w:lineRule="exact"/>
        <w:ind w:left="2814" w:right="2935"/>
        <w:jc w:val="center"/>
        <w:rPr>
          <w:rFonts w:asciiTheme="majorBidi" w:eastAsia="Arial MT" w:hAnsiTheme="majorBidi" w:cstheme="majorBidi"/>
          <w:b/>
          <w:sz w:val="20"/>
        </w:rPr>
      </w:pPr>
      <w:r w:rsidRPr="006520B8">
        <w:rPr>
          <w:rFonts w:asciiTheme="majorBidi" w:eastAsia="Arial MT" w:hAnsiTheme="majorBidi" w:cstheme="majorBidi"/>
          <w:b/>
          <w:sz w:val="20"/>
        </w:rPr>
        <w:t>QUOTATION/</w:t>
      </w:r>
      <w:r w:rsidRPr="006520B8">
        <w:rPr>
          <w:rFonts w:asciiTheme="majorBidi" w:eastAsia="Arial MT" w:hAnsiTheme="majorBidi" w:cstheme="majorBidi"/>
          <w:b/>
          <w:spacing w:val="-13"/>
          <w:sz w:val="20"/>
        </w:rPr>
        <w:t xml:space="preserve"> </w:t>
      </w:r>
      <w:r w:rsidRPr="006520B8">
        <w:rPr>
          <w:rFonts w:asciiTheme="majorBidi" w:eastAsia="Arial MT" w:hAnsiTheme="majorBidi" w:cstheme="majorBidi"/>
          <w:b/>
          <w:sz w:val="20"/>
        </w:rPr>
        <w:t>КОММЕРЧЕСКОЕ</w:t>
      </w:r>
      <w:r w:rsidRPr="006520B8">
        <w:rPr>
          <w:rFonts w:asciiTheme="majorBidi" w:eastAsia="Arial MT" w:hAnsiTheme="majorBidi" w:cstheme="majorBidi"/>
          <w:b/>
          <w:spacing w:val="-4"/>
          <w:sz w:val="20"/>
        </w:rPr>
        <w:t xml:space="preserve"> </w:t>
      </w:r>
      <w:r w:rsidRPr="006520B8">
        <w:rPr>
          <w:rFonts w:asciiTheme="majorBidi" w:eastAsia="Arial MT" w:hAnsiTheme="majorBidi" w:cstheme="majorBidi"/>
          <w:b/>
          <w:sz w:val="20"/>
        </w:rPr>
        <w:t>ПРЕДЛОЖЕНИЕ</w:t>
      </w:r>
    </w:p>
    <w:p w14:paraId="28D51AE1" w14:textId="77777777" w:rsidR="00FD0FFF" w:rsidRDefault="00FD0FFF" w:rsidP="00D94819">
      <w:pPr>
        <w:ind w:right="-11"/>
        <w:rPr>
          <w:bCs/>
          <w:smallCaps/>
          <w:color w:val="FF0000"/>
          <w:sz w:val="21"/>
          <w:szCs w:val="21"/>
          <w:lang w:val="en-GB"/>
        </w:rPr>
      </w:pPr>
    </w:p>
    <w:tbl>
      <w:tblPr>
        <w:tblW w:w="108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828"/>
        <w:gridCol w:w="2976"/>
        <w:gridCol w:w="1560"/>
        <w:gridCol w:w="1874"/>
      </w:tblGrid>
      <w:tr w:rsidR="006520B8" w:rsidRPr="006520B8" w14:paraId="21ADC17C" w14:textId="77777777" w:rsidTr="00AB5078">
        <w:trPr>
          <w:trHeight w:val="1000"/>
        </w:trPr>
        <w:tc>
          <w:tcPr>
            <w:tcW w:w="10800" w:type="dxa"/>
            <w:gridSpan w:val="5"/>
            <w:shd w:val="clear" w:color="auto" w:fill="auto"/>
          </w:tcPr>
          <w:p w14:paraId="12BADE17" w14:textId="77777777" w:rsidR="006520B8" w:rsidRPr="006520B8" w:rsidRDefault="006520B8" w:rsidP="00AB5078">
            <w:pPr>
              <w:shd w:val="clear" w:color="auto" w:fill="D0CECE" w:themeFill="background2" w:themeFillShade="E6"/>
              <w:autoSpaceDE w:val="0"/>
              <w:autoSpaceDN w:val="0"/>
              <w:spacing w:before="3"/>
              <w:ind w:left="2814" w:right="2805"/>
              <w:jc w:val="center"/>
              <w:rPr>
                <w:rFonts w:asciiTheme="majorBidi" w:eastAsia="Arial MT" w:hAnsiTheme="majorBidi" w:cstheme="majorBidi"/>
                <w:b/>
                <w:sz w:val="20"/>
              </w:rPr>
            </w:pPr>
            <w:r w:rsidRPr="006520B8">
              <w:rPr>
                <w:rFonts w:asciiTheme="majorBidi" w:eastAsia="Arial MT" w:hAnsiTheme="majorBidi" w:cstheme="majorBidi"/>
                <w:b/>
                <w:sz w:val="20"/>
              </w:rPr>
              <w:t>LOT</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1:</w:t>
            </w:r>
            <w:r w:rsidRPr="006520B8">
              <w:rPr>
                <w:rFonts w:asciiTheme="majorBidi" w:eastAsia="Arial MT" w:hAnsiTheme="majorBidi" w:cstheme="majorBidi"/>
                <w:b/>
                <w:spacing w:val="-9"/>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11"/>
                <w:sz w:val="20"/>
              </w:rPr>
              <w:t xml:space="preserve"> </w:t>
            </w:r>
            <w:r w:rsidRPr="006520B8">
              <w:rPr>
                <w:rFonts w:asciiTheme="majorBidi" w:eastAsia="Arial MT" w:hAnsiTheme="majorBidi" w:cstheme="majorBidi"/>
                <w:b/>
                <w:sz w:val="20"/>
              </w:rPr>
              <w:t>ЛОТ</w:t>
            </w:r>
            <w:r w:rsidRPr="006520B8">
              <w:rPr>
                <w:rFonts w:asciiTheme="majorBidi" w:eastAsia="Arial MT" w:hAnsiTheme="majorBidi" w:cstheme="majorBidi"/>
                <w:b/>
                <w:spacing w:val="-11"/>
                <w:sz w:val="20"/>
              </w:rPr>
              <w:t xml:space="preserve"> </w:t>
            </w:r>
            <w:r w:rsidRPr="006520B8">
              <w:rPr>
                <w:rFonts w:asciiTheme="majorBidi" w:eastAsia="Arial MT" w:hAnsiTheme="majorBidi" w:cstheme="majorBidi"/>
                <w:b/>
                <w:sz w:val="20"/>
              </w:rPr>
              <w:t>1</w:t>
            </w:r>
          </w:p>
          <w:p w14:paraId="25E6C8B0" w14:textId="77777777" w:rsidR="006520B8" w:rsidRPr="006520B8" w:rsidRDefault="006520B8" w:rsidP="00AB5078">
            <w:pPr>
              <w:shd w:val="clear" w:color="auto" w:fill="D0CECE" w:themeFill="background2" w:themeFillShade="E6"/>
              <w:autoSpaceDE w:val="0"/>
              <w:autoSpaceDN w:val="0"/>
              <w:spacing w:before="14"/>
              <w:ind w:left="107" w:right="77"/>
              <w:rPr>
                <w:rFonts w:asciiTheme="majorBidi" w:eastAsia="Arial MT" w:hAnsiTheme="majorBidi" w:cstheme="majorBidi"/>
                <w:sz w:val="20"/>
              </w:rPr>
            </w:pPr>
            <w:r w:rsidRPr="006520B8">
              <w:rPr>
                <w:sz w:val="22"/>
                <w:szCs w:val="22"/>
                <w:lang w:val="en-GB"/>
              </w:rPr>
              <w:t xml:space="preserve">Text translation and consecutive and simultaneous interpretation from </w:t>
            </w:r>
            <w:r w:rsidRPr="006520B8">
              <w:rPr>
                <w:b/>
                <w:bCs/>
                <w:sz w:val="22"/>
                <w:szCs w:val="22"/>
                <w:lang w:val="en-GB"/>
              </w:rPr>
              <w:t>English into Russian</w:t>
            </w:r>
            <w:r w:rsidRPr="006520B8">
              <w:rPr>
                <w:sz w:val="22"/>
                <w:szCs w:val="22"/>
                <w:lang w:val="en-GB"/>
              </w:rPr>
              <w:t xml:space="preserve"> </w:t>
            </w:r>
            <w:r w:rsidRPr="006520B8">
              <w:rPr>
                <w:b/>
                <w:bCs/>
                <w:sz w:val="22"/>
                <w:szCs w:val="22"/>
                <w:lang w:val="en-GB"/>
              </w:rPr>
              <w:t>and vice versa</w:t>
            </w:r>
            <w:r w:rsidRPr="006520B8">
              <w:rPr>
                <w:sz w:val="22"/>
                <w:szCs w:val="22"/>
                <w:lang w:val="en-GB"/>
              </w:rPr>
              <w:t xml:space="preserve"> </w:t>
            </w:r>
            <w:proofErr w:type="spellStart"/>
            <w:r w:rsidRPr="006520B8">
              <w:rPr>
                <w:sz w:val="22"/>
                <w:szCs w:val="22"/>
                <w:lang w:val="en-GB"/>
              </w:rPr>
              <w:t>Письменный</w:t>
            </w:r>
            <w:proofErr w:type="spellEnd"/>
            <w:r w:rsidRPr="006520B8">
              <w:rPr>
                <w:sz w:val="22"/>
                <w:szCs w:val="22"/>
                <w:lang w:val="en-GB"/>
              </w:rPr>
              <w:t xml:space="preserve">, </w:t>
            </w:r>
            <w:proofErr w:type="spellStart"/>
            <w:r w:rsidRPr="006520B8">
              <w:rPr>
                <w:sz w:val="22"/>
                <w:szCs w:val="22"/>
                <w:lang w:val="en-GB"/>
              </w:rPr>
              <w:t>последовательный</w:t>
            </w:r>
            <w:proofErr w:type="spellEnd"/>
            <w:r w:rsidRPr="006520B8">
              <w:rPr>
                <w:sz w:val="22"/>
                <w:szCs w:val="22"/>
                <w:lang w:val="en-GB"/>
              </w:rPr>
              <w:t xml:space="preserve"> и </w:t>
            </w:r>
            <w:proofErr w:type="spellStart"/>
            <w:r w:rsidRPr="006520B8">
              <w:rPr>
                <w:sz w:val="22"/>
                <w:szCs w:val="22"/>
                <w:lang w:val="en-GB"/>
              </w:rPr>
              <w:t>синхронный</w:t>
            </w:r>
            <w:proofErr w:type="spellEnd"/>
            <w:r w:rsidRPr="006520B8">
              <w:rPr>
                <w:sz w:val="22"/>
                <w:szCs w:val="22"/>
                <w:lang w:val="en-GB"/>
              </w:rPr>
              <w:t xml:space="preserve"> </w:t>
            </w:r>
            <w:proofErr w:type="spellStart"/>
            <w:r w:rsidRPr="006520B8">
              <w:rPr>
                <w:sz w:val="22"/>
                <w:szCs w:val="22"/>
                <w:lang w:val="en-GB"/>
              </w:rPr>
              <w:t>переводы</w:t>
            </w:r>
            <w:proofErr w:type="spellEnd"/>
            <w:r w:rsidRPr="006520B8">
              <w:rPr>
                <w:sz w:val="22"/>
                <w:szCs w:val="22"/>
                <w:lang w:val="en-GB"/>
              </w:rPr>
              <w:t xml:space="preserve"> с </w:t>
            </w:r>
            <w:proofErr w:type="spellStart"/>
            <w:r w:rsidRPr="006520B8">
              <w:rPr>
                <w:b/>
                <w:bCs/>
                <w:sz w:val="22"/>
                <w:szCs w:val="22"/>
                <w:lang w:val="en-GB"/>
              </w:rPr>
              <w:t>английского</w:t>
            </w:r>
            <w:proofErr w:type="spellEnd"/>
            <w:r w:rsidRPr="006520B8">
              <w:rPr>
                <w:b/>
                <w:bCs/>
                <w:sz w:val="22"/>
                <w:szCs w:val="22"/>
                <w:lang w:val="en-GB"/>
              </w:rPr>
              <w:t xml:space="preserve"> </w:t>
            </w:r>
            <w:proofErr w:type="spellStart"/>
            <w:r w:rsidRPr="006520B8">
              <w:rPr>
                <w:b/>
                <w:bCs/>
                <w:sz w:val="22"/>
                <w:szCs w:val="22"/>
                <w:lang w:val="en-GB"/>
              </w:rPr>
              <w:t>на</w:t>
            </w:r>
            <w:proofErr w:type="spellEnd"/>
            <w:r w:rsidRPr="006520B8">
              <w:rPr>
                <w:b/>
                <w:bCs/>
                <w:sz w:val="22"/>
                <w:szCs w:val="22"/>
                <w:lang w:val="en-GB"/>
              </w:rPr>
              <w:t xml:space="preserve"> </w:t>
            </w:r>
            <w:proofErr w:type="spellStart"/>
            <w:r w:rsidRPr="006520B8">
              <w:rPr>
                <w:b/>
                <w:bCs/>
                <w:sz w:val="22"/>
                <w:szCs w:val="22"/>
                <w:lang w:val="en-GB"/>
              </w:rPr>
              <w:t>русский</w:t>
            </w:r>
            <w:proofErr w:type="spellEnd"/>
            <w:r w:rsidRPr="006520B8">
              <w:rPr>
                <w:b/>
                <w:bCs/>
                <w:sz w:val="22"/>
                <w:szCs w:val="22"/>
                <w:lang w:val="en-GB"/>
              </w:rPr>
              <w:t xml:space="preserve"> </w:t>
            </w:r>
            <w:proofErr w:type="spellStart"/>
            <w:r w:rsidRPr="006520B8">
              <w:rPr>
                <w:b/>
                <w:bCs/>
                <w:sz w:val="22"/>
                <w:szCs w:val="22"/>
                <w:lang w:val="en-GB"/>
              </w:rPr>
              <w:t>язык</w:t>
            </w:r>
            <w:proofErr w:type="spellEnd"/>
            <w:r w:rsidRPr="006520B8">
              <w:rPr>
                <w:b/>
                <w:bCs/>
                <w:sz w:val="22"/>
                <w:szCs w:val="22"/>
                <w:lang w:val="en-GB"/>
              </w:rPr>
              <w:t xml:space="preserve"> и </w:t>
            </w:r>
            <w:proofErr w:type="spellStart"/>
            <w:r w:rsidRPr="006520B8">
              <w:rPr>
                <w:b/>
                <w:bCs/>
                <w:sz w:val="22"/>
                <w:szCs w:val="22"/>
                <w:lang w:val="en-GB"/>
              </w:rPr>
              <w:t>обратно</w:t>
            </w:r>
            <w:proofErr w:type="spellEnd"/>
            <w:r w:rsidRPr="006520B8">
              <w:rPr>
                <w:sz w:val="22"/>
                <w:szCs w:val="22"/>
                <w:lang w:val="en-GB"/>
              </w:rPr>
              <w:t>.</w:t>
            </w:r>
          </w:p>
        </w:tc>
      </w:tr>
      <w:tr w:rsidR="006520B8" w:rsidRPr="006520B8" w14:paraId="28FBF9E0" w14:textId="77777777" w:rsidTr="00AB5078">
        <w:trPr>
          <w:trHeight w:val="369"/>
        </w:trPr>
        <w:tc>
          <w:tcPr>
            <w:tcW w:w="562" w:type="dxa"/>
            <w:shd w:val="clear" w:color="auto" w:fill="auto"/>
          </w:tcPr>
          <w:p w14:paraId="21E478B5" w14:textId="77777777" w:rsidR="006520B8" w:rsidRPr="006520B8" w:rsidRDefault="006520B8" w:rsidP="006520B8">
            <w:pPr>
              <w:autoSpaceDE w:val="0"/>
              <w:autoSpaceDN w:val="0"/>
              <w:spacing w:line="251" w:lineRule="exact"/>
              <w:ind w:left="177"/>
              <w:rPr>
                <w:rFonts w:asciiTheme="majorBidi" w:eastAsia="Arial MT" w:hAnsiTheme="majorBidi" w:cstheme="majorBidi"/>
                <w:b/>
                <w:sz w:val="20"/>
              </w:rPr>
            </w:pPr>
            <w:r w:rsidRPr="006520B8">
              <w:rPr>
                <w:rFonts w:asciiTheme="majorBidi" w:eastAsia="Arial MT" w:hAnsiTheme="majorBidi" w:cstheme="majorBidi"/>
                <w:b/>
                <w:sz w:val="20"/>
              </w:rPr>
              <w:t>#</w:t>
            </w:r>
          </w:p>
        </w:tc>
        <w:tc>
          <w:tcPr>
            <w:tcW w:w="3828" w:type="dxa"/>
            <w:shd w:val="clear" w:color="auto" w:fill="auto"/>
          </w:tcPr>
          <w:p w14:paraId="54F7763E" w14:textId="70FE5114" w:rsidR="006520B8" w:rsidRPr="006520B8" w:rsidRDefault="006520B8" w:rsidP="006520B8">
            <w:pPr>
              <w:autoSpaceDE w:val="0"/>
              <w:autoSpaceDN w:val="0"/>
              <w:spacing w:before="1"/>
              <w:ind w:left="741"/>
              <w:jc w:val="center"/>
              <w:rPr>
                <w:rFonts w:asciiTheme="majorBidi" w:eastAsia="Arial MT" w:hAnsiTheme="majorBidi" w:cstheme="majorBidi"/>
                <w:b/>
                <w:sz w:val="20"/>
                <w:lang w:val="ru-RU"/>
              </w:rPr>
            </w:pPr>
            <w:r w:rsidRPr="006520B8">
              <w:rPr>
                <w:rFonts w:asciiTheme="majorBidi" w:eastAsia="Arial MT" w:hAnsiTheme="majorBidi" w:cstheme="majorBidi"/>
                <w:b/>
                <w:sz w:val="20"/>
              </w:rPr>
              <w:t>Item</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name/</w:t>
            </w:r>
            <w:r w:rsidRPr="006520B8">
              <w:rPr>
                <w:rFonts w:asciiTheme="majorBidi" w:eastAsia="Arial MT" w:hAnsiTheme="majorBidi" w:cstheme="majorBidi"/>
                <w:b/>
                <w:spacing w:val="-8"/>
                <w:sz w:val="20"/>
              </w:rPr>
              <w:t xml:space="preserve"> </w:t>
            </w:r>
            <w:proofErr w:type="spellStart"/>
            <w:r w:rsidRPr="006520B8">
              <w:rPr>
                <w:rFonts w:asciiTheme="majorBidi" w:eastAsia="Arial MT" w:hAnsiTheme="majorBidi" w:cstheme="majorBidi"/>
                <w:b/>
                <w:sz w:val="20"/>
              </w:rPr>
              <w:t>название</w:t>
            </w:r>
            <w:proofErr w:type="spellEnd"/>
            <w:r w:rsidRPr="006520B8">
              <w:rPr>
                <w:rFonts w:asciiTheme="majorBidi" w:eastAsia="Arial MT" w:hAnsiTheme="majorBidi" w:cstheme="majorBidi"/>
                <w:b/>
                <w:spacing w:val="-2"/>
                <w:sz w:val="20"/>
              </w:rPr>
              <w:t xml:space="preserve"> </w:t>
            </w:r>
            <w:r>
              <w:rPr>
                <w:rFonts w:asciiTheme="majorBidi" w:eastAsia="Arial MT" w:hAnsiTheme="majorBidi" w:cstheme="majorBidi"/>
                <w:b/>
                <w:sz w:val="20"/>
                <w:lang w:val="ru-RU"/>
              </w:rPr>
              <w:t>услуг</w:t>
            </w:r>
          </w:p>
        </w:tc>
        <w:tc>
          <w:tcPr>
            <w:tcW w:w="2976" w:type="dxa"/>
            <w:tcBorders>
              <w:right w:val="single" w:sz="6" w:space="0" w:color="000000"/>
            </w:tcBorders>
            <w:shd w:val="clear" w:color="auto" w:fill="auto"/>
          </w:tcPr>
          <w:p w14:paraId="30B61B20" w14:textId="37E3D7D1" w:rsidR="006520B8" w:rsidRPr="006520B8" w:rsidRDefault="006520B8" w:rsidP="006520B8">
            <w:pPr>
              <w:autoSpaceDE w:val="0"/>
              <w:autoSpaceDN w:val="0"/>
              <w:spacing w:before="1"/>
              <w:ind w:left="959" w:right="1074"/>
              <w:jc w:val="center"/>
              <w:rPr>
                <w:rFonts w:asciiTheme="majorBidi" w:eastAsia="Arial MT" w:hAnsiTheme="majorBidi" w:cstheme="majorBidi"/>
                <w:b/>
                <w:sz w:val="20"/>
                <w:lang w:val="ru-RU"/>
              </w:rPr>
            </w:pPr>
            <w:r w:rsidRPr="006520B8">
              <w:rPr>
                <w:rFonts w:asciiTheme="majorBidi" w:eastAsia="Arial MT" w:hAnsiTheme="majorBidi" w:cstheme="majorBidi"/>
                <w:b/>
                <w:sz w:val="20"/>
              </w:rPr>
              <w:t>Category</w:t>
            </w:r>
            <w:r>
              <w:rPr>
                <w:rFonts w:asciiTheme="majorBidi" w:eastAsia="Arial MT" w:hAnsiTheme="majorBidi" w:cstheme="majorBidi"/>
                <w:b/>
                <w:sz w:val="20"/>
              </w:rPr>
              <w:t>/</w:t>
            </w:r>
            <w:proofErr w:type="spellStart"/>
            <w:r w:rsidRPr="006520B8">
              <w:rPr>
                <w:rFonts w:asciiTheme="majorBidi" w:eastAsia="Arial MT" w:hAnsiTheme="majorBidi" w:cstheme="majorBidi"/>
                <w:b/>
                <w:sz w:val="20"/>
              </w:rPr>
              <w:t>категори</w:t>
            </w:r>
            <w:proofErr w:type="spellEnd"/>
            <w:r>
              <w:rPr>
                <w:rFonts w:asciiTheme="majorBidi" w:eastAsia="Arial MT" w:hAnsiTheme="majorBidi" w:cstheme="majorBidi"/>
                <w:b/>
                <w:sz w:val="20"/>
                <w:lang w:val="ru-RU"/>
              </w:rPr>
              <w:t>я</w:t>
            </w:r>
          </w:p>
        </w:tc>
        <w:tc>
          <w:tcPr>
            <w:tcW w:w="1560" w:type="dxa"/>
            <w:tcBorders>
              <w:left w:val="single" w:sz="6" w:space="0" w:color="000000"/>
            </w:tcBorders>
            <w:shd w:val="clear" w:color="auto" w:fill="auto"/>
          </w:tcPr>
          <w:p w14:paraId="553B798F" w14:textId="16704C81" w:rsidR="006520B8" w:rsidRPr="006520B8" w:rsidRDefault="006520B8" w:rsidP="006520B8">
            <w:pPr>
              <w:autoSpaceDE w:val="0"/>
              <w:autoSpaceDN w:val="0"/>
              <w:spacing w:before="1"/>
              <w:ind w:left="243"/>
              <w:jc w:val="center"/>
              <w:rPr>
                <w:rFonts w:asciiTheme="majorBidi" w:eastAsia="Arial MT" w:hAnsiTheme="majorBidi" w:cstheme="majorBidi"/>
                <w:b/>
                <w:sz w:val="20"/>
              </w:rPr>
            </w:pPr>
            <w:r w:rsidRPr="006520B8">
              <w:rPr>
                <w:rFonts w:asciiTheme="majorBidi" w:eastAsia="Arial MT" w:hAnsiTheme="majorBidi" w:cstheme="majorBidi"/>
                <w:b/>
                <w:sz w:val="20"/>
              </w:rPr>
              <w:t>Price</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7"/>
                <w:sz w:val="20"/>
              </w:rPr>
              <w:t xml:space="preserve"> </w:t>
            </w:r>
            <w:proofErr w:type="spellStart"/>
            <w:r w:rsidRPr="006520B8">
              <w:rPr>
                <w:rFonts w:asciiTheme="majorBidi" w:eastAsia="Arial MT" w:hAnsiTheme="majorBidi" w:cstheme="majorBidi"/>
                <w:b/>
                <w:sz w:val="20"/>
              </w:rPr>
              <w:t>цена</w:t>
            </w:r>
            <w:proofErr w:type="spellEnd"/>
          </w:p>
        </w:tc>
        <w:tc>
          <w:tcPr>
            <w:tcW w:w="1874" w:type="dxa"/>
            <w:shd w:val="clear" w:color="auto" w:fill="D4DCE3"/>
          </w:tcPr>
          <w:p w14:paraId="65B3421B" w14:textId="53C96F0A" w:rsidR="006520B8" w:rsidRPr="006520B8" w:rsidRDefault="006520B8" w:rsidP="006520B8">
            <w:pPr>
              <w:autoSpaceDE w:val="0"/>
              <w:autoSpaceDN w:val="0"/>
              <w:spacing w:line="180" w:lineRule="atLeast"/>
              <w:ind w:left="262" w:right="269" w:hanging="94"/>
              <w:jc w:val="center"/>
              <w:rPr>
                <w:rFonts w:asciiTheme="majorBidi" w:eastAsia="Arial MT" w:hAnsiTheme="majorBidi" w:cstheme="majorBidi"/>
                <w:b/>
                <w:sz w:val="20"/>
              </w:rPr>
            </w:pPr>
            <w:r w:rsidRPr="006520B8">
              <w:rPr>
                <w:rFonts w:asciiTheme="majorBidi" w:eastAsia="Arial MT" w:hAnsiTheme="majorBidi" w:cstheme="majorBidi"/>
                <w:b/>
                <w:sz w:val="20"/>
              </w:rPr>
              <w:t>Currency/</w:t>
            </w:r>
            <w:r w:rsidRPr="006520B8">
              <w:rPr>
                <w:rFonts w:asciiTheme="majorBidi" w:eastAsia="Arial MT" w:hAnsiTheme="majorBidi" w:cstheme="majorBidi"/>
                <w:b/>
                <w:spacing w:val="-38"/>
                <w:sz w:val="20"/>
              </w:rPr>
              <w:t xml:space="preserve"> </w:t>
            </w:r>
            <w:proofErr w:type="spellStart"/>
            <w:r w:rsidRPr="006520B8">
              <w:rPr>
                <w:rFonts w:asciiTheme="majorBidi" w:eastAsia="Arial MT" w:hAnsiTheme="majorBidi" w:cstheme="majorBidi"/>
                <w:b/>
                <w:sz w:val="20"/>
              </w:rPr>
              <w:t>валюта</w:t>
            </w:r>
            <w:proofErr w:type="spellEnd"/>
          </w:p>
        </w:tc>
      </w:tr>
      <w:tr w:rsidR="006520B8" w:rsidRPr="006520B8" w14:paraId="62E188EF" w14:textId="77777777" w:rsidTr="00AB5078">
        <w:trPr>
          <w:trHeight w:val="734"/>
        </w:trPr>
        <w:tc>
          <w:tcPr>
            <w:tcW w:w="562" w:type="dxa"/>
            <w:shd w:val="clear" w:color="auto" w:fill="auto"/>
          </w:tcPr>
          <w:p w14:paraId="65ADC7B6" w14:textId="77777777" w:rsidR="006520B8" w:rsidRPr="006520B8" w:rsidRDefault="006520B8" w:rsidP="006520B8">
            <w:pPr>
              <w:autoSpaceDE w:val="0"/>
              <w:autoSpaceDN w:val="0"/>
              <w:spacing w:before="32"/>
              <w:ind w:left="141"/>
              <w:rPr>
                <w:rFonts w:asciiTheme="majorBidi" w:eastAsia="Arial MT" w:hAnsiTheme="majorBidi" w:cstheme="majorBidi"/>
                <w:b/>
                <w:sz w:val="20"/>
              </w:rPr>
            </w:pPr>
            <w:r w:rsidRPr="006520B8">
              <w:rPr>
                <w:rFonts w:asciiTheme="majorBidi" w:eastAsia="Arial MT" w:hAnsiTheme="majorBidi" w:cstheme="majorBidi"/>
                <w:b/>
                <w:sz w:val="20"/>
              </w:rPr>
              <w:t>1.1.</w:t>
            </w:r>
          </w:p>
        </w:tc>
        <w:tc>
          <w:tcPr>
            <w:tcW w:w="3828" w:type="dxa"/>
            <w:shd w:val="clear" w:color="auto" w:fill="auto"/>
          </w:tcPr>
          <w:p w14:paraId="56D379F1" w14:textId="77777777" w:rsidR="006520B8" w:rsidRPr="006520B8" w:rsidRDefault="006520B8" w:rsidP="006520B8">
            <w:pPr>
              <w:autoSpaceDE w:val="0"/>
              <w:autoSpaceDN w:val="0"/>
              <w:spacing w:before="21"/>
              <w:ind w:left="110"/>
              <w:rPr>
                <w:sz w:val="20"/>
                <w:lang w:val="en-GB"/>
              </w:rPr>
            </w:pPr>
            <w:r w:rsidRPr="006520B8">
              <w:rPr>
                <w:sz w:val="20"/>
                <w:lang w:val="en-GB"/>
              </w:rPr>
              <w:t xml:space="preserve">Written translation, price per 1 word / </w:t>
            </w:r>
            <w:proofErr w:type="spellStart"/>
            <w:r w:rsidRPr="006520B8">
              <w:rPr>
                <w:sz w:val="20"/>
                <w:lang w:val="en-GB"/>
              </w:rPr>
              <w:t>Письменный</w:t>
            </w:r>
            <w:proofErr w:type="spellEnd"/>
            <w:r w:rsidRPr="006520B8">
              <w:rPr>
                <w:sz w:val="20"/>
                <w:lang w:val="en-GB"/>
              </w:rPr>
              <w:t xml:space="preserve"> </w:t>
            </w:r>
            <w:proofErr w:type="spellStart"/>
            <w:r w:rsidRPr="006520B8">
              <w:rPr>
                <w:sz w:val="20"/>
                <w:lang w:val="en-GB"/>
              </w:rPr>
              <w:t>перевод</w:t>
            </w:r>
            <w:proofErr w:type="spellEnd"/>
            <w:r w:rsidRPr="006520B8">
              <w:rPr>
                <w:sz w:val="20"/>
                <w:lang w:val="en-GB"/>
              </w:rPr>
              <w:t xml:space="preserve">, </w:t>
            </w:r>
            <w:proofErr w:type="spellStart"/>
            <w:r w:rsidRPr="006520B8">
              <w:rPr>
                <w:sz w:val="20"/>
                <w:lang w:val="en-GB"/>
              </w:rPr>
              <w:t>цена</w:t>
            </w:r>
            <w:proofErr w:type="spellEnd"/>
            <w:r w:rsidRPr="006520B8">
              <w:rPr>
                <w:sz w:val="20"/>
                <w:lang w:val="en-GB"/>
              </w:rPr>
              <w:t xml:space="preserve"> </w:t>
            </w:r>
            <w:proofErr w:type="spellStart"/>
            <w:r w:rsidRPr="006520B8">
              <w:rPr>
                <w:sz w:val="20"/>
                <w:lang w:val="en-GB"/>
              </w:rPr>
              <w:t>за</w:t>
            </w:r>
            <w:proofErr w:type="spellEnd"/>
            <w:r w:rsidRPr="006520B8">
              <w:rPr>
                <w:sz w:val="20"/>
                <w:lang w:val="en-GB"/>
              </w:rPr>
              <w:t xml:space="preserve"> 1 </w:t>
            </w:r>
            <w:proofErr w:type="spellStart"/>
            <w:r w:rsidRPr="006520B8">
              <w:rPr>
                <w:sz w:val="20"/>
                <w:lang w:val="en-GB"/>
              </w:rPr>
              <w:t>слово</w:t>
            </w:r>
            <w:proofErr w:type="spellEnd"/>
          </w:p>
        </w:tc>
        <w:tc>
          <w:tcPr>
            <w:tcW w:w="2976" w:type="dxa"/>
            <w:tcBorders>
              <w:right w:val="single" w:sz="6" w:space="0" w:color="000000"/>
            </w:tcBorders>
            <w:shd w:val="clear" w:color="auto" w:fill="auto"/>
          </w:tcPr>
          <w:p w14:paraId="09F9F0D0" w14:textId="77777777" w:rsidR="006520B8" w:rsidRPr="006520B8" w:rsidRDefault="006520B8" w:rsidP="006520B8">
            <w:pPr>
              <w:autoSpaceDE w:val="0"/>
              <w:autoSpaceDN w:val="0"/>
              <w:spacing w:line="229" w:lineRule="exact"/>
              <w:ind w:left="110"/>
              <w:rPr>
                <w:sz w:val="20"/>
                <w:lang w:val="en-GB"/>
              </w:rPr>
            </w:pPr>
            <w:r w:rsidRPr="006520B8">
              <w:rPr>
                <w:sz w:val="20"/>
                <w:lang w:val="en-GB"/>
              </w:rPr>
              <w:t>Urgent (more than 4000</w:t>
            </w:r>
          </w:p>
          <w:p w14:paraId="2B3EE18E" w14:textId="77777777" w:rsidR="00E67914" w:rsidRPr="00FD0FFF" w:rsidRDefault="006520B8" w:rsidP="00E67914">
            <w:pPr>
              <w:autoSpaceDE w:val="0"/>
              <w:autoSpaceDN w:val="0"/>
              <w:spacing w:before="8" w:line="238" w:lineRule="exact"/>
              <w:ind w:left="110" w:right="285"/>
              <w:rPr>
                <w:sz w:val="20"/>
              </w:rPr>
            </w:pPr>
            <w:r w:rsidRPr="006520B8">
              <w:rPr>
                <w:sz w:val="20"/>
                <w:lang w:val="en-GB"/>
              </w:rPr>
              <w:t>words</w:t>
            </w:r>
            <w:r w:rsidRPr="006520B8">
              <w:rPr>
                <w:sz w:val="20"/>
              </w:rPr>
              <w:t xml:space="preserve"> </w:t>
            </w:r>
            <w:r w:rsidRPr="006520B8">
              <w:rPr>
                <w:sz w:val="20"/>
                <w:lang w:val="en-GB"/>
              </w:rPr>
              <w:t>per</w:t>
            </w:r>
            <w:r w:rsidRPr="006520B8">
              <w:rPr>
                <w:sz w:val="20"/>
              </w:rPr>
              <w:t xml:space="preserve"> </w:t>
            </w:r>
            <w:r w:rsidRPr="006520B8">
              <w:rPr>
                <w:sz w:val="20"/>
                <w:lang w:val="en-GB"/>
              </w:rPr>
              <w:t>day</w:t>
            </w:r>
            <w:r w:rsidRPr="006520B8">
              <w:rPr>
                <w:sz w:val="20"/>
              </w:rPr>
              <w:t xml:space="preserve">) / </w:t>
            </w:r>
          </w:p>
          <w:p w14:paraId="5498225E" w14:textId="502EB768" w:rsidR="006520B8" w:rsidRPr="006520B8" w:rsidRDefault="006520B8" w:rsidP="00E67914">
            <w:pPr>
              <w:autoSpaceDE w:val="0"/>
              <w:autoSpaceDN w:val="0"/>
              <w:spacing w:before="8" w:line="238" w:lineRule="exact"/>
              <w:ind w:left="110" w:right="285"/>
              <w:rPr>
                <w:sz w:val="20"/>
                <w:lang w:val="ru-RU"/>
              </w:rPr>
            </w:pPr>
            <w:r w:rsidRPr="006520B8">
              <w:rPr>
                <w:sz w:val="20"/>
                <w:lang w:val="ru-RU"/>
              </w:rPr>
              <w:t>срочно (более 4000 слов в день)</w:t>
            </w:r>
          </w:p>
        </w:tc>
        <w:tc>
          <w:tcPr>
            <w:tcW w:w="1560" w:type="dxa"/>
            <w:tcBorders>
              <w:left w:val="single" w:sz="6" w:space="0" w:color="000000"/>
            </w:tcBorders>
            <w:shd w:val="clear" w:color="auto" w:fill="auto"/>
          </w:tcPr>
          <w:p w14:paraId="6B6B62F0" w14:textId="77777777" w:rsidR="006520B8" w:rsidRPr="006520B8" w:rsidRDefault="006520B8" w:rsidP="006520B8">
            <w:pPr>
              <w:autoSpaceDE w:val="0"/>
              <w:autoSpaceDN w:val="0"/>
              <w:rPr>
                <w:rFonts w:asciiTheme="majorBidi" w:eastAsia="Arial MT" w:hAnsiTheme="majorBidi" w:cstheme="majorBidi"/>
                <w:sz w:val="20"/>
                <w:lang w:val="ru-RU"/>
              </w:rPr>
            </w:pPr>
          </w:p>
        </w:tc>
        <w:tc>
          <w:tcPr>
            <w:tcW w:w="1874" w:type="dxa"/>
          </w:tcPr>
          <w:p w14:paraId="492D879F" w14:textId="77777777" w:rsidR="00AB5078" w:rsidRPr="006520B8" w:rsidRDefault="00AB5078" w:rsidP="00AB5078">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790C2B2E" w14:textId="72B8AA83" w:rsidR="006520B8" w:rsidRPr="006520B8" w:rsidRDefault="00AB5078" w:rsidP="00AB5078">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520B8" w:rsidRPr="006520B8" w14:paraId="04166059" w14:textId="77777777" w:rsidTr="00AB5078">
        <w:trPr>
          <w:trHeight w:val="736"/>
        </w:trPr>
        <w:tc>
          <w:tcPr>
            <w:tcW w:w="562" w:type="dxa"/>
            <w:shd w:val="clear" w:color="auto" w:fill="auto"/>
          </w:tcPr>
          <w:p w14:paraId="014F112B" w14:textId="77777777" w:rsidR="006520B8" w:rsidRPr="006520B8" w:rsidRDefault="006520B8" w:rsidP="006520B8">
            <w:pPr>
              <w:autoSpaceDE w:val="0"/>
              <w:autoSpaceDN w:val="0"/>
              <w:spacing w:before="35"/>
              <w:ind w:left="141"/>
              <w:rPr>
                <w:rFonts w:asciiTheme="majorBidi" w:eastAsia="Arial MT" w:hAnsiTheme="majorBidi" w:cstheme="majorBidi"/>
                <w:b/>
                <w:sz w:val="20"/>
              </w:rPr>
            </w:pPr>
            <w:r w:rsidRPr="006520B8">
              <w:rPr>
                <w:rFonts w:asciiTheme="majorBidi" w:eastAsia="Arial MT" w:hAnsiTheme="majorBidi" w:cstheme="majorBidi"/>
                <w:b/>
                <w:sz w:val="20"/>
              </w:rPr>
              <w:t>1.2.</w:t>
            </w:r>
          </w:p>
        </w:tc>
        <w:tc>
          <w:tcPr>
            <w:tcW w:w="3828" w:type="dxa"/>
            <w:shd w:val="clear" w:color="auto" w:fill="auto"/>
          </w:tcPr>
          <w:p w14:paraId="51525804" w14:textId="77777777" w:rsidR="006520B8" w:rsidRPr="006520B8" w:rsidRDefault="006520B8" w:rsidP="006520B8">
            <w:pPr>
              <w:autoSpaceDE w:val="0"/>
              <w:autoSpaceDN w:val="0"/>
              <w:spacing w:before="24"/>
              <w:ind w:left="110"/>
              <w:rPr>
                <w:sz w:val="20"/>
                <w:lang w:val="en-GB"/>
              </w:rPr>
            </w:pPr>
            <w:r w:rsidRPr="006520B8">
              <w:rPr>
                <w:sz w:val="20"/>
                <w:lang w:val="en-GB"/>
              </w:rPr>
              <w:t xml:space="preserve">Written translation, price per 1 word / </w:t>
            </w:r>
            <w:proofErr w:type="spellStart"/>
            <w:r w:rsidRPr="006520B8">
              <w:rPr>
                <w:sz w:val="20"/>
                <w:lang w:val="en-GB"/>
              </w:rPr>
              <w:t>Письменный</w:t>
            </w:r>
            <w:proofErr w:type="spellEnd"/>
            <w:r w:rsidRPr="006520B8">
              <w:rPr>
                <w:sz w:val="20"/>
                <w:lang w:val="en-GB"/>
              </w:rPr>
              <w:t xml:space="preserve"> </w:t>
            </w:r>
            <w:proofErr w:type="spellStart"/>
            <w:r w:rsidRPr="006520B8">
              <w:rPr>
                <w:sz w:val="20"/>
                <w:lang w:val="en-GB"/>
              </w:rPr>
              <w:t>перевод</w:t>
            </w:r>
            <w:proofErr w:type="spellEnd"/>
            <w:r w:rsidRPr="006520B8">
              <w:rPr>
                <w:sz w:val="20"/>
                <w:lang w:val="en-GB"/>
              </w:rPr>
              <w:t xml:space="preserve">, </w:t>
            </w:r>
            <w:proofErr w:type="spellStart"/>
            <w:r w:rsidRPr="006520B8">
              <w:rPr>
                <w:sz w:val="20"/>
                <w:lang w:val="en-GB"/>
              </w:rPr>
              <w:t>цена</w:t>
            </w:r>
            <w:proofErr w:type="spellEnd"/>
            <w:r w:rsidRPr="006520B8">
              <w:rPr>
                <w:sz w:val="20"/>
                <w:lang w:val="en-GB"/>
              </w:rPr>
              <w:t xml:space="preserve"> </w:t>
            </w:r>
            <w:proofErr w:type="spellStart"/>
            <w:r w:rsidRPr="006520B8">
              <w:rPr>
                <w:sz w:val="20"/>
                <w:lang w:val="en-GB"/>
              </w:rPr>
              <w:t>за</w:t>
            </w:r>
            <w:proofErr w:type="spellEnd"/>
            <w:r w:rsidRPr="006520B8">
              <w:rPr>
                <w:sz w:val="20"/>
                <w:lang w:val="en-GB"/>
              </w:rPr>
              <w:t xml:space="preserve"> 1 </w:t>
            </w:r>
            <w:proofErr w:type="spellStart"/>
            <w:r w:rsidRPr="006520B8">
              <w:rPr>
                <w:sz w:val="20"/>
                <w:lang w:val="en-GB"/>
              </w:rPr>
              <w:t>слово</w:t>
            </w:r>
            <w:proofErr w:type="spellEnd"/>
          </w:p>
        </w:tc>
        <w:tc>
          <w:tcPr>
            <w:tcW w:w="2976" w:type="dxa"/>
            <w:tcBorders>
              <w:right w:val="single" w:sz="6" w:space="0" w:color="000000"/>
            </w:tcBorders>
            <w:shd w:val="clear" w:color="auto" w:fill="auto"/>
          </w:tcPr>
          <w:p w14:paraId="5F077089" w14:textId="77777777" w:rsidR="006520B8" w:rsidRPr="006520B8" w:rsidRDefault="006520B8" w:rsidP="006520B8">
            <w:pPr>
              <w:autoSpaceDE w:val="0"/>
              <w:autoSpaceDN w:val="0"/>
              <w:ind w:left="110"/>
              <w:rPr>
                <w:sz w:val="20"/>
                <w:lang w:val="en-GB"/>
              </w:rPr>
            </w:pPr>
            <w:r w:rsidRPr="006520B8">
              <w:rPr>
                <w:sz w:val="20"/>
                <w:lang w:val="en-GB"/>
              </w:rPr>
              <w:t>Regular (up to 4000 words</w:t>
            </w:r>
          </w:p>
          <w:p w14:paraId="2F9A8DD4" w14:textId="77777777" w:rsidR="00E67914" w:rsidRPr="00E67914" w:rsidRDefault="006520B8" w:rsidP="006520B8">
            <w:pPr>
              <w:autoSpaceDE w:val="0"/>
              <w:autoSpaceDN w:val="0"/>
              <w:spacing w:line="230" w:lineRule="atLeast"/>
              <w:ind w:left="110" w:right="633"/>
              <w:rPr>
                <w:sz w:val="20"/>
                <w:lang w:val="en-GB"/>
              </w:rPr>
            </w:pPr>
            <w:r w:rsidRPr="006520B8">
              <w:rPr>
                <w:sz w:val="20"/>
                <w:lang w:val="en-GB"/>
              </w:rPr>
              <w:t xml:space="preserve">per day) / </w:t>
            </w:r>
          </w:p>
          <w:p w14:paraId="3B753054" w14:textId="287207DC" w:rsidR="006520B8" w:rsidRPr="006520B8" w:rsidRDefault="006520B8" w:rsidP="006520B8">
            <w:pPr>
              <w:autoSpaceDE w:val="0"/>
              <w:autoSpaceDN w:val="0"/>
              <w:spacing w:line="230" w:lineRule="atLeast"/>
              <w:ind w:left="110" w:right="633"/>
              <w:rPr>
                <w:sz w:val="20"/>
                <w:lang w:val="ru-RU"/>
              </w:rPr>
            </w:pPr>
            <w:r w:rsidRPr="006520B8">
              <w:rPr>
                <w:sz w:val="20"/>
                <w:lang w:val="ru-RU"/>
              </w:rPr>
              <w:t xml:space="preserve">регулярно (до 4000 </w:t>
            </w:r>
            <w:r w:rsidR="00E67914" w:rsidRPr="00E67914">
              <w:rPr>
                <w:sz w:val="20"/>
              </w:rPr>
              <w:t>c</w:t>
            </w:r>
            <w:r w:rsidR="00E67914">
              <w:rPr>
                <w:sz w:val="20"/>
                <w:lang w:val="ru-RU"/>
              </w:rPr>
              <w:t>л</w:t>
            </w:r>
            <w:r w:rsidRPr="006520B8">
              <w:rPr>
                <w:sz w:val="20"/>
                <w:lang w:val="ru-RU"/>
              </w:rPr>
              <w:t>ов в день)</w:t>
            </w:r>
          </w:p>
        </w:tc>
        <w:tc>
          <w:tcPr>
            <w:tcW w:w="1560" w:type="dxa"/>
            <w:tcBorders>
              <w:left w:val="single" w:sz="6" w:space="0" w:color="000000"/>
            </w:tcBorders>
            <w:shd w:val="clear" w:color="auto" w:fill="auto"/>
          </w:tcPr>
          <w:p w14:paraId="19CBEA53" w14:textId="77777777" w:rsidR="006520B8" w:rsidRPr="006520B8" w:rsidRDefault="006520B8" w:rsidP="006520B8">
            <w:pPr>
              <w:autoSpaceDE w:val="0"/>
              <w:autoSpaceDN w:val="0"/>
              <w:rPr>
                <w:rFonts w:asciiTheme="majorBidi" w:eastAsia="Arial MT" w:hAnsiTheme="majorBidi" w:cstheme="majorBidi"/>
                <w:sz w:val="20"/>
                <w:lang w:val="ru-RU"/>
              </w:rPr>
            </w:pPr>
          </w:p>
        </w:tc>
        <w:tc>
          <w:tcPr>
            <w:tcW w:w="1874" w:type="dxa"/>
          </w:tcPr>
          <w:p w14:paraId="3EE92388" w14:textId="77777777" w:rsidR="006520B8" w:rsidRPr="006520B8" w:rsidRDefault="006520B8" w:rsidP="00AB5078">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1104E6C9" w14:textId="77777777" w:rsidR="006520B8" w:rsidRPr="006520B8" w:rsidRDefault="006520B8" w:rsidP="00AB5078">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520B8" w:rsidRPr="006520B8" w14:paraId="1DF5D0B4" w14:textId="77777777" w:rsidTr="00AB5078">
        <w:trPr>
          <w:trHeight w:val="506"/>
        </w:trPr>
        <w:tc>
          <w:tcPr>
            <w:tcW w:w="562" w:type="dxa"/>
            <w:shd w:val="clear" w:color="auto" w:fill="auto"/>
          </w:tcPr>
          <w:p w14:paraId="697AFA11" w14:textId="77777777" w:rsidR="006520B8" w:rsidRPr="006520B8" w:rsidRDefault="006520B8" w:rsidP="006520B8">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1.3.</w:t>
            </w:r>
          </w:p>
        </w:tc>
        <w:tc>
          <w:tcPr>
            <w:tcW w:w="3828" w:type="dxa"/>
            <w:shd w:val="clear" w:color="auto" w:fill="auto"/>
          </w:tcPr>
          <w:p w14:paraId="2DD83FCF" w14:textId="77777777" w:rsidR="006520B8" w:rsidRPr="006520B8" w:rsidRDefault="006520B8" w:rsidP="006520B8">
            <w:pPr>
              <w:autoSpaceDE w:val="0"/>
              <w:autoSpaceDN w:val="0"/>
              <w:spacing w:before="23"/>
              <w:ind w:left="110"/>
              <w:rPr>
                <w:sz w:val="20"/>
                <w:lang w:val="en-GB"/>
              </w:rPr>
            </w:pPr>
            <w:r w:rsidRPr="006520B8">
              <w:rPr>
                <w:sz w:val="20"/>
                <w:lang w:val="en-GB"/>
              </w:rPr>
              <w:t>Consecutive translation /</w:t>
            </w:r>
          </w:p>
          <w:p w14:paraId="5C14B5AC" w14:textId="77777777" w:rsidR="006520B8" w:rsidRPr="006520B8" w:rsidRDefault="006520B8" w:rsidP="006520B8">
            <w:pPr>
              <w:autoSpaceDE w:val="0"/>
              <w:autoSpaceDN w:val="0"/>
              <w:spacing w:before="1"/>
              <w:ind w:left="110"/>
              <w:rPr>
                <w:sz w:val="20"/>
                <w:lang w:val="en-GB"/>
              </w:rPr>
            </w:pPr>
            <w:proofErr w:type="spellStart"/>
            <w:r w:rsidRPr="006520B8">
              <w:rPr>
                <w:sz w:val="20"/>
                <w:lang w:val="en-GB"/>
              </w:rPr>
              <w:t>последовательный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218A80A5" w14:textId="77777777" w:rsidR="006520B8" w:rsidRPr="006520B8" w:rsidRDefault="006520B8" w:rsidP="006520B8">
            <w:pPr>
              <w:autoSpaceDE w:val="0"/>
              <w:autoSpaceDN w:val="0"/>
              <w:spacing w:before="138"/>
              <w:ind w:left="110"/>
              <w:rPr>
                <w:sz w:val="20"/>
                <w:lang w:val="en-GB"/>
              </w:rPr>
            </w:pPr>
            <w:r w:rsidRPr="006520B8">
              <w:rPr>
                <w:sz w:val="20"/>
                <w:lang w:val="en-GB"/>
              </w:rPr>
              <w:t xml:space="preserve">per hour / </w:t>
            </w:r>
            <w:proofErr w:type="spellStart"/>
            <w:r w:rsidRPr="006520B8">
              <w:rPr>
                <w:sz w:val="20"/>
                <w:lang w:val="en-GB"/>
              </w:rPr>
              <w:t>за</w:t>
            </w:r>
            <w:proofErr w:type="spellEnd"/>
            <w:r w:rsidRPr="006520B8">
              <w:rPr>
                <w:sz w:val="20"/>
                <w:lang w:val="en-GB"/>
              </w:rPr>
              <w:t xml:space="preserve"> </w:t>
            </w:r>
            <w:proofErr w:type="spellStart"/>
            <w:r w:rsidRPr="006520B8">
              <w:rPr>
                <w:sz w:val="20"/>
                <w:lang w:val="en-GB"/>
              </w:rPr>
              <w:t>час</w:t>
            </w:r>
            <w:proofErr w:type="spellEnd"/>
          </w:p>
        </w:tc>
        <w:tc>
          <w:tcPr>
            <w:tcW w:w="1560" w:type="dxa"/>
            <w:tcBorders>
              <w:left w:val="single" w:sz="6" w:space="0" w:color="000000"/>
            </w:tcBorders>
            <w:shd w:val="clear" w:color="auto" w:fill="auto"/>
          </w:tcPr>
          <w:p w14:paraId="597608C4" w14:textId="77777777" w:rsidR="006520B8" w:rsidRPr="006520B8" w:rsidRDefault="006520B8" w:rsidP="006520B8">
            <w:pPr>
              <w:autoSpaceDE w:val="0"/>
              <w:autoSpaceDN w:val="0"/>
              <w:rPr>
                <w:rFonts w:asciiTheme="majorBidi" w:eastAsia="Arial MT" w:hAnsiTheme="majorBidi" w:cstheme="majorBidi"/>
                <w:sz w:val="20"/>
              </w:rPr>
            </w:pPr>
          </w:p>
        </w:tc>
        <w:tc>
          <w:tcPr>
            <w:tcW w:w="1874" w:type="dxa"/>
          </w:tcPr>
          <w:p w14:paraId="203B2457" w14:textId="77777777" w:rsidR="006520B8" w:rsidRPr="006520B8" w:rsidRDefault="006520B8" w:rsidP="00AB5078">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17EDEEFB" w14:textId="77777777" w:rsidR="006520B8" w:rsidRPr="006520B8" w:rsidRDefault="006520B8" w:rsidP="00AB5078">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520B8" w:rsidRPr="006520B8" w14:paraId="2449426B" w14:textId="77777777" w:rsidTr="00AB5078">
        <w:trPr>
          <w:trHeight w:val="505"/>
        </w:trPr>
        <w:tc>
          <w:tcPr>
            <w:tcW w:w="562" w:type="dxa"/>
            <w:shd w:val="clear" w:color="auto" w:fill="auto"/>
          </w:tcPr>
          <w:p w14:paraId="7A5441BC" w14:textId="77777777" w:rsidR="006520B8" w:rsidRPr="006520B8" w:rsidRDefault="006520B8" w:rsidP="006520B8">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1.4.</w:t>
            </w:r>
          </w:p>
        </w:tc>
        <w:tc>
          <w:tcPr>
            <w:tcW w:w="3828" w:type="dxa"/>
            <w:shd w:val="clear" w:color="auto" w:fill="auto"/>
          </w:tcPr>
          <w:p w14:paraId="0D6AB9EB" w14:textId="77777777" w:rsidR="006520B8" w:rsidRPr="006520B8" w:rsidRDefault="006520B8" w:rsidP="006520B8">
            <w:pPr>
              <w:autoSpaceDE w:val="0"/>
              <w:autoSpaceDN w:val="0"/>
              <w:spacing w:before="23"/>
              <w:ind w:left="110"/>
              <w:rPr>
                <w:sz w:val="20"/>
                <w:lang w:val="en-GB"/>
              </w:rPr>
            </w:pPr>
            <w:r w:rsidRPr="006520B8">
              <w:rPr>
                <w:sz w:val="20"/>
                <w:lang w:val="en-GB"/>
              </w:rPr>
              <w:t>Consecutive translation /</w:t>
            </w:r>
          </w:p>
          <w:p w14:paraId="526B2025" w14:textId="77777777" w:rsidR="006520B8" w:rsidRPr="006520B8" w:rsidRDefault="006520B8" w:rsidP="006520B8">
            <w:pPr>
              <w:autoSpaceDE w:val="0"/>
              <w:autoSpaceDN w:val="0"/>
              <w:spacing w:before="1"/>
              <w:ind w:left="110"/>
              <w:rPr>
                <w:sz w:val="20"/>
                <w:lang w:val="en-GB"/>
              </w:rPr>
            </w:pPr>
            <w:proofErr w:type="spellStart"/>
            <w:r w:rsidRPr="006520B8">
              <w:rPr>
                <w:sz w:val="20"/>
                <w:lang w:val="en-GB"/>
              </w:rPr>
              <w:t>последовательный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72BD18FC" w14:textId="77777777" w:rsidR="006520B8" w:rsidRPr="006520B8" w:rsidRDefault="006520B8" w:rsidP="006520B8">
            <w:pPr>
              <w:autoSpaceDE w:val="0"/>
              <w:autoSpaceDN w:val="0"/>
              <w:spacing w:before="6" w:line="240" w:lineRule="exact"/>
              <w:ind w:left="110" w:right="285"/>
              <w:rPr>
                <w:sz w:val="20"/>
                <w:lang w:val="en-GB"/>
              </w:rPr>
            </w:pPr>
            <w:r w:rsidRPr="006520B8">
              <w:rPr>
                <w:sz w:val="20"/>
                <w:lang w:val="en-GB"/>
              </w:rPr>
              <w:t xml:space="preserve">Per day (8 hours) / в </w:t>
            </w:r>
            <w:proofErr w:type="spellStart"/>
            <w:r w:rsidRPr="006520B8">
              <w:rPr>
                <w:sz w:val="20"/>
                <w:lang w:val="en-GB"/>
              </w:rPr>
              <w:t>день</w:t>
            </w:r>
            <w:proofErr w:type="spellEnd"/>
            <w:r w:rsidRPr="006520B8">
              <w:rPr>
                <w:sz w:val="20"/>
                <w:lang w:val="en-GB"/>
              </w:rPr>
              <w:t xml:space="preserve"> (8 </w:t>
            </w:r>
            <w:proofErr w:type="spellStart"/>
            <w:r w:rsidRPr="006520B8">
              <w:rPr>
                <w:sz w:val="20"/>
                <w:lang w:val="en-GB"/>
              </w:rPr>
              <w:t>часов</w:t>
            </w:r>
            <w:proofErr w:type="spellEnd"/>
            <w:r w:rsidRPr="006520B8">
              <w:rPr>
                <w:sz w:val="20"/>
                <w:lang w:val="en-GB"/>
              </w:rPr>
              <w:t>)</w:t>
            </w:r>
          </w:p>
        </w:tc>
        <w:tc>
          <w:tcPr>
            <w:tcW w:w="1560" w:type="dxa"/>
            <w:tcBorders>
              <w:left w:val="single" w:sz="6" w:space="0" w:color="000000"/>
            </w:tcBorders>
            <w:shd w:val="clear" w:color="auto" w:fill="auto"/>
          </w:tcPr>
          <w:p w14:paraId="5B746AD0" w14:textId="77777777" w:rsidR="006520B8" w:rsidRPr="006520B8" w:rsidRDefault="006520B8" w:rsidP="006520B8">
            <w:pPr>
              <w:autoSpaceDE w:val="0"/>
              <w:autoSpaceDN w:val="0"/>
              <w:rPr>
                <w:rFonts w:asciiTheme="majorBidi" w:eastAsia="Arial MT" w:hAnsiTheme="majorBidi" w:cstheme="majorBidi"/>
                <w:sz w:val="20"/>
              </w:rPr>
            </w:pPr>
          </w:p>
        </w:tc>
        <w:tc>
          <w:tcPr>
            <w:tcW w:w="1874" w:type="dxa"/>
          </w:tcPr>
          <w:p w14:paraId="1C32A3BA" w14:textId="77777777" w:rsidR="006520B8" w:rsidRPr="006520B8" w:rsidRDefault="006520B8" w:rsidP="00AB5078">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5DBFDB34" w14:textId="77777777" w:rsidR="006520B8" w:rsidRPr="006520B8" w:rsidRDefault="006520B8" w:rsidP="00AB5078">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520B8" w:rsidRPr="006520B8" w14:paraId="336885AD" w14:textId="77777777" w:rsidTr="00AB5078">
        <w:trPr>
          <w:trHeight w:val="505"/>
        </w:trPr>
        <w:tc>
          <w:tcPr>
            <w:tcW w:w="562" w:type="dxa"/>
            <w:shd w:val="clear" w:color="auto" w:fill="auto"/>
          </w:tcPr>
          <w:p w14:paraId="2985C542" w14:textId="77777777" w:rsidR="006520B8" w:rsidRPr="006520B8" w:rsidRDefault="006520B8" w:rsidP="006520B8">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1.5.</w:t>
            </w:r>
          </w:p>
        </w:tc>
        <w:tc>
          <w:tcPr>
            <w:tcW w:w="3828" w:type="dxa"/>
            <w:shd w:val="clear" w:color="auto" w:fill="auto"/>
          </w:tcPr>
          <w:p w14:paraId="0BED4C46" w14:textId="77777777" w:rsidR="006520B8" w:rsidRPr="006520B8" w:rsidRDefault="006520B8" w:rsidP="006520B8">
            <w:pPr>
              <w:autoSpaceDE w:val="0"/>
              <w:autoSpaceDN w:val="0"/>
              <w:spacing w:before="23"/>
              <w:ind w:left="110"/>
              <w:rPr>
                <w:sz w:val="20"/>
                <w:lang w:val="en-GB"/>
              </w:rPr>
            </w:pPr>
            <w:r w:rsidRPr="006520B8">
              <w:rPr>
                <w:sz w:val="20"/>
                <w:lang w:val="en-GB"/>
              </w:rPr>
              <w:t xml:space="preserve">Simultaneous translation / </w:t>
            </w:r>
            <w:proofErr w:type="spellStart"/>
            <w:r w:rsidRPr="006520B8">
              <w:rPr>
                <w:sz w:val="20"/>
                <w:lang w:val="en-GB"/>
              </w:rPr>
              <w:t>синхронный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2993BDFF" w14:textId="77777777" w:rsidR="006520B8" w:rsidRPr="006520B8" w:rsidRDefault="006520B8" w:rsidP="006520B8">
            <w:pPr>
              <w:autoSpaceDE w:val="0"/>
              <w:autoSpaceDN w:val="0"/>
              <w:spacing w:before="138"/>
              <w:ind w:left="110"/>
              <w:rPr>
                <w:sz w:val="20"/>
                <w:lang w:val="en-GB"/>
              </w:rPr>
            </w:pPr>
            <w:r w:rsidRPr="006520B8">
              <w:rPr>
                <w:sz w:val="20"/>
                <w:lang w:val="en-GB"/>
              </w:rPr>
              <w:t xml:space="preserve">per hour / </w:t>
            </w:r>
            <w:proofErr w:type="spellStart"/>
            <w:r w:rsidRPr="006520B8">
              <w:rPr>
                <w:sz w:val="20"/>
                <w:lang w:val="en-GB"/>
              </w:rPr>
              <w:t>за</w:t>
            </w:r>
            <w:proofErr w:type="spellEnd"/>
            <w:r w:rsidRPr="006520B8">
              <w:rPr>
                <w:sz w:val="20"/>
                <w:lang w:val="en-GB"/>
              </w:rPr>
              <w:t xml:space="preserve"> </w:t>
            </w:r>
            <w:proofErr w:type="spellStart"/>
            <w:r w:rsidRPr="006520B8">
              <w:rPr>
                <w:sz w:val="20"/>
                <w:lang w:val="en-GB"/>
              </w:rPr>
              <w:t>час</w:t>
            </w:r>
            <w:proofErr w:type="spellEnd"/>
          </w:p>
        </w:tc>
        <w:tc>
          <w:tcPr>
            <w:tcW w:w="1560" w:type="dxa"/>
            <w:tcBorders>
              <w:left w:val="single" w:sz="6" w:space="0" w:color="000000"/>
            </w:tcBorders>
            <w:shd w:val="clear" w:color="auto" w:fill="auto"/>
          </w:tcPr>
          <w:p w14:paraId="23ECABB1" w14:textId="77777777" w:rsidR="006520B8" w:rsidRPr="006520B8" w:rsidRDefault="006520B8" w:rsidP="006520B8">
            <w:pPr>
              <w:autoSpaceDE w:val="0"/>
              <w:autoSpaceDN w:val="0"/>
              <w:rPr>
                <w:rFonts w:asciiTheme="majorBidi" w:eastAsia="Arial MT" w:hAnsiTheme="majorBidi" w:cstheme="majorBidi"/>
                <w:sz w:val="20"/>
              </w:rPr>
            </w:pPr>
          </w:p>
        </w:tc>
        <w:tc>
          <w:tcPr>
            <w:tcW w:w="1874" w:type="dxa"/>
          </w:tcPr>
          <w:p w14:paraId="498366CA" w14:textId="77777777" w:rsidR="006520B8" w:rsidRPr="006520B8" w:rsidRDefault="006520B8" w:rsidP="00AB5078">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510B23C8" w14:textId="77777777" w:rsidR="006520B8" w:rsidRPr="006520B8" w:rsidRDefault="006520B8" w:rsidP="00AB5078">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520B8" w:rsidRPr="006520B8" w14:paraId="799E82F2" w14:textId="77777777" w:rsidTr="00AB5078">
        <w:trPr>
          <w:trHeight w:val="506"/>
        </w:trPr>
        <w:tc>
          <w:tcPr>
            <w:tcW w:w="562" w:type="dxa"/>
            <w:shd w:val="clear" w:color="auto" w:fill="auto"/>
          </w:tcPr>
          <w:p w14:paraId="4BDD0567" w14:textId="77777777" w:rsidR="006520B8" w:rsidRPr="006520B8" w:rsidRDefault="006520B8" w:rsidP="006520B8">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1.6.</w:t>
            </w:r>
          </w:p>
        </w:tc>
        <w:tc>
          <w:tcPr>
            <w:tcW w:w="3828" w:type="dxa"/>
            <w:shd w:val="clear" w:color="auto" w:fill="auto"/>
          </w:tcPr>
          <w:p w14:paraId="79252C29" w14:textId="77777777" w:rsidR="006520B8" w:rsidRPr="006520B8" w:rsidRDefault="006520B8" w:rsidP="006520B8">
            <w:pPr>
              <w:autoSpaceDE w:val="0"/>
              <w:autoSpaceDN w:val="0"/>
              <w:spacing w:before="23"/>
              <w:ind w:left="110"/>
              <w:rPr>
                <w:sz w:val="20"/>
                <w:lang w:val="en-GB"/>
              </w:rPr>
            </w:pPr>
            <w:r w:rsidRPr="006520B8">
              <w:rPr>
                <w:sz w:val="20"/>
                <w:lang w:val="en-GB"/>
              </w:rPr>
              <w:t xml:space="preserve">Simultaneous translation / </w:t>
            </w:r>
            <w:proofErr w:type="spellStart"/>
            <w:r w:rsidRPr="006520B8">
              <w:rPr>
                <w:sz w:val="20"/>
                <w:lang w:val="en-GB"/>
              </w:rPr>
              <w:t>синхронный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221C28BE" w14:textId="77777777" w:rsidR="006520B8" w:rsidRPr="006520B8" w:rsidRDefault="006520B8" w:rsidP="006520B8">
            <w:pPr>
              <w:autoSpaceDE w:val="0"/>
              <w:autoSpaceDN w:val="0"/>
              <w:spacing w:before="23"/>
              <w:ind w:left="110" w:right="291"/>
              <w:rPr>
                <w:sz w:val="20"/>
                <w:lang w:val="en-GB"/>
              </w:rPr>
            </w:pPr>
            <w:r w:rsidRPr="006520B8">
              <w:rPr>
                <w:sz w:val="20"/>
                <w:lang w:val="en-GB"/>
              </w:rPr>
              <w:t xml:space="preserve">Per day (8 hours) / в </w:t>
            </w:r>
            <w:proofErr w:type="spellStart"/>
            <w:r w:rsidRPr="006520B8">
              <w:rPr>
                <w:sz w:val="20"/>
                <w:lang w:val="en-GB"/>
              </w:rPr>
              <w:t>день</w:t>
            </w:r>
            <w:proofErr w:type="spellEnd"/>
            <w:r w:rsidRPr="006520B8">
              <w:rPr>
                <w:sz w:val="20"/>
                <w:lang w:val="en-GB"/>
              </w:rPr>
              <w:t xml:space="preserve"> (8 </w:t>
            </w:r>
            <w:proofErr w:type="spellStart"/>
            <w:r w:rsidRPr="006520B8">
              <w:rPr>
                <w:sz w:val="20"/>
                <w:lang w:val="en-GB"/>
              </w:rPr>
              <w:t>часов</w:t>
            </w:r>
            <w:proofErr w:type="spellEnd"/>
            <w:r w:rsidRPr="006520B8">
              <w:rPr>
                <w:sz w:val="20"/>
                <w:lang w:val="en-GB"/>
              </w:rPr>
              <w:t>)</w:t>
            </w:r>
          </w:p>
        </w:tc>
        <w:tc>
          <w:tcPr>
            <w:tcW w:w="1560" w:type="dxa"/>
            <w:tcBorders>
              <w:left w:val="single" w:sz="6" w:space="0" w:color="000000"/>
            </w:tcBorders>
            <w:shd w:val="clear" w:color="auto" w:fill="auto"/>
          </w:tcPr>
          <w:p w14:paraId="2D53C0A4" w14:textId="77777777" w:rsidR="006520B8" w:rsidRPr="006520B8" w:rsidRDefault="006520B8" w:rsidP="006520B8">
            <w:pPr>
              <w:autoSpaceDE w:val="0"/>
              <w:autoSpaceDN w:val="0"/>
              <w:rPr>
                <w:rFonts w:asciiTheme="majorBidi" w:eastAsia="Arial MT" w:hAnsiTheme="majorBidi" w:cstheme="majorBidi"/>
                <w:sz w:val="20"/>
              </w:rPr>
            </w:pPr>
          </w:p>
        </w:tc>
        <w:tc>
          <w:tcPr>
            <w:tcW w:w="1874" w:type="dxa"/>
          </w:tcPr>
          <w:p w14:paraId="01120F3A" w14:textId="77777777" w:rsidR="006520B8" w:rsidRPr="006520B8" w:rsidRDefault="006520B8" w:rsidP="00AB5078">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2CDEC7AA" w14:textId="77777777" w:rsidR="006520B8" w:rsidRPr="006520B8" w:rsidRDefault="006520B8" w:rsidP="00AB5078">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bl>
    <w:p w14:paraId="181B420F" w14:textId="68C20593" w:rsidR="00AF63B6" w:rsidRDefault="00AF63B6" w:rsidP="00D94819">
      <w:pPr>
        <w:ind w:right="-11"/>
        <w:rPr>
          <w:bCs/>
          <w:smallCaps/>
          <w:color w:val="FF0000"/>
          <w:sz w:val="21"/>
          <w:szCs w:val="21"/>
          <w:lang w:val="en-GB"/>
        </w:rPr>
      </w:pPr>
    </w:p>
    <w:tbl>
      <w:tblPr>
        <w:tblW w:w="108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828"/>
        <w:gridCol w:w="2976"/>
        <w:gridCol w:w="1560"/>
        <w:gridCol w:w="1874"/>
      </w:tblGrid>
      <w:tr w:rsidR="008255AC" w:rsidRPr="006520B8" w14:paraId="2C31CA80" w14:textId="77777777" w:rsidTr="00F63AF4">
        <w:trPr>
          <w:trHeight w:val="1000"/>
        </w:trPr>
        <w:tc>
          <w:tcPr>
            <w:tcW w:w="10800" w:type="dxa"/>
            <w:gridSpan w:val="5"/>
            <w:shd w:val="clear" w:color="auto" w:fill="auto"/>
          </w:tcPr>
          <w:p w14:paraId="6E86B2D5" w14:textId="34C1530C" w:rsidR="008255AC" w:rsidRPr="006520B8" w:rsidRDefault="008255AC" w:rsidP="00F63AF4">
            <w:pPr>
              <w:shd w:val="clear" w:color="auto" w:fill="D0CECE" w:themeFill="background2" w:themeFillShade="E6"/>
              <w:autoSpaceDE w:val="0"/>
              <w:autoSpaceDN w:val="0"/>
              <w:spacing w:before="3"/>
              <w:ind w:left="2814" w:right="2805"/>
              <w:jc w:val="center"/>
              <w:rPr>
                <w:rFonts w:asciiTheme="majorBidi" w:eastAsia="Arial MT" w:hAnsiTheme="majorBidi" w:cstheme="majorBidi"/>
                <w:b/>
                <w:sz w:val="20"/>
              </w:rPr>
            </w:pPr>
            <w:r w:rsidRPr="006520B8">
              <w:rPr>
                <w:rFonts w:asciiTheme="majorBidi" w:eastAsia="Arial MT" w:hAnsiTheme="majorBidi" w:cstheme="majorBidi"/>
                <w:b/>
                <w:sz w:val="20"/>
              </w:rPr>
              <w:t>LOT</w:t>
            </w:r>
            <w:r w:rsidRPr="006520B8">
              <w:rPr>
                <w:rFonts w:asciiTheme="majorBidi" w:eastAsia="Arial MT" w:hAnsiTheme="majorBidi" w:cstheme="majorBidi"/>
                <w:b/>
                <w:spacing w:val="-1"/>
                <w:sz w:val="20"/>
              </w:rPr>
              <w:t xml:space="preserve"> </w:t>
            </w:r>
            <w:r w:rsidRPr="006E6F96">
              <w:rPr>
                <w:rFonts w:asciiTheme="majorBidi" w:eastAsia="Arial MT" w:hAnsiTheme="majorBidi" w:cstheme="majorBidi"/>
                <w:b/>
                <w:spacing w:val="-1"/>
                <w:sz w:val="20"/>
              </w:rPr>
              <w:t>2</w:t>
            </w:r>
            <w:r w:rsidRPr="006520B8">
              <w:rPr>
                <w:rFonts w:asciiTheme="majorBidi" w:eastAsia="Arial MT" w:hAnsiTheme="majorBidi" w:cstheme="majorBidi"/>
                <w:b/>
                <w:sz w:val="20"/>
              </w:rPr>
              <w:t>:</w:t>
            </w:r>
            <w:r w:rsidRPr="006520B8">
              <w:rPr>
                <w:rFonts w:asciiTheme="majorBidi" w:eastAsia="Arial MT" w:hAnsiTheme="majorBidi" w:cstheme="majorBidi"/>
                <w:b/>
                <w:spacing w:val="-9"/>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11"/>
                <w:sz w:val="20"/>
              </w:rPr>
              <w:t xml:space="preserve"> </w:t>
            </w:r>
            <w:r w:rsidRPr="006520B8">
              <w:rPr>
                <w:rFonts w:asciiTheme="majorBidi" w:eastAsia="Arial MT" w:hAnsiTheme="majorBidi" w:cstheme="majorBidi"/>
                <w:b/>
                <w:sz w:val="20"/>
              </w:rPr>
              <w:t>ЛОТ</w:t>
            </w:r>
            <w:r w:rsidRPr="006520B8">
              <w:rPr>
                <w:rFonts w:asciiTheme="majorBidi" w:eastAsia="Arial MT" w:hAnsiTheme="majorBidi" w:cstheme="majorBidi"/>
                <w:b/>
                <w:spacing w:val="-11"/>
                <w:sz w:val="20"/>
              </w:rPr>
              <w:t xml:space="preserve"> </w:t>
            </w:r>
            <w:r w:rsidRPr="006E6F96">
              <w:rPr>
                <w:rFonts w:asciiTheme="majorBidi" w:eastAsia="Arial MT" w:hAnsiTheme="majorBidi" w:cstheme="majorBidi"/>
                <w:b/>
                <w:sz w:val="20"/>
              </w:rPr>
              <w:t>2</w:t>
            </w:r>
          </w:p>
          <w:p w14:paraId="4087937C" w14:textId="6891DE8C" w:rsidR="008255AC" w:rsidRPr="006520B8" w:rsidRDefault="008255AC" w:rsidP="00F63AF4">
            <w:pPr>
              <w:shd w:val="clear" w:color="auto" w:fill="D0CECE" w:themeFill="background2" w:themeFillShade="E6"/>
              <w:autoSpaceDE w:val="0"/>
              <w:autoSpaceDN w:val="0"/>
              <w:spacing w:before="14"/>
              <w:ind w:left="107" w:right="77"/>
              <w:rPr>
                <w:rFonts w:asciiTheme="majorBidi" w:eastAsia="Arial MT" w:hAnsiTheme="majorBidi" w:cstheme="majorBidi"/>
                <w:sz w:val="20"/>
              </w:rPr>
            </w:pPr>
            <w:r w:rsidRPr="006520B8">
              <w:rPr>
                <w:sz w:val="22"/>
                <w:szCs w:val="22"/>
                <w:lang w:val="en-GB"/>
              </w:rPr>
              <w:t xml:space="preserve">Text translation and consecutive and simultaneous interpretation from </w:t>
            </w:r>
            <w:r w:rsidR="00D92A14" w:rsidRPr="00A31D6F">
              <w:rPr>
                <w:b/>
                <w:bCs/>
                <w:sz w:val="22"/>
                <w:szCs w:val="22"/>
                <w:lang w:val="en-GB"/>
              </w:rPr>
              <w:t xml:space="preserve">English into Kyrgyz </w:t>
            </w:r>
            <w:r w:rsidRPr="006520B8">
              <w:rPr>
                <w:b/>
                <w:bCs/>
                <w:sz w:val="22"/>
                <w:szCs w:val="22"/>
                <w:lang w:val="en-GB"/>
              </w:rPr>
              <w:t>and vice versa</w:t>
            </w:r>
            <w:r w:rsidRPr="006520B8">
              <w:rPr>
                <w:sz w:val="22"/>
                <w:szCs w:val="22"/>
                <w:lang w:val="en-GB"/>
              </w:rPr>
              <w:t xml:space="preserve"> </w:t>
            </w:r>
            <w:proofErr w:type="spellStart"/>
            <w:r w:rsidRPr="006520B8">
              <w:rPr>
                <w:sz w:val="22"/>
                <w:szCs w:val="22"/>
                <w:lang w:val="en-GB"/>
              </w:rPr>
              <w:t>Письменный</w:t>
            </w:r>
            <w:proofErr w:type="spellEnd"/>
            <w:r w:rsidRPr="006520B8">
              <w:rPr>
                <w:sz w:val="22"/>
                <w:szCs w:val="22"/>
                <w:lang w:val="en-GB"/>
              </w:rPr>
              <w:t xml:space="preserve">, </w:t>
            </w:r>
            <w:proofErr w:type="spellStart"/>
            <w:r w:rsidRPr="006520B8">
              <w:rPr>
                <w:sz w:val="22"/>
                <w:szCs w:val="22"/>
                <w:lang w:val="en-GB"/>
              </w:rPr>
              <w:t>последовательный</w:t>
            </w:r>
            <w:proofErr w:type="spellEnd"/>
            <w:r w:rsidRPr="006520B8">
              <w:rPr>
                <w:sz w:val="22"/>
                <w:szCs w:val="22"/>
                <w:lang w:val="en-GB"/>
              </w:rPr>
              <w:t xml:space="preserve"> и </w:t>
            </w:r>
            <w:proofErr w:type="spellStart"/>
            <w:r w:rsidRPr="006520B8">
              <w:rPr>
                <w:sz w:val="22"/>
                <w:szCs w:val="22"/>
                <w:lang w:val="en-GB"/>
              </w:rPr>
              <w:t>синхронный</w:t>
            </w:r>
            <w:proofErr w:type="spellEnd"/>
            <w:r w:rsidRPr="006520B8">
              <w:rPr>
                <w:sz w:val="22"/>
                <w:szCs w:val="22"/>
                <w:lang w:val="en-GB"/>
              </w:rPr>
              <w:t xml:space="preserve"> </w:t>
            </w:r>
            <w:proofErr w:type="spellStart"/>
            <w:r w:rsidRPr="006520B8">
              <w:rPr>
                <w:sz w:val="22"/>
                <w:szCs w:val="22"/>
                <w:lang w:val="en-GB"/>
              </w:rPr>
              <w:t>переводы</w:t>
            </w:r>
            <w:proofErr w:type="spellEnd"/>
            <w:r w:rsidRPr="006520B8">
              <w:rPr>
                <w:sz w:val="22"/>
                <w:szCs w:val="22"/>
                <w:lang w:val="en-GB"/>
              </w:rPr>
              <w:t xml:space="preserve"> с </w:t>
            </w:r>
            <w:proofErr w:type="spellStart"/>
            <w:r w:rsidRPr="006520B8">
              <w:rPr>
                <w:b/>
                <w:bCs/>
                <w:sz w:val="22"/>
                <w:szCs w:val="22"/>
                <w:lang w:val="en-GB"/>
              </w:rPr>
              <w:t>английского</w:t>
            </w:r>
            <w:proofErr w:type="spellEnd"/>
            <w:r w:rsidRPr="006520B8">
              <w:rPr>
                <w:b/>
                <w:bCs/>
                <w:sz w:val="22"/>
                <w:szCs w:val="22"/>
                <w:lang w:val="en-GB"/>
              </w:rPr>
              <w:t xml:space="preserve"> </w:t>
            </w:r>
            <w:proofErr w:type="spellStart"/>
            <w:r w:rsidRPr="006520B8">
              <w:rPr>
                <w:b/>
                <w:bCs/>
                <w:sz w:val="22"/>
                <w:szCs w:val="22"/>
                <w:lang w:val="en-GB"/>
              </w:rPr>
              <w:t>на</w:t>
            </w:r>
            <w:proofErr w:type="spellEnd"/>
            <w:r w:rsidRPr="006520B8">
              <w:rPr>
                <w:b/>
                <w:bCs/>
                <w:sz w:val="22"/>
                <w:szCs w:val="22"/>
                <w:lang w:val="en-GB"/>
              </w:rPr>
              <w:t xml:space="preserve"> </w:t>
            </w:r>
            <w:proofErr w:type="spellStart"/>
            <w:r w:rsidR="006E6F96" w:rsidRPr="00A31D6F">
              <w:rPr>
                <w:b/>
                <w:bCs/>
                <w:sz w:val="22"/>
                <w:szCs w:val="22"/>
                <w:lang w:val="en-GB"/>
              </w:rPr>
              <w:t>кыргызский</w:t>
            </w:r>
            <w:proofErr w:type="spellEnd"/>
            <w:r w:rsidR="006E6F96" w:rsidRPr="00A31D6F">
              <w:rPr>
                <w:b/>
                <w:bCs/>
                <w:sz w:val="22"/>
                <w:szCs w:val="22"/>
                <w:lang w:val="en-GB"/>
              </w:rPr>
              <w:t xml:space="preserve"> </w:t>
            </w:r>
            <w:proofErr w:type="spellStart"/>
            <w:r w:rsidR="006E6F96" w:rsidRPr="00A31D6F">
              <w:rPr>
                <w:b/>
                <w:bCs/>
                <w:sz w:val="22"/>
                <w:szCs w:val="22"/>
                <w:lang w:val="en-GB"/>
              </w:rPr>
              <w:t>язык</w:t>
            </w:r>
            <w:proofErr w:type="spellEnd"/>
            <w:r w:rsidR="006E6F96" w:rsidRPr="00A31D6F">
              <w:rPr>
                <w:b/>
                <w:bCs/>
                <w:sz w:val="22"/>
                <w:szCs w:val="22"/>
                <w:lang w:val="en-GB"/>
              </w:rPr>
              <w:t xml:space="preserve"> </w:t>
            </w:r>
            <w:r w:rsidRPr="006520B8">
              <w:rPr>
                <w:b/>
                <w:bCs/>
                <w:sz w:val="22"/>
                <w:szCs w:val="22"/>
                <w:lang w:val="en-GB"/>
              </w:rPr>
              <w:t xml:space="preserve">и </w:t>
            </w:r>
            <w:proofErr w:type="spellStart"/>
            <w:r w:rsidRPr="006520B8">
              <w:rPr>
                <w:b/>
                <w:bCs/>
                <w:sz w:val="22"/>
                <w:szCs w:val="22"/>
                <w:lang w:val="en-GB"/>
              </w:rPr>
              <w:t>обратно</w:t>
            </w:r>
            <w:proofErr w:type="spellEnd"/>
            <w:r w:rsidRPr="006520B8">
              <w:rPr>
                <w:b/>
                <w:bCs/>
                <w:sz w:val="22"/>
                <w:szCs w:val="22"/>
                <w:lang w:val="en-GB"/>
              </w:rPr>
              <w:t>.</w:t>
            </w:r>
          </w:p>
        </w:tc>
      </w:tr>
      <w:tr w:rsidR="008255AC" w:rsidRPr="006520B8" w14:paraId="691643EF" w14:textId="77777777" w:rsidTr="00F63AF4">
        <w:trPr>
          <w:trHeight w:val="369"/>
        </w:trPr>
        <w:tc>
          <w:tcPr>
            <w:tcW w:w="562" w:type="dxa"/>
            <w:shd w:val="clear" w:color="auto" w:fill="auto"/>
          </w:tcPr>
          <w:p w14:paraId="0D324ACC" w14:textId="77777777" w:rsidR="008255AC" w:rsidRPr="006520B8" w:rsidRDefault="008255AC" w:rsidP="00F63AF4">
            <w:pPr>
              <w:autoSpaceDE w:val="0"/>
              <w:autoSpaceDN w:val="0"/>
              <w:spacing w:line="251" w:lineRule="exact"/>
              <w:ind w:left="177"/>
              <w:rPr>
                <w:rFonts w:asciiTheme="majorBidi" w:eastAsia="Arial MT" w:hAnsiTheme="majorBidi" w:cstheme="majorBidi"/>
                <w:b/>
                <w:sz w:val="20"/>
              </w:rPr>
            </w:pPr>
            <w:r w:rsidRPr="006520B8">
              <w:rPr>
                <w:rFonts w:asciiTheme="majorBidi" w:eastAsia="Arial MT" w:hAnsiTheme="majorBidi" w:cstheme="majorBidi"/>
                <w:b/>
                <w:sz w:val="20"/>
              </w:rPr>
              <w:t>#</w:t>
            </w:r>
          </w:p>
        </w:tc>
        <w:tc>
          <w:tcPr>
            <w:tcW w:w="3828" w:type="dxa"/>
            <w:shd w:val="clear" w:color="auto" w:fill="auto"/>
          </w:tcPr>
          <w:p w14:paraId="5D6C33B9" w14:textId="77777777" w:rsidR="008255AC" w:rsidRPr="006520B8" w:rsidRDefault="008255AC" w:rsidP="00F63AF4">
            <w:pPr>
              <w:autoSpaceDE w:val="0"/>
              <w:autoSpaceDN w:val="0"/>
              <w:spacing w:before="1"/>
              <w:ind w:left="741"/>
              <w:jc w:val="center"/>
              <w:rPr>
                <w:rFonts w:asciiTheme="majorBidi" w:eastAsia="Arial MT" w:hAnsiTheme="majorBidi" w:cstheme="majorBidi"/>
                <w:b/>
                <w:sz w:val="20"/>
                <w:lang w:val="ru-RU"/>
              </w:rPr>
            </w:pPr>
            <w:r w:rsidRPr="006520B8">
              <w:rPr>
                <w:rFonts w:asciiTheme="majorBidi" w:eastAsia="Arial MT" w:hAnsiTheme="majorBidi" w:cstheme="majorBidi"/>
                <w:b/>
                <w:sz w:val="20"/>
              </w:rPr>
              <w:t>Item</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name/</w:t>
            </w:r>
            <w:r w:rsidRPr="006520B8">
              <w:rPr>
                <w:rFonts w:asciiTheme="majorBidi" w:eastAsia="Arial MT" w:hAnsiTheme="majorBidi" w:cstheme="majorBidi"/>
                <w:b/>
                <w:spacing w:val="-8"/>
                <w:sz w:val="20"/>
              </w:rPr>
              <w:t xml:space="preserve"> </w:t>
            </w:r>
            <w:proofErr w:type="spellStart"/>
            <w:r w:rsidRPr="006520B8">
              <w:rPr>
                <w:rFonts w:asciiTheme="majorBidi" w:eastAsia="Arial MT" w:hAnsiTheme="majorBidi" w:cstheme="majorBidi"/>
                <w:b/>
                <w:sz w:val="20"/>
              </w:rPr>
              <w:t>название</w:t>
            </w:r>
            <w:proofErr w:type="spellEnd"/>
            <w:r w:rsidRPr="006520B8">
              <w:rPr>
                <w:rFonts w:asciiTheme="majorBidi" w:eastAsia="Arial MT" w:hAnsiTheme="majorBidi" w:cstheme="majorBidi"/>
                <w:b/>
                <w:spacing w:val="-2"/>
                <w:sz w:val="20"/>
              </w:rPr>
              <w:t xml:space="preserve"> </w:t>
            </w:r>
            <w:r>
              <w:rPr>
                <w:rFonts w:asciiTheme="majorBidi" w:eastAsia="Arial MT" w:hAnsiTheme="majorBidi" w:cstheme="majorBidi"/>
                <w:b/>
                <w:sz w:val="20"/>
                <w:lang w:val="ru-RU"/>
              </w:rPr>
              <w:t>услуг</w:t>
            </w:r>
          </w:p>
        </w:tc>
        <w:tc>
          <w:tcPr>
            <w:tcW w:w="2976" w:type="dxa"/>
            <w:tcBorders>
              <w:right w:val="single" w:sz="6" w:space="0" w:color="000000"/>
            </w:tcBorders>
            <w:shd w:val="clear" w:color="auto" w:fill="auto"/>
          </w:tcPr>
          <w:p w14:paraId="1B092237" w14:textId="77777777" w:rsidR="008255AC" w:rsidRPr="006520B8" w:rsidRDefault="008255AC" w:rsidP="00F63AF4">
            <w:pPr>
              <w:autoSpaceDE w:val="0"/>
              <w:autoSpaceDN w:val="0"/>
              <w:spacing w:before="1"/>
              <w:ind w:left="959" w:right="1074"/>
              <w:jc w:val="center"/>
              <w:rPr>
                <w:rFonts w:asciiTheme="majorBidi" w:eastAsia="Arial MT" w:hAnsiTheme="majorBidi" w:cstheme="majorBidi"/>
                <w:b/>
                <w:sz w:val="20"/>
                <w:lang w:val="ru-RU"/>
              </w:rPr>
            </w:pPr>
            <w:r w:rsidRPr="006520B8">
              <w:rPr>
                <w:rFonts w:asciiTheme="majorBidi" w:eastAsia="Arial MT" w:hAnsiTheme="majorBidi" w:cstheme="majorBidi"/>
                <w:b/>
                <w:sz w:val="20"/>
              </w:rPr>
              <w:t>Category</w:t>
            </w:r>
            <w:r>
              <w:rPr>
                <w:rFonts w:asciiTheme="majorBidi" w:eastAsia="Arial MT" w:hAnsiTheme="majorBidi" w:cstheme="majorBidi"/>
                <w:b/>
                <w:sz w:val="20"/>
              </w:rPr>
              <w:t>/</w:t>
            </w:r>
            <w:proofErr w:type="spellStart"/>
            <w:r w:rsidRPr="006520B8">
              <w:rPr>
                <w:rFonts w:asciiTheme="majorBidi" w:eastAsia="Arial MT" w:hAnsiTheme="majorBidi" w:cstheme="majorBidi"/>
                <w:b/>
                <w:sz w:val="20"/>
              </w:rPr>
              <w:t>категори</w:t>
            </w:r>
            <w:proofErr w:type="spellEnd"/>
            <w:r>
              <w:rPr>
                <w:rFonts w:asciiTheme="majorBidi" w:eastAsia="Arial MT" w:hAnsiTheme="majorBidi" w:cstheme="majorBidi"/>
                <w:b/>
                <w:sz w:val="20"/>
                <w:lang w:val="ru-RU"/>
              </w:rPr>
              <w:t>я</w:t>
            </w:r>
          </w:p>
        </w:tc>
        <w:tc>
          <w:tcPr>
            <w:tcW w:w="1560" w:type="dxa"/>
            <w:tcBorders>
              <w:left w:val="single" w:sz="6" w:space="0" w:color="000000"/>
            </w:tcBorders>
            <w:shd w:val="clear" w:color="auto" w:fill="auto"/>
          </w:tcPr>
          <w:p w14:paraId="487261EF" w14:textId="77777777" w:rsidR="008255AC" w:rsidRPr="006520B8" w:rsidRDefault="008255AC" w:rsidP="00F63AF4">
            <w:pPr>
              <w:autoSpaceDE w:val="0"/>
              <w:autoSpaceDN w:val="0"/>
              <w:spacing w:before="1"/>
              <w:ind w:left="243"/>
              <w:jc w:val="center"/>
              <w:rPr>
                <w:rFonts w:asciiTheme="majorBidi" w:eastAsia="Arial MT" w:hAnsiTheme="majorBidi" w:cstheme="majorBidi"/>
                <w:b/>
                <w:sz w:val="20"/>
              </w:rPr>
            </w:pPr>
            <w:r w:rsidRPr="006520B8">
              <w:rPr>
                <w:rFonts w:asciiTheme="majorBidi" w:eastAsia="Arial MT" w:hAnsiTheme="majorBidi" w:cstheme="majorBidi"/>
                <w:b/>
                <w:sz w:val="20"/>
              </w:rPr>
              <w:t>Price</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7"/>
                <w:sz w:val="20"/>
              </w:rPr>
              <w:t xml:space="preserve"> </w:t>
            </w:r>
            <w:proofErr w:type="spellStart"/>
            <w:r w:rsidRPr="006520B8">
              <w:rPr>
                <w:rFonts w:asciiTheme="majorBidi" w:eastAsia="Arial MT" w:hAnsiTheme="majorBidi" w:cstheme="majorBidi"/>
                <w:b/>
                <w:sz w:val="20"/>
              </w:rPr>
              <w:t>цена</w:t>
            </w:r>
            <w:proofErr w:type="spellEnd"/>
          </w:p>
        </w:tc>
        <w:tc>
          <w:tcPr>
            <w:tcW w:w="1874" w:type="dxa"/>
            <w:shd w:val="clear" w:color="auto" w:fill="D4DCE3"/>
          </w:tcPr>
          <w:p w14:paraId="6723F260" w14:textId="77777777" w:rsidR="008255AC" w:rsidRPr="006520B8" w:rsidRDefault="008255AC" w:rsidP="00F63AF4">
            <w:pPr>
              <w:autoSpaceDE w:val="0"/>
              <w:autoSpaceDN w:val="0"/>
              <w:spacing w:line="180" w:lineRule="atLeast"/>
              <w:ind w:left="262" w:right="269" w:hanging="94"/>
              <w:jc w:val="center"/>
              <w:rPr>
                <w:rFonts w:asciiTheme="majorBidi" w:eastAsia="Arial MT" w:hAnsiTheme="majorBidi" w:cstheme="majorBidi"/>
                <w:b/>
                <w:sz w:val="20"/>
              </w:rPr>
            </w:pPr>
            <w:r w:rsidRPr="006520B8">
              <w:rPr>
                <w:rFonts w:asciiTheme="majorBidi" w:eastAsia="Arial MT" w:hAnsiTheme="majorBidi" w:cstheme="majorBidi"/>
                <w:b/>
                <w:sz w:val="20"/>
              </w:rPr>
              <w:t>Currency/</w:t>
            </w:r>
            <w:r w:rsidRPr="006520B8">
              <w:rPr>
                <w:rFonts w:asciiTheme="majorBidi" w:eastAsia="Arial MT" w:hAnsiTheme="majorBidi" w:cstheme="majorBidi"/>
                <w:b/>
                <w:spacing w:val="-38"/>
                <w:sz w:val="20"/>
              </w:rPr>
              <w:t xml:space="preserve"> </w:t>
            </w:r>
            <w:proofErr w:type="spellStart"/>
            <w:r w:rsidRPr="006520B8">
              <w:rPr>
                <w:rFonts w:asciiTheme="majorBidi" w:eastAsia="Arial MT" w:hAnsiTheme="majorBidi" w:cstheme="majorBidi"/>
                <w:b/>
                <w:sz w:val="20"/>
              </w:rPr>
              <w:t>валюта</w:t>
            </w:r>
            <w:proofErr w:type="spellEnd"/>
          </w:p>
        </w:tc>
      </w:tr>
      <w:tr w:rsidR="008255AC" w:rsidRPr="006520B8" w14:paraId="2628CF55" w14:textId="77777777" w:rsidTr="00F63AF4">
        <w:trPr>
          <w:trHeight w:val="734"/>
        </w:trPr>
        <w:tc>
          <w:tcPr>
            <w:tcW w:w="562" w:type="dxa"/>
            <w:shd w:val="clear" w:color="auto" w:fill="auto"/>
          </w:tcPr>
          <w:p w14:paraId="163919B8" w14:textId="77777777" w:rsidR="008255AC" w:rsidRPr="006520B8" w:rsidRDefault="008255AC" w:rsidP="00F63AF4">
            <w:pPr>
              <w:autoSpaceDE w:val="0"/>
              <w:autoSpaceDN w:val="0"/>
              <w:spacing w:before="32"/>
              <w:ind w:left="141"/>
              <w:rPr>
                <w:rFonts w:asciiTheme="majorBidi" w:eastAsia="Arial MT" w:hAnsiTheme="majorBidi" w:cstheme="majorBidi"/>
                <w:b/>
                <w:sz w:val="20"/>
              </w:rPr>
            </w:pPr>
            <w:r w:rsidRPr="006520B8">
              <w:rPr>
                <w:rFonts w:asciiTheme="majorBidi" w:eastAsia="Arial MT" w:hAnsiTheme="majorBidi" w:cstheme="majorBidi"/>
                <w:b/>
                <w:sz w:val="20"/>
              </w:rPr>
              <w:t>1.1.</w:t>
            </w:r>
          </w:p>
        </w:tc>
        <w:tc>
          <w:tcPr>
            <w:tcW w:w="3828" w:type="dxa"/>
            <w:shd w:val="clear" w:color="auto" w:fill="auto"/>
          </w:tcPr>
          <w:p w14:paraId="279C5EEB" w14:textId="77777777" w:rsidR="008255AC" w:rsidRPr="006520B8" w:rsidRDefault="008255AC" w:rsidP="00F63AF4">
            <w:pPr>
              <w:autoSpaceDE w:val="0"/>
              <w:autoSpaceDN w:val="0"/>
              <w:spacing w:before="21"/>
              <w:ind w:left="110"/>
              <w:rPr>
                <w:sz w:val="20"/>
                <w:lang w:val="en-GB"/>
              </w:rPr>
            </w:pPr>
            <w:r w:rsidRPr="006520B8">
              <w:rPr>
                <w:sz w:val="20"/>
                <w:lang w:val="en-GB"/>
              </w:rPr>
              <w:t xml:space="preserve">Written translation, price per 1 word / </w:t>
            </w:r>
            <w:proofErr w:type="spellStart"/>
            <w:r w:rsidRPr="006520B8">
              <w:rPr>
                <w:sz w:val="20"/>
                <w:lang w:val="en-GB"/>
              </w:rPr>
              <w:t>Письменный</w:t>
            </w:r>
            <w:proofErr w:type="spellEnd"/>
            <w:r w:rsidRPr="006520B8">
              <w:rPr>
                <w:sz w:val="20"/>
                <w:lang w:val="en-GB"/>
              </w:rPr>
              <w:t xml:space="preserve"> </w:t>
            </w:r>
            <w:proofErr w:type="spellStart"/>
            <w:r w:rsidRPr="006520B8">
              <w:rPr>
                <w:sz w:val="20"/>
                <w:lang w:val="en-GB"/>
              </w:rPr>
              <w:t>перевод</w:t>
            </w:r>
            <w:proofErr w:type="spellEnd"/>
            <w:r w:rsidRPr="006520B8">
              <w:rPr>
                <w:sz w:val="20"/>
                <w:lang w:val="en-GB"/>
              </w:rPr>
              <w:t xml:space="preserve">, </w:t>
            </w:r>
            <w:proofErr w:type="spellStart"/>
            <w:r w:rsidRPr="006520B8">
              <w:rPr>
                <w:sz w:val="20"/>
                <w:lang w:val="en-GB"/>
              </w:rPr>
              <w:t>цена</w:t>
            </w:r>
            <w:proofErr w:type="spellEnd"/>
            <w:r w:rsidRPr="006520B8">
              <w:rPr>
                <w:sz w:val="20"/>
                <w:lang w:val="en-GB"/>
              </w:rPr>
              <w:t xml:space="preserve"> </w:t>
            </w:r>
            <w:proofErr w:type="spellStart"/>
            <w:r w:rsidRPr="006520B8">
              <w:rPr>
                <w:sz w:val="20"/>
                <w:lang w:val="en-GB"/>
              </w:rPr>
              <w:t>за</w:t>
            </w:r>
            <w:proofErr w:type="spellEnd"/>
            <w:r w:rsidRPr="006520B8">
              <w:rPr>
                <w:sz w:val="20"/>
                <w:lang w:val="en-GB"/>
              </w:rPr>
              <w:t xml:space="preserve"> 1 </w:t>
            </w:r>
            <w:proofErr w:type="spellStart"/>
            <w:r w:rsidRPr="006520B8">
              <w:rPr>
                <w:sz w:val="20"/>
                <w:lang w:val="en-GB"/>
              </w:rPr>
              <w:t>слово</w:t>
            </w:r>
            <w:proofErr w:type="spellEnd"/>
          </w:p>
        </w:tc>
        <w:tc>
          <w:tcPr>
            <w:tcW w:w="2976" w:type="dxa"/>
            <w:tcBorders>
              <w:right w:val="single" w:sz="6" w:space="0" w:color="000000"/>
            </w:tcBorders>
            <w:shd w:val="clear" w:color="auto" w:fill="auto"/>
          </w:tcPr>
          <w:p w14:paraId="34F22441" w14:textId="77777777" w:rsidR="008255AC" w:rsidRPr="006520B8" w:rsidRDefault="008255AC" w:rsidP="00F63AF4">
            <w:pPr>
              <w:autoSpaceDE w:val="0"/>
              <w:autoSpaceDN w:val="0"/>
              <w:spacing w:line="229" w:lineRule="exact"/>
              <w:ind w:left="110"/>
              <w:rPr>
                <w:sz w:val="20"/>
                <w:lang w:val="en-GB"/>
              </w:rPr>
            </w:pPr>
            <w:r w:rsidRPr="006520B8">
              <w:rPr>
                <w:sz w:val="20"/>
                <w:lang w:val="en-GB"/>
              </w:rPr>
              <w:t>Urgent (more than 4000</w:t>
            </w:r>
          </w:p>
          <w:p w14:paraId="4865A502" w14:textId="77777777" w:rsidR="008255AC" w:rsidRPr="00FD0FFF" w:rsidRDefault="008255AC" w:rsidP="00F63AF4">
            <w:pPr>
              <w:autoSpaceDE w:val="0"/>
              <w:autoSpaceDN w:val="0"/>
              <w:spacing w:before="8" w:line="238" w:lineRule="exact"/>
              <w:ind w:left="110" w:right="285"/>
              <w:rPr>
                <w:sz w:val="20"/>
              </w:rPr>
            </w:pPr>
            <w:r w:rsidRPr="006520B8">
              <w:rPr>
                <w:sz w:val="20"/>
                <w:lang w:val="en-GB"/>
              </w:rPr>
              <w:t>words</w:t>
            </w:r>
            <w:r w:rsidRPr="006520B8">
              <w:rPr>
                <w:sz w:val="20"/>
              </w:rPr>
              <w:t xml:space="preserve"> </w:t>
            </w:r>
            <w:r w:rsidRPr="006520B8">
              <w:rPr>
                <w:sz w:val="20"/>
                <w:lang w:val="en-GB"/>
              </w:rPr>
              <w:t>per</w:t>
            </w:r>
            <w:r w:rsidRPr="006520B8">
              <w:rPr>
                <w:sz w:val="20"/>
              </w:rPr>
              <w:t xml:space="preserve"> </w:t>
            </w:r>
            <w:r w:rsidRPr="006520B8">
              <w:rPr>
                <w:sz w:val="20"/>
                <w:lang w:val="en-GB"/>
              </w:rPr>
              <w:t>day</w:t>
            </w:r>
            <w:r w:rsidRPr="006520B8">
              <w:rPr>
                <w:sz w:val="20"/>
              </w:rPr>
              <w:t xml:space="preserve">) / </w:t>
            </w:r>
          </w:p>
          <w:p w14:paraId="7E781DEE" w14:textId="77777777" w:rsidR="008255AC" w:rsidRPr="006520B8" w:rsidRDefault="008255AC" w:rsidP="00F63AF4">
            <w:pPr>
              <w:autoSpaceDE w:val="0"/>
              <w:autoSpaceDN w:val="0"/>
              <w:spacing w:before="8" w:line="238" w:lineRule="exact"/>
              <w:ind w:left="110" w:right="285"/>
              <w:rPr>
                <w:sz w:val="20"/>
                <w:lang w:val="ru-RU"/>
              </w:rPr>
            </w:pPr>
            <w:r w:rsidRPr="006520B8">
              <w:rPr>
                <w:sz w:val="20"/>
                <w:lang w:val="ru-RU"/>
              </w:rPr>
              <w:t>срочно (более 4000 слов в день)</w:t>
            </w:r>
          </w:p>
        </w:tc>
        <w:tc>
          <w:tcPr>
            <w:tcW w:w="1560" w:type="dxa"/>
            <w:tcBorders>
              <w:left w:val="single" w:sz="6" w:space="0" w:color="000000"/>
            </w:tcBorders>
            <w:shd w:val="clear" w:color="auto" w:fill="auto"/>
          </w:tcPr>
          <w:p w14:paraId="61213C5A" w14:textId="77777777" w:rsidR="008255AC" w:rsidRPr="006520B8" w:rsidRDefault="008255AC" w:rsidP="00F63AF4">
            <w:pPr>
              <w:autoSpaceDE w:val="0"/>
              <w:autoSpaceDN w:val="0"/>
              <w:rPr>
                <w:rFonts w:asciiTheme="majorBidi" w:eastAsia="Arial MT" w:hAnsiTheme="majorBidi" w:cstheme="majorBidi"/>
                <w:sz w:val="20"/>
                <w:lang w:val="ru-RU"/>
              </w:rPr>
            </w:pPr>
          </w:p>
        </w:tc>
        <w:tc>
          <w:tcPr>
            <w:tcW w:w="1874" w:type="dxa"/>
          </w:tcPr>
          <w:p w14:paraId="53154380" w14:textId="77777777" w:rsidR="008255AC" w:rsidRPr="006520B8" w:rsidRDefault="008255AC" w:rsidP="00F63AF4">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71CB7A89" w14:textId="77777777" w:rsidR="008255AC" w:rsidRPr="006520B8" w:rsidRDefault="008255AC" w:rsidP="00F63AF4">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8255AC" w:rsidRPr="006520B8" w14:paraId="792F9810" w14:textId="77777777" w:rsidTr="00F63AF4">
        <w:trPr>
          <w:trHeight w:val="736"/>
        </w:trPr>
        <w:tc>
          <w:tcPr>
            <w:tcW w:w="562" w:type="dxa"/>
            <w:shd w:val="clear" w:color="auto" w:fill="auto"/>
          </w:tcPr>
          <w:p w14:paraId="06A6C992" w14:textId="77777777" w:rsidR="008255AC" w:rsidRPr="006520B8" w:rsidRDefault="008255AC" w:rsidP="00F63AF4">
            <w:pPr>
              <w:autoSpaceDE w:val="0"/>
              <w:autoSpaceDN w:val="0"/>
              <w:spacing w:before="35"/>
              <w:ind w:left="141"/>
              <w:rPr>
                <w:rFonts w:asciiTheme="majorBidi" w:eastAsia="Arial MT" w:hAnsiTheme="majorBidi" w:cstheme="majorBidi"/>
                <w:b/>
                <w:sz w:val="20"/>
              </w:rPr>
            </w:pPr>
            <w:r w:rsidRPr="006520B8">
              <w:rPr>
                <w:rFonts w:asciiTheme="majorBidi" w:eastAsia="Arial MT" w:hAnsiTheme="majorBidi" w:cstheme="majorBidi"/>
                <w:b/>
                <w:sz w:val="20"/>
              </w:rPr>
              <w:lastRenderedPageBreak/>
              <w:t>1.2.</w:t>
            </w:r>
          </w:p>
        </w:tc>
        <w:tc>
          <w:tcPr>
            <w:tcW w:w="3828" w:type="dxa"/>
            <w:shd w:val="clear" w:color="auto" w:fill="auto"/>
          </w:tcPr>
          <w:p w14:paraId="478FA9C6" w14:textId="77777777" w:rsidR="008255AC" w:rsidRPr="006520B8" w:rsidRDefault="008255AC" w:rsidP="00F63AF4">
            <w:pPr>
              <w:autoSpaceDE w:val="0"/>
              <w:autoSpaceDN w:val="0"/>
              <w:spacing w:before="24"/>
              <w:ind w:left="110"/>
              <w:rPr>
                <w:sz w:val="20"/>
                <w:lang w:val="en-GB"/>
              </w:rPr>
            </w:pPr>
            <w:r w:rsidRPr="006520B8">
              <w:rPr>
                <w:sz w:val="20"/>
                <w:lang w:val="en-GB"/>
              </w:rPr>
              <w:t xml:space="preserve">Written translation, price per 1 word / </w:t>
            </w:r>
            <w:proofErr w:type="spellStart"/>
            <w:r w:rsidRPr="006520B8">
              <w:rPr>
                <w:sz w:val="20"/>
                <w:lang w:val="en-GB"/>
              </w:rPr>
              <w:t>Письменный</w:t>
            </w:r>
            <w:proofErr w:type="spellEnd"/>
            <w:r w:rsidRPr="006520B8">
              <w:rPr>
                <w:sz w:val="20"/>
                <w:lang w:val="en-GB"/>
              </w:rPr>
              <w:t xml:space="preserve"> </w:t>
            </w:r>
            <w:proofErr w:type="spellStart"/>
            <w:r w:rsidRPr="006520B8">
              <w:rPr>
                <w:sz w:val="20"/>
                <w:lang w:val="en-GB"/>
              </w:rPr>
              <w:t>перевод</w:t>
            </w:r>
            <w:proofErr w:type="spellEnd"/>
            <w:r w:rsidRPr="006520B8">
              <w:rPr>
                <w:sz w:val="20"/>
                <w:lang w:val="en-GB"/>
              </w:rPr>
              <w:t xml:space="preserve">, </w:t>
            </w:r>
            <w:proofErr w:type="spellStart"/>
            <w:r w:rsidRPr="006520B8">
              <w:rPr>
                <w:sz w:val="20"/>
                <w:lang w:val="en-GB"/>
              </w:rPr>
              <w:t>цена</w:t>
            </w:r>
            <w:proofErr w:type="spellEnd"/>
            <w:r w:rsidRPr="006520B8">
              <w:rPr>
                <w:sz w:val="20"/>
                <w:lang w:val="en-GB"/>
              </w:rPr>
              <w:t xml:space="preserve"> </w:t>
            </w:r>
            <w:proofErr w:type="spellStart"/>
            <w:r w:rsidRPr="006520B8">
              <w:rPr>
                <w:sz w:val="20"/>
                <w:lang w:val="en-GB"/>
              </w:rPr>
              <w:t>за</w:t>
            </w:r>
            <w:proofErr w:type="spellEnd"/>
            <w:r w:rsidRPr="006520B8">
              <w:rPr>
                <w:sz w:val="20"/>
                <w:lang w:val="en-GB"/>
              </w:rPr>
              <w:t xml:space="preserve"> 1 </w:t>
            </w:r>
            <w:proofErr w:type="spellStart"/>
            <w:r w:rsidRPr="006520B8">
              <w:rPr>
                <w:sz w:val="20"/>
                <w:lang w:val="en-GB"/>
              </w:rPr>
              <w:t>слово</w:t>
            </w:r>
            <w:proofErr w:type="spellEnd"/>
          </w:p>
        </w:tc>
        <w:tc>
          <w:tcPr>
            <w:tcW w:w="2976" w:type="dxa"/>
            <w:tcBorders>
              <w:right w:val="single" w:sz="6" w:space="0" w:color="000000"/>
            </w:tcBorders>
            <w:shd w:val="clear" w:color="auto" w:fill="auto"/>
          </w:tcPr>
          <w:p w14:paraId="6D70F28F" w14:textId="77777777" w:rsidR="008255AC" w:rsidRPr="006520B8" w:rsidRDefault="008255AC" w:rsidP="00F63AF4">
            <w:pPr>
              <w:autoSpaceDE w:val="0"/>
              <w:autoSpaceDN w:val="0"/>
              <w:ind w:left="110"/>
              <w:rPr>
                <w:sz w:val="20"/>
                <w:lang w:val="en-GB"/>
              </w:rPr>
            </w:pPr>
            <w:r w:rsidRPr="006520B8">
              <w:rPr>
                <w:sz w:val="20"/>
                <w:lang w:val="en-GB"/>
              </w:rPr>
              <w:t>Regular (up to 4000 words</w:t>
            </w:r>
          </w:p>
          <w:p w14:paraId="21164BCA" w14:textId="77777777" w:rsidR="008255AC" w:rsidRPr="00E67914" w:rsidRDefault="008255AC" w:rsidP="00F63AF4">
            <w:pPr>
              <w:autoSpaceDE w:val="0"/>
              <w:autoSpaceDN w:val="0"/>
              <w:spacing w:line="230" w:lineRule="atLeast"/>
              <w:ind w:left="110" w:right="633"/>
              <w:rPr>
                <w:sz w:val="20"/>
                <w:lang w:val="en-GB"/>
              </w:rPr>
            </w:pPr>
            <w:r w:rsidRPr="006520B8">
              <w:rPr>
                <w:sz w:val="20"/>
                <w:lang w:val="en-GB"/>
              </w:rPr>
              <w:t xml:space="preserve">per day) / </w:t>
            </w:r>
          </w:p>
          <w:p w14:paraId="6F665753" w14:textId="77777777" w:rsidR="008255AC" w:rsidRPr="006520B8" w:rsidRDefault="008255AC" w:rsidP="00F63AF4">
            <w:pPr>
              <w:autoSpaceDE w:val="0"/>
              <w:autoSpaceDN w:val="0"/>
              <w:spacing w:line="230" w:lineRule="atLeast"/>
              <w:ind w:left="110" w:right="633"/>
              <w:rPr>
                <w:sz w:val="20"/>
                <w:lang w:val="ru-RU"/>
              </w:rPr>
            </w:pPr>
            <w:r w:rsidRPr="006520B8">
              <w:rPr>
                <w:sz w:val="20"/>
                <w:lang w:val="ru-RU"/>
              </w:rPr>
              <w:t xml:space="preserve">регулярно (до 4000 </w:t>
            </w:r>
            <w:r w:rsidRPr="00E67914">
              <w:rPr>
                <w:sz w:val="20"/>
              </w:rPr>
              <w:t>c</w:t>
            </w:r>
            <w:r>
              <w:rPr>
                <w:sz w:val="20"/>
                <w:lang w:val="ru-RU"/>
              </w:rPr>
              <w:t>л</w:t>
            </w:r>
            <w:r w:rsidRPr="006520B8">
              <w:rPr>
                <w:sz w:val="20"/>
                <w:lang w:val="ru-RU"/>
              </w:rPr>
              <w:t>ов в день)</w:t>
            </w:r>
          </w:p>
        </w:tc>
        <w:tc>
          <w:tcPr>
            <w:tcW w:w="1560" w:type="dxa"/>
            <w:tcBorders>
              <w:left w:val="single" w:sz="6" w:space="0" w:color="000000"/>
            </w:tcBorders>
            <w:shd w:val="clear" w:color="auto" w:fill="auto"/>
          </w:tcPr>
          <w:p w14:paraId="44310E47" w14:textId="77777777" w:rsidR="008255AC" w:rsidRPr="006520B8" w:rsidRDefault="008255AC" w:rsidP="00F63AF4">
            <w:pPr>
              <w:autoSpaceDE w:val="0"/>
              <w:autoSpaceDN w:val="0"/>
              <w:rPr>
                <w:rFonts w:asciiTheme="majorBidi" w:eastAsia="Arial MT" w:hAnsiTheme="majorBidi" w:cstheme="majorBidi"/>
                <w:sz w:val="20"/>
                <w:lang w:val="ru-RU"/>
              </w:rPr>
            </w:pPr>
          </w:p>
        </w:tc>
        <w:tc>
          <w:tcPr>
            <w:tcW w:w="1874" w:type="dxa"/>
          </w:tcPr>
          <w:p w14:paraId="28FD8ED7" w14:textId="77777777" w:rsidR="008255AC" w:rsidRPr="006520B8" w:rsidRDefault="008255AC" w:rsidP="00F63AF4">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225D87CD" w14:textId="77777777" w:rsidR="008255AC" w:rsidRPr="006520B8" w:rsidRDefault="008255AC" w:rsidP="00F63AF4">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8255AC" w:rsidRPr="006520B8" w14:paraId="1665EC80" w14:textId="77777777" w:rsidTr="00F63AF4">
        <w:trPr>
          <w:trHeight w:val="506"/>
        </w:trPr>
        <w:tc>
          <w:tcPr>
            <w:tcW w:w="562" w:type="dxa"/>
            <w:shd w:val="clear" w:color="auto" w:fill="auto"/>
          </w:tcPr>
          <w:p w14:paraId="31E9A0CA" w14:textId="77777777" w:rsidR="008255AC" w:rsidRPr="006520B8" w:rsidRDefault="008255AC"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1.3.</w:t>
            </w:r>
          </w:p>
        </w:tc>
        <w:tc>
          <w:tcPr>
            <w:tcW w:w="3828" w:type="dxa"/>
            <w:shd w:val="clear" w:color="auto" w:fill="auto"/>
          </w:tcPr>
          <w:p w14:paraId="6ACA2C56" w14:textId="77777777" w:rsidR="008255AC" w:rsidRPr="006520B8" w:rsidRDefault="008255AC" w:rsidP="00F63AF4">
            <w:pPr>
              <w:autoSpaceDE w:val="0"/>
              <w:autoSpaceDN w:val="0"/>
              <w:spacing w:before="23"/>
              <w:ind w:left="110"/>
              <w:rPr>
                <w:sz w:val="20"/>
                <w:lang w:val="en-GB"/>
              </w:rPr>
            </w:pPr>
            <w:r w:rsidRPr="006520B8">
              <w:rPr>
                <w:sz w:val="20"/>
                <w:lang w:val="en-GB"/>
              </w:rPr>
              <w:t>Consecutive translation /</w:t>
            </w:r>
          </w:p>
          <w:p w14:paraId="6913DFF8" w14:textId="77777777" w:rsidR="008255AC" w:rsidRPr="006520B8" w:rsidRDefault="008255AC" w:rsidP="00F63AF4">
            <w:pPr>
              <w:autoSpaceDE w:val="0"/>
              <w:autoSpaceDN w:val="0"/>
              <w:spacing w:before="1"/>
              <w:ind w:left="110"/>
              <w:rPr>
                <w:sz w:val="20"/>
                <w:lang w:val="en-GB"/>
              </w:rPr>
            </w:pPr>
            <w:proofErr w:type="spellStart"/>
            <w:r w:rsidRPr="006520B8">
              <w:rPr>
                <w:sz w:val="20"/>
                <w:lang w:val="en-GB"/>
              </w:rPr>
              <w:t>последовательный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3A840955" w14:textId="77777777" w:rsidR="008255AC" w:rsidRPr="006520B8" w:rsidRDefault="008255AC" w:rsidP="00F63AF4">
            <w:pPr>
              <w:autoSpaceDE w:val="0"/>
              <w:autoSpaceDN w:val="0"/>
              <w:spacing w:before="138"/>
              <w:ind w:left="110"/>
              <w:rPr>
                <w:sz w:val="20"/>
                <w:lang w:val="en-GB"/>
              </w:rPr>
            </w:pPr>
            <w:r w:rsidRPr="006520B8">
              <w:rPr>
                <w:sz w:val="20"/>
                <w:lang w:val="en-GB"/>
              </w:rPr>
              <w:t xml:space="preserve">per hour / </w:t>
            </w:r>
            <w:proofErr w:type="spellStart"/>
            <w:r w:rsidRPr="006520B8">
              <w:rPr>
                <w:sz w:val="20"/>
                <w:lang w:val="en-GB"/>
              </w:rPr>
              <w:t>за</w:t>
            </w:r>
            <w:proofErr w:type="spellEnd"/>
            <w:r w:rsidRPr="006520B8">
              <w:rPr>
                <w:sz w:val="20"/>
                <w:lang w:val="en-GB"/>
              </w:rPr>
              <w:t xml:space="preserve"> </w:t>
            </w:r>
            <w:proofErr w:type="spellStart"/>
            <w:r w:rsidRPr="006520B8">
              <w:rPr>
                <w:sz w:val="20"/>
                <w:lang w:val="en-GB"/>
              </w:rPr>
              <w:t>час</w:t>
            </w:r>
            <w:proofErr w:type="spellEnd"/>
          </w:p>
        </w:tc>
        <w:tc>
          <w:tcPr>
            <w:tcW w:w="1560" w:type="dxa"/>
            <w:tcBorders>
              <w:left w:val="single" w:sz="6" w:space="0" w:color="000000"/>
            </w:tcBorders>
            <w:shd w:val="clear" w:color="auto" w:fill="auto"/>
          </w:tcPr>
          <w:p w14:paraId="7666CC5B" w14:textId="77777777" w:rsidR="008255AC" w:rsidRPr="006520B8" w:rsidRDefault="008255AC" w:rsidP="00F63AF4">
            <w:pPr>
              <w:autoSpaceDE w:val="0"/>
              <w:autoSpaceDN w:val="0"/>
              <w:rPr>
                <w:rFonts w:asciiTheme="majorBidi" w:eastAsia="Arial MT" w:hAnsiTheme="majorBidi" w:cstheme="majorBidi"/>
                <w:sz w:val="20"/>
              </w:rPr>
            </w:pPr>
          </w:p>
        </w:tc>
        <w:tc>
          <w:tcPr>
            <w:tcW w:w="1874" w:type="dxa"/>
          </w:tcPr>
          <w:p w14:paraId="60BAAE07" w14:textId="77777777" w:rsidR="008255AC" w:rsidRPr="006520B8" w:rsidRDefault="008255AC"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74B31CD4" w14:textId="77777777" w:rsidR="008255AC" w:rsidRPr="006520B8" w:rsidRDefault="008255AC"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8255AC" w:rsidRPr="006520B8" w14:paraId="2D4A2B62" w14:textId="77777777" w:rsidTr="00F63AF4">
        <w:trPr>
          <w:trHeight w:val="505"/>
        </w:trPr>
        <w:tc>
          <w:tcPr>
            <w:tcW w:w="562" w:type="dxa"/>
            <w:shd w:val="clear" w:color="auto" w:fill="auto"/>
          </w:tcPr>
          <w:p w14:paraId="5F2EAB29" w14:textId="77777777" w:rsidR="008255AC" w:rsidRPr="006520B8" w:rsidRDefault="008255AC"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1.4.</w:t>
            </w:r>
          </w:p>
        </w:tc>
        <w:tc>
          <w:tcPr>
            <w:tcW w:w="3828" w:type="dxa"/>
            <w:shd w:val="clear" w:color="auto" w:fill="auto"/>
          </w:tcPr>
          <w:p w14:paraId="1C693ABC" w14:textId="77777777" w:rsidR="008255AC" w:rsidRPr="006520B8" w:rsidRDefault="008255AC" w:rsidP="00F63AF4">
            <w:pPr>
              <w:autoSpaceDE w:val="0"/>
              <w:autoSpaceDN w:val="0"/>
              <w:spacing w:before="23"/>
              <w:ind w:left="110"/>
              <w:rPr>
                <w:sz w:val="20"/>
                <w:lang w:val="en-GB"/>
              </w:rPr>
            </w:pPr>
            <w:r w:rsidRPr="006520B8">
              <w:rPr>
                <w:sz w:val="20"/>
                <w:lang w:val="en-GB"/>
              </w:rPr>
              <w:t>Consecutive translation /</w:t>
            </w:r>
          </w:p>
          <w:p w14:paraId="0BFEF4EC" w14:textId="77777777" w:rsidR="008255AC" w:rsidRPr="006520B8" w:rsidRDefault="008255AC" w:rsidP="00F63AF4">
            <w:pPr>
              <w:autoSpaceDE w:val="0"/>
              <w:autoSpaceDN w:val="0"/>
              <w:spacing w:before="1"/>
              <w:ind w:left="110"/>
              <w:rPr>
                <w:sz w:val="20"/>
                <w:lang w:val="en-GB"/>
              </w:rPr>
            </w:pPr>
            <w:proofErr w:type="spellStart"/>
            <w:r w:rsidRPr="006520B8">
              <w:rPr>
                <w:sz w:val="20"/>
                <w:lang w:val="en-GB"/>
              </w:rPr>
              <w:t>последовательный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4F06C52B" w14:textId="77777777" w:rsidR="008255AC" w:rsidRPr="006520B8" w:rsidRDefault="008255AC" w:rsidP="00F63AF4">
            <w:pPr>
              <w:autoSpaceDE w:val="0"/>
              <w:autoSpaceDN w:val="0"/>
              <w:spacing w:before="6" w:line="240" w:lineRule="exact"/>
              <w:ind w:left="110" w:right="285"/>
              <w:rPr>
                <w:sz w:val="20"/>
                <w:lang w:val="en-GB"/>
              </w:rPr>
            </w:pPr>
            <w:r w:rsidRPr="006520B8">
              <w:rPr>
                <w:sz w:val="20"/>
                <w:lang w:val="en-GB"/>
              </w:rPr>
              <w:t xml:space="preserve">Per day (8 hours) / в </w:t>
            </w:r>
            <w:proofErr w:type="spellStart"/>
            <w:r w:rsidRPr="006520B8">
              <w:rPr>
                <w:sz w:val="20"/>
                <w:lang w:val="en-GB"/>
              </w:rPr>
              <w:t>день</w:t>
            </w:r>
            <w:proofErr w:type="spellEnd"/>
            <w:r w:rsidRPr="006520B8">
              <w:rPr>
                <w:sz w:val="20"/>
                <w:lang w:val="en-GB"/>
              </w:rPr>
              <w:t xml:space="preserve"> (8 </w:t>
            </w:r>
            <w:proofErr w:type="spellStart"/>
            <w:r w:rsidRPr="006520B8">
              <w:rPr>
                <w:sz w:val="20"/>
                <w:lang w:val="en-GB"/>
              </w:rPr>
              <w:t>часов</w:t>
            </w:r>
            <w:proofErr w:type="spellEnd"/>
            <w:r w:rsidRPr="006520B8">
              <w:rPr>
                <w:sz w:val="20"/>
                <w:lang w:val="en-GB"/>
              </w:rPr>
              <w:t>)</w:t>
            </w:r>
          </w:p>
        </w:tc>
        <w:tc>
          <w:tcPr>
            <w:tcW w:w="1560" w:type="dxa"/>
            <w:tcBorders>
              <w:left w:val="single" w:sz="6" w:space="0" w:color="000000"/>
            </w:tcBorders>
            <w:shd w:val="clear" w:color="auto" w:fill="auto"/>
          </w:tcPr>
          <w:p w14:paraId="51C6EEBE" w14:textId="77777777" w:rsidR="008255AC" w:rsidRPr="006520B8" w:rsidRDefault="008255AC" w:rsidP="00F63AF4">
            <w:pPr>
              <w:autoSpaceDE w:val="0"/>
              <w:autoSpaceDN w:val="0"/>
              <w:rPr>
                <w:rFonts w:asciiTheme="majorBidi" w:eastAsia="Arial MT" w:hAnsiTheme="majorBidi" w:cstheme="majorBidi"/>
                <w:sz w:val="20"/>
              </w:rPr>
            </w:pPr>
          </w:p>
        </w:tc>
        <w:tc>
          <w:tcPr>
            <w:tcW w:w="1874" w:type="dxa"/>
          </w:tcPr>
          <w:p w14:paraId="57C1CCFB" w14:textId="77777777" w:rsidR="008255AC" w:rsidRPr="006520B8" w:rsidRDefault="008255AC"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40E1B0D8" w14:textId="77777777" w:rsidR="008255AC" w:rsidRPr="006520B8" w:rsidRDefault="008255AC"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8255AC" w:rsidRPr="006520B8" w14:paraId="4AC4DEF0" w14:textId="77777777" w:rsidTr="00F63AF4">
        <w:trPr>
          <w:trHeight w:val="505"/>
        </w:trPr>
        <w:tc>
          <w:tcPr>
            <w:tcW w:w="562" w:type="dxa"/>
            <w:shd w:val="clear" w:color="auto" w:fill="auto"/>
          </w:tcPr>
          <w:p w14:paraId="116F0B12" w14:textId="77777777" w:rsidR="008255AC" w:rsidRPr="006520B8" w:rsidRDefault="008255AC"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1.5.</w:t>
            </w:r>
          </w:p>
        </w:tc>
        <w:tc>
          <w:tcPr>
            <w:tcW w:w="3828" w:type="dxa"/>
            <w:shd w:val="clear" w:color="auto" w:fill="auto"/>
          </w:tcPr>
          <w:p w14:paraId="6C087B6A" w14:textId="77777777" w:rsidR="008255AC" w:rsidRPr="006520B8" w:rsidRDefault="008255AC" w:rsidP="00F63AF4">
            <w:pPr>
              <w:autoSpaceDE w:val="0"/>
              <w:autoSpaceDN w:val="0"/>
              <w:spacing w:before="23"/>
              <w:ind w:left="110"/>
              <w:rPr>
                <w:sz w:val="20"/>
                <w:lang w:val="en-GB"/>
              </w:rPr>
            </w:pPr>
            <w:r w:rsidRPr="006520B8">
              <w:rPr>
                <w:sz w:val="20"/>
                <w:lang w:val="en-GB"/>
              </w:rPr>
              <w:t xml:space="preserve">Simultaneous translation / </w:t>
            </w:r>
            <w:proofErr w:type="spellStart"/>
            <w:r w:rsidRPr="006520B8">
              <w:rPr>
                <w:sz w:val="20"/>
                <w:lang w:val="en-GB"/>
              </w:rPr>
              <w:t>синхронный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1C739576" w14:textId="77777777" w:rsidR="008255AC" w:rsidRPr="006520B8" w:rsidRDefault="008255AC" w:rsidP="00F63AF4">
            <w:pPr>
              <w:autoSpaceDE w:val="0"/>
              <w:autoSpaceDN w:val="0"/>
              <w:spacing w:before="138"/>
              <w:ind w:left="110"/>
              <w:rPr>
                <w:sz w:val="20"/>
                <w:lang w:val="en-GB"/>
              </w:rPr>
            </w:pPr>
            <w:r w:rsidRPr="006520B8">
              <w:rPr>
                <w:sz w:val="20"/>
                <w:lang w:val="en-GB"/>
              </w:rPr>
              <w:t xml:space="preserve">per hour / </w:t>
            </w:r>
            <w:proofErr w:type="spellStart"/>
            <w:r w:rsidRPr="006520B8">
              <w:rPr>
                <w:sz w:val="20"/>
                <w:lang w:val="en-GB"/>
              </w:rPr>
              <w:t>за</w:t>
            </w:r>
            <w:proofErr w:type="spellEnd"/>
            <w:r w:rsidRPr="006520B8">
              <w:rPr>
                <w:sz w:val="20"/>
                <w:lang w:val="en-GB"/>
              </w:rPr>
              <w:t xml:space="preserve"> </w:t>
            </w:r>
            <w:proofErr w:type="spellStart"/>
            <w:r w:rsidRPr="006520B8">
              <w:rPr>
                <w:sz w:val="20"/>
                <w:lang w:val="en-GB"/>
              </w:rPr>
              <w:t>час</w:t>
            </w:r>
            <w:proofErr w:type="spellEnd"/>
          </w:p>
        </w:tc>
        <w:tc>
          <w:tcPr>
            <w:tcW w:w="1560" w:type="dxa"/>
            <w:tcBorders>
              <w:left w:val="single" w:sz="6" w:space="0" w:color="000000"/>
            </w:tcBorders>
            <w:shd w:val="clear" w:color="auto" w:fill="auto"/>
          </w:tcPr>
          <w:p w14:paraId="19397E66" w14:textId="77777777" w:rsidR="008255AC" w:rsidRPr="006520B8" w:rsidRDefault="008255AC" w:rsidP="00F63AF4">
            <w:pPr>
              <w:autoSpaceDE w:val="0"/>
              <w:autoSpaceDN w:val="0"/>
              <w:rPr>
                <w:rFonts w:asciiTheme="majorBidi" w:eastAsia="Arial MT" w:hAnsiTheme="majorBidi" w:cstheme="majorBidi"/>
                <w:sz w:val="20"/>
              </w:rPr>
            </w:pPr>
          </w:p>
        </w:tc>
        <w:tc>
          <w:tcPr>
            <w:tcW w:w="1874" w:type="dxa"/>
          </w:tcPr>
          <w:p w14:paraId="4DB2E12D" w14:textId="77777777" w:rsidR="008255AC" w:rsidRPr="006520B8" w:rsidRDefault="008255AC"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6275582F" w14:textId="77777777" w:rsidR="008255AC" w:rsidRPr="006520B8" w:rsidRDefault="008255AC"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8255AC" w:rsidRPr="006520B8" w14:paraId="7276934E" w14:textId="77777777" w:rsidTr="00F63AF4">
        <w:trPr>
          <w:trHeight w:val="506"/>
        </w:trPr>
        <w:tc>
          <w:tcPr>
            <w:tcW w:w="562" w:type="dxa"/>
            <w:shd w:val="clear" w:color="auto" w:fill="auto"/>
          </w:tcPr>
          <w:p w14:paraId="7DA96B2F" w14:textId="77777777" w:rsidR="008255AC" w:rsidRPr="006520B8" w:rsidRDefault="008255AC"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1.6.</w:t>
            </w:r>
          </w:p>
        </w:tc>
        <w:tc>
          <w:tcPr>
            <w:tcW w:w="3828" w:type="dxa"/>
            <w:shd w:val="clear" w:color="auto" w:fill="auto"/>
          </w:tcPr>
          <w:p w14:paraId="6781EDA5" w14:textId="77777777" w:rsidR="008255AC" w:rsidRPr="006520B8" w:rsidRDefault="008255AC" w:rsidP="00F63AF4">
            <w:pPr>
              <w:autoSpaceDE w:val="0"/>
              <w:autoSpaceDN w:val="0"/>
              <w:spacing w:before="23"/>
              <w:ind w:left="110"/>
              <w:rPr>
                <w:sz w:val="20"/>
                <w:lang w:val="en-GB"/>
              </w:rPr>
            </w:pPr>
            <w:r w:rsidRPr="006520B8">
              <w:rPr>
                <w:sz w:val="20"/>
                <w:lang w:val="en-GB"/>
              </w:rPr>
              <w:t xml:space="preserve">Simultaneous translation / </w:t>
            </w:r>
            <w:proofErr w:type="spellStart"/>
            <w:r w:rsidRPr="006520B8">
              <w:rPr>
                <w:sz w:val="20"/>
                <w:lang w:val="en-GB"/>
              </w:rPr>
              <w:t>синхронный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7E86D1A4" w14:textId="77777777" w:rsidR="008255AC" w:rsidRPr="006520B8" w:rsidRDefault="008255AC" w:rsidP="00F63AF4">
            <w:pPr>
              <w:autoSpaceDE w:val="0"/>
              <w:autoSpaceDN w:val="0"/>
              <w:spacing w:before="23"/>
              <w:ind w:left="110" w:right="291"/>
              <w:rPr>
                <w:sz w:val="20"/>
                <w:lang w:val="en-GB"/>
              </w:rPr>
            </w:pPr>
            <w:r w:rsidRPr="006520B8">
              <w:rPr>
                <w:sz w:val="20"/>
                <w:lang w:val="en-GB"/>
              </w:rPr>
              <w:t xml:space="preserve">Per day (8 hours) / в </w:t>
            </w:r>
            <w:proofErr w:type="spellStart"/>
            <w:r w:rsidRPr="006520B8">
              <w:rPr>
                <w:sz w:val="20"/>
                <w:lang w:val="en-GB"/>
              </w:rPr>
              <w:t>день</w:t>
            </w:r>
            <w:proofErr w:type="spellEnd"/>
            <w:r w:rsidRPr="006520B8">
              <w:rPr>
                <w:sz w:val="20"/>
                <w:lang w:val="en-GB"/>
              </w:rPr>
              <w:t xml:space="preserve"> (8 </w:t>
            </w:r>
            <w:proofErr w:type="spellStart"/>
            <w:r w:rsidRPr="006520B8">
              <w:rPr>
                <w:sz w:val="20"/>
                <w:lang w:val="en-GB"/>
              </w:rPr>
              <w:t>часов</w:t>
            </w:r>
            <w:proofErr w:type="spellEnd"/>
            <w:r w:rsidRPr="006520B8">
              <w:rPr>
                <w:sz w:val="20"/>
                <w:lang w:val="en-GB"/>
              </w:rPr>
              <w:t>)</w:t>
            </w:r>
          </w:p>
        </w:tc>
        <w:tc>
          <w:tcPr>
            <w:tcW w:w="1560" w:type="dxa"/>
            <w:tcBorders>
              <w:left w:val="single" w:sz="6" w:space="0" w:color="000000"/>
            </w:tcBorders>
            <w:shd w:val="clear" w:color="auto" w:fill="auto"/>
          </w:tcPr>
          <w:p w14:paraId="152586B4" w14:textId="77777777" w:rsidR="008255AC" w:rsidRPr="006520B8" w:rsidRDefault="008255AC" w:rsidP="00F63AF4">
            <w:pPr>
              <w:autoSpaceDE w:val="0"/>
              <w:autoSpaceDN w:val="0"/>
              <w:rPr>
                <w:rFonts w:asciiTheme="majorBidi" w:eastAsia="Arial MT" w:hAnsiTheme="majorBidi" w:cstheme="majorBidi"/>
                <w:sz w:val="20"/>
              </w:rPr>
            </w:pPr>
          </w:p>
        </w:tc>
        <w:tc>
          <w:tcPr>
            <w:tcW w:w="1874" w:type="dxa"/>
          </w:tcPr>
          <w:p w14:paraId="5BAD6043" w14:textId="77777777" w:rsidR="008255AC" w:rsidRPr="006520B8" w:rsidRDefault="008255AC"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2552BF03" w14:textId="77777777" w:rsidR="008255AC" w:rsidRPr="006520B8" w:rsidRDefault="008255AC"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bl>
    <w:p w14:paraId="7EF10AD6" w14:textId="77777777" w:rsidR="006E6F96" w:rsidRDefault="006E6F96" w:rsidP="00D94819">
      <w:pPr>
        <w:ind w:right="-11"/>
        <w:rPr>
          <w:bCs/>
          <w:smallCaps/>
          <w:color w:val="FF0000"/>
          <w:sz w:val="21"/>
          <w:szCs w:val="21"/>
          <w:lang w:val="en-GB"/>
        </w:rPr>
      </w:pPr>
    </w:p>
    <w:tbl>
      <w:tblPr>
        <w:tblW w:w="1080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828"/>
        <w:gridCol w:w="2976"/>
        <w:gridCol w:w="1560"/>
        <w:gridCol w:w="1874"/>
      </w:tblGrid>
      <w:tr w:rsidR="006E6F96" w:rsidRPr="006520B8" w14:paraId="23940419" w14:textId="77777777" w:rsidTr="00F63AF4">
        <w:trPr>
          <w:trHeight w:val="1000"/>
        </w:trPr>
        <w:tc>
          <w:tcPr>
            <w:tcW w:w="10800" w:type="dxa"/>
            <w:gridSpan w:val="5"/>
            <w:shd w:val="clear" w:color="auto" w:fill="auto"/>
          </w:tcPr>
          <w:p w14:paraId="0EBFBBFC" w14:textId="79E26800" w:rsidR="006E6F96" w:rsidRPr="006520B8" w:rsidRDefault="006E6F96" w:rsidP="00F63AF4">
            <w:pPr>
              <w:shd w:val="clear" w:color="auto" w:fill="D0CECE" w:themeFill="background2" w:themeFillShade="E6"/>
              <w:autoSpaceDE w:val="0"/>
              <w:autoSpaceDN w:val="0"/>
              <w:spacing w:before="3"/>
              <w:ind w:left="2814" w:right="2805"/>
              <w:jc w:val="center"/>
              <w:rPr>
                <w:rFonts w:asciiTheme="majorBidi" w:eastAsia="Arial MT" w:hAnsiTheme="majorBidi" w:cstheme="majorBidi"/>
                <w:b/>
                <w:sz w:val="20"/>
              </w:rPr>
            </w:pPr>
            <w:r w:rsidRPr="006520B8">
              <w:rPr>
                <w:rFonts w:asciiTheme="majorBidi" w:eastAsia="Arial MT" w:hAnsiTheme="majorBidi" w:cstheme="majorBidi"/>
                <w:b/>
                <w:sz w:val="20"/>
              </w:rPr>
              <w:t>LOT</w:t>
            </w:r>
            <w:r w:rsidRPr="006520B8">
              <w:rPr>
                <w:rFonts w:asciiTheme="majorBidi" w:eastAsia="Arial MT" w:hAnsiTheme="majorBidi" w:cstheme="majorBidi"/>
                <w:b/>
                <w:spacing w:val="-1"/>
                <w:sz w:val="20"/>
              </w:rPr>
              <w:t xml:space="preserve"> </w:t>
            </w:r>
            <w:r w:rsidRPr="00125336">
              <w:rPr>
                <w:rFonts w:asciiTheme="majorBidi" w:eastAsia="Arial MT" w:hAnsiTheme="majorBidi" w:cstheme="majorBidi"/>
                <w:b/>
                <w:spacing w:val="-1"/>
                <w:sz w:val="20"/>
              </w:rPr>
              <w:t>3</w:t>
            </w:r>
            <w:r w:rsidRPr="006520B8">
              <w:rPr>
                <w:rFonts w:asciiTheme="majorBidi" w:eastAsia="Arial MT" w:hAnsiTheme="majorBidi" w:cstheme="majorBidi"/>
                <w:b/>
                <w:sz w:val="20"/>
              </w:rPr>
              <w:t>:</w:t>
            </w:r>
            <w:r w:rsidRPr="006520B8">
              <w:rPr>
                <w:rFonts w:asciiTheme="majorBidi" w:eastAsia="Arial MT" w:hAnsiTheme="majorBidi" w:cstheme="majorBidi"/>
                <w:b/>
                <w:spacing w:val="-9"/>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11"/>
                <w:sz w:val="20"/>
              </w:rPr>
              <w:t xml:space="preserve"> </w:t>
            </w:r>
            <w:r w:rsidRPr="006520B8">
              <w:rPr>
                <w:rFonts w:asciiTheme="majorBidi" w:eastAsia="Arial MT" w:hAnsiTheme="majorBidi" w:cstheme="majorBidi"/>
                <w:b/>
                <w:sz w:val="20"/>
              </w:rPr>
              <w:t>ЛОТ</w:t>
            </w:r>
            <w:r w:rsidRPr="006520B8">
              <w:rPr>
                <w:rFonts w:asciiTheme="majorBidi" w:eastAsia="Arial MT" w:hAnsiTheme="majorBidi" w:cstheme="majorBidi"/>
                <w:b/>
                <w:spacing w:val="-11"/>
                <w:sz w:val="20"/>
              </w:rPr>
              <w:t xml:space="preserve"> </w:t>
            </w:r>
            <w:r w:rsidRPr="00125336">
              <w:rPr>
                <w:rFonts w:asciiTheme="majorBidi" w:eastAsia="Arial MT" w:hAnsiTheme="majorBidi" w:cstheme="majorBidi"/>
                <w:b/>
                <w:sz w:val="20"/>
              </w:rPr>
              <w:t>3</w:t>
            </w:r>
          </w:p>
          <w:p w14:paraId="6C9B7994" w14:textId="16076778" w:rsidR="006E6F96" w:rsidRPr="006520B8" w:rsidRDefault="006E6F96" w:rsidP="00F63AF4">
            <w:pPr>
              <w:shd w:val="clear" w:color="auto" w:fill="D0CECE" w:themeFill="background2" w:themeFillShade="E6"/>
              <w:autoSpaceDE w:val="0"/>
              <w:autoSpaceDN w:val="0"/>
              <w:spacing w:before="14"/>
              <w:ind w:left="107" w:right="77"/>
              <w:rPr>
                <w:rFonts w:asciiTheme="majorBidi" w:eastAsia="Arial MT" w:hAnsiTheme="majorBidi" w:cstheme="majorBidi"/>
                <w:sz w:val="20"/>
              </w:rPr>
            </w:pPr>
            <w:r w:rsidRPr="006520B8">
              <w:rPr>
                <w:sz w:val="22"/>
                <w:szCs w:val="22"/>
                <w:lang w:val="en-GB"/>
              </w:rPr>
              <w:t xml:space="preserve">Text translation and consecutive and simultaneous interpretation from </w:t>
            </w:r>
            <w:r w:rsidR="00F3511B" w:rsidRPr="00A31D6F">
              <w:rPr>
                <w:b/>
                <w:bCs/>
                <w:sz w:val="22"/>
                <w:szCs w:val="22"/>
                <w:lang w:val="en-GB"/>
              </w:rPr>
              <w:t xml:space="preserve">Russian into Kyrgyz </w:t>
            </w:r>
            <w:r w:rsidRPr="006520B8">
              <w:rPr>
                <w:b/>
                <w:bCs/>
                <w:sz w:val="22"/>
                <w:szCs w:val="22"/>
                <w:lang w:val="en-GB"/>
              </w:rPr>
              <w:t>and vice versa</w:t>
            </w:r>
            <w:r w:rsidRPr="006520B8">
              <w:rPr>
                <w:sz w:val="22"/>
                <w:szCs w:val="22"/>
                <w:lang w:val="en-GB"/>
              </w:rPr>
              <w:t xml:space="preserve"> </w:t>
            </w:r>
            <w:proofErr w:type="spellStart"/>
            <w:r w:rsidRPr="006520B8">
              <w:rPr>
                <w:sz w:val="22"/>
                <w:szCs w:val="22"/>
                <w:lang w:val="en-GB"/>
              </w:rPr>
              <w:t>Письменный</w:t>
            </w:r>
            <w:proofErr w:type="spellEnd"/>
            <w:r w:rsidRPr="006520B8">
              <w:rPr>
                <w:sz w:val="22"/>
                <w:szCs w:val="22"/>
                <w:lang w:val="en-GB"/>
              </w:rPr>
              <w:t xml:space="preserve">, </w:t>
            </w:r>
            <w:proofErr w:type="spellStart"/>
            <w:r w:rsidRPr="006520B8">
              <w:rPr>
                <w:sz w:val="22"/>
                <w:szCs w:val="22"/>
                <w:lang w:val="en-GB"/>
              </w:rPr>
              <w:t>последовательный</w:t>
            </w:r>
            <w:proofErr w:type="spellEnd"/>
            <w:r w:rsidRPr="006520B8">
              <w:rPr>
                <w:sz w:val="22"/>
                <w:szCs w:val="22"/>
                <w:lang w:val="en-GB"/>
              </w:rPr>
              <w:t xml:space="preserve"> и </w:t>
            </w:r>
            <w:proofErr w:type="spellStart"/>
            <w:r w:rsidRPr="006520B8">
              <w:rPr>
                <w:sz w:val="22"/>
                <w:szCs w:val="22"/>
                <w:lang w:val="en-GB"/>
              </w:rPr>
              <w:t>синхронный</w:t>
            </w:r>
            <w:proofErr w:type="spellEnd"/>
            <w:r w:rsidRPr="006520B8">
              <w:rPr>
                <w:sz w:val="22"/>
                <w:szCs w:val="22"/>
                <w:lang w:val="en-GB"/>
              </w:rPr>
              <w:t xml:space="preserve"> </w:t>
            </w:r>
            <w:proofErr w:type="spellStart"/>
            <w:r w:rsidRPr="006520B8">
              <w:rPr>
                <w:sz w:val="22"/>
                <w:szCs w:val="22"/>
                <w:lang w:val="en-GB"/>
              </w:rPr>
              <w:t>переводы</w:t>
            </w:r>
            <w:proofErr w:type="spellEnd"/>
            <w:r w:rsidRPr="006520B8">
              <w:rPr>
                <w:sz w:val="22"/>
                <w:szCs w:val="22"/>
                <w:lang w:val="en-GB"/>
              </w:rPr>
              <w:t xml:space="preserve"> с </w:t>
            </w:r>
            <w:proofErr w:type="spellStart"/>
            <w:r w:rsidR="00125336" w:rsidRPr="00125336">
              <w:rPr>
                <w:sz w:val="22"/>
                <w:szCs w:val="22"/>
                <w:lang w:val="en-GB"/>
              </w:rPr>
              <w:t>русского</w:t>
            </w:r>
            <w:proofErr w:type="spellEnd"/>
            <w:r w:rsidR="00125336" w:rsidRPr="00125336">
              <w:rPr>
                <w:sz w:val="22"/>
                <w:szCs w:val="22"/>
                <w:lang w:val="en-GB"/>
              </w:rPr>
              <w:t xml:space="preserve"> </w:t>
            </w:r>
            <w:proofErr w:type="spellStart"/>
            <w:r w:rsidR="00125336" w:rsidRPr="00125336">
              <w:rPr>
                <w:sz w:val="22"/>
                <w:szCs w:val="22"/>
                <w:lang w:val="en-GB"/>
              </w:rPr>
              <w:t>на</w:t>
            </w:r>
            <w:proofErr w:type="spellEnd"/>
            <w:r w:rsidR="00125336" w:rsidRPr="00125336">
              <w:rPr>
                <w:sz w:val="22"/>
                <w:szCs w:val="22"/>
                <w:lang w:val="en-GB"/>
              </w:rPr>
              <w:t xml:space="preserve"> </w:t>
            </w:r>
            <w:proofErr w:type="spellStart"/>
            <w:r w:rsidR="00125336" w:rsidRPr="00A31D6F">
              <w:rPr>
                <w:b/>
                <w:bCs/>
                <w:sz w:val="22"/>
                <w:szCs w:val="22"/>
                <w:lang w:val="en-GB"/>
              </w:rPr>
              <w:t>кыргызский</w:t>
            </w:r>
            <w:proofErr w:type="spellEnd"/>
            <w:r w:rsidR="00125336" w:rsidRPr="00A31D6F">
              <w:rPr>
                <w:b/>
                <w:bCs/>
                <w:sz w:val="22"/>
                <w:szCs w:val="22"/>
                <w:lang w:val="en-GB"/>
              </w:rPr>
              <w:t xml:space="preserve"> </w:t>
            </w:r>
            <w:proofErr w:type="spellStart"/>
            <w:r w:rsidR="00125336" w:rsidRPr="00A31D6F">
              <w:rPr>
                <w:b/>
                <w:bCs/>
                <w:sz w:val="22"/>
                <w:szCs w:val="22"/>
                <w:lang w:val="en-GB"/>
              </w:rPr>
              <w:t>язык</w:t>
            </w:r>
            <w:proofErr w:type="spellEnd"/>
            <w:r w:rsidR="00125336" w:rsidRPr="00A31D6F">
              <w:rPr>
                <w:b/>
                <w:bCs/>
                <w:sz w:val="22"/>
                <w:szCs w:val="22"/>
                <w:lang w:val="en-GB"/>
              </w:rPr>
              <w:t xml:space="preserve"> и </w:t>
            </w:r>
            <w:proofErr w:type="spellStart"/>
            <w:r w:rsidR="00125336" w:rsidRPr="00A31D6F">
              <w:rPr>
                <w:b/>
                <w:bCs/>
                <w:sz w:val="22"/>
                <w:szCs w:val="22"/>
                <w:lang w:val="en-GB"/>
              </w:rPr>
              <w:t>обратно</w:t>
            </w:r>
            <w:proofErr w:type="spellEnd"/>
            <w:r w:rsidRPr="006520B8">
              <w:rPr>
                <w:b/>
                <w:bCs/>
                <w:sz w:val="22"/>
                <w:szCs w:val="22"/>
                <w:lang w:val="en-GB"/>
              </w:rPr>
              <w:t>.</w:t>
            </w:r>
          </w:p>
        </w:tc>
      </w:tr>
      <w:tr w:rsidR="006E6F96" w:rsidRPr="006520B8" w14:paraId="1EC40405" w14:textId="77777777" w:rsidTr="00F63AF4">
        <w:trPr>
          <w:trHeight w:val="369"/>
        </w:trPr>
        <w:tc>
          <w:tcPr>
            <w:tcW w:w="562" w:type="dxa"/>
            <w:shd w:val="clear" w:color="auto" w:fill="auto"/>
          </w:tcPr>
          <w:p w14:paraId="006E0B21" w14:textId="77777777" w:rsidR="006E6F96" w:rsidRPr="006520B8" w:rsidRDefault="006E6F96" w:rsidP="00F63AF4">
            <w:pPr>
              <w:autoSpaceDE w:val="0"/>
              <w:autoSpaceDN w:val="0"/>
              <w:spacing w:line="251" w:lineRule="exact"/>
              <w:ind w:left="177"/>
              <w:rPr>
                <w:rFonts w:asciiTheme="majorBidi" w:eastAsia="Arial MT" w:hAnsiTheme="majorBidi" w:cstheme="majorBidi"/>
                <w:b/>
                <w:sz w:val="20"/>
              </w:rPr>
            </w:pPr>
            <w:r w:rsidRPr="006520B8">
              <w:rPr>
                <w:rFonts w:asciiTheme="majorBidi" w:eastAsia="Arial MT" w:hAnsiTheme="majorBidi" w:cstheme="majorBidi"/>
                <w:b/>
                <w:sz w:val="20"/>
              </w:rPr>
              <w:t>#</w:t>
            </w:r>
          </w:p>
        </w:tc>
        <w:tc>
          <w:tcPr>
            <w:tcW w:w="3828" w:type="dxa"/>
            <w:shd w:val="clear" w:color="auto" w:fill="auto"/>
          </w:tcPr>
          <w:p w14:paraId="18AD8E83" w14:textId="77777777" w:rsidR="006E6F96" w:rsidRPr="006520B8" w:rsidRDefault="006E6F96" w:rsidP="00F63AF4">
            <w:pPr>
              <w:autoSpaceDE w:val="0"/>
              <w:autoSpaceDN w:val="0"/>
              <w:spacing w:before="1"/>
              <w:ind w:left="741"/>
              <w:jc w:val="center"/>
              <w:rPr>
                <w:rFonts w:asciiTheme="majorBidi" w:eastAsia="Arial MT" w:hAnsiTheme="majorBidi" w:cstheme="majorBidi"/>
                <w:b/>
                <w:sz w:val="20"/>
                <w:lang w:val="ru-RU"/>
              </w:rPr>
            </w:pPr>
            <w:r w:rsidRPr="006520B8">
              <w:rPr>
                <w:rFonts w:asciiTheme="majorBidi" w:eastAsia="Arial MT" w:hAnsiTheme="majorBidi" w:cstheme="majorBidi"/>
                <w:b/>
                <w:sz w:val="20"/>
              </w:rPr>
              <w:t>Item</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name/</w:t>
            </w:r>
            <w:r w:rsidRPr="006520B8">
              <w:rPr>
                <w:rFonts w:asciiTheme="majorBidi" w:eastAsia="Arial MT" w:hAnsiTheme="majorBidi" w:cstheme="majorBidi"/>
                <w:b/>
                <w:spacing w:val="-8"/>
                <w:sz w:val="20"/>
              </w:rPr>
              <w:t xml:space="preserve"> </w:t>
            </w:r>
            <w:proofErr w:type="spellStart"/>
            <w:r w:rsidRPr="006520B8">
              <w:rPr>
                <w:rFonts w:asciiTheme="majorBidi" w:eastAsia="Arial MT" w:hAnsiTheme="majorBidi" w:cstheme="majorBidi"/>
                <w:b/>
                <w:sz w:val="20"/>
              </w:rPr>
              <w:t>название</w:t>
            </w:r>
            <w:proofErr w:type="spellEnd"/>
            <w:r w:rsidRPr="006520B8">
              <w:rPr>
                <w:rFonts w:asciiTheme="majorBidi" w:eastAsia="Arial MT" w:hAnsiTheme="majorBidi" w:cstheme="majorBidi"/>
                <w:b/>
                <w:spacing w:val="-2"/>
                <w:sz w:val="20"/>
              </w:rPr>
              <w:t xml:space="preserve"> </w:t>
            </w:r>
            <w:r>
              <w:rPr>
                <w:rFonts w:asciiTheme="majorBidi" w:eastAsia="Arial MT" w:hAnsiTheme="majorBidi" w:cstheme="majorBidi"/>
                <w:b/>
                <w:sz w:val="20"/>
                <w:lang w:val="ru-RU"/>
              </w:rPr>
              <w:t>услуг</w:t>
            </w:r>
          </w:p>
        </w:tc>
        <w:tc>
          <w:tcPr>
            <w:tcW w:w="2976" w:type="dxa"/>
            <w:tcBorders>
              <w:right w:val="single" w:sz="6" w:space="0" w:color="000000"/>
            </w:tcBorders>
            <w:shd w:val="clear" w:color="auto" w:fill="auto"/>
          </w:tcPr>
          <w:p w14:paraId="554100CC" w14:textId="77777777" w:rsidR="006E6F96" w:rsidRPr="006520B8" w:rsidRDefault="006E6F96" w:rsidP="00F63AF4">
            <w:pPr>
              <w:autoSpaceDE w:val="0"/>
              <w:autoSpaceDN w:val="0"/>
              <w:spacing w:before="1"/>
              <w:ind w:left="959" w:right="1074"/>
              <w:jc w:val="center"/>
              <w:rPr>
                <w:rFonts w:asciiTheme="majorBidi" w:eastAsia="Arial MT" w:hAnsiTheme="majorBidi" w:cstheme="majorBidi"/>
                <w:b/>
                <w:sz w:val="20"/>
                <w:lang w:val="ru-RU"/>
              </w:rPr>
            </w:pPr>
            <w:r w:rsidRPr="006520B8">
              <w:rPr>
                <w:rFonts w:asciiTheme="majorBidi" w:eastAsia="Arial MT" w:hAnsiTheme="majorBidi" w:cstheme="majorBidi"/>
                <w:b/>
                <w:sz w:val="20"/>
              </w:rPr>
              <w:t>Category</w:t>
            </w:r>
            <w:r>
              <w:rPr>
                <w:rFonts w:asciiTheme="majorBidi" w:eastAsia="Arial MT" w:hAnsiTheme="majorBidi" w:cstheme="majorBidi"/>
                <w:b/>
                <w:sz w:val="20"/>
              </w:rPr>
              <w:t>/</w:t>
            </w:r>
            <w:proofErr w:type="spellStart"/>
            <w:r w:rsidRPr="006520B8">
              <w:rPr>
                <w:rFonts w:asciiTheme="majorBidi" w:eastAsia="Arial MT" w:hAnsiTheme="majorBidi" w:cstheme="majorBidi"/>
                <w:b/>
                <w:sz w:val="20"/>
              </w:rPr>
              <w:t>категори</w:t>
            </w:r>
            <w:proofErr w:type="spellEnd"/>
            <w:r>
              <w:rPr>
                <w:rFonts w:asciiTheme="majorBidi" w:eastAsia="Arial MT" w:hAnsiTheme="majorBidi" w:cstheme="majorBidi"/>
                <w:b/>
                <w:sz w:val="20"/>
                <w:lang w:val="ru-RU"/>
              </w:rPr>
              <w:t>я</w:t>
            </w:r>
          </w:p>
        </w:tc>
        <w:tc>
          <w:tcPr>
            <w:tcW w:w="1560" w:type="dxa"/>
            <w:tcBorders>
              <w:left w:val="single" w:sz="6" w:space="0" w:color="000000"/>
            </w:tcBorders>
            <w:shd w:val="clear" w:color="auto" w:fill="auto"/>
          </w:tcPr>
          <w:p w14:paraId="39C862D8" w14:textId="77777777" w:rsidR="006E6F96" w:rsidRPr="006520B8" w:rsidRDefault="006E6F96" w:rsidP="00F63AF4">
            <w:pPr>
              <w:autoSpaceDE w:val="0"/>
              <w:autoSpaceDN w:val="0"/>
              <w:spacing w:before="1"/>
              <w:ind w:left="243"/>
              <w:jc w:val="center"/>
              <w:rPr>
                <w:rFonts w:asciiTheme="majorBidi" w:eastAsia="Arial MT" w:hAnsiTheme="majorBidi" w:cstheme="majorBidi"/>
                <w:b/>
                <w:sz w:val="20"/>
              </w:rPr>
            </w:pPr>
            <w:r w:rsidRPr="006520B8">
              <w:rPr>
                <w:rFonts w:asciiTheme="majorBidi" w:eastAsia="Arial MT" w:hAnsiTheme="majorBidi" w:cstheme="majorBidi"/>
                <w:b/>
                <w:sz w:val="20"/>
              </w:rPr>
              <w:t>Price</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7"/>
                <w:sz w:val="20"/>
              </w:rPr>
              <w:t xml:space="preserve"> </w:t>
            </w:r>
            <w:proofErr w:type="spellStart"/>
            <w:r w:rsidRPr="006520B8">
              <w:rPr>
                <w:rFonts w:asciiTheme="majorBidi" w:eastAsia="Arial MT" w:hAnsiTheme="majorBidi" w:cstheme="majorBidi"/>
                <w:b/>
                <w:sz w:val="20"/>
              </w:rPr>
              <w:t>цена</w:t>
            </w:r>
            <w:proofErr w:type="spellEnd"/>
          </w:p>
        </w:tc>
        <w:tc>
          <w:tcPr>
            <w:tcW w:w="1874" w:type="dxa"/>
            <w:shd w:val="clear" w:color="auto" w:fill="D4DCE3"/>
          </w:tcPr>
          <w:p w14:paraId="5784DAA0" w14:textId="77777777" w:rsidR="006E6F96" w:rsidRPr="006520B8" w:rsidRDefault="006E6F96" w:rsidP="00F63AF4">
            <w:pPr>
              <w:autoSpaceDE w:val="0"/>
              <w:autoSpaceDN w:val="0"/>
              <w:spacing w:line="180" w:lineRule="atLeast"/>
              <w:ind w:left="262" w:right="269" w:hanging="94"/>
              <w:jc w:val="center"/>
              <w:rPr>
                <w:rFonts w:asciiTheme="majorBidi" w:eastAsia="Arial MT" w:hAnsiTheme="majorBidi" w:cstheme="majorBidi"/>
                <w:b/>
                <w:sz w:val="20"/>
              </w:rPr>
            </w:pPr>
            <w:r w:rsidRPr="006520B8">
              <w:rPr>
                <w:rFonts w:asciiTheme="majorBidi" w:eastAsia="Arial MT" w:hAnsiTheme="majorBidi" w:cstheme="majorBidi"/>
                <w:b/>
                <w:sz w:val="20"/>
              </w:rPr>
              <w:t>Currency/</w:t>
            </w:r>
            <w:r w:rsidRPr="006520B8">
              <w:rPr>
                <w:rFonts w:asciiTheme="majorBidi" w:eastAsia="Arial MT" w:hAnsiTheme="majorBidi" w:cstheme="majorBidi"/>
                <w:b/>
                <w:spacing w:val="-38"/>
                <w:sz w:val="20"/>
              </w:rPr>
              <w:t xml:space="preserve"> </w:t>
            </w:r>
            <w:proofErr w:type="spellStart"/>
            <w:r w:rsidRPr="006520B8">
              <w:rPr>
                <w:rFonts w:asciiTheme="majorBidi" w:eastAsia="Arial MT" w:hAnsiTheme="majorBidi" w:cstheme="majorBidi"/>
                <w:b/>
                <w:sz w:val="20"/>
              </w:rPr>
              <w:t>валюта</w:t>
            </w:r>
            <w:proofErr w:type="spellEnd"/>
          </w:p>
        </w:tc>
      </w:tr>
      <w:tr w:rsidR="006E6F96" w:rsidRPr="006520B8" w14:paraId="2CEA21EC" w14:textId="77777777" w:rsidTr="00F63AF4">
        <w:trPr>
          <w:trHeight w:val="734"/>
        </w:trPr>
        <w:tc>
          <w:tcPr>
            <w:tcW w:w="562" w:type="dxa"/>
            <w:shd w:val="clear" w:color="auto" w:fill="auto"/>
          </w:tcPr>
          <w:p w14:paraId="60DAE9C3" w14:textId="77777777" w:rsidR="006E6F96" w:rsidRPr="006520B8" w:rsidRDefault="006E6F96" w:rsidP="00F63AF4">
            <w:pPr>
              <w:autoSpaceDE w:val="0"/>
              <w:autoSpaceDN w:val="0"/>
              <w:spacing w:before="32"/>
              <w:ind w:left="141"/>
              <w:rPr>
                <w:rFonts w:asciiTheme="majorBidi" w:eastAsia="Arial MT" w:hAnsiTheme="majorBidi" w:cstheme="majorBidi"/>
                <w:b/>
                <w:sz w:val="20"/>
              </w:rPr>
            </w:pPr>
            <w:r w:rsidRPr="006520B8">
              <w:rPr>
                <w:rFonts w:asciiTheme="majorBidi" w:eastAsia="Arial MT" w:hAnsiTheme="majorBidi" w:cstheme="majorBidi"/>
                <w:b/>
                <w:sz w:val="20"/>
              </w:rPr>
              <w:t>1.1.</w:t>
            </w:r>
          </w:p>
        </w:tc>
        <w:tc>
          <w:tcPr>
            <w:tcW w:w="3828" w:type="dxa"/>
            <w:shd w:val="clear" w:color="auto" w:fill="auto"/>
          </w:tcPr>
          <w:p w14:paraId="4946D5A6" w14:textId="77777777" w:rsidR="006E6F96" w:rsidRPr="006520B8" w:rsidRDefault="006E6F96" w:rsidP="00F63AF4">
            <w:pPr>
              <w:autoSpaceDE w:val="0"/>
              <w:autoSpaceDN w:val="0"/>
              <w:spacing w:before="21"/>
              <w:ind w:left="110"/>
              <w:rPr>
                <w:sz w:val="20"/>
                <w:lang w:val="en-GB"/>
              </w:rPr>
            </w:pPr>
            <w:r w:rsidRPr="006520B8">
              <w:rPr>
                <w:sz w:val="20"/>
                <w:lang w:val="en-GB"/>
              </w:rPr>
              <w:t xml:space="preserve">Written translation, price per 1 word / </w:t>
            </w:r>
            <w:proofErr w:type="spellStart"/>
            <w:r w:rsidRPr="006520B8">
              <w:rPr>
                <w:sz w:val="20"/>
                <w:lang w:val="en-GB"/>
              </w:rPr>
              <w:t>Письменный</w:t>
            </w:r>
            <w:proofErr w:type="spellEnd"/>
            <w:r w:rsidRPr="006520B8">
              <w:rPr>
                <w:sz w:val="20"/>
                <w:lang w:val="en-GB"/>
              </w:rPr>
              <w:t xml:space="preserve"> </w:t>
            </w:r>
            <w:proofErr w:type="spellStart"/>
            <w:r w:rsidRPr="006520B8">
              <w:rPr>
                <w:sz w:val="20"/>
                <w:lang w:val="en-GB"/>
              </w:rPr>
              <w:t>перевод</w:t>
            </w:r>
            <w:proofErr w:type="spellEnd"/>
            <w:r w:rsidRPr="006520B8">
              <w:rPr>
                <w:sz w:val="20"/>
                <w:lang w:val="en-GB"/>
              </w:rPr>
              <w:t xml:space="preserve">, </w:t>
            </w:r>
            <w:proofErr w:type="spellStart"/>
            <w:r w:rsidRPr="006520B8">
              <w:rPr>
                <w:sz w:val="20"/>
                <w:lang w:val="en-GB"/>
              </w:rPr>
              <w:t>цена</w:t>
            </w:r>
            <w:proofErr w:type="spellEnd"/>
            <w:r w:rsidRPr="006520B8">
              <w:rPr>
                <w:sz w:val="20"/>
                <w:lang w:val="en-GB"/>
              </w:rPr>
              <w:t xml:space="preserve"> </w:t>
            </w:r>
            <w:proofErr w:type="spellStart"/>
            <w:r w:rsidRPr="006520B8">
              <w:rPr>
                <w:sz w:val="20"/>
                <w:lang w:val="en-GB"/>
              </w:rPr>
              <w:t>за</w:t>
            </w:r>
            <w:proofErr w:type="spellEnd"/>
            <w:r w:rsidRPr="006520B8">
              <w:rPr>
                <w:sz w:val="20"/>
                <w:lang w:val="en-GB"/>
              </w:rPr>
              <w:t xml:space="preserve"> 1 </w:t>
            </w:r>
            <w:proofErr w:type="spellStart"/>
            <w:r w:rsidRPr="006520B8">
              <w:rPr>
                <w:sz w:val="20"/>
                <w:lang w:val="en-GB"/>
              </w:rPr>
              <w:t>слово</w:t>
            </w:r>
            <w:proofErr w:type="spellEnd"/>
          </w:p>
        </w:tc>
        <w:tc>
          <w:tcPr>
            <w:tcW w:w="2976" w:type="dxa"/>
            <w:tcBorders>
              <w:right w:val="single" w:sz="6" w:space="0" w:color="000000"/>
            </w:tcBorders>
            <w:shd w:val="clear" w:color="auto" w:fill="auto"/>
          </w:tcPr>
          <w:p w14:paraId="3D7F2C27" w14:textId="77777777" w:rsidR="006E6F96" w:rsidRPr="006520B8" w:rsidRDefault="006E6F96" w:rsidP="00F63AF4">
            <w:pPr>
              <w:autoSpaceDE w:val="0"/>
              <w:autoSpaceDN w:val="0"/>
              <w:spacing w:line="229" w:lineRule="exact"/>
              <w:ind w:left="110"/>
              <w:rPr>
                <w:sz w:val="20"/>
                <w:lang w:val="en-GB"/>
              </w:rPr>
            </w:pPr>
            <w:r w:rsidRPr="006520B8">
              <w:rPr>
                <w:sz w:val="20"/>
                <w:lang w:val="en-GB"/>
              </w:rPr>
              <w:t>Urgent (more than 4000</w:t>
            </w:r>
          </w:p>
          <w:p w14:paraId="52CDAEC1" w14:textId="77777777" w:rsidR="006E6F96" w:rsidRPr="00FD0FFF" w:rsidRDefault="006E6F96" w:rsidP="00F63AF4">
            <w:pPr>
              <w:autoSpaceDE w:val="0"/>
              <w:autoSpaceDN w:val="0"/>
              <w:spacing w:before="8" w:line="238" w:lineRule="exact"/>
              <w:ind w:left="110" w:right="285"/>
              <w:rPr>
                <w:sz w:val="20"/>
              </w:rPr>
            </w:pPr>
            <w:r w:rsidRPr="006520B8">
              <w:rPr>
                <w:sz w:val="20"/>
                <w:lang w:val="en-GB"/>
              </w:rPr>
              <w:t>words</w:t>
            </w:r>
            <w:r w:rsidRPr="006520B8">
              <w:rPr>
                <w:sz w:val="20"/>
              </w:rPr>
              <w:t xml:space="preserve"> </w:t>
            </w:r>
            <w:r w:rsidRPr="006520B8">
              <w:rPr>
                <w:sz w:val="20"/>
                <w:lang w:val="en-GB"/>
              </w:rPr>
              <w:t>per</w:t>
            </w:r>
            <w:r w:rsidRPr="006520B8">
              <w:rPr>
                <w:sz w:val="20"/>
              </w:rPr>
              <w:t xml:space="preserve"> </w:t>
            </w:r>
            <w:r w:rsidRPr="006520B8">
              <w:rPr>
                <w:sz w:val="20"/>
                <w:lang w:val="en-GB"/>
              </w:rPr>
              <w:t>day</w:t>
            </w:r>
            <w:r w:rsidRPr="006520B8">
              <w:rPr>
                <w:sz w:val="20"/>
              </w:rPr>
              <w:t xml:space="preserve">) / </w:t>
            </w:r>
          </w:p>
          <w:p w14:paraId="37B6131B" w14:textId="77777777" w:rsidR="006E6F96" w:rsidRPr="006520B8" w:rsidRDefault="006E6F96" w:rsidP="00F63AF4">
            <w:pPr>
              <w:autoSpaceDE w:val="0"/>
              <w:autoSpaceDN w:val="0"/>
              <w:spacing w:before="8" w:line="238" w:lineRule="exact"/>
              <w:ind w:left="110" w:right="285"/>
              <w:rPr>
                <w:sz w:val="20"/>
                <w:lang w:val="ru-RU"/>
              </w:rPr>
            </w:pPr>
            <w:r w:rsidRPr="006520B8">
              <w:rPr>
                <w:sz w:val="20"/>
                <w:lang w:val="ru-RU"/>
              </w:rPr>
              <w:t>срочно (более 4000 слов в день)</w:t>
            </w:r>
          </w:p>
        </w:tc>
        <w:tc>
          <w:tcPr>
            <w:tcW w:w="1560" w:type="dxa"/>
            <w:tcBorders>
              <w:left w:val="single" w:sz="6" w:space="0" w:color="000000"/>
            </w:tcBorders>
            <w:shd w:val="clear" w:color="auto" w:fill="auto"/>
          </w:tcPr>
          <w:p w14:paraId="5F07C959" w14:textId="77777777" w:rsidR="006E6F96" w:rsidRPr="006520B8" w:rsidRDefault="006E6F96" w:rsidP="00F63AF4">
            <w:pPr>
              <w:autoSpaceDE w:val="0"/>
              <w:autoSpaceDN w:val="0"/>
              <w:rPr>
                <w:rFonts w:asciiTheme="majorBidi" w:eastAsia="Arial MT" w:hAnsiTheme="majorBidi" w:cstheme="majorBidi"/>
                <w:sz w:val="20"/>
                <w:lang w:val="ru-RU"/>
              </w:rPr>
            </w:pPr>
          </w:p>
        </w:tc>
        <w:tc>
          <w:tcPr>
            <w:tcW w:w="1874" w:type="dxa"/>
          </w:tcPr>
          <w:p w14:paraId="48C453AB" w14:textId="77777777" w:rsidR="006E6F96" w:rsidRPr="006520B8" w:rsidRDefault="006E6F96" w:rsidP="00F63AF4">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2ECA9606" w14:textId="77777777" w:rsidR="006E6F96" w:rsidRPr="006520B8" w:rsidRDefault="006E6F96" w:rsidP="00F63AF4">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E6F96" w:rsidRPr="006520B8" w14:paraId="75500ED6" w14:textId="77777777" w:rsidTr="00F63AF4">
        <w:trPr>
          <w:trHeight w:val="736"/>
        </w:trPr>
        <w:tc>
          <w:tcPr>
            <w:tcW w:w="562" w:type="dxa"/>
            <w:shd w:val="clear" w:color="auto" w:fill="auto"/>
          </w:tcPr>
          <w:p w14:paraId="2D2427FD" w14:textId="77777777" w:rsidR="006E6F96" w:rsidRPr="006520B8" w:rsidRDefault="006E6F96" w:rsidP="00F63AF4">
            <w:pPr>
              <w:autoSpaceDE w:val="0"/>
              <w:autoSpaceDN w:val="0"/>
              <w:spacing w:before="35"/>
              <w:ind w:left="141"/>
              <w:rPr>
                <w:rFonts w:asciiTheme="majorBidi" w:eastAsia="Arial MT" w:hAnsiTheme="majorBidi" w:cstheme="majorBidi"/>
                <w:b/>
                <w:sz w:val="20"/>
              </w:rPr>
            </w:pPr>
            <w:r w:rsidRPr="006520B8">
              <w:rPr>
                <w:rFonts w:asciiTheme="majorBidi" w:eastAsia="Arial MT" w:hAnsiTheme="majorBidi" w:cstheme="majorBidi"/>
                <w:b/>
                <w:sz w:val="20"/>
              </w:rPr>
              <w:t>1.2.</w:t>
            </w:r>
          </w:p>
        </w:tc>
        <w:tc>
          <w:tcPr>
            <w:tcW w:w="3828" w:type="dxa"/>
            <w:shd w:val="clear" w:color="auto" w:fill="auto"/>
          </w:tcPr>
          <w:p w14:paraId="5F1ED2CD" w14:textId="77777777" w:rsidR="006E6F96" w:rsidRPr="006520B8" w:rsidRDefault="006E6F96" w:rsidP="00F63AF4">
            <w:pPr>
              <w:autoSpaceDE w:val="0"/>
              <w:autoSpaceDN w:val="0"/>
              <w:spacing w:before="24"/>
              <w:ind w:left="110"/>
              <w:rPr>
                <w:sz w:val="20"/>
                <w:lang w:val="en-GB"/>
              </w:rPr>
            </w:pPr>
            <w:r w:rsidRPr="006520B8">
              <w:rPr>
                <w:sz w:val="20"/>
                <w:lang w:val="en-GB"/>
              </w:rPr>
              <w:t xml:space="preserve">Written translation, price per 1 word / </w:t>
            </w:r>
            <w:proofErr w:type="spellStart"/>
            <w:r w:rsidRPr="006520B8">
              <w:rPr>
                <w:sz w:val="20"/>
                <w:lang w:val="en-GB"/>
              </w:rPr>
              <w:t>Письменный</w:t>
            </w:r>
            <w:proofErr w:type="spellEnd"/>
            <w:r w:rsidRPr="006520B8">
              <w:rPr>
                <w:sz w:val="20"/>
                <w:lang w:val="en-GB"/>
              </w:rPr>
              <w:t xml:space="preserve"> </w:t>
            </w:r>
            <w:proofErr w:type="spellStart"/>
            <w:r w:rsidRPr="006520B8">
              <w:rPr>
                <w:sz w:val="20"/>
                <w:lang w:val="en-GB"/>
              </w:rPr>
              <w:t>перевод</w:t>
            </w:r>
            <w:proofErr w:type="spellEnd"/>
            <w:r w:rsidRPr="006520B8">
              <w:rPr>
                <w:sz w:val="20"/>
                <w:lang w:val="en-GB"/>
              </w:rPr>
              <w:t xml:space="preserve">, </w:t>
            </w:r>
            <w:proofErr w:type="spellStart"/>
            <w:r w:rsidRPr="006520B8">
              <w:rPr>
                <w:sz w:val="20"/>
                <w:lang w:val="en-GB"/>
              </w:rPr>
              <w:t>цена</w:t>
            </w:r>
            <w:proofErr w:type="spellEnd"/>
            <w:r w:rsidRPr="006520B8">
              <w:rPr>
                <w:sz w:val="20"/>
                <w:lang w:val="en-GB"/>
              </w:rPr>
              <w:t xml:space="preserve"> </w:t>
            </w:r>
            <w:proofErr w:type="spellStart"/>
            <w:r w:rsidRPr="006520B8">
              <w:rPr>
                <w:sz w:val="20"/>
                <w:lang w:val="en-GB"/>
              </w:rPr>
              <w:t>за</w:t>
            </w:r>
            <w:proofErr w:type="spellEnd"/>
            <w:r w:rsidRPr="006520B8">
              <w:rPr>
                <w:sz w:val="20"/>
                <w:lang w:val="en-GB"/>
              </w:rPr>
              <w:t xml:space="preserve"> 1 </w:t>
            </w:r>
            <w:proofErr w:type="spellStart"/>
            <w:r w:rsidRPr="006520B8">
              <w:rPr>
                <w:sz w:val="20"/>
                <w:lang w:val="en-GB"/>
              </w:rPr>
              <w:t>слово</w:t>
            </w:r>
            <w:proofErr w:type="spellEnd"/>
          </w:p>
        </w:tc>
        <w:tc>
          <w:tcPr>
            <w:tcW w:w="2976" w:type="dxa"/>
            <w:tcBorders>
              <w:right w:val="single" w:sz="6" w:space="0" w:color="000000"/>
            </w:tcBorders>
            <w:shd w:val="clear" w:color="auto" w:fill="auto"/>
          </w:tcPr>
          <w:p w14:paraId="3C89DDA9" w14:textId="77777777" w:rsidR="006E6F96" w:rsidRPr="006520B8" w:rsidRDefault="006E6F96" w:rsidP="00F63AF4">
            <w:pPr>
              <w:autoSpaceDE w:val="0"/>
              <w:autoSpaceDN w:val="0"/>
              <w:ind w:left="110"/>
              <w:rPr>
                <w:sz w:val="20"/>
                <w:lang w:val="en-GB"/>
              </w:rPr>
            </w:pPr>
            <w:r w:rsidRPr="006520B8">
              <w:rPr>
                <w:sz w:val="20"/>
                <w:lang w:val="en-GB"/>
              </w:rPr>
              <w:t>Regular (up to 4000 words</w:t>
            </w:r>
          </w:p>
          <w:p w14:paraId="10097869" w14:textId="77777777" w:rsidR="006E6F96" w:rsidRPr="00E67914" w:rsidRDefault="006E6F96" w:rsidP="00F63AF4">
            <w:pPr>
              <w:autoSpaceDE w:val="0"/>
              <w:autoSpaceDN w:val="0"/>
              <w:spacing w:line="230" w:lineRule="atLeast"/>
              <w:ind w:left="110" w:right="633"/>
              <w:rPr>
                <w:sz w:val="20"/>
                <w:lang w:val="en-GB"/>
              </w:rPr>
            </w:pPr>
            <w:r w:rsidRPr="006520B8">
              <w:rPr>
                <w:sz w:val="20"/>
                <w:lang w:val="en-GB"/>
              </w:rPr>
              <w:t xml:space="preserve">per day) / </w:t>
            </w:r>
          </w:p>
          <w:p w14:paraId="565D09B8" w14:textId="77777777" w:rsidR="006E6F96" w:rsidRPr="006520B8" w:rsidRDefault="006E6F96" w:rsidP="00F63AF4">
            <w:pPr>
              <w:autoSpaceDE w:val="0"/>
              <w:autoSpaceDN w:val="0"/>
              <w:spacing w:line="230" w:lineRule="atLeast"/>
              <w:ind w:left="110" w:right="633"/>
              <w:rPr>
                <w:sz w:val="20"/>
                <w:lang w:val="ru-RU"/>
              </w:rPr>
            </w:pPr>
            <w:r w:rsidRPr="006520B8">
              <w:rPr>
                <w:sz w:val="20"/>
                <w:lang w:val="ru-RU"/>
              </w:rPr>
              <w:t xml:space="preserve">регулярно (до 4000 </w:t>
            </w:r>
            <w:r w:rsidRPr="00E67914">
              <w:rPr>
                <w:sz w:val="20"/>
              </w:rPr>
              <w:t>c</w:t>
            </w:r>
            <w:r>
              <w:rPr>
                <w:sz w:val="20"/>
                <w:lang w:val="ru-RU"/>
              </w:rPr>
              <w:t>л</w:t>
            </w:r>
            <w:r w:rsidRPr="006520B8">
              <w:rPr>
                <w:sz w:val="20"/>
                <w:lang w:val="ru-RU"/>
              </w:rPr>
              <w:t>ов в день)</w:t>
            </w:r>
          </w:p>
        </w:tc>
        <w:tc>
          <w:tcPr>
            <w:tcW w:w="1560" w:type="dxa"/>
            <w:tcBorders>
              <w:left w:val="single" w:sz="6" w:space="0" w:color="000000"/>
            </w:tcBorders>
            <w:shd w:val="clear" w:color="auto" w:fill="auto"/>
          </w:tcPr>
          <w:p w14:paraId="4A4AACD0" w14:textId="77777777" w:rsidR="006E6F96" w:rsidRPr="006520B8" w:rsidRDefault="006E6F96" w:rsidP="00F63AF4">
            <w:pPr>
              <w:autoSpaceDE w:val="0"/>
              <w:autoSpaceDN w:val="0"/>
              <w:rPr>
                <w:rFonts w:asciiTheme="majorBidi" w:eastAsia="Arial MT" w:hAnsiTheme="majorBidi" w:cstheme="majorBidi"/>
                <w:sz w:val="20"/>
                <w:lang w:val="ru-RU"/>
              </w:rPr>
            </w:pPr>
          </w:p>
        </w:tc>
        <w:tc>
          <w:tcPr>
            <w:tcW w:w="1874" w:type="dxa"/>
          </w:tcPr>
          <w:p w14:paraId="2DD480A7" w14:textId="77777777" w:rsidR="006E6F96" w:rsidRPr="006520B8" w:rsidRDefault="006E6F96" w:rsidP="00F63AF4">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4C585F62" w14:textId="77777777" w:rsidR="006E6F96" w:rsidRPr="006520B8" w:rsidRDefault="006E6F96" w:rsidP="00F63AF4">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E6F96" w:rsidRPr="006520B8" w14:paraId="43F40933" w14:textId="77777777" w:rsidTr="00F63AF4">
        <w:trPr>
          <w:trHeight w:val="506"/>
        </w:trPr>
        <w:tc>
          <w:tcPr>
            <w:tcW w:w="562" w:type="dxa"/>
            <w:shd w:val="clear" w:color="auto" w:fill="auto"/>
          </w:tcPr>
          <w:p w14:paraId="1B561896" w14:textId="77777777" w:rsidR="006E6F96" w:rsidRPr="006520B8" w:rsidRDefault="006E6F96"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1.3.</w:t>
            </w:r>
          </w:p>
        </w:tc>
        <w:tc>
          <w:tcPr>
            <w:tcW w:w="3828" w:type="dxa"/>
            <w:shd w:val="clear" w:color="auto" w:fill="auto"/>
          </w:tcPr>
          <w:p w14:paraId="50F9FB3F" w14:textId="77777777" w:rsidR="006E6F96" w:rsidRPr="006520B8" w:rsidRDefault="006E6F96" w:rsidP="00F63AF4">
            <w:pPr>
              <w:autoSpaceDE w:val="0"/>
              <w:autoSpaceDN w:val="0"/>
              <w:spacing w:before="23"/>
              <w:ind w:left="110"/>
              <w:rPr>
                <w:sz w:val="20"/>
                <w:lang w:val="en-GB"/>
              </w:rPr>
            </w:pPr>
            <w:r w:rsidRPr="006520B8">
              <w:rPr>
                <w:sz w:val="20"/>
                <w:lang w:val="en-GB"/>
              </w:rPr>
              <w:t>Consecutive translation /</w:t>
            </w:r>
          </w:p>
          <w:p w14:paraId="2128880A" w14:textId="77777777" w:rsidR="006E6F96" w:rsidRPr="006520B8" w:rsidRDefault="006E6F96" w:rsidP="00F63AF4">
            <w:pPr>
              <w:autoSpaceDE w:val="0"/>
              <w:autoSpaceDN w:val="0"/>
              <w:spacing w:before="1"/>
              <w:ind w:left="110"/>
              <w:rPr>
                <w:sz w:val="20"/>
                <w:lang w:val="en-GB"/>
              </w:rPr>
            </w:pPr>
            <w:proofErr w:type="spellStart"/>
            <w:r w:rsidRPr="006520B8">
              <w:rPr>
                <w:sz w:val="20"/>
                <w:lang w:val="en-GB"/>
              </w:rPr>
              <w:t>последовательный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2AF7AD8B" w14:textId="77777777" w:rsidR="006E6F96" w:rsidRPr="006520B8" w:rsidRDefault="006E6F96" w:rsidP="00F63AF4">
            <w:pPr>
              <w:autoSpaceDE w:val="0"/>
              <w:autoSpaceDN w:val="0"/>
              <w:spacing w:before="138"/>
              <w:ind w:left="110"/>
              <w:rPr>
                <w:sz w:val="20"/>
                <w:lang w:val="en-GB"/>
              </w:rPr>
            </w:pPr>
            <w:r w:rsidRPr="006520B8">
              <w:rPr>
                <w:sz w:val="20"/>
                <w:lang w:val="en-GB"/>
              </w:rPr>
              <w:t xml:space="preserve">per hour / </w:t>
            </w:r>
            <w:proofErr w:type="spellStart"/>
            <w:r w:rsidRPr="006520B8">
              <w:rPr>
                <w:sz w:val="20"/>
                <w:lang w:val="en-GB"/>
              </w:rPr>
              <w:t>за</w:t>
            </w:r>
            <w:proofErr w:type="spellEnd"/>
            <w:r w:rsidRPr="006520B8">
              <w:rPr>
                <w:sz w:val="20"/>
                <w:lang w:val="en-GB"/>
              </w:rPr>
              <w:t xml:space="preserve"> </w:t>
            </w:r>
            <w:proofErr w:type="spellStart"/>
            <w:r w:rsidRPr="006520B8">
              <w:rPr>
                <w:sz w:val="20"/>
                <w:lang w:val="en-GB"/>
              </w:rPr>
              <w:t>час</w:t>
            </w:r>
            <w:proofErr w:type="spellEnd"/>
          </w:p>
        </w:tc>
        <w:tc>
          <w:tcPr>
            <w:tcW w:w="1560" w:type="dxa"/>
            <w:tcBorders>
              <w:left w:val="single" w:sz="6" w:space="0" w:color="000000"/>
            </w:tcBorders>
            <w:shd w:val="clear" w:color="auto" w:fill="auto"/>
          </w:tcPr>
          <w:p w14:paraId="7AC97307" w14:textId="77777777" w:rsidR="006E6F96" w:rsidRPr="006520B8" w:rsidRDefault="006E6F96" w:rsidP="00F63AF4">
            <w:pPr>
              <w:autoSpaceDE w:val="0"/>
              <w:autoSpaceDN w:val="0"/>
              <w:rPr>
                <w:rFonts w:asciiTheme="majorBidi" w:eastAsia="Arial MT" w:hAnsiTheme="majorBidi" w:cstheme="majorBidi"/>
                <w:sz w:val="20"/>
              </w:rPr>
            </w:pPr>
          </w:p>
        </w:tc>
        <w:tc>
          <w:tcPr>
            <w:tcW w:w="1874" w:type="dxa"/>
          </w:tcPr>
          <w:p w14:paraId="1D4EC2F7" w14:textId="77777777" w:rsidR="006E6F96" w:rsidRPr="006520B8" w:rsidRDefault="006E6F96"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719A351A" w14:textId="77777777" w:rsidR="006E6F96" w:rsidRPr="006520B8" w:rsidRDefault="006E6F96"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E6F96" w:rsidRPr="006520B8" w14:paraId="646BB61F" w14:textId="77777777" w:rsidTr="00F63AF4">
        <w:trPr>
          <w:trHeight w:val="505"/>
        </w:trPr>
        <w:tc>
          <w:tcPr>
            <w:tcW w:w="562" w:type="dxa"/>
            <w:shd w:val="clear" w:color="auto" w:fill="auto"/>
          </w:tcPr>
          <w:p w14:paraId="0411D2F5" w14:textId="77777777" w:rsidR="006E6F96" w:rsidRPr="006520B8" w:rsidRDefault="006E6F96"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1.4.</w:t>
            </w:r>
          </w:p>
        </w:tc>
        <w:tc>
          <w:tcPr>
            <w:tcW w:w="3828" w:type="dxa"/>
            <w:shd w:val="clear" w:color="auto" w:fill="auto"/>
          </w:tcPr>
          <w:p w14:paraId="3AD6A3EC" w14:textId="77777777" w:rsidR="006E6F96" w:rsidRPr="006520B8" w:rsidRDefault="006E6F96" w:rsidP="00F63AF4">
            <w:pPr>
              <w:autoSpaceDE w:val="0"/>
              <w:autoSpaceDN w:val="0"/>
              <w:spacing w:before="23"/>
              <w:ind w:left="110"/>
              <w:rPr>
                <w:sz w:val="20"/>
                <w:lang w:val="en-GB"/>
              </w:rPr>
            </w:pPr>
            <w:r w:rsidRPr="006520B8">
              <w:rPr>
                <w:sz w:val="20"/>
                <w:lang w:val="en-GB"/>
              </w:rPr>
              <w:t>Consecutive translation /</w:t>
            </w:r>
          </w:p>
          <w:p w14:paraId="575B60EF" w14:textId="77777777" w:rsidR="006E6F96" w:rsidRPr="006520B8" w:rsidRDefault="006E6F96" w:rsidP="00F63AF4">
            <w:pPr>
              <w:autoSpaceDE w:val="0"/>
              <w:autoSpaceDN w:val="0"/>
              <w:spacing w:before="1"/>
              <w:ind w:left="110"/>
              <w:rPr>
                <w:sz w:val="20"/>
                <w:lang w:val="en-GB"/>
              </w:rPr>
            </w:pPr>
            <w:proofErr w:type="spellStart"/>
            <w:r w:rsidRPr="006520B8">
              <w:rPr>
                <w:sz w:val="20"/>
                <w:lang w:val="en-GB"/>
              </w:rPr>
              <w:t>последовательный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67A2A69C" w14:textId="77777777" w:rsidR="006E6F96" w:rsidRPr="006520B8" w:rsidRDefault="006E6F96" w:rsidP="00F63AF4">
            <w:pPr>
              <w:autoSpaceDE w:val="0"/>
              <w:autoSpaceDN w:val="0"/>
              <w:spacing w:before="6" w:line="240" w:lineRule="exact"/>
              <w:ind w:left="110" w:right="285"/>
              <w:rPr>
                <w:sz w:val="20"/>
                <w:lang w:val="en-GB"/>
              </w:rPr>
            </w:pPr>
            <w:r w:rsidRPr="006520B8">
              <w:rPr>
                <w:sz w:val="20"/>
                <w:lang w:val="en-GB"/>
              </w:rPr>
              <w:t xml:space="preserve">Per day (8 hours) / в </w:t>
            </w:r>
            <w:proofErr w:type="spellStart"/>
            <w:r w:rsidRPr="006520B8">
              <w:rPr>
                <w:sz w:val="20"/>
                <w:lang w:val="en-GB"/>
              </w:rPr>
              <w:t>день</w:t>
            </w:r>
            <w:proofErr w:type="spellEnd"/>
            <w:r w:rsidRPr="006520B8">
              <w:rPr>
                <w:sz w:val="20"/>
                <w:lang w:val="en-GB"/>
              </w:rPr>
              <w:t xml:space="preserve"> (8 </w:t>
            </w:r>
            <w:proofErr w:type="spellStart"/>
            <w:r w:rsidRPr="006520B8">
              <w:rPr>
                <w:sz w:val="20"/>
                <w:lang w:val="en-GB"/>
              </w:rPr>
              <w:t>часов</w:t>
            </w:r>
            <w:proofErr w:type="spellEnd"/>
            <w:r w:rsidRPr="006520B8">
              <w:rPr>
                <w:sz w:val="20"/>
                <w:lang w:val="en-GB"/>
              </w:rPr>
              <w:t>)</w:t>
            </w:r>
          </w:p>
        </w:tc>
        <w:tc>
          <w:tcPr>
            <w:tcW w:w="1560" w:type="dxa"/>
            <w:tcBorders>
              <w:left w:val="single" w:sz="6" w:space="0" w:color="000000"/>
            </w:tcBorders>
            <w:shd w:val="clear" w:color="auto" w:fill="auto"/>
          </w:tcPr>
          <w:p w14:paraId="65DE9D30" w14:textId="77777777" w:rsidR="006E6F96" w:rsidRPr="006520B8" w:rsidRDefault="006E6F96" w:rsidP="00F63AF4">
            <w:pPr>
              <w:autoSpaceDE w:val="0"/>
              <w:autoSpaceDN w:val="0"/>
              <w:rPr>
                <w:rFonts w:asciiTheme="majorBidi" w:eastAsia="Arial MT" w:hAnsiTheme="majorBidi" w:cstheme="majorBidi"/>
                <w:sz w:val="20"/>
              </w:rPr>
            </w:pPr>
          </w:p>
        </w:tc>
        <w:tc>
          <w:tcPr>
            <w:tcW w:w="1874" w:type="dxa"/>
          </w:tcPr>
          <w:p w14:paraId="28413792" w14:textId="77777777" w:rsidR="006E6F96" w:rsidRPr="006520B8" w:rsidRDefault="006E6F96"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68FD9C8D" w14:textId="77777777" w:rsidR="006E6F96" w:rsidRPr="006520B8" w:rsidRDefault="006E6F96"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E6F96" w:rsidRPr="006520B8" w14:paraId="56A19743" w14:textId="77777777" w:rsidTr="00F63AF4">
        <w:trPr>
          <w:trHeight w:val="505"/>
        </w:trPr>
        <w:tc>
          <w:tcPr>
            <w:tcW w:w="562" w:type="dxa"/>
            <w:shd w:val="clear" w:color="auto" w:fill="auto"/>
          </w:tcPr>
          <w:p w14:paraId="1336A87E" w14:textId="77777777" w:rsidR="006E6F96" w:rsidRPr="006520B8" w:rsidRDefault="006E6F96"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1.5.</w:t>
            </w:r>
          </w:p>
        </w:tc>
        <w:tc>
          <w:tcPr>
            <w:tcW w:w="3828" w:type="dxa"/>
            <w:shd w:val="clear" w:color="auto" w:fill="auto"/>
          </w:tcPr>
          <w:p w14:paraId="32EAAC76" w14:textId="77777777" w:rsidR="006E6F96" w:rsidRPr="006520B8" w:rsidRDefault="006E6F96" w:rsidP="00F63AF4">
            <w:pPr>
              <w:autoSpaceDE w:val="0"/>
              <w:autoSpaceDN w:val="0"/>
              <w:spacing w:before="23"/>
              <w:ind w:left="110"/>
              <w:rPr>
                <w:sz w:val="20"/>
                <w:lang w:val="en-GB"/>
              </w:rPr>
            </w:pPr>
            <w:r w:rsidRPr="006520B8">
              <w:rPr>
                <w:sz w:val="20"/>
                <w:lang w:val="en-GB"/>
              </w:rPr>
              <w:t xml:space="preserve">Simultaneous translation / </w:t>
            </w:r>
            <w:proofErr w:type="spellStart"/>
            <w:r w:rsidRPr="006520B8">
              <w:rPr>
                <w:sz w:val="20"/>
                <w:lang w:val="en-GB"/>
              </w:rPr>
              <w:t>синхронный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6FE6F7AB" w14:textId="77777777" w:rsidR="006E6F96" w:rsidRPr="006520B8" w:rsidRDefault="006E6F96" w:rsidP="00F63AF4">
            <w:pPr>
              <w:autoSpaceDE w:val="0"/>
              <w:autoSpaceDN w:val="0"/>
              <w:spacing w:before="138"/>
              <w:ind w:left="110"/>
              <w:rPr>
                <w:sz w:val="20"/>
                <w:lang w:val="en-GB"/>
              </w:rPr>
            </w:pPr>
            <w:r w:rsidRPr="006520B8">
              <w:rPr>
                <w:sz w:val="20"/>
                <w:lang w:val="en-GB"/>
              </w:rPr>
              <w:t xml:space="preserve">per hour / </w:t>
            </w:r>
            <w:proofErr w:type="spellStart"/>
            <w:r w:rsidRPr="006520B8">
              <w:rPr>
                <w:sz w:val="20"/>
                <w:lang w:val="en-GB"/>
              </w:rPr>
              <w:t>за</w:t>
            </w:r>
            <w:proofErr w:type="spellEnd"/>
            <w:r w:rsidRPr="006520B8">
              <w:rPr>
                <w:sz w:val="20"/>
                <w:lang w:val="en-GB"/>
              </w:rPr>
              <w:t xml:space="preserve"> </w:t>
            </w:r>
            <w:proofErr w:type="spellStart"/>
            <w:r w:rsidRPr="006520B8">
              <w:rPr>
                <w:sz w:val="20"/>
                <w:lang w:val="en-GB"/>
              </w:rPr>
              <w:t>час</w:t>
            </w:r>
            <w:proofErr w:type="spellEnd"/>
          </w:p>
        </w:tc>
        <w:tc>
          <w:tcPr>
            <w:tcW w:w="1560" w:type="dxa"/>
            <w:tcBorders>
              <w:left w:val="single" w:sz="6" w:space="0" w:color="000000"/>
            </w:tcBorders>
            <w:shd w:val="clear" w:color="auto" w:fill="auto"/>
          </w:tcPr>
          <w:p w14:paraId="0AB83BEF" w14:textId="77777777" w:rsidR="006E6F96" w:rsidRPr="006520B8" w:rsidRDefault="006E6F96" w:rsidP="00F63AF4">
            <w:pPr>
              <w:autoSpaceDE w:val="0"/>
              <w:autoSpaceDN w:val="0"/>
              <w:rPr>
                <w:rFonts w:asciiTheme="majorBidi" w:eastAsia="Arial MT" w:hAnsiTheme="majorBidi" w:cstheme="majorBidi"/>
                <w:sz w:val="20"/>
              </w:rPr>
            </w:pPr>
          </w:p>
        </w:tc>
        <w:tc>
          <w:tcPr>
            <w:tcW w:w="1874" w:type="dxa"/>
          </w:tcPr>
          <w:p w14:paraId="58DFE703" w14:textId="77777777" w:rsidR="006E6F96" w:rsidRPr="006520B8" w:rsidRDefault="006E6F96"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20AE37DB" w14:textId="77777777" w:rsidR="006E6F96" w:rsidRPr="006520B8" w:rsidRDefault="006E6F96"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6E6F96" w:rsidRPr="006520B8" w14:paraId="262DDB4F" w14:textId="77777777" w:rsidTr="00F63AF4">
        <w:trPr>
          <w:trHeight w:val="506"/>
        </w:trPr>
        <w:tc>
          <w:tcPr>
            <w:tcW w:w="562" w:type="dxa"/>
            <w:shd w:val="clear" w:color="auto" w:fill="auto"/>
          </w:tcPr>
          <w:p w14:paraId="1034C2DB" w14:textId="77777777" w:rsidR="006E6F96" w:rsidRPr="006520B8" w:rsidRDefault="006E6F96"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1.6.</w:t>
            </w:r>
          </w:p>
        </w:tc>
        <w:tc>
          <w:tcPr>
            <w:tcW w:w="3828" w:type="dxa"/>
            <w:shd w:val="clear" w:color="auto" w:fill="auto"/>
          </w:tcPr>
          <w:p w14:paraId="5323F30C" w14:textId="77777777" w:rsidR="006E6F96" w:rsidRPr="006520B8" w:rsidRDefault="006E6F96" w:rsidP="00F63AF4">
            <w:pPr>
              <w:autoSpaceDE w:val="0"/>
              <w:autoSpaceDN w:val="0"/>
              <w:spacing w:before="23"/>
              <w:ind w:left="110"/>
              <w:rPr>
                <w:sz w:val="20"/>
                <w:lang w:val="en-GB"/>
              </w:rPr>
            </w:pPr>
            <w:r w:rsidRPr="006520B8">
              <w:rPr>
                <w:sz w:val="20"/>
                <w:lang w:val="en-GB"/>
              </w:rPr>
              <w:t xml:space="preserve">Simultaneous translation / </w:t>
            </w:r>
            <w:proofErr w:type="spellStart"/>
            <w:r w:rsidRPr="006520B8">
              <w:rPr>
                <w:sz w:val="20"/>
                <w:lang w:val="en-GB"/>
              </w:rPr>
              <w:t>синхронный</w:t>
            </w:r>
            <w:proofErr w:type="spellEnd"/>
            <w:r w:rsidRPr="006520B8">
              <w:rPr>
                <w:sz w:val="20"/>
                <w:lang w:val="en-GB"/>
              </w:rPr>
              <w:t xml:space="preserve"> </w:t>
            </w:r>
            <w:proofErr w:type="spellStart"/>
            <w:r w:rsidRPr="006520B8">
              <w:rPr>
                <w:sz w:val="20"/>
                <w:lang w:val="en-GB"/>
              </w:rPr>
              <w:t>перевод</w:t>
            </w:r>
            <w:proofErr w:type="spellEnd"/>
          </w:p>
        </w:tc>
        <w:tc>
          <w:tcPr>
            <w:tcW w:w="2976" w:type="dxa"/>
            <w:tcBorders>
              <w:right w:val="single" w:sz="6" w:space="0" w:color="000000"/>
            </w:tcBorders>
            <w:shd w:val="clear" w:color="auto" w:fill="auto"/>
          </w:tcPr>
          <w:p w14:paraId="252FE2A3" w14:textId="77777777" w:rsidR="006E6F96" w:rsidRPr="006520B8" w:rsidRDefault="006E6F96" w:rsidP="00F63AF4">
            <w:pPr>
              <w:autoSpaceDE w:val="0"/>
              <w:autoSpaceDN w:val="0"/>
              <w:spacing w:before="23"/>
              <w:ind w:left="110" w:right="291"/>
              <w:rPr>
                <w:sz w:val="20"/>
                <w:lang w:val="en-GB"/>
              </w:rPr>
            </w:pPr>
            <w:r w:rsidRPr="006520B8">
              <w:rPr>
                <w:sz w:val="20"/>
                <w:lang w:val="en-GB"/>
              </w:rPr>
              <w:t xml:space="preserve">Per day (8 hours) / в </w:t>
            </w:r>
            <w:proofErr w:type="spellStart"/>
            <w:r w:rsidRPr="006520B8">
              <w:rPr>
                <w:sz w:val="20"/>
                <w:lang w:val="en-GB"/>
              </w:rPr>
              <w:t>день</w:t>
            </w:r>
            <w:proofErr w:type="spellEnd"/>
            <w:r w:rsidRPr="006520B8">
              <w:rPr>
                <w:sz w:val="20"/>
                <w:lang w:val="en-GB"/>
              </w:rPr>
              <w:t xml:space="preserve"> (8 </w:t>
            </w:r>
            <w:proofErr w:type="spellStart"/>
            <w:r w:rsidRPr="006520B8">
              <w:rPr>
                <w:sz w:val="20"/>
                <w:lang w:val="en-GB"/>
              </w:rPr>
              <w:t>часов</w:t>
            </w:r>
            <w:proofErr w:type="spellEnd"/>
            <w:r w:rsidRPr="006520B8">
              <w:rPr>
                <w:sz w:val="20"/>
                <w:lang w:val="en-GB"/>
              </w:rPr>
              <w:t>)</w:t>
            </w:r>
          </w:p>
        </w:tc>
        <w:tc>
          <w:tcPr>
            <w:tcW w:w="1560" w:type="dxa"/>
            <w:tcBorders>
              <w:left w:val="single" w:sz="6" w:space="0" w:color="000000"/>
            </w:tcBorders>
            <w:shd w:val="clear" w:color="auto" w:fill="auto"/>
          </w:tcPr>
          <w:p w14:paraId="3916416F" w14:textId="77777777" w:rsidR="006E6F96" w:rsidRPr="006520B8" w:rsidRDefault="006E6F96" w:rsidP="00F63AF4">
            <w:pPr>
              <w:autoSpaceDE w:val="0"/>
              <w:autoSpaceDN w:val="0"/>
              <w:rPr>
                <w:rFonts w:asciiTheme="majorBidi" w:eastAsia="Arial MT" w:hAnsiTheme="majorBidi" w:cstheme="majorBidi"/>
                <w:sz w:val="20"/>
              </w:rPr>
            </w:pPr>
          </w:p>
        </w:tc>
        <w:tc>
          <w:tcPr>
            <w:tcW w:w="1874" w:type="dxa"/>
          </w:tcPr>
          <w:p w14:paraId="25D91E56" w14:textId="77777777" w:rsidR="006E6F96" w:rsidRPr="006520B8" w:rsidRDefault="006E6F96"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156D8902" w14:textId="77777777" w:rsidR="006E6F96" w:rsidRPr="006520B8" w:rsidRDefault="006E6F96"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A50BE8" w:rsidRPr="0008293C" w14:paraId="014AA22A" w14:textId="77777777" w:rsidTr="00F63AF4">
        <w:trPr>
          <w:trHeight w:val="1000"/>
        </w:trPr>
        <w:tc>
          <w:tcPr>
            <w:tcW w:w="10800" w:type="dxa"/>
            <w:gridSpan w:val="5"/>
            <w:shd w:val="clear" w:color="auto" w:fill="auto"/>
          </w:tcPr>
          <w:p w14:paraId="0603E885" w14:textId="01CFDDA7" w:rsidR="00A50BE8" w:rsidRPr="006520B8" w:rsidRDefault="00A50BE8" w:rsidP="00F63AF4">
            <w:pPr>
              <w:shd w:val="clear" w:color="auto" w:fill="D0CECE" w:themeFill="background2" w:themeFillShade="E6"/>
              <w:autoSpaceDE w:val="0"/>
              <w:autoSpaceDN w:val="0"/>
              <w:spacing w:before="3"/>
              <w:ind w:left="2814" w:right="2805"/>
              <w:jc w:val="center"/>
              <w:rPr>
                <w:rFonts w:asciiTheme="majorBidi" w:eastAsia="Arial MT" w:hAnsiTheme="majorBidi" w:cstheme="majorBidi"/>
                <w:b/>
                <w:sz w:val="20"/>
              </w:rPr>
            </w:pPr>
            <w:r w:rsidRPr="006520B8">
              <w:rPr>
                <w:rFonts w:asciiTheme="majorBidi" w:eastAsia="Arial MT" w:hAnsiTheme="majorBidi" w:cstheme="majorBidi"/>
                <w:b/>
                <w:sz w:val="20"/>
              </w:rPr>
              <w:t>LOT</w:t>
            </w:r>
            <w:r w:rsidRPr="006520B8">
              <w:rPr>
                <w:rFonts w:asciiTheme="majorBidi" w:eastAsia="Arial MT" w:hAnsiTheme="majorBidi" w:cstheme="majorBidi"/>
                <w:b/>
                <w:spacing w:val="-1"/>
                <w:sz w:val="20"/>
              </w:rPr>
              <w:t xml:space="preserve"> </w:t>
            </w:r>
            <w:r w:rsidRPr="00EA42C2">
              <w:rPr>
                <w:rFonts w:asciiTheme="majorBidi" w:eastAsia="Arial MT" w:hAnsiTheme="majorBidi" w:cstheme="majorBidi"/>
                <w:b/>
                <w:spacing w:val="-1"/>
                <w:sz w:val="20"/>
              </w:rPr>
              <w:t>4</w:t>
            </w:r>
            <w:r w:rsidRPr="006520B8">
              <w:rPr>
                <w:rFonts w:asciiTheme="majorBidi" w:eastAsia="Arial MT" w:hAnsiTheme="majorBidi" w:cstheme="majorBidi"/>
                <w:b/>
                <w:sz w:val="20"/>
              </w:rPr>
              <w:t>:</w:t>
            </w:r>
            <w:r w:rsidRPr="006520B8">
              <w:rPr>
                <w:rFonts w:asciiTheme="majorBidi" w:eastAsia="Arial MT" w:hAnsiTheme="majorBidi" w:cstheme="majorBidi"/>
                <w:b/>
                <w:spacing w:val="-9"/>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11"/>
                <w:sz w:val="20"/>
              </w:rPr>
              <w:t xml:space="preserve"> </w:t>
            </w:r>
            <w:r w:rsidRPr="006520B8">
              <w:rPr>
                <w:rFonts w:asciiTheme="majorBidi" w:eastAsia="Arial MT" w:hAnsiTheme="majorBidi" w:cstheme="majorBidi"/>
                <w:b/>
                <w:sz w:val="20"/>
              </w:rPr>
              <w:t>ЛОТ</w:t>
            </w:r>
            <w:r w:rsidRPr="006520B8">
              <w:rPr>
                <w:rFonts w:asciiTheme="majorBidi" w:eastAsia="Arial MT" w:hAnsiTheme="majorBidi" w:cstheme="majorBidi"/>
                <w:b/>
                <w:spacing w:val="-11"/>
                <w:sz w:val="20"/>
              </w:rPr>
              <w:t xml:space="preserve"> </w:t>
            </w:r>
            <w:r w:rsidRPr="00EA42C2">
              <w:rPr>
                <w:rFonts w:asciiTheme="majorBidi" w:eastAsia="Arial MT" w:hAnsiTheme="majorBidi" w:cstheme="majorBidi"/>
                <w:b/>
                <w:sz w:val="20"/>
              </w:rPr>
              <w:t>4</w:t>
            </w:r>
          </w:p>
          <w:p w14:paraId="4A767F3A" w14:textId="77777777" w:rsidR="00EA42C2" w:rsidRDefault="00EA42C2" w:rsidP="00F63AF4">
            <w:pPr>
              <w:shd w:val="clear" w:color="auto" w:fill="D0CECE" w:themeFill="background2" w:themeFillShade="E6"/>
              <w:autoSpaceDE w:val="0"/>
              <w:autoSpaceDN w:val="0"/>
              <w:spacing w:before="14"/>
              <w:ind w:left="107" w:right="77"/>
              <w:rPr>
                <w:sz w:val="22"/>
                <w:szCs w:val="22"/>
                <w:lang w:val="en-GB"/>
              </w:rPr>
            </w:pPr>
            <w:r w:rsidRPr="00EA42C2">
              <w:rPr>
                <w:sz w:val="22"/>
                <w:szCs w:val="22"/>
                <w:lang w:val="en-GB"/>
              </w:rPr>
              <w:t xml:space="preserve">Rental of equipment for simultaneous interpreting and Simultaneous interpretation </w:t>
            </w:r>
          </w:p>
          <w:p w14:paraId="5EFBE9F1" w14:textId="4107272B" w:rsidR="00A50BE8" w:rsidRPr="006520B8" w:rsidRDefault="00EA42C2" w:rsidP="00F63AF4">
            <w:pPr>
              <w:shd w:val="clear" w:color="auto" w:fill="D0CECE" w:themeFill="background2" w:themeFillShade="E6"/>
              <w:autoSpaceDE w:val="0"/>
              <w:autoSpaceDN w:val="0"/>
              <w:spacing w:before="14"/>
              <w:ind w:left="107" w:right="77"/>
              <w:rPr>
                <w:rFonts w:asciiTheme="majorBidi" w:eastAsia="Arial MT" w:hAnsiTheme="majorBidi" w:cstheme="majorBidi"/>
                <w:sz w:val="20"/>
                <w:lang w:val="ru-RU"/>
              </w:rPr>
            </w:pPr>
            <w:r w:rsidRPr="00EA42C2">
              <w:rPr>
                <w:sz w:val="22"/>
                <w:szCs w:val="22"/>
                <w:lang w:val="ru-RU"/>
              </w:rPr>
              <w:t xml:space="preserve">Аренда оборудования для синхронного перевода и синхронный </w:t>
            </w:r>
            <w:proofErr w:type="gramStart"/>
            <w:r w:rsidRPr="00EA42C2">
              <w:rPr>
                <w:sz w:val="22"/>
                <w:szCs w:val="22"/>
                <w:lang w:val="ru-RU"/>
              </w:rPr>
              <w:t>перевод.</w:t>
            </w:r>
            <w:r w:rsidR="00A50BE8" w:rsidRPr="006520B8">
              <w:rPr>
                <w:sz w:val="22"/>
                <w:szCs w:val="22"/>
                <w:lang w:val="ru-RU"/>
              </w:rPr>
              <w:t>.</w:t>
            </w:r>
            <w:proofErr w:type="gramEnd"/>
          </w:p>
        </w:tc>
      </w:tr>
      <w:tr w:rsidR="00A50BE8" w:rsidRPr="006520B8" w14:paraId="51C4A5F9" w14:textId="77777777" w:rsidTr="009B04AE">
        <w:trPr>
          <w:trHeight w:val="369"/>
        </w:trPr>
        <w:tc>
          <w:tcPr>
            <w:tcW w:w="562" w:type="dxa"/>
            <w:shd w:val="clear" w:color="auto" w:fill="auto"/>
          </w:tcPr>
          <w:p w14:paraId="273BD00B" w14:textId="77777777" w:rsidR="00A50BE8" w:rsidRPr="006520B8" w:rsidRDefault="00A50BE8" w:rsidP="00F63AF4">
            <w:pPr>
              <w:autoSpaceDE w:val="0"/>
              <w:autoSpaceDN w:val="0"/>
              <w:spacing w:line="251" w:lineRule="exact"/>
              <w:ind w:left="177"/>
              <w:rPr>
                <w:rFonts w:asciiTheme="majorBidi" w:eastAsia="Arial MT" w:hAnsiTheme="majorBidi" w:cstheme="majorBidi"/>
                <w:b/>
                <w:sz w:val="20"/>
              </w:rPr>
            </w:pPr>
            <w:r w:rsidRPr="006520B8">
              <w:rPr>
                <w:rFonts w:asciiTheme="majorBidi" w:eastAsia="Arial MT" w:hAnsiTheme="majorBidi" w:cstheme="majorBidi"/>
                <w:b/>
                <w:sz w:val="20"/>
              </w:rPr>
              <w:t>#</w:t>
            </w:r>
          </w:p>
        </w:tc>
        <w:tc>
          <w:tcPr>
            <w:tcW w:w="3828" w:type="dxa"/>
            <w:shd w:val="clear" w:color="auto" w:fill="auto"/>
          </w:tcPr>
          <w:p w14:paraId="3CA904F9" w14:textId="77777777" w:rsidR="00A50BE8" w:rsidRPr="006520B8" w:rsidRDefault="00A50BE8" w:rsidP="00F63AF4">
            <w:pPr>
              <w:autoSpaceDE w:val="0"/>
              <w:autoSpaceDN w:val="0"/>
              <w:spacing w:before="1"/>
              <w:ind w:left="741"/>
              <w:jc w:val="center"/>
              <w:rPr>
                <w:rFonts w:asciiTheme="majorBidi" w:eastAsia="Arial MT" w:hAnsiTheme="majorBidi" w:cstheme="majorBidi"/>
                <w:b/>
                <w:sz w:val="20"/>
                <w:lang w:val="ru-RU"/>
              </w:rPr>
            </w:pPr>
            <w:r w:rsidRPr="006520B8">
              <w:rPr>
                <w:rFonts w:asciiTheme="majorBidi" w:eastAsia="Arial MT" w:hAnsiTheme="majorBidi" w:cstheme="majorBidi"/>
                <w:b/>
                <w:sz w:val="20"/>
              </w:rPr>
              <w:t>Item</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name/</w:t>
            </w:r>
            <w:r w:rsidRPr="006520B8">
              <w:rPr>
                <w:rFonts w:asciiTheme="majorBidi" w:eastAsia="Arial MT" w:hAnsiTheme="majorBidi" w:cstheme="majorBidi"/>
                <w:b/>
                <w:spacing w:val="-8"/>
                <w:sz w:val="20"/>
              </w:rPr>
              <w:t xml:space="preserve"> </w:t>
            </w:r>
            <w:proofErr w:type="spellStart"/>
            <w:r w:rsidRPr="006520B8">
              <w:rPr>
                <w:rFonts w:asciiTheme="majorBidi" w:eastAsia="Arial MT" w:hAnsiTheme="majorBidi" w:cstheme="majorBidi"/>
                <w:b/>
                <w:sz w:val="20"/>
              </w:rPr>
              <w:t>название</w:t>
            </w:r>
            <w:proofErr w:type="spellEnd"/>
            <w:r w:rsidRPr="006520B8">
              <w:rPr>
                <w:rFonts w:asciiTheme="majorBidi" w:eastAsia="Arial MT" w:hAnsiTheme="majorBidi" w:cstheme="majorBidi"/>
                <w:b/>
                <w:spacing w:val="-2"/>
                <w:sz w:val="20"/>
              </w:rPr>
              <w:t xml:space="preserve"> </w:t>
            </w:r>
            <w:r>
              <w:rPr>
                <w:rFonts w:asciiTheme="majorBidi" w:eastAsia="Arial MT" w:hAnsiTheme="majorBidi" w:cstheme="majorBidi"/>
                <w:b/>
                <w:sz w:val="20"/>
                <w:lang w:val="ru-RU"/>
              </w:rPr>
              <w:t>услуг</w:t>
            </w:r>
          </w:p>
        </w:tc>
        <w:tc>
          <w:tcPr>
            <w:tcW w:w="2976" w:type="dxa"/>
            <w:tcBorders>
              <w:right w:val="single" w:sz="6" w:space="0" w:color="000000"/>
            </w:tcBorders>
            <w:shd w:val="clear" w:color="auto" w:fill="auto"/>
          </w:tcPr>
          <w:p w14:paraId="3B3094AB" w14:textId="77777777" w:rsidR="00A50BE8" w:rsidRPr="006520B8" w:rsidRDefault="00A50BE8" w:rsidP="00F63AF4">
            <w:pPr>
              <w:autoSpaceDE w:val="0"/>
              <w:autoSpaceDN w:val="0"/>
              <w:spacing w:before="1"/>
              <w:ind w:left="959" w:right="1074"/>
              <w:jc w:val="center"/>
              <w:rPr>
                <w:rFonts w:asciiTheme="majorBidi" w:eastAsia="Arial MT" w:hAnsiTheme="majorBidi" w:cstheme="majorBidi"/>
                <w:b/>
                <w:sz w:val="20"/>
                <w:lang w:val="ru-RU"/>
              </w:rPr>
            </w:pPr>
            <w:r w:rsidRPr="006520B8">
              <w:rPr>
                <w:rFonts w:asciiTheme="majorBidi" w:eastAsia="Arial MT" w:hAnsiTheme="majorBidi" w:cstheme="majorBidi"/>
                <w:b/>
                <w:sz w:val="20"/>
              </w:rPr>
              <w:t>Category</w:t>
            </w:r>
            <w:r>
              <w:rPr>
                <w:rFonts w:asciiTheme="majorBidi" w:eastAsia="Arial MT" w:hAnsiTheme="majorBidi" w:cstheme="majorBidi"/>
                <w:b/>
                <w:sz w:val="20"/>
              </w:rPr>
              <w:t>/</w:t>
            </w:r>
            <w:proofErr w:type="spellStart"/>
            <w:r w:rsidRPr="006520B8">
              <w:rPr>
                <w:rFonts w:asciiTheme="majorBidi" w:eastAsia="Arial MT" w:hAnsiTheme="majorBidi" w:cstheme="majorBidi"/>
                <w:b/>
                <w:sz w:val="20"/>
              </w:rPr>
              <w:t>категори</w:t>
            </w:r>
            <w:proofErr w:type="spellEnd"/>
            <w:r>
              <w:rPr>
                <w:rFonts w:asciiTheme="majorBidi" w:eastAsia="Arial MT" w:hAnsiTheme="majorBidi" w:cstheme="majorBidi"/>
                <w:b/>
                <w:sz w:val="20"/>
                <w:lang w:val="ru-RU"/>
              </w:rPr>
              <w:t>я</w:t>
            </w:r>
          </w:p>
        </w:tc>
        <w:tc>
          <w:tcPr>
            <w:tcW w:w="1560" w:type="dxa"/>
            <w:tcBorders>
              <w:left w:val="single" w:sz="6" w:space="0" w:color="000000"/>
            </w:tcBorders>
            <w:shd w:val="clear" w:color="auto" w:fill="auto"/>
          </w:tcPr>
          <w:p w14:paraId="51C43BF0" w14:textId="77777777" w:rsidR="00A50BE8" w:rsidRPr="006520B8" w:rsidRDefault="00A50BE8" w:rsidP="00F63AF4">
            <w:pPr>
              <w:autoSpaceDE w:val="0"/>
              <w:autoSpaceDN w:val="0"/>
              <w:spacing w:before="1"/>
              <w:ind w:left="243"/>
              <w:jc w:val="center"/>
              <w:rPr>
                <w:rFonts w:asciiTheme="majorBidi" w:eastAsia="Arial MT" w:hAnsiTheme="majorBidi" w:cstheme="majorBidi"/>
                <w:b/>
                <w:sz w:val="20"/>
              </w:rPr>
            </w:pPr>
            <w:r w:rsidRPr="006520B8">
              <w:rPr>
                <w:rFonts w:asciiTheme="majorBidi" w:eastAsia="Arial MT" w:hAnsiTheme="majorBidi" w:cstheme="majorBidi"/>
                <w:b/>
                <w:sz w:val="20"/>
              </w:rPr>
              <w:t>Price</w:t>
            </w:r>
            <w:r w:rsidRPr="006520B8">
              <w:rPr>
                <w:rFonts w:asciiTheme="majorBidi" w:eastAsia="Arial MT" w:hAnsiTheme="majorBidi" w:cstheme="majorBidi"/>
                <w:b/>
                <w:spacing w:val="-1"/>
                <w:sz w:val="20"/>
              </w:rPr>
              <w:t xml:space="preserve"> </w:t>
            </w:r>
            <w:r w:rsidRPr="006520B8">
              <w:rPr>
                <w:rFonts w:asciiTheme="majorBidi" w:eastAsia="Arial MT" w:hAnsiTheme="majorBidi" w:cstheme="majorBidi"/>
                <w:b/>
                <w:sz w:val="20"/>
              </w:rPr>
              <w:t>/</w:t>
            </w:r>
            <w:r w:rsidRPr="006520B8">
              <w:rPr>
                <w:rFonts w:asciiTheme="majorBidi" w:eastAsia="Arial MT" w:hAnsiTheme="majorBidi" w:cstheme="majorBidi"/>
                <w:b/>
                <w:spacing w:val="-7"/>
                <w:sz w:val="20"/>
              </w:rPr>
              <w:t xml:space="preserve"> </w:t>
            </w:r>
            <w:proofErr w:type="spellStart"/>
            <w:r w:rsidRPr="006520B8">
              <w:rPr>
                <w:rFonts w:asciiTheme="majorBidi" w:eastAsia="Arial MT" w:hAnsiTheme="majorBidi" w:cstheme="majorBidi"/>
                <w:b/>
                <w:sz w:val="20"/>
              </w:rPr>
              <w:t>цена</w:t>
            </w:r>
            <w:proofErr w:type="spellEnd"/>
          </w:p>
        </w:tc>
        <w:tc>
          <w:tcPr>
            <w:tcW w:w="1874" w:type="dxa"/>
            <w:shd w:val="clear" w:color="auto" w:fill="auto"/>
          </w:tcPr>
          <w:p w14:paraId="703C3B87" w14:textId="77777777" w:rsidR="00A50BE8" w:rsidRPr="006520B8" w:rsidRDefault="00A50BE8" w:rsidP="00F63AF4">
            <w:pPr>
              <w:autoSpaceDE w:val="0"/>
              <w:autoSpaceDN w:val="0"/>
              <w:spacing w:line="180" w:lineRule="atLeast"/>
              <w:ind w:left="262" w:right="269" w:hanging="94"/>
              <w:jc w:val="center"/>
              <w:rPr>
                <w:rFonts w:asciiTheme="majorBidi" w:eastAsia="Arial MT" w:hAnsiTheme="majorBidi" w:cstheme="majorBidi"/>
                <w:b/>
                <w:sz w:val="20"/>
              </w:rPr>
            </w:pPr>
            <w:r w:rsidRPr="006520B8">
              <w:rPr>
                <w:rFonts w:asciiTheme="majorBidi" w:eastAsia="Arial MT" w:hAnsiTheme="majorBidi" w:cstheme="majorBidi"/>
                <w:b/>
                <w:sz w:val="20"/>
              </w:rPr>
              <w:t>Currency/</w:t>
            </w:r>
            <w:r w:rsidRPr="006520B8">
              <w:rPr>
                <w:rFonts w:asciiTheme="majorBidi" w:eastAsia="Arial MT" w:hAnsiTheme="majorBidi" w:cstheme="majorBidi"/>
                <w:b/>
                <w:spacing w:val="-38"/>
                <w:sz w:val="20"/>
              </w:rPr>
              <w:t xml:space="preserve"> </w:t>
            </w:r>
            <w:proofErr w:type="spellStart"/>
            <w:r w:rsidRPr="006520B8">
              <w:rPr>
                <w:rFonts w:asciiTheme="majorBidi" w:eastAsia="Arial MT" w:hAnsiTheme="majorBidi" w:cstheme="majorBidi"/>
                <w:b/>
                <w:sz w:val="20"/>
              </w:rPr>
              <w:t>валюта</w:t>
            </w:r>
            <w:proofErr w:type="spellEnd"/>
          </w:p>
        </w:tc>
      </w:tr>
      <w:tr w:rsidR="00A50BE8" w:rsidRPr="006520B8" w14:paraId="37B26A3F" w14:textId="77777777" w:rsidTr="00F63AF4">
        <w:trPr>
          <w:trHeight w:val="734"/>
        </w:trPr>
        <w:tc>
          <w:tcPr>
            <w:tcW w:w="562" w:type="dxa"/>
            <w:shd w:val="clear" w:color="auto" w:fill="auto"/>
          </w:tcPr>
          <w:p w14:paraId="00202C16" w14:textId="77777777" w:rsidR="00A50BE8" w:rsidRPr="006520B8" w:rsidRDefault="00A50BE8" w:rsidP="00F63AF4">
            <w:pPr>
              <w:autoSpaceDE w:val="0"/>
              <w:autoSpaceDN w:val="0"/>
              <w:spacing w:before="32"/>
              <w:ind w:left="141"/>
              <w:rPr>
                <w:rFonts w:asciiTheme="majorBidi" w:eastAsia="Arial MT" w:hAnsiTheme="majorBidi" w:cstheme="majorBidi"/>
                <w:b/>
                <w:sz w:val="20"/>
              </w:rPr>
            </w:pPr>
            <w:r w:rsidRPr="006520B8">
              <w:rPr>
                <w:rFonts w:asciiTheme="majorBidi" w:eastAsia="Arial MT" w:hAnsiTheme="majorBidi" w:cstheme="majorBidi"/>
                <w:b/>
                <w:sz w:val="20"/>
              </w:rPr>
              <w:t>1.1.</w:t>
            </w:r>
          </w:p>
        </w:tc>
        <w:tc>
          <w:tcPr>
            <w:tcW w:w="3828" w:type="dxa"/>
            <w:shd w:val="clear" w:color="auto" w:fill="auto"/>
          </w:tcPr>
          <w:p w14:paraId="15E41F02" w14:textId="77777777" w:rsidR="00B800A1" w:rsidRPr="00B800A1" w:rsidRDefault="00B800A1" w:rsidP="00B800A1">
            <w:pPr>
              <w:autoSpaceDE w:val="0"/>
              <w:autoSpaceDN w:val="0"/>
              <w:spacing w:before="21"/>
              <w:ind w:left="110"/>
              <w:rPr>
                <w:sz w:val="20"/>
                <w:lang w:val="en-GB"/>
              </w:rPr>
            </w:pPr>
            <w:r w:rsidRPr="00B800A1">
              <w:rPr>
                <w:sz w:val="20"/>
                <w:lang w:val="en-GB"/>
              </w:rPr>
              <w:t xml:space="preserve">Simultaneous interpretation from English to Russian and vice versa / </w:t>
            </w:r>
            <w:proofErr w:type="spellStart"/>
            <w:r w:rsidRPr="00B800A1">
              <w:rPr>
                <w:sz w:val="20"/>
                <w:lang w:val="en-GB"/>
              </w:rPr>
              <w:t>Синхронный</w:t>
            </w:r>
            <w:proofErr w:type="spellEnd"/>
            <w:r w:rsidRPr="00B800A1">
              <w:rPr>
                <w:sz w:val="20"/>
                <w:lang w:val="en-GB"/>
              </w:rPr>
              <w:t xml:space="preserve"> </w:t>
            </w:r>
            <w:proofErr w:type="spellStart"/>
            <w:r w:rsidRPr="00B800A1">
              <w:rPr>
                <w:sz w:val="20"/>
                <w:lang w:val="en-GB"/>
              </w:rPr>
              <w:t>перевод</w:t>
            </w:r>
            <w:proofErr w:type="spellEnd"/>
            <w:r w:rsidRPr="00B800A1">
              <w:rPr>
                <w:sz w:val="20"/>
                <w:lang w:val="en-GB"/>
              </w:rPr>
              <w:t xml:space="preserve"> с </w:t>
            </w:r>
            <w:proofErr w:type="spellStart"/>
            <w:r w:rsidRPr="00B800A1">
              <w:rPr>
                <w:sz w:val="20"/>
                <w:lang w:val="en-GB"/>
              </w:rPr>
              <w:t>английского</w:t>
            </w:r>
            <w:proofErr w:type="spellEnd"/>
            <w:r w:rsidRPr="00B800A1">
              <w:rPr>
                <w:sz w:val="20"/>
                <w:lang w:val="en-GB"/>
              </w:rPr>
              <w:t xml:space="preserve"> </w:t>
            </w:r>
            <w:proofErr w:type="spellStart"/>
            <w:r w:rsidRPr="00B800A1">
              <w:rPr>
                <w:sz w:val="20"/>
                <w:lang w:val="en-GB"/>
              </w:rPr>
              <w:t>на</w:t>
            </w:r>
            <w:proofErr w:type="spellEnd"/>
          </w:p>
          <w:p w14:paraId="6B86405A" w14:textId="341210E3" w:rsidR="00B800A1" w:rsidRDefault="00B800A1" w:rsidP="00B800A1">
            <w:pPr>
              <w:autoSpaceDE w:val="0"/>
              <w:autoSpaceDN w:val="0"/>
              <w:spacing w:before="21"/>
              <w:ind w:left="110"/>
              <w:rPr>
                <w:sz w:val="20"/>
                <w:lang w:val="en-GB"/>
              </w:rPr>
            </w:pPr>
            <w:proofErr w:type="spellStart"/>
            <w:r w:rsidRPr="00B800A1">
              <w:rPr>
                <w:sz w:val="20"/>
                <w:lang w:val="en-GB"/>
              </w:rPr>
              <w:t>русский</w:t>
            </w:r>
            <w:proofErr w:type="spellEnd"/>
            <w:r w:rsidRPr="00B800A1">
              <w:rPr>
                <w:sz w:val="20"/>
                <w:lang w:val="en-GB"/>
              </w:rPr>
              <w:t xml:space="preserve"> и </w:t>
            </w:r>
            <w:proofErr w:type="spellStart"/>
            <w:r w:rsidRPr="00B800A1">
              <w:rPr>
                <w:sz w:val="20"/>
                <w:lang w:val="en-GB"/>
              </w:rPr>
              <w:t>наоборот</w:t>
            </w:r>
            <w:proofErr w:type="spellEnd"/>
          </w:p>
          <w:p w14:paraId="341E9CEC" w14:textId="77777777" w:rsidR="00DF0EA6" w:rsidRPr="00B800A1" w:rsidRDefault="00DF0EA6" w:rsidP="00B800A1">
            <w:pPr>
              <w:autoSpaceDE w:val="0"/>
              <w:autoSpaceDN w:val="0"/>
              <w:spacing w:before="21"/>
              <w:ind w:left="110"/>
              <w:rPr>
                <w:sz w:val="20"/>
                <w:lang w:val="en-GB"/>
              </w:rPr>
            </w:pPr>
          </w:p>
          <w:p w14:paraId="185FB87B" w14:textId="77777777" w:rsidR="00B800A1" w:rsidRPr="00B800A1" w:rsidRDefault="00B800A1" w:rsidP="00B800A1">
            <w:pPr>
              <w:autoSpaceDE w:val="0"/>
              <w:autoSpaceDN w:val="0"/>
              <w:spacing w:before="21"/>
              <w:ind w:left="110"/>
              <w:rPr>
                <w:sz w:val="20"/>
                <w:lang w:val="en-GB"/>
              </w:rPr>
            </w:pPr>
            <w:r w:rsidRPr="00B800A1">
              <w:rPr>
                <w:sz w:val="20"/>
                <w:lang w:val="en-GB"/>
              </w:rPr>
              <w:t xml:space="preserve">Simultaneous interpretation from English to Russian and vice versa / </w:t>
            </w:r>
            <w:proofErr w:type="spellStart"/>
            <w:r w:rsidRPr="00B800A1">
              <w:rPr>
                <w:sz w:val="20"/>
                <w:lang w:val="en-GB"/>
              </w:rPr>
              <w:t>Синхронный</w:t>
            </w:r>
            <w:proofErr w:type="spellEnd"/>
            <w:r w:rsidRPr="00B800A1">
              <w:rPr>
                <w:sz w:val="20"/>
                <w:lang w:val="en-GB"/>
              </w:rPr>
              <w:t xml:space="preserve"> </w:t>
            </w:r>
            <w:proofErr w:type="spellStart"/>
            <w:r w:rsidRPr="00B800A1">
              <w:rPr>
                <w:sz w:val="20"/>
                <w:lang w:val="en-GB"/>
              </w:rPr>
              <w:t>перевод</w:t>
            </w:r>
            <w:proofErr w:type="spellEnd"/>
            <w:r w:rsidRPr="00B800A1">
              <w:rPr>
                <w:sz w:val="20"/>
                <w:lang w:val="en-GB"/>
              </w:rPr>
              <w:t xml:space="preserve"> с </w:t>
            </w:r>
            <w:proofErr w:type="spellStart"/>
            <w:r w:rsidRPr="00B800A1">
              <w:rPr>
                <w:sz w:val="20"/>
                <w:lang w:val="en-GB"/>
              </w:rPr>
              <w:t>английского</w:t>
            </w:r>
            <w:proofErr w:type="spellEnd"/>
            <w:r w:rsidRPr="00B800A1">
              <w:rPr>
                <w:sz w:val="20"/>
                <w:lang w:val="en-GB"/>
              </w:rPr>
              <w:t xml:space="preserve"> </w:t>
            </w:r>
            <w:proofErr w:type="spellStart"/>
            <w:r w:rsidRPr="00B800A1">
              <w:rPr>
                <w:sz w:val="20"/>
                <w:lang w:val="en-GB"/>
              </w:rPr>
              <w:t>на</w:t>
            </w:r>
            <w:proofErr w:type="spellEnd"/>
          </w:p>
          <w:p w14:paraId="6D47E74F" w14:textId="2B34FCDC" w:rsidR="00A50BE8" w:rsidRPr="006520B8" w:rsidRDefault="00B800A1" w:rsidP="00B800A1">
            <w:pPr>
              <w:autoSpaceDE w:val="0"/>
              <w:autoSpaceDN w:val="0"/>
              <w:spacing w:before="21"/>
              <w:ind w:left="110"/>
              <w:rPr>
                <w:sz w:val="20"/>
                <w:lang w:val="en-GB"/>
              </w:rPr>
            </w:pPr>
            <w:proofErr w:type="spellStart"/>
            <w:r w:rsidRPr="00B800A1">
              <w:rPr>
                <w:sz w:val="20"/>
                <w:lang w:val="en-GB"/>
              </w:rPr>
              <w:lastRenderedPageBreak/>
              <w:t>русский</w:t>
            </w:r>
            <w:proofErr w:type="spellEnd"/>
            <w:r w:rsidRPr="00B800A1">
              <w:rPr>
                <w:sz w:val="20"/>
                <w:lang w:val="en-GB"/>
              </w:rPr>
              <w:t xml:space="preserve"> и </w:t>
            </w:r>
            <w:proofErr w:type="spellStart"/>
            <w:r w:rsidRPr="00B800A1">
              <w:rPr>
                <w:sz w:val="20"/>
                <w:lang w:val="en-GB"/>
              </w:rPr>
              <w:t>наоборот</w:t>
            </w:r>
            <w:proofErr w:type="spellEnd"/>
          </w:p>
        </w:tc>
        <w:tc>
          <w:tcPr>
            <w:tcW w:w="2976" w:type="dxa"/>
            <w:tcBorders>
              <w:right w:val="single" w:sz="6" w:space="0" w:color="000000"/>
            </w:tcBorders>
            <w:shd w:val="clear" w:color="auto" w:fill="auto"/>
          </w:tcPr>
          <w:p w14:paraId="5E7872B6" w14:textId="77777777" w:rsidR="009B04AE" w:rsidRPr="009B04AE" w:rsidRDefault="009B04AE" w:rsidP="009B04AE">
            <w:pPr>
              <w:autoSpaceDE w:val="0"/>
              <w:autoSpaceDN w:val="0"/>
              <w:spacing w:before="8" w:line="238" w:lineRule="exact"/>
              <w:ind w:left="110" w:right="285"/>
              <w:rPr>
                <w:sz w:val="20"/>
                <w:lang w:val="ru-RU"/>
              </w:rPr>
            </w:pPr>
          </w:p>
          <w:p w14:paraId="4DD5A994" w14:textId="77777777" w:rsidR="009B04AE" w:rsidRPr="009B04AE" w:rsidRDefault="009B04AE" w:rsidP="009B04AE">
            <w:pPr>
              <w:autoSpaceDE w:val="0"/>
              <w:autoSpaceDN w:val="0"/>
              <w:spacing w:before="8" w:line="238" w:lineRule="exact"/>
              <w:ind w:left="110" w:right="285"/>
              <w:rPr>
                <w:sz w:val="20"/>
                <w:lang w:val="ru-RU"/>
              </w:rPr>
            </w:pPr>
            <w:proofErr w:type="spellStart"/>
            <w:r w:rsidRPr="009B04AE">
              <w:rPr>
                <w:sz w:val="20"/>
                <w:lang w:val="ru-RU"/>
              </w:rPr>
              <w:t>per</w:t>
            </w:r>
            <w:proofErr w:type="spellEnd"/>
            <w:r w:rsidRPr="009B04AE">
              <w:rPr>
                <w:sz w:val="20"/>
                <w:lang w:val="ru-RU"/>
              </w:rPr>
              <w:t xml:space="preserve"> </w:t>
            </w:r>
            <w:proofErr w:type="spellStart"/>
            <w:r w:rsidRPr="009B04AE">
              <w:rPr>
                <w:sz w:val="20"/>
                <w:lang w:val="ru-RU"/>
              </w:rPr>
              <w:t>hour</w:t>
            </w:r>
            <w:proofErr w:type="spellEnd"/>
            <w:r w:rsidRPr="009B04AE">
              <w:rPr>
                <w:sz w:val="20"/>
                <w:lang w:val="ru-RU"/>
              </w:rPr>
              <w:t xml:space="preserve"> / за час</w:t>
            </w:r>
          </w:p>
          <w:p w14:paraId="0E4C8764" w14:textId="77777777" w:rsidR="009B04AE" w:rsidRDefault="009B04AE" w:rsidP="009B04AE">
            <w:pPr>
              <w:autoSpaceDE w:val="0"/>
              <w:autoSpaceDN w:val="0"/>
              <w:spacing w:before="8" w:line="238" w:lineRule="exact"/>
              <w:ind w:left="110" w:right="285"/>
              <w:rPr>
                <w:sz w:val="20"/>
                <w:lang w:val="ru-RU"/>
              </w:rPr>
            </w:pPr>
          </w:p>
          <w:p w14:paraId="025729A0" w14:textId="1576D604" w:rsidR="009B04AE" w:rsidRDefault="009B04AE" w:rsidP="009B04AE">
            <w:pPr>
              <w:autoSpaceDE w:val="0"/>
              <w:autoSpaceDN w:val="0"/>
              <w:spacing w:before="8" w:line="238" w:lineRule="exact"/>
              <w:ind w:left="110" w:right="285"/>
              <w:rPr>
                <w:sz w:val="20"/>
                <w:lang w:val="ru-RU"/>
              </w:rPr>
            </w:pPr>
          </w:p>
          <w:p w14:paraId="0AFD077C" w14:textId="77777777" w:rsidR="00DF0EA6" w:rsidRDefault="00DF0EA6" w:rsidP="009B04AE">
            <w:pPr>
              <w:autoSpaceDE w:val="0"/>
              <w:autoSpaceDN w:val="0"/>
              <w:spacing w:before="8" w:line="238" w:lineRule="exact"/>
              <w:ind w:left="110" w:right="285"/>
              <w:rPr>
                <w:sz w:val="20"/>
                <w:lang w:val="ru-RU"/>
              </w:rPr>
            </w:pPr>
          </w:p>
          <w:p w14:paraId="23ED6584" w14:textId="28F2B6AF" w:rsidR="00A50BE8" w:rsidRPr="006520B8" w:rsidRDefault="009B04AE" w:rsidP="009B04AE">
            <w:pPr>
              <w:autoSpaceDE w:val="0"/>
              <w:autoSpaceDN w:val="0"/>
              <w:spacing w:before="8" w:line="238" w:lineRule="exact"/>
              <w:ind w:left="110" w:right="285"/>
              <w:rPr>
                <w:sz w:val="20"/>
              </w:rPr>
            </w:pPr>
            <w:r w:rsidRPr="009B04AE">
              <w:rPr>
                <w:sz w:val="20"/>
              </w:rPr>
              <w:t xml:space="preserve">Per day (8 hours) / </w:t>
            </w:r>
            <w:r w:rsidRPr="009B04AE">
              <w:rPr>
                <w:sz w:val="20"/>
                <w:lang w:val="ru-RU"/>
              </w:rPr>
              <w:t>В</w:t>
            </w:r>
            <w:r w:rsidRPr="009B04AE">
              <w:rPr>
                <w:sz w:val="20"/>
              </w:rPr>
              <w:t xml:space="preserve"> </w:t>
            </w:r>
            <w:r w:rsidRPr="009B04AE">
              <w:rPr>
                <w:sz w:val="20"/>
                <w:lang w:val="ru-RU"/>
              </w:rPr>
              <w:t>день</w:t>
            </w:r>
            <w:r w:rsidRPr="009B04AE">
              <w:rPr>
                <w:sz w:val="20"/>
              </w:rPr>
              <w:t xml:space="preserve"> (8 </w:t>
            </w:r>
            <w:r w:rsidRPr="009B04AE">
              <w:rPr>
                <w:sz w:val="20"/>
                <w:lang w:val="ru-RU"/>
              </w:rPr>
              <w:t>часов</w:t>
            </w:r>
            <w:r w:rsidRPr="009B04AE">
              <w:rPr>
                <w:sz w:val="20"/>
              </w:rPr>
              <w:t>)</w:t>
            </w:r>
          </w:p>
        </w:tc>
        <w:tc>
          <w:tcPr>
            <w:tcW w:w="1560" w:type="dxa"/>
            <w:tcBorders>
              <w:left w:val="single" w:sz="6" w:space="0" w:color="000000"/>
            </w:tcBorders>
            <w:shd w:val="clear" w:color="auto" w:fill="auto"/>
          </w:tcPr>
          <w:p w14:paraId="655C4A2C" w14:textId="77777777" w:rsidR="00A50BE8" w:rsidRPr="006520B8" w:rsidRDefault="00A50BE8" w:rsidP="00F63AF4">
            <w:pPr>
              <w:autoSpaceDE w:val="0"/>
              <w:autoSpaceDN w:val="0"/>
              <w:rPr>
                <w:rFonts w:asciiTheme="majorBidi" w:eastAsia="Arial MT" w:hAnsiTheme="majorBidi" w:cstheme="majorBidi"/>
                <w:sz w:val="20"/>
              </w:rPr>
            </w:pPr>
          </w:p>
        </w:tc>
        <w:tc>
          <w:tcPr>
            <w:tcW w:w="1874" w:type="dxa"/>
          </w:tcPr>
          <w:p w14:paraId="2096764B" w14:textId="77777777" w:rsidR="00A50BE8" w:rsidRPr="006520B8" w:rsidRDefault="00A50BE8" w:rsidP="00F63AF4">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4744DBD6" w14:textId="77777777" w:rsidR="00A50BE8" w:rsidRPr="006520B8" w:rsidRDefault="00A50BE8" w:rsidP="00F63AF4">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A50BE8" w:rsidRPr="006520B8" w14:paraId="1F4DF1AF" w14:textId="77777777" w:rsidTr="00F63AF4">
        <w:trPr>
          <w:trHeight w:val="736"/>
        </w:trPr>
        <w:tc>
          <w:tcPr>
            <w:tcW w:w="562" w:type="dxa"/>
            <w:shd w:val="clear" w:color="auto" w:fill="auto"/>
          </w:tcPr>
          <w:p w14:paraId="52A2D3FE" w14:textId="77777777" w:rsidR="00A50BE8" w:rsidRPr="006520B8" w:rsidRDefault="00A50BE8" w:rsidP="00F63AF4">
            <w:pPr>
              <w:autoSpaceDE w:val="0"/>
              <w:autoSpaceDN w:val="0"/>
              <w:spacing w:before="35"/>
              <w:ind w:left="141"/>
              <w:rPr>
                <w:rFonts w:asciiTheme="majorBidi" w:eastAsia="Arial MT" w:hAnsiTheme="majorBidi" w:cstheme="majorBidi"/>
                <w:b/>
                <w:sz w:val="20"/>
              </w:rPr>
            </w:pPr>
            <w:r w:rsidRPr="006520B8">
              <w:rPr>
                <w:rFonts w:asciiTheme="majorBidi" w:eastAsia="Arial MT" w:hAnsiTheme="majorBidi" w:cstheme="majorBidi"/>
                <w:b/>
                <w:sz w:val="20"/>
              </w:rPr>
              <w:t>1.2.</w:t>
            </w:r>
          </w:p>
        </w:tc>
        <w:tc>
          <w:tcPr>
            <w:tcW w:w="3828" w:type="dxa"/>
            <w:shd w:val="clear" w:color="auto" w:fill="auto"/>
          </w:tcPr>
          <w:p w14:paraId="056A543B" w14:textId="6F407277" w:rsidR="00842BB2" w:rsidRPr="00DF0EA6" w:rsidRDefault="00842BB2" w:rsidP="00DF0EA6">
            <w:pPr>
              <w:autoSpaceDE w:val="0"/>
              <w:autoSpaceDN w:val="0"/>
              <w:spacing w:before="24"/>
              <w:ind w:left="110"/>
              <w:rPr>
                <w:sz w:val="20"/>
              </w:rPr>
            </w:pPr>
            <w:r w:rsidRPr="00842BB2">
              <w:rPr>
                <w:sz w:val="20"/>
                <w:lang w:val="en-GB"/>
              </w:rPr>
              <w:t>Simultaneous interpretation from English to Kyrgyz and</w:t>
            </w:r>
            <w:r w:rsidR="00DF0EA6" w:rsidRPr="00DF0EA6">
              <w:rPr>
                <w:sz w:val="20"/>
              </w:rPr>
              <w:t xml:space="preserve"> </w:t>
            </w:r>
            <w:r w:rsidRPr="00842BB2">
              <w:rPr>
                <w:sz w:val="20"/>
                <w:lang w:val="en-GB"/>
              </w:rPr>
              <w:t>vice</w:t>
            </w:r>
            <w:r w:rsidRPr="00DF0EA6">
              <w:rPr>
                <w:sz w:val="20"/>
              </w:rPr>
              <w:t xml:space="preserve"> </w:t>
            </w:r>
            <w:r w:rsidRPr="00842BB2">
              <w:rPr>
                <w:sz w:val="20"/>
                <w:lang w:val="en-GB"/>
              </w:rPr>
              <w:t>versa</w:t>
            </w:r>
            <w:r w:rsidRPr="00DF0EA6">
              <w:rPr>
                <w:sz w:val="20"/>
              </w:rPr>
              <w:t xml:space="preserve"> / </w:t>
            </w:r>
            <w:r w:rsidRPr="00842BB2">
              <w:rPr>
                <w:sz w:val="20"/>
                <w:lang w:val="ru-RU"/>
              </w:rPr>
              <w:t>Синхронный</w:t>
            </w:r>
            <w:r w:rsidRPr="00DF0EA6">
              <w:rPr>
                <w:sz w:val="20"/>
              </w:rPr>
              <w:t xml:space="preserve"> </w:t>
            </w:r>
            <w:r w:rsidRPr="00842BB2">
              <w:rPr>
                <w:sz w:val="20"/>
                <w:lang w:val="ru-RU"/>
              </w:rPr>
              <w:t>перевод</w:t>
            </w:r>
            <w:r w:rsidRPr="00DF0EA6">
              <w:rPr>
                <w:sz w:val="20"/>
              </w:rPr>
              <w:t xml:space="preserve"> </w:t>
            </w:r>
            <w:r w:rsidRPr="00842BB2">
              <w:rPr>
                <w:sz w:val="20"/>
                <w:lang w:val="ru-RU"/>
              </w:rPr>
              <w:t>с</w:t>
            </w:r>
            <w:r w:rsidRPr="00DF0EA6">
              <w:rPr>
                <w:sz w:val="20"/>
              </w:rPr>
              <w:t xml:space="preserve"> </w:t>
            </w:r>
            <w:r w:rsidRPr="00842BB2">
              <w:rPr>
                <w:sz w:val="20"/>
                <w:lang w:val="ru-RU"/>
              </w:rPr>
              <w:t>английского</w:t>
            </w:r>
            <w:r w:rsidRPr="00DF0EA6">
              <w:rPr>
                <w:sz w:val="20"/>
              </w:rPr>
              <w:t xml:space="preserve"> </w:t>
            </w:r>
            <w:r w:rsidRPr="00842BB2">
              <w:rPr>
                <w:sz w:val="20"/>
                <w:lang w:val="ru-RU"/>
              </w:rPr>
              <w:t>на</w:t>
            </w:r>
            <w:r w:rsidRPr="00DF0EA6">
              <w:rPr>
                <w:sz w:val="20"/>
              </w:rPr>
              <w:t xml:space="preserve"> </w:t>
            </w:r>
            <w:r w:rsidRPr="00842BB2">
              <w:rPr>
                <w:sz w:val="20"/>
                <w:lang w:val="ru-RU"/>
              </w:rPr>
              <w:t>кыргызский</w:t>
            </w:r>
            <w:r w:rsidRPr="00DF0EA6">
              <w:rPr>
                <w:sz w:val="20"/>
              </w:rPr>
              <w:t xml:space="preserve"> </w:t>
            </w:r>
            <w:r w:rsidRPr="00842BB2">
              <w:rPr>
                <w:sz w:val="20"/>
                <w:lang w:val="ru-RU"/>
              </w:rPr>
              <w:t>и</w:t>
            </w:r>
            <w:r w:rsidRPr="00DF0EA6">
              <w:rPr>
                <w:sz w:val="20"/>
              </w:rPr>
              <w:t xml:space="preserve"> </w:t>
            </w:r>
            <w:r w:rsidRPr="00842BB2">
              <w:rPr>
                <w:sz w:val="20"/>
                <w:lang w:val="ru-RU"/>
              </w:rPr>
              <w:t>наоборот</w:t>
            </w:r>
          </w:p>
          <w:p w14:paraId="16742968" w14:textId="77777777" w:rsidR="00DF0EA6" w:rsidRPr="00DF0EA6" w:rsidRDefault="00DF0EA6" w:rsidP="00DF0EA6">
            <w:pPr>
              <w:autoSpaceDE w:val="0"/>
              <w:autoSpaceDN w:val="0"/>
              <w:spacing w:before="24"/>
              <w:ind w:left="110"/>
              <w:rPr>
                <w:sz w:val="20"/>
              </w:rPr>
            </w:pPr>
          </w:p>
          <w:p w14:paraId="5B2DFFC6" w14:textId="77777777" w:rsidR="00842BB2" w:rsidRPr="00842BB2" w:rsidRDefault="00842BB2" w:rsidP="00842BB2">
            <w:pPr>
              <w:autoSpaceDE w:val="0"/>
              <w:autoSpaceDN w:val="0"/>
              <w:spacing w:before="24"/>
              <w:ind w:left="110"/>
              <w:rPr>
                <w:sz w:val="20"/>
                <w:lang w:val="en-GB"/>
              </w:rPr>
            </w:pPr>
            <w:r w:rsidRPr="00842BB2">
              <w:rPr>
                <w:sz w:val="20"/>
                <w:lang w:val="en-GB"/>
              </w:rPr>
              <w:t xml:space="preserve">Simultaneous interpretation from English to Kyrgyz and vice versa / </w:t>
            </w:r>
            <w:proofErr w:type="spellStart"/>
            <w:r w:rsidRPr="00842BB2">
              <w:rPr>
                <w:sz w:val="20"/>
                <w:lang w:val="en-GB"/>
              </w:rPr>
              <w:t>Синхронный</w:t>
            </w:r>
            <w:proofErr w:type="spellEnd"/>
            <w:r w:rsidRPr="00842BB2">
              <w:rPr>
                <w:sz w:val="20"/>
                <w:lang w:val="en-GB"/>
              </w:rPr>
              <w:t xml:space="preserve"> </w:t>
            </w:r>
            <w:proofErr w:type="spellStart"/>
            <w:r w:rsidRPr="00842BB2">
              <w:rPr>
                <w:sz w:val="20"/>
                <w:lang w:val="en-GB"/>
              </w:rPr>
              <w:t>перевод</w:t>
            </w:r>
            <w:proofErr w:type="spellEnd"/>
            <w:r w:rsidRPr="00842BB2">
              <w:rPr>
                <w:sz w:val="20"/>
                <w:lang w:val="en-GB"/>
              </w:rPr>
              <w:t xml:space="preserve"> с </w:t>
            </w:r>
            <w:proofErr w:type="spellStart"/>
            <w:r w:rsidRPr="00842BB2">
              <w:rPr>
                <w:sz w:val="20"/>
                <w:lang w:val="en-GB"/>
              </w:rPr>
              <w:t>английского</w:t>
            </w:r>
            <w:proofErr w:type="spellEnd"/>
            <w:r w:rsidRPr="00842BB2">
              <w:rPr>
                <w:sz w:val="20"/>
                <w:lang w:val="en-GB"/>
              </w:rPr>
              <w:t xml:space="preserve"> </w:t>
            </w:r>
            <w:proofErr w:type="spellStart"/>
            <w:r w:rsidRPr="00842BB2">
              <w:rPr>
                <w:sz w:val="20"/>
                <w:lang w:val="en-GB"/>
              </w:rPr>
              <w:t>на</w:t>
            </w:r>
            <w:proofErr w:type="spellEnd"/>
          </w:p>
          <w:p w14:paraId="4BABA0B2" w14:textId="0EBA2C72" w:rsidR="00A50BE8" w:rsidRPr="006520B8" w:rsidRDefault="00842BB2" w:rsidP="00842BB2">
            <w:pPr>
              <w:autoSpaceDE w:val="0"/>
              <w:autoSpaceDN w:val="0"/>
              <w:spacing w:before="24"/>
              <w:ind w:left="110"/>
              <w:rPr>
                <w:sz w:val="20"/>
                <w:lang w:val="en-GB"/>
              </w:rPr>
            </w:pPr>
            <w:proofErr w:type="spellStart"/>
            <w:r w:rsidRPr="00842BB2">
              <w:rPr>
                <w:sz w:val="20"/>
                <w:lang w:val="en-GB"/>
              </w:rPr>
              <w:t>кыргызский</w:t>
            </w:r>
            <w:proofErr w:type="spellEnd"/>
            <w:r w:rsidRPr="00842BB2">
              <w:rPr>
                <w:sz w:val="20"/>
                <w:lang w:val="en-GB"/>
              </w:rPr>
              <w:t xml:space="preserve"> и </w:t>
            </w:r>
            <w:proofErr w:type="spellStart"/>
            <w:r w:rsidRPr="00842BB2">
              <w:rPr>
                <w:sz w:val="20"/>
                <w:lang w:val="en-GB"/>
              </w:rPr>
              <w:t>наоборот</w:t>
            </w:r>
            <w:proofErr w:type="spellEnd"/>
          </w:p>
        </w:tc>
        <w:tc>
          <w:tcPr>
            <w:tcW w:w="2976" w:type="dxa"/>
            <w:tcBorders>
              <w:right w:val="single" w:sz="6" w:space="0" w:color="000000"/>
            </w:tcBorders>
            <w:shd w:val="clear" w:color="auto" w:fill="auto"/>
          </w:tcPr>
          <w:p w14:paraId="1D775BD4" w14:textId="77777777" w:rsidR="00DF0EA6" w:rsidRPr="009B04AE" w:rsidRDefault="00DF0EA6" w:rsidP="00DF0EA6">
            <w:pPr>
              <w:autoSpaceDE w:val="0"/>
              <w:autoSpaceDN w:val="0"/>
              <w:spacing w:before="8" w:line="238" w:lineRule="exact"/>
              <w:ind w:left="110" w:right="285"/>
              <w:rPr>
                <w:sz w:val="20"/>
                <w:lang w:val="ru-RU"/>
              </w:rPr>
            </w:pPr>
            <w:proofErr w:type="spellStart"/>
            <w:r w:rsidRPr="009B04AE">
              <w:rPr>
                <w:sz w:val="20"/>
                <w:lang w:val="ru-RU"/>
              </w:rPr>
              <w:t>per</w:t>
            </w:r>
            <w:proofErr w:type="spellEnd"/>
            <w:r w:rsidRPr="009B04AE">
              <w:rPr>
                <w:sz w:val="20"/>
                <w:lang w:val="ru-RU"/>
              </w:rPr>
              <w:t xml:space="preserve"> </w:t>
            </w:r>
            <w:proofErr w:type="spellStart"/>
            <w:r w:rsidRPr="009B04AE">
              <w:rPr>
                <w:sz w:val="20"/>
                <w:lang w:val="ru-RU"/>
              </w:rPr>
              <w:t>hour</w:t>
            </w:r>
            <w:proofErr w:type="spellEnd"/>
            <w:r w:rsidRPr="009B04AE">
              <w:rPr>
                <w:sz w:val="20"/>
                <w:lang w:val="ru-RU"/>
              </w:rPr>
              <w:t xml:space="preserve"> / за час</w:t>
            </w:r>
          </w:p>
          <w:p w14:paraId="070A8B8B" w14:textId="77777777" w:rsidR="00DF0EA6" w:rsidRDefault="00DF0EA6" w:rsidP="00DF0EA6">
            <w:pPr>
              <w:autoSpaceDE w:val="0"/>
              <w:autoSpaceDN w:val="0"/>
              <w:spacing w:before="8" w:line="238" w:lineRule="exact"/>
              <w:ind w:left="110" w:right="285"/>
              <w:rPr>
                <w:sz w:val="20"/>
                <w:lang w:val="ru-RU"/>
              </w:rPr>
            </w:pPr>
          </w:p>
          <w:p w14:paraId="3A97F776" w14:textId="77777777" w:rsidR="00DF0EA6" w:rsidRDefault="00DF0EA6" w:rsidP="00DF0EA6">
            <w:pPr>
              <w:autoSpaceDE w:val="0"/>
              <w:autoSpaceDN w:val="0"/>
              <w:spacing w:before="8" w:line="238" w:lineRule="exact"/>
              <w:ind w:left="110" w:right="285"/>
              <w:rPr>
                <w:sz w:val="20"/>
                <w:lang w:val="ru-RU"/>
              </w:rPr>
            </w:pPr>
          </w:p>
          <w:p w14:paraId="011E0CA5" w14:textId="01653D19" w:rsidR="00DF0EA6" w:rsidRDefault="00DF0EA6" w:rsidP="00DF0EA6">
            <w:pPr>
              <w:autoSpaceDE w:val="0"/>
              <w:autoSpaceDN w:val="0"/>
              <w:spacing w:line="230" w:lineRule="atLeast"/>
              <w:ind w:left="110" w:right="633"/>
              <w:rPr>
                <w:sz w:val="20"/>
              </w:rPr>
            </w:pPr>
          </w:p>
          <w:p w14:paraId="23E5920B" w14:textId="77777777" w:rsidR="00DF0EA6" w:rsidRDefault="00DF0EA6" w:rsidP="00DF0EA6">
            <w:pPr>
              <w:autoSpaceDE w:val="0"/>
              <w:autoSpaceDN w:val="0"/>
              <w:spacing w:line="230" w:lineRule="atLeast"/>
              <w:ind w:left="110" w:right="633"/>
              <w:rPr>
                <w:sz w:val="20"/>
              </w:rPr>
            </w:pPr>
          </w:p>
          <w:p w14:paraId="7ECDE357" w14:textId="7A2F3C02" w:rsidR="00A50BE8" w:rsidRPr="006520B8" w:rsidRDefault="00DF0EA6" w:rsidP="00DF0EA6">
            <w:pPr>
              <w:autoSpaceDE w:val="0"/>
              <w:autoSpaceDN w:val="0"/>
              <w:spacing w:line="230" w:lineRule="atLeast"/>
              <w:ind w:left="110" w:right="633"/>
              <w:rPr>
                <w:sz w:val="20"/>
              </w:rPr>
            </w:pPr>
            <w:r w:rsidRPr="009B04AE">
              <w:rPr>
                <w:sz w:val="20"/>
              </w:rPr>
              <w:t xml:space="preserve">Per day (8 hours) / </w:t>
            </w:r>
            <w:r w:rsidRPr="009B04AE">
              <w:rPr>
                <w:sz w:val="20"/>
                <w:lang w:val="ru-RU"/>
              </w:rPr>
              <w:t>В</w:t>
            </w:r>
            <w:r w:rsidRPr="009B04AE">
              <w:rPr>
                <w:sz w:val="20"/>
              </w:rPr>
              <w:t xml:space="preserve"> </w:t>
            </w:r>
            <w:r w:rsidRPr="009B04AE">
              <w:rPr>
                <w:sz w:val="20"/>
                <w:lang w:val="ru-RU"/>
              </w:rPr>
              <w:t>день</w:t>
            </w:r>
            <w:r w:rsidRPr="009B04AE">
              <w:rPr>
                <w:sz w:val="20"/>
              </w:rPr>
              <w:t xml:space="preserve"> (8 </w:t>
            </w:r>
            <w:r w:rsidRPr="009B04AE">
              <w:rPr>
                <w:sz w:val="20"/>
                <w:lang w:val="ru-RU"/>
              </w:rPr>
              <w:t>часов</w:t>
            </w:r>
            <w:r w:rsidRPr="009B04AE">
              <w:rPr>
                <w:sz w:val="20"/>
              </w:rPr>
              <w:t>)</w:t>
            </w:r>
          </w:p>
        </w:tc>
        <w:tc>
          <w:tcPr>
            <w:tcW w:w="1560" w:type="dxa"/>
            <w:tcBorders>
              <w:left w:val="single" w:sz="6" w:space="0" w:color="000000"/>
            </w:tcBorders>
            <w:shd w:val="clear" w:color="auto" w:fill="auto"/>
          </w:tcPr>
          <w:p w14:paraId="3B976F20" w14:textId="77777777" w:rsidR="00A50BE8" w:rsidRPr="006520B8" w:rsidRDefault="00A50BE8" w:rsidP="00F63AF4">
            <w:pPr>
              <w:autoSpaceDE w:val="0"/>
              <w:autoSpaceDN w:val="0"/>
              <w:rPr>
                <w:rFonts w:asciiTheme="majorBidi" w:eastAsia="Arial MT" w:hAnsiTheme="majorBidi" w:cstheme="majorBidi"/>
                <w:sz w:val="20"/>
              </w:rPr>
            </w:pPr>
          </w:p>
        </w:tc>
        <w:tc>
          <w:tcPr>
            <w:tcW w:w="1874" w:type="dxa"/>
          </w:tcPr>
          <w:p w14:paraId="3B8EF578" w14:textId="77777777" w:rsidR="00A50BE8" w:rsidRPr="006520B8" w:rsidRDefault="00A50BE8" w:rsidP="00F63AF4">
            <w:pPr>
              <w:autoSpaceDE w:val="0"/>
              <w:autoSpaceDN w:val="0"/>
              <w:spacing w:before="1"/>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766BC413" w14:textId="77777777" w:rsidR="00A50BE8" w:rsidRPr="006520B8" w:rsidRDefault="00A50BE8" w:rsidP="00F63AF4">
            <w:pPr>
              <w:autoSpaceDE w:val="0"/>
              <w:autoSpaceDN w:val="0"/>
              <w:spacing w:before="36"/>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A50BE8" w:rsidRPr="006520B8" w14:paraId="42D1ED53" w14:textId="77777777" w:rsidTr="00F63AF4">
        <w:trPr>
          <w:trHeight w:val="506"/>
        </w:trPr>
        <w:tc>
          <w:tcPr>
            <w:tcW w:w="562" w:type="dxa"/>
            <w:shd w:val="clear" w:color="auto" w:fill="auto"/>
          </w:tcPr>
          <w:p w14:paraId="0C3D85E4" w14:textId="77777777" w:rsidR="00A50BE8" w:rsidRPr="006520B8" w:rsidRDefault="00A50BE8"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1.3.</w:t>
            </w:r>
          </w:p>
        </w:tc>
        <w:tc>
          <w:tcPr>
            <w:tcW w:w="3828" w:type="dxa"/>
            <w:shd w:val="clear" w:color="auto" w:fill="auto"/>
          </w:tcPr>
          <w:p w14:paraId="1921BFEF" w14:textId="65C9BD4E" w:rsidR="002E33E6" w:rsidRPr="002E33E6" w:rsidRDefault="002E33E6" w:rsidP="002E33E6">
            <w:pPr>
              <w:autoSpaceDE w:val="0"/>
              <w:autoSpaceDN w:val="0"/>
              <w:spacing w:before="1"/>
              <w:ind w:left="110"/>
              <w:rPr>
                <w:sz w:val="20"/>
                <w:lang w:val="en-GB"/>
              </w:rPr>
            </w:pPr>
            <w:r w:rsidRPr="002E33E6">
              <w:rPr>
                <w:sz w:val="20"/>
                <w:lang w:val="en-GB"/>
              </w:rPr>
              <w:t>Rental of equipment for simultaneous interpreting /</w:t>
            </w:r>
            <w:r w:rsidRPr="002E33E6">
              <w:rPr>
                <w:sz w:val="20"/>
              </w:rPr>
              <w:t xml:space="preserve"> </w:t>
            </w:r>
            <w:proofErr w:type="spellStart"/>
            <w:r w:rsidRPr="002E33E6">
              <w:rPr>
                <w:sz w:val="20"/>
                <w:lang w:val="en-GB"/>
              </w:rPr>
              <w:t>Аренда</w:t>
            </w:r>
            <w:proofErr w:type="spellEnd"/>
            <w:r w:rsidRPr="002E33E6">
              <w:rPr>
                <w:sz w:val="20"/>
                <w:lang w:val="en-GB"/>
              </w:rPr>
              <w:t xml:space="preserve"> </w:t>
            </w:r>
            <w:proofErr w:type="spellStart"/>
            <w:r w:rsidRPr="002E33E6">
              <w:rPr>
                <w:sz w:val="20"/>
                <w:lang w:val="en-GB"/>
              </w:rPr>
              <w:t>оборудования</w:t>
            </w:r>
            <w:proofErr w:type="spellEnd"/>
            <w:r w:rsidRPr="002E33E6">
              <w:rPr>
                <w:sz w:val="20"/>
                <w:lang w:val="en-GB"/>
              </w:rPr>
              <w:t xml:space="preserve"> </w:t>
            </w:r>
            <w:proofErr w:type="spellStart"/>
            <w:r w:rsidRPr="002E33E6">
              <w:rPr>
                <w:sz w:val="20"/>
                <w:lang w:val="en-GB"/>
              </w:rPr>
              <w:t>для</w:t>
            </w:r>
            <w:proofErr w:type="spellEnd"/>
            <w:r w:rsidRPr="002E33E6">
              <w:rPr>
                <w:sz w:val="20"/>
                <w:lang w:val="en-GB"/>
              </w:rPr>
              <w:t xml:space="preserve"> </w:t>
            </w:r>
            <w:proofErr w:type="spellStart"/>
            <w:r w:rsidRPr="002E33E6">
              <w:rPr>
                <w:sz w:val="20"/>
                <w:lang w:val="en-GB"/>
              </w:rPr>
              <w:t>синхронного</w:t>
            </w:r>
            <w:proofErr w:type="spellEnd"/>
            <w:r w:rsidRPr="002E33E6">
              <w:rPr>
                <w:sz w:val="20"/>
                <w:lang w:val="en-GB"/>
              </w:rPr>
              <w:t xml:space="preserve"> </w:t>
            </w:r>
            <w:proofErr w:type="spellStart"/>
            <w:r w:rsidRPr="002E33E6">
              <w:rPr>
                <w:sz w:val="20"/>
                <w:lang w:val="en-GB"/>
              </w:rPr>
              <w:t>перевода</w:t>
            </w:r>
            <w:proofErr w:type="spellEnd"/>
          </w:p>
          <w:p w14:paraId="355D54CE" w14:textId="77E4B944" w:rsidR="00A50BE8" w:rsidRPr="006520B8" w:rsidRDefault="002E33E6" w:rsidP="0099334F">
            <w:pPr>
              <w:autoSpaceDE w:val="0"/>
              <w:autoSpaceDN w:val="0"/>
              <w:spacing w:before="1"/>
              <w:ind w:left="110"/>
              <w:rPr>
                <w:sz w:val="20"/>
              </w:rPr>
            </w:pPr>
            <w:r w:rsidRPr="002E33E6">
              <w:rPr>
                <w:sz w:val="20"/>
                <w:lang w:val="en-GB"/>
              </w:rPr>
              <w:t>Rental of equipment for simultaneous interpreting /</w:t>
            </w:r>
            <w:r w:rsidRPr="002E33E6">
              <w:rPr>
                <w:sz w:val="20"/>
                <w:lang w:val="ru-RU"/>
              </w:rPr>
              <w:t>Аренда</w:t>
            </w:r>
            <w:r w:rsidRPr="00157DBF">
              <w:rPr>
                <w:sz w:val="20"/>
              </w:rPr>
              <w:t xml:space="preserve"> </w:t>
            </w:r>
            <w:r w:rsidRPr="002E33E6">
              <w:rPr>
                <w:sz w:val="20"/>
                <w:lang w:val="ru-RU"/>
              </w:rPr>
              <w:t>оборудования</w:t>
            </w:r>
            <w:r w:rsidRPr="00157DBF">
              <w:rPr>
                <w:sz w:val="20"/>
              </w:rPr>
              <w:t xml:space="preserve"> </w:t>
            </w:r>
            <w:r w:rsidRPr="002E33E6">
              <w:rPr>
                <w:sz w:val="20"/>
                <w:lang w:val="ru-RU"/>
              </w:rPr>
              <w:t>для</w:t>
            </w:r>
            <w:r w:rsidRPr="00157DBF">
              <w:rPr>
                <w:sz w:val="20"/>
              </w:rPr>
              <w:t xml:space="preserve"> </w:t>
            </w:r>
            <w:r w:rsidRPr="002E33E6">
              <w:rPr>
                <w:sz w:val="20"/>
                <w:lang w:val="ru-RU"/>
              </w:rPr>
              <w:t>синхронного</w:t>
            </w:r>
            <w:r w:rsidRPr="00157DBF">
              <w:rPr>
                <w:sz w:val="20"/>
              </w:rPr>
              <w:t xml:space="preserve"> </w:t>
            </w:r>
            <w:r w:rsidRPr="002E33E6">
              <w:rPr>
                <w:sz w:val="20"/>
                <w:lang w:val="ru-RU"/>
              </w:rPr>
              <w:t>перевода</w:t>
            </w:r>
          </w:p>
        </w:tc>
        <w:tc>
          <w:tcPr>
            <w:tcW w:w="2976" w:type="dxa"/>
            <w:tcBorders>
              <w:right w:val="single" w:sz="6" w:space="0" w:color="000000"/>
            </w:tcBorders>
            <w:shd w:val="clear" w:color="auto" w:fill="auto"/>
          </w:tcPr>
          <w:p w14:paraId="7CC06BC6" w14:textId="77777777" w:rsidR="00157DBF" w:rsidRPr="009B04AE" w:rsidRDefault="00157DBF" w:rsidP="00157DBF">
            <w:pPr>
              <w:autoSpaceDE w:val="0"/>
              <w:autoSpaceDN w:val="0"/>
              <w:spacing w:before="8" w:line="238" w:lineRule="exact"/>
              <w:ind w:left="110" w:right="285"/>
              <w:rPr>
                <w:sz w:val="20"/>
                <w:lang w:val="ru-RU"/>
              </w:rPr>
            </w:pPr>
            <w:proofErr w:type="spellStart"/>
            <w:r w:rsidRPr="009B04AE">
              <w:rPr>
                <w:sz w:val="20"/>
                <w:lang w:val="ru-RU"/>
              </w:rPr>
              <w:t>per</w:t>
            </w:r>
            <w:proofErr w:type="spellEnd"/>
            <w:r w:rsidRPr="009B04AE">
              <w:rPr>
                <w:sz w:val="20"/>
                <w:lang w:val="ru-RU"/>
              </w:rPr>
              <w:t xml:space="preserve"> </w:t>
            </w:r>
            <w:proofErr w:type="spellStart"/>
            <w:r w:rsidRPr="009B04AE">
              <w:rPr>
                <w:sz w:val="20"/>
                <w:lang w:val="ru-RU"/>
              </w:rPr>
              <w:t>hour</w:t>
            </w:r>
            <w:proofErr w:type="spellEnd"/>
            <w:r w:rsidRPr="009B04AE">
              <w:rPr>
                <w:sz w:val="20"/>
                <w:lang w:val="ru-RU"/>
              </w:rPr>
              <w:t xml:space="preserve"> / за час</w:t>
            </w:r>
          </w:p>
          <w:p w14:paraId="7CF38249" w14:textId="77777777" w:rsidR="00157DBF" w:rsidRDefault="00157DBF" w:rsidP="00157DBF">
            <w:pPr>
              <w:autoSpaceDE w:val="0"/>
              <w:autoSpaceDN w:val="0"/>
              <w:spacing w:before="8" w:line="238" w:lineRule="exact"/>
              <w:ind w:left="110" w:right="285"/>
              <w:rPr>
                <w:sz w:val="20"/>
                <w:lang w:val="ru-RU"/>
              </w:rPr>
            </w:pPr>
          </w:p>
          <w:p w14:paraId="24DA385C" w14:textId="77777777" w:rsidR="00157DBF" w:rsidRDefault="00157DBF" w:rsidP="00157DBF">
            <w:pPr>
              <w:autoSpaceDE w:val="0"/>
              <w:autoSpaceDN w:val="0"/>
              <w:spacing w:before="8" w:line="238" w:lineRule="exact"/>
              <w:ind w:left="110" w:right="285"/>
              <w:rPr>
                <w:sz w:val="20"/>
                <w:lang w:val="ru-RU"/>
              </w:rPr>
            </w:pPr>
          </w:p>
          <w:p w14:paraId="588B45E4" w14:textId="28D30802" w:rsidR="00A50BE8" w:rsidRPr="006520B8" w:rsidRDefault="00157DBF" w:rsidP="00157DBF">
            <w:pPr>
              <w:autoSpaceDE w:val="0"/>
              <w:autoSpaceDN w:val="0"/>
              <w:spacing w:before="138"/>
              <w:ind w:left="110"/>
              <w:rPr>
                <w:sz w:val="20"/>
              </w:rPr>
            </w:pPr>
            <w:r w:rsidRPr="009B04AE">
              <w:rPr>
                <w:sz w:val="20"/>
              </w:rPr>
              <w:t xml:space="preserve">Per day (8 hours) / </w:t>
            </w:r>
            <w:r w:rsidRPr="009B04AE">
              <w:rPr>
                <w:sz w:val="20"/>
                <w:lang w:val="ru-RU"/>
              </w:rPr>
              <w:t>В</w:t>
            </w:r>
            <w:r w:rsidRPr="009B04AE">
              <w:rPr>
                <w:sz w:val="20"/>
              </w:rPr>
              <w:t xml:space="preserve"> </w:t>
            </w:r>
            <w:r w:rsidRPr="009B04AE">
              <w:rPr>
                <w:sz w:val="20"/>
                <w:lang w:val="ru-RU"/>
              </w:rPr>
              <w:t>день</w:t>
            </w:r>
            <w:r w:rsidRPr="009B04AE">
              <w:rPr>
                <w:sz w:val="20"/>
              </w:rPr>
              <w:t xml:space="preserve"> (8 </w:t>
            </w:r>
            <w:r w:rsidRPr="009B04AE">
              <w:rPr>
                <w:sz w:val="20"/>
                <w:lang w:val="ru-RU"/>
              </w:rPr>
              <w:t>часов</w:t>
            </w:r>
            <w:r w:rsidRPr="009B04AE">
              <w:rPr>
                <w:sz w:val="20"/>
              </w:rPr>
              <w:t>)</w:t>
            </w:r>
          </w:p>
        </w:tc>
        <w:tc>
          <w:tcPr>
            <w:tcW w:w="1560" w:type="dxa"/>
            <w:tcBorders>
              <w:left w:val="single" w:sz="6" w:space="0" w:color="000000"/>
            </w:tcBorders>
            <w:shd w:val="clear" w:color="auto" w:fill="auto"/>
          </w:tcPr>
          <w:p w14:paraId="72051A9C" w14:textId="77777777" w:rsidR="00A50BE8" w:rsidRPr="006520B8" w:rsidRDefault="00A50BE8" w:rsidP="00F63AF4">
            <w:pPr>
              <w:autoSpaceDE w:val="0"/>
              <w:autoSpaceDN w:val="0"/>
              <w:rPr>
                <w:rFonts w:asciiTheme="majorBidi" w:eastAsia="Arial MT" w:hAnsiTheme="majorBidi" w:cstheme="majorBidi"/>
                <w:sz w:val="20"/>
              </w:rPr>
            </w:pPr>
          </w:p>
        </w:tc>
        <w:tc>
          <w:tcPr>
            <w:tcW w:w="1874" w:type="dxa"/>
          </w:tcPr>
          <w:p w14:paraId="48DACA42" w14:textId="77777777" w:rsidR="00A50BE8" w:rsidRPr="006520B8" w:rsidRDefault="00A50BE8"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0C8E1BEC" w14:textId="77777777" w:rsidR="00A50BE8" w:rsidRPr="006520B8" w:rsidRDefault="00A50BE8"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A50BE8" w:rsidRPr="006520B8" w14:paraId="3421243F" w14:textId="77777777" w:rsidTr="00F63AF4">
        <w:trPr>
          <w:trHeight w:val="505"/>
        </w:trPr>
        <w:tc>
          <w:tcPr>
            <w:tcW w:w="562" w:type="dxa"/>
            <w:shd w:val="clear" w:color="auto" w:fill="auto"/>
          </w:tcPr>
          <w:p w14:paraId="0A8A52A9" w14:textId="77777777" w:rsidR="00A50BE8" w:rsidRPr="006520B8" w:rsidRDefault="00A50BE8"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1.4.</w:t>
            </w:r>
          </w:p>
        </w:tc>
        <w:tc>
          <w:tcPr>
            <w:tcW w:w="3828" w:type="dxa"/>
            <w:shd w:val="clear" w:color="auto" w:fill="auto"/>
          </w:tcPr>
          <w:p w14:paraId="3D1B077B" w14:textId="77777777" w:rsidR="00887B59" w:rsidRPr="00887B59" w:rsidRDefault="00887B59" w:rsidP="00887B59">
            <w:pPr>
              <w:autoSpaceDE w:val="0"/>
              <w:autoSpaceDN w:val="0"/>
              <w:spacing w:before="1"/>
              <w:ind w:left="110"/>
              <w:rPr>
                <w:sz w:val="20"/>
                <w:lang w:val="en-GB"/>
              </w:rPr>
            </w:pPr>
            <w:r w:rsidRPr="00887B59">
              <w:rPr>
                <w:sz w:val="20"/>
                <w:lang w:val="en-GB"/>
              </w:rPr>
              <w:t xml:space="preserve">Rental of recording equipment and provision a fully audio- recorded translation for the entire event on the external memory card after each event (separately) / </w:t>
            </w:r>
            <w:proofErr w:type="spellStart"/>
            <w:r w:rsidRPr="00887B59">
              <w:rPr>
                <w:sz w:val="20"/>
                <w:lang w:val="en-GB"/>
              </w:rPr>
              <w:t>Аренда</w:t>
            </w:r>
            <w:proofErr w:type="spellEnd"/>
            <w:r w:rsidRPr="00887B59">
              <w:rPr>
                <w:sz w:val="20"/>
                <w:lang w:val="en-GB"/>
              </w:rPr>
              <w:t xml:space="preserve"> </w:t>
            </w:r>
            <w:proofErr w:type="spellStart"/>
            <w:r w:rsidRPr="00887B59">
              <w:rPr>
                <w:sz w:val="20"/>
                <w:lang w:val="en-GB"/>
              </w:rPr>
              <w:t>записывающего</w:t>
            </w:r>
            <w:proofErr w:type="spellEnd"/>
            <w:r w:rsidRPr="00887B59">
              <w:rPr>
                <w:sz w:val="20"/>
                <w:lang w:val="en-GB"/>
              </w:rPr>
              <w:t xml:space="preserve"> </w:t>
            </w:r>
            <w:proofErr w:type="spellStart"/>
            <w:r w:rsidRPr="00887B59">
              <w:rPr>
                <w:sz w:val="20"/>
                <w:lang w:val="en-GB"/>
              </w:rPr>
              <w:t>оборудования</w:t>
            </w:r>
            <w:proofErr w:type="spellEnd"/>
            <w:r w:rsidRPr="00887B59">
              <w:rPr>
                <w:sz w:val="20"/>
                <w:lang w:val="en-GB"/>
              </w:rPr>
              <w:t xml:space="preserve"> и </w:t>
            </w:r>
            <w:proofErr w:type="spellStart"/>
            <w:r w:rsidRPr="00887B59">
              <w:rPr>
                <w:sz w:val="20"/>
                <w:lang w:val="en-GB"/>
              </w:rPr>
              <w:t>предоставление</w:t>
            </w:r>
            <w:proofErr w:type="spellEnd"/>
          </w:p>
          <w:p w14:paraId="50FAD1E9" w14:textId="77777777" w:rsidR="00887B59" w:rsidRPr="00887B59" w:rsidRDefault="00887B59" w:rsidP="00887B59">
            <w:pPr>
              <w:autoSpaceDE w:val="0"/>
              <w:autoSpaceDN w:val="0"/>
              <w:spacing w:before="1"/>
              <w:ind w:left="110"/>
              <w:rPr>
                <w:sz w:val="20"/>
                <w:lang w:val="ru-RU"/>
              </w:rPr>
            </w:pPr>
            <w:r w:rsidRPr="00887B59">
              <w:rPr>
                <w:sz w:val="20"/>
                <w:lang w:val="ru-RU"/>
              </w:rPr>
              <w:t xml:space="preserve">полного </w:t>
            </w:r>
            <w:proofErr w:type="spellStart"/>
            <w:r w:rsidRPr="00887B59">
              <w:rPr>
                <w:sz w:val="20"/>
                <w:lang w:val="ru-RU"/>
              </w:rPr>
              <w:t>аудиозаписанного</w:t>
            </w:r>
            <w:proofErr w:type="spellEnd"/>
            <w:r w:rsidRPr="00887B59">
              <w:rPr>
                <w:sz w:val="20"/>
                <w:lang w:val="ru-RU"/>
              </w:rPr>
              <w:t xml:space="preserve"> перевода для всего</w:t>
            </w:r>
          </w:p>
          <w:p w14:paraId="4153C018" w14:textId="3C1525E3" w:rsidR="00887B59" w:rsidRDefault="00887B59" w:rsidP="00887B59">
            <w:pPr>
              <w:autoSpaceDE w:val="0"/>
              <w:autoSpaceDN w:val="0"/>
              <w:spacing w:before="1"/>
              <w:ind w:left="110"/>
              <w:rPr>
                <w:sz w:val="20"/>
                <w:lang w:val="ru-RU"/>
              </w:rPr>
            </w:pPr>
            <w:r w:rsidRPr="00887B59">
              <w:rPr>
                <w:sz w:val="20"/>
                <w:lang w:val="ru-RU"/>
              </w:rPr>
              <w:t>мероприятия на внешнюю карту памяти после каждого события (отдельно).</w:t>
            </w:r>
          </w:p>
          <w:p w14:paraId="125B4B90" w14:textId="77777777" w:rsidR="00887B59" w:rsidRPr="00887B59" w:rsidRDefault="00887B59" w:rsidP="00887B59">
            <w:pPr>
              <w:autoSpaceDE w:val="0"/>
              <w:autoSpaceDN w:val="0"/>
              <w:spacing w:before="1"/>
              <w:ind w:left="110"/>
              <w:rPr>
                <w:sz w:val="20"/>
                <w:lang w:val="ru-RU"/>
              </w:rPr>
            </w:pPr>
          </w:p>
          <w:p w14:paraId="44FD3A80" w14:textId="77777777" w:rsidR="00887B59" w:rsidRPr="00887B59" w:rsidRDefault="00887B59" w:rsidP="00887B59">
            <w:pPr>
              <w:autoSpaceDE w:val="0"/>
              <w:autoSpaceDN w:val="0"/>
              <w:spacing w:before="1"/>
              <w:ind w:left="110"/>
              <w:rPr>
                <w:sz w:val="20"/>
                <w:lang w:val="en-GB"/>
              </w:rPr>
            </w:pPr>
            <w:r w:rsidRPr="00887B59">
              <w:rPr>
                <w:sz w:val="20"/>
                <w:lang w:val="en-GB"/>
              </w:rPr>
              <w:t xml:space="preserve">Rental of recording equipment and provision a fully audio- recorded translation for the entire event on the external memory card after each event (separately) / </w:t>
            </w:r>
            <w:proofErr w:type="spellStart"/>
            <w:r w:rsidRPr="00887B59">
              <w:rPr>
                <w:sz w:val="20"/>
                <w:lang w:val="en-GB"/>
              </w:rPr>
              <w:t>Аренда</w:t>
            </w:r>
            <w:proofErr w:type="spellEnd"/>
            <w:r w:rsidRPr="00887B59">
              <w:rPr>
                <w:sz w:val="20"/>
                <w:lang w:val="en-GB"/>
              </w:rPr>
              <w:t xml:space="preserve"> </w:t>
            </w:r>
            <w:proofErr w:type="spellStart"/>
            <w:r w:rsidRPr="00887B59">
              <w:rPr>
                <w:sz w:val="20"/>
                <w:lang w:val="en-GB"/>
              </w:rPr>
              <w:t>записывающего</w:t>
            </w:r>
            <w:proofErr w:type="spellEnd"/>
            <w:r w:rsidRPr="00887B59">
              <w:rPr>
                <w:sz w:val="20"/>
                <w:lang w:val="en-GB"/>
              </w:rPr>
              <w:t xml:space="preserve"> </w:t>
            </w:r>
            <w:proofErr w:type="spellStart"/>
            <w:r w:rsidRPr="00887B59">
              <w:rPr>
                <w:sz w:val="20"/>
                <w:lang w:val="en-GB"/>
              </w:rPr>
              <w:t>оборудования</w:t>
            </w:r>
            <w:proofErr w:type="spellEnd"/>
            <w:r w:rsidRPr="00887B59">
              <w:rPr>
                <w:sz w:val="20"/>
                <w:lang w:val="en-GB"/>
              </w:rPr>
              <w:t xml:space="preserve"> и </w:t>
            </w:r>
            <w:proofErr w:type="spellStart"/>
            <w:r w:rsidRPr="00887B59">
              <w:rPr>
                <w:sz w:val="20"/>
                <w:lang w:val="en-GB"/>
              </w:rPr>
              <w:t>предоставление</w:t>
            </w:r>
            <w:proofErr w:type="spellEnd"/>
          </w:p>
          <w:p w14:paraId="41BA1BEA" w14:textId="77777777" w:rsidR="00887B59" w:rsidRPr="00887B59" w:rsidRDefault="00887B59" w:rsidP="00887B59">
            <w:pPr>
              <w:autoSpaceDE w:val="0"/>
              <w:autoSpaceDN w:val="0"/>
              <w:spacing w:before="1"/>
              <w:ind w:left="110"/>
              <w:rPr>
                <w:sz w:val="20"/>
                <w:lang w:val="ru-RU"/>
              </w:rPr>
            </w:pPr>
            <w:r w:rsidRPr="00887B59">
              <w:rPr>
                <w:sz w:val="20"/>
                <w:lang w:val="ru-RU"/>
              </w:rPr>
              <w:t xml:space="preserve">полного </w:t>
            </w:r>
            <w:proofErr w:type="spellStart"/>
            <w:r w:rsidRPr="00887B59">
              <w:rPr>
                <w:sz w:val="20"/>
                <w:lang w:val="ru-RU"/>
              </w:rPr>
              <w:t>аудиозаписанного</w:t>
            </w:r>
            <w:proofErr w:type="spellEnd"/>
            <w:r w:rsidRPr="00887B59">
              <w:rPr>
                <w:sz w:val="20"/>
                <w:lang w:val="ru-RU"/>
              </w:rPr>
              <w:t xml:space="preserve"> перевода для всего</w:t>
            </w:r>
          </w:p>
          <w:p w14:paraId="311DA024" w14:textId="1BCDAA90" w:rsidR="00A50BE8" w:rsidRPr="006520B8" w:rsidRDefault="00887B59" w:rsidP="00887B59">
            <w:pPr>
              <w:autoSpaceDE w:val="0"/>
              <w:autoSpaceDN w:val="0"/>
              <w:spacing w:before="1"/>
              <w:ind w:left="110"/>
              <w:rPr>
                <w:sz w:val="20"/>
                <w:lang w:val="ru-RU"/>
              </w:rPr>
            </w:pPr>
            <w:r w:rsidRPr="00887B59">
              <w:rPr>
                <w:sz w:val="20"/>
                <w:lang w:val="ru-RU"/>
              </w:rPr>
              <w:t>мероприятия на внешнюю карту памяти после каждого события (отдельно).</w:t>
            </w:r>
          </w:p>
        </w:tc>
        <w:tc>
          <w:tcPr>
            <w:tcW w:w="2976" w:type="dxa"/>
            <w:tcBorders>
              <w:right w:val="single" w:sz="6" w:space="0" w:color="000000"/>
            </w:tcBorders>
            <w:shd w:val="clear" w:color="auto" w:fill="auto"/>
          </w:tcPr>
          <w:p w14:paraId="39943F92" w14:textId="77777777" w:rsidR="00DE2ACD" w:rsidRPr="009B04AE" w:rsidRDefault="00DE2ACD" w:rsidP="00DE2ACD">
            <w:pPr>
              <w:autoSpaceDE w:val="0"/>
              <w:autoSpaceDN w:val="0"/>
              <w:spacing w:before="8" w:line="238" w:lineRule="exact"/>
              <w:ind w:left="110" w:right="285"/>
              <w:rPr>
                <w:sz w:val="20"/>
                <w:lang w:val="ru-RU"/>
              </w:rPr>
            </w:pPr>
            <w:proofErr w:type="spellStart"/>
            <w:r w:rsidRPr="009B04AE">
              <w:rPr>
                <w:sz w:val="20"/>
                <w:lang w:val="ru-RU"/>
              </w:rPr>
              <w:t>per</w:t>
            </w:r>
            <w:proofErr w:type="spellEnd"/>
            <w:r w:rsidRPr="009B04AE">
              <w:rPr>
                <w:sz w:val="20"/>
                <w:lang w:val="ru-RU"/>
              </w:rPr>
              <w:t xml:space="preserve"> </w:t>
            </w:r>
            <w:proofErr w:type="spellStart"/>
            <w:r w:rsidRPr="009B04AE">
              <w:rPr>
                <w:sz w:val="20"/>
                <w:lang w:val="ru-RU"/>
              </w:rPr>
              <w:t>hour</w:t>
            </w:r>
            <w:proofErr w:type="spellEnd"/>
            <w:r w:rsidRPr="009B04AE">
              <w:rPr>
                <w:sz w:val="20"/>
                <w:lang w:val="ru-RU"/>
              </w:rPr>
              <w:t xml:space="preserve"> / за час</w:t>
            </w:r>
          </w:p>
          <w:p w14:paraId="0757915E" w14:textId="77777777" w:rsidR="00DE2ACD" w:rsidRDefault="00DE2ACD" w:rsidP="00DE2ACD">
            <w:pPr>
              <w:autoSpaceDE w:val="0"/>
              <w:autoSpaceDN w:val="0"/>
              <w:spacing w:before="8" w:line="238" w:lineRule="exact"/>
              <w:ind w:left="110" w:right="285"/>
              <w:rPr>
                <w:sz w:val="20"/>
                <w:lang w:val="ru-RU"/>
              </w:rPr>
            </w:pPr>
          </w:p>
          <w:p w14:paraId="45708802" w14:textId="77777777" w:rsidR="00DE2ACD" w:rsidRDefault="00DE2ACD" w:rsidP="00DE2ACD">
            <w:pPr>
              <w:autoSpaceDE w:val="0"/>
              <w:autoSpaceDN w:val="0"/>
              <w:spacing w:before="8" w:line="238" w:lineRule="exact"/>
              <w:ind w:left="110" w:right="285"/>
              <w:rPr>
                <w:sz w:val="20"/>
                <w:lang w:val="ru-RU"/>
              </w:rPr>
            </w:pPr>
          </w:p>
          <w:p w14:paraId="091E8BCC" w14:textId="77777777" w:rsidR="00DE2ACD" w:rsidRDefault="00DE2ACD" w:rsidP="00DE2ACD">
            <w:pPr>
              <w:autoSpaceDE w:val="0"/>
              <w:autoSpaceDN w:val="0"/>
              <w:spacing w:line="230" w:lineRule="atLeast"/>
              <w:ind w:left="110" w:right="633"/>
              <w:rPr>
                <w:sz w:val="20"/>
              </w:rPr>
            </w:pPr>
          </w:p>
          <w:p w14:paraId="73E5C721" w14:textId="77777777" w:rsidR="00DE2ACD" w:rsidRDefault="00DE2ACD" w:rsidP="00DE2ACD">
            <w:pPr>
              <w:autoSpaceDE w:val="0"/>
              <w:autoSpaceDN w:val="0"/>
              <w:spacing w:line="230" w:lineRule="atLeast"/>
              <w:ind w:left="110" w:right="633"/>
              <w:rPr>
                <w:sz w:val="20"/>
              </w:rPr>
            </w:pPr>
          </w:p>
          <w:p w14:paraId="1B03E96D" w14:textId="77777777" w:rsidR="00DE2ACD" w:rsidRDefault="00DE2ACD" w:rsidP="00DE2ACD">
            <w:pPr>
              <w:autoSpaceDE w:val="0"/>
              <w:autoSpaceDN w:val="0"/>
              <w:spacing w:before="6" w:line="240" w:lineRule="exact"/>
              <w:ind w:left="110" w:right="285"/>
              <w:rPr>
                <w:sz w:val="20"/>
              </w:rPr>
            </w:pPr>
          </w:p>
          <w:p w14:paraId="36F9FEB1" w14:textId="77777777" w:rsidR="00DE2ACD" w:rsidRDefault="00DE2ACD" w:rsidP="00DE2ACD">
            <w:pPr>
              <w:autoSpaceDE w:val="0"/>
              <w:autoSpaceDN w:val="0"/>
              <w:spacing w:before="6" w:line="240" w:lineRule="exact"/>
              <w:ind w:left="110" w:right="285"/>
              <w:rPr>
                <w:sz w:val="20"/>
              </w:rPr>
            </w:pPr>
          </w:p>
          <w:p w14:paraId="0C889D7C" w14:textId="77777777" w:rsidR="00DE2ACD" w:rsidRDefault="00DE2ACD" w:rsidP="00DE2ACD">
            <w:pPr>
              <w:autoSpaceDE w:val="0"/>
              <w:autoSpaceDN w:val="0"/>
              <w:spacing w:before="6" w:line="240" w:lineRule="exact"/>
              <w:ind w:left="110" w:right="285"/>
              <w:rPr>
                <w:sz w:val="20"/>
              </w:rPr>
            </w:pPr>
          </w:p>
          <w:p w14:paraId="72FAF516" w14:textId="77777777" w:rsidR="00DE2ACD" w:rsidRDefault="00DE2ACD" w:rsidP="00DE2ACD">
            <w:pPr>
              <w:autoSpaceDE w:val="0"/>
              <w:autoSpaceDN w:val="0"/>
              <w:spacing w:before="6" w:line="240" w:lineRule="exact"/>
              <w:ind w:left="110" w:right="285"/>
              <w:rPr>
                <w:sz w:val="20"/>
              </w:rPr>
            </w:pPr>
          </w:p>
          <w:p w14:paraId="3358D2BE" w14:textId="77777777" w:rsidR="00DE2ACD" w:rsidRDefault="00DE2ACD" w:rsidP="00DE2ACD">
            <w:pPr>
              <w:autoSpaceDE w:val="0"/>
              <w:autoSpaceDN w:val="0"/>
              <w:spacing w:before="6" w:line="240" w:lineRule="exact"/>
              <w:ind w:left="110" w:right="285"/>
              <w:rPr>
                <w:sz w:val="20"/>
              </w:rPr>
            </w:pPr>
          </w:p>
          <w:p w14:paraId="294F680F" w14:textId="77777777" w:rsidR="00DE2ACD" w:rsidRDefault="00DE2ACD" w:rsidP="00DE2ACD">
            <w:pPr>
              <w:autoSpaceDE w:val="0"/>
              <w:autoSpaceDN w:val="0"/>
              <w:spacing w:before="6" w:line="240" w:lineRule="exact"/>
              <w:ind w:left="110" w:right="285"/>
              <w:rPr>
                <w:sz w:val="20"/>
              </w:rPr>
            </w:pPr>
          </w:p>
          <w:p w14:paraId="58954E6F" w14:textId="7199834F" w:rsidR="00A50BE8" w:rsidRPr="006520B8" w:rsidRDefault="00DE2ACD" w:rsidP="00DE2ACD">
            <w:pPr>
              <w:autoSpaceDE w:val="0"/>
              <w:autoSpaceDN w:val="0"/>
              <w:spacing w:before="6" w:line="240" w:lineRule="exact"/>
              <w:ind w:left="110" w:right="285"/>
              <w:rPr>
                <w:sz w:val="20"/>
              </w:rPr>
            </w:pPr>
            <w:r w:rsidRPr="009B04AE">
              <w:rPr>
                <w:sz w:val="20"/>
              </w:rPr>
              <w:t xml:space="preserve">Per day (8 hours) / </w:t>
            </w:r>
            <w:r w:rsidRPr="009B04AE">
              <w:rPr>
                <w:sz w:val="20"/>
                <w:lang w:val="ru-RU"/>
              </w:rPr>
              <w:t>В</w:t>
            </w:r>
            <w:r w:rsidRPr="009B04AE">
              <w:rPr>
                <w:sz w:val="20"/>
              </w:rPr>
              <w:t xml:space="preserve"> </w:t>
            </w:r>
            <w:r w:rsidRPr="009B04AE">
              <w:rPr>
                <w:sz w:val="20"/>
                <w:lang w:val="ru-RU"/>
              </w:rPr>
              <w:t>день</w:t>
            </w:r>
            <w:r w:rsidRPr="009B04AE">
              <w:rPr>
                <w:sz w:val="20"/>
              </w:rPr>
              <w:t xml:space="preserve"> (8 </w:t>
            </w:r>
            <w:r w:rsidRPr="009B04AE">
              <w:rPr>
                <w:sz w:val="20"/>
                <w:lang w:val="ru-RU"/>
              </w:rPr>
              <w:t>часов</w:t>
            </w:r>
            <w:r w:rsidRPr="009B04AE">
              <w:rPr>
                <w:sz w:val="20"/>
              </w:rPr>
              <w:t>)</w:t>
            </w:r>
          </w:p>
        </w:tc>
        <w:tc>
          <w:tcPr>
            <w:tcW w:w="1560" w:type="dxa"/>
            <w:tcBorders>
              <w:left w:val="single" w:sz="6" w:space="0" w:color="000000"/>
            </w:tcBorders>
            <w:shd w:val="clear" w:color="auto" w:fill="auto"/>
          </w:tcPr>
          <w:p w14:paraId="72EECB7E" w14:textId="77777777" w:rsidR="00A50BE8" w:rsidRPr="006520B8" w:rsidRDefault="00A50BE8" w:rsidP="00F63AF4">
            <w:pPr>
              <w:autoSpaceDE w:val="0"/>
              <w:autoSpaceDN w:val="0"/>
              <w:rPr>
                <w:rFonts w:asciiTheme="majorBidi" w:eastAsia="Arial MT" w:hAnsiTheme="majorBidi" w:cstheme="majorBidi"/>
                <w:sz w:val="20"/>
              </w:rPr>
            </w:pPr>
          </w:p>
        </w:tc>
        <w:tc>
          <w:tcPr>
            <w:tcW w:w="1874" w:type="dxa"/>
          </w:tcPr>
          <w:p w14:paraId="4E019270" w14:textId="77777777" w:rsidR="00A50BE8" w:rsidRPr="006520B8" w:rsidRDefault="00A50BE8"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2D5BC1A8" w14:textId="77777777" w:rsidR="00A50BE8" w:rsidRPr="006520B8" w:rsidRDefault="00A50BE8"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A50BE8" w:rsidRPr="006520B8" w14:paraId="6DE50810" w14:textId="77777777" w:rsidTr="00F63AF4">
        <w:trPr>
          <w:trHeight w:val="505"/>
        </w:trPr>
        <w:tc>
          <w:tcPr>
            <w:tcW w:w="562" w:type="dxa"/>
            <w:shd w:val="clear" w:color="auto" w:fill="auto"/>
          </w:tcPr>
          <w:p w14:paraId="76785309" w14:textId="77777777" w:rsidR="00A50BE8" w:rsidRPr="006520B8" w:rsidRDefault="00A50BE8"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1.5.</w:t>
            </w:r>
          </w:p>
        </w:tc>
        <w:tc>
          <w:tcPr>
            <w:tcW w:w="3828" w:type="dxa"/>
            <w:shd w:val="clear" w:color="auto" w:fill="auto"/>
          </w:tcPr>
          <w:p w14:paraId="4C540A07" w14:textId="77777777" w:rsidR="009C092D" w:rsidRPr="009C092D" w:rsidRDefault="009C092D" w:rsidP="009C092D">
            <w:pPr>
              <w:autoSpaceDE w:val="0"/>
              <w:autoSpaceDN w:val="0"/>
              <w:spacing w:before="23"/>
              <w:ind w:left="110"/>
              <w:rPr>
                <w:sz w:val="20"/>
                <w:lang w:val="en-GB"/>
              </w:rPr>
            </w:pPr>
            <w:r w:rsidRPr="009C092D">
              <w:rPr>
                <w:sz w:val="20"/>
                <w:lang w:val="en-GB"/>
              </w:rPr>
              <w:t>Delivery of equipment, unloading, installation and remove</w:t>
            </w:r>
          </w:p>
          <w:p w14:paraId="4F1198F1" w14:textId="77777777" w:rsidR="009C092D" w:rsidRPr="009C092D" w:rsidRDefault="009C092D" w:rsidP="009C092D">
            <w:pPr>
              <w:autoSpaceDE w:val="0"/>
              <w:autoSpaceDN w:val="0"/>
              <w:spacing w:before="23"/>
              <w:ind w:left="110"/>
              <w:rPr>
                <w:sz w:val="20"/>
                <w:lang w:val="ru-RU"/>
              </w:rPr>
            </w:pPr>
            <w:r w:rsidRPr="009C092D">
              <w:rPr>
                <w:sz w:val="20"/>
                <w:lang w:val="ru-RU"/>
              </w:rPr>
              <w:t>/ Поставка оборудования, разгрузка, установка и демонтаж</w:t>
            </w:r>
          </w:p>
          <w:p w14:paraId="71252CB1" w14:textId="77777777" w:rsidR="009C092D" w:rsidRPr="009C092D" w:rsidRDefault="009C092D" w:rsidP="009C092D">
            <w:pPr>
              <w:autoSpaceDE w:val="0"/>
              <w:autoSpaceDN w:val="0"/>
              <w:spacing w:before="23"/>
              <w:ind w:left="110"/>
              <w:rPr>
                <w:sz w:val="20"/>
                <w:lang w:val="ru-RU"/>
              </w:rPr>
            </w:pPr>
            <w:r w:rsidRPr="009C092D">
              <w:rPr>
                <w:sz w:val="20"/>
                <w:lang w:val="ru-RU"/>
              </w:rPr>
              <w:t>1)</w:t>
            </w:r>
            <w:r w:rsidRPr="009C092D">
              <w:rPr>
                <w:sz w:val="20"/>
                <w:lang w:val="ru-RU"/>
              </w:rPr>
              <w:tab/>
            </w:r>
            <w:r w:rsidRPr="009C092D">
              <w:rPr>
                <w:sz w:val="20"/>
                <w:lang w:val="en-GB"/>
              </w:rPr>
              <w:t>within</w:t>
            </w:r>
            <w:r w:rsidRPr="009C092D">
              <w:rPr>
                <w:sz w:val="20"/>
                <w:lang w:val="ru-RU"/>
              </w:rPr>
              <w:t xml:space="preserve"> </w:t>
            </w:r>
            <w:r w:rsidRPr="009C092D">
              <w:rPr>
                <w:sz w:val="20"/>
                <w:lang w:val="en-GB"/>
              </w:rPr>
              <w:t>Bishkek</w:t>
            </w:r>
            <w:r w:rsidRPr="009C092D">
              <w:rPr>
                <w:sz w:val="20"/>
                <w:lang w:val="ru-RU"/>
              </w:rPr>
              <w:t xml:space="preserve"> </w:t>
            </w:r>
            <w:r w:rsidRPr="009C092D">
              <w:rPr>
                <w:sz w:val="20"/>
                <w:lang w:val="en-GB"/>
              </w:rPr>
              <w:t>city</w:t>
            </w:r>
            <w:r w:rsidRPr="009C092D">
              <w:rPr>
                <w:sz w:val="20"/>
                <w:lang w:val="ru-RU"/>
              </w:rPr>
              <w:t xml:space="preserve"> / в пределах Бишкека</w:t>
            </w:r>
          </w:p>
          <w:p w14:paraId="3A3065A8" w14:textId="77777777" w:rsidR="009C092D" w:rsidRPr="009C092D" w:rsidRDefault="009C092D" w:rsidP="009C092D">
            <w:pPr>
              <w:autoSpaceDE w:val="0"/>
              <w:autoSpaceDN w:val="0"/>
              <w:spacing w:before="23"/>
              <w:ind w:left="110"/>
              <w:rPr>
                <w:sz w:val="20"/>
                <w:lang w:val="ru-RU"/>
              </w:rPr>
            </w:pPr>
            <w:r w:rsidRPr="009C092D">
              <w:rPr>
                <w:sz w:val="20"/>
                <w:lang w:val="ru-RU"/>
              </w:rPr>
              <w:t>2)</w:t>
            </w:r>
            <w:r w:rsidRPr="009C092D">
              <w:rPr>
                <w:sz w:val="20"/>
                <w:lang w:val="ru-RU"/>
              </w:rPr>
              <w:tab/>
            </w:r>
            <w:r w:rsidRPr="009C092D">
              <w:rPr>
                <w:sz w:val="20"/>
                <w:lang w:val="en-GB"/>
              </w:rPr>
              <w:t>to</w:t>
            </w:r>
            <w:r w:rsidRPr="009C092D">
              <w:rPr>
                <w:sz w:val="20"/>
                <w:lang w:val="ru-RU"/>
              </w:rPr>
              <w:t>/</w:t>
            </w:r>
            <w:r w:rsidRPr="009C092D">
              <w:rPr>
                <w:sz w:val="20"/>
                <w:lang w:val="en-GB"/>
              </w:rPr>
              <w:t>from</w:t>
            </w:r>
            <w:r w:rsidRPr="009C092D">
              <w:rPr>
                <w:sz w:val="20"/>
                <w:lang w:val="ru-RU"/>
              </w:rPr>
              <w:t xml:space="preserve"> </w:t>
            </w:r>
            <w:r w:rsidRPr="009C092D">
              <w:rPr>
                <w:sz w:val="20"/>
                <w:lang w:val="en-GB"/>
              </w:rPr>
              <w:t>Osh</w:t>
            </w:r>
            <w:r w:rsidRPr="009C092D">
              <w:rPr>
                <w:sz w:val="20"/>
                <w:lang w:val="ru-RU"/>
              </w:rPr>
              <w:t xml:space="preserve"> / в/из Оша</w:t>
            </w:r>
          </w:p>
          <w:p w14:paraId="61A3C0FE" w14:textId="6C07685D" w:rsidR="009C092D" w:rsidRPr="009C092D" w:rsidRDefault="009C092D" w:rsidP="009C092D">
            <w:pPr>
              <w:autoSpaceDE w:val="0"/>
              <w:autoSpaceDN w:val="0"/>
              <w:spacing w:before="23"/>
              <w:ind w:left="110"/>
              <w:rPr>
                <w:sz w:val="20"/>
                <w:lang w:val="ru-RU"/>
              </w:rPr>
            </w:pPr>
            <w:r w:rsidRPr="009C092D">
              <w:rPr>
                <w:sz w:val="20"/>
                <w:lang w:val="ru-RU"/>
              </w:rPr>
              <w:t>3)</w:t>
            </w:r>
            <w:r w:rsidRPr="009C092D">
              <w:rPr>
                <w:sz w:val="20"/>
                <w:lang w:val="ru-RU"/>
              </w:rPr>
              <w:tab/>
            </w:r>
            <w:r w:rsidRPr="009C092D">
              <w:rPr>
                <w:sz w:val="20"/>
                <w:lang w:val="en-GB"/>
              </w:rPr>
              <w:t>to</w:t>
            </w:r>
            <w:r w:rsidRPr="009C092D">
              <w:rPr>
                <w:sz w:val="20"/>
                <w:lang w:val="ru-RU"/>
              </w:rPr>
              <w:t>/</w:t>
            </w:r>
            <w:r w:rsidRPr="009C092D">
              <w:rPr>
                <w:sz w:val="20"/>
                <w:lang w:val="en-GB"/>
              </w:rPr>
              <w:t>from</w:t>
            </w:r>
            <w:r w:rsidRPr="009C092D">
              <w:rPr>
                <w:sz w:val="20"/>
                <w:lang w:val="ru-RU"/>
              </w:rPr>
              <w:t xml:space="preserve"> </w:t>
            </w:r>
            <w:r>
              <w:rPr>
                <w:sz w:val="20"/>
              </w:rPr>
              <w:t>I</w:t>
            </w:r>
            <w:proofErr w:type="spellStart"/>
            <w:r w:rsidRPr="009C092D">
              <w:rPr>
                <w:sz w:val="20"/>
                <w:lang w:val="en-GB"/>
              </w:rPr>
              <w:t>ssyk</w:t>
            </w:r>
            <w:proofErr w:type="spellEnd"/>
            <w:r w:rsidRPr="009C092D">
              <w:rPr>
                <w:sz w:val="20"/>
                <w:lang w:val="ru-RU"/>
              </w:rPr>
              <w:t>-</w:t>
            </w:r>
            <w:r w:rsidRPr="009C092D">
              <w:rPr>
                <w:sz w:val="20"/>
                <w:lang w:val="en-GB"/>
              </w:rPr>
              <w:t>Kul</w:t>
            </w:r>
            <w:r w:rsidRPr="009C092D">
              <w:rPr>
                <w:sz w:val="20"/>
                <w:lang w:val="ru-RU"/>
              </w:rPr>
              <w:t xml:space="preserve"> / в/из Иссык-Куля</w:t>
            </w:r>
          </w:p>
          <w:p w14:paraId="01166B6C" w14:textId="733BAC85" w:rsidR="00A50BE8" w:rsidRPr="00D23AC1" w:rsidRDefault="00A50BE8" w:rsidP="009C092D">
            <w:pPr>
              <w:autoSpaceDE w:val="0"/>
              <w:autoSpaceDN w:val="0"/>
              <w:spacing w:before="23"/>
              <w:ind w:left="110"/>
              <w:rPr>
                <w:sz w:val="20"/>
                <w:lang w:val="ru-RU"/>
              </w:rPr>
            </w:pPr>
          </w:p>
        </w:tc>
        <w:tc>
          <w:tcPr>
            <w:tcW w:w="2976" w:type="dxa"/>
            <w:tcBorders>
              <w:right w:val="single" w:sz="6" w:space="0" w:color="000000"/>
            </w:tcBorders>
            <w:shd w:val="clear" w:color="auto" w:fill="auto"/>
          </w:tcPr>
          <w:p w14:paraId="22E73304" w14:textId="77777777" w:rsidR="001C43E3" w:rsidRPr="00D23AC1" w:rsidRDefault="001C43E3" w:rsidP="00F63AF4">
            <w:pPr>
              <w:autoSpaceDE w:val="0"/>
              <w:autoSpaceDN w:val="0"/>
              <w:spacing w:before="138"/>
              <w:ind w:left="110"/>
              <w:rPr>
                <w:sz w:val="20"/>
                <w:lang w:val="ru-RU"/>
              </w:rPr>
            </w:pPr>
          </w:p>
          <w:p w14:paraId="1035B219" w14:textId="77777777" w:rsidR="001C43E3" w:rsidRPr="00D23AC1" w:rsidRDefault="001C43E3" w:rsidP="00F63AF4">
            <w:pPr>
              <w:autoSpaceDE w:val="0"/>
              <w:autoSpaceDN w:val="0"/>
              <w:spacing w:before="138"/>
              <w:ind w:left="110"/>
              <w:rPr>
                <w:sz w:val="20"/>
                <w:lang w:val="ru-RU"/>
              </w:rPr>
            </w:pPr>
          </w:p>
          <w:p w14:paraId="5423B81E" w14:textId="1A9CE624" w:rsidR="00A50BE8" w:rsidRPr="006520B8" w:rsidRDefault="001C43E3" w:rsidP="00F63AF4">
            <w:pPr>
              <w:autoSpaceDE w:val="0"/>
              <w:autoSpaceDN w:val="0"/>
              <w:spacing w:before="138"/>
              <w:ind w:left="110"/>
              <w:rPr>
                <w:sz w:val="20"/>
                <w:lang w:val="ru-RU"/>
              </w:rPr>
            </w:pPr>
            <w:r w:rsidRPr="001C43E3">
              <w:rPr>
                <w:sz w:val="20"/>
                <w:lang w:val="en-GB"/>
              </w:rPr>
              <w:t>To</w:t>
            </w:r>
            <w:r w:rsidRPr="001C43E3">
              <w:rPr>
                <w:sz w:val="20"/>
                <w:lang w:val="ru-RU"/>
              </w:rPr>
              <w:t>/</w:t>
            </w:r>
            <w:r w:rsidRPr="001C43E3">
              <w:rPr>
                <w:sz w:val="20"/>
                <w:lang w:val="en-GB"/>
              </w:rPr>
              <w:t>from</w:t>
            </w:r>
            <w:r w:rsidRPr="001C43E3">
              <w:rPr>
                <w:sz w:val="20"/>
                <w:lang w:val="ru-RU"/>
              </w:rPr>
              <w:t xml:space="preserve"> </w:t>
            </w:r>
            <w:r w:rsidRPr="001C43E3">
              <w:rPr>
                <w:sz w:val="20"/>
                <w:lang w:val="en-GB"/>
              </w:rPr>
              <w:t>destination</w:t>
            </w:r>
            <w:r w:rsidRPr="001C43E3">
              <w:rPr>
                <w:sz w:val="20"/>
                <w:lang w:val="ru-RU"/>
              </w:rPr>
              <w:t xml:space="preserve"> / До/от пункта назначения</w:t>
            </w:r>
          </w:p>
        </w:tc>
        <w:tc>
          <w:tcPr>
            <w:tcW w:w="1560" w:type="dxa"/>
            <w:tcBorders>
              <w:left w:val="single" w:sz="6" w:space="0" w:color="000000"/>
            </w:tcBorders>
            <w:shd w:val="clear" w:color="auto" w:fill="auto"/>
          </w:tcPr>
          <w:p w14:paraId="795B4557" w14:textId="77777777" w:rsidR="00A50BE8" w:rsidRPr="006520B8" w:rsidRDefault="00A50BE8" w:rsidP="00F63AF4">
            <w:pPr>
              <w:autoSpaceDE w:val="0"/>
              <w:autoSpaceDN w:val="0"/>
              <w:rPr>
                <w:rFonts w:asciiTheme="majorBidi" w:eastAsia="Arial MT" w:hAnsiTheme="majorBidi" w:cstheme="majorBidi"/>
                <w:sz w:val="20"/>
                <w:lang w:val="ru-RU"/>
              </w:rPr>
            </w:pPr>
          </w:p>
        </w:tc>
        <w:tc>
          <w:tcPr>
            <w:tcW w:w="1874" w:type="dxa"/>
          </w:tcPr>
          <w:p w14:paraId="3D801C3B" w14:textId="77777777" w:rsidR="00A50BE8" w:rsidRPr="006520B8" w:rsidRDefault="00A50BE8"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76C7E690" w14:textId="77777777" w:rsidR="00A50BE8" w:rsidRPr="006520B8" w:rsidRDefault="00A50BE8"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r w:rsidR="00A50BE8" w:rsidRPr="006520B8" w14:paraId="259B797D" w14:textId="77777777" w:rsidTr="00F63AF4">
        <w:trPr>
          <w:trHeight w:val="506"/>
        </w:trPr>
        <w:tc>
          <w:tcPr>
            <w:tcW w:w="562" w:type="dxa"/>
            <w:shd w:val="clear" w:color="auto" w:fill="auto"/>
          </w:tcPr>
          <w:p w14:paraId="0673416E" w14:textId="77777777" w:rsidR="00A50BE8" w:rsidRPr="006520B8" w:rsidRDefault="00A50BE8" w:rsidP="00F63AF4">
            <w:pPr>
              <w:autoSpaceDE w:val="0"/>
              <w:autoSpaceDN w:val="0"/>
              <w:spacing w:before="37"/>
              <w:ind w:left="141"/>
              <w:rPr>
                <w:rFonts w:asciiTheme="majorBidi" w:eastAsia="Arial MT" w:hAnsiTheme="majorBidi" w:cstheme="majorBidi"/>
                <w:b/>
                <w:sz w:val="20"/>
              </w:rPr>
            </w:pPr>
            <w:r w:rsidRPr="006520B8">
              <w:rPr>
                <w:rFonts w:asciiTheme="majorBidi" w:eastAsia="Arial MT" w:hAnsiTheme="majorBidi" w:cstheme="majorBidi"/>
                <w:b/>
                <w:sz w:val="20"/>
              </w:rPr>
              <w:t>1.6.</w:t>
            </w:r>
          </w:p>
        </w:tc>
        <w:tc>
          <w:tcPr>
            <w:tcW w:w="3828" w:type="dxa"/>
            <w:shd w:val="clear" w:color="auto" w:fill="auto"/>
          </w:tcPr>
          <w:p w14:paraId="3F1DD5B3" w14:textId="77777777" w:rsidR="00AE35F2" w:rsidRPr="00AE35F2" w:rsidRDefault="00AE35F2" w:rsidP="00AE35F2">
            <w:pPr>
              <w:autoSpaceDE w:val="0"/>
              <w:autoSpaceDN w:val="0"/>
              <w:spacing w:before="23"/>
              <w:ind w:left="110"/>
              <w:rPr>
                <w:sz w:val="20"/>
                <w:lang w:val="en-GB"/>
              </w:rPr>
            </w:pPr>
            <w:r w:rsidRPr="00AE35F2">
              <w:rPr>
                <w:sz w:val="20"/>
                <w:lang w:val="en-GB"/>
              </w:rPr>
              <w:t xml:space="preserve">Travel expenses: taxi, air tickets, transfers, lodging, per diems and other relevant expenses (please specify) for traveling staff of </w:t>
            </w:r>
            <w:r w:rsidRPr="00AE35F2">
              <w:rPr>
                <w:sz w:val="20"/>
                <w:lang w:val="en-GB"/>
              </w:rPr>
              <w:lastRenderedPageBreak/>
              <w:t xml:space="preserve">the applying company to the following regions: / </w:t>
            </w:r>
            <w:proofErr w:type="spellStart"/>
            <w:r w:rsidRPr="00AE35F2">
              <w:rPr>
                <w:sz w:val="20"/>
                <w:lang w:val="en-GB"/>
              </w:rPr>
              <w:t>Транспортные</w:t>
            </w:r>
            <w:proofErr w:type="spellEnd"/>
            <w:r w:rsidRPr="00AE35F2">
              <w:rPr>
                <w:sz w:val="20"/>
                <w:lang w:val="en-GB"/>
              </w:rPr>
              <w:t xml:space="preserve"> </w:t>
            </w:r>
            <w:proofErr w:type="spellStart"/>
            <w:r w:rsidRPr="00AE35F2">
              <w:rPr>
                <w:sz w:val="20"/>
                <w:lang w:val="en-GB"/>
              </w:rPr>
              <w:t>расходы</w:t>
            </w:r>
            <w:proofErr w:type="spellEnd"/>
            <w:r w:rsidRPr="00AE35F2">
              <w:rPr>
                <w:sz w:val="20"/>
                <w:lang w:val="en-GB"/>
              </w:rPr>
              <w:t xml:space="preserve">: </w:t>
            </w:r>
            <w:proofErr w:type="spellStart"/>
            <w:r w:rsidRPr="00AE35F2">
              <w:rPr>
                <w:sz w:val="20"/>
                <w:lang w:val="en-GB"/>
              </w:rPr>
              <w:t>такси</w:t>
            </w:r>
            <w:proofErr w:type="spellEnd"/>
            <w:r w:rsidRPr="00AE35F2">
              <w:rPr>
                <w:sz w:val="20"/>
                <w:lang w:val="en-GB"/>
              </w:rPr>
              <w:t xml:space="preserve">, </w:t>
            </w:r>
            <w:proofErr w:type="spellStart"/>
            <w:r w:rsidRPr="00AE35F2">
              <w:rPr>
                <w:sz w:val="20"/>
                <w:lang w:val="en-GB"/>
              </w:rPr>
              <w:t>авиабилеты</w:t>
            </w:r>
            <w:proofErr w:type="spellEnd"/>
            <w:r w:rsidRPr="00AE35F2">
              <w:rPr>
                <w:sz w:val="20"/>
                <w:lang w:val="en-GB"/>
              </w:rPr>
              <w:t xml:space="preserve">, </w:t>
            </w:r>
            <w:proofErr w:type="spellStart"/>
            <w:r w:rsidRPr="00AE35F2">
              <w:rPr>
                <w:sz w:val="20"/>
                <w:lang w:val="en-GB"/>
              </w:rPr>
              <w:t>трансферы</w:t>
            </w:r>
            <w:proofErr w:type="spellEnd"/>
            <w:r w:rsidRPr="00AE35F2">
              <w:rPr>
                <w:sz w:val="20"/>
                <w:lang w:val="en-GB"/>
              </w:rPr>
              <w:t xml:space="preserve">, </w:t>
            </w:r>
            <w:proofErr w:type="spellStart"/>
            <w:r w:rsidRPr="00AE35F2">
              <w:rPr>
                <w:sz w:val="20"/>
                <w:lang w:val="en-GB"/>
              </w:rPr>
              <w:t>проживание</w:t>
            </w:r>
            <w:proofErr w:type="spellEnd"/>
            <w:r w:rsidRPr="00AE35F2">
              <w:rPr>
                <w:sz w:val="20"/>
                <w:lang w:val="en-GB"/>
              </w:rPr>
              <w:t xml:space="preserve">, </w:t>
            </w:r>
            <w:proofErr w:type="spellStart"/>
            <w:r w:rsidRPr="00AE35F2">
              <w:rPr>
                <w:sz w:val="20"/>
                <w:lang w:val="en-GB"/>
              </w:rPr>
              <w:t>суточные</w:t>
            </w:r>
            <w:proofErr w:type="spellEnd"/>
            <w:r w:rsidRPr="00AE35F2">
              <w:rPr>
                <w:sz w:val="20"/>
                <w:lang w:val="en-GB"/>
              </w:rPr>
              <w:t xml:space="preserve"> и </w:t>
            </w:r>
            <w:proofErr w:type="spellStart"/>
            <w:r w:rsidRPr="00AE35F2">
              <w:rPr>
                <w:sz w:val="20"/>
                <w:lang w:val="en-GB"/>
              </w:rPr>
              <w:t>другие</w:t>
            </w:r>
            <w:proofErr w:type="spellEnd"/>
            <w:r w:rsidRPr="00AE35F2">
              <w:rPr>
                <w:sz w:val="20"/>
                <w:lang w:val="en-GB"/>
              </w:rPr>
              <w:t xml:space="preserve"> </w:t>
            </w:r>
            <w:proofErr w:type="spellStart"/>
            <w:r w:rsidRPr="00AE35F2">
              <w:rPr>
                <w:sz w:val="20"/>
                <w:lang w:val="en-GB"/>
              </w:rPr>
              <w:t>соответствующие</w:t>
            </w:r>
            <w:proofErr w:type="spellEnd"/>
            <w:r w:rsidRPr="00AE35F2">
              <w:rPr>
                <w:sz w:val="20"/>
                <w:lang w:val="en-GB"/>
              </w:rPr>
              <w:t xml:space="preserve"> </w:t>
            </w:r>
            <w:proofErr w:type="spellStart"/>
            <w:r w:rsidRPr="00AE35F2">
              <w:rPr>
                <w:sz w:val="20"/>
                <w:lang w:val="en-GB"/>
              </w:rPr>
              <w:t>расходы</w:t>
            </w:r>
            <w:proofErr w:type="spellEnd"/>
            <w:r w:rsidRPr="00AE35F2">
              <w:rPr>
                <w:sz w:val="20"/>
                <w:lang w:val="en-GB"/>
              </w:rPr>
              <w:t xml:space="preserve"> (</w:t>
            </w:r>
            <w:proofErr w:type="spellStart"/>
            <w:r w:rsidRPr="00AE35F2">
              <w:rPr>
                <w:sz w:val="20"/>
                <w:lang w:val="en-GB"/>
              </w:rPr>
              <w:t>пожалуйста</w:t>
            </w:r>
            <w:proofErr w:type="spellEnd"/>
            <w:r w:rsidRPr="00AE35F2">
              <w:rPr>
                <w:sz w:val="20"/>
                <w:lang w:val="en-GB"/>
              </w:rPr>
              <w:t xml:space="preserve">, </w:t>
            </w:r>
            <w:proofErr w:type="spellStart"/>
            <w:r w:rsidRPr="00AE35F2">
              <w:rPr>
                <w:sz w:val="20"/>
                <w:lang w:val="en-GB"/>
              </w:rPr>
              <w:t>уточняйте</w:t>
            </w:r>
            <w:proofErr w:type="spellEnd"/>
            <w:r w:rsidRPr="00AE35F2">
              <w:rPr>
                <w:sz w:val="20"/>
                <w:lang w:val="en-GB"/>
              </w:rPr>
              <w:t xml:space="preserve">) </w:t>
            </w:r>
            <w:proofErr w:type="spellStart"/>
            <w:r w:rsidRPr="00AE35F2">
              <w:rPr>
                <w:sz w:val="20"/>
                <w:lang w:val="en-GB"/>
              </w:rPr>
              <w:t>для</w:t>
            </w:r>
            <w:proofErr w:type="spellEnd"/>
            <w:r w:rsidRPr="00AE35F2">
              <w:rPr>
                <w:sz w:val="20"/>
                <w:lang w:val="en-GB"/>
              </w:rPr>
              <w:t xml:space="preserve"> </w:t>
            </w:r>
            <w:proofErr w:type="spellStart"/>
            <w:r w:rsidRPr="00AE35F2">
              <w:rPr>
                <w:sz w:val="20"/>
                <w:lang w:val="en-GB"/>
              </w:rPr>
              <w:t>командировочных</w:t>
            </w:r>
            <w:proofErr w:type="spellEnd"/>
            <w:r w:rsidRPr="00AE35F2">
              <w:rPr>
                <w:sz w:val="20"/>
                <w:lang w:val="en-GB"/>
              </w:rPr>
              <w:t xml:space="preserve"> </w:t>
            </w:r>
            <w:proofErr w:type="spellStart"/>
            <w:r w:rsidRPr="00AE35F2">
              <w:rPr>
                <w:sz w:val="20"/>
                <w:lang w:val="en-GB"/>
              </w:rPr>
              <w:t>сотрудников</w:t>
            </w:r>
            <w:proofErr w:type="spellEnd"/>
            <w:r w:rsidRPr="00AE35F2">
              <w:rPr>
                <w:sz w:val="20"/>
                <w:lang w:val="en-GB"/>
              </w:rPr>
              <w:t xml:space="preserve"> </w:t>
            </w:r>
            <w:proofErr w:type="spellStart"/>
            <w:r w:rsidRPr="00AE35F2">
              <w:rPr>
                <w:sz w:val="20"/>
                <w:lang w:val="en-GB"/>
              </w:rPr>
              <w:t>компании</w:t>
            </w:r>
            <w:proofErr w:type="spellEnd"/>
            <w:r w:rsidRPr="00AE35F2">
              <w:rPr>
                <w:sz w:val="20"/>
                <w:lang w:val="en-GB"/>
              </w:rPr>
              <w:t xml:space="preserve">- </w:t>
            </w:r>
            <w:proofErr w:type="spellStart"/>
            <w:r w:rsidRPr="00AE35F2">
              <w:rPr>
                <w:sz w:val="20"/>
                <w:lang w:val="en-GB"/>
              </w:rPr>
              <w:t>заявителя</w:t>
            </w:r>
            <w:proofErr w:type="spellEnd"/>
            <w:r w:rsidRPr="00AE35F2">
              <w:rPr>
                <w:sz w:val="20"/>
                <w:lang w:val="en-GB"/>
              </w:rPr>
              <w:t xml:space="preserve"> в </w:t>
            </w:r>
            <w:proofErr w:type="spellStart"/>
            <w:r w:rsidRPr="00AE35F2">
              <w:rPr>
                <w:sz w:val="20"/>
                <w:lang w:val="en-GB"/>
              </w:rPr>
              <w:t>следующие</w:t>
            </w:r>
            <w:proofErr w:type="spellEnd"/>
            <w:r w:rsidRPr="00AE35F2">
              <w:rPr>
                <w:sz w:val="20"/>
                <w:lang w:val="en-GB"/>
              </w:rPr>
              <w:t xml:space="preserve"> </w:t>
            </w:r>
            <w:proofErr w:type="spellStart"/>
            <w:r w:rsidRPr="00AE35F2">
              <w:rPr>
                <w:sz w:val="20"/>
                <w:lang w:val="en-GB"/>
              </w:rPr>
              <w:t>регионы</w:t>
            </w:r>
            <w:proofErr w:type="spellEnd"/>
            <w:r w:rsidRPr="00AE35F2">
              <w:rPr>
                <w:sz w:val="20"/>
                <w:lang w:val="en-GB"/>
              </w:rPr>
              <w:t>:</w:t>
            </w:r>
          </w:p>
          <w:p w14:paraId="769C0386" w14:textId="77777777" w:rsidR="00AE35F2" w:rsidRPr="00AE35F2" w:rsidRDefault="00AE35F2" w:rsidP="00AE35F2">
            <w:pPr>
              <w:autoSpaceDE w:val="0"/>
              <w:autoSpaceDN w:val="0"/>
              <w:spacing w:before="23"/>
              <w:ind w:left="110"/>
              <w:rPr>
                <w:sz w:val="20"/>
                <w:lang w:val="en-GB"/>
              </w:rPr>
            </w:pPr>
            <w:r w:rsidRPr="00AE35F2">
              <w:rPr>
                <w:sz w:val="20"/>
                <w:lang w:val="en-GB"/>
              </w:rPr>
              <w:t>1)</w:t>
            </w:r>
            <w:r w:rsidRPr="00AE35F2">
              <w:rPr>
                <w:sz w:val="20"/>
                <w:lang w:val="en-GB"/>
              </w:rPr>
              <w:tab/>
              <w:t>To/from Osh / в/</w:t>
            </w:r>
            <w:proofErr w:type="spellStart"/>
            <w:r w:rsidRPr="00AE35F2">
              <w:rPr>
                <w:sz w:val="20"/>
                <w:lang w:val="en-GB"/>
              </w:rPr>
              <w:t>из</w:t>
            </w:r>
            <w:proofErr w:type="spellEnd"/>
            <w:r w:rsidRPr="00AE35F2">
              <w:rPr>
                <w:sz w:val="20"/>
                <w:lang w:val="en-GB"/>
              </w:rPr>
              <w:t xml:space="preserve"> </w:t>
            </w:r>
            <w:proofErr w:type="spellStart"/>
            <w:r w:rsidRPr="00AE35F2">
              <w:rPr>
                <w:sz w:val="20"/>
                <w:lang w:val="en-GB"/>
              </w:rPr>
              <w:t>Оша</w:t>
            </w:r>
            <w:proofErr w:type="spellEnd"/>
          </w:p>
          <w:p w14:paraId="5A40212A" w14:textId="43919B3B" w:rsidR="00AE35F2" w:rsidRPr="00AE35F2" w:rsidRDefault="00AE35F2" w:rsidP="00AE35F2">
            <w:pPr>
              <w:autoSpaceDE w:val="0"/>
              <w:autoSpaceDN w:val="0"/>
              <w:spacing w:before="23"/>
              <w:ind w:left="110"/>
              <w:rPr>
                <w:sz w:val="20"/>
                <w:lang w:val="en-GB"/>
              </w:rPr>
            </w:pPr>
            <w:r w:rsidRPr="00AE35F2">
              <w:rPr>
                <w:sz w:val="20"/>
                <w:lang w:val="en-GB"/>
              </w:rPr>
              <w:t>2)</w:t>
            </w:r>
            <w:r w:rsidRPr="00AE35F2">
              <w:rPr>
                <w:sz w:val="20"/>
                <w:lang w:val="en-GB"/>
              </w:rPr>
              <w:tab/>
              <w:t xml:space="preserve">To/from </w:t>
            </w:r>
            <w:r>
              <w:rPr>
                <w:sz w:val="20"/>
                <w:lang w:val="en-GB"/>
              </w:rPr>
              <w:t>I</w:t>
            </w:r>
            <w:r w:rsidRPr="00AE35F2">
              <w:rPr>
                <w:sz w:val="20"/>
                <w:lang w:val="en-GB"/>
              </w:rPr>
              <w:t>ssyk-K</w:t>
            </w:r>
            <w:r>
              <w:rPr>
                <w:sz w:val="20"/>
                <w:lang w:val="en-GB"/>
              </w:rPr>
              <w:t>u</w:t>
            </w:r>
            <w:r w:rsidRPr="00AE35F2">
              <w:rPr>
                <w:sz w:val="20"/>
                <w:lang w:val="en-GB"/>
              </w:rPr>
              <w:t>l / в/</w:t>
            </w:r>
            <w:proofErr w:type="spellStart"/>
            <w:r w:rsidRPr="00AE35F2">
              <w:rPr>
                <w:sz w:val="20"/>
                <w:lang w:val="en-GB"/>
              </w:rPr>
              <w:t>из</w:t>
            </w:r>
            <w:proofErr w:type="spellEnd"/>
            <w:r w:rsidRPr="00AE35F2">
              <w:rPr>
                <w:sz w:val="20"/>
                <w:lang w:val="en-GB"/>
              </w:rPr>
              <w:t xml:space="preserve"> </w:t>
            </w:r>
            <w:proofErr w:type="spellStart"/>
            <w:r w:rsidRPr="00AE35F2">
              <w:rPr>
                <w:sz w:val="20"/>
                <w:lang w:val="en-GB"/>
              </w:rPr>
              <w:t>Иссык-Куля</w:t>
            </w:r>
            <w:proofErr w:type="spellEnd"/>
          </w:p>
          <w:p w14:paraId="0EA1D6EE" w14:textId="0B66351A" w:rsidR="00A50BE8" w:rsidRPr="006520B8" w:rsidRDefault="00A50BE8" w:rsidP="00AE35F2">
            <w:pPr>
              <w:autoSpaceDE w:val="0"/>
              <w:autoSpaceDN w:val="0"/>
              <w:spacing w:before="23"/>
              <w:ind w:left="110"/>
              <w:rPr>
                <w:sz w:val="20"/>
                <w:lang w:val="ru-RU"/>
              </w:rPr>
            </w:pPr>
          </w:p>
        </w:tc>
        <w:tc>
          <w:tcPr>
            <w:tcW w:w="2976" w:type="dxa"/>
            <w:tcBorders>
              <w:right w:val="single" w:sz="6" w:space="0" w:color="000000"/>
            </w:tcBorders>
            <w:shd w:val="clear" w:color="auto" w:fill="auto"/>
          </w:tcPr>
          <w:p w14:paraId="5BFE115A" w14:textId="77777777" w:rsidR="00B452F4" w:rsidRDefault="00B452F4" w:rsidP="00F63AF4">
            <w:pPr>
              <w:autoSpaceDE w:val="0"/>
              <w:autoSpaceDN w:val="0"/>
              <w:spacing w:before="23"/>
              <w:ind w:left="110" w:right="291"/>
              <w:rPr>
                <w:sz w:val="20"/>
                <w:lang w:val="ru-RU"/>
              </w:rPr>
            </w:pPr>
          </w:p>
          <w:p w14:paraId="5A92B884" w14:textId="77777777" w:rsidR="00B452F4" w:rsidRDefault="00B452F4" w:rsidP="00F63AF4">
            <w:pPr>
              <w:autoSpaceDE w:val="0"/>
              <w:autoSpaceDN w:val="0"/>
              <w:spacing w:before="23"/>
              <w:ind w:left="110" w:right="291"/>
              <w:rPr>
                <w:sz w:val="20"/>
                <w:lang w:val="ru-RU"/>
              </w:rPr>
            </w:pPr>
          </w:p>
          <w:p w14:paraId="059FCACB" w14:textId="77777777" w:rsidR="00B452F4" w:rsidRDefault="00B452F4" w:rsidP="00F63AF4">
            <w:pPr>
              <w:autoSpaceDE w:val="0"/>
              <w:autoSpaceDN w:val="0"/>
              <w:spacing w:before="23"/>
              <w:ind w:left="110" w:right="291"/>
              <w:rPr>
                <w:sz w:val="20"/>
                <w:lang w:val="ru-RU"/>
              </w:rPr>
            </w:pPr>
          </w:p>
          <w:p w14:paraId="71BF2440" w14:textId="49BD7E36" w:rsidR="00A50BE8" w:rsidRPr="006520B8" w:rsidRDefault="00B452F4" w:rsidP="00F63AF4">
            <w:pPr>
              <w:autoSpaceDE w:val="0"/>
              <w:autoSpaceDN w:val="0"/>
              <w:spacing w:before="23"/>
              <w:ind w:left="110" w:right="291"/>
              <w:rPr>
                <w:sz w:val="20"/>
                <w:lang w:val="ru-RU"/>
              </w:rPr>
            </w:pPr>
            <w:r w:rsidRPr="00B452F4">
              <w:rPr>
                <w:sz w:val="20"/>
                <w:lang w:val="ru-RU"/>
              </w:rPr>
              <w:t>To/</w:t>
            </w:r>
            <w:proofErr w:type="spellStart"/>
            <w:r w:rsidRPr="00B452F4">
              <w:rPr>
                <w:sz w:val="20"/>
                <w:lang w:val="ru-RU"/>
              </w:rPr>
              <w:t>from</w:t>
            </w:r>
            <w:proofErr w:type="spellEnd"/>
            <w:r w:rsidRPr="00B452F4">
              <w:rPr>
                <w:sz w:val="20"/>
                <w:lang w:val="ru-RU"/>
              </w:rPr>
              <w:t xml:space="preserve"> </w:t>
            </w:r>
            <w:proofErr w:type="spellStart"/>
            <w:r w:rsidRPr="00B452F4">
              <w:rPr>
                <w:sz w:val="20"/>
                <w:lang w:val="ru-RU"/>
              </w:rPr>
              <w:t>destination</w:t>
            </w:r>
            <w:proofErr w:type="spellEnd"/>
            <w:r w:rsidRPr="00B452F4">
              <w:rPr>
                <w:sz w:val="20"/>
                <w:lang w:val="ru-RU"/>
              </w:rPr>
              <w:t xml:space="preserve"> / До/от пункта назначения</w:t>
            </w:r>
          </w:p>
        </w:tc>
        <w:tc>
          <w:tcPr>
            <w:tcW w:w="1560" w:type="dxa"/>
            <w:tcBorders>
              <w:left w:val="single" w:sz="6" w:space="0" w:color="000000"/>
            </w:tcBorders>
            <w:shd w:val="clear" w:color="auto" w:fill="auto"/>
          </w:tcPr>
          <w:p w14:paraId="4CDEA981" w14:textId="77777777" w:rsidR="00A50BE8" w:rsidRPr="006520B8" w:rsidRDefault="00A50BE8" w:rsidP="00F63AF4">
            <w:pPr>
              <w:autoSpaceDE w:val="0"/>
              <w:autoSpaceDN w:val="0"/>
              <w:rPr>
                <w:rFonts w:asciiTheme="majorBidi" w:eastAsia="Arial MT" w:hAnsiTheme="majorBidi" w:cstheme="majorBidi"/>
                <w:sz w:val="20"/>
                <w:lang w:val="ru-RU"/>
              </w:rPr>
            </w:pPr>
          </w:p>
        </w:tc>
        <w:tc>
          <w:tcPr>
            <w:tcW w:w="1874" w:type="dxa"/>
          </w:tcPr>
          <w:p w14:paraId="15199641" w14:textId="77777777" w:rsidR="00A50BE8" w:rsidRPr="006520B8" w:rsidRDefault="00A50BE8" w:rsidP="00F63AF4">
            <w:pPr>
              <w:autoSpaceDE w:val="0"/>
              <w:autoSpaceDN w:val="0"/>
              <w:spacing w:line="251" w:lineRule="exact"/>
              <w:ind w:left="301"/>
              <w:jc w:val="center"/>
              <w:rPr>
                <w:rFonts w:asciiTheme="majorBidi" w:eastAsia="Arial MT" w:hAnsiTheme="majorBidi" w:cstheme="majorBidi"/>
                <w:sz w:val="20"/>
              </w:rPr>
            </w:pPr>
            <w:r w:rsidRPr="006520B8">
              <w:rPr>
                <w:rFonts w:asciiTheme="majorBidi" w:eastAsia="Arial MT" w:hAnsiTheme="majorBidi" w:cstheme="majorBidi"/>
                <w:sz w:val="20"/>
              </w:rPr>
              <w:t>KGS</w:t>
            </w:r>
            <w:r w:rsidRPr="006520B8">
              <w:rPr>
                <w:rFonts w:asciiTheme="majorBidi" w:eastAsia="Arial MT" w:hAnsiTheme="majorBidi" w:cstheme="majorBidi"/>
                <w:spacing w:val="-11"/>
                <w:sz w:val="20"/>
              </w:rPr>
              <w:t xml:space="preserve"> </w:t>
            </w:r>
            <w:r w:rsidRPr="006520B8">
              <w:rPr>
                <w:rFonts w:asciiTheme="majorBidi" w:eastAsia="Arial MT" w:hAnsiTheme="majorBidi" w:cstheme="majorBidi"/>
                <w:sz w:val="20"/>
              </w:rPr>
              <w:t>/</w:t>
            </w:r>
          </w:p>
          <w:p w14:paraId="11A5EDAB" w14:textId="77777777" w:rsidR="00A50BE8" w:rsidRPr="006520B8" w:rsidRDefault="00A50BE8" w:rsidP="00F63AF4">
            <w:pPr>
              <w:autoSpaceDE w:val="0"/>
              <w:autoSpaceDN w:val="0"/>
              <w:spacing w:before="38" w:line="196" w:lineRule="exact"/>
              <w:ind w:left="370"/>
              <w:jc w:val="center"/>
              <w:rPr>
                <w:rFonts w:asciiTheme="majorBidi" w:eastAsia="Arial MT" w:hAnsiTheme="majorBidi" w:cstheme="majorBidi"/>
                <w:sz w:val="20"/>
              </w:rPr>
            </w:pPr>
            <w:r w:rsidRPr="006520B8">
              <w:rPr>
                <w:rFonts w:asciiTheme="majorBidi" w:eastAsia="Arial MT" w:hAnsiTheme="majorBidi" w:cstheme="majorBidi"/>
                <w:sz w:val="20"/>
              </w:rPr>
              <w:t>СОМ</w:t>
            </w:r>
          </w:p>
        </w:tc>
      </w:tr>
    </w:tbl>
    <w:p w14:paraId="1DCB1957" w14:textId="77777777" w:rsidR="00B452F4" w:rsidRDefault="00B452F4" w:rsidP="00B452F4">
      <w:pPr>
        <w:ind w:right="-11"/>
        <w:rPr>
          <w:rFonts w:asciiTheme="majorBidi" w:hAnsiTheme="majorBidi" w:cstheme="majorBidi"/>
          <w:b/>
          <w:smallCaps/>
          <w:sz w:val="20"/>
          <w:lang w:val="ru-RU"/>
        </w:rPr>
      </w:pPr>
    </w:p>
    <w:p w14:paraId="3A4EBF71" w14:textId="586B0C7E" w:rsidR="00940605" w:rsidRPr="0071393E" w:rsidRDefault="009849B3" w:rsidP="00B452F4">
      <w:pPr>
        <w:ind w:right="-11"/>
        <w:rPr>
          <w:rFonts w:asciiTheme="majorBidi" w:hAnsiTheme="majorBidi" w:cstheme="majorBidi"/>
          <w:b/>
          <w:smallCaps/>
          <w:sz w:val="20"/>
          <w:lang w:val="ru-RU"/>
        </w:rPr>
      </w:pPr>
      <w:proofErr w:type="spellStart"/>
      <w:r w:rsidRPr="0071393E">
        <w:rPr>
          <w:rFonts w:asciiTheme="majorBidi" w:hAnsiTheme="majorBidi" w:cstheme="majorBidi"/>
          <w:b/>
          <w:smallCaps/>
          <w:sz w:val="20"/>
          <w:lang w:val="ru-RU"/>
        </w:rPr>
        <w:t>Signature</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proofErr w:type="spellStart"/>
      <w:r w:rsidRPr="0071393E">
        <w:rPr>
          <w:rFonts w:asciiTheme="majorBidi" w:hAnsiTheme="majorBidi" w:cstheme="majorBidi"/>
          <w:b/>
          <w:smallCaps/>
          <w:sz w:val="20"/>
          <w:lang w:val="ru-RU"/>
        </w:rPr>
        <w:t>Seal</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sectPr w:rsidR="00940605" w:rsidRPr="0071393E"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F8A5" w14:textId="77777777" w:rsidR="005F7EB8" w:rsidRDefault="005F7EB8" w:rsidP="003571FE">
      <w:r>
        <w:separator/>
      </w:r>
    </w:p>
  </w:endnote>
  <w:endnote w:type="continuationSeparator" w:id="0">
    <w:p w14:paraId="65DB7C86" w14:textId="77777777" w:rsidR="005F7EB8" w:rsidRDefault="005F7EB8"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C444CB"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2C574F0A" w:rsidR="004D2C86" w:rsidRPr="0071795D" w:rsidRDefault="00A82CC6" w:rsidP="00286F49">
    <w:pPr>
      <w:pStyle w:val="Title"/>
      <w:jc w:val="right"/>
      <w:rPr>
        <w:rStyle w:val="SubtleReference"/>
        <w:sz w:val="20"/>
        <w:szCs w:val="12"/>
        <w:lang w:val="en-US"/>
      </w:rPr>
    </w:pPr>
    <w:r w:rsidRPr="00A82CC6">
      <w:rPr>
        <w:rStyle w:val="SubtleReference"/>
        <w:sz w:val="20"/>
        <w:szCs w:val="12"/>
        <w:lang w:val="en-US"/>
      </w:rPr>
      <w:t>RFQ-0015: Translation services and rent of equipment for simultaneous translation</w:t>
    </w:r>
  </w:p>
  <w:p w14:paraId="4C175A30" w14:textId="77777777" w:rsidR="00303906" w:rsidRDefault="00303906"/>
  <w:p w14:paraId="5255268F" w14:textId="77777777" w:rsidR="00303906" w:rsidRDefault="00303906"/>
  <w:p w14:paraId="055E2C6F" w14:textId="77777777" w:rsidR="00303906" w:rsidRDefault="00303906"/>
  <w:p w14:paraId="02AE9551" w14:textId="77777777" w:rsidR="00303906" w:rsidRDefault="00303906"/>
  <w:p w14:paraId="47E099C7" w14:textId="77777777" w:rsidR="00303906" w:rsidRDefault="003039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B48D" w14:textId="77777777" w:rsidR="005F7EB8" w:rsidRDefault="005F7EB8" w:rsidP="003571FE">
      <w:r>
        <w:separator/>
      </w:r>
    </w:p>
  </w:footnote>
  <w:footnote w:type="continuationSeparator" w:id="0">
    <w:p w14:paraId="6D67F67D" w14:textId="77777777" w:rsidR="005F7EB8" w:rsidRDefault="005F7EB8"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C0"/>
    <w:multiLevelType w:val="hybridMultilevel"/>
    <w:tmpl w:val="7B9A3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67ED5"/>
    <w:multiLevelType w:val="hybridMultilevel"/>
    <w:tmpl w:val="51441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4"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5" w15:restartNumberingAfterBreak="0">
    <w:nsid w:val="06DA1431"/>
    <w:multiLevelType w:val="hybridMultilevel"/>
    <w:tmpl w:val="8D2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974D0"/>
    <w:multiLevelType w:val="hybridMultilevel"/>
    <w:tmpl w:val="4CE67D1C"/>
    <w:lvl w:ilvl="0" w:tplc="209A30DE">
      <w:numFmt w:val="bullet"/>
      <w:lvlText w:val=""/>
      <w:lvlJc w:val="left"/>
      <w:pPr>
        <w:ind w:left="1368" w:hanging="360"/>
      </w:pPr>
      <w:rPr>
        <w:rFonts w:hint="default"/>
        <w:w w:val="99"/>
        <w:lang w:val="en-US" w:eastAsia="en-US" w:bidi="ar-SA"/>
      </w:rPr>
    </w:lvl>
    <w:lvl w:ilvl="1" w:tplc="088ACFB2">
      <w:numFmt w:val="bullet"/>
      <w:lvlText w:val="o"/>
      <w:lvlJc w:val="left"/>
      <w:pPr>
        <w:ind w:left="2088" w:hanging="360"/>
      </w:pPr>
      <w:rPr>
        <w:rFonts w:hint="default"/>
        <w:w w:val="99"/>
        <w:lang w:val="en-US" w:eastAsia="en-US" w:bidi="ar-SA"/>
      </w:rPr>
    </w:lvl>
    <w:lvl w:ilvl="2" w:tplc="710A0B20">
      <w:numFmt w:val="bullet"/>
      <w:lvlText w:val="•"/>
      <w:lvlJc w:val="left"/>
      <w:pPr>
        <w:ind w:left="3071" w:hanging="360"/>
      </w:pPr>
      <w:rPr>
        <w:rFonts w:hint="default"/>
        <w:lang w:val="en-US" w:eastAsia="en-US" w:bidi="ar-SA"/>
      </w:rPr>
    </w:lvl>
    <w:lvl w:ilvl="3" w:tplc="3E909564">
      <w:numFmt w:val="bullet"/>
      <w:lvlText w:val="•"/>
      <w:lvlJc w:val="left"/>
      <w:pPr>
        <w:ind w:left="4063" w:hanging="360"/>
      </w:pPr>
      <w:rPr>
        <w:rFonts w:hint="default"/>
        <w:lang w:val="en-US" w:eastAsia="en-US" w:bidi="ar-SA"/>
      </w:rPr>
    </w:lvl>
    <w:lvl w:ilvl="4" w:tplc="AE324ACC">
      <w:numFmt w:val="bullet"/>
      <w:lvlText w:val="•"/>
      <w:lvlJc w:val="left"/>
      <w:pPr>
        <w:ind w:left="5055" w:hanging="360"/>
      </w:pPr>
      <w:rPr>
        <w:rFonts w:hint="default"/>
        <w:lang w:val="en-US" w:eastAsia="en-US" w:bidi="ar-SA"/>
      </w:rPr>
    </w:lvl>
    <w:lvl w:ilvl="5" w:tplc="F34A1FAA">
      <w:numFmt w:val="bullet"/>
      <w:lvlText w:val="•"/>
      <w:lvlJc w:val="left"/>
      <w:pPr>
        <w:ind w:left="6047" w:hanging="360"/>
      </w:pPr>
      <w:rPr>
        <w:rFonts w:hint="default"/>
        <w:lang w:val="en-US" w:eastAsia="en-US" w:bidi="ar-SA"/>
      </w:rPr>
    </w:lvl>
    <w:lvl w:ilvl="6" w:tplc="106EC562">
      <w:numFmt w:val="bullet"/>
      <w:lvlText w:val="•"/>
      <w:lvlJc w:val="left"/>
      <w:pPr>
        <w:ind w:left="7039" w:hanging="360"/>
      </w:pPr>
      <w:rPr>
        <w:rFonts w:hint="default"/>
        <w:lang w:val="en-US" w:eastAsia="en-US" w:bidi="ar-SA"/>
      </w:rPr>
    </w:lvl>
    <w:lvl w:ilvl="7" w:tplc="F9946A04">
      <w:numFmt w:val="bullet"/>
      <w:lvlText w:val="•"/>
      <w:lvlJc w:val="left"/>
      <w:pPr>
        <w:ind w:left="8030" w:hanging="360"/>
      </w:pPr>
      <w:rPr>
        <w:rFonts w:hint="default"/>
        <w:lang w:val="en-US" w:eastAsia="en-US" w:bidi="ar-SA"/>
      </w:rPr>
    </w:lvl>
    <w:lvl w:ilvl="8" w:tplc="891A2B0E">
      <w:numFmt w:val="bullet"/>
      <w:lvlText w:val="•"/>
      <w:lvlJc w:val="left"/>
      <w:pPr>
        <w:ind w:left="9022" w:hanging="360"/>
      </w:pPr>
      <w:rPr>
        <w:rFonts w:hint="default"/>
        <w:lang w:val="en-US" w:eastAsia="en-US" w:bidi="ar-SA"/>
      </w:rPr>
    </w:lvl>
  </w:abstractNum>
  <w:abstractNum w:abstractNumId="9"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6"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B338F"/>
    <w:multiLevelType w:val="hybridMultilevel"/>
    <w:tmpl w:val="72E8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A436F"/>
    <w:multiLevelType w:val="hybridMultilevel"/>
    <w:tmpl w:val="D304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474C6"/>
    <w:multiLevelType w:val="multilevel"/>
    <w:tmpl w:val="F0A0B1C4"/>
    <w:numStyleLink w:val="Style1"/>
  </w:abstractNum>
  <w:abstractNum w:abstractNumId="24"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F921DB0"/>
    <w:multiLevelType w:val="hybridMultilevel"/>
    <w:tmpl w:val="52CC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CE679A5"/>
    <w:multiLevelType w:val="hybridMultilevel"/>
    <w:tmpl w:val="ECFE7CB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1"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4274AF"/>
    <w:multiLevelType w:val="hybridMultilevel"/>
    <w:tmpl w:val="74EA909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5"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4"/>
  </w:num>
  <w:num w:numId="4">
    <w:abstractNumId w:val="36"/>
  </w:num>
  <w:num w:numId="5">
    <w:abstractNumId w:val="27"/>
  </w:num>
  <w:num w:numId="6">
    <w:abstractNumId w:val="39"/>
  </w:num>
  <w:num w:numId="7">
    <w:abstractNumId w:val="33"/>
  </w:num>
  <w:num w:numId="8">
    <w:abstractNumId w:val="25"/>
  </w:num>
  <w:num w:numId="9">
    <w:abstractNumId w:val="38"/>
  </w:num>
  <w:num w:numId="10">
    <w:abstractNumId w:val="4"/>
  </w:num>
  <w:num w:numId="11">
    <w:abstractNumId w:val="13"/>
  </w:num>
  <w:num w:numId="12">
    <w:abstractNumId w:val="10"/>
  </w:num>
  <w:num w:numId="13">
    <w:abstractNumId w:val="9"/>
  </w:num>
  <w:num w:numId="14">
    <w:abstractNumId w:val="23"/>
  </w:num>
  <w:num w:numId="15">
    <w:abstractNumId w:val="29"/>
  </w:num>
  <w:num w:numId="16">
    <w:abstractNumId w:val="11"/>
  </w:num>
  <w:num w:numId="17">
    <w:abstractNumId w:val="24"/>
  </w:num>
  <w:num w:numId="18">
    <w:abstractNumId w:val="7"/>
  </w:num>
  <w:num w:numId="19">
    <w:abstractNumId w:val="47"/>
  </w:num>
  <w:num w:numId="20">
    <w:abstractNumId w:val="18"/>
  </w:num>
  <w:num w:numId="21">
    <w:abstractNumId w:val="17"/>
  </w:num>
  <w:num w:numId="22">
    <w:abstractNumId w:val="32"/>
  </w:num>
  <w:num w:numId="23">
    <w:abstractNumId w:val="3"/>
  </w:num>
  <w:num w:numId="24">
    <w:abstractNumId w:val="22"/>
  </w:num>
  <w:num w:numId="25">
    <w:abstractNumId w:val="48"/>
  </w:num>
  <w:num w:numId="26">
    <w:abstractNumId w:val="45"/>
  </w:num>
  <w:num w:numId="27">
    <w:abstractNumId w:val="42"/>
  </w:num>
  <w:num w:numId="28">
    <w:abstractNumId w:val="19"/>
  </w:num>
  <w:num w:numId="29">
    <w:abstractNumId w:val="16"/>
  </w:num>
  <w:num w:numId="30">
    <w:abstractNumId w:val="46"/>
  </w:num>
  <w:num w:numId="31">
    <w:abstractNumId w:val="43"/>
  </w:num>
  <w:num w:numId="32">
    <w:abstractNumId w:val="15"/>
  </w:num>
  <w:num w:numId="33">
    <w:abstractNumId w:val="35"/>
  </w:num>
  <w:num w:numId="34">
    <w:abstractNumId w:val="6"/>
  </w:num>
  <w:num w:numId="35">
    <w:abstractNumId w:val="1"/>
  </w:num>
  <w:num w:numId="36">
    <w:abstractNumId w:val="31"/>
  </w:num>
  <w:num w:numId="37">
    <w:abstractNumId w:val="30"/>
  </w:num>
  <w:num w:numId="38">
    <w:abstractNumId w:val="26"/>
  </w:num>
  <w:num w:numId="39">
    <w:abstractNumId w:val="41"/>
  </w:num>
  <w:num w:numId="40">
    <w:abstractNumId w:val="14"/>
  </w:num>
  <w:num w:numId="41">
    <w:abstractNumId w:val="21"/>
  </w:num>
  <w:num w:numId="42">
    <w:abstractNumId w:val="40"/>
  </w:num>
  <w:num w:numId="43">
    <w:abstractNumId w:val="44"/>
  </w:num>
  <w:num w:numId="44">
    <w:abstractNumId w:val="20"/>
  </w:num>
  <w:num w:numId="45">
    <w:abstractNumId w:val="8"/>
  </w:num>
  <w:num w:numId="46">
    <w:abstractNumId w:val="5"/>
  </w:num>
  <w:num w:numId="47">
    <w:abstractNumId w:val="37"/>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420E"/>
    <w:rsid w:val="00004273"/>
    <w:rsid w:val="00005C31"/>
    <w:rsid w:val="000100AE"/>
    <w:rsid w:val="00013E85"/>
    <w:rsid w:val="000142FC"/>
    <w:rsid w:val="00016A06"/>
    <w:rsid w:val="000312BD"/>
    <w:rsid w:val="00031691"/>
    <w:rsid w:val="00040760"/>
    <w:rsid w:val="000420B6"/>
    <w:rsid w:val="00045A1E"/>
    <w:rsid w:val="0005537F"/>
    <w:rsid w:val="000615E1"/>
    <w:rsid w:val="0006235A"/>
    <w:rsid w:val="0007084C"/>
    <w:rsid w:val="00071462"/>
    <w:rsid w:val="00073693"/>
    <w:rsid w:val="000745A0"/>
    <w:rsid w:val="000749E2"/>
    <w:rsid w:val="0008221F"/>
    <w:rsid w:val="0008293C"/>
    <w:rsid w:val="00083D1F"/>
    <w:rsid w:val="0009185C"/>
    <w:rsid w:val="00097478"/>
    <w:rsid w:val="00097663"/>
    <w:rsid w:val="00097E36"/>
    <w:rsid w:val="000A0BA8"/>
    <w:rsid w:val="000A1DDB"/>
    <w:rsid w:val="000B2DEF"/>
    <w:rsid w:val="000B5FAB"/>
    <w:rsid w:val="000C1F79"/>
    <w:rsid w:val="000C3288"/>
    <w:rsid w:val="000C472A"/>
    <w:rsid w:val="000D20BA"/>
    <w:rsid w:val="000D4BB8"/>
    <w:rsid w:val="000D7928"/>
    <w:rsid w:val="000E15E2"/>
    <w:rsid w:val="000E1DD7"/>
    <w:rsid w:val="000E3BC8"/>
    <w:rsid w:val="000E3E54"/>
    <w:rsid w:val="000E7588"/>
    <w:rsid w:val="000F200F"/>
    <w:rsid w:val="000F2600"/>
    <w:rsid w:val="000F3F7E"/>
    <w:rsid w:val="000F708D"/>
    <w:rsid w:val="00100C8C"/>
    <w:rsid w:val="001069A7"/>
    <w:rsid w:val="00113C88"/>
    <w:rsid w:val="00125336"/>
    <w:rsid w:val="001254E0"/>
    <w:rsid w:val="00127FCB"/>
    <w:rsid w:val="00131EBE"/>
    <w:rsid w:val="00132965"/>
    <w:rsid w:val="001334C3"/>
    <w:rsid w:val="001370FE"/>
    <w:rsid w:val="00137483"/>
    <w:rsid w:val="001405E6"/>
    <w:rsid w:val="00140ABE"/>
    <w:rsid w:val="001445B6"/>
    <w:rsid w:val="001447D3"/>
    <w:rsid w:val="0014519C"/>
    <w:rsid w:val="00153221"/>
    <w:rsid w:val="00156113"/>
    <w:rsid w:val="001564B3"/>
    <w:rsid w:val="00156C97"/>
    <w:rsid w:val="00157B50"/>
    <w:rsid w:val="00157DBF"/>
    <w:rsid w:val="0016121E"/>
    <w:rsid w:val="001644FA"/>
    <w:rsid w:val="001645D3"/>
    <w:rsid w:val="001656CC"/>
    <w:rsid w:val="001658D4"/>
    <w:rsid w:val="00166F58"/>
    <w:rsid w:val="00167A4C"/>
    <w:rsid w:val="001704AD"/>
    <w:rsid w:val="00170D83"/>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2C99"/>
    <w:rsid w:val="001A5821"/>
    <w:rsid w:val="001B2C53"/>
    <w:rsid w:val="001B504D"/>
    <w:rsid w:val="001B7BF1"/>
    <w:rsid w:val="001C1AAD"/>
    <w:rsid w:val="001C406E"/>
    <w:rsid w:val="001C43E3"/>
    <w:rsid w:val="001C6DBB"/>
    <w:rsid w:val="001C7FB6"/>
    <w:rsid w:val="001D0502"/>
    <w:rsid w:val="001D10CF"/>
    <w:rsid w:val="001D20BB"/>
    <w:rsid w:val="001D431A"/>
    <w:rsid w:val="001D43B5"/>
    <w:rsid w:val="001D7489"/>
    <w:rsid w:val="001E1179"/>
    <w:rsid w:val="001E193E"/>
    <w:rsid w:val="001E277E"/>
    <w:rsid w:val="001E560E"/>
    <w:rsid w:val="001E6C9C"/>
    <w:rsid w:val="001E7800"/>
    <w:rsid w:val="001F0925"/>
    <w:rsid w:val="001F38B1"/>
    <w:rsid w:val="00204B30"/>
    <w:rsid w:val="00207C51"/>
    <w:rsid w:val="00215E64"/>
    <w:rsid w:val="00215E73"/>
    <w:rsid w:val="00217AC3"/>
    <w:rsid w:val="0022056B"/>
    <w:rsid w:val="002211F7"/>
    <w:rsid w:val="0022493A"/>
    <w:rsid w:val="00226437"/>
    <w:rsid w:val="00233B3E"/>
    <w:rsid w:val="00235042"/>
    <w:rsid w:val="002352B2"/>
    <w:rsid w:val="00237910"/>
    <w:rsid w:val="00240956"/>
    <w:rsid w:val="00241BA7"/>
    <w:rsid w:val="00241F70"/>
    <w:rsid w:val="002427D9"/>
    <w:rsid w:val="00245304"/>
    <w:rsid w:val="002500FC"/>
    <w:rsid w:val="002502EA"/>
    <w:rsid w:val="00253694"/>
    <w:rsid w:val="0025389C"/>
    <w:rsid w:val="00254E07"/>
    <w:rsid w:val="002561CF"/>
    <w:rsid w:val="0026043A"/>
    <w:rsid w:val="002622BC"/>
    <w:rsid w:val="002635C1"/>
    <w:rsid w:val="00263F9C"/>
    <w:rsid w:val="00265E2C"/>
    <w:rsid w:val="00270207"/>
    <w:rsid w:val="00271874"/>
    <w:rsid w:val="00276687"/>
    <w:rsid w:val="0027699A"/>
    <w:rsid w:val="00281D0E"/>
    <w:rsid w:val="00282CDE"/>
    <w:rsid w:val="0028575C"/>
    <w:rsid w:val="00286F49"/>
    <w:rsid w:val="002926E7"/>
    <w:rsid w:val="00292B38"/>
    <w:rsid w:val="002A19B0"/>
    <w:rsid w:val="002A2077"/>
    <w:rsid w:val="002A25F2"/>
    <w:rsid w:val="002A2E98"/>
    <w:rsid w:val="002A6793"/>
    <w:rsid w:val="002B0598"/>
    <w:rsid w:val="002B3642"/>
    <w:rsid w:val="002B5D3E"/>
    <w:rsid w:val="002C2E86"/>
    <w:rsid w:val="002C7447"/>
    <w:rsid w:val="002D0CB5"/>
    <w:rsid w:val="002D0E00"/>
    <w:rsid w:val="002D33C2"/>
    <w:rsid w:val="002D4BF7"/>
    <w:rsid w:val="002D5206"/>
    <w:rsid w:val="002D630A"/>
    <w:rsid w:val="002D78F3"/>
    <w:rsid w:val="002E16B2"/>
    <w:rsid w:val="002E2372"/>
    <w:rsid w:val="002E33E6"/>
    <w:rsid w:val="002E61E0"/>
    <w:rsid w:val="002E6912"/>
    <w:rsid w:val="002F0820"/>
    <w:rsid w:val="002F4304"/>
    <w:rsid w:val="002F48F8"/>
    <w:rsid w:val="002F7AC5"/>
    <w:rsid w:val="0030072F"/>
    <w:rsid w:val="00302A40"/>
    <w:rsid w:val="00302A7C"/>
    <w:rsid w:val="00303874"/>
    <w:rsid w:val="00303906"/>
    <w:rsid w:val="0030413F"/>
    <w:rsid w:val="00305EAD"/>
    <w:rsid w:val="0030601F"/>
    <w:rsid w:val="00307CA6"/>
    <w:rsid w:val="00307CD4"/>
    <w:rsid w:val="00311DF7"/>
    <w:rsid w:val="0031364A"/>
    <w:rsid w:val="00313DB5"/>
    <w:rsid w:val="003176F0"/>
    <w:rsid w:val="003247B0"/>
    <w:rsid w:val="003270C1"/>
    <w:rsid w:val="00330271"/>
    <w:rsid w:val="0033103D"/>
    <w:rsid w:val="00337DDF"/>
    <w:rsid w:val="00347FD6"/>
    <w:rsid w:val="00351BF9"/>
    <w:rsid w:val="00354B33"/>
    <w:rsid w:val="00354BF6"/>
    <w:rsid w:val="003571FE"/>
    <w:rsid w:val="0036167C"/>
    <w:rsid w:val="00362BD4"/>
    <w:rsid w:val="00365B3D"/>
    <w:rsid w:val="00367451"/>
    <w:rsid w:val="0037582C"/>
    <w:rsid w:val="003760DB"/>
    <w:rsid w:val="00376349"/>
    <w:rsid w:val="0037669C"/>
    <w:rsid w:val="00381DD9"/>
    <w:rsid w:val="00386A97"/>
    <w:rsid w:val="00392DD5"/>
    <w:rsid w:val="00393F1C"/>
    <w:rsid w:val="00394CCB"/>
    <w:rsid w:val="003950D0"/>
    <w:rsid w:val="00396BFD"/>
    <w:rsid w:val="003A0D83"/>
    <w:rsid w:val="003A2934"/>
    <w:rsid w:val="003A667F"/>
    <w:rsid w:val="003B3A0C"/>
    <w:rsid w:val="003B46E9"/>
    <w:rsid w:val="003B68DB"/>
    <w:rsid w:val="003C0DB8"/>
    <w:rsid w:val="003C1913"/>
    <w:rsid w:val="003C454D"/>
    <w:rsid w:val="003C558C"/>
    <w:rsid w:val="003D0503"/>
    <w:rsid w:val="003D1CBE"/>
    <w:rsid w:val="003D30C6"/>
    <w:rsid w:val="003D3108"/>
    <w:rsid w:val="003E0ADC"/>
    <w:rsid w:val="003E1DC1"/>
    <w:rsid w:val="003E4FC9"/>
    <w:rsid w:val="003F224E"/>
    <w:rsid w:val="003F281C"/>
    <w:rsid w:val="003F769E"/>
    <w:rsid w:val="003F7CF5"/>
    <w:rsid w:val="0040096C"/>
    <w:rsid w:val="004012DF"/>
    <w:rsid w:val="004047F6"/>
    <w:rsid w:val="004100EE"/>
    <w:rsid w:val="0041114D"/>
    <w:rsid w:val="004138DD"/>
    <w:rsid w:val="004179DE"/>
    <w:rsid w:val="00423844"/>
    <w:rsid w:val="004275DC"/>
    <w:rsid w:val="004329A6"/>
    <w:rsid w:val="00440238"/>
    <w:rsid w:val="00451001"/>
    <w:rsid w:val="004529F8"/>
    <w:rsid w:val="00460723"/>
    <w:rsid w:val="004614E6"/>
    <w:rsid w:val="00463639"/>
    <w:rsid w:val="00465037"/>
    <w:rsid w:val="0046651E"/>
    <w:rsid w:val="0046748F"/>
    <w:rsid w:val="00472CC9"/>
    <w:rsid w:val="00476B6A"/>
    <w:rsid w:val="00482D29"/>
    <w:rsid w:val="004867B5"/>
    <w:rsid w:val="00487EB9"/>
    <w:rsid w:val="00490732"/>
    <w:rsid w:val="00496F09"/>
    <w:rsid w:val="004A1DC8"/>
    <w:rsid w:val="004B0067"/>
    <w:rsid w:val="004B07B9"/>
    <w:rsid w:val="004B610E"/>
    <w:rsid w:val="004B7947"/>
    <w:rsid w:val="004C75AF"/>
    <w:rsid w:val="004D2C86"/>
    <w:rsid w:val="004D2FCD"/>
    <w:rsid w:val="004D3953"/>
    <w:rsid w:val="004D44AE"/>
    <w:rsid w:val="004D4A8A"/>
    <w:rsid w:val="004D5BE3"/>
    <w:rsid w:val="004D648F"/>
    <w:rsid w:val="004E04DA"/>
    <w:rsid w:val="004E0B2E"/>
    <w:rsid w:val="004F0437"/>
    <w:rsid w:val="004F71CC"/>
    <w:rsid w:val="004F75FF"/>
    <w:rsid w:val="00505D73"/>
    <w:rsid w:val="005062BF"/>
    <w:rsid w:val="00511DF7"/>
    <w:rsid w:val="00512440"/>
    <w:rsid w:val="0051426C"/>
    <w:rsid w:val="00520A38"/>
    <w:rsid w:val="00523BAC"/>
    <w:rsid w:val="00524454"/>
    <w:rsid w:val="00525D5D"/>
    <w:rsid w:val="00526CC2"/>
    <w:rsid w:val="005323FD"/>
    <w:rsid w:val="00537DC7"/>
    <w:rsid w:val="0054099A"/>
    <w:rsid w:val="00540C97"/>
    <w:rsid w:val="00540FBB"/>
    <w:rsid w:val="00541723"/>
    <w:rsid w:val="00543B3B"/>
    <w:rsid w:val="005460ED"/>
    <w:rsid w:val="00552FF1"/>
    <w:rsid w:val="00554897"/>
    <w:rsid w:val="00554DA9"/>
    <w:rsid w:val="00562639"/>
    <w:rsid w:val="005651A0"/>
    <w:rsid w:val="005679FE"/>
    <w:rsid w:val="00570DC0"/>
    <w:rsid w:val="00571421"/>
    <w:rsid w:val="00571F5E"/>
    <w:rsid w:val="005734FF"/>
    <w:rsid w:val="00574068"/>
    <w:rsid w:val="00574775"/>
    <w:rsid w:val="00576666"/>
    <w:rsid w:val="005807D9"/>
    <w:rsid w:val="0059374B"/>
    <w:rsid w:val="0059597A"/>
    <w:rsid w:val="005A2349"/>
    <w:rsid w:val="005A2964"/>
    <w:rsid w:val="005A31B4"/>
    <w:rsid w:val="005A3AD9"/>
    <w:rsid w:val="005B2685"/>
    <w:rsid w:val="005B518A"/>
    <w:rsid w:val="005B6291"/>
    <w:rsid w:val="005B76DC"/>
    <w:rsid w:val="005C0D88"/>
    <w:rsid w:val="005C4A9E"/>
    <w:rsid w:val="005C4B24"/>
    <w:rsid w:val="005C5111"/>
    <w:rsid w:val="005C5820"/>
    <w:rsid w:val="005D1C09"/>
    <w:rsid w:val="005D1D8A"/>
    <w:rsid w:val="005D3339"/>
    <w:rsid w:val="005D43AA"/>
    <w:rsid w:val="005D44A8"/>
    <w:rsid w:val="005E01E4"/>
    <w:rsid w:val="005E2432"/>
    <w:rsid w:val="005E2AD7"/>
    <w:rsid w:val="005E3647"/>
    <w:rsid w:val="005E4ED7"/>
    <w:rsid w:val="005E74DD"/>
    <w:rsid w:val="005E752D"/>
    <w:rsid w:val="005F4F7D"/>
    <w:rsid w:val="005F5252"/>
    <w:rsid w:val="005F6E34"/>
    <w:rsid w:val="005F700C"/>
    <w:rsid w:val="005F7BFD"/>
    <w:rsid w:val="005F7EB8"/>
    <w:rsid w:val="006006F6"/>
    <w:rsid w:val="0060156B"/>
    <w:rsid w:val="00602F92"/>
    <w:rsid w:val="00606CED"/>
    <w:rsid w:val="0061218D"/>
    <w:rsid w:val="00614A67"/>
    <w:rsid w:val="006162B7"/>
    <w:rsid w:val="00624695"/>
    <w:rsid w:val="00624D90"/>
    <w:rsid w:val="0063292A"/>
    <w:rsid w:val="0063521A"/>
    <w:rsid w:val="00635B4F"/>
    <w:rsid w:val="0063712F"/>
    <w:rsid w:val="00651AD8"/>
    <w:rsid w:val="006520B8"/>
    <w:rsid w:val="006526F8"/>
    <w:rsid w:val="00653FA7"/>
    <w:rsid w:val="006625D1"/>
    <w:rsid w:val="00663EAE"/>
    <w:rsid w:val="00665D84"/>
    <w:rsid w:val="00667714"/>
    <w:rsid w:val="006720BD"/>
    <w:rsid w:val="00673157"/>
    <w:rsid w:val="0067421F"/>
    <w:rsid w:val="00676857"/>
    <w:rsid w:val="00680063"/>
    <w:rsid w:val="00680803"/>
    <w:rsid w:val="00683942"/>
    <w:rsid w:val="006864D3"/>
    <w:rsid w:val="00687F4B"/>
    <w:rsid w:val="00694781"/>
    <w:rsid w:val="0069576A"/>
    <w:rsid w:val="0069677F"/>
    <w:rsid w:val="00696EC3"/>
    <w:rsid w:val="00697BA6"/>
    <w:rsid w:val="006A3776"/>
    <w:rsid w:val="006B0F63"/>
    <w:rsid w:val="006B2B08"/>
    <w:rsid w:val="006B3DE1"/>
    <w:rsid w:val="006B63F9"/>
    <w:rsid w:val="006B6A80"/>
    <w:rsid w:val="006B7167"/>
    <w:rsid w:val="006C0EE7"/>
    <w:rsid w:val="006C1480"/>
    <w:rsid w:val="006C1F17"/>
    <w:rsid w:val="006C5671"/>
    <w:rsid w:val="006D2A64"/>
    <w:rsid w:val="006E3227"/>
    <w:rsid w:val="006E3445"/>
    <w:rsid w:val="006E468D"/>
    <w:rsid w:val="006E67DD"/>
    <w:rsid w:val="006E6EFC"/>
    <w:rsid w:val="006E6F96"/>
    <w:rsid w:val="006F310D"/>
    <w:rsid w:val="006F62F4"/>
    <w:rsid w:val="00711714"/>
    <w:rsid w:val="00711CC4"/>
    <w:rsid w:val="0071393E"/>
    <w:rsid w:val="007175BA"/>
    <w:rsid w:val="0071795D"/>
    <w:rsid w:val="00730D06"/>
    <w:rsid w:val="00731691"/>
    <w:rsid w:val="00733B2B"/>
    <w:rsid w:val="00734D17"/>
    <w:rsid w:val="00735D95"/>
    <w:rsid w:val="007360BB"/>
    <w:rsid w:val="00737FCD"/>
    <w:rsid w:val="00743395"/>
    <w:rsid w:val="00744ECE"/>
    <w:rsid w:val="00744FC2"/>
    <w:rsid w:val="00755CAE"/>
    <w:rsid w:val="00756E63"/>
    <w:rsid w:val="00761534"/>
    <w:rsid w:val="00763E46"/>
    <w:rsid w:val="00764BEA"/>
    <w:rsid w:val="007658E8"/>
    <w:rsid w:val="007664C5"/>
    <w:rsid w:val="00770490"/>
    <w:rsid w:val="00770DAD"/>
    <w:rsid w:val="00774BE6"/>
    <w:rsid w:val="007766FC"/>
    <w:rsid w:val="00777F9D"/>
    <w:rsid w:val="00781128"/>
    <w:rsid w:val="00791E27"/>
    <w:rsid w:val="007964CF"/>
    <w:rsid w:val="007A5E7A"/>
    <w:rsid w:val="007A6407"/>
    <w:rsid w:val="007A7F3E"/>
    <w:rsid w:val="007B23BE"/>
    <w:rsid w:val="007B3551"/>
    <w:rsid w:val="007B4045"/>
    <w:rsid w:val="007B6DF3"/>
    <w:rsid w:val="007B7B9A"/>
    <w:rsid w:val="007C0DC4"/>
    <w:rsid w:val="007C1A63"/>
    <w:rsid w:val="007C2953"/>
    <w:rsid w:val="007C37BD"/>
    <w:rsid w:val="007C3806"/>
    <w:rsid w:val="007C40C0"/>
    <w:rsid w:val="007C4593"/>
    <w:rsid w:val="007C4770"/>
    <w:rsid w:val="007C79DC"/>
    <w:rsid w:val="007D12AC"/>
    <w:rsid w:val="007D2080"/>
    <w:rsid w:val="007D3ED2"/>
    <w:rsid w:val="007D3FE6"/>
    <w:rsid w:val="007E2D15"/>
    <w:rsid w:val="007E6444"/>
    <w:rsid w:val="007E668D"/>
    <w:rsid w:val="007E6809"/>
    <w:rsid w:val="007F0E4E"/>
    <w:rsid w:val="007F353F"/>
    <w:rsid w:val="007F4A59"/>
    <w:rsid w:val="007F4F30"/>
    <w:rsid w:val="00800E7A"/>
    <w:rsid w:val="008013CA"/>
    <w:rsid w:val="008043E3"/>
    <w:rsid w:val="00806081"/>
    <w:rsid w:val="00806D55"/>
    <w:rsid w:val="008119AE"/>
    <w:rsid w:val="00813C3C"/>
    <w:rsid w:val="00814DFA"/>
    <w:rsid w:val="00816ACE"/>
    <w:rsid w:val="00817D79"/>
    <w:rsid w:val="00820CE7"/>
    <w:rsid w:val="00822288"/>
    <w:rsid w:val="008255AC"/>
    <w:rsid w:val="008346B9"/>
    <w:rsid w:val="008348B6"/>
    <w:rsid w:val="00834A9D"/>
    <w:rsid w:val="008368D4"/>
    <w:rsid w:val="00836CEB"/>
    <w:rsid w:val="00837486"/>
    <w:rsid w:val="00837858"/>
    <w:rsid w:val="008413B6"/>
    <w:rsid w:val="00842102"/>
    <w:rsid w:val="00842BB2"/>
    <w:rsid w:val="008476F4"/>
    <w:rsid w:val="00847F55"/>
    <w:rsid w:val="00851104"/>
    <w:rsid w:val="0085540F"/>
    <w:rsid w:val="00856B0C"/>
    <w:rsid w:val="008578C8"/>
    <w:rsid w:val="0086041A"/>
    <w:rsid w:val="00863D8F"/>
    <w:rsid w:val="00870A86"/>
    <w:rsid w:val="00871024"/>
    <w:rsid w:val="008730A5"/>
    <w:rsid w:val="008731CE"/>
    <w:rsid w:val="00876C52"/>
    <w:rsid w:val="00880BE0"/>
    <w:rsid w:val="00882E35"/>
    <w:rsid w:val="00887B59"/>
    <w:rsid w:val="00890F3A"/>
    <w:rsid w:val="00892F2C"/>
    <w:rsid w:val="00893872"/>
    <w:rsid w:val="00896005"/>
    <w:rsid w:val="008A141D"/>
    <w:rsid w:val="008A15D2"/>
    <w:rsid w:val="008A1C18"/>
    <w:rsid w:val="008A6203"/>
    <w:rsid w:val="008A621B"/>
    <w:rsid w:val="008B0EA0"/>
    <w:rsid w:val="008B115D"/>
    <w:rsid w:val="008B47B4"/>
    <w:rsid w:val="008B634A"/>
    <w:rsid w:val="008C6CD0"/>
    <w:rsid w:val="008C6F84"/>
    <w:rsid w:val="008D0191"/>
    <w:rsid w:val="008D5A0F"/>
    <w:rsid w:val="008D6895"/>
    <w:rsid w:val="008D7391"/>
    <w:rsid w:val="008E0973"/>
    <w:rsid w:val="008E1A83"/>
    <w:rsid w:val="008E27FD"/>
    <w:rsid w:val="008E2B00"/>
    <w:rsid w:val="008E3C09"/>
    <w:rsid w:val="008E3D09"/>
    <w:rsid w:val="008E44FF"/>
    <w:rsid w:val="008E4A1A"/>
    <w:rsid w:val="008E4CCF"/>
    <w:rsid w:val="008E71ED"/>
    <w:rsid w:val="008F0F3E"/>
    <w:rsid w:val="008F1D37"/>
    <w:rsid w:val="008F5732"/>
    <w:rsid w:val="008F6DAE"/>
    <w:rsid w:val="008F7F86"/>
    <w:rsid w:val="00902728"/>
    <w:rsid w:val="0090300C"/>
    <w:rsid w:val="00905CDB"/>
    <w:rsid w:val="00914BB3"/>
    <w:rsid w:val="009243B0"/>
    <w:rsid w:val="0092703E"/>
    <w:rsid w:val="009270F2"/>
    <w:rsid w:val="009271D1"/>
    <w:rsid w:val="00930289"/>
    <w:rsid w:val="009306CB"/>
    <w:rsid w:val="009310FB"/>
    <w:rsid w:val="00932A7F"/>
    <w:rsid w:val="00932B39"/>
    <w:rsid w:val="00934E83"/>
    <w:rsid w:val="00940605"/>
    <w:rsid w:val="00941E35"/>
    <w:rsid w:val="00942263"/>
    <w:rsid w:val="00944FE1"/>
    <w:rsid w:val="00945677"/>
    <w:rsid w:val="00946DA2"/>
    <w:rsid w:val="00950F0A"/>
    <w:rsid w:val="00952D04"/>
    <w:rsid w:val="009549E1"/>
    <w:rsid w:val="009558E1"/>
    <w:rsid w:val="00957F9B"/>
    <w:rsid w:val="00961833"/>
    <w:rsid w:val="00964A6C"/>
    <w:rsid w:val="00966935"/>
    <w:rsid w:val="0096753D"/>
    <w:rsid w:val="00967804"/>
    <w:rsid w:val="009806F9"/>
    <w:rsid w:val="00982394"/>
    <w:rsid w:val="009826EA"/>
    <w:rsid w:val="009849B3"/>
    <w:rsid w:val="009868F3"/>
    <w:rsid w:val="0099334F"/>
    <w:rsid w:val="0099664D"/>
    <w:rsid w:val="009A02BC"/>
    <w:rsid w:val="009A1916"/>
    <w:rsid w:val="009A5A71"/>
    <w:rsid w:val="009A726E"/>
    <w:rsid w:val="009B04AE"/>
    <w:rsid w:val="009B2984"/>
    <w:rsid w:val="009B5898"/>
    <w:rsid w:val="009B754F"/>
    <w:rsid w:val="009B7E55"/>
    <w:rsid w:val="009B7F61"/>
    <w:rsid w:val="009C06C5"/>
    <w:rsid w:val="009C092D"/>
    <w:rsid w:val="009C133F"/>
    <w:rsid w:val="009C5EEC"/>
    <w:rsid w:val="009C66C4"/>
    <w:rsid w:val="009D1866"/>
    <w:rsid w:val="009D5B1C"/>
    <w:rsid w:val="009D6490"/>
    <w:rsid w:val="009E15D2"/>
    <w:rsid w:val="009E5074"/>
    <w:rsid w:val="009E5A63"/>
    <w:rsid w:val="009E5CCA"/>
    <w:rsid w:val="009E6C22"/>
    <w:rsid w:val="009F03F1"/>
    <w:rsid w:val="009F4C96"/>
    <w:rsid w:val="009F51BD"/>
    <w:rsid w:val="00A00ED3"/>
    <w:rsid w:val="00A01D4E"/>
    <w:rsid w:val="00A02022"/>
    <w:rsid w:val="00A0288F"/>
    <w:rsid w:val="00A06E89"/>
    <w:rsid w:val="00A1106A"/>
    <w:rsid w:val="00A15999"/>
    <w:rsid w:val="00A20F7E"/>
    <w:rsid w:val="00A21FC8"/>
    <w:rsid w:val="00A2435F"/>
    <w:rsid w:val="00A25E16"/>
    <w:rsid w:val="00A31D6F"/>
    <w:rsid w:val="00A3251F"/>
    <w:rsid w:val="00A32E43"/>
    <w:rsid w:val="00A409CC"/>
    <w:rsid w:val="00A40C36"/>
    <w:rsid w:val="00A4182E"/>
    <w:rsid w:val="00A4498F"/>
    <w:rsid w:val="00A47F01"/>
    <w:rsid w:val="00A50BE8"/>
    <w:rsid w:val="00A5316B"/>
    <w:rsid w:val="00A533F1"/>
    <w:rsid w:val="00A53B7E"/>
    <w:rsid w:val="00A61076"/>
    <w:rsid w:val="00A64E53"/>
    <w:rsid w:val="00A669C5"/>
    <w:rsid w:val="00A673F7"/>
    <w:rsid w:val="00A67F97"/>
    <w:rsid w:val="00A712BE"/>
    <w:rsid w:val="00A7227A"/>
    <w:rsid w:val="00A72932"/>
    <w:rsid w:val="00A76728"/>
    <w:rsid w:val="00A77267"/>
    <w:rsid w:val="00A77F71"/>
    <w:rsid w:val="00A81C11"/>
    <w:rsid w:val="00A82CC6"/>
    <w:rsid w:val="00A83D9F"/>
    <w:rsid w:val="00A873D5"/>
    <w:rsid w:val="00A87D88"/>
    <w:rsid w:val="00A918F5"/>
    <w:rsid w:val="00A91D0C"/>
    <w:rsid w:val="00A92A79"/>
    <w:rsid w:val="00A9515F"/>
    <w:rsid w:val="00AA368C"/>
    <w:rsid w:val="00AA5003"/>
    <w:rsid w:val="00AB5044"/>
    <w:rsid w:val="00AB5078"/>
    <w:rsid w:val="00AB5BE1"/>
    <w:rsid w:val="00AB5FA8"/>
    <w:rsid w:val="00AC22F0"/>
    <w:rsid w:val="00AC2A36"/>
    <w:rsid w:val="00AC2BAC"/>
    <w:rsid w:val="00AC3CC7"/>
    <w:rsid w:val="00AC7421"/>
    <w:rsid w:val="00AD12BC"/>
    <w:rsid w:val="00AD1B14"/>
    <w:rsid w:val="00AE0D3F"/>
    <w:rsid w:val="00AE35F2"/>
    <w:rsid w:val="00AE3BAE"/>
    <w:rsid w:val="00AE4AEA"/>
    <w:rsid w:val="00AE5600"/>
    <w:rsid w:val="00AE6F76"/>
    <w:rsid w:val="00AF1A75"/>
    <w:rsid w:val="00AF3134"/>
    <w:rsid w:val="00AF62A2"/>
    <w:rsid w:val="00AF63B6"/>
    <w:rsid w:val="00B03369"/>
    <w:rsid w:val="00B03C3C"/>
    <w:rsid w:val="00B06092"/>
    <w:rsid w:val="00B06F87"/>
    <w:rsid w:val="00B10305"/>
    <w:rsid w:val="00B155EB"/>
    <w:rsid w:val="00B23EBA"/>
    <w:rsid w:val="00B31AA1"/>
    <w:rsid w:val="00B41692"/>
    <w:rsid w:val="00B41F6F"/>
    <w:rsid w:val="00B452F4"/>
    <w:rsid w:val="00B455BB"/>
    <w:rsid w:val="00B477A3"/>
    <w:rsid w:val="00B507DE"/>
    <w:rsid w:val="00B51C03"/>
    <w:rsid w:val="00B53434"/>
    <w:rsid w:val="00B5485F"/>
    <w:rsid w:val="00B55BC4"/>
    <w:rsid w:val="00B56379"/>
    <w:rsid w:val="00B57CCA"/>
    <w:rsid w:val="00B62FEC"/>
    <w:rsid w:val="00B63851"/>
    <w:rsid w:val="00B71D0B"/>
    <w:rsid w:val="00B73859"/>
    <w:rsid w:val="00B75416"/>
    <w:rsid w:val="00B800A1"/>
    <w:rsid w:val="00B830E6"/>
    <w:rsid w:val="00B84019"/>
    <w:rsid w:val="00B85899"/>
    <w:rsid w:val="00B877BB"/>
    <w:rsid w:val="00B90AFC"/>
    <w:rsid w:val="00B91713"/>
    <w:rsid w:val="00B92F26"/>
    <w:rsid w:val="00B93BF1"/>
    <w:rsid w:val="00B96AB8"/>
    <w:rsid w:val="00BA7304"/>
    <w:rsid w:val="00BB1F97"/>
    <w:rsid w:val="00BB1FE2"/>
    <w:rsid w:val="00BB2282"/>
    <w:rsid w:val="00BB391A"/>
    <w:rsid w:val="00BB5B62"/>
    <w:rsid w:val="00BB759F"/>
    <w:rsid w:val="00BC2ADD"/>
    <w:rsid w:val="00BC409C"/>
    <w:rsid w:val="00BC5401"/>
    <w:rsid w:val="00BC5914"/>
    <w:rsid w:val="00BC7C5D"/>
    <w:rsid w:val="00BD4CB6"/>
    <w:rsid w:val="00BD5A6D"/>
    <w:rsid w:val="00BD79D3"/>
    <w:rsid w:val="00BE4138"/>
    <w:rsid w:val="00BE435B"/>
    <w:rsid w:val="00BF0788"/>
    <w:rsid w:val="00BF0885"/>
    <w:rsid w:val="00BF0D1F"/>
    <w:rsid w:val="00BF32F5"/>
    <w:rsid w:val="00BF3B27"/>
    <w:rsid w:val="00BF4323"/>
    <w:rsid w:val="00BF5A5C"/>
    <w:rsid w:val="00C02528"/>
    <w:rsid w:val="00C034C0"/>
    <w:rsid w:val="00C0361B"/>
    <w:rsid w:val="00C05F90"/>
    <w:rsid w:val="00C0658B"/>
    <w:rsid w:val="00C12256"/>
    <w:rsid w:val="00C138CF"/>
    <w:rsid w:val="00C13D86"/>
    <w:rsid w:val="00C1419D"/>
    <w:rsid w:val="00C15845"/>
    <w:rsid w:val="00C16259"/>
    <w:rsid w:val="00C21F07"/>
    <w:rsid w:val="00C2206B"/>
    <w:rsid w:val="00C22C18"/>
    <w:rsid w:val="00C230E2"/>
    <w:rsid w:val="00C2329A"/>
    <w:rsid w:val="00C2442A"/>
    <w:rsid w:val="00C313A6"/>
    <w:rsid w:val="00C33874"/>
    <w:rsid w:val="00C35B5B"/>
    <w:rsid w:val="00C4169D"/>
    <w:rsid w:val="00C417BF"/>
    <w:rsid w:val="00C42FAD"/>
    <w:rsid w:val="00C46429"/>
    <w:rsid w:val="00C46893"/>
    <w:rsid w:val="00C50BB9"/>
    <w:rsid w:val="00C53D09"/>
    <w:rsid w:val="00C5506C"/>
    <w:rsid w:val="00C56FAE"/>
    <w:rsid w:val="00C571CD"/>
    <w:rsid w:val="00C576BD"/>
    <w:rsid w:val="00C57B3A"/>
    <w:rsid w:val="00C6358D"/>
    <w:rsid w:val="00C6478A"/>
    <w:rsid w:val="00C66976"/>
    <w:rsid w:val="00C70D13"/>
    <w:rsid w:val="00C75875"/>
    <w:rsid w:val="00C76D4E"/>
    <w:rsid w:val="00C76DE8"/>
    <w:rsid w:val="00C76DED"/>
    <w:rsid w:val="00C77BB0"/>
    <w:rsid w:val="00C80A0A"/>
    <w:rsid w:val="00C80EB4"/>
    <w:rsid w:val="00C81BB4"/>
    <w:rsid w:val="00C82424"/>
    <w:rsid w:val="00C82B18"/>
    <w:rsid w:val="00C84FC4"/>
    <w:rsid w:val="00C92575"/>
    <w:rsid w:val="00C93BE9"/>
    <w:rsid w:val="00C9405B"/>
    <w:rsid w:val="00C94064"/>
    <w:rsid w:val="00C94A6C"/>
    <w:rsid w:val="00CA1E32"/>
    <w:rsid w:val="00CA4CD3"/>
    <w:rsid w:val="00CA6F33"/>
    <w:rsid w:val="00CA7917"/>
    <w:rsid w:val="00CA7A78"/>
    <w:rsid w:val="00CC1DDB"/>
    <w:rsid w:val="00CC2AB1"/>
    <w:rsid w:val="00CC34A6"/>
    <w:rsid w:val="00CC474E"/>
    <w:rsid w:val="00CC79C7"/>
    <w:rsid w:val="00CD3845"/>
    <w:rsid w:val="00CD5057"/>
    <w:rsid w:val="00CD5660"/>
    <w:rsid w:val="00CD6B1E"/>
    <w:rsid w:val="00CD75AE"/>
    <w:rsid w:val="00CE097C"/>
    <w:rsid w:val="00CE19FC"/>
    <w:rsid w:val="00CE2D77"/>
    <w:rsid w:val="00CE4711"/>
    <w:rsid w:val="00CE7740"/>
    <w:rsid w:val="00CE7FA1"/>
    <w:rsid w:val="00CF1059"/>
    <w:rsid w:val="00CF1542"/>
    <w:rsid w:val="00CF4ED0"/>
    <w:rsid w:val="00CF667E"/>
    <w:rsid w:val="00D03FD8"/>
    <w:rsid w:val="00D044EC"/>
    <w:rsid w:val="00D07899"/>
    <w:rsid w:val="00D11B73"/>
    <w:rsid w:val="00D130C1"/>
    <w:rsid w:val="00D130DE"/>
    <w:rsid w:val="00D14D74"/>
    <w:rsid w:val="00D158FE"/>
    <w:rsid w:val="00D20BF0"/>
    <w:rsid w:val="00D22DA7"/>
    <w:rsid w:val="00D23AC1"/>
    <w:rsid w:val="00D24B60"/>
    <w:rsid w:val="00D27029"/>
    <w:rsid w:val="00D30207"/>
    <w:rsid w:val="00D3077B"/>
    <w:rsid w:val="00D40711"/>
    <w:rsid w:val="00D415CC"/>
    <w:rsid w:val="00D41D55"/>
    <w:rsid w:val="00D43CAA"/>
    <w:rsid w:val="00D45DE4"/>
    <w:rsid w:val="00D47617"/>
    <w:rsid w:val="00D54842"/>
    <w:rsid w:val="00D549D0"/>
    <w:rsid w:val="00D60138"/>
    <w:rsid w:val="00D63A43"/>
    <w:rsid w:val="00D6654C"/>
    <w:rsid w:val="00D67076"/>
    <w:rsid w:val="00D6730A"/>
    <w:rsid w:val="00D71E5F"/>
    <w:rsid w:val="00D76FC1"/>
    <w:rsid w:val="00D8069F"/>
    <w:rsid w:val="00D807A0"/>
    <w:rsid w:val="00D86303"/>
    <w:rsid w:val="00D86663"/>
    <w:rsid w:val="00D90417"/>
    <w:rsid w:val="00D910A9"/>
    <w:rsid w:val="00D92A14"/>
    <w:rsid w:val="00D94819"/>
    <w:rsid w:val="00D962F0"/>
    <w:rsid w:val="00D97E15"/>
    <w:rsid w:val="00DA411D"/>
    <w:rsid w:val="00DB2430"/>
    <w:rsid w:val="00DB6F46"/>
    <w:rsid w:val="00DC29BF"/>
    <w:rsid w:val="00DC4462"/>
    <w:rsid w:val="00DC513C"/>
    <w:rsid w:val="00DC5ADA"/>
    <w:rsid w:val="00DD1296"/>
    <w:rsid w:val="00DD2AEA"/>
    <w:rsid w:val="00DD2B5D"/>
    <w:rsid w:val="00DD6254"/>
    <w:rsid w:val="00DE2ACD"/>
    <w:rsid w:val="00DE499B"/>
    <w:rsid w:val="00DE5482"/>
    <w:rsid w:val="00DE5677"/>
    <w:rsid w:val="00DE5E4C"/>
    <w:rsid w:val="00DF0936"/>
    <w:rsid w:val="00DF0EA6"/>
    <w:rsid w:val="00DF0F7B"/>
    <w:rsid w:val="00DF3233"/>
    <w:rsid w:val="00E006ED"/>
    <w:rsid w:val="00E04AB7"/>
    <w:rsid w:val="00E06C06"/>
    <w:rsid w:val="00E106E5"/>
    <w:rsid w:val="00E10B2E"/>
    <w:rsid w:val="00E1421C"/>
    <w:rsid w:val="00E304CB"/>
    <w:rsid w:val="00E31DA9"/>
    <w:rsid w:val="00E33C59"/>
    <w:rsid w:val="00E3464B"/>
    <w:rsid w:val="00E41D6F"/>
    <w:rsid w:val="00E42C89"/>
    <w:rsid w:val="00E44FBD"/>
    <w:rsid w:val="00E452EA"/>
    <w:rsid w:val="00E45667"/>
    <w:rsid w:val="00E514FC"/>
    <w:rsid w:val="00E57346"/>
    <w:rsid w:val="00E6204B"/>
    <w:rsid w:val="00E63915"/>
    <w:rsid w:val="00E652F5"/>
    <w:rsid w:val="00E674FB"/>
    <w:rsid w:val="00E67914"/>
    <w:rsid w:val="00E67D18"/>
    <w:rsid w:val="00E73D7D"/>
    <w:rsid w:val="00E74663"/>
    <w:rsid w:val="00E74E58"/>
    <w:rsid w:val="00E758C4"/>
    <w:rsid w:val="00E82DA7"/>
    <w:rsid w:val="00E860D1"/>
    <w:rsid w:val="00E9067D"/>
    <w:rsid w:val="00E92552"/>
    <w:rsid w:val="00E9348A"/>
    <w:rsid w:val="00E94EF2"/>
    <w:rsid w:val="00E9539D"/>
    <w:rsid w:val="00E96055"/>
    <w:rsid w:val="00EA094A"/>
    <w:rsid w:val="00EA0E6A"/>
    <w:rsid w:val="00EA42C2"/>
    <w:rsid w:val="00EA441E"/>
    <w:rsid w:val="00EA50C5"/>
    <w:rsid w:val="00EA6362"/>
    <w:rsid w:val="00EA66CF"/>
    <w:rsid w:val="00EB2E92"/>
    <w:rsid w:val="00EB649E"/>
    <w:rsid w:val="00EC046A"/>
    <w:rsid w:val="00EC6CA4"/>
    <w:rsid w:val="00EE096A"/>
    <w:rsid w:val="00EE1DF6"/>
    <w:rsid w:val="00EE1ED4"/>
    <w:rsid w:val="00EE2AC2"/>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3AE"/>
    <w:rsid w:val="00F32AC4"/>
    <w:rsid w:val="00F330F2"/>
    <w:rsid w:val="00F3509B"/>
    <w:rsid w:val="00F3511B"/>
    <w:rsid w:val="00F35847"/>
    <w:rsid w:val="00F35B29"/>
    <w:rsid w:val="00F4239B"/>
    <w:rsid w:val="00F450AD"/>
    <w:rsid w:val="00F47849"/>
    <w:rsid w:val="00F52B70"/>
    <w:rsid w:val="00F547BD"/>
    <w:rsid w:val="00F549F9"/>
    <w:rsid w:val="00F550D3"/>
    <w:rsid w:val="00F556BC"/>
    <w:rsid w:val="00F607FB"/>
    <w:rsid w:val="00F613C8"/>
    <w:rsid w:val="00F61AC4"/>
    <w:rsid w:val="00F6508E"/>
    <w:rsid w:val="00F65226"/>
    <w:rsid w:val="00F662E4"/>
    <w:rsid w:val="00F66B28"/>
    <w:rsid w:val="00F70869"/>
    <w:rsid w:val="00F7310A"/>
    <w:rsid w:val="00F7423D"/>
    <w:rsid w:val="00F75D4A"/>
    <w:rsid w:val="00F82C98"/>
    <w:rsid w:val="00F83F8E"/>
    <w:rsid w:val="00F85269"/>
    <w:rsid w:val="00F85CB8"/>
    <w:rsid w:val="00F866A8"/>
    <w:rsid w:val="00F9431E"/>
    <w:rsid w:val="00F957D1"/>
    <w:rsid w:val="00F97765"/>
    <w:rsid w:val="00FA08E7"/>
    <w:rsid w:val="00FA62A1"/>
    <w:rsid w:val="00FA6C35"/>
    <w:rsid w:val="00FA7E79"/>
    <w:rsid w:val="00FB3DC8"/>
    <w:rsid w:val="00FB6910"/>
    <w:rsid w:val="00FB73ED"/>
    <w:rsid w:val="00FC5199"/>
    <w:rsid w:val="00FC6679"/>
    <w:rsid w:val="00FC728D"/>
    <w:rsid w:val="00FD0FFF"/>
    <w:rsid w:val="00FD2A61"/>
    <w:rsid w:val="00FD30C1"/>
    <w:rsid w:val="00FE281B"/>
    <w:rsid w:val="00FE40D7"/>
    <w:rsid w:val="00FE4B57"/>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1"/>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 w:type="paragraph" w:customStyle="1" w:styleId="TableParagraph">
    <w:name w:val="Table Paragraph"/>
    <w:basedOn w:val="Normal"/>
    <w:uiPriority w:val="1"/>
    <w:qFormat/>
    <w:rsid w:val="001E560E"/>
    <w:pPr>
      <w:autoSpaceDE w:val="0"/>
      <w:autoSpaceDN w:val="0"/>
      <w:ind w:left="110"/>
    </w:pPr>
    <w:rPr>
      <w:rFonts w:ascii="Arial MT" w:eastAsia="Arial MT" w:hAnsi="Arial MT" w:cs="Arial MT"/>
      <w:sz w:val="22"/>
      <w:szCs w:val="22"/>
    </w:rPr>
  </w:style>
  <w:style w:type="paragraph" w:styleId="BodyText">
    <w:name w:val="Body Text"/>
    <w:basedOn w:val="Normal"/>
    <w:link w:val="BodyTextChar"/>
    <w:uiPriority w:val="1"/>
    <w:qFormat/>
    <w:rsid w:val="004047F6"/>
    <w:pPr>
      <w:autoSpaceDE w:val="0"/>
      <w:autoSpaceDN w:val="0"/>
    </w:pPr>
    <w:rPr>
      <w:rFonts w:ascii="Arial MT" w:eastAsia="Arial MT" w:hAnsi="Arial MT" w:cs="Arial MT"/>
      <w:sz w:val="20"/>
    </w:rPr>
  </w:style>
  <w:style w:type="character" w:customStyle="1" w:styleId="BodyTextChar">
    <w:name w:val="Body Text Char"/>
    <w:basedOn w:val="DefaultParagraphFont"/>
    <w:link w:val="BodyText"/>
    <w:uiPriority w:val="1"/>
    <w:rsid w:val="004047F6"/>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2.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3.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2691</Words>
  <Characters>15343</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Ainura Abdurasulova</cp:lastModifiedBy>
  <cp:revision>2</cp:revision>
  <cp:lastPrinted>2021-08-19T07:24:00Z</cp:lastPrinted>
  <dcterms:created xsi:type="dcterms:W3CDTF">2021-10-01T09:40:00Z</dcterms:created>
  <dcterms:modified xsi:type="dcterms:W3CDTF">2021-10-01T09:40:00Z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