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6" w:hanging="14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5886450" cy="222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7538" y="3773650"/>
                          <a:ext cx="5876925" cy="1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5886450" cy="2222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before="0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Приложение №1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к объявлению на транспортные услуги от 05.10.2021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Коммерческое предложение на организации транспортных услуг, услуг перевозки,</w:t>
      </w:r>
    </w:p>
    <w:p w:rsidR="00000000" w:rsidDel="00000000" w:rsidP="00000000" w:rsidRDefault="00000000" w:rsidRPr="00000000" w14:paraId="00000008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рамках проекта «Содействие занятости женщин в сельской местности»,</w:t>
      </w:r>
    </w:p>
    <w:p w:rsidR="00000000" w:rsidDel="00000000" w:rsidP="00000000" w:rsidRDefault="00000000" w:rsidRPr="00000000" w14:paraId="00000009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реализуемый при финансовой поддержке проекта GIZ  «Содействие занятости и профессиональному обучению» </w:t>
      </w:r>
    </w:p>
    <w:p w:rsidR="00000000" w:rsidDel="00000000" w:rsidP="00000000" w:rsidRDefault="00000000" w:rsidRPr="00000000" w14:paraId="0000000A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Германского общества по Международному сотрудничеству (GIZ)</w:t>
      </w:r>
    </w:p>
    <w:p w:rsidR="00000000" w:rsidDel="00000000" w:rsidP="00000000" w:rsidRDefault="00000000" w:rsidRPr="00000000" w14:paraId="0000000B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Кому: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Балабасовой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Жадыре, Исполнительному директору ОО «Фонд развития предпринимательства среди женщин»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720060, Кыргызская Республика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г. Бишкек, ул. Н. Исанова, 79, 6 этаж, офис 603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office.shestarts@gmail.com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Мы, нижеподписавшиеся, предлагаем оказать услуги на 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транспортных услуг, услуг перевозки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в соответствии с Вашим запросом 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предоставление коммерческого предложения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от 05.10.2021 г.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Настоящим письмом мы представляем наше предложение по предлагаемым услугам на организации транспортных услуг, услуг перевозки.</w:t>
      </w:r>
    </w:p>
    <w:p w:rsidR="00000000" w:rsidDel="00000000" w:rsidP="00000000" w:rsidRDefault="00000000" w:rsidRPr="00000000" w14:paraId="00000013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мы заявляем, что вся информация, изложенная в этом Предложении, верная, и соглашаемся с тем, что любое неверное толкование, содержащееся в нем, может привести к нашей дисквалификации.</w:t>
      </w:r>
    </w:p>
    <w:p w:rsidR="00000000" w:rsidDel="00000000" w:rsidP="00000000" w:rsidRDefault="00000000" w:rsidRPr="00000000" w14:paraId="00000014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Наше коммерческое предложение является для нас обязательным и при необходимости подлежит изменениям в результате переговоров по контракту.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Мы понимаем, что Вы не обязаны принимать все полученные Вами предложения.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 уважением,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ФИО, должность подписавшегося: ________________________________________________        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               подпись/М.П.                                     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Наименование организации: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Дата: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__________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Общая информация о поставке транспортных услуг в рамках проекта.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1) Организация услуг по доставке сырья (грузовой микроавтобус) по маршруту согласно Таблице 1.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Таблица 1.</w:t>
      </w:r>
      <w:r w:rsidDel="00000000" w:rsidR="00000000" w:rsidRPr="00000000">
        <w:rPr>
          <w:rtl w:val="0"/>
        </w:rPr>
      </w:r>
    </w:p>
    <w:tbl>
      <w:tblPr>
        <w:tblStyle w:val="Table1"/>
        <w:tblW w:w="898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9"/>
        <w:gridCol w:w="4525"/>
        <w:tblGridChange w:id="0">
          <w:tblGrid>
            <w:gridCol w:w="4459"/>
            <w:gridCol w:w="4525"/>
          </w:tblGrid>
        </w:tblGridChange>
      </w:tblGrid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Место отбытия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Место прибытия (доставки)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г. Бишкек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Чуйская область, Сокулукский район, с. Жаны-Жер, Профессиональный лицей №43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г. Бишкек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Чуйская область, Московский р-н, с. Беловодское, ул. Крупская, 125, Профессиональный лицей №28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Доставка продукции из пилотных профессиональных лицеев Чуйской области в сети Гипермаркетов Фрунзе/Глобус по г. Бишкек (адреса сетей дополнительно будут предоставляться согласно заявке), Таблица 2.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Таблица 2.</w:t>
      </w:r>
      <w:r w:rsidDel="00000000" w:rsidR="00000000" w:rsidRPr="00000000">
        <w:rPr>
          <w:rtl w:val="0"/>
        </w:rPr>
      </w:r>
    </w:p>
    <w:tbl>
      <w:tblPr>
        <w:tblStyle w:val="Table2"/>
        <w:tblW w:w="898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9"/>
        <w:gridCol w:w="4525"/>
        <w:tblGridChange w:id="0">
          <w:tblGrid>
            <w:gridCol w:w="4459"/>
            <w:gridCol w:w="452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Место отбытия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Место прибытия (доставки)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Чуйская область, Сокулукский район, с. Жаны-Жер, Профессиональный лицей №43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г. Бишкек (адреса сетей Гипермаркетов Фрунзе/Глобус дополнительно будут предоставляться согласно заявке)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Чуйская область, Московский р-н, с. Беловодское, ул. Крупская, 125, Профессиональный лицей №28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г. Бишкек (адреса сетей Гипермаркетов Фрунзе/Глобус дополнительно будут предоставляться согласно заявке)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3) Организация транспортных услуг, согласно предоставленным заявкам, легковым транспортным средством по маршруту согласно Таблице 3.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Таблица 3.</w:t>
      </w:r>
      <w:r w:rsidDel="00000000" w:rsidR="00000000" w:rsidRPr="00000000">
        <w:rPr>
          <w:rtl w:val="0"/>
        </w:rPr>
      </w:r>
    </w:p>
    <w:tbl>
      <w:tblPr>
        <w:tblStyle w:val="Table3"/>
        <w:tblW w:w="898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9"/>
        <w:gridCol w:w="4525"/>
        <w:tblGridChange w:id="0">
          <w:tblGrid>
            <w:gridCol w:w="4459"/>
            <w:gridCol w:w="45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Место отбытия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Место прибытия (доставки)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г. Бишкек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Чуйская область, Сокулукский район, с. Жаны-Жер, Профессиональный лицей №43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г. Бишкек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Чуйская область, Московский р-н, с. Беловодское, ул. Крупская, 125, Профессиональный лицей №28</w:t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Условия и сроки (периоды) поставки услуги.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Общая информация по сроку гарантии качества и безопасности поставляемой услуги.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Стоимость организации транспортных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 уважением,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ФИО, должность подписавшегося: ________________________________________________        _______________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               подпись/М.П.                                     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Наименование организации: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Дата: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__________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709"/>
        <w:jc w:val="both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31857"/>
    <w:pPr>
      <w:spacing w:after="0" w:line="240" w:lineRule="auto"/>
    </w:pPr>
    <w:rPr>
      <w:rFonts w:cs="Calibri"/>
      <w:sz w:val="24"/>
      <w:szCs w:val="24"/>
      <w:lang w:eastAsia="en-US" w:val="en-US"/>
    </w:rPr>
  </w:style>
  <w:style w:type="paragraph" w:styleId="1">
    <w:name w:val="heading 1"/>
    <w:basedOn w:val="a"/>
    <w:next w:val="a"/>
    <w:link w:val="10"/>
    <w:uiPriority w:val="9"/>
    <w:qFormat w:val="1"/>
    <w:rsid w:val="00D31857"/>
    <w:pPr>
      <w:keepNext w:val="1"/>
      <w:spacing w:after="60" w:before="240"/>
      <w:outlineLvl w:val="0"/>
    </w:pPr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D31857"/>
    <w:rPr>
      <w:rFonts w:cs="Times New Roman" w:asciiTheme="majorHAnsi" w:eastAsiaTheme="majorEastAsia" w:hAnsiTheme="majorHAnsi"/>
      <w:b w:val="1"/>
      <w:bCs w:val="1"/>
      <w:kern w:val="32"/>
      <w:sz w:val="32"/>
      <w:szCs w:val="32"/>
      <w:lang w:eastAsia="en-US" w:val="en-US"/>
    </w:rPr>
  </w:style>
  <w:style w:type="paragraph" w:styleId="a3">
    <w:name w:val="Normal (Web)"/>
    <w:basedOn w:val="a"/>
    <w:uiPriority w:val="99"/>
    <w:semiHidden w:val="1"/>
    <w:unhideWhenUsed w:val="1"/>
    <w:rsid w:val="00D31857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ru-RU" w:val="ru-RU"/>
    </w:rPr>
  </w:style>
  <w:style w:type="paragraph" w:styleId="a4">
    <w:name w:val="header"/>
    <w:basedOn w:val="a"/>
    <w:link w:val="a5"/>
    <w:uiPriority w:val="99"/>
    <w:semiHidden w:val="1"/>
    <w:unhideWhenUsed w:val="1"/>
    <w:rsid w:val="00D31857"/>
    <w:pPr>
      <w:tabs>
        <w:tab w:val="center" w:pos="4677"/>
        <w:tab w:val="right" w:pos="9355"/>
      </w:tabs>
    </w:pPr>
    <w:rPr>
      <w:rFonts w:cstheme="minorBidi" w:eastAsiaTheme="minorHAnsi"/>
      <w:sz w:val="22"/>
      <w:szCs w:val="22"/>
      <w:lang w:val="ru-RU"/>
    </w:rPr>
  </w:style>
  <w:style w:type="character" w:styleId="a5" w:customStyle="1">
    <w:name w:val="Верхний колонтитул Знак"/>
    <w:basedOn w:val="a0"/>
    <w:link w:val="a4"/>
    <w:uiPriority w:val="99"/>
    <w:semiHidden w:val="1"/>
    <w:rsid w:val="00D31857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 w:val="1"/>
    <w:unhideWhenUsed w:val="1"/>
    <w:rsid w:val="00D31857"/>
    <w:pPr>
      <w:jc w:val="both"/>
    </w:pPr>
    <w:rPr>
      <w:rFonts w:ascii="Times New Roman" w:cs="Times New Roman" w:eastAsia="Times New Roman" w:hAnsi="Times New Roman"/>
    </w:rPr>
  </w:style>
  <w:style w:type="character" w:styleId="20" w:customStyle="1">
    <w:name w:val="Основной текст 2 Знак"/>
    <w:basedOn w:val="a0"/>
    <w:link w:val="2"/>
    <w:uiPriority w:val="99"/>
    <w:semiHidden w:val="1"/>
    <w:rsid w:val="00D31857"/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paragraph" w:styleId="a6">
    <w:name w:val="List Paragraph"/>
    <w:basedOn w:val="a"/>
    <w:uiPriority w:val="34"/>
    <w:qFormat w:val="1"/>
    <w:rsid w:val="00D31857"/>
    <w:pPr>
      <w:ind w:left="720"/>
      <w:contextualSpacing w:val="1"/>
    </w:pPr>
    <w:rPr>
      <w:rFonts w:cs="Times New Roman"/>
    </w:rPr>
  </w:style>
  <w:style w:type="paragraph" w:styleId="11" w:customStyle="1">
    <w:name w:val="Стиль1"/>
    <w:basedOn w:val="a"/>
    <w:uiPriority w:val="99"/>
    <w:semiHidden w:val="1"/>
    <w:qFormat w:val="1"/>
    <w:rsid w:val="00D31857"/>
    <w:pPr>
      <w:spacing w:after="60" w:line="256" w:lineRule="auto"/>
      <w:jc w:val="center"/>
    </w:pPr>
    <w:rPr>
      <w:rFonts w:ascii="Times New Roman" w:cs="Times New Roman" w:eastAsia="Times New Roman" w:hAnsi="Times New Roman"/>
      <w:b w:val="1"/>
      <w:lang w:val="ru-RU"/>
    </w:rPr>
  </w:style>
  <w:style w:type="character" w:styleId="a7">
    <w:name w:val="Hyperlink"/>
    <w:basedOn w:val="a0"/>
    <w:uiPriority w:val="99"/>
    <w:semiHidden w:val="1"/>
    <w:unhideWhenUsed w:val="1"/>
    <w:rsid w:val="00D31857"/>
    <w:rPr>
      <w:color w:val="0000ff"/>
      <w:u w:val="single"/>
    </w:rPr>
  </w:style>
  <w:style w:type="table" w:styleId="a8">
    <w:name w:val="Table Grid"/>
    <w:basedOn w:val="a1"/>
    <w:uiPriority w:val="39"/>
    <w:rsid w:val="00DE2D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office.shestar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VC8QGuyUv4Y6ud0QcEvCSqb8w==">AMUW2mUS+Fn4pNf9Y5+ogv0IQL7JWe2lpGq6bokcSh7jrn6N6LTAOzm7ZvTZ8CgSS9UIHKSCNYAxW2/VpDyOqZrc+M6UFq2YrF+Wjg/ab5kJfg1zTsjKTbg=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2021-10-05T04:20:00Z</dcterms:created>
  <dc:creator>Zhyldyzai Turdubekova</dc:creator>
</cp:coreProperties>
</file>