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F4E8" w14:textId="2B33A55C" w:rsidR="0085566B" w:rsidRPr="00075C21" w:rsidRDefault="0085566B" w:rsidP="00004575">
      <w:pPr>
        <w:spacing w:line="276" w:lineRule="auto"/>
        <w:jc w:val="both"/>
        <w:rPr>
          <w:rFonts w:cs="Arial"/>
          <w:b/>
          <w:szCs w:val="22"/>
        </w:rPr>
      </w:pPr>
    </w:p>
    <w:p w14:paraId="7DFA68C9" w14:textId="553E676B" w:rsidR="00C4656F" w:rsidRPr="00075C21" w:rsidRDefault="004703F4" w:rsidP="00004575">
      <w:pPr>
        <w:spacing w:line="276" w:lineRule="auto"/>
        <w:jc w:val="both"/>
        <w:rPr>
          <w:rFonts w:cs="Arial"/>
          <w:b/>
          <w:szCs w:val="22"/>
        </w:rPr>
      </w:pPr>
      <w:r>
        <w:rPr>
          <w:rFonts w:cs="Arial"/>
          <w:b/>
          <w:bCs/>
          <w:szCs w:val="22"/>
        </w:rPr>
        <w:t>Terms of reference for the s</w:t>
      </w:r>
      <w:r w:rsidR="00C522BF" w:rsidRPr="00075C21">
        <w:rPr>
          <w:rFonts w:cs="Arial"/>
          <w:b/>
          <w:bCs/>
          <w:szCs w:val="22"/>
        </w:rPr>
        <w:t>cientific analysi</w:t>
      </w:r>
      <w:r w:rsidR="00256820" w:rsidRPr="00075C21">
        <w:rPr>
          <w:rFonts w:cs="Arial"/>
          <w:b/>
          <w:bCs/>
          <w:szCs w:val="22"/>
        </w:rPr>
        <w:t xml:space="preserve">s about </w:t>
      </w:r>
      <w:r w:rsidR="00C522BF" w:rsidRPr="00075C21">
        <w:rPr>
          <w:rFonts w:cs="Arial"/>
          <w:b/>
          <w:bCs/>
          <w:szCs w:val="22"/>
        </w:rPr>
        <w:t xml:space="preserve">the designation of a geopark </w:t>
      </w:r>
      <w:r w:rsidR="00D10ECD" w:rsidRPr="00075C21">
        <w:rPr>
          <w:rFonts w:cs="Arial"/>
          <w:b/>
          <w:szCs w:val="22"/>
        </w:rPr>
        <w:t xml:space="preserve">in the Aksy </w:t>
      </w:r>
      <w:r>
        <w:rPr>
          <w:rFonts w:cs="Arial"/>
          <w:b/>
          <w:szCs w:val="22"/>
        </w:rPr>
        <w:t>r</w:t>
      </w:r>
      <w:r w:rsidRPr="00075C21">
        <w:rPr>
          <w:rFonts w:cs="Arial"/>
          <w:b/>
          <w:szCs w:val="22"/>
        </w:rPr>
        <w:t>ayon</w:t>
      </w:r>
      <w:r w:rsidR="00D10ECD" w:rsidRPr="00075C21">
        <w:rPr>
          <w:rFonts w:cs="Arial"/>
          <w:b/>
          <w:szCs w:val="22"/>
        </w:rPr>
        <w:t xml:space="preserve"> </w:t>
      </w:r>
      <w:r>
        <w:rPr>
          <w:rFonts w:cs="Arial"/>
          <w:b/>
          <w:szCs w:val="22"/>
        </w:rPr>
        <w:t>of</w:t>
      </w:r>
      <w:r w:rsidR="00D10ECD" w:rsidRPr="00075C21">
        <w:rPr>
          <w:rFonts w:cs="Arial"/>
          <w:b/>
          <w:szCs w:val="22"/>
        </w:rPr>
        <w:t xml:space="preserve"> the Jalal</w:t>
      </w:r>
      <w:r w:rsidR="00166D94">
        <w:rPr>
          <w:rFonts w:cs="Arial"/>
          <w:b/>
          <w:szCs w:val="22"/>
        </w:rPr>
        <w:t xml:space="preserve">- Abad </w:t>
      </w:r>
      <w:r w:rsidR="00D10ECD" w:rsidRPr="00075C21">
        <w:rPr>
          <w:rFonts w:cs="Arial"/>
          <w:b/>
          <w:szCs w:val="22"/>
        </w:rPr>
        <w:t>Oblast</w:t>
      </w:r>
      <w:r w:rsidR="00256820" w:rsidRPr="00075C21">
        <w:rPr>
          <w:rFonts w:cs="Arial"/>
          <w:b/>
          <w:szCs w:val="22"/>
        </w:rPr>
        <w:t xml:space="preserve"> </w:t>
      </w:r>
      <w:r w:rsidR="00F53110" w:rsidRPr="00075C21">
        <w:rPr>
          <w:rFonts w:cs="Arial"/>
          <w:b/>
          <w:bCs/>
          <w:szCs w:val="22"/>
        </w:rPr>
        <w:t>w</w:t>
      </w:r>
      <w:r w:rsidR="00BF0CC8" w:rsidRPr="00075C21">
        <w:rPr>
          <w:rFonts w:cs="Arial"/>
          <w:b/>
          <w:szCs w:val="22"/>
        </w:rPr>
        <w:t xml:space="preserve">ithin </w:t>
      </w:r>
      <w:r w:rsidR="001C7E71" w:rsidRPr="00075C21">
        <w:rPr>
          <w:rFonts w:cs="Arial"/>
          <w:b/>
          <w:szCs w:val="22"/>
        </w:rPr>
        <w:t xml:space="preserve">the </w:t>
      </w:r>
      <w:r w:rsidR="001E0D41" w:rsidRPr="00075C21">
        <w:rPr>
          <w:rFonts w:cs="Arial"/>
          <w:b/>
          <w:szCs w:val="22"/>
        </w:rPr>
        <w:t>frame</w:t>
      </w:r>
      <w:r w:rsidR="00EA367F" w:rsidRPr="00075C21">
        <w:rPr>
          <w:rFonts w:cs="Arial"/>
          <w:b/>
          <w:szCs w:val="22"/>
        </w:rPr>
        <w:t xml:space="preserve"> of the</w:t>
      </w:r>
      <w:r w:rsidR="001E0D41" w:rsidRPr="00075C21">
        <w:rPr>
          <w:rFonts w:cs="Arial"/>
          <w:b/>
          <w:szCs w:val="22"/>
        </w:rPr>
        <w:t xml:space="preserve"> </w:t>
      </w:r>
      <w:r w:rsidR="001C7E71" w:rsidRPr="00075C21">
        <w:rPr>
          <w:rFonts w:cs="Arial"/>
          <w:b/>
          <w:szCs w:val="22"/>
        </w:rPr>
        <w:t>Integrated Rural Development Programme (IRDP)</w:t>
      </w:r>
    </w:p>
    <w:p w14:paraId="21981CEF" w14:textId="12EC243F" w:rsidR="00414C0F" w:rsidRPr="00075C21" w:rsidRDefault="00186DCA" w:rsidP="00004575">
      <w:pPr>
        <w:pStyle w:val="berschrift1"/>
        <w:numPr>
          <w:ilvl w:val="0"/>
          <w:numId w:val="1"/>
        </w:numPr>
        <w:spacing w:line="276" w:lineRule="auto"/>
        <w:rPr>
          <w:rFonts w:cs="Arial"/>
          <w:sz w:val="22"/>
          <w:szCs w:val="22"/>
        </w:rPr>
      </w:pPr>
      <w:r w:rsidRPr="00075C21">
        <w:rPr>
          <w:rFonts w:cs="Arial"/>
          <w:sz w:val="22"/>
          <w:szCs w:val="22"/>
        </w:rPr>
        <w:t>Brief information on the project</w:t>
      </w:r>
    </w:p>
    <w:p w14:paraId="5DE9762C" w14:textId="4CD428A3" w:rsidR="00DF70F9" w:rsidRPr="00075C21" w:rsidRDefault="00DF70F9" w:rsidP="00004575">
      <w:pPr>
        <w:shd w:val="clear" w:color="auto" w:fill="FFFFFF" w:themeFill="background1"/>
        <w:spacing w:line="276" w:lineRule="auto"/>
        <w:jc w:val="both"/>
        <w:rPr>
          <w:rFonts w:cs="Arial"/>
          <w:szCs w:val="22"/>
        </w:rPr>
      </w:pPr>
      <w:r w:rsidRPr="00075C21">
        <w:rPr>
          <w:rFonts w:cs="Arial"/>
          <w:szCs w:val="22"/>
        </w:rPr>
        <w:t xml:space="preserve">The Integrated Rural Development Programme (IRDP) is commissioned by the German Federal Ministry of Economic Cooperation and Development (BMZ) and implemented by the Deutsche Gesellschaft für Internationale Zusammenarbeit (GIZ) GmbH. It contributes to the GIZ programme objective of creating sustainable employment and better income opportunities within the framework of sustainable economic development for both sexes and all population groups, especially young people and including people with disabilities and members of ethnic minorities in Kyrgyzstan. In line with national strategies, the IRDP contributes to the development of regions, fostering the development of economic clusters. The target group is the rural population in </w:t>
      </w:r>
      <w:r w:rsidR="004703F4">
        <w:rPr>
          <w:rFonts w:cs="Arial"/>
          <w:szCs w:val="22"/>
        </w:rPr>
        <w:t xml:space="preserve">the </w:t>
      </w:r>
      <w:r w:rsidRPr="00075C21">
        <w:rPr>
          <w:rFonts w:cs="Arial"/>
          <w:szCs w:val="22"/>
        </w:rPr>
        <w:t xml:space="preserve">Jalal-Abad region, in particular producers, small and micro entrepreneurs, their employees, and underemployed persons. The focus is on young people, women, members of ethnic minorities and people with disabilities. The Kyrgyz Ministry of Economy is the political executing agency. </w:t>
      </w:r>
    </w:p>
    <w:p w14:paraId="698E95A2" w14:textId="77777777" w:rsidR="00391955" w:rsidRPr="00075C21" w:rsidRDefault="00391955" w:rsidP="00004575">
      <w:pPr>
        <w:spacing w:line="276" w:lineRule="auto"/>
        <w:jc w:val="both"/>
        <w:rPr>
          <w:rFonts w:cs="Arial"/>
          <w:b/>
          <w:szCs w:val="22"/>
        </w:rPr>
      </w:pPr>
    </w:p>
    <w:p w14:paraId="60676B8C" w14:textId="56D26AF0" w:rsidR="00DF70F9" w:rsidRPr="00075C21" w:rsidRDefault="00DF70F9" w:rsidP="00004575">
      <w:pPr>
        <w:spacing w:line="276" w:lineRule="auto"/>
        <w:jc w:val="both"/>
        <w:rPr>
          <w:rFonts w:cs="Arial"/>
          <w:szCs w:val="22"/>
        </w:rPr>
      </w:pPr>
      <w:r w:rsidRPr="00075C21">
        <w:rPr>
          <w:rFonts w:cs="Arial"/>
          <w:b/>
          <w:szCs w:val="22"/>
        </w:rPr>
        <w:t>The overall objective</w:t>
      </w:r>
      <w:r w:rsidRPr="00075C21">
        <w:rPr>
          <w:rFonts w:cs="Arial"/>
          <w:szCs w:val="22"/>
        </w:rPr>
        <w:t xml:space="preserve"> of the IRDP is to contribute to </w:t>
      </w:r>
      <w:r w:rsidR="004703F4">
        <w:rPr>
          <w:rFonts w:cs="Arial"/>
          <w:szCs w:val="22"/>
        </w:rPr>
        <w:t xml:space="preserve">a </w:t>
      </w:r>
      <w:r w:rsidRPr="00075C21">
        <w:rPr>
          <w:rFonts w:cs="Arial"/>
          <w:szCs w:val="22"/>
        </w:rPr>
        <w:t>reduction of poverty in rural areas through economic and social development initiatives.</w:t>
      </w:r>
    </w:p>
    <w:p w14:paraId="4D20D4E6" w14:textId="77777777" w:rsidR="00391955" w:rsidRPr="00075C21" w:rsidRDefault="00391955" w:rsidP="00004575">
      <w:pPr>
        <w:spacing w:line="276" w:lineRule="auto"/>
        <w:jc w:val="both"/>
        <w:rPr>
          <w:rFonts w:cs="Arial"/>
          <w:b/>
          <w:szCs w:val="22"/>
        </w:rPr>
      </w:pPr>
    </w:p>
    <w:p w14:paraId="7A95B378" w14:textId="6F575268" w:rsidR="00DF70F9" w:rsidRPr="00075C21" w:rsidRDefault="00DF70F9" w:rsidP="00004575">
      <w:pPr>
        <w:spacing w:line="276" w:lineRule="auto"/>
        <w:jc w:val="both"/>
        <w:rPr>
          <w:rFonts w:cs="Arial"/>
          <w:szCs w:val="22"/>
        </w:rPr>
      </w:pPr>
      <w:r w:rsidRPr="00075C21">
        <w:rPr>
          <w:rFonts w:cs="Arial"/>
          <w:b/>
          <w:szCs w:val="22"/>
        </w:rPr>
        <w:t>The specific objective</w:t>
      </w:r>
      <w:r w:rsidRPr="00075C21">
        <w:rPr>
          <w:rFonts w:cs="Arial"/>
          <w:szCs w:val="22"/>
        </w:rPr>
        <w:t xml:space="preserve"> is the improvement of income opportunities of the rural population in southern Kyrgyzstan with </w:t>
      </w:r>
      <w:r w:rsidR="004703F4">
        <w:rPr>
          <w:rFonts w:cs="Arial"/>
          <w:szCs w:val="22"/>
        </w:rPr>
        <w:t xml:space="preserve">a </w:t>
      </w:r>
      <w:r w:rsidRPr="00075C21">
        <w:rPr>
          <w:rFonts w:cs="Arial"/>
          <w:szCs w:val="22"/>
        </w:rPr>
        <w:t xml:space="preserve">focus on Jalal-Abad Oblast to stimulate the local economy and social development. </w:t>
      </w:r>
    </w:p>
    <w:p w14:paraId="5C130C16" w14:textId="77777777" w:rsidR="00DF70F9" w:rsidRPr="00075C21" w:rsidRDefault="00DF70F9" w:rsidP="00004575">
      <w:pPr>
        <w:spacing w:line="276" w:lineRule="auto"/>
        <w:jc w:val="both"/>
        <w:rPr>
          <w:rFonts w:cs="Arial"/>
          <w:szCs w:val="22"/>
        </w:rPr>
      </w:pPr>
      <w:r w:rsidRPr="00075C21">
        <w:rPr>
          <w:rFonts w:cs="Arial"/>
          <w:szCs w:val="22"/>
        </w:rPr>
        <w:t xml:space="preserve">With a geographical focus on Jalal-Abad Oblast, but not limited to its borders, it aims to achieve the specific objective through three interrelated outputs: </w:t>
      </w:r>
    </w:p>
    <w:p w14:paraId="61C38DD1" w14:textId="77777777" w:rsidR="00DF70F9" w:rsidRPr="00075C21" w:rsidRDefault="00DF70F9" w:rsidP="00004575">
      <w:pPr>
        <w:spacing w:line="276" w:lineRule="auto"/>
        <w:jc w:val="both"/>
        <w:rPr>
          <w:rFonts w:cs="Arial"/>
          <w:szCs w:val="22"/>
        </w:rPr>
      </w:pPr>
      <w:r w:rsidRPr="00075C21">
        <w:rPr>
          <w:rFonts w:cs="Arial"/>
          <w:b/>
          <w:szCs w:val="22"/>
        </w:rPr>
        <w:t>Output 1</w:t>
      </w:r>
      <w:r w:rsidRPr="00075C21">
        <w:rPr>
          <w:rFonts w:cs="Arial"/>
          <w:szCs w:val="22"/>
        </w:rPr>
        <w:t xml:space="preserve"> aims to strengthen producers/cooperatives and tourism networks within the production clusters in order to increase efficiency and competitiveness in agriculture and tourism by improving their degree of organization and co-operation, thus enabling them to coordinate their efforts in production, processing, tourism packages, and marketing.</w:t>
      </w:r>
    </w:p>
    <w:p w14:paraId="2624855C" w14:textId="2AC96C49" w:rsidR="00DF70F9" w:rsidRPr="00075C21" w:rsidRDefault="00DF70F9" w:rsidP="00004575">
      <w:pPr>
        <w:spacing w:line="276" w:lineRule="auto"/>
        <w:jc w:val="both"/>
        <w:rPr>
          <w:rFonts w:cs="Arial"/>
          <w:szCs w:val="22"/>
        </w:rPr>
      </w:pPr>
      <w:r w:rsidRPr="00075C21">
        <w:rPr>
          <w:rFonts w:cs="Arial"/>
          <w:b/>
          <w:szCs w:val="22"/>
        </w:rPr>
        <w:t>Output 2 aims</w:t>
      </w:r>
      <w:r w:rsidRPr="00075C21">
        <w:rPr>
          <w:rFonts w:cs="Arial"/>
          <w:szCs w:val="22"/>
        </w:rPr>
        <w:t xml:space="preserve"> to make services supporting social and economic development available for the rural population by increasing the variety, number, and quality of services for rural businesses, with </w:t>
      </w:r>
      <w:r w:rsidR="004703F4">
        <w:rPr>
          <w:rFonts w:cs="Arial"/>
          <w:szCs w:val="22"/>
        </w:rPr>
        <w:t xml:space="preserve">a </w:t>
      </w:r>
      <w:r w:rsidRPr="00075C21">
        <w:rPr>
          <w:rFonts w:cs="Arial"/>
          <w:szCs w:val="22"/>
        </w:rPr>
        <w:t>focus on agriculture and tourism, and for the social needs of the population.</w:t>
      </w:r>
    </w:p>
    <w:p w14:paraId="621CEC9E" w14:textId="5BD3EF1B" w:rsidR="00DF70F9" w:rsidRPr="00075C21" w:rsidRDefault="00DF70F9" w:rsidP="00004575">
      <w:pPr>
        <w:spacing w:line="276" w:lineRule="auto"/>
        <w:jc w:val="both"/>
        <w:rPr>
          <w:rFonts w:cs="Arial"/>
          <w:szCs w:val="22"/>
        </w:rPr>
      </w:pPr>
      <w:r w:rsidRPr="00075C21">
        <w:rPr>
          <w:rFonts w:cs="Arial"/>
          <w:b/>
          <w:szCs w:val="22"/>
        </w:rPr>
        <w:t>Output 3</w:t>
      </w:r>
      <w:r w:rsidRPr="00075C21">
        <w:rPr>
          <w:rFonts w:cs="Arial"/>
          <w:szCs w:val="22"/>
        </w:rPr>
        <w:t xml:space="preserve"> aims to improve the capacities of local authorities, the civil society and the private sector to jointly implement projects through creation of an ongoing dialogue between the private and public sectors as well as civil society to identify and jointly implement measures that improve the framework conditions for socio-economic development. Core implementation </w:t>
      </w:r>
      <w:r w:rsidR="004703F4">
        <w:rPr>
          <w:rFonts w:cs="Arial"/>
          <w:szCs w:val="22"/>
        </w:rPr>
        <w:t>elements</w:t>
      </w:r>
      <w:r w:rsidRPr="00075C21">
        <w:rPr>
          <w:rFonts w:cs="Arial"/>
          <w:szCs w:val="22"/>
        </w:rPr>
        <w:t xml:space="preserve"> are Grant Agreements with civil society organisations / NGOs which participate in calls for proposals. The contracted NGOs / CSOs mainly implement activities for Output 1 and Output 3, while the IRDP team implements complementary activities under Output 2. All outputs together are expected to lead to bottom-up production clusters.</w:t>
      </w:r>
    </w:p>
    <w:p w14:paraId="5489AE83" w14:textId="40F8BA58" w:rsidR="00EA367F" w:rsidRPr="00075C21" w:rsidRDefault="00EA367F" w:rsidP="00004575">
      <w:pPr>
        <w:spacing w:line="276" w:lineRule="auto"/>
        <w:jc w:val="both"/>
        <w:rPr>
          <w:rFonts w:cs="Arial"/>
          <w:szCs w:val="22"/>
        </w:rPr>
      </w:pPr>
    </w:p>
    <w:p w14:paraId="2111AB3F" w14:textId="77777777" w:rsidR="00EA367F" w:rsidRPr="00075C21" w:rsidRDefault="00EA367F" w:rsidP="00004575">
      <w:pPr>
        <w:spacing w:line="276" w:lineRule="auto"/>
        <w:jc w:val="both"/>
        <w:rPr>
          <w:rFonts w:cs="Arial"/>
          <w:szCs w:val="22"/>
        </w:rPr>
      </w:pPr>
    </w:p>
    <w:p w14:paraId="329745D3" w14:textId="123E9BEF" w:rsidR="00414C0F" w:rsidRPr="00075C21" w:rsidRDefault="00856AA8" w:rsidP="00004575">
      <w:pPr>
        <w:pStyle w:val="berschrift1"/>
        <w:numPr>
          <w:ilvl w:val="0"/>
          <w:numId w:val="1"/>
        </w:numPr>
        <w:spacing w:line="276" w:lineRule="auto"/>
        <w:rPr>
          <w:rFonts w:cs="Arial"/>
          <w:sz w:val="22"/>
          <w:szCs w:val="22"/>
        </w:rPr>
      </w:pPr>
      <w:r w:rsidRPr="00075C21">
        <w:rPr>
          <w:rFonts w:cs="Arial"/>
          <w:sz w:val="22"/>
          <w:szCs w:val="22"/>
        </w:rPr>
        <w:lastRenderedPageBreak/>
        <w:t>Context</w:t>
      </w:r>
    </w:p>
    <w:p w14:paraId="2196884E" w14:textId="53BA2D43" w:rsidR="001459DB" w:rsidRPr="00075C21" w:rsidRDefault="001459DB" w:rsidP="00004575">
      <w:pPr>
        <w:spacing w:line="276" w:lineRule="auto"/>
        <w:jc w:val="both"/>
        <w:rPr>
          <w:rFonts w:cs="Arial"/>
          <w:szCs w:val="22"/>
        </w:rPr>
      </w:pPr>
      <w:r w:rsidRPr="00075C21">
        <w:rPr>
          <w:rFonts w:cs="Arial"/>
          <w:szCs w:val="22"/>
        </w:rPr>
        <w:t xml:space="preserve">One main goal of the IRDP and the associated activities, also in tourism, is, among others, to create jobs and increase income opportunities </w:t>
      </w:r>
      <w:r w:rsidR="002B3FB8">
        <w:rPr>
          <w:rFonts w:cs="Arial"/>
          <w:szCs w:val="22"/>
        </w:rPr>
        <w:t>for</w:t>
      </w:r>
      <w:r w:rsidRPr="00075C21">
        <w:rPr>
          <w:rFonts w:cs="Arial"/>
          <w:szCs w:val="22"/>
        </w:rPr>
        <w:t xml:space="preserve"> the local population</w:t>
      </w:r>
      <w:r w:rsidR="006075D4" w:rsidRPr="00075C21">
        <w:rPr>
          <w:rFonts w:cs="Arial"/>
          <w:szCs w:val="22"/>
        </w:rPr>
        <w:t xml:space="preserve">, and eventually, </w:t>
      </w:r>
      <w:r w:rsidRPr="00075C21">
        <w:rPr>
          <w:rFonts w:cs="Arial"/>
          <w:szCs w:val="22"/>
        </w:rPr>
        <w:t xml:space="preserve">to improve the economic situation of the people in the </w:t>
      </w:r>
      <w:r w:rsidR="006075D4" w:rsidRPr="00075C21">
        <w:rPr>
          <w:rFonts w:cs="Arial"/>
          <w:szCs w:val="22"/>
        </w:rPr>
        <w:t>mid and long</w:t>
      </w:r>
      <w:r w:rsidRPr="00075C21">
        <w:rPr>
          <w:rFonts w:cs="Arial"/>
          <w:szCs w:val="22"/>
        </w:rPr>
        <w:t xml:space="preserve"> term </w:t>
      </w:r>
      <w:r w:rsidR="00E7339A" w:rsidRPr="00075C21">
        <w:rPr>
          <w:rFonts w:cs="Arial"/>
          <w:szCs w:val="22"/>
        </w:rPr>
        <w:t>and to</w:t>
      </w:r>
      <w:r w:rsidRPr="00075C21">
        <w:rPr>
          <w:rFonts w:cs="Arial"/>
          <w:szCs w:val="22"/>
        </w:rPr>
        <w:t xml:space="preserve"> mitigate migration tendencies, especially from rural areas.</w:t>
      </w:r>
    </w:p>
    <w:p w14:paraId="26F7E4EA" w14:textId="77777777" w:rsidR="001459DB" w:rsidRPr="00075C21" w:rsidRDefault="001459DB" w:rsidP="00004575">
      <w:pPr>
        <w:spacing w:line="276" w:lineRule="auto"/>
        <w:jc w:val="both"/>
        <w:rPr>
          <w:rFonts w:cs="Arial"/>
          <w:szCs w:val="22"/>
        </w:rPr>
      </w:pPr>
    </w:p>
    <w:p w14:paraId="70908DA3" w14:textId="0873AE38" w:rsidR="00BF19FD" w:rsidRPr="00075C21" w:rsidRDefault="00017B79" w:rsidP="00BF19FD">
      <w:pPr>
        <w:spacing w:line="276" w:lineRule="auto"/>
        <w:jc w:val="both"/>
        <w:rPr>
          <w:rFonts w:cs="Arial"/>
          <w:szCs w:val="22"/>
        </w:rPr>
      </w:pPr>
      <w:r w:rsidRPr="00075C21">
        <w:rPr>
          <w:rFonts w:cs="Arial"/>
          <w:szCs w:val="22"/>
        </w:rPr>
        <w:t xml:space="preserve">At the given moment, </w:t>
      </w:r>
      <w:r w:rsidR="008546B6" w:rsidRPr="00075C21">
        <w:rPr>
          <w:rFonts w:cs="Arial"/>
          <w:szCs w:val="22"/>
        </w:rPr>
        <w:t xml:space="preserve">the </w:t>
      </w:r>
      <w:r w:rsidR="001459DB" w:rsidRPr="00075C21">
        <w:rPr>
          <w:rFonts w:cs="Arial"/>
          <w:szCs w:val="22"/>
        </w:rPr>
        <w:t xml:space="preserve">public and private </w:t>
      </w:r>
      <w:r w:rsidR="002B3FB8">
        <w:rPr>
          <w:rFonts w:cs="Arial"/>
          <w:szCs w:val="22"/>
        </w:rPr>
        <w:t>sectors</w:t>
      </w:r>
      <w:r w:rsidR="001459DB" w:rsidRPr="00075C21">
        <w:rPr>
          <w:rFonts w:cs="Arial"/>
          <w:szCs w:val="22"/>
        </w:rPr>
        <w:t xml:space="preserve"> </w:t>
      </w:r>
      <w:r w:rsidR="00336B31" w:rsidRPr="00075C21">
        <w:rPr>
          <w:rFonts w:cs="Arial"/>
          <w:szCs w:val="22"/>
        </w:rPr>
        <w:t>have started</w:t>
      </w:r>
      <w:r w:rsidR="001459DB" w:rsidRPr="00075C21">
        <w:rPr>
          <w:rFonts w:cs="Arial"/>
          <w:szCs w:val="22"/>
        </w:rPr>
        <w:t xml:space="preserve"> to recognize the great potential that the different rayons have to develop sustainable tourism much further</w:t>
      </w:r>
      <w:r w:rsidR="00E1024E" w:rsidRPr="00075C21">
        <w:rPr>
          <w:rFonts w:cs="Arial"/>
          <w:szCs w:val="22"/>
        </w:rPr>
        <w:t xml:space="preserve">. One of those </w:t>
      </w:r>
      <w:r w:rsidR="002B3FB8">
        <w:rPr>
          <w:rFonts w:cs="Arial"/>
          <w:szCs w:val="22"/>
        </w:rPr>
        <w:t>potential</w:t>
      </w:r>
      <w:r w:rsidR="00E1024E" w:rsidRPr="00075C21">
        <w:rPr>
          <w:rFonts w:cs="Arial"/>
          <w:szCs w:val="22"/>
        </w:rPr>
        <w:t xml:space="preserve"> </w:t>
      </w:r>
      <w:r w:rsidR="005F39AC" w:rsidRPr="00075C21">
        <w:rPr>
          <w:rFonts w:cs="Arial"/>
          <w:szCs w:val="22"/>
        </w:rPr>
        <w:t xml:space="preserve">perspectives lies in the development of </w:t>
      </w:r>
      <w:r w:rsidR="00A964E0">
        <w:rPr>
          <w:rFonts w:cs="Arial"/>
          <w:szCs w:val="22"/>
        </w:rPr>
        <w:t>certain terri</w:t>
      </w:r>
      <w:r w:rsidR="00D95A0B">
        <w:rPr>
          <w:rFonts w:cs="Arial"/>
          <w:szCs w:val="22"/>
        </w:rPr>
        <w:t>tories</w:t>
      </w:r>
      <w:r w:rsidR="005F39AC" w:rsidRPr="00075C21">
        <w:rPr>
          <w:rFonts w:cs="Arial"/>
          <w:szCs w:val="22"/>
        </w:rPr>
        <w:t xml:space="preserve"> as geoparks.</w:t>
      </w:r>
      <w:r w:rsidR="004633F7">
        <w:rPr>
          <w:rFonts w:cs="Arial"/>
          <w:szCs w:val="22"/>
        </w:rPr>
        <w:t xml:space="preserve"> </w:t>
      </w:r>
      <w:r w:rsidR="00BF19FD" w:rsidRPr="00075C21">
        <w:rPr>
          <w:rFonts w:cs="Arial"/>
          <w:szCs w:val="22"/>
        </w:rPr>
        <w:t xml:space="preserve">The public sector supports this development. However, </w:t>
      </w:r>
      <w:r w:rsidR="00A2331B" w:rsidRPr="00075C21">
        <w:rPr>
          <w:rFonts w:cs="Arial"/>
          <w:szCs w:val="22"/>
        </w:rPr>
        <w:t xml:space="preserve">it </w:t>
      </w:r>
      <w:r w:rsidR="00BF19FD" w:rsidRPr="00075C21">
        <w:rPr>
          <w:rFonts w:cs="Arial"/>
          <w:szCs w:val="22"/>
        </w:rPr>
        <w:t xml:space="preserve">emphasizes and promotes </w:t>
      </w:r>
      <w:r w:rsidR="00FA0826">
        <w:rPr>
          <w:rFonts w:cs="Arial"/>
          <w:szCs w:val="22"/>
          <w:lang w:val="en-US"/>
        </w:rPr>
        <w:t>s</w:t>
      </w:r>
      <w:r w:rsidR="00D95A0B" w:rsidRPr="00075C21">
        <w:rPr>
          <w:rFonts w:cs="Arial"/>
          <w:szCs w:val="22"/>
        </w:rPr>
        <w:t>ustainable</w:t>
      </w:r>
      <w:r w:rsidR="00BF19FD" w:rsidRPr="00075C21">
        <w:rPr>
          <w:rFonts w:cs="Arial"/>
          <w:szCs w:val="22"/>
        </w:rPr>
        <w:t xml:space="preserve"> growth that considers all pillars of sustainable development (ecological, economic, and social). </w:t>
      </w:r>
    </w:p>
    <w:p w14:paraId="175C8B38" w14:textId="77777777" w:rsidR="00732FE6" w:rsidRPr="00075C21" w:rsidRDefault="00732FE6" w:rsidP="00BF19FD">
      <w:pPr>
        <w:spacing w:line="276" w:lineRule="auto"/>
        <w:jc w:val="both"/>
        <w:rPr>
          <w:rFonts w:cs="Arial"/>
          <w:szCs w:val="22"/>
        </w:rPr>
      </w:pPr>
    </w:p>
    <w:p w14:paraId="022B12AA" w14:textId="77777777" w:rsidR="0046252B" w:rsidRPr="00075C21" w:rsidRDefault="00BF19FD" w:rsidP="00BF19FD">
      <w:pPr>
        <w:spacing w:line="276" w:lineRule="auto"/>
        <w:jc w:val="both"/>
        <w:rPr>
          <w:rFonts w:cs="Arial"/>
          <w:szCs w:val="22"/>
        </w:rPr>
      </w:pPr>
      <w:r w:rsidRPr="00075C21">
        <w:rPr>
          <w:rFonts w:cs="Arial"/>
          <w:szCs w:val="22"/>
        </w:rPr>
        <w:t xml:space="preserve">Against this background and with a view to future tourism growth (new regions, new segments, and new products), IRDP would like to get evaluated the potential of areas in the Jalal Abad Oblast to be designated as a Geopark with a perspective to apply for a UNESCO Global Geopark </w:t>
      </w:r>
      <w:r w:rsidR="0046252B" w:rsidRPr="00075C21">
        <w:rPr>
          <w:rFonts w:cs="Arial"/>
          <w:szCs w:val="22"/>
        </w:rPr>
        <w:t xml:space="preserve">Status </w:t>
      </w:r>
      <w:r w:rsidRPr="00075C21">
        <w:rPr>
          <w:rFonts w:cs="Arial"/>
          <w:szCs w:val="22"/>
        </w:rPr>
        <w:t>in the mid-term.</w:t>
      </w:r>
    </w:p>
    <w:p w14:paraId="100552C0" w14:textId="77777777" w:rsidR="0046252B" w:rsidRPr="00075C21" w:rsidRDefault="0046252B" w:rsidP="00BF19FD">
      <w:pPr>
        <w:spacing w:line="276" w:lineRule="auto"/>
        <w:jc w:val="both"/>
        <w:rPr>
          <w:rFonts w:cs="Arial"/>
          <w:szCs w:val="22"/>
        </w:rPr>
      </w:pPr>
    </w:p>
    <w:p w14:paraId="409C0C93" w14:textId="58F45275" w:rsidR="00BF19FD" w:rsidRDefault="00BF19FD" w:rsidP="00BF19FD">
      <w:pPr>
        <w:spacing w:line="276" w:lineRule="auto"/>
        <w:jc w:val="both"/>
        <w:rPr>
          <w:rFonts w:cs="Arial"/>
          <w:szCs w:val="22"/>
        </w:rPr>
      </w:pPr>
      <w:r w:rsidRPr="00075C21">
        <w:rPr>
          <w:rFonts w:cs="Arial"/>
          <w:szCs w:val="22"/>
        </w:rPr>
        <w:t>UNESCO defines Geoparks as</w:t>
      </w:r>
      <w:r w:rsidR="0046252B" w:rsidRPr="00075C21">
        <w:rPr>
          <w:rFonts w:cs="Arial"/>
          <w:szCs w:val="22"/>
        </w:rPr>
        <w:t xml:space="preserve"> </w:t>
      </w:r>
      <w:r w:rsidR="002B3FB8">
        <w:rPr>
          <w:rFonts w:cs="Arial"/>
          <w:szCs w:val="22"/>
        </w:rPr>
        <w:t xml:space="preserve">a </w:t>
      </w:r>
      <w:r w:rsidRPr="00075C21">
        <w:rPr>
          <w:rFonts w:cs="Arial"/>
          <w:szCs w:val="22"/>
        </w:rPr>
        <w:t xml:space="preserve">single, unified geographical </w:t>
      </w:r>
      <w:r w:rsidR="002B3FB8">
        <w:rPr>
          <w:rFonts w:cs="Arial"/>
          <w:szCs w:val="22"/>
        </w:rPr>
        <w:t>area</w:t>
      </w:r>
      <w:r w:rsidRPr="00075C21">
        <w:rPr>
          <w:rFonts w:cs="Arial"/>
          <w:szCs w:val="22"/>
        </w:rPr>
        <w:t xml:space="preserve"> where sites and landscapes of international geological significance are managed with a holistic concept of protection, education, and sustainable development. Their bottom-up approach of combining </w:t>
      </w:r>
      <w:r w:rsidR="00F4622B" w:rsidRPr="00F4622B">
        <w:rPr>
          <w:rFonts w:cs="Arial"/>
          <w:szCs w:val="22"/>
        </w:rPr>
        <w:t>Biodiversity conservation</w:t>
      </w:r>
      <w:r w:rsidRPr="00075C21">
        <w:rPr>
          <w:rFonts w:cs="Arial"/>
          <w:szCs w:val="22"/>
        </w:rPr>
        <w:t xml:space="preserve"> with sustainable development while involving local communities is becoming increasingly popular.</w:t>
      </w:r>
      <w:r w:rsidR="00425CC0" w:rsidRPr="00075C21">
        <w:rPr>
          <w:rFonts w:cs="Arial"/>
          <w:szCs w:val="22"/>
        </w:rPr>
        <w:t xml:space="preserve"> </w:t>
      </w:r>
    </w:p>
    <w:p w14:paraId="16BA5C54" w14:textId="77777777" w:rsidR="002B3FB8" w:rsidRPr="00075C21" w:rsidRDefault="002B3FB8" w:rsidP="00BF19FD">
      <w:pPr>
        <w:spacing w:line="276" w:lineRule="auto"/>
        <w:jc w:val="both"/>
        <w:rPr>
          <w:rFonts w:cs="Arial"/>
          <w:szCs w:val="22"/>
        </w:rPr>
      </w:pPr>
    </w:p>
    <w:p w14:paraId="5F9E153C" w14:textId="21CCEDF5" w:rsidR="00425CC0" w:rsidRPr="00075C21" w:rsidRDefault="00BF19FD" w:rsidP="00BF19FD">
      <w:pPr>
        <w:spacing w:line="276" w:lineRule="auto"/>
        <w:jc w:val="both"/>
        <w:rPr>
          <w:rFonts w:cs="Arial"/>
          <w:szCs w:val="22"/>
        </w:rPr>
      </w:pPr>
      <w:r w:rsidRPr="00075C21">
        <w:rPr>
          <w:rFonts w:cs="Arial"/>
          <w:szCs w:val="22"/>
        </w:rPr>
        <w:t xml:space="preserve">In general, a geopark is an area where the geo-heritage and all heritage components like archaeological, ecological, historical, tangible, and intangible </w:t>
      </w:r>
      <w:r w:rsidRPr="0010745C">
        <w:rPr>
          <w:rFonts w:cs="Arial"/>
          <w:szCs w:val="22"/>
        </w:rPr>
        <w:t xml:space="preserve">cultural </w:t>
      </w:r>
      <w:r w:rsidR="00E535DD" w:rsidRPr="0010745C">
        <w:rPr>
          <w:rFonts w:cs="Arial"/>
          <w:szCs w:val="22"/>
        </w:rPr>
        <w:t xml:space="preserve">or even industrial </w:t>
      </w:r>
      <w:r w:rsidRPr="0010745C">
        <w:rPr>
          <w:rFonts w:cs="Arial"/>
          <w:szCs w:val="22"/>
        </w:rPr>
        <w:t>elements, can be used</w:t>
      </w:r>
      <w:r w:rsidRPr="00075C21">
        <w:rPr>
          <w:rFonts w:cs="Arial"/>
          <w:szCs w:val="22"/>
        </w:rPr>
        <w:t xml:space="preserve"> as a tool to improve the infrastructure of rural areas and communities through the development of geo-tourism, which stimulates the development or improvement of the tourism value chain. </w:t>
      </w:r>
    </w:p>
    <w:p w14:paraId="24D1690D" w14:textId="77777777" w:rsidR="00425CC0" w:rsidRPr="00075C21" w:rsidRDefault="00425CC0" w:rsidP="00BF19FD">
      <w:pPr>
        <w:spacing w:line="276" w:lineRule="auto"/>
        <w:jc w:val="both"/>
        <w:rPr>
          <w:rFonts w:cs="Arial"/>
          <w:szCs w:val="22"/>
        </w:rPr>
      </w:pPr>
    </w:p>
    <w:p w14:paraId="3D9B3347" w14:textId="4EA180A7" w:rsidR="00BF19FD" w:rsidRPr="00075C21" w:rsidRDefault="00BF19FD" w:rsidP="00BF19FD">
      <w:pPr>
        <w:spacing w:line="276" w:lineRule="auto"/>
        <w:jc w:val="both"/>
        <w:rPr>
          <w:rFonts w:cs="Arial"/>
          <w:szCs w:val="22"/>
        </w:rPr>
      </w:pPr>
      <w:r w:rsidRPr="00075C21">
        <w:rPr>
          <w:rFonts w:cs="Arial"/>
          <w:szCs w:val="22"/>
        </w:rPr>
        <w:t xml:space="preserve">This can contain: </w:t>
      </w:r>
    </w:p>
    <w:p w14:paraId="060AF666" w14:textId="53766914"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Improvement of access to the designated area (e.g., roads, cycling, hiking paths)</w:t>
      </w:r>
    </w:p>
    <w:p w14:paraId="6D9B6518" w14:textId="4AC3A39C"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Development of new tourism products</w:t>
      </w:r>
    </w:p>
    <w:p w14:paraId="7D8232D7" w14:textId="70604D10"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 xml:space="preserve">Training of local people to work in the tourism sector and enhancement </w:t>
      </w:r>
      <w:r w:rsidR="002B3FB8">
        <w:rPr>
          <w:rFonts w:cs="Arial"/>
          <w:szCs w:val="22"/>
        </w:rPr>
        <w:t xml:space="preserve">of </w:t>
      </w:r>
      <w:r w:rsidRPr="00075C21">
        <w:rPr>
          <w:rFonts w:cs="Arial"/>
          <w:szCs w:val="22"/>
        </w:rPr>
        <w:t xml:space="preserve">involvement of locals </w:t>
      </w:r>
      <w:r w:rsidR="002B3FB8">
        <w:rPr>
          <w:rFonts w:cs="Arial"/>
          <w:szCs w:val="22"/>
        </w:rPr>
        <w:t>in</w:t>
      </w:r>
      <w:r w:rsidRPr="00075C21">
        <w:rPr>
          <w:rFonts w:cs="Arial"/>
          <w:szCs w:val="22"/>
        </w:rPr>
        <w:t xml:space="preserve"> the labour market</w:t>
      </w:r>
    </w:p>
    <w:p w14:paraId="06E55C51" w14:textId="00AA14E3"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Development and improvement of accommodation facilities</w:t>
      </w:r>
    </w:p>
    <w:p w14:paraId="28134CCB" w14:textId="46E49345"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 xml:space="preserve">Development and improvement of </w:t>
      </w:r>
      <w:r w:rsidR="002B3FB8">
        <w:rPr>
          <w:rFonts w:cs="Arial"/>
          <w:szCs w:val="22"/>
        </w:rPr>
        <w:t xml:space="preserve">the </w:t>
      </w:r>
      <w:r w:rsidRPr="00075C21">
        <w:rPr>
          <w:rFonts w:cs="Arial"/>
          <w:szCs w:val="22"/>
        </w:rPr>
        <w:t>local food supply chai</w:t>
      </w:r>
      <w:r w:rsidR="004703F4">
        <w:rPr>
          <w:rFonts w:cs="Arial"/>
          <w:szCs w:val="22"/>
        </w:rPr>
        <w:t>n</w:t>
      </w:r>
    </w:p>
    <w:p w14:paraId="0775D886" w14:textId="43BF2971" w:rsidR="00BF19FD" w:rsidRPr="00075C21" w:rsidRDefault="00BF19FD" w:rsidP="00425CC0">
      <w:pPr>
        <w:pStyle w:val="Listenabsatz"/>
        <w:numPr>
          <w:ilvl w:val="0"/>
          <w:numId w:val="26"/>
        </w:numPr>
        <w:spacing w:line="276" w:lineRule="auto"/>
        <w:jc w:val="both"/>
        <w:rPr>
          <w:rFonts w:cs="Arial"/>
          <w:szCs w:val="22"/>
        </w:rPr>
      </w:pPr>
      <w:r w:rsidRPr="00075C21">
        <w:rPr>
          <w:rFonts w:cs="Arial"/>
          <w:szCs w:val="22"/>
        </w:rPr>
        <w:t>Creation of possibilities for education on local geology, geography, culture, tradition, flora, and fauna by establishing museums or cultural/information centres and excursions.</w:t>
      </w:r>
    </w:p>
    <w:p w14:paraId="31A8E573" w14:textId="77777777" w:rsidR="00D15F2C" w:rsidRPr="00075C21" w:rsidRDefault="00D15F2C" w:rsidP="00BF19FD">
      <w:pPr>
        <w:spacing w:line="276" w:lineRule="auto"/>
        <w:jc w:val="both"/>
        <w:rPr>
          <w:rFonts w:cs="Arial"/>
          <w:szCs w:val="22"/>
        </w:rPr>
      </w:pPr>
    </w:p>
    <w:p w14:paraId="703740E7" w14:textId="299520A6" w:rsidR="005F39AC" w:rsidRPr="00075C21" w:rsidRDefault="00BF19FD" w:rsidP="00BF19FD">
      <w:pPr>
        <w:spacing w:line="276" w:lineRule="auto"/>
        <w:jc w:val="both"/>
        <w:rPr>
          <w:rFonts w:cs="Arial"/>
          <w:szCs w:val="22"/>
        </w:rPr>
      </w:pPr>
      <w:r w:rsidRPr="00075C21">
        <w:rPr>
          <w:rFonts w:cs="Arial"/>
          <w:szCs w:val="22"/>
        </w:rPr>
        <w:t xml:space="preserve">Local communities should valorise their territories and become more involved in </w:t>
      </w:r>
      <w:r w:rsidR="004703F4">
        <w:rPr>
          <w:rFonts w:cs="Arial"/>
          <w:szCs w:val="22"/>
        </w:rPr>
        <w:t>their</w:t>
      </w:r>
      <w:r w:rsidRPr="00075C21">
        <w:rPr>
          <w:rFonts w:cs="Arial"/>
          <w:szCs w:val="22"/>
        </w:rPr>
        <w:t xml:space="preserve"> economic and social development but also in the preservation of local natural and cultural heritage and their protection. With this approach</w:t>
      </w:r>
      <w:r w:rsidR="004703F4">
        <w:rPr>
          <w:rFonts w:cs="Arial"/>
          <w:szCs w:val="22"/>
        </w:rPr>
        <w:t>,</w:t>
      </w:r>
      <w:r w:rsidRPr="00075C21">
        <w:rPr>
          <w:rFonts w:cs="Arial"/>
          <w:szCs w:val="22"/>
        </w:rPr>
        <w:t xml:space="preserve"> the local population can benefit directly from the revenues generated through geo-tourism.</w:t>
      </w:r>
    </w:p>
    <w:p w14:paraId="3E1F551E" w14:textId="77777777" w:rsidR="004703F4" w:rsidRDefault="004703F4" w:rsidP="00004575">
      <w:pPr>
        <w:spacing w:line="276" w:lineRule="auto"/>
        <w:jc w:val="both"/>
        <w:rPr>
          <w:rFonts w:cs="Arial"/>
          <w:szCs w:val="22"/>
        </w:rPr>
      </w:pPr>
    </w:p>
    <w:p w14:paraId="467A015A" w14:textId="48266065" w:rsidR="00913AF7" w:rsidRPr="004C5508" w:rsidRDefault="004C5508" w:rsidP="004C0AF4">
      <w:pPr>
        <w:spacing w:line="276" w:lineRule="auto"/>
        <w:jc w:val="both"/>
        <w:rPr>
          <w:rFonts w:cs="Arial"/>
          <w:szCs w:val="22"/>
          <w:lang w:val="en-US"/>
        </w:rPr>
      </w:pPr>
      <w:r>
        <w:rPr>
          <w:rFonts w:cs="Arial"/>
          <w:szCs w:val="22"/>
        </w:rPr>
        <w:t>T</w:t>
      </w:r>
      <w:r w:rsidRPr="004C5508">
        <w:rPr>
          <w:rFonts w:cs="Arial"/>
          <w:szCs w:val="22"/>
          <w:lang w:val="en-US"/>
        </w:rPr>
        <w:t xml:space="preserve">he designation of geoparks and their strategic marketing as tourist destinations presents numerous opportunities for the economic growth of Jalal Abad Oblast. This potential is </w:t>
      </w:r>
      <w:r w:rsidRPr="004C5508">
        <w:rPr>
          <w:rFonts w:cs="Arial"/>
          <w:szCs w:val="22"/>
          <w:lang w:val="en-US"/>
        </w:rPr>
        <w:lastRenderedPageBreak/>
        <w:t>particularly significant for rural and economically disadvantaged regions, as tourism serves as a promising source of income for local communities. In this endeavor, PA "Destination Jalal-Abad" is poised to take on a leading role in the management process.</w:t>
      </w:r>
    </w:p>
    <w:p w14:paraId="67F69FC2" w14:textId="77777777" w:rsidR="004C5508" w:rsidRPr="00075C21" w:rsidRDefault="004C5508" w:rsidP="004C0AF4">
      <w:pPr>
        <w:spacing w:line="276" w:lineRule="auto"/>
        <w:jc w:val="both"/>
        <w:rPr>
          <w:rFonts w:cs="Arial"/>
          <w:szCs w:val="22"/>
        </w:rPr>
      </w:pPr>
    </w:p>
    <w:p w14:paraId="75AC5EB4" w14:textId="48E45B4C" w:rsidR="001459DB" w:rsidRPr="00075C21" w:rsidRDefault="00913AF7" w:rsidP="00004575">
      <w:pPr>
        <w:spacing w:line="276" w:lineRule="auto"/>
        <w:jc w:val="both"/>
        <w:rPr>
          <w:rFonts w:cs="Arial"/>
          <w:szCs w:val="22"/>
        </w:rPr>
      </w:pPr>
      <w:r>
        <w:rPr>
          <w:rFonts w:cs="Arial"/>
          <w:szCs w:val="22"/>
        </w:rPr>
        <w:t>PA “</w:t>
      </w:r>
      <w:r>
        <w:rPr>
          <w:rFonts w:cs="Arial"/>
          <w:szCs w:val="22"/>
          <w:lang w:val="en-US"/>
        </w:rPr>
        <w:t>Destination Jalal-Abad</w:t>
      </w:r>
      <w:r>
        <w:rPr>
          <w:rFonts w:cs="Arial"/>
          <w:szCs w:val="22"/>
        </w:rPr>
        <w:t>”</w:t>
      </w:r>
      <w:r>
        <w:rPr>
          <w:rFonts w:cs="Arial"/>
          <w:szCs w:val="22"/>
          <w:lang w:val="en-US"/>
        </w:rPr>
        <w:t xml:space="preserve"> </w:t>
      </w:r>
      <w:r w:rsidR="007020AD">
        <w:rPr>
          <w:rFonts w:cs="Arial"/>
          <w:szCs w:val="22"/>
          <w:lang w:val="en-US"/>
        </w:rPr>
        <w:t>as a</w:t>
      </w:r>
      <w:r w:rsidR="000D190C">
        <w:rPr>
          <w:rFonts w:cs="Arial"/>
          <w:szCs w:val="22"/>
          <w:lang w:val="en-US"/>
        </w:rPr>
        <w:t xml:space="preserve"> Destination Management Organization </w:t>
      </w:r>
      <w:r>
        <w:rPr>
          <w:rFonts w:cs="Arial"/>
          <w:szCs w:val="22"/>
          <w:lang w:val="en-US"/>
        </w:rPr>
        <w:t>is</w:t>
      </w:r>
      <w:r w:rsidR="007020AD">
        <w:rPr>
          <w:rFonts w:cs="Arial"/>
          <w:szCs w:val="22"/>
          <w:lang w:val="en-US"/>
        </w:rPr>
        <w:t xml:space="preserve"> the</w:t>
      </w:r>
      <w:r>
        <w:rPr>
          <w:rFonts w:cs="Arial"/>
          <w:szCs w:val="22"/>
          <w:lang w:val="en-US"/>
        </w:rPr>
        <w:t xml:space="preserve"> </w:t>
      </w:r>
      <w:r w:rsidR="001459DB" w:rsidRPr="00075C21">
        <w:rPr>
          <w:rFonts w:cs="Arial"/>
          <w:szCs w:val="22"/>
        </w:rPr>
        <w:t xml:space="preserve">main actor which pushed </w:t>
      </w:r>
      <w:r w:rsidR="00DB519F" w:rsidRPr="00075C21">
        <w:rPr>
          <w:rFonts w:cs="Arial"/>
          <w:szCs w:val="22"/>
          <w:lang w:val="en-US"/>
        </w:rPr>
        <w:t xml:space="preserve">tourism </w:t>
      </w:r>
      <w:r w:rsidR="001459DB" w:rsidRPr="00075C21">
        <w:rPr>
          <w:rFonts w:cs="Arial"/>
          <w:szCs w:val="22"/>
        </w:rPr>
        <w:t>development</w:t>
      </w:r>
      <w:r w:rsidR="00DB519F" w:rsidRPr="00075C21">
        <w:rPr>
          <w:rFonts w:cs="Arial"/>
          <w:szCs w:val="22"/>
        </w:rPr>
        <w:t xml:space="preserve"> </w:t>
      </w:r>
      <w:r w:rsidR="007020AD">
        <w:rPr>
          <w:rFonts w:cs="Arial"/>
          <w:szCs w:val="22"/>
        </w:rPr>
        <w:t>in Jalal-Abad oblast</w:t>
      </w:r>
      <w:r w:rsidR="00D92CCC">
        <w:rPr>
          <w:rFonts w:cs="Arial"/>
          <w:szCs w:val="22"/>
        </w:rPr>
        <w:t xml:space="preserve"> </w:t>
      </w:r>
      <w:r w:rsidR="00CB3CA0">
        <w:rPr>
          <w:rFonts w:cs="Arial"/>
          <w:szCs w:val="22"/>
          <w:lang w:val="en-US"/>
        </w:rPr>
        <w:t>(hereinafter DMO)</w:t>
      </w:r>
      <w:r w:rsidR="00CB3CA0">
        <w:rPr>
          <w:rFonts w:cs="Arial"/>
          <w:szCs w:val="22"/>
        </w:rPr>
        <w:t>.</w:t>
      </w:r>
      <w:r w:rsidR="00CB3CA0">
        <w:rPr>
          <w:rFonts w:cs="Arial"/>
          <w:szCs w:val="22"/>
          <w:lang w:val="en-US"/>
        </w:rPr>
        <w:t xml:space="preserve"> </w:t>
      </w:r>
      <w:r w:rsidR="001459DB" w:rsidRPr="00075C21">
        <w:rPr>
          <w:rFonts w:cs="Arial"/>
          <w:szCs w:val="22"/>
        </w:rPr>
        <w:t xml:space="preserve">DMO is based in the city of Jalal Abad and started operating </w:t>
      </w:r>
      <w:r w:rsidR="007926D7" w:rsidRPr="00075C21">
        <w:rPr>
          <w:rFonts w:cs="Arial"/>
          <w:szCs w:val="22"/>
        </w:rPr>
        <w:t>at</w:t>
      </w:r>
      <w:r w:rsidR="001459DB" w:rsidRPr="00075C21">
        <w:rPr>
          <w:rFonts w:cs="Arial"/>
          <w:szCs w:val="22"/>
        </w:rPr>
        <w:t xml:space="preserve"> the beginning of 2021. Currently</w:t>
      </w:r>
      <w:r w:rsidR="007926D7" w:rsidRPr="00075C21">
        <w:rPr>
          <w:rFonts w:cs="Arial"/>
          <w:szCs w:val="22"/>
        </w:rPr>
        <w:t>,</w:t>
      </w:r>
      <w:r w:rsidR="001459DB" w:rsidRPr="00075C21">
        <w:rPr>
          <w:rFonts w:cs="Arial"/>
          <w:szCs w:val="22"/>
        </w:rPr>
        <w:t xml:space="preserve"> it has </w:t>
      </w:r>
      <w:r w:rsidR="00D3525D" w:rsidRPr="00075C21">
        <w:rPr>
          <w:rFonts w:cs="Arial"/>
          <w:szCs w:val="22"/>
        </w:rPr>
        <w:t>60</w:t>
      </w:r>
      <w:r w:rsidR="001459DB" w:rsidRPr="00075C21">
        <w:rPr>
          <w:rFonts w:cs="Arial"/>
          <w:szCs w:val="22"/>
        </w:rPr>
        <w:t xml:space="preserve"> members, mainly f</w:t>
      </w:r>
      <w:r w:rsidR="007926D7" w:rsidRPr="00075C21">
        <w:rPr>
          <w:rFonts w:cs="Arial"/>
          <w:szCs w:val="22"/>
          <w:lang w:val="en-US"/>
        </w:rPr>
        <w:t>rom the private</w:t>
      </w:r>
      <w:r w:rsidR="001459DB" w:rsidRPr="00075C21">
        <w:rPr>
          <w:rFonts w:cs="Arial"/>
          <w:szCs w:val="22"/>
        </w:rPr>
        <w:t xml:space="preserve"> sector. Associated members are from the public sector and the local university. In the medium and long term, the DMO is expected to drive, coordinate and manage the development of tourism in the Jalal Abad Oblast as a central body and in cooperation with the national and local public sector, the private sector, educational institutions, the civil society and other tourism stakeholders</w:t>
      </w:r>
      <w:r w:rsidR="00720896" w:rsidRPr="00075C21">
        <w:rPr>
          <w:rFonts w:cs="Arial"/>
          <w:szCs w:val="22"/>
        </w:rPr>
        <w:t>.</w:t>
      </w:r>
    </w:p>
    <w:p w14:paraId="52D84499" w14:textId="77777777" w:rsidR="007D3D3A" w:rsidRPr="00075C21" w:rsidRDefault="007D3D3A" w:rsidP="00004575">
      <w:pPr>
        <w:spacing w:line="276" w:lineRule="auto"/>
        <w:jc w:val="both"/>
        <w:rPr>
          <w:rFonts w:cs="Arial"/>
          <w:szCs w:val="22"/>
        </w:rPr>
      </w:pPr>
    </w:p>
    <w:p w14:paraId="1F632141" w14:textId="5A09C357" w:rsidR="00DF70F9" w:rsidRPr="00075C21" w:rsidRDefault="00854A0C" w:rsidP="00004575">
      <w:pPr>
        <w:pStyle w:val="Listenabsatz"/>
        <w:numPr>
          <w:ilvl w:val="0"/>
          <w:numId w:val="1"/>
        </w:numPr>
        <w:spacing w:line="276" w:lineRule="auto"/>
        <w:jc w:val="both"/>
        <w:rPr>
          <w:rFonts w:cs="Arial"/>
          <w:b/>
          <w:bCs/>
          <w:szCs w:val="22"/>
        </w:rPr>
      </w:pPr>
      <w:r w:rsidRPr="00075C21">
        <w:rPr>
          <w:rFonts w:cs="Arial"/>
          <w:b/>
          <w:bCs/>
          <w:szCs w:val="22"/>
        </w:rPr>
        <w:t>Goal of the ToR</w:t>
      </w:r>
    </w:p>
    <w:p w14:paraId="545516FA" w14:textId="77777777" w:rsidR="00A27565" w:rsidRPr="00075C21" w:rsidRDefault="00A27565" w:rsidP="00A27565">
      <w:pPr>
        <w:pStyle w:val="1Einrckung"/>
        <w:tabs>
          <w:tab w:val="clear" w:pos="483"/>
          <w:tab w:val="left" w:pos="0"/>
        </w:tabs>
        <w:spacing w:line="276" w:lineRule="auto"/>
        <w:jc w:val="both"/>
        <w:rPr>
          <w:rFonts w:cs="Arial"/>
          <w:bCs/>
          <w:szCs w:val="22"/>
          <w:lang w:val="en-US"/>
        </w:rPr>
      </w:pPr>
    </w:p>
    <w:p w14:paraId="115CD359" w14:textId="1DF08C17" w:rsidR="00A27565" w:rsidRPr="001A0F88" w:rsidRDefault="00A27565" w:rsidP="6A66297E">
      <w:pPr>
        <w:pStyle w:val="1Einrckung"/>
        <w:tabs>
          <w:tab w:val="clear" w:pos="483"/>
        </w:tabs>
        <w:spacing w:line="276" w:lineRule="auto"/>
        <w:ind w:left="0" w:firstLine="0"/>
        <w:jc w:val="both"/>
        <w:rPr>
          <w:rFonts w:cs="Arial"/>
          <w:lang w:val="en-US"/>
        </w:rPr>
      </w:pPr>
      <w:r w:rsidRPr="6A66297E">
        <w:rPr>
          <w:rFonts w:cs="Arial"/>
          <w:lang w:val="en-US"/>
        </w:rPr>
        <w:t>The goal of this ToR is to find a</w:t>
      </w:r>
      <w:r w:rsidR="5E8E7540" w:rsidRPr="6A66297E">
        <w:rPr>
          <w:rFonts w:cs="Arial"/>
          <w:lang w:val="en-US"/>
        </w:rPr>
        <w:t xml:space="preserve">n organization </w:t>
      </w:r>
      <w:r w:rsidR="001A2492" w:rsidRPr="6A66297E">
        <w:rPr>
          <w:rFonts w:cs="Arial"/>
          <w:lang w:val="en-US"/>
        </w:rPr>
        <w:t xml:space="preserve">to conduct a </w:t>
      </w:r>
      <w:r w:rsidR="009C4A28" w:rsidRPr="6A66297E">
        <w:rPr>
          <w:rFonts w:cs="Arial"/>
          <w:lang w:val="en-US"/>
        </w:rPr>
        <w:t xml:space="preserve">comprehensive </w:t>
      </w:r>
      <w:r w:rsidR="001A2492" w:rsidRPr="6A66297E">
        <w:rPr>
          <w:rFonts w:cs="Arial"/>
          <w:lang w:val="en-US"/>
        </w:rPr>
        <w:t>s</w:t>
      </w:r>
      <w:r w:rsidRPr="6A66297E">
        <w:rPr>
          <w:rFonts w:cs="Arial"/>
          <w:lang w:val="en-US"/>
        </w:rPr>
        <w:t xml:space="preserve">cientific study about </w:t>
      </w:r>
      <w:r w:rsidR="004703F4" w:rsidRPr="6A66297E">
        <w:rPr>
          <w:rFonts w:cs="Arial"/>
          <w:lang w:val="en-US"/>
        </w:rPr>
        <w:t xml:space="preserve">the </w:t>
      </w:r>
      <w:r w:rsidRPr="6A66297E">
        <w:rPr>
          <w:rFonts w:cs="Arial"/>
          <w:lang w:val="en-US"/>
        </w:rPr>
        <w:t>historical heritage of global significance</w:t>
      </w:r>
      <w:r w:rsidR="008D6239" w:rsidRPr="6A66297E">
        <w:rPr>
          <w:rFonts w:cs="Arial"/>
          <w:lang w:val="en-US"/>
        </w:rPr>
        <w:t xml:space="preserve"> of </w:t>
      </w:r>
      <w:r w:rsidR="001A0F88" w:rsidRPr="6A66297E">
        <w:rPr>
          <w:rFonts w:cs="Arial"/>
          <w:lang w:val="en-US"/>
        </w:rPr>
        <w:t>Aksy rayon</w:t>
      </w:r>
      <w:r w:rsidRPr="6A66297E">
        <w:rPr>
          <w:rFonts w:cs="Arial"/>
          <w:lang w:val="en-US"/>
        </w:rPr>
        <w:t xml:space="preserve">, as well as </w:t>
      </w:r>
      <w:r w:rsidR="004703F4" w:rsidRPr="6A66297E">
        <w:rPr>
          <w:rFonts w:cs="Arial"/>
          <w:lang w:val="en-US"/>
        </w:rPr>
        <w:t>study</w:t>
      </w:r>
      <w:r w:rsidRPr="6A66297E">
        <w:rPr>
          <w:rFonts w:cs="Arial"/>
          <w:lang w:val="en-US"/>
        </w:rPr>
        <w:t xml:space="preserve"> and </w:t>
      </w:r>
      <w:r w:rsidR="004703F4" w:rsidRPr="6A66297E">
        <w:rPr>
          <w:rFonts w:cs="Arial"/>
          <w:lang w:val="en-US"/>
        </w:rPr>
        <w:t>describe</w:t>
      </w:r>
      <w:r w:rsidRPr="6A66297E">
        <w:rPr>
          <w:rFonts w:cs="Arial"/>
          <w:lang w:val="en-US"/>
        </w:rPr>
        <w:t xml:space="preserve"> biodiversity, </w:t>
      </w:r>
      <w:r w:rsidR="004703F4" w:rsidRPr="6A66297E">
        <w:rPr>
          <w:rFonts w:cs="Arial"/>
          <w:lang w:val="en-US"/>
        </w:rPr>
        <w:t xml:space="preserve">and </w:t>
      </w:r>
      <w:r w:rsidRPr="6A66297E">
        <w:rPr>
          <w:rFonts w:cs="Arial"/>
          <w:lang w:val="en-US"/>
        </w:rPr>
        <w:t>cultural and historical diversity to prepare the basis for the creation of a geopark.</w:t>
      </w:r>
      <w:r w:rsidR="00674FDB" w:rsidRPr="6A66297E">
        <w:rPr>
          <w:rFonts w:cs="Arial"/>
          <w:lang w:val="en-US"/>
        </w:rPr>
        <w:t xml:space="preserve"> </w:t>
      </w:r>
      <w:r w:rsidR="00DD3176" w:rsidRPr="6A66297E">
        <w:rPr>
          <w:rFonts w:cs="Arial"/>
          <w:lang w:val="en-US"/>
        </w:rPr>
        <w:t>As a final result, a 5-year road map</w:t>
      </w:r>
      <w:r w:rsidR="00041E62" w:rsidRPr="6A66297E">
        <w:rPr>
          <w:rFonts w:cs="Arial"/>
          <w:lang w:val="en-US"/>
        </w:rPr>
        <w:t xml:space="preserve"> has to be </w:t>
      </w:r>
      <w:r w:rsidR="00546036" w:rsidRPr="6A66297E">
        <w:rPr>
          <w:rFonts w:cs="Arial"/>
          <w:lang w:val="en-US"/>
        </w:rPr>
        <w:t>elaborated and handed over to the DMO and the respective actors from the public sector.</w:t>
      </w:r>
    </w:p>
    <w:p w14:paraId="654EE6B7" w14:textId="77777777" w:rsidR="00090D8A" w:rsidRPr="00075C21" w:rsidRDefault="00090D8A" w:rsidP="00004575">
      <w:pPr>
        <w:spacing w:line="276" w:lineRule="auto"/>
        <w:rPr>
          <w:rFonts w:cs="Arial"/>
          <w:b/>
          <w:bCs/>
          <w:szCs w:val="22"/>
          <w:lang w:val="en-US"/>
        </w:rPr>
      </w:pPr>
    </w:p>
    <w:p w14:paraId="50B33EEB" w14:textId="740275DB" w:rsidR="00A200B2" w:rsidRPr="00075C21" w:rsidRDefault="00A200B2" w:rsidP="00004575">
      <w:pPr>
        <w:pStyle w:val="Listenabsatz"/>
        <w:numPr>
          <w:ilvl w:val="0"/>
          <w:numId w:val="1"/>
        </w:numPr>
        <w:spacing w:line="276" w:lineRule="auto"/>
        <w:jc w:val="both"/>
        <w:rPr>
          <w:rFonts w:cs="Arial"/>
          <w:b/>
          <w:bCs/>
          <w:szCs w:val="22"/>
        </w:rPr>
      </w:pPr>
      <w:r w:rsidRPr="00075C21">
        <w:rPr>
          <w:rFonts w:cs="Arial"/>
          <w:b/>
          <w:bCs/>
          <w:szCs w:val="22"/>
        </w:rPr>
        <w:t>Time and amount of work</w:t>
      </w:r>
    </w:p>
    <w:p w14:paraId="4F540F02" w14:textId="77777777" w:rsidR="0083270A" w:rsidRPr="00075C21" w:rsidRDefault="0083270A" w:rsidP="00004575">
      <w:pPr>
        <w:spacing w:line="276" w:lineRule="auto"/>
        <w:jc w:val="both"/>
        <w:rPr>
          <w:rFonts w:cs="Arial"/>
          <w:szCs w:val="22"/>
        </w:rPr>
      </w:pPr>
    </w:p>
    <w:p w14:paraId="5F95CE20" w14:textId="27DF0E57" w:rsidR="0096607D" w:rsidRPr="00725E70" w:rsidRDefault="00A840E3" w:rsidP="6A66297E">
      <w:pPr>
        <w:spacing w:line="276" w:lineRule="auto"/>
        <w:jc w:val="both"/>
        <w:rPr>
          <w:rFonts w:cs="Arial"/>
        </w:rPr>
      </w:pPr>
      <w:r w:rsidRPr="74D0CE0A">
        <w:rPr>
          <w:rFonts w:cs="Arial"/>
        </w:rPr>
        <w:t>IRDP plans to</w:t>
      </w:r>
      <w:r w:rsidR="00A200B2" w:rsidRPr="74D0CE0A">
        <w:rPr>
          <w:rFonts w:cs="Arial"/>
        </w:rPr>
        <w:t xml:space="preserve"> </w:t>
      </w:r>
      <w:r w:rsidR="0096607D" w:rsidRPr="74D0CE0A">
        <w:rPr>
          <w:rFonts w:cs="Arial"/>
        </w:rPr>
        <w:t>hir</w:t>
      </w:r>
      <w:r w:rsidR="00546036" w:rsidRPr="74D0CE0A">
        <w:rPr>
          <w:rFonts w:cs="Arial"/>
        </w:rPr>
        <w:t>e</w:t>
      </w:r>
      <w:r w:rsidR="0096607D" w:rsidRPr="74D0CE0A">
        <w:rPr>
          <w:rFonts w:cs="Arial"/>
        </w:rPr>
        <w:t xml:space="preserve"> a </w:t>
      </w:r>
      <w:r w:rsidR="0096607D" w:rsidRPr="74D0CE0A">
        <w:rPr>
          <w:rFonts w:cs="Arial"/>
          <w:color w:val="000000" w:themeColor="text1"/>
          <w:lang w:val="en-US"/>
        </w:rPr>
        <w:t>contractor for the anticipated contract period</w:t>
      </w:r>
      <w:r w:rsidR="00CB3CA0" w:rsidRPr="74D0CE0A">
        <w:rPr>
          <w:rFonts w:cs="Arial"/>
          <w:color w:val="000000" w:themeColor="text1"/>
          <w:lang w:val="en-US"/>
        </w:rPr>
        <w:t xml:space="preserve"> from </w:t>
      </w:r>
      <w:r w:rsidR="003E0B85" w:rsidRPr="00725E70">
        <w:rPr>
          <w:rFonts w:cs="Arial"/>
          <w:b/>
          <w:bCs/>
          <w:highlight w:val="yellow"/>
          <w:lang w:val="en-US"/>
        </w:rPr>
        <w:t>1</w:t>
      </w:r>
      <w:r w:rsidR="0031477D" w:rsidRPr="00725E70">
        <w:rPr>
          <w:rFonts w:cs="Arial"/>
          <w:b/>
          <w:bCs/>
          <w:highlight w:val="yellow"/>
          <w:lang w:val="en-US"/>
        </w:rPr>
        <w:t>6</w:t>
      </w:r>
      <w:r w:rsidR="003E0B85" w:rsidRPr="00725E70">
        <w:rPr>
          <w:rFonts w:cs="Arial"/>
          <w:b/>
          <w:bCs/>
          <w:highlight w:val="yellow"/>
          <w:lang w:val="en-US"/>
        </w:rPr>
        <w:t>.</w:t>
      </w:r>
      <w:r w:rsidR="0031477D" w:rsidRPr="00725E70">
        <w:rPr>
          <w:rFonts w:cs="Arial"/>
          <w:b/>
          <w:bCs/>
          <w:highlight w:val="yellow"/>
          <w:lang w:val="en-US"/>
        </w:rPr>
        <w:t>10</w:t>
      </w:r>
      <w:r w:rsidR="0076540C" w:rsidRPr="00725E70">
        <w:rPr>
          <w:rFonts w:cs="Arial"/>
          <w:b/>
          <w:bCs/>
          <w:highlight w:val="yellow"/>
        </w:rPr>
        <w:t xml:space="preserve">.2023 </w:t>
      </w:r>
      <w:r w:rsidR="00CB3CA0" w:rsidRPr="00725E70">
        <w:rPr>
          <w:rFonts w:cs="Arial"/>
          <w:b/>
          <w:bCs/>
          <w:highlight w:val="yellow"/>
        </w:rPr>
        <w:t xml:space="preserve">to </w:t>
      </w:r>
      <w:r w:rsidR="003E0B85" w:rsidRPr="00725E70">
        <w:rPr>
          <w:rFonts w:cs="Arial"/>
          <w:b/>
          <w:bCs/>
          <w:highlight w:val="yellow"/>
          <w:lang w:val="en-US"/>
        </w:rPr>
        <w:t>1</w:t>
      </w:r>
      <w:r w:rsidR="00725E70">
        <w:rPr>
          <w:rFonts w:cs="Arial"/>
          <w:b/>
          <w:bCs/>
          <w:highlight w:val="yellow"/>
          <w:lang w:val="en-US"/>
        </w:rPr>
        <w:t>5</w:t>
      </w:r>
      <w:r w:rsidR="00F345DD" w:rsidRPr="00725E70">
        <w:rPr>
          <w:rFonts w:cs="Arial"/>
          <w:b/>
          <w:bCs/>
          <w:highlight w:val="yellow"/>
        </w:rPr>
        <w:t>.11.2023</w:t>
      </w:r>
      <w:r w:rsidR="000A5DC4" w:rsidRPr="00725E70">
        <w:rPr>
          <w:rFonts w:cs="Arial"/>
          <w:b/>
          <w:bCs/>
        </w:rPr>
        <w:t xml:space="preserve"> </w:t>
      </w:r>
      <w:r w:rsidR="000A5DC4" w:rsidRPr="00725E70">
        <w:rPr>
          <w:rFonts w:cs="Arial"/>
        </w:rPr>
        <w:t>with</w:t>
      </w:r>
      <w:r w:rsidR="000A5DC4" w:rsidRPr="00725E70">
        <w:rPr>
          <w:rFonts w:cs="Arial"/>
          <w:b/>
          <w:bCs/>
        </w:rPr>
        <w:t xml:space="preserve"> </w:t>
      </w:r>
      <w:r w:rsidR="0001668D" w:rsidRPr="00725E70">
        <w:rPr>
          <w:rFonts w:cs="Arial"/>
        </w:rPr>
        <w:t>a</w:t>
      </w:r>
      <w:r w:rsidR="0001668D" w:rsidRPr="00725E70">
        <w:rPr>
          <w:rFonts w:cs="Arial"/>
          <w:b/>
          <w:bCs/>
        </w:rPr>
        <w:t xml:space="preserve"> </w:t>
      </w:r>
      <w:r w:rsidR="000A5DC4" w:rsidRPr="00725E70">
        <w:rPr>
          <w:rFonts w:cs="Arial"/>
        </w:rPr>
        <w:t xml:space="preserve">total of </w:t>
      </w:r>
      <w:r w:rsidR="00F80E62" w:rsidRPr="00725E70">
        <w:rPr>
          <w:rFonts w:cs="Arial"/>
          <w:highlight w:val="yellow"/>
        </w:rPr>
        <w:t>45</w:t>
      </w:r>
      <w:r w:rsidR="000A5DC4" w:rsidRPr="00725E70">
        <w:rPr>
          <w:rFonts w:cs="Arial"/>
          <w:highlight w:val="yellow"/>
        </w:rPr>
        <w:t xml:space="preserve"> days </w:t>
      </w:r>
      <w:r w:rsidR="0B9C1FA2" w:rsidRPr="00725E70">
        <w:rPr>
          <w:rFonts w:cs="Arial"/>
          <w:highlight w:val="yellow"/>
        </w:rPr>
        <w:t>for all experts</w:t>
      </w:r>
      <w:r w:rsidR="00BC53DD" w:rsidRPr="00725E70">
        <w:rPr>
          <w:rFonts w:cs="Arial"/>
          <w:highlight w:val="yellow"/>
        </w:rPr>
        <w:t xml:space="preserve"> and the project manager</w:t>
      </w:r>
      <w:r w:rsidR="26D61171" w:rsidRPr="00725E70">
        <w:rPr>
          <w:rFonts w:cs="Arial"/>
          <w:highlight w:val="yellow"/>
        </w:rPr>
        <w:t>.</w:t>
      </w:r>
    </w:p>
    <w:p w14:paraId="66C00991" w14:textId="77777777" w:rsidR="002355B9" w:rsidRPr="00725E70" w:rsidRDefault="002355B9" w:rsidP="6A66297E">
      <w:pPr>
        <w:spacing w:line="276" w:lineRule="auto"/>
        <w:jc w:val="both"/>
        <w:rPr>
          <w:rFonts w:cs="Arial"/>
        </w:rPr>
      </w:pPr>
    </w:p>
    <w:p w14:paraId="37F8EB6D" w14:textId="1BF6B839" w:rsidR="00FB332B" w:rsidRPr="00725E70" w:rsidRDefault="00FB332B" w:rsidP="6A66297E">
      <w:pPr>
        <w:spacing w:line="276" w:lineRule="auto"/>
        <w:jc w:val="both"/>
        <w:rPr>
          <w:rFonts w:cs="Arial"/>
        </w:rPr>
      </w:pPr>
      <w:r w:rsidRPr="00725E70">
        <w:rPr>
          <w:rFonts w:cs="Arial"/>
        </w:rPr>
        <w:t>The contractor has to do field trips</w:t>
      </w:r>
      <w:r w:rsidR="00EE30BA" w:rsidRPr="00725E70">
        <w:rPr>
          <w:rFonts w:cs="Arial"/>
        </w:rPr>
        <w:t xml:space="preserve"> </w:t>
      </w:r>
      <w:r w:rsidR="000C4B90" w:rsidRPr="00725E70">
        <w:rPr>
          <w:rFonts w:cs="Arial"/>
        </w:rPr>
        <w:t xml:space="preserve">(from Bishkek or Osh) </w:t>
      </w:r>
      <w:r w:rsidR="00EE30BA" w:rsidRPr="00725E70">
        <w:rPr>
          <w:rFonts w:cs="Arial"/>
        </w:rPr>
        <w:t xml:space="preserve">to and </w:t>
      </w:r>
      <w:r w:rsidR="000C4B90" w:rsidRPr="00725E70">
        <w:rPr>
          <w:rFonts w:cs="Arial"/>
        </w:rPr>
        <w:t>within the</w:t>
      </w:r>
      <w:r w:rsidR="00EE30BA" w:rsidRPr="00725E70">
        <w:rPr>
          <w:rFonts w:cs="Arial"/>
        </w:rPr>
        <w:t xml:space="preserve"> Aksy</w:t>
      </w:r>
      <w:r w:rsidR="000C4B90" w:rsidRPr="00725E70">
        <w:rPr>
          <w:rFonts w:cs="Arial"/>
        </w:rPr>
        <w:t xml:space="preserve"> Rayon</w:t>
      </w:r>
      <w:r w:rsidR="00EE30BA" w:rsidRPr="00725E70">
        <w:rPr>
          <w:rFonts w:cs="Arial"/>
        </w:rPr>
        <w:t>. The amount of km is up to 4</w:t>
      </w:r>
      <w:r w:rsidR="000C4B90" w:rsidRPr="00725E70">
        <w:rPr>
          <w:rFonts w:cs="Arial"/>
        </w:rPr>
        <w:t>5</w:t>
      </w:r>
      <w:r w:rsidR="00EE30BA" w:rsidRPr="00725E70">
        <w:rPr>
          <w:rFonts w:cs="Arial"/>
        </w:rPr>
        <w:t>00km.</w:t>
      </w:r>
    </w:p>
    <w:p w14:paraId="3994E4E5" w14:textId="3A5B7975" w:rsidR="000D4A45" w:rsidRPr="00725E70" w:rsidRDefault="000D4A45" w:rsidP="00CE79A5">
      <w:pPr>
        <w:spacing w:line="276" w:lineRule="auto"/>
        <w:jc w:val="both"/>
        <w:rPr>
          <w:rFonts w:cs="Arial"/>
        </w:rPr>
      </w:pPr>
    </w:p>
    <w:p w14:paraId="624F56BE" w14:textId="7BB60309" w:rsidR="00C80E28" w:rsidRPr="00725E70" w:rsidRDefault="00C80E28" w:rsidP="00CE79A5">
      <w:pPr>
        <w:spacing w:line="276" w:lineRule="auto"/>
        <w:jc w:val="both"/>
        <w:rPr>
          <w:rFonts w:cs="Arial"/>
        </w:rPr>
      </w:pPr>
      <w:r w:rsidRPr="00725E70">
        <w:rPr>
          <w:rFonts w:cs="Arial"/>
        </w:rPr>
        <w:t xml:space="preserve">The contractor’s </w:t>
      </w:r>
      <w:r w:rsidRPr="00725E70">
        <w:rPr>
          <w:rFonts w:cs="Arial"/>
          <w:i/>
          <w:iCs/>
        </w:rPr>
        <w:t>team</w:t>
      </w:r>
      <w:r w:rsidRPr="00725E70">
        <w:rPr>
          <w:rFonts w:cs="Arial"/>
        </w:rPr>
        <w:t xml:space="preserve"> has up to </w:t>
      </w:r>
      <w:r w:rsidR="0031477D" w:rsidRPr="00725E70">
        <w:rPr>
          <w:rFonts w:cs="Arial"/>
        </w:rPr>
        <w:t>45</w:t>
      </w:r>
      <w:r w:rsidR="00BF4A1E" w:rsidRPr="00725E70">
        <w:rPr>
          <w:rFonts w:cs="Arial"/>
        </w:rPr>
        <w:t xml:space="preserve"> field trip days in total. </w:t>
      </w:r>
    </w:p>
    <w:p w14:paraId="0A10C9D9" w14:textId="16FD8C9F" w:rsidR="00C80E28" w:rsidRPr="00CE79A5" w:rsidRDefault="00C80E28" w:rsidP="00CE79A5">
      <w:pPr>
        <w:spacing w:line="276" w:lineRule="auto"/>
        <w:jc w:val="both"/>
        <w:rPr>
          <w:rFonts w:cs="Arial"/>
        </w:rPr>
      </w:pPr>
    </w:p>
    <w:p w14:paraId="554E89FC" w14:textId="108FE6D0" w:rsidR="00944FB5" w:rsidRDefault="00D90620" w:rsidP="004703F4">
      <w:pPr>
        <w:pStyle w:val="Listenabsatz"/>
        <w:numPr>
          <w:ilvl w:val="0"/>
          <w:numId w:val="1"/>
        </w:numPr>
        <w:spacing w:line="276" w:lineRule="auto"/>
        <w:ind w:left="0" w:firstLine="142"/>
        <w:jc w:val="both"/>
        <w:rPr>
          <w:rFonts w:cs="Arial"/>
          <w:b/>
          <w:bCs/>
          <w:szCs w:val="22"/>
        </w:rPr>
      </w:pPr>
      <w:r w:rsidRPr="00075C21">
        <w:rPr>
          <w:rFonts w:cs="Arial"/>
          <w:b/>
          <w:bCs/>
          <w:szCs w:val="22"/>
        </w:rPr>
        <w:t>Services to be provided</w:t>
      </w:r>
    </w:p>
    <w:p w14:paraId="7B968623" w14:textId="77777777" w:rsidR="004703F4" w:rsidRPr="004703F4" w:rsidRDefault="004703F4" w:rsidP="004703F4">
      <w:pPr>
        <w:spacing w:line="276" w:lineRule="auto"/>
        <w:jc w:val="both"/>
        <w:rPr>
          <w:rFonts w:cs="Arial"/>
          <w:b/>
          <w:bCs/>
          <w:szCs w:val="22"/>
        </w:rPr>
      </w:pPr>
    </w:p>
    <w:p w14:paraId="40687BF4" w14:textId="2B30EB7A" w:rsidR="0041032E" w:rsidRPr="00944FB5" w:rsidRDefault="00455FC0" w:rsidP="00944FB5">
      <w:pPr>
        <w:pStyle w:val="Listenabsatz"/>
        <w:numPr>
          <w:ilvl w:val="1"/>
          <w:numId w:val="1"/>
        </w:numPr>
        <w:spacing w:line="276" w:lineRule="auto"/>
        <w:jc w:val="both"/>
        <w:rPr>
          <w:rFonts w:cs="Arial"/>
          <w:b/>
          <w:bCs/>
          <w:szCs w:val="22"/>
        </w:rPr>
      </w:pPr>
      <w:r w:rsidRPr="00944FB5">
        <w:rPr>
          <w:rFonts w:cs="Arial"/>
          <w:b/>
          <w:bCs/>
          <w:szCs w:val="22"/>
        </w:rPr>
        <w:t>General assessment</w:t>
      </w:r>
      <w:r w:rsidRPr="00944FB5">
        <w:rPr>
          <w:rFonts w:cs="Arial"/>
          <w:szCs w:val="22"/>
        </w:rPr>
        <w:t xml:space="preserve"> of the geological and cultural heritage potential, archaeological and historical sites, cults and biodiversity in order to define the territory of the future geopark</w:t>
      </w:r>
      <w:r w:rsidR="00F22777" w:rsidRPr="00944FB5">
        <w:rPr>
          <w:rFonts w:cs="Arial"/>
          <w:szCs w:val="22"/>
        </w:rPr>
        <w:t xml:space="preserve"> in Ak</w:t>
      </w:r>
      <w:r w:rsidR="00243B0A">
        <w:rPr>
          <w:rFonts w:cs="Arial"/>
          <w:szCs w:val="22"/>
          <w:lang w:val="en-US"/>
        </w:rPr>
        <w:t>s</w:t>
      </w:r>
      <w:r w:rsidR="00F22777" w:rsidRPr="00944FB5">
        <w:rPr>
          <w:rFonts w:cs="Arial"/>
          <w:szCs w:val="22"/>
        </w:rPr>
        <w:t>y</w:t>
      </w:r>
      <w:r w:rsidRPr="00944FB5">
        <w:rPr>
          <w:rFonts w:cs="Arial"/>
          <w:szCs w:val="22"/>
        </w:rPr>
        <w:t>;</w:t>
      </w:r>
    </w:p>
    <w:p w14:paraId="330F649F" w14:textId="0FB7DB4C" w:rsidR="00455FC0" w:rsidRPr="00075C21" w:rsidRDefault="00E00221" w:rsidP="00E00221">
      <w:pPr>
        <w:pStyle w:val="Listenabsatz"/>
        <w:numPr>
          <w:ilvl w:val="1"/>
          <w:numId w:val="40"/>
        </w:numPr>
        <w:spacing w:line="276" w:lineRule="auto"/>
        <w:jc w:val="both"/>
        <w:rPr>
          <w:rFonts w:cs="Arial"/>
          <w:szCs w:val="22"/>
        </w:rPr>
      </w:pPr>
      <w:r>
        <w:rPr>
          <w:rFonts w:cs="Arial"/>
          <w:szCs w:val="22"/>
        </w:rPr>
        <w:t>d</w:t>
      </w:r>
      <w:r w:rsidR="00455FC0" w:rsidRPr="00075C21">
        <w:rPr>
          <w:rFonts w:cs="Arial"/>
          <w:szCs w:val="22"/>
        </w:rPr>
        <w:t xml:space="preserve">esk review: consultation with specialists; analysis of available materials describing geological and cultural heritage, </w:t>
      </w:r>
      <w:r w:rsidR="00A42712" w:rsidRPr="00075C21">
        <w:rPr>
          <w:rFonts w:cs="Arial"/>
          <w:szCs w:val="22"/>
        </w:rPr>
        <w:t>tangible, and intangible cultural elements, and objects</w:t>
      </w:r>
      <w:r w:rsidR="00705A20" w:rsidRPr="00075C21">
        <w:rPr>
          <w:rFonts w:cs="Arial"/>
          <w:szCs w:val="22"/>
        </w:rPr>
        <w:t xml:space="preserve">, </w:t>
      </w:r>
      <w:r w:rsidR="00455FC0" w:rsidRPr="00075C21">
        <w:rPr>
          <w:rFonts w:cs="Arial"/>
          <w:szCs w:val="22"/>
        </w:rPr>
        <w:t>archaeological and historical sites, biodiversity and cults; development of forms for inventories; and development of classifications of geological and historical diversity sites.</w:t>
      </w:r>
    </w:p>
    <w:p w14:paraId="4D645477" w14:textId="34074387" w:rsidR="006B4EF7" w:rsidRPr="00075C21" w:rsidRDefault="00E00221" w:rsidP="00E00221">
      <w:pPr>
        <w:pStyle w:val="Listenabsatz"/>
        <w:numPr>
          <w:ilvl w:val="1"/>
          <w:numId w:val="40"/>
        </w:numPr>
        <w:spacing w:line="276" w:lineRule="auto"/>
        <w:jc w:val="both"/>
        <w:rPr>
          <w:rFonts w:cs="Arial"/>
          <w:szCs w:val="22"/>
        </w:rPr>
      </w:pPr>
      <w:r>
        <w:rPr>
          <w:rFonts w:cs="Arial"/>
          <w:szCs w:val="22"/>
        </w:rPr>
        <w:t>d</w:t>
      </w:r>
      <w:r w:rsidR="00705A20" w:rsidRPr="00075C21">
        <w:rPr>
          <w:rFonts w:cs="Arial"/>
          <w:szCs w:val="22"/>
        </w:rPr>
        <w:t xml:space="preserve">evelop a </w:t>
      </w:r>
      <w:r w:rsidR="006B4EF7" w:rsidRPr="00075C21">
        <w:rPr>
          <w:rFonts w:cs="Arial"/>
          <w:szCs w:val="22"/>
        </w:rPr>
        <w:t>detailed description of all objects and analysis of the collected data according to UNESCO Geo Park requirements (are requirements met and what needs to be done to meet them</w:t>
      </w:r>
      <w:r w:rsidR="00BF74CA" w:rsidRPr="00075C21">
        <w:rPr>
          <w:rFonts w:cs="Arial"/>
          <w:szCs w:val="22"/>
        </w:rPr>
        <w:t xml:space="preserve"> within 3 years</w:t>
      </w:r>
      <w:r w:rsidR="006B4EF7" w:rsidRPr="00075C21">
        <w:rPr>
          <w:rFonts w:cs="Arial"/>
          <w:szCs w:val="22"/>
        </w:rPr>
        <w:t>)</w:t>
      </w:r>
    </w:p>
    <w:p w14:paraId="1D09334C" w14:textId="5A191CC2" w:rsidR="006B4EF7" w:rsidRPr="00075C21" w:rsidRDefault="006B4EF7" w:rsidP="00E00221">
      <w:pPr>
        <w:pStyle w:val="Listenabsatz"/>
        <w:numPr>
          <w:ilvl w:val="1"/>
          <w:numId w:val="40"/>
        </w:numPr>
        <w:spacing w:line="276" w:lineRule="auto"/>
        <w:jc w:val="both"/>
        <w:rPr>
          <w:rFonts w:cs="Arial"/>
          <w:szCs w:val="22"/>
        </w:rPr>
      </w:pPr>
      <w:r w:rsidRPr="00075C21">
        <w:rPr>
          <w:rFonts w:cs="Arial"/>
          <w:szCs w:val="22"/>
        </w:rPr>
        <w:t>analysis of existing legal framework on national, oblast and the rayon level to designate areas as geoparks (legal feasibility)</w:t>
      </w:r>
      <w:r w:rsidR="00A35EA5" w:rsidRPr="00075C21">
        <w:rPr>
          <w:rFonts w:cs="Arial"/>
          <w:szCs w:val="22"/>
        </w:rPr>
        <w:t xml:space="preserve">, provide suggestions for actions </w:t>
      </w:r>
      <w:r w:rsidR="00A35EA5" w:rsidRPr="00075C21">
        <w:rPr>
          <w:rFonts w:cs="Arial"/>
          <w:szCs w:val="22"/>
        </w:rPr>
        <w:lastRenderedPageBreak/>
        <w:t xml:space="preserve">that </w:t>
      </w:r>
      <w:r w:rsidR="004703F4">
        <w:rPr>
          <w:rFonts w:cs="Arial"/>
          <w:szCs w:val="22"/>
        </w:rPr>
        <w:t>need</w:t>
      </w:r>
      <w:r w:rsidR="00A35EA5" w:rsidRPr="00075C21">
        <w:rPr>
          <w:rFonts w:cs="Arial"/>
          <w:szCs w:val="22"/>
        </w:rPr>
        <w:t xml:space="preserve"> to be done to have a legal basis </w:t>
      </w:r>
      <w:r w:rsidR="003B5528" w:rsidRPr="00075C21">
        <w:rPr>
          <w:rFonts w:cs="Arial"/>
          <w:szCs w:val="22"/>
        </w:rPr>
        <w:t>for the establishment of a geopark territory</w:t>
      </w:r>
    </w:p>
    <w:p w14:paraId="0501AAD4" w14:textId="52389643" w:rsidR="006B4EF7" w:rsidRPr="00075C21" w:rsidRDefault="006B4EF7" w:rsidP="6A66297E">
      <w:pPr>
        <w:pStyle w:val="Listenabsatz"/>
        <w:numPr>
          <w:ilvl w:val="1"/>
          <w:numId w:val="40"/>
        </w:numPr>
        <w:spacing w:line="276" w:lineRule="auto"/>
        <w:jc w:val="both"/>
        <w:rPr>
          <w:rFonts w:cs="Arial"/>
        </w:rPr>
      </w:pPr>
      <w:r w:rsidRPr="6A66297E">
        <w:rPr>
          <w:rFonts w:cs="Arial"/>
        </w:rPr>
        <w:t xml:space="preserve">analysis, </w:t>
      </w:r>
      <w:r w:rsidR="004703F4" w:rsidRPr="6A66297E">
        <w:rPr>
          <w:rFonts w:cs="Arial"/>
        </w:rPr>
        <w:t xml:space="preserve">of </w:t>
      </w:r>
      <w:r w:rsidRPr="6A66297E">
        <w:rPr>
          <w:rFonts w:cs="Arial"/>
        </w:rPr>
        <w:t xml:space="preserve">what kind of financial instrument from the public sector for the implementation of the project can be </w:t>
      </w:r>
      <w:r w:rsidR="00B90387" w:rsidRPr="6A66297E">
        <w:rPr>
          <w:rFonts w:cs="Arial"/>
        </w:rPr>
        <w:t>allocated for a period of 5 years and to whom</w:t>
      </w:r>
      <w:r w:rsidRPr="6A66297E">
        <w:rPr>
          <w:rFonts w:cs="Arial"/>
        </w:rPr>
        <w:t xml:space="preserve"> (e.g., national, regional, or local development funds)</w:t>
      </w:r>
      <w:r w:rsidR="73A097A8" w:rsidRPr="6A66297E">
        <w:rPr>
          <w:rFonts w:cs="Arial"/>
        </w:rPr>
        <w:t xml:space="preserve"> (financial resources</w:t>
      </w:r>
    </w:p>
    <w:p w14:paraId="588BA190" w14:textId="3865BF09" w:rsidR="00944FB5" w:rsidRDefault="00E00221" w:rsidP="6A66297E">
      <w:pPr>
        <w:pStyle w:val="Listenabsatz"/>
        <w:numPr>
          <w:ilvl w:val="1"/>
          <w:numId w:val="40"/>
        </w:numPr>
        <w:spacing w:line="276" w:lineRule="auto"/>
        <w:jc w:val="both"/>
        <w:rPr>
          <w:rFonts w:cs="Arial"/>
        </w:rPr>
      </w:pPr>
      <w:r w:rsidRPr="6A66297E">
        <w:rPr>
          <w:rFonts w:cs="Arial"/>
        </w:rPr>
        <w:t>a</w:t>
      </w:r>
      <w:r w:rsidR="006B4EF7" w:rsidRPr="6A66297E">
        <w:rPr>
          <w:rFonts w:cs="Arial"/>
        </w:rPr>
        <w:t>nalysis of planned economic development measures in the region that might cause conflicts about land use</w:t>
      </w:r>
      <w:r w:rsidR="780EBC85" w:rsidRPr="6A66297E">
        <w:rPr>
          <w:rFonts w:cs="Arial"/>
        </w:rPr>
        <w:t xml:space="preserve"> or support the establishment of a geopark</w:t>
      </w:r>
    </w:p>
    <w:p w14:paraId="747B68F3" w14:textId="77777777" w:rsidR="004703F4" w:rsidRPr="004703F4" w:rsidRDefault="004703F4" w:rsidP="004703F4">
      <w:pPr>
        <w:spacing w:line="276" w:lineRule="auto"/>
        <w:jc w:val="both"/>
        <w:rPr>
          <w:rFonts w:cs="Arial"/>
          <w:szCs w:val="22"/>
        </w:rPr>
      </w:pPr>
    </w:p>
    <w:p w14:paraId="5BB8AF55" w14:textId="79257C1E" w:rsidR="00944FB5" w:rsidRDefault="004703F4" w:rsidP="00944FB5">
      <w:pPr>
        <w:pStyle w:val="Listenabsatz"/>
        <w:numPr>
          <w:ilvl w:val="1"/>
          <w:numId w:val="1"/>
        </w:numPr>
        <w:spacing w:line="276" w:lineRule="auto"/>
        <w:jc w:val="both"/>
        <w:rPr>
          <w:rFonts w:cs="Arial"/>
          <w:szCs w:val="22"/>
        </w:rPr>
      </w:pPr>
      <w:r>
        <w:rPr>
          <w:rFonts w:cs="Arial"/>
          <w:b/>
          <w:bCs/>
          <w:szCs w:val="22"/>
        </w:rPr>
        <w:t>Field work</w:t>
      </w:r>
      <w:r w:rsidR="007543D0" w:rsidRPr="00944FB5">
        <w:rPr>
          <w:rFonts w:cs="Arial"/>
          <w:szCs w:val="22"/>
        </w:rPr>
        <w:t>:</w:t>
      </w:r>
      <w:r w:rsidR="00455FC0" w:rsidRPr="00944FB5">
        <w:rPr>
          <w:rFonts w:cs="Arial"/>
          <w:szCs w:val="22"/>
        </w:rPr>
        <w:t xml:space="preserve"> During </w:t>
      </w:r>
      <w:r w:rsidR="00565057">
        <w:rPr>
          <w:rFonts w:cs="Arial"/>
          <w:szCs w:val="22"/>
        </w:rPr>
        <w:t>fieldwork</w:t>
      </w:r>
      <w:r w:rsidR="00E00221">
        <w:rPr>
          <w:rFonts w:cs="Arial"/>
          <w:szCs w:val="22"/>
        </w:rPr>
        <w:t>,</w:t>
      </w:r>
      <w:r w:rsidR="00455FC0" w:rsidRPr="00944FB5">
        <w:rPr>
          <w:rFonts w:cs="Arial"/>
          <w:szCs w:val="22"/>
        </w:rPr>
        <w:t xml:space="preserve"> it is essential to identify and describe potential tourist activities, which later will be developed into tour products, such as trekking, hiking, bird watching, geo and cultural guided tours, etc.</w:t>
      </w:r>
    </w:p>
    <w:p w14:paraId="3011AD78" w14:textId="5C4B9C51" w:rsidR="007543D0" w:rsidRPr="00944FB5" w:rsidRDefault="00455FC0" w:rsidP="00944FB5">
      <w:pPr>
        <w:pStyle w:val="Listenabsatz"/>
        <w:numPr>
          <w:ilvl w:val="1"/>
          <w:numId w:val="38"/>
        </w:numPr>
        <w:spacing w:line="276" w:lineRule="auto"/>
        <w:jc w:val="both"/>
        <w:rPr>
          <w:rFonts w:cs="Arial"/>
          <w:szCs w:val="22"/>
        </w:rPr>
      </w:pPr>
      <w:r w:rsidRPr="00944FB5">
        <w:rPr>
          <w:rFonts w:cs="Arial"/>
          <w:szCs w:val="22"/>
        </w:rPr>
        <w:t>Visiting geological, historical and cultural heritage sites, sacred places and cults;</w:t>
      </w:r>
    </w:p>
    <w:p w14:paraId="4903367F" w14:textId="0E47F9B0" w:rsidR="00455FC0" w:rsidRPr="00075C21" w:rsidRDefault="00455FC0" w:rsidP="00944FB5">
      <w:pPr>
        <w:pStyle w:val="Listenabsatz"/>
        <w:numPr>
          <w:ilvl w:val="1"/>
          <w:numId w:val="38"/>
        </w:numPr>
        <w:spacing w:line="276" w:lineRule="auto"/>
        <w:jc w:val="both"/>
        <w:rPr>
          <w:rFonts w:cs="Arial"/>
          <w:szCs w:val="22"/>
        </w:rPr>
      </w:pPr>
      <w:r w:rsidRPr="00075C21">
        <w:rPr>
          <w:rFonts w:cs="Arial"/>
          <w:szCs w:val="22"/>
        </w:rPr>
        <w:t>Gathering of data on settlements, protected areas and other areas that can be included in the future geopark;</w:t>
      </w:r>
    </w:p>
    <w:p w14:paraId="15E7C0F5" w14:textId="1AF40ABF" w:rsidR="007543D0" w:rsidRPr="00075C21" w:rsidRDefault="007543D0" w:rsidP="00944FB5">
      <w:pPr>
        <w:pStyle w:val="Listenabsatz"/>
        <w:numPr>
          <w:ilvl w:val="1"/>
          <w:numId w:val="38"/>
        </w:numPr>
        <w:spacing w:line="276" w:lineRule="auto"/>
        <w:jc w:val="both"/>
        <w:rPr>
          <w:rFonts w:cs="Arial"/>
          <w:szCs w:val="22"/>
        </w:rPr>
      </w:pPr>
      <w:r w:rsidRPr="00075C21">
        <w:rPr>
          <w:rFonts w:cs="Arial"/>
          <w:szCs w:val="22"/>
        </w:rPr>
        <w:t xml:space="preserve">analysis and description of </w:t>
      </w:r>
      <w:r w:rsidR="00565057">
        <w:rPr>
          <w:rFonts w:cs="Arial"/>
          <w:szCs w:val="22"/>
        </w:rPr>
        <w:t xml:space="preserve">the </w:t>
      </w:r>
      <w:r w:rsidRPr="00075C21">
        <w:rPr>
          <w:rFonts w:cs="Arial"/>
          <w:szCs w:val="22"/>
        </w:rPr>
        <w:t xml:space="preserve">tourism value chain including the economic, environmental, social dimensions and institutional capability </w:t>
      </w:r>
      <w:r w:rsidR="00073B57" w:rsidRPr="00075C21">
        <w:rPr>
          <w:rFonts w:cs="Arial"/>
          <w:szCs w:val="22"/>
        </w:rPr>
        <w:t>(</w:t>
      </w:r>
      <w:r w:rsidRPr="00075C21">
        <w:rPr>
          <w:rFonts w:cs="Arial"/>
          <w:szCs w:val="22"/>
        </w:rPr>
        <w:t>analysis of status quo of access to area, local infrastructure, service providers, service quality, connectivity to other regions or countries/cross border</w:t>
      </w:r>
      <w:r w:rsidR="009F10FB" w:rsidRPr="00075C21">
        <w:rPr>
          <w:rFonts w:cs="Arial"/>
          <w:szCs w:val="22"/>
        </w:rPr>
        <w:t>, especially Uzbekistan)</w:t>
      </w:r>
    </w:p>
    <w:p w14:paraId="76E24740" w14:textId="6992A475" w:rsidR="007543D0" w:rsidRPr="00075C21" w:rsidRDefault="007543D0" w:rsidP="00944FB5">
      <w:pPr>
        <w:pStyle w:val="Listenabsatz"/>
        <w:numPr>
          <w:ilvl w:val="1"/>
          <w:numId w:val="38"/>
        </w:numPr>
        <w:spacing w:line="276" w:lineRule="auto"/>
        <w:jc w:val="both"/>
        <w:rPr>
          <w:rFonts w:cs="Arial"/>
          <w:szCs w:val="22"/>
        </w:rPr>
      </w:pPr>
      <w:r w:rsidRPr="00075C21">
        <w:rPr>
          <w:rFonts w:cs="Arial"/>
          <w:szCs w:val="22"/>
        </w:rPr>
        <w:t xml:space="preserve">Stakeholder consultation with </w:t>
      </w:r>
      <w:r w:rsidR="00565057">
        <w:rPr>
          <w:rFonts w:cs="Arial"/>
          <w:szCs w:val="22"/>
        </w:rPr>
        <w:t xml:space="preserve">the </w:t>
      </w:r>
      <w:r w:rsidRPr="00075C21">
        <w:rPr>
          <w:rFonts w:cs="Arial"/>
          <w:szCs w:val="22"/>
        </w:rPr>
        <w:t xml:space="preserve">public and private sector (with the Department of Tourism on </w:t>
      </w:r>
      <w:r w:rsidR="00565057">
        <w:rPr>
          <w:rFonts w:cs="Arial"/>
          <w:szCs w:val="22"/>
        </w:rPr>
        <w:t xml:space="preserve">a </w:t>
      </w:r>
      <w:r w:rsidRPr="00075C21">
        <w:rPr>
          <w:rFonts w:cs="Arial"/>
          <w:szCs w:val="22"/>
        </w:rPr>
        <w:t>national level, within the frame of Public Private Dialogs with Tourism Coordination Councils on Rayon and Oblast levels, management of protected areas, forest agencies, local NGOs) in Jalal Abad and Bishkek</w:t>
      </w:r>
      <w:r w:rsidR="00FD1711" w:rsidRPr="00075C21">
        <w:rPr>
          <w:rFonts w:cs="Arial"/>
          <w:szCs w:val="22"/>
        </w:rPr>
        <w:t xml:space="preserve"> to discuss the idea of establishing a geopark</w:t>
      </w:r>
    </w:p>
    <w:p w14:paraId="0DF82C0D" w14:textId="12AB1024" w:rsidR="008A6780" w:rsidRPr="00075C21" w:rsidRDefault="007543D0" w:rsidP="00944FB5">
      <w:pPr>
        <w:pStyle w:val="Listenabsatz"/>
        <w:numPr>
          <w:ilvl w:val="1"/>
          <w:numId w:val="38"/>
        </w:numPr>
        <w:spacing w:line="276" w:lineRule="auto"/>
        <w:jc w:val="both"/>
        <w:rPr>
          <w:rFonts w:cs="Arial"/>
          <w:szCs w:val="22"/>
        </w:rPr>
      </w:pPr>
      <w:r w:rsidRPr="00075C21">
        <w:rPr>
          <w:rFonts w:cs="Arial"/>
          <w:szCs w:val="22"/>
        </w:rPr>
        <w:t xml:space="preserve">Analysis of capability, capacity, and resources of </w:t>
      </w:r>
      <w:r w:rsidR="00565057">
        <w:rPr>
          <w:rFonts w:cs="Arial"/>
          <w:szCs w:val="22"/>
        </w:rPr>
        <w:t xml:space="preserve">the </w:t>
      </w:r>
      <w:r w:rsidRPr="00075C21">
        <w:rPr>
          <w:rFonts w:cs="Arial"/>
          <w:szCs w:val="22"/>
        </w:rPr>
        <w:t>public sector to manage a geopark together with the community</w:t>
      </w:r>
      <w:r w:rsidR="00FD1711" w:rsidRPr="00075C21">
        <w:rPr>
          <w:rFonts w:cs="Arial"/>
          <w:szCs w:val="22"/>
        </w:rPr>
        <w:t xml:space="preserve"> and make suggestions for Human Capacity Development </w:t>
      </w:r>
      <w:r w:rsidR="008A6780" w:rsidRPr="00075C21">
        <w:rPr>
          <w:rFonts w:cs="Arial"/>
          <w:szCs w:val="22"/>
        </w:rPr>
        <w:t>measures (e.g., trainings)</w:t>
      </w:r>
    </w:p>
    <w:p w14:paraId="712D7244" w14:textId="325F84A6" w:rsidR="00C47482" w:rsidRPr="00075C21" w:rsidRDefault="00455FC0" w:rsidP="00944FB5">
      <w:pPr>
        <w:pStyle w:val="Listenabsatz"/>
        <w:numPr>
          <w:ilvl w:val="1"/>
          <w:numId w:val="38"/>
        </w:numPr>
        <w:spacing w:line="276" w:lineRule="auto"/>
        <w:jc w:val="both"/>
        <w:rPr>
          <w:rFonts w:cs="Arial"/>
          <w:szCs w:val="22"/>
        </w:rPr>
      </w:pPr>
      <w:r w:rsidRPr="00075C21">
        <w:rPr>
          <w:rFonts w:cs="Arial"/>
          <w:szCs w:val="22"/>
        </w:rPr>
        <w:t xml:space="preserve">Work with the district registers (cadastres) to carry out a preliminary estimate of the boundaries of the potential geopark. As a source of information, it is also recommended to consult </w:t>
      </w:r>
      <w:r w:rsidR="00565057">
        <w:rPr>
          <w:rFonts w:cs="Arial"/>
          <w:szCs w:val="22"/>
        </w:rPr>
        <w:t xml:space="preserve">the </w:t>
      </w:r>
      <w:r w:rsidR="00565057" w:rsidRPr="00565057">
        <w:rPr>
          <w:rFonts w:cs="Arial"/>
          <w:szCs w:val="22"/>
        </w:rPr>
        <w:t>Portal of geoinformation and climate data of the Kyrgyz Republic</w:t>
      </w:r>
      <w:r w:rsidR="00565057">
        <w:rPr>
          <w:rFonts w:cs="Arial"/>
          <w:szCs w:val="22"/>
        </w:rPr>
        <w:t xml:space="preserve"> </w:t>
      </w:r>
      <w:r w:rsidR="00E00221">
        <w:rPr>
          <w:rFonts w:cs="Arial"/>
          <w:szCs w:val="22"/>
        </w:rPr>
        <w:t>(</w:t>
      </w:r>
      <w:r w:rsidRPr="00075C21">
        <w:rPr>
          <w:rFonts w:cs="Arial"/>
          <w:szCs w:val="22"/>
        </w:rPr>
        <w:t>nsdi.kg</w:t>
      </w:r>
      <w:r w:rsidR="00E00221">
        <w:rPr>
          <w:rFonts w:cs="Arial"/>
          <w:szCs w:val="22"/>
        </w:rPr>
        <w:t xml:space="preserve">, </w:t>
      </w:r>
      <w:r w:rsidR="00E00221" w:rsidRPr="00075C21">
        <w:rPr>
          <w:rFonts w:cs="Arial"/>
          <w:szCs w:val="22"/>
        </w:rPr>
        <w:t>Портал геоинформации Кыргызской Республики</w:t>
      </w:r>
      <w:r w:rsidR="00E00221">
        <w:rPr>
          <w:rFonts w:cs="Arial"/>
          <w:szCs w:val="22"/>
        </w:rPr>
        <w:t xml:space="preserve"> </w:t>
      </w:r>
      <w:r w:rsidRPr="00075C21">
        <w:rPr>
          <w:rFonts w:cs="Arial"/>
          <w:szCs w:val="22"/>
        </w:rPr>
        <w:t>)</w:t>
      </w:r>
    </w:p>
    <w:p w14:paraId="74C82EAD" w14:textId="5418CAB4" w:rsidR="00C47482" w:rsidRPr="00DE6D60" w:rsidRDefault="00455FC0" w:rsidP="00944FB5">
      <w:pPr>
        <w:pStyle w:val="Listenabsatz"/>
        <w:numPr>
          <w:ilvl w:val="1"/>
          <w:numId w:val="38"/>
        </w:numPr>
        <w:spacing w:line="276" w:lineRule="auto"/>
        <w:jc w:val="both"/>
        <w:rPr>
          <w:rFonts w:cs="Arial"/>
          <w:szCs w:val="22"/>
        </w:rPr>
      </w:pPr>
      <w:r w:rsidRPr="00DE6D60">
        <w:rPr>
          <w:rFonts w:cs="Arial"/>
          <w:szCs w:val="22"/>
        </w:rPr>
        <w:t>Collection of data on mining sites;</w:t>
      </w:r>
      <w:r w:rsidR="00DE6D60" w:rsidRPr="00DE6D60">
        <w:rPr>
          <w:rFonts w:cs="Arial"/>
          <w:szCs w:val="22"/>
        </w:rPr>
        <w:t xml:space="preserve"> </w:t>
      </w:r>
      <w:r w:rsidR="00DE6D60" w:rsidRPr="00DE6D60">
        <w:rPr>
          <w:rStyle w:val="ui-provider"/>
        </w:rPr>
        <w:t>analysis of possible conflicting areas and economic interests</w:t>
      </w:r>
    </w:p>
    <w:p w14:paraId="58A8B7C1" w14:textId="4F035CD3" w:rsidR="0022197E" w:rsidRPr="00C800D2" w:rsidRDefault="00C800D2" w:rsidP="6A66297E">
      <w:pPr>
        <w:pStyle w:val="Listenabsatz"/>
        <w:numPr>
          <w:ilvl w:val="1"/>
          <w:numId w:val="38"/>
        </w:numPr>
        <w:spacing w:line="276" w:lineRule="auto"/>
        <w:jc w:val="both"/>
        <w:rPr>
          <w:rFonts w:cs="Arial"/>
        </w:rPr>
      </w:pPr>
      <w:r w:rsidRPr="6A66297E">
        <w:rPr>
          <w:rFonts w:cs="Arial"/>
        </w:rPr>
        <w:t xml:space="preserve">Catalogue </w:t>
      </w:r>
      <w:r w:rsidR="00455FC0" w:rsidRPr="6A66297E">
        <w:rPr>
          <w:rFonts w:cs="Arial"/>
        </w:rPr>
        <w:t>of local food producers</w:t>
      </w:r>
      <w:r w:rsidR="168E8947" w:rsidRPr="6A66297E">
        <w:rPr>
          <w:rFonts w:cs="Arial"/>
        </w:rPr>
        <w:t>, food supply</w:t>
      </w:r>
      <w:r w:rsidR="00455FC0" w:rsidRPr="6A66297E">
        <w:rPr>
          <w:rFonts w:cs="Arial"/>
        </w:rPr>
        <w:t>;</w:t>
      </w:r>
    </w:p>
    <w:p w14:paraId="105C0E5A" w14:textId="59E1D240" w:rsidR="007A16CE" w:rsidRPr="001114CA" w:rsidRDefault="00455FC0" w:rsidP="6A66297E">
      <w:pPr>
        <w:pStyle w:val="Listenabsatz"/>
        <w:numPr>
          <w:ilvl w:val="1"/>
          <w:numId w:val="38"/>
        </w:numPr>
        <w:spacing w:line="276" w:lineRule="auto"/>
        <w:jc w:val="both"/>
        <w:rPr>
          <w:rFonts w:cs="Arial"/>
        </w:rPr>
      </w:pPr>
      <w:r w:rsidRPr="6A66297E">
        <w:rPr>
          <w:rFonts w:cs="Arial"/>
        </w:rPr>
        <w:t>Description of locations for potential geopark infrastructure, its design</w:t>
      </w:r>
    </w:p>
    <w:p w14:paraId="42942AA3" w14:textId="369F4F77" w:rsidR="00455FC0" w:rsidRPr="00075C21" w:rsidRDefault="00455FC0" w:rsidP="00944FB5">
      <w:pPr>
        <w:pStyle w:val="Listenabsatz"/>
        <w:numPr>
          <w:ilvl w:val="1"/>
          <w:numId w:val="38"/>
        </w:numPr>
        <w:spacing w:line="276" w:lineRule="auto"/>
        <w:jc w:val="both"/>
        <w:rPr>
          <w:rFonts w:cs="Arial"/>
          <w:szCs w:val="22"/>
        </w:rPr>
      </w:pPr>
      <w:r w:rsidRPr="00075C21">
        <w:rPr>
          <w:rFonts w:cs="Arial"/>
          <w:szCs w:val="22"/>
        </w:rPr>
        <w:t>Confirmation of the international significance of selected geological, cultural and historical heritage sites with the involvement of leading scientists from the Institute of Geology and History of the National Academy of Sciences of the Kyrgyz Republic</w:t>
      </w:r>
    </w:p>
    <w:p w14:paraId="18B8479F" w14:textId="77777777" w:rsidR="007A16CE" w:rsidRPr="00075C21" w:rsidRDefault="007A16CE" w:rsidP="007A16CE">
      <w:pPr>
        <w:spacing w:line="276" w:lineRule="auto"/>
        <w:jc w:val="both"/>
        <w:rPr>
          <w:rFonts w:cs="Arial"/>
          <w:szCs w:val="22"/>
        </w:rPr>
      </w:pPr>
    </w:p>
    <w:p w14:paraId="5022A8DC" w14:textId="57647CF4" w:rsidR="00924027" w:rsidRPr="00075C21" w:rsidRDefault="00455FC0" w:rsidP="00944FB5">
      <w:pPr>
        <w:pStyle w:val="Listenabsatz"/>
        <w:numPr>
          <w:ilvl w:val="1"/>
          <w:numId w:val="1"/>
        </w:numPr>
        <w:spacing w:line="276" w:lineRule="auto"/>
        <w:jc w:val="both"/>
        <w:rPr>
          <w:rFonts w:cs="Arial"/>
          <w:szCs w:val="22"/>
        </w:rPr>
      </w:pPr>
      <w:r w:rsidRPr="00075C21">
        <w:rPr>
          <w:rFonts w:cs="Arial"/>
          <w:b/>
          <w:bCs/>
          <w:szCs w:val="22"/>
        </w:rPr>
        <w:t>Organise and conduct meetings</w:t>
      </w:r>
      <w:r w:rsidR="00FA0826">
        <w:rPr>
          <w:rFonts w:cs="Arial"/>
          <w:szCs w:val="22"/>
        </w:rPr>
        <w:t xml:space="preserve">, </w:t>
      </w:r>
      <w:r w:rsidRPr="00FA0826">
        <w:rPr>
          <w:rFonts w:cs="Arial"/>
          <w:b/>
          <w:bCs/>
          <w:szCs w:val="22"/>
        </w:rPr>
        <w:t>workshops</w:t>
      </w:r>
      <w:r w:rsidRPr="00075C21">
        <w:rPr>
          <w:rFonts w:cs="Arial"/>
          <w:szCs w:val="22"/>
        </w:rPr>
        <w:t xml:space="preserve"> with </w:t>
      </w:r>
      <w:r w:rsidR="00565057">
        <w:rPr>
          <w:rFonts w:cs="Arial"/>
          <w:szCs w:val="22"/>
        </w:rPr>
        <w:t xml:space="preserve">the </w:t>
      </w:r>
      <w:r w:rsidRPr="00075C21">
        <w:rPr>
          <w:rFonts w:cs="Arial"/>
          <w:szCs w:val="22"/>
        </w:rPr>
        <w:t xml:space="preserve">local population and local authorities in </w:t>
      </w:r>
      <w:r w:rsidR="00FC33F3" w:rsidRPr="00075C21">
        <w:rPr>
          <w:rFonts w:cs="Arial"/>
          <w:szCs w:val="22"/>
        </w:rPr>
        <w:t xml:space="preserve">Aksy </w:t>
      </w:r>
      <w:r w:rsidRPr="00075C21">
        <w:rPr>
          <w:rFonts w:cs="Arial"/>
          <w:szCs w:val="22"/>
        </w:rPr>
        <w:t xml:space="preserve">rayon to present the aims and objectives of the geopark, the concept of UNESCO Geoparks. The meetings and workshops are the means to raise awareness among local populations, government structures and </w:t>
      </w:r>
      <w:r w:rsidR="00565057">
        <w:rPr>
          <w:rFonts w:cs="Arial"/>
          <w:szCs w:val="22"/>
        </w:rPr>
        <w:t xml:space="preserve">the </w:t>
      </w:r>
      <w:r w:rsidRPr="00075C21">
        <w:rPr>
          <w:rFonts w:cs="Arial"/>
          <w:szCs w:val="22"/>
        </w:rPr>
        <w:t>private sector on geopark initiatives, benefits and opportunities created by geoparks for local businesses to thrive and promote sustainable tourism in the region</w:t>
      </w:r>
      <w:r w:rsidR="00FA0826">
        <w:rPr>
          <w:rFonts w:cs="Arial"/>
          <w:szCs w:val="22"/>
        </w:rPr>
        <w:t>.</w:t>
      </w:r>
    </w:p>
    <w:p w14:paraId="24519A23" w14:textId="77777777" w:rsidR="00924027" w:rsidRPr="00075C21" w:rsidRDefault="00924027" w:rsidP="00924027">
      <w:pPr>
        <w:pStyle w:val="Listenabsatz"/>
        <w:spacing w:line="276" w:lineRule="auto"/>
        <w:jc w:val="both"/>
        <w:rPr>
          <w:rFonts w:cs="Arial"/>
          <w:szCs w:val="22"/>
        </w:rPr>
      </w:pPr>
    </w:p>
    <w:p w14:paraId="36A0F75D" w14:textId="43FC8FBA" w:rsidR="00924027" w:rsidRPr="00CA4D27" w:rsidRDefault="00455FC0" w:rsidP="00944FB5">
      <w:pPr>
        <w:pStyle w:val="Listenabsatz"/>
        <w:numPr>
          <w:ilvl w:val="1"/>
          <w:numId w:val="1"/>
        </w:numPr>
        <w:spacing w:line="276" w:lineRule="auto"/>
        <w:jc w:val="both"/>
        <w:rPr>
          <w:rFonts w:cs="Arial"/>
          <w:szCs w:val="22"/>
        </w:rPr>
      </w:pPr>
      <w:r w:rsidRPr="00CA4D27">
        <w:rPr>
          <w:rFonts w:cs="Arial"/>
          <w:b/>
          <w:bCs/>
          <w:szCs w:val="22"/>
        </w:rPr>
        <w:lastRenderedPageBreak/>
        <w:t>Present and collect feedback</w:t>
      </w:r>
      <w:r w:rsidRPr="00CA4D27">
        <w:rPr>
          <w:rFonts w:cs="Arial"/>
          <w:szCs w:val="22"/>
        </w:rPr>
        <w:t xml:space="preserve"> and comments from relevant tourism stakeholders, including, but not limited to oblast and rayon administrations, local authorities, </w:t>
      </w:r>
      <w:r w:rsidR="00CB3CA0" w:rsidRPr="00CA4D27">
        <w:rPr>
          <w:rFonts w:cs="Arial"/>
          <w:szCs w:val="22"/>
        </w:rPr>
        <w:t>DMO</w:t>
      </w:r>
      <w:r w:rsidRPr="00CA4D27">
        <w:rPr>
          <w:rFonts w:cs="Arial"/>
          <w:szCs w:val="22"/>
        </w:rPr>
        <w:t xml:space="preserve">, </w:t>
      </w:r>
      <w:r w:rsidRPr="00C800D2">
        <w:rPr>
          <w:rFonts w:cs="Arial"/>
          <w:szCs w:val="22"/>
        </w:rPr>
        <w:t>tourism service providers</w:t>
      </w:r>
      <w:r w:rsidR="00C800D2" w:rsidRPr="00C800D2">
        <w:rPr>
          <w:rFonts w:cs="Arial"/>
          <w:szCs w:val="22"/>
        </w:rPr>
        <w:t xml:space="preserve"> and local people who are not involved in </w:t>
      </w:r>
      <w:r w:rsidR="009D696A">
        <w:rPr>
          <w:rFonts w:cs="Arial"/>
          <w:szCs w:val="22"/>
        </w:rPr>
        <w:t xml:space="preserve">the </w:t>
      </w:r>
      <w:r w:rsidR="00C800D2" w:rsidRPr="00C800D2">
        <w:rPr>
          <w:rFonts w:cs="Arial"/>
          <w:szCs w:val="22"/>
        </w:rPr>
        <w:t>tourism</w:t>
      </w:r>
      <w:r w:rsidR="00A97985">
        <w:rPr>
          <w:rFonts w:cs="Arial"/>
          <w:szCs w:val="22"/>
          <w:lang w:val="en-US"/>
        </w:rPr>
        <w:t xml:space="preserve"> sector</w:t>
      </w:r>
      <w:r w:rsidRPr="00C800D2">
        <w:rPr>
          <w:rFonts w:cs="Arial"/>
          <w:szCs w:val="22"/>
        </w:rPr>
        <w:t>,</w:t>
      </w:r>
      <w:r w:rsidRPr="00CA4D27">
        <w:rPr>
          <w:rFonts w:cs="Arial"/>
          <w:szCs w:val="22"/>
        </w:rPr>
        <w:t xml:space="preserve"> </w:t>
      </w:r>
      <w:r w:rsidR="00CB3CA0" w:rsidRPr="00CA4D27">
        <w:rPr>
          <w:rFonts w:cs="Arial"/>
          <w:szCs w:val="22"/>
        </w:rPr>
        <w:t xml:space="preserve">and </w:t>
      </w:r>
      <w:r w:rsidRPr="00CA4D27">
        <w:rPr>
          <w:rFonts w:cs="Arial"/>
          <w:szCs w:val="22"/>
        </w:rPr>
        <w:t>academia</w:t>
      </w:r>
      <w:r w:rsidR="00CB3CA0" w:rsidRPr="00CA4D27">
        <w:rPr>
          <w:rFonts w:cs="Arial"/>
          <w:szCs w:val="22"/>
        </w:rPr>
        <w:t xml:space="preserve"> </w:t>
      </w:r>
      <w:r w:rsidRPr="00CA4D27">
        <w:rPr>
          <w:rFonts w:cs="Arial"/>
          <w:szCs w:val="22"/>
        </w:rPr>
        <w:t>on the identified boundaries of potential geopark.</w:t>
      </w:r>
    </w:p>
    <w:p w14:paraId="583E7BB5" w14:textId="77777777" w:rsidR="00924027" w:rsidRPr="00075C21" w:rsidRDefault="00924027" w:rsidP="00924027">
      <w:pPr>
        <w:pStyle w:val="Listenabsatz"/>
        <w:rPr>
          <w:rFonts w:cs="Arial"/>
          <w:szCs w:val="22"/>
        </w:rPr>
      </w:pPr>
    </w:p>
    <w:p w14:paraId="3F288A37" w14:textId="7C85B538" w:rsidR="00564609" w:rsidRPr="00D25D07" w:rsidRDefault="00455FC0" w:rsidP="00F55588">
      <w:pPr>
        <w:pStyle w:val="Listenabsatz"/>
        <w:numPr>
          <w:ilvl w:val="1"/>
          <w:numId w:val="1"/>
        </w:numPr>
        <w:spacing w:line="276" w:lineRule="auto"/>
        <w:jc w:val="both"/>
        <w:rPr>
          <w:rFonts w:cs="Arial"/>
          <w:szCs w:val="22"/>
        </w:rPr>
      </w:pPr>
      <w:r w:rsidRPr="00075C21">
        <w:rPr>
          <w:rFonts w:cs="Arial"/>
          <w:b/>
          <w:bCs/>
          <w:szCs w:val="22"/>
        </w:rPr>
        <w:t xml:space="preserve">Develop </w:t>
      </w:r>
      <w:r w:rsidR="00FA0826">
        <w:rPr>
          <w:rFonts w:cs="Arial"/>
          <w:b/>
          <w:bCs/>
          <w:szCs w:val="22"/>
        </w:rPr>
        <w:t xml:space="preserve">a </w:t>
      </w:r>
      <w:r w:rsidRPr="00075C21">
        <w:rPr>
          <w:rFonts w:cs="Arial"/>
          <w:b/>
          <w:bCs/>
          <w:szCs w:val="22"/>
        </w:rPr>
        <w:t>roadmap for the establishment</w:t>
      </w:r>
      <w:r w:rsidRPr="00075C21">
        <w:rPr>
          <w:rFonts w:cs="Arial"/>
          <w:szCs w:val="22"/>
        </w:rPr>
        <w:t xml:space="preserve"> of geopark based on identified boundaries and discussions with local authorities and relevant government institutions, including </w:t>
      </w:r>
      <w:r w:rsidR="0039319D" w:rsidRPr="00075C21">
        <w:rPr>
          <w:rFonts w:cs="Arial"/>
          <w:szCs w:val="22"/>
        </w:rPr>
        <w:t>Jalal Abad</w:t>
      </w:r>
      <w:r w:rsidRPr="00075C21">
        <w:rPr>
          <w:rFonts w:cs="Arial"/>
          <w:szCs w:val="22"/>
        </w:rPr>
        <w:t xml:space="preserve"> oblast administration, </w:t>
      </w:r>
      <w:r w:rsidR="0039319D" w:rsidRPr="00075C21">
        <w:rPr>
          <w:rFonts w:cs="Arial"/>
          <w:szCs w:val="22"/>
        </w:rPr>
        <w:t>Aksy and Chatkal</w:t>
      </w:r>
      <w:r w:rsidRPr="00075C21">
        <w:rPr>
          <w:rFonts w:cs="Arial"/>
          <w:szCs w:val="22"/>
        </w:rPr>
        <w:t xml:space="preserve"> rayon administrations, Department of Tourism, </w:t>
      </w:r>
      <w:r w:rsidR="00FA0826">
        <w:rPr>
          <w:rFonts w:cs="Arial"/>
          <w:szCs w:val="22"/>
        </w:rPr>
        <w:t xml:space="preserve">the </w:t>
      </w:r>
      <w:r w:rsidRPr="00075C21">
        <w:rPr>
          <w:rFonts w:cs="Arial"/>
          <w:szCs w:val="22"/>
        </w:rPr>
        <w:t>relevant department of the Ministry of Natural Resources, Ecology and Technical Control of the Kyrgyz Republic</w:t>
      </w:r>
      <w:r w:rsidR="0039319D" w:rsidRPr="00075C21">
        <w:rPr>
          <w:rFonts w:cs="Arial"/>
          <w:szCs w:val="22"/>
        </w:rPr>
        <w:t xml:space="preserve">; the road map should be for 3 years </w:t>
      </w:r>
      <w:r w:rsidR="00564609" w:rsidRPr="00075C21">
        <w:rPr>
          <w:rFonts w:cs="Arial"/>
          <w:szCs w:val="22"/>
        </w:rPr>
        <w:t>in detail and for 2 further years more briefly</w:t>
      </w:r>
      <w:r w:rsidR="00271FDB" w:rsidRPr="00075C21">
        <w:rPr>
          <w:rFonts w:cs="Arial"/>
          <w:szCs w:val="22"/>
        </w:rPr>
        <w:t xml:space="preserve"> and </w:t>
      </w:r>
      <w:r w:rsidR="00075C21" w:rsidRPr="00075C21">
        <w:rPr>
          <w:rFonts w:cs="Arial"/>
          <w:szCs w:val="22"/>
        </w:rPr>
        <w:t xml:space="preserve">suggest how to </w:t>
      </w:r>
      <w:r w:rsidR="00075C21" w:rsidRPr="00D25D07">
        <w:rPr>
          <w:rFonts w:cs="Arial"/>
          <w:szCs w:val="22"/>
        </w:rPr>
        <w:t xml:space="preserve">set up a geopark </w:t>
      </w:r>
      <w:r w:rsidR="000D02C6" w:rsidRPr="00D25D07">
        <w:rPr>
          <w:rFonts w:cs="Arial"/>
          <w:szCs w:val="22"/>
        </w:rPr>
        <w:t xml:space="preserve">to promote tourism development </w:t>
      </w:r>
      <w:r w:rsidR="00075C21" w:rsidRPr="00D25D07">
        <w:rPr>
          <w:rFonts w:cs="Arial"/>
          <w:szCs w:val="22"/>
        </w:rPr>
        <w:t>with</w:t>
      </w:r>
      <w:r w:rsidR="00D25D07" w:rsidRPr="00D25D07">
        <w:rPr>
          <w:rFonts w:cs="Arial"/>
          <w:szCs w:val="22"/>
        </w:rPr>
        <w:t>in</w:t>
      </w:r>
      <w:r w:rsidR="00075C21" w:rsidRPr="00D25D07">
        <w:rPr>
          <w:rFonts w:cs="Arial"/>
          <w:szCs w:val="22"/>
        </w:rPr>
        <w:t xml:space="preserve"> a reasonable and manageable area in the Jalal Abad oblast in coordination with GIZ-projects in Kyrgyzstan, including a detailed road map for </w:t>
      </w:r>
      <w:r w:rsidR="00427F24" w:rsidRPr="008F5216">
        <w:rPr>
          <w:rFonts w:cs="Arial"/>
          <w:szCs w:val="22"/>
          <w:lang w:val="en-US"/>
        </w:rPr>
        <w:t>3</w:t>
      </w:r>
      <w:r w:rsidR="00075C21" w:rsidRPr="00D25D07">
        <w:rPr>
          <w:rFonts w:cs="Arial"/>
          <w:szCs w:val="22"/>
        </w:rPr>
        <w:t xml:space="preserve"> years to set up a geopark with an explicit mid-term goal to apply for the UNESCO Geo</w:t>
      </w:r>
      <w:r w:rsidR="00FA0826">
        <w:rPr>
          <w:rFonts w:cs="Arial"/>
          <w:szCs w:val="22"/>
        </w:rPr>
        <w:t>p</w:t>
      </w:r>
      <w:r w:rsidR="00075C21" w:rsidRPr="00D25D07">
        <w:rPr>
          <w:rFonts w:cs="Arial"/>
          <w:szCs w:val="22"/>
        </w:rPr>
        <w:t>ark status</w:t>
      </w:r>
      <w:r w:rsidR="00D25D07">
        <w:rPr>
          <w:rFonts w:cs="Arial"/>
          <w:szCs w:val="22"/>
        </w:rPr>
        <w:t>.</w:t>
      </w:r>
    </w:p>
    <w:p w14:paraId="114B413E" w14:textId="77777777" w:rsidR="00564609" w:rsidRPr="00075C21" w:rsidRDefault="00564609" w:rsidP="00564609">
      <w:pPr>
        <w:pStyle w:val="Listenabsatz"/>
        <w:rPr>
          <w:rFonts w:cs="Arial"/>
          <w:szCs w:val="22"/>
        </w:rPr>
      </w:pPr>
    </w:p>
    <w:p w14:paraId="60C0261A" w14:textId="4522D1EB" w:rsidR="003D64BE" w:rsidRPr="00F55588" w:rsidRDefault="00455FC0" w:rsidP="75EB96D9">
      <w:pPr>
        <w:pStyle w:val="Listenabsatz"/>
        <w:numPr>
          <w:ilvl w:val="1"/>
          <w:numId w:val="1"/>
        </w:numPr>
        <w:spacing w:line="276" w:lineRule="auto"/>
        <w:jc w:val="both"/>
        <w:rPr>
          <w:rFonts w:cs="Arial"/>
        </w:rPr>
      </w:pPr>
      <w:r w:rsidRPr="75EB96D9">
        <w:rPr>
          <w:rFonts w:cs="Arial"/>
          <w:b/>
          <w:bCs/>
        </w:rPr>
        <w:t>Provide a final report</w:t>
      </w:r>
      <w:r w:rsidRPr="75EB96D9">
        <w:rPr>
          <w:rFonts w:cs="Arial"/>
        </w:rPr>
        <w:t xml:space="preserve"> on the work and processes carried out</w:t>
      </w:r>
      <w:r w:rsidR="00FC3890" w:rsidRPr="75EB96D9">
        <w:rPr>
          <w:rFonts w:cs="Arial"/>
        </w:rPr>
        <w:t xml:space="preserve"> </w:t>
      </w:r>
    </w:p>
    <w:p w14:paraId="25F0536A" w14:textId="77777777" w:rsidR="00FC3890" w:rsidRPr="00075C21" w:rsidRDefault="00FC3890" w:rsidP="00FC3890">
      <w:pPr>
        <w:spacing w:line="276" w:lineRule="auto"/>
        <w:jc w:val="both"/>
        <w:rPr>
          <w:rFonts w:cs="Arial"/>
          <w:szCs w:val="22"/>
        </w:rPr>
      </w:pPr>
    </w:p>
    <w:p w14:paraId="600E1892" w14:textId="77777777" w:rsidR="00BA76E3" w:rsidRDefault="00974CA5" w:rsidP="00F55588">
      <w:pPr>
        <w:pStyle w:val="Listenabsatz"/>
        <w:numPr>
          <w:ilvl w:val="0"/>
          <w:numId w:val="18"/>
        </w:numPr>
        <w:spacing w:line="276" w:lineRule="auto"/>
        <w:jc w:val="both"/>
        <w:rPr>
          <w:rFonts w:cs="Arial"/>
          <w:b/>
          <w:bCs/>
          <w:szCs w:val="22"/>
        </w:rPr>
      </w:pPr>
      <w:r w:rsidRPr="00075C21">
        <w:rPr>
          <w:rFonts w:cs="Arial"/>
          <w:b/>
          <w:bCs/>
          <w:szCs w:val="22"/>
        </w:rPr>
        <w:t>Deliverables:</w:t>
      </w:r>
    </w:p>
    <w:p w14:paraId="38E1961A" w14:textId="77777777" w:rsidR="00725E70" w:rsidRDefault="00F55588" w:rsidP="00725E70">
      <w:pPr>
        <w:pStyle w:val="Listenabsatz"/>
        <w:numPr>
          <w:ilvl w:val="1"/>
          <w:numId w:val="18"/>
        </w:numPr>
        <w:spacing w:line="276" w:lineRule="auto"/>
        <w:jc w:val="both"/>
        <w:rPr>
          <w:rFonts w:cs="Arial"/>
          <w:szCs w:val="22"/>
        </w:rPr>
      </w:pPr>
      <w:r w:rsidRPr="0031477D">
        <w:rPr>
          <w:rFonts w:cs="Arial"/>
          <w:szCs w:val="22"/>
        </w:rPr>
        <w:t xml:space="preserve">The </w:t>
      </w:r>
      <w:r w:rsidR="004D0493" w:rsidRPr="0031477D">
        <w:rPr>
          <w:rFonts w:cs="Arial"/>
          <w:szCs w:val="22"/>
        </w:rPr>
        <w:t>final</w:t>
      </w:r>
      <w:r w:rsidR="00455FC0" w:rsidRPr="0031477D">
        <w:rPr>
          <w:rFonts w:cs="Arial"/>
          <w:szCs w:val="22"/>
        </w:rPr>
        <w:t xml:space="preserve"> report</w:t>
      </w:r>
      <w:r w:rsidRPr="0031477D">
        <w:rPr>
          <w:rFonts w:cs="Arial"/>
          <w:szCs w:val="22"/>
        </w:rPr>
        <w:t xml:space="preserve"> </w:t>
      </w:r>
      <w:r w:rsidR="000111EB" w:rsidRPr="0031477D">
        <w:rPr>
          <w:rFonts w:cs="Arial"/>
          <w:szCs w:val="22"/>
        </w:rPr>
        <w:t xml:space="preserve">(up to 50 pages, </w:t>
      </w:r>
      <w:r w:rsidR="000111EB" w:rsidRPr="0031477D">
        <w:rPr>
          <w:rFonts w:cs="Arial"/>
          <w:szCs w:val="22"/>
          <w:u w:val="single"/>
        </w:rPr>
        <w:t>in English</w:t>
      </w:r>
      <w:r w:rsidR="000111EB" w:rsidRPr="0031477D">
        <w:rPr>
          <w:rFonts w:cs="Arial"/>
          <w:szCs w:val="22"/>
        </w:rPr>
        <w:t xml:space="preserve">) </w:t>
      </w:r>
      <w:r w:rsidRPr="0031477D">
        <w:rPr>
          <w:rFonts w:cs="Arial"/>
          <w:szCs w:val="22"/>
        </w:rPr>
        <w:t xml:space="preserve">has to </w:t>
      </w:r>
      <w:r w:rsidR="00FA0826" w:rsidRPr="0031477D">
        <w:rPr>
          <w:rFonts w:cs="Arial"/>
          <w:szCs w:val="22"/>
        </w:rPr>
        <w:t>include</w:t>
      </w:r>
    </w:p>
    <w:p w14:paraId="4DABD1FF" w14:textId="77777777" w:rsidR="00725E70" w:rsidRDefault="00FA0826" w:rsidP="00725E70">
      <w:pPr>
        <w:pStyle w:val="Listenabsatz"/>
        <w:numPr>
          <w:ilvl w:val="0"/>
          <w:numId w:val="42"/>
        </w:numPr>
        <w:spacing w:line="276" w:lineRule="auto"/>
        <w:jc w:val="both"/>
        <w:rPr>
          <w:rFonts w:cs="Arial"/>
          <w:szCs w:val="22"/>
        </w:rPr>
      </w:pPr>
      <w:r w:rsidRPr="00725E70">
        <w:rPr>
          <w:rFonts w:cs="Arial"/>
          <w:szCs w:val="22"/>
        </w:rPr>
        <w:t>D</w:t>
      </w:r>
      <w:r w:rsidR="00262B29" w:rsidRPr="00725E70">
        <w:rPr>
          <w:rFonts w:cs="Arial"/>
          <w:szCs w:val="22"/>
        </w:rPr>
        <w:t>etailed description of activities</w:t>
      </w:r>
      <w:r w:rsidR="00967AAF" w:rsidRPr="00725E70">
        <w:rPr>
          <w:rFonts w:cs="Arial"/>
          <w:szCs w:val="22"/>
        </w:rPr>
        <w:t xml:space="preserve"> done</w:t>
      </w:r>
    </w:p>
    <w:p w14:paraId="1F8D246D" w14:textId="77777777" w:rsidR="00725E70" w:rsidRDefault="00FA0826" w:rsidP="00725E70">
      <w:pPr>
        <w:pStyle w:val="Listenabsatz"/>
        <w:numPr>
          <w:ilvl w:val="0"/>
          <w:numId w:val="42"/>
        </w:numPr>
        <w:spacing w:line="276" w:lineRule="auto"/>
        <w:jc w:val="both"/>
        <w:rPr>
          <w:rFonts w:cs="Arial"/>
          <w:szCs w:val="22"/>
        </w:rPr>
      </w:pPr>
      <w:r w:rsidRPr="00725E70">
        <w:rPr>
          <w:rFonts w:cs="Arial"/>
          <w:szCs w:val="22"/>
        </w:rPr>
        <w:t>R</w:t>
      </w:r>
      <w:r w:rsidR="00262B29" w:rsidRPr="00725E70">
        <w:rPr>
          <w:rFonts w:cs="Arial"/>
          <w:szCs w:val="22"/>
        </w:rPr>
        <w:t xml:space="preserve">esearch </w:t>
      </w:r>
      <w:r w:rsidR="004D0493" w:rsidRPr="00725E70">
        <w:rPr>
          <w:rFonts w:cs="Arial"/>
          <w:szCs w:val="22"/>
        </w:rPr>
        <w:t xml:space="preserve">approach and </w:t>
      </w:r>
      <w:r w:rsidR="00262B29" w:rsidRPr="00725E70">
        <w:rPr>
          <w:rFonts w:cs="Arial"/>
          <w:szCs w:val="22"/>
        </w:rPr>
        <w:t>results</w:t>
      </w:r>
    </w:p>
    <w:p w14:paraId="4BFBF4B1" w14:textId="77777777" w:rsidR="00725E70" w:rsidRPr="00725E70" w:rsidRDefault="00035683" w:rsidP="00725E70">
      <w:pPr>
        <w:pStyle w:val="Listenabsatz"/>
        <w:numPr>
          <w:ilvl w:val="0"/>
          <w:numId w:val="42"/>
        </w:numPr>
        <w:spacing w:line="276" w:lineRule="auto"/>
        <w:jc w:val="both"/>
        <w:rPr>
          <w:rFonts w:cs="Arial"/>
          <w:szCs w:val="22"/>
        </w:rPr>
      </w:pPr>
      <w:r w:rsidRPr="00725E70">
        <w:rPr>
          <w:bCs/>
          <w:u w:val="single"/>
          <w:lang w:val="en-US"/>
        </w:rPr>
        <w:t>Detailed description</w:t>
      </w:r>
      <w:r w:rsidRPr="00725E70">
        <w:rPr>
          <w:bCs/>
          <w:lang w:val="en-US"/>
        </w:rPr>
        <w:t xml:space="preserve"> of all sites</w:t>
      </w:r>
      <w:r w:rsidR="004D0493" w:rsidRPr="00725E70">
        <w:rPr>
          <w:bCs/>
          <w:lang w:val="en-US"/>
        </w:rPr>
        <w:t xml:space="preserve"> that are suitable for being a geopark</w:t>
      </w:r>
    </w:p>
    <w:p w14:paraId="785D6AB2" w14:textId="77777777" w:rsidR="00725E70" w:rsidRPr="00725E70" w:rsidRDefault="00035683" w:rsidP="00725E70">
      <w:pPr>
        <w:pStyle w:val="Listenabsatz"/>
        <w:numPr>
          <w:ilvl w:val="0"/>
          <w:numId w:val="42"/>
        </w:numPr>
        <w:spacing w:line="276" w:lineRule="auto"/>
        <w:jc w:val="both"/>
        <w:rPr>
          <w:rFonts w:cs="Arial"/>
          <w:szCs w:val="22"/>
        </w:rPr>
      </w:pPr>
      <w:r w:rsidRPr="00725E70">
        <w:rPr>
          <w:bCs/>
          <w:lang w:val="en-US"/>
        </w:rPr>
        <w:t>Proposals on geopark boundaries and their justification</w:t>
      </w:r>
    </w:p>
    <w:p w14:paraId="21B3A416" w14:textId="1F401474" w:rsidR="00035683" w:rsidRPr="00725E70" w:rsidRDefault="00035683" w:rsidP="00725E70">
      <w:pPr>
        <w:pStyle w:val="Listenabsatz"/>
        <w:numPr>
          <w:ilvl w:val="0"/>
          <w:numId w:val="42"/>
        </w:numPr>
        <w:spacing w:line="276" w:lineRule="auto"/>
        <w:jc w:val="both"/>
        <w:rPr>
          <w:rFonts w:cs="Arial"/>
          <w:szCs w:val="22"/>
        </w:rPr>
      </w:pPr>
      <w:r w:rsidRPr="00725E70">
        <w:rPr>
          <w:bCs/>
          <w:lang w:val="en-US"/>
        </w:rPr>
        <w:t>Detailed description of all tourism</w:t>
      </w:r>
      <w:r w:rsidR="00FA0826" w:rsidRPr="00725E70">
        <w:rPr>
          <w:bCs/>
          <w:lang w:val="en-US"/>
        </w:rPr>
        <w:t>-</w:t>
      </w:r>
      <w:r w:rsidRPr="00725E70">
        <w:rPr>
          <w:bCs/>
          <w:lang w:val="en-US"/>
        </w:rPr>
        <w:t>related business entities</w:t>
      </w:r>
      <w:r w:rsidR="004D0493" w:rsidRPr="00725E70">
        <w:rPr>
          <w:bCs/>
          <w:lang w:val="en-US"/>
        </w:rPr>
        <w:t xml:space="preserve"> (Value Chain</w:t>
      </w:r>
      <w:r w:rsidR="000111EB" w:rsidRPr="00725E70">
        <w:rPr>
          <w:bCs/>
          <w:lang w:val="en-US"/>
        </w:rPr>
        <w:t>)</w:t>
      </w:r>
    </w:p>
    <w:p w14:paraId="430F2751" w14:textId="58830293" w:rsidR="00035683" w:rsidRPr="0031477D" w:rsidRDefault="00E24895" w:rsidP="00725E70">
      <w:pPr>
        <w:pStyle w:val="Listenabsatz"/>
        <w:numPr>
          <w:ilvl w:val="1"/>
          <w:numId w:val="18"/>
        </w:numPr>
        <w:spacing w:line="276" w:lineRule="auto"/>
        <w:jc w:val="both"/>
        <w:rPr>
          <w:rFonts w:cs="Arial"/>
        </w:rPr>
      </w:pPr>
      <w:r w:rsidRPr="0031477D">
        <w:t xml:space="preserve">Organize min 2, up to 3 </w:t>
      </w:r>
      <w:r w:rsidR="009321EA" w:rsidRPr="0031477D">
        <w:rPr>
          <w:lang w:val="en-US"/>
        </w:rPr>
        <w:t>full day</w:t>
      </w:r>
      <w:r w:rsidR="009321EA" w:rsidRPr="0031477D">
        <w:t xml:space="preserve"> </w:t>
      </w:r>
      <w:r w:rsidRPr="0031477D">
        <w:t xml:space="preserve">workshops for awareness-raising events at ayil aimak level and 1 </w:t>
      </w:r>
      <w:r w:rsidR="009321EA" w:rsidRPr="0031477D">
        <w:t xml:space="preserve">half-day </w:t>
      </w:r>
      <w:r w:rsidRPr="0031477D">
        <w:t>workshop at the oblast level in Jalal Abad city</w:t>
      </w:r>
      <w:r w:rsidR="00035683" w:rsidRPr="0031477D">
        <w:rPr>
          <w:lang w:val="en-US"/>
        </w:rPr>
        <w:t xml:space="preserve"> are organised and conducted</w:t>
      </w:r>
      <w:r w:rsidR="00623DA5" w:rsidRPr="0031477D">
        <w:rPr>
          <w:lang w:val="en-US"/>
        </w:rPr>
        <w:t>, for up to 400 people in total/in sum</w:t>
      </w:r>
    </w:p>
    <w:p w14:paraId="61DA7D2B" w14:textId="75885D78" w:rsidR="00166357" w:rsidRPr="0031477D" w:rsidRDefault="00725E70" w:rsidP="00725E70">
      <w:pPr>
        <w:pStyle w:val="Listenabsatz"/>
        <w:numPr>
          <w:ilvl w:val="1"/>
          <w:numId w:val="18"/>
        </w:numPr>
        <w:spacing w:line="276" w:lineRule="auto"/>
        <w:jc w:val="both"/>
        <w:rPr>
          <w:rFonts w:cs="Arial"/>
          <w:szCs w:val="22"/>
        </w:rPr>
      </w:pPr>
      <w:r w:rsidRPr="00725E70">
        <w:rPr>
          <w:bCs/>
          <w:u w:val="single"/>
          <w:lang w:val="en-US"/>
        </w:rPr>
        <w:t>R</w:t>
      </w:r>
      <w:r w:rsidR="00967AAF" w:rsidRPr="0031477D">
        <w:rPr>
          <w:bCs/>
          <w:u w:val="single"/>
          <w:lang w:val="en-US"/>
        </w:rPr>
        <w:t>oadmap of geopark</w:t>
      </w:r>
      <w:r w:rsidR="000111EB" w:rsidRPr="0031477D">
        <w:rPr>
          <w:bCs/>
          <w:u w:val="single"/>
          <w:lang w:val="en-US"/>
        </w:rPr>
        <w:t xml:space="preserve"> (in Russian Language)</w:t>
      </w:r>
      <w:r w:rsidR="00967AAF" w:rsidRPr="0031477D">
        <w:rPr>
          <w:bCs/>
          <w:lang w:val="en-US"/>
        </w:rPr>
        <w:t xml:space="preserve"> establishment and development</w:t>
      </w:r>
      <w:r w:rsidR="00967AAF" w:rsidRPr="0031477D">
        <w:rPr>
          <w:rFonts w:cs="Arial"/>
          <w:szCs w:val="22"/>
        </w:rPr>
        <w:t xml:space="preserve"> </w:t>
      </w:r>
      <w:r w:rsidR="00035683" w:rsidRPr="0031477D">
        <w:rPr>
          <w:rFonts w:cs="Arial"/>
          <w:szCs w:val="22"/>
        </w:rPr>
        <w:t>w</w:t>
      </w:r>
      <w:r w:rsidR="00262B29" w:rsidRPr="0031477D">
        <w:rPr>
          <w:rFonts w:cs="Arial"/>
          <w:szCs w:val="22"/>
        </w:rPr>
        <w:t>ith</w:t>
      </w:r>
      <w:r w:rsidR="00455FC0" w:rsidRPr="0031477D">
        <w:rPr>
          <w:rFonts w:cs="Arial"/>
          <w:szCs w:val="22"/>
        </w:rPr>
        <w:t xml:space="preserve"> a </w:t>
      </w:r>
      <w:r w:rsidR="00C171A6" w:rsidRPr="0031477D">
        <w:rPr>
          <w:rFonts w:cs="Arial"/>
          <w:szCs w:val="22"/>
        </w:rPr>
        <w:t>3</w:t>
      </w:r>
      <w:r w:rsidR="00455FC0" w:rsidRPr="0031477D">
        <w:rPr>
          <w:rFonts w:cs="Arial"/>
          <w:szCs w:val="22"/>
        </w:rPr>
        <w:t xml:space="preserve">-year road map, </w:t>
      </w:r>
      <w:r>
        <w:rPr>
          <w:rFonts w:cs="Arial"/>
          <w:szCs w:val="22"/>
        </w:rPr>
        <w:t>incl.</w:t>
      </w:r>
      <w:r w:rsidR="00455FC0" w:rsidRPr="0031477D">
        <w:rPr>
          <w:rFonts w:cs="Arial"/>
          <w:szCs w:val="22"/>
        </w:rPr>
        <w:t xml:space="preserve"> a detailed</w:t>
      </w:r>
      <w:r w:rsidR="003F16E1" w:rsidRPr="0031477D">
        <w:rPr>
          <w:rFonts w:cs="Arial"/>
          <w:szCs w:val="22"/>
        </w:rPr>
        <w:t>, visualized</w:t>
      </w:r>
      <w:r w:rsidR="00455FC0" w:rsidRPr="0031477D">
        <w:rPr>
          <w:rFonts w:cs="Arial"/>
          <w:szCs w:val="22"/>
        </w:rPr>
        <w:t xml:space="preserve"> description for 3 years (20</w:t>
      </w:r>
      <w:r w:rsidR="009F13C8" w:rsidRPr="0031477D">
        <w:rPr>
          <w:rFonts w:cs="Arial"/>
          <w:szCs w:val="22"/>
        </w:rPr>
        <w:t xml:space="preserve">24 – 2026) (what, who, where, when, how, </w:t>
      </w:r>
      <w:r w:rsidR="001B41FB" w:rsidRPr="0031477D">
        <w:rPr>
          <w:rFonts w:cs="Arial"/>
          <w:szCs w:val="22"/>
        </w:rPr>
        <w:t xml:space="preserve">why - </w:t>
      </w:r>
      <w:r w:rsidR="009F13C8" w:rsidRPr="0031477D">
        <w:rPr>
          <w:rFonts w:cs="Arial"/>
          <w:szCs w:val="22"/>
        </w:rPr>
        <w:t>results/g</w:t>
      </w:r>
      <w:r w:rsidR="001B41FB" w:rsidRPr="0031477D">
        <w:rPr>
          <w:rFonts w:cs="Arial"/>
          <w:szCs w:val="22"/>
        </w:rPr>
        <w:t>oals -,</w:t>
      </w:r>
      <w:r w:rsidR="003C5809" w:rsidRPr="0031477D">
        <w:rPr>
          <w:rFonts w:cs="Arial"/>
          <w:szCs w:val="22"/>
        </w:rPr>
        <w:t xml:space="preserve"> development of tourism,</w:t>
      </w:r>
      <w:r w:rsidR="001B41FB" w:rsidRPr="0031477D">
        <w:rPr>
          <w:rFonts w:cs="Arial"/>
          <w:szCs w:val="22"/>
        </w:rPr>
        <w:t xml:space="preserve"> estimated budget</w:t>
      </w:r>
      <w:r w:rsidR="003C5809" w:rsidRPr="0031477D">
        <w:rPr>
          <w:rFonts w:cs="Arial"/>
          <w:szCs w:val="22"/>
        </w:rPr>
        <w:t xml:space="preserve">, budget sources </w:t>
      </w:r>
      <w:r w:rsidR="001B41FB" w:rsidRPr="0031477D">
        <w:rPr>
          <w:rFonts w:cs="Arial"/>
          <w:szCs w:val="22"/>
        </w:rPr>
        <w:t>and res</w:t>
      </w:r>
      <w:r w:rsidR="0011647D" w:rsidRPr="0031477D">
        <w:rPr>
          <w:rFonts w:cs="Arial"/>
          <w:szCs w:val="22"/>
        </w:rPr>
        <w:t xml:space="preserve">ponsible actors from </w:t>
      </w:r>
      <w:r w:rsidR="00FA0826" w:rsidRPr="0031477D">
        <w:rPr>
          <w:rFonts w:cs="Arial"/>
          <w:szCs w:val="22"/>
        </w:rPr>
        <w:t xml:space="preserve">the </w:t>
      </w:r>
      <w:r w:rsidR="0011647D" w:rsidRPr="0031477D">
        <w:rPr>
          <w:rFonts w:cs="Arial"/>
          <w:szCs w:val="22"/>
        </w:rPr>
        <w:t xml:space="preserve">public and private sector, </w:t>
      </w:r>
      <w:r w:rsidR="00CB3CA0" w:rsidRPr="0031477D">
        <w:rPr>
          <w:rFonts w:cs="Arial"/>
          <w:szCs w:val="22"/>
        </w:rPr>
        <w:t>DMO</w:t>
      </w:r>
      <w:r w:rsidR="0011647D" w:rsidRPr="0031477D">
        <w:rPr>
          <w:rFonts w:cs="Arial"/>
          <w:szCs w:val="22"/>
        </w:rPr>
        <w:t>)</w:t>
      </w:r>
      <w:r w:rsidR="00207CC1" w:rsidRPr="0031477D">
        <w:rPr>
          <w:rFonts w:cs="Arial"/>
          <w:szCs w:val="22"/>
        </w:rPr>
        <w:t xml:space="preserve">; </w:t>
      </w:r>
    </w:p>
    <w:p w14:paraId="4C6BF0C7" w14:textId="084322C7" w:rsidR="00391863" w:rsidRPr="0031477D" w:rsidRDefault="00391863" w:rsidP="00004575">
      <w:pPr>
        <w:spacing w:line="276" w:lineRule="auto"/>
        <w:jc w:val="both"/>
        <w:rPr>
          <w:rFonts w:cs="Arial"/>
          <w:szCs w:val="22"/>
        </w:rPr>
      </w:pPr>
    </w:p>
    <w:p w14:paraId="1299D355" w14:textId="52E207CB" w:rsidR="00F55588" w:rsidRDefault="00F55588" w:rsidP="00004575">
      <w:pPr>
        <w:spacing w:line="276" w:lineRule="auto"/>
        <w:jc w:val="both"/>
        <w:rPr>
          <w:rFonts w:cs="Arial"/>
          <w:szCs w:val="22"/>
        </w:rPr>
      </w:pPr>
      <w:r w:rsidRPr="0031477D">
        <w:rPr>
          <w:rFonts w:cs="Arial"/>
          <w:szCs w:val="22"/>
        </w:rPr>
        <w:t xml:space="preserve">The </w:t>
      </w:r>
      <w:r w:rsidR="00D51317" w:rsidRPr="0031477D">
        <w:rPr>
          <w:rFonts w:cs="Arial"/>
          <w:szCs w:val="22"/>
        </w:rPr>
        <w:t>final</w:t>
      </w:r>
      <w:r w:rsidRPr="0031477D">
        <w:rPr>
          <w:rFonts w:cs="Arial"/>
          <w:szCs w:val="22"/>
        </w:rPr>
        <w:t xml:space="preserve"> report</w:t>
      </w:r>
      <w:r w:rsidR="000C6DF9" w:rsidRPr="0031477D">
        <w:rPr>
          <w:rFonts w:cs="Arial"/>
          <w:szCs w:val="22"/>
        </w:rPr>
        <w:t xml:space="preserve"> a</w:t>
      </w:r>
      <w:r w:rsidR="00FD2475" w:rsidRPr="0031477D">
        <w:rPr>
          <w:rFonts w:cs="Arial"/>
          <w:szCs w:val="22"/>
        </w:rPr>
        <w:t>nd the roadmap</w:t>
      </w:r>
      <w:r w:rsidRPr="0031477D">
        <w:rPr>
          <w:rFonts w:cs="Arial"/>
          <w:szCs w:val="22"/>
        </w:rPr>
        <w:t xml:space="preserve"> must be written </w:t>
      </w:r>
      <w:r w:rsidR="00D51317" w:rsidRPr="0031477D">
        <w:rPr>
          <w:rFonts w:cs="Arial"/>
          <w:szCs w:val="22"/>
        </w:rPr>
        <w:t>in</w:t>
      </w:r>
      <w:r w:rsidRPr="0031477D">
        <w:rPr>
          <w:rFonts w:cs="Arial"/>
          <w:szCs w:val="22"/>
        </w:rPr>
        <w:t xml:space="preserve"> </w:t>
      </w:r>
      <w:r w:rsidR="00D51317" w:rsidRPr="0031477D">
        <w:rPr>
          <w:rFonts w:cs="Arial"/>
          <w:szCs w:val="22"/>
        </w:rPr>
        <w:t xml:space="preserve">a </w:t>
      </w:r>
      <w:r w:rsidRPr="0031477D">
        <w:rPr>
          <w:rFonts w:cs="Arial"/>
          <w:szCs w:val="22"/>
        </w:rPr>
        <w:t xml:space="preserve">very comprehensive and easy to understand for everybody. The </w:t>
      </w:r>
      <w:r w:rsidR="00FD2475" w:rsidRPr="0031477D">
        <w:rPr>
          <w:rFonts w:cs="Arial"/>
          <w:szCs w:val="22"/>
        </w:rPr>
        <w:t>documents are</w:t>
      </w:r>
      <w:r w:rsidRPr="0031477D">
        <w:rPr>
          <w:rFonts w:cs="Arial"/>
          <w:szCs w:val="22"/>
        </w:rPr>
        <w:t xml:space="preserve"> meant to be for a broad audience and </w:t>
      </w:r>
      <w:r w:rsidRPr="0031477D">
        <w:rPr>
          <w:rFonts w:cs="Arial"/>
          <w:i/>
          <w:iCs/>
          <w:szCs w:val="22"/>
          <w:u w:val="single"/>
        </w:rPr>
        <w:t>not</w:t>
      </w:r>
      <w:r w:rsidRPr="0031477D">
        <w:rPr>
          <w:rFonts w:cs="Arial"/>
          <w:szCs w:val="22"/>
          <w:u w:val="single"/>
        </w:rPr>
        <w:t xml:space="preserve"> for the scientific community</w:t>
      </w:r>
      <w:r w:rsidRPr="0031477D">
        <w:rPr>
          <w:rFonts w:cs="Arial"/>
          <w:szCs w:val="22"/>
        </w:rPr>
        <w:t xml:space="preserve">. The </w:t>
      </w:r>
      <w:r w:rsidR="00FD2475" w:rsidRPr="0031477D">
        <w:rPr>
          <w:rFonts w:cs="Arial"/>
          <w:szCs w:val="22"/>
        </w:rPr>
        <w:t>documents</w:t>
      </w:r>
      <w:r w:rsidRPr="0031477D">
        <w:rPr>
          <w:rFonts w:cs="Arial"/>
          <w:szCs w:val="22"/>
        </w:rPr>
        <w:t xml:space="preserve"> should serve as a work basis for the </w:t>
      </w:r>
      <w:r w:rsidR="00CB3CA0" w:rsidRPr="0031477D">
        <w:rPr>
          <w:rFonts w:cs="Arial"/>
          <w:szCs w:val="22"/>
        </w:rPr>
        <w:t>DMO</w:t>
      </w:r>
      <w:r w:rsidRPr="0031477D">
        <w:rPr>
          <w:rFonts w:cs="Arial"/>
          <w:szCs w:val="22"/>
        </w:rPr>
        <w:t xml:space="preserve">, the public sector and other involved parties and thus </w:t>
      </w:r>
      <w:r w:rsidR="005A27E7" w:rsidRPr="0031477D">
        <w:rPr>
          <w:rFonts w:cs="Arial"/>
          <w:szCs w:val="22"/>
        </w:rPr>
        <w:t>the document</w:t>
      </w:r>
      <w:r w:rsidR="00FD2475" w:rsidRPr="0031477D">
        <w:rPr>
          <w:rFonts w:cs="Arial"/>
          <w:szCs w:val="22"/>
        </w:rPr>
        <w:t>s have</w:t>
      </w:r>
      <w:r w:rsidR="005A27E7" w:rsidRPr="0031477D">
        <w:rPr>
          <w:rFonts w:cs="Arial"/>
          <w:szCs w:val="22"/>
        </w:rPr>
        <w:t xml:space="preserve"> to be appropriate for </w:t>
      </w:r>
      <w:r w:rsidR="0086182B" w:rsidRPr="0031477D">
        <w:rPr>
          <w:rFonts w:cs="Arial"/>
          <w:szCs w:val="22"/>
        </w:rPr>
        <w:t xml:space="preserve">the </w:t>
      </w:r>
      <w:r w:rsidR="005A27E7" w:rsidRPr="0031477D">
        <w:rPr>
          <w:rFonts w:cs="Arial"/>
          <w:szCs w:val="22"/>
        </w:rPr>
        <w:t>non-scientif</w:t>
      </w:r>
      <w:r w:rsidR="0086182B" w:rsidRPr="0031477D">
        <w:rPr>
          <w:rFonts w:cs="Arial"/>
          <w:szCs w:val="22"/>
        </w:rPr>
        <w:t>ic audience.</w:t>
      </w:r>
    </w:p>
    <w:p w14:paraId="562C05B3" w14:textId="109F7439" w:rsidR="00F55588" w:rsidRDefault="00F55588" w:rsidP="00004575">
      <w:pPr>
        <w:spacing w:line="276" w:lineRule="auto"/>
        <w:jc w:val="both"/>
        <w:rPr>
          <w:rFonts w:cs="Arial"/>
          <w:szCs w:val="22"/>
        </w:rPr>
      </w:pPr>
    </w:p>
    <w:p w14:paraId="503A5D3D" w14:textId="6A17BF48" w:rsidR="0031477D" w:rsidRDefault="0031477D" w:rsidP="00004575">
      <w:pPr>
        <w:spacing w:line="276" w:lineRule="auto"/>
        <w:jc w:val="both"/>
        <w:rPr>
          <w:rFonts w:cs="Arial"/>
          <w:szCs w:val="22"/>
        </w:rPr>
      </w:pPr>
    </w:p>
    <w:p w14:paraId="2C1209FE" w14:textId="4B163123" w:rsidR="0031477D" w:rsidRDefault="0031477D" w:rsidP="00004575">
      <w:pPr>
        <w:spacing w:line="276" w:lineRule="auto"/>
        <w:jc w:val="both"/>
        <w:rPr>
          <w:rFonts w:cs="Arial"/>
          <w:szCs w:val="22"/>
        </w:rPr>
      </w:pPr>
    </w:p>
    <w:p w14:paraId="2D67D9B7" w14:textId="04181EB2" w:rsidR="0031477D" w:rsidRDefault="0031477D" w:rsidP="00004575">
      <w:pPr>
        <w:spacing w:line="276" w:lineRule="auto"/>
        <w:jc w:val="both"/>
        <w:rPr>
          <w:rFonts w:cs="Arial"/>
          <w:szCs w:val="22"/>
        </w:rPr>
      </w:pPr>
    </w:p>
    <w:p w14:paraId="2C5E44A5" w14:textId="377C2756" w:rsidR="0031477D" w:rsidRDefault="0031477D" w:rsidP="00004575">
      <w:pPr>
        <w:spacing w:line="276" w:lineRule="auto"/>
        <w:jc w:val="both"/>
        <w:rPr>
          <w:rFonts w:cs="Arial"/>
          <w:szCs w:val="22"/>
        </w:rPr>
      </w:pPr>
    </w:p>
    <w:p w14:paraId="30FDED54" w14:textId="18867640" w:rsidR="0031477D" w:rsidRDefault="0031477D" w:rsidP="00004575">
      <w:pPr>
        <w:spacing w:line="276" w:lineRule="auto"/>
        <w:jc w:val="both"/>
        <w:rPr>
          <w:rFonts w:cs="Arial"/>
          <w:szCs w:val="22"/>
        </w:rPr>
      </w:pPr>
    </w:p>
    <w:p w14:paraId="79733AB5" w14:textId="54A01A34" w:rsidR="0031477D" w:rsidRDefault="0031477D" w:rsidP="00004575">
      <w:pPr>
        <w:spacing w:line="276" w:lineRule="auto"/>
        <w:jc w:val="both"/>
        <w:rPr>
          <w:rFonts w:cs="Arial"/>
          <w:szCs w:val="22"/>
        </w:rPr>
      </w:pPr>
    </w:p>
    <w:p w14:paraId="1D1A1ED3" w14:textId="0E1D47A4" w:rsidR="0031477D" w:rsidRDefault="0031477D" w:rsidP="00004575">
      <w:pPr>
        <w:spacing w:line="276" w:lineRule="auto"/>
        <w:jc w:val="both"/>
        <w:rPr>
          <w:rFonts w:cs="Arial"/>
          <w:szCs w:val="22"/>
        </w:rPr>
      </w:pPr>
    </w:p>
    <w:p w14:paraId="145220E5" w14:textId="77777777" w:rsidR="0031477D" w:rsidRPr="00075C21" w:rsidRDefault="0031477D" w:rsidP="00004575">
      <w:pPr>
        <w:spacing w:line="276" w:lineRule="auto"/>
        <w:jc w:val="both"/>
        <w:rPr>
          <w:rFonts w:cs="Arial"/>
          <w:szCs w:val="22"/>
        </w:rPr>
      </w:pPr>
    </w:p>
    <w:p w14:paraId="52134087" w14:textId="42206985" w:rsidR="00C504AE" w:rsidRDefault="00C504AE" w:rsidP="00004575">
      <w:pPr>
        <w:pStyle w:val="Listenabsatz"/>
        <w:numPr>
          <w:ilvl w:val="0"/>
          <w:numId w:val="18"/>
        </w:numPr>
        <w:spacing w:line="276" w:lineRule="auto"/>
        <w:jc w:val="both"/>
        <w:rPr>
          <w:rFonts w:cs="Arial"/>
          <w:b/>
          <w:bCs/>
          <w:szCs w:val="22"/>
        </w:rPr>
      </w:pPr>
      <w:r w:rsidRPr="00075C21">
        <w:rPr>
          <w:rFonts w:cs="Arial"/>
          <w:b/>
          <w:bCs/>
          <w:szCs w:val="22"/>
        </w:rPr>
        <w:t>Required qualifications and education</w:t>
      </w:r>
      <w:r w:rsidR="0085136C" w:rsidRPr="00075C21">
        <w:rPr>
          <w:rFonts w:cs="Arial"/>
          <w:b/>
          <w:bCs/>
          <w:szCs w:val="22"/>
        </w:rPr>
        <w:t xml:space="preserve"> of experts</w:t>
      </w:r>
      <w:r w:rsidRPr="00075C21">
        <w:rPr>
          <w:rFonts w:cs="Arial"/>
          <w:b/>
          <w:bCs/>
          <w:szCs w:val="22"/>
        </w:rPr>
        <w:t>:</w:t>
      </w:r>
    </w:p>
    <w:p w14:paraId="6974A54D" w14:textId="77777777" w:rsidR="00BC4604" w:rsidRDefault="00BC4604" w:rsidP="002D3F7B">
      <w:pPr>
        <w:spacing w:line="276" w:lineRule="auto"/>
        <w:jc w:val="both"/>
        <w:rPr>
          <w:rFonts w:cs="Arial"/>
          <w:b/>
          <w:bCs/>
          <w:szCs w:val="22"/>
        </w:rPr>
      </w:pPr>
    </w:p>
    <w:p w14:paraId="0B7E1BFA" w14:textId="695127E7" w:rsidR="002D3F7B" w:rsidRPr="00BC4604" w:rsidRDefault="002D3F7B" w:rsidP="002D3F7B">
      <w:pPr>
        <w:spacing w:line="276" w:lineRule="auto"/>
        <w:jc w:val="both"/>
        <w:rPr>
          <w:rFonts w:cs="Arial"/>
          <w:b/>
          <w:bCs/>
          <w:szCs w:val="22"/>
        </w:rPr>
      </w:pPr>
      <w:r w:rsidRPr="00BC4604">
        <w:rPr>
          <w:rFonts w:cs="Arial"/>
          <w:b/>
          <w:bCs/>
          <w:szCs w:val="22"/>
        </w:rPr>
        <w:t>Project Manager</w:t>
      </w:r>
    </w:p>
    <w:p w14:paraId="0CE91511" w14:textId="4AECAB81" w:rsidR="005F0C5D" w:rsidRPr="00D7129C" w:rsidRDefault="005F0C5D" w:rsidP="7174C1CE">
      <w:pPr>
        <w:pStyle w:val="Listenabsatz"/>
        <w:numPr>
          <w:ilvl w:val="0"/>
          <w:numId w:val="30"/>
        </w:numPr>
        <w:spacing w:line="276" w:lineRule="auto"/>
        <w:jc w:val="both"/>
        <w:rPr>
          <w:rFonts w:cs="Arial"/>
        </w:rPr>
      </w:pPr>
      <w:r w:rsidRPr="7174C1CE">
        <w:rPr>
          <w:rFonts w:cs="Arial"/>
        </w:rPr>
        <w:t>Qualification</w:t>
      </w:r>
      <w:r w:rsidR="000B04CC" w:rsidRPr="7174C1CE">
        <w:rPr>
          <w:rFonts w:cs="Arial"/>
        </w:rPr>
        <w:t>: University Degree in Geology or Geo</w:t>
      </w:r>
      <w:r w:rsidR="00BC4604" w:rsidRPr="7174C1CE">
        <w:rPr>
          <w:rFonts w:cs="Arial"/>
        </w:rPr>
        <w:t>g</w:t>
      </w:r>
      <w:r w:rsidR="000B04CC" w:rsidRPr="7174C1CE">
        <w:rPr>
          <w:rFonts w:cs="Arial"/>
        </w:rPr>
        <w:t>raphy</w:t>
      </w:r>
      <w:r w:rsidR="45E61371" w:rsidRPr="7174C1CE">
        <w:rPr>
          <w:rFonts w:cs="Arial"/>
        </w:rPr>
        <w:t xml:space="preserve"> (2.1.1)</w:t>
      </w:r>
    </w:p>
    <w:p w14:paraId="64D9D2CA" w14:textId="1F010B14" w:rsidR="005F0C5D" w:rsidRPr="00C800D2" w:rsidRDefault="005F0C5D" w:rsidP="7174C1CE">
      <w:pPr>
        <w:pStyle w:val="Listenabsatz"/>
        <w:numPr>
          <w:ilvl w:val="0"/>
          <w:numId w:val="30"/>
        </w:numPr>
        <w:spacing w:line="276" w:lineRule="auto"/>
        <w:jc w:val="both"/>
        <w:rPr>
          <w:rFonts w:cs="Arial"/>
        </w:rPr>
      </w:pPr>
      <w:r w:rsidRPr="7174C1CE">
        <w:rPr>
          <w:rFonts w:cs="Arial"/>
        </w:rPr>
        <w:t>Language</w:t>
      </w:r>
      <w:r w:rsidR="000B04CC" w:rsidRPr="7174C1CE">
        <w:rPr>
          <w:rFonts w:cs="Arial"/>
        </w:rPr>
        <w:t xml:space="preserve">: </w:t>
      </w:r>
      <w:r w:rsidR="000F4900" w:rsidRPr="7174C1CE">
        <w:rPr>
          <w:rFonts w:cs="Arial"/>
        </w:rPr>
        <w:t>Kyrgyz, Russian fluent</w:t>
      </w:r>
      <w:r w:rsidR="6674B15E" w:rsidRPr="7174C1CE">
        <w:rPr>
          <w:rFonts w:cs="Arial"/>
        </w:rPr>
        <w:t xml:space="preserve">. </w:t>
      </w:r>
      <w:r w:rsidR="00C800D2" w:rsidRPr="7174C1CE">
        <w:rPr>
          <w:rFonts w:cs="Arial"/>
        </w:rPr>
        <w:t xml:space="preserve"> </w:t>
      </w:r>
      <w:r w:rsidR="000B04CC" w:rsidRPr="7174C1CE">
        <w:rPr>
          <w:rFonts w:cs="Arial"/>
        </w:rPr>
        <w:t xml:space="preserve">English </w:t>
      </w:r>
      <w:r w:rsidR="00C800D2" w:rsidRPr="7174C1CE">
        <w:rPr>
          <w:rFonts w:cs="Arial"/>
        </w:rPr>
        <w:t>is an asset</w:t>
      </w:r>
      <w:r w:rsidR="4B79CD40" w:rsidRPr="7174C1CE">
        <w:rPr>
          <w:rFonts w:cs="Arial"/>
        </w:rPr>
        <w:t xml:space="preserve"> (2.1.</w:t>
      </w:r>
      <w:r w:rsidR="568F03CE" w:rsidRPr="7174C1CE">
        <w:rPr>
          <w:rFonts w:cs="Arial"/>
        </w:rPr>
        <w:t>2</w:t>
      </w:r>
      <w:r w:rsidR="4B79CD40" w:rsidRPr="7174C1CE">
        <w:rPr>
          <w:rFonts w:cs="Arial"/>
        </w:rPr>
        <w:t>)</w:t>
      </w:r>
    </w:p>
    <w:p w14:paraId="7AF21746" w14:textId="1583F069" w:rsidR="005F0C5D" w:rsidRDefault="005F0C5D" w:rsidP="7174C1CE">
      <w:pPr>
        <w:pStyle w:val="Listenabsatz"/>
        <w:numPr>
          <w:ilvl w:val="0"/>
          <w:numId w:val="30"/>
        </w:numPr>
        <w:spacing w:line="276" w:lineRule="auto"/>
        <w:jc w:val="both"/>
        <w:rPr>
          <w:rFonts w:cs="Arial"/>
        </w:rPr>
      </w:pPr>
      <w:r w:rsidRPr="7174C1CE">
        <w:rPr>
          <w:rFonts w:cs="Arial"/>
        </w:rPr>
        <w:t>General professional experience</w:t>
      </w:r>
      <w:r w:rsidR="000B04CC" w:rsidRPr="7174C1CE">
        <w:rPr>
          <w:rFonts w:cs="Arial"/>
        </w:rPr>
        <w:t>:</w:t>
      </w:r>
      <w:r w:rsidR="00126714" w:rsidRPr="7174C1CE">
        <w:rPr>
          <w:rFonts w:cs="Arial"/>
        </w:rPr>
        <w:t xml:space="preserve"> </w:t>
      </w:r>
      <w:r w:rsidR="008D59BD" w:rsidRPr="008F5216">
        <w:rPr>
          <w:rFonts w:cs="Arial"/>
          <w:lang w:val="en-US"/>
        </w:rPr>
        <w:t>18</w:t>
      </w:r>
      <w:r w:rsidR="00895F7B" w:rsidRPr="7174C1CE">
        <w:rPr>
          <w:rFonts w:cs="Arial"/>
        </w:rPr>
        <w:t xml:space="preserve"> years in the sphere of science (geography or geology)</w:t>
      </w:r>
      <w:r w:rsidR="55DC6BB4" w:rsidRPr="7174C1CE">
        <w:rPr>
          <w:rFonts w:cs="Arial"/>
        </w:rPr>
        <w:t xml:space="preserve"> (2.1.</w:t>
      </w:r>
      <w:r w:rsidR="69BA199F" w:rsidRPr="7174C1CE">
        <w:rPr>
          <w:rFonts w:cs="Arial"/>
        </w:rPr>
        <w:t>3</w:t>
      </w:r>
      <w:r w:rsidR="55DC6BB4" w:rsidRPr="7174C1CE">
        <w:rPr>
          <w:rFonts w:cs="Arial"/>
        </w:rPr>
        <w:t>)</w:t>
      </w:r>
    </w:p>
    <w:p w14:paraId="30A5737C" w14:textId="32AF0ACB" w:rsidR="00DD06E1" w:rsidRDefault="005F0C5D" w:rsidP="7174C1CE">
      <w:pPr>
        <w:pStyle w:val="Listenabsatz"/>
        <w:numPr>
          <w:ilvl w:val="0"/>
          <w:numId w:val="30"/>
        </w:numPr>
        <w:spacing w:line="276" w:lineRule="auto"/>
        <w:jc w:val="both"/>
        <w:rPr>
          <w:rFonts w:cs="Arial"/>
        </w:rPr>
      </w:pPr>
      <w:r w:rsidRPr="7174C1CE">
        <w:rPr>
          <w:rFonts w:cs="Arial"/>
        </w:rPr>
        <w:t>Specific professional experience</w:t>
      </w:r>
      <w:r w:rsidR="00895F7B" w:rsidRPr="7174C1CE">
        <w:rPr>
          <w:rFonts w:cs="Arial"/>
        </w:rPr>
        <w:t>:</w:t>
      </w:r>
      <w:r w:rsidR="6CDB47C2" w:rsidRPr="7174C1CE">
        <w:rPr>
          <w:rFonts w:cs="Arial"/>
        </w:rPr>
        <w:t xml:space="preserve"> (2.1.</w:t>
      </w:r>
      <w:r w:rsidR="44294FED" w:rsidRPr="7174C1CE">
        <w:rPr>
          <w:rFonts w:cs="Arial"/>
        </w:rPr>
        <w:t>4</w:t>
      </w:r>
      <w:r w:rsidR="6CDB47C2" w:rsidRPr="7174C1CE">
        <w:rPr>
          <w:rFonts w:cs="Arial"/>
        </w:rPr>
        <w:t>)</w:t>
      </w:r>
    </w:p>
    <w:p w14:paraId="0E77B53A" w14:textId="04A2100B" w:rsidR="005F0C5D" w:rsidRDefault="00D446F7" w:rsidP="7174C1CE">
      <w:pPr>
        <w:pStyle w:val="Listenabsatz"/>
        <w:numPr>
          <w:ilvl w:val="1"/>
          <w:numId w:val="30"/>
        </w:numPr>
        <w:spacing w:line="276" w:lineRule="auto"/>
        <w:jc w:val="both"/>
        <w:rPr>
          <w:rFonts w:cs="Arial"/>
        </w:rPr>
      </w:pPr>
      <w:r w:rsidRPr="7174C1CE">
        <w:rPr>
          <w:rFonts w:cs="Arial"/>
        </w:rPr>
        <w:t>5</w:t>
      </w:r>
      <w:r w:rsidR="00895F7B" w:rsidRPr="7174C1CE">
        <w:rPr>
          <w:rFonts w:cs="Arial"/>
        </w:rPr>
        <w:t xml:space="preserve"> years </w:t>
      </w:r>
      <w:r w:rsidR="00883E34" w:rsidRPr="7174C1CE">
        <w:rPr>
          <w:rFonts w:cs="Arial"/>
        </w:rPr>
        <w:t>in developing geoparks according to UNESCO standards</w:t>
      </w:r>
      <w:r w:rsidR="00F46BEB" w:rsidRPr="7174C1CE">
        <w:rPr>
          <w:rFonts w:cs="Arial"/>
        </w:rPr>
        <w:t xml:space="preserve"> in Kyrgyzstan or Central Asia</w:t>
      </w:r>
      <w:r w:rsidR="7675AA3C" w:rsidRPr="7174C1CE">
        <w:rPr>
          <w:rFonts w:cs="Arial"/>
        </w:rPr>
        <w:t xml:space="preserve"> </w:t>
      </w:r>
    </w:p>
    <w:p w14:paraId="41BF798A" w14:textId="7F2C9B19" w:rsidR="00DD06E1" w:rsidRDefault="00DD06E1" w:rsidP="00DD06E1">
      <w:pPr>
        <w:pStyle w:val="Listenabsatz"/>
        <w:numPr>
          <w:ilvl w:val="1"/>
          <w:numId w:val="30"/>
        </w:numPr>
        <w:spacing w:line="276" w:lineRule="auto"/>
        <w:jc w:val="both"/>
        <w:rPr>
          <w:rFonts w:cs="Arial"/>
          <w:szCs w:val="22"/>
        </w:rPr>
      </w:pPr>
      <w:r>
        <w:rPr>
          <w:rFonts w:cs="Arial"/>
          <w:szCs w:val="22"/>
        </w:rPr>
        <w:t xml:space="preserve">Experience in </w:t>
      </w:r>
      <w:r w:rsidR="000A5DC4">
        <w:rPr>
          <w:rFonts w:cs="Arial"/>
          <w:szCs w:val="22"/>
        </w:rPr>
        <w:t xml:space="preserve">the </w:t>
      </w:r>
      <w:r>
        <w:rPr>
          <w:rFonts w:cs="Arial"/>
          <w:szCs w:val="22"/>
        </w:rPr>
        <w:t>elaboration of road maps to develop geoparks</w:t>
      </w:r>
    </w:p>
    <w:p w14:paraId="12118602" w14:textId="49AD5BE0" w:rsidR="003B5745" w:rsidRPr="00D7129C" w:rsidRDefault="003B5745" w:rsidP="00DD06E1">
      <w:pPr>
        <w:pStyle w:val="Listenabsatz"/>
        <w:numPr>
          <w:ilvl w:val="1"/>
          <w:numId w:val="30"/>
        </w:numPr>
        <w:spacing w:line="276" w:lineRule="auto"/>
        <w:jc w:val="both"/>
        <w:rPr>
          <w:rFonts w:cs="Arial"/>
          <w:szCs w:val="22"/>
        </w:rPr>
      </w:pPr>
      <w:r>
        <w:rPr>
          <w:rFonts w:cs="Arial"/>
          <w:szCs w:val="22"/>
        </w:rPr>
        <w:t>Experience in sustainable tourism development</w:t>
      </w:r>
    </w:p>
    <w:p w14:paraId="2170215A" w14:textId="32B8E690" w:rsidR="005F0C5D" w:rsidRPr="00D7129C" w:rsidRDefault="005F0C5D" w:rsidP="7174C1CE">
      <w:pPr>
        <w:pStyle w:val="Listenabsatz"/>
        <w:numPr>
          <w:ilvl w:val="0"/>
          <w:numId w:val="30"/>
        </w:numPr>
        <w:spacing w:line="276" w:lineRule="auto"/>
        <w:jc w:val="both"/>
        <w:rPr>
          <w:rFonts w:cs="Arial"/>
        </w:rPr>
      </w:pPr>
      <w:r w:rsidRPr="7174C1CE">
        <w:rPr>
          <w:rFonts w:cs="Arial"/>
        </w:rPr>
        <w:t>Leadership/management experience</w:t>
      </w:r>
      <w:r w:rsidR="00883E34" w:rsidRPr="7174C1CE">
        <w:rPr>
          <w:rFonts w:cs="Arial"/>
        </w:rPr>
        <w:t xml:space="preserve">: </w:t>
      </w:r>
      <w:r w:rsidR="00DE70AB" w:rsidRPr="7174C1CE">
        <w:rPr>
          <w:rFonts w:cs="Arial"/>
        </w:rPr>
        <w:t xml:space="preserve">2 years of experience as </w:t>
      </w:r>
      <w:r w:rsidR="000A5DC4" w:rsidRPr="7174C1CE">
        <w:rPr>
          <w:rFonts w:cs="Arial"/>
        </w:rPr>
        <w:t xml:space="preserve">a </w:t>
      </w:r>
      <w:r w:rsidR="00DE70AB" w:rsidRPr="7174C1CE">
        <w:rPr>
          <w:rFonts w:cs="Arial"/>
        </w:rPr>
        <w:t>team leader</w:t>
      </w:r>
      <w:r w:rsidR="4C2DBA5B" w:rsidRPr="7174C1CE">
        <w:rPr>
          <w:rFonts w:cs="Arial"/>
        </w:rPr>
        <w:t xml:space="preserve"> (2.1.</w:t>
      </w:r>
      <w:r w:rsidR="7654EC8C" w:rsidRPr="7174C1CE">
        <w:rPr>
          <w:rFonts w:cs="Arial"/>
        </w:rPr>
        <w:t>5</w:t>
      </w:r>
      <w:r w:rsidR="4C2DBA5B" w:rsidRPr="7174C1CE">
        <w:rPr>
          <w:rFonts w:cs="Arial"/>
        </w:rPr>
        <w:t>)</w:t>
      </w:r>
    </w:p>
    <w:p w14:paraId="65BC44C6" w14:textId="3A2A83B3" w:rsidR="005F0C5D" w:rsidRPr="00D7129C" w:rsidRDefault="005F0C5D" w:rsidP="7174C1CE">
      <w:pPr>
        <w:pStyle w:val="Listenabsatz"/>
        <w:numPr>
          <w:ilvl w:val="0"/>
          <w:numId w:val="30"/>
        </w:numPr>
        <w:spacing w:line="276" w:lineRule="auto"/>
        <w:jc w:val="both"/>
        <w:rPr>
          <w:rFonts w:cs="Arial"/>
        </w:rPr>
      </w:pPr>
      <w:r w:rsidRPr="7174C1CE">
        <w:rPr>
          <w:rFonts w:cs="Arial"/>
        </w:rPr>
        <w:t>Regional experience</w:t>
      </w:r>
      <w:r w:rsidR="00DE70AB" w:rsidRPr="7174C1CE">
        <w:rPr>
          <w:rFonts w:cs="Arial"/>
        </w:rPr>
        <w:t xml:space="preserve">: </w:t>
      </w:r>
      <w:r w:rsidR="00C800D2" w:rsidRPr="7174C1CE">
        <w:rPr>
          <w:rFonts w:cs="Arial"/>
        </w:rPr>
        <w:t xml:space="preserve">work </w:t>
      </w:r>
      <w:r w:rsidR="00DE70AB" w:rsidRPr="7174C1CE">
        <w:rPr>
          <w:rFonts w:cs="Arial"/>
        </w:rPr>
        <w:t>in the Jalal Abad Oblast</w:t>
      </w:r>
      <w:r w:rsidR="38F88B34" w:rsidRPr="7174C1CE">
        <w:rPr>
          <w:rFonts w:cs="Arial"/>
        </w:rPr>
        <w:t xml:space="preserve"> (2.1.</w:t>
      </w:r>
      <w:r w:rsidR="67F6DF3D" w:rsidRPr="7174C1CE">
        <w:rPr>
          <w:rFonts w:cs="Arial"/>
        </w:rPr>
        <w:t>6</w:t>
      </w:r>
      <w:r w:rsidR="38F88B34" w:rsidRPr="7174C1CE">
        <w:rPr>
          <w:rFonts w:cs="Arial"/>
        </w:rPr>
        <w:t>)</w:t>
      </w:r>
    </w:p>
    <w:p w14:paraId="02A739EC" w14:textId="1324A479" w:rsidR="005F0C5D" w:rsidRPr="00D7129C" w:rsidRDefault="005F0C5D" w:rsidP="7174C1CE">
      <w:pPr>
        <w:pStyle w:val="Listenabsatz"/>
        <w:numPr>
          <w:ilvl w:val="0"/>
          <w:numId w:val="30"/>
        </w:numPr>
        <w:spacing w:line="276" w:lineRule="auto"/>
        <w:jc w:val="both"/>
        <w:rPr>
          <w:rFonts w:cs="Arial"/>
        </w:rPr>
      </w:pPr>
      <w:r w:rsidRPr="7174C1CE">
        <w:rPr>
          <w:rFonts w:cs="Arial"/>
        </w:rPr>
        <w:t>Development cooperation</w:t>
      </w:r>
      <w:r w:rsidR="00DE70AB" w:rsidRPr="7174C1CE">
        <w:rPr>
          <w:rFonts w:cs="Arial"/>
        </w:rPr>
        <w:t xml:space="preserve">: </w:t>
      </w:r>
      <w:r w:rsidR="00D7129C" w:rsidRPr="7174C1CE">
        <w:rPr>
          <w:rFonts w:cs="Arial"/>
        </w:rPr>
        <w:t>w</w:t>
      </w:r>
      <w:r w:rsidR="00DE70AB" w:rsidRPr="7174C1CE">
        <w:rPr>
          <w:rFonts w:cs="Arial"/>
        </w:rPr>
        <w:t>ork experience with international organizations</w:t>
      </w:r>
      <w:r w:rsidR="5856CEB4" w:rsidRPr="7174C1CE">
        <w:rPr>
          <w:rFonts w:cs="Arial"/>
        </w:rPr>
        <w:t xml:space="preserve"> (2.1.</w:t>
      </w:r>
      <w:r w:rsidR="7497150C" w:rsidRPr="7174C1CE">
        <w:rPr>
          <w:rFonts w:cs="Arial"/>
        </w:rPr>
        <w:t>7</w:t>
      </w:r>
      <w:r w:rsidR="5856CEB4" w:rsidRPr="7174C1CE">
        <w:rPr>
          <w:rFonts w:cs="Arial"/>
        </w:rPr>
        <w:t>)</w:t>
      </w:r>
    </w:p>
    <w:p w14:paraId="5A2DA456" w14:textId="323B74A3" w:rsidR="003B5745" w:rsidRDefault="005F0C5D" w:rsidP="7174C1CE">
      <w:pPr>
        <w:pStyle w:val="Listenabsatz"/>
        <w:numPr>
          <w:ilvl w:val="0"/>
          <w:numId w:val="30"/>
        </w:numPr>
        <w:spacing w:line="276" w:lineRule="auto"/>
        <w:jc w:val="both"/>
        <w:rPr>
          <w:rFonts w:cs="Arial"/>
        </w:rPr>
      </w:pPr>
      <w:r w:rsidRPr="7174C1CE">
        <w:rPr>
          <w:rFonts w:cs="Arial"/>
        </w:rPr>
        <w:t>Other</w:t>
      </w:r>
      <w:r w:rsidR="00DE70AB" w:rsidRPr="7174C1CE">
        <w:rPr>
          <w:rFonts w:cs="Arial"/>
        </w:rPr>
        <w:t xml:space="preserve">: </w:t>
      </w:r>
      <w:r w:rsidR="004D637B" w:rsidRPr="7174C1CE">
        <w:rPr>
          <w:rFonts w:cs="Arial"/>
        </w:rPr>
        <w:t>Project management</w:t>
      </w:r>
      <w:r w:rsidR="1D4F811B" w:rsidRPr="7174C1CE">
        <w:rPr>
          <w:rFonts w:cs="Arial"/>
        </w:rPr>
        <w:t xml:space="preserve"> (2.1.8)</w:t>
      </w:r>
    </w:p>
    <w:p w14:paraId="1C13F8F8" w14:textId="77777777" w:rsidR="005F0C5D" w:rsidRPr="002D3F7B" w:rsidRDefault="005F0C5D" w:rsidP="002D3F7B">
      <w:pPr>
        <w:spacing w:line="276" w:lineRule="auto"/>
        <w:jc w:val="both"/>
        <w:rPr>
          <w:rFonts w:cs="Arial"/>
          <w:szCs w:val="22"/>
        </w:rPr>
      </w:pPr>
    </w:p>
    <w:p w14:paraId="29BA9AD9" w14:textId="4E1E64B8" w:rsidR="002D3F7B" w:rsidRPr="00725E70" w:rsidRDefault="002D3F7B" w:rsidP="002D3F7B">
      <w:pPr>
        <w:spacing w:line="276" w:lineRule="auto"/>
        <w:jc w:val="both"/>
        <w:rPr>
          <w:rFonts w:cs="Arial"/>
          <w:b/>
          <w:bCs/>
          <w:szCs w:val="22"/>
        </w:rPr>
      </w:pPr>
      <w:r w:rsidRPr="00725E70">
        <w:rPr>
          <w:rFonts w:cs="Arial"/>
          <w:b/>
          <w:bCs/>
          <w:szCs w:val="22"/>
        </w:rPr>
        <w:t xml:space="preserve">Expert </w:t>
      </w:r>
      <w:r w:rsidR="0031477D" w:rsidRPr="00725E70">
        <w:rPr>
          <w:rFonts w:cs="Arial"/>
          <w:b/>
          <w:bCs/>
          <w:szCs w:val="22"/>
        </w:rPr>
        <w:t>1</w:t>
      </w:r>
      <w:r w:rsidRPr="00725E70">
        <w:rPr>
          <w:rFonts w:cs="Arial"/>
          <w:b/>
          <w:bCs/>
          <w:szCs w:val="22"/>
        </w:rPr>
        <w:t xml:space="preserve">: </w:t>
      </w:r>
      <w:r w:rsidR="0069521B" w:rsidRPr="00725E70">
        <w:rPr>
          <w:rFonts w:cs="Arial"/>
          <w:b/>
          <w:bCs/>
          <w:szCs w:val="22"/>
        </w:rPr>
        <w:t>Biologist</w:t>
      </w:r>
    </w:p>
    <w:p w14:paraId="0E54995B" w14:textId="60459C14" w:rsidR="005F0C5D" w:rsidRPr="00725E70" w:rsidRDefault="005F0C5D" w:rsidP="7174C1CE">
      <w:pPr>
        <w:pStyle w:val="Listenabsatz"/>
        <w:numPr>
          <w:ilvl w:val="0"/>
          <w:numId w:val="32"/>
        </w:numPr>
        <w:spacing w:line="276" w:lineRule="auto"/>
        <w:jc w:val="both"/>
        <w:rPr>
          <w:rFonts w:cs="Arial"/>
        </w:rPr>
      </w:pPr>
      <w:r w:rsidRPr="00725E70">
        <w:rPr>
          <w:rFonts w:cs="Arial"/>
        </w:rPr>
        <w:t>Qualification</w:t>
      </w:r>
      <w:r w:rsidR="0069521B" w:rsidRPr="00725E70">
        <w:rPr>
          <w:rFonts w:cs="Arial"/>
        </w:rPr>
        <w:t>: University degree in Biology</w:t>
      </w:r>
      <w:r w:rsidR="58142E39" w:rsidRPr="00725E70">
        <w:rPr>
          <w:rFonts w:cs="Arial"/>
        </w:rPr>
        <w:t xml:space="preserve"> (2.</w:t>
      </w:r>
      <w:r w:rsidR="0001315E">
        <w:rPr>
          <w:rFonts w:cs="Arial"/>
        </w:rPr>
        <w:t>2</w:t>
      </w:r>
      <w:r w:rsidR="58142E39" w:rsidRPr="00725E70">
        <w:rPr>
          <w:rFonts w:cs="Arial"/>
        </w:rPr>
        <w:t>.1)</w:t>
      </w:r>
    </w:p>
    <w:p w14:paraId="5E8BF653" w14:textId="2AC4D87F" w:rsidR="005F0C5D" w:rsidRPr="00725E70" w:rsidRDefault="005F0C5D" w:rsidP="7174C1CE">
      <w:pPr>
        <w:pStyle w:val="Listenabsatz"/>
        <w:numPr>
          <w:ilvl w:val="0"/>
          <w:numId w:val="32"/>
        </w:numPr>
        <w:spacing w:line="276" w:lineRule="auto"/>
        <w:jc w:val="both"/>
        <w:rPr>
          <w:rFonts w:cs="Arial"/>
        </w:rPr>
      </w:pPr>
      <w:r w:rsidRPr="00725E70">
        <w:rPr>
          <w:rFonts w:cs="Arial"/>
        </w:rPr>
        <w:t>Language</w:t>
      </w:r>
      <w:r w:rsidR="0069521B" w:rsidRPr="00725E70">
        <w:rPr>
          <w:rFonts w:cs="Arial"/>
        </w:rPr>
        <w:t xml:space="preserve">: </w:t>
      </w:r>
      <w:r w:rsidR="00A06873" w:rsidRPr="00725E70">
        <w:rPr>
          <w:rFonts w:cs="Arial"/>
        </w:rPr>
        <w:t>Kyrgyz, Russian fluent</w:t>
      </w:r>
      <w:r w:rsidR="0069521B" w:rsidRPr="00725E70">
        <w:rPr>
          <w:rFonts w:cs="Arial"/>
        </w:rPr>
        <w:t>, English is an asset</w:t>
      </w:r>
      <w:r w:rsidR="57AE51E4" w:rsidRPr="00725E70">
        <w:rPr>
          <w:rFonts w:cs="Arial"/>
        </w:rPr>
        <w:t xml:space="preserve"> (2.</w:t>
      </w:r>
      <w:r w:rsidR="0001315E">
        <w:rPr>
          <w:rFonts w:cs="Arial"/>
        </w:rPr>
        <w:t>2</w:t>
      </w:r>
      <w:r w:rsidR="57AE51E4" w:rsidRPr="00725E70">
        <w:rPr>
          <w:rFonts w:cs="Arial"/>
        </w:rPr>
        <w:t>.2)</w:t>
      </w:r>
    </w:p>
    <w:p w14:paraId="3A75A5D2" w14:textId="3FA02F99" w:rsidR="005F0C5D" w:rsidRPr="00725E70" w:rsidRDefault="005F0C5D" w:rsidP="7174C1CE">
      <w:pPr>
        <w:pStyle w:val="Listenabsatz"/>
        <w:numPr>
          <w:ilvl w:val="0"/>
          <w:numId w:val="32"/>
        </w:numPr>
        <w:spacing w:line="276" w:lineRule="auto"/>
        <w:jc w:val="both"/>
        <w:rPr>
          <w:rFonts w:cs="Arial"/>
        </w:rPr>
      </w:pPr>
      <w:r w:rsidRPr="00725E70">
        <w:rPr>
          <w:rFonts w:cs="Arial"/>
        </w:rPr>
        <w:t>General professional experience</w:t>
      </w:r>
      <w:r w:rsidR="0069521B" w:rsidRPr="00725E70">
        <w:rPr>
          <w:rFonts w:cs="Arial"/>
        </w:rPr>
        <w:t xml:space="preserve">: </w:t>
      </w:r>
      <w:r w:rsidR="00D446F7" w:rsidRPr="00725E70">
        <w:rPr>
          <w:rFonts w:cs="Arial"/>
        </w:rPr>
        <w:t xml:space="preserve">10 work experience as </w:t>
      </w:r>
      <w:r w:rsidR="000A5DC4" w:rsidRPr="00725E70">
        <w:rPr>
          <w:rFonts w:cs="Arial"/>
        </w:rPr>
        <w:t xml:space="preserve">a </w:t>
      </w:r>
      <w:r w:rsidR="00D446F7" w:rsidRPr="00725E70">
        <w:rPr>
          <w:rFonts w:cs="Arial"/>
        </w:rPr>
        <w:t>biologist</w:t>
      </w:r>
      <w:r w:rsidR="0542C219" w:rsidRPr="00725E70">
        <w:rPr>
          <w:rFonts w:cs="Arial"/>
        </w:rPr>
        <w:t xml:space="preserve"> (2.</w:t>
      </w:r>
      <w:r w:rsidR="0001315E">
        <w:rPr>
          <w:rFonts w:cs="Arial"/>
        </w:rPr>
        <w:t>2</w:t>
      </w:r>
      <w:r w:rsidR="0542C219" w:rsidRPr="00725E70">
        <w:rPr>
          <w:rFonts w:cs="Arial"/>
        </w:rPr>
        <w:t>.3)</w:t>
      </w:r>
      <w:r w:rsidR="00D446F7" w:rsidRPr="00725E70">
        <w:rPr>
          <w:rFonts w:cs="Arial"/>
        </w:rPr>
        <w:t xml:space="preserve"> </w:t>
      </w:r>
    </w:p>
    <w:p w14:paraId="4E6730B2" w14:textId="0F467119" w:rsidR="005F0C5D" w:rsidRPr="00725E70" w:rsidRDefault="005F0C5D" w:rsidP="7174C1CE">
      <w:pPr>
        <w:pStyle w:val="Listenabsatz"/>
        <w:numPr>
          <w:ilvl w:val="0"/>
          <w:numId w:val="32"/>
        </w:numPr>
        <w:spacing w:line="276" w:lineRule="auto"/>
        <w:jc w:val="both"/>
        <w:rPr>
          <w:rFonts w:cs="Arial"/>
        </w:rPr>
      </w:pPr>
      <w:r w:rsidRPr="00725E70">
        <w:rPr>
          <w:rFonts w:cs="Arial"/>
        </w:rPr>
        <w:t>Specific professional experience</w:t>
      </w:r>
      <w:r w:rsidR="004E482B" w:rsidRPr="00725E70">
        <w:rPr>
          <w:rFonts w:cs="Arial"/>
        </w:rPr>
        <w:t xml:space="preserve">: </w:t>
      </w:r>
      <w:r w:rsidR="00DD70DA" w:rsidRPr="00725E70">
        <w:rPr>
          <w:rFonts w:cs="Arial"/>
        </w:rPr>
        <w:t>in describing and cataloguing flora</w:t>
      </w:r>
      <w:r w:rsidR="00C800D2" w:rsidRPr="00725E70">
        <w:rPr>
          <w:rFonts w:cs="Arial"/>
        </w:rPr>
        <w:t>/fauna</w:t>
      </w:r>
      <w:r w:rsidR="53127464" w:rsidRPr="00725E70">
        <w:rPr>
          <w:rFonts w:cs="Arial"/>
        </w:rPr>
        <w:t xml:space="preserve"> (2.</w:t>
      </w:r>
      <w:r w:rsidR="0001315E">
        <w:rPr>
          <w:rFonts w:cs="Arial"/>
        </w:rPr>
        <w:t>2</w:t>
      </w:r>
      <w:r w:rsidR="53127464" w:rsidRPr="00725E70">
        <w:rPr>
          <w:rFonts w:cs="Arial"/>
        </w:rPr>
        <w:t>.4)</w:t>
      </w:r>
    </w:p>
    <w:p w14:paraId="4F947B8C" w14:textId="77777777" w:rsidR="005F0C5D" w:rsidRPr="00725E70" w:rsidRDefault="005F0C5D" w:rsidP="002D3F7B">
      <w:pPr>
        <w:spacing w:line="276" w:lineRule="auto"/>
        <w:jc w:val="both"/>
        <w:rPr>
          <w:rFonts w:cs="Arial"/>
          <w:szCs w:val="22"/>
        </w:rPr>
      </w:pPr>
    </w:p>
    <w:p w14:paraId="76D33219" w14:textId="04E893E3" w:rsidR="002D3F7B" w:rsidRPr="00725E70" w:rsidRDefault="002D3F7B" w:rsidP="002D3F7B">
      <w:pPr>
        <w:spacing w:line="276" w:lineRule="auto"/>
        <w:jc w:val="both"/>
        <w:rPr>
          <w:rFonts w:cs="Arial"/>
          <w:b/>
          <w:bCs/>
          <w:szCs w:val="22"/>
          <w:lang w:val="ru-RU"/>
        </w:rPr>
      </w:pPr>
      <w:r w:rsidRPr="00725E70">
        <w:rPr>
          <w:rFonts w:cs="Arial"/>
          <w:b/>
          <w:bCs/>
          <w:szCs w:val="22"/>
        </w:rPr>
        <w:t xml:space="preserve">Expert </w:t>
      </w:r>
      <w:r w:rsidR="0031477D" w:rsidRPr="00725E70">
        <w:rPr>
          <w:rFonts w:cs="Arial"/>
          <w:b/>
          <w:bCs/>
          <w:szCs w:val="22"/>
        </w:rPr>
        <w:t>2</w:t>
      </w:r>
      <w:r w:rsidRPr="00725E70">
        <w:rPr>
          <w:rFonts w:cs="Arial"/>
          <w:b/>
          <w:bCs/>
          <w:szCs w:val="22"/>
        </w:rPr>
        <w:t>: Historian</w:t>
      </w:r>
    </w:p>
    <w:p w14:paraId="4408F1B7" w14:textId="3B56DB06" w:rsidR="005F0C5D" w:rsidRPr="00725E70" w:rsidRDefault="005F0C5D" w:rsidP="7174C1CE">
      <w:pPr>
        <w:pStyle w:val="Listenabsatz"/>
        <w:numPr>
          <w:ilvl w:val="0"/>
          <w:numId w:val="34"/>
        </w:numPr>
        <w:spacing w:line="276" w:lineRule="auto"/>
        <w:jc w:val="both"/>
        <w:rPr>
          <w:rFonts w:cs="Arial"/>
        </w:rPr>
      </w:pPr>
      <w:r w:rsidRPr="00725E70">
        <w:rPr>
          <w:rFonts w:cs="Arial"/>
        </w:rPr>
        <w:t>Qualification</w:t>
      </w:r>
      <w:r w:rsidR="000C0933" w:rsidRPr="00725E70">
        <w:rPr>
          <w:rFonts w:cs="Arial"/>
        </w:rPr>
        <w:t>: University degree in History</w:t>
      </w:r>
      <w:r w:rsidR="00B9253E" w:rsidRPr="00725E70">
        <w:rPr>
          <w:rFonts w:cs="Arial"/>
        </w:rPr>
        <w:t xml:space="preserve"> </w:t>
      </w:r>
      <w:r w:rsidR="00B9253E" w:rsidRPr="00725E70">
        <w:rPr>
          <w:rStyle w:val="ui-provider"/>
        </w:rPr>
        <w:t>or Ethnography</w:t>
      </w:r>
      <w:r w:rsidR="10527D07" w:rsidRPr="00725E70">
        <w:rPr>
          <w:rStyle w:val="ui-provider"/>
        </w:rPr>
        <w:t xml:space="preserve"> (2.</w:t>
      </w:r>
      <w:r w:rsidR="006F6C19">
        <w:rPr>
          <w:rStyle w:val="ui-provider"/>
        </w:rPr>
        <w:t>3</w:t>
      </w:r>
      <w:r w:rsidR="10527D07" w:rsidRPr="00725E70">
        <w:rPr>
          <w:rStyle w:val="ui-provider"/>
        </w:rPr>
        <w:t>.1)</w:t>
      </w:r>
    </w:p>
    <w:p w14:paraId="630647B2" w14:textId="14EBEA50" w:rsidR="000C0933" w:rsidRPr="00725E70" w:rsidRDefault="005F0C5D" w:rsidP="7174C1CE">
      <w:pPr>
        <w:pStyle w:val="Listenabsatz"/>
        <w:numPr>
          <w:ilvl w:val="0"/>
          <w:numId w:val="34"/>
        </w:numPr>
        <w:spacing w:line="276" w:lineRule="auto"/>
        <w:jc w:val="both"/>
        <w:rPr>
          <w:rFonts w:cs="Arial"/>
        </w:rPr>
      </w:pPr>
      <w:r w:rsidRPr="00725E70">
        <w:rPr>
          <w:rFonts w:cs="Arial"/>
        </w:rPr>
        <w:t>Language</w:t>
      </w:r>
      <w:r w:rsidR="000C0933" w:rsidRPr="00725E70">
        <w:rPr>
          <w:rFonts w:cs="Arial"/>
        </w:rPr>
        <w:t xml:space="preserve">: </w:t>
      </w:r>
      <w:r w:rsidR="000F4900" w:rsidRPr="00725E70">
        <w:rPr>
          <w:rFonts w:cs="Arial"/>
        </w:rPr>
        <w:t>Kyrgyz, Russian fluent</w:t>
      </w:r>
      <w:r w:rsidR="000C0933" w:rsidRPr="00725E70">
        <w:rPr>
          <w:rFonts w:cs="Arial"/>
        </w:rPr>
        <w:t>, English is an asset</w:t>
      </w:r>
      <w:r w:rsidR="31B836D7" w:rsidRPr="00725E70">
        <w:rPr>
          <w:rFonts w:cs="Arial"/>
        </w:rPr>
        <w:t xml:space="preserve"> (2.</w:t>
      </w:r>
      <w:r w:rsidR="006F6C19">
        <w:rPr>
          <w:rFonts w:cs="Arial"/>
        </w:rPr>
        <w:t>3</w:t>
      </w:r>
      <w:r w:rsidR="31B836D7" w:rsidRPr="00725E70">
        <w:rPr>
          <w:rFonts w:cs="Arial"/>
        </w:rPr>
        <w:t>.2)</w:t>
      </w:r>
    </w:p>
    <w:p w14:paraId="46CBC591" w14:textId="34F205D8" w:rsidR="005F0C5D" w:rsidRPr="00725E70" w:rsidRDefault="005F0C5D" w:rsidP="7174C1CE">
      <w:pPr>
        <w:pStyle w:val="Listenabsatz"/>
        <w:numPr>
          <w:ilvl w:val="0"/>
          <w:numId w:val="34"/>
        </w:numPr>
        <w:spacing w:line="276" w:lineRule="auto"/>
        <w:jc w:val="both"/>
        <w:rPr>
          <w:rFonts w:cs="Arial"/>
        </w:rPr>
      </w:pPr>
      <w:r w:rsidRPr="00725E70">
        <w:rPr>
          <w:rFonts w:cs="Arial"/>
        </w:rPr>
        <w:t>General professional experience</w:t>
      </w:r>
      <w:r w:rsidR="000C0933" w:rsidRPr="00725E70">
        <w:rPr>
          <w:rFonts w:cs="Arial"/>
        </w:rPr>
        <w:t xml:space="preserve">: </w:t>
      </w:r>
      <w:r w:rsidR="00FD6B98" w:rsidRPr="00725E70">
        <w:rPr>
          <w:rFonts w:cs="Arial"/>
        </w:rPr>
        <w:t xml:space="preserve">10 years </w:t>
      </w:r>
      <w:r w:rsidR="000C0933" w:rsidRPr="00725E70">
        <w:rPr>
          <w:rFonts w:cs="Arial"/>
        </w:rPr>
        <w:t xml:space="preserve">in the </w:t>
      </w:r>
      <w:r w:rsidR="000A5DC4" w:rsidRPr="00725E70">
        <w:rPr>
          <w:rFonts w:cs="Arial"/>
        </w:rPr>
        <w:t>spheres</w:t>
      </w:r>
      <w:r w:rsidR="009D5EA4" w:rsidRPr="00725E70">
        <w:rPr>
          <w:rFonts w:cs="Arial"/>
        </w:rPr>
        <w:t xml:space="preserve">, where </w:t>
      </w:r>
      <w:r w:rsidR="000C0933" w:rsidRPr="00725E70">
        <w:rPr>
          <w:rFonts w:cs="Arial"/>
        </w:rPr>
        <w:t xml:space="preserve">Kyrgyz history </w:t>
      </w:r>
      <w:r w:rsidR="009D5EA4" w:rsidRPr="00725E70">
        <w:rPr>
          <w:rFonts w:cs="Arial"/>
        </w:rPr>
        <w:t>played a main role</w:t>
      </w:r>
      <w:r w:rsidR="23020E11" w:rsidRPr="00725E70">
        <w:rPr>
          <w:rFonts w:cs="Arial"/>
        </w:rPr>
        <w:t xml:space="preserve"> (2.</w:t>
      </w:r>
      <w:r w:rsidR="006F6C19">
        <w:rPr>
          <w:rFonts w:cs="Arial"/>
        </w:rPr>
        <w:t>3</w:t>
      </w:r>
      <w:r w:rsidR="23020E11" w:rsidRPr="00725E70">
        <w:rPr>
          <w:rFonts w:cs="Arial"/>
        </w:rPr>
        <w:t>.3)</w:t>
      </w:r>
    </w:p>
    <w:p w14:paraId="1798E757" w14:textId="4B309593" w:rsidR="005F0C5D" w:rsidRPr="00725E70" w:rsidRDefault="005F0C5D" w:rsidP="7174C1CE">
      <w:pPr>
        <w:pStyle w:val="Listenabsatz"/>
        <w:numPr>
          <w:ilvl w:val="0"/>
          <w:numId w:val="34"/>
        </w:numPr>
        <w:spacing w:line="276" w:lineRule="auto"/>
        <w:jc w:val="both"/>
        <w:rPr>
          <w:rFonts w:cs="Arial"/>
        </w:rPr>
      </w:pPr>
      <w:r w:rsidRPr="00725E70">
        <w:rPr>
          <w:rFonts w:cs="Arial"/>
        </w:rPr>
        <w:t>Regional experience</w:t>
      </w:r>
      <w:r w:rsidR="00FD6B98" w:rsidRPr="00725E70">
        <w:rPr>
          <w:rFonts w:cs="Arial"/>
        </w:rPr>
        <w:t xml:space="preserve">: Special expertise </w:t>
      </w:r>
      <w:r w:rsidR="000A5DC4" w:rsidRPr="00725E70">
        <w:rPr>
          <w:rFonts w:cs="Arial"/>
        </w:rPr>
        <w:t>in</w:t>
      </w:r>
      <w:r w:rsidR="00FD6B98" w:rsidRPr="00725E70">
        <w:rPr>
          <w:rFonts w:cs="Arial"/>
        </w:rPr>
        <w:t xml:space="preserve"> </w:t>
      </w:r>
      <w:r w:rsidR="00C800D2" w:rsidRPr="00725E70">
        <w:rPr>
          <w:rFonts w:cs="Arial"/>
        </w:rPr>
        <w:t>the h</w:t>
      </w:r>
      <w:r w:rsidR="00FD6B98" w:rsidRPr="00725E70">
        <w:rPr>
          <w:rFonts w:cs="Arial"/>
        </w:rPr>
        <w:t>istory of Jalal Abad Oblast</w:t>
      </w:r>
      <w:r w:rsidR="5B405CDE" w:rsidRPr="00725E70">
        <w:rPr>
          <w:rFonts w:cs="Arial"/>
        </w:rPr>
        <w:t xml:space="preserve"> (2.</w:t>
      </w:r>
      <w:r w:rsidR="006F6C19">
        <w:rPr>
          <w:rFonts w:cs="Arial"/>
        </w:rPr>
        <w:t>3</w:t>
      </w:r>
      <w:r w:rsidR="5B405CDE" w:rsidRPr="00725E70">
        <w:rPr>
          <w:rFonts w:cs="Arial"/>
        </w:rPr>
        <w:t>.4)</w:t>
      </w:r>
    </w:p>
    <w:p w14:paraId="7F8247C9" w14:textId="3229908D" w:rsidR="005F0C5D" w:rsidRPr="00725E70" w:rsidRDefault="005F0C5D" w:rsidP="002D3F7B">
      <w:pPr>
        <w:spacing w:line="276" w:lineRule="auto"/>
        <w:jc w:val="both"/>
        <w:rPr>
          <w:rFonts w:cs="Arial"/>
          <w:szCs w:val="22"/>
        </w:rPr>
      </w:pPr>
    </w:p>
    <w:p w14:paraId="707CF71E" w14:textId="27A68784" w:rsidR="00043855" w:rsidRPr="00D71B37" w:rsidRDefault="002D3F7B" w:rsidP="002D3F7B">
      <w:pPr>
        <w:spacing w:line="276" w:lineRule="auto"/>
        <w:jc w:val="both"/>
        <w:rPr>
          <w:rFonts w:cs="Arial"/>
          <w:b/>
          <w:bCs/>
          <w:szCs w:val="22"/>
        </w:rPr>
      </w:pPr>
      <w:r w:rsidRPr="00725E70">
        <w:rPr>
          <w:rFonts w:cs="Arial"/>
          <w:b/>
          <w:bCs/>
          <w:szCs w:val="22"/>
        </w:rPr>
        <w:t xml:space="preserve">Expert </w:t>
      </w:r>
      <w:r w:rsidR="0031477D" w:rsidRPr="00725E70">
        <w:rPr>
          <w:rFonts w:cs="Arial"/>
          <w:b/>
          <w:bCs/>
          <w:szCs w:val="22"/>
        </w:rPr>
        <w:t>3</w:t>
      </w:r>
      <w:r w:rsidRPr="00725E70">
        <w:rPr>
          <w:rFonts w:cs="Arial"/>
          <w:b/>
          <w:bCs/>
          <w:szCs w:val="22"/>
        </w:rPr>
        <w:t>:</w:t>
      </w:r>
      <w:r w:rsidRPr="00D71B37">
        <w:rPr>
          <w:rFonts w:cs="Arial"/>
          <w:b/>
          <w:bCs/>
          <w:szCs w:val="22"/>
        </w:rPr>
        <w:t xml:space="preserve"> Tourism Expert</w:t>
      </w:r>
    </w:p>
    <w:p w14:paraId="5307D2CF" w14:textId="75939E28" w:rsidR="005F0C5D" w:rsidRPr="00073534" w:rsidRDefault="005F0C5D" w:rsidP="7174C1CE">
      <w:pPr>
        <w:pStyle w:val="Listenabsatz"/>
        <w:numPr>
          <w:ilvl w:val="0"/>
          <w:numId w:val="35"/>
        </w:numPr>
        <w:spacing w:line="276" w:lineRule="auto"/>
        <w:jc w:val="both"/>
        <w:rPr>
          <w:rFonts w:cs="Arial"/>
        </w:rPr>
      </w:pPr>
      <w:r w:rsidRPr="7174C1CE">
        <w:rPr>
          <w:rFonts w:cs="Arial"/>
        </w:rPr>
        <w:t>Qualification</w:t>
      </w:r>
      <w:r w:rsidR="00D71B37" w:rsidRPr="7174C1CE">
        <w:rPr>
          <w:rFonts w:cs="Arial"/>
        </w:rPr>
        <w:t xml:space="preserve">: University Degree in Tourism, Management or Tourism value Chain analysis </w:t>
      </w:r>
      <w:r w:rsidR="34B06B35" w:rsidRPr="7174C1CE">
        <w:rPr>
          <w:rFonts w:cs="Arial"/>
        </w:rPr>
        <w:t>(2.</w:t>
      </w:r>
      <w:r w:rsidR="00953F0B">
        <w:rPr>
          <w:rFonts w:cs="Arial"/>
        </w:rPr>
        <w:t>4</w:t>
      </w:r>
      <w:r w:rsidR="34B06B35" w:rsidRPr="7174C1CE">
        <w:rPr>
          <w:rFonts w:cs="Arial"/>
        </w:rPr>
        <w:t>.1)</w:t>
      </w:r>
    </w:p>
    <w:p w14:paraId="134CD8EF" w14:textId="70FFD5A9" w:rsidR="007A1B6C" w:rsidRDefault="005F0C5D" w:rsidP="7174C1CE">
      <w:pPr>
        <w:pStyle w:val="Listenabsatz"/>
        <w:numPr>
          <w:ilvl w:val="0"/>
          <w:numId w:val="35"/>
        </w:numPr>
        <w:spacing w:line="276" w:lineRule="auto"/>
        <w:jc w:val="both"/>
        <w:rPr>
          <w:rFonts w:cs="Arial"/>
        </w:rPr>
      </w:pPr>
      <w:r w:rsidRPr="7174C1CE">
        <w:rPr>
          <w:rFonts w:cs="Arial"/>
        </w:rPr>
        <w:t>Language</w:t>
      </w:r>
      <w:r w:rsidR="00DE5352" w:rsidRPr="7174C1CE">
        <w:rPr>
          <w:rFonts w:cs="Arial"/>
        </w:rPr>
        <w:t xml:space="preserve">: Russian </w:t>
      </w:r>
      <w:r w:rsidR="000A5DC4" w:rsidRPr="7174C1CE">
        <w:rPr>
          <w:rFonts w:cs="Arial"/>
          <w:lang w:val="en-US"/>
        </w:rPr>
        <w:t xml:space="preserve">and Kyrgyz </w:t>
      </w:r>
      <w:r w:rsidR="00DE5352" w:rsidRPr="7174C1CE">
        <w:rPr>
          <w:rFonts w:cs="Arial"/>
        </w:rPr>
        <w:t>fluent, English is an asset</w:t>
      </w:r>
      <w:r w:rsidR="243CB6BA" w:rsidRPr="7174C1CE">
        <w:rPr>
          <w:rFonts w:cs="Arial"/>
        </w:rPr>
        <w:t xml:space="preserve"> (2.</w:t>
      </w:r>
      <w:r w:rsidR="00953F0B">
        <w:rPr>
          <w:rFonts w:cs="Arial"/>
        </w:rPr>
        <w:t>4</w:t>
      </w:r>
      <w:r w:rsidR="243CB6BA" w:rsidRPr="7174C1CE">
        <w:rPr>
          <w:rFonts w:cs="Arial"/>
        </w:rPr>
        <w:t>.2)</w:t>
      </w:r>
    </w:p>
    <w:p w14:paraId="2427D18C" w14:textId="2D86B7A3" w:rsidR="00073534" w:rsidRPr="00725E70" w:rsidRDefault="005F0C5D" w:rsidP="7174C1CE">
      <w:pPr>
        <w:pStyle w:val="Listenabsatz"/>
        <w:numPr>
          <w:ilvl w:val="0"/>
          <w:numId w:val="35"/>
        </w:numPr>
        <w:spacing w:line="276" w:lineRule="auto"/>
        <w:jc w:val="both"/>
        <w:rPr>
          <w:rFonts w:cs="Arial"/>
        </w:rPr>
      </w:pPr>
      <w:r w:rsidRPr="7174C1CE">
        <w:rPr>
          <w:rFonts w:cs="Arial"/>
        </w:rPr>
        <w:t>General professional experienc</w:t>
      </w:r>
      <w:r w:rsidR="00073534" w:rsidRPr="7174C1CE">
        <w:rPr>
          <w:rFonts w:cs="Arial"/>
        </w:rPr>
        <w:t>e:</w:t>
      </w:r>
      <w:r w:rsidR="007A1B6C" w:rsidRPr="7174C1CE">
        <w:rPr>
          <w:rFonts w:cs="Arial"/>
        </w:rPr>
        <w:t xml:space="preserve"> </w:t>
      </w:r>
      <w:r w:rsidR="0031477D" w:rsidRPr="00725E70">
        <w:rPr>
          <w:rFonts w:cs="Arial"/>
        </w:rPr>
        <w:t>8</w:t>
      </w:r>
      <w:r w:rsidR="00DE5352" w:rsidRPr="00725E70">
        <w:rPr>
          <w:rFonts w:cs="Arial"/>
        </w:rPr>
        <w:t xml:space="preserve"> years in </w:t>
      </w:r>
      <w:r w:rsidR="0031477D" w:rsidRPr="00725E70">
        <w:rPr>
          <w:rFonts w:cs="Arial"/>
        </w:rPr>
        <w:t xml:space="preserve">tourism sector </w:t>
      </w:r>
      <w:r w:rsidR="6CEEBA02" w:rsidRPr="00725E70">
        <w:rPr>
          <w:rFonts w:cs="Arial"/>
        </w:rPr>
        <w:t>(2.</w:t>
      </w:r>
      <w:r w:rsidR="00953F0B">
        <w:rPr>
          <w:rFonts w:cs="Arial"/>
        </w:rPr>
        <w:t>4</w:t>
      </w:r>
      <w:r w:rsidR="6CEEBA02" w:rsidRPr="00725E70">
        <w:rPr>
          <w:rFonts w:cs="Arial"/>
        </w:rPr>
        <w:t>.3)</w:t>
      </w:r>
    </w:p>
    <w:p w14:paraId="53C828A9" w14:textId="3A94A0D2" w:rsidR="005F0C5D" w:rsidRPr="00725E70" w:rsidRDefault="005F0C5D" w:rsidP="00725E70">
      <w:pPr>
        <w:pStyle w:val="Listenabsatz"/>
        <w:numPr>
          <w:ilvl w:val="0"/>
          <w:numId w:val="35"/>
        </w:numPr>
        <w:spacing w:line="276" w:lineRule="auto"/>
        <w:jc w:val="both"/>
        <w:rPr>
          <w:rFonts w:cs="Arial"/>
        </w:rPr>
      </w:pPr>
      <w:r w:rsidRPr="00725E70">
        <w:rPr>
          <w:rFonts w:cs="Arial"/>
        </w:rPr>
        <w:t>Specific professional experience</w:t>
      </w:r>
      <w:r w:rsidR="00DE5352" w:rsidRPr="00725E70">
        <w:rPr>
          <w:rFonts w:cs="Arial"/>
        </w:rPr>
        <w:t>:</w:t>
      </w:r>
      <w:r w:rsidR="7E469BAC" w:rsidRPr="00725E70">
        <w:rPr>
          <w:rFonts w:cs="Arial"/>
        </w:rPr>
        <w:t xml:space="preserve"> (2.</w:t>
      </w:r>
      <w:r w:rsidR="00953F0B">
        <w:rPr>
          <w:rFonts w:cs="Arial"/>
        </w:rPr>
        <w:t>4</w:t>
      </w:r>
      <w:r w:rsidR="7E469BAC" w:rsidRPr="00725E70">
        <w:rPr>
          <w:rFonts w:cs="Arial"/>
        </w:rPr>
        <w:t>.4)</w:t>
      </w:r>
      <w:r w:rsidR="00725E70" w:rsidRPr="00725E70">
        <w:rPr>
          <w:rFonts w:cs="Arial"/>
          <w:lang w:val="en-US"/>
        </w:rPr>
        <w:t>: D</w:t>
      </w:r>
      <w:r w:rsidR="0023246F">
        <w:rPr>
          <w:rFonts w:cs="Arial"/>
          <w:lang w:val="en-US"/>
        </w:rPr>
        <w:t>i</w:t>
      </w:r>
      <w:r w:rsidR="00371740">
        <w:rPr>
          <w:rFonts w:cs="Arial"/>
          <w:lang w:val="en-US"/>
        </w:rPr>
        <w:t>v</w:t>
      </w:r>
      <w:r w:rsidR="0023246F" w:rsidRPr="00725E70">
        <w:rPr>
          <w:rFonts w:cs="Arial"/>
          <w:szCs w:val="22"/>
          <w:lang w:val="de-DE"/>
        </w:rPr>
        <w:t>erse</w:t>
      </w:r>
      <w:r w:rsidR="00725E70" w:rsidRPr="00725E70">
        <w:rPr>
          <w:rFonts w:cs="Arial"/>
          <w:szCs w:val="22"/>
          <w:lang w:val="de-DE"/>
        </w:rPr>
        <w:t xml:space="preserve"> </w:t>
      </w:r>
      <w:r w:rsidR="00725E70" w:rsidRPr="00725E70">
        <w:rPr>
          <w:rFonts w:cs="Arial"/>
          <w:szCs w:val="22"/>
        </w:rPr>
        <w:t>experience</w:t>
      </w:r>
      <w:r w:rsidR="0031477D" w:rsidRPr="00725E70">
        <w:rPr>
          <w:rFonts w:cs="Arial"/>
          <w:szCs w:val="22"/>
        </w:rPr>
        <w:t xml:space="preserve"> in </w:t>
      </w:r>
      <w:r w:rsidR="0031477D" w:rsidRPr="00725E70">
        <w:rPr>
          <w:rFonts w:cs="Arial"/>
          <w:szCs w:val="22"/>
          <w:u w:val="single"/>
        </w:rPr>
        <w:t>t</w:t>
      </w:r>
      <w:r w:rsidR="00D05A33" w:rsidRPr="00725E70">
        <w:rPr>
          <w:rFonts w:cs="Arial"/>
          <w:szCs w:val="22"/>
          <w:u w:val="single"/>
        </w:rPr>
        <w:t xml:space="preserve">ourism value chain </w:t>
      </w:r>
      <w:r w:rsidR="0031477D" w:rsidRPr="00725E70">
        <w:rPr>
          <w:rFonts w:cs="Arial"/>
          <w:szCs w:val="22"/>
          <w:u w:val="single"/>
        </w:rPr>
        <w:t xml:space="preserve">analysis and </w:t>
      </w:r>
      <w:r w:rsidR="00D05A33" w:rsidRPr="00725E70">
        <w:rPr>
          <w:rFonts w:cs="Arial"/>
          <w:szCs w:val="22"/>
          <w:u w:val="single"/>
        </w:rPr>
        <w:t>development</w:t>
      </w:r>
      <w:r w:rsidR="0031477D" w:rsidRPr="00725E70">
        <w:rPr>
          <w:rFonts w:cs="Arial"/>
          <w:szCs w:val="22"/>
        </w:rPr>
        <w:t xml:space="preserve"> (</w:t>
      </w:r>
      <w:r w:rsidR="0031477D" w:rsidRPr="00725E70">
        <w:rPr>
          <w:rFonts w:cs="Arial"/>
          <w:szCs w:val="22"/>
          <w:u w:val="single"/>
        </w:rPr>
        <w:t>to be proven in the CV)</w:t>
      </w:r>
    </w:p>
    <w:p w14:paraId="52D4841B" w14:textId="3273E11F" w:rsidR="0025439C" w:rsidRPr="002D3F7B" w:rsidRDefault="0025439C" w:rsidP="7174C1CE">
      <w:pPr>
        <w:spacing w:line="276" w:lineRule="auto"/>
        <w:jc w:val="both"/>
        <w:rPr>
          <w:rFonts w:cs="Arial"/>
        </w:rPr>
      </w:pPr>
    </w:p>
    <w:p w14:paraId="565EF634" w14:textId="77777777" w:rsidR="005B7383" w:rsidRDefault="00C52BEC" w:rsidP="005B7383">
      <w:pPr>
        <w:pStyle w:val="Listenabsatz"/>
        <w:numPr>
          <w:ilvl w:val="0"/>
          <w:numId w:val="17"/>
        </w:numPr>
        <w:spacing w:line="276" w:lineRule="auto"/>
        <w:jc w:val="both"/>
        <w:rPr>
          <w:rFonts w:cs="Arial"/>
          <w:b/>
          <w:bCs/>
          <w:szCs w:val="22"/>
        </w:rPr>
      </w:pPr>
      <w:r w:rsidRPr="00075C21">
        <w:rPr>
          <w:rFonts w:cs="Arial"/>
          <w:b/>
          <w:bCs/>
          <w:szCs w:val="22"/>
        </w:rPr>
        <w:t>Requir</w:t>
      </w:r>
      <w:r w:rsidR="001C572D" w:rsidRPr="00075C21">
        <w:rPr>
          <w:rFonts w:cs="Arial"/>
          <w:b/>
          <w:bCs/>
          <w:szCs w:val="22"/>
        </w:rPr>
        <w:t>ement for the organization</w:t>
      </w:r>
    </w:p>
    <w:p w14:paraId="0A63F699" w14:textId="78CACEE5" w:rsidR="00E7020B" w:rsidRPr="00D67D38" w:rsidRDefault="00E7020B" w:rsidP="0083591A">
      <w:pPr>
        <w:pStyle w:val="Listenabsatz"/>
        <w:numPr>
          <w:ilvl w:val="1"/>
          <w:numId w:val="17"/>
        </w:numPr>
        <w:spacing w:line="276" w:lineRule="auto"/>
        <w:jc w:val="both"/>
        <w:rPr>
          <w:rFonts w:cs="Arial"/>
          <w:szCs w:val="22"/>
        </w:rPr>
      </w:pPr>
      <w:r w:rsidRPr="00D67D38">
        <w:rPr>
          <w:rFonts w:cs="Arial"/>
          <w:szCs w:val="22"/>
          <w:lang w:val="en-US"/>
        </w:rPr>
        <w:t xml:space="preserve">Experience in developing geoparks </w:t>
      </w:r>
      <w:r w:rsidR="00FD55A7" w:rsidRPr="00D67D38">
        <w:rPr>
          <w:rFonts w:cs="Arial"/>
          <w:szCs w:val="22"/>
          <w:lang w:val="en-US"/>
        </w:rPr>
        <w:t>according to national and/or UNESCO-standards</w:t>
      </w:r>
    </w:p>
    <w:p w14:paraId="35305460" w14:textId="05D9AA39" w:rsidR="0083591A" w:rsidRPr="0083591A" w:rsidRDefault="005B7383" w:rsidP="0083591A">
      <w:pPr>
        <w:pStyle w:val="Listenabsatz"/>
        <w:numPr>
          <w:ilvl w:val="1"/>
          <w:numId w:val="17"/>
        </w:numPr>
        <w:spacing w:line="276" w:lineRule="auto"/>
        <w:jc w:val="both"/>
        <w:rPr>
          <w:rFonts w:cs="Arial"/>
          <w:b/>
          <w:bCs/>
          <w:szCs w:val="22"/>
        </w:rPr>
      </w:pPr>
      <w:r w:rsidRPr="005B7383">
        <w:rPr>
          <w:bCs/>
          <w:lang w:val="en-US"/>
        </w:rPr>
        <w:t>Experience in developing and promoting sustainable tourism</w:t>
      </w:r>
    </w:p>
    <w:p w14:paraId="1E31EE36" w14:textId="03C1EDD1" w:rsidR="0083591A" w:rsidRPr="0083591A" w:rsidRDefault="005B7383" w:rsidP="0083591A">
      <w:pPr>
        <w:pStyle w:val="Listenabsatz"/>
        <w:numPr>
          <w:ilvl w:val="1"/>
          <w:numId w:val="17"/>
        </w:numPr>
        <w:spacing w:line="276" w:lineRule="auto"/>
        <w:jc w:val="both"/>
        <w:rPr>
          <w:rFonts w:cs="Arial"/>
          <w:b/>
          <w:bCs/>
          <w:szCs w:val="22"/>
        </w:rPr>
      </w:pPr>
      <w:r w:rsidRPr="0083591A">
        <w:rPr>
          <w:bCs/>
          <w:lang w:val="en-US"/>
        </w:rPr>
        <w:t>Experience in implementing similar initiatives and projects</w:t>
      </w:r>
      <w:r w:rsidR="00F25A50">
        <w:rPr>
          <w:bCs/>
          <w:lang w:val="en-US"/>
        </w:rPr>
        <w:t xml:space="preserve">, incl. </w:t>
      </w:r>
      <w:r w:rsidRPr="0083591A">
        <w:rPr>
          <w:bCs/>
          <w:lang w:val="en-US"/>
        </w:rPr>
        <w:t>passpor</w:t>
      </w:r>
      <w:r w:rsidR="000A5DC4">
        <w:rPr>
          <w:bCs/>
          <w:lang w:val="en-US"/>
        </w:rPr>
        <w:t>ting</w:t>
      </w:r>
      <w:r w:rsidRPr="0083591A">
        <w:rPr>
          <w:bCs/>
          <w:lang w:val="en-US"/>
        </w:rPr>
        <w:t xml:space="preserve"> of tourism sites and entities (natural cultural, historical sites, service providers)</w:t>
      </w:r>
    </w:p>
    <w:p w14:paraId="2456864D" w14:textId="1CE2DA77" w:rsidR="0083591A" w:rsidRPr="0083591A" w:rsidRDefault="005B7383" w:rsidP="0083591A">
      <w:pPr>
        <w:pStyle w:val="Listenabsatz"/>
        <w:numPr>
          <w:ilvl w:val="1"/>
          <w:numId w:val="17"/>
        </w:numPr>
        <w:spacing w:line="276" w:lineRule="auto"/>
        <w:jc w:val="both"/>
        <w:rPr>
          <w:rFonts w:cs="Arial"/>
          <w:b/>
          <w:bCs/>
          <w:szCs w:val="22"/>
        </w:rPr>
      </w:pPr>
      <w:r w:rsidRPr="0083591A">
        <w:rPr>
          <w:bCs/>
          <w:lang w:val="en-US"/>
        </w:rPr>
        <w:t xml:space="preserve">Experience in </w:t>
      </w:r>
      <w:r w:rsidR="000A5DC4">
        <w:rPr>
          <w:bCs/>
          <w:lang w:val="en-US"/>
        </w:rPr>
        <w:t xml:space="preserve">the </w:t>
      </w:r>
      <w:r w:rsidRPr="0083591A">
        <w:rPr>
          <w:bCs/>
          <w:lang w:val="en-US"/>
        </w:rPr>
        <w:t>development of strategic documents</w:t>
      </w:r>
    </w:p>
    <w:p w14:paraId="2224698A" w14:textId="3F60232C" w:rsidR="005B7383" w:rsidRPr="0083591A" w:rsidRDefault="005B7383" w:rsidP="0083591A">
      <w:pPr>
        <w:pStyle w:val="Listenabsatz"/>
        <w:numPr>
          <w:ilvl w:val="1"/>
          <w:numId w:val="17"/>
        </w:numPr>
        <w:spacing w:line="276" w:lineRule="auto"/>
        <w:jc w:val="both"/>
        <w:rPr>
          <w:rFonts w:cs="Arial"/>
          <w:b/>
          <w:bCs/>
          <w:szCs w:val="22"/>
        </w:rPr>
      </w:pPr>
      <w:r w:rsidRPr="0083591A">
        <w:rPr>
          <w:bCs/>
          <w:lang w:val="en-US"/>
        </w:rPr>
        <w:lastRenderedPageBreak/>
        <w:t xml:space="preserve">Experience in organising and conducting </w:t>
      </w:r>
      <w:r w:rsidR="000A5DC4">
        <w:rPr>
          <w:bCs/>
          <w:lang w:val="en-US"/>
        </w:rPr>
        <w:t>awareness-raising</w:t>
      </w:r>
      <w:r w:rsidRPr="0083591A">
        <w:rPr>
          <w:bCs/>
          <w:lang w:val="en-US"/>
        </w:rPr>
        <w:t xml:space="preserve"> events and workshops</w:t>
      </w:r>
    </w:p>
    <w:p w14:paraId="60A16D69" w14:textId="77777777" w:rsidR="00426B21" w:rsidRPr="00426B21" w:rsidRDefault="00426B21" w:rsidP="0086182B">
      <w:pPr>
        <w:spacing w:line="276" w:lineRule="auto"/>
        <w:jc w:val="both"/>
        <w:rPr>
          <w:rFonts w:cs="Arial"/>
          <w:szCs w:val="22"/>
        </w:rPr>
      </w:pPr>
    </w:p>
    <w:p w14:paraId="5AF93873" w14:textId="68781F05" w:rsidR="004E5E27" w:rsidRPr="00075C21" w:rsidRDefault="00D470EC" w:rsidP="00004575">
      <w:pPr>
        <w:pStyle w:val="Listenabsatz"/>
        <w:numPr>
          <w:ilvl w:val="0"/>
          <w:numId w:val="17"/>
        </w:numPr>
        <w:spacing w:line="276" w:lineRule="auto"/>
        <w:rPr>
          <w:rFonts w:cs="Arial"/>
          <w:szCs w:val="22"/>
        </w:rPr>
      </w:pPr>
      <w:r w:rsidRPr="00075C21">
        <w:rPr>
          <w:rFonts w:cs="Arial"/>
          <w:b/>
          <w:bCs/>
          <w:szCs w:val="22"/>
        </w:rPr>
        <w:t>Proposal requirements</w:t>
      </w:r>
      <w:r w:rsidR="00BC2F2F" w:rsidRPr="00075C21">
        <w:rPr>
          <w:rFonts w:cs="Arial"/>
          <w:b/>
          <w:bCs/>
          <w:szCs w:val="22"/>
          <w:lang w:val="ru-RU"/>
        </w:rPr>
        <w:t xml:space="preserve"> </w:t>
      </w:r>
    </w:p>
    <w:p w14:paraId="1811D3E6" w14:textId="2AF6739D" w:rsidR="00347A4D" w:rsidRPr="00075C21" w:rsidRDefault="000A5DC4" w:rsidP="0025439C">
      <w:pPr>
        <w:pStyle w:val="Listenabsatz"/>
        <w:numPr>
          <w:ilvl w:val="1"/>
          <w:numId w:val="17"/>
        </w:numPr>
        <w:spacing w:line="276" w:lineRule="auto"/>
        <w:jc w:val="both"/>
        <w:rPr>
          <w:rFonts w:cs="Arial"/>
          <w:szCs w:val="22"/>
        </w:rPr>
      </w:pPr>
      <w:r>
        <w:rPr>
          <w:rFonts w:cs="Arial"/>
          <w:szCs w:val="22"/>
        </w:rPr>
        <w:t>r</w:t>
      </w:r>
      <w:r w:rsidR="00347A4D" w:rsidRPr="00075C21">
        <w:rPr>
          <w:rFonts w:cs="Arial"/>
          <w:szCs w:val="22"/>
        </w:rPr>
        <w:t>egistration certificate of organization</w:t>
      </w:r>
      <w:r>
        <w:rPr>
          <w:rFonts w:cs="Arial"/>
          <w:szCs w:val="22"/>
        </w:rPr>
        <w:t xml:space="preserve"> </w:t>
      </w:r>
      <w:r w:rsidR="0045736A">
        <w:rPr>
          <w:rFonts w:cs="Arial"/>
          <w:szCs w:val="22"/>
        </w:rPr>
        <w:t>or expert</w:t>
      </w:r>
    </w:p>
    <w:p w14:paraId="7EFADA6B" w14:textId="32F7B49B" w:rsidR="00347A4D" w:rsidRPr="00075C21" w:rsidRDefault="000A5DC4" w:rsidP="0025439C">
      <w:pPr>
        <w:pStyle w:val="Listenabsatz"/>
        <w:numPr>
          <w:ilvl w:val="1"/>
          <w:numId w:val="17"/>
        </w:numPr>
        <w:spacing w:line="276" w:lineRule="auto"/>
        <w:jc w:val="both"/>
        <w:rPr>
          <w:rFonts w:cs="Arial"/>
          <w:szCs w:val="22"/>
        </w:rPr>
      </w:pPr>
      <w:r>
        <w:rPr>
          <w:rFonts w:cs="Arial"/>
          <w:szCs w:val="22"/>
        </w:rPr>
        <w:t>f</w:t>
      </w:r>
      <w:r w:rsidR="00347A4D" w:rsidRPr="00075C21">
        <w:rPr>
          <w:rFonts w:cs="Arial"/>
          <w:szCs w:val="22"/>
        </w:rPr>
        <w:t>inancial proposal which indicates the total anticipated costs (</w:t>
      </w:r>
      <w:r w:rsidR="00004575" w:rsidRPr="00075C21">
        <w:rPr>
          <w:rFonts w:cs="Arial"/>
          <w:szCs w:val="22"/>
        </w:rPr>
        <w:t xml:space="preserve">expert days/honorary, </w:t>
      </w:r>
      <w:r w:rsidR="00347A4D" w:rsidRPr="00075C21">
        <w:rPr>
          <w:rFonts w:cs="Arial"/>
          <w:szCs w:val="22"/>
        </w:rPr>
        <w:t>travel</w:t>
      </w:r>
      <w:r w:rsidR="00004575" w:rsidRPr="00075C21">
        <w:rPr>
          <w:rFonts w:cs="Arial"/>
          <w:szCs w:val="22"/>
        </w:rPr>
        <w:t xml:space="preserve"> costs</w:t>
      </w:r>
      <w:r w:rsidR="00347A4D" w:rsidRPr="00075C21">
        <w:rPr>
          <w:rFonts w:cs="Arial"/>
          <w:szCs w:val="22"/>
        </w:rPr>
        <w:t xml:space="preserve">, accommodation, </w:t>
      </w:r>
      <w:r w:rsidR="00004575" w:rsidRPr="00075C21">
        <w:rPr>
          <w:rFonts w:cs="Arial"/>
          <w:szCs w:val="22"/>
        </w:rPr>
        <w:t>per diems</w:t>
      </w:r>
      <w:r w:rsidR="00347A4D" w:rsidRPr="00075C21">
        <w:rPr>
          <w:rFonts w:cs="Arial"/>
          <w:szCs w:val="22"/>
        </w:rPr>
        <w:t>)</w:t>
      </w:r>
    </w:p>
    <w:p w14:paraId="5E2BE851" w14:textId="3420563E" w:rsidR="00004575" w:rsidRPr="00FF04AB" w:rsidRDefault="000A5DC4" w:rsidP="0025439C">
      <w:pPr>
        <w:pStyle w:val="Listenabsatz"/>
        <w:numPr>
          <w:ilvl w:val="1"/>
          <w:numId w:val="17"/>
        </w:numPr>
        <w:spacing w:line="276" w:lineRule="auto"/>
        <w:jc w:val="both"/>
        <w:rPr>
          <w:rFonts w:cs="Arial"/>
          <w:szCs w:val="22"/>
        </w:rPr>
      </w:pPr>
      <w:r>
        <w:rPr>
          <w:rFonts w:cs="Arial"/>
          <w:szCs w:val="22"/>
        </w:rPr>
        <w:t>f</w:t>
      </w:r>
      <w:r w:rsidR="00D470EC" w:rsidRPr="00075C21">
        <w:rPr>
          <w:rFonts w:cs="Arial"/>
          <w:szCs w:val="22"/>
        </w:rPr>
        <w:t>ull CV</w:t>
      </w:r>
      <w:r w:rsidR="008D0461" w:rsidRPr="00075C21">
        <w:rPr>
          <w:rFonts w:cs="Arial"/>
          <w:szCs w:val="22"/>
        </w:rPr>
        <w:t>s</w:t>
      </w:r>
      <w:r w:rsidR="00D470EC" w:rsidRPr="00075C21">
        <w:rPr>
          <w:rFonts w:cs="Arial"/>
          <w:szCs w:val="22"/>
        </w:rPr>
        <w:t xml:space="preserve"> that </w:t>
      </w:r>
      <w:r w:rsidR="0017658A" w:rsidRPr="00075C21">
        <w:rPr>
          <w:rFonts w:cs="Arial"/>
          <w:szCs w:val="22"/>
        </w:rPr>
        <w:t>refer</w:t>
      </w:r>
      <w:r w:rsidR="00D470EC" w:rsidRPr="00075C21">
        <w:rPr>
          <w:rFonts w:cs="Arial"/>
          <w:szCs w:val="22"/>
        </w:rPr>
        <w:t xml:space="preserve"> to all requirements of point </w:t>
      </w:r>
      <w:r w:rsidR="008D0461" w:rsidRPr="00075C21">
        <w:rPr>
          <w:rFonts w:cs="Arial"/>
          <w:szCs w:val="22"/>
        </w:rPr>
        <w:t>7</w:t>
      </w:r>
    </w:p>
    <w:p w14:paraId="4C547D97" w14:textId="1FD0BBEE" w:rsidR="003236C5" w:rsidRPr="00075C21" w:rsidRDefault="004E5E27" w:rsidP="0025439C">
      <w:pPr>
        <w:pStyle w:val="Listenabsatz"/>
        <w:numPr>
          <w:ilvl w:val="1"/>
          <w:numId w:val="17"/>
        </w:numPr>
        <w:spacing w:line="276" w:lineRule="auto"/>
        <w:jc w:val="both"/>
        <w:rPr>
          <w:rFonts w:cs="Arial"/>
          <w:szCs w:val="22"/>
        </w:rPr>
      </w:pPr>
      <w:r w:rsidRPr="00F80E62">
        <w:rPr>
          <w:rFonts w:cs="Arial"/>
          <w:color w:val="FF0000"/>
          <w:szCs w:val="22"/>
          <w:u w:val="single"/>
        </w:rPr>
        <w:t>technical</w:t>
      </w:r>
      <w:r w:rsidR="00D470EC" w:rsidRPr="00F80E62">
        <w:rPr>
          <w:rFonts w:cs="Arial"/>
          <w:color w:val="FF0000"/>
          <w:szCs w:val="22"/>
          <w:u w:val="single"/>
        </w:rPr>
        <w:t xml:space="preserve"> proposal</w:t>
      </w:r>
      <w:r w:rsidR="00D470EC" w:rsidRPr="00075C21">
        <w:rPr>
          <w:rFonts w:cs="Arial"/>
          <w:szCs w:val="22"/>
        </w:rPr>
        <w:t>, including</w:t>
      </w:r>
      <w:r w:rsidR="00D344AF" w:rsidRPr="00075C21">
        <w:rPr>
          <w:rFonts w:cs="Arial"/>
          <w:szCs w:val="22"/>
        </w:rPr>
        <w:t xml:space="preserve"> </w:t>
      </w:r>
      <w:r w:rsidR="00FF2AE6" w:rsidRPr="00075C21">
        <w:rPr>
          <w:rFonts w:cs="Arial"/>
          <w:szCs w:val="22"/>
        </w:rPr>
        <w:t xml:space="preserve">a </w:t>
      </w:r>
      <w:r w:rsidR="00D344AF" w:rsidRPr="00075C21">
        <w:rPr>
          <w:rFonts w:cs="Arial"/>
          <w:szCs w:val="22"/>
        </w:rPr>
        <w:t>rough</w:t>
      </w:r>
      <w:r w:rsidR="00D470EC" w:rsidRPr="00075C21">
        <w:rPr>
          <w:rFonts w:cs="Arial"/>
          <w:szCs w:val="22"/>
        </w:rPr>
        <w:t xml:space="preserve"> description of the overall approach, goals and </w:t>
      </w:r>
      <w:r w:rsidRPr="00075C21">
        <w:rPr>
          <w:rFonts w:cs="Arial"/>
          <w:szCs w:val="22"/>
        </w:rPr>
        <w:t>proposed methodology</w:t>
      </w:r>
      <w:r w:rsidR="00D470EC" w:rsidRPr="00075C21">
        <w:rPr>
          <w:rFonts w:cs="Arial"/>
          <w:szCs w:val="22"/>
        </w:rPr>
        <w:t xml:space="preserve">, </w:t>
      </w:r>
      <w:r w:rsidRPr="00075C21">
        <w:rPr>
          <w:rFonts w:cs="Arial"/>
          <w:szCs w:val="22"/>
        </w:rPr>
        <w:t>including</w:t>
      </w:r>
      <w:r w:rsidR="00D470EC" w:rsidRPr="00075C21">
        <w:rPr>
          <w:rFonts w:cs="Arial"/>
          <w:szCs w:val="22"/>
        </w:rPr>
        <w:t xml:space="preserve"> methods for</w:t>
      </w:r>
      <w:r w:rsidRPr="00075C21">
        <w:rPr>
          <w:rFonts w:cs="Arial"/>
          <w:szCs w:val="22"/>
        </w:rPr>
        <w:t xml:space="preserve"> quality assurance</w:t>
      </w:r>
      <w:r w:rsidR="00D3696B" w:rsidRPr="00075C21">
        <w:rPr>
          <w:rFonts w:cs="Arial"/>
          <w:szCs w:val="22"/>
        </w:rPr>
        <w:t xml:space="preserve">, </w:t>
      </w:r>
      <w:r w:rsidR="00D435E4">
        <w:rPr>
          <w:rFonts w:cs="Arial"/>
          <w:szCs w:val="22"/>
        </w:rPr>
        <w:t>time schedule</w:t>
      </w:r>
      <w:r w:rsidR="00415073" w:rsidRPr="00600431">
        <w:rPr>
          <w:rFonts w:cs="Arial"/>
          <w:szCs w:val="22"/>
          <w:lang w:val="en-US"/>
        </w:rPr>
        <w:t xml:space="preserve"> (</w:t>
      </w:r>
      <w:r w:rsidR="00493BAC" w:rsidRPr="0000281E">
        <w:rPr>
          <w:rFonts w:cs="Arial"/>
          <w:szCs w:val="22"/>
          <w:lang w:val="en-US"/>
        </w:rPr>
        <w:t>when, what, where, how many people</w:t>
      </w:r>
      <w:r w:rsidR="00415073" w:rsidRPr="00600431">
        <w:rPr>
          <w:rFonts w:cs="Arial"/>
          <w:szCs w:val="22"/>
          <w:lang w:val="en-US"/>
        </w:rPr>
        <w:t>)</w:t>
      </w:r>
      <w:r w:rsidR="00D435E4">
        <w:rPr>
          <w:rFonts w:cs="Arial"/>
          <w:szCs w:val="22"/>
        </w:rPr>
        <w:t xml:space="preserve">, </w:t>
      </w:r>
      <w:r w:rsidR="00D344AF" w:rsidRPr="00075C21">
        <w:rPr>
          <w:rFonts w:cs="Arial"/>
          <w:szCs w:val="22"/>
        </w:rPr>
        <w:t>m</w:t>
      </w:r>
      <w:r w:rsidR="00D3696B" w:rsidRPr="00075C21">
        <w:rPr>
          <w:rFonts w:cs="Arial"/>
          <w:szCs w:val="22"/>
        </w:rPr>
        <w:t>a</w:t>
      </w:r>
      <w:r w:rsidR="00D344AF" w:rsidRPr="00075C21">
        <w:rPr>
          <w:rFonts w:cs="Arial"/>
          <w:szCs w:val="22"/>
        </w:rPr>
        <w:t xml:space="preserve">x. </w:t>
      </w:r>
      <w:r w:rsidR="001017F7">
        <w:rPr>
          <w:rFonts w:cs="Arial"/>
          <w:szCs w:val="22"/>
        </w:rPr>
        <w:t>4</w:t>
      </w:r>
      <w:r w:rsidR="000A5DC4">
        <w:rPr>
          <w:rFonts w:cs="Arial"/>
          <w:szCs w:val="22"/>
        </w:rPr>
        <w:t xml:space="preserve"> </w:t>
      </w:r>
      <w:r w:rsidR="00D344AF" w:rsidRPr="00075C21">
        <w:rPr>
          <w:rFonts w:cs="Arial"/>
          <w:szCs w:val="22"/>
        </w:rPr>
        <w:t xml:space="preserve">pages </w:t>
      </w:r>
      <w:r w:rsidR="001F1A03" w:rsidRPr="00B9253E">
        <w:rPr>
          <w:rFonts w:cs="Arial"/>
          <w:szCs w:val="22"/>
        </w:rPr>
        <w:t>(</w:t>
      </w:r>
      <w:r w:rsidR="005D254C" w:rsidRPr="00B9253E">
        <w:rPr>
          <w:rFonts w:cs="Arial"/>
          <w:szCs w:val="22"/>
          <w:lang w:val="en-US"/>
        </w:rPr>
        <w:t>1.1.1</w:t>
      </w:r>
      <w:r w:rsidR="001F1A03" w:rsidRPr="00B9253E">
        <w:rPr>
          <w:rFonts w:cs="Arial"/>
          <w:szCs w:val="22"/>
        </w:rPr>
        <w:t>)</w:t>
      </w:r>
    </w:p>
    <w:p w14:paraId="13700015" w14:textId="30A2A612" w:rsidR="00774C3D" w:rsidRPr="00774C3D" w:rsidRDefault="00D470EC" w:rsidP="0025439C">
      <w:pPr>
        <w:pStyle w:val="Listenabsatz"/>
        <w:numPr>
          <w:ilvl w:val="1"/>
          <w:numId w:val="17"/>
        </w:numPr>
        <w:spacing w:line="276" w:lineRule="auto"/>
        <w:jc w:val="both"/>
        <w:rPr>
          <w:rFonts w:cs="Arial"/>
          <w:szCs w:val="22"/>
        </w:rPr>
      </w:pPr>
      <w:r w:rsidRPr="006D6FF3">
        <w:rPr>
          <w:rFonts w:cs="Arial"/>
          <w:color w:val="FF0000"/>
          <w:szCs w:val="22"/>
        </w:rPr>
        <w:t xml:space="preserve">rough </w:t>
      </w:r>
      <w:r w:rsidR="0069095D" w:rsidRPr="006D6FF3">
        <w:rPr>
          <w:rFonts w:cs="Arial"/>
          <w:color w:val="FF0000"/>
          <w:szCs w:val="22"/>
        </w:rPr>
        <w:t xml:space="preserve">content of meetings </w:t>
      </w:r>
      <w:r w:rsidR="006D6FF3" w:rsidRPr="006D6FF3">
        <w:rPr>
          <w:rFonts w:cs="Arial"/>
          <w:color w:val="FF0000"/>
          <w:szCs w:val="22"/>
        </w:rPr>
        <w:t xml:space="preserve">days </w:t>
      </w:r>
      <w:r w:rsidR="0069095D" w:rsidRPr="006D6FF3">
        <w:rPr>
          <w:rFonts w:cs="Arial"/>
          <w:color w:val="FF0000"/>
          <w:szCs w:val="22"/>
        </w:rPr>
        <w:t>mentioned</w:t>
      </w:r>
      <w:r w:rsidR="0069095D" w:rsidRPr="006D6FF3">
        <w:rPr>
          <w:rFonts w:cs="Arial"/>
          <w:color w:val="FF0000"/>
          <w:szCs w:val="22"/>
          <w:u w:val="single"/>
        </w:rPr>
        <w:t xml:space="preserve"> </w:t>
      </w:r>
      <w:r w:rsidR="0069095D" w:rsidRPr="00F80E62">
        <w:rPr>
          <w:rFonts w:cs="Arial"/>
          <w:color w:val="FF0000"/>
          <w:szCs w:val="22"/>
          <w:u w:val="single"/>
        </w:rPr>
        <w:t xml:space="preserve">under point </w:t>
      </w:r>
      <w:r w:rsidR="00930CEF" w:rsidRPr="0031477D">
        <w:rPr>
          <w:rFonts w:cs="Arial"/>
          <w:color w:val="FF0000"/>
          <w:szCs w:val="22"/>
          <w:u w:val="single"/>
        </w:rPr>
        <w:t>5.</w:t>
      </w:r>
      <w:r w:rsidR="0031477D" w:rsidRPr="0031477D">
        <w:rPr>
          <w:rFonts w:cs="Arial"/>
          <w:color w:val="FF0000"/>
          <w:szCs w:val="22"/>
          <w:u w:val="single"/>
        </w:rPr>
        <w:t>3</w:t>
      </w:r>
      <w:r w:rsidR="00FF04AB" w:rsidRPr="0031477D">
        <w:rPr>
          <w:rFonts w:cs="Arial"/>
          <w:color w:val="FF0000"/>
          <w:szCs w:val="22"/>
        </w:rPr>
        <w:t xml:space="preserve"> </w:t>
      </w:r>
      <w:r w:rsidRPr="00075C21">
        <w:rPr>
          <w:rFonts w:cs="Arial"/>
          <w:szCs w:val="22"/>
        </w:rPr>
        <w:t xml:space="preserve">with </w:t>
      </w:r>
      <w:r w:rsidR="006D78A4" w:rsidRPr="00075C21">
        <w:rPr>
          <w:rFonts w:cs="Arial"/>
          <w:szCs w:val="22"/>
        </w:rPr>
        <w:t>the</w:t>
      </w:r>
      <w:r w:rsidR="00325739" w:rsidRPr="00075C21">
        <w:rPr>
          <w:rFonts w:cs="Arial"/>
          <w:szCs w:val="22"/>
        </w:rPr>
        <w:t xml:space="preserve"> following</w:t>
      </w:r>
      <w:r w:rsidR="001631B2" w:rsidRPr="00075C21">
        <w:rPr>
          <w:rFonts w:cs="Arial"/>
          <w:szCs w:val="22"/>
        </w:rPr>
        <w:t xml:space="preserve">, basic </w:t>
      </w:r>
      <w:r w:rsidR="00325739" w:rsidRPr="00075C21">
        <w:rPr>
          <w:rFonts w:cs="Arial"/>
          <w:szCs w:val="22"/>
        </w:rPr>
        <w:t xml:space="preserve">information: </w:t>
      </w:r>
      <w:r w:rsidR="008D1885">
        <w:rPr>
          <w:rFonts w:cs="Arial"/>
          <w:szCs w:val="22"/>
        </w:rPr>
        <w:t>appr. d</w:t>
      </w:r>
      <w:r w:rsidR="006D78A4" w:rsidRPr="00075C21">
        <w:rPr>
          <w:rFonts w:cs="Arial"/>
          <w:szCs w:val="22"/>
        </w:rPr>
        <w:t>ate</w:t>
      </w:r>
      <w:r w:rsidR="00325739" w:rsidRPr="00075C21">
        <w:rPr>
          <w:rFonts w:cs="Arial"/>
          <w:szCs w:val="22"/>
        </w:rPr>
        <w:t>: what</w:t>
      </w:r>
      <w:r w:rsidR="006D78A4" w:rsidRPr="00075C21">
        <w:rPr>
          <w:rFonts w:cs="Arial"/>
          <w:szCs w:val="22"/>
        </w:rPr>
        <w:t xml:space="preserve"> will be done</w:t>
      </w:r>
      <w:r w:rsidR="009119A1" w:rsidRPr="00075C21">
        <w:rPr>
          <w:rFonts w:cs="Arial"/>
          <w:szCs w:val="22"/>
        </w:rPr>
        <w:t xml:space="preserve"> (content)</w:t>
      </w:r>
      <w:r w:rsidR="00325739" w:rsidRPr="00075C21">
        <w:rPr>
          <w:rFonts w:cs="Arial"/>
          <w:szCs w:val="22"/>
        </w:rPr>
        <w:t xml:space="preserve"> why</w:t>
      </w:r>
      <w:r w:rsidR="009119A1" w:rsidRPr="00075C21">
        <w:rPr>
          <w:rFonts w:cs="Arial"/>
          <w:szCs w:val="22"/>
        </w:rPr>
        <w:t xml:space="preserve"> (objective, goals)</w:t>
      </w:r>
      <w:r w:rsidR="00325739" w:rsidRPr="00075C21">
        <w:rPr>
          <w:rFonts w:cs="Arial"/>
          <w:szCs w:val="22"/>
        </w:rPr>
        <w:t>, how</w:t>
      </w:r>
      <w:r w:rsidR="009119A1" w:rsidRPr="00075C21">
        <w:rPr>
          <w:rFonts w:cs="Arial"/>
          <w:szCs w:val="22"/>
        </w:rPr>
        <w:t xml:space="preserve"> (</w:t>
      </w:r>
      <w:r w:rsidR="006D78A4" w:rsidRPr="00075C21">
        <w:rPr>
          <w:rFonts w:cs="Arial"/>
          <w:szCs w:val="22"/>
        </w:rPr>
        <w:t>method</w:t>
      </w:r>
      <w:r w:rsidR="009119A1" w:rsidRPr="00075C21">
        <w:rPr>
          <w:rFonts w:cs="Arial"/>
          <w:szCs w:val="22"/>
        </w:rPr>
        <w:t>/instrument/tool)</w:t>
      </w:r>
      <w:r w:rsidR="00325739" w:rsidRPr="00075C21">
        <w:rPr>
          <w:rFonts w:cs="Arial"/>
          <w:szCs w:val="22"/>
        </w:rPr>
        <w:t>, duration</w:t>
      </w:r>
      <w:r w:rsidR="009F0085" w:rsidRPr="00075C21">
        <w:rPr>
          <w:rFonts w:cs="Arial"/>
          <w:szCs w:val="22"/>
        </w:rPr>
        <w:t xml:space="preserve"> (</w:t>
      </w:r>
      <w:r w:rsidR="00725A7D" w:rsidRPr="00B9253E">
        <w:rPr>
          <w:rFonts w:cs="Arial"/>
          <w:szCs w:val="22"/>
          <w:lang w:val="en-US"/>
        </w:rPr>
        <w:t>1.1.2</w:t>
      </w:r>
      <w:r w:rsidR="00774C3D" w:rsidRPr="00B9253E">
        <w:rPr>
          <w:rFonts w:cs="Arial"/>
          <w:szCs w:val="22"/>
          <w:lang w:val="en-US"/>
        </w:rPr>
        <w:t>)</w:t>
      </w:r>
    </w:p>
    <w:p w14:paraId="5359B080" w14:textId="77777777" w:rsidR="00774C3D" w:rsidRPr="00774C3D" w:rsidRDefault="00774C3D" w:rsidP="00774C3D">
      <w:pPr>
        <w:spacing w:line="276" w:lineRule="auto"/>
        <w:rPr>
          <w:rFonts w:cs="Arial"/>
          <w:szCs w:val="22"/>
        </w:rPr>
      </w:pPr>
    </w:p>
    <w:p w14:paraId="22D1D691" w14:textId="43191EB0" w:rsidR="00774C3D" w:rsidRPr="00774C3D" w:rsidRDefault="00774C3D" w:rsidP="00774C3D">
      <w:pPr>
        <w:pStyle w:val="Listenabsatz"/>
        <w:numPr>
          <w:ilvl w:val="0"/>
          <w:numId w:val="17"/>
        </w:numPr>
        <w:jc w:val="both"/>
        <w:rPr>
          <w:b/>
        </w:rPr>
      </w:pPr>
      <w:r w:rsidRPr="00774C3D">
        <w:rPr>
          <w:b/>
          <w:lang w:val="en-US"/>
        </w:rPr>
        <w:t>Other</w:t>
      </w:r>
      <w:r w:rsidRPr="00774C3D">
        <w:rPr>
          <w:b/>
        </w:rPr>
        <w:t>:</w:t>
      </w:r>
    </w:p>
    <w:p w14:paraId="672141BB" w14:textId="77777777" w:rsidR="00774C3D" w:rsidRDefault="00774C3D" w:rsidP="00774C3D">
      <w:pPr>
        <w:ind w:left="720"/>
        <w:jc w:val="both"/>
        <w:rPr>
          <w:bCs/>
        </w:rPr>
      </w:pPr>
    </w:p>
    <w:p w14:paraId="01E38099" w14:textId="77777777" w:rsidR="00774C3D" w:rsidRDefault="00774C3D" w:rsidP="0025439C">
      <w:pPr>
        <w:numPr>
          <w:ilvl w:val="0"/>
          <w:numId w:val="37"/>
        </w:numPr>
        <w:jc w:val="both"/>
        <w:rPr>
          <w:bCs/>
          <w:lang w:val="en-US"/>
        </w:rPr>
      </w:pPr>
      <w:r>
        <w:rPr>
          <w:bCs/>
          <w:lang w:val="en-US"/>
        </w:rPr>
        <w:t>All materials received by the Contractor during the execution of this TOR from the GIZ Programme and/or its partners cannot be transferred to third parties without the written consent of the GIZ Programme and/or its partners.</w:t>
      </w:r>
    </w:p>
    <w:p w14:paraId="0FC92302" w14:textId="77777777" w:rsidR="00774C3D" w:rsidRDefault="00774C3D" w:rsidP="0025439C">
      <w:pPr>
        <w:jc w:val="both"/>
        <w:rPr>
          <w:bCs/>
          <w:lang w:val="en-US"/>
        </w:rPr>
      </w:pPr>
    </w:p>
    <w:p w14:paraId="3250CAC3" w14:textId="77777777" w:rsidR="00774C3D" w:rsidRDefault="00774C3D" w:rsidP="0025439C">
      <w:pPr>
        <w:numPr>
          <w:ilvl w:val="0"/>
          <w:numId w:val="37"/>
        </w:numPr>
        <w:jc w:val="both"/>
        <w:rPr>
          <w:bCs/>
          <w:lang w:val="en-US"/>
        </w:rPr>
      </w:pPr>
      <w:r>
        <w:rPr>
          <w:bCs/>
          <w:lang w:val="en-US"/>
        </w:rPr>
        <w:t>All tax and social charges for this assignment will be included in the contract amount and are the responsibility of the Contractor.</w:t>
      </w:r>
    </w:p>
    <w:p w14:paraId="607F6CCF" w14:textId="77777777" w:rsidR="00774C3D" w:rsidRDefault="00774C3D" w:rsidP="0025439C">
      <w:pPr>
        <w:jc w:val="both"/>
        <w:rPr>
          <w:bCs/>
          <w:lang w:val="en-US"/>
        </w:rPr>
      </w:pPr>
    </w:p>
    <w:p w14:paraId="137E3677" w14:textId="77777777" w:rsidR="00774C3D" w:rsidRDefault="00774C3D" w:rsidP="0025439C">
      <w:pPr>
        <w:numPr>
          <w:ilvl w:val="0"/>
          <w:numId w:val="37"/>
        </w:numPr>
        <w:jc w:val="both"/>
        <w:rPr>
          <w:bCs/>
          <w:lang w:val="en-US"/>
        </w:rPr>
      </w:pPr>
      <w:r>
        <w:rPr>
          <w:bCs/>
          <w:lang w:val="en-US"/>
        </w:rPr>
        <w:t>The Contractor will receive additional information on the reporting requirements.</w:t>
      </w:r>
    </w:p>
    <w:p w14:paraId="6BFC30F8" w14:textId="77777777" w:rsidR="00774C3D" w:rsidRDefault="00774C3D" w:rsidP="0025439C">
      <w:pPr>
        <w:pStyle w:val="Listenabsatz"/>
        <w:jc w:val="both"/>
        <w:rPr>
          <w:bCs/>
          <w:lang w:val="en-US"/>
        </w:rPr>
      </w:pPr>
    </w:p>
    <w:p w14:paraId="0B1B8B31" w14:textId="6CE84471" w:rsidR="00774C3D" w:rsidRPr="00774C3D" w:rsidRDefault="00774C3D" w:rsidP="0025439C">
      <w:pPr>
        <w:numPr>
          <w:ilvl w:val="0"/>
          <w:numId w:val="37"/>
        </w:numPr>
        <w:jc w:val="both"/>
        <w:rPr>
          <w:bCs/>
          <w:lang w:val="en-US"/>
        </w:rPr>
      </w:pPr>
      <w:r>
        <w:rPr>
          <w:bCs/>
          <w:lang w:val="en-US"/>
        </w:rPr>
        <w:t>The organisation must generally refrain from inciting violence or hatred and from unlawful discrimination against persons or groups on the basis of race, ethnicity or religion. Such an obligation applies to all activities of the organisation, including those outside the scope of this contract.</w:t>
      </w:r>
    </w:p>
    <w:sectPr w:rsidR="00774C3D" w:rsidRPr="00774C3D"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30FF" w14:textId="77777777" w:rsidR="00AD280F" w:rsidRDefault="00AD280F">
      <w:r>
        <w:separator/>
      </w:r>
    </w:p>
  </w:endnote>
  <w:endnote w:type="continuationSeparator" w:id="0">
    <w:p w14:paraId="41826F76" w14:textId="77777777" w:rsidR="00AD280F" w:rsidRDefault="00AD280F">
      <w:r>
        <w:continuationSeparator/>
      </w:r>
    </w:p>
  </w:endnote>
  <w:endnote w:type="continuationNotice" w:id="1">
    <w:p w14:paraId="08C30C54" w14:textId="77777777" w:rsidR="00AD280F" w:rsidRDefault="00AD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B3E7" w14:textId="77777777" w:rsidR="00414C0F" w:rsidRDefault="00C16DFC">
    <w:pPr>
      <w:jc w:val="right"/>
    </w:pPr>
    <w:r>
      <w:fldChar w:fldCharType="begin"/>
    </w:r>
    <w:r w:rsidR="00186DCA">
      <w:instrText xml:space="preserve"> PAGE </w:instrText>
    </w:r>
    <w:r>
      <w:fldChar w:fldCharType="separate"/>
    </w:r>
    <w:r w:rsidR="006203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8467" w14:textId="77777777" w:rsidR="00414C0F" w:rsidRDefault="00CC24C0">
    <w:pPr>
      <w:pStyle w:val="Fuzeile"/>
      <w:tabs>
        <w:tab w:val="clear" w:pos="4536"/>
      </w:tabs>
    </w:pPr>
    <w:r>
      <w:rPr>
        <w:sz w:val="13"/>
      </w:rPr>
      <w:t>Form</w:t>
    </w:r>
    <w:r w:rsidR="003E21CC">
      <w:rPr>
        <w:sz w:val="13"/>
      </w:rPr>
      <w:t xml:space="preserve"> </w:t>
    </w:r>
    <w:r>
      <w:rPr>
        <w:sz w:val="13"/>
      </w:rPr>
      <w:t>41-13-</w:t>
    </w:r>
    <w:r w:rsidR="008A69BF">
      <w:rPr>
        <w:sz w:val="13"/>
      </w:rPr>
      <w:t>4</w:t>
    </w:r>
    <w:r w:rsidR="003E21CC">
      <w:rPr>
        <w:sz w:val="13"/>
      </w:rPr>
      <w:t xml:space="preserve"> </w:t>
    </w:r>
    <w:r>
      <w:rPr>
        <w:sz w:val="13"/>
      </w:rPr>
      <w:tab/>
    </w:r>
    <w:r w:rsidR="00C16DFC" w:rsidRPr="00951885">
      <w:rPr>
        <w:rStyle w:val="Seitenzahl"/>
        <w:sz w:val="20"/>
      </w:rPr>
      <w:fldChar w:fldCharType="begin"/>
    </w:r>
    <w:r w:rsidR="00186DCA" w:rsidRPr="00951885">
      <w:rPr>
        <w:rStyle w:val="Seitenzahl"/>
        <w:sz w:val="20"/>
      </w:rPr>
      <w:instrText xml:space="preserve"> PAGE </w:instrText>
    </w:r>
    <w:r w:rsidR="00C16DFC" w:rsidRPr="00951885">
      <w:rPr>
        <w:rStyle w:val="Seitenzahl"/>
        <w:sz w:val="20"/>
      </w:rPr>
      <w:fldChar w:fldCharType="separate"/>
    </w:r>
    <w:r w:rsidR="006203A7">
      <w:rPr>
        <w:rStyle w:val="Seitenzahl"/>
        <w:noProof/>
        <w:sz w:val="20"/>
      </w:rPr>
      <w:t>1</w:t>
    </w:r>
    <w:r w:rsidR="00C16DFC" w:rsidRPr="00951885">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AC79" w14:textId="77777777" w:rsidR="00AD280F" w:rsidRDefault="00AD280F">
      <w:r>
        <w:separator/>
      </w:r>
    </w:p>
  </w:footnote>
  <w:footnote w:type="continuationSeparator" w:id="0">
    <w:p w14:paraId="3ADB7A67" w14:textId="77777777" w:rsidR="00AD280F" w:rsidRDefault="00AD280F">
      <w:r>
        <w:continuationSeparator/>
      </w:r>
    </w:p>
  </w:footnote>
  <w:footnote w:type="continuationNotice" w:id="1">
    <w:p w14:paraId="69C6851B" w14:textId="77777777" w:rsidR="00AD280F" w:rsidRDefault="00AD2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678A" w14:textId="77777777" w:rsidR="00414C0F" w:rsidRDefault="00DD0B7A">
    <w:pPr>
      <w:pStyle w:val="Kopfzeile"/>
      <w:tabs>
        <w:tab w:val="clear" w:pos="4252"/>
        <w:tab w:val="clear" w:pos="8504"/>
      </w:tabs>
      <w:ind w:left="7797"/>
    </w:pPr>
    <w:r>
      <w:rPr>
        <w:noProof/>
        <w:lang w:eastAsia="en-GB"/>
      </w:rPr>
      <w:drawing>
        <wp:inline distT="0" distB="0" distL="0" distR="0" wp14:anchorId="6EE18F50" wp14:editId="5E43F50F">
          <wp:extent cx="900000" cy="900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414C0F" w14:paraId="15A07CD7" w14:textId="77777777" w:rsidTr="00951885">
      <w:tc>
        <w:tcPr>
          <w:tcW w:w="7096" w:type="dxa"/>
        </w:tcPr>
        <w:p w14:paraId="2CDCF131" w14:textId="7F076BDC" w:rsidR="00414C0F" w:rsidRPr="008B3095" w:rsidRDefault="001A6C1A" w:rsidP="001A6C1A">
          <w:pPr>
            <w:pStyle w:val="berschrift1"/>
            <w:spacing w:before="600"/>
            <w:rPr>
              <w:rFonts w:cs="Arial"/>
            </w:rPr>
          </w:pPr>
          <w:r w:rsidRPr="008B3095">
            <w:rPr>
              <w:rFonts w:cs="Arial"/>
            </w:rPr>
            <w:t xml:space="preserve">Terms of Reference </w:t>
          </w:r>
          <w:r w:rsidRPr="008B3095">
            <w:rPr>
              <w:rFonts w:cs="Arial"/>
            </w:rPr>
            <w:br/>
          </w:r>
          <w:r w:rsidR="005671B0" w:rsidRPr="008B3095">
            <w:rPr>
              <w:rFonts w:eastAsia="Calibri" w:cs="Arial"/>
              <w:b w:val="0"/>
              <w:kern w:val="0"/>
              <w:sz w:val="22"/>
              <w:szCs w:val="22"/>
              <w:lang w:val="ru-RU"/>
            </w:rPr>
            <w:t>Техническое</w:t>
          </w:r>
          <w:r w:rsidR="005671B0" w:rsidRPr="008B3095">
            <w:rPr>
              <w:rFonts w:eastAsia="Calibri" w:cs="Arial"/>
              <w:b w:val="0"/>
              <w:kern w:val="0"/>
              <w:sz w:val="22"/>
              <w:szCs w:val="22"/>
              <w:lang w:val="en-US"/>
            </w:rPr>
            <w:t xml:space="preserve"> </w:t>
          </w:r>
          <w:r w:rsidR="005671B0" w:rsidRPr="008B3095">
            <w:rPr>
              <w:rFonts w:eastAsia="Calibri" w:cs="Arial"/>
              <w:b w:val="0"/>
              <w:kern w:val="0"/>
              <w:sz w:val="22"/>
              <w:szCs w:val="22"/>
              <w:lang w:val="ru-RU"/>
            </w:rPr>
            <w:t>Задание</w:t>
          </w:r>
        </w:p>
      </w:tc>
      <w:tc>
        <w:tcPr>
          <w:tcW w:w="1984" w:type="dxa"/>
        </w:tcPr>
        <w:p w14:paraId="331DB473" w14:textId="77777777" w:rsidR="00414C0F" w:rsidRDefault="00037CF4">
          <w:pPr>
            <w:pStyle w:val="Kopfzeile"/>
            <w:ind w:firstLine="709"/>
          </w:pPr>
          <w:r>
            <w:rPr>
              <w:noProof/>
              <w:lang w:eastAsia="en-GB"/>
            </w:rPr>
            <w:drawing>
              <wp:inline distT="0" distB="0" distL="0" distR="0" wp14:anchorId="701D2A2C" wp14:editId="29E7BF24">
                <wp:extent cx="900000" cy="90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48E20E82" w14:textId="77777777" w:rsidR="00414C0F" w:rsidRDefault="00414C0F">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462"/>
    <w:multiLevelType w:val="multilevel"/>
    <w:tmpl w:val="4D74AB30"/>
    <w:lvl w:ilvl="0">
      <w:start w:val="8"/>
      <w:numFmt w:val="decimal"/>
      <w:lvlText w:val="%1."/>
      <w:lvlJc w:val="left"/>
      <w:pPr>
        <w:ind w:left="360" w:hanging="360"/>
      </w:pPr>
      <w:rPr>
        <w:rFonts w:hint="default"/>
        <w:b/>
        <w:bCs/>
      </w:rPr>
    </w:lvl>
    <w:lvl w:ilvl="1">
      <w:start w:val="1"/>
      <w:numFmt w:val="decimal"/>
      <w:lvlText w:val="%1.%2."/>
      <w:lvlJc w:val="left"/>
      <w:pPr>
        <w:ind w:left="1080" w:hanging="720"/>
      </w:pPr>
      <w:rPr>
        <w:rFonts w:hint="default"/>
        <w:b w:val="0"/>
        <w:bCs w:val="0"/>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6B3"/>
    <w:multiLevelType w:val="hybridMultilevel"/>
    <w:tmpl w:val="B94E5E40"/>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57FC5"/>
    <w:multiLevelType w:val="hybridMultilevel"/>
    <w:tmpl w:val="7BBAF21A"/>
    <w:lvl w:ilvl="0" w:tplc="65E0A15E">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264E7"/>
    <w:multiLevelType w:val="hybridMultilevel"/>
    <w:tmpl w:val="72664FA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677A5"/>
    <w:multiLevelType w:val="hybridMultilevel"/>
    <w:tmpl w:val="8FF8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03532"/>
    <w:multiLevelType w:val="hybridMultilevel"/>
    <w:tmpl w:val="D5BE72F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00070FE"/>
    <w:multiLevelType w:val="hybridMultilevel"/>
    <w:tmpl w:val="BD62DFCC"/>
    <w:lvl w:ilvl="0" w:tplc="E2D4A23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5421C2"/>
    <w:multiLevelType w:val="hybridMultilevel"/>
    <w:tmpl w:val="74CE8D06"/>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F0712"/>
    <w:multiLevelType w:val="multilevel"/>
    <w:tmpl w:val="2A7080D8"/>
    <w:styleLink w:val="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0072FC"/>
    <w:multiLevelType w:val="hybridMultilevel"/>
    <w:tmpl w:val="DD28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02F2"/>
    <w:multiLevelType w:val="hybridMultilevel"/>
    <w:tmpl w:val="40241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667D6"/>
    <w:multiLevelType w:val="hybridMultilevel"/>
    <w:tmpl w:val="ACE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85247"/>
    <w:multiLevelType w:val="hybridMultilevel"/>
    <w:tmpl w:val="55CE5926"/>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5E498F"/>
    <w:multiLevelType w:val="hybridMultilevel"/>
    <w:tmpl w:val="68282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41278B"/>
    <w:multiLevelType w:val="hybridMultilevel"/>
    <w:tmpl w:val="85D8472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63D68"/>
    <w:multiLevelType w:val="multilevel"/>
    <w:tmpl w:val="EA74F2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7776A"/>
    <w:multiLevelType w:val="hybridMultilevel"/>
    <w:tmpl w:val="EBFA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94B2B"/>
    <w:multiLevelType w:val="hybridMultilevel"/>
    <w:tmpl w:val="20BE85EE"/>
    <w:lvl w:ilvl="0" w:tplc="74DEC476">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15DDE"/>
    <w:multiLevelType w:val="hybridMultilevel"/>
    <w:tmpl w:val="A792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A76FC"/>
    <w:multiLevelType w:val="hybridMultilevel"/>
    <w:tmpl w:val="D862C94A"/>
    <w:lvl w:ilvl="0" w:tplc="0407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C437D1"/>
    <w:multiLevelType w:val="hybridMultilevel"/>
    <w:tmpl w:val="04E417D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94729"/>
    <w:multiLevelType w:val="multilevel"/>
    <w:tmpl w:val="2A4E7016"/>
    <w:lvl w:ilvl="0">
      <w:start w:val="1"/>
      <w:numFmt w:val="decimal"/>
      <w:lvlText w:val="%1."/>
      <w:lvlJc w:val="left"/>
      <w:pPr>
        <w:ind w:left="720" w:hanging="360"/>
      </w:pPr>
      <w:rPr>
        <w:rFonts w:hint="default"/>
      </w:rPr>
    </w:lvl>
    <w:lvl w:ilvl="1">
      <w:start w:val="1"/>
      <w:numFmt w:val="decimal"/>
      <w:isLgl/>
      <w:lvlText w:val="%1.%2."/>
      <w:lvlJc w:val="left"/>
      <w:pPr>
        <w:ind w:left="861"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CBD6968"/>
    <w:multiLevelType w:val="hybridMultilevel"/>
    <w:tmpl w:val="20EA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E3CC5"/>
    <w:multiLevelType w:val="hybridMultilevel"/>
    <w:tmpl w:val="A9746F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752807"/>
    <w:multiLevelType w:val="hybridMultilevel"/>
    <w:tmpl w:val="9DC4FF9E"/>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3A6CAF"/>
    <w:multiLevelType w:val="hybridMultilevel"/>
    <w:tmpl w:val="7B04D29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AA1504"/>
    <w:multiLevelType w:val="hybridMultilevel"/>
    <w:tmpl w:val="F8F8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448FE"/>
    <w:multiLevelType w:val="hybridMultilevel"/>
    <w:tmpl w:val="02E8CCD4"/>
    <w:lvl w:ilvl="0" w:tplc="A252C75E">
      <w:numFmt w:val="bullet"/>
      <w:lvlText w:val="-"/>
      <w:lvlJc w:val="left"/>
      <w:pPr>
        <w:ind w:left="1070" w:hanging="71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94660"/>
    <w:multiLevelType w:val="multilevel"/>
    <w:tmpl w:val="146A6F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BA442C"/>
    <w:multiLevelType w:val="hybridMultilevel"/>
    <w:tmpl w:val="FE467CB0"/>
    <w:lvl w:ilvl="0" w:tplc="74D0C31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70EDE"/>
    <w:multiLevelType w:val="hybridMultilevel"/>
    <w:tmpl w:val="F810142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6F3C"/>
    <w:multiLevelType w:val="hybridMultilevel"/>
    <w:tmpl w:val="40F6A42A"/>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7767B7"/>
    <w:multiLevelType w:val="hybridMultilevel"/>
    <w:tmpl w:val="F83EE9A8"/>
    <w:lvl w:ilvl="0" w:tplc="0407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E784780"/>
    <w:multiLevelType w:val="multilevel"/>
    <w:tmpl w:val="68B209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B92288"/>
    <w:multiLevelType w:val="hybridMultilevel"/>
    <w:tmpl w:val="E3CE11EC"/>
    <w:lvl w:ilvl="0" w:tplc="65E0A15E">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684D40"/>
    <w:multiLevelType w:val="hybridMultilevel"/>
    <w:tmpl w:val="91E2EFD8"/>
    <w:lvl w:ilvl="0" w:tplc="E2D4A23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5DBA"/>
    <w:multiLevelType w:val="hybridMultilevel"/>
    <w:tmpl w:val="DFF455A2"/>
    <w:lvl w:ilvl="0" w:tplc="65E0A15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2F71"/>
    <w:multiLevelType w:val="hybridMultilevel"/>
    <w:tmpl w:val="6CF42FCE"/>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37589"/>
    <w:multiLevelType w:val="multilevel"/>
    <w:tmpl w:val="D0AE6234"/>
    <w:lvl w:ilvl="0">
      <w:start w:val="1"/>
      <w:numFmt w:val="decimal"/>
      <w:lvlText w:val="%1."/>
      <w:lvlJc w:val="left"/>
      <w:pPr>
        <w:ind w:left="360" w:hanging="36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39" w15:restartNumberingAfterBreak="0">
    <w:nsid w:val="7CDA04E4"/>
    <w:multiLevelType w:val="hybridMultilevel"/>
    <w:tmpl w:val="7C7E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4152"/>
    <w:multiLevelType w:val="hybridMultilevel"/>
    <w:tmpl w:val="59C0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94A01"/>
    <w:multiLevelType w:val="hybridMultilevel"/>
    <w:tmpl w:val="73B8E38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5"/>
  </w:num>
  <w:num w:numId="5">
    <w:abstractNumId w:val="20"/>
  </w:num>
  <w:num w:numId="6">
    <w:abstractNumId w:val="30"/>
  </w:num>
  <w:num w:numId="7">
    <w:abstractNumId w:val="2"/>
  </w:num>
  <w:num w:numId="8">
    <w:abstractNumId w:val="19"/>
  </w:num>
  <w:num w:numId="9">
    <w:abstractNumId w:val="24"/>
  </w:num>
  <w:num w:numId="10">
    <w:abstractNumId w:val="37"/>
  </w:num>
  <w:num w:numId="11">
    <w:abstractNumId w:val="31"/>
  </w:num>
  <w:num w:numId="12">
    <w:abstractNumId w:val="12"/>
  </w:num>
  <w:num w:numId="13">
    <w:abstractNumId w:val="34"/>
  </w:num>
  <w:num w:numId="14">
    <w:abstractNumId w:val="36"/>
  </w:num>
  <w:num w:numId="15">
    <w:abstractNumId w:val="1"/>
  </w:num>
  <w:num w:numId="16">
    <w:abstractNumId w:val="3"/>
  </w:num>
  <w:num w:numId="17">
    <w:abstractNumId w:val="0"/>
  </w:num>
  <w:num w:numId="18">
    <w:abstractNumId w:val="28"/>
  </w:num>
  <w:num w:numId="19">
    <w:abstractNumId w:val="29"/>
  </w:num>
  <w:num w:numId="20">
    <w:abstractNumId w:val="41"/>
  </w:num>
  <w:num w:numId="21">
    <w:abstractNumId w:val="6"/>
  </w:num>
  <w:num w:numId="22">
    <w:abstractNumId w:val="35"/>
  </w:num>
  <w:num w:numId="23">
    <w:abstractNumId w:val="14"/>
  </w:num>
  <w:num w:numId="24">
    <w:abstractNumId w:val="32"/>
  </w:num>
  <w:num w:numId="25">
    <w:abstractNumId w:val="15"/>
  </w:num>
  <w:num w:numId="26">
    <w:abstractNumId w:val="11"/>
  </w:num>
  <w:num w:numId="27">
    <w:abstractNumId w:val="27"/>
  </w:num>
  <w:num w:numId="28">
    <w:abstractNumId w:val="17"/>
  </w:num>
  <w:num w:numId="29">
    <w:abstractNumId w:val="23"/>
  </w:num>
  <w:num w:numId="30">
    <w:abstractNumId w:val="4"/>
  </w:num>
  <w:num w:numId="31">
    <w:abstractNumId w:val="9"/>
  </w:num>
  <w:num w:numId="32">
    <w:abstractNumId w:val="18"/>
  </w:num>
  <w:num w:numId="33">
    <w:abstractNumId w:val="5"/>
  </w:num>
  <w:num w:numId="34">
    <w:abstractNumId w:val="39"/>
  </w:num>
  <w:num w:numId="35">
    <w:abstractNumId w:val="10"/>
  </w:num>
  <w:num w:numId="36">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6"/>
  </w:num>
  <w:num w:numId="40">
    <w:abstractNumId w:val="22"/>
  </w:num>
  <w:num w:numId="41">
    <w:abstractNumId w:val="40"/>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F9"/>
    <w:rsid w:val="0000249C"/>
    <w:rsid w:val="0000281E"/>
    <w:rsid w:val="000043EF"/>
    <w:rsid w:val="00004575"/>
    <w:rsid w:val="00004E48"/>
    <w:rsid w:val="000053B8"/>
    <w:rsid w:val="00005A52"/>
    <w:rsid w:val="000111EB"/>
    <w:rsid w:val="00012381"/>
    <w:rsid w:val="0001315E"/>
    <w:rsid w:val="0001668D"/>
    <w:rsid w:val="00017B79"/>
    <w:rsid w:val="00022447"/>
    <w:rsid w:val="00022CE0"/>
    <w:rsid w:val="00023A51"/>
    <w:rsid w:val="000267A3"/>
    <w:rsid w:val="00026EAF"/>
    <w:rsid w:val="000307FA"/>
    <w:rsid w:val="000329BB"/>
    <w:rsid w:val="00035683"/>
    <w:rsid w:val="0003679F"/>
    <w:rsid w:val="00037CF4"/>
    <w:rsid w:val="00040AE7"/>
    <w:rsid w:val="00041E62"/>
    <w:rsid w:val="00043855"/>
    <w:rsid w:val="00044161"/>
    <w:rsid w:val="0004552C"/>
    <w:rsid w:val="00047A39"/>
    <w:rsid w:val="0005266A"/>
    <w:rsid w:val="00053EBD"/>
    <w:rsid w:val="000573D3"/>
    <w:rsid w:val="0005742D"/>
    <w:rsid w:val="00057969"/>
    <w:rsid w:val="00065698"/>
    <w:rsid w:val="00071AE0"/>
    <w:rsid w:val="00071AE4"/>
    <w:rsid w:val="00073458"/>
    <w:rsid w:val="00073534"/>
    <w:rsid w:val="00073B57"/>
    <w:rsid w:val="00074BF4"/>
    <w:rsid w:val="00074FCA"/>
    <w:rsid w:val="00075491"/>
    <w:rsid w:val="00075C21"/>
    <w:rsid w:val="00075F83"/>
    <w:rsid w:val="00076080"/>
    <w:rsid w:val="00076E55"/>
    <w:rsid w:val="00080849"/>
    <w:rsid w:val="00084AD3"/>
    <w:rsid w:val="00085369"/>
    <w:rsid w:val="000903F9"/>
    <w:rsid w:val="00090D8A"/>
    <w:rsid w:val="000915E8"/>
    <w:rsid w:val="000945F0"/>
    <w:rsid w:val="000962B2"/>
    <w:rsid w:val="000A11F2"/>
    <w:rsid w:val="000A2624"/>
    <w:rsid w:val="000A3F61"/>
    <w:rsid w:val="000A58F5"/>
    <w:rsid w:val="000A5DC4"/>
    <w:rsid w:val="000A728E"/>
    <w:rsid w:val="000B04CC"/>
    <w:rsid w:val="000B0D46"/>
    <w:rsid w:val="000B1914"/>
    <w:rsid w:val="000B4D8E"/>
    <w:rsid w:val="000B63E3"/>
    <w:rsid w:val="000B7B60"/>
    <w:rsid w:val="000C0933"/>
    <w:rsid w:val="000C18D9"/>
    <w:rsid w:val="000C4B90"/>
    <w:rsid w:val="000C6DF9"/>
    <w:rsid w:val="000D02C6"/>
    <w:rsid w:val="000D190C"/>
    <w:rsid w:val="000D1BC5"/>
    <w:rsid w:val="000D4A45"/>
    <w:rsid w:val="000D6793"/>
    <w:rsid w:val="000D7BC2"/>
    <w:rsid w:val="000E13A7"/>
    <w:rsid w:val="000E21AC"/>
    <w:rsid w:val="000E2BB6"/>
    <w:rsid w:val="000E3AEB"/>
    <w:rsid w:val="000E511C"/>
    <w:rsid w:val="000F05E7"/>
    <w:rsid w:val="000F115B"/>
    <w:rsid w:val="000F1AB7"/>
    <w:rsid w:val="000F3C52"/>
    <w:rsid w:val="000F4900"/>
    <w:rsid w:val="000F5513"/>
    <w:rsid w:val="000F738B"/>
    <w:rsid w:val="000F7BA1"/>
    <w:rsid w:val="00100745"/>
    <w:rsid w:val="001017F7"/>
    <w:rsid w:val="0010256D"/>
    <w:rsid w:val="0010367A"/>
    <w:rsid w:val="00104A6B"/>
    <w:rsid w:val="001058F7"/>
    <w:rsid w:val="00105D64"/>
    <w:rsid w:val="0010745C"/>
    <w:rsid w:val="001114CA"/>
    <w:rsid w:val="00112B99"/>
    <w:rsid w:val="00113BCF"/>
    <w:rsid w:val="001158B7"/>
    <w:rsid w:val="0011647D"/>
    <w:rsid w:val="001212A2"/>
    <w:rsid w:val="00122A6A"/>
    <w:rsid w:val="00123ECB"/>
    <w:rsid w:val="00126714"/>
    <w:rsid w:val="0013021F"/>
    <w:rsid w:val="001302D9"/>
    <w:rsid w:val="0013076D"/>
    <w:rsid w:val="001459DB"/>
    <w:rsid w:val="00147A30"/>
    <w:rsid w:val="001538B0"/>
    <w:rsid w:val="00154124"/>
    <w:rsid w:val="0015578B"/>
    <w:rsid w:val="0015658B"/>
    <w:rsid w:val="001603E0"/>
    <w:rsid w:val="001631B2"/>
    <w:rsid w:val="00166357"/>
    <w:rsid w:val="00166D94"/>
    <w:rsid w:val="00167D37"/>
    <w:rsid w:val="00170E5A"/>
    <w:rsid w:val="00171A83"/>
    <w:rsid w:val="00171BB8"/>
    <w:rsid w:val="00171EA5"/>
    <w:rsid w:val="00175A46"/>
    <w:rsid w:val="0017658A"/>
    <w:rsid w:val="00182AAB"/>
    <w:rsid w:val="00183F3F"/>
    <w:rsid w:val="00186DCA"/>
    <w:rsid w:val="00187A6D"/>
    <w:rsid w:val="00187ED0"/>
    <w:rsid w:val="0019179D"/>
    <w:rsid w:val="00197231"/>
    <w:rsid w:val="001A0F88"/>
    <w:rsid w:val="001A2492"/>
    <w:rsid w:val="001A496B"/>
    <w:rsid w:val="001A6C1A"/>
    <w:rsid w:val="001A6DAA"/>
    <w:rsid w:val="001A7A3C"/>
    <w:rsid w:val="001B2616"/>
    <w:rsid w:val="001B32D0"/>
    <w:rsid w:val="001B41FB"/>
    <w:rsid w:val="001B69BE"/>
    <w:rsid w:val="001C2170"/>
    <w:rsid w:val="001C2FD7"/>
    <w:rsid w:val="001C572D"/>
    <w:rsid w:val="001C7E71"/>
    <w:rsid w:val="001D3429"/>
    <w:rsid w:val="001D3E51"/>
    <w:rsid w:val="001D4C32"/>
    <w:rsid w:val="001D5784"/>
    <w:rsid w:val="001D585A"/>
    <w:rsid w:val="001D6E69"/>
    <w:rsid w:val="001E0B2B"/>
    <w:rsid w:val="001E0D41"/>
    <w:rsid w:val="001E1EA6"/>
    <w:rsid w:val="001E57A3"/>
    <w:rsid w:val="001F1A03"/>
    <w:rsid w:val="001F2A01"/>
    <w:rsid w:val="001F35A3"/>
    <w:rsid w:val="001F3681"/>
    <w:rsid w:val="001F63D2"/>
    <w:rsid w:val="00200431"/>
    <w:rsid w:val="00200AE7"/>
    <w:rsid w:val="002033F9"/>
    <w:rsid w:val="00203711"/>
    <w:rsid w:val="002040C0"/>
    <w:rsid w:val="00206981"/>
    <w:rsid w:val="00207674"/>
    <w:rsid w:val="00207CC1"/>
    <w:rsid w:val="00207F0F"/>
    <w:rsid w:val="0021096C"/>
    <w:rsid w:val="00213408"/>
    <w:rsid w:val="00213EBE"/>
    <w:rsid w:val="00217434"/>
    <w:rsid w:val="00221281"/>
    <w:rsid w:val="0022197E"/>
    <w:rsid w:val="00227BEF"/>
    <w:rsid w:val="00230CDE"/>
    <w:rsid w:val="00231076"/>
    <w:rsid w:val="00231E7C"/>
    <w:rsid w:val="0023246F"/>
    <w:rsid w:val="002355B9"/>
    <w:rsid w:val="00237AEE"/>
    <w:rsid w:val="00243B0A"/>
    <w:rsid w:val="0024654A"/>
    <w:rsid w:val="0024707E"/>
    <w:rsid w:val="0025180F"/>
    <w:rsid w:val="0025439C"/>
    <w:rsid w:val="00254EA0"/>
    <w:rsid w:val="00256820"/>
    <w:rsid w:val="002572A0"/>
    <w:rsid w:val="0026201B"/>
    <w:rsid w:val="00262B29"/>
    <w:rsid w:val="00264BCE"/>
    <w:rsid w:val="00265154"/>
    <w:rsid w:val="0026646A"/>
    <w:rsid w:val="00267A3A"/>
    <w:rsid w:val="00271316"/>
    <w:rsid w:val="00271FDB"/>
    <w:rsid w:val="00272C2D"/>
    <w:rsid w:val="00277A67"/>
    <w:rsid w:val="002830BE"/>
    <w:rsid w:val="00283FA7"/>
    <w:rsid w:val="00286647"/>
    <w:rsid w:val="00286C68"/>
    <w:rsid w:val="002919A3"/>
    <w:rsid w:val="00292702"/>
    <w:rsid w:val="00293B75"/>
    <w:rsid w:val="00293DCC"/>
    <w:rsid w:val="00296290"/>
    <w:rsid w:val="00297BF9"/>
    <w:rsid w:val="002A0345"/>
    <w:rsid w:val="002A046D"/>
    <w:rsid w:val="002A0CF9"/>
    <w:rsid w:val="002A30ED"/>
    <w:rsid w:val="002A39A3"/>
    <w:rsid w:val="002A644F"/>
    <w:rsid w:val="002B089A"/>
    <w:rsid w:val="002B1174"/>
    <w:rsid w:val="002B27D7"/>
    <w:rsid w:val="002B3FB8"/>
    <w:rsid w:val="002C289D"/>
    <w:rsid w:val="002C291E"/>
    <w:rsid w:val="002C4F99"/>
    <w:rsid w:val="002C635D"/>
    <w:rsid w:val="002D2DCE"/>
    <w:rsid w:val="002D3F7B"/>
    <w:rsid w:val="002D4B2F"/>
    <w:rsid w:val="002E1DD9"/>
    <w:rsid w:val="002E268F"/>
    <w:rsid w:val="002E3D34"/>
    <w:rsid w:val="002F0190"/>
    <w:rsid w:val="002F5681"/>
    <w:rsid w:val="002F77C7"/>
    <w:rsid w:val="00301FDB"/>
    <w:rsid w:val="0030329D"/>
    <w:rsid w:val="00303BA9"/>
    <w:rsid w:val="00304AF2"/>
    <w:rsid w:val="00306663"/>
    <w:rsid w:val="00306C5B"/>
    <w:rsid w:val="0030769F"/>
    <w:rsid w:val="0031193A"/>
    <w:rsid w:val="0031477D"/>
    <w:rsid w:val="0031518D"/>
    <w:rsid w:val="00315733"/>
    <w:rsid w:val="00317A91"/>
    <w:rsid w:val="0032237E"/>
    <w:rsid w:val="003236C5"/>
    <w:rsid w:val="00325739"/>
    <w:rsid w:val="0033244E"/>
    <w:rsid w:val="0033357E"/>
    <w:rsid w:val="003340A8"/>
    <w:rsid w:val="0033583C"/>
    <w:rsid w:val="00336B31"/>
    <w:rsid w:val="00337E63"/>
    <w:rsid w:val="00340B5D"/>
    <w:rsid w:val="00340E38"/>
    <w:rsid w:val="0034759F"/>
    <w:rsid w:val="0034797B"/>
    <w:rsid w:val="00347A4D"/>
    <w:rsid w:val="00352F0A"/>
    <w:rsid w:val="00355739"/>
    <w:rsid w:val="00357A67"/>
    <w:rsid w:val="0036504F"/>
    <w:rsid w:val="003659A5"/>
    <w:rsid w:val="00365AC8"/>
    <w:rsid w:val="00370B7D"/>
    <w:rsid w:val="00371740"/>
    <w:rsid w:val="00371B29"/>
    <w:rsid w:val="0037230A"/>
    <w:rsid w:val="0037527D"/>
    <w:rsid w:val="00377910"/>
    <w:rsid w:val="00381C7B"/>
    <w:rsid w:val="003820F4"/>
    <w:rsid w:val="00382690"/>
    <w:rsid w:val="00391863"/>
    <w:rsid w:val="00391955"/>
    <w:rsid w:val="0039249C"/>
    <w:rsid w:val="0039319D"/>
    <w:rsid w:val="00393870"/>
    <w:rsid w:val="00395A27"/>
    <w:rsid w:val="00396BA4"/>
    <w:rsid w:val="003A1B4C"/>
    <w:rsid w:val="003A367A"/>
    <w:rsid w:val="003A5BCF"/>
    <w:rsid w:val="003A67CA"/>
    <w:rsid w:val="003A67F1"/>
    <w:rsid w:val="003B5528"/>
    <w:rsid w:val="003B5745"/>
    <w:rsid w:val="003B65D8"/>
    <w:rsid w:val="003C1B45"/>
    <w:rsid w:val="003C3E60"/>
    <w:rsid w:val="003C5809"/>
    <w:rsid w:val="003C7850"/>
    <w:rsid w:val="003C7E1A"/>
    <w:rsid w:val="003D2F1E"/>
    <w:rsid w:val="003D633A"/>
    <w:rsid w:val="003D64BE"/>
    <w:rsid w:val="003E0B85"/>
    <w:rsid w:val="003E21CC"/>
    <w:rsid w:val="003E2D26"/>
    <w:rsid w:val="003E3052"/>
    <w:rsid w:val="003E53EF"/>
    <w:rsid w:val="003E5EFE"/>
    <w:rsid w:val="003E6652"/>
    <w:rsid w:val="003F03F6"/>
    <w:rsid w:val="003F0891"/>
    <w:rsid w:val="003F14FE"/>
    <w:rsid w:val="003F16E1"/>
    <w:rsid w:val="003F69AA"/>
    <w:rsid w:val="003F6DA4"/>
    <w:rsid w:val="00402A2B"/>
    <w:rsid w:val="00402D3C"/>
    <w:rsid w:val="00406483"/>
    <w:rsid w:val="0041032E"/>
    <w:rsid w:val="00410875"/>
    <w:rsid w:val="00410DDB"/>
    <w:rsid w:val="0041216A"/>
    <w:rsid w:val="00412DF7"/>
    <w:rsid w:val="00413A92"/>
    <w:rsid w:val="00414C0F"/>
    <w:rsid w:val="00415073"/>
    <w:rsid w:val="00416149"/>
    <w:rsid w:val="00420CFA"/>
    <w:rsid w:val="00422686"/>
    <w:rsid w:val="00423321"/>
    <w:rsid w:val="00424BF1"/>
    <w:rsid w:val="00425889"/>
    <w:rsid w:val="00425CC0"/>
    <w:rsid w:val="00426B21"/>
    <w:rsid w:val="00427F24"/>
    <w:rsid w:val="00430EC0"/>
    <w:rsid w:val="004329FF"/>
    <w:rsid w:val="0043799A"/>
    <w:rsid w:val="00441663"/>
    <w:rsid w:val="00442B23"/>
    <w:rsid w:val="0044536C"/>
    <w:rsid w:val="00447111"/>
    <w:rsid w:val="00451768"/>
    <w:rsid w:val="00455FC0"/>
    <w:rsid w:val="0045736A"/>
    <w:rsid w:val="00460E9D"/>
    <w:rsid w:val="00461B2C"/>
    <w:rsid w:val="0046209D"/>
    <w:rsid w:val="0046252B"/>
    <w:rsid w:val="004633F7"/>
    <w:rsid w:val="0046406B"/>
    <w:rsid w:val="004648AB"/>
    <w:rsid w:val="004703CD"/>
    <w:rsid w:val="004703F4"/>
    <w:rsid w:val="00471D49"/>
    <w:rsid w:val="004741AC"/>
    <w:rsid w:val="00474E1A"/>
    <w:rsid w:val="0047654A"/>
    <w:rsid w:val="00476BB9"/>
    <w:rsid w:val="00477898"/>
    <w:rsid w:val="00485527"/>
    <w:rsid w:val="004857ED"/>
    <w:rsid w:val="00486148"/>
    <w:rsid w:val="0049031F"/>
    <w:rsid w:val="00493BAC"/>
    <w:rsid w:val="004951CD"/>
    <w:rsid w:val="004A19A8"/>
    <w:rsid w:val="004A3C00"/>
    <w:rsid w:val="004A7A02"/>
    <w:rsid w:val="004B1A61"/>
    <w:rsid w:val="004B5A16"/>
    <w:rsid w:val="004B6960"/>
    <w:rsid w:val="004C0AF4"/>
    <w:rsid w:val="004C0D41"/>
    <w:rsid w:val="004C3BFD"/>
    <w:rsid w:val="004C4391"/>
    <w:rsid w:val="004C5508"/>
    <w:rsid w:val="004C59E5"/>
    <w:rsid w:val="004C5A50"/>
    <w:rsid w:val="004C6AA0"/>
    <w:rsid w:val="004D0493"/>
    <w:rsid w:val="004D2908"/>
    <w:rsid w:val="004D560C"/>
    <w:rsid w:val="004D637B"/>
    <w:rsid w:val="004D7F37"/>
    <w:rsid w:val="004E0B24"/>
    <w:rsid w:val="004E2365"/>
    <w:rsid w:val="004E287D"/>
    <w:rsid w:val="004E39A8"/>
    <w:rsid w:val="004E482B"/>
    <w:rsid w:val="004E546A"/>
    <w:rsid w:val="004E5E27"/>
    <w:rsid w:val="004E79DF"/>
    <w:rsid w:val="004F37F9"/>
    <w:rsid w:val="004F4B0A"/>
    <w:rsid w:val="005025B8"/>
    <w:rsid w:val="00505303"/>
    <w:rsid w:val="00506DD4"/>
    <w:rsid w:val="005205C6"/>
    <w:rsid w:val="00536F25"/>
    <w:rsid w:val="0054335D"/>
    <w:rsid w:val="00546036"/>
    <w:rsid w:val="00546883"/>
    <w:rsid w:val="00550AE8"/>
    <w:rsid w:val="005558C0"/>
    <w:rsid w:val="00557270"/>
    <w:rsid w:val="00563375"/>
    <w:rsid w:val="00564609"/>
    <w:rsid w:val="00564E1C"/>
    <w:rsid w:val="00565057"/>
    <w:rsid w:val="005652A8"/>
    <w:rsid w:val="005671B0"/>
    <w:rsid w:val="00567828"/>
    <w:rsid w:val="005719AF"/>
    <w:rsid w:val="005772F5"/>
    <w:rsid w:val="00577319"/>
    <w:rsid w:val="00591BE6"/>
    <w:rsid w:val="00593E96"/>
    <w:rsid w:val="00595ED4"/>
    <w:rsid w:val="00596ED0"/>
    <w:rsid w:val="00597130"/>
    <w:rsid w:val="0059748C"/>
    <w:rsid w:val="005A27E7"/>
    <w:rsid w:val="005A3236"/>
    <w:rsid w:val="005A696E"/>
    <w:rsid w:val="005B1F24"/>
    <w:rsid w:val="005B214D"/>
    <w:rsid w:val="005B4B48"/>
    <w:rsid w:val="005B54F5"/>
    <w:rsid w:val="005B7383"/>
    <w:rsid w:val="005C1C92"/>
    <w:rsid w:val="005C1CEA"/>
    <w:rsid w:val="005C2AE8"/>
    <w:rsid w:val="005C3F62"/>
    <w:rsid w:val="005C6837"/>
    <w:rsid w:val="005C73EE"/>
    <w:rsid w:val="005D0268"/>
    <w:rsid w:val="005D254C"/>
    <w:rsid w:val="005D4F34"/>
    <w:rsid w:val="005D5773"/>
    <w:rsid w:val="005D57A8"/>
    <w:rsid w:val="005D653B"/>
    <w:rsid w:val="005D681C"/>
    <w:rsid w:val="005D683E"/>
    <w:rsid w:val="005E08C9"/>
    <w:rsid w:val="005F0C5D"/>
    <w:rsid w:val="005F2A87"/>
    <w:rsid w:val="005F39AC"/>
    <w:rsid w:val="005F55BE"/>
    <w:rsid w:val="005F748F"/>
    <w:rsid w:val="005F79C9"/>
    <w:rsid w:val="005F7A25"/>
    <w:rsid w:val="00600431"/>
    <w:rsid w:val="00602FDE"/>
    <w:rsid w:val="00605A0B"/>
    <w:rsid w:val="006075D4"/>
    <w:rsid w:val="00607FE3"/>
    <w:rsid w:val="00613FAF"/>
    <w:rsid w:val="00614E14"/>
    <w:rsid w:val="0061605D"/>
    <w:rsid w:val="0061684E"/>
    <w:rsid w:val="006203A7"/>
    <w:rsid w:val="00620F0D"/>
    <w:rsid w:val="00623DA5"/>
    <w:rsid w:val="0062622F"/>
    <w:rsid w:val="00634F24"/>
    <w:rsid w:val="00640098"/>
    <w:rsid w:val="00640E0C"/>
    <w:rsid w:val="0064233B"/>
    <w:rsid w:val="006466F9"/>
    <w:rsid w:val="0065364A"/>
    <w:rsid w:val="00654E7D"/>
    <w:rsid w:val="00655639"/>
    <w:rsid w:val="0066463F"/>
    <w:rsid w:val="006659EE"/>
    <w:rsid w:val="00666D6C"/>
    <w:rsid w:val="00672003"/>
    <w:rsid w:val="00672FD8"/>
    <w:rsid w:val="00674024"/>
    <w:rsid w:val="00674FDB"/>
    <w:rsid w:val="00676055"/>
    <w:rsid w:val="00676C72"/>
    <w:rsid w:val="0068078E"/>
    <w:rsid w:val="006812B1"/>
    <w:rsid w:val="00682A67"/>
    <w:rsid w:val="0068368A"/>
    <w:rsid w:val="00683729"/>
    <w:rsid w:val="00683B2F"/>
    <w:rsid w:val="00684175"/>
    <w:rsid w:val="00685633"/>
    <w:rsid w:val="00687C89"/>
    <w:rsid w:val="0069095D"/>
    <w:rsid w:val="00690972"/>
    <w:rsid w:val="00692BE0"/>
    <w:rsid w:val="0069308A"/>
    <w:rsid w:val="006948A2"/>
    <w:rsid w:val="0069521B"/>
    <w:rsid w:val="006960C4"/>
    <w:rsid w:val="006A0125"/>
    <w:rsid w:val="006A2503"/>
    <w:rsid w:val="006B1378"/>
    <w:rsid w:val="006B2D9B"/>
    <w:rsid w:val="006B4EF7"/>
    <w:rsid w:val="006B7003"/>
    <w:rsid w:val="006B74B0"/>
    <w:rsid w:val="006C0252"/>
    <w:rsid w:val="006C03AD"/>
    <w:rsid w:val="006D2D56"/>
    <w:rsid w:val="006D6FF3"/>
    <w:rsid w:val="006D78A4"/>
    <w:rsid w:val="006D7A31"/>
    <w:rsid w:val="006E1236"/>
    <w:rsid w:val="006E29DF"/>
    <w:rsid w:val="006E40C9"/>
    <w:rsid w:val="006E6D8E"/>
    <w:rsid w:val="006F0A3C"/>
    <w:rsid w:val="006F37CD"/>
    <w:rsid w:val="006F56BC"/>
    <w:rsid w:val="006F68FD"/>
    <w:rsid w:val="006F6AB7"/>
    <w:rsid w:val="006F6C19"/>
    <w:rsid w:val="006F793B"/>
    <w:rsid w:val="0070064A"/>
    <w:rsid w:val="007020AD"/>
    <w:rsid w:val="00704DE4"/>
    <w:rsid w:val="007051E8"/>
    <w:rsid w:val="00705A20"/>
    <w:rsid w:val="00706B16"/>
    <w:rsid w:val="00707B28"/>
    <w:rsid w:val="00710C8C"/>
    <w:rsid w:val="007120BB"/>
    <w:rsid w:val="00712BDC"/>
    <w:rsid w:val="00717FCE"/>
    <w:rsid w:val="007206A8"/>
    <w:rsid w:val="00720896"/>
    <w:rsid w:val="0072405A"/>
    <w:rsid w:val="00725A7D"/>
    <w:rsid w:val="00725E70"/>
    <w:rsid w:val="00726622"/>
    <w:rsid w:val="00726769"/>
    <w:rsid w:val="007277E0"/>
    <w:rsid w:val="007316BE"/>
    <w:rsid w:val="00731879"/>
    <w:rsid w:val="00731985"/>
    <w:rsid w:val="00732FE6"/>
    <w:rsid w:val="0073666E"/>
    <w:rsid w:val="007456B2"/>
    <w:rsid w:val="00746C01"/>
    <w:rsid w:val="00751C74"/>
    <w:rsid w:val="00753A94"/>
    <w:rsid w:val="007543D0"/>
    <w:rsid w:val="00755A20"/>
    <w:rsid w:val="00755BFC"/>
    <w:rsid w:val="00755F71"/>
    <w:rsid w:val="00756AA7"/>
    <w:rsid w:val="00763921"/>
    <w:rsid w:val="0076540C"/>
    <w:rsid w:val="00767162"/>
    <w:rsid w:val="007672BB"/>
    <w:rsid w:val="00771BEA"/>
    <w:rsid w:val="00774C3D"/>
    <w:rsid w:val="00774E5D"/>
    <w:rsid w:val="007755CE"/>
    <w:rsid w:val="007763C9"/>
    <w:rsid w:val="007769A7"/>
    <w:rsid w:val="00786974"/>
    <w:rsid w:val="00791EBE"/>
    <w:rsid w:val="0079211F"/>
    <w:rsid w:val="007926D7"/>
    <w:rsid w:val="00794A37"/>
    <w:rsid w:val="00794DFB"/>
    <w:rsid w:val="00795D05"/>
    <w:rsid w:val="00796A9B"/>
    <w:rsid w:val="00797F7A"/>
    <w:rsid w:val="007A039D"/>
    <w:rsid w:val="007A0CBE"/>
    <w:rsid w:val="007A16CE"/>
    <w:rsid w:val="007A1B6C"/>
    <w:rsid w:val="007A3754"/>
    <w:rsid w:val="007A3814"/>
    <w:rsid w:val="007A5BF0"/>
    <w:rsid w:val="007A78BA"/>
    <w:rsid w:val="007B03C9"/>
    <w:rsid w:val="007B5B07"/>
    <w:rsid w:val="007B74CD"/>
    <w:rsid w:val="007B7F75"/>
    <w:rsid w:val="007C1A48"/>
    <w:rsid w:val="007C2B06"/>
    <w:rsid w:val="007C396A"/>
    <w:rsid w:val="007C5152"/>
    <w:rsid w:val="007C64DB"/>
    <w:rsid w:val="007C7616"/>
    <w:rsid w:val="007D3387"/>
    <w:rsid w:val="007D3D3A"/>
    <w:rsid w:val="007E01B7"/>
    <w:rsid w:val="007F1BBB"/>
    <w:rsid w:val="007F1EEE"/>
    <w:rsid w:val="007F564B"/>
    <w:rsid w:val="00801810"/>
    <w:rsid w:val="008020BB"/>
    <w:rsid w:val="0080558B"/>
    <w:rsid w:val="00807424"/>
    <w:rsid w:val="00811846"/>
    <w:rsid w:val="008118DE"/>
    <w:rsid w:val="00811A7A"/>
    <w:rsid w:val="00817EE9"/>
    <w:rsid w:val="00821C6E"/>
    <w:rsid w:val="00825217"/>
    <w:rsid w:val="008254DE"/>
    <w:rsid w:val="0083270A"/>
    <w:rsid w:val="008352D3"/>
    <w:rsid w:val="0083591A"/>
    <w:rsid w:val="008404DB"/>
    <w:rsid w:val="00840E44"/>
    <w:rsid w:val="00841E83"/>
    <w:rsid w:val="0085136C"/>
    <w:rsid w:val="00852B43"/>
    <w:rsid w:val="00853AF7"/>
    <w:rsid w:val="008546B6"/>
    <w:rsid w:val="00854A0C"/>
    <w:rsid w:val="0085566B"/>
    <w:rsid w:val="008561F0"/>
    <w:rsid w:val="00856AA8"/>
    <w:rsid w:val="00856BA1"/>
    <w:rsid w:val="0086182B"/>
    <w:rsid w:val="008620C9"/>
    <w:rsid w:val="00863F16"/>
    <w:rsid w:val="00866C0A"/>
    <w:rsid w:val="00870D5D"/>
    <w:rsid w:val="00873D09"/>
    <w:rsid w:val="008805B9"/>
    <w:rsid w:val="00881AD4"/>
    <w:rsid w:val="008825B5"/>
    <w:rsid w:val="00883E34"/>
    <w:rsid w:val="0089253B"/>
    <w:rsid w:val="008947FC"/>
    <w:rsid w:val="00895B9C"/>
    <w:rsid w:val="00895F7B"/>
    <w:rsid w:val="008A1092"/>
    <w:rsid w:val="008A6780"/>
    <w:rsid w:val="008A69BF"/>
    <w:rsid w:val="008A7DAA"/>
    <w:rsid w:val="008B1336"/>
    <w:rsid w:val="008B27A4"/>
    <w:rsid w:val="008B27D6"/>
    <w:rsid w:val="008B2C8A"/>
    <w:rsid w:val="008B3095"/>
    <w:rsid w:val="008B6B9E"/>
    <w:rsid w:val="008B72E7"/>
    <w:rsid w:val="008C0669"/>
    <w:rsid w:val="008C127A"/>
    <w:rsid w:val="008C1703"/>
    <w:rsid w:val="008C3D7E"/>
    <w:rsid w:val="008C45EB"/>
    <w:rsid w:val="008C501F"/>
    <w:rsid w:val="008C7394"/>
    <w:rsid w:val="008D0461"/>
    <w:rsid w:val="008D1885"/>
    <w:rsid w:val="008D1F45"/>
    <w:rsid w:val="008D2941"/>
    <w:rsid w:val="008D297A"/>
    <w:rsid w:val="008D36EB"/>
    <w:rsid w:val="008D5456"/>
    <w:rsid w:val="008D59BD"/>
    <w:rsid w:val="008D6239"/>
    <w:rsid w:val="008E0803"/>
    <w:rsid w:val="008E169B"/>
    <w:rsid w:val="008E351D"/>
    <w:rsid w:val="008E3684"/>
    <w:rsid w:val="008E3D2C"/>
    <w:rsid w:val="008E3E33"/>
    <w:rsid w:val="008E59B2"/>
    <w:rsid w:val="008E5ED2"/>
    <w:rsid w:val="008E6DBC"/>
    <w:rsid w:val="008F17E7"/>
    <w:rsid w:val="008F2FB4"/>
    <w:rsid w:val="008F4DC1"/>
    <w:rsid w:val="008F5216"/>
    <w:rsid w:val="008F5403"/>
    <w:rsid w:val="008F7134"/>
    <w:rsid w:val="008F767A"/>
    <w:rsid w:val="009119A1"/>
    <w:rsid w:val="00911A01"/>
    <w:rsid w:val="009126FC"/>
    <w:rsid w:val="00912EB6"/>
    <w:rsid w:val="00913AF7"/>
    <w:rsid w:val="009169AF"/>
    <w:rsid w:val="009202A3"/>
    <w:rsid w:val="00924027"/>
    <w:rsid w:val="0092676A"/>
    <w:rsid w:val="00927A65"/>
    <w:rsid w:val="0093010F"/>
    <w:rsid w:val="00930420"/>
    <w:rsid w:val="00930CEF"/>
    <w:rsid w:val="00930EAB"/>
    <w:rsid w:val="009321EA"/>
    <w:rsid w:val="00933AC6"/>
    <w:rsid w:val="0093604A"/>
    <w:rsid w:val="00941E89"/>
    <w:rsid w:val="009441D3"/>
    <w:rsid w:val="009448F7"/>
    <w:rsid w:val="00944FB5"/>
    <w:rsid w:val="00951885"/>
    <w:rsid w:val="00951C7A"/>
    <w:rsid w:val="009529A3"/>
    <w:rsid w:val="00953F0B"/>
    <w:rsid w:val="00954840"/>
    <w:rsid w:val="00963AB1"/>
    <w:rsid w:val="0096607D"/>
    <w:rsid w:val="00967AAF"/>
    <w:rsid w:val="00970B80"/>
    <w:rsid w:val="00974CA5"/>
    <w:rsid w:val="00977A07"/>
    <w:rsid w:val="00985FC0"/>
    <w:rsid w:val="0098697A"/>
    <w:rsid w:val="00987343"/>
    <w:rsid w:val="00987561"/>
    <w:rsid w:val="009910EB"/>
    <w:rsid w:val="0099400F"/>
    <w:rsid w:val="00994673"/>
    <w:rsid w:val="009A37F4"/>
    <w:rsid w:val="009A4BD3"/>
    <w:rsid w:val="009A7803"/>
    <w:rsid w:val="009B4CA9"/>
    <w:rsid w:val="009C101B"/>
    <w:rsid w:val="009C214D"/>
    <w:rsid w:val="009C2636"/>
    <w:rsid w:val="009C2B32"/>
    <w:rsid w:val="009C3D9F"/>
    <w:rsid w:val="009C4A28"/>
    <w:rsid w:val="009C69FE"/>
    <w:rsid w:val="009C6D96"/>
    <w:rsid w:val="009C70D2"/>
    <w:rsid w:val="009D2036"/>
    <w:rsid w:val="009D3439"/>
    <w:rsid w:val="009D3C50"/>
    <w:rsid w:val="009D5BBC"/>
    <w:rsid w:val="009D5EA4"/>
    <w:rsid w:val="009D696A"/>
    <w:rsid w:val="009E347A"/>
    <w:rsid w:val="009E41DD"/>
    <w:rsid w:val="009E4428"/>
    <w:rsid w:val="009E59B5"/>
    <w:rsid w:val="009E64ED"/>
    <w:rsid w:val="009F0085"/>
    <w:rsid w:val="009F10FB"/>
    <w:rsid w:val="009F13C8"/>
    <w:rsid w:val="009F3AD8"/>
    <w:rsid w:val="009F511B"/>
    <w:rsid w:val="009F7835"/>
    <w:rsid w:val="00A01047"/>
    <w:rsid w:val="00A0536B"/>
    <w:rsid w:val="00A06873"/>
    <w:rsid w:val="00A10AC6"/>
    <w:rsid w:val="00A11226"/>
    <w:rsid w:val="00A12CF9"/>
    <w:rsid w:val="00A15059"/>
    <w:rsid w:val="00A16AFF"/>
    <w:rsid w:val="00A17BE3"/>
    <w:rsid w:val="00A200B2"/>
    <w:rsid w:val="00A20DDD"/>
    <w:rsid w:val="00A2331B"/>
    <w:rsid w:val="00A2455A"/>
    <w:rsid w:val="00A26703"/>
    <w:rsid w:val="00A26EEB"/>
    <w:rsid w:val="00A27565"/>
    <w:rsid w:val="00A278C8"/>
    <w:rsid w:val="00A346E1"/>
    <w:rsid w:val="00A34DFC"/>
    <w:rsid w:val="00A35EA5"/>
    <w:rsid w:val="00A36E64"/>
    <w:rsid w:val="00A4148A"/>
    <w:rsid w:val="00A417B4"/>
    <w:rsid w:val="00A426F8"/>
    <w:rsid w:val="00A42712"/>
    <w:rsid w:val="00A478BA"/>
    <w:rsid w:val="00A47B34"/>
    <w:rsid w:val="00A51F92"/>
    <w:rsid w:val="00A523FC"/>
    <w:rsid w:val="00A54CF5"/>
    <w:rsid w:val="00A56963"/>
    <w:rsid w:val="00A576DE"/>
    <w:rsid w:val="00A57AB2"/>
    <w:rsid w:val="00A60536"/>
    <w:rsid w:val="00A607F4"/>
    <w:rsid w:val="00A60AE2"/>
    <w:rsid w:val="00A64C65"/>
    <w:rsid w:val="00A670F5"/>
    <w:rsid w:val="00A700D0"/>
    <w:rsid w:val="00A738BB"/>
    <w:rsid w:val="00A76037"/>
    <w:rsid w:val="00A80FF8"/>
    <w:rsid w:val="00A840E3"/>
    <w:rsid w:val="00A85FF5"/>
    <w:rsid w:val="00A92B71"/>
    <w:rsid w:val="00A964E0"/>
    <w:rsid w:val="00A96630"/>
    <w:rsid w:val="00A96DA9"/>
    <w:rsid w:val="00A97985"/>
    <w:rsid w:val="00AA1197"/>
    <w:rsid w:val="00AA2746"/>
    <w:rsid w:val="00AA7B67"/>
    <w:rsid w:val="00AB5EEB"/>
    <w:rsid w:val="00AB6F87"/>
    <w:rsid w:val="00AC1659"/>
    <w:rsid w:val="00AC4761"/>
    <w:rsid w:val="00AD1406"/>
    <w:rsid w:val="00AD280F"/>
    <w:rsid w:val="00AD2F49"/>
    <w:rsid w:val="00AD6D18"/>
    <w:rsid w:val="00AD7B87"/>
    <w:rsid w:val="00AE0499"/>
    <w:rsid w:val="00AE17FC"/>
    <w:rsid w:val="00AE1C17"/>
    <w:rsid w:val="00AE40CD"/>
    <w:rsid w:val="00AE5A2C"/>
    <w:rsid w:val="00AF3141"/>
    <w:rsid w:val="00AF4105"/>
    <w:rsid w:val="00AF44A7"/>
    <w:rsid w:val="00AF4D48"/>
    <w:rsid w:val="00AF51FB"/>
    <w:rsid w:val="00AF7A55"/>
    <w:rsid w:val="00B0190C"/>
    <w:rsid w:val="00B05034"/>
    <w:rsid w:val="00B060A0"/>
    <w:rsid w:val="00B10EA5"/>
    <w:rsid w:val="00B12DF3"/>
    <w:rsid w:val="00B13706"/>
    <w:rsid w:val="00B15CBA"/>
    <w:rsid w:val="00B15EDB"/>
    <w:rsid w:val="00B173DC"/>
    <w:rsid w:val="00B2144C"/>
    <w:rsid w:val="00B244A1"/>
    <w:rsid w:val="00B26321"/>
    <w:rsid w:val="00B27CE2"/>
    <w:rsid w:val="00B303FD"/>
    <w:rsid w:val="00B30968"/>
    <w:rsid w:val="00B31E86"/>
    <w:rsid w:val="00B36868"/>
    <w:rsid w:val="00B40025"/>
    <w:rsid w:val="00B41DB3"/>
    <w:rsid w:val="00B42BB3"/>
    <w:rsid w:val="00B4387B"/>
    <w:rsid w:val="00B46B28"/>
    <w:rsid w:val="00B5690F"/>
    <w:rsid w:val="00B6131E"/>
    <w:rsid w:val="00B62E2A"/>
    <w:rsid w:val="00B635C7"/>
    <w:rsid w:val="00B63676"/>
    <w:rsid w:val="00B63CE1"/>
    <w:rsid w:val="00B64E34"/>
    <w:rsid w:val="00B65655"/>
    <w:rsid w:val="00B65DAB"/>
    <w:rsid w:val="00B7068E"/>
    <w:rsid w:val="00B70BAD"/>
    <w:rsid w:val="00B73894"/>
    <w:rsid w:val="00B74AD3"/>
    <w:rsid w:val="00B7522A"/>
    <w:rsid w:val="00B866DA"/>
    <w:rsid w:val="00B86904"/>
    <w:rsid w:val="00B90387"/>
    <w:rsid w:val="00B91367"/>
    <w:rsid w:val="00B9253E"/>
    <w:rsid w:val="00B94394"/>
    <w:rsid w:val="00B94811"/>
    <w:rsid w:val="00BA1902"/>
    <w:rsid w:val="00BA1C5E"/>
    <w:rsid w:val="00BA1F64"/>
    <w:rsid w:val="00BA2359"/>
    <w:rsid w:val="00BA58C4"/>
    <w:rsid w:val="00BA5E51"/>
    <w:rsid w:val="00BA7239"/>
    <w:rsid w:val="00BA76E3"/>
    <w:rsid w:val="00BB164E"/>
    <w:rsid w:val="00BB6F1E"/>
    <w:rsid w:val="00BC2F2F"/>
    <w:rsid w:val="00BC4604"/>
    <w:rsid w:val="00BC53DD"/>
    <w:rsid w:val="00BC58C8"/>
    <w:rsid w:val="00BC6739"/>
    <w:rsid w:val="00BC6AF7"/>
    <w:rsid w:val="00BD08C5"/>
    <w:rsid w:val="00BD18C0"/>
    <w:rsid w:val="00BD1ED1"/>
    <w:rsid w:val="00BD229A"/>
    <w:rsid w:val="00BD593E"/>
    <w:rsid w:val="00BD61DF"/>
    <w:rsid w:val="00BE2287"/>
    <w:rsid w:val="00BE4BEA"/>
    <w:rsid w:val="00BF02D6"/>
    <w:rsid w:val="00BF0348"/>
    <w:rsid w:val="00BF0CC8"/>
    <w:rsid w:val="00BF0E3E"/>
    <w:rsid w:val="00BF19FD"/>
    <w:rsid w:val="00BF2836"/>
    <w:rsid w:val="00BF4A1E"/>
    <w:rsid w:val="00BF74CA"/>
    <w:rsid w:val="00C04180"/>
    <w:rsid w:val="00C05E58"/>
    <w:rsid w:val="00C0616A"/>
    <w:rsid w:val="00C10F84"/>
    <w:rsid w:val="00C11F75"/>
    <w:rsid w:val="00C11FBE"/>
    <w:rsid w:val="00C1594B"/>
    <w:rsid w:val="00C16DFC"/>
    <w:rsid w:val="00C171A6"/>
    <w:rsid w:val="00C21762"/>
    <w:rsid w:val="00C21DC1"/>
    <w:rsid w:val="00C2279B"/>
    <w:rsid w:val="00C22F53"/>
    <w:rsid w:val="00C27242"/>
    <w:rsid w:val="00C3097B"/>
    <w:rsid w:val="00C353DD"/>
    <w:rsid w:val="00C36C6E"/>
    <w:rsid w:val="00C374B2"/>
    <w:rsid w:val="00C37C9F"/>
    <w:rsid w:val="00C4081A"/>
    <w:rsid w:val="00C41D22"/>
    <w:rsid w:val="00C41F90"/>
    <w:rsid w:val="00C45DD7"/>
    <w:rsid w:val="00C4656F"/>
    <w:rsid w:val="00C47482"/>
    <w:rsid w:val="00C504AE"/>
    <w:rsid w:val="00C52112"/>
    <w:rsid w:val="00C522BF"/>
    <w:rsid w:val="00C52BEC"/>
    <w:rsid w:val="00C533CB"/>
    <w:rsid w:val="00C560DE"/>
    <w:rsid w:val="00C56197"/>
    <w:rsid w:val="00C5678F"/>
    <w:rsid w:val="00C62A1A"/>
    <w:rsid w:val="00C62CF5"/>
    <w:rsid w:val="00C71316"/>
    <w:rsid w:val="00C74A8F"/>
    <w:rsid w:val="00C76455"/>
    <w:rsid w:val="00C766A0"/>
    <w:rsid w:val="00C800D2"/>
    <w:rsid w:val="00C8098D"/>
    <w:rsid w:val="00C80E28"/>
    <w:rsid w:val="00C81278"/>
    <w:rsid w:val="00C84A6A"/>
    <w:rsid w:val="00C8589F"/>
    <w:rsid w:val="00C85F62"/>
    <w:rsid w:val="00C86F65"/>
    <w:rsid w:val="00C95C7C"/>
    <w:rsid w:val="00C96A83"/>
    <w:rsid w:val="00CA11BD"/>
    <w:rsid w:val="00CA3232"/>
    <w:rsid w:val="00CA345C"/>
    <w:rsid w:val="00CA38E8"/>
    <w:rsid w:val="00CA3A76"/>
    <w:rsid w:val="00CA4D27"/>
    <w:rsid w:val="00CA65E3"/>
    <w:rsid w:val="00CB06DC"/>
    <w:rsid w:val="00CB1706"/>
    <w:rsid w:val="00CB1918"/>
    <w:rsid w:val="00CB3CA0"/>
    <w:rsid w:val="00CB6FDE"/>
    <w:rsid w:val="00CC0C59"/>
    <w:rsid w:val="00CC11A9"/>
    <w:rsid w:val="00CC24C0"/>
    <w:rsid w:val="00CC62CC"/>
    <w:rsid w:val="00CD107E"/>
    <w:rsid w:val="00CD1B1D"/>
    <w:rsid w:val="00CD2E78"/>
    <w:rsid w:val="00CD2EBA"/>
    <w:rsid w:val="00CD3EF7"/>
    <w:rsid w:val="00CE0B18"/>
    <w:rsid w:val="00CE149C"/>
    <w:rsid w:val="00CE79A5"/>
    <w:rsid w:val="00CE7FB2"/>
    <w:rsid w:val="00CF247A"/>
    <w:rsid w:val="00CF3441"/>
    <w:rsid w:val="00CF4A26"/>
    <w:rsid w:val="00CF584F"/>
    <w:rsid w:val="00D03864"/>
    <w:rsid w:val="00D05A33"/>
    <w:rsid w:val="00D10429"/>
    <w:rsid w:val="00D10ECD"/>
    <w:rsid w:val="00D112FB"/>
    <w:rsid w:val="00D15F2C"/>
    <w:rsid w:val="00D20547"/>
    <w:rsid w:val="00D20B6A"/>
    <w:rsid w:val="00D225DA"/>
    <w:rsid w:val="00D255D7"/>
    <w:rsid w:val="00D25D07"/>
    <w:rsid w:val="00D31D64"/>
    <w:rsid w:val="00D326B5"/>
    <w:rsid w:val="00D328B5"/>
    <w:rsid w:val="00D344AF"/>
    <w:rsid w:val="00D3525D"/>
    <w:rsid w:val="00D3624A"/>
    <w:rsid w:val="00D36488"/>
    <w:rsid w:val="00D3696B"/>
    <w:rsid w:val="00D37492"/>
    <w:rsid w:val="00D37A14"/>
    <w:rsid w:val="00D41365"/>
    <w:rsid w:val="00D42D2B"/>
    <w:rsid w:val="00D435E4"/>
    <w:rsid w:val="00D446F7"/>
    <w:rsid w:val="00D4478C"/>
    <w:rsid w:val="00D447B3"/>
    <w:rsid w:val="00D46417"/>
    <w:rsid w:val="00D470EC"/>
    <w:rsid w:val="00D51317"/>
    <w:rsid w:val="00D51529"/>
    <w:rsid w:val="00D61BFE"/>
    <w:rsid w:val="00D63BB5"/>
    <w:rsid w:val="00D645C9"/>
    <w:rsid w:val="00D648A8"/>
    <w:rsid w:val="00D67606"/>
    <w:rsid w:val="00D67D38"/>
    <w:rsid w:val="00D70507"/>
    <w:rsid w:val="00D7129C"/>
    <w:rsid w:val="00D71B37"/>
    <w:rsid w:val="00D728D9"/>
    <w:rsid w:val="00D72CD7"/>
    <w:rsid w:val="00D74BA8"/>
    <w:rsid w:val="00D81C3A"/>
    <w:rsid w:val="00D90620"/>
    <w:rsid w:val="00D91AB6"/>
    <w:rsid w:val="00D92966"/>
    <w:rsid w:val="00D92CCC"/>
    <w:rsid w:val="00D95061"/>
    <w:rsid w:val="00D951F0"/>
    <w:rsid w:val="00D95A0B"/>
    <w:rsid w:val="00D96B58"/>
    <w:rsid w:val="00D976F3"/>
    <w:rsid w:val="00DB018B"/>
    <w:rsid w:val="00DB1810"/>
    <w:rsid w:val="00DB3F88"/>
    <w:rsid w:val="00DB490E"/>
    <w:rsid w:val="00DB519F"/>
    <w:rsid w:val="00DB5D27"/>
    <w:rsid w:val="00DC2CE6"/>
    <w:rsid w:val="00DC39EE"/>
    <w:rsid w:val="00DC4710"/>
    <w:rsid w:val="00DC4A28"/>
    <w:rsid w:val="00DC6644"/>
    <w:rsid w:val="00DC6E79"/>
    <w:rsid w:val="00DD06E1"/>
    <w:rsid w:val="00DD0B7A"/>
    <w:rsid w:val="00DD20C3"/>
    <w:rsid w:val="00DD3176"/>
    <w:rsid w:val="00DD70DA"/>
    <w:rsid w:val="00DE5352"/>
    <w:rsid w:val="00DE66E5"/>
    <w:rsid w:val="00DE6D60"/>
    <w:rsid w:val="00DE6E5D"/>
    <w:rsid w:val="00DE70AB"/>
    <w:rsid w:val="00DF02FD"/>
    <w:rsid w:val="00DF306F"/>
    <w:rsid w:val="00DF5A6E"/>
    <w:rsid w:val="00DF5DBC"/>
    <w:rsid w:val="00DF70F9"/>
    <w:rsid w:val="00DF783D"/>
    <w:rsid w:val="00E00221"/>
    <w:rsid w:val="00E00BD7"/>
    <w:rsid w:val="00E00F44"/>
    <w:rsid w:val="00E02B42"/>
    <w:rsid w:val="00E02C0B"/>
    <w:rsid w:val="00E1024E"/>
    <w:rsid w:val="00E11E47"/>
    <w:rsid w:val="00E13F20"/>
    <w:rsid w:val="00E160C5"/>
    <w:rsid w:val="00E17A69"/>
    <w:rsid w:val="00E230E5"/>
    <w:rsid w:val="00E230E7"/>
    <w:rsid w:val="00E24895"/>
    <w:rsid w:val="00E356A9"/>
    <w:rsid w:val="00E373FE"/>
    <w:rsid w:val="00E376E0"/>
    <w:rsid w:val="00E47386"/>
    <w:rsid w:val="00E51137"/>
    <w:rsid w:val="00E527CE"/>
    <w:rsid w:val="00E535DD"/>
    <w:rsid w:val="00E53B50"/>
    <w:rsid w:val="00E565B5"/>
    <w:rsid w:val="00E6057C"/>
    <w:rsid w:val="00E63274"/>
    <w:rsid w:val="00E63673"/>
    <w:rsid w:val="00E65415"/>
    <w:rsid w:val="00E66196"/>
    <w:rsid w:val="00E7020B"/>
    <w:rsid w:val="00E71C0F"/>
    <w:rsid w:val="00E7339A"/>
    <w:rsid w:val="00E7540C"/>
    <w:rsid w:val="00E754DE"/>
    <w:rsid w:val="00E7753F"/>
    <w:rsid w:val="00E80AC2"/>
    <w:rsid w:val="00E80C89"/>
    <w:rsid w:val="00E81EA0"/>
    <w:rsid w:val="00E826C3"/>
    <w:rsid w:val="00E83DC8"/>
    <w:rsid w:val="00E84256"/>
    <w:rsid w:val="00E84B23"/>
    <w:rsid w:val="00E85B7E"/>
    <w:rsid w:val="00E863F7"/>
    <w:rsid w:val="00E86CEF"/>
    <w:rsid w:val="00E86D27"/>
    <w:rsid w:val="00E87134"/>
    <w:rsid w:val="00E90A44"/>
    <w:rsid w:val="00E96DF8"/>
    <w:rsid w:val="00EA367F"/>
    <w:rsid w:val="00EA54F6"/>
    <w:rsid w:val="00EA7232"/>
    <w:rsid w:val="00EA779E"/>
    <w:rsid w:val="00EB0401"/>
    <w:rsid w:val="00EB1C1B"/>
    <w:rsid w:val="00EB4E23"/>
    <w:rsid w:val="00EC2F6C"/>
    <w:rsid w:val="00EC6790"/>
    <w:rsid w:val="00ED1995"/>
    <w:rsid w:val="00ED334E"/>
    <w:rsid w:val="00ED3470"/>
    <w:rsid w:val="00ED502A"/>
    <w:rsid w:val="00ED52B1"/>
    <w:rsid w:val="00ED6596"/>
    <w:rsid w:val="00ED78A5"/>
    <w:rsid w:val="00EE156B"/>
    <w:rsid w:val="00EE30BA"/>
    <w:rsid w:val="00EE5AFC"/>
    <w:rsid w:val="00EF1720"/>
    <w:rsid w:val="00EF623D"/>
    <w:rsid w:val="00F05B6B"/>
    <w:rsid w:val="00F05DB4"/>
    <w:rsid w:val="00F06AC6"/>
    <w:rsid w:val="00F11BF7"/>
    <w:rsid w:val="00F14F74"/>
    <w:rsid w:val="00F17286"/>
    <w:rsid w:val="00F213C7"/>
    <w:rsid w:val="00F22777"/>
    <w:rsid w:val="00F25A50"/>
    <w:rsid w:val="00F32E45"/>
    <w:rsid w:val="00F345DD"/>
    <w:rsid w:val="00F36095"/>
    <w:rsid w:val="00F3754E"/>
    <w:rsid w:val="00F3766A"/>
    <w:rsid w:val="00F424B4"/>
    <w:rsid w:val="00F42506"/>
    <w:rsid w:val="00F443B1"/>
    <w:rsid w:val="00F4622B"/>
    <w:rsid w:val="00F46BEB"/>
    <w:rsid w:val="00F46FC3"/>
    <w:rsid w:val="00F47C63"/>
    <w:rsid w:val="00F50F26"/>
    <w:rsid w:val="00F51034"/>
    <w:rsid w:val="00F521DB"/>
    <w:rsid w:val="00F52494"/>
    <w:rsid w:val="00F53110"/>
    <w:rsid w:val="00F55588"/>
    <w:rsid w:val="00F60930"/>
    <w:rsid w:val="00F65FB6"/>
    <w:rsid w:val="00F71EBB"/>
    <w:rsid w:val="00F725F4"/>
    <w:rsid w:val="00F728DE"/>
    <w:rsid w:val="00F770FA"/>
    <w:rsid w:val="00F80E62"/>
    <w:rsid w:val="00F81C31"/>
    <w:rsid w:val="00F82565"/>
    <w:rsid w:val="00F86A34"/>
    <w:rsid w:val="00F9264F"/>
    <w:rsid w:val="00F94732"/>
    <w:rsid w:val="00F95743"/>
    <w:rsid w:val="00F960C3"/>
    <w:rsid w:val="00FA0826"/>
    <w:rsid w:val="00FA4442"/>
    <w:rsid w:val="00FB2AAC"/>
    <w:rsid w:val="00FB332B"/>
    <w:rsid w:val="00FB3F4C"/>
    <w:rsid w:val="00FB3F9A"/>
    <w:rsid w:val="00FB55BC"/>
    <w:rsid w:val="00FB702B"/>
    <w:rsid w:val="00FC16F1"/>
    <w:rsid w:val="00FC33F3"/>
    <w:rsid w:val="00FC34A1"/>
    <w:rsid w:val="00FC34E2"/>
    <w:rsid w:val="00FC3890"/>
    <w:rsid w:val="00FC3A6B"/>
    <w:rsid w:val="00FD0D95"/>
    <w:rsid w:val="00FD0F2A"/>
    <w:rsid w:val="00FD1711"/>
    <w:rsid w:val="00FD2475"/>
    <w:rsid w:val="00FD2668"/>
    <w:rsid w:val="00FD3498"/>
    <w:rsid w:val="00FD55A7"/>
    <w:rsid w:val="00FD68CE"/>
    <w:rsid w:val="00FD6B98"/>
    <w:rsid w:val="00FE1438"/>
    <w:rsid w:val="00FE4456"/>
    <w:rsid w:val="00FF04AB"/>
    <w:rsid w:val="00FF1006"/>
    <w:rsid w:val="00FF117C"/>
    <w:rsid w:val="00FF2AE6"/>
    <w:rsid w:val="00FF3FF8"/>
    <w:rsid w:val="00FF6C69"/>
    <w:rsid w:val="00FF76FF"/>
    <w:rsid w:val="0542C219"/>
    <w:rsid w:val="059D20F1"/>
    <w:rsid w:val="0B9C1FA2"/>
    <w:rsid w:val="10527D07"/>
    <w:rsid w:val="11562988"/>
    <w:rsid w:val="151FD6BB"/>
    <w:rsid w:val="168E8947"/>
    <w:rsid w:val="16BBA71C"/>
    <w:rsid w:val="18C9F5A4"/>
    <w:rsid w:val="1D4F811B"/>
    <w:rsid w:val="22031FE9"/>
    <w:rsid w:val="23020E11"/>
    <w:rsid w:val="235A90D3"/>
    <w:rsid w:val="23B6177F"/>
    <w:rsid w:val="243CB6BA"/>
    <w:rsid w:val="24F66134"/>
    <w:rsid w:val="26D61171"/>
    <w:rsid w:val="2C0DA826"/>
    <w:rsid w:val="30E843BD"/>
    <w:rsid w:val="31B836D7"/>
    <w:rsid w:val="32F1112A"/>
    <w:rsid w:val="34B06B35"/>
    <w:rsid w:val="3844BC6F"/>
    <w:rsid w:val="386425A5"/>
    <w:rsid w:val="3871211B"/>
    <w:rsid w:val="38F88B34"/>
    <w:rsid w:val="39B71331"/>
    <w:rsid w:val="39E08CD0"/>
    <w:rsid w:val="3DC3C61A"/>
    <w:rsid w:val="404FCE54"/>
    <w:rsid w:val="41293D27"/>
    <w:rsid w:val="41715912"/>
    <w:rsid w:val="41EB9EB5"/>
    <w:rsid w:val="44294FED"/>
    <w:rsid w:val="44CDA5F2"/>
    <w:rsid w:val="45E61371"/>
    <w:rsid w:val="4644CA35"/>
    <w:rsid w:val="49A4D5BB"/>
    <w:rsid w:val="4A55B4F5"/>
    <w:rsid w:val="4AAD3753"/>
    <w:rsid w:val="4B79CD40"/>
    <w:rsid w:val="4C2DBA5B"/>
    <w:rsid w:val="53127464"/>
    <w:rsid w:val="543AF13C"/>
    <w:rsid w:val="55DC6BB4"/>
    <w:rsid w:val="5613FDD7"/>
    <w:rsid w:val="568F03CE"/>
    <w:rsid w:val="57AE51E4"/>
    <w:rsid w:val="58142E39"/>
    <w:rsid w:val="5856CEB4"/>
    <w:rsid w:val="5AEDA329"/>
    <w:rsid w:val="5B405CDE"/>
    <w:rsid w:val="5E8E7540"/>
    <w:rsid w:val="63C0233E"/>
    <w:rsid w:val="6674B15E"/>
    <w:rsid w:val="67F6DF3D"/>
    <w:rsid w:val="6969AFE9"/>
    <w:rsid w:val="69BA199F"/>
    <w:rsid w:val="6A66297E"/>
    <w:rsid w:val="6CDB47C2"/>
    <w:rsid w:val="6CEEBA02"/>
    <w:rsid w:val="7174C1CE"/>
    <w:rsid w:val="733428CA"/>
    <w:rsid w:val="73A097A8"/>
    <w:rsid w:val="7497150C"/>
    <w:rsid w:val="74D0CE0A"/>
    <w:rsid w:val="75EB96D9"/>
    <w:rsid w:val="7654EC8C"/>
    <w:rsid w:val="7675AA3C"/>
    <w:rsid w:val="780EBC85"/>
    <w:rsid w:val="79DC9207"/>
    <w:rsid w:val="7A92267A"/>
    <w:rsid w:val="7E469B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EB9C7"/>
  <w15:docId w15:val="{B6E8277A-A4E5-4CBF-9DB3-68A48B95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278C8"/>
    <w:rPr>
      <w:rFonts w:ascii="Arial" w:hAnsi="Arial"/>
      <w:sz w:val="22"/>
    </w:rPr>
  </w:style>
  <w:style w:type="paragraph" w:styleId="berschrift1">
    <w:name w:val="heading 1"/>
    <w:aliases w:val="1. Überschrift"/>
    <w:basedOn w:val="Standard"/>
    <w:next w:val="Standard"/>
    <w:link w:val="berschrift1Zchn"/>
    <w:uiPriority w:val="1"/>
    <w:qFormat/>
    <w:rsid w:val="00ED78A5"/>
    <w:pPr>
      <w:keepNext/>
      <w:spacing w:before="240" w:after="60"/>
      <w:outlineLvl w:val="0"/>
    </w:pPr>
    <w:rPr>
      <w:b/>
      <w:kern w:val="28"/>
      <w:sz w:val="28"/>
    </w:rPr>
  </w:style>
  <w:style w:type="paragraph" w:styleId="berschrift2">
    <w:name w:val="heading 2"/>
    <w:basedOn w:val="Standard"/>
    <w:next w:val="Standard"/>
    <w:qFormat/>
    <w:rsid w:val="00ED78A5"/>
    <w:pPr>
      <w:keepNext/>
      <w:spacing w:before="240" w:after="60"/>
      <w:outlineLvl w:val="1"/>
    </w:pPr>
    <w:rPr>
      <w:b/>
      <w:i/>
      <w:sz w:val="24"/>
    </w:rPr>
  </w:style>
  <w:style w:type="paragraph" w:styleId="berschrift3">
    <w:name w:val="heading 3"/>
    <w:basedOn w:val="Standard"/>
    <w:next w:val="Standard"/>
    <w:link w:val="berschrift3Zchn"/>
    <w:qFormat/>
    <w:rsid w:val="00ED78A5"/>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uzeile">
    <w:name w:val="footer"/>
    <w:basedOn w:val="Standard"/>
    <w:semiHidden/>
    <w:rsid w:val="00ED78A5"/>
    <w:pPr>
      <w:tabs>
        <w:tab w:val="center" w:pos="4536"/>
        <w:tab w:val="right" w:pos="9072"/>
      </w:tabs>
    </w:pPr>
  </w:style>
  <w:style w:type="paragraph" w:styleId="Kopfzeile">
    <w:name w:val="header"/>
    <w:basedOn w:val="Standard"/>
    <w:semiHidden/>
    <w:rsid w:val="00ED78A5"/>
    <w:pPr>
      <w:tabs>
        <w:tab w:val="center" w:pos="4252"/>
        <w:tab w:val="right" w:pos="8504"/>
      </w:tabs>
    </w:pPr>
  </w:style>
  <w:style w:type="character" w:styleId="Seitenzahl">
    <w:name w:val="page number"/>
    <w:basedOn w:val="Absatz-Standardschriftart"/>
    <w:uiPriority w:val="99"/>
    <w:semiHidden/>
    <w:rsid w:val="00ED78A5"/>
  </w:style>
  <w:style w:type="paragraph" w:styleId="Sprechblasentext">
    <w:name w:val="Balloon Text"/>
    <w:basedOn w:val="Standard"/>
    <w:link w:val="SprechblasentextZchn"/>
    <w:uiPriority w:val="99"/>
    <w:semiHidden/>
    <w:unhideWhenUsed/>
    <w:rsid w:val="00037C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CF4"/>
    <w:rPr>
      <w:rFonts w:ascii="Tahoma" w:hAnsi="Tahoma" w:cs="Tahoma"/>
      <w:sz w:val="16"/>
      <w:szCs w:val="16"/>
    </w:rPr>
  </w:style>
  <w:style w:type="paragraph" w:styleId="Listenabsatz">
    <w:name w:val="List Paragraph"/>
    <w:aliases w:val="List_Paragraph,Multilevel para_II,Akapit z listą BS,List Paragraph 1,Bullet1,Red,Lapis Bulleted List,References,List Paragraph (numbered (a)),Dot pt,F5 List Paragraph,List Paragraph1,No Spacing1,List Paragraph Char Char Char,ПАРАГРАФ"/>
    <w:basedOn w:val="Standard"/>
    <w:link w:val="ListenabsatzZchn"/>
    <w:uiPriority w:val="34"/>
    <w:qFormat/>
    <w:rsid w:val="00D3624A"/>
    <w:pPr>
      <w:ind w:left="720"/>
      <w:contextualSpacing/>
    </w:pPr>
  </w:style>
  <w:style w:type="table" w:styleId="Tabellenraster">
    <w:name w:val="Table Grid"/>
    <w:basedOn w:val="NormaleTabelle"/>
    <w:rsid w:val="004C59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lschenderText">
    <w:name w:val="Zu löschender Text"/>
    <w:basedOn w:val="Standard"/>
    <w:link w:val="ZulschenderTextZchn"/>
    <w:qFormat/>
    <w:rsid w:val="00666D6C"/>
    <w:pPr>
      <w:spacing w:after="240"/>
    </w:pPr>
    <w:rPr>
      <w:rFonts w:eastAsiaTheme="minorHAnsi" w:cstheme="minorBidi"/>
      <w:i/>
      <w:color w:val="FF0000"/>
      <w:szCs w:val="22"/>
      <w:lang w:eastAsia="en-US"/>
    </w:rPr>
  </w:style>
  <w:style w:type="character" w:customStyle="1" w:styleId="ZulschenderTextZchn">
    <w:name w:val="Zu löschender Text Zchn"/>
    <w:basedOn w:val="Absatz-Standardschriftart"/>
    <w:link w:val="ZulschenderText"/>
    <w:rsid w:val="00666D6C"/>
    <w:rPr>
      <w:rFonts w:ascii="Arial" w:eastAsiaTheme="minorHAnsi" w:hAnsi="Arial" w:cstheme="minorBidi"/>
      <w:i/>
      <w:color w:val="FF0000"/>
      <w:sz w:val="22"/>
      <w:szCs w:val="22"/>
      <w:lang w:eastAsia="en-US"/>
    </w:rPr>
  </w:style>
  <w:style w:type="character" w:styleId="Hyperlink">
    <w:name w:val="Hyperlink"/>
    <w:basedOn w:val="Absatz-Standardschriftart"/>
    <w:uiPriority w:val="99"/>
    <w:unhideWhenUsed/>
    <w:rsid w:val="008404DB"/>
    <w:rPr>
      <w:color w:val="0000FF" w:themeColor="hyperlink"/>
      <w:u w:val="single"/>
    </w:rPr>
  </w:style>
  <w:style w:type="character" w:customStyle="1" w:styleId="NichtaufgelsteErwhnung1">
    <w:name w:val="Nicht aufgelöste Erwähnung1"/>
    <w:basedOn w:val="Absatz-Standardschriftart"/>
    <w:uiPriority w:val="99"/>
    <w:semiHidden/>
    <w:unhideWhenUsed/>
    <w:rsid w:val="009E59B5"/>
    <w:rPr>
      <w:color w:val="605E5C"/>
      <w:shd w:val="clear" w:color="auto" w:fill="E1DFDD"/>
    </w:rPr>
  </w:style>
  <w:style w:type="character" w:styleId="BesuchterLink">
    <w:name w:val="FollowedHyperlink"/>
    <w:basedOn w:val="Absatz-Standardschriftart"/>
    <w:uiPriority w:val="99"/>
    <w:semiHidden/>
    <w:unhideWhenUsed/>
    <w:rsid w:val="009E59B5"/>
    <w:rPr>
      <w:color w:val="800080" w:themeColor="followedHyperlink"/>
      <w:u w:val="single"/>
    </w:rPr>
  </w:style>
  <w:style w:type="paragraph" w:styleId="Inhaltsverzeichnisberschrift">
    <w:name w:val="TOC Heading"/>
    <w:basedOn w:val="berschrift1"/>
    <w:next w:val="Standard"/>
    <w:uiPriority w:val="39"/>
    <w:unhideWhenUsed/>
    <w:qFormat/>
    <w:rsid w:val="00AE5A2C"/>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2">
    <w:name w:val="toc 2"/>
    <w:basedOn w:val="Standard"/>
    <w:next w:val="Standard"/>
    <w:autoRedefine/>
    <w:uiPriority w:val="39"/>
    <w:unhideWhenUsed/>
    <w:rsid w:val="00AE5A2C"/>
    <w:pPr>
      <w:spacing w:after="100"/>
      <w:ind w:left="220"/>
    </w:pPr>
  </w:style>
  <w:style w:type="paragraph" w:styleId="Verzeichnis1">
    <w:name w:val="toc 1"/>
    <w:basedOn w:val="Standard"/>
    <w:next w:val="Standard"/>
    <w:autoRedefine/>
    <w:uiPriority w:val="39"/>
    <w:unhideWhenUsed/>
    <w:rsid w:val="00AE5A2C"/>
    <w:pPr>
      <w:spacing w:after="100"/>
    </w:pPr>
  </w:style>
  <w:style w:type="paragraph" w:styleId="Verzeichnis3">
    <w:name w:val="toc 3"/>
    <w:basedOn w:val="Standard"/>
    <w:next w:val="Standard"/>
    <w:autoRedefine/>
    <w:uiPriority w:val="39"/>
    <w:unhideWhenUsed/>
    <w:rsid w:val="00AE5A2C"/>
    <w:pPr>
      <w:spacing w:after="100"/>
      <w:ind w:left="440"/>
    </w:pPr>
  </w:style>
  <w:style w:type="character" w:customStyle="1" w:styleId="NichtaufgelsteErwhnung2">
    <w:name w:val="Nicht aufgelöste Erwähnung2"/>
    <w:basedOn w:val="Absatz-Standardschriftart"/>
    <w:uiPriority w:val="99"/>
    <w:semiHidden/>
    <w:unhideWhenUsed/>
    <w:rsid w:val="00D70507"/>
    <w:rPr>
      <w:color w:val="605E5C"/>
      <w:shd w:val="clear" w:color="auto" w:fill="E1DFDD"/>
    </w:rPr>
  </w:style>
  <w:style w:type="character" w:customStyle="1" w:styleId="ListenabsatzZchn">
    <w:name w:val="Listenabsatz Zchn"/>
    <w:aliases w:val="List_Paragraph Zchn,Multilevel para_II Zchn,Akapit z listą BS Zchn,List Paragraph 1 Zchn,Bullet1 Zchn,Red Zchn,Lapis Bulleted List Zchn,References Zchn,List Paragraph (numbered (a)) Zchn,Dot pt Zchn,F5 List Paragraph Zchn,ПАРАГРАФ Zchn"/>
    <w:link w:val="Listenabsatz"/>
    <w:uiPriority w:val="34"/>
    <w:qFormat/>
    <w:locked/>
    <w:rsid w:val="00DF70F9"/>
    <w:rPr>
      <w:rFonts w:ascii="Arial" w:hAnsi="Arial"/>
      <w:sz w:val="22"/>
    </w:rPr>
  </w:style>
  <w:style w:type="paragraph" w:styleId="Funotentext">
    <w:name w:val="footnote text"/>
    <w:basedOn w:val="Standard"/>
    <w:link w:val="FunotentextZchn"/>
    <w:uiPriority w:val="99"/>
    <w:unhideWhenUsed/>
    <w:rsid w:val="00C4656F"/>
    <w:rPr>
      <w:rFonts w:ascii="Times New Roman" w:hAnsi="Times New Roman"/>
      <w:sz w:val="20"/>
      <w:szCs w:val="24"/>
      <w:lang w:val="en-US" w:eastAsia="en-US"/>
    </w:rPr>
  </w:style>
  <w:style w:type="character" w:customStyle="1" w:styleId="FunotentextZchn">
    <w:name w:val="Fußnotentext Zchn"/>
    <w:basedOn w:val="Absatz-Standardschriftart"/>
    <w:link w:val="Funotentext"/>
    <w:uiPriority w:val="99"/>
    <w:rsid w:val="00C4656F"/>
    <w:rPr>
      <w:szCs w:val="24"/>
      <w:lang w:val="en-US" w:eastAsia="en-US"/>
    </w:rPr>
  </w:style>
  <w:style w:type="character" w:customStyle="1" w:styleId="berschrift3Zchn">
    <w:name w:val="Überschrift 3 Zchn"/>
    <w:basedOn w:val="Absatz-Standardschriftart"/>
    <w:link w:val="berschrift3"/>
    <w:rsid w:val="00D72CD7"/>
    <w:rPr>
      <w:rFonts w:ascii="Arial" w:hAnsi="Arial"/>
      <w:b/>
      <w:sz w:val="24"/>
    </w:rPr>
  </w:style>
  <w:style w:type="character" w:styleId="Kommentarzeichen">
    <w:name w:val="annotation reference"/>
    <w:basedOn w:val="Absatz-Standardschriftart"/>
    <w:uiPriority w:val="99"/>
    <w:semiHidden/>
    <w:unhideWhenUsed/>
    <w:rsid w:val="00D72CD7"/>
    <w:rPr>
      <w:sz w:val="16"/>
      <w:szCs w:val="16"/>
    </w:rPr>
  </w:style>
  <w:style w:type="paragraph" w:styleId="Kommentartext">
    <w:name w:val="annotation text"/>
    <w:basedOn w:val="Standard"/>
    <w:link w:val="KommentartextZchn"/>
    <w:uiPriority w:val="99"/>
    <w:unhideWhenUsed/>
    <w:rsid w:val="00D72CD7"/>
    <w:rPr>
      <w:rFonts w:eastAsiaTheme="minorHAnsi" w:cstheme="minorBidi"/>
      <w:sz w:val="20"/>
      <w:lang w:val="de-DE" w:eastAsia="en-US"/>
    </w:rPr>
  </w:style>
  <w:style w:type="character" w:customStyle="1" w:styleId="KommentartextZchn">
    <w:name w:val="Kommentartext Zchn"/>
    <w:basedOn w:val="Absatz-Standardschriftart"/>
    <w:link w:val="Kommentartext"/>
    <w:uiPriority w:val="99"/>
    <w:rsid w:val="00D72CD7"/>
    <w:rPr>
      <w:rFonts w:ascii="Arial" w:eastAsiaTheme="minorHAnsi" w:hAnsi="Arial" w:cstheme="minorBidi"/>
      <w:lang w:val="de-DE" w:eastAsia="en-US"/>
    </w:rPr>
  </w:style>
  <w:style w:type="paragraph" w:styleId="berarbeitung">
    <w:name w:val="Revision"/>
    <w:hidden/>
    <w:uiPriority w:val="99"/>
    <w:semiHidden/>
    <w:rsid w:val="0043799A"/>
    <w:rPr>
      <w:rFonts w:ascii="Arial" w:hAnsi="Arial"/>
      <w:sz w:val="22"/>
    </w:rPr>
  </w:style>
  <w:style w:type="paragraph" w:styleId="Kommentarthema">
    <w:name w:val="annotation subject"/>
    <w:basedOn w:val="Kommentartext"/>
    <w:next w:val="Kommentartext"/>
    <w:link w:val="KommentarthemaZchn"/>
    <w:uiPriority w:val="99"/>
    <w:semiHidden/>
    <w:unhideWhenUsed/>
    <w:rsid w:val="006F6AB7"/>
    <w:rPr>
      <w:rFonts w:eastAsia="Times New Roman" w:cs="Times New Roman"/>
      <w:b/>
      <w:bCs/>
      <w:lang w:val="en-GB" w:eastAsia="de-DE"/>
    </w:rPr>
  </w:style>
  <w:style w:type="character" w:customStyle="1" w:styleId="KommentarthemaZchn">
    <w:name w:val="Kommentarthema Zchn"/>
    <w:basedOn w:val="KommentartextZchn"/>
    <w:link w:val="Kommentarthema"/>
    <w:uiPriority w:val="99"/>
    <w:semiHidden/>
    <w:rsid w:val="006F6AB7"/>
    <w:rPr>
      <w:rFonts w:ascii="Arial" w:eastAsiaTheme="minorHAnsi" w:hAnsi="Arial" w:cstheme="minorBidi"/>
      <w:b/>
      <w:bCs/>
      <w:lang w:val="de-DE" w:eastAsia="en-US"/>
    </w:rPr>
  </w:style>
  <w:style w:type="character" w:customStyle="1" w:styleId="berschrift1Zchn">
    <w:name w:val="Überschrift 1 Zchn"/>
    <w:aliases w:val="1. Überschrift Zchn"/>
    <w:basedOn w:val="Absatz-Standardschriftart"/>
    <w:link w:val="berschrift1"/>
    <w:uiPriority w:val="1"/>
    <w:rsid w:val="001A6C1A"/>
    <w:rPr>
      <w:rFonts w:ascii="Arial" w:hAnsi="Arial"/>
      <w:b/>
      <w:kern w:val="28"/>
      <w:sz w:val="28"/>
    </w:rPr>
  </w:style>
  <w:style w:type="paragraph" w:styleId="HTMLVorformatiert">
    <w:name w:val="HTML Preformatted"/>
    <w:basedOn w:val="Standard"/>
    <w:link w:val="HTMLVorformatiertZchn"/>
    <w:uiPriority w:val="99"/>
    <w:unhideWhenUsed/>
    <w:rsid w:val="00FB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VorformatiertZchn">
    <w:name w:val="HTML Vorformatiert Zchn"/>
    <w:basedOn w:val="Absatz-Standardschriftart"/>
    <w:link w:val="HTMLVorformatiert"/>
    <w:uiPriority w:val="99"/>
    <w:rsid w:val="00FB2AAC"/>
    <w:rPr>
      <w:rFonts w:ascii="Courier New" w:hAnsi="Courier New" w:cs="Courier New"/>
      <w:lang w:val="en-US" w:eastAsia="en-US"/>
    </w:rPr>
  </w:style>
  <w:style w:type="character" w:customStyle="1" w:styleId="y2iqfc">
    <w:name w:val="y2iqfc"/>
    <w:basedOn w:val="Absatz-Standardschriftart"/>
    <w:rsid w:val="00FB2AAC"/>
  </w:style>
  <w:style w:type="numbering" w:customStyle="1" w:styleId="1">
    <w:name w:val="Стиль1"/>
    <w:uiPriority w:val="99"/>
    <w:rsid w:val="00602FDE"/>
    <w:pPr>
      <w:numPr>
        <w:numId w:val="2"/>
      </w:numPr>
    </w:pPr>
  </w:style>
  <w:style w:type="character" w:styleId="NichtaufgelsteErwhnung">
    <w:name w:val="Unresolved Mention"/>
    <w:basedOn w:val="Absatz-Standardschriftart"/>
    <w:uiPriority w:val="99"/>
    <w:rsid w:val="003C7850"/>
    <w:rPr>
      <w:color w:val="605E5C"/>
      <w:shd w:val="clear" w:color="auto" w:fill="E1DFDD"/>
    </w:rPr>
  </w:style>
  <w:style w:type="character" w:customStyle="1" w:styleId="ui-provider">
    <w:name w:val="ui-provider"/>
    <w:basedOn w:val="Absatz-Standardschriftart"/>
    <w:rsid w:val="00B9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76021">
      <w:bodyDiv w:val="1"/>
      <w:marLeft w:val="0"/>
      <w:marRight w:val="0"/>
      <w:marTop w:val="0"/>
      <w:marBottom w:val="0"/>
      <w:divBdr>
        <w:top w:val="none" w:sz="0" w:space="0" w:color="auto"/>
        <w:left w:val="none" w:sz="0" w:space="0" w:color="auto"/>
        <w:bottom w:val="none" w:sz="0" w:space="0" w:color="auto"/>
        <w:right w:val="none" w:sz="0" w:space="0" w:color="auto"/>
      </w:divBdr>
    </w:div>
    <w:div w:id="643316322">
      <w:bodyDiv w:val="1"/>
      <w:marLeft w:val="0"/>
      <w:marRight w:val="0"/>
      <w:marTop w:val="0"/>
      <w:marBottom w:val="0"/>
      <w:divBdr>
        <w:top w:val="none" w:sz="0" w:space="0" w:color="auto"/>
        <w:left w:val="none" w:sz="0" w:space="0" w:color="auto"/>
        <w:bottom w:val="none" w:sz="0" w:space="0" w:color="auto"/>
        <w:right w:val="none" w:sz="0" w:space="0" w:color="auto"/>
      </w:divBdr>
    </w:div>
    <w:div w:id="700475975">
      <w:bodyDiv w:val="1"/>
      <w:marLeft w:val="0"/>
      <w:marRight w:val="0"/>
      <w:marTop w:val="0"/>
      <w:marBottom w:val="0"/>
      <w:divBdr>
        <w:top w:val="none" w:sz="0" w:space="0" w:color="auto"/>
        <w:left w:val="none" w:sz="0" w:space="0" w:color="auto"/>
        <w:bottom w:val="none" w:sz="0" w:space="0" w:color="auto"/>
        <w:right w:val="none" w:sz="0" w:space="0" w:color="auto"/>
      </w:divBdr>
    </w:div>
    <w:div w:id="703333716">
      <w:bodyDiv w:val="1"/>
      <w:marLeft w:val="0"/>
      <w:marRight w:val="0"/>
      <w:marTop w:val="0"/>
      <w:marBottom w:val="0"/>
      <w:divBdr>
        <w:top w:val="none" w:sz="0" w:space="0" w:color="auto"/>
        <w:left w:val="none" w:sz="0" w:space="0" w:color="auto"/>
        <w:bottom w:val="none" w:sz="0" w:space="0" w:color="auto"/>
        <w:right w:val="none" w:sz="0" w:space="0" w:color="auto"/>
      </w:divBdr>
    </w:div>
    <w:div w:id="925961018">
      <w:bodyDiv w:val="1"/>
      <w:marLeft w:val="0"/>
      <w:marRight w:val="0"/>
      <w:marTop w:val="0"/>
      <w:marBottom w:val="0"/>
      <w:divBdr>
        <w:top w:val="none" w:sz="0" w:space="0" w:color="auto"/>
        <w:left w:val="none" w:sz="0" w:space="0" w:color="auto"/>
        <w:bottom w:val="none" w:sz="0" w:space="0" w:color="auto"/>
        <w:right w:val="none" w:sz="0" w:space="0" w:color="auto"/>
      </w:divBdr>
    </w:div>
    <w:div w:id="940719126">
      <w:bodyDiv w:val="1"/>
      <w:marLeft w:val="0"/>
      <w:marRight w:val="0"/>
      <w:marTop w:val="0"/>
      <w:marBottom w:val="0"/>
      <w:divBdr>
        <w:top w:val="none" w:sz="0" w:space="0" w:color="auto"/>
        <w:left w:val="none" w:sz="0" w:space="0" w:color="auto"/>
        <w:bottom w:val="none" w:sz="0" w:space="0" w:color="auto"/>
        <w:right w:val="none" w:sz="0" w:space="0" w:color="auto"/>
      </w:divBdr>
    </w:div>
    <w:div w:id="1158767258">
      <w:bodyDiv w:val="1"/>
      <w:marLeft w:val="0"/>
      <w:marRight w:val="0"/>
      <w:marTop w:val="0"/>
      <w:marBottom w:val="0"/>
      <w:divBdr>
        <w:top w:val="none" w:sz="0" w:space="0" w:color="auto"/>
        <w:left w:val="none" w:sz="0" w:space="0" w:color="auto"/>
        <w:bottom w:val="none" w:sz="0" w:space="0" w:color="auto"/>
        <w:right w:val="none" w:sz="0" w:space="0" w:color="auto"/>
      </w:divBdr>
    </w:div>
    <w:div w:id="1386445468">
      <w:bodyDiv w:val="1"/>
      <w:marLeft w:val="0"/>
      <w:marRight w:val="0"/>
      <w:marTop w:val="0"/>
      <w:marBottom w:val="0"/>
      <w:divBdr>
        <w:top w:val="none" w:sz="0" w:space="0" w:color="auto"/>
        <w:left w:val="none" w:sz="0" w:space="0" w:color="auto"/>
        <w:bottom w:val="none" w:sz="0" w:space="0" w:color="auto"/>
        <w:right w:val="none" w:sz="0" w:space="0" w:color="auto"/>
      </w:divBdr>
    </w:div>
    <w:div w:id="1506750025">
      <w:bodyDiv w:val="1"/>
      <w:marLeft w:val="0"/>
      <w:marRight w:val="0"/>
      <w:marTop w:val="0"/>
      <w:marBottom w:val="0"/>
      <w:divBdr>
        <w:top w:val="none" w:sz="0" w:space="0" w:color="auto"/>
        <w:left w:val="none" w:sz="0" w:space="0" w:color="auto"/>
        <w:bottom w:val="none" w:sz="0" w:space="0" w:color="auto"/>
        <w:right w:val="none" w:sz="0" w:space="0" w:color="auto"/>
      </w:divBdr>
    </w:div>
    <w:div w:id="1818644322">
      <w:bodyDiv w:val="1"/>
      <w:marLeft w:val="0"/>
      <w:marRight w:val="0"/>
      <w:marTop w:val="0"/>
      <w:marBottom w:val="0"/>
      <w:divBdr>
        <w:top w:val="none" w:sz="0" w:space="0" w:color="auto"/>
        <w:left w:val="none" w:sz="0" w:space="0" w:color="auto"/>
        <w:bottom w:val="none" w:sz="0" w:space="0" w:color="auto"/>
        <w:right w:val="none" w:sz="0" w:space="0" w:color="auto"/>
      </w:divBdr>
    </w:div>
    <w:div w:id="1827435936">
      <w:bodyDiv w:val="1"/>
      <w:marLeft w:val="0"/>
      <w:marRight w:val="0"/>
      <w:marTop w:val="0"/>
      <w:marBottom w:val="0"/>
      <w:divBdr>
        <w:top w:val="none" w:sz="0" w:space="0" w:color="auto"/>
        <w:left w:val="none" w:sz="0" w:space="0" w:color="auto"/>
        <w:bottom w:val="none" w:sz="0" w:space="0" w:color="auto"/>
        <w:right w:val="none" w:sz="0" w:space="0" w:color="auto"/>
      </w:divBdr>
      <w:divsChild>
        <w:div w:id="757210754">
          <w:marLeft w:val="0"/>
          <w:marRight w:val="0"/>
          <w:marTop w:val="0"/>
          <w:marBottom w:val="0"/>
          <w:divBdr>
            <w:top w:val="none" w:sz="0" w:space="0" w:color="auto"/>
            <w:left w:val="none" w:sz="0" w:space="0" w:color="auto"/>
            <w:bottom w:val="none" w:sz="0" w:space="0" w:color="auto"/>
            <w:right w:val="none" w:sz="0" w:space="0" w:color="auto"/>
          </w:divBdr>
        </w:div>
      </w:divsChild>
    </w:div>
    <w:div w:id="1832284255">
      <w:bodyDiv w:val="1"/>
      <w:marLeft w:val="0"/>
      <w:marRight w:val="0"/>
      <w:marTop w:val="0"/>
      <w:marBottom w:val="0"/>
      <w:divBdr>
        <w:top w:val="none" w:sz="0" w:space="0" w:color="auto"/>
        <w:left w:val="none" w:sz="0" w:space="0" w:color="auto"/>
        <w:bottom w:val="none" w:sz="0" w:space="0" w:color="auto"/>
        <w:right w:val="none" w:sz="0" w:space="0" w:color="auto"/>
      </w:divBdr>
    </w:div>
    <w:div w:id="1870991630">
      <w:bodyDiv w:val="1"/>
      <w:marLeft w:val="0"/>
      <w:marRight w:val="0"/>
      <w:marTop w:val="0"/>
      <w:marBottom w:val="0"/>
      <w:divBdr>
        <w:top w:val="none" w:sz="0" w:space="0" w:color="auto"/>
        <w:left w:val="none" w:sz="0" w:space="0" w:color="auto"/>
        <w:bottom w:val="none" w:sz="0" w:space="0" w:color="auto"/>
        <w:right w:val="none" w:sz="0" w:space="0" w:color="auto"/>
      </w:divBdr>
    </w:div>
    <w:div w:id="1909537293">
      <w:bodyDiv w:val="1"/>
      <w:marLeft w:val="0"/>
      <w:marRight w:val="0"/>
      <w:marTop w:val="0"/>
      <w:marBottom w:val="0"/>
      <w:divBdr>
        <w:top w:val="none" w:sz="0" w:space="0" w:color="auto"/>
        <w:left w:val="none" w:sz="0" w:space="0" w:color="auto"/>
        <w:bottom w:val="none" w:sz="0" w:space="0" w:color="auto"/>
        <w:right w:val="none" w:sz="0" w:space="0" w:color="auto"/>
      </w:divBdr>
    </w:div>
    <w:div w:id="20228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41-13-tor-vertraege-bis-2000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FA547F8A76C4A9CF105B82853C4BC" ma:contentTypeVersion="17" ma:contentTypeDescription="Ein neues Dokument erstellen." ma:contentTypeScope="" ma:versionID="0fae39ff6422c83f0451b0894b377023">
  <xsd:schema xmlns:xsd="http://www.w3.org/2001/XMLSchema" xmlns:xs="http://www.w3.org/2001/XMLSchema" xmlns:p="http://schemas.microsoft.com/office/2006/metadata/properties" xmlns:ns2="d2122e92-948e-4146-a403-39b475064538" xmlns:ns3="f903e698-d9e5-4145-b3e0-363ca85c6576" targetNamespace="http://schemas.microsoft.com/office/2006/metadata/properties" ma:root="true" ma:fieldsID="c8fcf048099186244bbc5e91f6811428" ns2:_="" ns3:_="">
    <xsd:import namespace="d2122e92-948e-4146-a403-39b475064538"/>
    <xsd:import namespace="f903e698-d9e5-4145-b3e0-363ca85c6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22e92-948e-4146-a403-39b47506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3e698-d9e5-4145-b3e0-363ca85c657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2caab4-8ab4-4795-bf4c-8bb27ee6669c}" ma:internalName="TaxCatchAll" ma:showField="CatchAllData" ma:web="f903e698-d9e5-4145-b3e0-363ca85c6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903e698-d9e5-4145-b3e0-363ca85c6576" xsi:nil="true"/>
    <lcf76f155ced4ddcb4097134ff3c332f xmlns="d2122e92-948e-4146-a403-39b475064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B90188-AA87-4242-8B44-3BA5B4C61A4A}"/>
</file>

<file path=customXml/itemProps2.xml><?xml version="1.0" encoding="utf-8"?>
<ds:datastoreItem xmlns:ds="http://schemas.openxmlformats.org/officeDocument/2006/customXml" ds:itemID="{3B280FEB-797D-4E4D-B2EE-C7246F426982}">
  <ds:schemaRefs>
    <ds:schemaRef ds:uri="http://schemas.microsoft.com/sharepoint/v3/contenttype/forms"/>
  </ds:schemaRefs>
</ds:datastoreItem>
</file>

<file path=customXml/itemProps3.xml><?xml version="1.0" encoding="utf-8"?>
<ds:datastoreItem xmlns:ds="http://schemas.openxmlformats.org/officeDocument/2006/customXml" ds:itemID="{57799CFD-304B-4777-9357-D2F5F2B5C037}">
  <ds:schemaRefs>
    <ds:schemaRef ds:uri="http://schemas.openxmlformats.org/officeDocument/2006/bibliography"/>
  </ds:schemaRefs>
</ds:datastoreItem>
</file>

<file path=customXml/itemProps4.xml><?xml version="1.0" encoding="utf-8"?>
<ds:datastoreItem xmlns:ds="http://schemas.openxmlformats.org/officeDocument/2006/customXml" ds:itemID="{001E8283-0AF9-418A-8B78-F520DDEF1DFD}">
  <ds:schemaRefs>
    <ds:schemaRef ds:uri="http://schemas.microsoft.com/office/2006/metadata/properties"/>
    <ds:schemaRef ds:uri="http://schemas.microsoft.com/office/infopath/2007/PartnerControls"/>
    <ds:schemaRef ds:uri="8f02399b-5cfb-4a5b-aae2-d55c9baabffa"/>
    <ds:schemaRef ds:uri="13d84d65-79e5-4231-b556-9d18f65cda8c"/>
  </ds:schemaRefs>
</ds:datastoreItem>
</file>

<file path=docProps/app.xml><?xml version="1.0" encoding="utf-8"?>
<Properties xmlns="http://schemas.openxmlformats.org/officeDocument/2006/extended-properties" xmlns:vt="http://schemas.openxmlformats.org/officeDocument/2006/docPropsVTypes">
  <Template>41-13-tor-vertraege-bis-20000-en</Template>
  <TotalTime>0</TotalTime>
  <Pages>7</Pages>
  <Words>2674</Words>
  <Characters>15243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Form 41-13-4, TOR Verträge bis 2000 EUR, englisch, Stand Dezember 2020</vt:lpstr>
    </vt:vector>
  </TitlesOfParts>
  <Company>Deutsche Gesellschaft für Internationale Zusammenarbeit (GIZ) GmbH</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41-13-4, TOR Verträge bis 2000 EUR, englisch, Stand Dezember 2020</dc:title>
  <dc:creator>User</dc:creator>
  <cp:lastModifiedBy>Rudolph, Jekaterina GIZ KG</cp:lastModifiedBy>
  <cp:revision>10</cp:revision>
  <cp:lastPrinted>2021-07-16T03:34:00Z</cp:lastPrinted>
  <dcterms:created xsi:type="dcterms:W3CDTF">2023-09-29T12:35:00Z</dcterms:created>
  <dcterms:modified xsi:type="dcterms:W3CDTF">2023-09-29T13:05:00Z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0x01010071127BBBB5AAB5448D0FF0C8D351E6E4</vt:lpwstr>
  </property>
  <property fmtid="{D5CDD505-2E9C-101B-9397-08002B2CF9AE}" pid="4" name="GrammarlyDocumentId">
    <vt:lpwstr>03489883b2b425cffa721b4ba47d5fb5e9aa011e02e0218f469fef167770a7dd</vt:lpwstr>
  </property>
  <property fmtid="{D5CDD505-2E9C-101B-9397-08002B2CF9AE}" pid="5" name="MediaServiceImageTags">
    <vt:lpwstr/>
  </property>
</Properties>
</file>