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816" w14:textId="77777777" w:rsidR="006D5B4D" w:rsidRPr="00D131D6" w:rsidRDefault="006D5B4D" w:rsidP="0052089B">
      <w:pPr>
        <w:rPr>
          <w:rFonts w:asciiTheme="minorHAnsi" w:hAnsiTheme="minorHAnsi" w:cstheme="minorHAnsi"/>
          <w:b/>
          <w:bCs/>
          <w:sz w:val="20"/>
        </w:rPr>
      </w:pPr>
    </w:p>
    <w:p w14:paraId="3D5A6817" w14:textId="77777777" w:rsidR="007B6DDF" w:rsidRPr="00D131D6" w:rsidRDefault="007B6DDF" w:rsidP="007B6DDF">
      <w:pPr>
        <w:jc w:val="center"/>
        <w:rPr>
          <w:rFonts w:asciiTheme="minorHAnsi" w:hAnsiTheme="minorHAnsi" w:cstheme="minorHAnsi"/>
          <w:sz w:val="20"/>
        </w:rPr>
      </w:pPr>
    </w:p>
    <w:p w14:paraId="0B38C67C" w14:textId="0AC2E83B" w:rsidR="007703FF" w:rsidRPr="00D131D6" w:rsidRDefault="00E352EF" w:rsidP="007B6DDF">
      <w:pPr>
        <w:pStyle w:val="NormalWeb"/>
        <w:jc w:val="center"/>
        <w:rPr>
          <w:rFonts w:asciiTheme="minorHAnsi" w:hAnsiTheme="minorHAnsi" w:cstheme="minorHAnsi"/>
          <w:b/>
          <w:i/>
          <w:sz w:val="20"/>
          <w:lang w:val="ky-KG" w:eastAsia="en-US"/>
        </w:rPr>
      </w:pPr>
      <w:r w:rsidRPr="00D131D6">
        <w:rPr>
          <w:rFonts w:asciiTheme="minorHAnsi" w:hAnsiTheme="minorHAnsi" w:cstheme="minorHAnsi"/>
          <w:b/>
          <w:i/>
          <w:sz w:val="20"/>
          <w:lang w:val="ky-KG" w:eastAsia="en-US"/>
        </w:rPr>
        <w:t>ЮСАИД</w:t>
      </w:r>
      <w:r w:rsidR="007703FF" w:rsidRPr="00D131D6">
        <w:rPr>
          <w:rFonts w:asciiTheme="minorHAnsi" w:hAnsiTheme="minorHAnsi" w:cstheme="minorHAnsi"/>
          <w:b/>
          <w:i/>
          <w:sz w:val="20"/>
          <w:lang w:val="ky-KG" w:eastAsia="en-US"/>
        </w:rPr>
        <w:t>дин «АГРОСООДА» ДОЛБООРУ</w:t>
      </w:r>
    </w:p>
    <w:p w14:paraId="3D5A6819" w14:textId="3D63D1A0" w:rsidR="007B6DDF" w:rsidRPr="00D131D6" w:rsidRDefault="0031475E" w:rsidP="007B6DDF">
      <w:pPr>
        <w:pStyle w:val="NormalWeb"/>
        <w:jc w:val="center"/>
        <w:rPr>
          <w:rFonts w:asciiTheme="minorHAnsi" w:hAnsiTheme="minorHAnsi" w:cstheme="minorHAnsi"/>
          <w:b/>
          <w:bCs/>
          <w:sz w:val="20"/>
          <w:lang w:val="ru-RU"/>
        </w:rPr>
      </w:pPr>
      <w:r w:rsidRPr="00D131D6">
        <w:rPr>
          <w:rFonts w:asciiTheme="minorHAnsi" w:hAnsiTheme="minorHAnsi" w:cstheme="minorHAnsi"/>
          <w:b/>
          <w:bCs/>
          <w:sz w:val="20"/>
          <w:lang w:val="ru-RU"/>
        </w:rPr>
        <w:t xml:space="preserve">Жылдык Гранттык Программа </w:t>
      </w:r>
      <w:r w:rsidR="007B6DDF" w:rsidRPr="00D131D6">
        <w:rPr>
          <w:rFonts w:asciiTheme="minorHAnsi" w:hAnsiTheme="minorHAnsi" w:cstheme="minorHAnsi"/>
          <w:b/>
          <w:bCs/>
          <w:sz w:val="20"/>
          <w:lang w:val="ru-RU"/>
        </w:rPr>
        <w:t>(</w:t>
      </w:r>
      <w:r w:rsidRPr="00D131D6">
        <w:rPr>
          <w:rFonts w:asciiTheme="minorHAnsi" w:hAnsiTheme="minorHAnsi" w:cstheme="minorHAnsi"/>
          <w:b/>
          <w:bCs/>
          <w:sz w:val="20"/>
          <w:lang w:val="ky-KG"/>
        </w:rPr>
        <w:t>ЖГП</w:t>
      </w:r>
      <w:r w:rsidR="007B6DDF" w:rsidRPr="00D131D6">
        <w:rPr>
          <w:rFonts w:asciiTheme="minorHAnsi" w:hAnsiTheme="minorHAnsi" w:cstheme="minorHAnsi"/>
          <w:b/>
          <w:bCs/>
          <w:sz w:val="20"/>
          <w:lang w:val="ru-RU"/>
        </w:rPr>
        <w:t xml:space="preserve">) </w:t>
      </w:r>
      <w:r w:rsidRPr="00D131D6">
        <w:rPr>
          <w:rFonts w:asciiTheme="minorHAnsi" w:hAnsiTheme="minorHAnsi" w:cstheme="minorHAnsi"/>
          <w:b/>
          <w:bCs/>
          <w:sz w:val="20"/>
          <w:lang w:val="ky-KG"/>
        </w:rPr>
        <w:t>№</w:t>
      </w:r>
      <w:r w:rsidR="007B6DDF" w:rsidRPr="00D131D6">
        <w:rPr>
          <w:rFonts w:asciiTheme="minorHAnsi" w:hAnsiTheme="minorHAnsi" w:cstheme="minorHAnsi"/>
          <w:b/>
          <w:bCs/>
          <w:sz w:val="20"/>
        </w:rPr>
        <w:t> </w:t>
      </w:r>
      <w:r w:rsidR="00C541D5" w:rsidRPr="00D131D6">
        <w:rPr>
          <w:rFonts w:asciiTheme="minorHAnsi" w:hAnsiTheme="minorHAnsi" w:cstheme="minorHAnsi"/>
          <w:b/>
          <w:bCs/>
          <w:i/>
          <w:sz w:val="20"/>
          <w:lang w:val="ru-RU"/>
        </w:rPr>
        <w:t>00</w:t>
      </w:r>
      <w:r w:rsidR="00E352EF" w:rsidRPr="00D131D6">
        <w:rPr>
          <w:rFonts w:asciiTheme="minorHAnsi" w:hAnsiTheme="minorHAnsi" w:cstheme="minorHAnsi"/>
          <w:b/>
          <w:bCs/>
          <w:i/>
          <w:sz w:val="20"/>
          <w:lang w:val="ru-RU"/>
        </w:rPr>
        <w:t>3</w:t>
      </w:r>
    </w:p>
    <w:p w14:paraId="3D5A681A" w14:textId="05F930B4" w:rsidR="007B6DDF" w:rsidRPr="00D131D6" w:rsidRDefault="0031475E" w:rsidP="007B6DDF">
      <w:pPr>
        <w:pStyle w:val="NormalWeb"/>
        <w:rPr>
          <w:rFonts w:asciiTheme="minorHAnsi" w:hAnsiTheme="minorHAnsi" w:cstheme="minorHAnsi"/>
          <w:sz w:val="20"/>
          <w:lang w:val="ru-RU"/>
        </w:rPr>
      </w:pPr>
      <w:r w:rsidRPr="00D131D6">
        <w:rPr>
          <w:rFonts w:asciiTheme="minorHAnsi" w:hAnsiTheme="minorHAnsi" w:cstheme="minorHAnsi"/>
          <w:sz w:val="20"/>
          <w:lang w:val="ru-RU"/>
        </w:rPr>
        <w:t>Чыккан күнү</w:t>
      </w:r>
      <w:r w:rsidR="007B6DDF" w:rsidRPr="00D131D6">
        <w:rPr>
          <w:rFonts w:asciiTheme="minorHAnsi" w:hAnsiTheme="minorHAnsi" w:cstheme="minorHAnsi"/>
          <w:sz w:val="20"/>
          <w:lang w:val="ru-RU"/>
        </w:rPr>
        <w:t>:</w:t>
      </w:r>
      <w:r w:rsidR="007703FF" w:rsidRPr="00D131D6">
        <w:rPr>
          <w:rFonts w:asciiTheme="minorHAnsi" w:hAnsiTheme="minorHAnsi" w:cstheme="minorHAnsi"/>
          <w:sz w:val="20"/>
          <w:lang w:val="ru-RU"/>
        </w:rPr>
        <w:t xml:space="preserve"> </w:t>
      </w:r>
      <w:r w:rsidR="00D131D6" w:rsidRPr="00D131D6">
        <w:rPr>
          <w:rFonts w:asciiTheme="minorHAnsi" w:hAnsiTheme="minorHAnsi" w:cstheme="minorHAnsi"/>
          <w:sz w:val="20"/>
        </w:rPr>
        <w:t>22</w:t>
      </w:r>
      <w:r w:rsidR="007B6DDF" w:rsidRPr="00D131D6">
        <w:rPr>
          <w:rFonts w:asciiTheme="minorHAnsi" w:hAnsiTheme="minorHAnsi" w:cstheme="minorHAnsi"/>
          <w:sz w:val="20"/>
          <w:lang w:val="ru-RU"/>
        </w:rPr>
        <w:t xml:space="preserve"> </w:t>
      </w:r>
      <w:r w:rsidR="007703FF" w:rsidRPr="00D131D6">
        <w:rPr>
          <w:rFonts w:asciiTheme="minorHAnsi" w:hAnsiTheme="minorHAnsi" w:cstheme="minorHAnsi"/>
          <w:sz w:val="20"/>
          <w:lang w:val="ru-RU"/>
        </w:rPr>
        <w:t>ноябрь</w:t>
      </w:r>
      <w:r w:rsidR="00C541D5" w:rsidRPr="00D131D6">
        <w:rPr>
          <w:rFonts w:asciiTheme="minorHAnsi" w:hAnsiTheme="minorHAnsi" w:cstheme="minorHAnsi"/>
          <w:sz w:val="20"/>
          <w:lang w:val="ru-RU"/>
        </w:rPr>
        <w:t xml:space="preserve"> 202</w:t>
      </w:r>
      <w:r w:rsidR="007703FF" w:rsidRPr="00D131D6">
        <w:rPr>
          <w:rFonts w:asciiTheme="minorHAnsi" w:hAnsiTheme="minorHAnsi" w:cstheme="minorHAnsi"/>
          <w:sz w:val="20"/>
          <w:lang w:val="ru-RU"/>
        </w:rPr>
        <w:t>3 жыл</w:t>
      </w:r>
    </w:p>
    <w:p w14:paraId="7D820C77" w14:textId="2A1D7C92" w:rsidR="00DF3EF6" w:rsidRPr="00D131D6" w:rsidRDefault="00DF3EF6" w:rsidP="00C541D5">
      <w:pPr>
        <w:spacing w:line="239" w:lineRule="auto"/>
        <w:ind w:right="342"/>
        <w:rPr>
          <w:rFonts w:asciiTheme="minorHAnsi" w:hAnsiTheme="minorHAnsi" w:cstheme="minorHAnsi"/>
          <w:sz w:val="20"/>
          <w:lang w:val="ru-RU" w:eastAsia="zh-CN"/>
        </w:rPr>
      </w:pPr>
      <w:r w:rsidRPr="00D131D6">
        <w:rPr>
          <w:rFonts w:asciiTheme="minorHAnsi" w:hAnsiTheme="minorHAnsi" w:cstheme="minorHAnsi"/>
          <w:sz w:val="20"/>
          <w:lang w:val="ru-RU" w:eastAsia="zh-CN"/>
        </w:rPr>
        <w:t xml:space="preserve">Урматтуу </w:t>
      </w:r>
      <w:r w:rsidRPr="00D131D6">
        <w:rPr>
          <w:rFonts w:asciiTheme="minorHAnsi" w:hAnsiTheme="minorHAnsi" w:cstheme="minorHAnsi"/>
          <w:sz w:val="20"/>
          <w:lang w:val="ky-KG"/>
        </w:rPr>
        <w:t>демилгечи</w:t>
      </w:r>
      <w:r w:rsidRPr="00D131D6">
        <w:rPr>
          <w:rFonts w:asciiTheme="minorHAnsi" w:hAnsiTheme="minorHAnsi" w:cstheme="minorHAnsi"/>
          <w:sz w:val="20"/>
          <w:lang w:val="ru-RU" w:eastAsia="zh-CN"/>
        </w:rPr>
        <w:t>:</w:t>
      </w:r>
    </w:p>
    <w:p w14:paraId="4255EDB6" w14:textId="77777777" w:rsidR="009B5DC3" w:rsidRPr="00D131D6" w:rsidRDefault="009B5DC3" w:rsidP="00C541D5">
      <w:pPr>
        <w:spacing w:line="239" w:lineRule="auto"/>
        <w:ind w:right="342"/>
        <w:rPr>
          <w:rFonts w:asciiTheme="minorHAnsi" w:hAnsiTheme="minorHAnsi" w:cstheme="minorHAnsi"/>
          <w:sz w:val="20"/>
          <w:lang w:val="ru-RU"/>
        </w:rPr>
      </w:pPr>
    </w:p>
    <w:p w14:paraId="38BD1BDF" w14:textId="76EB3AE7" w:rsidR="007703FF" w:rsidRPr="00D131D6" w:rsidRDefault="007703FF" w:rsidP="00DF0456">
      <w:pPr>
        <w:jc w:val="both"/>
        <w:rPr>
          <w:rFonts w:asciiTheme="minorHAnsi" w:hAnsiTheme="minorHAnsi" w:cstheme="minorHAnsi"/>
          <w:sz w:val="20"/>
          <w:lang w:val="ru-RU"/>
        </w:rPr>
      </w:pPr>
      <w:r w:rsidRPr="00D131D6">
        <w:rPr>
          <w:rFonts w:asciiTheme="minorHAnsi" w:hAnsiTheme="minorHAnsi" w:cstheme="minorHAnsi"/>
          <w:sz w:val="20"/>
          <w:lang w:val="ru-RU"/>
        </w:rPr>
        <w:t xml:space="preserve">      Кемоникс Интернэйшнл тарабынан ишке ашырылып жаткан </w:t>
      </w:r>
      <w:r w:rsidR="00E352EF" w:rsidRPr="00D131D6">
        <w:rPr>
          <w:rFonts w:asciiTheme="minorHAnsi" w:hAnsiTheme="minorHAnsi" w:cstheme="minorHAnsi"/>
          <w:sz w:val="20"/>
          <w:lang w:val="ru-RU"/>
        </w:rPr>
        <w:t>ЮСАИД</w:t>
      </w:r>
      <w:r w:rsidRPr="00D131D6">
        <w:rPr>
          <w:rFonts w:asciiTheme="minorHAnsi" w:hAnsiTheme="minorHAnsi" w:cstheme="minorHAnsi"/>
          <w:sz w:val="20"/>
          <w:lang w:val="ru-RU"/>
        </w:rPr>
        <w:t xml:space="preserve"> Агросоода долбоору (Агросоода) Ош, Жалал-Абад жана Баткенде </w:t>
      </w:r>
      <w:r w:rsidR="007D014D" w:rsidRPr="00D131D6">
        <w:rPr>
          <w:rFonts w:asciiTheme="minorHAnsi" w:hAnsiTheme="minorHAnsi" w:cstheme="minorHAnsi"/>
          <w:sz w:val="20"/>
          <w:lang w:val="ru-RU"/>
        </w:rPr>
        <w:t xml:space="preserve">аймагында </w:t>
      </w:r>
      <w:r w:rsidRPr="00D131D6">
        <w:rPr>
          <w:rFonts w:asciiTheme="minorHAnsi" w:hAnsiTheme="minorHAnsi" w:cstheme="minorHAnsi"/>
          <w:sz w:val="20"/>
          <w:lang w:val="ru-RU"/>
        </w:rPr>
        <w:t>сүт, мал чарба, мөмө-жемиш жана жашылча-жемиш тармагындагы айыл чарба ишканаларын кеңейтүүгө багытталган бизнес-идеяларды издөөдө. фермерлердин жана айыл чарба ишканаларынын өндүрүмдүүлүгүн жогорулатуу жана региондук сооданы өнүктүрүү, айрыкча Өзбекстан менен. Иш-чара аялдардын, жаштардын жана маргиналдардын өкүлдөрүнүн демилгелерине артыкчылык берет.</w:t>
      </w:r>
      <w:r w:rsidR="009B5DC3" w:rsidRPr="00D131D6">
        <w:rPr>
          <w:rFonts w:asciiTheme="minorHAnsi" w:hAnsiTheme="minorHAnsi" w:cstheme="minorHAnsi"/>
          <w:sz w:val="20"/>
          <w:lang w:val="ru-RU"/>
        </w:rPr>
        <w:t xml:space="preserve"> </w:t>
      </w:r>
    </w:p>
    <w:p w14:paraId="24080BB4" w14:textId="77777777" w:rsidR="007703FF" w:rsidRPr="00D131D6" w:rsidRDefault="007703FF" w:rsidP="00DF0456">
      <w:pPr>
        <w:jc w:val="both"/>
        <w:rPr>
          <w:rFonts w:asciiTheme="minorHAnsi" w:hAnsiTheme="minorHAnsi" w:cstheme="minorHAnsi"/>
          <w:sz w:val="20"/>
          <w:lang w:val="ru-RU"/>
        </w:rPr>
      </w:pPr>
    </w:p>
    <w:p w14:paraId="7C268EA0" w14:textId="00EBAE2E" w:rsidR="003673AA" w:rsidRPr="00D131D6" w:rsidRDefault="007703FF" w:rsidP="00DF0456">
      <w:pPr>
        <w:jc w:val="both"/>
        <w:rPr>
          <w:rFonts w:asciiTheme="minorHAnsi" w:hAnsiTheme="minorHAnsi" w:cstheme="minorHAnsi"/>
          <w:sz w:val="20"/>
          <w:lang w:val="ru-RU"/>
        </w:rPr>
      </w:pPr>
      <w:r w:rsidRPr="00D131D6">
        <w:rPr>
          <w:rFonts w:asciiTheme="minorHAnsi" w:hAnsiTheme="minorHAnsi" w:cstheme="minorHAnsi"/>
          <w:sz w:val="20"/>
          <w:lang w:val="ru-RU"/>
        </w:rPr>
        <w:t xml:space="preserve">      </w:t>
      </w:r>
      <w:r w:rsidR="009B5DC3" w:rsidRPr="00D131D6">
        <w:rPr>
          <w:rFonts w:asciiTheme="minorHAnsi" w:hAnsiTheme="minorHAnsi" w:cstheme="minorHAnsi"/>
          <w:sz w:val="20"/>
          <w:lang w:val="ru-RU"/>
        </w:rPr>
        <w:t xml:space="preserve">Гранттар </w:t>
      </w:r>
      <w:r w:rsidR="00E352EF" w:rsidRPr="00D131D6">
        <w:rPr>
          <w:rFonts w:asciiTheme="minorHAnsi" w:hAnsiTheme="minorHAnsi" w:cstheme="minorHAnsi"/>
          <w:sz w:val="20"/>
          <w:lang w:val="ru-RU"/>
        </w:rPr>
        <w:t>ЮСАИД</w:t>
      </w:r>
      <w:r w:rsidR="009B5DC3" w:rsidRPr="00D131D6">
        <w:rPr>
          <w:rFonts w:asciiTheme="minorHAnsi" w:hAnsiTheme="minorHAnsi" w:cstheme="minorHAnsi"/>
          <w:sz w:val="20"/>
          <w:lang w:val="ru-RU"/>
        </w:rPr>
        <w:t xml:space="preserve">дин жана АКШнын Өкмөтүнүн келишимдик гранттар, жана </w:t>
      </w:r>
      <w:r w:rsidR="009B5DC3" w:rsidRPr="00D131D6">
        <w:rPr>
          <w:rFonts w:asciiTheme="minorHAnsi" w:hAnsiTheme="minorHAnsi" w:cstheme="minorHAnsi"/>
          <w:sz w:val="20"/>
          <w:lang w:val="ky-KG"/>
        </w:rPr>
        <w:t>Агросооданын</w:t>
      </w:r>
      <w:r w:rsidR="009B5DC3" w:rsidRPr="00D131D6">
        <w:rPr>
          <w:rFonts w:asciiTheme="minorHAnsi" w:hAnsiTheme="minorHAnsi" w:cstheme="minorHAnsi"/>
          <w:sz w:val="20"/>
          <w:lang w:val="ru-RU"/>
        </w:rPr>
        <w:t xml:space="preserve"> ички гранттык башкаруу саясаты жөнүндөгү эрежелерине ылайык берилет жана ишке ашырылат.</w:t>
      </w:r>
    </w:p>
    <w:p w14:paraId="18158AFA" w14:textId="77777777" w:rsidR="009B5DC3" w:rsidRPr="00D131D6" w:rsidRDefault="009B5DC3" w:rsidP="00DF0456">
      <w:pPr>
        <w:jc w:val="both"/>
        <w:rPr>
          <w:rFonts w:asciiTheme="minorHAnsi" w:hAnsiTheme="minorHAnsi" w:cstheme="minorHAnsi"/>
          <w:sz w:val="20"/>
          <w:lang w:val="ru-RU"/>
        </w:rPr>
      </w:pPr>
    </w:p>
    <w:p w14:paraId="0EE6AE1D" w14:textId="0C6503EA" w:rsidR="007703FF" w:rsidRPr="00D131D6" w:rsidRDefault="007703FF" w:rsidP="00DF0456">
      <w:pPr>
        <w:jc w:val="both"/>
        <w:rPr>
          <w:rFonts w:asciiTheme="minorHAnsi" w:hAnsiTheme="minorHAnsi" w:cstheme="minorHAnsi"/>
          <w:sz w:val="20"/>
          <w:lang w:val="ky-KG"/>
        </w:rPr>
      </w:pPr>
      <w:r w:rsidRPr="00D131D6">
        <w:rPr>
          <w:rFonts w:asciiTheme="minorHAnsi" w:hAnsiTheme="minorHAnsi" w:cstheme="minorHAnsi"/>
          <w:sz w:val="20"/>
          <w:lang w:val="ky-KG"/>
        </w:rPr>
        <w:t xml:space="preserve">    Долбоор арызга чейинки семинар өткөрөт, анда потенциалдуу демилгечилерге ЖГП жөнүндө суроолорду берүүгө жана анкета формасын кантип толтуруу боюнча көрсөтмөлөрдү алууга мүмкүнчүлүк алышат. Төмөндө III бөлүмдө аныкталган талаптарга жооп берген жана бул семинарга катышууну каалаган кызыккан талапкерлер, катышуучунун аты-жөнүн жана уюмдун атын </w:t>
      </w:r>
      <w:r w:rsidRPr="00D131D6">
        <w:rPr>
          <w:rFonts w:asciiTheme="minorHAnsi" w:hAnsiTheme="minorHAnsi" w:cstheme="minorHAnsi"/>
          <w:sz w:val="20"/>
          <w:lang w:val="ky-KG"/>
        </w:rPr>
        <w:fldChar w:fldCharType="begin"/>
      </w:r>
      <w:r w:rsidRPr="00D131D6">
        <w:rPr>
          <w:rFonts w:asciiTheme="minorHAnsi" w:hAnsiTheme="minorHAnsi" w:cstheme="minorHAnsi"/>
          <w:sz w:val="20"/>
          <w:lang w:val="ky-KG"/>
        </w:rPr>
        <w:instrText>HYPERLINK "mailto:grants@kyrgyzagrotrade.com"</w:instrText>
      </w:r>
      <w:r w:rsidRPr="00D131D6">
        <w:rPr>
          <w:rFonts w:asciiTheme="minorHAnsi" w:hAnsiTheme="minorHAnsi" w:cstheme="minorHAnsi"/>
          <w:sz w:val="20"/>
          <w:lang w:val="ky-KG"/>
        </w:rPr>
      </w:r>
      <w:r w:rsidRPr="00D131D6">
        <w:rPr>
          <w:rFonts w:asciiTheme="minorHAnsi" w:hAnsiTheme="minorHAnsi" w:cstheme="minorHAnsi"/>
          <w:sz w:val="20"/>
          <w:lang w:val="ky-KG"/>
        </w:rPr>
        <w:fldChar w:fldCharType="separate"/>
      </w:r>
      <w:r w:rsidRPr="00D131D6">
        <w:rPr>
          <w:rStyle w:val="Hyperlink"/>
          <w:rFonts w:asciiTheme="minorHAnsi" w:hAnsiTheme="minorHAnsi" w:cstheme="minorHAnsi"/>
          <w:sz w:val="20"/>
          <w:lang w:val="ky-KG"/>
        </w:rPr>
        <w:t>mailto:grants@kyrgyzagrotrade.com</w:t>
      </w:r>
      <w:r w:rsidRPr="00D131D6">
        <w:rPr>
          <w:rFonts w:asciiTheme="minorHAnsi" w:hAnsiTheme="minorHAnsi" w:cstheme="minorHAnsi"/>
          <w:sz w:val="20"/>
          <w:lang w:val="ky-KG"/>
        </w:rPr>
        <w:fldChar w:fldCharType="end"/>
      </w:r>
      <w:r w:rsidRPr="00D131D6">
        <w:rPr>
          <w:rFonts w:asciiTheme="minorHAnsi" w:hAnsiTheme="minorHAnsi" w:cstheme="minorHAnsi"/>
          <w:sz w:val="20"/>
          <w:lang w:val="ky-KG"/>
        </w:rPr>
        <w:t xml:space="preserve"> электрондук дарегине жөнөтүү менен катышуусун ырасташы керек. Ар бир уюмдан экиге чейин адам катыша алат.  </w:t>
      </w:r>
    </w:p>
    <w:p w14:paraId="4E2AA146" w14:textId="77777777" w:rsidR="007703FF" w:rsidRPr="00D131D6" w:rsidRDefault="007703FF" w:rsidP="00DF0456">
      <w:pPr>
        <w:jc w:val="both"/>
        <w:rPr>
          <w:rFonts w:asciiTheme="minorHAnsi" w:hAnsiTheme="minorHAnsi" w:cstheme="minorHAnsi"/>
          <w:sz w:val="20"/>
          <w:lang w:val="ky-KG"/>
        </w:rPr>
      </w:pPr>
    </w:p>
    <w:p w14:paraId="2E60A175" w14:textId="0688C170" w:rsidR="00360F52" w:rsidRPr="00D131D6" w:rsidRDefault="007703FF" w:rsidP="00360F52">
      <w:pPr>
        <w:jc w:val="both"/>
        <w:rPr>
          <w:rFonts w:asciiTheme="minorHAnsi" w:hAnsiTheme="minorHAnsi" w:cstheme="minorHAnsi"/>
          <w:i/>
          <w:sz w:val="20"/>
          <w:lang w:val="ky-KG"/>
        </w:rPr>
      </w:pPr>
      <w:r w:rsidRPr="00D131D6">
        <w:rPr>
          <w:rFonts w:asciiTheme="minorHAnsi" w:hAnsiTheme="minorHAnsi" w:cstheme="minorHAnsi"/>
          <w:sz w:val="20"/>
          <w:lang w:val="ky-KG"/>
        </w:rPr>
        <w:t xml:space="preserve">        </w:t>
      </w:r>
      <w:bookmarkStart w:id="0" w:name="_Hlk151644407"/>
      <w:r w:rsidR="00360F52" w:rsidRPr="00D131D6">
        <w:rPr>
          <w:rFonts w:asciiTheme="minorHAnsi" w:hAnsiTheme="minorHAnsi" w:cstheme="minorHAnsi"/>
          <w:sz w:val="20"/>
          <w:lang w:val="ky-KG"/>
        </w:rPr>
        <w:t>Агросоода</w:t>
      </w:r>
      <w:bookmarkEnd w:id="0"/>
      <w:r w:rsidR="00360F52" w:rsidRPr="00D131D6">
        <w:rPr>
          <w:rFonts w:asciiTheme="minorHAnsi" w:hAnsiTheme="minorHAnsi" w:cstheme="minorHAnsi"/>
          <w:sz w:val="20"/>
          <w:lang w:val="ky-KG"/>
        </w:rPr>
        <w:t xml:space="preserve"> долбоору жана </w:t>
      </w:r>
      <w:r w:rsidRPr="00D131D6">
        <w:rPr>
          <w:rFonts w:asciiTheme="minorHAnsi" w:hAnsiTheme="minorHAnsi" w:cstheme="minorHAnsi"/>
          <w:sz w:val="20"/>
          <w:lang w:val="ky-KG"/>
        </w:rPr>
        <w:t>Кемоникс</w:t>
      </w:r>
      <w:r w:rsidR="00360F52" w:rsidRPr="00D131D6">
        <w:rPr>
          <w:rFonts w:asciiTheme="minorHAnsi" w:hAnsiTheme="minorHAnsi" w:cstheme="minorHAnsi"/>
          <w:sz w:val="20"/>
          <w:lang w:val="ky-KG"/>
        </w:rPr>
        <w:t xml:space="preserve"> компаниясынын кызматкерлерине талап кылууга, ал эми демилгечи  жагымдуу мамилени алуу же сыйлоо үчүн ар кандай сыйлыктарды, гонорарларды, комиссияларды, насыяларды, белектерди, кеңештерди, баалуу буюмдарды же компенсацияларды берүүгө тыюу салынат. Долбоордун кызматкерлери тарабынан орунсуз талаптар болсо долбоордун жетекчисине же </w:t>
      </w:r>
      <w:r w:rsidR="00360F52" w:rsidRPr="00D131D6">
        <w:rPr>
          <w:rStyle w:val="Hyperlink"/>
          <w:rFonts w:asciiTheme="minorHAnsi" w:hAnsiTheme="minorHAnsi" w:cstheme="minorHAnsi"/>
          <w:sz w:val="20"/>
          <w:lang w:val="ky-KG"/>
        </w:rPr>
        <w:t>BusinessConduct@chemonics.com</w:t>
      </w:r>
      <w:r w:rsidR="00360F52" w:rsidRPr="00D131D6">
        <w:rPr>
          <w:rFonts w:asciiTheme="minorHAnsi" w:hAnsiTheme="minorHAnsi" w:cstheme="minorHAnsi"/>
          <w:sz w:val="20"/>
          <w:lang w:val="ky-KG"/>
        </w:rPr>
        <w:t xml:space="preserve">  дарегине билдирүү жазуу керек. </w:t>
      </w:r>
    </w:p>
    <w:p w14:paraId="71558FDB" w14:textId="77777777" w:rsidR="00360F52" w:rsidRPr="00D131D6" w:rsidRDefault="00360F52" w:rsidP="00E62558">
      <w:pPr>
        <w:rPr>
          <w:rFonts w:asciiTheme="minorHAnsi" w:hAnsiTheme="minorHAnsi" w:cstheme="minorHAnsi"/>
          <w:i/>
          <w:sz w:val="20"/>
          <w:lang w:val="ky-KG" w:bidi="ar-EG"/>
        </w:rPr>
      </w:pPr>
    </w:p>
    <w:p w14:paraId="3D5A6820" w14:textId="699D958C" w:rsidR="0052089B" w:rsidRPr="00D131D6" w:rsidRDefault="00360F52" w:rsidP="0052089B">
      <w:pPr>
        <w:pStyle w:val="NormalWeb"/>
        <w:rPr>
          <w:rFonts w:asciiTheme="minorHAnsi" w:hAnsiTheme="minorHAnsi" w:cstheme="minorHAnsi"/>
          <w:iCs/>
          <w:sz w:val="20"/>
          <w:lang w:val="ky-KG"/>
        </w:rPr>
      </w:pPr>
      <w:r w:rsidRPr="00D131D6">
        <w:rPr>
          <w:rFonts w:asciiTheme="minorHAnsi" w:hAnsiTheme="minorHAnsi" w:cstheme="minorHAnsi"/>
          <w:bCs/>
          <w:iCs/>
          <w:sz w:val="20"/>
          <w:lang w:val="ky-KG"/>
        </w:rPr>
        <w:t>ЖГП төмөнкү тиркемелерди камтыйт:</w:t>
      </w:r>
    </w:p>
    <w:p w14:paraId="3D5A6821" w14:textId="7352C9B9" w:rsidR="00E05124" w:rsidRPr="00D131D6" w:rsidRDefault="00E05124" w:rsidP="00E05124">
      <w:pPr>
        <w:pStyle w:val="NormalWeb"/>
        <w:spacing w:before="0" w:beforeAutospacing="0" w:after="0" w:afterAutospacing="0"/>
        <w:rPr>
          <w:rFonts w:asciiTheme="minorHAnsi" w:hAnsiTheme="minorHAnsi" w:cstheme="minorHAnsi"/>
          <w:bCs/>
          <w:sz w:val="20"/>
          <w:lang w:val="ky-KG"/>
        </w:rPr>
      </w:pPr>
      <w:r w:rsidRPr="00D131D6">
        <w:rPr>
          <w:rFonts w:asciiTheme="minorHAnsi" w:hAnsiTheme="minorHAnsi" w:cstheme="minorHAnsi"/>
          <w:bCs/>
          <w:sz w:val="20"/>
          <w:lang w:val="ky-KG"/>
        </w:rPr>
        <w:t xml:space="preserve">- </w:t>
      </w:r>
      <w:r w:rsidR="00360F52" w:rsidRPr="00D131D6">
        <w:rPr>
          <w:rFonts w:asciiTheme="minorHAnsi" w:hAnsiTheme="minorHAnsi" w:cstheme="minorHAnsi"/>
          <w:b/>
          <w:bCs/>
          <w:sz w:val="20"/>
          <w:lang w:val="ky-KG"/>
        </w:rPr>
        <w:t>Тиркеме</w:t>
      </w:r>
      <w:r w:rsidRPr="00D131D6">
        <w:rPr>
          <w:rFonts w:asciiTheme="minorHAnsi" w:hAnsiTheme="minorHAnsi" w:cstheme="minorHAnsi"/>
          <w:b/>
          <w:bCs/>
          <w:sz w:val="20"/>
          <w:lang w:val="ky-KG"/>
        </w:rPr>
        <w:t xml:space="preserve"> A</w:t>
      </w:r>
      <w:r w:rsidRPr="00D131D6">
        <w:rPr>
          <w:rFonts w:asciiTheme="minorHAnsi" w:hAnsiTheme="minorHAnsi" w:cstheme="minorHAnsi"/>
          <w:bCs/>
          <w:sz w:val="20"/>
          <w:lang w:val="ky-KG"/>
        </w:rPr>
        <w:t xml:space="preserve"> –</w:t>
      </w:r>
      <w:r w:rsidR="00935388" w:rsidRPr="00D131D6">
        <w:rPr>
          <w:rFonts w:asciiTheme="minorHAnsi" w:hAnsiTheme="minorHAnsi" w:cstheme="minorHAnsi"/>
          <w:bCs/>
          <w:sz w:val="20"/>
          <w:lang w:val="ky-KG"/>
        </w:rPr>
        <w:t xml:space="preserve">Гранттык Концепция Формасы </w:t>
      </w:r>
    </w:p>
    <w:p w14:paraId="3D5A6825" w14:textId="128466BA" w:rsidR="00E05124" w:rsidRPr="00D131D6" w:rsidRDefault="00E05124" w:rsidP="00D759CF">
      <w:pPr>
        <w:pStyle w:val="NormalWeb"/>
        <w:spacing w:before="0" w:beforeAutospacing="0" w:after="0" w:afterAutospacing="0"/>
        <w:rPr>
          <w:rFonts w:asciiTheme="minorHAnsi" w:hAnsiTheme="minorHAnsi" w:cstheme="minorHAnsi"/>
          <w:bCs/>
          <w:i/>
          <w:sz w:val="20"/>
          <w:lang w:val="ky-KG"/>
        </w:rPr>
      </w:pPr>
      <w:r w:rsidRPr="00D131D6">
        <w:rPr>
          <w:rFonts w:asciiTheme="minorHAnsi" w:hAnsiTheme="minorHAnsi" w:cstheme="minorHAnsi"/>
          <w:bCs/>
          <w:sz w:val="20"/>
          <w:lang w:val="ky-KG"/>
        </w:rPr>
        <w:t xml:space="preserve">- </w:t>
      </w:r>
      <w:r w:rsidR="00360F52" w:rsidRPr="00D131D6">
        <w:rPr>
          <w:rFonts w:asciiTheme="minorHAnsi" w:hAnsiTheme="minorHAnsi" w:cstheme="minorHAnsi"/>
          <w:b/>
          <w:bCs/>
          <w:sz w:val="20"/>
          <w:lang w:val="ky-KG"/>
        </w:rPr>
        <w:t>Тиркеме</w:t>
      </w:r>
      <w:r w:rsidRPr="00D131D6">
        <w:rPr>
          <w:rFonts w:asciiTheme="minorHAnsi" w:hAnsiTheme="minorHAnsi" w:cstheme="minorHAnsi"/>
          <w:b/>
          <w:bCs/>
          <w:sz w:val="20"/>
          <w:lang w:val="ky-KG"/>
        </w:rPr>
        <w:t xml:space="preserve"> </w:t>
      </w:r>
      <w:r w:rsidR="00C541D5" w:rsidRPr="00D131D6">
        <w:rPr>
          <w:rFonts w:asciiTheme="minorHAnsi" w:hAnsiTheme="minorHAnsi" w:cstheme="minorHAnsi"/>
          <w:b/>
          <w:bCs/>
          <w:sz w:val="20"/>
          <w:lang w:val="ky-KG"/>
        </w:rPr>
        <w:t>B</w:t>
      </w:r>
      <w:r w:rsidRPr="00D131D6">
        <w:rPr>
          <w:rFonts w:asciiTheme="minorHAnsi" w:hAnsiTheme="minorHAnsi" w:cstheme="minorHAnsi"/>
          <w:bCs/>
          <w:sz w:val="20"/>
          <w:lang w:val="ky-KG"/>
        </w:rPr>
        <w:t xml:space="preserve"> – </w:t>
      </w:r>
      <w:r w:rsidR="00935388" w:rsidRPr="00D131D6">
        <w:rPr>
          <w:rFonts w:asciiTheme="minorHAnsi" w:hAnsiTheme="minorHAnsi" w:cstheme="minorHAnsi"/>
          <w:bCs/>
          <w:sz w:val="20"/>
          <w:lang w:val="ky-KG"/>
        </w:rPr>
        <w:t xml:space="preserve">Талап кылынуучу сертификаттар </w:t>
      </w:r>
    </w:p>
    <w:p w14:paraId="7CB6460B" w14:textId="7FF9D498" w:rsidR="00C541D5" w:rsidRPr="00D131D6" w:rsidRDefault="00E05124" w:rsidP="00C541D5">
      <w:pPr>
        <w:pStyle w:val="NormalWeb"/>
        <w:suppressAutoHyphens w:val="0"/>
        <w:spacing w:before="0" w:beforeAutospacing="0" w:after="0" w:afterAutospacing="0"/>
        <w:rPr>
          <w:rFonts w:asciiTheme="minorHAnsi" w:hAnsiTheme="minorHAnsi" w:cstheme="minorHAnsi"/>
          <w:sz w:val="20"/>
          <w:lang w:val="ky-KG"/>
        </w:rPr>
      </w:pPr>
      <w:r w:rsidRPr="00D131D6">
        <w:rPr>
          <w:rFonts w:asciiTheme="minorHAnsi" w:hAnsiTheme="minorHAnsi" w:cstheme="minorHAnsi"/>
          <w:sz w:val="20"/>
          <w:lang w:val="ky-KG"/>
        </w:rPr>
        <w:t xml:space="preserve">- </w:t>
      </w:r>
      <w:r w:rsidR="00360F52" w:rsidRPr="00D131D6">
        <w:rPr>
          <w:rFonts w:asciiTheme="minorHAnsi" w:hAnsiTheme="minorHAnsi" w:cstheme="minorHAnsi"/>
          <w:b/>
          <w:sz w:val="20"/>
          <w:lang w:val="ky-KG"/>
        </w:rPr>
        <w:t>Тиркеме</w:t>
      </w:r>
      <w:r w:rsidRPr="00D131D6">
        <w:rPr>
          <w:rFonts w:asciiTheme="minorHAnsi" w:hAnsiTheme="minorHAnsi" w:cstheme="minorHAnsi"/>
          <w:b/>
          <w:sz w:val="20"/>
          <w:lang w:val="ky-KG"/>
        </w:rPr>
        <w:t xml:space="preserve"> </w:t>
      </w:r>
      <w:r w:rsidR="00C541D5" w:rsidRPr="00D131D6">
        <w:rPr>
          <w:rFonts w:asciiTheme="minorHAnsi" w:hAnsiTheme="minorHAnsi" w:cstheme="minorHAnsi"/>
          <w:b/>
          <w:sz w:val="20"/>
          <w:lang w:val="ky-KG"/>
        </w:rPr>
        <w:t>C</w:t>
      </w:r>
      <w:r w:rsidR="008A1D52" w:rsidRPr="00D131D6">
        <w:rPr>
          <w:rFonts w:asciiTheme="minorHAnsi" w:hAnsiTheme="minorHAnsi" w:cstheme="minorHAnsi"/>
          <w:sz w:val="20"/>
          <w:lang w:val="ky-KG"/>
        </w:rPr>
        <w:t xml:space="preserve"> </w:t>
      </w:r>
      <w:r w:rsidRPr="00D131D6">
        <w:rPr>
          <w:rFonts w:asciiTheme="minorHAnsi" w:hAnsiTheme="minorHAnsi" w:cstheme="minorHAnsi"/>
          <w:sz w:val="20"/>
          <w:lang w:val="ky-KG"/>
        </w:rPr>
        <w:t>–</w:t>
      </w:r>
      <w:r w:rsidR="00457C50" w:rsidRPr="00D131D6">
        <w:rPr>
          <w:rFonts w:asciiTheme="minorHAnsi" w:hAnsiTheme="minorHAnsi" w:cstheme="minorHAnsi"/>
          <w:sz w:val="20"/>
          <w:lang w:val="ky-KG"/>
        </w:rPr>
        <w:t xml:space="preserve"> </w:t>
      </w:r>
      <w:r w:rsidR="00935388" w:rsidRPr="00D131D6">
        <w:rPr>
          <w:rFonts w:asciiTheme="minorHAnsi" w:hAnsiTheme="minorHAnsi" w:cstheme="minorHAnsi"/>
          <w:sz w:val="20"/>
          <w:lang w:val="ky-KG"/>
        </w:rPr>
        <w:t>Милдеттүү жана талып кылынуучу стандарттык жоболор</w:t>
      </w:r>
    </w:p>
    <w:p w14:paraId="110CFBCE" w14:textId="77777777" w:rsidR="007409B9" w:rsidRPr="00D131D6" w:rsidRDefault="007409B9" w:rsidP="00C541D5">
      <w:pPr>
        <w:pStyle w:val="NormalWeb"/>
        <w:suppressAutoHyphens w:val="0"/>
        <w:spacing w:before="0" w:beforeAutospacing="0" w:after="0" w:afterAutospacing="0"/>
        <w:rPr>
          <w:rFonts w:asciiTheme="minorHAnsi" w:hAnsiTheme="minorHAnsi" w:cstheme="minorHAnsi"/>
          <w:i/>
          <w:iCs/>
          <w:sz w:val="20"/>
          <w:lang w:val="ky-KG"/>
        </w:rPr>
      </w:pPr>
    </w:p>
    <w:p w14:paraId="60F343B3" w14:textId="77777777" w:rsidR="00935388" w:rsidRPr="00D131D6" w:rsidRDefault="00935388" w:rsidP="00452D74">
      <w:pPr>
        <w:pStyle w:val="NormalWeb"/>
        <w:numPr>
          <w:ilvl w:val="0"/>
          <w:numId w:val="5"/>
        </w:numPr>
        <w:suppressAutoHyphens w:val="0"/>
        <w:rPr>
          <w:rFonts w:asciiTheme="minorHAnsi" w:hAnsiTheme="minorHAnsi" w:cstheme="minorHAnsi"/>
          <w:sz w:val="20"/>
          <w:lang w:val="ky-KG"/>
        </w:rPr>
      </w:pPr>
      <w:r w:rsidRPr="00D131D6">
        <w:rPr>
          <w:rFonts w:asciiTheme="minorHAnsi" w:hAnsiTheme="minorHAnsi" w:cstheme="minorHAnsi"/>
          <w:sz w:val="20"/>
          <w:lang w:val="ky-KG"/>
        </w:rPr>
        <w:t>Колдонулуучу стандарттык жоболорго ылайык милдеттүү жана талап кылынуучу</w:t>
      </w:r>
    </w:p>
    <w:p w14:paraId="1B1BA7D0" w14:textId="790B122C" w:rsidR="00935388" w:rsidRPr="00D131D6" w:rsidRDefault="00935388" w:rsidP="00C0798D">
      <w:pPr>
        <w:pStyle w:val="NormalWeb"/>
        <w:suppressAutoHyphens w:val="0"/>
        <w:ind w:left="720"/>
        <w:rPr>
          <w:rFonts w:asciiTheme="minorHAnsi" w:hAnsiTheme="minorHAnsi" w:cstheme="minorHAnsi"/>
          <w:sz w:val="20"/>
          <w:lang w:val="ky-KG"/>
        </w:rPr>
      </w:pPr>
      <w:r w:rsidRPr="00D131D6">
        <w:rPr>
          <w:rFonts w:asciiTheme="minorHAnsi" w:hAnsiTheme="minorHAnsi" w:cstheme="minorHAnsi"/>
          <w:sz w:val="20"/>
          <w:lang w:val="ky-KG"/>
        </w:rPr>
        <w:t xml:space="preserve">Америка Кошмо Штаттарындагы жана башка өлкөлөрдөгү туруктуу суммадагы сыйлыктарды алган бейөкмөт уюмдар үчүн стандарттуу жобо шарттарын </w:t>
      </w:r>
      <w:r w:rsidR="007B5EE6" w:rsidRPr="00D131D6">
        <w:rPr>
          <w:rFonts w:asciiTheme="minorHAnsi" w:hAnsiTheme="minorHAnsi" w:cstheme="minorHAnsi"/>
          <w:sz w:val="20"/>
        </w:rPr>
        <w:fldChar w:fldCharType="begin"/>
      </w:r>
      <w:r w:rsidR="007B5EE6" w:rsidRPr="00D131D6">
        <w:rPr>
          <w:rFonts w:asciiTheme="minorHAnsi" w:hAnsiTheme="minorHAnsi" w:cstheme="minorHAnsi"/>
          <w:sz w:val="20"/>
          <w:lang w:val="ky-KG"/>
        </w:rPr>
        <w:instrText>HYPERLINK "https://www.usaid.gov/sites/default/files/documents/303mat.pdf"</w:instrText>
      </w:r>
      <w:r w:rsidR="007B5EE6" w:rsidRPr="00D131D6">
        <w:rPr>
          <w:rFonts w:asciiTheme="minorHAnsi" w:hAnsiTheme="minorHAnsi" w:cstheme="minorHAnsi"/>
          <w:sz w:val="20"/>
        </w:rPr>
      </w:r>
      <w:r w:rsidR="007B5EE6" w:rsidRPr="00D131D6">
        <w:rPr>
          <w:rFonts w:asciiTheme="minorHAnsi" w:hAnsiTheme="minorHAnsi" w:cstheme="minorHAnsi"/>
          <w:sz w:val="20"/>
        </w:rPr>
        <w:fldChar w:fldCharType="separate"/>
      </w:r>
      <w:r w:rsidRPr="00D131D6">
        <w:rPr>
          <w:rStyle w:val="Hyperlink"/>
          <w:rFonts w:asciiTheme="minorHAnsi" w:hAnsiTheme="minorHAnsi" w:cstheme="minorHAnsi"/>
          <w:sz w:val="20"/>
          <w:lang w:val="ky-KG"/>
        </w:rPr>
        <w:t>https://www.usaid.gov/sites/default/files/documents/303mat.pdf</w:t>
      </w:r>
      <w:r w:rsidR="007B5EE6" w:rsidRPr="00D131D6">
        <w:rPr>
          <w:rStyle w:val="Hyperlink"/>
          <w:rFonts w:asciiTheme="minorHAnsi" w:hAnsiTheme="minorHAnsi" w:cstheme="minorHAnsi"/>
          <w:sz w:val="20"/>
          <w:lang w:val="ky-KG"/>
        </w:rPr>
        <w:fldChar w:fldCharType="end"/>
      </w:r>
      <w:r w:rsidRPr="00D131D6">
        <w:rPr>
          <w:rFonts w:asciiTheme="minorHAnsi" w:hAnsiTheme="minorHAnsi" w:cstheme="minorHAnsi"/>
          <w:sz w:val="20"/>
          <w:lang w:val="ky-KG"/>
        </w:rPr>
        <w:t xml:space="preserve"> URL дареги боюнча көрүүгө болот:</w:t>
      </w:r>
    </w:p>
    <w:p w14:paraId="063C9A20" w14:textId="1D90E027" w:rsidR="00457C50" w:rsidRPr="00D131D6" w:rsidRDefault="00C0798D" w:rsidP="00452D74">
      <w:pPr>
        <w:pStyle w:val="ListParagraph"/>
        <w:numPr>
          <w:ilvl w:val="0"/>
          <w:numId w:val="5"/>
        </w:numPr>
        <w:autoSpaceDE w:val="0"/>
        <w:autoSpaceDN w:val="0"/>
        <w:rPr>
          <w:rStyle w:val="Hyperlink"/>
          <w:rFonts w:asciiTheme="minorHAnsi" w:hAnsiTheme="minorHAnsi" w:cstheme="minorHAnsi"/>
          <w:color w:val="auto"/>
          <w:sz w:val="20"/>
          <w:u w:val="none"/>
          <w:lang w:val="ky-KG"/>
        </w:rPr>
      </w:pPr>
      <w:r w:rsidRPr="00D131D6">
        <w:rPr>
          <w:rFonts w:asciiTheme="minorHAnsi" w:hAnsiTheme="minorHAnsi" w:cstheme="minorHAnsi"/>
          <w:sz w:val="20"/>
          <w:lang w:val="ky-KG" w:eastAsia="zh-CN"/>
        </w:rPr>
        <w:t>Гранттардын башка бардык түрлөрүн алган АКШнын мамлекеттик эмес алуучулары үчүн стандарттык жоболор төмөнкү URL дарегинде жайгашкан:</w:t>
      </w:r>
      <w:r w:rsidRPr="00D131D6">
        <w:rPr>
          <w:rFonts w:asciiTheme="minorHAnsi" w:hAnsiTheme="minorHAnsi" w:cstheme="minorHAnsi"/>
          <w:sz w:val="20"/>
          <w:lang w:val="ky-KG"/>
        </w:rPr>
        <w:t xml:space="preserve"> </w:t>
      </w:r>
      <w:hyperlink r:id="rId12" w:history="1">
        <w:r w:rsidR="000A1846" w:rsidRPr="00D131D6">
          <w:rPr>
            <w:rStyle w:val="Hyperlink"/>
            <w:rFonts w:asciiTheme="minorHAnsi" w:hAnsiTheme="minorHAnsi" w:cstheme="minorHAnsi"/>
            <w:sz w:val="20"/>
            <w:lang w:val="ky-KG"/>
          </w:rPr>
          <w:t>https://www.usaid.gov/sites/default/files/documents/303mab.pdf</w:t>
        </w:r>
      </w:hyperlink>
    </w:p>
    <w:p w14:paraId="6EE92093" w14:textId="41F6B9D9" w:rsidR="002915DC" w:rsidRPr="00D131D6" w:rsidRDefault="002915DC" w:rsidP="002915DC">
      <w:pPr>
        <w:pStyle w:val="ListParagraph"/>
        <w:autoSpaceDE w:val="0"/>
        <w:autoSpaceDN w:val="0"/>
        <w:rPr>
          <w:rFonts w:asciiTheme="minorHAnsi" w:hAnsiTheme="minorHAnsi" w:cstheme="minorHAnsi"/>
          <w:sz w:val="20"/>
          <w:lang w:val="ky-KG"/>
        </w:rPr>
      </w:pPr>
    </w:p>
    <w:p w14:paraId="3144A222" w14:textId="77777777" w:rsidR="003A2771" w:rsidRPr="00D131D6" w:rsidRDefault="003A2771" w:rsidP="002915DC">
      <w:pPr>
        <w:pStyle w:val="ListParagraph"/>
        <w:autoSpaceDE w:val="0"/>
        <w:autoSpaceDN w:val="0"/>
        <w:rPr>
          <w:rFonts w:asciiTheme="minorHAnsi" w:hAnsiTheme="minorHAnsi" w:cstheme="minorHAnsi"/>
          <w:sz w:val="20"/>
          <w:lang w:val="ky-KG"/>
        </w:rPr>
      </w:pPr>
    </w:p>
    <w:p w14:paraId="7E116B12" w14:textId="18961854" w:rsidR="00010A47" w:rsidRPr="00D131D6" w:rsidRDefault="00C0798D" w:rsidP="009323C5">
      <w:pPr>
        <w:pStyle w:val="Heading1"/>
        <w:rPr>
          <w:rFonts w:asciiTheme="minorHAnsi" w:hAnsiTheme="minorHAnsi" w:cstheme="minorHAnsi"/>
          <w:b w:val="0"/>
          <w:bCs w:val="0"/>
          <w:sz w:val="20"/>
          <w:szCs w:val="20"/>
          <w:lang w:val="ru-RU"/>
        </w:rPr>
      </w:pPr>
      <w:r w:rsidRPr="00D131D6">
        <w:rPr>
          <w:rFonts w:asciiTheme="minorHAnsi" w:hAnsiTheme="minorHAnsi" w:cstheme="minorHAnsi"/>
          <w:sz w:val="20"/>
          <w:szCs w:val="20"/>
        </w:rPr>
        <w:t>I</w:t>
      </w:r>
      <w:r w:rsidRPr="00D131D6">
        <w:rPr>
          <w:rFonts w:asciiTheme="minorHAnsi" w:hAnsiTheme="minorHAnsi" w:cstheme="minorHAnsi"/>
          <w:sz w:val="20"/>
          <w:szCs w:val="20"/>
          <w:lang w:val="ru-RU"/>
        </w:rPr>
        <w:t xml:space="preserve"> БӨЛҮМ. ПРОГРАММАНЫН СЫПАТТАМАСЫ</w:t>
      </w:r>
    </w:p>
    <w:p w14:paraId="3D5A682B" w14:textId="7A12AE91" w:rsidR="008C5A5C" w:rsidRPr="00D131D6" w:rsidRDefault="008C5A5C" w:rsidP="008C5A5C">
      <w:pPr>
        <w:pStyle w:val="NormalWeb"/>
        <w:rPr>
          <w:rFonts w:asciiTheme="minorHAnsi" w:hAnsiTheme="minorHAnsi" w:cstheme="minorHAnsi"/>
          <w:i/>
          <w:sz w:val="20"/>
          <w:highlight w:val="lightGray"/>
          <w:lang w:val="ru-RU" w:eastAsia="sq-AL"/>
        </w:rPr>
      </w:pPr>
      <w:r w:rsidRPr="00D131D6">
        <w:rPr>
          <w:rFonts w:asciiTheme="minorHAnsi" w:hAnsiTheme="minorHAnsi" w:cstheme="minorHAnsi"/>
          <w:b/>
          <w:bCs/>
          <w:sz w:val="20"/>
        </w:rPr>
        <w:t>IA</w:t>
      </w:r>
      <w:r w:rsidRPr="00D131D6">
        <w:rPr>
          <w:rFonts w:asciiTheme="minorHAnsi" w:hAnsiTheme="minorHAnsi" w:cstheme="minorHAnsi"/>
          <w:b/>
          <w:bCs/>
          <w:sz w:val="20"/>
          <w:lang w:val="ru-RU"/>
        </w:rPr>
        <w:t xml:space="preserve">. </w:t>
      </w:r>
      <w:r w:rsidRPr="00D131D6">
        <w:rPr>
          <w:rFonts w:asciiTheme="minorHAnsi" w:hAnsiTheme="minorHAnsi" w:cstheme="minorHAnsi"/>
          <w:b/>
          <w:bCs/>
          <w:sz w:val="20"/>
          <w:lang w:val="ru-RU"/>
        </w:rPr>
        <w:tab/>
      </w:r>
      <w:r w:rsidR="00C0798D" w:rsidRPr="00D131D6">
        <w:rPr>
          <w:rFonts w:asciiTheme="minorHAnsi" w:hAnsiTheme="minorHAnsi" w:cstheme="minorHAnsi"/>
          <w:b/>
          <w:bCs/>
          <w:sz w:val="20"/>
          <w:lang w:val="ru-RU"/>
        </w:rPr>
        <w:t xml:space="preserve"> МАКСАТЫ</w:t>
      </w:r>
    </w:p>
    <w:p w14:paraId="41E2631E" w14:textId="0600BDC6" w:rsidR="007514A2" w:rsidRPr="00D131D6" w:rsidRDefault="007703FF" w:rsidP="00DF0456">
      <w:pPr>
        <w:ind w:right="147"/>
        <w:jc w:val="both"/>
        <w:rPr>
          <w:rFonts w:asciiTheme="minorHAnsi" w:hAnsiTheme="minorHAnsi" w:cstheme="minorHAnsi"/>
          <w:sz w:val="20"/>
          <w:lang w:val="ky-KG" w:eastAsia="zh-CN"/>
        </w:rPr>
      </w:pPr>
      <w:r w:rsidRPr="00D131D6">
        <w:rPr>
          <w:rFonts w:asciiTheme="minorHAnsi" w:hAnsiTheme="minorHAnsi" w:cstheme="minorHAnsi"/>
          <w:sz w:val="20"/>
          <w:lang w:val="ky-KG" w:eastAsia="zh-CN"/>
        </w:rPr>
        <w:t xml:space="preserve">    Иш-чаранын максаты - Ош, Жалал-Абад жана Баткен </w:t>
      </w:r>
      <w:r w:rsidR="007D014D" w:rsidRPr="00D131D6">
        <w:rPr>
          <w:rFonts w:asciiTheme="minorHAnsi" w:hAnsiTheme="minorHAnsi" w:cstheme="minorHAnsi"/>
          <w:sz w:val="20"/>
          <w:lang w:val="ru-RU" w:eastAsia="zh-CN"/>
        </w:rPr>
        <w:t>аймагында</w:t>
      </w:r>
      <w:r w:rsidRPr="00D131D6">
        <w:rPr>
          <w:rFonts w:asciiTheme="minorHAnsi" w:hAnsiTheme="minorHAnsi" w:cstheme="minorHAnsi"/>
          <w:sz w:val="20"/>
          <w:lang w:val="ky-KG" w:eastAsia="zh-CN"/>
        </w:rPr>
        <w:t xml:space="preserve"> сүт, мал чарба, мөмө-жемиш жана жашылча-жемиш багытындагы агробизнестердин жаңы жумуш орундарын түзүү, фермерлердин жана компаниялардын кирешелерин көбөйтүү жана региондук айрыкча Өзбекстан менен соода.</w:t>
      </w:r>
    </w:p>
    <w:p w14:paraId="3D5A6836" w14:textId="335FC17E" w:rsidR="008C5A5C" w:rsidRPr="00D131D6" w:rsidDel="00010A47" w:rsidRDefault="008C5A5C" w:rsidP="00DF0456">
      <w:pPr>
        <w:pStyle w:val="NormalWeb"/>
        <w:jc w:val="both"/>
        <w:rPr>
          <w:rFonts w:asciiTheme="minorHAnsi" w:hAnsiTheme="minorHAnsi" w:cstheme="minorHAnsi"/>
          <w:b/>
          <w:bCs/>
          <w:sz w:val="20"/>
          <w:lang w:val="ky-KG"/>
        </w:rPr>
      </w:pPr>
      <w:r w:rsidRPr="00D131D6" w:rsidDel="00010A47">
        <w:rPr>
          <w:rFonts w:asciiTheme="minorHAnsi" w:hAnsiTheme="minorHAnsi" w:cstheme="minorHAnsi"/>
          <w:b/>
          <w:bCs/>
          <w:sz w:val="20"/>
          <w:lang w:val="ky-KG"/>
        </w:rPr>
        <w:t>IB.</w:t>
      </w:r>
      <w:r w:rsidRPr="00D131D6" w:rsidDel="00010A47">
        <w:rPr>
          <w:rFonts w:asciiTheme="minorHAnsi" w:hAnsiTheme="minorHAnsi" w:cstheme="minorHAnsi"/>
          <w:b/>
          <w:bCs/>
          <w:sz w:val="20"/>
          <w:lang w:val="ky-KG"/>
        </w:rPr>
        <w:tab/>
      </w:r>
      <w:r w:rsidR="00817C7E" w:rsidRPr="00D131D6">
        <w:rPr>
          <w:rFonts w:asciiTheme="minorHAnsi" w:hAnsiTheme="minorHAnsi" w:cstheme="minorHAnsi"/>
          <w:b/>
          <w:bCs/>
          <w:sz w:val="20"/>
          <w:lang w:val="ky-KG"/>
        </w:rPr>
        <w:t xml:space="preserve">БАШТАПКЫ МААЛЫМАТ </w:t>
      </w:r>
    </w:p>
    <w:p w14:paraId="2BC57049" w14:textId="71414668" w:rsidR="0004025A" w:rsidRPr="00D131D6" w:rsidRDefault="007703FF" w:rsidP="00DF0456">
      <w:pPr>
        <w:pStyle w:val="NormalWeb"/>
        <w:ind w:left="115"/>
        <w:jc w:val="both"/>
        <w:rPr>
          <w:rFonts w:asciiTheme="minorHAnsi" w:hAnsiTheme="minorHAnsi" w:cstheme="minorHAnsi"/>
          <w:sz w:val="20"/>
          <w:lang w:val="ky-KG"/>
        </w:rPr>
      </w:pPr>
      <w:r w:rsidRPr="00D131D6">
        <w:rPr>
          <w:rFonts w:asciiTheme="minorHAnsi" w:hAnsiTheme="minorHAnsi" w:cstheme="minorHAnsi"/>
          <w:sz w:val="20"/>
          <w:lang w:val="ky-KG"/>
        </w:rPr>
        <w:t xml:space="preserve">    Агросоода - бул </w:t>
      </w:r>
      <w:r w:rsidR="00E352EF" w:rsidRPr="00D131D6">
        <w:rPr>
          <w:rFonts w:asciiTheme="minorHAnsi" w:hAnsiTheme="minorHAnsi" w:cstheme="minorHAnsi"/>
          <w:sz w:val="20"/>
          <w:lang w:val="ky-KG"/>
        </w:rPr>
        <w:t>ЮСАИД</w:t>
      </w:r>
      <w:r w:rsidRPr="00D131D6">
        <w:rPr>
          <w:rFonts w:asciiTheme="minorHAnsi" w:hAnsiTheme="minorHAnsi" w:cstheme="minorHAnsi"/>
          <w:sz w:val="20"/>
          <w:lang w:val="ky-KG"/>
        </w:rPr>
        <w:t xml:space="preserve"> тарабынан каржыланган жана Кемоникс Интернэйшнл тарабынан ишке ашырылган беш жылдык айыл чарбаны өнүктүрүү иш-чарасы. Иш-чара жаңы жумуш орундарын түзүү, фермерлердин жана айыл чарба ишканаларынын өндүрүмдүүлүгүн жогорулатуу, өзгөчө Өзбекстан менен сооданы жеңилдетүү жана бизнеске жагымдуу шарттарды жакшыртуу максатында иштелип чыккан. Агросооданын негизги мамилеси жеке сектор компаниялары менен биргелешип түзүү негизинде өнөктөштүк түзүү болуп саналат, мында өнөктөштөр өздөрүнүн ресурстарын жана жеке капиталын колдонуу аркылуу бизнес-идеяларын ишке ашырууда жоопкерчиликти бөлүшөт. Көбүрөөк жумуш орундарын түзүүгө салым кошкон демилгелер, көбүрөөк фермерлер үчүн киреше алуу мүмкүнчүлүктөрүн жогорулатуу жана аймактык сооданы илгерилетүү боюнча жакшы идеялар Агросоода долбоорунан каржылык колдоо алуу мүмкүнчүлүгүн жогорулатат. Бардык гранттык өтүнмөлөр ушул максаттардын негизинде бааланат жана грант аркылуу каржыланган иш-чараларга же жабдуулар көрсөтүлгөн натыйжаларга жетишүү үчүн өнөктөштүккө мониторинг жүргүзүлөт. Грант алуучулар Агросоода долбооруна иштин жүрүшүн жана акыркы жыйынтыктарды документтештирген маалыматты берүүгө милдеттүү.</w:t>
      </w:r>
    </w:p>
    <w:p w14:paraId="3D5A6841" w14:textId="77777777" w:rsidR="00AC27C9" w:rsidRPr="00D131D6" w:rsidRDefault="00AC27C9" w:rsidP="00AC27C9">
      <w:pPr>
        <w:rPr>
          <w:rFonts w:asciiTheme="minorHAnsi" w:hAnsiTheme="minorHAnsi" w:cstheme="minorHAnsi"/>
          <w:i/>
          <w:iCs/>
          <w:sz w:val="20"/>
          <w:lang w:val="ky-KG"/>
        </w:rPr>
      </w:pPr>
    </w:p>
    <w:p w14:paraId="1D469882" w14:textId="462385FA" w:rsidR="002A5CAC" w:rsidRPr="00D131D6" w:rsidRDefault="008C5A5C" w:rsidP="002A5CAC">
      <w:pPr>
        <w:rPr>
          <w:rFonts w:asciiTheme="minorHAnsi" w:hAnsiTheme="minorHAnsi" w:cstheme="minorHAnsi"/>
          <w:b/>
          <w:bCs/>
          <w:sz w:val="20"/>
          <w:lang w:val="ky-KG"/>
        </w:rPr>
      </w:pPr>
      <w:r w:rsidRPr="00D131D6">
        <w:rPr>
          <w:rFonts w:asciiTheme="minorHAnsi" w:hAnsiTheme="minorHAnsi" w:cstheme="minorHAnsi"/>
          <w:b/>
          <w:bCs/>
          <w:sz w:val="20"/>
          <w:lang w:val="ky-KG"/>
        </w:rPr>
        <w:t>IC.</w:t>
      </w:r>
      <w:r w:rsidRPr="00D131D6">
        <w:rPr>
          <w:rFonts w:asciiTheme="minorHAnsi" w:hAnsiTheme="minorHAnsi" w:cstheme="minorHAnsi"/>
          <w:b/>
          <w:bCs/>
          <w:sz w:val="20"/>
          <w:lang w:val="ky-KG"/>
        </w:rPr>
        <w:tab/>
      </w:r>
      <w:r w:rsidR="002A5CAC" w:rsidRPr="00D131D6">
        <w:rPr>
          <w:rFonts w:asciiTheme="minorHAnsi" w:hAnsiTheme="minorHAnsi" w:cstheme="minorHAnsi"/>
          <w:b/>
          <w:bCs/>
          <w:sz w:val="20"/>
          <w:lang w:val="ky-KG"/>
        </w:rPr>
        <w:t>ПРОГРАММАНЫН СЫПАТТАМАСЫ</w:t>
      </w:r>
    </w:p>
    <w:p w14:paraId="3D5A6842" w14:textId="3F96D5F6" w:rsidR="008C5A5C" w:rsidRPr="00D131D6" w:rsidRDefault="008C5A5C" w:rsidP="00AC27C9">
      <w:pPr>
        <w:rPr>
          <w:rFonts w:asciiTheme="minorHAnsi" w:hAnsiTheme="minorHAnsi" w:cstheme="minorHAnsi"/>
          <w:b/>
          <w:bCs/>
          <w:sz w:val="20"/>
          <w:lang w:val="ky-KG"/>
        </w:rPr>
      </w:pPr>
    </w:p>
    <w:p w14:paraId="553A7410" w14:textId="7C876259" w:rsidR="001F2CFB" w:rsidRPr="00D131D6" w:rsidRDefault="007703FF" w:rsidP="007703FF">
      <w:pPr>
        <w:jc w:val="both"/>
        <w:rPr>
          <w:rFonts w:asciiTheme="minorHAnsi" w:hAnsiTheme="minorHAnsi" w:cstheme="minorHAnsi"/>
          <w:sz w:val="20"/>
          <w:lang w:val="ky-KG"/>
        </w:rPr>
      </w:pPr>
      <w:r w:rsidRPr="00D131D6">
        <w:rPr>
          <w:rFonts w:asciiTheme="minorHAnsi" w:hAnsiTheme="minorHAnsi" w:cstheme="minorHAnsi"/>
          <w:sz w:val="20"/>
          <w:lang w:val="ky-KG"/>
        </w:rPr>
        <w:t xml:space="preserve">    Агросоода жаңы рынокторго чыгуу, жаңы же өркүндөтүлгөн өнүмдөрдү/кызматтарды киргизүү, чийки зат менен камсыздоо базасын өнүктүрүү аркылуу бизнесин кеңейтүүгө умтулган мал чарбачылыгы, сүт, мөмө-жемиш жана жашылча (анын ичинде мөмө) тармагында иштеген ишкерлердин, компаниялардын жана бизнес-ассоциациялардын кайрылууларын кубаттайт. жана экспортко багытталган айыл чарба нарк чынжырларын, аялдарды, жаштарды жана маргиналдуу топторду кошумча нарк чынжырларына интеграциялоо. Гранттарды сүттү кайра иштетүү, сүттү муздатуу, тоют өндүрүү жана муздатуу жабдуулары сыяктуу жаңы жабдууларды сатып алууга жумшаса болот. Иш-чара аялдардын, жаштардын жана маргиналдуу топтордун мүчөлөрүнүн арыздарына же бул топтордун олуттуу катышуусун көрсөткөн арыздарга артыкчылык берет.</w:t>
      </w:r>
    </w:p>
    <w:p w14:paraId="33E7A5F4" w14:textId="18C5B563" w:rsidR="007C374E" w:rsidRPr="00D131D6" w:rsidRDefault="007C374E" w:rsidP="00DF0456">
      <w:pPr>
        <w:jc w:val="both"/>
        <w:rPr>
          <w:rFonts w:asciiTheme="minorHAnsi" w:hAnsiTheme="minorHAnsi" w:cstheme="minorHAnsi"/>
          <w:sz w:val="20"/>
          <w:lang w:val="ky-KG"/>
        </w:rPr>
      </w:pPr>
    </w:p>
    <w:p w14:paraId="4427A25B" w14:textId="017EFC6C" w:rsidR="007703FF" w:rsidRPr="00D131D6" w:rsidRDefault="007703FF" w:rsidP="007703FF">
      <w:pPr>
        <w:jc w:val="both"/>
        <w:rPr>
          <w:rFonts w:asciiTheme="minorHAnsi" w:hAnsiTheme="minorHAnsi" w:cstheme="minorHAnsi"/>
          <w:sz w:val="20"/>
          <w:lang w:val="ky-KG"/>
        </w:rPr>
      </w:pPr>
      <w:r w:rsidRPr="00D131D6">
        <w:rPr>
          <w:rFonts w:asciiTheme="minorHAnsi" w:hAnsiTheme="minorHAnsi" w:cstheme="minorHAnsi"/>
          <w:sz w:val="20"/>
          <w:lang w:val="ky-KG"/>
        </w:rPr>
        <w:t xml:space="preserve">    Төмөндө бул ЖГП алкагында Агросоода тарабынан колдоого алынуучу иллюстративдик гранттык иш-чаралар көрсөтүлгөн:</w:t>
      </w:r>
    </w:p>
    <w:p w14:paraId="3F8C5C5E" w14:textId="77777777" w:rsidR="007703FF" w:rsidRPr="00D131D6" w:rsidRDefault="007703FF" w:rsidP="007703FF">
      <w:pPr>
        <w:jc w:val="both"/>
        <w:rPr>
          <w:rFonts w:asciiTheme="minorHAnsi" w:hAnsiTheme="minorHAnsi" w:cstheme="minorHAnsi"/>
          <w:sz w:val="20"/>
          <w:lang w:val="ky-KG"/>
        </w:rPr>
      </w:pPr>
    </w:p>
    <w:p w14:paraId="06C05DCA" w14:textId="02E89E72" w:rsidR="007703FF" w:rsidRPr="00D131D6" w:rsidRDefault="007703FF" w:rsidP="00452D74">
      <w:pPr>
        <w:pStyle w:val="ListParagraph"/>
        <w:numPr>
          <w:ilvl w:val="0"/>
          <w:numId w:val="11"/>
        </w:numPr>
        <w:jc w:val="both"/>
        <w:rPr>
          <w:rFonts w:asciiTheme="minorHAnsi" w:hAnsiTheme="minorHAnsi" w:cstheme="minorHAnsi"/>
          <w:sz w:val="20"/>
          <w:lang w:val="ky-KG"/>
        </w:rPr>
      </w:pPr>
      <w:r w:rsidRPr="00D131D6">
        <w:rPr>
          <w:rFonts w:asciiTheme="minorHAnsi" w:hAnsiTheme="minorHAnsi" w:cstheme="minorHAnsi"/>
          <w:sz w:val="20"/>
          <w:lang w:val="ky-KG"/>
        </w:rPr>
        <w:t>Өндүрүмдүүлүктү жана сапатты жогорулатуу, калдыктарды азайтуу, жаңы продуктуларды иштеп чыгуу же таңгактоолорду жакшыртуу үчүн сатууну көбөйтүү жана сүт азыктарын кайра иштетүүчү компаниялар үчүн рынокту кеңейтүү үчүн жаңы жабдууларды сатып алуу;</w:t>
      </w:r>
    </w:p>
    <w:p w14:paraId="1CDAC77B" w14:textId="4881CC6C" w:rsidR="007703FF" w:rsidRPr="00D131D6" w:rsidRDefault="007703FF" w:rsidP="00452D74">
      <w:pPr>
        <w:pStyle w:val="ListParagraph"/>
        <w:numPr>
          <w:ilvl w:val="0"/>
          <w:numId w:val="11"/>
        </w:numPr>
        <w:jc w:val="both"/>
        <w:rPr>
          <w:rFonts w:asciiTheme="minorHAnsi" w:hAnsiTheme="minorHAnsi" w:cstheme="minorHAnsi"/>
          <w:sz w:val="20"/>
          <w:lang w:val="ky-KG"/>
        </w:rPr>
      </w:pPr>
      <w:r w:rsidRPr="00D131D6">
        <w:rPr>
          <w:rFonts w:asciiTheme="minorHAnsi" w:hAnsiTheme="minorHAnsi" w:cstheme="minorHAnsi"/>
          <w:sz w:val="20"/>
          <w:lang w:val="ky-KG"/>
        </w:rPr>
        <w:t>Сүттү кайра иштетүүчү ишканаларды сырье менен камсыздоо базасын өнүктүрүү жана сүттүн продуктуулугун жана сапатын жогорулатуу;</w:t>
      </w:r>
    </w:p>
    <w:p w14:paraId="10237CE6" w14:textId="3C9077E1" w:rsidR="007703FF" w:rsidRPr="00D131D6" w:rsidRDefault="007703FF" w:rsidP="00452D74">
      <w:pPr>
        <w:pStyle w:val="ListParagraph"/>
        <w:numPr>
          <w:ilvl w:val="0"/>
          <w:numId w:val="11"/>
        </w:numPr>
        <w:jc w:val="both"/>
        <w:rPr>
          <w:rFonts w:asciiTheme="minorHAnsi" w:hAnsiTheme="minorHAnsi" w:cstheme="minorHAnsi"/>
          <w:sz w:val="20"/>
          <w:lang w:val="ky-KG"/>
        </w:rPr>
      </w:pPr>
      <w:r w:rsidRPr="00D131D6">
        <w:rPr>
          <w:rFonts w:asciiTheme="minorHAnsi" w:hAnsiTheme="minorHAnsi" w:cstheme="minorHAnsi"/>
          <w:sz w:val="20"/>
          <w:lang w:val="ky-KG"/>
        </w:rPr>
        <w:t>Фермерлердин малдын жогорку сапаттагы тоютуна, асыл тукум малдарына жана ветеринардык кызматтарга жеткиликтүүлүгүн кеңейтүү;</w:t>
      </w:r>
    </w:p>
    <w:p w14:paraId="3C7B3469" w14:textId="64D044EF" w:rsidR="007703FF" w:rsidRPr="00D131D6" w:rsidRDefault="007703FF" w:rsidP="00452D74">
      <w:pPr>
        <w:pStyle w:val="ListParagraph"/>
        <w:numPr>
          <w:ilvl w:val="0"/>
          <w:numId w:val="11"/>
        </w:numPr>
        <w:jc w:val="both"/>
        <w:rPr>
          <w:rFonts w:asciiTheme="minorHAnsi" w:hAnsiTheme="minorHAnsi" w:cstheme="minorHAnsi"/>
          <w:sz w:val="20"/>
          <w:lang w:val="ky-KG"/>
        </w:rPr>
      </w:pPr>
      <w:r w:rsidRPr="00D131D6">
        <w:rPr>
          <w:rFonts w:asciiTheme="minorHAnsi" w:hAnsiTheme="minorHAnsi" w:cstheme="minorHAnsi"/>
          <w:sz w:val="20"/>
          <w:lang w:val="ky-KG"/>
        </w:rPr>
        <w:t>Мөмө-жемиштерди жана жашылчаларды кайра иштетүүчү ишканаларды жана консолидациялоочу ишканаларды чийки зат менен камсыздоонун туруктуу базасын өнүктүрүү жана жашылча-жемиштердин өндүрүмдүүлүгүн жогорулатуу;</w:t>
      </w:r>
    </w:p>
    <w:p w14:paraId="5D96641A" w14:textId="5C7E5DC5" w:rsidR="007703FF" w:rsidRPr="00D131D6" w:rsidRDefault="007703FF" w:rsidP="00452D74">
      <w:pPr>
        <w:pStyle w:val="ListParagraph"/>
        <w:numPr>
          <w:ilvl w:val="0"/>
          <w:numId w:val="11"/>
        </w:numPr>
        <w:jc w:val="both"/>
        <w:rPr>
          <w:rFonts w:asciiTheme="minorHAnsi" w:hAnsiTheme="minorHAnsi" w:cstheme="minorHAnsi"/>
          <w:sz w:val="20"/>
          <w:lang w:val="ky-KG"/>
        </w:rPr>
      </w:pPr>
      <w:r w:rsidRPr="00D131D6">
        <w:rPr>
          <w:rFonts w:asciiTheme="minorHAnsi" w:hAnsiTheme="minorHAnsi" w:cstheme="minorHAnsi"/>
          <w:sz w:val="20"/>
          <w:lang w:val="ky-KG"/>
        </w:rPr>
        <w:lastRenderedPageBreak/>
        <w:t>Фермерлердин сапаттуу көчөткө, сууну үнөмдөөчү технологияларга жана эксплуатация кызматтарына жетүүсүн жакшыртуу;</w:t>
      </w:r>
    </w:p>
    <w:p w14:paraId="7E39CF44" w14:textId="144683BE" w:rsidR="007703FF" w:rsidRPr="00D131D6" w:rsidRDefault="007703FF" w:rsidP="00452D74">
      <w:pPr>
        <w:pStyle w:val="ListParagraph"/>
        <w:numPr>
          <w:ilvl w:val="0"/>
          <w:numId w:val="11"/>
        </w:numPr>
        <w:jc w:val="both"/>
        <w:rPr>
          <w:rFonts w:asciiTheme="minorHAnsi" w:hAnsiTheme="minorHAnsi" w:cstheme="minorHAnsi"/>
          <w:sz w:val="20"/>
          <w:lang w:val="ky-KG"/>
        </w:rPr>
      </w:pPr>
      <w:r w:rsidRPr="00D131D6">
        <w:rPr>
          <w:rFonts w:asciiTheme="minorHAnsi" w:hAnsiTheme="minorHAnsi" w:cstheme="minorHAnsi"/>
          <w:sz w:val="20"/>
          <w:lang w:val="ky-KG"/>
        </w:rPr>
        <w:t>Кыргызстандын азык-түлүк экспортун жылдыруу үчүн рынокту изилдөө, көргөзмө жабдууларын сатып алуу.</w:t>
      </w:r>
    </w:p>
    <w:p w14:paraId="51130263" w14:textId="77777777" w:rsidR="007703FF" w:rsidRPr="00D131D6" w:rsidRDefault="007703FF" w:rsidP="007703FF">
      <w:pPr>
        <w:jc w:val="both"/>
        <w:rPr>
          <w:rFonts w:asciiTheme="minorHAnsi" w:hAnsiTheme="minorHAnsi" w:cstheme="minorHAnsi"/>
          <w:sz w:val="20"/>
          <w:lang w:val="ky-KG"/>
        </w:rPr>
      </w:pPr>
    </w:p>
    <w:p w14:paraId="422A0C83" w14:textId="635FE17F" w:rsidR="007703FF" w:rsidRPr="00D131D6" w:rsidRDefault="007703FF" w:rsidP="007703FF">
      <w:pPr>
        <w:jc w:val="both"/>
        <w:rPr>
          <w:rFonts w:asciiTheme="minorHAnsi" w:hAnsiTheme="minorHAnsi" w:cstheme="minorHAnsi"/>
          <w:sz w:val="20"/>
          <w:lang w:val="ky-KG"/>
        </w:rPr>
      </w:pPr>
      <w:r w:rsidRPr="00D131D6">
        <w:rPr>
          <w:rFonts w:asciiTheme="minorHAnsi" w:hAnsiTheme="minorHAnsi" w:cstheme="minorHAnsi"/>
          <w:sz w:val="20"/>
          <w:lang w:val="ky-KG"/>
        </w:rPr>
        <w:t xml:space="preserve">      Агросоода айрым грант алуучуларга ишти натыйжалуураак жүргүзүү үчүн техникалык жардам керек болушу мүмкүн экенин түшүнөт. Демек, өтүнмө ээлери техникалык жардамга жана/же окууга болгон муктаждыктарын колдонууда көрсөтүүгө чакырылат.</w:t>
      </w:r>
    </w:p>
    <w:p w14:paraId="1A8E7416" w14:textId="77777777" w:rsidR="007703FF" w:rsidRPr="00D131D6" w:rsidRDefault="007703FF" w:rsidP="00DF0456">
      <w:pPr>
        <w:jc w:val="both"/>
        <w:rPr>
          <w:rFonts w:asciiTheme="minorHAnsi" w:hAnsiTheme="minorHAnsi" w:cstheme="minorHAnsi"/>
          <w:sz w:val="20"/>
          <w:lang w:val="ky-KG"/>
        </w:rPr>
      </w:pPr>
    </w:p>
    <w:p w14:paraId="3D5A6846" w14:textId="1CFE6DE2" w:rsidR="008C5A5C" w:rsidRPr="00D131D6" w:rsidRDefault="008C5A5C" w:rsidP="008C5A5C">
      <w:pPr>
        <w:pStyle w:val="NormalWeb"/>
        <w:rPr>
          <w:rFonts w:asciiTheme="minorHAnsi" w:hAnsiTheme="minorHAnsi" w:cstheme="minorHAnsi"/>
          <w:b/>
          <w:bCs/>
          <w:sz w:val="20"/>
          <w:lang w:val="ky-KG"/>
        </w:rPr>
      </w:pPr>
      <w:r w:rsidRPr="00D131D6">
        <w:rPr>
          <w:rFonts w:asciiTheme="minorHAnsi" w:hAnsiTheme="minorHAnsi" w:cstheme="minorHAnsi"/>
          <w:b/>
          <w:bCs/>
          <w:sz w:val="20"/>
          <w:lang w:val="ky-KG"/>
        </w:rPr>
        <w:t>ID.</w:t>
      </w:r>
      <w:r w:rsidRPr="00D131D6">
        <w:rPr>
          <w:rFonts w:asciiTheme="minorHAnsi" w:hAnsiTheme="minorHAnsi" w:cstheme="minorHAnsi"/>
          <w:b/>
          <w:bCs/>
          <w:sz w:val="20"/>
          <w:lang w:val="ky-KG"/>
        </w:rPr>
        <w:tab/>
      </w:r>
      <w:r w:rsidR="009B5DC3" w:rsidRPr="00D131D6">
        <w:rPr>
          <w:rFonts w:asciiTheme="minorHAnsi" w:hAnsiTheme="minorHAnsi" w:cstheme="minorHAnsi"/>
          <w:b/>
          <w:bCs/>
          <w:sz w:val="20"/>
          <w:lang w:val="ky-KG"/>
        </w:rPr>
        <w:t>БИЙЛИК / БАШКАРУУ ЖОБОЛОРУ</w:t>
      </w:r>
    </w:p>
    <w:p w14:paraId="6A76A559" w14:textId="514B1A6E" w:rsidR="00000B11" w:rsidRPr="00D131D6" w:rsidRDefault="007703FF"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lang w:val="ky-KG"/>
        </w:rPr>
      </w:pPr>
      <w:r w:rsidRPr="00D131D6">
        <w:rPr>
          <w:rFonts w:asciiTheme="minorHAnsi" w:hAnsiTheme="minorHAnsi" w:cstheme="minorHAnsi"/>
          <w:sz w:val="20"/>
          <w:lang w:val="ky-KG"/>
        </w:rPr>
        <w:t xml:space="preserve">      </w:t>
      </w:r>
      <w:r w:rsidR="00000B11" w:rsidRPr="00D131D6">
        <w:rPr>
          <w:rFonts w:asciiTheme="minorHAnsi" w:hAnsiTheme="minorHAnsi" w:cstheme="minorHAnsi"/>
          <w:sz w:val="20"/>
          <w:lang w:val="ky-KG"/>
        </w:rPr>
        <w:t xml:space="preserve">Агросоода долбоорунун гранттары АКШнын Тышкы иштер мыйзамына жана USAIDдин Автоматташтырылган Директивалык Системасынын (ADS) 302.3.5.6, "Келишимдүү Гранттар" негизинде берилет. АКШдан тышкаркы уюмдарга берилүүчү гранттар </w:t>
      </w:r>
      <w:r w:rsidR="007B5EE6" w:rsidRPr="00D131D6">
        <w:rPr>
          <w:rFonts w:asciiTheme="minorHAnsi" w:hAnsiTheme="minorHAnsi" w:cstheme="minorHAnsi"/>
          <w:sz w:val="20"/>
        </w:rPr>
        <w:fldChar w:fldCharType="begin"/>
      </w:r>
      <w:r w:rsidR="007B5EE6" w:rsidRPr="00D131D6">
        <w:rPr>
          <w:rFonts w:asciiTheme="minorHAnsi" w:hAnsiTheme="minorHAnsi" w:cstheme="minorHAnsi"/>
          <w:sz w:val="20"/>
          <w:lang w:val="ky-KG"/>
        </w:rPr>
        <w:instrText>HYPERLINK "https://www.usaid.gov/ads/policy/300/303"</w:instrText>
      </w:r>
      <w:r w:rsidR="007B5EE6" w:rsidRPr="00D131D6">
        <w:rPr>
          <w:rFonts w:asciiTheme="minorHAnsi" w:hAnsiTheme="minorHAnsi" w:cstheme="minorHAnsi"/>
          <w:sz w:val="20"/>
        </w:rPr>
      </w:r>
      <w:r w:rsidR="007B5EE6" w:rsidRPr="00D131D6">
        <w:rPr>
          <w:rFonts w:asciiTheme="minorHAnsi" w:hAnsiTheme="minorHAnsi" w:cstheme="minorHAnsi"/>
          <w:sz w:val="20"/>
        </w:rPr>
        <w:fldChar w:fldCharType="separate"/>
      </w:r>
      <w:r w:rsidR="00000B11" w:rsidRPr="00D131D6">
        <w:rPr>
          <w:rStyle w:val="Hyperlink"/>
          <w:rFonts w:asciiTheme="minorHAnsi" w:hAnsiTheme="minorHAnsi" w:cstheme="minorHAnsi"/>
          <w:sz w:val="20"/>
          <w:lang w:val="ky-KG"/>
        </w:rPr>
        <w:t>ADS Chapter 303</w:t>
      </w:r>
      <w:r w:rsidR="007B5EE6" w:rsidRPr="00D131D6">
        <w:rPr>
          <w:rStyle w:val="Hyperlink"/>
          <w:rFonts w:asciiTheme="minorHAnsi" w:hAnsiTheme="minorHAnsi" w:cstheme="minorHAnsi"/>
          <w:sz w:val="20"/>
          <w:lang w:val="ky-KG"/>
        </w:rPr>
        <w:fldChar w:fldCharType="end"/>
      </w:r>
      <w:r w:rsidR="00000B11" w:rsidRPr="00D131D6">
        <w:rPr>
          <w:rStyle w:val="Hyperlink"/>
          <w:rFonts w:asciiTheme="minorHAnsi" w:hAnsiTheme="minorHAnsi" w:cstheme="minorHAnsi"/>
          <w:sz w:val="20"/>
          <w:lang w:val="ky-KG"/>
        </w:rPr>
        <w:t xml:space="preserve"> </w:t>
      </w:r>
      <w:r w:rsidR="00000B11" w:rsidRPr="00D131D6">
        <w:rPr>
          <w:rFonts w:asciiTheme="minorHAnsi" w:hAnsiTheme="minorHAnsi" w:cstheme="minorHAnsi"/>
          <w:sz w:val="20"/>
          <w:lang w:val="ky-KG"/>
        </w:rPr>
        <w:t xml:space="preserve"> «Бейөкмөт уюмдар менен кызматташуу үчүн гранттар  жана келишимдер» колдонмосуна ылайык келет жана тиркемелерде көрсөтүлгөн USAIDдин стандарттык жоболоруна, ошондой эле Агросоода долбоорунун гранттык жол-жоболоруна ылайык келет. </w:t>
      </w:r>
    </w:p>
    <w:p w14:paraId="3D5A6848" w14:textId="77777777" w:rsidR="008C5A5C" w:rsidRPr="00D131D6" w:rsidRDefault="008C5A5C"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lang w:val="ky-KG"/>
        </w:rPr>
      </w:pPr>
    </w:p>
    <w:p w14:paraId="3D5A6849" w14:textId="1F688523" w:rsidR="008C5A5C" w:rsidRPr="00D131D6" w:rsidRDefault="00000B11" w:rsidP="00DF0456">
      <w:pPr>
        <w:jc w:val="both"/>
        <w:rPr>
          <w:rFonts w:asciiTheme="minorHAnsi" w:hAnsiTheme="minorHAnsi" w:cstheme="minorHAnsi"/>
          <w:sz w:val="20"/>
          <w:lang w:val="ky-KG"/>
        </w:rPr>
      </w:pPr>
      <w:r w:rsidRPr="00D131D6">
        <w:rPr>
          <w:rFonts w:asciiTheme="minorHAnsi" w:hAnsiTheme="minorHAnsi" w:cstheme="minorHAnsi"/>
          <w:sz w:val="20"/>
          <w:lang w:val="ky-KG"/>
        </w:rPr>
        <w:t>ADS 303 АКШнын Башкаруу жана Бюджет Башкармалыгы жана АКШнын Эл аралык Өнүктүрүү Агентиги тарабынан чыгарылган эки кошумча эрежеге шилтеме берет:</w:t>
      </w:r>
    </w:p>
    <w:p w14:paraId="23EDA609" w14:textId="77777777" w:rsidR="007703FF" w:rsidRPr="00D131D6" w:rsidRDefault="00210682" w:rsidP="00452D7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lang w:val="ky-KG"/>
        </w:rPr>
      </w:pPr>
      <w:r w:rsidRPr="00D131D6">
        <w:rPr>
          <w:rFonts w:asciiTheme="minorHAnsi" w:hAnsiTheme="minorHAnsi" w:cstheme="minorHAnsi"/>
          <w:sz w:val="20"/>
          <w:lang w:val="ky-KG"/>
        </w:rPr>
        <w:t xml:space="preserve">2 CFR 200 </w:t>
      </w:r>
      <w:hyperlink r:id="rId13" w:anchor="sp2.1.200.e" w:history="1">
        <w:r w:rsidR="00A77ABD" w:rsidRPr="00D131D6">
          <w:rPr>
            <w:rStyle w:val="Hyperlink"/>
            <w:rFonts w:asciiTheme="minorHAnsi" w:hAnsiTheme="minorHAnsi" w:cstheme="minorHAnsi"/>
            <w:bCs/>
            <w:sz w:val="20"/>
            <w:lang w:val="ky-KG"/>
          </w:rPr>
          <w:t>Uniform Administrative Requirements, Cost Principles, and Audit Requirements for Federal Awards, Subpart E</w:t>
        </w:r>
      </w:hyperlink>
      <w:r w:rsidR="00A77ABD" w:rsidRPr="00D131D6">
        <w:rPr>
          <w:rStyle w:val="Hyperlink"/>
          <w:rFonts w:asciiTheme="minorHAnsi" w:hAnsiTheme="minorHAnsi" w:cstheme="minorHAnsi"/>
          <w:bCs/>
          <w:color w:val="auto"/>
          <w:sz w:val="20"/>
          <w:u w:val="none"/>
          <w:lang w:val="ky-KG"/>
        </w:rPr>
        <w:t xml:space="preserve"> </w:t>
      </w:r>
      <w:r w:rsidRPr="00D131D6">
        <w:rPr>
          <w:rFonts w:asciiTheme="minorHAnsi" w:hAnsiTheme="minorHAnsi" w:cstheme="minorHAnsi"/>
          <w:sz w:val="20"/>
          <w:lang w:val="ky-KG"/>
        </w:rPr>
        <w:t>(</w:t>
      </w:r>
      <w:r w:rsidR="00000B11" w:rsidRPr="00D131D6">
        <w:rPr>
          <w:rFonts w:asciiTheme="minorHAnsi" w:hAnsiTheme="minorHAnsi" w:cstheme="minorHAnsi"/>
          <w:sz w:val="20"/>
          <w:lang w:val="ky-KG"/>
        </w:rPr>
        <w:t>АКШ талапкерлери толугу менен 2 CFR 200гө баш иет)</w:t>
      </w:r>
      <w:r w:rsidR="007703FF" w:rsidRPr="00D131D6">
        <w:rPr>
          <w:rFonts w:asciiTheme="minorHAnsi" w:hAnsiTheme="minorHAnsi" w:cstheme="minorHAnsi"/>
          <w:sz w:val="20"/>
          <w:lang w:val="ky-KG"/>
        </w:rPr>
        <w:t xml:space="preserve">. </w:t>
      </w:r>
    </w:p>
    <w:p w14:paraId="1F86E63A" w14:textId="3C304C58" w:rsidR="007703FF" w:rsidRPr="00D131D6" w:rsidRDefault="00000B11" w:rsidP="007703F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lang w:val="ky-KG"/>
        </w:rPr>
      </w:pPr>
      <w:r w:rsidRPr="00D131D6">
        <w:rPr>
          <w:rFonts w:asciiTheme="minorHAnsi" w:hAnsiTheme="minorHAnsi" w:cstheme="minorHAnsi"/>
          <w:sz w:val="20"/>
          <w:lang w:val="ky-KG"/>
        </w:rPr>
        <w:t xml:space="preserve">2 CFR 200дун толук текстин менен </w:t>
      </w:r>
      <w:r w:rsidR="007B5EE6" w:rsidRPr="00D131D6">
        <w:rPr>
          <w:rFonts w:asciiTheme="minorHAnsi" w:hAnsiTheme="minorHAnsi" w:cstheme="minorHAnsi"/>
          <w:sz w:val="20"/>
        </w:rPr>
        <w:fldChar w:fldCharType="begin"/>
      </w:r>
      <w:r w:rsidR="007B5EE6" w:rsidRPr="00D131D6">
        <w:rPr>
          <w:rFonts w:asciiTheme="minorHAnsi" w:hAnsiTheme="minorHAnsi" w:cstheme="minorHAnsi"/>
          <w:sz w:val="20"/>
        </w:rPr>
        <w:instrText>HYPERLINK</w:instrText>
      </w:r>
      <w:r w:rsidR="007B5EE6" w:rsidRPr="00D131D6">
        <w:rPr>
          <w:rFonts w:asciiTheme="minorHAnsi" w:hAnsiTheme="minorHAnsi" w:cstheme="minorHAnsi"/>
          <w:sz w:val="20"/>
          <w:lang w:val="ru-RU"/>
        </w:rPr>
        <w:instrText xml:space="preserve"> "</w:instrText>
      </w:r>
      <w:r w:rsidR="007B5EE6" w:rsidRPr="00D131D6">
        <w:rPr>
          <w:rFonts w:asciiTheme="minorHAnsi" w:hAnsiTheme="minorHAnsi" w:cstheme="minorHAnsi"/>
          <w:sz w:val="20"/>
        </w:rPr>
        <w:instrText>http</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www</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ecfr</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gov</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cgi</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bin</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text</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idx</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tpl</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ecfrbrowse</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Title</w:instrText>
      </w:r>
      <w:r w:rsidR="007B5EE6" w:rsidRPr="00D131D6">
        <w:rPr>
          <w:rFonts w:asciiTheme="minorHAnsi" w:hAnsiTheme="minorHAnsi" w:cstheme="minorHAnsi"/>
          <w:sz w:val="20"/>
          <w:lang w:val="ru-RU"/>
        </w:rPr>
        <w:instrText>02/2</w:instrText>
      </w:r>
      <w:r w:rsidR="007B5EE6" w:rsidRPr="00D131D6">
        <w:rPr>
          <w:rFonts w:asciiTheme="minorHAnsi" w:hAnsiTheme="minorHAnsi" w:cstheme="minorHAnsi"/>
          <w:sz w:val="20"/>
        </w:rPr>
        <w:instrText>cfr</w:instrText>
      </w:r>
      <w:r w:rsidR="007B5EE6" w:rsidRPr="00D131D6">
        <w:rPr>
          <w:rFonts w:asciiTheme="minorHAnsi" w:hAnsiTheme="minorHAnsi" w:cstheme="minorHAnsi"/>
          <w:sz w:val="20"/>
          <w:lang w:val="ru-RU"/>
        </w:rPr>
        <w:instrText>200_</w:instrText>
      </w:r>
      <w:r w:rsidR="007B5EE6" w:rsidRPr="00D131D6">
        <w:rPr>
          <w:rFonts w:asciiTheme="minorHAnsi" w:hAnsiTheme="minorHAnsi" w:cstheme="minorHAnsi"/>
          <w:sz w:val="20"/>
        </w:rPr>
        <w:instrText>main</w:instrText>
      </w:r>
      <w:r w:rsidR="007B5EE6" w:rsidRPr="00D131D6">
        <w:rPr>
          <w:rFonts w:asciiTheme="minorHAnsi" w:hAnsiTheme="minorHAnsi" w:cstheme="minorHAnsi"/>
          <w:sz w:val="20"/>
          <w:lang w:val="ru-RU"/>
        </w:rPr>
        <w:instrText>_02.</w:instrText>
      </w:r>
      <w:r w:rsidR="007B5EE6" w:rsidRPr="00D131D6">
        <w:rPr>
          <w:rFonts w:asciiTheme="minorHAnsi" w:hAnsiTheme="minorHAnsi" w:cstheme="minorHAnsi"/>
          <w:sz w:val="20"/>
        </w:rPr>
        <w:instrText>tpl</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r>
      <w:r w:rsidR="007B5EE6" w:rsidRPr="00D131D6">
        <w:rPr>
          <w:rFonts w:asciiTheme="minorHAnsi" w:hAnsiTheme="minorHAnsi" w:cstheme="minorHAnsi"/>
          <w:sz w:val="20"/>
        </w:rPr>
        <w:fldChar w:fldCharType="separate"/>
      </w:r>
      <w:r w:rsidR="00A77ABD" w:rsidRPr="00D131D6">
        <w:rPr>
          <w:rStyle w:val="Hyperlink"/>
          <w:rFonts w:asciiTheme="minorHAnsi" w:hAnsiTheme="minorHAnsi" w:cstheme="minorHAnsi"/>
          <w:sz w:val="20"/>
          <w:lang w:val="ky-KG"/>
        </w:rPr>
        <w:t>http://www.ecfr.gov/cgi-bin/text-idx?tpl=/ecfrbrowse/Title02/2cfr200_main_02.tpl</w:t>
      </w:r>
      <w:r w:rsidR="007B5EE6" w:rsidRPr="00D131D6">
        <w:rPr>
          <w:rStyle w:val="Hyperlink"/>
          <w:rFonts w:asciiTheme="minorHAnsi" w:hAnsiTheme="minorHAnsi" w:cstheme="minorHAnsi"/>
          <w:sz w:val="20"/>
          <w:lang w:val="ky-KG"/>
        </w:rPr>
        <w:fldChar w:fldCharType="end"/>
      </w:r>
      <w:r w:rsidR="007E0DD5" w:rsidRPr="00D131D6">
        <w:rPr>
          <w:rFonts w:asciiTheme="minorHAnsi" w:hAnsiTheme="minorHAnsi" w:cstheme="minorHAnsi"/>
          <w:sz w:val="20"/>
          <w:lang w:val="ky-KG"/>
        </w:rPr>
        <w:t xml:space="preserve"> </w:t>
      </w:r>
      <w:r w:rsidRPr="00D131D6">
        <w:rPr>
          <w:rFonts w:asciiTheme="minorHAnsi" w:hAnsiTheme="minorHAnsi" w:cstheme="minorHAnsi"/>
          <w:sz w:val="20"/>
          <w:lang w:val="ky-KG"/>
        </w:rPr>
        <w:t>жана</w:t>
      </w:r>
      <w:r w:rsidR="007E0DD5" w:rsidRPr="00D131D6">
        <w:rPr>
          <w:rFonts w:asciiTheme="minorHAnsi" w:hAnsiTheme="minorHAnsi" w:cstheme="minorHAnsi"/>
          <w:sz w:val="20"/>
          <w:lang w:val="ky-KG"/>
        </w:rPr>
        <w:t xml:space="preserve"> 2 CFR 700  </w:t>
      </w:r>
      <w:r w:rsidR="007B5EE6" w:rsidRPr="00D131D6">
        <w:rPr>
          <w:rFonts w:asciiTheme="minorHAnsi" w:hAnsiTheme="minorHAnsi" w:cstheme="minorHAnsi"/>
          <w:sz w:val="20"/>
        </w:rPr>
        <w:fldChar w:fldCharType="begin"/>
      </w:r>
      <w:r w:rsidR="007B5EE6" w:rsidRPr="00D131D6">
        <w:rPr>
          <w:rFonts w:asciiTheme="minorHAnsi" w:hAnsiTheme="minorHAnsi" w:cstheme="minorHAnsi"/>
          <w:sz w:val="20"/>
        </w:rPr>
        <w:instrText>HYPERLINK</w:instrText>
      </w:r>
      <w:r w:rsidR="007B5EE6" w:rsidRPr="00D131D6">
        <w:rPr>
          <w:rFonts w:asciiTheme="minorHAnsi" w:hAnsiTheme="minorHAnsi" w:cstheme="minorHAnsi"/>
          <w:sz w:val="20"/>
          <w:lang w:val="ru-RU"/>
        </w:rPr>
        <w:instrText xml:space="preserve"> "</w:instrText>
      </w:r>
      <w:r w:rsidR="007B5EE6" w:rsidRPr="00D131D6">
        <w:rPr>
          <w:rFonts w:asciiTheme="minorHAnsi" w:hAnsiTheme="minorHAnsi" w:cstheme="minorHAnsi"/>
          <w:sz w:val="20"/>
        </w:rPr>
        <w:instrText>http</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www</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ecfr</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gov</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cgi</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bin</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text</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idx</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SID</w:instrText>
      </w:r>
      <w:r w:rsidR="007B5EE6" w:rsidRPr="00D131D6">
        <w:rPr>
          <w:rFonts w:asciiTheme="minorHAnsi" w:hAnsiTheme="minorHAnsi" w:cstheme="minorHAnsi"/>
          <w:sz w:val="20"/>
          <w:lang w:val="ru-RU"/>
        </w:rPr>
        <w:instrText>=531</w:instrText>
      </w:r>
      <w:r w:rsidR="007B5EE6" w:rsidRPr="00D131D6">
        <w:rPr>
          <w:rFonts w:asciiTheme="minorHAnsi" w:hAnsiTheme="minorHAnsi" w:cstheme="minorHAnsi"/>
          <w:sz w:val="20"/>
        </w:rPr>
        <w:instrText>ffcc</w:instrText>
      </w:r>
      <w:r w:rsidR="007B5EE6" w:rsidRPr="00D131D6">
        <w:rPr>
          <w:rFonts w:asciiTheme="minorHAnsi" w:hAnsiTheme="minorHAnsi" w:cstheme="minorHAnsi"/>
          <w:sz w:val="20"/>
          <w:lang w:val="ru-RU"/>
        </w:rPr>
        <w:instrText>47</w:instrText>
      </w:r>
      <w:r w:rsidR="007B5EE6" w:rsidRPr="00D131D6">
        <w:rPr>
          <w:rFonts w:asciiTheme="minorHAnsi" w:hAnsiTheme="minorHAnsi" w:cstheme="minorHAnsi"/>
          <w:sz w:val="20"/>
        </w:rPr>
        <w:instrText>b</w:instrText>
      </w:r>
      <w:r w:rsidR="007B5EE6" w:rsidRPr="00D131D6">
        <w:rPr>
          <w:rFonts w:asciiTheme="minorHAnsi" w:hAnsiTheme="minorHAnsi" w:cstheme="minorHAnsi"/>
          <w:sz w:val="20"/>
          <w:lang w:val="ru-RU"/>
        </w:rPr>
        <w:instrText>660</w:instrText>
      </w:r>
      <w:r w:rsidR="007B5EE6" w:rsidRPr="00D131D6">
        <w:rPr>
          <w:rFonts w:asciiTheme="minorHAnsi" w:hAnsiTheme="minorHAnsi" w:cstheme="minorHAnsi"/>
          <w:sz w:val="20"/>
        </w:rPr>
        <w:instrText>d</w:instrText>
      </w:r>
      <w:r w:rsidR="007B5EE6" w:rsidRPr="00D131D6">
        <w:rPr>
          <w:rFonts w:asciiTheme="minorHAnsi" w:hAnsiTheme="minorHAnsi" w:cstheme="minorHAnsi"/>
          <w:sz w:val="20"/>
          <w:lang w:val="ru-RU"/>
        </w:rPr>
        <w:instrText>86</w:instrText>
      </w:r>
      <w:r w:rsidR="007B5EE6" w:rsidRPr="00D131D6">
        <w:rPr>
          <w:rFonts w:asciiTheme="minorHAnsi" w:hAnsiTheme="minorHAnsi" w:cstheme="minorHAnsi"/>
          <w:sz w:val="20"/>
        </w:rPr>
        <w:instrText>ca</w:instrText>
      </w:r>
      <w:r w:rsidR="007B5EE6" w:rsidRPr="00D131D6">
        <w:rPr>
          <w:rFonts w:asciiTheme="minorHAnsi" w:hAnsiTheme="minorHAnsi" w:cstheme="minorHAnsi"/>
          <w:sz w:val="20"/>
          <w:lang w:val="ru-RU"/>
        </w:rPr>
        <w:instrText>8</w:instrText>
      </w:r>
      <w:r w:rsidR="007B5EE6" w:rsidRPr="00D131D6">
        <w:rPr>
          <w:rFonts w:asciiTheme="minorHAnsi" w:hAnsiTheme="minorHAnsi" w:cstheme="minorHAnsi"/>
          <w:sz w:val="20"/>
        </w:rPr>
        <w:instrText>bbc</w:instrText>
      </w:r>
      <w:r w:rsidR="007B5EE6" w:rsidRPr="00D131D6">
        <w:rPr>
          <w:rFonts w:asciiTheme="minorHAnsi" w:hAnsiTheme="minorHAnsi" w:cstheme="minorHAnsi"/>
          <w:sz w:val="20"/>
          <w:lang w:val="ru-RU"/>
        </w:rPr>
        <w:instrText>5</w:instrText>
      </w:r>
      <w:r w:rsidR="007B5EE6" w:rsidRPr="00D131D6">
        <w:rPr>
          <w:rFonts w:asciiTheme="minorHAnsi" w:hAnsiTheme="minorHAnsi" w:cstheme="minorHAnsi"/>
          <w:sz w:val="20"/>
        </w:rPr>
        <w:instrText>a</w:instrText>
      </w:r>
      <w:r w:rsidR="007B5EE6" w:rsidRPr="00D131D6">
        <w:rPr>
          <w:rFonts w:asciiTheme="minorHAnsi" w:hAnsiTheme="minorHAnsi" w:cstheme="minorHAnsi"/>
          <w:sz w:val="20"/>
          <w:lang w:val="ru-RU"/>
        </w:rPr>
        <w:instrText>64</w:instrText>
      </w:r>
      <w:r w:rsidR="007B5EE6" w:rsidRPr="00D131D6">
        <w:rPr>
          <w:rFonts w:asciiTheme="minorHAnsi" w:hAnsiTheme="minorHAnsi" w:cstheme="minorHAnsi"/>
          <w:sz w:val="20"/>
        </w:rPr>
        <w:instrText>eed</w:instrText>
      </w:r>
      <w:r w:rsidR="007B5EE6" w:rsidRPr="00D131D6">
        <w:rPr>
          <w:rFonts w:asciiTheme="minorHAnsi" w:hAnsiTheme="minorHAnsi" w:cstheme="minorHAnsi"/>
          <w:sz w:val="20"/>
          <w:lang w:val="ru-RU"/>
        </w:rPr>
        <w:instrText>128&amp;</w:instrText>
      </w:r>
      <w:r w:rsidR="007B5EE6" w:rsidRPr="00D131D6">
        <w:rPr>
          <w:rFonts w:asciiTheme="minorHAnsi" w:hAnsiTheme="minorHAnsi" w:cstheme="minorHAnsi"/>
          <w:sz w:val="20"/>
        </w:rPr>
        <w:instrText>mc</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true</w:instrText>
      </w:r>
      <w:r w:rsidR="007B5EE6" w:rsidRPr="00D131D6">
        <w:rPr>
          <w:rFonts w:asciiTheme="minorHAnsi" w:hAnsiTheme="minorHAnsi" w:cstheme="minorHAnsi"/>
          <w:sz w:val="20"/>
          <w:lang w:val="ru-RU"/>
        </w:rPr>
        <w:instrText>&amp;</w:instrText>
      </w:r>
      <w:r w:rsidR="007B5EE6" w:rsidRPr="00D131D6">
        <w:rPr>
          <w:rFonts w:asciiTheme="minorHAnsi" w:hAnsiTheme="minorHAnsi" w:cstheme="minorHAnsi"/>
          <w:sz w:val="20"/>
        </w:rPr>
        <w:instrText>node</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pt</w:instrText>
      </w:r>
      <w:r w:rsidR="007B5EE6" w:rsidRPr="00D131D6">
        <w:rPr>
          <w:rFonts w:asciiTheme="minorHAnsi" w:hAnsiTheme="minorHAnsi" w:cstheme="minorHAnsi"/>
          <w:sz w:val="20"/>
          <w:lang w:val="ru-RU"/>
        </w:rPr>
        <w:instrText>2.1.700&amp;</w:instrText>
      </w:r>
      <w:r w:rsidR="007B5EE6" w:rsidRPr="00D131D6">
        <w:rPr>
          <w:rFonts w:asciiTheme="minorHAnsi" w:hAnsiTheme="minorHAnsi" w:cstheme="minorHAnsi"/>
          <w:sz w:val="20"/>
        </w:rPr>
        <w:instrText>rgn</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div</w:instrText>
      </w:r>
      <w:r w:rsidR="007B5EE6" w:rsidRPr="00D131D6">
        <w:rPr>
          <w:rFonts w:asciiTheme="minorHAnsi" w:hAnsiTheme="minorHAnsi" w:cstheme="minorHAnsi"/>
          <w:sz w:val="20"/>
          <w:lang w:val="ru-RU"/>
        </w:rPr>
        <w:instrText>5"</w:instrText>
      </w:r>
      <w:r w:rsidR="007B5EE6" w:rsidRPr="00D131D6">
        <w:rPr>
          <w:rFonts w:asciiTheme="minorHAnsi" w:hAnsiTheme="minorHAnsi" w:cstheme="minorHAnsi"/>
          <w:sz w:val="20"/>
        </w:rPr>
      </w:r>
      <w:r w:rsidR="007B5EE6" w:rsidRPr="00D131D6">
        <w:rPr>
          <w:rFonts w:asciiTheme="minorHAnsi" w:hAnsiTheme="minorHAnsi" w:cstheme="minorHAnsi"/>
          <w:sz w:val="20"/>
        </w:rPr>
        <w:fldChar w:fldCharType="separate"/>
      </w:r>
      <w:r w:rsidR="00A77ABD" w:rsidRPr="00D131D6">
        <w:rPr>
          <w:rStyle w:val="Hyperlink"/>
          <w:rFonts w:asciiTheme="minorHAnsi" w:hAnsiTheme="minorHAnsi" w:cstheme="minorHAnsi"/>
          <w:sz w:val="20"/>
          <w:lang w:val="ky-KG"/>
        </w:rPr>
        <w:t>http://www.ecfr.gov/cgi-bin/text-idx?SID=531ffcc47b660d86ca8bbc5a64eed128&amp;mc=true&amp;node=pt2.1.700&amp;rgn=div5</w:t>
      </w:r>
      <w:r w:rsidR="007B5EE6" w:rsidRPr="00D131D6">
        <w:rPr>
          <w:rStyle w:val="Hyperlink"/>
          <w:rFonts w:asciiTheme="minorHAnsi" w:hAnsiTheme="minorHAnsi" w:cstheme="minorHAnsi"/>
          <w:sz w:val="20"/>
          <w:lang w:val="ky-KG"/>
        </w:rPr>
        <w:fldChar w:fldCharType="end"/>
      </w:r>
      <w:r w:rsidR="00B54B46" w:rsidRPr="00D131D6">
        <w:rPr>
          <w:rStyle w:val="Hyperlink"/>
          <w:rFonts w:asciiTheme="minorHAnsi" w:hAnsiTheme="minorHAnsi" w:cstheme="minorHAnsi"/>
          <w:sz w:val="20"/>
          <w:lang w:val="ky-KG"/>
        </w:rPr>
        <w:t xml:space="preserve"> </w:t>
      </w:r>
      <w:r w:rsidR="00B54B46" w:rsidRPr="00D131D6">
        <w:rPr>
          <w:rFonts w:asciiTheme="minorHAnsi" w:hAnsiTheme="minorHAnsi" w:cstheme="minorHAnsi"/>
          <w:sz w:val="20"/>
          <w:lang w:val="ky-KG"/>
        </w:rPr>
        <w:t>шилтемелеринен таанышууга болот</w:t>
      </w:r>
      <w:r w:rsidR="00351285" w:rsidRPr="00D131D6">
        <w:rPr>
          <w:rFonts w:asciiTheme="minorHAnsi" w:hAnsiTheme="minorHAnsi" w:cstheme="minorHAnsi"/>
          <w:sz w:val="20"/>
          <w:lang w:val="ky-KG"/>
        </w:rPr>
        <w:t>.</w:t>
      </w:r>
      <w:r w:rsidR="007703FF" w:rsidRPr="00D131D6">
        <w:rPr>
          <w:rFonts w:asciiTheme="minorHAnsi" w:hAnsiTheme="minorHAnsi" w:cstheme="minorHAnsi"/>
          <w:sz w:val="20"/>
          <w:lang w:val="ky-KG"/>
        </w:rPr>
        <w:t xml:space="preserve"> </w:t>
      </w:r>
    </w:p>
    <w:p w14:paraId="16545E89" w14:textId="77777777" w:rsidR="007703FF" w:rsidRPr="00D131D6" w:rsidRDefault="007703FF"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lang w:val="ky-KG"/>
        </w:rPr>
      </w:pPr>
    </w:p>
    <w:p w14:paraId="6A35B478" w14:textId="2B2C7B1B" w:rsidR="00B54B46" w:rsidRPr="00D131D6" w:rsidRDefault="007703FF"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lang w:val="ky-KG"/>
        </w:rPr>
      </w:pPr>
      <w:r w:rsidRPr="00D131D6">
        <w:rPr>
          <w:rFonts w:asciiTheme="minorHAnsi" w:hAnsiTheme="minorHAnsi" w:cstheme="minorHAnsi"/>
          <w:sz w:val="20"/>
          <w:lang w:val="ky-KG"/>
        </w:rPr>
        <w:t xml:space="preserve">    </w:t>
      </w:r>
      <w:r w:rsidR="00B54B46" w:rsidRPr="00D131D6">
        <w:rPr>
          <w:rFonts w:asciiTheme="minorHAnsi" w:hAnsiTheme="minorHAnsi" w:cstheme="minorHAnsi"/>
          <w:sz w:val="20"/>
          <w:lang w:val="ky-KG"/>
        </w:rPr>
        <w:t>Агросоода долбоору USAIDдин гранттарын алган бардык уюмдар  ушул маалымат булактарында камтылган көрсөтмөлөрдү алардын гранттарынын тийиштүү шарттарына ылайык келүүсүн камсыз кылууга милдеттенет.</w:t>
      </w:r>
    </w:p>
    <w:p w14:paraId="3D5A684F" w14:textId="29595B01" w:rsidR="008C5A5C" w:rsidRPr="00D131D6" w:rsidRDefault="008C5A5C"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lang w:val="ky-KG"/>
        </w:rPr>
      </w:pPr>
    </w:p>
    <w:p w14:paraId="1F55AD44" w14:textId="33B2BCE4" w:rsidR="00B54B46" w:rsidRPr="00D131D6" w:rsidRDefault="007703FF" w:rsidP="00DF0456">
      <w:pPr>
        <w:jc w:val="both"/>
        <w:rPr>
          <w:rFonts w:asciiTheme="minorHAnsi" w:hAnsiTheme="minorHAnsi" w:cstheme="minorHAnsi"/>
          <w:sz w:val="20"/>
          <w:lang w:val="ky-KG"/>
        </w:rPr>
      </w:pPr>
      <w:r w:rsidRPr="00D131D6">
        <w:rPr>
          <w:rFonts w:asciiTheme="minorHAnsi" w:hAnsiTheme="minorHAnsi" w:cstheme="minorHAnsi"/>
          <w:sz w:val="20"/>
          <w:lang w:val="ky-KG"/>
        </w:rPr>
        <w:t xml:space="preserve">    </w:t>
      </w:r>
      <w:r w:rsidR="00B54B46" w:rsidRPr="00D131D6">
        <w:rPr>
          <w:rFonts w:asciiTheme="minorHAnsi" w:hAnsiTheme="minorHAnsi" w:cstheme="minorHAnsi"/>
          <w:sz w:val="20"/>
          <w:lang w:val="ky-KG"/>
        </w:rPr>
        <w:t xml:space="preserve">USAID Агросоода долбоорунун Гранттык Программасынын алкагында берилген гранттарды каалаган убакта  толугу менен же жарым-жартылай токтотуу укугун өзүнө калтырат. </w:t>
      </w:r>
    </w:p>
    <w:p w14:paraId="3D5A6850" w14:textId="34E4BD7B" w:rsidR="008C5A5C" w:rsidRPr="00D131D6" w:rsidRDefault="008C5A5C" w:rsidP="00DF0456">
      <w:pPr>
        <w:jc w:val="both"/>
        <w:rPr>
          <w:rFonts w:asciiTheme="minorHAnsi" w:hAnsiTheme="minorHAnsi" w:cstheme="minorHAnsi"/>
          <w:sz w:val="20"/>
          <w:lang w:val="ky-KG"/>
        </w:rPr>
      </w:pPr>
    </w:p>
    <w:p w14:paraId="3D5A6851" w14:textId="77777777" w:rsidR="008C5A5C" w:rsidRPr="00D131D6" w:rsidRDefault="008C5A5C" w:rsidP="00DF0456">
      <w:pPr>
        <w:jc w:val="both"/>
        <w:rPr>
          <w:rFonts w:asciiTheme="minorHAnsi" w:hAnsiTheme="minorHAnsi" w:cstheme="minorHAnsi"/>
          <w:sz w:val="20"/>
          <w:lang w:val="ky-KG"/>
        </w:rPr>
      </w:pPr>
    </w:p>
    <w:p w14:paraId="6814BB66" w14:textId="525984F2" w:rsidR="0094138D" w:rsidRPr="00D131D6" w:rsidRDefault="0094138D" w:rsidP="00DF0456">
      <w:pPr>
        <w:pStyle w:val="Heading1"/>
        <w:jc w:val="both"/>
        <w:rPr>
          <w:rFonts w:asciiTheme="minorHAnsi" w:hAnsiTheme="minorHAnsi" w:cstheme="minorHAnsi"/>
          <w:sz w:val="20"/>
          <w:szCs w:val="20"/>
          <w:lang w:val="ky-KG"/>
        </w:rPr>
      </w:pPr>
      <w:r w:rsidRPr="00D131D6">
        <w:rPr>
          <w:rFonts w:asciiTheme="minorHAnsi" w:hAnsiTheme="minorHAnsi" w:cstheme="minorHAnsi"/>
          <w:sz w:val="20"/>
          <w:szCs w:val="20"/>
          <w:lang w:val="ky-KG"/>
        </w:rPr>
        <w:t>II БӨЛҮМ. ГРАНТТАРДЫ БЕРҮҮ ЖӨНҮНДӨ МААЛЫМАТ</w:t>
      </w:r>
    </w:p>
    <w:p w14:paraId="1ADD2141" w14:textId="45FE4D56" w:rsidR="007703FF" w:rsidRPr="00D131D6" w:rsidRDefault="007703FF" w:rsidP="00DF0456">
      <w:pPr>
        <w:pStyle w:val="NormalWeb"/>
        <w:jc w:val="both"/>
        <w:rPr>
          <w:rFonts w:asciiTheme="minorHAnsi" w:hAnsiTheme="minorHAnsi" w:cstheme="minorHAnsi"/>
          <w:bCs/>
          <w:iCs/>
          <w:sz w:val="20"/>
          <w:lang w:val="ru-RU"/>
        </w:rPr>
      </w:pPr>
      <w:r w:rsidRPr="00D131D6">
        <w:rPr>
          <w:rFonts w:asciiTheme="minorHAnsi" w:hAnsiTheme="minorHAnsi" w:cstheme="minorHAnsi"/>
          <w:bCs/>
          <w:iCs/>
          <w:sz w:val="20"/>
          <w:lang w:val="ky-KG"/>
        </w:rPr>
        <w:t xml:space="preserve">    </w:t>
      </w:r>
      <w:r w:rsidRPr="00D131D6">
        <w:rPr>
          <w:rFonts w:asciiTheme="minorHAnsi" w:hAnsiTheme="minorHAnsi" w:cstheme="minorHAnsi"/>
          <w:sz w:val="20"/>
          <w:lang w:val="ru-RU"/>
        </w:rPr>
        <w:t>Агросоода</w:t>
      </w:r>
      <w:r w:rsidRPr="00D131D6">
        <w:rPr>
          <w:rFonts w:asciiTheme="minorHAnsi" w:hAnsiTheme="minorHAnsi" w:cstheme="minorHAnsi"/>
          <w:bCs/>
          <w:iCs/>
          <w:sz w:val="20"/>
          <w:lang w:val="ru-RU"/>
        </w:rPr>
        <w:t xml:space="preserve"> болжол менен 35 600 000 сом (400 000 АКШ доллары) ыйгарууну күтүүдө. Ар бир гранттык сыйлык жок дегенде 1,780,000 сом (20,000 АКШ доллары) болот деп күтүлүүдө, бирок акыркы сумма гранттык иш-чараларга жана акыркы сүйлөшүүлөргө жараша болот. Баасы 4,45 миллион сомдон (50 000 АКШ доллары) ашкан ар кандай жеке гранттар көбүрөөк убакыт талап кылынышы мүмкүн болгон кошумча макулдуктарды талап кылаарын эске алыңыз. Бул өтүнүч боюнча ар кандай гранттык сыйлыктын узактыгы 12 айдан ашык эмес болушу күтүлүүдө. Бул өтүнүч боюнча берилген гранттардын болжолдуу башталышы 2024-жылдын 10-февралы болуп саналат.</w:t>
      </w:r>
    </w:p>
    <w:p w14:paraId="4107425C" w14:textId="6BCBCAAA" w:rsidR="007703FF" w:rsidRPr="00D131D6" w:rsidRDefault="007703FF" w:rsidP="00DF0456">
      <w:pPr>
        <w:pStyle w:val="NormalWeb"/>
        <w:jc w:val="both"/>
        <w:rPr>
          <w:rFonts w:asciiTheme="minorHAnsi" w:hAnsiTheme="minorHAnsi" w:cstheme="minorHAnsi"/>
          <w:bCs/>
          <w:iCs/>
          <w:sz w:val="20"/>
          <w:lang w:val="ru-RU"/>
        </w:rPr>
      </w:pPr>
      <w:r w:rsidRPr="00D131D6">
        <w:rPr>
          <w:rFonts w:asciiTheme="minorHAnsi" w:hAnsiTheme="minorHAnsi" w:cstheme="minorHAnsi"/>
          <w:bCs/>
          <w:iCs/>
          <w:sz w:val="20"/>
          <w:lang w:val="ru-RU"/>
        </w:rPr>
        <w:t xml:space="preserve">   Бул гранттар биринчи кезекте Туруктуу Суммасы Сыйлык (ТСС) же натуралай болот деп күтүлүүдө. Арыздар ушул ЖГП чыккан күндөн тартып кабыл алынат. Арыздарды баалоо ай сайын же өтүнмө ээлерине жооп берүү үчүн зарыл болгондо жүргүзүлөт.</w:t>
      </w:r>
    </w:p>
    <w:p w14:paraId="0841FAD9" w14:textId="0E02624C" w:rsidR="00DB20A5" w:rsidRPr="00D131D6" w:rsidRDefault="00DB20A5" w:rsidP="00DB20A5">
      <w:pPr>
        <w:pStyle w:val="Heading1"/>
        <w:rPr>
          <w:rFonts w:asciiTheme="minorHAnsi" w:hAnsiTheme="minorHAnsi" w:cstheme="minorHAnsi"/>
          <w:sz w:val="20"/>
          <w:szCs w:val="20"/>
          <w:lang w:val="ru-RU"/>
        </w:rPr>
      </w:pPr>
      <w:r w:rsidRPr="00D131D6">
        <w:rPr>
          <w:rFonts w:asciiTheme="minorHAnsi" w:hAnsiTheme="minorHAnsi" w:cstheme="minorHAnsi"/>
          <w:sz w:val="20"/>
          <w:szCs w:val="20"/>
        </w:rPr>
        <w:t>III</w:t>
      </w:r>
      <w:r w:rsidRPr="00D131D6">
        <w:rPr>
          <w:rFonts w:asciiTheme="minorHAnsi" w:hAnsiTheme="minorHAnsi" w:cstheme="minorHAnsi"/>
          <w:sz w:val="20"/>
          <w:szCs w:val="20"/>
          <w:lang w:val="ru-RU"/>
        </w:rPr>
        <w:t xml:space="preserve"> БӨЛҮМ. ТАЛАПТАРГА ШАЙКЕШТИК</w:t>
      </w:r>
    </w:p>
    <w:p w14:paraId="16028244" w14:textId="228883DC" w:rsidR="001A2080" w:rsidRPr="00D131D6" w:rsidRDefault="00DB20A5" w:rsidP="008C5A5C">
      <w:pPr>
        <w:pStyle w:val="NormalWeb"/>
        <w:rPr>
          <w:rFonts w:asciiTheme="minorHAnsi" w:hAnsiTheme="minorHAnsi" w:cstheme="minorHAnsi"/>
          <w:b/>
          <w:bCs/>
          <w:sz w:val="20"/>
          <w:lang w:val="ru-RU"/>
        </w:rPr>
      </w:pPr>
      <w:r w:rsidRPr="00D131D6">
        <w:rPr>
          <w:rFonts w:asciiTheme="minorHAnsi" w:hAnsiTheme="minorHAnsi" w:cstheme="minorHAnsi"/>
          <w:b/>
          <w:bCs/>
          <w:sz w:val="20"/>
        </w:rPr>
        <w:lastRenderedPageBreak/>
        <w:t>IIIA</w:t>
      </w:r>
      <w:r w:rsidRPr="00D131D6">
        <w:rPr>
          <w:rFonts w:asciiTheme="minorHAnsi" w:hAnsiTheme="minorHAnsi" w:cstheme="minorHAnsi"/>
          <w:b/>
          <w:bCs/>
          <w:sz w:val="20"/>
          <w:lang w:val="ru-RU"/>
        </w:rPr>
        <w:t>.</w:t>
      </w:r>
      <w:r w:rsidRPr="00D131D6">
        <w:rPr>
          <w:rFonts w:asciiTheme="minorHAnsi" w:hAnsiTheme="minorHAnsi" w:cstheme="minorHAnsi"/>
          <w:b/>
          <w:bCs/>
          <w:sz w:val="20"/>
          <w:lang w:val="ru-RU"/>
        </w:rPr>
        <w:tab/>
        <w:t>ТАЛАПТАРГА ШАЙКЕШ КЕЛГЕН ДЕМИЛГЕЧИЛЕР</w:t>
      </w:r>
    </w:p>
    <w:p w14:paraId="65BA848D" w14:textId="410AF7ED" w:rsidR="00DB20A5" w:rsidRPr="00D131D6" w:rsidRDefault="00DB20A5" w:rsidP="00452D74">
      <w:pPr>
        <w:pStyle w:val="ListParagraph"/>
        <w:numPr>
          <w:ilvl w:val="0"/>
          <w:numId w:val="4"/>
        </w:numPr>
        <w:jc w:val="both"/>
        <w:rPr>
          <w:rFonts w:asciiTheme="minorHAnsi" w:hAnsiTheme="minorHAnsi" w:cstheme="minorHAnsi"/>
          <w:iCs/>
          <w:sz w:val="20"/>
          <w:lang w:val="ru-RU"/>
        </w:rPr>
      </w:pPr>
      <w:r w:rsidRPr="00D131D6">
        <w:rPr>
          <w:rFonts w:asciiTheme="minorHAnsi" w:hAnsiTheme="minorHAnsi" w:cstheme="minorHAnsi"/>
          <w:iCs/>
          <w:sz w:val="20"/>
          <w:lang w:val="ru-RU"/>
        </w:rPr>
        <w:t>Демилгечилер (консорциум болсо, башкы талапкер) катталган кыргыз коммерциялык же коммерциялык эмес коомдук уюму, ишкердик/соода ассоциациясы, аналитикалык борбор, илимий мекеме жана/же жеке ишкана,</w:t>
      </w:r>
      <w:r w:rsidRPr="00D131D6">
        <w:rPr>
          <w:rFonts w:asciiTheme="minorHAnsi" w:hAnsiTheme="minorHAnsi" w:cstheme="minorHAnsi"/>
          <w:sz w:val="20"/>
          <w:lang w:val="ru-RU"/>
        </w:rPr>
        <w:t xml:space="preserve"> </w:t>
      </w:r>
      <w:r w:rsidRPr="00D131D6">
        <w:rPr>
          <w:rFonts w:asciiTheme="minorHAnsi" w:hAnsiTheme="minorHAnsi" w:cstheme="minorHAnsi"/>
          <w:iCs/>
          <w:sz w:val="20"/>
          <w:lang w:val="ru-RU"/>
        </w:rPr>
        <w:t xml:space="preserve">Кыргыз Республикасынын тиешелүү мамлекеттик бийлик органдары жана мыйзамдары тарабынан расмий катталган, түзүлгөн, таанылган, кадыр-барктуу жана бардык жарандык жана салык эрежелерине ылайык иштеген болушу керек. </w:t>
      </w:r>
    </w:p>
    <w:p w14:paraId="7BC03ECB" w14:textId="5ED4320A" w:rsidR="00422FA7" w:rsidRPr="00D131D6" w:rsidRDefault="007703FF" w:rsidP="00452D74">
      <w:pPr>
        <w:pStyle w:val="ListParagraph"/>
        <w:numPr>
          <w:ilvl w:val="0"/>
          <w:numId w:val="5"/>
        </w:numPr>
        <w:tabs>
          <w:tab w:val="left" w:pos="820"/>
        </w:tabs>
        <w:spacing w:before="33"/>
        <w:ind w:right="288"/>
        <w:jc w:val="both"/>
        <w:rPr>
          <w:rFonts w:asciiTheme="minorHAnsi" w:hAnsiTheme="minorHAnsi" w:cstheme="minorHAnsi"/>
          <w:sz w:val="20"/>
          <w:lang w:val="ru-RU"/>
        </w:rPr>
      </w:pPr>
      <w:r w:rsidRPr="00D131D6">
        <w:rPr>
          <w:rFonts w:asciiTheme="minorHAnsi" w:hAnsiTheme="minorHAnsi" w:cstheme="minorHAnsi"/>
          <w:sz w:val="20"/>
          <w:lang w:val="ru-RU"/>
        </w:rPr>
        <w:t>Агросоода</w:t>
      </w:r>
      <w:r w:rsidR="00422FA7" w:rsidRPr="00D131D6">
        <w:rPr>
          <w:rFonts w:asciiTheme="minorHAnsi" w:hAnsiTheme="minorHAnsi" w:cstheme="minorHAnsi"/>
          <w:sz w:val="20"/>
          <w:lang w:val="ru-RU"/>
        </w:rPr>
        <w:t xml:space="preserve"> өзүнүн чечими аркылуу  жеке  демилгечилерге же</w:t>
      </w:r>
      <w:r w:rsidR="00422FA7" w:rsidRPr="00D131D6">
        <w:rPr>
          <w:rFonts w:asciiTheme="minorHAnsi" w:hAnsiTheme="minorHAnsi" w:cstheme="minorHAnsi"/>
          <w:sz w:val="20"/>
          <w:lang w:val="ky-KG"/>
        </w:rPr>
        <w:t xml:space="preserve"> башкача</w:t>
      </w:r>
      <w:r w:rsidR="00422FA7" w:rsidRPr="00D131D6">
        <w:rPr>
          <w:rFonts w:asciiTheme="minorHAnsi" w:hAnsiTheme="minorHAnsi" w:cstheme="minorHAnsi"/>
          <w:sz w:val="20"/>
          <w:lang w:val="ru-RU"/>
        </w:rPr>
        <w:t xml:space="preserve"> "жалгыз соодагер", "жеке ишкер" же "менчик" </w:t>
      </w:r>
      <w:r w:rsidR="00422FA7" w:rsidRPr="00D131D6">
        <w:rPr>
          <w:rFonts w:asciiTheme="minorHAnsi" w:hAnsiTheme="minorHAnsi" w:cstheme="minorHAnsi"/>
          <w:sz w:val="20"/>
          <w:lang w:val="ky-KG"/>
        </w:rPr>
        <w:t>деп таа</w:t>
      </w:r>
      <w:r w:rsidR="00B6744A" w:rsidRPr="00D131D6">
        <w:rPr>
          <w:rFonts w:asciiTheme="minorHAnsi" w:hAnsiTheme="minorHAnsi" w:cstheme="minorHAnsi"/>
          <w:sz w:val="20"/>
          <w:lang w:val="ky-KG"/>
        </w:rPr>
        <w:t>н</w:t>
      </w:r>
      <w:r w:rsidR="00422FA7" w:rsidRPr="00D131D6">
        <w:rPr>
          <w:rFonts w:asciiTheme="minorHAnsi" w:hAnsiTheme="minorHAnsi" w:cstheme="minorHAnsi"/>
          <w:sz w:val="20"/>
          <w:lang w:val="ky-KG"/>
        </w:rPr>
        <w:t>ы</w:t>
      </w:r>
      <w:r w:rsidR="00315167" w:rsidRPr="00D131D6">
        <w:rPr>
          <w:rFonts w:asciiTheme="minorHAnsi" w:hAnsiTheme="minorHAnsi" w:cstheme="minorHAnsi"/>
          <w:sz w:val="20"/>
          <w:lang w:val="ky-KG"/>
        </w:rPr>
        <w:t>л</w:t>
      </w:r>
      <w:r w:rsidR="00422FA7" w:rsidRPr="00D131D6">
        <w:rPr>
          <w:rFonts w:asciiTheme="minorHAnsi" w:hAnsiTheme="minorHAnsi" w:cstheme="minorHAnsi"/>
          <w:sz w:val="20"/>
          <w:lang w:val="ky-KG"/>
        </w:rPr>
        <w:t xml:space="preserve">ган </w:t>
      </w:r>
      <w:r w:rsidR="00422FA7" w:rsidRPr="00D131D6">
        <w:rPr>
          <w:rFonts w:asciiTheme="minorHAnsi" w:hAnsiTheme="minorHAnsi" w:cstheme="minorHAnsi"/>
          <w:sz w:val="20"/>
          <w:lang w:val="ru-RU"/>
        </w:rPr>
        <w:t xml:space="preserve">ишкерлерге грант бере алат </w:t>
      </w:r>
      <w:r w:rsidR="00422FA7" w:rsidRPr="00D131D6">
        <w:rPr>
          <w:rFonts w:asciiTheme="minorHAnsi" w:hAnsiTheme="minorHAnsi" w:cstheme="minorHAnsi"/>
          <w:iCs/>
          <w:sz w:val="20"/>
          <w:lang w:val="ru-RU"/>
        </w:rPr>
        <w:t xml:space="preserve">(бир адамга таандык, иштеткен жана менчик ээси менен юридикалык жактын ортосунда эч кандай укуктук айырмачылыгы жок ишкердиктин түрүн билдирет).  </w:t>
      </w:r>
      <w:r w:rsidR="003D0D68" w:rsidRPr="00D131D6">
        <w:rPr>
          <w:rFonts w:asciiTheme="minorHAnsi" w:hAnsiTheme="minorHAnsi" w:cstheme="minorHAnsi"/>
          <w:sz w:val="20"/>
          <w:lang w:val="ru-RU"/>
        </w:rPr>
        <w:t>Бул учурда, мындай ишканалар өзүнчө юридикалык жак болбогондуктан, жогоруда айтылган каттоо талабы колдонулбайт.</w:t>
      </w:r>
    </w:p>
    <w:p w14:paraId="3B7FA0C2" w14:textId="12EAD964" w:rsidR="003D0D68" w:rsidRPr="00D131D6" w:rsidRDefault="003D0D68" w:rsidP="00452D74">
      <w:pPr>
        <w:pStyle w:val="BODYTEXT2BULLET1"/>
        <w:numPr>
          <w:ilvl w:val="0"/>
          <w:numId w:val="4"/>
        </w:numPr>
        <w:spacing w:after="0" w:line="240" w:lineRule="auto"/>
        <w:jc w:val="both"/>
        <w:rPr>
          <w:rFonts w:asciiTheme="minorHAnsi" w:hAnsiTheme="minorHAnsi" w:cstheme="minorHAnsi"/>
          <w:szCs w:val="20"/>
          <w:lang w:val="ru-RU"/>
        </w:rPr>
      </w:pPr>
      <w:r w:rsidRPr="00D131D6">
        <w:rPr>
          <w:rFonts w:asciiTheme="minorHAnsi" w:hAnsiTheme="minorHAnsi" w:cstheme="minorHAnsi"/>
          <w:szCs w:val="20"/>
          <w:lang w:val="ky-KG"/>
        </w:rPr>
        <w:t>Бул ЖГП алкагында а</w:t>
      </w:r>
      <w:r w:rsidRPr="00D131D6">
        <w:rPr>
          <w:rFonts w:asciiTheme="minorHAnsi" w:hAnsiTheme="minorHAnsi" w:cstheme="minorHAnsi"/>
          <w:szCs w:val="20"/>
          <w:lang w:val="ru-RU"/>
        </w:rPr>
        <w:t>р бир уюмдан бир гана демилге-сунуш берилет</w:t>
      </w:r>
    </w:p>
    <w:p w14:paraId="598AA035" w14:textId="52609712" w:rsidR="003D0D68" w:rsidRPr="00D131D6" w:rsidRDefault="003D0D68" w:rsidP="00452D74">
      <w:pPr>
        <w:pStyle w:val="BODYTEXT2BULLET1"/>
        <w:numPr>
          <w:ilvl w:val="0"/>
          <w:numId w:val="4"/>
        </w:numPr>
        <w:spacing w:after="0" w:line="240" w:lineRule="auto"/>
        <w:jc w:val="both"/>
        <w:rPr>
          <w:rFonts w:asciiTheme="minorHAnsi" w:hAnsiTheme="minorHAnsi" w:cstheme="minorHAnsi"/>
          <w:szCs w:val="20"/>
          <w:lang w:val="ru-RU"/>
        </w:rPr>
      </w:pPr>
      <w:r w:rsidRPr="00D131D6">
        <w:rPr>
          <w:rFonts w:asciiTheme="minorHAnsi" w:hAnsiTheme="minorHAnsi" w:cstheme="minorHAnsi"/>
          <w:szCs w:val="20"/>
          <w:lang w:val="ru-RU"/>
        </w:rPr>
        <w:t>Демилгечилер программанын сыпаттамасында көрсөтүлгөн бенефициарлар жана алардын топтору менен ийгиликтүү баарлашуу мүмкүнчүлүгүнө ээ болушу керек. Бенефициарлардын кызыкчылыктары демилге-сунушта чагылдырылыш керек</w:t>
      </w:r>
    </w:p>
    <w:p w14:paraId="679A10E0" w14:textId="77777777" w:rsidR="003D0D68" w:rsidRPr="00D131D6" w:rsidRDefault="003D0D68" w:rsidP="00452D74">
      <w:pPr>
        <w:pStyle w:val="BODYTEXT2BULLET1"/>
        <w:numPr>
          <w:ilvl w:val="0"/>
          <w:numId w:val="4"/>
        </w:numPr>
        <w:spacing w:after="0" w:line="240" w:lineRule="auto"/>
        <w:jc w:val="both"/>
        <w:rPr>
          <w:rFonts w:asciiTheme="minorHAnsi" w:hAnsiTheme="minorHAnsi" w:cstheme="minorHAnsi"/>
          <w:szCs w:val="20"/>
          <w:lang w:val="ru-RU"/>
        </w:rPr>
      </w:pPr>
      <w:r w:rsidRPr="00D131D6">
        <w:rPr>
          <w:rFonts w:asciiTheme="minorHAnsi" w:hAnsiTheme="minorHAnsi" w:cstheme="minorHAnsi"/>
          <w:szCs w:val="20"/>
          <w:lang w:val="ru-RU"/>
        </w:rPr>
        <w:t>Талапкерлер финансылык, административдик жана операциялык иш-аракеттерди ийгиликтүү башкаруу жөндөмүн, ошондой эле активдердин корголушун камсыз кылуучу процедуралардын жана ички көзөмөл тутумдарынын бар экендигин көрсөтүшү керек; алдамчылыктан, ысырапкорчулуктан жана кыянаттык менен пайдалануудан коргоо мүмкүнчүлүгү; жана программанын максаттарына жана милдеттерине жетишүүгө көмөк көрс</w:t>
      </w:r>
      <w:bookmarkStart w:id="1" w:name="_Hlk56882399"/>
      <w:r w:rsidRPr="00D131D6">
        <w:rPr>
          <w:rFonts w:asciiTheme="minorHAnsi" w:hAnsiTheme="minorHAnsi" w:cstheme="minorHAnsi"/>
          <w:szCs w:val="20"/>
          <w:lang w:val="ru-RU"/>
        </w:rPr>
        <w:t>ө</w:t>
      </w:r>
      <w:bookmarkEnd w:id="1"/>
      <w:r w:rsidRPr="00D131D6">
        <w:rPr>
          <w:rFonts w:asciiTheme="minorHAnsi" w:hAnsiTheme="minorHAnsi" w:cstheme="minorHAnsi"/>
          <w:szCs w:val="20"/>
          <w:lang w:val="ru-RU"/>
        </w:rPr>
        <w:t xml:space="preserve">түү. Агросоода долбоору бул мүмкүнчүлүктү грант бергенге чейин баалайт. Чакан жана орто бизнес ишканаларында, айрыкча аялдар же жаштар жетектеген ишканаларда Агросоода долбоору, демилгечиден эч жок дегенде финансылык жана маркетингди башкаруу боюнча ишкердик тажрыйбалары тастыкталган жѳндѳмдүүлүктѳрүн кѳргѳзүүнү талап кылат  </w:t>
      </w:r>
    </w:p>
    <w:p w14:paraId="1B23FFF1" w14:textId="1C865EBC" w:rsidR="003D0D68" w:rsidRPr="00D131D6" w:rsidRDefault="003D0D68" w:rsidP="00452D74">
      <w:pPr>
        <w:pStyle w:val="BODYTEXT2BULLET1"/>
        <w:numPr>
          <w:ilvl w:val="0"/>
          <w:numId w:val="4"/>
        </w:numPr>
        <w:spacing w:after="0" w:line="240" w:lineRule="auto"/>
        <w:jc w:val="both"/>
        <w:rPr>
          <w:rFonts w:asciiTheme="minorHAnsi" w:hAnsiTheme="minorHAnsi" w:cstheme="minorHAnsi"/>
          <w:szCs w:val="20"/>
          <w:lang w:val="ru-RU"/>
        </w:rPr>
      </w:pPr>
      <w:r w:rsidRPr="00D131D6">
        <w:rPr>
          <w:rFonts w:asciiTheme="minorHAnsi" w:hAnsiTheme="minorHAnsi" w:cstheme="minorHAnsi"/>
          <w:szCs w:val="20"/>
          <w:lang w:val="ru-RU"/>
        </w:rPr>
        <w:t>Демилгечилер грант алуудан мурун сунуш демилгеге тиркелүүчү документтерге  кол коюшу керек (Тиркеме Б). Агросоода долбоору аларды демилгечи менен биргеликте карайт.</w:t>
      </w:r>
    </w:p>
    <w:p w14:paraId="45695070" w14:textId="77777777" w:rsidR="007703FF" w:rsidRPr="00D131D6" w:rsidRDefault="007703FF" w:rsidP="00452D74">
      <w:pPr>
        <w:pStyle w:val="ListParagraph"/>
        <w:numPr>
          <w:ilvl w:val="0"/>
          <w:numId w:val="4"/>
        </w:numPr>
        <w:rPr>
          <w:rFonts w:asciiTheme="minorHAnsi" w:hAnsiTheme="minorHAnsi" w:cstheme="minorHAnsi"/>
          <w:sz w:val="20"/>
          <w:lang w:val="ru-RU"/>
        </w:rPr>
      </w:pPr>
      <w:r w:rsidRPr="00D131D6">
        <w:rPr>
          <w:rFonts w:asciiTheme="minorHAnsi" w:hAnsiTheme="minorHAnsi" w:cstheme="minorHAnsi"/>
          <w:sz w:val="20"/>
          <w:lang w:val="ru-RU"/>
        </w:rPr>
        <w:t>Долбоор шарттуу белги жана брендинг боюнча, тандалып алынган грант алуучулар менен иштейт</w:t>
      </w:r>
    </w:p>
    <w:p w14:paraId="14DC7282" w14:textId="77777777" w:rsidR="001A2080" w:rsidRPr="00D131D6" w:rsidRDefault="001A2080" w:rsidP="00DF0456">
      <w:pPr>
        <w:spacing w:before="13" w:line="280" w:lineRule="exact"/>
        <w:jc w:val="both"/>
        <w:rPr>
          <w:rFonts w:asciiTheme="minorHAnsi" w:hAnsiTheme="minorHAnsi" w:cstheme="minorHAnsi"/>
          <w:sz w:val="20"/>
          <w:lang w:val="ru-RU"/>
        </w:rPr>
      </w:pPr>
    </w:p>
    <w:p w14:paraId="54E67085" w14:textId="413006ED" w:rsidR="003D0D68" w:rsidRPr="00D131D6" w:rsidRDefault="007703FF" w:rsidP="00452D74">
      <w:pPr>
        <w:pStyle w:val="ListParagraph"/>
        <w:numPr>
          <w:ilvl w:val="0"/>
          <w:numId w:val="6"/>
        </w:numPr>
        <w:tabs>
          <w:tab w:val="left" w:pos="820"/>
        </w:tabs>
        <w:spacing w:before="20" w:line="240" w:lineRule="exact"/>
        <w:ind w:right="468"/>
        <w:jc w:val="both"/>
        <w:rPr>
          <w:rStyle w:val="Hyperlink"/>
          <w:rFonts w:asciiTheme="minorHAnsi" w:hAnsiTheme="minorHAnsi" w:cstheme="minorHAnsi"/>
          <w:color w:val="auto"/>
          <w:sz w:val="20"/>
          <w:u w:val="none"/>
          <w:lang w:val="ru-RU"/>
        </w:rPr>
      </w:pPr>
      <w:r w:rsidRPr="00D131D6">
        <w:rPr>
          <w:rFonts w:asciiTheme="minorHAnsi" w:hAnsiTheme="minorHAnsi" w:cstheme="minorHAnsi"/>
          <w:sz w:val="20"/>
          <w:lang w:val="ru-RU"/>
        </w:rPr>
        <w:t xml:space="preserve">Бул өтүнүчтүн натыйжасында натуралай эмес, $25,000 АКШ долларына барабар болгон жана эч кандай күтүлгөн субсыйлыктарга ээ болгон грант (сыйлыктар) үчүн грант алуучулар сыйлык берүү учурунда Уникалдуу Идентификаторду (UEI) көрсөтүшү керек. . Өтүнмө ээсинин мурунтан эле UEI номери бар болсо, ал алардын арызына киргизилиши керек. Болбосо, талапкерлер сыйлык берилгенге чейин UEI номерин алышы күтүлүүдө. ATA бул жараян менен ийгиликтүү талапкерлерге жардам берет. UEIлер жөнүндө көбүрөөк маалыматты бул шилтемеден тапса болот: </w:t>
      </w:r>
      <w:r w:rsidR="00DE0480" w:rsidRPr="00D131D6">
        <w:rPr>
          <w:rFonts w:asciiTheme="minorHAnsi" w:hAnsiTheme="minorHAnsi" w:cstheme="minorHAnsi"/>
          <w:sz w:val="20"/>
        </w:rPr>
        <w:fldChar w:fldCharType="begin"/>
      </w:r>
      <w:r w:rsidR="00DE0480" w:rsidRPr="00D131D6">
        <w:rPr>
          <w:rFonts w:asciiTheme="minorHAnsi" w:hAnsiTheme="minorHAnsi" w:cstheme="minorHAnsi"/>
          <w:sz w:val="20"/>
        </w:rPr>
        <w:instrText>HYPERLINK</w:instrText>
      </w:r>
      <w:r w:rsidR="00DE0480" w:rsidRPr="00D131D6">
        <w:rPr>
          <w:rFonts w:asciiTheme="minorHAnsi" w:hAnsiTheme="minorHAnsi" w:cstheme="minorHAnsi"/>
          <w:sz w:val="20"/>
          <w:lang w:val="ru-RU"/>
        </w:rPr>
        <w:instrText xml:space="preserve"> "</w:instrText>
      </w:r>
      <w:r w:rsidR="00DE0480" w:rsidRPr="00D131D6">
        <w:rPr>
          <w:rFonts w:asciiTheme="minorHAnsi" w:hAnsiTheme="minorHAnsi" w:cstheme="minorHAnsi"/>
          <w:sz w:val="20"/>
        </w:rPr>
        <w:instrText>https</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www</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gsa</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gov</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about</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us</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organization</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federal</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acquisition</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service</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technology</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transformation</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services</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integrated</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award</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environment</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iae</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iae</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systems</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information</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kit</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unique</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entity</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identifier</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instrText>update</w:instrText>
      </w:r>
      <w:r w:rsidR="00DE0480" w:rsidRPr="00D131D6">
        <w:rPr>
          <w:rFonts w:asciiTheme="minorHAnsi" w:hAnsiTheme="minorHAnsi" w:cstheme="minorHAnsi"/>
          <w:sz w:val="20"/>
          <w:lang w:val="ru-RU"/>
        </w:rPr>
        <w:instrText>"</w:instrText>
      </w:r>
      <w:r w:rsidR="00DE0480" w:rsidRPr="00D131D6">
        <w:rPr>
          <w:rFonts w:asciiTheme="minorHAnsi" w:hAnsiTheme="minorHAnsi" w:cstheme="minorHAnsi"/>
          <w:sz w:val="20"/>
        </w:rPr>
      </w:r>
      <w:r w:rsidR="00DE0480" w:rsidRPr="00D131D6">
        <w:rPr>
          <w:rFonts w:asciiTheme="minorHAnsi" w:hAnsiTheme="minorHAnsi" w:cstheme="minorHAnsi"/>
          <w:sz w:val="20"/>
        </w:rPr>
        <w:fldChar w:fldCharType="separate"/>
      </w:r>
      <w:r w:rsidRPr="00D131D6">
        <w:rPr>
          <w:rStyle w:val="Hyperlink"/>
          <w:rFonts w:asciiTheme="minorHAnsi" w:hAnsiTheme="minorHAnsi" w:cstheme="minorHAnsi"/>
          <w:sz w:val="20"/>
        </w:rPr>
        <w:t>Unique</w:t>
      </w:r>
      <w:r w:rsidRPr="00D131D6">
        <w:rPr>
          <w:rStyle w:val="Hyperlink"/>
          <w:rFonts w:asciiTheme="minorHAnsi" w:hAnsiTheme="minorHAnsi" w:cstheme="minorHAnsi"/>
          <w:sz w:val="20"/>
          <w:lang w:val="ru-RU"/>
        </w:rPr>
        <w:t xml:space="preserve"> </w:t>
      </w:r>
      <w:r w:rsidRPr="00D131D6">
        <w:rPr>
          <w:rStyle w:val="Hyperlink"/>
          <w:rFonts w:asciiTheme="minorHAnsi" w:hAnsiTheme="minorHAnsi" w:cstheme="minorHAnsi"/>
          <w:sz w:val="20"/>
        </w:rPr>
        <w:t>Entity</w:t>
      </w:r>
      <w:r w:rsidRPr="00D131D6">
        <w:rPr>
          <w:rStyle w:val="Hyperlink"/>
          <w:rFonts w:asciiTheme="minorHAnsi" w:hAnsiTheme="minorHAnsi" w:cstheme="minorHAnsi"/>
          <w:sz w:val="20"/>
          <w:lang w:val="ru-RU"/>
        </w:rPr>
        <w:t xml:space="preserve"> </w:t>
      </w:r>
      <w:r w:rsidRPr="00D131D6">
        <w:rPr>
          <w:rStyle w:val="Hyperlink"/>
          <w:rFonts w:asciiTheme="minorHAnsi" w:hAnsiTheme="minorHAnsi" w:cstheme="minorHAnsi"/>
          <w:sz w:val="20"/>
        </w:rPr>
        <w:t>Identifier</w:t>
      </w:r>
      <w:r w:rsidRPr="00D131D6">
        <w:rPr>
          <w:rStyle w:val="Hyperlink"/>
          <w:rFonts w:asciiTheme="minorHAnsi" w:hAnsiTheme="minorHAnsi" w:cstheme="minorHAnsi"/>
          <w:sz w:val="20"/>
          <w:lang w:val="ru-RU"/>
        </w:rPr>
        <w:t xml:space="preserve"> </w:t>
      </w:r>
      <w:r w:rsidRPr="00D131D6">
        <w:rPr>
          <w:rStyle w:val="Hyperlink"/>
          <w:rFonts w:asciiTheme="minorHAnsi" w:hAnsiTheme="minorHAnsi" w:cstheme="minorHAnsi"/>
          <w:sz w:val="20"/>
        </w:rPr>
        <w:t>Update</w:t>
      </w:r>
      <w:r w:rsidRPr="00D131D6">
        <w:rPr>
          <w:rStyle w:val="Hyperlink"/>
          <w:rFonts w:asciiTheme="minorHAnsi" w:hAnsiTheme="minorHAnsi" w:cstheme="minorHAnsi"/>
          <w:sz w:val="20"/>
          <w:lang w:val="ru-RU"/>
        </w:rPr>
        <w:t xml:space="preserve"> | </w:t>
      </w:r>
      <w:r w:rsidRPr="00D131D6">
        <w:rPr>
          <w:rStyle w:val="Hyperlink"/>
          <w:rFonts w:asciiTheme="minorHAnsi" w:hAnsiTheme="minorHAnsi" w:cstheme="minorHAnsi"/>
          <w:sz w:val="20"/>
        </w:rPr>
        <w:t>GSA</w:t>
      </w:r>
      <w:r w:rsidR="00DE0480" w:rsidRPr="00D131D6">
        <w:rPr>
          <w:rStyle w:val="Hyperlink"/>
          <w:rFonts w:asciiTheme="minorHAnsi" w:hAnsiTheme="minorHAnsi" w:cstheme="minorHAnsi"/>
          <w:sz w:val="20"/>
        </w:rPr>
        <w:fldChar w:fldCharType="end"/>
      </w:r>
    </w:p>
    <w:p w14:paraId="3A464281" w14:textId="441EE071" w:rsidR="007703FF" w:rsidRPr="00D131D6" w:rsidRDefault="007703FF" w:rsidP="00452D74">
      <w:pPr>
        <w:pStyle w:val="ListParagraph"/>
        <w:numPr>
          <w:ilvl w:val="0"/>
          <w:numId w:val="6"/>
        </w:numPr>
        <w:tabs>
          <w:tab w:val="left" w:pos="820"/>
        </w:tabs>
        <w:spacing w:before="20" w:line="240" w:lineRule="exact"/>
        <w:ind w:right="468"/>
        <w:jc w:val="both"/>
        <w:rPr>
          <w:rFonts w:asciiTheme="minorHAnsi" w:hAnsiTheme="minorHAnsi" w:cstheme="minorHAnsi"/>
          <w:sz w:val="20"/>
          <w:lang w:val="ru-RU"/>
        </w:rPr>
      </w:pPr>
      <w:r w:rsidRPr="00D131D6">
        <w:rPr>
          <w:rFonts w:asciiTheme="minorHAnsi" w:hAnsiTheme="minorHAnsi" w:cstheme="minorHAnsi"/>
          <w:sz w:val="20"/>
          <w:lang w:val="ru-RU"/>
        </w:rPr>
        <w:t>Динге негизделген жана коомчулуктун топтору ADS 303.3.28де белгиленген мандаттуу көрсөтмөлөргө ылайык каржылоо үчүн бирдей мүмкүнчүлүк алышат, алардын максаттары дискриминациялык жана диний максаттарды көздөгөн жана гранттын негизги максаты болуп саналган динге негизделген уюмдардан башкасы. диний табияты</w:t>
      </w:r>
    </w:p>
    <w:p w14:paraId="265E1DE3" w14:textId="77777777" w:rsidR="007703FF" w:rsidRPr="00D131D6" w:rsidRDefault="007703FF" w:rsidP="007703FF">
      <w:pPr>
        <w:pStyle w:val="ListParagraph"/>
        <w:tabs>
          <w:tab w:val="left" w:pos="820"/>
        </w:tabs>
        <w:spacing w:before="20" w:line="240" w:lineRule="exact"/>
        <w:ind w:right="468"/>
        <w:jc w:val="both"/>
        <w:rPr>
          <w:rFonts w:asciiTheme="minorHAnsi" w:hAnsiTheme="minorHAnsi" w:cstheme="minorHAnsi"/>
          <w:sz w:val="20"/>
          <w:lang w:val="ru-RU"/>
        </w:rPr>
      </w:pPr>
    </w:p>
    <w:p w14:paraId="2EC4D722" w14:textId="74DE8A19" w:rsidR="003D0D68" w:rsidRPr="00D131D6" w:rsidRDefault="007703FF" w:rsidP="00DF0456">
      <w:pPr>
        <w:jc w:val="both"/>
        <w:rPr>
          <w:rFonts w:asciiTheme="minorHAnsi" w:hAnsiTheme="minorHAnsi" w:cstheme="minorHAnsi"/>
          <w:sz w:val="20"/>
          <w:lang w:val="ru-RU"/>
        </w:rPr>
      </w:pPr>
      <w:r w:rsidRPr="00D131D6">
        <w:rPr>
          <w:rFonts w:asciiTheme="minorHAnsi" w:hAnsiTheme="minorHAnsi" w:cstheme="minorHAnsi"/>
          <w:sz w:val="20"/>
          <w:lang w:val="ru-RU"/>
        </w:rPr>
        <w:t>Агросоода долбоору</w:t>
      </w:r>
      <w:r w:rsidR="003D0D68" w:rsidRPr="00D131D6">
        <w:rPr>
          <w:rFonts w:asciiTheme="minorHAnsi" w:hAnsiTheme="minorHAnsi" w:cstheme="minorHAnsi"/>
          <w:sz w:val="20"/>
          <w:lang w:val="ru-RU"/>
        </w:rPr>
        <w:t xml:space="preserve"> жогоруда көрсөтүлгөн критерийлерге шайкеш келген жаңы уюмдарды же жеке ишкерлерди сунуш-демилге тапшырууга чакырат. Жеке жактарга берилген бардык гранттар материалдык түрдө болот.</w:t>
      </w:r>
    </w:p>
    <w:p w14:paraId="246F2D99" w14:textId="507E05D9" w:rsidR="001A2080" w:rsidRPr="00D131D6" w:rsidRDefault="001A2080" w:rsidP="00DF0456">
      <w:pPr>
        <w:ind w:left="100" w:right="175"/>
        <w:jc w:val="both"/>
        <w:rPr>
          <w:rFonts w:asciiTheme="minorHAnsi" w:hAnsiTheme="minorHAnsi" w:cstheme="minorHAnsi"/>
          <w:sz w:val="20"/>
          <w:lang w:val="ru-RU"/>
        </w:rPr>
      </w:pPr>
    </w:p>
    <w:p w14:paraId="3D5A686F" w14:textId="77777777" w:rsidR="008C5A5C" w:rsidRPr="00D131D6" w:rsidRDefault="008C5A5C" w:rsidP="00DF0456">
      <w:pPr>
        <w:jc w:val="both"/>
        <w:rPr>
          <w:rFonts w:asciiTheme="minorHAnsi" w:hAnsiTheme="minorHAnsi" w:cstheme="minorHAnsi"/>
          <w:sz w:val="20"/>
          <w:lang w:val="ru-RU"/>
        </w:rPr>
      </w:pPr>
    </w:p>
    <w:p w14:paraId="5514BF4D" w14:textId="02CEC81B" w:rsidR="00FF0C4A" w:rsidRPr="00D131D6" w:rsidRDefault="003D0D68" w:rsidP="00DF0456">
      <w:pPr>
        <w:pStyle w:val="Heading1"/>
        <w:jc w:val="both"/>
        <w:rPr>
          <w:rFonts w:asciiTheme="minorHAnsi" w:hAnsiTheme="minorHAnsi" w:cstheme="minorHAnsi"/>
          <w:sz w:val="20"/>
          <w:szCs w:val="20"/>
          <w:lang w:val="ru-RU"/>
        </w:rPr>
      </w:pPr>
      <w:r w:rsidRPr="00D131D6">
        <w:rPr>
          <w:rFonts w:asciiTheme="minorHAnsi" w:hAnsiTheme="minorHAnsi" w:cstheme="minorHAnsi"/>
          <w:sz w:val="20"/>
          <w:szCs w:val="20"/>
        </w:rPr>
        <w:t>IV</w:t>
      </w:r>
      <w:r w:rsidRPr="00D131D6">
        <w:rPr>
          <w:rFonts w:asciiTheme="minorHAnsi" w:hAnsiTheme="minorHAnsi" w:cstheme="minorHAnsi"/>
          <w:sz w:val="20"/>
          <w:szCs w:val="20"/>
          <w:lang w:val="ru-RU"/>
        </w:rPr>
        <w:t xml:space="preserve"> БӨЛҮМ. СУНУШ-ДЕМИЛГЕ ЖАНА АНЫ ТАПШЫРУУ БОЮНЧА МААЛЫМАТ</w:t>
      </w:r>
    </w:p>
    <w:p w14:paraId="1CFD5369" w14:textId="4E0347BB" w:rsidR="003D0D68" w:rsidRPr="00D131D6" w:rsidRDefault="003D0D68" w:rsidP="00DF0456">
      <w:pPr>
        <w:pStyle w:val="NormalWeb"/>
        <w:jc w:val="both"/>
        <w:rPr>
          <w:rFonts w:asciiTheme="minorHAnsi" w:hAnsiTheme="minorHAnsi" w:cstheme="minorHAnsi"/>
          <w:b/>
          <w:bCs/>
          <w:sz w:val="20"/>
          <w:lang w:val="ru-RU"/>
        </w:rPr>
      </w:pPr>
      <w:r w:rsidRPr="00D131D6">
        <w:rPr>
          <w:rFonts w:asciiTheme="minorHAnsi" w:hAnsiTheme="minorHAnsi" w:cstheme="minorHAnsi"/>
          <w:b/>
          <w:bCs/>
          <w:sz w:val="20"/>
        </w:rPr>
        <w:t>IVA</w:t>
      </w:r>
      <w:r w:rsidRPr="00D131D6">
        <w:rPr>
          <w:rFonts w:asciiTheme="minorHAnsi" w:hAnsiTheme="minorHAnsi" w:cstheme="minorHAnsi"/>
          <w:b/>
          <w:bCs/>
          <w:sz w:val="20"/>
          <w:lang w:val="ru-RU"/>
        </w:rPr>
        <w:t>.</w:t>
      </w:r>
      <w:r w:rsidRPr="00D131D6">
        <w:rPr>
          <w:rFonts w:asciiTheme="minorHAnsi" w:hAnsiTheme="minorHAnsi" w:cstheme="minorHAnsi"/>
          <w:b/>
          <w:bCs/>
          <w:sz w:val="20"/>
          <w:lang w:val="ru-RU"/>
        </w:rPr>
        <w:tab/>
        <w:t>ДЕМИЛГЕЧИЛЕР УЧУН  КӨРСӨТМӨЛӨР</w:t>
      </w:r>
    </w:p>
    <w:p w14:paraId="3D5A6872" w14:textId="0AB236EB" w:rsidR="008C5A5C" w:rsidRPr="00D131D6" w:rsidRDefault="008F799D" w:rsidP="00DF0456">
      <w:pPr>
        <w:jc w:val="both"/>
        <w:rPr>
          <w:rFonts w:asciiTheme="minorHAnsi" w:hAnsiTheme="minorHAnsi" w:cstheme="minorHAnsi"/>
          <w:sz w:val="20"/>
          <w:lang w:val="ru-RU"/>
        </w:rPr>
      </w:pPr>
      <w:r w:rsidRPr="00D131D6">
        <w:rPr>
          <w:rFonts w:asciiTheme="minorHAnsi" w:hAnsiTheme="minorHAnsi" w:cstheme="minorHAnsi"/>
          <w:sz w:val="20"/>
          <w:lang w:val="ru-RU"/>
        </w:rPr>
        <w:lastRenderedPageBreak/>
        <w:t>Демилгечи, жогоруда сүрөттөлгөн программаны</w:t>
      </w:r>
      <w:r w:rsidRPr="00D131D6">
        <w:rPr>
          <w:rFonts w:asciiTheme="minorHAnsi" w:hAnsiTheme="minorHAnsi" w:cstheme="minorHAnsi"/>
          <w:sz w:val="20"/>
          <w:lang w:val="ky-KG"/>
        </w:rPr>
        <w:t xml:space="preserve"> </w:t>
      </w:r>
      <w:r w:rsidRPr="00D131D6">
        <w:rPr>
          <w:rFonts w:asciiTheme="minorHAnsi" w:hAnsiTheme="minorHAnsi" w:cstheme="minorHAnsi"/>
          <w:sz w:val="20"/>
          <w:lang w:val="ru-RU"/>
        </w:rPr>
        <w:t>ишке ашыруу үчүн уюмунун күчтүү жактарына шайкеш кел</w:t>
      </w:r>
      <w:r w:rsidRPr="00D131D6">
        <w:rPr>
          <w:rFonts w:asciiTheme="minorHAnsi" w:hAnsiTheme="minorHAnsi" w:cstheme="minorHAnsi"/>
          <w:sz w:val="20"/>
          <w:lang w:val="ky-KG"/>
        </w:rPr>
        <w:t>г</w:t>
      </w:r>
      <w:r w:rsidRPr="00D131D6">
        <w:rPr>
          <w:rFonts w:asciiTheme="minorHAnsi" w:hAnsiTheme="minorHAnsi" w:cstheme="minorHAnsi"/>
          <w:sz w:val="20"/>
          <w:lang w:val="ru-RU"/>
        </w:rPr>
        <w:t>е</w:t>
      </w:r>
      <w:r w:rsidRPr="00D131D6">
        <w:rPr>
          <w:rFonts w:asciiTheme="minorHAnsi" w:hAnsiTheme="minorHAnsi" w:cstheme="minorHAnsi"/>
          <w:sz w:val="20"/>
          <w:lang w:val="ky-KG"/>
        </w:rPr>
        <w:t>н</w:t>
      </w:r>
      <w:r w:rsidRPr="00D131D6">
        <w:rPr>
          <w:rFonts w:asciiTheme="minorHAnsi" w:hAnsiTheme="minorHAnsi" w:cstheme="minorHAnsi"/>
          <w:sz w:val="20"/>
          <w:lang w:val="ru-RU"/>
        </w:rPr>
        <w:t xml:space="preserve"> стратегияларды сунушташы керек.</w:t>
      </w:r>
    </w:p>
    <w:p w14:paraId="3D5A6873" w14:textId="01249F3C" w:rsidR="00744D29" w:rsidRPr="00D131D6" w:rsidRDefault="008F799D" w:rsidP="00DF0456">
      <w:pPr>
        <w:jc w:val="both"/>
        <w:rPr>
          <w:rFonts w:asciiTheme="minorHAnsi" w:hAnsiTheme="minorHAnsi" w:cstheme="minorHAnsi"/>
          <w:sz w:val="20"/>
          <w:lang w:val="ky-KG"/>
        </w:rPr>
      </w:pPr>
      <w:r w:rsidRPr="00D131D6">
        <w:rPr>
          <w:rFonts w:asciiTheme="minorHAnsi" w:hAnsiTheme="minorHAnsi" w:cstheme="minorHAnsi"/>
          <w:sz w:val="20"/>
          <w:lang w:val="ky-KG"/>
        </w:rPr>
        <w:t xml:space="preserve"> </w:t>
      </w:r>
    </w:p>
    <w:p w14:paraId="5365F88E" w14:textId="77777777" w:rsidR="00FF0C4A" w:rsidRPr="00D131D6" w:rsidRDefault="00FF0C4A" w:rsidP="00DF0456">
      <w:pPr>
        <w:jc w:val="both"/>
        <w:rPr>
          <w:rFonts w:asciiTheme="minorHAnsi" w:hAnsiTheme="minorHAnsi" w:cstheme="minorHAnsi"/>
          <w:sz w:val="20"/>
          <w:lang w:val="ru-RU"/>
        </w:rPr>
      </w:pPr>
    </w:p>
    <w:p w14:paraId="29CC16BC" w14:textId="77777777" w:rsidR="008F799D" w:rsidRPr="00D131D6" w:rsidRDefault="008F799D" w:rsidP="00DF0456">
      <w:pPr>
        <w:tabs>
          <w:tab w:val="left" w:pos="720"/>
          <w:tab w:val="left" w:pos="1440"/>
          <w:tab w:val="left" w:pos="2160"/>
          <w:tab w:val="left" w:pos="2880"/>
          <w:tab w:val="left" w:pos="3600"/>
          <w:tab w:val="left" w:pos="5355"/>
        </w:tabs>
        <w:jc w:val="both"/>
        <w:rPr>
          <w:rFonts w:asciiTheme="minorHAnsi" w:hAnsiTheme="minorHAnsi" w:cstheme="minorHAnsi"/>
          <w:sz w:val="20"/>
          <w:lang w:val="ru-RU"/>
        </w:rPr>
      </w:pPr>
      <w:r w:rsidRPr="00D131D6">
        <w:rPr>
          <w:rFonts w:asciiTheme="minorHAnsi" w:hAnsiTheme="minorHAnsi" w:cstheme="minorHAnsi"/>
          <w:b/>
          <w:sz w:val="20"/>
        </w:rPr>
        <w:t>IV</w:t>
      </w:r>
      <w:r w:rsidRPr="00D131D6">
        <w:rPr>
          <w:rFonts w:asciiTheme="minorHAnsi" w:hAnsiTheme="minorHAnsi" w:cstheme="minorHAnsi"/>
          <w:b/>
          <w:sz w:val="20"/>
          <w:lang w:val="ru-RU"/>
        </w:rPr>
        <w:t>Б.</w:t>
      </w:r>
      <w:r w:rsidRPr="00D131D6">
        <w:rPr>
          <w:rFonts w:asciiTheme="minorHAnsi" w:hAnsiTheme="minorHAnsi" w:cstheme="minorHAnsi"/>
          <w:b/>
          <w:sz w:val="20"/>
          <w:lang w:val="ru-RU"/>
        </w:rPr>
        <w:tab/>
        <w:t xml:space="preserve">ГРАНТКА СУНУШ-ДЕМИЛГЕ </w:t>
      </w:r>
    </w:p>
    <w:p w14:paraId="3D5A6874" w14:textId="1AC2448A" w:rsidR="003E41A4" w:rsidRPr="00D131D6" w:rsidRDefault="00383849" w:rsidP="00DF0456">
      <w:pPr>
        <w:tabs>
          <w:tab w:val="left" w:pos="720"/>
          <w:tab w:val="left" w:pos="1440"/>
          <w:tab w:val="left" w:pos="2160"/>
          <w:tab w:val="left" w:pos="2880"/>
          <w:tab w:val="left" w:pos="3600"/>
          <w:tab w:val="left" w:pos="5355"/>
        </w:tabs>
        <w:jc w:val="both"/>
        <w:rPr>
          <w:rFonts w:asciiTheme="minorHAnsi" w:hAnsiTheme="minorHAnsi" w:cstheme="minorHAnsi"/>
          <w:sz w:val="20"/>
          <w:lang w:val="ru-RU"/>
        </w:rPr>
      </w:pPr>
      <w:r w:rsidRPr="00D131D6">
        <w:rPr>
          <w:rFonts w:asciiTheme="minorHAnsi" w:hAnsiTheme="minorHAnsi" w:cstheme="minorHAnsi"/>
          <w:b/>
          <w:sz w:val="20"/>
          <w:lang w:val="ru-RU"/>
        </w:rPr>
        <w:tab/>
      </w:r>
    </w:p>
    <w:p w14:paraId="5FACE4FE" w14:textId="0DB2DABC" w:rsidR="0038426B" w:rsidRPr="00D131D6" w:rsidRDefault="008C5A5C" w:rsidP="007703FF">
      <w:pPr>
        <w:pStyle w:val="NormalWeb"/>
        <w:spacing w:before="0" w:beforeAutospacing="0" w:after="0" w:afterAutospacing="0"/>
        <w:jc w:val="both"/>
        <w:rPr>
          <w:rFonts w:asciiTheme="minorHAnsi" w:hAnsiTheme="minorHAnsi" w:cstheme="minorHAnsi"/>
          <w:sz w:val="20"/>
          <w:lang w:val="ru-RU"/>
        </w:rPr>
      </w:pPr>
      <w:r w:rsidRPr="00D131D6">
        <w:rPr>
          <w:rFonts w:asciiTheme="minorHAnsi" w:hAnsiTheme="minorHAnsi" w:cstheme="minorHAnsi"/>
          <w:sz w:val="20"/>
          <w:lang w:val="ru-RU"/>
        </w:rPr>
        <w:t xml:space="preserve"> </w:t>
      </w:r>
      <w:r w:rsidR="00F072DA" w:rsidRPr="00D131D6">
        <w:rPr>
          <w:rFonts w:asciiTheme="minorHAnsi" w:hAnsiTheme="minorHAnsi" w:cstheme="minorHAnsi"/>
          <w:sz w:val="20"/>
          <w:lang w:val="ru-RU"/>
        </w:rPr>
        <w:t xml:space="preserve">Бул эки баскычтуу сунуш-демилге процесси. Биринчи этап - демилгечи концептуалдык документ тапшырышы керек. Концепциянын кагаз формалары (А тиркемеси) төмөндө </w:t>
      </w:r>
      <w:r w:rsidR="00F072DA" w:rsidRPr="00D131D6">
        <w:rPr>
          <w:rFonts w:asciiTheme="minorHAnsi" w:hAnsiTheme="minorHAnsi" w:cstheme="minorHAnsi"/>
          <w:sz w:val="20"/>
        </w:rPr>
        <w:t>V</w:t>
      </w:r>
      <w:r w:rsidR="00F072DA" w:rsidRPr="00D131D6">
        <w:rPr>
          <w:rFonts w:asciiTheme="minorHAnsi" w:hAnsiTheme="minorHAnsi" w:cstheme="minorHAnsi"/>
          <w:sz w:val="20"/>
          <w:lang w:val="ru-RU"/>
        </w:rPr>
        <w:t xml:space="preserve"> тизмектелген баалоо критерийлерине ылайык бааланат.  Концептуалдык баскычта баалоо критерийлерине шайкеш келген демилгечилер гана толук гранттык арыз берүүгө чакырылат. </w:t>
      </w:r>
      <w:r w:rsidR="00377DA1" w:rsidRPr="00D131D6">
        <w:rPr>
          <w:rFonts w:asciiTheme="minorHAnsi" w:hAnsiTheme="minorHAnsi" w:cstheme="minorHAnsi"/>
          <w:sz w:val="20"/>
          <w:lang w:val="ky-KG"/>
        </w:rPr>
        <w:t>Сунуш демилгелер</w:t>
      </w:r>
      <w:r w:rsidR="00F072DA" w:rsidRPr="00D131D6">
        <w:rPr>
          <w:rFonts w:asciiTheme="minorHAnsi" w:hAnsiTheme="minorHAnsi" w:cstheme="minorHAnsi"/>
          <w:sz w:val="20"/>
          <w:lang w:val="ru-RU"/>
        </w:rPr>
        <w:t xml:space="preserve"> үзгүлтүксүз негизде каралат.</w:t>
      </w:r>
    </w:p>
    <w:p w14:paraId="253893DA" w14:textId="77777777" w:rsidR="00F072DA" w:rsidRPr="00D131D6" w:rsidRDefault="00F072DA" w:rsidP="00DF0456">
      <w:pPr>
        <w:jc w:val="both"/>
        <w:rPr>
          <w:rFonts w:asciiTheme="minorHAnsi" w:hAnsiTheme="minorHAnsi" w:cstheme="minorHAnsi"/>
          <w:sz w:val="20"/>
          <w:lang w:val="ru-RU"/>
        </w:rPr>
      </w:pPr>
    </w:p>
    <w:p w14:paraId="3D5A6876" w14:textId="7594020B" w:rsidR="008C5A5C" w:rsidRPr="00D131D6" w:rsidRDefault="00F072DA" w:rsidP="00DF0456">
      <w:pPr>
        <w:jc w:val="both"/>
        <w:rPr>
          <w:rFonts w:asciiTheme="minorHAnsi" w:hAnsiTheme="minorHAnsi" w:cstheme="minorHAnsi"/>
          <w:b/>
          <w:bCs/>
          <w:sz w:val="20"/>
          <w:lang w:val="ru-RU"/>
        </w:rPr>
      </w:pPr>
      <w:r w:rsidRPr="00D131D6">
        <w:rPr>
          <w:rFonts w:asciiTheme="minorHAnsi" w:hAnsiTheme="minorHAnsi" w:cstheme="minorHAnsi"/>
          <w:sz w:val="20"/>
          <w:lang w:val="ru-RU"/>
        </w:rPr>
        <w:t xml:space="preserve">Концептуалдык документти иштеп чыгууда колдонула турган нускамалар жана шаблон А тиркемесинде келтирилген. Демилгечилер техникалык тиркемесин жана бюджетин берилген форматта көрсөтүшөт жана бул тиркемелерде келтирилген көрсөтмөлөрдү аткарышат. </w:t>
      </w:r>
      <w:r w:rsidRPr="00D131D6">
        <w:rPr>
          <w:rFonts w:asciiTheme="minorHAnsi" w:hAnsiTheme="minorHAnsi" w:cstheme="minorHAnsi"/>
          <w:b/>
          <w:bCs/>
          <w:sz w:val="20"/>
          <w:lang w:val="ru-RU"/>
        </w:rPr>
        <w:t xml:space="preserve">Көңүл буруңуз, Агросоода долбоору  демилгечини гранттын эсебинен каржыланган иш -чаранын жалпы суммасына грант алуучунун </w:t>
      </w:r>
      <w:r w:rsidRPr="00D131D6">
        <w:rPr>
          <w:rFonts w:asciiTheme="minorHAnsi" w:hAnsiTheme="minorHAnsi" w:cstheme="minorHAnsi"/>
          <w:b/>
          <w:bCs/>
          <w:sz w:val="20"/>
          <w:u w:val="single"/>
          <w:lang w:val="ru-RU"/>
        </w:rPr>
        <w:t>олуттуу</w:t>
      </w:r>
      <w:r w:rsidRPr="00D131D6">
        <w:rPr>
          <w:rFonts w:asciiTheme="minorHAnsi" w:hAnsiTheme="minorHAnsi" w:cstheme="minorHAnsi"/>
          <w:b/>
          <w:bCs/>
          <w:sz w:val="20"/>
          <w:lang w:val="ru-RU"/>
        </w:rPr>
        <w:t xml:space="preserve"> салымын аныктоону талап кылат.</w:t>
      </w:r>
    </w:p>
    <w:p w14:paraId="3D5A6877" w14:textId="77777777" w:rsidR="008C5A5C" w:rsidRPr="00D131D6" w:rsidRDefault="008C5A5C"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lang w:val="ru-RU"/>
        </w:rPr>
      </w:pPr>
    </w:p>
    <w:p w14:paraId="3D5A6879" w14:textId="3ECFDC3E" w:rsidR="008C5A5C" w:rsidRPr="00D131D6" w:rsidRDefault="008C1B24" w:rsidP="00DF0456">
      <w:pPr>
        <w:pStyle w:val="NormalWeb"/>
        <w:spacing w:before="0" w:beforeAutospacing="0" w:after="0" w:afterAutospacing="0"/>
        <w:jc w:val="both"/>
        <w:rPr>
          <w:rFonts w:asciiTheme="minorHAnsi" w:hAnsiTheme="minorHAnsi" w:cstheme="minorHAnsi"/>
          <w:sz w:val="20"/>
          <w:lang w:val="ru-RU" w:eastAsia="en-US"/>
        </w:rPr>
      </w:pPr>
      <w:r w:rsidRPr="00D131D6">
        <w:rPr>
          <w:rFonts w:asciiTheme="minorHAnsi" w:hAnsiTheme="minorHAnsi" w:cstheme="minorHAnsi"/>
          <w:sz w:val="20"/>
          <w:lang w:val="ru-RU" w:eastAsia="en-US"/>
        </w:rPr>
        <w:t>Бардык гранттык чыгымдар демилгечинин кадимки иштөө практикасынын чегинде жана анын жазуу саясатына жана жол -жоболоруна ылайык келүүгө тийиш. Текшерилген кыйыр нарк ставкасы жок талапкерлер үчүн, бюджет гранттык максатты колдоо менен түздөн -түз байланышы бар административдик жана башкаруучулук чыгымдарды камсыз кылуу үчүн демилгечи көрсөткөн түз чыгымдарды камтышы мүмкүн.</w:t>
      </w:r>
    </w:p>
    <w:p w14:paraId="47411DA0" w14:textId="77777777" w:rsidR="008C1B24" w:rsidRPr="00D131D6" w:rsidRDefault="008C1B24" w:rsidP="00DF0456">
      <w:pPr>
        <w:pStyle w:val="NormalWeb"/>
        <w:spacing w:before="0" w:beforeAutospacing="0" w:after="0" w:afterAutospacing="0"/>
        <w:jc w:val="both"/>
        <w:rPr>
          <w:rFonts w:asciiTheme="minorHAnsi" w:hAnsiTheme="minorHAnsi" w:cstheme="minorHAnsi"/>
          <w:sz w:val="20"/>
          <w:lang w:val="ru-RU"/>
        </w:rPr>
      </w:pPr>
    </w:p>
    <w:p w14:paraId="3D5A687D" w14:textId="7C673380" w:rsidR="009A28C6" w:rsidRPr="00D131D6" w:rsidRDefault="008C1B24" w:rsidP="00DF0456">
      <w:pPr>
        <w:jc w:val="both"/>
        <w:rPr>
          <w:rFonts w:asciiTheme="minorHAnsi" w:hAnsiTheme="minorHAnsi" w:cstheme="minorHAnsi"/>
          <w:sz w:val="20"/>
          <w:lang w:val="ru-RU" w:eastAsia="zh-CN"/>
        </w:rPr>
      </w:pPr>
      <w:r w:rsidRPr="00D131D6">
        <w:rPr>
          <w:rFonts w:asciiTheme="minorHAnsi" w:hAnsiTheme="minorHAnsi" w:cstheme="minorHAnsi"/>
          <w:sz w:val="20"/>
          <w:lang w:val="ru-RU" w:eastAsia="zh-CN"/>
        </w:rPr>
        <w:t>Концептуалдык документке демилгечинини ыйгарым укуктуу өкүлү кол коюшу керек.</w:t>
      </w:r>
    </w:p>
    <w:p w14:paraId="7BDBB1D7" w14:textId="77777777" w:rsidR="007703FF" w:rsidRPr="00D131D6" w:rsidRDefault="007703FF" w:rsidP="00DF0456">
      <w:pPr>
        <w:jc w:val="both"/>
        <w:rPr>
          <w:rFonts w:asciiTheme="minorHAnsi" w:hAnsiTheme="minorHAnsi" w:cstheme="minorHAnsi"/>
          <w:sz w:val="20"/>
          <w:lang w:val="ru-RU"/>
        </w:rPr>
      </w:pPr>
    </w:p>
    <w:p w14:paraId="09FD4A36" w14:textId="77777777" w:rsidR="00FF0C4A" w:rsidRPr="00D131D6" w:rsidRDefault="00FF0C4A" w:rsidP="00DF0456">
      <w:pPr>
        <w:jc w:val="both"/>
        <w:rPr>
          <w:rFonts w:asciiTheme="minorHAnsi" w:hAnsiTheme="minorHAnsi" w:cstheme="minorHAnsi"/>
          <w:sz w:val="20"/>
          <w:lang w:val="ru-RU"/>
        </w:rPr>
      </w:pPr>
    </w:p>
    <w:p w14:paraId="3D5A687E" w14:textId="6F0D1374" w:rsidR="009A28C6" w:rsidRPr="00D131D6" w:rsidRDefault="009A28C6" w:rsidP="00DF0456">
      <w:pPr>
        <w:pStyle w:val="NormalWeb"/>
        <w:spacing w:before="0" w:beforeAutospacing="0" w:after="0" w:afterAutospacing="0"/>
        <w:jc w:val="both"/>
        <w:rPr>
          <w:rFonts w:asciiTheme="minorHAnsi" w:hAnsiTheme="minorHAnsi" w:cstheme="minorHAnsi"/>
          <w:b/>
          <w:sz w:val="20"/>
          <w:lang w:val="ru-RU"/>
        </w:rPr>
      </w:pPr>
      <w:r w:rsidRPr="00D131D6">
        <w:rPr>
          <w:rFonts w:asciiTheme="minorHAnsi" w:hAnsiTheme="minorHAnsi" w:cstheme="minorHAnsi"/>
          <w:b/>
          <w:sz w:val="20"/>
        </w:rPr>
        <w:t>IVC</w:t>
      </w:r>
      <w:r w:rsidRPr="00D131D6">
        <w:rPr>
          <w:rFonts w:asciiTheme="minorHAnsi" w:hAnsiTheme="minorHAnsi" w:cstheme="minorHAnsi"/>
          <w:b/>
          <w:sz w:val="20"/>
          <w:lang w:val="ru-RU"/>
        </w:rPr>
        <w:t>.</w:t>
      </w:r>
      <w:r w:rsidRPr="00D131D6">
        <w:rPr>
          <w:rFonts w:asciiTheme="minorHAnsi" w:hAnsiTheme="minorHAnsi" w:cstheme="minorHAnsi"/>
          <w:b/>
          <w:sz w:val="20"/>
          <w:lang w:val="ru-RU"/>
        </w:rPr>
        <w:tab/>
      </w:r>
      <w:r w:rsidR="008C1B24" w:rsidRPr="00D131D6">
        <w:rPr>
          <w:rFonts w:asciiTheme="minorHAnsi" w:hAnsiTheme="minorHAnsi" w:cstheme="minorHAnsi"/>
          <w:b/>
          <w:sz w:val="20"/>
          <w:lang w:val="ru-RU"/>
        </w:rPr>
        <w:t>КЕЛИШИМДИ АЛУУНУН АЛДЫНДА ТОБОКЕЛДИКТИ БААЛОО</w:t>
      </w:r>
    </w:p>
    <w:p w14:paraId="3D5A687F" w14:textId="77777777" w:rsidR="009A28C6" w:rsidRPr="00D131D6" w:rsidRDefault="009A28C6" w:rsidP="00DF0456">
      <w:pPr>
        <w:pStyle w:val="NormalWeb"/>
        <w:spacing w:before="0" w:beforeAutospacing="0" w:after="0" w:afterAutospacing="0"/>
        <w:jc w:val="both"/>
        <w:rPr>
          <w:rFonts w:asciiTheme="minorHAnsi" w:hAnsiTheme="minorHAnsi" w:cstheme="minorHAnsi"/>
          <w:sz w:val="20"/>
          <w:lang w:val="ru-RU"/>
        </w:rPr>
      </w:pPr>
    </w:p>
    <w:p w14:paraId="3D5A6880" w14:textId="63B04452" w:rsidR="00A81CED" w:rsidRPr="00D131D6" w:rsidRDefault="008C1B24"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lang w:val="ru-RU"/>
        </w:rPr>
      </w:pPr>
      <w:r w:rsidRPr="00D131D6">
        <w:rPr>
          <w:rFonts w:asciiTheme="minorHAnsi" w:hAnsiTheme="minorHAnsi" w:cstheme="minorHAnsi"/>
          <w:sz w:val="20"/>
          <w:lang w:val="ky-KG"/>
        </w:rPr>
        <w:t>Грант алуу</w:t>
      </w:r>
      <w:r w:rsidRPr="00D131D6">
        <w:rPr>
          <w:rFonts w:asciiTheme="minorHAnsi" w:hAnsiTheme="minorHAnsi" w:cstheme="minorHAnsi"/>
          <w:sz w:val="20"/>
          <w:lang w:val="ru-RU"/>
        </w:rPr>
        <w:t xml:space="preserve"> үчүн тандалган бардык уюмдар, </w:t>
      </w:r>
      <w:r w:rsidRPr="00D131D6">
        <w:rPr>
          <w:rFonts w:asciiTheme="minorHAnsi" w:hAnsiTheme="minorHAnsi" w:cstheme="minorHAnsi"/>
          <w:sz w:val="20"/>
          <w:lang w:val="ky-KG"/>
        </w:rPr>
        <w:t>Агросоода долбоору</w:t>
      </w:r>
      <w:r w:rsidRPr="00D131D6">
        <w:rPr>
          <w:rFonts w:asciiTheme="minorHAnsi" w:hAnsiTheme="minorHAnsi" w:cstheme="minorHAnsi"/>
          <w:sz w:val="20"/>
          <w:lang w:val="ru-RU"/>
        </w:rPr>
        <w:t xml:space="preserve"> тарабынан жүргүзүлүүчү </w:t>
      </w:r>
      <w:r w:rsidRPr="00D131D6">
        <w:rPr>
          <w:rFonts w:asciiTheme="minorHAnsi" w:hAnsiTheme="minorHAnsi" w:cstheme="minorHAnsi"/>
          <w:sz w:val="20"/>
          <w:lang w:val="ky-KG"/>
        </w:rPr>
        <w:t>келишимге</w:t>
      </w:r>
      <w:r w:rsidRPr="00D131D6">
        <w:rPr>
          <w:rFonts w:asciiTheme="minorHAnsi" w:hAnsiTheme="minorHAnsi" w:cstheme="minorHAnsi"/>
          <w:sz w:val="20"/>
          <w:lang w:val="ru-RU"/>
        </w:rPr>
        <w:t xml:space="preserve"> чейинки тобокелдикти баалоого тийиш, бул уюм АКШнын мамлекеттик каражаттарын иштетүү үчүн зарыл болгон минималдуу башкаруу мүмкүнчүлүктөрүнө ээ экендигин аныктайт.</w:t>
      </w:r>
    </w:p>
    <w:p w14:paraId="387A6CE2" w14:textId="1A2FC684" w:rsidR="008C1B24" w:rsidRPr="00D131D6" w:rsidRDefault="008C5A5C" w:rsidP="00DF0456">
      <w:pPr>
        <w:pStyle w:val="NormalWeb"/>
        <w:jc w:val="both"/>
        <w:rPr>
          <w:rFonts w:asciiTheme="minorHAnsi" w:hAnsiTheme="minorHAnsi" w:cstheme="minorHAnsi"/>
          <w:b/>
          <w:bCs/>
          <w:sz w:val="20"/>
          <w:lang w:val="ru-RU"/>
        </w:rPr>
      </w:pPr>
      <w:r w:rsidRPr="00D131D6">
        <w:rPr>
          <w:rFonts w:asciiTheme="minorHAnsi" w:hAnsiTheme="minorHAnsi" w:cstheme="minorHAnsi"/>
          <w:b/>
          <w:bCs/>
          <w:sz w:val="20"/>
        </w:rPr>
        <w:t>IV</w:t>
      </w:r>
      <w:r w:rsidR="003607B4" w:rsidRPr="00D131D6">
        <w:rPr>
          <w:rFonts w:asciiTheme="minorHAnsi" w:hAnsiTheme="minorHAnsi" w:cstheme="minorHAnsi"/>
          <w:b/>
          <w:bCs/>
          <w:sz w:val="20"/>
        </w:rPr>
        <w:t>D</w:t>
      </w:r>
      <w:r w:rsidR="003607B4" w:rsidRPr="00D131D6">
        <w:rPr>
          <w:rFonts w:asciiTheme="minorHAnsi" w:hAnsiTheme="minorHAnsi" w:cstheme="minorHAnsi"/>
          <w:b/>
          <w:bCs/>
          <w:sz w:val="20"/>
          <w:lang w:val="ru-RU"/>
        </w:rPr>
        <w:t>.</w:t>
      </w:r>
      <w:r w:rsidRPr="00D131D6">
        <w:rPr>
          <w:rFonts w:asciiTheme="minorHAnsi" w:hAnsiTheme="minorHAnsi" w:cstheme="minorHAnsi"/>
          <w:b/>
          <w:bCs/>
          <w:sz w:val="20"/>
          <w:lang w:val="ru-RU"/>
        </w:rPr>
        <w:tab/>
      </w:r>
      <w:r w:rsidR="008C1B24" w:rsidRPr="00D131D6">
        <w:rPr>
          <w:rFonts w:asciiTheme="minorHAnsi" w:hAnsiTheme="minorHAnsi" w:cstheme="minorHAnsi"/>
          <w:b/>
          <w:bCs/>
          <w:sz w:val="20"/>
          <w:lang w:val="ru-RU"/>
        </w:rPr>
        <w:t>ГРАНТ КАРЖЫЛАБАГАН ЧЫГЫМДАР</w:t>
      </w:r>
    </w:p>
    <w:p w14:paraId="5D7EF65D" w14:textId="58407AFA" w:rsidR="008C1B24" w:rsidRPr="00D131D6" w:rsidRDefault="008C1B24" w:rsidP="00DF0456">
      <w:pPr>
        <w:jc w:val="both"/>
        <w:rPr>
          <w:rFonts w:asciiTheme="minorHAnsi" w:hAnsiTheme="minorHAnsi" w:cstheme="minorHAnsi"/>
          <w:sz w:val="20"/>
          <w:lang w:val="ru-RU"/>
        </w:rPr>
      </w:pPr>
      <w:r w:rsidRPr="00D131D6">
        <w:rPr>
          <w:rFonts w:asciiTheme="minorHAnsi" w:hAnsiTheme="minorHAnsi" w:cstheme="minorHAnsi"/>
          <w:sz w:val="20"/>
          <w:lang w:val="ru-RU"/>
        </w:rPr>
        <w:t>Агросоода долбоорунун гранттык каражаттары төмөнкүлөргө жумшалбайт:</w:t>
      </w:r>
    </w:p>
    <w:p w14:paraId="559B0CBB" w14:textId="77777777" w:rsidR="008C1B24" w:rsidRPr="00D131D6" w:rsidRDefault="008C1B24" w:rsidP="00452D74">
      <w:pPr>
        <w:pStyle w:val="ListParagraph"/>
        <w:numPr>
          <w:ilvl w:val="0"/>
          <w:numId w:val="7"/>
        </w:numPr>
        <w:jc w:val="both"/>
        <w:rPr>
          <w:rFonts w:asciiTheme="minorHAnsi" w:hAnsiTheme="minorHAnsi" w:cstheme="minorHAnsi"/>
          <w:sz w:val="20"/>
        </w:rPr>
      </w:pPr>
      <w:proofErr w:type="spellStart"/>
      <w:r w:rsidRPr="00D131D6">
        <w:rPr>
          <w:rFonts w:asciiTheme="minorHAnsi" w:hAnsiTheme="minorHAnsi" w:cstheme="minorHAnsi"/>
          <w:sz w:val="20"/>
        </w:rPr>
        <w:t>Курулуш</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же</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инфраструктуралык</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долбоорлорго</w:t>
      </w:r>
      <w:proofErr w:type="spellEnd"/>
    </w:p>
    <w:p w14:paraId="71A6F245" w14:textId="77777777" w:rsidR="008C1B24" w:rsidRPr="00D131D6" w:rsidRDefault="008C1B24" w:rsidP="00452D74">
      <w:pPr>
        <w:pStyle w:val="NormalWeb"/>
        <w:numPr>
          <w:ilvl w:val="0"/>
          <w:numId w:val="7"/>
        </w:numPr>
        <w:spacing w:before="0" w:beforeAutospacing="0" w:after="0" w:afterAutospacing="0"/>
        <w:jc w:val="both"/>
        <w:rPr>
          <w:rFonts w:asciiTheme="minorHAnsi" w:hAnsiTheme="minorHAnsi" w:cstheme="minorHAnsi"/>
          <w:sz w:val="20"/>
        </w:rPr>
      </w:pPr>
      <w:r w:rsidRPr="00D131D6">
        <w:rPr>
          <w:rFonts w:asciiTheme="minorHAnsi" w:hAnsiTheme="minorHAnsi" w:cstheme="minorHAnsi"/>
          <w:sz w:val="20"/>
          <w:lang w:val="ru-RU"/>
        </w:rPr>
        <w:t>Салтанаттар</w:t>
      </w:r>
      <w:r w:rsidRPr="00D131D6">
        <w:rPr>
          <w:rFonts w:asciiTheme="minorHAnsi" w:hAnsiTheme="minorHAnsi" w:cstheme="minorHAnsi"/>
          <w:sz w:val="20"/>
        </w:rPr>
        <w:t xml:space="preserve">, </w:t>
      </w:r>
      <w:r w:rsidRPr="00D131D6">
        <w:rPr>
          <w:rFonts w:asciiTheme="minorHAnsi" w:hAnsiTheme="minorHAnsi" w:cstheme="minorHAnsi"/>
          <w:sz w:val="20"/>
          <w:lang w:val="ru-RU"/>
        </w:rPr>
        <w:t>кечелер</w:t>
      </w:r>
      <w:r w:rsidRPr="00D131D6">
        <w:rPr>
          <w:rFonts w:asciiTheme="minorHAnsi" w:hAnsiTheme="minorHAnsi" w:cstheme="minorHAnsi"/>
          <w:sz w:val="20"/>
        </w:rPr>
        <w:t xml:space="preserve">, </w:t>
      </w:r>
      <w:r w:rsidRPr="00D131D6">
        <w:rPr>
          <w:rFonts w:asciiTheme="minorHAnsi" w:hAnsiTheme="minorHAnsi" w:cstheme="minorHAnsi"/>
          <w:sz w:val="20"/>
          <w:lang w:val="ru-RU"/>
        </w:rPr>
        <w:t>мааракелер</w:t>
      </w:r>
      <w:r w:rsidRPr="00D131D6">
        <w:rPr>
          <w:rFonts w:asciiTheme="minorHAnsi" w:hAnsiTheme="minorHAnsi" w:cstheme="minorHAnsi"/>
          <w:sz w:val="20"/>
        </w:rPr>
        <w:t xml:space="preserve"> </w:t>
      </w:r>
      <w:r w:rsidRPr="00D131D6">
        <w:rPr>
          <w:rFonts w:asciiTheme="minorHAnsi" w:hAnsiTheme="minorHAnsi" w:cstheme="minorHAnsi"/>
          <w:sz w:val="20"/>
          <w:lang w:val="ru-RU"/>
        </w:rPr>
        <w:t>же</w:t>
      </w:r>
      <w:r w:rsidRPr="00D131D6">
        <w:rPr>
          <w:rFonts w:asciiTheme="minorHAnsi" w:hAnsiTheme="minorHAnsi" w:cstheme="minorHAnsi"/>
          <w:sz w:val="20"/>
        </w:rPr>
        <w:t xml:space="preserve"> "</w:t>
      </w:r>
      <w:r w:rsidRPr="00D131D6">
        <w:rPr>
          <w:rFonts w:asciiTheme="minorHAnsi" w:hAnsiTheme="minorHAnsi" w:cstheme="minorHAnsi"/>
          <w:sz w:val="20"/>
          <w:lang w:val="ru-RU"/>
        </w:rPr>
        <w:t>көңүл</w:t>
      </w:r>
      <w:r w:rsidRPr="00D131D6">
        <w:rPr>
          <w:rFonts w:asciiTheme="minorHAnsi" w:hAnsiTheme="minorHAnsi" w:cstheme="minorHAnsi"/>
          <w:sz w:val="20"/>
        </w:rPr>
        <w:t xml:space="preserve"> </w:t>
      </w:r>
      <w:r w:rsidRPr="00D131D6">
        <w:rPr>
          <w:rFonts w:asciiTheme="minorHAnsi" w:hAnsiTheme="minorHAnsi" w:cstheme="minorHAnsi"/>
          <w:sz w:val="20"/>
          <w:lang w:val="ru-RU"/>
        </w:rPr>
        <w:t>ачуу</w:t>
      </w:r>
      <w:r w:rsidRPr="00D131D6">
        <w:rPr>
          <w:rFonts w:asciiTheme="minorHAnsi" w:hAnsiTheme="minorHAnsi" w:cstheme="minorHAnsi"/>
          <w:sz w:val="20"/>
        </w:rPr>
        <w:t xml:space="preserve">" </w:t>
      </w:r>
      <w:r w:rsidRPr="00D131D6">
        <w:rPr>
          <w:rFonts w:asciiTheme="minorHAnsi" w:hAnsiTheme="minorHAnsi" w:cstheme="minorHAnsi"/>
          <w:sz w:val="20"/>
          <w:lang w:val="ru-RU"/>
        </w:rPr>
        <w:t>чыгымдарга</w:t>
      </w:r>
    </w:p>
    <w:p w14:paraId="6C001E68" w14:textId="77777777" w:rsidR="008C1B24" w:rsidRPr="00D131D6" w:rsidRDefault="008C1B24" w:rsidP="00452D74">
      <w:pPr>
        <w:pStyle w:val="ListParagraph"/>
        <w:numPr>
          <w:ilvl w:val="0"/>
          <w:numId w:val="7"/>
        </w:numPr>
        <w:jc w:val="both"/>
        <w:rPr>
          <w:rFonts w:asciiTheme="minorHAnsi" w:hAnsiTheme="minorHAnsi" w:cstheme="minorHAnsi"/>
          <w:sz w:val="20"/>
        </w:rPr>
      </w:pPr>
      <w:proofErr w:type="spellStart"/>
      <w:r w:rsidRPr="00D131D6">
        <w:rPr>
          <w:rFonts w:asciiTheme="minorHAnsi" w:hAnsiTheme="minorHAnsi" w:cstheme="minorHAnsi"/>
          <w:sz w:val="20"/>
        </w:rPr>
        <w:t>USAIDдин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эрежелеринде</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тыюу</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салынган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товарларды</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сатып</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алуу</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мисалы</w:t>
      </w:r>
      <w:proofErr w:type="spellEnd"/>
      <w:r w:rsidRPr="00D131D6">
        <w:rPr>
          <w:rFonts w:asciiTheme="minorHAnsi" w:hAnsiTheme="minorHAnsi" w:cstheme="minorHAnsi"/>
          <w:sz w:val="20"/>
        </w:rPr>
        <w:t xml:space="preserve">, айыл </w:t>
      </w:r>
      <w:proofErr w:type="spellStart"/>
      <w:r w:rsidRPr="00D131D6">
        <w:rPr>
          <w:rFonts w:asciiTheme="minorHAnsi" w:hAnsiTheme="minorHAnsi" w:cstheme="minorHAnsi"/>
          <w:sz w:val="20"/>
        </w:rPr>
        <w:t>чарба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товарлары</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пестициддер</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жер</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семирткичтер</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жана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Агросоода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долбоордон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алдын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ала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макулдук</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алынбаган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мурда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колдонулуп</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келген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жабдуулар</w:t>
      </w:r>
      <w:proofErr w:type="spellEnd"/>
    </w:p>
    <w:p w14:paraId="109256D1" w14:textId="0DDF1D07" w:rsidR="008C1B24" w:rsidRPr="00D131D6" w:rsidRDefault="00BD5E7C" w:rsidP="00452D74">
      <w:pPr>
        <w:pStyle w:val="ListParagraph"/>
        <w:numPr>
          <w:ilvl w:val="0"/>
          <w:numId w:val="7"/>
        </w:numPr>
        <w:ind w:right="-20"/>
        <w:jc w:val="both"/>
        <w:rPr>
          <w:rFonts w:asciiTheme="minorHAnsi" w:hAnsiTheme="minorHAnsi" w:cstheme="minorHAnsi"/>
          <w:sz w:val="20"/>
          <w:lang w:val="ru-RU"/>
        </w:rPr>
      </w:pPr>
      <w:proofErr w:type="spellStart"/>
      <w:r w:rsidRPr="00D131D6">
        <w:rPr>
          <w:rFonts w:asciiTheme="minorHAnsi" w:hAnsiTheme="minorHAnsi" w:cstheme="minorHAnsi"/>
          <w:sz w:val="20"/>
        </w:rPr>
        <w:t>Камтылган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телекоммуникация</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жана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видеобайкоо</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жабдуулары</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же</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кызматтары</w:t>
      </w:r>
      <w:proofErr w:type="spellEnd"/>
      <w:r w:rsidRPr="00D131D6">
        <w:rPr>
          <w:rFonts w:asciiTheme="minorHAnsi" w:hAnsiTheme="minorHAnsi" w:cstheme="minorHAnsi"/>
          <w:sz w:val="20"/>
        </w:rPr>
        <w:t xml:space="preserve"> - ADS 303.3.35.2 боюнча жана мындан ары АКШ уюмдары үчүн 2 CFR 200.216да </w:t>
      </w:r>
      <w:proofErr w:type="spellStart"/>
      <w:r w:rsidRPr="00D131D6">
        <w:rPr>
          <w:rFonts w:asciiTheme="minorHAnsi" w:hAnsiTheme="minorHAnsi" w:cstheme="minorHAnsi"/>
          <w:sz w:val="20"/>
        </w:rPr>
        <w:t>жана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АКШлык</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эмес</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уюмдарга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карата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колдонулуучу</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Кээ</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бир</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телекоммуникация</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жана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видеобайкоо</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кызматтарына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же</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жабдууларына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тыюу</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салуу</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стандарттык</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жобосунда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түшүндүрүлгөндөй</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Түз</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жана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кыйыр</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чыгымдарды</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чыгымдардын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үлүшүн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жана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программанын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кирешесин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кошкондо</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гранттык</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каражаттар</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жабык</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телекоммуникациялык</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жабдууларды</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жана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шилтеме</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кылынган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жоболордо</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көрсөтүлгөн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компаниялар</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тарабынан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чыгарылган</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же</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көрсөтүлүүчү</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кызматтарды</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сатып</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алууга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жана</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колдонууга</w:t>
      </w:r>
      <w:proofErr w:type="spellEnd"/>
      <w:r w:rsidRPr="00D131D6">
        <w:rPr>
          <w:rFonts w:asciiTheme="minorHAnsi" w:hAnsiTheme="minorHAnsi" w:cstheme="minorHAnsi"/>
          <w:sz w:val="20"/>
        </w:rPr>
        <w:t xml:space="preserve"> мүмкүн эмес. </w:t>
      </w:r>
      <w:r w:rsidRPr="00D131D6">
        <w:rPr>
          <w:rFonts w:asciiTheme="minorHAnsi" w:hAnsiTheme="minorHAnsi" w:cstheme="minorHAnsi"/>
          <w:sz w:val="20"/>
          <w:lang w:val="ru-RU"/>
        </w:rPr>
        <w:t>"Жабык телекоммуникациялык жабдуулар же кызматтар" аныктамасы шилтеме берилген жоболордо берилген. Белгилей кетсек, 2022 -жылдын 30 -сентябрына чейин жабык интернетти жана телефон байланышын сатып алууга мүмкүндүк берген убактылуу баш тартуу бар.</w:t>
      </w:r>
      <w:r w:rsidR="008C1B24" w:rsidRPr="00D131D6">
        <w:rPr>
          <w:rFonts w:asciiTheme="minorHAnsi" w:hAnsiTheme="minorHAnsi" w:cstheme="minorHAnsi"/>
          <w:sz w:val="20"/>
          <w:lang w:val="ru-RU"/>
        </w:rPr>
        <w:t xml:space="preserve">Алкоголдук ичимдиктер жана тамеки буюмдары </w:t>
      </w:r>
    </w:p>
    <w:p w14:paraId="4AA1410F" w14:textId="77777777" w:rsidR="00BD5E7C" w:rsidRPr="00D131D6" w:rsidRDefault="008C1B24" w:rsidP="00452D74">
      <w:pPr>
        <w:pStyle w:val="ListParagraph"/>
        <w:numPr>
          <w:ilvl w:val="0"/>
          <w:numId w:val="7"/>
        </w:numPr>
        <w:ind w:right="-20"/>
        <w:jc w:val="both"/>
        <w:rPr>
          <w:rFonts w:asciiTheme="minorHAnsi" w:hAnsiTheme="minorHAnsi" w:cstheme="minorHAnsi"/>
          <w:sz w:val="20"/>
          <w:lang w:val="ru-RU"/>
        </w:rPr>
      </w:pPr>
      <w:r w:rsidRPr="00D131D6">
        <w:rPr>
          <w:rFonts w:asciiTheme="minorHAnsi" w:hAnsiTheme="minorHAnsi" w:cstheme="minorHAnsi"/>
          <w:sz w:val="20"/>
          <w:lang w:val="ru-RU"/>
        </w:rPr>
        <w:t xml:space="preserve">Гранттык сунуш-демилге берилген күнгө чейин жасалган бардык сатып алуулар же аракеттер </w:t>
      </w:r>
    </w:p>
    <w:p w14:paraId="75B7EF78" w14:textId="4445F3A8" w:rsidR="00DC7C28" w:rsidRPr="00D131D6" w:rsidRDefault="00BD5E7C" w:rsidP="00452D74">
      <w:pPr>
        <w:pStyle w:val="ListParagraph"/>
        <w:numPr>
          <w:ilvl w:val="0"/>
          <w:numId w:val="7"/>
        </w:numPr>
        <w:ind w:right="-20"/>
        <w:jc w:val="both"/>
        <w:rPr>
          <w:rFonts w:asciiTheme="minorHAnsi" w:hAnsiTheme="minorHAnsi" w:cstheme="minorHAnsi"/>
          <w:sz w:val="20"/>
          <w:lang w:val="ru-RU"/>
        </w:rPr>
      </w:pPr>
      <w:r w:rsidRPr="00D131D6">
        <w:rPr>
          <w:rFonts w:asciiTheme="minorHAnsi" w:hAnsiTheme="minorHAnsi" w:cstheme="minorHAnsi"/>
          <w:sz w:val="20"/>
          <w:lang w:val="ru-RU"/>
        </w:rPr>
        <w:lastRenderedPageBreak/>
        <w:t xml:space="preserve"> </w:t>
      </w:r>
      <w:r w:rsidRPr="00D131D6">
        <w:rPr>
          <w:rFonts w:asciiTheme="minorHAnsi" w:hAnsiTheme="minorHAnsi" w:cstheme="minorHAnsi"/>
          <w:sz w:val="20"/>
        </w:rPr>
        <w:t>USAID</w:t>
      </w:r>
      <w:r w:rsidRPr="00D131D6">
        <w:rPr>
          <w:rFonts w:asciiTheme="minorHAnsi" w:hAnsiTheme="minorHAnsi" w:cstheme="minorHAnsi"/>
          <w:sz w:val="20"/>
          <w:lang w:val="ru-RU"/>
        </w:rPr>
        <w:t>дин колдонуудагы чектөөлөрү жана булагы / улуту боюнча чектелген же тыюу салынган товарларды же кызматтарды сатып алуу.</w:t>
      </w:r>
    </w:p>
    <w:p w14:paraId="2F9EA69C" w14:textId="77777777" w:rsidR="00BD5E7C" w:rsidRPr="00D131D6" w:rsidRDefault="00BD5E7C" w:rsidP="00452D74">
      <w:pPr>
        <w:pStyle w:val="ListParagraph"/>
        <w:numPr>
          <w:ilvl w:val="0"/>
          <w:numId w:val="8"/>
        </w:numPr>
        <w:tabs>
          <w:tab w:val="left" w:pos="460"/>
        </w:tabs>
        <w:spacing w:before="17"/>
        <w:ind w:right="-20"/>
        <w:jc w:val="both"/>
        <w:rPr>
          <w:rFonts w:asciiTheme="minorHAnsi" w:hAnsiTheme="minorHAnsi" w:cstheme="minorHAnsi"/>
          <w:sz w:val="20"/>
          <w:lang w:val="ru-RU"/>
        </w:rPr>
      </w:pPr>
      <w:r w:rsidRPr="00D131D6">
        <w:rPr>
          <w:rFonts w:asciiTheme="minorHAnsi" w:hAnsiTheme="minorHAnsi" w:cstheme="minorHAnsi"/>
          <w:sz w:val="20"/>
          <w:lang w:val="ru-RU"/>
        </w:rPr>
        <w:t>А</w:t>
      </w:r>
      <w:r w:rsidRPr="00D131D6">
        <w:rPr>
          <w:rFonts w:asciiTheme="minorHAnsi" w:hAnsiTheme="minorHAnsi" w:cstheme="minorHAnsi"/>
          <w:sz w:val="20"/>
          <w:lang w:val="ky-KG"/>
        </w:rPr>
        <w:t>гросоода</w:t>
      </w:r>
      <w:r w:rsidRPr="00D131D6">
        <w:rPr>
          <w:rFonts w:asciiTheme="minorHAnsi" w:hAnsiTheme="minorHAnsi" w:cstheme="minorHAnsi"/>
          <w:sz w:val="20"/>
          <w:lang w:val="ru-RU"/>
        </w:rPr>
        <w:t xml:space="preserve"> долбоору тарабынан аныкталган гранттык максаттарды ишке ашыруу үчүн керексиз сатып алуулар же иш -чаралар.</w:t>
      </w:r>
    </w:p>
    <w:p w14:paraId="6ED2EDFD" w14:textId="6821F593" w:rsidR="00BD5E7C" w:rsidRPr="00D131D6" w:rsidRDefault="00BD5E7C" w:rsidP="00452D74">
      <w:pPr>
        <w:pStyle w:val="NormalWeb"/>
        <w:numPr>
          <w:ilvl w:val="0"/>
          <w:numId w:val="8"/>
        </w:numPr>
        <w:spacing w:before="0" w:beforeAutospacing="0" w:after="0" w:afterAutospacing="0"/>
        <w:jc w:val="both"/>
        <w:rPr>
          <w:rFonts w:asciiTheme="minorHAnsi" w:hAnsiTheme="minorHAnsi" w:cstheme="minorHAnsi"/>
          <w:sz w:val="20"/>
          <w:lang w:val="ru-RU"/>
        </w:rPr>
      </w:pPr>
      <w:r w:rsidRPr="00D131D6">
        <w:rPr>
          <w:rFonts w:asciiTheme="minorHAnsi" w:hAnsiTheme="minorHAnsi" w:cstheme="minorHAnsi"/>
          <w:sz w:val="20"/>
          <w:lang w:val="ru-RU" w:eastAsia="en-US"/>
        </w:rPr>
        <w:t xml:space="preserve">Грант алуучуга коюлган жана/же карыздар, туумдар жана айыптар боюнча мурунку </w:t>
      </w:r>
      <w:r w:rsidR="007703FF" w:rsidRPr="00D131D6">
        <w:rPr>
          <w:rFonts w:asciiTheme="minorHAnsi" w:hAnsiTheme="minorHAnsi" w:cstheme="minorHAnsi"/>
          <w:sz w:val="20"/>
          <w:lang w:val="ru-RU" w:eastAsia="en-US"/>
        </w:rPr>
        <w:t>милдеттенмелер.</w:t>
      </w:r>
      <w:r w:rsidR="007703FF" w:rsidRPr="00D131D6">
        <w:rPr>
          <w:rFonts w:asciiTheme="minorHAnsi" w:hAnsiTheme="minorHAnsi" w:cstheme="minorHAnsi"/>
          <w:sz w:val="20"/>
          <w:lang w:val="ru-RU"/>
        </w:rPr>
        <w:t xml:space="preserve"> Кайрымдуулук</w:t>
      </w:r>
      <w:r w:rsidRPr="00D131D6">
        <w:rPr>
          <w:rFonts w:asciiTheme="minorHAnsi" w:hAnsiTheme="minorHAnsi" w:cstheme="minorHAnsi"/>
          <w:sz w:val="20"/>
          <w:lang w:val="ru-RU"/>
        </w:rPr>
        <w:t xml:space="preserve"> фонддорду түзүү.</w:t>
      </w:r>
    </w:p>
    <w:p w14:paraId="3D5A688D" w14:textId="77777777" w:rsidR="00B63053" w:rsidRPr="00D131D6" w:rsidRDefault="00B63053" w:rsidP="00DF0456">
      <w:pPr>
        <w:jc w:val="both"/>
        <w:rPr>
          <w:rFonts w:asciiTheme="minorHAnsi" w:hAnsiTheme="minorHAnsi" w:cstheme="minorHAnsi"/>
          <w:sz w:val="20"/>
          <w:lang w:val="ru-RU"/>
        </w:rPr>
      </w:pPr>
    </w:p>
    <w:p w14:paraId="3D5A688E" w14:textId="77777777" w:rsidR="008C5A5C" w:rsidRPr="00D131D6" w:rsidRDefault="008C5A5C" w:rsidP="00DF0456">
      <w:pPr>
        <w:pStyle w:val="NormalWeb"/>
        <w:spacing w:before="0" w:beforeAutospacing="0" w:after="0" w:afterAutospacing="0"/>
        <w:jc w:val="both"/>
        <w:rPr>
          <w:rFonts w:asciiTheme="minorHAnsi" w:hAnsiTheme="minorHAnsi" w:cstheme="minorHAnsi"/>
          <w:sz w:val="20"/>
          <w:lang w:val="ru-RU"/>
        </w:rPr>
      </w:pPr>
    </w:p>
    <w:p w14:paraId="606B5718" w14:textId="77777777" w:rsidR="00BD5E7C" w:rsidRPr="00D131D6" w:rsidRDefault="008C5A5C" w:rsidP="00DF0456">
      <w:pPr>
        <w:pStyle w:val="NormalWeb"/>
        <w:spacing w:before="0" w:beforeAutospacing="0" w:after="0" w:afterAutospacing="0"/>
        <w:jc w:val="both"/>
        <w:rPr>
          <w:rFonts w:asciiTheme="minorHAnsi" w:hAnsiTheme="minorHAnsi" w:cstheme="minorHAnsi"/>
          <w:b/>
          <w:sz w:val="20"/>
          <w:lang w:val="ru-RU"/>
        </w:rPr>
      </w:pPr>
      <w:r w:rsidRPr="00D131D6">
        <w:rPr>
          <w:rFonts w:asciiTheme="minorHAnsi" w:hAnsiTheme="minorHAnsi" w:cstheme="minorHAnsi"/>
          <w:b/>
          <w:sz w:val="20"/>
        </w:rPr>
        <w:t>I</w:t>
      </w:r>
      <w:r w:rsidR="00EF5AAF" w:rsidRPr="00D131D6">
        <w:rPr>
          <w:rFonts w:asciiTheme="minorHAnsi" w:hAnsiTheme="minorHAnsi" w:cstheme="minorHAnsi"/>
          <w:b/>
          <w:sz w:val="20"/>
        </w:rPr>
        <w:t>VE</w:t>
      </w:r>
      <w:r w:rsidRPr="00D131D6">
        <w:rPr>
          <w:rFonts w:asciiTheme="minorHAnsi" w:hAnsiTheme="minorHAnsi" w:cstheme="minorHAnsi"/>
          <w:b/>
          <w:sz w:val="20"/>
          <w:lang w:val="ru-RU"/>
        </w:rPr>
        <w:t xml:space="preserve">. </w:t>
      </w:r>
      <w:r w:rsidRPr="00D131D6">
        <w:rPr>
          <w:rFonts w:asciiTheme="minorHAnsi" w:hAnsiTheme="minorHAnsi" w:cstheme="minorHAnsi"/>
          <w:b/>
          <w:sz w:val="20"/>
          <w:lang w:val="ru-RU"/>
        </w:rPr>
        <w:tab/>
      </w:r>
      <w:r w:rsidR="00BD5E7C" w:rsidRPr="00D131D6">
        <w:rPr>
          <w:rFonts w:asciiTheme="minorHAnsi" w:hAnsiTheme="minorHAnsi" w:cstheme="minorHAnsi"/>
          <w:b/>
          <w:sz w:val="20"/>
          <w:lang w:val="ru-RU"/>
        </w:rPr>
        <w:t>ГРАНТКА СУНУШ-ДЕМИЛГЕНИ ТАПШЫРУУ БОЮНЧА МААЛЫМАТ</w:t>
      </w:r>
    </w:p>
    <w:p w14:paraId="3D5A688F" w14:textId="10F92BD5" w:rsidR="008C5A5C" w:rsidRPr="00D131D6" w:rsidRDefault="008C5A5C" w:rsidP="00DF0456">
      <w:pPr>
        <w:pStyle w:val="NormalWeb"/>
        <w:spacing w:before="0" w:beforeAutospacing="0" w:after="0" w:afterAutospacing="0"/>
        <w:jc w:val="both"/>
        <w:rPr>
          <w:rFonts w:asciiTheme="minorHAnsi" w:hAnsiTheme="minorHAnsi" w:cstheme="minorHAnsi"/>
          <w:b/>
          <w:sz w:val="20"/>
          <w:lang w:val="ru-RU"/>
        </w:rPr>
      </w:pPr>
    </w:p>
    <w:p w14:paraId="3D5A6890" w14:textId="77777777" w:rsidR="008C5A5C" w:rsidRPr="00D131D6" w:rsidRDefault="008C5A5C" w:rsidP="00DF0456">
      <w:pPr>
        <w:pStyle w:val="NormalWeb"/>
        <w:spacing w:before="0" w:beforeAutospacing="0" w:after="0" w:afterAutospacing="0"/>
        <w:jc w:val="both"/>
        <w:rPr>
          <w:rFonts w:asciiTheme="minorHAnsi" w:hAnsiTheme="minorHAnsi" w:cstheme="minorHAnsi"/>
          <w:sz w:val="20"/>
          <w:lang w:val="ru-RU"/>
        </w:rPr>
      </w:pPr>
    </w:p>
    <w:p w14:paraId="3D5A6892" w14:textId="59DD99AD" w:rsidR="008C5A5C" w:rsidRPr="00D131D6" w:rsidRDefault="00BD5E7C" w:rsidP="00DF0456">
      <w:pPr>
        <w:jc w:val="both"/>
        <w:rPr>
          <w:rFonts w:asciiTheme="minorHAnsi" w:hAnsiTheme="minorHAnsi" w:cstheme="minorHAnsi"/>
          <w:sz w:val="20"/>
          <w:lang w:val="ru-RU" w:eastAsia="zh-CN"/>
        </w:rPr>
      </w:pPr>
      <w:r w:rsidRPr="00D131D6">
        <w:rPr>
          <w:rFonts w:asciiTheme="minorHAnsi" w:hAnsiTheme="minorHAnsi" w:cstheme="minorHAnsi"/>
          <w:sz w:val="20"/>
          <w:lang w:val="ru-RU" w:eastAsia="zh-CN"/>
        </w:rPr>
        <w:t xml:space="preserve">Сунуш-демилге Кыргыз, Орус жана Англис тилдеринде тапшырууга болот жана </w:t>
      </w:r>
      <w:r w:rsidR="007703FF" w:rsidRPr="00D131D6">
        <w:rPr>
          <w:rFonts w:asciiTheme="minorHAnsi" w:hAnsiTheme="minorHAnsi" w:cstheme="minorHAnsi"/>
          <w:sz w:val="20"/>
          <w:lang w:val="ru-RU" w:eastAsia="zh-CN"/>
        </w:rPr>
        <w:t>3</w:t>
      </w:r>
      <w:r w:rsidRPr="00D131D6">
        <w:rPr>
          <w:rFonts w:asciiTheme="minorHAnsi" w:hAnsiTheme="minorHAnsi" w:cstheme="minorHAnsi"/>
          <w:sz w:val="20"/>
          <w:lang w:val="ru-RU" w:eastAsia="zh-CN"/>
        </w:rPr>
        <w:t xml:space="preserve"> беттен ашпоого тийиш.</w:t>
      </w:r>
    </w:p>
    <w:p w14:paraId="79950E6E" w14:textId="77777777" w:rsidR="00570139" w:rsidRPr="00D131D6" w:rsidRDefault="00570139" w:rsidP="00DF0456">
      <w:pPr>
        <w:jc w:val="both"/>
        <w:rPr>
          <w:rFonts w:asciiTheme="minorHAnsi" w:hAnsiTheme="minorHAnsi" w:cstheme="minorHAnsi"/>
          <w:sz w:val="20"/>
          <w:lang w:val="ru-RU"/>
        </w:rPr>
      </w:pPr>
    </w:p>
    <w:p w14:paraId="57E284EE" w14:textId="0EDF9C35" w:rsidR="00570139" w:rsidRPr="00D131D6" w:rsidRDefault="00BD5E7C" w:rsidP="00DF0456">
      <w:pPr>
        <w:spacing w:before="29"/>
        <w:ind w:right="194"/>
        <w:jc w:val="both"/>
        <w:rPr>
          <w:rFonts w:asciiTheme="minorHAnsi" w:hAnsiTheme="minorHAnsi" w:cstheme="minorHAnsi"/>
          <w:sz w:val="20"/>
          <w:lang w:val="ru-RU"/>
        </w:rPr>
      </w:pPr>
      <w:r w:rsidRPr="00D131D6">
        <w:rPr>
          <w:rFonts w:asciiTheme="minorHAnsi" w:hAnsiTheme="minorHAnsi" w:cstheme="minorHAnsi"/>
          <w:sz w:val="20"/>
          <w:lang w:val="ru-RU"/>
        </w:rPr>
        <w:t xml:space="preserve">Концептуалдык документтер (анын ичинде бюджет жана кошумча документтер) </w:t>
      </w:r>
      <w:r w:rsidRPr="00D131D6">
        <w:rPr>
          <w:rFonts w:asciiTheme="minorHAnsi" w:hAnsiTheme="minorHAnsi" w:cstheme="minorHAnsi"/>
          <w:i/>
          <w:iCs/>
          <w:sz w:val="20"/>
          <w:lang w:val="ru-RU"/>
        </w:rPr>
        <w:t xml:space="preserve">электрондук </w:t>
      </w:r>
      <w:r w:rsidRPr="00D131D6">
        <w:rPr>
          <w:rFonts w:asciiTheme="minorHAnsi" w:hAnsiTheme="minorHAnsi" w:cstheme="minorHAnsi"/>
          <w:sz w:val="20"/>
          <w:lang w:val="ru-RU"/>
        </w:rPr>
        <w:t xml:space="preserve">түрдө </w:t>
      </w:r>
      <w:r w:rsidR="00570139" w:rsidRPr="00D131D6">
        <w:rPr>
          <w:rFonts w:asciiTheme="minorHAnsi" w:hAnsiTheme="minorHAnsi" w:cstheme="minorHAnsi"/>
          <w:sz w:val="20"/>
          <w:lang w:val="ru-RU"/>
        </w:rPr>
        <w:t>ЖГП № 00</w:t>
      </w:r>
      <w:r w:rsidR="007703FF" w:rsidRPr="00D131D6">
        <w:rPr>
          <w:rFonts w:asciiTheme="minorHAnsi" w:hAnsiTheme="minorHAnsi" w:cstheme="minorHAnsi"/>
          <w:sz w:val="20"/>
          <w:lang w:val="ru-RU"/>
        </w:rPr>
        <w:t>3</w:t>
      </w:r>
      <w:r w:rsidR="00570139" w:rsidRPr="00D131D6">
        <w:rPr>
          <w:rFonts w:asciiTheme="minorHAnsi" w:hAnsiTheme="minorHAnsi" w:cstheme="minorHAnsi"/>
          <w:sz w:val="20"/>
          <w:lang w:val="ru-RU"/>
        </w:rPr>
        <w:t xml:space="preserve"> шилтөө катарында кайрылып </w:t>
      </w:r>
      <w:r w:rsidR="007B5EE6" w:rsidRPr="00D131D6">
        <w:rPr>
          <w:rFonts w:asciiTheme="minorHAnsi" w:hAnsiTheme="minorHAnsi" w:cstheme="minorHAnsi"/>
          <w:sz w:val="20"/>
        </w:rPr>
        <w:fldChar w:fldCharType="begin"/>
      </w:r>
      <w:r w:rsidR="007B5EE6" w:rsidRPr="00D131D6">
        <w:rPr>
          <w:rFonts w:asciiTheme="minorHAnsi" w:hAnsiTheme="minorHAnsi" w:cstheme="minorHAnsi"/>
          <w:sz w:val="20"/>
        </w:rPr>
        <w:instrText>HYPERLINK</w:instrText>
      </w:r>
      <w:r w:rsidR="007B5EE6" w:rsidRPr="00D131D6">
        <w:rPr>
          <w:rFonts w:asciiTheme="minorHAnsi" w:hAnsiTheme="minorHAnsi" w:cstheme="minorHAnsi"/>
          <w:sz w:val="20"/>
          <w:lang w:val="ru-RU"/>
        </w:rPr>
        <w:instrText xml:space="preserve"> "</w:instrText>
      </w:r>
      <w:r w:rsidR="007B5EE6" w:rsidRPr="00D131D6">
        <w:rPr>
          <w:rFonts w:asciiTheme="minorHAnsi" w:hAnsiTheme="minorHAnsi" w:cstheme="minorHAnsi"/>
          <w:sz w:val="20"/>
        </w:rPr>
        <w:instrText>mailto</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grants</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KyrgyzAgroTrade</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instrText>com</w:instrText>
      </w:r>
      <w:r w:rsidR="007B5EE6" w:rsidRPr="00D131D6">
        <w:rPr>
          <w:rFonts w:asciiTheme="minorHAnsi" w:hAnsiTheme="minorHAnsi" w:cstheme="minorHAnsi"/>
          <w:sz w:val="20"/>
          <w:lang w:val="ru-RU"/>
        </w:rPr>
        <w:instrText>"</w:instrText>
      </w:r>
      <w:r w:rsidR="007B5EE6" w:rsidRPr="00D131D6">
        <w:rPr>
          <w:rFonts w:asciiTheme="minorHAnsi" w:hAnsiTheme="minorHAnsi" w:cstheme="minorHAnsi"/>
          <w:sz w:val="20"/>
        </w:rPr>
      </w:r>
      <w:r w:rsidR="007B5EE6" w:rsidRPr="00D131D6">
        <w:rPr>
          <w:rFonts w:asciiTheme="minorHAnsi" w:hAnsiTheme="minorHAnsi" w:cstheme="minorHAnsi"/>
          <w:sz w:val="20"/>
        </w:rPr>
        <w:fldChar w:fldCharType="separate"/>
      </w:r>
      <w:r w:rsidR="00570139" w:rsidRPr="00D131D6">
        <w:rPr>
          <w:rStyle w:val="Hyperlink"/>
          <w:rFonts w:asciiTheme="minorHAnsi" w:hAnsiTheme="minorHAnsi" w:cstheme="minorHAnsi"/>
          <w:sz w:val="20"/>
        </w:rPr>
        <w:t>grants</w:t>
      </w:r>
      <w:r w:rsidR="00570139" w:rsidRPr="00D131D6">
        <w:rPr>
          <w:rStyle w:val="Hyperlink"/>
          <w:rFonts w:asciiTheme="minorHAnsi" w:hAnsiTheme="minorHAnsi" w:cstheme="minorHAnsi"/>
          <w:sz w:val="20"/>
          <w:lang w:val="ru-RU"/>
        </w:rPr>
        <w:t>@</w:t>
      </w:r>
      <w:proofErr w:type="spellStart"/>
      <w:r w:rsidR="00570139" w:rsidRPr="00D131D6">
        <w:rPr>
          <w:rStyle w:val="Hyperlink"/>
          <w:rFonts w:asciiTheme="minorHAnsi" w:hAnsiTheme="minorHAnsi" w:cstheme="minorHAnsi"/>
          <w:sz w:val="20"/>
        </w:rPr>
        <w:t>KyrgyzAgroTrade</w:t>
      </w:r>
      <w:proofErr w:type="spellEnd"/>
      <w:r w:rsidR="00570139" w:rsidRPr="00D131D6">
        <w:rPr>
          <w:rStyle w:val="Hyperlink"/>
          <w:rFonts w:asciiTheme="minorHAnsi" w:hAnsiTheme="minorHAnsi" w:cstheme="minorHAnsi"/>
          <w:sz w:val="20"/>
          <w:lang w:val="ru-RU"/>
        </w:rPr>
        <w:t>.</w:t>
      </w:r>
      <w:r w:rsidR="00570139" w:rsidRPr="00D131D6">
        <w:rPr>
          <w:rStyle w:val="Hyperlink"/>
          <w:rFonts w:asciiTheme="minorHAnsi" w:hAnsiTheme="minorHAnsi" w:cstheme="minorHAnsi"/>
          <w:sz w:val="20"/>
        </w:rPr>
        <w:t>com</w:t>
      </w:r>
      <w:r w:rsidR="007B5EE6" w:rsidRPr="00D131D6">
        <w:rPr>
          <w:rStyle w:val="Hyperlink"/>
          <w:rFonts w:asciiTheme="minorHAnsi" w:hAnsiTheme="minorHAnsi" w:cstheme="minorHAnsi"/>
          <w:sz w:val="20"/>
        </w:rPr>
        <w:fldChar w:fldCharType="end"/>
      </w:r>
      <w:r w:rsidRPr="00D131D6">
        <w:rPr>
          <w:rFonts w:asciiTheme="minorHAnsi" w:hAnsiTheme="minorHAnsi" w:cstheme="minorHAnsi"/>
          <w:sz w:val="20"/>
          <w:lang w:val="ru-RU"/>
        </w:rPr>
        <w:t xml:space="preserve"> дарегине жѳнѳтүү керек. </w:t>
      </w:r>
      <w:r w:rsidR="00570139" w:rsidRPr="00D131D6">
        <w:rPr>
          <w:rFonts w:asciiTheme="minorHAnsi" w:hAnsiTheme="minorHAnsi" w:cstheme="minorHAnsi"/>
          <w:bCs/>
          <w:sz w:val="20"/>
          <w:lang w:val="ru-RU"/>
        </w:rPr>
        <w:t xml:space="preserve">Агросоода концептуалдык документтерди жана сунуш-демилгени </w:t>
      </w:r>
      <w:r w:rsidR="00570139" w:rsidRPr="00D131D6">
        <w:rPr>
          <w:rFonts w:asciiTheme="minorHAnsi" w:hAnsiTheme="minorHAnsi" w:cstheme="minorHAnsi"/>
          <w:b/>
          <w:sz w:val="20"/>
          <w:lang w:val="ru-RU"/>
        </w:rPr>
        <w:t xml:space="preserve">2024 -жылдын </w:t>
      </w:r>
      <w:r w:rsidR="00D131D6" w:rsidRPr="00D131D6">
        <w:rPr>
          <w:rFonts w:asciiTheme="minorHAnsi" w:hAnsiTheme="minorHAnsi" w:cstheme="minorHAnsi"/>
          <w:b/>
          <w:sz w:val="20"/>
          <w:lang w:val="ru-RU"/>
        </w:rPr>
        <w:t>22</w:t>
      </w:r>
      <w:r w:rsidR="00570139" w:rsidRPr="00D131D6">
        <w:rPr>
          <w:rFonts w:asciiTheme="minorHAnsi" w:hAnsiTheme="minorHAnsi" w:cstheme="minorHAnsi"/>
          <w:b/>
          <w:sz w:val="20"/>
          <w:lang w:val="ru-RU"/>
        </w:rPr>
        <w:t xml:space="preserve"> -</w:t>
      </w:r>
      <w:r w:rsidR="00D131D6" w:rsidRPr="00D131D6">
        <w:rPr>
          <w:rFonts w:asciiTheme="minorHAnsi" w:hAnsiTheme="minorHAnsi" w:cstheme="minorHAnsi"/>
          <w:b/>
          <w:sz w:val="20"/>
          <w:lang w:val="ru-RU"/>
        </w:rPr>
        <w:t xml:space="preserve"> </w:t>
      </w:r>
      <w:r w:rsidR="007703FF" w:rsidRPr="00D131D6">
        <w:rPr>
          <w:rFonts w:asciiTheme="minorHAnsi" w:hAnsiTheme="minorHAnsi" w:cstheme="minorHAnsi"/>
          <w:b/>
          <w:sz w:val="20"/>
          <w:lang w:val="ru-RU"/>
        </w:rPr>
        <w:t>май саат 18-00</w:t>
      </w:r>
      <w:r w:rsidR="00570139" w:rsidRPr="00D131D6">
        <w:rPr>
          <w:rFonts w:asciiTheme="minorHAnsi" w:hAnsiTheme="minorHAnsi" w:cstheme="minorHAnsi"/>
          <w:b/>
          <w:sz w:val="20"/>
          <w:lang w:val="ru-RU"/>
        </w:rPr>
        <w:t xml:space="preserve"> чейин же бѳлүнгѳн каражат түгөнгөнгө чейин кабыл алат. </w:t>
      </w:r>
      <w:r w:rsidR="00570139" w:rsidRPr="00D131D6">
        <w:rPr>
          <w:rFonts w:asciiTheme="minorHAnsi" w:hAnsiTheme="minorHAnsi" w:cstheme="minorHAnsi"/>
          <w:sz w:val="20"/>
          <w:lang w:val="ru-RU"/>
        </w:rPr>
        <w:t>Кечиккен, талапка жооп бербеген же толук эмес сунуш-демилгелер каралбайт.</w:t>
      </w:r>
    </w:p>
    <w:p w14:paraId="74FF9BE6" w14:textId="77777777" w:rsidR="007703FF" w:rsidRPr="00D131D6" w:rsidRDefault="007703FF" w:rsidP="007703FF">
      <w:pPr>
        <w:spacing w:before="29"/>
        <w:ind w:right="194"/>
        <w:jc w:val="both"/>
        <w:rPr>
          <w:rFonts w:asciiTheme="minorHAnsi" w:hAnsiTheme="minorHAnsi" w:cstheme="minorHAnsi"/>
          <w:sz w:val="20"/>
          <w:lang w:val="ru-RU"/>
        </w:rPr>
      </w:pPr>
    </w:p>
    <w:p w14:paraId="0BE8D5BF" w14:textId="605248B3" w:rsidR="007703FF" w:rsidRPr="00D131D6" w:rsidRDefault="007703FF" w:rsidP="007703FF">
      <w:pPr>
        <w:spacing w:before="29"/>
        <w:ind w:right="194"/>
        <w:jc w:val="both"/>
        <w:rPr>
          <w:rFonts w:asciiTheme="minorHAnsi" w:hAnsiTheme="minorHAnsi" w:cstheme="minorHAnsi"/>
          <w:sz w:val="20"/>
          <w:lang w:val="ru-RU"/>
        </w:rPr>
      </w:pPr>
      <w:r w:rsidRPr="00D131D6">
        <w:rPr>
          <w:rFonts w:asciiTheme="minorHAnsi" w:hAnsiTheme="minorHAnsi" w:cstheme="minorHAnsi"/>
          <w:sz w:val="20"/>
          <w:lang w:val="ru-RU"/>
        </w:rPr>
        <w:t xml:space="preserve">         Концептуалдык формаларынан тышкары, талапкерлер Агросоодага төмөнкүлөрдү бериши керек:</w:t>
      </w:r>
    </w:p>
    <w:p w14:paraId="7E5CB0C9" w14:textId="758DE475" w:rsidR="007703FF" w:rsidRPr="00D131D6" w:rsidRDefault="007703FF" w:rsidP="00452D74">
      <w:pPr>
        <w:pStyle w:val="ListParagraph"/>
        <w:numPr>
          <w:ilvl w:val="0"/>
          <w:numId w:val="12"/>
        </w:numPr>
        <w:spacing w:before="29"/>
        <w:ind w:right="194"/>
        <w:jc w:val="both"/>
        <w:rPr>
          <w:rFonts w:asciiTheme="minorHAnsi" w:hAnsiTheme="minorHAnsi" w:cstheme="minorHAnsi"/>
          <w:sz w:val="20"/>
          <w:lang w:val="ru-RU"/>
        </w:rPr>
      </w:pPr>
      <w:r w:rsidRPr="00D131D6">
        <w:rPr>
          <w:rFonts w:asciiTheme="minorHAnsi" w:hAnsiTheme="minorHAnsi" w:cstheme="minorHAnsi"/>
          <w:sz w:val="20"/>
          <w:lang w:val="ru-RU"/>
        </w:rPr>
        <w:t>Кол коюлган жана датасы коюлган Талап кылынган сертификаттар Е тиркемесинде камтылган</w:t>
      </w:r>
    </w:p>
    <w:p w14:paraId="3E9242F1" w14:textId="24C9F8EB" w:rsidR="007703FF" w:rsidRPr="00D131D6" w:rsidRDefault="007703FF" w:rsidP="00452D74">
      <w:pPr>
        <w:pStyle w:val="ListParagraph"/>
        <w:numPr>
          <w:ilvl w:val="0"/>
          <w:numId w:val="12"/>
        </w:numPr>
        <w:spacing w:before="29"/>
        <w:ind w:right="194"/>
        <w:jc w:val="both"/>
        <w:rPr>
          <w:rFonts w:asciiTheme="minorHAnsi" w:hAnsiTheme="minorHAnsi" w:cstheme="minorHAnsi"/>
          <w:sz w:val="20"/>
          <w:lang w:val="ru-RU"/>
        </w:rPr>
      </w:pPr>
      <w:r w:rsidRPr="00D131D6">
        <w:rPr>
          <w:rFonts w:asciiTheme="minorHAnsi" w:hAnsiTheme="minorHAnsi" w:cstheme="minorHAnsi"/>
          <w:sz w:val="20"/>
          <w:lang w:val="ru-RU"/>
        </w:rPr>
        <w:t>Өтүнмө ээсинин юридикалык каттоо күбөлүгүнүн көчүрмөсү</w:t>
      </w:r>
    </w:p>
    <w:p w14:paraId="0290275F" w14:textId="77777777" w:rsidR="00570139" w:rsidRPr="00D131D6" w:rsidRDefault="00570139" w:rsidP="00DF0456">
      <w:pPr>
        <w:spacing w:before="29"/>
        <w:ind w:right="194"/>
        <w:jc w:val="both"/>
        <w:rPr>
          <w:rFonts w:asciiTheme="minorHAnsi" w:hAnsiTheme="minorHAnsi" w:cstheme="minorHAnsi"/>
          <w:bCs/>
          <w:sz w:val="20"/>
          <w:lang w:val="ru-RU"/>
        </w:rPr>
      </w:pPr>
    </w:p>
    <w:p w14:paraId="3D5A68A5" w14:textId="6C91E28C" w:rsidR="00744D29" w:rsidRPr="00D131D6" w:rsidRDefault="002A4B63" w:rsidP="00DF0456">
      <w:pPr>
        <w:pStyle w:val="NormalWeb"/>
        <w:spacing w:before="0" w:beforeAutospacing="0" w:after="0" w:afterAutospacing="0"/>
        <w:jc w:val="both"/>
        <w:rPr>
          <w:rFonts w:asciiTheme="minorHAnsi" w:hAnsiTheme="minorHAnsi" w:cstheme="minorHAnsi"/>
          <w:b/>
          <w:bCs/>
          <w:sz w:val="20"/>
          <w:lang w:val="ru-RU"/>
        </w:rPr>
      </w:pPr>
      <w:r w:rsidRPr="00D131D6">
        <w:rPr>
          <w:rFonts w:asciiTheme="minorHAnsi" w:hAnsiTheme="minorHAnsi" w:cstheme="minorHAnsi"/>
          <w:bCs/>
          <w:sz w:val="20"/>
          <w:lang w:val="ru-RU"/>
        </w:rPr>
        <w:t xml:space="preserve">Сураныч, бул өтүнүч боюнча бардык </w:t>
      </w:r>
      <w:r w:rsidR="007703FF" w:rsidRPr="00D131D6">
        <w:rPr>
          <w:rFonts w:asciiTheme="minorHAnsi" w:hAnsiTheme="minorHAnsi" w:cstheme="minorHAnsi"/>
          <w:bCs/>
          <w:sz w:val="20"/>
          <w:lang w:val="ru-RU"/>
        </w:rPr>
        <w:t>суроолорду Агросоода</w:t>
      </w:r>
      <w:r w:rsidRPr="00D131D6">
        <w:rPr>
          <w:rFonts w:asciiTheme="minorHAnsi" w:hAnsiTheme="minorHAnsi" w:cstheme="minorHAnsi"/>
          <w:bCs/>
          <w:sz w:val="20"/>
          <w:lang w:val="ru-RU"/>
        </w:rPr>
        <w:t xml:space="preserve"> долбоорунун </w:t>
      </w:r>
      <w:hyperlink r:id="rId14" w:history="1">
        <w:r w:rsidRPr="00D131D6">
          <w:rPr>
            <w:rStyle w:val="Hyperlink"/>
            <w:rFonts w:asciiTheme="minorHAnsi" w:hAnsiTheme="minorHAnsi" w:cstheme="minorHAnsi"/>
            <w:bCs/>
            <w:sz w:val="20"/>
          </w:rPr>
          <w:t>grants</w:t>
        </w:r>
        <w:r w:rsidRPr="00D131D6">
          <w:rPr>
            <w:rStyle w:val="Hyperlink"/>
            <w:rFonts w:asciiTheme="minorHAnsi" w:hAnsiTheme="minorHAnsi" w:cstheme="minorHAnsi"/>
            <w:bCs/>
            <w:sz w:val="20"/>
            <w:lang w:val="ru-RU"/>
          </w:rPr>
          <w:t>@</w:t>
        </w:r>
        <w:proofErr w:type="spellStart"/>
        <w:r w:rsidRPr="00D131D6">
          <w:rPr>
            <w:rStyle w:val="Hyperlink"/>
            <w:rFonts w:asciiTheme="minorHAnsi" w:hAnsiTheme="minorHAnsi" w:cstheme="minorHAnsi"/>
            <w:bCs/>
            <w:sz w:val="20"/>
          </w:rPr>
          <w:t>KyrgyzAgroTrade</w:t>
        </w:r>
        <w:proofErr w:type="spellEnd"/>
        <w:r w:rsidRPr="00D131D6">
          <w:rPr>
            <w:rStyle w:val="Hyperlink"/>
            <w:rFonts w:asciiTheme="minorHAnsi" w:hAnsiTheme="minorHAnsi" w:cstheme="minorHAnsi"/>
            <w:bCs/>
            <w:sz w:val="20"/>
            <w:lang w:val="ru-RU"/>
          </w:rPr>
          <w:t>.</w:t>
        </w:r>
        <w:r w:rsidRPr="00D131D6">
          <w:rPr>
            <w:rStyle w:val="Hyperlink"/>
            <w:rFonts w:asciiTheme="minorHAnsi" w:hAnsiTheme="minorHAnsi" w:cstheme="minorHAnsi"/>
            <w:bCs/>
            <w:sz w:val="20"/>
          </w:rPr>
          <w:t>com</w:t>
        </w:r>
      </w:hyperlink>
      <w:r w:rsidRPr="00D131D6">
        <w:rPr>
          <w:rFonts w:asciiTheme="minorHAnsi" w:hAnsiTheme="minorHAnsi" w:cstheme="minorHAnsi"/>
          <w:bCs/>
          <w:i/>
          <w:sz w:val="20"/>
          <w:lang w:val="ru-RU"/>
        </w:rPr>
        <w:t>.</w:t>
      </w:r>
      <w:r w:rsidRPr="00D131D6">
        <w:rPr>
          <w:rFonts w:asciiTheme="minorHAnsi" w:hAnsiTheme="minorHAnsi" w:cstheme="minorHAnsi"/>
          <w:bCs/>
          <w:sz w:val="20"/>
          <w:lang w:val="ru-RU"/>
        </w:rPr>
        <w:t xml:space="preserve"> электрондук почта аркылуу жөнөтүңүз </w:t>
      </w:r>
      <w:r w:rsidRPr="00D131D6">
        <w:rPr>
          <w:rFonts w:asciiTheme="minorHAnsi" w:hAnsiTheme="minorHAnsi" w:cstheme="minorHAnsi"/>
          <w:sz w:val="20"/>
          <w:lang w:val="ru-RU"/>
        </w:rPr>
        <w:t>Агросоода долбоору демилгечилерге сунуш-демилге берүү процессин түшүнүүгө жардам берет жана демилгечинин өтүнүчү боюнча сунуш демилгени иштеп чыгууда коучингди камсыздай алат.</w:t>
      </w:r>
    </w:p>
    <w:p w14:paraId="3D5A68A6" w14:textId="3B4C3236" w:rsidR="008C5A5C" w:rsidRPr="00D131D6" w:rsidRDefault="002A4B63" w:rsidP="00DF0456">
      <w:pPr>
        <w:pStyle w:val="Heading1"/>
        <w:jc w:val="both"/>
        <w:rPr>
          <w:rFonts w:asciiTheme="minorHAnsi" w:hAnsiTheme="minorHAnsi" w:cstheme="minorHAnsi"/>
          <w:sz w:val="20"/>
          <w:szCs w:val="20"/>
          <w:lang w:val="ru-RU"/>
        </w:rPr>
      </w:pPr>
      <w:r w:rsidRPr="00D131D6">
        <w:rPr>
          <w:rFonts w:asciiTheme="minorHAnsi" w:hAnsiTheme="minorHAnsi" w:cstheme="minorHAnsi"/>
          <w:sz w:val="20"/>
          <w:szCs w:val="20"/>
        </w:rPr>
        <w:t>V</w:t>
      </w:r>
      <w:r w:rsidRPr="00D131D6">
        <w:rPr>
          <w:rFonts w:asciiTheme="minorHAnsi" w:hAnsiTheme="minorHAnsi" w:cstheme="minorHAnsi"/>
          <w:sz w:val="20"/>
          <w:szCs w:val="20"/>
          <w:lang w:val="ru-RU"/>
        </w:rPr>
        <w:t xml:space="preserve"> БӨЛҮМ. СУНУШ- ДЕМИЛГЕНИ  БААЛОО КРИТЕРИЙЛЕРИ</w:t>
      </w:r>
    </w:p>
    <w:p w14:paraId="3D5A68A9" w14:textId="7AF546D8" w:rsidR="008C5A5C" w:rsidRPr="00D131D6" w:rsidRDefault="002A4B63" w:rsidP="00DF0456">
      <w:pPr>
        <w:jc w:val="both"/>
        <w:rPr>
          <w:rFonts w:asciiTheme="minorHAnsi" w:hAnsiTheme="minorHAnsi" w:cstheme="minorHAnsi"/>
          <w:sz w:val="20"/>
          <w:lang w:val="ru-RU"/>
        </w:rPr>
      </w:pPr>
      <w:r w:rsidRPr="00D131D6">
        <w:rPr>
          <w:rFonts w:asciiTheme="minorHAnsi" w:hAnsiTheme="minorHAnsi" w:cstheme="minorHAnsi"/>
          <w:sz w:val="20"/>
          <w:lang w:val="ru-RU"/>
        </w:rPr>
        <w:t>Жогоруда айтылгандай, сунуш демилгелер эки баскычтуу баалоо процессинде бааланат:</w:t>
      </w:r>
    </w:p>
    <w:p w14:paraId="2EABCAE0" w14:textId="77777777" w:rsidR="002A4B63" w:rsidRPr="00D131D6" w:rsidRDefault="002A4B63" w:rsidP="00DF0456">
      <w:pPr>
        <w:jc w:val="both"/>
        <w:rPr>
          <w:rFonts w:asciiTheme="minorHAnsi" w:hAnsiTheme="minorHAnsi" w:cstheme="minorHAnsi"/>
          <w:sz w:val="20"/>
          <w:lang w:val="ru-RU"/>
        </w:rPr>
      </w:pPr>
    </w:p>
    <w:p w14:paraId="4DC9A1C2" w14:textId="77777777" w:rsidR="002A4B63" w:rsidRPr="00D131D6" w:rsidRDefault="002A4B63" w:rsidP="00452D74">
      <w:pPr>
        <w:numPr>
          <w:ilvl w:val="0"/>
          <w:numId w:val="3"/>
        </w:numPr>
        <w:jc w:val="both"/>
        <w:rPr>
          <w:rFonts w:asciiTheme="minorHAnsi" w:hAnsiTheme="minorHAnsi" w:cstheme="minorHAnsi"/>
          <w:sz w:val="20"/>
          <w:lang w:val="ru-RU"/>
        </w:rPr>
      </w:pPr>
      <w:r w:rsidRPr="00D131D6">
        <w:rPr>
          <w:rFonts w:asciiTheme="minorHAnsi" w:hAnsiTheme="minorHAnsi" w:cstheme="minorHAnsi"/>
          <w:sz w:val="20"/>
          <w:lang w:val="ru-RU"/>
        </w:rPr>
        <w:t>Демилгечилер үчүн биринчи кадам - концептуалдык документ тапшыруу.</w:t>
      </w:r>
    </w:p>
    <w:p w14:paraId="3D5A68AC" w14:textId="4B4F6891" w:rsidR="008C5A5C" w:rsidRPr="00D131D6" w:rsidRDefault="002A4B63" w:rsidP="00452D74">
      <w:pPr>
        <w:numPr>
          <w:ilvl w:val="0"/>
          <w:numId w:val="3"/>
        </w:numPr>
        <w:jc w:val="both"/>
        <w:rPr>
          <w:rFonts w:asciiTheme="minorHAnsi" w:hAnsiTheme="minorHAnsi" w:cstheme="minorHAnsi"/>
          <w:sz w:val="20"/>
          <w:lang w:val="ru-RU"/>
        </w:rPr>
      </w:pPr>
      <w:r w:rsidRPr="00D131D6">
        <w:rPr>
          <w:rFonts w:asciiTheme="minorHAnsi" w:hAnsiTheme="minorHAnsi" w:cstheme="minorHAnsi"/>
          <w:sz w:val="20"/>
          <w:lang w:val="ru-RU"/>
        </w:rPr>
        <w:t>Эгерде концептуалдык документ кабыл алынса, сизден кененирээк арыз берүү талап кылынат.</w:t>
      </w:r>
    </w:p>
    <w:p w14:paraId="406B5B64" w14:textId="77777777" w:rsidR="002A4B63" w:rsidRPr="00D131D6" w:rsidRDefault="002A4B63" w:rsidP="00DF0456">
      <w:pPr>
        <w:ind w:left="720"/>
        <w:jc w:val="both"/>
        <w:rPr>
          <w:rFonts w:asciiTheme="minorHAnsi" w:hAnsiTheme="minorHAnsi" w:cstheme="minorHAnsi"/>
          <w:sz w:val="20"/>
          <w:lang w:val="ru-RU"/>
        </w:rPr>
      </w:pPr>
    </w:p>
    <w:p w14:paraId="394D13AC" w14:textId="32703F20" w:rsidR="002A4B63" w:rsidRPr="00D131D6" w:rsidRDefault="002A4B63" w:rsidP="00DF0456">
      <w:pPr>
        <w:jc w:val="both"/>
        <w:rPr>
          <w:rFonts w:asciiTheme="minorHAnsi" w:hAnsiTheme="minorHAnsi" w:cstheme="minorHAnsi"/>
          <w:sz w:val="20"/>
          <w:lang w:val="ru-RU"/>
        </w:rPr>
      </w:pPr>
      <w:r w:rsidRPr="00D131D6">
        <w:rPr>
          <w:rFonts w:asciiTheme="minorHAnsi" w:hAnsiTheme="minorHAnsi" w:cstheme="minorHAnsi"/>
          <w:sz w:val="20"/>
          <w:lang w:val="ru-RU"/>
        </w:rPr>
        <w:t xml:space="preserve">Бардык </w:t>
      </w:r>
      <w:bookmarkStart w:id="2" w:name="_Hlk57055229"/>
      <w:r w:rsidRPr="00D131D6">
        <w:rPr>
          <w:rFonts w:asciiTheme="minorHAnsi" w:hAnsiTheme="minorHAnsi" w:cstheme="minorHAnsi"/>
          <w:sz w:val="20"/>
          <w:lang w:val="ru-RU"/>
        </w:rPr>
        <w:t>концепциялар</w:t>
      </w:r>
      <w:bookmarkEnd w:id="2"/>
      <w:r w:rsidRPr="00D131D6">
        <w:rPr>
          <w:rFonts w:asciiTheme="minorHAnsi" w:hAnsiTheme="minorHAnsi" w:cstheme="minorHAnsi"/>
          <w:sz w:val="20"/>
          <w:lang w:val="ru-RU"/>
        </w:rPr>
        <w:t xml:space="preserve"> жана сунуш-демилгелер Агросоода долбоорунун техникалык адистеринен турган ички комитет тарабынан каралат жана алардын сунуштары чоң топ тарабынан текшерилет. Концепциялар жана сунуш-демилгелер төмөндөгү критерийлер боюнча бааланат.</w:t>
      </w:r>
    </w:p>
    <w:p w14:paraId="48D9AD10" w14:textId="77777777" w:rsidR="00951AAF" w:rsidRPr="00D131D6" w:rsidRDefault="00951AAF" w:rsidP="00DF0456">
      <w:pPr>
        <w:jc w:val="both"/>
        <w:rPr>
          <w:rFonts w:asciiTheme="minorHAnsi" w:hAnsiTheme="minorHAnsi" w:cstheme="minorHAnsi"/>
          <w:i/>
          <w:sz w:val="20"/>
          <w:lang w:val="ru-RU"/>
        </w:rPr>
      </w:pPr>
    </w:p>
    <w:p w14:paraId="3EEFD907" w14:textId="56A943B5" w:rsidR="002A4B63" w:rsidRPr="00D131D6" w:rsidRDefault="002A4B63" w:rsidP="00452D74">
      <w:pPr>
        <w:pStyle w:val="ListParagraph"/>
        <w:numPr>
          <w:ilvl w:val="0"/>
          <w:numId w:val="13"/>
        </w:numPr>
        <w:tabs>
          <w:tab w:val="left" w:pos="820"/>
        </w:tabs>
        <w:ind w:left="810" w:right="-20"/>
        <w:jc w:val="both"/>
        <w:rPr>
          <w:rFonts w:asciiTheme="minorHAnsi" w:hAnsiTheme="minorHAnsi" w:cstheme="minorHAnsi"/>
          <w:sz w:val="20"/>
          <w:lang w:val="ru-RU"/>
        </w:rPr>
      </w:pPr>
      <w:r w:rsidRPr="00D131D6">
        <w:rPr>
          <w:rFonts w:asciiTheme="minorHAnsi" w:hAnsiTheme="minorHAnsi" w:cstheme="minorHAnsi"/>
          <w:sz w:val="20"/>
          <w:lang w:val="ru-RU"/>
        </w:rPr>
        <w:t>Демилгечи квалификациялык талаптарга жооп береби?</w:t>
      </w:r>
    </w:p>
    <w:p w14:paraId="1265B9F6" w14:textId="400C7952" w:rsidR="002A4B63" w:rsidRPr="00D131D6" w:rsidRDefault="002A4B63" w:rsidP="00452D74">
      <w:pPr>
        <w:pStyle w:val="ListParagraph"/>
        <w:numPr>
          <w:ilvl w:val="0"/>
          <w:numId w:val="13"/>
        </w:numPr>
        <w:ind w:left="810"/>
        <w:jc w:val="both"/>
        <w:rPr>
          <w:rFonts w:asciiTheme="minorHAnsi" w:hAnsiTheme="minorHAnsi" w:cstheme="minorHAnsi"/>
          <w:sz w:val="20"/>
          <w:lang w:val="ru-RU"/>
        </w:rPr>
      </w:pPr>
      <w:r w:rsidRPr="00D131D6">
        <w:rPr>
          <w:rFonts w:asciiTheme="minorHAnsi" w:hAnsiTheme="minorHAnsi" w:cstheme="minorHAnsi"/>
          <w:sz w:val="20"/>
          <w:lang w:val="ru-RU"/>
        </w:rPr>
        <w:t>Документте сүнушталган иш-чара Агросоода долбоорунун максаттарына шайкеш келеби?</w:t>
      </w:r>
    </w:p>
    <w:p w14:paraId="639BD2BB" w14:textId="7356B8A4" w:rsidR="002A4B63" w:rsidRPr="00D131D6" w:rsidRDefault="002A4B63" w:rsidP="00452D74">
      <w:pPr>
        <w:pStyle w:val="ListParagraph"/>
        <w:numPr>
          <w:ilvl w:val="0"/>
          <w:numId w:val="13"/>
        </w:numPr>
        <w:ind w:left="810"/>
        <w:jc w:val="both"/>
        <w:rPr>
          <w:rFonts w:asciiTheme="minorHAnsi" w:hAnsiTheme="minorHAnsi" w:cstheme="minorHAnsi"/>
          <w:sz w:val="20"/>
          <w:lang w:val="ru-RU"/>
        </w:rPr>
      </w:pPr>
      <w:r w:rsidRPr="00D131D6">
        <w:rPr>
          <w:rFonts w:asciiTheme="minorHAnsi" w:hAnsiTheme="minorHAnsi" w:cstheme="minorHAnsi"/>
          <w:sz w:val="20"/>
          <w:lang w:val="ru-RU"/>
        </w:rPr>
        <w:t>Агросоода  долбоору сунуш кылынган иш-чарага катышуунун натыйжасында үчүнчү жактардын (жеке же мамлекеттик сектордун) ресурстарын жана салымдарын пайдаланууга мүмкүнчүлүгү барбы?</w:t>
      </w:r>
    </w:p>
    <w:p w14:paraId="6BF02AE5" w14:textId="68AE681C" w:rsidR="002A4B63" w:rsidRPr="00D131D6" w:rsidRDefault="002A4B63" w:rsidP="00452D74">
      <w:pPr>
        <w:pStyle w:val="ListParagraph"/>
        <w:numPr>
          <w:ilvl w:val="0"/>
          <w:numId w:val="13"/>
        </w:numPr>
        <w:ind w:left="810"/>
        <w:jc w:val="both"/>
        <w:rPr>
          <w:rFonts w:asciiTheme="minorHAnsi" w:hAnsiTheme="minorHAnsi" w:cstheme="minorHAnsi"/>
          <w:sz w:val="20"/>
          <w:lang w:val="ru-RU"/>
        </w:rPr>
      </w:pPr>
      <w:r w:rsidRPr="00D131D6">
        <w:rPr>
          <w:rFonts w:asciiTheme="minorHAnsi" w:hAnsiTheme="minorHAnsi" w:cstheme="minorHAnsi"/>
          <w:sz w:val="20"/>
          <w:lang w:val="ru-RU"/>
        </w:rPr>
        <w:t>Сунуш кылынган иш-чара USAIDдин, Агросоода  долбоорунун, жеке сектордун жана кыргыз өкмөтүнүн жалпы максаттарына өбөлгө түзгөн инновациялык көп тараптуу өнөктөштүккө өбөлгө түзөбү?</w:t>
      </w:r>
    </w:p>
    <w:p w14:paraId="77AA80A9" w14:textId="77777777" w:rsidR="002A4B63" w:rsidRPr="00D131D6" w:rsidRDefault="002A4B63" w:rsidP="00452D74">
      <w:pPr>
        <w:pStyle w:val="ListParagraph"/>
        <w:numPr>
          <w:ilvl w:val="0"/>
          <w:numId w:val="13"/>
        </w:numPr>
        <w:ind w:left="810"/>
        <w:jc w:val="both"/>
        <w:rPr>
          <w:rFonts w:asciiTheme="minorHAnsi" w:hAnsiTheme="minorHAnsi" w:cstheme="minorHAnsi"/>
          <w:sz w:val="20"/>
          <w:lang w:val="ru-RU"/>
        </w:rPr>
      </w:pPr>
      <w:r w:rsidRPr="00D131D6">
        <w:rPr>
          <w:rFonts w:asciiTheme="minorHAnsi" w:hAnsiTheme="minorHAnsi" w:cstheme="minorHAnsi"/>
          <w:sz w:val="20"/>
          <w:lang w:val="ru-RU"/>
        </w:rPr>
        <w:t>Суралган каржылоо потенциалдуу долбоорго/инвестициянын кирешелүүлүгүнө туура келеби?</w:t>
      </w:r>
    </w:p>
    <w:p w14:paraId="6316BBC5" w14:textId="77777777" w:rsidR="002A4B63" w:rsidRPr="00D131D6" w:rsidRDefault="002A4B63" w:rsidP="00452D74">
      <w:pPr>
        <w:pStyle w:val="ListParagraph"/>
        <w:numPr>
          <w:ilvl w:val="0"/>
          <w:numId w:val="13"/>
        </w:numPr>
        <w:ind w:left="810"/>
        <w:jc w:val="both"/>
        <w:rPr>
          <w:rFonts w:asciiTheme="minorHAnsi" w:hAnsiTheme="minorHAnsi" w:cstheme="minorHAnsi"/>
          <w:sz w:val="20"/>
          <w:lang w:val="ru-RU"/>
        </w:rPr>
      </w:pPr>
      <w:r w:rsidRPr="00D131D6">
        <w:rPr>
          <w:rFonts w:asciiTheme="minorHAnsi" w:hAnsiTheme="minorHAnsi" w:cstheme="minorHAnsi"/>
          <w:sz w:val="20"/>
          <w:lang w:val="ru-RU"/>
        </w:rPr>
        <w:t>Продукция, кызмат же иш-чара туруктуубу?</w:t>
      </w:r>
    </w:p>
    <w:p w14:paraId="2B4039BF" w14:textId="77777777" w:rsidR="002A4B63" w:rsidRPr="00D131D6" w:rsidRDefault="002A4B63" w:rsidP="00DF0456">
      <w:pPr>
        <w:tabs>
          <w:tab w:val="left" w:pos="820"/>
        </w:tabs>
        <w:spacing w:before="18"/>
        <w:ind w:left="460" w:right="-20"/>
        <w:jc w:val="both"/>
        <w:rPr>
          <w:rFonts w:asciiTheme="minorHAnsi" w:hAnsiTheme="minorHAnsi" w:cstheme="minorHAnsi"/>
          <w:sz w:val="20"/>
          <w:lang w:val="ru-RU"/>
        </w:rPr>
      </w:pPr>
    </w:p>
    <w:p w14:paraId="3D5A68B5" w14:textId="77777777" w:rsidR="008C5A5C" w:rsidRPr="00D131D6" w:rsidRDefault="008C5A5C" w:rsidP="00DF0456">
      <w:pPr>
        <w:jc w:val="both"/>
        <w:rPr>
          <w:rFonts w:asciiTheme="minorHAnsi" w:hAnsiTheme="minorHAnsi" w:cstheme="minorHAnsi"/>
          <w:sz w:val="20"/>
          <w:lang w:val="ru-RU"/>
        </w:rPr>
      </w:pPr>
    </w:p>
    <w:p w14:paraId="6A8B363D" w14:textId="77777777" w:rsidR="002A4B63" w:rsidRPr="00D131D6" w:rsidRDefault="002A4B63" w:rsidP="00DF0456">
      <w:pPr>
        <w:jc w:val="both"/>
        <w:rPr>
          <w:rFonts w:asciiTheme="minorHAnsi" w:hAnsiTheme="minorHAnsi" w:cstheme="minorHAnsi"/>
          <w:i/>
          <w:sz w:val="20"/>
          <w:lang w:val="ru-RU"/>
        </w:rPr>
      </w:pPr>
      <w:r w:rsidRPr="00D131D6">
        <w:rPr>
          <w:rFonts w:asciiTheme="minorHAnsi" w:hAnsiTheme="minorHAnsi" w:cstheme="minorHAnsi"/>
          <w:sz w:val="20"/>
          <w:lang w:val="ru-RU"/>
        </w:rPr>
        <w:lastRenderedPageBreak/>
        <w:t>Концепциялары тандалып алынган демилгечилердин толук сунуш-демилгелерин баалоо үчүн конкреттүү критерийлер колдонулат. Толук сунуш-демилгелер төмөнкү таблицада көрсөтүлгөн упай критерийлерине ылайык жүргүзүлөт.</w:t>
      </w:r>
    </w:p>
    <w:p w14:paraId="3D5A68B8" w14:textId="2BEB8E85" w:rsidR="008C5A5C" w:rsidRPr="00D131D6" w:rsidRDefault="008C5A5C" w:rsidP="00DF0456">
      <w:pPr>
        <w:suppressAutoHyphens w:val="0"/>
        <w:spacing w:after="200" w:line="276" w:lineRule="auto"/>
        <w:jc w:val="both"/>
        <w:rPr>
          <w:rFonts w:asciiTheme="minorHAnsi" w:hAnsiTheme="minorHAnsi" w:cstheme="minorHAnsi"/>
          <w:sz w:val="20"/>
          <w:lang w:val="ru-RU"/>
        </w:rPr>
      </w:pPr>
    </w:p>
    <w:p w14:paraId="3D5A68B9" w14:textId="77777777" w:rsidR="008C5A5C" w:rsidRPr="00D131D6" w:rsidRDefault="008C5A5C"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
          <w:iCs/>
          <w:sz w:val="20"/>
          <w:lang w:val="ru-RU"/>
        </w:rPr>
      </w:pPr>
      <w:r w:rsidRPr="00D131D6">
        <w:rPr>
          <w:rFonts w:asciiTheme="minorHAnsi" w:hAnsiTheme="minorHAnsi" w:cstheme="minorHAnsi"/>
          <w:sz w:val="20"/>
          <w:lang w:val="ru-RU"/>
        </w:rPr>
        <w:t xml:space="preserve"> </w:t>
      </w:r>
    </w:p>
    <w:tbl>
      <w:tblPr>
        <w:tblW w:w="0" w:type="auto"/>
        <w:tblLayout w:type="fixed"/>
        <w:tblCellMar>
          <w:left w:w="0" w:type="dxa"/>
          <w:right w:w="0" w:type="dxa"/>
        </w:tblCellMar>
        <w:tblLook w:val="01E0" w:firstRow="1" w:lastRow="1" w:firstColumn="1" w:lastColumn="1" w:noHBand="0" w:noVBand="0"/>
      </w:tblPr>
      <w:tblGrid>
        <w:gridCol w:w="4939"/>
        <w:gridCol w:w="3261"/>
      </w:tblGrid>
      <w:tr w:rsidR="007E32EF" w:rsidRPr="00D131D6" w14:paraId="2DB69624" w14:textId="77777777" w:rsidTr="000F6314">
        <w:trPr>
          <w:trHeight w:hRule="exact" w:val="284"/>
        </w:trPr>
        <w:tc>
          <w:tcPr>
            <w:tcW w:w="4939" w:type="dxa"/>
            <w:tcBorders>
              <w:top w:val="single" w:sz="4" w:space="0" w:color="000000"/>
              <w:left w:val="single" w:sz="4" w:space="0" w:color="000000"/>
              <w:bottom w:val="single" w:sz="4" w:space="0" w:color="000000"/>
              <w:right w:val="single" w:sz="4" w:space="0" w:color="000000"/>
            </w:tcBorders>
          </w:tcPr>
          <w:p w14:paraId="711E89A7" w14:textId="060690EF" w:rsidR="007E32EF" w:rsidRPr="00D131D6" w:rsidRDefault="002A4B63" w:rsidP="00DF0456">
            <w:pPr>
              <w:spacing w:line="251" w:lineRule="exact"/>
              <w:ind w:left="1280" w:right="-20"/>
              <w:jc w:val="both"/>
              <w:rPr>
                <w:rFonts w:asciiTheme="minorHAnsi" w:hAnsiTheme="minorHAnsi" w:cstheme="minorHAnsi"/>
                <w:sz w:val="20"/>
              </w:rPr>
            </w:pPr>
            <w:proofErr w:type="spellStart"/>
            <w:r w:rsidRPr="00D131D6">
              <w:rPr>
                <w:rFonts w:asciiTheme="minorHAnsi" w:hAnsiTheme="minorHAnsi" w:cstheme="minorHAnsi"/>
                <w:b/>
                <w:sz w:val="20"/>
              </w:rPr>
              <w:t>Шайкеш</w:t>
            </w:r>
            <w:proofErr w:type="spellEnd"/>
            <w:r w:rsidRPr="00D131D6">
              <w:rPr>
                <w:rFonts w:asciiTheme="minorHAnsi" w:hAnsiTheme="minorHAnsi" w:cstheme="minorHAnsi"/>
                <w:b/>
                <w:sz w:val="20"/>
              </w:rPr>
              <w:t xml:space="preserve"> </w:t>
            </w:r>
            <w:proofErr w:type="spellStart"/>
            <w:r w:rsidRPr="00D131D6">
              <w:rPr>
                <w:rFonts w:asciiTheme="minorHAnsi" w:hAnsiTheme="minorHAnsi" w:cstheme="minorHAnsi"/>
                <w:b/>
                <w:sz w:val="20"/>
              </w:rPr>
              <w:t>келген</w:t>
            </w:r>
            <w:proofErr w:type="spellEnd"/>
            <w:r w:rsidRPr="00D131D6">
              <w:rPr>
                <w:rFonts w:asciiTheme="minorHAnsi" w:hAnsiTheme="minorHAnsi" w:cstheme="minorHAnsi"/>
                <w:b/>
                <w:sz w:val="20"/>
              </w:rPr>
              <w:t xml:space="preserve"> </w:t>
            </w:r>
            <w:proofErr w:type="spellStart"/>
            <w:r w:rsidRPr="00D131D6">
              <w:rPr>
                <w:rFonts w:asciiTheme="minorHAnsi" w:hAnsiTheme="minorHAnsi" w:cstheme="minorHAnsi"/>
                <w:b/>
                <w:sz w:val="20"/>
              </w:rPr>
              <w:t>категорияны</w:t>
            </w:r>
            <w:proofErr w:type="spellEnd"/>
            <w:r w:rsidRPr="00D131D6">
              <w:rPr>
                <w:rFonts w:asciiTheme="minorHAnsi" w:hAnsiTheme="minorHAnsi" w:cstheme="minorHAnsi"/>
                <w:b/>
                <w:sz w:val="20"/>
              </w:rPr>
              <w:t xml:space="preserve"> </w:t>
            </w:r>
            <w:proofErr w:type="spellStart"/>
            <w:r w:rsidRPr="00D131D6">
              <w:rPr>
                <w:rFonts w:asciiTheme="minorHAnsi" w:hAnsiTheme="minorHAnsi" w:cstheme="minorHAnsi"/>
                <w:b/>
                <w:sz w:val="20"/>
              </w:rPr>
              <w:t>баалоо</w:t>
            </w:r>
            <w:proofErr w:type="spellEnd"/>
          </w:p>
        </w:tc>
        <w:tc>
          <w:tcPr>
            <w:tcW w:w="3261" w:type="dxa"/>
            <w:tcBorders>
              <w:top w:val="single" w:sz="4" w:space="0" w:color="000000"/>
              <w:left w:val="single" w:sz="4" w:space="0" w:color="000000"/>
              <w:bottom w:val="single" w:sz="4" w:space="0" w:color="000000"/>
              <w:right w:val="single" w:sz="4" w:space="0" w:color="000000"/>
            </w:tcBorders>
          </w:tcPr>
          <w:p w14:paraId="3B93BC96" w14:textId="66891D60" w:rsidR="007E32EF" w:rsidRPr="00D131D6" w:rsidRDefault="002A4B63" w:rsidP="00DF0456">
            <w:pPr>
              <w:spacing w:line="251" w:lineRule="exact"/>
              <w:ind w:left="857" w:right="-20"/>
              <w:jc w:val="both"/>
              <w:rPr>
                <w:rFonts w:asciiTheme="minorHAnsi" w:hAnsiTheme="minorHAnsi" w:cstheme="minorHAnsi"/>
                <w:sz w:val="20"/>
              </w:rPr>
            </w:pPr>
            <w:proofErr w:type="spellStart"/>
            <w:r w:rsidRPr="00D131D6">
              <w:rPr>
                <w:rFonts w:asciiTheme="minorHAnsi" w:hAnsiTheme="minorHAnsi" w:cstheme="minorHAnsi"/>
                <w:b/>
                <w:sz w:val="20"/>
              </w:rPr>
              <w:t>Рейтинг</w:t>
            </w:r>
            <w:proofErr w:type="spellEnd"/>
            <w:r w:rsidRPr="00D131D6">
              <w:rPr>
                <w:rFonts w:asciiTheme="minorHAnsi" w:hAnsiTheme="minorHAnsi" w:cstheme="minorHAnsi"/>
                <w:b/>
                <w:sz w:val="20"/>
              </w:rPr>
              <w:t xml:space="preserve"> (</w:t>
            </w:r>
            <w:r w:rsidRPr="00D131D6">
              <w:rPr>
                <w:rFonts w:asciiTheme="minorHAnsi" w:hAnsiTheme="minorHAnsi" w:cstheme="minorHAnsi"/>
                <w:b/>
                <w:sz w:val="20"/>
                <w:lang w:val="ru-RU"/>
              </w:rPr>
              <w:t>Упай</w:t>
            </w:r>
            <w:r w:rsidRPr="00D131D6">
              <w:rPr>
                <w:rFonts w:asciiTheme="minorHAnsi" w:hAnsiTheme="minorHAnsi" w:cstheme="minorHAnsi"/>
                <w:b/>
                <w:sz w:val="20"/>
              </w:rPr>
              <w:t>)</w:t>
            </w:r>
          </w:p>
        </w:tc>
      </w:tr>
      <w:tr w:rsidR="007E32EF" w:rsidRPr="00D131D6" w14:paraId="498529AF" w14:textId="77777777" w:rsidTr="000F6314">
        <w:trPr>
          <w:trHeight w:hRule="exact" w:val="558"/>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0AAC023" w14:textId="4C02B21F" w:rsidR="007E32EF" w:rsidRPr="00D131D6" w:rsidRDefault="002A4B63"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rPr>
            </w:pPr>
            <w:r w:rsidRPr="00D131D6">
              <w:rPr>
                <w:rFonts w:asciiTheme="minorHAnsi" w:hAnsiTheme="minorHAnsi" w:cstheme="minorHAnsi"/>
                <w:sz w:val="20"/>
                <w:lang w:val="ru-RU"/>
              </w:rPr>
              <w:t>Сунуш</w:t>
            </w:r>
            <w:r w:rsidRPr="00D131D6">
              <w:rPr>
                <w:rFonts w:asciiTheme="minorHAnsi" w:hAnsiTheme="minorHAnsi" w:cstheme="minorHAnsi"/>
                <w:sz w:val="20"/>
              </w:rPr>
              <w:t xml:space="preserve">- </w:t>
            </w:r>
            <w:r w:rsidRPr="00D131D6">
              <w:rPr>
                <w:rFonts w:asciiTheme="minorHAnsi" w:hAnsiTheme="minorHAnsi" w:cstheme="minorHAnsi"/>
                <w:sz w:val="20"/>
                <w:lang w:val="ru-RU"/>
              </w:rPr>
              <w:t>демилгенин</w:t>
            </w:r>
            <w:r w:rsidRPr="00D131D6">
              <w:rPr>
                <w:rFonts w:asciiTheme="minorHAnsi" w:hAnsiTheme="minorHAnsi" w:cstheme="minorHAnsi"/>
                <w:sz w:val="20"/>
              </w:rPr>
              <w:t xml:space="preserve"> </w:t>
            </w:r>
            <w:r w:rsidRPr="00D131D6">
              <w:rPr>
                <w:rFonts w:asciiTheme="minorHAnsi" w:hAnsiTheme="minorHAnsi" w:cstheme="minorHAnsi"/>
                <w:sz w:val="20"/>
                <w:lang w:val="ru-RU"/>
              </w:rPr>
              <w:t>чыгармачылыгы</w:t>
            </w:r>
            <w:r w:rsidRPr="00D131D6">
              <w:rPr>
                <w:rFonts w:asciiTheme="minorHAnsi" w:hAnsiTheme="minorHAnsi" w:cstheme="minorHAnsi"/>
                <w:sz w:val="20"/>
              </w:rPr>
              <w:t xml:space="preserve">, </w:t>
            </w:r>
            <w:r w:rsidRPr="00D131D6">
              <w:rPr>
                <w:rFonts w:asciiTheme="minorHAnsi" w:hAnsiTheme="minorHAnsi" w:cstheme="minorHAnsi"/>
                <w:sz w:val="20"/>
                <w:lang w:val="ru-RU"/>
              </w:rPr>
              <w:t>ишке</w:t>
            </w:r>
            <w:r w:rsidRPr="00D131D6">
              <w:rPr>
                <w:rFonts w:asciiTheme="minorHAnsi" w:hAnsiTheme="minorHAnsi" w:cstheme="minorHAnsi"/>
                <w:sz w:val="20"/>
              </w:rPr>
              <w:t xml:space="preserve"> </w:t>
            </w:r>
            <w:r w:rsidRPr="00D131D6">
              <w:rPr>
                <w:rFonts w:asciiTheme="minorHAnsi" w:hAnsiTheme="minorHAnsi" w:cstheme="minorHAnsi"/>
                <w:sz w:val="20"/>
                <w:lang w:val="ru-RU"/>
              </w:rPr>
              <w:t>жѳндѳмдүлүгү</w:t>
            </w:r>
            <w:r w:rsidRPr="00D131D6">
              <w:rPr>
                <w:rFonts w:asciiTheme="minorHAnsi" w:hAnsiTheme="minorHAnsi" w:cstheme="minorHAnsi"/>
                <w:sz w:val="20"/>
              </w:rPr>
              <w:t xml:space="preserve"> </w:t>
            </w:r>
            <w:r w:rsidRPr="00D131D6">
              <w:rPr>
                <w:rFonts w:asciiTheme="minorHAnsi" w:hAnsiTheme="minorHAnsi" w:cstheme="minorHAnsi"/>
                <w:sz w:val="20"/>
                <w:lang w:val="ru-RU"/>
              </w:rPr>
              <w:t>жана</w:t>
            </w:r>
            <w:r w:rsidRPr="00D131D6">
              <w:rPr>
                <w:rFonts w:asciiTheme="minorHAnsi" w:hAnsiTheme="minorHAnsi" w:cstheme="minorHAnsi"/>
                <w:sz w:val="20"/>
              </w:rPr>
              <w:t xml:space="preserve"> </w:t>
            </w:r>
            <w:r w:rsidRPr="00D131D6">
              <w:rPr>
                <w:rFonts w:asciiTheme="minorHAnsi" w:hAnsiTheme="minorHAnsi" w:cstheme="minorHAnsi"/>
                <w:sz w:val="20"/>
                <w:lang w:val="ru-RU"/>
              </w:rPr>
              <w:t>колдонулган</w:t>
            </w:r>
            <w:r w:rsidRPr="00D131D6">
              <w:rPr>
                <w:rFonts w:asciiTheme="minorHAnsi" w:hAnsiTheme="minorHAnsi" w:cstheme="minorHAnsi"/>
                <w:sz w:val="20"/>
              </w:rPr>
              <w:t xml:space="preserve"> </w:t>
            </w:r>
            <w:r w:rsidRPr="00D131D6">
              <w:rPr>
                <w:rFonts w:asciiTheme="minorHAnsi" w:hAnsiTheme="minorHAnsi" w:cstheme="minorHAnsi"/>
                <w:sz w:val="20"/>
                <w:lang w:val="ru-RU"/>
              </w:rPr>
              <w:t>техникалык</w:t>
            </w:r>
            <w:r w:rsidRPr="00D131D6">
              <w:rPr>
                <w:rFonts w:asciiTheme="minorHAnsi" w:hAnsiTheme="minorHAnsi" w:cstheme="minorHAnsi"/>
                <w:sz w:val="20"/>
              </w:rPr>
              <w:t xml:space="preserve"> </w:t>
            </w:r>
            <w:r w:rsidRPr="00D131D6">
              <w:rPr>
                <w:rFonts w:asciiTheme="minorHAnsi" w:hAnsiTheme="minorHAnsi" w:cstheme="minorHAnsi"/>
                <w:sz w:val="20"/>
                <w:lang w:val="ru-RU"/>
              </w:rPr>
              <w:t>усулдар</w:t>
            </w:r>
          </w:p>
        </w:tc>
        <w:tc>
          <w:tcPr>
            <w:tcW w:w="3261" w:type="dxa"/>
            <w:tcBorders>
              <w:top w:val="single" w:sz="4" w:space="0" w:color="000000"/>
              <w:left w:val="single" w:sz="4" w:space="0" w:color="000000"/>
              <w:bottom w:val="single" w:sz="4" w:space="0" w:color="000000"/>
              <w:right w:val="single" w:sz="4" w:space="0" w:color="000000"/>
            </w:tcBorders>
          </w:tcPr>
          <w:p w14:paraId="4199EF7B" w14:textId="5784D8FE" w:rsidR="007E32EF" w:rsidRPr="00D131D6" w:rsidRDefault="007E32EF" w:rsidP="00DF0456">
            <w:pPr>
              <w:spacing w:line="275" w:lineRule="exact"/>
              <w:ind w:left="1410" w:right="1392"/>
              <w:jc w:val="both"/>
              <w:rPr>
                <w:rFonts w:asciiTheme="minorHAnsi" w:hAnsiTheme="minorHAnsi" w:cstheme="minorHAnsi"/>
                <w:sz w:val="20"/>
              </w:rPr>
            </w:pPr>
            <w:r w:rsidRPr="00D131D6">
              <w:rPr>
                <w:rFonts w:asciiTheme="minorHAnsi" w:hAnsiTheme="minorHAnsi" w:cstheme="minorHAnsi"/>
                <w:sz w:val="20"/>
              </w:rPr>
              <w:t>10</w:t>
            </w:r>
          </w:p>
        </w:tc>
      </w:tr>
      <w:tr w:rsidR="007E32EF" w:rsidRPr="00D131D6" w14:paraId="2A10AB8B" w14:textId="77777777" w:rsidTr="000F6314">
        <w:trPr>
          <w:trHeight w:hRule="exact" w:val="586"/>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149CFCE9" w14:textId="1A5EEB2F" w:rsidR="007E32EF" w:rsidRPr="00D131D6" w:rsidRDefault="002A4B63"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rPr>
            </w:pPr>
            <w:r w:rsidRPr="00D131D6">
              <w:rPr>
                <w:rFonts w:asciiTheme="minorHAnsi" w:hAnsiTheme="minorHAnsi" w:cstheme="minorHAnsi"/>
                <w:sz w:val="20"/>
                <w:lang w:val="ru-RU"/>
              </w:rPr>
              <w:t>Күтүлгѳн</w:t>
            </w:r>
            <w:r w:rsidRPr="00D131D6">
              <w:rPr>
                <w:rFonts w:asciiTheme="minorHAnsi" w:hAnsiTheme="minorHAnsi" w:cstheme="minorHAnsi"/>
                <w:sz w:val="20"/>
              </w:rPr>
              <w:t xml:space="preserve"> </w:t>
            </w:r>
            <w:r w:rsidRPr="00D131D6">
              <w:rPr>
                <w:rFonts w:asciiTheme="minorHAnsi" w:hAnsiTheme="minorHAnsi" w:cstheme="minorHAnsi"/>
                <w:sz w:val="20"/>
                <w:lang w:val="ru-RU"/>
              </w:rPr>
              <w:t>таасир</w:t>
            </w:r>
            <w:r w:rsidRPr="00D131D6">
              <w:rPr>
                <w:rFonts w:asciiTheme="minorHAnsi" w:hAnsiTheme="minorHAnsi" w:cstheme="minorHAnsi"/>
                <w:sz w:val="20"/>
              </w:rPr>
              <w:t xml:space="preserve"> </w:t>
            </w:r>
            <w:r w:rsidRPr="00D131D6">
              <w:rPr>
                <w:rFonts w:asciiTheme="minorHAnsi" w:hAnsiTheme="minorHAnsi" w:cstheme="minorHAnsi"/>
                <w:sz w:val="20"/>
                <w:lang w:val="ru-RU"/>
              </w:rPr>
              <w:t>жана</w:t>
            </w:r>
            <w:r w:rsidRPr="00D131D6">
              <w:rPr>
                <w:rFonts w:asciiTheme="minorHAnsi" w:hAnsiTheme="minorHAnsi" w:cstheme="minorHAnsi"/>
                <w:sz w:val="20"/>
              </w:rPr>
              <w:t xml:space="preserve"> </w:t>
            </w:r>
            <w:r w:rsidRPr="00D131D6">
              <w:rPr>
                <w:rFonts w:asciiTheme="minorHAnsi" w:hAnsiTheme="minorHAnsi" w:cstheme="minorHAnsi"/>
                <w:sz w:val="20"/>
                <w:lang w:val="ru-RU"/>
              </w:rPr>
              <w:t>инвестициянын</w:t>
            </w:r>
            <w:r w:rsidRPr="00D131D6">
              <w:rPr>
                <w:rFonts w:asciiTheme="minorHAnsi" w:hAnsiTheme="minorHAnsi" w:cstheme="minorHAnsi"/>
                <w:sz w:val="20"/>
              </w:rPr>
              <w:t xml:space="preserve"> </w:t>
            </w:r>
            <w:r w:rsidRPr="00D131D6">
              <w:rPr>
                <w:rFonts w:asciiTheme="minorHAnsi" w:hAnsiTheme="minorHAnsi" w:cstheme="minorHAnsi"/>
                <w:sz w:val="20"/>
                <w:lang w:val="ru-RU"/>
              </w:rPr>
              <w:t>кайтарылышы</w:t>
            </w:r>
          </w:p>
        </w:tc>
        <w:tc>
          <w:tcPr>
            <w:tcW w:w="3261" w:type="dxa"/>
            <w:tcBorders>
              <w:top w:val="single" w:sz="4" w:space="0" w:color="000000"/>
              <w:left w:val="single" w:sz="4" w:space="0" w:color="000000"/>
              <w:bottom w:val="single" w:sz="4" w:space="0" w:color="000000"/>
              <w:right w:val="single" w:sz="4" w:space="0" w:color="000000"/>
            </w:tcBorders>
          </w:tcPr>
          <w:p w14:paraId="659F446B" w14:textId="77777777" w:rsidR="007E32EF" w:rsidRPr="00D131D6" w:rsidRDefault="007E32EF" w:rsidP="00DF0456">
            <w:pPr>
              <w:spacing w:line="274" w:lineRule="exact"/>
              <w:ind w:left="1410" w:right="1392"/>
              <w:jc w:val="both"/>
              <w:rPr>
                <w:rFonts w:asciiTheme="minorHAnsi" w:hAnsiTheme="minorHAnsi" w:cstheme="minorHAnsi"/>
                <w:sz w:val="20"/>
              </w:rPr>
            </w:pPr>
            <w:r w:rsidRPr="00D131D6">
              <w:rPr>
                <w:rFonts w:asciiTheme="minorHAnsi" w:hAnsiTheme="minorHAnsi" w:cstheme="minorHAnsi"/>
                <w:sz w:val="20"/>
              </w:rPr>
              <w:t>20</w:t>
            </w:r>
          </w:p>
        </w:tc>
      </w:tr>
      <w:tr w:rsidR="007E32EF" w:rsidRPr="00D131D6" w14:paraId="731F7585" w14:textId="77777777" w:rsidTr="000F6314">
        <w:trPr>
          <w:trHeight w:hRule="exact" w:val="309"/>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C91B1D6" w14:textId="44F7A507" w:rsidR="007E32EF" w:rsidRPr="00D131D6" w:rsidRDefault="002A4B63"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rPr>
            </w:pPr>
            <w:proofErr w:type="spellStart"/>
            <w:r w:rsidRPr="00D131D6">
              <w:rPr>
                <w:rFonts w:asciiTheme="minorHAnsi" w:hAnsiTheme="minorHAnsi" w:cstheme="minorHAnsi"/>
                <w:sz w:val="20"/>
              </w:rPr>
              <w:t>Туруктуулук</w:t>
            </w:r>
            <w:proofErr w:type="spellEnd"/>
            <w:r w:rsidRPr="00D131D6">
              <w:rPr>
                <w:rFonts w:asciiTheme="minorHAnsi" w:hAnsiTheme="minorHAnsi" w:cstheme="minorHAnsi"/>
                <w:sz w:val="20"/>
              </w:rPr>
              <w:t xml:space="preserve"> / </w:t>
            </w:r>
            <w:proofErr w:type="spellStart"/>
            <w:r w:rsidRPr="00D131D6">
              <w:rPr>
                <w:rFonts w:asciiTheme="minorHAnsi" w:hAnsiTheme="minorHAnsi" w:cstheme="minorHAnsi"/>
                <w:sz w:val="20"/>
              </w:rPr>
              <w:t>Финансылык</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кѳз</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карандысыздык</w:t>
            </w:r>
            <w:proofErr w:type="spellEnd"/>
            <w:r w:rsidRPr="00D131D6">
              <w:rPr>
                <w:rFonts w:asciiTheme="minorHAnsi" w:hAnsiTheme="minorHAnsi" w:cstheme="minorHAnsi"/>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5C603D60" w14:textId="77777777" w:rsidR="007E32EF" w:rsidRPr="00D131D6" w:rsidRDefault="007E32EF" w:rsidP="00DF0456">
            <w:pPr>
              <w:spacing w:line="274" w:lineRule="exact"/>
              <w:ind w:left="1410" w:right="1392"/>
              <w:jc w:val="both"/>
              <w:rPr>
                <w:rFonts w:asciiTheme="minorHAnsi" w:hAnsiTheme="minorHAnsi" w:cstheme="minorHAnsi"/>
                <w:sz w:val="20"/>
              </w:rPr>
            </w:pPr>
            <w:r w:rsidRPr="00D131D6">
              <w:rPr>
                <w:rFonts w:asciiTheme="minorHAnsi" w:hAnsiTheme="minorHAnsi" w:cstheme="minorHAnsi"/>
                <w:sz w:val="20"/>
              </w:rPr>
              <w:t>20</w:t>
            </w:r>
          </w:p>
        </w:tc>
      </w:tr>
      <w:tr w:rsidR="007E32EF" w:rsidRPr="00D131D6" w14:paraId="3EFF2AD4" w14:textId="77777777" w:rsidTr="007B6CEF">
        <w:trPr>
          <w:trHeight w:hRule="exact" w:val="667"/>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18EC73DE" w14:textId="4145B7CE" w:rsidR="007E32EF" w:rsidRPr="00D131D6" w:rsidRDefault="002A4B63"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rPr>
            </w:pPr>
            <w:r w:rsidRPr="00D131D6">
              <w:rPr>
                <w:rFonts w:asciiTheme="minorHAnsi" w:hAnsiTheme="minorHAnsi" w:cstheme="minorHAnsi"/>
                <w:sz w:val="20"/>
                <w:lang w:val="ru-RU"/>
              </w:rPr>
              <w:t>Чыгымдардын</w:t>
            </w:r>
            <w:r w:rsidRPr="00D131D6">
              <w:rPr>
                <w:rFonts w:asciiTheme="minorHAnsi" w:hAnsiTheme="minorHAnsi" w:cstheme="minorHAnsi"/>
                <w:sz w:val="20"/>
              </w:rPr>
              <w:t xml:space="preserve"> / </w:t>
            </w:r>
            <w:r w:rsidRPr="00D131D6">
              <w:rPr>
                <w:rFonts w:asciiTheme="minorHAnsi" w:hAnsiTheme="minorHAnsi" w:cstheme="minorHAnsi"/>
                <w:sz w:val="20"/>
                <w:lang w:val="ru-RU"/>
              </w:rPr>
              <w:t>бюджеттин</w:t>
            </w:r>
            <w:r w:rsidRPr="00D131D6">
              <w:rPr>
                <w:rFonts w:asciiTheme="minorHAnsi" w:hAnsiTheme="minorHAnsi" w:cstheme="minorHAnsi"/>
                <w:sz w:val="20"/>
              </w:rPr>
              <w:t xml:space="preserve"> </w:t>
            </w:r>
            <w:r w:rsidRPr="00D131D6">
              <w:rPr>
                <w:rFonts w:asciiTheme="minorHAnsi" w:hAnsiTheme="minorHAnsi" w:cstheme="minorHAnsi"/>
                <w:sz w:val="20"/>
                <w:lang w:val="ru-RU"/>
              </w:rPr>
              <w:t>сарамжалдуулугу</w:t>
            </w:r>
            <w:r w:rsidRPr="00D131D6">
              <w:rPr>
                <w:rFonts w:asciiTheme="minorHAnsi" w:hAnsiTheme="minorHAnsi" w:cstheme="minorHAnsi"/>
                <w:sz w:val="20"/>
              </w:rPr>
              <w:t xml:space="preserve"> </w:t>
            </w:r>
            <w:r w:rsidRPr="00D131D6">
              <w:rPr>
                <w:rFonts w:asciiTheme="minorHAnsi" w:hAnsiTheme="minorHAnsi" w:cstheme="minorHAnsi"/>
                <w:sz w:val="20"/>
                <w:lang w:val="ru-RU"/>
              </w:rPr>
              <w:t>жана</w:t>
            </w:r>
            <w:r w:rsidRPr="00D131D6">
              <w:rPr>
                <w:rFonts w:asciiTheme="minorHAnsi" w:hAnsiTheme="minorHAnsi" w:cstheme="minorHAnsi"/>
                <w:sz w:val="20"/>
              </w:rPr>
              <w:t xml:space="preserve"> </w:t>
            </w:r>
            <w:r w:rsidRPr="00D131D6">
              <w:rPr>
                <w:rFonts w:asciiTheme="minorHAnsi" w:hAnsiTheme="minorHAnsi" w:cstheme="minorHAnsi"/>
                <w:sz w:val="20"/>
                <w:lang w:val="ru-RU"/>
              </w:rPr>
              <w:t>эффективдүүлүгү</w:t>
            </w:r>
          </w:p>
        </w:tc>
        <w:tc>
          <w:tcPr>
            <w:tcW w:w="3261" w:type="dxa"/>
            <w:tcBorders>
              <w:top w:val="single" w:sz="4" w:space="0" w:color="000000"/>
              <w:left w:val="single" w:sz="4" w:space="0" w:color="000000"/>
              <w:bottom w:val="single" w:sz="4" w:space="0" w:color="000000"/>
              <w:right w:val="single" w:sz="4" w:space="0" w:color="000000"/>
            </w:tcBorders>
          </w:tcPr>
          <w:p w14:paraId="4225CB90" w14:textId="00E3604F" w:rsidR="007E32EF" w:rsidRPr="00D131D6" w:rsidRDefault="00F62A23" w:rsidP="00DF0456">
            <w:pPr>
              <w:spacing w:line="275" w:lineRule="exact"/>
              <w:ind w:left="1410" w:right="1392"/>
              <w:jc w:val="both"/>
              <w:rPr>
                <w:rFonts w:asciiTheme="minorHAnsi" w:hAnsiTheme="minorHAnsi" w:cstheme="minorHAnsi"/>
                <w:sz w:val="20"/>
              </w:rPr>
            </w:pPr>
            <w:r w:rsidRPr="00D131D6">
              <w:rPr>
                <w:rFonts w:asciiTheme="minorHAnsi" w:hAnsiTheme="minorHAnsi" w:cstheme="minorHAnsi"/>
                <w:sz w:val="20"/>
              </w:rPr>
              <w:t>2</w:t>
            </w:r>
            <w:r w:rsidR="007E32EF" w:rsidRPr="00D131D6">
              <w:rPr>
                <w:rFonts w:asciiTheme="minorHAnsi" w:hAnsiTheme="minorHAnsi" w:cstheme="minorHAnsi"/>
                <w:sz w:val="20"/>
              </w:rPr>
              <w:t>0</w:t>
            </w:r>
          </w:p>
        </w:tc>
      </w:tr>
      <w:tr w:rsidR="007E32EF" w:rsidRPr="00D131D6" w14:paraId="1156DF14" w14:textId="77777777" w:rsidTr="007B6CEF">
        <w:trPr>
          <w:trHeight w:hRule="exact" w:val="1810"/>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01E253D" w14:textId="77777777" w:rsidR="007B6CEF" w:rsidRPr="00D131D6" w:rsidRDefault="007B6CEF"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rPr>
            </w:pPr>
            <w:proofErr w:type="spellStart"/>
            <w:r w:rsidRPr="00D131D6">
              <w:rPr>
                <w:rFonts w:asciiTheme="minorHAnsi" w:hAnsiTheme="minorHAnsi" w:cstheme="minorHAnsi"/>
                <w:sz w:val="20"/>
              </w:rPr>
              <w:t>Инклюзивдүү</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ѳнүгүүнү</w:t>
            </w:r>
            <w:proofErr w:type="spellEnd"/>
            <w:r w:rsidRPr="00D131D6">
              <w:rPr>
                <w:rFonts w:asciiTheme="minorHAnsi" w:hAnsiTheme="minorHAnsi" w:cstheme="minorHAnsi"/>
                <w:sz w:val="20"/>
              </w:rPr>
              <w:t xml:space="preserve"> </w:t>
            </w:r>
            <w:proofErr w:type="spellStart"/>
            <w:r w:rsidRPr="00D131D6">
              <w:rPr>
                <w:rFonts w:asciiTheme="minorHAnsi" w:hAnsiTheme="minorHAnsi" w:cstheme="minorHAnsi"/>
                <w:sz w:val="20"/>
              </w:rPr>
              <w:t>кѳргѳзүү</w:t>
            </w:r>
            <w:proofErr w:type="spellEnd"/>
          </w:p>
          <w:p w14:paraId="55889948" w14:textId="77777777" w:rsidR="007B6CEF" w:rsidRPr="00D131D6" w:rsidRDefault="00AE3435"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rPr>
            </w:pPr>
            <w:r w:rsidRPr="00D131D6">
              <w:rPr>
                <w:rFonts w:asciiTheme="minorHAnsi" w:hAnsiTheme="minorHAnsi" w:cstheme="minorHAnsi"/>
                <w:sz w:val="20"/>
              </w:rPr>
              <w:t xml:space="preserve"> - </w:t>
            </w:r>
            <w:proofErr w:type="spellStart"/>
            <w:r w:rsidR="007B6CEF" w:rsidRPr="00D131D6">
              <w:rPr>
                <w:rFonts w:asciiTheme="minorHAnsi" w:hAnsiTheme="minorHAnsi" w:cstheme="minorHAnsi"/>
                <w:sz w:val="20"/>
              </w:rPr>
              <w:t>сунушталган</w:t>
            </w:r>
            <w:proofErr w:type="spellEnd"/>
            <w:r w:rsidR="007B6CEF" w:rsidRPr="00D131D6">
              <w:rPr>
                <w:rFonts w:asciiTheme="minorHAnsi" w:hAnsiTheme="minorHAnsi" w:cstheme="minorHAnsi"/>
                <w:sz w:val="20"/>
              </w:rPr>
              <w:t xml:space="preserve"> </w:t>
            </w:r>
            <w:proofErr w:type="spellStart"/>
            <w:r w:rsidR="007B6CEF" w:rsidRPr="00D131D6">
              <w:rPr>
                <w:rFonts w:asciiTheme="minorHAnsi" w:hAnsiTheme="minorHAnsi" w:cstheme="minorHAnsi"/>
                <w:sz w:val="20"/>
              </w:rPr>
              <w:t>иш</w:t>
            </w:r>
            <w:proofErr w:type="spellEnd"/>
            <w:r w:rsidR="007B6CEF" w:rsidRPr="00D131D6">
              <w:rPr>
                <w:rFonts w:asciiTheme="minorHAnsi" w:hAnsiTheme="minorHAnsi" w:cstheme="minorHAnsi"/>
                <w:sz w:val="20"/>
              </w:rPr>
              <w:t xml:space="preserve"> </w:t>
            </w:r>
            <w:proofErr w:type="spellStart"/>
            <w:r w:rsidR="007B6CEF" w:rsidRPr="00D131D6">
              <w:rPr>
                <w:rFonts w:asciiTheme="minorHAnsi" w:hAnsiTheme="minorHAnsi" w:cstheme="minorHAnsi"/>
                <w:sz w:val="20"/>
              </w:rPr>
              <w:t>аялдарды</w:t>
            </w:r>
            <w:proofErr w:type="spellEnd"/>
            <w:r w:rsidR="007B6CEF" w:rsidRPr="00D131D6">
              <w:rPr>
                <w:rFonts w:asciiTheme="minorHAnsi" w:hAnsiTheme="minorHAnsi" w:cstheme="minorHAnsi"/>
                <w:sz w:val="20"/>
              </w:rPr>
              <w:t>/</w:t>
            </w:r>
            <w:proofErr w:type="spellStart"/>
            <w:r w:rsidR="007B6CEF" w:rsidRPr="00D131D6">
              <w:rPr>
                <w:rFonts w:asciiTheme="minorHAnsi" w:hAnsiTheme="minorHAnsi" w:cstheme="minorHAnsi"/>
                <w:sz w:val="20"/>
              </w:rPr>
              <w:t>жаштарды</w:t>
            </w:r>
            <w:proofErr w:type="spellEnd"/>
            <w:r w:rsidR="007B6CEF" w:rsidRPr="00D131D6">
              <w:rPr>
                <w:rFonts w:asciiTheme="minorHAnsi" w:hAnsiTheme="minorHAnsi" w:cstheme="minorHAnsi"/>
                <w:sz w:val="20"/>
              </w:rPr>
              <w:t>/</w:t>
            </w:r>
            <w:proofErr w:type="spellStart"/>
            <w:r w:rsidR="007B6CEF" w:rsidRPr="00D131D6">
              <w:rPr>
                <w:rFonts w:asciiTheme="minorHAnsi" w:hAnsiTheme="minorHAnsi" w:cstheme="minorHAnsi"/>
                <w:sz w:val="20"/>
              </w:rPr>
              <w:t>маргиналдык</w:t>
            </w:r>
            <w:proofErr w:type="spellEnd"/>
            <w:r w:rsidR="007B6CEF" w:rsidRPr="00D131D6">
              <w:rPr>
                <w:rFonts w:asciiTheme="minorHAnsi" w:hAnsiTheme="minorHAnsi" w:cstheme="minorHAnsi"/>
                <w:sz w:val="20"/>
              </w:rPr>
              <w:t xml:space="preserve"> </w:t>
            </w:r>
            <w:proofErr w:type="spellStart"/>
            <w:r w:rsidR="007B6CEF" w:rsidRPr="00D131D6">
              <w:rPr>
                <w:rFonts w:asciiTheme="minorHAnsi" w:hAnsiTheme="minorHAnsi" w:cstheme="minorHAnsi"/>
                <w:sz w:val="20"/>
              </w:rPr>
              <w:t>топторду</w:t>
            </w:r>
            <w:proofErr w:type="spellEnd"/>
            <w:r w:rsidR="007B6CEF" w:rsidRPr="00D131D6">
              <w:rPr>
                <w:rFonts w:asciiTheme="minorHAnsi" w:hAnsiTheme="minorHAnsi" w:cstheme="minorHAnsi"/>
                <w:sz w:val="20"/>
              </w:rPr>
              <w:t xml:space="preserve"> </w:t>
            </w:r>
            <w:proofErr w:type="spellStart"/>
            <w:r w:rsidR="007B6CEF" w:rsidRPr="00D131D6">
              <w:rPr>
                <w:rFonts w:asciiTheme="minorHAnsi" w:hAnsiTheme="minorHAnsi" w:cstheme="minorHAnsi"/>
                <w:sz w:val="20"/>
              </w:rPr>
              <w:t>камтыйт</w:t>
            </w:r>
            <w:proofErr w:type="spellEnd"/>
          </w:p>
          <w:p w14:paraId="5E1AE6D9" w14:textId="7C4D6F49" w:rsidR="007E32EF" w:rsidRPr="00D131D6" w:rsidRDefault="00AE3435"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lang w:val="ru-RU"/>
              </w:rPr>
            </w:pPr>
            <w:r w:rsidRPr="00D131D6">
              <w:rPr>
                <w:rFonts w:asciiTheme="minorHAnsi" w:hAnsiTheme="minorHAnsi" w:cstheme="minorHAnsi"/>
                <w:sz w:val="20"/>
              </w:rPr>
              <w:t xml:space="preserve"> </w:t>
            </w:r>
            <w:r w:rsidRPr="00D131D6">
              <w:rPr>
                <w:rFonts w:asciiTheme="minorHAnsi" w:hAnsiTheme="minorHAnsi" w:cstheme="minorHAnsi"/>
                <w:sz w:val="20"/>
                <w:lang w:val="ru-RU"/>
              </w:rPr>
              <w:t xml:space="preserve">- </w:t>
            </w:r>
            <w:r w:rsidR="007B6CEF" w:rsidRPr="00D131D6">
              <w:rPr>
                <w:rFonts w:asciiTheme="minorHAnsi" w:hAnsiTheme="minorHAnsi" w:cstheme="minorHAnsi"/>
                <w:sz w:val="20"/>
                <w:lang w:val="ru-RU"/>
              </w:rPr>
              <w:t>сунуш демилгенин ээси аялдар/жаштар же аялдарга/жаштарга таандык</w:t>
            </w:r>
          </w:p>
        </w:tc>
        <w:tc>
          <w:tcPr>
            <w:tcW w:w="3261" w:type="dxa"/>
            <w:tcBorders>
              <w:top w:val="single" w:sz="4" w:space="0" w:color="000000"/>
              <w:left w:val="single" w:sz="4" w:space="0" w:color="000000"/>
              <w:bottom w:val="single" w:sz="4" w:space="0" w:color="000000"/>
              <w:right w:val="single" w:sz="4" w:space="0" w:color="000000"/>
            </w:tcBorders>
          </w:tcPr>
          <w:p w14:paraId="4916F8E2" w14:textId="3345E2D8" w:rsidR="007E32EF" w:rsidRPr="00D131D6" w:rsidRDefault="00AE3435" w:rsidP="00DF0456">
            <w:pPr>
              <w:spacing w:line="274" w:lineRule="exact"/>
              <w:ind w:left="1410" w:right="1392"/>
              <w:jc w:val="both"/>
              <w:rPr>
                <w:rFonts w:asciiTheme="minorHAnsi" w:hAnsiTheme="minorHAnsi" w:cstheme="minorHAnsi"/>
                <w:sz w:val="20"/>
              </w:rPr>
            </w:pPr>
            <w:r w:rsidRPr="00D131D6">
              <w:rPr>
                <w:rFonts w:asciiTheme="minorHAnsi" w:hAnsiTheme="minorHAnsi" w:cstheme="minorHAnsi"/>
                <w:sz w:val="20"/>
              </w:rPr>
              <w:t>1</w:t>
            </w:r>
            <w:r w:rsidR="007E32EF" w:rsidRPr="00D131D6">
              <w:rPr>
                <w:rFonts w:asciiTheme="minorHAnsi" w:hAnsiTheme="minorHAnsi" w:cstheme="minorHAnsi"/>
                <w:sz w:val="20"/>
              </w:rPr>
              <w:t>0</w:t>
            </w:r>
          </w:p>
        </w:tc>
      </w:tr>
      <w:tr w:rsidR="00AE3435" w:rsidRPr="00D131D6" w14:paraId="06E514DE" w14:textId="77777777" w:rsidTr="000F6314">
        <w:trPr>
          <w:trHeight w:hRule="exact" w:val="622"/>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1009349D" w14:textId="129B626B" w:rsidR="00AE3435" w:rsidRPr="00D131D6" w:rsidRDefault="007B6CEF"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lang w:val="ru-RU"/>
              </w:rPr>
            </w:pPr>
            <w:r w:rsidRPr="00D131D6">
              <w:rPr>
                <w:rFonts w:asciiTheme="minorHAnsi" w:hAnsiTheme="minorHAnsi" w:cstheme="minorHAnsi"/>
                <w:sz w:val="20"/>
                <w:lang w:val="ru-RU"/>
              </w:rPr>
              <w:t>Экспорт потенциалы, айрыкча Фергана өрөөнүнө экспорттоо</w:t>
            </w:r>
          </w:p>
        </w:tc>
        <w:tc>
          <w:tcPr>
            <w:tcW w:w="3261" w:type="dxa"/>
            <w:tcBorders>
              <w:top w:val="single" w:sz="4" w:space="0" w:color="000000"/>
              <w:left w:val="single" w:sz="4" w:space="0" w:color="000000"/>
              <w:bottom w:val="single" w:sz="4" w:space="0" w:color="000000"/>
              <w:right w:val="single" w:sz="4" w:space="0" w:color="000000"/>
            </w:tcBorders>
          </w:tcPr>
          <w:p w14:paraId="4C34210F" w14:textId="27252285" w:rsidR="00AE3435" w:rsidRPr="00D131D6" w:rsidRDefault="00AE3435" w:rsidP="00DF0456">
            <w:pPr>
              <w:spacing w:line="274" w:lineRule="exact"/>
              <w:ind w:left="1410" w:right="1392"/>
              <w:jc w:val="both"/>
              <w:rPr>
                <w:rFonts w:asciiTheme="minorHAnsi" w:hAnsiTheme="minorHAnsi" w:cstheme="minorHAnsi"/>
                <w:sz w:val="20"/>
              </w:rPr>
            </w:pPr>
            <w:r w:rsidRPr="00D131D6">
              <w:rPr>
                <w:rFonts w:asciiTheme="minorHAnsi" w:hAnsiTheme="minorHAnsi" w:cstheme="minorHAnsi"/>
                <w:sz w:val="20"/>
              </w:rPr>
              <w:t>20</w:t>
            </w:r>
          </w:p>
        </w:tc>
      </w:tr>
      <w:tr w:rsidR="007E32EF" w:rsidRPr="00D131D6" w14:paraId="492DDC44" w14:textId="77777777" w:rsidTr="007B6CEF">
        <w:trPr>
          <w:trHeight w:hRule="exact" w:val="550"/>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4CB8C819" w14:textId="397935F6" w:rsidR="007E32EF" w:rsidRPr="00D131D6" w:rsidRDefault="007B6CEF"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rPr>
            </w:pPr>
            <w:proofErr w:type="spellStart"/>
            <w:r w:rsidRPr="00D131D6">
              <w:rPr>
                <w:rFonts w:asciiTheme="minorHAnsi" w:hAnsiTheme="minorHAnsi" w:cstheme="minorHAnsi"/>
                <w:b/>
                <w:sz w:val="20"/>
              </w:rPr>
              <w:t>Жалпы</w:t>
            </w:r>
            <w:proofErr w:type="spellEnd"/>
            <w:r w:rsidRPr="00D131D6">
              <w:rPr>
                <w:rFonts w:asciiTheme="minorHAnsi" w:hAnsiTheme="minorHAnsi" w:cstheme="minorHAnsi"/>
                <w:b/>
                <w:sz w:val="20"/>
              </w:rPr>
              <w:t xml:space="preserve"> </w:t>
            </w:r>
            <w:proofErr w:type="spellStart"/>
            <w:r w:rsidRPr="00D131D6">
              <w:rPr>
                <w:rFonts w:asciiTheme="minorHAnsi" w:hAnsiTheme="minorHAnsi" w:cstheme="minorHAnsi"/>
                <w:b/>
                <w:sz w:val="20"/>
              </w:rPr>
              <w:t>рейтинг</w:t>
            </w:r>
            <w:proofErr w:type="spellEnd"/>
            <w:r w:rsidRPr="00D131D6">
              <w:rPr>
                <w:rFonts w:asciiTheme="minorHAnsi" w:hAnsiTheme="minorHAnsi" w:cstheme="minorHAnsi"/>
                <w:b/>
                <w:sz w:val="20"/>
              </w:rPr>
              <w:t xml:space="preserve"> (100 </w:t>
            </w:r>
            <w:r w:rsidRPr="00D131D6">
              <w:rPr>
                <w:rFonts w:asciiTheme="minorHAnsi" w:hAnsiTheme="minorHAnsi" w:cstheme="minorHAnsi"/>
                <w:b/>
                <w:sz w:val="20"/>
                <w:lang w:val="ru-RU"/>
              </w:rPr>
              <w:t>упайдан</w:t>
            </w:r>
            <w:r w:rsidRPr="00D131D6">
              <w:rPr>
                <w:rFonts w:asciiTheme="minorHAnsi" w:hAnsiTheme="minorHAnsi" w:cstheme="minorHAnsi"/>
                <w:b/>
                <w:sz w:val="20"/>
              </w:rPr>
              <w:t>)</w:t>
            </w:r>
          </w:p>
        </w:tc>
        <w:tc>
          <w:tcPr>
            <w:tcW w:w="3261" w:type="dxa"/>
            <w:tcBorders>
              <w:top w:val="single" w:sz="4" w:space="0" w:color="000000"/>
              <w:left w:val="single" w:sz="4" w:space="0" w:color="000000"/>
              <w:bottom w:val="single" w:sz="4" w:space="0" w:color="000000"/>
              <w:right w:val="single" w:sz="4" w:space="0" w:color="000000"/>
            </w:tcBorders>
          </w:tcPr>
          <w:p w14:paraId="67E14C02" w14:textId="77777777" w:rsidR="007E32EF" w:rsidRPr="00D131D6" w:rsidRDefault="007E32EF" w:rsidP="00DF0456">
            <w:pPr>
              <w:spacing w:line="275" w:lineRule="exact"/>
              <w:ind w:left="1350" w:right="1332"/>
              <w:jc w:val="both"/>
              <w:rPr>
                <w:rFonts w:asciiTheme="minorHAnsi" w:hAnsiTheme="minorHAnsi" w:cstheme="minorHAnsi"/>
                <w:sz w:val="20"/>
              </w:rPr>
            </w:pPr>
            <w:r w:rsidRPr="00D131D6">
              <w:rPr>
                <w:rFonts w:asciiTheme="minorHAnsi" w:hAnsiTheme="minorHAnsi" w:cstheme="minorHAnsi"/>
                <w:b/>
                <w:bCs/>
                <w:sz w:val="20"/>
              </w:rPr>
              <w:t>100</w:t>
            </w:r>
          </w:p>
        </w:tc>
      </w:tr>
    </w:tbl>
    <w:p w14:paraId="3D5A68BA" w14:textId="34C9CDE7" w:rsidR="008C5A5C" w:rsidRPr="00D131D6" w:rsidRDefault="008C5A5C" w:rsidP="00DF0456">
      <w:pPr>
        <w:jc w:val="both"/>
        <w:rPr>
          <w:rFonts w:asciiTheme="minorHAnsi" w:hAnsiTheme="minorHAnsi" w:cstheme="minorHAnsi"/>
          <w:i/>
          <w:sz w:val="20"/>
        </w:rPr>
      </w:pPr>
    </w:p>
    <w:p w14:paraId="2CB204A4" w14:textId="75CD85C8" w:rsidR="007B6CEF" w:rsidRPr="00D131D6" w:rsidRDefault="007B6CEF"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rPr>
      </w:pPr>
      <w:r w:rsidRPr="00D131D6">
        <w:rPr>
          <w:rFonts w:asciiTheme="minorHAnsi" w:hAnsiTheme="minorHAnsi" w:cstheme="minorHAnsi"/>
          <w:sz w:val="20"/>
          <w:lang w:val="ru-RU"/>
        </w:rPr>
        <w:t>Шайкештикти</w:t>
      </w:r>
      <w:r w:rsidRPr="00D131D6">
        <w:rPr>
          <w:rFonts w:asciiTheme="minorHAnsi" w:hAnsiTheme="minorHAnsi" w:cstheme="minorHAnsi"/>
          <w:sz w:val="20"/>
        </w:rPr>
        <w:t xml:space="preserve"> </w:t>
      </w:r>
      <w:r w:rsidRPr="00D131D6">
        <w:rPr>
          <w:rFonts w:asciiTheme="minorHAnsi" w:hAnsiTheme="minorHAnsi" w:cstheme="minorHAnsi"/>
          <w:sz w:val="20"/>
          <w:lang w:val="ru-RU"/>
        </w:rPr>
        <w:t>баалоо</w:t>
      </w:r>
      <w:r w:rsidRPr="00D131D6">
        <w:rPr>
          <w:rFonts w:asciiTheme="minorHAnsi" w:hAnsiTheme="minorHAnsi" w:cstheme="minorHAnsi"/>
          <w:sz w:val="20"/>
        </w:rPr>
        <w:t xml:space="preserve"> </w:t>
      </w:r>
      <w:r w:rsidRPr="00D131D6">
        <w:rPr>
          <w:rFonts w:asciiTheme="minorHAnsi" w:hAnsiTheme="minorHAnsi" w:cstheme="minorHAnsi"/>
          <w:sz w:val="20"/>
          <w:lang w:val="ru-RU"/>
        </w:rPr>
        <w:t>критерийлеринин</w:t>
      </w:r>
      <w:r w:rsidRPr="00D131D6">
        <w:rPr>
          <w:rFonts w:asciiTheme="minorHAnsi" w:hAnsiTheme="minorHAnsi" w:cstheme="minorHAnsi"/>
          <w:sz w:val="20"/>
        </w:rPr>
        <w:t xml:space="preserve"> </w:t>
      </w:r>
      <w:r w:rsidRPr="00D131D6">
        <w:rPr>
          <w:rFonts w:asciiTheme="minorHAnsi" w:hAnsiTheme="minorHAnsi" w:cstheme="minorHAnsi"/>
          <w:sz w:val="20"/>
          <w:lang w:val="ru-RU"/>
        </w:rPr>
        <w:t>элементтери</w:t>
      </w:r>
      <w:r w:rsidRPr="00D131D6">
        <w:rPr>
          <w:rFonts w:asciiTheme="minorHAnsi" w:hAnsiTheme="minorHAnsi" w:cstheme="minorHAnsi"/>
          <w:sz w:val="20"/>
        </w:rPr>
        <w:t xml:space="preserve"> </w:t>
      </w:r>
      <w:r w:rsidRPr="00D131D6">
        <w:rPr>
          <w:rFonts w:asciiTheme="minorHAnsi" w:hAnsiTheme="minorHAnsi" w:cstheme="minorHAnsi"/>
          <w:sz w:val="20"/>
          <w:lang w:val="ru-RU"/>
        </w:rPr>
        <w:t>төмөндө</w:t>
      </w:r>
      <w:r w:rsidRPr="00D131D6">
        <w:rPr>
          <w:rFonts w:asciiTheme="minorHAnsi" w:hAnsiTheme="minorHAnsi" w:cstheme="minorHAnsi"/>
          <w:sz w:val="20"/>
        </w:rPr>
        <w:t xml:space="preserve"> </w:t>
      </w:r>
      <w:r w:rsidRPr="00D131D6">
        <w:rPr>
          <w:rFonts w:asciiTheme="minorHAnsi" w:hAnsiTheme="minorHAnsi" w:cstheme="minorHAnsi"/>
          <w:sz w:val="20"/>
          <w:lang w:val="ru-RU"/>
        </w:rPr>
        <w:t>кененирээк</w:t>
      </w:r>
      <w:r w:rsidRPr="00D131D6">
        <w:rPr>
          <w:rFonts w:asciiTheme="minorHAnsi" w:hAnsiTheme="minorHAnsi" w:cstheme="minorHAnsi"/>
          <w:sz w:val="20"/>
        </w:rPr>
        <w:t xml:space="preserve"> </w:t>
      </w:r>
      <w:r w:rsidRPr="00D131D6">
        <w:rPr>
          <w:rFonts w:asciiTheme="minorHAnsi" w:hAnsiTheme="minorHAnsi" w:cstheme="minorHAnsi"/>
          <w:sz w:val="20"/>
          <w:lang w:val="ru-RU"/>
        </w:rPr>
        <w:t>баяндалган</w:t>
      </w:r>
      <w:r w:rsidRPr="00D131D6">
        <w:rPr>
          <w:rFonts w:asciiTheme="minorHAnsi" w:hAnsiTheme="minorHAnsi" w:cstheme="minorHAnsi"/>
          <w:sz w:val="20"/>
        </w:rPr>
        <w:t>.</w:t>
      </w:r>
    </w:p>
    <w:p w14:paraId="658D1A4C" w14:textId="4468C58B" w:rsidR="00C51F07" w:rsidRPr="00D131D6" w:rsidRDefault="00C51F07" w:rsidP="00DF0456">
      <w:pPr>
        <w:spacing w:before="29"/>
        <w:ind w:left="100" w:right="-20"/>
        <w:jc w:val="both"/>
        <w:rPr>
          <w:rFonts w:asciiTheme="minorHAnsi" w:hAnsiTheme="minorHAnsi" w:cstheme="minorHAnsi"/>
          <w:sz w:val="20"/>
        </w:rPr>
      </w:pPr>
    </w:p>
    <w:p w14:paraId="7136C972" w14:textId="77777777" w:rsidR="00C51F07" w:rsidRPr="00D131D6" w:rsidRDefault="00C51F07" w:rsidP="00DF0456">
      <w:pPr>
        <w:spacing w:before="13" w:line="240" w:lineRule="exact"/>
        <w:jc w:val="both"/>
        <w:rPr>
          <w:rFonts w:asciiTheme="minorHAnsi" w:hAnsiTheme="minorHAnsi" w:cstheme="minorHAnsi"/>
          <w:sz w:val="20"/>
        </w:rPr>
      </w:pPr>
    </w:p>
    <w:p w14:paraId="1E5C1BE7" w14:textId="77777777" w:rsidR="00C952C9" w:rsidRPr="00D131D6" w:rsidRDefault="00C51F07" w:rsidP="00DF0456">
      <w:pPr>
        <w:pStyle w:val="ListParagraph"/>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rPr>
          <w:rFonts w:asciiTheme="minorHAnsi" w:hAnsiTheme="minorHAnsi" w:cstheme="minorHAnsi"/>
          <w:b/>
          <w:bCs/>
          <w:sz w:val="20"/>
        </w:rPr>
      </w:pPr>
      <w:r w:rsidRPr="00D131D6">
        <w:rPr>
          <w:rFonts w:asciiTheme="minorHAnsi" w:hAnsiTheme="minorHAnsi" w:cstheme="minorHAnsi"/>
          <w:sz w:val="20"/>
        </w:rPr>
        <w:t xml:space="preserve">A. </w:t>
      </w:r>
      <w:r w:rsidR="00C952C9" w:rsidRPr="00D131D6">
        <w:rPr>
          <w:rFonts w:asciiTheme="minorHAnsi" w:hAnsiTheme="minorHAnsi" w:cstheme="minorHAnsi"/>
          <w:i/>
          <w:sz w:val="20"/>
          <w:lang w:val="ru-RU"/>
        </w:rPr>
        <w:t>Концепциянын</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жана</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колдонулган</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техникалык</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усулдардын</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иш</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жүзүнѳ</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ашыруу</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мүмк</w:t>
      </w:r>
      <w:bookmarkStart w:id="3" w:name="_Hlk57058011"/>
      <w:r w:rsidR="00C952C9" w:rsidRPr="00D131D6">
        <w:rPr>
          <w:rFonts w:asciiTheme="minorHAnsi" w:hAnsiTheme="minorHAnsi" w:cstheme="minorHAnsi"/>
          <w:i/>
          <w:sz w:val="20"/>
          <w:lang w:val="ru-RU"/>
        </w:rPr>
        <w:t>ү</w:t>
      </w:r>
      <w:bookmarkEnd w:id="3"/>
      <w:r w:rsidR="00C952C9" w:rsidRPr="00D131D6">
        <w:rPr>
          <w:rFonts w:asciiTheme="minorHAnsi" w:hAnsiTheme="minorHAnsi" w:cstheme="minorHAnsi"/>
          <w:i/>
          <w:sz w:val="20"/>
          <w:lang w:val="ru-RU"/>
        </w:rPr>
        <w:t>нчүлүгү</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жана</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чыгармачылыгы</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Сунуш</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кылынган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методологияга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инновацияга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эффективдүүлүккө</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ыкмалардын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ар</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түрдүүлүгүнө</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айкындуулукка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долбоордун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максаттарына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жетүү</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үчүн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иш</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планына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карата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концепциянын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сапаты</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ишке</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ашырылышы</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Концепцияны</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иштеп</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чыгууда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чыгармачылык</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уникалдуулук</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Концепциянын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тиешелүү</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тармактын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стратегиялык</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өнүгүү</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максаттарына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 </w:t>
      </w:r>
      <w:r w:rsidR="00C952C9" w:rsidRPr="00D131D6">
        <w:rPr>
          <w:rFonts w:asciiTheme="minorHAnsi" w:hAnsiTheme="minorHAnsi" w:cstheme="minorHAnsi"/>
          <w:sz w:val="20"/>
          <w:lang w:val="ru-RU"/>
        </w:rPr>
        <w:t>же</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программалык</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максаттарга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шайкештиги</w:t>
      </w:r>
      <w:r w:rsidR="00C952C9" w:rsidRPr="00D131D6">
        <w:rPr>
          <w:rFonts w:asciiTheme="minorHAnsi" w:hAnsiTheme="minorHAnsi" w:cstheme="minorHAnsi"/>
          <w:sz w:val="20"/>
        </w:rPr>
        <w:t xml:space="preserve">. </w:t>
      </w:r>
      <w:r w:rsidR="00C952C9" w:rsidRPr="00D131D6">
        <w:rPr>
          <w:rFonts w:asciiTheme="minorHAnsi" w:hAnsiTheme="minorHAnsi" w:cstheme="minorHAnsi"/>
          <w:b/>
          <w:bCs/>
          <w:sz w:val="20"/>
        </w:rPr>
        <w:t xml:space="preserve">10 </w:t>
      </w:r>
      <w:r w:rsidR="00C952C9" w:rsidRPr="00D131D6">
        <w:rPr>
          <w:rFonts w:asciiTheme="minorHAnsi" w:hAnsiTheme="minorHAnsi" w:cstheme="minorHAnsi"/>
          <w:b/>
          <w:bCs/>
          <w:sz w:val="20"/>
          <w:lang w:val="ru-RU"/>
        </w:rPr>
        <w:t>упай</w:t>
      </w:r>
    </w:p>
    <w:p w14:paraId="5DDB1392" w14:textId="4EA71CCC" w:rsidR="00C51F07" w:rsidRPr="00D131D6" w:rsidRDefault="00C51F07" w:rsidP="00DF0456">
      <w:pPr>
        <w:ind w:left="100" w:right="813"/>
        <w:jc w:val="both"/>
        <w:rPr>
          <w:rFonts w:asciiTheme="minorHAnsi" w:hAnsiTheme="minorHAnsi" w:cstheme="minorHAnsi"/>
          <w:sz w:val="20"/>
        </w:rPr>
      </w:pPr>
    </w:p>
    <w:p w14:paraId="388ABD4D" w14:textId="77777777" w:rsidR="00C51F07" w:rsidRPr="00D131D6" w:rsidRDefault="00C51F07" w:rsidP="00DF0456">
      <w:pPr>
        <w:spacing w:before="16" w:line="260" w:lineRule="exact"/>
        <w:jc w:val="both"/>
        <w:rPr>
          <w:rFonts w:asciiTheme="minorHAnsi" w:hAnsiTheme="minorHAnsi" w:cstheme="minorHAnsi"/>
          <w:sz w:val="20"/>
        </w:rPr>
      </w:pPr>
    </w:p>
    <w:p w14:paraId="2245CE9D" w14:textId="60AD45AD" w:rsidR="00C952C9" w:rsidRPr="00D131D6" w:rsidRDefault="00C51F07"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 w:val="20"/>
        </w:rPr>
      </w:pPr>
      <w:r w:rsidRPr="00D131D6">
        <w:rPr>
          <w:rFonts w:asciiTheme="minorHAnsi" w:hAnsiTheme="minorHAnsi" w:cstheme="minorHAnsi"/>
          <w:sz w:val="20"/>
        </w:rPr>
        <w:t xml:space="preserve">B. </w:t>
      </w:r>
      <w:r w:rsidR="00C952C9" w:rsidRPr="00D131D6">
        <w:rPr>
          <w:rFonts w:asciiTheme="minorHAnsi" w:hAnsiTheme="minorHAnsi" w:cstheme="minorHAnsi"/>
          <w:i/>
          <w:sz w:val="20"/>
          <w:lang w:val="ru-RU"/>
        </w:rPr>
        <w:t>Күтүлгѳн</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таасир</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жана</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инвестициянын</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кайтарылышы</w:t>
      </w:r>
      <w:r w:rsidR="00C952C9" w:rsidRPr="00D131D6">
        <w:rPr>
          <w:rFonts w:asciiTheme="minorHAnsi" w:hAnsiTheme="minorHAnsi" w:cstheme="minorHAnsi"/>
          <w:i/>
          <w:sz w:val="20"/>
        </w:rPr>
        <w:t xml:space="preserve">. </w:t>
      </w:r>
      <w:r w:rsidR="00C952C9" w:rsidRPr="00D131D6">
        <w:rPr>
          <w:rFonts w:asciiTheme="minorHAnsi" w:hAnsiTheme="minorHAnsi" w:cstheme="minorHAnsi"/>
          <w:sz w:val="20"/>
          <w:lang w:val="ru-RU"/>
        </w:rPr>
        <w:t>Сунуш</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кылынган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иш</w:t>
      </w:r>
      <w:r w:rsidR="00C952C9" w:rsidRPr="00D131D6">
        <w:rPr>
          <w:rFonts w:asciiTheme="minorHAnsi" w:hAnsiTheme="minorHAnsi" w:cstheme="minorHAnsi"/>
          <w:sz w:val="20"/>
        </w:rPr>
        <w:t>-</w:t>
      </w:r>
      <w:r w:rsidR="00C952C9" w:rsidRPr="00D131D6">
        <w:rPr>
          <w:rFonts w:asciiTheme="minorHAnsi" w:hAnsiTheme="minorHAnsi" w:cstheme="minorHAnsi"/>
          <w:sz w:val="20"/>
          <w:lang w:val="ru-RU"/>
        </w:rPr>
        <w:t>чара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канчалык</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деңгээлде</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максаттуу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фирмаларга</w:t>
      </w:r>
      <w:r w:rsidR="00C952C9" w:rsidRPr="00D131D6">
        <w:rPr>
          <w:rFonts w:asciiTheme="minorHAnsi" w:hAnsiTheme="minorHAnsi" w:cstheme="minorHAnsi"/>
          <w:sz w:val="20"/>
        </w:rPr>
        <w:t xml:space="preserve"> / </w:t>
      </w:r>
      <w:r w:rsidR="00C952C9" w:rsidRPr="00D131D6">
        <w:rPr>
          <w:rFonts w:asciiTheme="minorHAnsi" w:hAnsiTheme="minorHAnsi" w:cstheme="minorHAnsi"/>
          <w:sz w:val="20"/>
          <w:lang w:val="ru-RU"/>
        </w:rPr>
        <w:t>бенефициарларга</w:t>
      </w:r>
      <w:r w:rsidR="00C952C9" w:rsidRPr="00D131D6">
        <w:rPr>
          <w:rFonts w:asciiTheme="minorHAnsi" w:hAnsiTheme="minorHAnsi" w:cstheme="minorHAnsi"/>
          <w:sz w:val="20"/>
        </w:rPr>
        <w:t xml:space="preserve"> / </w:t>
      </w:r>
      <w:r w:rsidR="00C952C9" w:rsidRPr="00D131D6">
        <w:rPr>
          <w:rFonts w:asciiTheme="minorHAnsi" w:hAnsiTheme="minorHAnsi" w:cstheme="minorHAnsi"/>
          <w:sz w:val="20"/>
          <w:lang w:val="ru-RU"/>
        </w:rPr>
        <w:t>тармактарга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оң</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таасирин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тийгизет</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жаңылануунун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сунушталган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кызматтардын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сапатын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жогорулатуунун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жолу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катары</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максаттуу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фирмаларга</w:t>
      </w:r>
      <w:r w:rsidR="00C952C9" w:rsidRPr="00D131D6">
        <w:rPr>
          <w:rFonts w:asciiTheme="minorHAnsi" w:hAnsiTheme="minorHAnsi" w:cstheme="minorHAnsi"/>
          <w:sz w:val="20"/>
        </w:rPr>
        <w:t xml:space="preserve"> / </w:t>
      </w:r>
      <w:r w:rsidR="00C952C9" w:rsidRPr="00D131D6">
        <w:rPr>
          <w:rFonts w:asciiTheme="minorHAnsi" w:hAnsiTheme="minorHAnsi" w:cstheme="minorHAnsi"/>
          <w:sz w:val="20"/>
          <w:lang w:val="ru-RU"/>
        </w:rPr>
        <w:t>бенефициарларга</w:t>
      </w:r>
      <w:r w:rsidR="00C952C9" w:rsidRPr="00D131D6">
        <w:rPr>
          <w:rFonts w:asciiTheme="minorHAnsi" w:hAnsiTheme="minorHAnsi" w:cstheme="minorHAnsi"/>
          <w:sz w:val="20"/>
        </w:rPr>
        <w:t xml:space="preserve"> / </w:t>
      </w:r>
      <w:r w:rsidR="00C952C9" w:rsidRPr="00D131D6">
        <w:rPr>
          <w:rFonts w:asciiTheme="minorHAnsi" w:hAnsiTheme="minorHAnsi" w:cstheme="minorHAnsi"/>
          <w:sz w:val="20"/>
          <w:lang w:val="ru-RU"/>
        </w:rPr>
        <w:t>тармактарга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түздөн</w:t>
      </w:r>
      <w:r w:rsidR="00C952C9" w:rsidRPr="00D131D6">
        <w:rPr>
          <w:rFonts w:asciiTheme="minorHAnsi" w:hAnsiTheme="minorHAnsi" w:cstheme="minorHAnsi"/>
          <w:sz w:val="20"/>
        </w:rPr>
        <w:t>-</w:t>
      </w:r>
      <w:r w:rsidR="00C952C9" w:rsidRPr="00D131D6">
        <w:rPr>
          <w:rFonts w:asciiTheme="minorHAnsi" w:hAnsiTheme="minorHAnsi" w:cstheme="minorHAnsi"/>
          <w:sz w:val="20"/>
          <w:lang w:val="ru-RU"/>
        </w:rPr>
        <w:t>түз</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пайда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алып</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келет</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Баалоо</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бир</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жумушка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чыгымдын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эсептөөсүнө</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иш</w:t>
      </w:r>
      <w:r w:rsidR="00C952C9" w:rsidRPr="00D131D6">
        <w:rPr>
          <w:rFonts w:asciiTheme="minorHAnsi" w:hAnsiTheme="minorHAnsi" w:cstheme="minorHAnsi"/>
          <w:sz w:val="20"/>
        </w:rPr>
        <w:t>-</w:t>
      </w:r>
      <w:r w:rsidR="00C952C9" w:rsidRPr="00D131D6">
        <w:rPr>
          <w:rFonts w:asciiTheme="minorHAnsi" w:hAnsiTheme="minorHAnsi" w:cstheme="minorHAnsi"/>
          <w:sz w:val="20"/>
          <w:lang w:val="ru-RU"/>
        </w:rPr>
        <w:t>аракеттердин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бюджетинин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болжолдуу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сатууга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карата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катышына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суралган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долларга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сатуу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күтүлгөн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таасирди</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баалоо</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боюнча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ушул</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сыяктуу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иш</w:t>
      </w:r>
      <w:r w:rsidR="00C952C9" w:rsidRPr="00D131D6">
        <w:rPr>
          <w:rFonts w:asciiTheme="minorHAnsi" w:hAnsiTheme="minorHAnsi" w:cstheme="minorHAnsi"/>
          <w:sz w:val="20"/>
        </w:rPr>
        <w:t>-</w:t>
      </w:r>
      <w:r w:rsidR="00C952C9" w:rsidRPr="00D131D6">
        <w:rPr>
          <w:rFonts w:asciiTheme="minorHAnsi" w:hAnsiTheme="minorHAnsi" w:cstheme="minorHAnsi"/>
          <w:sz w:val="20"/>
          <w:lang w:val="ru-RU"/>
        </w:rPr>
        <w:t>чараларга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негизделет</w:t>
      </w:r>
      <w:r w:rsidR="00C952C9" w:rsidRPr="00D131D6">
        <w:rPr>
          <w:rFonts w:asciiTheme="minorHAnsi" w:hAnsiTheme="minorHAnsi" w:cstheme="minorHAnsi"/>
          <w:sz w:val="20"/>
        </w:rPr>
        <w:t xml:space="preserve">. </w:t>
      </w:r>
      <w:r w:rsidR="00C952C9" w:rsidRPr="00D131D6">
        <w:rPr>
          <w:rFonts w:asciiTheme="minorHAnsi" w:hAnsiTheme="minorHAnsi" w:cstheme="minorHAnsi"/>
          <w:b/>
          <w:bCs/>
          <w:sz w:val="20"/>
        </w:rPr>
        <w:t xml:space="preserve">20 </w:t>
      </w:r>
      <w:r w:rsidR="00C952C9" w:rsidRPr="00D131D6">
        <w:rPr>
          <w:rFonts w:asciiTheme="minorHAnsi" w:hAnsiTheme="minorHAnsi" w:cstheme="minorHAnsi"/>
          <w:b/>
          <w:bCs/>
          <w:sz w:val="20"/>
          <w:lang w:val="ru-RU"/>
        </w:rPr>
        <w:t>упай</w:t>
      </w:r>
    </w:p>
    <w:p w14:paraId="3D8D1714" w14:textId="6B142E1B" w:rsidR="00C51F07" w:rsidRPr="00D131D6" w:rsidRDefault="00C51F07" w:rsidP="00DF0456">
      <w:pPr>
        <w:ind w:left="100" w:right="189"/>
        <w:jc w:val="both"/>
        <w:rPr>
          <w:rFonts w:asciiTheme="minorHAnsi" w:hAnsiTheme="minorHAnsi" w:cstheme="minorHAnsi"/>
          <w:sz w:val="20"/>
        </w:rPr>
      </w:pPr>
    </w:p>
    <w:p w14:paraId="68BB2784" w14:textId="77777777" w:rsidR="00C51F07" w:rsidRPr="00D131D6" w:rsidRDefault="00C51F07" w:rsidP="00DF0456">
      <w:pPr>
        <w:spacing w:before="16" w:line="260" w:lineRule="exact"/>
        <w:jc w:val="both"/>
        <w:rPr>
          <w:rFonts w:asciiTheme="minorHAnsi" w:hAnsiTheme="minorHAnsi" w:cstheme="minorHAnsi"/>
          <w:sz w:val="20"/>
        </w:rPr>
      </w:pPr>
    </w:p>
    <w:p w14:paraId="32763F9F" w14:textId="7978A5C1" w:rsidR="00C51F07" w:rsidRPr="00D131D6" w:rsidRDefault="00C51F07" w:rsidP="00DF0456">
      <w:pPr>
        <w:ind w:left="100" w:right="312"/>
        <w:jc w:val="both"/>
        <w:rPr>
          <w:rFonts w:asciiTheme="minorHAnsi" w:hAnsiTheme="minorHAnsi" w:cstheme="minorHAnsi"/>
          <w:b/>
          <w:bCs/>
          <w:sz w:val="20"/>
        </w:rPr>
      </w:pPr>
      <w:r w:rsidRPr="00D131D6">
        <w:rPr>
          <w:rFonts w:asciiTheme="minorHAnsi" w:hAnsiTheme="minorHAnsi" w:cstheme="minorHAnsi"/>
          <w:sz w:val="20"/>
        </w:rPr>
        <w:t xml:space="preserve">C. </w:t>
      </w:r>
      <w:r w:rsidR="00C952C9" w:rsidRPr="00D131D6">
        <w:rPr>
          <w:rFonts w:asciiTheme="minorHAnsi" w:hAnsiTheme="minorHAnsi" w:cstheme="minorHAnsi"/>
          <w:i/>
          <w:sz w:val="20"/>
          <w:lang w:val="ru-RU"/>
        </w:rPr>
        <w:t>Туруктуулук</w:t>
      </w:r>
      <w:r w:rsidR="00C952C9" w:rsidRPr="00D131D6">
        <w:rPr>
          <w:rFonts w:asciiTheme="minorHAnsi" w:hAnsiTheme="minorHAnsi" w:cstheme="minorHAnsi"/>
          <w:i/>
          <w:sz w:val="20"/>
        </w:rPr>
        <w:t xml:space="preserve"> / </w:t>
      </w:r>
      <w:r w:rsidR="00C952C9" w:rsidRPr="00D131D6">
        <w:rPr>
          <w:rFonts w:asciiTheme="minorHAnsi" w:hAnsiTheme="minorHAnsi" w:cstheme="minorHAnsi"/>
          <w:i/>
          <w:sz w:val="20"/>
          <w:lang w:val="ru-RU"/>
        </w:rPr>
        <w:t>Финансылык</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кѳз</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карандысыздык</w:t>
      </w:r>
      <w:r w:rsidR="00C952C9" w:rsidRPr="00D131D6">
        <w:rPr>
          <w:rFonts w:asciiTheme="minorHAnsi" w:hAnsiTheme="minorHAnsi" w:cstheme="minorHAnsi"/>
          <w:i/>
          <w:sz w:val="20"/>
        </w:rPr>
        <w:t xml:space="preserve">   </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Иш</w:t>
      </w:r>
      <w:r w:rsidR="00C952C9" w:rsidRPr="00D131D6">
        <w:rPr>
          <w:rFonts w:asciiTheme="minorHAnsi" w:hAnsiTheme="minorHAnsi" w:cstheme="minorHAnsi"/>
          <w:sz w:val="20"/>
        </w:rPr>
        <w:t>-</w:t>
      </w:r>
      <w:r w:rsidR="00C952C9" w:rsidRPr="00D131D6">
        <w:rPr>
          <w:rFonts w:asciiTheme="minorHAnsi" w:hAnsiTheme="minorHAnsi" w:cstheme="minorHAnsi"/>
          <w:sz w:val="20"/>
          <w:lang w:val="ru-RU"/>
        </w:rPr>
        <w:t>чара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бенефициарлардын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потенциалын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көтөрүүгө</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чыңдоого</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канчалык</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деңгээлде</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өбөлгө</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түзөт</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иш</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туруктуу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болобу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же</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максаттуу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фирмалардын</w:t>
      </w:r>
      <w:r w:rsidR="00C952C9" w:rsidRPr="00D131D6">
        <w:rPr>
          <w:rFonts w:asciiTheme="minorHAnsi" w:hAnsiTheme="minorHAnsi" w:cstheme="minorHAnsi"/>
          <w:sz w:val="20"/>
        </w:rPr>
        <w:t xml:space="preserve"> / </w:t>
      </w:r>
      <w:r w:rsidR="00C952C9" w:rsidRPr="00D131D6">
        <w:rPr>
          <w:rFonts w:asciiTheme="minorHAnsi" w:hAnsiTheme="minorHAnsi" w:cstheme="minorHAnsi"/>
          <w:sz w:val="20"/>
          <w:lang w:val="ru-RU"/>
        </w:rPr>
        <w:t>бенефициарлардын</w:t>
      </w:r>
      <w:r w:rsidR="00C952C9" w:rsidRPr="00D131D6">
        <w:rPr>
          <w:rFonts w:asciiTheme="minorHAnsi" w:hAnsiTheme="minorHAnsi" w:cstheme="minorHAnsi"/>
          <w:sz w:val="20"/>
        </w:rPr>
        <w:t xml:space="preserve"> / </w:t>
      </w:r>
      <w:r w:rsidR="00C952C9" w:rsidRPr="00D131D6">
        <w:rPr>
          <w:rFonts w:asciiTheme="minorHAnsi" w:hAnsiTheme="minorHAnsi" w:cstheme="minorHAnsi"/>
          <w:sz w:val="20"/>
          <w:lang w:val="ru-RU"/>
        </w:rPr>
        <w:t>тармактардын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туруктуу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болушуна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өбөлгө</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болобу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Сунуш</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кылынган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иш</w:t>
      </w:r>
      <w:r w:rsidR="00C952C9" w:rsidRPr="00D131D6">
        <w:rPr>
          <w:rFonts w:asciiTheme="minorHAnsi" w:hAnsiTheme="minorHAnsi" w:cstheme="minorHAnsi"/>
          <w:sz w:val="20"/>
        </w:rPr>
        <w:t>-</w:t>
      </w:r>
      <w:r w:rsidR="00C952C9" w:rsidRPr="00D131D6">
        <w:rPr>
          <w:rFonts w:asciiTheme="minorHAnsi" w:hAnsiTheme="minorHAnsi" w:cstheme="minorHAnsi"/>
          <w:sz w:val="20"/>
          <w:lang w:val="ru-RU"/>
        </w:rPr>
        <w:t>чаранын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канчалык</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деңгээлде</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кайталанышы</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мүмкүн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аны</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ийгиликтүү</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кеңейтүү</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мүмкүн</w:t>
      </w:r>
      <w:r w:rsidR="00C952C9" w:rsidRPr="00D131D6">
        <w:rPr>
          <w:rFonts w:asciiTheme="minorHAnsi" w:hAnsiTheme="minorHAnsi" w:cstheme="minorHAnsi"/>
          <w:sz w:val="20"/>
        </w:rPr>
        <w:t xml:space="preserve">. </w:t>
      </w:r>
      <w:r w:rsidR="00C952C9" w:rsidRPr="00D131D6">
        <w:rPr>
          <w:rFonts w:asciiTheme="minorHAnsi" w:hAnsiTheme="minorHAnsi" w:cstheme="minorHAnsi"/>
          <w:b/>
          <w:bCs/>
          <w:sz w:val="20"/>
        </w:rPr>
        <w:t xml:space="preserve">20 </w:t>
      </w:r>
      <w:r w:rsidR="00C952C9" w:rsidRPr="00D131D6">
        <w:rPr>
          <w:rFonts w:asciiTheme="minorHAnsi" w:hAnsiTheme="minorHAnsi" w:cstheme="minorHAnsi"/>
          <w:b/>
          <w:bCs/>
          <w:sz w:val="20"/>
          <w:lang w:val="ru-RU"/>
        </w:rPr>
        <w:t>упай</w:t>
      </w:r>
    </w:p>
    <w:p w14:paraId="247BE436" w14:textId="77777777" w:rsidR="00C952C9" w:rsidRPr="00D131D6" w:rsidRDefault="00C952C9" w:rsidP="00DF0456">
      <w:pPr>
        <w:ind w:left="100" w:right="312"/>
        <w:jc w:val="both"/>
        <w:rPr>
          <w:rFonts w:asciiTheme="minorHAnsi" w:hAnsiTheme="minorHAnsi" w:cstheme="minorHAnsi"/>
          <w:sz w:val="20"/>
        </w:rPr>
      </w:pPr>
    </w:p>
    <w:p w14:paraId="5B37250F" w14:textId="279C3922" w:rsidR="00C51F07" w:rsidRPr="00D131D6" w:rsidRDefault="00C51F07" w:rsidP="00DF0456">
      <w:pPr>
        <w:ind w:left="100" w:right="127"/>
        <w:jc w:val="both"/>
        <w:rPr>
          <w:rFonts w:asciiTheme="minorHAnsi" w:hAnsiTheme="minorHAnsi" w:cstheme="minorHAnsi"/>
          <w:b/>
          <w:bCs/>
          <w:sz w:val="20"/>
        </w:rPr>
      </w:pPr>
      <w:r w:rsidRPr="00D131D6">
        <w:rPr>
          <w:rFonts w:asciiTheme="minorHAnsi" w:hAnsiTheme="minorHAnsi" w:cstheme="minorHAnsi"/>
          <w:sz w:val="20"/>
        </w:rPr>
        <w:t xml:space="preserve">E. </w:t>
      </w:r>
      <w:r w:rsidR="00C952C9" w:rsidRPr="00D131D6">
        <w:rPr>
          <w:rFonts w:asciiTheme="minorHAnsi" w:hAnsiTheme="minorHAnsi" w:cstheme="minorHAnsi"/>
          <w:i/>
          <w:sz w:val="20"/>
          <w:lang w:val="ru-RU"/>
        </w:rPr>
        <w:t>Чыгымдардын</w:t>
      </w:r>
      <w:r w:rsidR="00C952C9" w:rsidRPr="00D131D6">
        <w:rPr>
          <w:rFonts w:asciiTheme="minorHAnsi" w:hAnsiTheme="minorHAnsi" w:cstheme="minorHAnsi"/>
          <w:i/>
          <w:sz w:val="20"/>
        </w:rPr>
        <w:t xml:space="preserve"> / </w:t>
      </w:r>
      <w:r w:rsidR="00C952C9" w:rsidRPr="00D131D6">
        <w:rPr>
          <w:rFonts w:asciiTheme="minorHAnsi" w:hAnsiTheme="minorHAnsi" w:cstheme="minorHAnsi"/>
          <w:i/>
          <w:sz w:val="20"/>
          <w:lang w:val="ru-RU"/>
        </w:rPr>
        <w:t>бюджеттин</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сарамжалдуулугу</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жана</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эффективдүүлүгү</w:t>
      </w:r>
      <w:r w:rsidR="00C952C9" w:rsidRPr="00D131D6">
        <w:rPr>
          <w:rFonts w:asciiTheme="minorHAnsi" w:hAnsiTheme="minorHAnsi" w:cstheme="minorHAnsi"/>
          <w:i/>
          <w:sz w:val="20"/>
        </w:rPr>
        <w:t>.</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Ресурстарды</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туура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пайдаланууну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чагылдырган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так</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негиздүү</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бюджетти</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түзүү</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деңгээли</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Бюджетке</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талапкерге</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берилгендигин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билдирип</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максаттуу</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фирмалардын</w:t>
      </w:r>
      <w:r w:rsidR="00C952C9" w:rsidRPr="00D131D6">
        <w:rPr>
          <w:rFonts w:asciiTheme="minorHAnsi" w:hAnsiTheme="minorHAnsi" w:cstheme="minorHAnsi"/>
          <w:sz w:val="20"/>
        </w:rPr>
        <w:t xml:space="preserve"> / </w:t>
      </w:r>
      <w:r w:rsidR="00C952C9" w:rsidRPr="00D131D6">
        <w:rPr>
          <w:rFonts w:asciiTheme="minorHAnsi" w:hAnsiTheme="minorHAnsi" w:cstheme="minorHAnsi"/>
          <w:sz w:val="20"/>
          <w:lang w:val="ru-RU"/>
        </w:rPr>
        <w:t>бенефициарлардын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тармактардын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жана</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үчүнчү</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жактардын</w:t>
      </w:r>
      <w:r w:rsidR="00C952C9" w:rsidRPr="00D131D6">
        <w:rPr>
          <w:rFonts w:asciiTheme="minorHAnsi" w:hAnsiTheme="minorHAnsi" w:cstheme="minorHAnsi"/>
          <w:sz w:val="20"/>
        </w:rPr>
        <w:t xml:space="preserve"> - </w:t>
      </w:r>
      <w:r w:rsidR="00C952C9" w:rsidRPr="00D131D6">
        <w:rPr>
          <w:rFonts w:asciiTheme="minorHAnsi" w:hAnsiTheme="minorHAnsi" w:cstheme="minorHAnsi"/>
          <w:sz w:val="20"/>
          <w:lang w:val="ru-RU"/>
        </w:rPr>
        <w:t>накталай</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же</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натуралай</w:t>
      </w:r>
      <w:r w:rsidR="00C952C9" w:rsidRPr="00D131D6">
        <w:rPr>
          <w:rFonts w:asciiTheme="minorHAnsi" w:hAnsiTheme="minorHAnsi" w:cstheme="minorHAnsi"/>
          <w:sz w:val="20"/>
        </w:rPr>
        <w:t xml:space="preserve"> - </w:t>
      </w:r>
      <w:r w:rsidR="00C952C9" w:rsidRPr="00D131D6">
        <w:rPr>
          <w:rFonts w:asciiTheme="minorHAnsi" w:hAnsiTheme="minorHAnsi" w:cstheme="minorHAnsi"/>
          <w:sz w:val="20"/>
          <w:lang w:val="ru-RU"/>
        </w:rPr>
        <w:t>төгүмдөрүн</w:t>
      </w:r>
      <w:r w:rsidR="00C952C9" w:rsidRPr="00D131D6">
        <w:rPr>
          <w:rFonts w:asciiTheme="minorHAnsi" w:hAnsiTheme="minorHAnsi" w:cstheme="minorHAnsi"/>
          <w:sz w:val="20"/>
        </w:rPr>
        <w:t xml:space="preserve"> </w:t>
      </w:r>
      <w:r w:rsidR="00C952C9" w:rsidRPr="00D131D6">
        <w:rPr>
          <w:rFonts w:asciiTheme="minorHAnsi" w:hAnsiTheme="minorHAnsi" w:cstheme="minorHAnsi"/>
          <w:sz w:val="20"/>
          <w:lang w:val="ru-RU"/>
        </w:rPr>
        <w:t>камтыйт</w:t>
      </w:r>
      <w:r w:rsidR="00C952C9" w:rsidRPr="00D131D6">
        <w:rPr>
          <w:rFonts w:asciiTheme="minorHAnsi" w:hAnsiTheme="minorHAnsi" w:cstheme="minorHAnsi"/>
          <w:sz w:val="20"/>
        </w:rPr>
        <w:t xml:space="preserve">. </w:t>
      </w:r>
      <w:r w:rsidR="00C952C9" w:rsidRPr="00D131D6">
        <w:rPr>
          <w:rFonts w:asciiTheme="minorHAnsi" w:hAnsiTheme="minorHAnsi" w:cstheme="minorHAnsi"/>
          <w:b/>
          <w:bCs/>
          <w:sz w:val="20"/>
        </w:rPr>
        <w:t xml:space="preserve">20 </w:t>
      </w:r>
      <w:r w:rsidR="00C952C9" w:rsidRPr="00D131D6">
        <w:rPr>
          <w:rFonts w:asciiTheme="minorHAnsi" w:hAnsiTheme="minorHAnsi" w:cstheme="minorHAnsi"/>
          <w:b/>
          <w:bCs/>
          <w:sz w:val="20"/>
          <w:lang w:val="ru-RU"/>
        </w:rPr>
        <w:t>упай</w:t>
      </w:r>
    </w:p>
    <w:p w14:paraId="2F488EB1" w14:textId="77777777" w:rsidR="00C952C9" w:rsidRPr="00D131D6" w:rsidRDefault="00C952C9" w:rsidP="00DF0456">
      <w:pPr>
        <w:ind w:left="100" w:right="127"/>
        <w:jc w:val="both"/>
        <w:rPr>
          <w:rFonts w:asciiTheme="minorHAnsi" w:hAnsiTheme="minorHAnsi" w:cstheme="minorHAnsi"/>
          <w:sz w:val="20"/>
        </w:rPr>
      </w:pPr>
    </w:p>
    <w:p w14:paraId="6D958604" w14:textId="6ECD91DE" w:rsidR="00C51F07" w:rsidRPr="00D131D6" w:rsidRDefault="00C51F07" w:rsidP="00DF0456">
      <w:pPr>
        <w:ind w:left="100" w:right="61"/>
        <w:jc w:val="both"/>
        <w:rPr>
          <w:rFonts w:asciiTheme="minorHAnsi" w:hAnsiTheme="minorHAnsi" w:cstheme="minorHAnsi"/>
          <w:b/>
          <w:bCs/>
          <w:sz w:val="20"/>
        </w:rPr>
      </w:pPr>
      <w:r w:rsidRPr="00D131D6">
        <w:rPr>
          <w:rFonts w:asciiTheme="minorHAnsi" w:hAnsiTheme="minorHAnsi" w:cstheme="minorHAnsi"/>
          <w:sz w:val="20"/>
        </w:rPr>
        <w:t xml:space="preserve">F. </w:t>
      </w:r>
      <w:r w:rsidR="00C952C9" w:rsidRPr="00D131D6">
        <w:rPr>
          <w:rFonts w:asciiTheme="minorHAnsi" w:hAnsiTheme="minorHAnsi" w:cstheme="minorHAnsi"/>
          <w:i/>
          <w:sz w:val="20"/>
          <w:lang w:val="ru-RU"/>
        </w:rPr>
        <w:t>Инклюзивдүү</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ѳнүгүүнү</w:t>
      </w:r>
      <w:r w:rsidR="00C952C9" w:rsidRPr="00D131D6">
        <w:rPr>
          <w:rFonts w:asciiTheme="minorHAnsi" w:hAnsiTheme="minorHAnsi" w:cstheme="minorHAnsi"/>
          <w:i/>
          <w:sz w:val="20"/>
        </w:rPr>
        <w:t xml:space="preserve"> </w:t>
      </w:r>
      <w:r w:rsidR="00C952C9" w:rsidRPr="00D131D6">
        <w:rPr>
          <w:rFonts w:asciiTheme="minorHAnsi" w:hAnsiTheme="minorHAnsi" w:cstheme="minorHAnsi"/>
          <w:i/>
          <w:sz w:val="20"/>
          <w:lang w:val="ru-RU"/>
        </w:rPr>
        <w:t>кѳргѳзүү</w:t>
      </w:r>
      <w:r w:rsidR="00C952C9" w:rsidRPr="00D131D6">
        <w:rPr>
          <w:rFonts w:asciiTheme="minorHAnsi" w:hAnsiTheme="minorHAnsi" w:cstheme="minorHAnsi"/>
          <w:i/>
          <w:sz w:val="20"/>
        </w:rPr>
        <w:t xml:space="preserve"> (</w:t>
      </w:r>
      <w:bookmarkStart w:id="4" w:name="_Hlk57060007"/>
      <w:r w:rsidR="00C952C9" w:rsidRPr="00D131D6">
        <w:rPr>
          <w:rFonts w:asciiTheme="minorHAnsi" w:hAnsiTheme="minorHAnsi" w:cstheme="minorHAnsi"/>
          <w:i/>
          <w:sz w:val="20"/>
        </w:rPr>
        <w:t xml:space="preserve">30 </w:t>
      </w:r>
      <w:r w:rsidR="00C952C9" w:rsidRPr="00D131D6">
        <w:rPr>
          <w:rFonts w:asciiTheme="minorHAnsi" w:hAnsiTheme="minorHAnsi" w:cstheme="minorHAnsi"/>
          <w:i/>
          <w:sz w:val="20"/>
          <w:lang w:val="ru-RU"/>
        </w:rPr>
        <w:t>упай</w:t>
      </w:r>
      <w:bookmarkEnd w:id="4"/>
      <w:r w:rsidR="00C952C9" w:rsidRPr="00D131D6">
        <w:rPr>
          <w:rFonts w:asciiTheme="minorHAnsi" w:hAnsiTheme="minorHAnsi" w:cstheme="minorHAnsi"/>
          <w:i/>
          <w:sz w:val="20"/>
        </w:rPr>
        <w:t>)</w:t>
      </w:r>
      <w:r w:rsidR="00C952C9" w:rsidRPr="00D131D6">
        <w:rPr>
          <w:rFonts w:asciiTheme="minorHAnsi" w:hAnsiTheme="minorHAnsi" w:cstheme="minorHAnsi"/>
          <w:sz w:val="20"/>
        </w:rPr>
        <w:t xml:space="preserve">. </w:t>
      </w:r>
      <w:r w:rsidR="00C952C9" w:rsidRPr="00D131D6">
        <w:rPr>
          <w:rFonts w:asciiTheme="minorHAnsi" w:hAnsiTheme="minorHAnsi" w:cstheme="minorHAnsi"/>
          <w:bCs/>
          <w:sz w:val="20"/>
          <w:lang w:val="ru-RU"/>
        </w:rPr>
        <w:t>Сунуш</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кылынган</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иш</w:t>
      </w:r>
      <w:r w:rsidR="00C952C9" w:rsidRPr="00D131D6">
        <w:rPr>
          <w:rFonts w:asciiTheme="minorHAnsi" w:hAnsiTheme="minorHAnsi" w:cstheme="minorHAnsi"/>
          <w:bCs/>
          <w:sz w:val="20"/>
        </w:rPr>
        <w:t>-</w:t>
      </w:r>
      <w:r w:rsidR="00C952C9" w:rsidRPr="00D131D6">
        <w:rPr>
          <w:rFonts w:asciiTheme="minorHAnsi" w:hAnsiTheme="minorHAnsi" w:cstheme="minorHAnsi"/>
          <w:bCs/>
          <w:sz w:val="20"/>
          <w:lang w:val="ru-RU"/>
        </w:rPr>
        <w:t>чара</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гендердик</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компонентти</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камтый</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тургандыгы</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же</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бенефициарлар</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катарында</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аялдарга</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болгон</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бекем</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милдеттенмени</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билдирет</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ЖЕ</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сунушталган</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иш</w:t>
      </w:r>
      <w:r w:rsidR="00C952C9" w:rsidRPr="00D131D6">
        <w:rPr>
          <w:rFonts w:asciiTheme="minorHAnsi" w:hAnsiTheme="minorHAnsi" w:cstheme="minorHAnsi"/>
          <w:bCs/>
          <w:sz w:val="20"/>
        </w:rPr>
        <w:t>-</w:t>
      </w:r>
      <w:r w:rsidR="00C952C9" w:rsidRPr="00D131D6">
        <w:rPr>
          <w:rFonts w:asciiTheme="minorHAnsi" w:hAnsiTheme="minorHAnsi" w:cstheme="minorHAnsi"/>
          <w:bCs/>
          <w:sz w:val="20"/>
          <w:lang w:val="ru-RU"/>
        </w:rPr>
        <w:t>чара</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лесбиянка</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гей</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бисексуал</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трансгендер</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жана</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интерсекс</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ЛГБТИ</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майыптар</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ДМЧА</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этникалык</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азчылыктардын</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экономикалык</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мүмкүнчүлүктөрүнө</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жана</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башка</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аялуу</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адамдарга</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таасир</w:t>
      </w:r>
      <w:r w:rsidR="00C952C9" w:rsidRPr="00D131D6">
        <w:rPr>
          <w:rFonts w:asciiTheme="minorHAnsi" w:hAnsiTheme="minorHAnsi" w:cstheme="minorHAnsi"/>
          <w:bCs/>
          <w:sz w:val="20"/>
        </w:rPr>
        <w:t xml:space="preserve"> </w:t>
      </w:r>
      <w:r w:rsidR="00C952C9" w:rsidRPr="00D131D6">
        <w:rPr>
          <w:rFonts w:asciiTheme="minorHAnsi" w:hAnsiTheme="minorHAnsi" w:cstheme="minorHAnsi"/>
          <w:bCs/>
          <w:sz w:val="20"/>
          <w:lang w:val="ru-RU"/>
        </w:rPr>
        <w:t>этет</w:t>
      </w:r>
      <w:r w:rsidR="00C952C9" w:rsidRPr="00D131D6">
        <w:rPr>
          <w:rFonts w:asciiTheme="minorHAnsi" w:hAnsiTheme="minorHAnsi" w:cstheme="minorHAnsi"/>
          <w:bCs/>
          <w:sz w:val="20"/>
        </w:rPr>
        <w:t>.</w:t>
      </w:r>
      <w:r w:rsidR="00C952C9" w:rsidRPr="00D131D6">
        <w:rPr>
          <w:rFonts w:asciiTheme="minorHAnsi" w:hAnsiTheme="minorHAnsi" w:cstheme="minorHAnsi"/>
          <w:i/>
          <w:sz w:val="20"/>
        </w:rPr>
        <w:t xml:space="preserve"> </w:t>
      </w:r>
      <w:r w:rsidR="00C952C9" w:rsidRPr="00D131D6">
        <w:rPr>
          <w:rFonts w:asciiTheme="minorHAnsi" w:hAnsiTheme="minorHAnsi" w:cstheme="minorHAnsi"/>
          <w:b/>
          <w:bCs/>
          <w:iCs/>
          <w:sz w:val="20"/>
        </w:rPr>
        <w:t xml:space="preserve">10 </w:t>
      </w:r>
      <w:r w:rsidR="00C952C9" w:rsidRPr="00D131D6">
        <w:rPr>
          <w:rFonts w:asciiTheme="minorHAnsi" w:hAnsiTheme="minorHAnsi" w:cstheme="minorHAnsi"/>
          <w:b/>
          <w:bCs/>
          <w:iCs/>
          <w:sz w:val="20"/>
          <w:lang w:val="ru-RU"/>
        </w:rPr>
        <w:t>упай</w:t>
      </w:r>
    </w:p>
    <w:p w14:paraId="10689078" w14:textId="167AF75B" w:rsidR="00AE3435" w:rsidRPr="00D131D6" w:rsidRDefault="00AE3435" w:rsidP="00DF0456">
      <w:pPr>
        <w:ind w:left="100" w:right="61"/>
        <w:jc w:val="both"/>
        <w:rPr>
          <w:rFonts w:asciiTheme="minorHAnsi" w:hAnsiTheme="minorHAnsi" w:cstheme="minorHAnsi"/>
          <w:sz w:val="20"/>
        </w:rPr>
      </w:pPr>
    </w:p>
    <w:p w14:paraId="06701489" w14:textId="5F9C17AC" w:rsidR="00AE3435" w:rsidRPr="00D131D6" w:rsidRDefault="00AE3435" w:rsidP="00DF0456">
      <w:pPr>
        <w:ind w:left="100" w:right="61"/>
        <w:jc w:val="both"/>
        <w:rPr>
          <w:rFonts w:asciiTheme="minorHAnsi" w:hAnsiTheme="minorHAnsi" w:cstheme="minorHAnsi"/>
          <w:sz w:val="20"/>
        </w:rPr>
      </w:pPr>
      <w:r w:rsidRPr="00D131D6">
        <w:rPr>
          <w:rFonts w:asciiTheme="minorHAnsi" w:hAnsiTheme="minorHAnsi" w:cstheme="minorHAnsi"/>
          <w:sz w:val="20"/>
        </w:rPr>
        <w:t xml:space="preserve">E. </w:t>
      </w:r>
      <w:proofErr w:type="spellStart"/>
      <w:r w:rsidR="00C952C9" w:rsidRPr="00D131D6">
        <w:rPr>
          <w:rFonts w:asciiTheme="minorHAnsi" w:hAnsiTheme="minorHAnsi" w:cstheme="minorHAnsi"/>
          <w:i/>
          <w:iCs/>
          <w:sz w:val="20"/>
        </w:rPr>
        <w:t>Фергана</w:t>
      </w:r>
      <w:proofErr w:type="spellEnd"/>
      <w:r w:rsidR="00C952C9" w:rsidRPr="00D131D6">
        <w:rPr>
          <w:rFonts w:asciiTheme="minorHAnsi" w:hAnsiTheme="minorHAnsi" w:cstheme="minorHAnsi"/>
          <w:i/>
          <w:iCs/>
          <w:sz w:val="20"/>
        </w:rPr>
        <w:t xml:space="preserve"> </w:t>
      </w:r>
      <w:proofErr w:type="spellStart"/>
      <w:r w:rsidR="00C952C9" w:rsidRPr="00D131D6">
        <w:rPr>
          <w:rFonts w:asciiTheme="minorHAnsi" w:hAnsiTheme="minorHAnsi" w:cstheme="minorHAnsi"/>
          <w:i/>
          <w:iCs/>
          <w:sz w:val="20"/>
        </w:rPr>
        <w:t>өрөөнүнө</w:t>
      </w:r>
      <w:proofErr w:type="spellEnd"/>
      <w:r w:rsidR="00C952C9" w:rsidRPr="00D131D6">
        <w:rPr>
          <w:rFonts w:asciiTheme="minorHAnsi" w:hAnsiTheme="minorHAnsi" w:cstheme="minorHAnsi"/>
          <w:i/>
          <w:iCs/>
          <w:sz w:val="20"/>
        </w:rPr>
        <w:t xml:space="preserve"> </w:t>
      </w:r>
      <w:proofErr w:type="spellStart"/>
      <w:r w:rsidR="00C952C9" w:rsidRPr="00D131D6">
        <w:rPr>
          <w:rFonts w:asciiTheme="minorHAnsi" w:hAnsiTheme="minorHAnsi" w:cstheme="minorHAnsi"/>
          <w:i/>
          <w:iCs/>
          <w:sz w:val="20"/>
        </w:rPr>
        <w:t>экспорттоо</w:t>
      </w:r>
      <w:proofErr w:type="spellEnd"/>
      <w:r w:rsidR="00C952C9" w:rsidRPr="00D131D6">
        <w:rPr>
          <w:rFonts w:asciiTheme="minorHAnsi" w:hAnsiTheme="minorHAnsi" w:cstheme="minorHAnsi"/>
          <w:i/>
          <w:iCs/>
          <w:sz w:val="20"/>
        </w:rPr>
        <w:t xml:space="preserve"> </w:t>
      </w:r>
      <w:proofErr w:type="spellStart"/>
      <w:r w:rsidR="00C952C9" w:rsidRPr="00D131D6">
        <w:rPr>
          <w:rFonts w:asciiTheme="minorHAnsi" w:hAnsiTheme="minorHAnsi" w:cstheme="minorHAnsi"/>
          <w:i/>
          <w:iCs/>
          <w:sz w:val="20"/>
        </w:rPr>
        <w:t>мүмкүнчүлүгү</w:t>
      </w:r>
      <w:proofErr w:type="spellEnd"/>
      <w:r w:rsidR="00C952C9" w:rsidRPr="00D131D6">
        <w:rPr>
          <w:rFonts w:asciiTheme="minorHAnsi" w:hAnsiTheme="minorHAnsi" w:cstheme="minorHAnsi"/>
          <w:i/>
          <w:iCs/>
          <w:sz w:val="20"/>
        </w:rPr>
        <w:t>.</w:t>
      </w:r>
      <w:r w:rsidR="00C952C9" w:rsidRPr="00D131D6">
        <w:rPr>
          <w:rFonts w:asciiTheme="minorHAnsi" w:hAnsiTheme="minorHAnsi" w:cstheme="minorHAnsi"/>
          <w:sz w:val="20"/>
        </w:rPr>
        <w:t xml:space="preserve"> </w:t>
      </w:r>
      <w:proofErr w:type="spellStart"/>
      <w:r w:rsidR="00C952C9" w:rsidRPr="00D131D6">
        <w:rPr>
          <w:rFonts w:asciiTheme="minorHAnsi" w:hAnsiTheme="minorHAnsi" w:cstheme="minorHAnsi"/>
          <w:sz w:val="20"/>
        </w:rPr>
        <w:t>Сунуш</w:t>
      </w:r>
      <w:proofErr w:type="spellEnd"/>
      <w:r w:rsidR="00C952C9" w:rsidRPr="00D131D6">
        <w:rPr>
          <w:rFonts w:asciiTheme="minorHAnsi" w:hAnsiTheme="minorHAnsi" w:cstheme="minorHAnsi"/>
          <w:sz w:val="20"/>
        </w:rPr>
        <w:t xml:space="preserve"> </w:t>
      </w:r>
      <w:proofErr w:type="spellStart"/>
      <w:r w:rsidR="00C952C9" w:rsidRPr="00D131D6">
        <w:rPr>
          <w:rFonts w:asciiTheme="minorHAnsi" w:hAnsiTheme="minorHAnsi" w:cstheme="minorHAnsi"/>
          <w:sz w:val="20"/>
        </w:rPr>
        <w:t>кылынган</w:t>
      </w:r>
      <w:proofErr w:type="spellEnd"/>
      <w:r w:rsidR="00C952C9" w:rsidRPr="00D131D6">
        <w:rPr>
          <w:rFonts w:asciiTheme="minorHAnsi" w:hAnsiTheme="minorHAnsi" w:cstheme="minorHAnsi"/>
          <w:sz w:val="20"/>
        </w:rPr>
        <w:t xml:space="preserve"> </w:t>
      </w:r>
      <w:proofErr w:type="spellStart"/>
      <w:r w:rsidR="00C952C9" w:rsidRPr="00D131D6">
        <w:rPr>
          <w:rFonts w:asciiTheme="minorHAnsi" w:hAnsiTheme="minorHAnsi" w:cstheme="minorHAnsi"/>
          <w:sz w:val="20"/>
        </w:rPr>
        <w:t>продукция</w:t>
      </w:r>
      <w:proofErr w:type="spellEnd"/>
      <w:r w:rsidR="00C952C9" w:rsidRPr="00D131D6">
        <w:rPr>
          <w:rFonts w:asciiTheme="minorHAnsi" w:hAnsiTheme="minorHAnsi" w:cstheme="minorHAnsi"/>
          <w:sz w:val="20"/>
        </w:rPr>
        <w:t xml:space="preserve"> </w:t>
      </w:r>
      <w:proofErr w:type="spellStart"/>
      <w:r w:rsidR="00C952C9" w:rsidRPr="00D131D6">
        <w:rPr>
          <w:rFonts w:asciiTheme="minorHAnsi" w:hAnsiTheme="minorHAnsi" w:cstheme="minorHAnsi"/>
          <w:sz w:val="20"/>
        </w:rPr>
        <w:t>Фергана</w:t>
      </w:r>
      <w:proofErr w:type="spellEnd"/>
      <w:r w:rsidR="00C952C9" w:rsidRPr="00D131D6">
        <w:rPr>
          <w:rFonts w:asciiTheme="minorHAnsi" w:hAnsiTheme="minorHAnsi" w:cstheme="minorHAnsi"/>
          <w:sz w:val="20"/>
        </w:rPr>
        <w:t xml:space="preserve"> </w:t>
      </w:r>
      <w:proofErr w:type="spellStart"/>
      <w:r w:rsidR="00C952C9" w:rsidRPr="00D131D6">
        <w:rPr>
          <w:rFonts w:asciiTheme="minorHAnsi" w:hAnsiTheme="minorHAnsi" w:cstheme="minorHAnsi"/>
          <w:sz w:val="20"/>
        </w:rPr>
        <w:t>өрөөнүнүн</w:t>
      </w:r>
      <w:proofErr w:type="spellEnd"/>
      <w:r w:rsidR="00C952C9" w:rsidRPr="00D131D6">
        <w:rPr>
          <w:rFonts w:asciiTheme="minorHAnsi" w:hAnsiTheme="minorHAnsi" w:cstheme="minorHAnsi"/>
          <w:sz w:val="20"/>
        </w:rPr>
        <w:t xml:space="preserve">  </w:t>
      </w:r>
      <w:proofErr w:type="spellStart"/>
      <w:r w:rsidR="00C952C9" w:rsidRPr="00D131D6">
        <w:rPr>
          <w:rFonts w:asciiTheme="minorHAnsi" w:hAnsiTheme="minorHAnsi" w:cstheme="minorHAnsi"/>
          <w:sz w:val="20"/>
        </w:rPr>
        <w:t>суроо</w:t>
      </w:r>
      <w:proofErr w:type="spellEnd"/>
      <w:r w:rsidR="00C952C9" w:rsidRPr="00D131D6">
        <w:rPr>
          <w:rFonts w:asciiTheme="minorHAnsi" w:hAnsiTheme="minorHAnsi" w:cstheme="minorHAnsi"/>
          <w:sz w:val="20"/>
        </w:rPr>
        <w:t xml:space="preserve"> -</w:t>
      </w:r>
      <w:proofErr w:type="spellStart"/>
      <w:r w:rsidR="00C952C9" w:rsidRPr="00D131D6">
        <w:rPr>
          <w:rFonts w:asciiTheme="minorHAnsi" w:hAnsiTheme="minorHAnsi" w:cstheme="minorHAnsi"/>
          <w:sz w:val="20"/>
        </w:rPr>
        <w:t>талаптарын</w:t>
      </w:r>
      <w:proofErr w:type="spellEnd"/>
      <w:r w:rsidR="00C952C9" w:rsidRPr="00D131D6">
        <w:rPr>
          <w:rFonts w:asciiTheme="minorHAnsi" w:hAnsiTheme="minorHAnsi" w:cstheme="minorHAnsi"/>
          <w:sz w:val="20"/>
        </w:rPr>
        <w:t xml:space="preserve"> </w:t>
      </w:r>
      <w:proofErr w:type="spellStart"/>
      <w:r w:rsidR="00C952C9" w:rsidRPr="00D131D6">
        <w:rPr>
          <w:rFonts w:asciiTheme="minorHAnsi" w:hAnsiTheme="minorHAnsi" w:cstheme="minorHAnsi"/>
          <w:sz w:val="20"/>
        </w:rPr>
        <w:t>канааттандыруу</w:t>
      </w:r>
      <w:proofErr w:type="spellEnd"/>
      <w:r w:rsidR="00C952C9" w:rsidRPr="00D131D6">
        <w:rPr>
          <w:rFonts w:asciiTheme="minorHAnsi" w:hAnsiTheme="minorHAnsi" w:cstheme="minorHAnsi"/>
          <w:sz w:val="20"/>
        </w:rPr>
        <w:t xml:space="preserve"> даражасы. </w:t>
      </w:r>
      <w:r w:rsidR="00C952C9" w:rsidRPr="00D131D6">
        <w:rPr>
          <w:rFonts w:asciiTheme="minorHAnsi" w:hAnsiTheme="minorHAnsi" w:cstheme="minorHAnsi"/>
          <w:b/>
          <w:bCs/>
          <w:sz w:val="20"/>
        </w:rPr>
        <w:t xml:space="preserve">20 </w:t>
      </w:r>
      <w:proofErr w:type="spellStart"/>
      <w:r w:rsidR="00C952C9" w:rsidRPr="00D131D6">
        <w:rPr>
          <w:rFonts w:asciiTheme="minorHAnsi" w:hAnsiTheme="minorHAnsi" w:cstheme="minorHAnsi"/>
          <w:b/>
          <w:bCs/>
          <w:sz w:val="20"/>
        </w:rPr>
        <w:t>упай</w:t>
      </w:r>
      <w:proofErr w:type="spellEnd"/>
      <w:r w:rsidR="00C952C9" w:rsidRPr="00D131D6">
        <w:rPr>
          <w:rFonts w:asciiTheme="minorHAnsi" w:hAnsiTheme="minorHAnsi" w:cstheme="minorHAnsi"/>
          <w:sz w:val="20"/>
        </w:rPr>
        <w:t>.</w:t>
      </w:r>
    </w:p>
    <w:p w14:paraId="1C4331EE" w14:textId="77777777" w:rsidR="00C51F07" w:rsidRPr="00D131D6" w:rsidRDefault="00C51F07" w:rsidP="00DF0456">
      <w:pPr>
        <w:spacing w:before="16" w:line="260" w:lineRule="exact"/>
        <w:jc w:val="both"/>
        <w:rPr>
          <w:rFonts w:asciiTheme="minorHAnsi" w:hAnsiTheme="minorHAnsi" w:cstheme="minorHAnsi"/>
          <w:sz w:val="20"/>
        </w:rPr>
      </w:pPr>
    </w:p>
    <w:p w14:paraId="44EEAE4B" w14:textId="56428E39" w:rsidR="00F8164C" w:rsidRPr="00D131D6" w:rsidRDefault="00F8164C"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rPr>
      </w:pPr>
      <w:r w:rsidRPr="00D131D6">
        <w:rPr>
          <w:rFonts w:asciiTheme="minorHAnsi" w:hAnsiTheme="minorHAnsi" w:cstheme="minorHAnsi"/>
          <w:sz w:val="20"/>
          <w:lang w:val="ru-RU"/>
        </w:rPr>
        <w:t>Мындан</w:t>
      </w:r>
      <w:r w:rsidRPr="00D131D6">
        <w:rPr>
          <w:rFonts w:asciiTheme="minorHAnsi" w:hAnsiTheme="minorHAnsi" w:cstheme="minorHAnsi"/>
          <w:sz w:val="20"/>
        </w:rPr>
        <w:t xml:space="preserve"> </w:t>
      </w:r>
      <w:r w:rsidRPr="00D131D6">
        <w:rPr>
          <w:rFonts w:asciiTheme="minorHAnsi" w:hAnsiTheme="minorHAnsi" w:cstheme="minorHAnsi"/>
          <w:sz w:val="20"/>
          <w:lang w:val="ru-RU"/>
        </w:rPr>
        <w:t>тышкары</w:t>
      </w:r>
      <w:r w:rsidRPr="00D131D6">
        <w:rPr>
          <w:rFonts w:asciiTheme="minorHAnsi" w:hAnsiTheme="minorHAnsi" w:cstheme="minorHAnsi"/>
          <w:sz w:val="20"/>
        </w:rPr>
        <w:t xml:space="preserve">, </w:t>
      </w:r>
      <w:r w:rsidRPr="00D131D6">
        <w:rPr>
          <w:rFonts w:asciiTheme="minorHAnsi" w:hAnsiTheme="minorHAnsi" w:cstheme="minorHAnsi"/>
          <w:sz w:val="20"/>
          <w:lang w:val="ru-RU"/>
        </w:rPr>
        <w:t>Агросоода</w:t>
      </w:r>
      <w:r w:rsidRPr="00D131D6">
        <w:rPr>
          <w:rFonts w:asciiTheme="minorHAnsi" w:hAnsiTheme="minorHAnsi" w:cstheme="minorHAnsi"/>
          <w:sz w:val="20"/>
        </w:rPr>
        <w:t xml:space="preserve"> </w:t>
      </w:r>
      <w:r w:rsidRPr="00D131D6">
        <w:rPr>
          <w:rFonts w:asciiTheme="minorHAnsi" w:hAnsiTheme="minorHAnsi" w:cstheme="minorHAnsi"/>
          <w:sz w:val="20"/>
          <w:lang w:val="ru-RU"/>
        </w:rPr>
        <w:t>долбоору</w:t>
      </w:r>
      <w:r w:rsidRPr="00D131D6">
        <w:rPr>
          <w:rFonts w:asciiTheme="minorHAnsi" w:hAnsiTheme="minorHAnsi" w:cstheme="minorHAnsi"/>
          <w:sz w:val="20"/>
        </w:rPr>
        <w:t xml:space="preserve"> 22 CFR 216 </w:t>
      </w:r>
      <w:r w:rsidRPr="00D131D6">
        <w:rPr>
          <w:rFonts w:asciiTheme="minorHAnsi" w:hAnsiTheme="minorHAnsi" w:cstheme="minorHAnsi"/>
          <w:sz w:val="20"/>
          <w:lang w:val="ru-RU"/>
        </w:rPr>
        <w:t>талаптарына</w:t>
      </w:r>
      <w:r w:rsidRPr="00D131D6">
        <w:rPr>
          <w:rFonts w:asciiTheme="minorHAnsi" w:hAnsiTheme="minorHAnsi" w:cstheme="minorHAnsi"/>
          <w:sz w:val="20"/>
        </w:rPr>
        <w:t xml:space="preserve"> </w:t>
      </w:r>
      <w:r w:rsidRPr="00D131D6">
        <w:rPr>
          <w:rFonts w:asciiTheme="minorHAnsi" w:hAnsiTheme="minorHAnsi" w:cstheme="minorHAnsi"/>
          <w:sz w:val="20"/>
          <w:lang w:val="ru-RU"/>
        </w:rPr>
        <w:t>ылайык</w:t>
      </w:r>
      <w:r w:rsidRPr="00D131D6">
        <w:rPr>
          <w:rFonts w:asciiTheme="minorHAnsi" w:hAnsiTheme="minorHAnsi" w:cstheme="minorHAnsi"/>
          <w:sz w:val="20"/>
        </w:rPr>
        <w:t xml:space="preserve"> </w:t>
      </w:r>
      <w:r w:rsidRPr="00D131D6">
        <w:rPr>
          <w:rFonts w:asciiTheme="minorHAnsi" w:hAnsiTheme="minorHAnsi" w:cstheme="minorHAnsi"/>
          <w:sz w:val="20"/>
          <w:lang w:val="ru-RU"/>
        </w:rPr>
        <w:t>айлана</w:t>
      </w:r>
      <w:r w:rsidRPr="00D131D6">
        <w:rPr>
          <w:rFonts w:asciiTheme="minorHAnsi" w:hAnsiTheme="minorHAnsi" w:cstheme="minorHAnsi"/>
          <w:sz w:val="20"/>
        </w:rPr>
        <w:t>-</w:t>
      </w:r>
      <w:r w:rsidRPr="00D131D6">
        <w:rPr>
          <w:rFonts w:asciiTheme="minorHAnsi" w:hAnsiTheme="minorHAnsi" w:cstheme="minorHAnsi"/>
          <w:sz w:val="20"/>
          <w:lang w:val="ru-RU"/>
        </w:rPr>
        <w:t>чөйрөнүн</w:t>
      </w:r>
      <w:r w:rsidRPr="00D131D6">
        <w:rPr>
          <w:rFonts w:asciiTheme="minorHAnsi" w:hAnsiTheme="minorHAnsi" w:cstheme="minorHAnsi"/>
          <w:sz w:val="20"/>
        </w:rPr>
        <w:t xml:space="preserve"> </w:t>
      </w:r>
      <w:r w:rsidRPr="00D131D6">
        <w:rPr>
          <w:rFonts w:asciiTheme="minorHAnsi" w:hAnsiTheme="minorHAnsi" w:cstheme="minorHAnsi"/>
          <w:sz w:val="20"/>
          <w:lang w:val="ru-RU"/>
        </w:rPr>
        <w:t>коопсуздугун</w:t>
      </w:r>
      <w:r w:rsidRPr="00D131D6">
        <w:rPr>
          <w:rFonts w:asciiTheme="minorHAnsi" w:hAnsiTheme="minorHAnsi" w:cstheme="minorHAnsi"/>
          <w:sz w:val="20"/>
        </w:rPr>
        <w:t xml:space="preserve"> </w:t>
      </w:r>
      <w:r w:rsidRPr="00D131D6">
        <w:rPr>
          <w:rFonts w:asciiTheme="minorHAnsi" w:hAnsiTheme="minorHAnsi" w:cstheme="minorHAnsi"/>
          <w:sz w:val="20"/>
          <w:lang w:val="ru-RU"/>
        </w:rPr>
        <w:t>жана</w:t>
      </w:r>
      <w:r w:rsidRPr="00D131D6">
        <w:rPr>
          <w:rFonts w:asciiTheme="minorHAnsi" w:hAnsiTheme="minorHAnsi" w:cstheme="minorHAnsi"/>
          <w:sz w:val="20"/>
        </w:rPr>
        <w:t xml:space="preserve"> </w:t>
      </w:r>
      <w:r w:rsidRPr="00D131D6">
        <w:rPr>
          <w:rFonts w:asciiTheme="minorHAnsi" w:hAnsiTheme="minorHAnsi" w:cstheme="minorHAnsi"/>
          <w:sz w:val="20"/>
          <w:lang w:val="ru-RU"/>
        </w:rPr>
        <w:t>иштеп</w:t>
      </w:r>
      <w:r w:rsidRPr="00D131D6">
        <w:rPr>
          <w:rFonts w:asciiTheme="minorHAnsi" w:hAnsiTheme="minorHAnsi" w:cstheme="minorHAnsi"/>
          <w:sz w:val="20"/>
        </w:rPr>
        <w:t xml:space="preserve"> </w:t>
      </w:r>
      <w:r w:rsidRPr="00D131D6">
        <w:rPr>
          <w:rFonts w:asciiTheme="minorHAnsi" w:hAnsiTheme="minorHAnsi" w:cstheme="minorHAnsi"/>
          <w:sz w:val="20"/>
          <w:lang w:val="ru-RU"/>
        </w:rPr>
        <w:t>чыгууда</w:t>
      </w:r>
      <w:r w:rsidRPr="00D131D6">
        <w:rPr>
          <w:rFonts w:asciiTheme="minorHAnsi" w:hAnsiTheme="minorHAnsi" w:cstheme="minorHAnsi"/>
          <w:sz w:val="20"/>
        </w:rPr>
        <w:t xml:space="preserve"> </w:t>
      </w:r>
      <w:r w:rsidRPr="00D131D6">
        <w:rPr>
          <w:rFonts w:asciiTheme="minorHAnsi" w:hAnsiTheme="minorHAnsi" w:cstheme="minorHAnsi"/>
          <w:sz w:val="20"/>
          <w:lang w:val="ru-RU"/>
        </w:rPr>
        <w:t>жана</w:t>
      </w:r>
      <w:r w:rsidRPr="00D131D6">
        <w:rPr>
          <w:rFonts w:asciiTheme="minorHAnsi" w:hAnsiTheme="minorHAnsi" w:cstheme="minorHAnsi"/>
          <w:sz w:val="20"/>
        </w:rPr>
        <w:t xml:space="preserve"> </w:t>
      </w:r>
      <w:r w:rsidRPr="00D131D6">
        <w:rPr>
          <w:rFonts w:asciiTheme="minorHAnsi" w:hAnsiTheme="minorHAnsi" w:cstheme="minorHAnsi"/>
          <w:sz w:val="20"/>
          <w:lang w:val="ru-RU"/>
        </w:rPr>
        <w:t>аткарууда</w:t>
      </w:r>
      <w:r w:rsidRPr="00D131D6">
        <w:rPr>
          <w:rFonts w:asciiTheme="minorHAnsi" w:hAnsiTheme="minorHAnsi" w:cstheme="minorHAnsi"/>
          <w:sz w:val="20"/>
        </w:rPr>
        <w:t xml:space="preserve"> </w:t>
      </w:r>
      <w:r w:rsidRPr="00D131D6">
        <w:rPr>
          <w:rFonts w:asciiTheme="minorHAnsi" w:hAnsiTheme="minorHAnsi" w:cstheme="minorHAnsi"/>
          <w:sz w:val="20"/>
          <w:lang w:val="ru-RU"/>
        </w:rPr>
        <w:t>шайкештикти</w:t>
      </w:r>
      <w:r w:rsidRPr="00D131D6">
        <w:rPr>
          <w:rFonts w:asciiTheme="minorHAnsi" w:hAnsiTheme="minorHAnsi" w:cstheme="minorHAnsi"/>
          <w:sz w:val="20"/>
        </w:rPr>
        <w:t xml:space="preserve"> </w:t>
      </w:r>
      <w:r w:rsidRPr="00D131D6">
        <w:rPr>
          <w:rFonts w:asciiTheme="minorHAnsi" w:hAnsiTheme="minorHAnsi" w:cstheme="minorHAnsi"/>
          <w:sz w:val="20"/>
          <w:lang w:val="ru-RU"/>
        </w:rPr>
        <w:t>камсыз</w:t>
      </w:r>
      <w:r w:rsidRPr="00D131D6">
        <w:rPr>
          <w:rFonts w:asciiTheme="minorHAnsi" w:hAnsiTheme="minorHAnsi" w:cstheme="minorHAnsi"/>
          <w:sz w:val="20"/>
        </w:rPr>
        <w:t xml:space="preserve"> </w:t>
      </w:r>
      <w:r w:rsidRPr="00D131D6">
        <w:rPr>
          <w:rFonts w:asciiTheme="minorHAnsi" w:hAnsiTheme="minorHAnsi" w:cstheme="minorHAnsi"/>
          <w:sz w:val="20"/>
          <w:lang w:val="ru-RU"/>
        </w:rPr>
        <w:t>кылат</w:t>
      </w:r>
      <w:r w:rsidRPr="00D131D6">
        <w:rPr>
          <w:rFonts w:asciiTheme="minorHAnsi" w:hAnsiTheme="minorHAnsi" w:cstheme="minorHAnsi"/>
          <w:sz w:val="20"/>
        </w:rPr>
        <w:t>.</w:t>
      </w:r>
    </w:p>
    <w:p w14:paraId="0525C35D" w14:textId="77777777" w:rsidR="00C51F07" w:rsidRPr="00D131D6" w:rsidRDefault="00C51F07" w:rsidP="00DF0456">
      <w:pPr>
        <w:spacing w:before="3" w:line="130" w:lineRule="exact"/>
        <w:jc w:val="both"/>
        <w:rPr>
          <w:rFonts w:asciiTheme="minorHAnsi" w:hAnsiTheme="minorHAnsi" w:cstheme="minorHAnsi"/>
          <w:sz w:val="20"/>
        </w:rPr>
      </w:pPr>
    </w:p>
    <w:p w14:paraId="2EEDC365" w14:textId="77777777" w:rsidR="005148E3" w:rsidRPr="00D131D6" w:rsidRDefault="005148E3"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rPr>
      </w:pPr>
    </w:p>
    <w:p w14:paraId="1F575188" w14:textId="1500A01D" w:rsidR="00F8164C" w:rsidRPr="00D131D6" w:rsidRDefault="00F8164C" w:rsidP="00DF0456">
      <w:pPr>
        <w:pStyle w:val="Heading1"/>
        <w:jc w:val="both"/>
        <w:rPr>
          <w:rFonts w:asciiTheme="minorHAnsi" w:hAnsiTheme="minorHAnsi" w:cstheme="minorHAnsi"/>
          <w:sz w:val="20"/>
          <w:szCs w:val="20"/>
          <w:lang w:val="ru-RU"/>
        </w:rPr>
      </w:pPr>
      <w:r w:rsidRPr="00D131D6">
        <w:rPr>
          <w:rFonts w:asciiTheme="minorHAnsi" w:hAnsiTheme="minorHAnsi" w:cstheme="minorHAnsi"/>
          <w:sz w:val="20"/>
          <w:szCs w:val="20"/>
        </w:rPr>
        <w:t>VI</w:t>
      </w:r>
      <w:r w:rsidRPr="00D131D6">
        <w:rPr>
          <w:rFonts w:asciiTheme="minorHAnsi" w:hAnsiTheme="minorHAnsi" w:cstheme="minorHAnsi"/>
          <w:sz w:val="20"/>
          <w:szCs w:val="20"/>
          <w:lang w:val="ru-RU"/>
        </w:rPr>
        <w:t xml:space="preserve"> БӨЛҮМ. ГРАНТ ЖАНА АНЫ АДМИНИСТРАЦИЯ КЫЛУУ БОЮНЧА МААЛЫМАТ</w:t>
      </w:r>
    </w:p>
    <w:p w14:paraId="333FE88C" w14:textId="77777777" w:rsidR="00F8164C" w:rsidRPr="00D131D6" w:rsidRDefault="00F8164C" w:rsidP="00DF0456">
      <w:pPr>
        <w:jc w:val="both"/>
        <w:rPr>
          <w:rFonts w:asciiTheme="minorHAnsi" w:hAnsiTheme="minorHAnsi" w:cstheme="minorHAnsi"/>
          <w:sz w:val="20"/>
          <w:lang w:val="ru-RU"/>
        </w:rPr>
      </w:pPr>
      <w:r w:rsidRPr="00D131D6">
        <w:rPr>
          <w:rFonts w:asciiTheme="minorHAnsi" w:hAnsiTheme="minorHAnsi" w:cstheme="minorHAnsi"/>
          <w:sz w:val="20"/>
          <w:lang w:val="ru-RU"/>
        </w:rPr>
        <w:t>Гранттар боюнча сүйлөшүүлөрдү жүргүзүүгө болот, сом же АКШ долларында көрсөтүлөт; бардык гранттар сом менен каржыланат жана берилет.</w:t>
      </w:r>
    </w:p>
    <w:p w14:paraId="35C90493" w14:textId="77777777" w:rsidR="00F8164C" w:rsidRPr="00D131D6" w:rsidRDefault="00F8164C" w:rsidP="00DF0456">
      <w:pPr>
        <w:jc w:val="both"/>
        <w:rPr>
          <w:rFonts w:asciiTheme="minorHAnsi" w:hAnsiTheme="minorHAnsi" w:cstheme="minorHAnsi"/>
          <w:sz w:val="20"/>
          <w:lang w:val="ru-RU"/>
        </w:rPr>
      </w:pPr>
    </w:p>
    <w:p w14:paraId="7BC13A57" w14:textId="77777777" w:rsidR="00F8164C" w:rsidRPr="00D131D6" w:rsidRDefault="00F8164C" w:rsidP="00DF0456">
      <w:pPr>
        <w:jc w:val="both"/>
        <w:rPr>
          <w:rFonts w:asciiTheme="minorHAnsi" w:hAnsiTheme="minorHAnsi" w:cstheme="minorHAnsi"/>
          <w:sz w:val="20"/>
          <w:lang w:val="ru-RU"/>
        </w:rPr>
      </w:pPr>
      <w:r w:rsidRPr="00D131D6">
        <w:rPr>
          <w:rFonts w:asciiTheme="minorHAnsi" w:hAnsiTheme="minorHAnsi" w:cstheme="minorHAnsi"/>
          <w:sz w:val="20"/>
          <w:lang w:val="ru-RU"/>
        </w:rPr>
        <w:t>Гранттын эсебинен каржыланган бардык чыгымдар ылайыктуулукка, жеткиликтүүлүккө жана негиздүүлүк критерийлерине жооп бериши керек. Гранттык сунуш-демилгеге IV бөлүмдө баяндалган деталдуу жана реалдуу бюджет тиркелиши керек.</w:t>
      </w:r>
    </w:p>
    <w:p w14:paraId="3D5A68F0" w14:textId="77777777" w:rsidR="008C5A5C" w:rsidRPr="00D131D6" w:rsidRDefault="008C5A5C" w:rsidP="00DF0456">
      <w:pPr>
        <w:pStyle w:val="NormalWeb"/>
        <w:spacing w:before="0" w:beforeAutospacing="0" w:after="0" w:afterAutospacing="0"/>
        <w:jc w:val="both"/>
        <w:rPr>
          <w:rFonts w:asciiTheme="minorHAnsi" w:hAnsiTheme="minorHAnsi" w:cstheme="minorHAnsi"/>
          <w:sz w:val="20"/>
          <w:lang w:val="ru-RU"/>
        </w:rPr>
      </w:pPr>
    </w:p>
    <w:p w14:paraId="7BEA1709" w14:textId="00FF50DC" w:rsidR="009A0609" w:rsidRPr="00D131D6" w:rsidRDefault="009A0609" w:rsidP="00DF0456">
      <w:pPr>
        <w:jc w:val="both"/>
        <w:rPr>
          <w:rFonts w:asciiTheme="minorHAnsi" w:hAnsiTheme="minorHAnsi" w:cstheme="minorHAnsi"/>
          <w:bCs/>
          <w:sz w:val="20"/>
          <w:lang w:val="ru-RU" w:eastAsia="zh-CN"/>
        </w:rPr>
      </w:pPr>
      <w:r w:rsidRPr="00D131D6">
        <w:rPr>
          <w:rFonts w:asciiTheme="minorHAnsi" w:hAnsiTheme="minorHAnsi" w:cstheme="minorHAnsi"/>
          <w:sz w:val="20"/>
          <w:lang w:val="ru-RU" w:eastAsia="zh-CN"/>
        </w:rPr>
        <w:t>Бул гранттык программанын жарыяланышы жана сунуш-демилгелерди иштеп чыгууга көмөктөшүү гранттарды берүү же Агросоода долбоорунун милдеттенмелери дегенди билдирбейт, ошондой эле Агросоода долбоору сунуш-демилгени даярдоодо жана берүүдө кеткен чыгымдарды төлөп берүүгө милдеттендирбейт. Мындан тышкары, долбоор келип түшкөн бардык сунуш-демилгелерди кабыл алуу же четке кагуу укугун өзүнө калтырат жана демилгечиден кошумча түшүндүрмөлөрдү талап кылууга укуктуу. Демилгечилерге  алардын сунуш-демилгелери боюнча кабыл алынган чечим жөнүндө жооп жазуу жүзүндө билдирилет.</w:t>
      </w:r>
    </w:p>
    <w:p w14:paraId="087FF242" w14:textId="77777777" w:rsidR="00C77E6C" w:rsidRDefault="00CF7FEB" w:rsidP="00452D74">
      <w:pPr>
        <w:spacing w:after="240"/>
        <w:ind w:left="3663" w:right="1698" w:hanging="1927"/>
        <w:jc w:val="center"/>
        <w:rPr>
          <w:rFonts w:asciiTheme="minorHAnsi" w:hAnsiTheme="minorHAnsi" w:cstheme="minorHAnsi"/>
          <w:sz w:val="20"/>
          <w:lang w:val="ru-RU"/>
        </w:rPr>
      </w:pPr>
      <w:r w:rsidRPr="00D131D6">
        <w:rPr>
          <w:rFonts w:asciiTheme="minorHAnsi" w:hAnsiTheme="minorHAnsi" w:cstheme="minorHAnsi"/>
          <w:sz w:val="20"/>
          <w:lang w:val="ru-RU"/>
        </w:rPr>
        <w:br w:type="page"/>
      </w:r>
    </w:p>
    <w:p w14:paraId="59A86696" w14:textId="04DE0C2B" w:rsidR="00452D74" w:rsidRPr="00012741" w:rsidRDefault="00C77E6C" w:rsidP="00012741">
      <w:pPr>
        <w:spacing w:after="240"/>
        <w:ind w:left="3663" w:right="1698" w:hanging="1927"/>
        <w:rPr>
          <w:rFonts w:asciiTheme="minorHAnsi" w:hAnsiTheme="minorHAnsi" w:cstheme="minorHAnsi"/>
          <w:b/>
          <w:bCs/>
          <w:sz w:val="20"/>
          <w:lang w:val="ky-KG"/>
        </w:rPr>
      </w:pPr>
      <w:r w:rsidRPr="00C77E6C">
        <w:rPr>
          <w:rFonts w:asciiTheme="minorHAnsi" w:hAnsiTheme="minorHAnsi" w:cstheme="minorHAnsi"/>
          <w:b/>
          <w:bCs/>
          <w:sz w:val="20"/>
          <w:lang w:val="ky-KG"/>
        </w:rPr>
        <w:lastRenderedPageBreak/>
        <w:t>Тиркеме А</w:t>
      </w:r>
    </w:p>
    <w:p w14:paraId="18EA917A" w14:textId="1C8CA958" w:rsidR="00342A75" w:rsidRDefault="00012741" w:rsidP="0090165B">
      <w:pPr>
        <w:ind w:left="3663" w:right="1698" w:hanging="1927"/>
        <w:jc w:val="center"/>
        <w:rPr>
          <w:rFonts w:asciiTheme="minorHAnsi" w:hAnsiTheme="minorHAnsi" w:cstheme="minorHAnsi"/>
          <w:b/>
          <w:bCs/>
          <w:sz w:val="22"/>
          <w:szCs w:val="22"/>
        </w:rPr>
      </w:pPr>
      <w:r w:rsidRPr="00012741">
        <w:rPr>
          <w:rFonts w:asciiTheme="minorHAnsi" w:hAnsiTheme="minorHAnsi" w:cstheme="minorHAnsi"/>
          <w:b/>
          <w:bCs/>
          <w:sz w:val="22"/>
          <w:szCs w:val="22"/>
        </w:rPr>
        <w:t>КОНЦЕПЦИЯ</w:t>
      </w:r>
    </w:p>
    <w:p w14:paraId="25533040" w14:textId="77777777" w:rsidR="0090165B" w:rsidRPr="0090165B" w:rsidRDefault="0090165B" w:rsidP="0090165B">
      <w:pPr>
        <w:ind w:left="3663" w:right="1698" w:hanging="1927"/>
        <w:jc w:val="center"/>
        <w:rPr>
          <w:rFonts w:asciiTheme="minorHAnsi" w:hAnsiTheme="minorHAnsi" w:cstheme="minorHAnsi"/>
          <w:b/>
          <w:bCs/>
          <w:sz w:val="22"/>
          <w:szCs w:val="22"/>
        </w:rPr>
      </w:pPr>
    </w:p>
    <w:tbl>
      <w:tblPr>
        <w:tblStyle w:val="TableGrid"/>
        <w:tblW w:w="10352" w:type="dxa"/>
        <w:tblInd w:w="18" w:type="dxa"/>
        <w:tblLook w:val="04A0" w:firstRow="1" w:lastRow="0" w:firstColumn="1" w:lastColumn="0" w:noHBand="0" w:noVBand="1"/>
      </w:tblPr>
      <w:tblGrid>
        <w:gridCol w:w="2972"/>
        <w:gridCol w:w="3402"/>
        <w:gridCol w:w="32"/>
        <w:gridCol w:w="3946"/>
      </w:tblGrid>
      <w:tr w:rsidR="0090165B" w:rsidRPr="0090165B" w14:paraId="4DD2EC50" w14:textId="77777777" w:rsidTr="007A1467">
        <w:tc>
          <w:tcPr>
            <w:tcW w:w="2972" w:type="dxa"/>
          </w:tcPr>
          <w:p w14:paraId="5B2A2EAE" w14:textId="77777777" w:rsidR="0090165B" w:rsidRPr="0090165B" w:rsidRDefault="0090165B" w:rsidP="007A1467">
            <w:pPr>
              <w:rPr>
                <w:rFonts w:asciiTheme="minorHAnsi" w:hAnsiTheme="minorHAnsi" w:cstheme="minorHAnsi"/>
                <w:b/>
                <w:bCs/>
                <w:sz w:val="20"/>
                <w:lang w:val="ru-RU"/>
              </w:rPr>
            </w:pPr>
            <w:r w:rsidRPr="0090165B">
              <w:rPr>
                <w:rFonts w:asciiTheme="minorHAnsi" w:hAnsiTheme="minorHAnsi" w:cstheme="minorHAnsi"/>
                <w:b/>
                <w:bCs/>
                <w:sz w:val="20"/>
                <w:lang w:val="ru-RU"/>
              </w:rPr>
              <w:t>Сунушталган гранттык иш-чаранын аталышы:</w:t>
            </w:r>
          </w:p>
          <w:p w14:paraId="7C4D9CFA" w14:textId="77777777" w:rsidR="0090165B" w:rsidRPr="0090165B" w:rsidRDefault="0090165B" w:rsidP="007A1467">
            <w:pPr>
              <w:rPr>
                <w:rFonts w:asciiTheme="minorHAnsi" w:hAnsiTheme="minorHAnsi" w:cstheme="minorHAnsi"/>
                <w:b/>
                <w:bCs/>
                <w:i/>
                <w:iCs/>
                <w:sz w:val="20"/>
                <w:lang w:val="ru-RU"/>
              </w:rPr>
            </w:pPr>
            <w:r w:rsidRPr="0090165B">
              <w:rPr>
                <w:rFonts w:asciiTheme="minorHAnsi" w:hAnsiTheme="minorHAnsi" w:cstheme="minorHAnsi"/>
                <w:i/>
                <w:iCs/>
                <w:sz w:val="20"/>
                <w:lang w:val="ru-RU"/>
              </w:rPr>
              <w:t>(Иш-чаранын аталышы гранттык иш-чаранын максатына шайкеш келиши керек)</w:t>
            </w:r>
          </w:p>
        </w:tc>
        <w:tc>
          <w:tcPr>
            <w:tcW w:w="7380" w:type="dxa"/>
            <w:gridSpan w:val="3"/>
          </w:tcPr>
          <w:p w14:paraId="488C25DF" w14:textId="77777777" w:rsidR="0090165B" w:rsidRPr="0090165B" w:rsidRDefault="0090165B" w:rsidP="0090165B">
            <w:pPr>
              <w:pStyle w:val="ListParagraph"/>
              <w:numPr>
                <w:ilvl w:val="0"/>
                <w:numId w:val="9"/>
              </w:numPr>
              <w:suppressAutoHyphens w:val="0"/>
              <w:ind w:right="1698"/>
              <w:rPr>
                <w:rFonts w:asciiTheme="minorHAnsi" w:hAnsiTheme="minorHAnsi" w:cstheme="minorHAnsi"/>
                <w:b/>
                <w:bCs/>
                <w:sz w:val="20"/>
                <w:lang w:val="ru-RU"/>
              </w:rPr>
            </w:pPr>
          </w:p>
          <w:p w14:paraId="4395AA03" w14:textId="77777777" w:rsidR="0090165B" w:rsidRPr="0090165B" w:rsidRDefault="0090165B" w:rsidP="007A1467">
            <w:pPr>
              <w:ind w:right="1698"/>
              <w:rPr>
                <w:rFonts w:asciiTheme="minorHAnsi" w:hAnsiTheme="minorHAnsi" w:cstheme="minorHAnsi"/>
                <w:b/>
                <w:bCs/>
                <w:sz w:val="20"/>
                <w:lang w:val="ru-RU"/>
              </w:rPr>
            </w:pPr>
          </w:p>
          <w:p w14:paraId="5FA8124D" w14:textId="77777777" w:rsidR="0090165B" w:rsidRPr="0090165B" w:rsidRDefault="0090165B" w:rsidP="007A1467">
            <w:pPr>
              <w:ind w:right="1698"/>
              <w:rPr>
                <w:rFonts w:asciiTheme="minorHAnsi" w:hAnsiTheme="minorHAnsi" w:cstheme="minorHAnsi"/>
                <w:b/>
                <w:bCs/>
                <w:sz w:val="20"/>
                <w:lang w:val="ru-RU"/>
              </w:rPr>
            </w:pPr>
          </w:p>
        </w:tc>
      </w:tr>
      <w:tr w:rsidR="0090165B" w:rsidRPr="0090165B" w14:paraId="1BA9A471" w14:textId="77777777" w:rsidTr="007A1467">
        <w:tc>
          <w:tcPr>
            <w:tcW w:w="2972" w:type="dxa"/>
            <w:vMerge w:val="restart"/>
          </w:tcPr>
          <w:p w14:paraId="2FC098D2" w14:textId="77777777" w:rsidR="0090165B" w:rsidRPr="0090165B" w:rsidRDefault="0090165B" w:rsidP="007A1467">
            <w:pPr>
              <w:ind w:right="710"/>
              <w:rPr>
                <w:rFonts w:asciiTheme="minorHAnsi" w:hAnsiTheme="minorHAnsi" w:cstheme="minorHAnsi"/>
                <w:b/>
                <w:bCs/>
                <w:sz w:val="20"/>
                <w:lang w:val="ky-KG"/>
              </w:rPr>
            </w:pPr>
            <w:r w:rsidRPr="0090165B">
              <w:rPr>
                <w:rFonts w:asciiTheme="minorHAnsi" w:hAnsiTheme="minorHAnsi" w:cstheme="minorHAnsi"/>
                <w:b/>
                <w:bCs/>
                <w:spacing w:val="-18"/>
                <w:sz w:val="20"/>
                <w:lang w:val="ky-KG"/>
              </w:rPr>
              <w:t>Демилгечи боюнча маалымат</w:t>
            </w:r>
          </w:p>
          <w:p w14:paraId="0AB38F60" w14:textId="77777777" w:rsidR="0090165B" w:rsidRPr="0090165B" w:rsidRDefault="0090165B" w:rsidP="007A1467">
            <w:pPr>
              <w:ind w:right="710"/>
              <w:rPr>
                <w:rFonts w:asciiTheme="minorHAnsi" w:hAnsiTheme="minorHAnsi" w:cstheme="minorHAnsi"/>
                <w:i/>
                <w:iCs/>
                <w:sz w:val="20"/>
              </w:rPr>
            </w:pPr>
          </w:p>
        </w:tc>
        <w:tc>
          <w:tcPr>
            <w:tcW w:w="3434" w:type="dxa"/>
            <w:gridSpan w:val="2"/>
          </w:tcPr>
          <w:p w14:paraId="25901C9C" w14:textId="77777777" w:rsidR="0090165B" w:rsidRPr="0090165B" w:rsidRDefault="0090165B" w:rsidP="007A1467">
            <w:pPr>
              <w:suppressAutoHyphens w:val="0"/>
              <w:ind w:right="1698"/>
              <w:rPr>
                <w:rFonts w:asciiTheme="minorHAnsi" w:hAnsiTheme="minorHAnsi" w:cstheme="minorHAnsi"/>
                <w:sz w:val="20"/>
              </w:rPr>
            </w:pPr>
            <w:r w:rsidRPr="0090165B">
              <w:rPr>
                <w:rFonts w:asciiTheme="minorHAnsi" w:hAnsiTheme="minorHAnsi" w:cstheme="minorHAnsi"/>
                <w:sz w:val="20"/>
                <w:lang w:val="ky-KG"/>
              </w:rPr>
              <w:t xml:space="preserve">Демилгечинин </w:t>
            </w:r>
            <w:proofErr w:type="spellStart"/>
            <w:r w:rsidRPr="0090165B">
              <w:rPr>
                <w:rFonts w:asciiTheme="minorHAnsi" w:hAnsiTheme="minorHAnsi" w:cstheme="minorHAnsi"/>
                <w:sz w:val="20"/>
              </w:rPr>
              <w:t>Аты-жөнү</w:t>
            </w:r>
            <w:proofErr w:type="spellEnd"/>
          </w:p>
        </w:tc>
        <w:tc>
          <w:tcPr>
            <w:tcW w:w="3946" w:type="dxa"/>
          </w:tcPr>
          <w:p w14:paraId="24A65222" w14:textId="77777777" w:rsidR="0090165B" w:rsidRPr="0090165B" w:rsidRDefault="0090165B" w:rsidP="007A1467">
            <w:pPr>
              <w:suppressAutoHyphens w:val="0"/>
              <w:ind w:right="1698"/>
              <w:rPr>
                <w:rFonts w:asciiTheme="minorHAnsi" w:hAnsiTheme="minorHAnsi" w:cstheme="minorHAnsi"/>
                <w:b/>
                <w:bCs/>
                <w:sz w:val="20"/>
              </w:rPr>
            </w:pPr>
          </w:p>
        </w:tc>
      </w:tr>
      <w:tr w:rsidR="0090165B" w:rsidRPr="0090165B" w14:paraId="0213F9BC" w14:textId="77777777" w:rsidTr="007A1467">
        <w:tc>
          <w:tcPr>
            <w:tcW w:w="2972" w:type="dxa"/>
            <w:vMerge/>
          </w:tcPr>
          <w:p w14:paraId="56163E78" w14:textId="77777777" w:rsidR="0090165B" w:rsidRPr="0090165B" w:rsidDel="00AF686E" w:rsidRDefault="0090165B" w:rsidP="007A1467">
            <w:pPr>
              <w:ind w:right="710"/>
              <w:rPr>
                <w:rFonts w:asciiTheme="minorHAnsi" w:hAnsiTheme="minorHAnsi" w:cstheme="minorHAnsi"/>
                <w:b/>
                <w:bCs/>
                <w:sz w:val="20"/>
              </w:rPr>
            </w:pPr>
          </w:p>
        </w:tc>
        <w:tc>
          <w:tcPr>
            <w:tcW w:w="3434" w:type="dxa"/>
            <w:gridSpan w:val="2"/>
          </w:tcPr>
          <w:p w14:paraId="2E675D02" w14:textId="77777777" w:rsidR="0090165B" w:rsidRPr="0090165B" w:rsidRDefault="0090165B" w:rsidP="007A1467">
            <w:pPr>
              <w:suppressAutoHyphens w:val="0"/>
              <w:ind w:right="1698"/>
              <w:rPr>
                <w:rFonts w:asciiTheme="minorHAnsi" w:hAnsiTheme="minorHAnsi" w:cstheme="minorHAnsi"/>
                <w:sz w:val="20"/>
                <w:lang w:val="ky-KG"/>
              </w:rPr>
            </w:pPr>
            <w:r w:rsidRPr="0090165B">
              <w:rPr>
                <w:rFonts w:asciiTheme="minorHAnsi" w:hAnsiTheme="minorHAnsi" w:cstheme="minorHAnsi"/>
                <w:sz w:val="20"/>
                <w:lang w:val="ky-KG"/>
              </w:rPr>
              <w:t>Жынысы</w:t>
            </w:r>
          </w:p>
        </w:tc>
        <w:tc>
          <w:tcPr>
            <w:tcW w:w="3946" w:type="dxa"/>
          </w:tcPr>
          <w:p w14:paraId="4E67E048" w14:textId="77777777" w:rsidR="0090165B" w:rsidRPr="0090165B" w:rsidRDefault="0090165B" w:rsidP="007A1467">
            <w:pPr>
              <w:suppressAutoHyphens w:val="0"/>
              <w:ind w:right="1698"/>
              <w:rPr>
                <w:rFonts w:asciiTheme="minorHAnsi" w:hAnsiTheme="minorHAnsi" w:cstheme="minorHAnsi"/>
                <w:b/>
                <w:bCs/>
                <w:sz w:val="20"/>
                <w:lang w:val="ky-KG"/>
              </w:rPr>
            </w:pPr>
            <w:r w:rsidRPr="0090165B">
              <w:rPr>
                <w:rFonts w:asciiTheme="minorHAnsi" w:hAnsiTheme="minorHAnsi" w:cstheme="minorHAnsi"/>
                <w:sz w:val="20"/>
              </w:rPr>
              <w:fldChar w:fldCharType="begin">
                <w:ffData>
                  <w:name w:val="Check13"/>
                  <w:enabled/>
                  <w:calcOnExit w:val="0"/>
                  <w:checkBox>
                    <w:sizeAuto/>
                    <w:default w:val="0"/>
                  </w:checkBox>
                </w:ffData>
              </w:fldChar>
            </w:r>
            <w:r w:rsidRPr="0090165B">
              <w:rPr>
                <w:rFonts w:asciiTheme="minorHAnsi" w:hAnsiTheme="minorHAnsi" w:cstheme="minorHAnsi"/>
                <w:sz w:val="20"/>
              </w:rPr>
              <w:instrText xml:space="preserve"> FORMCHECKBOX </w:instrText>
            </w:r>
            <w:r w:rsidRPr="0090165B">
              <w:rPr>
                <w:rFonts w:asciiTheme="minorHAnsi" w:hAnsiTheme="minorHAnsi" w:cstheme="minorHAnsi"/>
                <w:sz w:val="20"/>
              </w:rPr>
            </w:r>
            <w:r w:rsidRPr="0090165B">
              <w:rPr>
                <w:rFonts w:asciiTheme="minorHAnsi" w:hAnsiTheme="minorHAnsi" w:cstheme="minorHAnsi"/>
                <w:sz w:val="20"/>
              </w:rPr>
              <w:fldChar w:fldCharType="separate"/>
            </w:r>
            <w:r w:rsidRPr="0090165B">
              <w:rPr>
                <w:rFonts w:asciiTheme="minorHAnsi" w:hAnsiTheme="minorHAnsi" w:cstheme="minorHAnsi"/>
                <w:sz w:val="20"/>
              </w:rPr>
              <w:fldChar w:fldCharType="end"/>
            </w:r>
            <w:r w:rsidRPr="0090165B">
              <w:rPr>
                <w:rFonts w:asciiTheme="minorHAnsi" w:hAnsiTheme="minorHAnsi" w:cstheme="minorHAnsi"/>
                <w:sz w:val="20"/>
              </w:rPr>
              <w:t xml:space="preserve"> </w:t>
            </w:r>
            <w:r w:rsidRPr="0090165B">
              <w:rPr>
                <w:rFonts w:asciiTheme="minorHAnsi" w:hAnsiTheme="minorHAnsi" w:cstheme="minorHAnsi"/>
                <w:sz w:val="20"/>
                <w:lang w:val="ky-KG"/>
              </w:rPr>
              <w:t>Эркек</w:t>
            </w:r>
            <w:r w:rsidRPr="0090165B">
              <w:rPr>
                <w:rFonts w:asciiTheme="minorHAnsi" w:hAnsiTheme="minorHAnsi" w:cstheme="minorHAnsi"/>
                <w:sz w:val="20"/>
              </w:rPr>
              <w:t xml:space="preserve"> </w:t>
            </w:r>
            <w:r w:rsidRPr="0090165B">
              <w:rPr>
                <w:rFonts w:asciiTheme="minorHAnsi" w:hAnsiTheme="minorHAnsi" w:cstheme="minorHAnsi"/>
                <w:sz w:val="20"/>
              </w:rPr>
              <w:fldChar w:fldCharType="begin">
                <w:ffData>
                  <w:name w:val="Check13"/>
                  <w:enabled/>
                  <w:calcOnExit w:val="0"/>
                  <w:checkBox>
                    <w:sizeAuto/>
                    <w:default w:val="0"/>
                  </w:checkBox>
                </w:ffData>
              </w:fldChar>
            </w:r>
            <w:r w:rsidRPr="0090165B">
              <w:rPr>
                <w:rFonts w:asciiTheme="minorHAnsi" w:hAnsiTheme="minorHAnsi" w:cstheme="minorHAnsi"/>
                <w:sz w:val="20"/>
              </w:rPr>
              <w:instrText xml:space="preserve"> FORMCHECKBOX </w:instrText>
            </w:r>
            <w:r w:rsidRPr="0090165B">
              <w:rPr>
                <w:rFonts w:asciiTheme="minorHAnsi" w:hAnsiTheme="minorHAnsi" w:cstheme="minorHAnsi"/>
                <w:sz w:val="20"/>
              </w:rPr>
            </w:r>
            <w:r w:rsidRPr="0090165B">
              <w:rPr>
                <w:rFonts w:asciiTheme="minorHAnsi" w:hAnsiTheme="minorHAnsi" w:cstheme="minorHAnsi"/>
                <w:sz w:val="20"/>
              </w:rPr>
              <w:fldChar w:fldCharType="separate"/>
            </w:r>
            <w:r w:rsidRPr="0090165B">
              <w:rPr>
                <w:rFonts w:asciiTheme="minorHAnsi" w:hAnsiTheme="minorHAnsi" w:cstheme="minorHAnsi"/>
                <w:sz w:val="20"/>
              </w:rPr>
              <w:fldChar w:fldCharType="end"/>
            </w:r>
            <w:r w:rsidRPr="0090165B">
              <w:rPr>
                <w:rFonts w:asciiTheme="minorHAnsi" w:hAnsiTheme="minorHAnsi" w:cstheme="minorHAnsi"/>
                <w:sz w:val="20"/>
              </w:rPr>
              <w:t xml:space="preserve"> </w:t>
            </w:r>
            <w:r w:rsidRPr="0090165B">
              <w:rPr>
                <w:rFonts w:asciiTheme="minorHAnsi" w:hAnsiTheme="minorHAnsi" w:cstheme="minorHAnsi"/>
                <w:sz w:val="20"/>
                <w:lang w:val="ky-KG"/>
              </w:rPr>
              <w:t>Аял</w:t>
            </w:r>
          </w:p>
        </w:tc>
      </w:tr>
      <w:tr w:rsidR="0090165B" w:rsidRPr="0090165B" w14:paraId="72DC1A67" w14:textId="77777777" w:rsidTr="007A1467">
        <w:tc>
          <w:tcPr>
            <w:tcW w:w="2972" w:type="dxa"/>
            <w:vMerge/>
          </w:tcPr>
          <w:p w14:paraId="53605106" w14:textId="77777777" w:rsidR="0090165B" w:rsidRPr="0090165B" w:rsidDel="00AF686E" w:rsidRDefault="0090165B" w:rsidP="007A1467">
            <w:pPr>
              <w:ind w:right="710"/>
              <w:rPr>
                <w:rFonts w:asciiTheme="minorHAnsi" w:hAnsiTheme="minorHAnsi" w:cstheme="minorHAnsi"/>
                <w:b/>
                <w:bCs/>
                <w:sz w:val="20"/>
              </w:rPr>
            </w:pPr>
          </w:p>
        </w:tc>
        <w:tc>
          <w:tcPr>
            <w:tcW w:w="3434" w:type="dxa"/>
            <w:gridSpan w:val="2"/>
          </w:tcPr>
          <w:p w14:paraId="31114812" w14:textId="77777777" w:rsidR="0090165B" w:rsidRPr="0090165B" w:rsidRDefault="0090165B" w:rsidP="007A1467">
            <w:pPr>
              <w:suppressAutoHyphens w:val="0"/>
              <w:ind w:right="1698"/>
              <w:rPr>
                <w:rFonts w:asciiTheme="minorHAnsi" w:hAnsiTheme="minorHAnsi" w:cstheme="minorHAnsi"/>
                <w:sz w:val="20"/>
                <w:lang w:val="ky-KG"/>
              </w:rPr>
            </w:pPr>
            <w:r w:rsidRPr="0090165B">
              <w:rPr>
                <w:rFonts w:asciiTheme="minorHAnsi" w:hAnsiTheme="minorHAnsi" w:cstheme="minorHAnsi"/>
                <w:sz w:val="20"/>
                <w:lang w:val="ky-KG"/>
              </w:rPr>
              <w:t>Жаш курагы</w:t>
            </w:r>
          </w:p>
        </w:tc>
        <w:tc>
          <w:tcPr>
            <w:tcW w:w="3946" w:type="dxa"/>
          </w:tcPr>
          <w:p w14:paraId="7F06B2CD" w14:textId="77777777" w:rsidR="0090165B" w:rsidRPr="0090165B" w:rsidRDefault="0090165B" w:rsidP="007A1467">
            <w:pPr>
              <w:suppressAutoHyphens w:val="0"/>
              <w:ind w:right="1698"/>
              <w:rPr>
                <w:rFonts w:asciiTheme="minorHAnsi" w:hAnsiTheme="minorHAnsi" w:cstheme="minorHAnsi"/>
                <w:sz w:val="20"/>
              </w:rPr>
            </w:pPr>
            <w:r w:rsidRPr="0090165B">
              <w:rPr>
                <w:rFonts w:asciiTheme="minorHAnsi" w:hAnsiTheme="minorHAnsi" w:cstheme="minorHAnsi"/>
                <w:sz w:val="20"/>
              </w:rPr>
              <w:fldChar w:fldCharType="begin">
                <w:ffData>
                  <w:name w:val="Check13"/>
                  <w:enabled/>
                  <w:calcOnExit w:val="0"/>
                  <w:checkBox>
                    <w:sizeAuto/>
                    <w:default w:val="0"/>
                  </w:checkBox>
                </w:ffData>
              </w:fldChar>
            </w:r>
            <w:r w:rsidRPr="0090165B">
              <w:rPr>
                <w:rFonts w:asciiTheme="minorHAnsi" w:hAnsiTheme="minorHAnsi" w:cstheme="minorHAnsi"/>
                <w:sz w:val="20"/>
              </w:rPr>
              <w:instrText xml:space="preserve"> FORMCHECKBOX </w:instrText>
            </w:r>
            <w:r w:rsidRPr="0090165B">
              <w:rPr>
                <w:rFonts w:asciiTheme="minorHAnsi" w:hAnsiTheme="minorHAnsi" w:cstheme="minorHAnsi"/>
                <w:sz w:val="20"/>
              </w:rPr>
            </w:r>
            <w:r w:rsidRPr="0090165B">
              <w:rPr>
                <w:rFonts w:asciiTheme="minorHAnsi" w:hAnsiTheme="minorHAnsi" w:cstheme="minorHAnsi"/>
                <w:sz w:val="20"/>
              </w:rPr>
              <w:fldChar w:fldCharType="separate"/>
            </w:r>
            <w:r w:rsidRPr="0090165B">
              <w:rPr>
                <w:rFonts w:asciiTheme="minorHAnsi" w:hAnsiTheme="minorHAnsi" w:cstheme="minorHAnsi"/>
                <w:sz w:val="20"/>
              </w:rPr>
              <w:fldChar w:fldCharType="end"/>
            </w:r>
            <w:r w:rsidRPr="0090165B">
              <w:rPr>
                <w:rFonts w:asciiTheme="minorHAnsi" w:hAnsiTheme="minorHAnsi" w:cstheme="minorHAnsi"/>
                <w:sz w:val="20"/>
              </w:rPr>
              <w:t xml:space="preserve"> 29дан </w:t>
            </w:r>
            <w:proofErr w:type="spellStart"/>
            <w:r w:rsidRPr="0090165B">
              <w:rPr>
                <w:rFonts w:asciiTheme="minorHAnsi" w:hAnsiTheme="minorHAnsi" w:cstheme="minorHAnsi"/>
                <w:sz w:val="20"/>
              </w:rPr>
              <w:t>жогору</w:t>
            </w:r>
            <w:proofErr w:type="spellEnd"/>
            <w:r w:rsidRPr="0090165B">
              <w:rPr>
                <w:rFonts w:asciiTheme="minorHAnsi" w:hAnsiTheme="minorHAnsi" w:cstheme="minorHAnsi"/>
                <w:sz w:val="20"/>
              </w:rPr>
              <w:t xml:space="preserve">  </w:t>
            </w:r>
          </w:p>
          <w:p w14:paraId="3F0661A0" w14:textId="77777777" w:rsidR="0090165B" w:rsidRPr="0090165B" w:rsidRDefault="0090165B" w:rsidP="007A1467">
            <w:pPr>
              <w:suppressAutoHyphens w:val="0"/>
              <w:ind w:right="1698"/>
              <w:rPr>
                <w:rFonts w:asciiTheme="minorHAnsi" w:hAnsiTheme="minorHAnsi" w:cstheme="minorHAnsi"/>
                <w:b/>
                <w:bCs/>
                <w:sz w:val="20"/>
              </w:rPr>
            </w:pPr>
            <w:r w:rsidRPr="0090165B">
              <w:rPr>
                <w:rFonts w:asciiTheme="minorHAnsi" w:hAnsiTheme="minorHAnsi" w:cstheme="minorHAnsi"/>
                <w:sz w:val="20"/>
              </w:rPr>
              <w:fldChar w:fldCharType="begin">
                <w:ffData>
                  <w:name w:val="Check13"/>
                  <w:enabled/>
                  <w:calcOnExit w:val="0"/>
                  <w:checkBox>
                    <w:sizeAuto/>
                    <w:default w:val="0"/>
                  </w:checkBox>
                </w:ffData>
              </w:fldChar>
            </w:r>
            <w:r w:rsidRPr="0090165B">
              <w:rPr>
                <w:rFonts w:asciiTheme="minorHAnsi" w:hAnsiTheme="minorHAnsi" w:cstheme="minorHAnsi"/>
                <w:sz w:val="20"/>
              </w:rPr>
              <w:instrText xml:space="preserve"> FORMCHECKBOX </w:instrText>
            </w:r>
            <w:r w:rsidRPr="0090165B">
              <w:rPr>
                <w:rFonts w:asciiTheme="minorHAnsi" w:hAnsiTheme="minorHAnsi" w:cstheme="minorHAnsi"/>
                <w:sz w:val="20"/>
              </w:rPr>
            </w:r>
            <w:r w:rsidRPr="0090165B">
              <w:rPr>
                <w:rFonts w:asciiTheme="minorHAnsi" w:hAnsiTheme="minorHAnsi" w:cstheme="minorHAnsi"/>
                <w:sz w:val="20"/>
              </w:rPr>
              <w:fldChar w:fldCharType="separate"/>
            </w:r>
            <w:r w:rsidRPr="0090165B">
              <w:rPr>
                <w:rFonts w:asciiTheme="minorHAnsi" w:hAnsiTheme="minorHAnsi" w:cstheme="minorHAnsi"/>
                <w:sz w:val="20"/>
              </w:rPr>
              <w:fldChar w:fldCharType="end"/>
            </w:r>
            <w:r w:rsidRPr="0090165B">
              <w:rPr>
                <w:rFonts w:asciiTheme="minorHAnsi" w:hAnsiTheme="minorHAnsi" w:cstheme="minorHAnsi"/>
                <w:sz w:val="20"/>
              </w:rPr>
              <w:t xml:space="preserve"> Жашы 15- 29 </w:t>
            </w:r>
          </w:p>
        </w:tc>
      </w:tr>
      <w:tr w:rsidR="0090165B" w:rsidRPr="0090165B" w14:paraId="327BC819" w14:textId="77777777" w:rsidTr="007A1467">
        <w:trPr>
          <w:trHeight w:val="255"/>
        </w:trPr>
        <w:tc>
          <w:tcPr>
            <w:tcW w:w="2972" w:type="dxa"/>
            <w:vMerge w:val="restart"/>
          </w:tcPr>
          <w:p w14:paraId="00EDD51D" w14:textId="77777777" w:rsidR="0090165B" w:rsidRPr="0090165B" w:rsidRDefault="0090165B" w:rsidP="007A1467">
            <w:pPr>
              <w:ind w:right="710"/>
              <w:rPr>
                <w:rFonts w:asciiTheme="minorHAnsi" w:hAnsiTheme="minorHAnsi" w:cstheme="minorHAnsi"/>
                <w:b/>
                <w:bCs/>
                <w:position w:val="-1"/>
                <w:sz w:val="20"/>
              </w:rPr>
            </w:pPr>
            <w:proofErr w:type="spellStart"/>
            <w:r w:rsidRPr="0090165B">
              <w:rPr>
                <w:rFonts w:asciiTheme="minorHAnsi" w:hAnsiTheme="minorHAnsi" w:cstheme="minorHAnsi"/>
                <w:b/>
                <w:bCs/>
                <w:position w:val="-1"/>
                <w:sz w:val="20"/>
              </w:rPr>
              <w:t>Каражат</w:t>
            </w:r>
            <w:proofErr w:type="spellEnd"/>
            <w:r w:rsidRPr="0090165B">
              <w:rPr>
                <w:rFonts w:asciiTheme="minorHAnsi" w:hAnsiTheme="minorHAnsi" w:cstheme="minorHAnsi"/>
                <w:b/>
                <w:bCs/>
                <w:position w:val="-1"/>
                <w:sz w:val="20"/>
              </w:rPr>
              <w:t xml:space="preserve"> </w:t>
            </w:r>
            <w:proofErr w:type="spellStart"/>
            <w:r w:rsidRPr="0090165B">
              <w:rPr>
                <w:rFonts w:asciiTheme="minorHAnsi" w:hAnsiTheme="minorHAnsi" w:cstheme="minorHAnsi"/>
                <w:b/>
                <w:bCs/>
                <w:position w:val="-1"/>
                <w:sz w:val="20"/>
              </w:rPr>
              <w:t>чогултуу</w:t>
            </w:r>
            <w:proofErr w:type="spellEnd"/>
            <w:r w:rsidRPr="0090165B">
              <w:rPr>
                <w:rFonts w:asciiTheme="minorHAnsi" w:hAnsiTheme="minorHAnsi" w:cstheme="minorHAnsi"/>
                <w:b/>
                <w:bCs/>
                <w:position w:val="-1"/>
                <w:sz w:val="20"/>
              </w:rPr>
              <w:t xml:space="preserve"> </w:t>
            </w:r>
            <w:proofErr w:type="spellStart"/>
            <w:r w:rsidRPr="0090165B">
              <w:rPr>
                <w:rFonts w:asciiTheme="minorHAnsi" w:hAnsiTheme="minorHAnsi" w:cstheme="minorHAnsi"/>
                <w:b/>
                <w:bCs/>
                <w:position w:val="-1"/>
                <w:sz w:val="20"/>
              </w:rPr>
              <w:t>боюнча</w:t>
            </w:r>
            <w:proofErr w:type="spellEnd"/>
            <w:r w:rsidRPr="0090165B">
              <w:rPr>
                <w:rFonts w:asciiTheme="minorHAnsi" w:hAnsiTheme="minorHAnsi" w:cstheme="minorHAnsi"/>
                <w:b/>
                <w:bCs/>
                <w:position w:val="-1"/>
                <w:sz w:val="20"/>
              </w:rPr>
              <w:t xml:space="preserve"> </w:t>
            </w:r>
            <w:proofErr w:type="spellStart"/>
            <w:r w:rsidRPr="0090165B">
              <w:rPr>
                <w:rFonts w:asciiTheme="minorHAnsi" w:hAnsiTheme="minorHAnsi" w:cstheme="minorHAnsi"/>
                <w:b/>
                <w:bCs/>
                <w:position w:val="-1"/>
                <w:sz w:val="20"/>
              </w:rPr>
              <w:t>маалымат</w:t>
            </w:r>
            <w:proofErr w:type="spellEnd"/>
            <w:r w:rsidRPr="0090165B">
              <w:rPr>
                <w:rFonts w:asciiTheme="minorHAnsi" w:hAnsiTheme="minorHAnsi" w:cstheme="minorHAnsi"/>
                <w:b/>
                <w:bCs/>
                <w:position w:val="-1"/>
                <w:sz w:val="20"/>
              </w:rPr>
              <w:t>:</w:t>
            </w:r>
          </w:p>
        </w:tc>
        <w:tc>
          <w:tcPr>
            <w:tcW w:w="3402" w:type="dxa"/>
          </w:tcPr>
          <w:p w14:paraId="3F155808" w14:textId="77777777" w:rsidR="0090165B" w:rsidRPr="0090165B" w:rsidRDefault="0090165B" w:rsidP="007A1467">
            <w:pPr>
              <w:ind w:right="-18"/>
              <w:rPr>
                <w:rFonts w:asciiTheme="minorHAnsi" w:hAnsiTheme="minorHAnsi" w:cstheme="minorHAnsi"/>
                <w:b/>
                <w:bCs/>
                <w:sz w:val="20"/>
                <w:lang w:val="ru-RU"/>
              </w:rPr>
            </w:pPr>
            <w:r w:rsidRPr="0090165B">
              <w:rPr>
                <w:rFonts w:asciiTheme="minorHAnsi" w:hAnsiTheme="minorHAnsi" w:cstheme="minorHAnsi"/>
                <w:sz w:val="20"/>
                <w:lang w:val="ru-RU"/>
              </w:rPr>
              <w:t xml:space="preserve">Сиз сунушталган иш </w:t>
            </w:r>
            <w:r w:rsidRPr="0090165B">
              <w:rPr>
                <w:rFonts w:asciiTheme="minorHAnsi" w:hAnsiTheme="minorHAnsi" w:cstheme="minorHAnsi"/>
                <w:sz w:val="20"/>
                <w:lang w:val="ky-KG"/>
              </w:rPr>
              <w:t>чараны</w:t>
            </w:r>
            <w:r w:rsidRPr="0090165B">
              <w:rPr>
                <w:rFonts w:asciiTheme="minorHAnsi" w:hAnsiTheme="minorHAnsi" w:cstheme="minorHAnsi"/>
                <w:sz w:val="20"/>
                <w:lang w:val="ru-RU"/>
              </w:rPr>
              <w:t xml:space="preserve"> каржылоо үчүн банктардан кредит сурадыңыз беле?</w:t>
            </w:r>
          </w:p>
        </w:tc>
        <w:tc>
          <w:tcPr>
            <w:tcW w:w="3978" w:type="dxa"/>
            <w:gridSpan w:val="2"/>
          </w:tcPr>
          <w:p w14:paraId="30DF01FA" w14:textId="77777777" w:rsidR="0090165B" w:rsidRPr="0090165B" w:rsidRDefault="0090165B" w:rsidP="007A1467">
            <w:pPr>
              <w:spacing w:line="250" w:lineRule="exact"/>
              <w:ind w:right="-20"/>
              <w:rPr>
                <w:rFonts w:asciiTheme="minorHAnsi" w:hAnsiTheme="minorHAnsi" w:cstheme="minorHAnsi"/>
                <w:iCs/>
                <w:sz w:val="20"/>
                <w:lang w:val="ru-RU"/>
              </w:rPr>
            </w:pPr>
            <w:sdt>
              <w:sdtPr>
                <w:rPr>
                  <w:rFonts w:asciiTheme="minorHAnsi" w:hAnsiTheme="minorHAnsi" w:cstheme="minorHAnsi"/>
                  <w:iCs/>
                  <w:sz w:val="20"/>
                  <w:lang w:val="ru-RU"/>
                </w:rPr>
                <w:id w:val="-1475211484"/>
                <w14:checkbox>
                  <w14:checked w14:val="0"/>
                  <w14:checkedState w14:val="2612" w14:font="MS Gothic"/>
                  <w14:uncheckedState w14:val="2610" w14:font="MS Gothic"/>
                </w14:checkbox>
              </w:sdtPr>
              <w:sdtContent>
                <w:r w:rsidRPr="0090165B">
                  <w:rPr>
                    <w:rFonts w:ascii="Segoe UI Symbol" w:eastAsia="MS Gothic" w:hAnsi="Segoe UI Symbol" w:cs="Segoe UI Symbol"/>
                    <w:iCs/>
                    <w:sz w:val="20"/>
                    <w:lang w:val="ru-RU"/>
                  </w:rPr>
                  <w:t>☐</w:t>
                </w:r>
              </w:sdtContent>
            </w:sdt>
            <w:r w:rsidRPr="0090165B">
              <w:rPr>
                <w:rFonts w:asciiTheme="minorHAnsi" w:hAnsiTheme="minorHAnsi" w:cstheme="minorHAnsi"/>
                <w:iCs/>
                <w:sz w:val="20"/>
                <w:lang w:val="ky-KG"/>
              </w:rPr>
              <w:t>Ооба</w:t>
            </w:r>
            <w:r w:rsidRPr="0090165B">
              <w:rPr>
                <w:rFonts w:asciiTheme="minorHAnsi" w:hAnsiTheme="minorHAnsi" w:cstheme="minorHAnsi"/>
                <w:iCs/>
                <w:sz w:val="20"/>
                <w:lang w:val="ru-RU"/>
              </w:rPr>
              <w:t xml:space="preserve">, Мен/биз кайрылдык;  </w:t>
            </w:r>
          </w:p>
          <w:p w14:paraId="765B954E" w14:textId="77777777" w:rsidR="0090165B" w:rsidRPr="0090165B" w:rsidRDefault="0090165B" w:rsidP="007A1467">
            <w:pPr>
              <w:spacing w:line="250" w:lineRule="exact"/>
              <w:ind w:right="-20"/>
              <w:rPr>
                <w:rFonts w:asciiTheme="minorHAnsi" w:hAnsiTheme="minorHAnsi" w:cstheme="minorHAnsi"/>
                <w:iCs/>
                <w:sz w:val="20"/>
                <w:lang w:val="ru-RU"/>
              </w:rPr>
            </w:pPr>
            <w:sdt>
              <w:sdtPr>
                <w:rPr>
                  <w:rFonts w:asciiTheme="minorHAnsi" w:hAnsiTheme="minorHAnsi" w:cstheme="minorHAnsi"/>
                  <w:iCs/>
                  <w:sz w:val="20"/>
                  <w:lang w:val="ru-RU"/>
                </w:rPr>
                <w:id w:val="-898595652"/>
                <w14:checkbox>
                  <w14:checked w14:val="0"/>
                  <w14:checkedState w14:val="2612" w14:font="MS Gothic"/>
                  <w14:uncheckedState w14:val="2610" w14:font="MS Gothic"/>
                </w14:checkbox>
              </w:sdtPr>
              <w:sdtContent>
                <w:r w:rsidRPr="0090165B">
                  <w:rPr>
                    <w:rFonts w:ascii="Segoe UI Symbol" w:eastAsia="MS Gothic" w:hAnsi="Segoe UI Symbol" w:cs="Segoe UI Symbol"/>
                    <w:iCs/>
                    <w:sz w:val="20"/>
                    <w:lang w:val="ru-RU"/>
                  </w:rPr>
                  <w:t>☐</w:t>
                </w:r>
              </w:sdtContent>
            </w:sdt>
            <w:r w:rsidRPr="0090165B">
              <w:rPr>
                <w:rFonts w:asciiTheme="minorHAnsi" w:hAnsiTheme="minorHAnsi" w:cstheme="minorHAnsi"/>
                <w:iCs/>
                <w:sz w:val="20"/>
                <w:lang w:val="ky-KG"/>
              </w:rPr>
              <w:t>Жок</w:t>
            </w:r>
            <w:r w:rsidRPr="0090165B">
              <w:rPr>
                <w:rFonts w:asciiTheme="minorHAnsi" w:hAnsiTheme="minorHAnsi" w:cstheme="minorHAnsi"/>
                <w:iCs/>
                <w:sz w:val="20"/>
                <w:lang w:val="ru-RU"/>
              </w:rPr>
              <w:t>, Мен/биз эч качан кайрылган эмеспиз</w:t>
            </w:r>
          </w:p>
        </w:tc>
      </w:tr>
      <w:tr w:rsidR="0090165B" w:rsidRPr="0090165B" w14:paraId="4F1B3612" w14:textId="77777777" w:rsidTr="007A1467">
        <w:trPr>
          <w:trHeight w:val="255"/>
        </w:trPr>
        <w:tc>
          <w:tcPr>
            <w:tcW w:w="2972" w:type="dxa"/>
            <w:vMerge/>
          </w:tcPr>
          <w:p w14:paraId="51B83D2D" w14:textId="77777777" w:rsidR="0090165B" w:rsidRPr="0090165B" w:rsidRDefault="0090165B" w:rsidP="007A1467">
            <w:pPr>
              <w:ind w:right="710"/>
              <w:rPr>
                <w:rFonts w:asciiTheme="minorHAnsi" w:hAnsiTheme="minorHAnsi" w:cstheme="minorHAnsi"/>
                <w:b/>
                <w:bCs/>
                <w:position w:val="-1"/>
                <w:sz w:val="20"/>
                <w:lang w:val="ru-RU"/>
              </w:rPr>
            </w:pPr>
          </w:p>
        </w:tc>
        <w:tc>
          <w:tcPr>
            <w:tcW w:w="3402" w:type="dxa"/>
          </w:tcPr>
          <w:p w14:paraId="240FB5E0" w14:textId="77777777" w:rsidR="0090165B" w:rsidRPr="0090165B" w:rsidRDefault="0090165B" w:rsidP="007A1467">
            <w:pPr>
              <w:ind w:right="-18"/>
              <w:rPr>
                <w:rFonts w:asciiTheme="minorHAnsi" w:hAnsiTheme="minorHAnsi" w:cstheme="minorHAnsi"/>
                <w:sz w:val="20"/>
                <w:lang w:val="ru-RU"/>
              </w:rPr>
            </w:pPr>
            <w:r w:rsidRPr="0090165B">
              <w:rPr>
                <w:rFonts w:asciiTheme="minorHAnsi" w:hAnsiTheme="minorHAnsi" w:cstheme="minorHAnsi"/>
                <w:sz w:val="20"/>
                <w:lang w:val="ru-RU"/>
              </w:rPr>
              <w:t>Ооба болсо, анда грантка кайрылууңуздун себеби</w:t>
            </w:r>
          </w:p>
        </w:tc>
        <w:tc>
          <w:tcPr>
            <w:tcW w:w="3978" w:type="dxa"/>
            <w:gridSpan w:val="2"/>
          </w:tcPr>
          <w:p w14:paraId="09C113A4" w14:textId="77777777" w:rsidR="0090165B" w:rsidRPr="0090165B" w:rsidRDefault="0090165B" w:rsidP="007A1467">
            <w:pPr>
              <w:suppressAutoHyphens w:val="0"/>
              <w:ind w:right="1698"/>
              <w:rPr>
                <w:rFonts w:asciiTheme="minorHAnsi" w:hAnsiTheme="minorHAnsi" w:cstheme="minorHAnsi"/>
                <w:sz w:val="20"/>
                <w:lang w:val="ru-RU"/>
              </w:rPr>
            </w:pPr>
          </w:p>
        </w:tc>
      </w:tr>
      <w:tr w:rsidR="0090165B" w:rsidRPr="0090165B" w14:paraId="03068E9D" w14:textId="77777777" w:rsidTr="007A1467">
        <w:trPr>
          <w:trHeight w:val="255"/>
        </w:trPr>
        <w:tc>
          <w:tcPr>
            <w:tcW w:w="2972" w:type="dxa"/>
            <w:vMerge/>
          </w:tcPr>
          <w:p w14:paraId="61F632EB" w14:textId="77777777" w:rsidR="0090165B" w:rsidRPr="0090165B" w:rsidRDefault="0090165B" w:rsidP="007A1467">
            <w:pPr>
              <w:ind w:right="710"/>
              <w:rPr>
                <w:rFonts w:asciiTheme="minorHAnsi" w:hAnsiTheme="minorHAnsi" w:cstheme="minorHAnsi"/>
                <w:b/>
                <w:bCs/>
                <w:position w:val="-1"/>
                <w:sz w:val="20"/>
                <w:lang w:val="ru-RU"/>
              </w:rPr>
            </w:pPr>
          </w:p>
        </w:tc>
        <w:tc>
          <w:tcPr>
            <w:tcW w:w="3402" w:type="dxa"/>
          </w:tcPr>
          <w:p w14:paraId="3D0C4E2B" w14:textId="77777777" w:rsidR="0090165B" w:rsidRPr="0090165B" w:rsidRDefault="0090165B" w:rsidP="007A1467">
            <w:pPr>
              <w:ind w:right="-18"/>
              <w:rPr>
                <w:rFonts w:asciiTheme="minorHAnsi" w:hAnsiTheme="minorHAnsi" w:cstheme="minorHAnsi"/>
                <w:sz w:val="20"/>
                <w:lang w:val="ru-RU"/>
              </w:rPr>
            </w:pPr>
            <w:r w:rsidRPr="0090165B">
              <w:rPr>
                <w:rFonts w:asciiTheme="minorHAnsi" w:hAnsiTheme="minorHAnsi" w:cstheme="minorHAnsi"/>
                <w:sz w:val="20"/>
                <w:lang w:val="ru-RU"/>
              </w:rPr>
              <w:t>Эгерде Жок болсо, кайрылбагандыгыңыздын же насыя албагандыгыңыздын себептери</w:t>
            </w:r>
          </w:p>
        </w:tc>
        <w:tc>
          <w:tcPr>
            <w:tcW w:w="3978" w:type="dxa"/>
            <w:gridSpan w:val="2"/>
          </w:tcPr>
          <w:p w14:paraId="1C1F9792" w14:textId="77777777" w:rsidR="0090165B" w:rsidRPr="0090165B" w:rsidRDefault="0090165B" w:rsidP="007A1467">
            <w:pPr>
              <w:suppressAutoHyphens w:val="0"/>
              <w:ind w:right="1698"/>
              <w:rPr>
                <w:rFonts w:asciiTheme="minorHAnsi" w:hAnsiTheme="minorHAnsi" w:cstheme="minorHAnsi"/>
                <w:sz w:val="20"/>
                <w:lang w:val="ru-RU"/>
              </w:rPr>
            </w:pPr>
          </w:p>
        </w:tc>
      </w:tr>
      <w:tr w:rsidR="0090165B" w:rsidRPr="0090165B" w14:paraId="5025ABD1" w14:textId="77777777" w:rsidTr="007A1467">
        <w:trPr>
          <w:trHeight w:val="255"/>
        </w:trPr>
        <w:tc>
          <w:tcPr>
            <w:tcW w:w="2972" w:type="dxa"/>
            <w:vMerge w:val="restart"/>
          </w:tcPr>
          <w:p w14:paraId="2D99D6F5" w14:textId="77777777" w:rsidR="0090165B" w:rsidRPr="0090165B" w:rsidRDefault="0090165B" w:rsidP="007A1467">
            <w:pPr>
              <w:ind w:right="710"/>
              <w:rPr>
                <w:rFonts w:asciiTheme="minorHAnsi" w:hAnsiTheme="minorHAnsi" w:cstheme="minorHAnsi"/>
                <w:b/>
                <w:bCs/>
                <w:sz w:val="20"/>
              </w:rPr>
            </w:pPr>
            <w:proofErr w:type="spellStart"/>
            <w:r w:rsidRPr="0090165B">
              <w:rPr>
                <w:rFonts w:asciiTheme="minorHAnsi" w:hAnsiTheme="minorHAnsi" w:cstheme="minorHAnsi"/>
                <w:b/>
                <w:bCs/>
                <w:position w:val="-1"/>
                <w:sz w:val="20"/>
              </w:rPr>
              <w:t>Байланыш</w:t>
            </w:r>
            <w:proofErr w:type="spellEnd"/>
            <w:r w:rsidRPr="0090165B">
              <w:rPr>
                <w:rFonts w:asciiTheme="minorHAnsi" w:hAnsiTheme="minorHAnsi" w:cstheme="minorHAnsi"/>
                <w:b/>
                <w:bCs/>
                <w:position w:val="-1"/>
                <w:sz w:val="20"/>
              </w:rPr>
              <w:t xml:space="preserve"> </w:t>
            </w:r>
            <w:proofErr w:type="spellStart"/>
            <w:r w:rsidRPr="0090165B">
              <w:rPr>
                <w:rFonts w:asciiTheme="minorHAnsi" w:hAnsiTheme="minorHAnsi" w:cstheme="minorHAnsi"/>
                <w:b/>
                <w:bCs/>
                <w:position w:val="-1"/>
                <w:sz w:val="20"/>
              </w:rPr>
              <w:t>маалымат</w:t>
            </w:r>
            <w:proofErr w:type="spellEnd"/>
            <w:r w:rsidRPr="0090165B">
              <w:rPr>
                <w:rFonts w:asciiTheme="minorHAnsi" w:hAnsiTheme="minorHAnsi" w:cstheme="minorHAnsi"/>
                <w:b/>
                <w:bCs/>
                <w:position w:val="-1"/>
                <w:sz w:val="20"/>
              </w:rPr>
              <w:t>:</w:t>
            </w:r>
          </w:p>
        </w:tc>
        <w:tc>
          <w:tcPr>
            <w:tcW w:w="3402" w:type="dxa"/>
          </w:tcPr>
          <w:p w14:paraId="01D83825" w14:textId="77777777" w:rsidR="0090165B" w:rsidRPr="0090165B" w:rsidRDefault="0090165B" w:rsidP="007A1467">
            <w:pPr>
              <w:ind w:right="-18"/>
              <w:rPr>
                <w:rFonts w:asciiTheme="minorHAnsi" w:hAnsiTheme="minorHAnsi" w:cstheme="minorHAnsi"/>
                <w:b/>
                <w:bCs/>
                <w:sz w:val="20"/>
              </w:rPr>
            </w:pPr>
            <w:proofErr w:type="spellStart"/>
            <w:r w:rsidRPr="0090165B">
              <w:rPr>
                <w:rFonts w:asciiTheme="minorHAnsi" w:hAnsiTheme="minorHAnsi" w:cstheme="minorHAnsi"/>
                <w:b/>
                <w:bCs/>
                <w:sz w:val="20"/>
              </w:rPr>
              <w:t>Байланыш</w:t>
            </w:r>
            <w:proofErr w:type="spellEnd"/>
            <w:r w:rsidRPr="0090165B">
              <w:rPr>
                <w:rFonts w:asciiTheme="minorHAnsi" w:hAnsiTheme="minorHAnsi" w:cstheme="minorHAnsi"/>
                <w:b/>
                <w:bCs/>
                <w:sz w:val="20"/>
              </w:rPr>
              <w:t xml:space="preserve"> </w:t>
            </w:r>
            <w:proofErr w:type="spellStart"/>
            <w:r w:rsidRPr="0090165B">
              <w:rPr>
                <w:rFonts w:asciiTheme="minorHAnsi" w:hAnsiTheme="minorHAnsi" w:cstheme="minorHAnsi"/>
                <w:b/>
                <w:bCs/>
                <w:sz w:val="20"/>
              </w:rPr>
              <w:t>адамы</w:t>
            </w:r>
            <w:proofErr w:type="spellEnd"/>
            <w:r w:rsidRPr="0090165B">
              <w:rPr>
                <w:rFonts w:asciiTheme="minorHAnsi" w:hAnsiTheme="minorHAnsi" w:cstheme="minorHAnsi"/>
                <w:b/>
                <w:bCs/>
                <w:sz w:val="20"/>
              </w:rPr>
              <w:t>:</w:t>
            </w:r>
          </w:p>
          <w:p w14:paraId="5EEEA454" w14:textId="77777777" w:rsidR="0090165B" w:rsidRPr="0090165B" w:rsidRDefault="0090165B" w:rsidP="007A1467">
            <w:pPr>
              <w:ind w:right="-108"/>
              <w:rPr>
                <w:rFonts w:asciiTheme="minorHAnsi" w:hAnsiTheme="minorHAnsi" w:cstheme="minorHAnsi"/>
                <w:b/>
                <w:bCs/>
                <w:sz w:val="20"/>
              </w:rPr>
            </w:pPr>
            <w:r w:rsidRPr="0090165B">
              <w:rPr>
                <w:rFonts w:asciiTheme="minorHAnsi" w:hAnsiTheme="minorHAnsi" w:cstheme="minorHAnsi"/>
                <w:i/>
                <w:iCs/>
                <w:sz w:val="20"/>
              </w:rPr>
              <w:t>(</w:t>
            </w:r>
            <w:r w:rsidRPr="0090165B">
              <w:rPr>
                <w:rFonts w:asciiTheme="minorHAnsi" w:hAnsiTheme="minorHAnsi" w:cstheme="minorHAnsi"/>
                <w:i/>
                <w:iCs/>
                <w:sz w:val="20"/>
                <w:lang w:val="ru-RU"/>
              </w:rPr>
              <w:t>Аты</w:t>
            </w:r>
            <w:r w:rsidRPr="0090165B">
              <w:rPr>
                <w:rFonts w:asciiTheme="minorHAnsi" w:hAnsiTheme="minorHAnsi" w:cstheme="minorHAnsi"/>
                <w:i/>
                <w:iCs/>
                <w:sz w:val="20"/>
              </w:rPr>
              <w:t xml:space="preserve"> </w:t>
            </w:r>
            <w:r w:rsidRPr="0090165B">
              <w:rPr>
                <w:rFonts w:asciiTheme="minorHAnsi" w:hAnsiTheme="minorHAnsi" w:cstheme="minorHAnsi"/>
                <w:i/>
                <w:iCs/>
                <w:sz w:val="20"/>
                <w:lang w:val="ru-RU"/>
              </w:rPr>
              <w:t>жѳнү</w:t>
            </w:r>
            <w:r w:rsidRPr="0090165B">
              <w:rPr>
                <w:rFonts w:asciiTheme="minorHAnsi" w:hAnsiTheme="minorHAnsi" w:cstheme="minorHAnsi"/>
                <w:i/>
                <w:iCs/>
                <w:sz w:val="20"/>
              </w:rPr>
              <w:t xml:space="preserve"> </w:t>
            </w:r>
            <w:r w:rsidRPr="0090165B">
              <w:rPr>
                <w:rFonts w:asciiTheme="minorHAnsi" w:hAnsiTheme="minorHAnsi" w:cstheme="minorHAnsi"/>
                <w:i/>
                <w:iCs/>
                <w:sz w:val="20"/>
                <w:lang w:val="ru-RU"/>
              </w:rPr>
              <w:t>жана</w:t>
            </w:r>
            <w:r w:rsidRPr="0090165B">
              <w:rPr>
                <w:rFonts w:asciiTheme="minorHAnsi" w:hAnsiTheme="minorHAnsi" w:cstheme="minorHAnsi"/>
                <w:i/>
                <w:iCs/>
                <w:sz w:val="20"/>
              </w:rPr>
              <w:t xml:space="preserve">  </w:t>
            </w:r>
            <w:r w:rsidRPr="0090165B">
              <w:rPr>
                <w:rFonts w:asciiTheme="minorHAnsi" w:hAnsiTheme="minorHAnsi" w:cstheme="minorHAnsi"/>
                <w:i/>
                <w:iCs/>
                <w:sz w:val="20"/>
                <w:lang w:val="ru-RU"/>
              </w:rPr>
              <w:t>ээлеген</w:t>
            </w:r>
            <w:r w:rsidRPr="0090165B">
              <w:rPr>
                <w:rFonts w:asciiTheme="minorHAnsi" w:hAnsiTheme="minorHAnsi" w:cstheme="minorHAnsi"/>
                <w:i/>
                <w:iCs/>
                <w:sz w:val="20"/>
              </w:rPr>
              <w:t xml:space="preserve"> </w:t>
            </w:r>
            <w:r w:rsidRPr="0090165B">
              <w:rPr>
                <w:rFonts w:asciiTheme="minorHAnsi" w:hAnsiTheme="minorHAnsi" w:cstheme="minorHAnsi"/>
                <w:i/>
                <w:iCs/>
                <w:sz w:val="20"/>
                <w:lang w:val="ru-RU"/>
              </w:rPr>
              <w:t>кызмат</w:t>
            </w:r>
            <w:r w:rsidRPr="0090165B">
              <w:rPr>
                <w:rFonts w:asciiTheme="minorHAnsi" w:hAnsiTheme="minorHAnsi" w:cstheme="minorHAnsi"/>
                <w:i/>
                <w:iCs/>
                <w:sz w:val="20"/>
              </w:rPr>
              <w:t xml:space="preserve"> </w:t>
            </w:r>
            <w:r w:rsidRPr="0090165B">
              <w:rPr>
                <w:rFonts w:asciiTheme="minorHAnsi" w:hAnsiTheme="minorHAnsi" w:cstheme="minorHAnsi"/>
                <w:i/>
                <w:iCs/>
                <w:sz w:val="20"/>
                <w:lang w:val="ru-RU"/>
              </w:rPr>
              <w:t>орду</w:t>
            </w:r>
            <w:r w:rsidRPr="0090165B">
              <w:rPr>
                <w:rFonts w:asciiTheme="minorHAnsi" w:hAnsiTheme="minorHAnsi" w:cstheme="minorHAnsi"/>
                <w:i/>
                <w:iCs/>
                <w:sz w:val="20"/>
              </w:rPr>
              <w:t>)</w:t>
            </w:r>
          </w:p>
        </w:tc>
        <w:tc>
          <w:tcPr>
            <w:tcW w:w="3978" w:type="dxa"/>
            <w:gridSpan w:val="2"/>
          </w:tcPr>
          <w:p w14:paraId="04230FE6" w14:textId="77777777" w:rsidR="0090165B" w:rsidRPr="0090165B" w:rsidRDefault="0090165B" w:rsidP="0090165B">
            <w:pPr>
              <w:pStyle w:val="ListParagraph"/>
              <w:numPr>
                <w:ilvl w:val="0"/>
                <w:numId w:val="9"/>
              </w:numPr>
              <w:suppressAutoHyphens w:val="0"/>
              <w:ind w:right="1698"/>
              <w:rPr>
                <w:rFonts w:asciiTheme="minorHAnsi" w:hAnsiTheme="minorHAnsi" w:cstheme="minorHAnsi"/>
                <w:sz w:val="20"/>
              </w:rPr>
            </w:pPr>
          </w:p>
        </w:tc>
      </w:tr>
      <w:tr w:rsidR="0090165B" w:rsidRPr="0090165B" w14:paraId="00F8139A" w14:textId="77777777" w:rsidTr="007A1467">
        <w:trPr>
          <w:trHeight w:val="255"/>
        </w:trPr>
        <w:tc>
          <w:tcPr>
            <w:tcW w:w="2972" w:type="dxa"/>
            <w:vMerge/>
          </w:tcPr>
          <w:p w14:paraId="503D52C8" w14:textId="77777777" w:rsidR="0090165B" w:rsidRPr="0090165B" w:rsidRDefault="0090165B" w:rsidP="007A1467">
            <w:pPr>
              <w:ind w:right="710"/>
              <w:rPr>
                <w:rFonts w:asciiTheme="minorHAnsi" w:hAnsiTheme="minorHAnsi" w:cstheme="minorHAnsi"/>
                <w:b/>
                <w:bCs/>
                <w:position w:val="-1"/>
                <w:sz w:val="20"/>
              </w:rPr>
            </w:pPr>
          </w:p>
        </w:tc>
        <w:tc>
          <w:tcPr>
            <w:tcW w:w="3402" w:type="dxa"/>
          </w:tcPr>
          <w:p w14:paraId="5B9DA509" w14:textId="77777777" w:rsidR="0090165B" w:rsidRPr="0090165B" w:rsidRDefault="0090165B" w:rsidP="007A1467">
            <w:pPr>
              <w:ind w:right="-18"/>
              <w:rPr>
                <w:rFonts w:asciiTheme="minorHAnsi" w:hAnsiTheme="minorHAnsi" w:cstheme="minorHAnsi"/>
                <w:b/>
                <w:bCs/>
                <w:sz w:val="20"/>
                <w:lang w:val="ru-RU"/>
              </w:rPr>
            </w:pPr>
            <w:r w:rsidRPr="0090165B">
              <w:rPr>
                <w:rFonts w:asciiTheme="minorHAnsi" w:hAnsiTheme="minorHAnsi" w:cstheme="minorHAnsi"/>
                <w:b/>
                <w:bCs/>
                <w:sz w:val="20"/>
                <w:lang w:val="ru-RU"/>
              </w:rPr>
              <w:t xml:space="preserve">Дареги: </w:t>
            </w:r>
          </w:p>
          <w:p w14:paraId="49D13711" w14:textId="77777777" w:rsidR="0090165B" w:rsidRPr="0090165B" w:rsidRDefault="0090165B" w:rsidP="007A1467">
            <w:pPr>
              <w:ind w:right="-18"/>
              <w:rPr>
                <w:rFonts w:asciiTheme="minorHAnsi" w:hAnsiTheme="minorHAnsi" w:cstheme="minorHAnsi"/>
                <w:i/>
                <w:iCs/>
                <w:sz w:val="20"/>
                <w:lang w:val="ru-RU"/>
              </w:rPr>
            </w:pPr>
            <w:r w:rsidRPr="0090165B">
              <w:rPr>
                <w:rFonts w:asciiTheme="minorHAnsi" w:hAnsiTheme="minorHAnsi" w:cstheme="minorHAnsi"/>
                <w:i/>
                <w:iCs/>
                <w:sz w:val="20"/>
                <w:lang w:val="ru-RU"/>
              </w:rPr>
              <w:t>(Батир/үй №., шаар/айыл,</w:t>
            </w:r>
          </w:p>
          <w:p w14:paraId="7A3A571F" w14:textId="77777777" w:rsidR="0090165B" w:rsidRPr="0090165B" w:rsidRDefault="0090165B" w:rsidP="007A1467">
            <w:pPr>
              <w:ind w:right="-18"/>
              <w:rPr>
                <w:rFonts w:asciiTheme="minorHAnsi" w:hAnsiTheme="minorHAnsi" w:cstheme="minorHAnsi"/>
                <w:b/>
                <w:bCs/>
                <w:sz w:val="20"/>
              </w:rPr>
            </w:pPr>
            <w:proofErr w:type="spellStart"/>
            <w:r w:rsidRPr="0090165B">
              <w:rPr>
                <w:rFonts w:asciiTheme="minorHAnsi" w:hAnsiTheme="minorHAnsi" w:cstheme="minorHAnsi"/>
                <w:i/>
                <w:iCs/>
                <w:sz w:val="20"/>
              </w:rPr>
              <w:t>аймак</w:t>
            </w:r>
            <w:proofErr w:type="spellEnd"/>
            <w:r w:rsidRPr="0090165B">
              <w:rPr>
                <w:rFonts w:asciiTheme="minorHAnsi" w:hAnsiTheme="minorHAnsi" w:cstheme="minorHAnsi"/>
                <w:i/>
                <w:iCs/>
                <w:sz w:val="20"/>
              </w:rPr>
              <w:t xml:space="preserve">, </w:t>
            </w:r>
            <w:proofErr w:type="spellStart"/>
            <w:r w:rsidRPr="0090165B">
              <w:rPr>
                <w:rFonts w:asciiTheme="minorHAnsi" w:hAnsiTheme="minorHAnsi" w:cstheme="minorHAnsi"/>
                <w:i/>
                <w:iCs/>
                <w:sz w:val="20"/>
              </w:rPr>
              <w:t>регион</w:t>
            </w:r>
            <w:proofErr w:type="spellEnd"/>
            <w:r w:rsidRPr="0090165B">
              <w:rPr>
                <w:rFonts w:asciiTheme="minorHAnsi" w:hAnsiTheme="minorHAnsi" w:cstheme="minorHAnsi"/>
                <w:i/>
                <w:iCs/>
                <w:sz w:val="20"/>
              </w:rPr>
              <w:t>)</w:t>
            </w:r>
          </w:p>
        </w:tc>
        <w:tc>
          <w:tcPr>
            <w:tcW w:w="3978" w:type="dxa"/>
            <w:gridSpan w:val="2"/>
          </w:tcPr>
          <w:p w14:paraId="2B2D3933" w14:textId="77777777" w:rsidR="0090165B" w:rsidRPr="0090165B" w:rsidRDefault="0090165B" w:rsidP="0090165B">
            <w:pPr>
              <w:pStyle w:val="ListParagraph"/>
              <w:numPr>
                <w:ilvl w:val="0"/>
                <w:numId w:val="9"/>
              </w:numPr>
              <w:suppressAutoHyphens w:val="0"/>
              <w:ind w:right="1698"/>
              <w:rPr>
                <w:rFonts w:asciiTheme="minorHAnsi" w:hAnsiTheme="minorHAnsi" w:cstheme="minorHAnsi"/>
                <w:sz w:val="20"/>
              </w:rPr>
            </w:pPr>
          </w:p>
        </w:tc>
      </w:tr>
      <w:tr w:rsidR="0090165B" w:rsidRPr="0090165B" w14:paraId="39B42833" w14:textId="77777777" w:rsidTr="007A1467">
        <w:trPr>
          <w:trHeight w:val="255"/>
        </w:trPr>
        <w:tc>
          <w:tcPr>
            <w:tcW w:w="2972" w:type="dxa"/>
            <w:vMerge/>
          </w:tcPr>
          <w:p w14:paraId="4814A5A7" w14:textId="77777777" w:rsidR="0090165B" w:rsidRPr="0090165B" w:rsidRDefault="0090165B" w:rsidP="007A1467">
            <w:pPr>
              <w:ind w:right="710"/>
              <w:rPr>
                <w:rFonts w:asciiTheme="minorHAnsi" w:hAnsiTheme="minorHAnsi" w:cstheme="minorHAnsi"/>
                <w:b/>
                <w:bCs/>
                <w:position w:val="-1"/>
                <w:sz w:val="20"/>
              </w:rPr>
            </w:pPr>
          </w:p>
        </w:tc>
        <w:tc>
          <w:tcPr>
            <w:tcW w:w="3402" w:type="dxa"/>
          </w:tcPr>
          <w:p w14:paraId="5B23E60A" w14:textId="77777777" w:rsidR="0090165B" w:rsidRPr="0090165B" w:rsidRDefault="0090165B" w:rsidP="007A1467">
            <w:pPr>
              <w:ind w:right="-18"/>
              <w:rPr>
                <w:rFonts w:asciiTheme="minorHAnsi" w:hAnsiTheme="minorHAnsi" w:cstheme="minorHAnsi"/>
                <w:b/>
                <w:bCs/>
                <w:sz w:val="20"/>
              </w:rPr>
            </w:pPr>
            <w:proofErr w:type="spellStart"/>
            <w:r w:rsidRPr="0090165B">
              <w:rPr>
                <w:rFonts w:asciiTheme="minorHAnsi" w:hAnsiTheme="minorHAnsi" w:cstheme="minorHAnsi"/>
                <w:b/>
                <w:bCs/>
                <w:sz w:val="20"/>
              </w:rPr>
              <w:t>Электрондук</w:t>
            </w:r>
            <w:proofErr w:type="spellEnd"/>
            <w:r w:rsidRPr="0090165B">
              <w:rPr>
                <w:rFonts w:asciiTheme="minorHAnsi" w:hAnsiTheme="minorHAnsi" w:cstheme="minorHAnsi"/>
                <w:b/>
                <w:bCs/>
                <w:sz w:val="20"/>
              </w:rPr>
              <w:t xml:space="preserve"> </w:t>
            </w:r>
            <w:proofErr w:type="spellStart"/>
            <w:r w:rsidRPr="0090165B">
              <w:rPr>
                <w:rFonts w:asciiTheme="minorHAnsi" w:hAnsiTheme="minorHAnsi" w:cstheme="minorHAnsi"/>
                <w:b/>
                <w:bCs/>
                <w:sz w:val="20"/>
              </w:rPr>
              <w:t>почта</w:t>
            </w:r>
            <w:proofErr w:type="spellEnd"/>
            <w:r w:rsidRPr="0090165B">
              <w:rPr>
                <w:rFonts w:asciiTheme="minorHAnsi" w:hAnsiTheme="minorHAnsi" w:cstheme="minorHAnsi"/>
                <w:b/>
                <w:bCs/>
                <w:sz w:val="20"/>
              </w:rPr>
              <w:t>:</w:t>
            </w:r>
          </w:p>
        </w:tc>
        <w:tc>
          <w:tcPr>
            <w:tcW w:w="3978" w:type="dxa"/>
            <w:gridSpan w:val="2"/>
          </w:tcPr>
          <w:p w14:paraId="0B3CE1EE" w14:textId="77777777" w:rsidR="0090165B" w:rsidRPr="0090165B" w:rsidRDefault="0090165B" w:rsidP="0090165B">
            <w:pPr>
              <w:pStyle w:val="ListParagraph"/>
              <w:numPr>
                <w:ilvl w:val="0"/>
                <w:numId w:val="9"/>
              </w:numPr>
              <w:suppressAutoHyphens w:val="0"/>
              <w:ind w:right="1698"/>
              <w:rPr>
                <w:rFonts w:asciiTheme="minorHAnsi" w:hAnsiTheme="minorHAnsi" w:cstheme="minorHAnsi"/>
                <w:sz w:val="20"/>
              </w:rPr>
            </w:pPr>
          </w:p>
        </w:tc>
      </w:tr>
      <w:tr w:rsidR="0090165B" w:rsidRPr="0090165B" w14:paraId="1E69C4F3" w14:textId="77777777" w:rsidTr="007A1467">
        <w:trPr>
          <w:trHeight w:val="255"/>
        </w:trPr>
        <w:tc>
          <w:tcPr>
            <w:tcW w:w="2972" w:type="dxa"/>
            <w:vMerge/>
          </w:tcPr>
          <w:p w14:paraId="4F7703F8" w14:textId="77777777" w:rsidR="0090165B" w:rsidRPr="0090165B" w:rsidRDefault="0090165B" w:rsidP="007A1467">
            <w:pPr>
              <w:ind w:right="710"/>
              <w:rPr>
                <w:rFonts w:asciiTheme="minorHAnsi" w:hAnsiTheme="minorHAnsi" w:cstheme="minorHAnsi"/>
                <w:b/>
                <w:bCs/>
                <w:position w:val="-1"/>
                <w:sz w:val="20"/>
              </w:rPr>
            </w:pPr>
          </w:p>
        </w:tc>
        <w:tc>
          <w:tcPr>
            <w:tcW w:w="3402" w:type="dxa"/>
          </w:tcPr>
          <w:p w14:paraId="23E019F6" w14:textId="77777777" w:rsidR="0090165B" w:rsidRPr="0090165B" w:rsidRDefault="0090165B" w:rsidP="007A1467">
            <w:pPr>
              <w:ind w:right="-18"/>
              <w:rPr>
                <w:rFonts w:asciiTheme="minorHAnsi" w:hAnsiTheme="minorHAnsi" w:cstheme="minorHAnsi"/>
                <w:b/>
                <w:bCs/>
                <w:sz w:val="20"/>
              </w:rPr>
            </w:pPr>
            <w:r w:rsidRPr="0090165B">
              <w:rPr>
                <w:rFonts w:asciiTheme="minorHAnsi" w:hAnsiTheme="minorHAnsi" w:cstheme="minorHAnsi"/>
                <w:b/>
                <w:bCs/>
                <w:sz w:val="20"/>
                <w:lang w:val="ru-RU"/>
              </w:rPr>
              <w:t>Уюлдук т</w:t>
            </w:r>
            <w:proofErr w:type="spellStart"/>
            <w:r w:rsidRPr="0090165B">
              <w:rPr>
                <w:rFonts w:asciiTheme="minorHAnsi" w:hAnsiTheme="minorHAnsi" w:cstheme="minorHAnsi"/>
                <w:b/>
                <w:bCs/>
                <w:sz w:val="20"/>
              </w:rPr>
              <w:t>елефон</w:t>
            </w:r>
            <w:proofErr w:type="spellEnd"/>
            <w:r w:rsidRPr="0090165B">
              <w:rPr>
                <w:rFonts w:asciiTheme="minorHAnsi" w:hAnsiTheme="minorHAnsi" w:cstheme="minorHAnsi"/>
                <w:b/>
                <w:bCs/>
                <w:sz w:val="20"/>
              </w:rPr>
              <w:t>:</w:t>
            </w:r>
          </w:p>
        </w:tc>
        <w:tc>
          <w:tcPr>
            <w:tcW w:w="3978" w:type="dxa"/>
            <w:gridSpan w:val="2"/>
          </w:tcPr>
          <w:p w14:paraId="6750B62D" w14:textId="77777777" w:rsidR="0090165B" w:rsidRPr="0090165B" w:rsidRDefault="0090165B" w:rsidP="0090165B">
            <w:pPr>
              <w:pStyle w:val="ListParagraph"/>
              <w:numPr>
                <w:ilvl w:val="0"/>
                <w:numId w:val="9"/>
              </w:numPr>
              <w:suppressAutoHyphens w:val="0"/>
              <w:ind w:right="1698"/>
              <w:rPr>
                <w:rFonts w:asciiTheme="minorHAnsi" w:hAnsiTheme="minorHAnsi" w:cstheme="minorHAnsi"/>
                <w:sz w:val="20"/>
              </w:rPr>
            </w:pPr>
          </w:p>
        </w:tc>
      </w:tr>
    </w:tbl>
    <w:p w14:paraId="39079D8C" w14:textId="77777777" w:rsidR="00452D74" w:rsidRPr="00D131D6" w:rsidRDefault="00452D74" w:rsidP="00452D74">
      <w:pPr>
        <w:rPr>
          <w:rFonts w:asciiTheme="minorHAnsi" w:hAnsiTheme="minorHAnsi" w:cstheme="minorHAnsi"/>
          <w:sz w:val="20"/>
        </w:rPr>
      </w:pPr>
    </w:p>
    <w:tbl>
      <w:tblPr>
        <w:tblStyle w:val="TableGrid"/>
        <w:tblW w:w="10368" w:type="dxa"/>
        <w:tblLook w:val="04A0" w:firstRow="1" w:lastRow="0" w:firstColumn="1" w:lastColumn="0" w:noHBand="0" w:noVBand="1"/>
      </w:tblPr>
      <w:tblGrid>
        <w:gridCol w:w="10368"/>
      </w:tblGrid>
      <w:tr w:rsidR="003A6E92" w:rsidRPr="00E04078" w14:paraId="52918ED6" w14:textId="77777777" w:rsidTr="007A1467">
        <w:tc>
          <w:tcPr>
            <w:tcW w:w="10368" w:type="dxa"/>
            <w:shd w:val="clear" w:color="auto" w:fill="F2F2F2" w:themeFill="background1" w:themeFillShade="F2"/>
          </w:tcPr>
          <w:p w14:paraId="1BBC8393" w14:textId="77777777" w:rsidR="003A6E92" w:rsidRPr="00E04078" w:rsidRDefault="003A6E92" w:rsidP="007A1467">
            <w:pPr>
              <w:ind w:right="336"/>
              <w:rPr>
                <w:rFonts w:asciiTheme="minorHAnsi" w:hAnsiTheme="minorHAnsi" w:cstheme="minorHAnsi"/>
                <w:sz w:val="20"/>
                <w:lang w:val="ky-KG"/>
              </w:rPr>
            </w:pPr>
            <w:r w:rsidRPr="00E04078">
              <w:rPr>
                <w:rFonts w:asciiTheme="minorHAnsi" w:hAnsiTheme="minorHAnsi" w:cstheme="minorHAnsi"/>
                <w:b/>
                <w:bCs/>
                <w:sz w:val="20"/>
                <w:lang w:val="ky-KG"/>
              </w:rPr>
              <w:t>Сунушталган иш-чаранын сыпаттамасы:</w:t>
            </w:r>
            <w:r w:rsidRPr="00E04078">
              <w:rPr>
                <w:rFonts w:asciiTheme="minorHAnsi" w:hAnsiTheme="minorHAnsi" w:cstheme="minorHAnsi"/>
                <w:sz w:val="20"/>
                <w:lang w:val="ky-KG"/>
              </w:rPr>
              <w:t xml:space="preserve"> </w:t>
            </w:r>
          </w:p>
          <w:p w14:paraId="2A1068CF" w14:textId="77777777" w:rsidR="003A6E92" w:rsidRPr="00E04078" w:rsidRDefault="003A6E92" w:rsidP="007A1467">
            <w:pPr>
              <w:ind w:right="336"/>
              <w:rPr>
                <w:rFonts w:asciiTheme="minorHAnsi" w:hAnsiTheme="minorHAnsi" w:cstheme="minorHAnsi"/>
                <w:i/>
                <w:iCs/>
                <w:spacing w:val="-6"/>
                <w:sz w:val="20"/>
              </w:rPr>
            </w:pPr>
            <w:r w:rsidRPr="00E04078">
              <w:rPr>
                <w:rFonts w:asciiTheme="minorHAnsi" w:hAnsiTheme="minorHAnsi" w:cstheme="minorHAnsi"/>
                <w:i/>
                <w:iCs/>
                <w:spacing w:val="-6"/>
                <w:sz w:val="20"/>
                <w:lang w:val="ky-KG"/>
              </w:rPr>
              <w:t xml:space="preserve">(Сунушталган иш-чараңыз биздин максаттарга жооп бере тургандыгын оңой аныктоого боло тургандай кылып жазыңыз. Эмне кылууну сунуштап жатканыңызды баяндап бериңиз? Сунушталган иш-чара кайда жайгашат/ жүзөгө ашырылат? </w:t>
            </w:r>
            <w:proofErr w:type="spellStart"/>
            <w:r w:rsidRPr="00E04078">
              <w:rPr>
                <w:rFonts w:asciiTheme="minorHAnsi" w:hAnsiTheme="minorHAnsi" w:cstheme="minorHAnsi"/>
                <w:i/>
                <w:iCs/>
                <w:spacing w:val="-6"/>
                <w:sz w:val="20"/>
              </w:rPr>
              <w:t>Бул</w:t>
            </w:r>
            <w:proofErr w:type="spellEnd"/>
            <w:r w:rsidRPr="00E04078">
              <w:rPr>
                <w:rFonts w:asciiTheme="minorHAnsi" w:hAnsiTheme="minorHAnsi" w:cstheme="minorHAnsi"/>
                <w:i/>
                <w:iCs/>
                <w:spacing w:val="-6"/>
                <w:sz w:val="20"/>
              </w:rPr>
              <w:t xml:space="preserve"> </w:t>
            </w:r>
            <w:proofErr w:type="spellStart"/>
            <w:r w:rsidRPr="00E04078">
              <w:rPr>
                <w:rFonts w:asciiTheme="minorHAnsi" w:hAnsiTheme="minorHAnsi" w:cstheme="minorHAnsi"/>
                <w:i/>
                <w:iCs/>
                <w:spacing w:val="-6"/>
                <w:sz w:val="20"/>
              </w:rPr>
              <w:t>ишти</w:t>
            </w:r>
            <w:proofErr w:type="spellEnd"/>
            <w:r w:rsidRPr="00E04078">
              <w:rPr>
                <w:rFonts w:asciiTheme="minorHAnsi" w:hAnsiTheme="minorHAnsi" w:cstheme="minorHAnsi"/>
                <w:i/>
                <w:iCs/>
                <w:spacing w:val="-6"/>
                <w:sz w:val="20"/>
              </w:rPr>
              <w:t xml:space="preserve"> </w:t>
            </w:r>
            <w:proofErr w:type="spellStart"/>
            <w:r w:rsidRPr="00E04078">
              <w:rPr>
                <w:rFonts w:asciiTheme="minorHAnsi" w:hAnsiTheme="minorHAnsi" w:cstheme="minorHAnsi"/>
                <w:i/>
                <w:iCs/>
                <w:spacing w:val="-6"/>
                <w:sz w:val="20"/>
              </w:rPr>
              <w:t>баштоого</w:t>
            </w:r>
            <w:proofErr w:type="spellEnd"/>
            <w:r w:rsidRPr="00E04078">
              <w:rPr>
                <w:rFonts w:asciiTheme="minorHAnsi" w:hAnsiTheme="minorHAnsi" w:cstheme="minorHAnsi"/>
                <w:i/>
                <w:iCs/>
                <w:spacing w:val="-6"/>
                <w:sz w:val="20"/>
              </w:rPr>
              <w:t xml:space="preserve"> </w:t>
            </w:r>
            <w:proofErr w:type="spellStart"/>
            <w:r w:rsidRPr="00E04078">
              <w:rPr>
                <w:rFonts w:asciiTheme="minorHAnsi" w:hAnsiTheme="minorHAnsi" w:cstheme="minorHAnsi"/>
                <w:i/>
                <w:iCs/>
                <w:spacing w:val="-6"/>
                <w:sz w:val="20"/>
              </w:rPr>
              <w:t>канча</w:t>
            </w:r>
            <w:proofErr w:type="spellEnd"/>
            <w:r w:rsidRPr="00E04078">
              <w:rPr>
                <w:rFonts w:asciiTheme="minorHAnsi" w:hAnsiTheme="minorHAnsi" w:cstheme="minorHAnsi"/>
                <w:i/>
                <w:iCs/>
                <w:spacing w:val="-6"/>
                <w:sz w:val="20"/>
              </w:rPr>
              <w:t xml:space="preserve"> </w:t>
            </w:r>
            <w:proofErr w:type="spellStart"/>
            <w:r w:rsidRPr="00E04078">
              <w:rPr>
                <w:rFonts w:asciiTheme="minorHAnsi" w:hAnsiTheme="minorHAnsi" w:cstheme="minorHAnsi"/>
                <w:i/>
                <w:iCs/>
                <w:spacing w:val="-6"/>
                <w:sz w:val="20"/>
              </w:rPr>
              <w:t>убакыт</w:t>
            </w:r>
            <w:proofErr w:type="spellEnd"/>
            <w:r w:rsidRPr="00E04078">
              <w:rPr>
                <w:rFonts w:asciiTheme="minorHAnsi" w:hAnsiTheme="minorHAnsi" w:cstheme="minorHAnsi"/>
                <w:i/>
                <w:iCs/>
                <w:spacing w:val="-6"/>
                <w:sz w:val="20"/>
              </w:rPr>
              <w:t xml:space="preserve"> </w:t>
            </w:r>
            <w:proofErr w:type="spellStart"/>
            <w:r w:rsidRPr="00E04078">
              <w:rPr>
                <w:rFonts w:asciiTheme="minorHAnsi" w:hAnsiTheme="minorHAnsi" w:cstheme="minorHAnsi"/>
                <w:i/>
                <w:iCs/>
                <w:spacing w:val="-6"/>
                <w:sz w:val="20"/>
              </w:rPr>
              <w:t>талап</w:t>
            </w:r>
            <w:proofErr w:type="spellEnd"/>
            <w:r w:rsidRPr="00E04078">
              <w:rPr>
                <w:rFonts w:asciiTheme="minorHAnsi" w:hAnsiTheme="minorHAnsi" w:cstheme="minorHAnsi"/>
                <w:i/>
                <w:iCs/>
                <w:spacing w:val="-6"/>
                <w:sz w:val="20"/>
              </w:rPr>
              <w:t xml:space="preserve"> </w:t>
            </w:r>
            <w:proofErr w:type="spellStart"/>
            <w:r w:rsidRPr="00E04078">
              <w:rPr>
                <w:rFonts w:asciiTheme="minorHAnsi" w:hAnsiTheme="minorHAnsi" w:cstheme="minorHAnsi"/>
                <w:i/>
                <w:iCs/>
                <w:spacing w:val="-6"/>
                <w:sz w:val="20"/>
              </w:rPr>
              <w:t>кылынат</w:t>
            </w:r>
            <w:proofErr w:type="spellEnd"/>
            <w:r w:rsidRPr="00E04078">
              <w:rPr>
                <w:rFonts w:asciiTheme="minorHAnsi" w:hAnsiTheme="minorHAnsi" w:cstheme="minorHAnsi"/>
                <w:i/>
                <w:iCs/>
                <w:spacing w:val="-6"/>
                <w:sz w:val="20"/>
              </w:rPr>
              <w:t>?)</w:t>
            </w:r>
          </w:p>
        </w:tc>
      </w:tr>
      <w:tr w:rsidR="003A6E92" w:rsidRPr="00E04078" w14:paraId="397A1D4D" w14:textId="77777777" w:rsidTr="007A1467">
        <w:tc>
          <w:tcPr>
            <w:tcW w:w="10368" w:type="dxa"/>
          </w:tcPr>
          <w:p w14:paraId="35218614" w14:textId="77777777" w:rsidR="003A6E92" w:rsidRPr="00E04078" w:rsidRDefault="003A6E92" w:rsidP="003A6E92">
            <w:pPr>
              <w:pStyle w:val="ListParagraph"/>
              <w:numPr>
                <w:ilvl w:val="0"/>
                <w:numId w:val="10"/>
              </w:numPr>
              <w:suppressAutoHyphens w:val="0"/>
              <w:ind w:right="-20"/>
              <w:rPr>
                <w:rFonts w:asciiTheme="minorHAnsi" w:hAnsiTheme="minorHAnsi" w:cstheme="minorHAnsi"/>
                <w:sz w:val="20"/>
              </w:rPr>
            </w:pPr>
          </w:p>
          <w:p w14:paraId="62217B0A" w14:textId="77777777" w:rsidR="003A6E92" w:rsidRPr="00E04078" w:rsidRDefault="003A6E92" w:rsidP="007A1467">
            <w:pPr>
              <w:rPr>
                <w:rFonts w:asciiTheme="minorHAnsi" w:hAnsiTheme="minorHAnsi" w:cstheme="minorHAnsi"/>
                <w:b/>
                <w:bCs/>
                <w:sz w:val="20"/>
                <w:lang w:val="ky-KG"/>
              </w:rPr>
            </w:pPr>
          </w:p>
        </w:tc>
      </w:tr>
    </w:tbl>
    <w:p w14:paraId="10142996" w14:textId="77777777" w:rsidR="00452D74" w:rsidRDefault="00452D74" w:rsidP="00452D74">
      <w:pPr>
        <w:rPr>
          <w:rFonts w:asciiTheme="minorHAnsi" w:hAnsiTheme="minorHAnsi" w:cstheme="minorHAnsi"/>
          <w:sz w:val="20"/>
        </w:rPr>
      </w:pPr>
    </w:p>
    <w:tbl>
      <w:tblPr>
        <w:tblStyle w:val="TableGrid"/>
        <w:tblW w:w="10368" w:type="dxa"/>
        <w:tblLook w:val="04A0" w:firstRow="1" w:lastRow="0" w:firstColumn="1" w:lastColumn="0" w:noHBand="0" w:noVBand="1"/>
      </w:tblPr>
      <w:tblGrid>
        <w:gridCol w:w="10368"/>
      </w:tblGrid>
      <w:tr w:rsidR="00415AA5" w:rsidRPr="00E8688C" w14:paraId="3B5FA013" w14:textId="77777777" w:rsidTr="007A1467">
        <w:tc>
          <w:tcPr>
            <w:tcW w:w="10368" w:type="dxa"/>
            <w:shd w:val="clear" w:color="auto" w:fill="F2F2F2" w:themeFill="background1" w:themeFillShade="F2"/>
          </w:tcPr>
          <w:p w14:paraId="09AB461D" w14:textId="77777777" w:rsidR="00415AA5" w:rsidRPr="00E04078" w:rsidRDefault="00415AA5" w:rsidP="007A1467">
            <w:pPr>
              <w:ind w:right="336"/>
              <w:rPr>
                <w:rFonts w:asciiTheme="minorHAnsi" w:hAnsiTheme="minorHAnsi" w:cstheme="minorHAnsi"/>
                <w:b/>
                <w:bCs/>
                <w:spacing w:val="-5"/>
                <w:sz w:val="20"/>
              </w:rPr>
            </w:pPr>
            <w:proofErr w:type="spellStart"/>
            <w:r w:rsidRPr="00E04078">
              <w:rPr>
                <w:rFonts w:asciiTheme="minorHAnsi" w:hAnsiTheme="minorHAnsi" w:cstheme="minorHAnsi"/>
                <w:b/>
                <w:bCs/>
                <w:sz w:val="20"/>
              </w:rPr>
              <w:t>Күтүлүүчү</w:t>
            </w:r>
            <w:proofErr w:type="spellEnd"/>
            <w:r w:rsidRPr="00E04078">
              <w:rPr>
                <w:rFonts w:asciiTheme="minorHAnsi" w:hAnsiTheme="minorHAnsi" w:cstheme="minorHAnsi"/>
                <w:b/>
                <w:bCs/>
                <w:sz w:val="20"/>
              </w:rPr>
              <w:t xml:space="preserve"> </w:t>
            </w:r>
            <w:proofErr w:type="spellStart"/>
            <w:r w:rsidRPr="00E04078">
              <w:rPr>
                <w:rFonts w:asciiTheme="minorHAnsi" w:hAnsiTheme="minorHAnsi" w:cstheme="minorHAnsi"/>
                <w:b/>
                <w:bCs/>
                <w:sz w:val="20"/>
              </w:rPr>
              <w:t>натыйжалар</w:t>
            </w:r>
            <w:proofErr w:type="spellEnd"/>
            <w:r w:rsidRPr="00E04078">
              <w:rPr>
                <w:rFonts w:asciiTheme="minorHAnsi" w:hAnsiTheme="minorHAnsi" w:cstheme="minorHAnsi"/>
                <w:b/>
                <w:bCs/>
                <w:sz w:val="20"/>
              </w:rPr>
              <w:t>:</w:t>
            </w:r>
            <w:r w:rsidRPr="00E04078">
              <w:rPr>
                <w:rFonts w:asciiTheme="minorHAnsi" w:hAnsiTheme="minorHAnsi" w:cstheme="minorHAnsi"/>
                <w:b/>
                <w:bCs/>
                <w:spacing w:val="-5"/>
                <w:sz w:val="20"/>
              </w:rPr>
              <w:t xml:space="preserve"> </w:t>
            </w:r>
          </w:p>
          <w:p w14:paraId="0AAD749F" w14:textId="77777777" w:rsidR="00415AA5" w:rsidRPr="00E04078" w:rsidRDefault="00415AA5" w:rsidP="007A1467">
            <w:pPr>
              <w:rPr>
                <w:rFonts w:asciiTheme="minorHAnsi" w:hAnsiTheme="minorHAnsi" w:cstheme="minorHAnsi"/>
                <w:i/>
                <w:iCs/>
                <w:sz w:val="20"/>
              </w:rPr>
            </w:pPr>
            <w:r w:rsidRPr="00E04078">
              <w:rPr>
                <w:rFonts w:asciiTheme="minorHAnsi" w:hAnsiTheme="minorHAnsi" w:cstheme="minorHAnsi"/>
                <w:i/>
                <w:iCs/>
                <w:sz w:val="20"/>
              </w:rPr>
              <w:t>(</w:t>
            </w:r>
            <w:proofErr w:type="spellStart"/>
            <w:r w:rsidRPr="00E04078">
              <w:rPr>
                <w:rFonts w:asciiTheme="minorHAnsi" w:hAnsiTheme="minorHAnsi" w:cstheme="minorHAnsi"/>
                <w:i/>
                <w:iCs/>
                <w:sz w:val="20"/>
              </w:rPr>
              <w:t>Биз</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өндүрүлгөн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сатылган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же</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экспорттолгон</w:t>
            </w:r>
            <w:proofErr w:type="spellEnd"/>
            <w:r w:rsidRPr="00E04078">
              <w:rPr>
                <w:rFonts w:asciiTheme="minorHAnsi" w:hAnsiTheme="minorHAnsi" w:cstheme="minorHAnsi"/>
                <w:i/>
                <w:iCs/>
                <w:sz w:val="20"/>
              </w:rPr>
              <w:t xml:space="preserve"> айыл </w:t>
            </w:r>
            <w:proofErr w:type="spellStart"/>
            <w:r w:rsidRPr="00E04078">
              <w:rPr>
                <w:rFonts w:asciiTheme="minorHAnsi" w:hAnsiTheme="minorHAnsi" w:cstheme="minorHAnsi"/>
                <w:i/>
                <w:iCs/>
                <w:sz w:val="20"/>
              </w:rPr>
              <w:t>чарба</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продукцияларынын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санын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көбөйтүүгө</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багытталган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иш-чараларды</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колдоого</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кызыкдарбыз</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Ошондой</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эле</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аялдар</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жана</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жаштар</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үчүн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көп</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жумуш</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орундарын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түзүүгө</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кызыкдарбыз</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Кыргыз</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Республикасынан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Өзбекстанга</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экспорттун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көлөмүн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көбөйтөбүз</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деп</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ишенебиз</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Ушул</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чөйрөлөрдө</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сиздин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иш</w:t>
            </w:r>
            <w:proofErr w:type="spellEnd"/>
            <w:r w:rsidRPr="00E04078">
              <w:rPr>
                <w:rFonts w:asciiTheme="minorHAnsi" w:hAnsiTheme="minorHAnsi" w:cstheme="minorHAnsi"/>
                <w:i/>
                <w:iCs/>
                <w:sz w:val="20"/>
              </w:rPr>
              <w:t>-</w:t>
            </w:r>
            <w:r w:rsidRPr="00E04078">
              <w:rPr>
                <w:rFonts w:asciiTheme="minorHAnsi" w:hAnsiTheme="minorHAnsi" w:cstheme="minorHAnsi"/>
                <w:i/>
                <w:iCs/>
                <w:sz w:val="20"/>
                <w:lang w:val="ky-KG"/>
              </w:rPr>
              <w:t>чараңыздан</w:t>
            </w:r>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күтө</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турган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конкреттүү</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натыйжалар</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жөнүндө</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жазыңыз</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Бизге</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пайдалуу</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болгон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сандык</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көрсөткүчтөрдү</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көрсөтүңүз</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мисалы</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көлөм</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сатыктар</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ж.б</w:t>
            </w:r>
            <w:proofErr w:type="spellEnd"/>
            <w:r w:rsidRPr="00E04078">
              <w:rPr>
                <w:rFonts w:asciiTheme="minorHAnsi" w:hAnsiTheme="minorHAnsi" w:cstheme="minorHAnsi"/>
                <w:i/>
                <w:iCs/>
                <w:sz w:val="20"/>
              </w:rPr>
              <w:t>.)</w:t>
            </w:r>
          </w:p>
        </w:tc>
      </w:tr>
      <w:tr w:rsidR="00415AA5" w:rsidRPr="00E8688C" w14:paraId="50AF8D94" w14:textId="77777777" w:rsidTr="007A1467">
        <w:tc>
          <w:tcPr>
            <w:tcW w:w="10368" w:type="dxa"/>
          </w:tcPr>
          <w:p w14:paraId="5E8CC81A" w14:textId="77777777" w:rsidR="00415AA5" w:rsidRPr="00E04078" w:rsidRDefault="00415AA5" w:rsidP="00415AA5">
            <w:pPr>
              <w:pStyle w:val="ListParagraph"/>
              <w:numPr>
                <w:ilvl w:val="0"/>
                <w:numId w:val="10"/>
              </w:numPr>
              <w:suppressAutoHyphens w:val="0"/>
              <w:ind w:right="-20"/>
              <w:rPr>
                <w:rFonts w:asciiTheme="minorHAnsi" w:hAnsiTheme="minorHAnsi" w:cstheme="minorHAnsi"/>
                <w:sz w:val="20"/>
              </w:rPr>
            </w:pPr>
          </w:p>
          <w:p w14:paraId="59E5670F" w14:textId="77777777" w:rsidR="00415AA5" w:rsidRPr="00E04078" w:rsidRDefault="00415AA5" w:rsidP="007A1467">
            <w:pPr>
              <w:rPr>
                <w:rFonts w:asciiTheme="minorHAnsi" w:hAnsiTheme="minorHAnsi" w:cstheme="minorHAnsi"/>
                <w:b/>
                <w:bCs/>
                <w:sz w:val="20"/>
                <w:lang w:val="ky-KG"/>
              </w:rPr>
            </w:pPr>
          </w:p>
        </w:tc>
      </w:tr>
    </w:tbl>
    <w:p w14:paraId="74179D55" w14:textId="77777777" w:rsidR="003A6E92" w:rsidRDefault="003A6E92" w:rsidP="00452D74">
      <w:pPr>
        <w:rPr>
          <w:rFonts w:asciiTheme="minorHAnsi" w:hAnsiTheme="minorHAnsi" w:cstheme="minorHAnsi"/>
          <w:sz w:val="20"/>
        </w:rPr>
      </w:pPr>
    </w:p>
    <w:tbl>
      <w:tblPr>
        <w:tblStyle w:val="TableGrid"/>
        <w:tblW w:w="10368" w:type="dxa"/>
        <w:tblLook w:val="04A0" w:firstRow="1" w:lastRow="0" w:firstColumn="1" w:lastColumn="0" w:noHBand="0" w:noVBand="1"/>
      </w:tblPr>
      <w:tblGrid>
        <w:gridCol w:w="10368"/>
      </w:tblGrid>
      <w:tr w:rsidR="003E54CB" w:rsidRPr="00E04078" w14:paraId="6BB6DA30" w14:textId="77777777" w:rsidTr="007A1467">
        <w:tc>
          <w:tcPr>
            <w:tcW w:w="10368" w:type="dxa"/>
            <w:shd w:val="clear" w:color="auto" w:fill="F2F2F2" w:themeFill="background1" w:themeFillShade="F2"/>
          </w:tcPr>
          <w:p w14:paraId="4DDB092E" w14:textId="77777777" w:rsidR="003E54CB" w:rsidRPr="00E04078" w:rsidRDefault="003E54CB" w:rsidP="007A1467">
            <w:pPr>
              <w:ind w:right="336"/>
              <w:rPr>
                <w:rFonts w:asciiTheme="minorHAnsi" w:hAnsiTheme="minorHAnsi" w:cstheme="minorHAnsi"/>
                <w:b/>
                <w:bCs/>
                <w:spacing w:val="-5"/>
                <w:sz w:val="20"/>
                <w:lang w:val="ky-KG"/>
              </w:rPr>
            </w:pPr>
            <w:r w:rsidRPr="00E04078">
              <w:rPr>
                <w:rFonts w:asciiTheme="minorHAnsi" w:hAnsiTheme="minorHAnsi" w:cstheme="minorHAnsi"/>
                <w:b/>
                <w:bCs/>
                <w:sz w:val="20"/>
                <w:lang w:val="ky-KG"/>
              </w:rPr>
              <w:t xml:space="preserve">Бенефициарлар: </w:t>
            </w:r>
          </w:p>
          <w:p w14:paraId="66FBFA1B" w14:textId="77777777" w:rsidR="003E54CB" w:rsidRPr="00E04078" w:rsidRDefault="003E54CB" w:rsidP="007A1467">
            <w:pPr>
              <w:rPr>
                <w:rFonts w:asciiTheme="minorHAnsi" w:hAnsiTheme="minorHAnsi" w:cstheme="minorHAnsi"/>
                <w:i/>
                <w:iCs/>
                <w:sz w:val="20"/>
              </w:rPr>
            </w:pPr>
            <w:r w:rsidRPr="00E04078">
              <w:rPr>
                <w:rFonts w:asciiTheme="minorHAnsi" w:hAnsiTheme="minorHAnsi" w:cstheme="minorHAnsi"/>
                <w:i/>
                <w:iCs/>
                <w:sz w:val="20"/>
                <w:lang w:val="ky-KG"/>
              </w:rPr>
              <w:t xml:space="preserve">(Сунушталган иш-чарадан канча аял, эркек, жаштар жана үй-бүлөлөр пайда ала тургандыгын көрсөтүңүз? </w:t>
            </w:r>
            <w:proofErr w:type="spellStart"/>
            <w:r w:rsidRPr="00E04078">
              <w:rPr>
                <w:rFonts w:asciiTheme="minorHAnsi" w:hAnsiTheme="minorHAnsi" w:cstheme="minorHAnsi"/>
                <w:i/>
                <w:iCs/>
                <w:sz w:val="20"/>
              </w:rPr>
              <w:t>Алар</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гранттан</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кандай</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пайда</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алышат</w:t>
            </w:r>
            <w:proofErr w:type="spellEnd"/>
            <w:r w:rsidRPr="00E04078">
              <w:rPr>
                <w:rFonts w:asciiTheme="minorHAnsi" w:hAnsiTheme="minorHAnsi" w:cstheme="minorHAnsi"/>
                <w:i/>
                <w:iCs/>
                <w:sz w:val="20"/>
              </w:rPr>
              <w:t>?</w:t>
            </w:r>
            <w:r w:rsidRPr="00E04078">
              <w:rPr>
                <w:rFonts w:asciiTheme="minorHAnsi" w:hAnsiTheme="minorHAnsi" w:cstheme="minorHAnsi"/>
                <w:i/>
                <w:iCs/>
                <w:sz w:val="20"/>
                <w:lang w:val="ky-KG"/>
              </w:rPr>
              <w:t>)</w:t>
            </w:r>
          </w:p>
        </w:tc>
      </w:tr>
      <w:tr w:rsidR="003E54CB" w:rsidRPr="00E04078" w14:paraId="4679CF30" w14:textId="77777777" w:rsidTr="007A1467">
        <w:tc>
          <w:tcPr>
            <w:tcW w:w="10368" w:type="dxa"/>
          </w:tcPr>
          <w:p w14:paraId="60DD515B" w14:textId="77777777" w:rsidR="003E54CB" w:rsidRPr="00E04078" w:rsidRDefault="003E54CB" w:rsidP="003E54CB">
            <w:pPr>
              <w:pStyle w:val="ListParagraph"/>
              <w:numPr>
                <w:ilvl w:val="0"/>
                <w:numId w:val="10"/>
              </w:numPr>
              <w:suppressAutoHyphens w:val="0"/>
              <w:ind w:right="-20"/>
              <w:rPr>
                <w:rFonts w:asciiTheme="minorHAnsi" w:hAnsiTheme="minorHAnsi" w:cstheme="minorHAnsi"/>
                <w:sz w:val="20"/>
              </w:rPr>
            </w:pPr>
          </w:p>
          <w:p w14:paraId="2586FBE2" w14:textId="77777777" w:rsidR="003E54CB" w:rsidRPr="00E04078" w:rsidRDefault="003E54CB" w:rsidP="007A1467">
            <w:pPr>
              <w:rPr>
                <w:rFonts w:asciiTheme="minorHAnsi" w:hAnsiTheme="minorHAnsi" w:cstheme="minorHAnsi"/>
                <w:b/>
                <w:bCs/>
                <w:sz w:val="20"/>
                <w:lang w:val="ky-KG"/>
              </w:rPr>
            </w:pPr>
          </w:p>
        </w:tc>
      </w:tr>
    </w:tbl>
    <w:p w14:paraId="524312C4" w14:textId="77777777" w:rsidR="00415AA5" w:rsidRDefault="00415AA5" w:rsidP="00452D74">
      <w:pPr>
        <w:rPr>
          <w:rFonts w:asciiTheme="minorHAnsi" w:hAnsiTheme="minorHAnsi" w:cstheme="minorHAnsi"/>
          <w:sz w:val="20"/>
        </w:rPr>
      </w:pPr>
    </w:p>
    <w:tbl>
      <w:tblPr>
        <w:tblStyle w:val="TableGrid"/>
        <w:tblW w:w="10352" w:type="dxa"/>
        <w:tblLook w:val="04A0" w:firstRow="1" w:lastRow="0" w:firstColumn="1" w:lastColumn="0" w:noHBand="0" w:noVBand="1"/>
      </w:tblPr>
      <w:tblGrid>
        <w:gridCol w:w="2689"/>
        <w:gridCol w:w="1914"/>
        <w:gridCol w:w="1914"/>
        <w:gridCol w:w="1914"/>
        <w:gridCol w:w="1914"/>
        <w:gridCol w:w="7"/>
      </w:tblGrid>
      <w:tr w:rsidR="00CE6316" w:rsidRPr="00E04078" w14:paraId="30976068" w14:textId="77777777" w:rsidTr="007A1467">
        <w:tc>
          <w:tcPr>
            <w:tcW w:w="10352" w:type="dxa"/>
            <w:gridSpan w:val="6"/>
          </w:tcPr>
          <w:p w14:paraId="01C9AA50" w14:textId="15541AD4" w:rsidR="00CE6316" w:rsidRPr="00E04078" w:rsidRDefault="00CE6316" w:rsidP="007A1467">
            <w:pPr>
              <w:spacing w:before="9" w:line="220" w:lineRule="exact"/>
              <w:rPr>
                <w:rFonts w:asciiTheme="minorHAnsi" w:hAnsiTheme="minorHAnsi" w:cstheme="minorHAnsi"/>
                <w:sz w:val="20"/>
                <w:lang w:val="ru-RU"/>
              </w:rPr>
            </w:pPr>
            <w:bookmarkStart w:id="5" w:name="_Hlk85815459"/>
            <w:r w:rsidRPr="00E04078">
              <w:rPr>
                <w:rFonts w:asciiTheme="minorHAnsi" w:hAnsiTheme="minorHAnsi" w:cstheme="minorHAnsi"/>
                <w:b/>
                <w:bCs/>
                <w:sz w:val="20"/>
                <w:lang w:val="ru-RU"/>
              </w:rPr>
              <w:t>Иш-чаранын болжолдуу бюджети</w:t>
            </w:r>
            <w:r w:rsidRPr="00E04078">
              <w:rPr>
                <w:rFonts w:asciiTheme="minorHAnsi" w:hAnsiTheme="minorHAnsi" w:cstheme="minorHAnsi"/>
                <w:b/>
                <w:bCs/>
                <w:sz w:val="20"/>
                <w:lang w:val="ru-RU"/>
              </w:rPr>
              <w:t xml:space="preserve"> (НДС толугу менен корсо</w:t>
            </w:r>
            <w:r w:rsidR="00E04078" w:rsidRPr="00E04078">
              <w:rPr>
                <w:rFonts w:asciiTheme="minorHAnsi" w:hAnsiTheme="minorHAnsi" w:cstheme="minorHAnsi"/>
                <w:b/>
                <w:bCs/>
                <w:sz w:val="20"/>
                <w:lang w:val="ru-RU"/>
              </w:rPr>
              <w:t>тулсун</w:t>
            </w:r>
            <w:r w:rsidRPr="00E04078">
              <w:rPr>
                <w:rFonts w:asciiTheme="minorHAnsi" w:hAnsiTheme="minorHAnsi" w:cstheme="minorHAnsi"/>
                <w:b/>
                <w:bCs/>
                <w:sz w:val="20"/>
                <w:lang w:val="ru-RU"/>
              </w:rPr>
              <w:t>)</w:t>
            </w:r>
            <w:r w:rsidRPr="00E04078">
              <w:rPr>
                <w:rFonts w:asciiTheme="minorHAnsi" w:hAnsiTheme="minorHAnsi" w:cstheme="minorHAnsi"/>
                <w:b/>
                <w:bCs/>
                <w:sz w:val="20"/>
                <w:lang w:val="ru-RU"/>
              </w:rPr>
              <w:t>:</w:t>
            </w:r>
          </w:p>
        </w:tc>
      </w:tr>
      <w:tr w:rsidR="00CE6316" w:rsidRPr="00E04078" w14:paraId="4F85EDC3" w14:textId="77777777" w:rsidTr="007A1467">
        <w:trPr>
          <w:gridAfter w:val="1"/>
          <w:wAfter w:w="7" w:type="dxa"/>
          <w:trHeight w:val="1628"/>
        </w:trPr>
        <w:tc>
          <w:tcPr>
            <w:tcW w:w="2689" w:type="dxa"/>
            <w:vAlign w:val="center"/>
          </w:tcPr>
          <w:p w14:paraId="3A5A491B" w14:textId="77777777" w:rsidR="00CE6316" w:rsidRPr="00E04078" w:rsidRDefault="00CE6316" w:rsidP="007A1467">
            <w:pPr>
              <w:spacing w:before="9" w:line="220" w:lineRule="exact"/>
              <w:jc w:val="center"/>
              <w:rPr>
                <w:rFonts w:asciiTheme="minorHAnsi" w:hAnsiTheme="minorHAnsi" w:cstheme="minorHAnsi"/>
                <w:sz w:val="20"/>
              </w:rPr>
            </w:pPr>
            <w:r w:rsidRPr="00E04078">
              <w:rPr>
                <w:rFonts w:asciiTheme="minorHAnsi" w:hAnsiTheme="minorHAnsi" w:cstheme="minorHAnsi"/>
                <w:b/>
                <w:bCs/>
                <w:sz w:val="20"/>
                <w:lang w:val="ky-KG"/>
              </w:rPr>
              <w:t>Заттардын</w:t>
            </w:r>
            <w:r w:rsidRPr="00E04078">
              <w:rPr>
                <w:rFonts w:asciiTheme="minorHAnsi" w:hAnsiTheme="minorHAnsi" w:cstheme="minorHAnsi"/>
                <w:b/>
                <w:bCs/>
                <w:sz w:val="20"/>
              </w:rPr>
              <w:t xml:space="preserve"> </w:t>
            </w:r>
            <w:proofErr w:type="spellStart"/>
            <w:r w:rsidRPr="00E04078">
              <w:rPr>
                <w:rFonts w:asciiTheme="minorHAnsi" w:hAnsiTheme="minorHAnsi" w:cstheme="minorHAnsi"/>
                <w:b/>
                <w:bCs/>
                <w:sz w:val="20"/>
              </w:rPr>
              <w:t>тизмеси</w:t>
            </w:r>
            <w:proofErr w:type="spellEnd"/>
          </w:p>
        </w:tc>
        <w:tc>
          <w:tcPr>
            <w:tcW w:w="1914" w:type="dxa"/>
            <w:vAlign w:val="center"/>
          </w:tcPr>
          <w:p w14:paraId="34B35AB0" w14:textId="77777777" w:rsidR="00CE6316" w:rsidRPr="00E04078" w:rsidRDefault="00CE6316" w:rsidP="007A1467">
            <w:pPr>
              <w:spacing w:before="9" w:line="220" w:lineRule="exact"/>
              <w:jc w:val="center"/>
              <w:rPr>
                <w:rFonts w:asciiTheme="minorHAnsi" w:hAnsiTheme="minorHAnsi" w:cstheme="minorHAnsi"/>
                <w:sz w:val="20"/>
              </w:rPr>
            </w:pPr>
            <w:proofErr w:type="spellStart"/>
            <w:r w:rsidRPr="00E04078">
              <w:rPr>
                <w:rFonts w:asciiTheme="minorHAnsi" w:hAnsiTheme="minorHAnsi" w:cstheme="minorHAnsi"/>
                <w:b/>
                <w:bCs/>
                <w:sz w:val="20"/>
              </w:rPr>
              <w:t>Жалпы</w:t>
            </w:r>
            <w:proofErr w:type="spellEnd"/>
            <w:r w:rsidRPr="00E04078">
              <w:rPr>
                <w:rFonts w:asciiTheme="minorHAnsi" w:hAnsiTheme="minorHAnsi" w:cstheme="minorHAnsi"/>
                <w:b/>
                <w:bCs/>
                <w:sz w:val="20"/>
              </w:rPr>
              <w:t xml:space="preserve"> </w:t>
            </w:r>
            <w:proofErr w:type="spellStart"/>
            <w:r w:rsidRPr="00E04078">
              <w:rPr>
                <w:rFonts w:asciiTheme="minorHAnsi" w:hAnsiTheme="minorHAnsi" w:cstheme="minorHAnsi"/>
                <w:b/>
                <w:bCs/>
                <w:sz w:val="20"/>
              </w:rPr>
              <w:t>сумма</w:t>
            </w:r>
            <w:proofErr w:type="spellEnd"/>
            <w:r w:rsidRPr="00E04078">
              <w:rPr>
                <w:rFonts w:asciiTheme="minorHAnsi" w:hAnsiTheme="minorHAnsi" w:cstheme="minorHAnsi"/>
                <w:b/>
                <w:bCs/>
                <w:sz w:val="20"/>
                <w:lang w:val="ky-KG"/>
              </w:rPr>
              <w:t xml:space="preserve"> сом менен</w:t>
            </w:r>
          </w:p>
        </w:tc>
        <w:tc>
          <w:tcPr>
            <w:tcW w:w="1914" w:type="dxa"/>
            <w:vAlign w:val="center"/>
          </w:tcPr>
          <w:p w14:paraId="5FAAEF85" w14:textId="77777777" w:rsidR="00CE6316" w:rsidRPr="00E04078" w:rsidRDefault="00CE6316" w:rsidP="007A1467">
            <w:pPr>
              <w:ind w:right="336"/>
              <w:rPr>
                <w:rFonts w:asciiTheme="minorHAnsi" w:hAnsiTheme="minorHAnsi" w:cstheme="minorHAnsi"/>
                <w:b/>
                <w:bCs/>
                <w:sz w:val="20"/>
                <w:lang w:val="ru-RU"/>
              </w:rPr>
            </w:pPr>
            <w:r w:rsidRPr="00E04078">
              <w:rPr>
                <w:rFonts w:asciiTheme="minorHAnsi" w:hAnsiTheme="minorHAnsi" w:cstheme="minorHAnsi"/>
                <w:b/>
                <w:bCs/>
                <w:sz w:val="20"/>
              </w:rPr>
              <w:t>USAID</w:t>
            </w:r>
            <w:r w:rsidRPr="00E04078">
              <w:rPr>
                <w:rFonts w:asciiTheme="minorHAnsi" w:hAnsiTheme="minorHAnsi" w:cstheme="minorHAnsi"/>
                <w:b/>
                <w:bCs/>
                <w:sz w:val="20"/>
                <w:lang w:val="ru-RU"/>
              </w:rPr>
              <w:t>ден суралган каражаттар (сом менен):</w:t>
            </w:r>
          </w:p>
          <w:p w14:paraId="3BB3BC80" w14:textId="77777777" w:rsidR="00CE6316" w:rsidRPr="00E04078" w:rsidRDefault="00CE6316" w:rsidP="007A1467">
            <w:pPr>
              <w:spacing w:before="9" w:line="220" w:lineRule="exact"/>
              <w:jc w:val="center"/>
              <w:rPr>
                <w:rFonts w:asciiTheme="minorHAnsi" w:hAnsiTheme="minorHAnsi" w:cstheme="minorHAnsi"/>
                <w:sz w:val="20"/>
                <w:lang w:val="ru-RU"/>
              </w:rPr>
            </w:pPr>
            <w:r w:rsidRPr="00E04078">
              <w:rPr>
                <w:rFonts w:asciiTheme="minorHAnsi" w:hAnsiTheme="minorHAnsi" w:cstheme="minorHAnsi"/>
                <w:i/>
                <w:iCs/>
                <w:sz w:val="20"/>
                <w:lang w:val="ru-RU"/>
              </w:rPr>
              <w:t>(Сумманы жана грант эмнеге керек экендигин жазыңыз)</w:t>
            </w:r>
          </w:p>
        </w:tc>
        <w:tc>
          <w:tcPr>
            <w:tcW w:w="1914" w:type="dxa"/>
            <w:vAlign w:val="center"/>
          </w:tcPr>
          <w:p w14:paraId="795345A6" w14:textId="77777777" w:rsidR="00CE6316" w:rsidRPr="00E04078" w:rsidRDefault="00CE6316" w:rsidP="007A1467">
            <w:pPr>
              <w:spacing w:before="9" w:line="220" w:lineRule="exact"/>
              <w:jc w:val="center"/>
              <w:rPr>
                <w:rFonts w:asciiTheme="minorHAnsi" w:hAnsiTheme="minorHAnsi" w:cstheme="minorHAnsi"/>
                <w:sz w:val="20"/>
                <w:lang w:val="ru-RU"/>
              </w:rPr>
            </w:pPr>
            <w:r w:rsidRPr="00E04078">
              <w:rPr>
                <w:rFonts w:asciiTheme="minorHAnsi" w:hAnsiTheme="minorHAnsi" w:cstheme="minorHAnsi"/>
                <w:b/>
                <w:bCs/>
                <w:sz w:val="20"/>
                <w:lang w:val="ru-RU"/>
              </w:rPr>
              <w:t xml:space="preserve">Демилгечинин салымы (сом менен): </w:t>
            </w:r>
            <w:r w:rsidRPr="00E04078">
              <w:rPr>
                <w:rFonts w:asciiTheme="minorHAnsi" w:hAnsiTheme="minorHAnsi" w:cstheme="minorHAnsi"/>
                <w:i/>
                <w:iCs/>
                <w:sz w:val="20"/>
                <w:lang w:val="ru-RU"/>
              </w:rPr>
              <w:t>(Сумманы жана эмнеге инвестиция салып жатканыңызды жазыңыз)</w:t>
            </w:r>
          </w:p>
        </w:tc>
        <w:tc>
          <w:tcPr>
            <w:tcW w:w="1914" w:type="dxa"/>
            <w:vAlign w:val="center"/>
          </w:tcPr>
          <w:p w14:paraId="0AA3F8A1" w14:textId="77777777" w:rsidR="00CE6316" w:rsidRPr="00E04078" w:rsidRDefault="00CE6316" w:rsidP="007A1467">
            <w:pPr>
              <w:spacing w:before="9" w:line="220" w:lineRule="exact"/>
              <w:jc w:val="center"/>
              <w:rPr>
                <w:rFonts w:asciiTheme="minorHAnsi" w:hAnsiTheme="minorHAnsi" w:cstheme="minorHAnsi"/>
                <w:sz w:val="20"/>
                <w:lang w:val="ru-RU"/>
              </w:rPr>
            </w:pPr>
            <w:r w:rsidRPr="00E04078">
              <w:rPr>
                <w:rFonts w:asciiTheme="minorHAnsi" w:hAnsiTheme="minorHAnsi" w:cstheme="minorHAnsi"/>
                <w:b/>
                <w:bCs/>
                <w:sz w:val="20"/>
                <w:lang w:val="ru-RU"/>
              </w:rPr>
              <w:t xml:space="preserve">Башка ресурстар, эгер бар болсо (сом менен): </w:t>
            </w:r>
            <w:r w:rsidRPr="00E04078">
              <w:rPr>
                <w:rFonts w:asciiTheme="minorHAnsi" w:hAnsiTheme="minorHAnsi" w:cstheme="minorHAnsi"/>
                <w:i/>
                <w:iCs/>
                <w:sz w:val="20"/>
                <w:lang w:val="ru-RU"/>
              </w:rPr>
              <w:t xml:space="preserve">(Сумманы жана үчүнчү жак эмнеге инвестиция кылып </w:t>
            </w:r>
            <w:r w:rsidRPr="00E04078">
              <w:rPr>
                <w:rFonts w:asciiTheme="minorHAnsi" w:hAnsiTheme="minorHAnsi" w:cstheme="minorHAnsi"/>
                <w:i/>
                <w:iCs/>
                <w:sz w:val="20"/>
                <w:lang w:val="ky-KG"/>
              </w:rPr>
              <w:t>жаткандыгын</w:t>
            </w:r>
            <w:r w:rsidRPr="00E04078">
              <w:rPr>
                <w:rFonts w:asciiTheme="minorHAnsi" w:hAnsiTheme="minorHAnsi" w:cstheme="minorHAnsi"/>
                <w:i/>
                <w:iCs/>
                <w:sz w:val="20"/>
                <w:lang w:val="ru-RU"/>
              </w:rPr>
              <w:t xml:space="preserve"> көрсөтүңүз)</w:t>
            </w:r>
          </w:p>
        </w:tc>
      </w:tr>
      <w:tr w:rsidR="00CE6316" w:rsidRPr="00E04078" w14:paraId="34E4C713" w14:textId="77777777" w:rsidTr="007A1467">
        <w:trPr>
          <w:gridAfter w:val="1"/>
          <w:wAfter w:w="7" w:type="dxa"/>
        </w:trPr>
        <w:tc>
          <w:tcPr>
            <w:tcW w:w="2689" w:type="dxa"/>
          </w:tcPr>
          <w:p w14:paraId="5FFF314C"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5C131A2F"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63E0544A"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300E8535"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3819126E" w14:textId="77777777" w:rsidR="00CE6316" w:rsidRPr="00E04078" w:rsidRDefault="00CE6316" w:rsidP="007A1467">
            <w:pPr>
              <w:spacing w:before="9" w:line="220" w:lineRule="exact"/>
              <w:rPr>
                <w:rFonts w:asciiTheme="minorHAnsi" w:hAnsiTheme="minorHAnsi" w:cstheme="minorHAnsi"/>
                <w:sz w:val="20"/>
                <w:lang w:val="ru-RU"/>
              </w:rPr>
            </w:pPr>
          </w:p>
        </w:tc>
      </w:tr>
      <w:tr w:rsidR="00CE6316" w:rsidRPr="00E04078" w14:paraId="44C7A03D" w14:textId="77777777" w:rsidTr="007A1467">
        <w:trPr>
          <w:gridAfter w:val="1"/>
          <w:wAfter w:w="7" w:type="dxa"/>
        </w:trPr>
        <w:tc>
          <w:tcPr>
            <w:tcW w:w="2689" w:type="dxa"/>
          </w:tcPr>
          <w:p w14:paraId="47B5F7D2"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2AF11DEA"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7F155FB0"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7204E04A"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401D72BD" w14:textId="77777777" w:rsidR="00CE6316" w:rsidRPr="00E04078" w:rsidRDefault="00CE6316" w:rsidP="007A1467">
            <w:pPr>
              <w:spacing w:before="9" w:line="220" w:lineRule="exact"/>
              <w:rPr>
                <w:rFonts w:asciiTheme="minorHAnsi" w:hAnsiTheme="minorHAnsi" w:cstheme="minorHAnsi"/>
                <w:sz w:val="20"/>
                <w:lang w:val="ru-RU"/>
              </w:rPr>
            </w:pPr>
          </w:p>
        </w:tc>
      </w:tr>
      <w:tr w:rsidR="00CE6316" w:rsidRPr="00E04078" w14:paraId="1B2F229C" w14:textId="77777777" w:rsidTr="007A1467">
        <w:trPr>
          <w:gridAfter w:val="1"/>
          <w:wAfter w:w="7" w:type="dxa"/>
        </w:trPr>
        <w:tc>
          <w:tcPr>
            <w:tcW w:w="2689" w:type="dxa"/>
          </w:tcPr>
          <w:p w14:paraId="395B2D5C"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79E7FD28"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53E7E675"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02810B52"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2B9C0316" w14:textId="77777777" w:rsidR="00CE6316" w:rsidRPr="00E04078" w:rsidRDefault="00CE6316" w:rsidP="007A1467">
            <w:pPr>
              <w:spacing w:before="9" w:line="220" w:lineRule="exact"/>
              <w:rPr>
                <w:rFonts w:asciiTheme="minorHAnsi" w:hAnsiTheme="minorHAnsi" w:cstheme="minorHAnsi"/>
                <w:sz w:val="20"/>
                <w:lang w:val="ru-RU"/>
              </w:rPr>
            </w:pPr>
          </w:p>
        </w:tc>
      </w:tr>
      <w:tr w:rsidR="00CE6316" w:rsidRPr="00E04078" w14:paraId="1E622FAC" w14:textId="77777777" w:rsidTr="007A1467">
        <w:trPr>
          <w:gridAfter w:val="1"/>
          <w:wAfter w:w="7" w:type="dxa"/>
        </w:trPr>
        <w:tc>
          <w:tcPr>
            <w:tcW w:w="2689" w:type="dxa"/>
          </w:tcPr>
          <w:p w14:paraId="7A4F8D51"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58ED43AD"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214A2961"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3522266F"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7A295300" w14:textId="77777777" w:rsidR="00CE6316" w:rsidRPr="00E04078" w:rsidRDefault="00CE6316" w:rsidP="007A1467">
            <w:pPr>
              <w:spacing w:before="9" w:line="220" w:lineRule="exact"/>
              <w:rPr>
                <w:rFonts w:asciiTheme="minorHAnsi" w:hAnsiTheme="minorHAnsi" w:cstheme="minorHAnsi"/>
                <w:sz w:val="20"/>
                <w:lang w:val="ru-RU"/>
              </w:rPr>
            </w:pPr>
          </w:p>
        </w:tc>
      </w:tr>
      <w:tr w:rsidR="00CE6316" w:rsidRPr="00E04078" w14:paraId="056FEDC8" w14:textId="77777777" w:rsidTr="007A1467">
        <w:trPr>
          <w:gridAfter w:val="1"/>
          <w:wAfter w:w="7" w:type="dxa"/>
        </w:trPr>
        <w:tc>
          <w:tcPr>
            <w:tcW w:w="2689" w:type="dxa"/>
          </w:tcPr>
          <w:p w14:paraId="37CB98F3"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18B7765A"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51440687"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39BB4CD9" w14:textId="77777777" w:rsidR="00CE6316" w:rsidRPr="00E04078" w:rsidRDefault="00CE6316" w:rsidP="007A1467">
            <w:pPr>
              <w:spacing w:before="9" w:line="220" w:lineRule="exact"/>
              <w:rPr>
                <w:rFonts w:asciiTheme="minorHAnsi" w:hAnsiTheme="minorHAnsi" w:cstheme="minorHAnsi"/>
                <w:sz w:val="20"/>
                <w:lang w:val="ru-RU"/>
              </w:rPr>
            </w:pPr>
          </w:p>
        </w:tc>
        <w:tc>
          <w:tcPr>
            <w:tcW w:w="1914" w:type="dxa"/>
          </w:tcPr>
          <w:p w14:paraId="617FF892" w14:textId="77777777" w:rsidR="00CE6316" w:rsidRPr="00E04078" w:rsidRDefault="00CE6316" w:rsidP="007A1467">
            <w:pPr>
              <w:spacing w:before="9" w:line="220" w:lineRule="exact"/>
              <w:rPr>
                <w:rFonts w:asciiTheme="minorHAnsi" w:hAnsiTheme="minorHAnsi" w:cstheme="minorHAnsi"/>
                <w:sz w:val="20"/>
                <w:lang w:val="ru-RU"/>
              </w:rPr>
            </w:pPr>
          </w:p>
        </w:tc>
      </w:tr>
      <w:tr w:rsidR="00CE6316" w:rsidRPr="00E04078" w14:paraId="0413E7AC" w14:textId="77777777" w:rsidTr="007A1467">
        <w:trPr>
          <w:gridAfter w:val="1"/>
          <w:wAfter w:w="7" w:type="dxa"/>
        </w:trPr>
        <w:tc>
          <w:tcPr>
            <w:tcW w:w="2689" w:type="dxa"/>
          </w:tcPr>
          <w:p w14:paraId="3201C4FC" w14:textId="77777777" w:rsidR="00CE6316" w:rsidRPr="00E04078" w:rsidRDefault="00CE6316" w:rsidP="007A1467">
            <w:pPr>
              <w:spacing w:before="9" w:line="220" w:lineRule="exact"/>
              <w:rPr>
                <w:rFonts w:asciiTheme="minorHAnsi" w:hAnsiTheme="minorHAnsi" w:cstheme="minorHAnsi"/>
                <w:i/>
                <w:iCs/>
                <w:sz w:val="20"/>
              </w:rPr>
            </w:pPr>
            <w:proofErr w:type="spellStart"/>
            <w:r w:rsidRPr="00E04078">
              <w:rPr>
                <w:rFonts w:asciiTheme="minorHAnsi" w:hAnsiTheme="minorHAnsi" w:cstheme="minorHAnsi"/>
                <w:i/>
                <w:iCs/>
                <w:sz w:val="20"/>
              </w:rPr>
              <w:t>Зарылчылыкка</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жараша</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саптарды</w:t>
            </w:r>
            <w:proofErr w:type="spellEnd"/>
            <w:r w:rsidRPr="00E04078">
              <w:rPr>
                <w:rFonts w:asciiTheme="minorHAnsi" w:hAnsiTheme="minorHAnsi" w:cstheme="minorHAnsi"/>
                <w:i/>
                <w:iCs/>
                <w:sz w:val="20"/>
              </w:rPr>
              <w:t xml:space="preserve"> </w:t>
            </w:r>
            <w:proofErr w:type="spellStart"/>
            <w:r w:rsidRPr="00E04078">
              <w:rPr>
                <w:rFonts w:asciiTheme="minorHAnsi" w:hAnsiTheme="minorHAnsi" w:cstheme="minorHAnsi"/>
                <w:i/>
                <w:iCs/>
                <w:sz w:val="20"/>
              </w:rPr>
              <w:t>кошуңуз</w:t>
            </w:r>
            <w:proofErr w:type="spellEnd"/>
          </w:p>
        </w:tc>
        <w:tc>
          <w:tcPr>
            <w:tcW w:w="1914" w:type="dxa"/>
          </w:tcPr>
          <w:p w14:paraId="08EEBB49" w14:textId="77777777" w:rsidR="00CE6316" w:rsidRPr="00E04078" w:rsidRDefault="00CE6316" w:rsidP="007A1467">
            <w:pPr>
              <w:spacing w:before="9" w:line="220" w:lineRule="exact"/>
              <w:rPr>
                <w:rFonts w:asciiTheme="minorHAnsi" w:hAnsiTheme="minorHAnsi" w:cstheme="minorHAnsi"/>
                <w:sz w:val="20"/>
              </w:rPr>
            </w:pPr>
          </w:p>
        </w:tc>
        <w:tc>
          <w:tcPr>
            <w:tcW w:w="1914" w:type="dxa"/>
          </w:tcPr>
          <w:p w14:paraId="49939ACA" w14:textId="77777777" w:rsidR="00CE6316" w:rsidRPr="00E04078" w:rsidRDefault="00CE6316" w:rsidP="007A1467">
            <w:pPr>
              <w:spacing w:before="9" w:line="220" w:lineRule="exact"/>
              <w:rPr>
                <w:rFonts w:asciiTheme="minorHAnsi" w:hAnsiTheme="minorHAnsi" w:cstheme="minorHAnsi"/>
                <w:sz w:val="20"/>
              </w:rPr>
            </w:pPr>
          </w:p>
        </w:tc>
        <w:tc>
          <w:tcPr>
            <w:tcW w:w="1914" w:type="dxa"/>
          </w:tcPr>
          <w:p w14:paraId="3EA604DC" w14:textId="77777777" w:rsidR="00CE6316" w:rsidRPr="00E04078" w:rsidRDefault="00CE6316" w:rsidP="007A1467">
            <w:pPr>
              <w:spacing w:before="9" w:line="220" w:lineRule="exact"/>
              <w:rPr>
                <w:rFonts w:asciiTheme="minorHAnsi" w:hAnsiTheme="minorHAnsi" w:cstheme="minorHAnsi"/>
                <w:sz w:val="20"/>
              </w:rPr>
            </w:pPr>
          </w:p>
        </w:tc>
        <w:tc>
          <w:tcPr>
            <w:tcW w:w="1914" w:type="dxa"/>
          </w:tcPr>
          <w:p w14:paraId="02153EB9" w14:textId="77777777" w:rsidR="00CE6316" w:rsidRPr="00E04078" w:rsidRDefault="00CE6316" w:rsidP="007A1467">
            <w:pPr>
              <w:spacing w:before="9" w:line="220" w:lineRule="exact"/>
              <w:rPr>
                <w:rFonts w:asciiTheme="minorHAnsi" w:hAnsiTheme="minorHAnsi" w:cstheme="minorHAnsi"/>
                <w:sz w:val="20"/>
              </w:rPr>
            </w:pPr>
          </w:p>
        </w:tc>
      </w:tr>
      <w:bookmarkEnd w:id="5"/>
    </w:tbl>
    <w:p w14:paraId="184E0533" w14:textId="77777777" w:rsidR="003E54CB" w:rsidRPr="00D131D6" w:rsidRDefault="003E54CB" w:rsidP="00452D74">
      <w:pPr>
        <w:rPr>
          <w:rFonts w:asciiTheme="minorHAnsi" w:hAnsiTheme="minorHAnsi" w:cstheme="minorHAnsi"/>
          <w:sz w:val="20"/>
        </w:rPr>
      </w:pPr>
    </w:p>
    <w:p w14:paraId="79E5F440" w14:textId="77777777" w:rsidR="00452D74" w:rsidRPr="00D131D6" w:rsidRDefault="00452D74" w:rsidP="00452D74">
      <w:pPr>
        <w:rPr>
          <w:rFonts w:asciiTheme="minorHAnsi" w:hAnsiTheme="minorHAnsi" w:cstheme="minorHAnsi"/>
          <w:sz w:val="20"/>
        </w:rPr>
      </w:pPr>
    </w:p>
    <w:p w14:paraId="7A6D1227" w14:textId="77777777" w:rsidR="00452D74" w:rsidRPr="00D131D6" w:rsidRDefault="00452D74" w:rsidP="00452D74">
      <w:pPr>
        <w:rPr>
          <w:rFonts w:asciiTheme="minorHAnsi" w:hAnsiTheme="minorHAnsi" w:cstheme="minorHAnsi"/>
          <w:sz w:val="20"/>
        </w:rPr>
      </w:pPr>
    </w:p>
    <w:p w14:paraId="70141A2F" w14:textId="77777777" w:rsidR="00C55594" w:rsidRDefault="00295B32" w:rsidP="00C55594">
      <w:pPr>
        <w:spacing w:before="9" w:line="120" w:lineRule="exact"/>
        <w:rPr>
          <w:rFonts w:asciiTheme="minorHAnsi" w:hAnsiTheme="minorHAnsi" w:cstheme="minorHAnsi"/>
          <w:sz w:val="20"/>
        </w:rPr>
      </w:pPr>
      <w:r w:rsidRPr="00E8688C">
        <w:rPr>
          <w:noProof/>
        </w:rPr>
        <mc:AlternateContent>
          <mc:Choice Requires="wpg">
            <w:drawing>
              <wp:anchor distT="0" distB="0" distL="114300" distR="114300" simplePos="0" relativeHeight="251659264" behindDoc="1" locked="0" layoutInCell="1" allowOverlap="1" wp14:anchorId="3D7B5423" wp14:editId="3F579D01">
                <wp:simplePos x="0" y="0"/>
                <wp:positionH relativeFrom="margin">
                  <wp:posOffset>0</wp:posOffset>
                </wp:positionH>
                <wp:positionV relativeFrom="page">
                  <wp:posOffset>4256405</wp:posOffset>
                </wp:positionV>
                <wp:extent cx="6705600" cy="1949450"/>
                <wp:effectExtent l="0" t="0" r="1905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949450"/>
                          <a:chOff x="1440" y="10616"/>
                          <a:chExt cx="9361" cy="2695"/>
                        </a:xfrm>
                      </wpg:grpSpPr>
                      <wpg:grpSp>
                        <wpg:cNvPr id="11" name="Group 17"/>
                        <wpg:cNvGrpSpPr>
                          <a:grpSpLocks/>
                        </wpg:cNvGrpSpPr>
                        <wpg:grpSpPr bwMode="auto">
                          <a:xfrm>
                            <a:off x="10688" y="10618"/>
                            <a:ext cx="103" cy="350"/>
                            <a:chOff x="10688" y="10618"/>
                            <a:chExt cx="103" cy="350"/>
                          </a:xfrm>
                        </wpg:grpSpPr>
                        <wps:wsp>
                          <wps:cNvPr id="12" name="Freeform 18"/>
                          <wps:cNvSpPr>
                            <a:spLocks/>
                          </wps:cNvSpPr>
                          <wps:spPr bwMode="auto">
                            <a:xfrm>
                              <a:off x="10688" y="10618"/>
                              <a:ext cx="103" cy="350"/>
                            </a:xfrm>
                            <a:custGeom>
                              <a:avLst/>
                              <a:gdLst>
                                <a:gd name="T0" fmla="+- 0 10688 10688"/>
                                <a:gd name="T1" fmla="*/ T0 w 103"/>
                                <a:gd name="T2" fmla="+- 0 10969 10618"/>
                                <a:gd name="T3" fmla="*/ 10969 h 350"/>
                                <a:gd name="T4" fmla="+- 0 10792 10688"/>
                                <a:gd name="T5" fmla="*/ T4 w 103"/>
                                <a:gd name="T6" fmla="+- 0 10969 10618"/>
                                <a:gd name="T7" fmla="*/ 10969 h 350"/>
                                <a:gd name="T8" fmla="+- 0 10792 10688"/>
                                <a:gd name="T9" fmla="*/ T8 w 103"/>
                                <a:gd name="T10" fmla="+- 0 10618 10618"/>
                                <a:gd name="T11" fmla="*/ 10618 h 350"/>
                                <a:gd name="T12" fmla="+- 0 10688 10688"/>
                                <a:gd name="T13" fmla="*/ T12 w 103"/>
                                <a:gd name="T14" fmla="+- 0 10618 10618"/>
                                <a:gd name="T15" fmla="*/ 10618 h 350"/>
                                <a:gd name="T16" fmla="+- 0 10688 10688"/>
                                <a:gd name="T17" fmla="*/ T16 w 103"/>
                                <a:gd name="T18" fmla="+- 0 10969 10618"/>
                                <a:gd name="T19" fmla="*/ 10969 h 350"/>
                              </a:gdLst>
                              <a:ahLst/>
                              <a:cxnLst>
                                <a:cxn ang="0">
                                  <a:pos x="T1" y="T3"/>
                                </a:cxn>
                                <a:cxn ang="0">
                                  <a:pos x="T5" y="T7"/>
                                </a:cxn>
                                <a:cxn ang="0">
                                  <a:pos x="T9" y="T11"/>
                                </a:cxn>
                                <a:cxn ang="0">
                                  <a:pos x="T13" y="T15"/>
                                </a:cxn>
                                <a:cxn ang="0">
                                  <a:pos x="T17" y="T19"/>
                                </a:cxn>
                              </a:cxnLst>
                              <a:rect l="0" t="0" r="r" b="b"/>
                              <a:pathLst>
                                <a:path w="103" h="350">
                                  <a:moveTo>
                                    <a:pt x="0" y="351"/>
                                  </a:moveTo>
                                  <a:lnTo>
                                    <a:pt x="104" y="351"/>
                                  </a:lnTo>
                                  <a:lnTo>
                                    <a:pt x="104" y="0"/>
                                  </a:lnTo>
                                  <a:lnTo>
                                    <a:pt x="0" y="0"/>
                                  </a:lnTo>
                                  <a:lnTo>
                                    <a:pt x="0" y="35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5"/>
                        <wpg:cNvGrpSpPr>
                          <a:grpSpLocks/>
                        </wpg:cNvGrpSpPr>
                        <wpg:grpSpPr bwMode="auto">
                          <a:xfrm>
                            <a:off x="1450" y="10618"/>
                            <a:ext cx="103" cy="350"/>
                            <a:chOff x="1450" y="10618"/>
                            <a:chExt cx="103" cy="350"/>
                          </a:xfrm>
                        </wpg:grpSpPr>
                        <wps:wsp>
                          <wps:cNvPr id="14" name="Freeform 16"/>
                          <wps:cNvSpPr>
                            <a:spLocks/>
                          </wps:cNvSpPr>
                          <wps:spPr bwMode="auto">
                            <a:xfrm>
                              <a:off x="1450" y="10618"/>
                              <a:ext cx="103" cy="350"/>
                            </a:xfrm>
                            <a:custGeom>
                              <a:avLst/>
                              <a:gdLst>
                                <a:gd name="T0" fmla="+- 0 1450 1450"/>
                                <a:gd name="T1" fmla="*/ T0 w 103"/>
                                <a:gd name="T2" fmla="+- 0 10969 10618"/>
                                <a:gd name="T3" fmla="*/ 10969 h 350"/>
                                <a:gd name="T4" fmla="+- 0 1553 1450"/>
                                <a:gd name="T5" fmla="*/ T4 w 103"/>
                                <a:gd name="T6" fmla="+- 0 10969 10618"/>
                                <a:gd name="T7" fmla="*/ 10969 h 350"/>
                                <a:gd name="T8" fmla="+- 0 1553 1450"/>
                                <a:gd name="T9" fmla="*/ T8 w 103"/>
                                <a:gd name="T10" fmla="+- 0 10618 10618"/>
                                <a:gd name="T11" fmla="*/ 10618 h 350"/>
                                <a:gd name="T12" fmla="+- 0 1450 1450"/>
                                <a:gd name="T13" fmla="*/ T12 w 103"/>
                                <a:gd name="T14" fmla="+- 0 10618 10618"/>
                                <a:gd name="T15" fmla="*/ 10618 h 350"/>
                                <a:gd name="T16" fmla="+- 0 1450 1450"/>
                                <a:gd name="T17" fmla="*/ T16 w 103"/>
                                <a:gd name="T18" fmla="+- 0 10969 10618"/>
                                <a:gd name="T19" fmla="*/ 10969 h 350"/>
                              </a:gdLst>
                              <a:ahLst/>
                              <a:cxnLst>
                                <a:cxn ang="0">
                                  <a:pos x="T1" y="T3"/>
                                </a:cxn>
                                <a:cxn ang="0">
                                  <a:pos x="T5" y="T7"/>
                                </a:cxn>
                                <a:cxn ang="0">
                                  <a:pos x="T9" y="T11"/>
                                </a:cxn>
                                <a:cxn ang="0">
                                  <a:pos x="T13" y="T15"/>
                                </a:cxn>
                                <a:cxn ang="0">
                                  <a:pos x="T17" y="T19"/>
                                </a:cxn>
                              </a:cxnLst>
                              <a:rect l="0" t="0" r="r" b="b"/>
                              <a:pathLst>
                                <a:path w="103" h="350">
                                  <a:moveTo>
                                    <a:pt x="0" y="351"/>
                                  </a:moveTo>
                                  <a:lnTo>
                                    <a:pt x="103" y="351"/>
                                  </a:lnTo>
                                  <a:lnTo>
                                    <a:pt x="103" y="0"/>
                                  </a:lnTo>
                                  <a:lnTo>
                                    <a:pt x="0" y="0"/>
                                  </a:lnTo>
                                  <a:lnTo>
                                    <a:pt x="0" y="35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3"/>
                        <wpg:cNvGrpSpPr>
                          <a:grpSpLocks/>
                        </wpg:cNvGrpSpPr>
                        <wpg:grpSpPr bwMode="auto">
                          <a:xfrm>
                            <a:off x="1553" y="10618"/>
                            <a:ext cx="9136" cy="350"/>
                            <a:chOff x="1553" y="10618"/>
                            <a:chExt cx="9136" cy="350"/>
                          </a:xfrm>
                        </wpg:grpSpPr>
                        <wps:wsp>
                          <wps:cNvPr id="16" name="Freeform 14"/>
                          <wps:cNvSpPr>
                            <a:spLocks/>
                          </wps:cNvSpPr>
                          <wps:spPr bwMode="auto">
                            <a:xfrm>
                              <a:off x="1553" y="10618"/>
                              <a:ext cx="9136" cy="350"/>
                            </a:xfrm>
                            <a:custGeom>
                              <a:avLst/>
                              <a:gdLst>
                                <a:gd name="T0" fmla="+- 0 1553 1553"/>
                                <a:gd name="T1" fmla="*/ T0 w 9136"/>
                                <a:gd name="T2" fmla="+- 0 10969 10618"/>
                                <a:gd name="T3" fmla="*/ 10969 h 350"/>
                                <a:gd name="T4" fmla="+- 0 10688 1553"/>
                                <a:gd name="T5" fmla="*/ T4 w 9136"/>
                                <a:gd name="T6" fmla="+- 0 10969 10618"/>
                                <a:gd name="T7" fmla="*/ 10969 h 350"/>
                                <a:gd name="T8" fmla="+- 0 10688 1553"/>
                                <a:gd name="T9" fmla="*/ T8 w 9136"/>
                                <a:gd name="T10" fmla="+- 0 10618 10618"/>
                                <a:gd name="T11" fmla="*/ 10618 h 350"/>
                                <a:gd name="T12" fmla="+- 0 1553 1553"/>
                                <a:gd name="T13" fmla="*/ T12 w 9136"/>
                                <a:gd name="T14" fmla="+- 0 10618 10618"/>
                                <a:gd name="T15" fmla="*/ 10618 h 350"/>
                                <a:gd name="T16" fmla="+- 0 1553 1553"/>
                                <a:gd name="T17" fmla="*/ T16 w 9136"/>
                                <a:gd name="T18" fmla="+- 0 10969 10618"/>
                                <a:gd name="T19" fmla="*/ 10969 h 350"/>
                              </a:gdLst>
                              <a:ahLst/>
                              <a:cxnLst>
                                <a:cxn ang="0">
                                  <a:pos x="T1" y="T3"/>
                                </a:cxn>
                                <a:cxn ang="0">
                                  <a:pos x="T5" y="T7"/>
                                </a:cxn>
                                <a:cxn ang="0">
                                  <a:pos x="T9" y="T11"/>
                                </a:cxn>
                                <a:cxn ang="0">
                                  <a:pos x="T13" y="T15"/>
                                </a:cxn>
                                <a:cxn ang="0">
                                  <a:pos x="T17" y="T19"/>
                                </a:cxn>
                              </a:cxnLst>
                              <a:rect l="0" t="0" r="r" b="b"/>
                              <a:pathLst>
                                <a:path w="9136" h="350">
                                  <a:moveTo>
                                    <a:pt x="0" y="351"/>
                                  </a:moveTo>
                                  <a:lnTo>
                                    <a:pt x="9135" y="351"/>
                                  </a:lnTo>
                                  <a:lnTo>
                                    <a:pt x="9135" y="0"/>
                                  </a:lnTo>
                                  <a:lnTo>
                                    <a:pt x="0" y="0"/>
                                  </a:lnTo>
                                  <a:lnTo>
                                    <a:pt x="0" y="351"/>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1"/>
                        <wpg:cNvGrpSpPr>
                          <a:grpSpLocks/>
                        </wpg:cNvGrpSpPr>
                        <wpg:grpSpPr bwMode="auto">
                          <a:xfrm>
                            <a:off x="1440" y="10616"/>
                            <a:ext cx="9361" cy="2"/>
                            <a:chOff x="1440" y="10616"/>
                            <a:chExt cx="9361" cy="2"/>
                          </a:xfrm>
                        </wpg:grpSpPr>
                        <wps:wsp>
                          <wps:cNvPr id="18" name="Freeform 12"/>
                          <wps:cNvSpPr>
                            <a:spLocks/>
                          </wps:cNvSpPr>
                          <wps:spPr bwMode="auto">
                            <a:xfrm>
                              <a:off x="1440" y="10616"/>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1445" y="10618"/>
                            <a:ext cx="2" cy="2688"/>
                            <a:chOff x="1445" y="10618"/>
                            <a:chExt cx="2" cy="2688"/>
                          </a:xfrm>
                        </wpg:grpSpPr>
                        <wps:wsp>
                          <wps:cNvPr id="20" name="Freeform 10"/>
                          <wps:cNvSpPr>
                            <a:spLocks/>
                          </wps:cNvSpPr>
                          <wps:spPr bwMode="auto">
                            <a:xfrm>
                              <a:off x="1445" y="10618"/>
                              <a:ext cx="2" cy="2688"/>
                            </a:xfrm>
                            <a:custGeom>
                              <a:avLst/>
                              <a:gdLst>
                                <a:gd name="T0" fmla="+- 0 10618 10618"/>
                                <a:gd name="T1" fmla="*/ 10618 h 2688"/>
                                <a:gd name="T2" fmla="+- 0 13306 10618"/>
                                <a:gd name="T3" fmla="*/ 13306 h 2688"/>
                              </a:gdLst>
                              <a:ahLst/>
                              <a:cxnLst>
                                <a:cxn ang="0">
                                  <a:pos x="0" y="T1"/>
                                </a:cxn>
                                <a:cxn ang="0">
                                  <a:pos x="0" y="T3"/>
                                </a:cxn>
                              </a:cxnLst>
                              <a:rect l="0" t="0" r="r" b="b"/>
                              <a:pathLst>
                                <a:path h="2688">
                                  <a:moveTo>
                                    <a:pt x="0" y="0"/>
                                  </a:moveTo>
                                  <a:lnTo>
                                    <a:pt x="0" y="26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
                        <wpg:cNvGrpSpPr>
                          <a:grpSpLocks/>
                        </wpg:cNvGrpSpPr>
                        <wpg:grpSpPr bwMode="auto">
                          <a:xfrm>
                            <a:off x="10796" y="10618"/>
                            <a:ext cx="2" cy="2688"/>
                            <a:chOff x="10796" y="10618"/>
                            <a:chExt cx="2" cy="2688"/>
                          </a:xfrm>
                        </wpg:grpSpPr>
                        <wps:wsp>
                          <wps:cNvPr id="22" name="Freeform 8"/>
                          <wps:cNvSpPr>
                            <a:spLocks/>
                          </wps:cNvSpPr>
                          <wps:spPr bwMode="auto">
                            <a:xfrm>
                              <a:off x="10796" y="10618"/>
                              <a:ext cx="2" cy="2688"/>
                            </a:xfrm>
                            <a:custGeom>
                              <a:avLst/>
                              <a:gdLst>
                                <a:gd name="T0" fmla="+- 0 10618 10618"/>
                                <a:gd name="T1" fmla="*/ 10618 h 2688"/>
                                <a:gd name="T2" fmla="+- 0 13306 10618"/>
                                <a:gd name="T3" fmla="*/ 13306 h 2688"/>
                              </a:gdLst>
                              <a:ahLst/>
                              <a:cxnLst>
                                <a:cxn ang="0">
                                  <a:pos x="0" y="T1"/>
                                </a:cxn>
                                <a:cxn ang="0">
                                  <a:pos x="0" y="T3"/>
                                </a:cxn>
                              </a:cxnLst>
                              <a:rect l="0" t="0" r="r" b="b"/>
                              <a:pathLst>
                                <a:path h="2688">
                                  <a:moveTo>
                                    <a:pt x="0" y="0"/>
                                  </a:moveTo>
                                  <a:lnTo>
                                    <a:pt x="0" y="26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
                        <wpg:cNvGrpSpPr>
                          <a:grpSpLocks/>
                        </wpg:cNvGrpSpPr>
                        <wpg:grpSpPr bwMode="auto">
                          <a:xfrm>
                            <a:off x="1440" y="10974"/>
                            <a:ext cx="9361" cy="2"/>
                            <a:chOff x="1440" y="10974"/>
                            <a:chExt cx="9361" cy="2"/>
                          </a:xfrm>
                        </wpg:grpSpPr>
                        <wps:wsp>
                          <wps:cNvPr id="24" name="Freeform 6"/>
                          <wps:cNvSpPr>
                            <a:spLocks/>
                          </wps:cNvSpPr>
                          <wps:spPr bwMode="auto">
                            <a:xfrm>
                              <a:off x="1440" y="1097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
                        <wpg:cNvGrpSpPr>
                          <a:grpSpLocks/>
                        </wpg:cNvGrpSpPr>
                        <wpg:grpSpPr bwMode="auto">
                          <a:xfrm>
                            <a:off x="1440" y="13309"/>
                            <a:ext cx="9361" cy="2"/>
                            <a:chOff x="1440" y="13309"/>
                            <a:chExt cx="9361" cy="2"/>
                          </a:xfrm>
                        </wpg:grpSpPr>
                        <wps:wsp>
                          <wps:cNvPr id="26" name="Freeform 4"/>
                          <wps:cNvSpPr>
                            <a:spLocks/>
                          </wps:cNvSpPr>
                          <wps:spPr bwMode="auto">
                            <a:xfrm>
                              <a:off x="1440" y="13309"/>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7A066D" id="Group 10" o:spid="_x0000_s1026" style="position:absolute;margin-left:0;margin-top:335.15pt;width:528pt;height:153.5pt;z-index:-251657216;mso-position-horizontal-relative:margin;mso-position-vertical-relative:page" coordorigin="1440,10616" coordsize="9361,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">
                <v:group id="Group 17" o:spid="_x0000_s1027" style="position:absolute;left:10688;top:10618;width:103;height:350" coordorigin="10688,10618" coordsize="1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8" o:spid="_x0000_s1028" style="position:absolute;left:10688;top:10618;width:103;height:350;visibility:visible;mso-wrap-style:square;v-text-anchor:top" coordsize="1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" path="m,351r104,l104,,,,,351xe" fillcolor="#ccc" stroked="f">
                    <v:path arrowok="t" o:connecttype="custom" o:connectlocs="0,10969;104,10969;104,10618;0,10618;0,10969" o:connectangles="0,0,0,0,0"/>
                  </v:shape>
                </v:group>
                <v:group id="Group 15" o:spid="_x0000_s1029" style="position:absolute;left:1450;top:10618;width:103;height:350" coordorigin="1450,10618" coordsize="1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 o:spid="_x0000_s1030" style="position:absolute;left:1450;top:10618;width:103;height:350;visibility:visible;mso-wrap-style:square;v-text-anchor:top" coordsize="1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" path="m,351r103,l103,,,,,351xe" fillcolor="#ccc" stroked="f">
                    <v:path arrowok="t" o:connecttype="custom" o:connectlocs="0,10969;103,10969;103,10618;0,10618;0,10969" o:connectangles="0,0,0,0,0"/>
                  </v:shape>
                </v:group>
                <v:group id="Group 13" o:spid="_x0000_s1031" style="position:absolute;left:1553;top:10618;width:9136;height:350" coordorigin="1553,10618" coordsize="91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 o:spid="_x0000_s1032" style="position:absolute;left:1553;top:10618;width:9136;height:350;visibility:visible;mso-wrap-style:square;v-text-anchor:top" coordsize="91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" path="m,351r9135,l9135,,,,,351e" fillcolor="#ccc" stroked="f">
                    <v:path arrowok="t" o:connecttype="custom" o:connectlocs="0,10969;9135,10969;9135,10618;0,10618;0,10969" o:connectangles="0,0,0,0,0"/>
                  </v:shape>
                </v:group>
                <v:group id="Group 11" o:spid="_x0000_s1033" style="position:absolute;left:1440;top:10616;width:9361;height:2" coordorigin="1440,10616"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 o:spid="_x0000_s1034" style="position:absolute;left:1440;top:10616;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" path="m,l9361,e" filled="f" strokeweight=".23811mm">
                    <v:path arrowok="t" o:connecttype="custom" o:connectlocs="0,0;9361,0" o:connectangles="0,0"/>
                  </v:shape>
                </v:group>
                <v:group id="Group 9" o:spid="_x0000_s1035" style="position:absolute;left:1445;top:10618;width:2;height:2688" coordorigin="1445,10618" coordsize="2,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 o:spid="_x0000_s1036" style="position:absolute;left:1445;top:10618;width:2;height:2688;visibility:visible;mso-wrap-style:square;v-text-anchor:top" coordsize="2,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" path="m,l,2688e" filled="f" strokeweight=".58pt">
                    <v:path arrowok="t" o:connecttype="custom" o:connectlocs="0,10618;0,13306" o:connectangles="0,0"/>
                  </v:shape>
                </v:group>
                <v:group id="Group 7" o:spid="_x0000_s1037" style="position:absolute;left:10796;top:10618;width:2;height:2688" coordorigin="10796,10618" coordsize="2,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 o:spid="_x0000_s1038" style="position:absolute;left:10796;top:10618;width:2;height:2688;visibility:visible;mso-wrap-style:square;v-text-anchor:top" coordsize="2,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" path="m,l,2688e" filled="f" strokeweight=".58pt">
                    <v:path arrowok="t" o:connecttype="custom" o:connectlocs="0,10618;0,13306" o:connectangles="0,0"/>
                  </v:shape>
                </v:group>
                <v:group id="Group 5" o:spid="_x0000_s1039" style="position:absolute;left:1440;top:10974;width:9361;height:2" coordorigin="1440,10974"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 o:spid="_x0000_s1040" style="position:absolute;left:1440;top:10974;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" path="m,l9361,e" filled="f" strokeweight=".58pt">
                    <v:path arrowok="t" o:connecttype="custom" o:connectlocs="0,0;9361,0" o:connectangles="0,0"/>
                  </v:shape>
                </v:group>
                <v:group id="Group 3" o:spid="_x0000_s1041" style="position:absolute;left:1440;top:13309;width:9361;height:2" coordorigin="1440,13309"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 o:spid="_x0000_s1042" style="position:absolute;left:1440;top:13309;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" path="m,l9361,e" filled="f" strokeweight=".23811mm">
                    <v:path arrowok="t" o:connecttype="custom" o:connectlocs="0,0;9361,0" o:connectangles="0,0"/>
                  </v:shape>
                </v:group>
                <w10:wrap anchorx="margin" anchory="page"/>
              </v:group>
            </w:pict>
          </mc:Fallback>
        </mc:AlternateContent>
      </w:r>
      <w:r>
        <w:rPr>
          <w:rFonts w:asciiTheme="minorHAnsi" w:hAnsiTheme="minorHAnsi" w:cstheme="minorHAnsi"/>
          <w:sz w:val="20"/>
        </w:rPr>
        <w:tab/>
      </w:r>
    </w:p>
    <w:p w14:paraId="29B474FC" w14:textId="0280CAE3" w:rsidR="00C55594" w:rsidRPr="00C55594" w:rsidRDefault="00C55594" w:rsidP="00C55594">
      <w:pPr>
        <w:spacing w:before="9" w:line="120" w:lineRule="exact"/>
        <w:rPr>
          <w:sz w:val="18"/>
          <w:szCs w:val="18"/>
          <w:lang w:val="ky-KG"/>
        </w:rPr>
      </w:pPr>
      <w:r w:rsidRPr="00D417EB">
        <w:rPr>
          <w:rFonts w:asciiTheme="minorHAnsi" w:hAnsiTheme="minorHAnsi" w:cstheme="minorHAnsi"/>
          <w:sz w:val="20"/>
          <w:lang w:val="ru-RU"/>
        </w:rPr>
        <w:t xml:space="preserve">     </w:t>
      </w:r>
      <w:r w:rsidRPr="00C55594">
        <w:rPr>
          <w:rFonts w:ascii="Arial" w:eastAsia="Arial" w:hAnsi="Arial" w:cs="Arial"/>
          <w:b/>
          <w:bCs/>
          <w:position w:val="-1"/>
          <w:sz w:val="18"/>
          <w:szCs w:val="18"/>
          <w:lang w:val="ky-KG"/>
        </w:rPr>
        <w:t xml:space="preserve">ДОЛБООРДО </w:t>
      </w:r>
      <w:r w:rsidRPr="00C55594">
        <w:rPr>
          <w:rFonts w:ascii="Arial" w:eastAsia="Arial" w:hAnsi="Arial" w:cs="Arial"/>
          <w:b/>
          <w:bCs/>
          <w:position w:val="-1"/>
          <w:sz w:val="18"/>
          <w:szCs w:val="18"/>
          <w:lang w:val="ru-RU"/>
        </w:rPr>
        <w:t xml:space="preserve"> КОЛДОНУУ ҮЧҮН</w:t>
      </w:r>
      <w:r w:rsidRPr="00C55594">
        <w:rPr>
          <w:rFonts w:ascii="Arial" w:eastAsia="Arial" w:hAnsi="Arial" w:cs="Arial"/>
          <w:b/>
          <w:bCs/>
          <w:position w:val="-1"/>
          <w:sz w:val="18"/>
          <w:szCs w:val="18"/>
          <w:lang w:val="ky-KG"/>
        </w:rPr>
        <w:t xml:space="preserve"> ГАНА</w:t>
      </w:r>
    </w:p>
    <w:p w14:paraId="023EAE68" w14:textId="0AF8B4E0" w:rsidR="00452D74" w:rsidRPr="00D417EB" w:rsidRDefault="00452D74" w:rsidP="00C55594">
      <w:pPr>
        <w:tabs>
          <w:tab w:val="left" w:pos="750"/>
        </w:tabs>
        <w:rPr>
          <w:rFonts w:asciiTheme="minorHAnsi" w:hAnsiTheme="minorHAnsi" w:cstheme="minorHAnsi"/>
          <w:sz w:val="20"/>
          <w:lang w:val="ru-RU" w:eastAsia="zh-CN"/>
        </w:rPr>
      </w:pPr>
    </w:p>
    <w:p w14:paraId="0524D7DC" w14:textId="2432D799" w:rsidR="00D417EB" w:rsidRPr="00777C1B" w:rsidRDefault="00D417EB" w:rsidP="00D417EB">
      <w:pPr>
        <w:rPr>
          <w:sz w:val="20"/>
          <w:lang w:val="ru-RU"/>
        </w:rPr>
      </w:pPr>
      <w:r w:rsidRPr="00D417EB">
        <w:rPr>
          <w:rFonts w:asciiTheme="minorHAnsi" w:hAnsiTheme="minorHAnsi" w:cstheme="minorHAnsi"/>
          <w:sz w:val="20"/>
          <w:lang w:val="ru-RU" w:eastAsia="zh-CN"/>
        </w:rPr>
        <w:t xml:space="preserve">   </w:t>
      </w:r>
      <w:r w:rsidR="005C4205" w:rsidRPr="005C4205">
        <w:rPr>
          <w:rFonts w:asciiTheme="minorHAnsi" w:hAnsiTheme="minorHAnsi" w:cstheme="minorHAnsi"/>
          <w:sz w:val="20"/>
          <w:lang w:val="ru-RU" w:eastAsia="zh-CN"/>
        </w:rPr>
        <w:t xml:space="preserve">  </w:t>
      </w:r>
      <w:r>
        <w:rPr>
          <w:sz w:val="20"/>
          <w:lang w:val="ky-KG"/>
        </w:rPr>
        <w:t>Концепциянын</w:t>
      </w:r>
      <w:r w:rsidRPr="00777C1B">
        <w:rPr>
          <w:sz w:val="20"/>
          <w:lang w:val="ru-RU"/>
        </w:rPr>
        <w:t xml:space="preserve"> катталган номери №.: _____________</w:t>
      </w:r>
      <w:r w:rsidRPr="00777C1B">
        <w:rPr>
          <w:sz w:val="20"/>
          <w:lang w:val="ru-RU"/>
        </w:rPr>
        <w:tab/>
        <w:t xml:space="preserve">Кабыл </w:t>
      </w:r>
      <w:r>
        <w:rPr>
          <w:sz w:val="20"/>
          <w:lang w:val="ru-RU"/>
        </w:rPr>
        <w:t>а</w:t>
      </w:r>
      <w:r w:rsidRPr="00777C1B">
        <w:rPr>
          <w:sz w:val="20"/>
          <w:lang w:val="ru-RU"/>
        </w:rPr>
        <w:t>лынган күн: __________________</w:t>
      </w:r>
    </w:p>
    <w:p w14:paraId="7179C1AD" w14:textId="77777777" w:rsidR="00D417EB" w:rsidRPr="00777C1B" w:rsidRDefault="00D417EB" w:rsidP="00D417EB">
      <w:pPr>
        <w:rPr>
          <w:lang w:val="ru-RU"/>
        </w:rPr>
      </w:pPr>
    </w:p>
    <w:p w14:paraId="6707F0DF" w14:textId="77777777" w:rsidR="00D417EB" w:rsidRPr="00777C1B" w:rsidRDefault="00D417EB" w:rsidP="00D417EB">
      <w:pPr>
        <w:rPr>
          <w:lang w:val="ru-RU"/>
        </w:rPr>
      </w:pPr>
    </w:p>
    <w:p w14:paraId="36B091EC" w14:textId="2AB70E1F" w:rsidR="00D417EB" w:rsidRPr="00777C1B" w:rsidRDefault="00D417EB" w:rsidP="005C4205">
      <w:pPr>
        <w:ind w:left="250"/>
        <w:rPr>
          <w:sz w:val="20"/>
          <w:lang w:val="ru-RU"/>
        </w:rPr>
      </w:pPr>
      <w:r w:rsidRPr="00777C1B">
        <w:rPr>
          <w:sz w:val="20"/>
          <w:lang w:val="ru-RU"/>
        </w:rPr>
        <w:t xml:space="preserve">Кол коюучу төмөнкүлөрдү ырастайт: (а) потенциалдуу грант алуучу </w:t>
      </w:r>
      <w:r w:rsidRPr="00777C1B">
        <w:rPr>
          <w:i/>
          <w:iCs/>
          <w:sz w:val="20"/>
          <w:lang w:val="ru-RU"/>
        </w:rPr>
        <w:t xml:space="preserve">Концепция </w:t>
      </w:r>
      <w:r w:rsidRPr="00777C1B">
        <w:rPr>
          <w:sz w:val="20"/>
          <w:lang w:val="ru-RU"/>
        </w:rPr>
        <w:t xml:space="preserve">кабыл алынгандыгы </w:t>
      </w:r>
      <w:r w:rsidRPr="00D417EB">
        <w:rPr>
          <w:sz w:val="20"/>
          <w:lang w:val="ru-RU"/>
        </w:rPr>
        <w:t xml:space="preserve"> </w:t>
      </w:r>
      <w:r w:rsidR="005C4205" w:rsidRPr="005C4205">
        <w:rPr>
          <w:sz w:val="20"/>
          <w:lang w:val="ru-RU"/>
        </w:rPr>
        <w:t xml:space="preserve">   </w:t>
      </w:r>
      <w:r w:rsidRPr="00777C1B">
        <w:rPr>
          <w:sz w:val="20"/>
          <w:lang w:val="ru-RU"/>
        </w:rPr>
        <w:t xml:space="preserve">жөнүндө расмий дүмүрчөк алган, (б) бул дүмүрчөктүн көчүрмөсү берилген, (с) каттоо номери берилген жана (г) сунуш демилгенин делосу ачылды. Мындан тышкары, потенциалдуу грант алуучуга тандоо жана баалоо процесси жана анын долбоор боюнча негизги байланыш адамы жөнүндө маалымат берилди. </w:t>
      </w:r>
    </w:p>
    <w:p w14:paraId="2EDAEEB1" w14:textId="77777777" w:rsidR="00D417EB" w:rsidRPr="00777C1B" w:rsidRDefault="00D417EB" w:rsidP="00D417EB">
      <w:pPr>
        <w:spacing w:before="5" w:line="190" w:lineRule="exact"/>
        <w:rPr>
          <w:sz w:val="19"/>
          <w:szCs w:val="19"/>
          <w:lang w:val="ru-RU"/>
        </w:rPr>
      </w:pPr>
    </w:p>
    <w:p w14:paraId="2003BB9E" w14:textId="69416693" w:rsidR="00D417EB" w:rsidRDefault="00D417EB" w:rsidP="005C4205">
      <w:pPr>
        <w:pStyle w:val="NormalWeb"/>
        <w:spacing w:before="0" w:beforeAutospacing="0" w:after="0" w:afterAutospacing="0"/>
        <w:ind w:firstLine="250"/>
        <w:rPr>
          <w:sz w:val="20"/>
        </w:rPr>
      </w:pPr>
      <w:proofErr w:type="spellStart"/>
      <w:r w:rsidRPr="005032A8">
        <w:rPr>
          <w:sz w:val="20"/>
        </w:rPr>
        <w:t>Грант-менеджердин</w:t>
      </w:r>
      <w:proofErr w:type="spellEnd"/>
      <w:r w:rsidRPr="005032A8">
        <w:rPr>
          <w:sz w:val="20"/>
        </w:rPr>
        <w:t xml:space="preserve"> </w:t>
      </w:r>
      <w:proofErr w:type="spellStart"/>
      <w:r w:rsidRPr="005032A8">
        <w:rPr>
          <w:sz w:val="20"/>
        </w:rPr>
        <w:t>аты-жөну</w:t>
      </w:r>
      <w:proofErr w:type="spellEnd"/>
      <w:r w:rsidRPr="00E8688C">
        <w:rPr>
          <w:sz w:val="20"/>
        </w:rPr>
        <w:t>:</w:t>
      </w:r>
      <w:r w:rsidRPr="001D3EE8">
        <w:rPr>
          <w:sz w:val="20"/>
        </w:rPr>
        <w:t xml:space="preserve"> </w:t>
      </w:r>
      <w:r w:rsidRPr="001D3EE8">
        <w:rPr>
          <w:spacing w:val="-1"/>
          <w:sz w:val="20"/>
        </w:rPr>
        <w:t xml:space="preserve"> </w:t>
      </w:r>
      <w:r w:rsidRPr="001D3EE8">
        <w:rPr>
          <w:sz w:val="20"/>
          <w:u w:val="single" w:color="000000"/>
        </w:rPr>
        <w:t xml:space="preserve"> </w:t>
      </w:r>
    </w:p>
    <w:p w14:paraId="39B582DB" w14:textId="4A416288" w:rsidR="00452D74" w:rsidRPr="00D131D6" w:rsidRDefault="00452D74" w:rsidP="00452D74">
      <w:pPr>
        <w:suppressAutoHyphens w:val="0"/>
        <w:spacing w:after="200" w:line="276" w:lineRule="auto"/>
        <w:rPr>
          <w:rFonts w:asciiTheme="minorHAnsi" w:hAnsiTheme="minorHAnsi" w:cstheme="minorHAnsi"/>
          <w:sz w:val="20"/>
          <w:lang w:eastAsia="zh-CN"/>
        </w:rPr>
      </w:pPr>
    </w:p>
    <w:p w14:paraId="0369D272" w14:textId="477B2567" w:rsidR="00452D74" w:rsidRPr="00D131D6" w:rsidRDefault="00373650" w:rsidP="00452D74">
      <w:pPr>
        <w:spacing w:line="240" w:lineRule="exact"/>
        <w:rPr>
          <w:rFonts w:asciiTheme="minorHAnsi" w:hAnsiTheme="minorHAnsi" w:cstheme="minorHAnsi"/>
          <w:b/>
          <w:bCs/>
          <w:sz w:val="20"/>
          <w:lang w:eastAsia="zh-CN"/>
        </w:rPr>
        <w:sectPr w:rsidR="00452D74" w:rsidRPr="00D131D6" w:rsidSect="003F5B00">
          <w:pgSz w:w="12240" w:h="15840"/>
          <w:pgMar w:top="1440" w:right="1440" w:bottom="1440" w:left="1440" w:header="720" w:footer="720" w:gutter="0"/>
          <w:cols w:space="720"/>
          <w:docGrid w:linePitch="360"/>
        </w:sectPr>
      </w:pPr>
      <w:r>
        <w:rPr>
          <w:rFonts w:asciiTheme="minorHAnsi" w:hAnsiTheme="minorHAnsi" w:cstheme="minorHAnsi"/>
          <w:b/>
          <w:bCs/>
          <w:sz w:val="20"/>
          <w:lang w:eastAsia="zh-CN"/>
        </w:rPr>
        <w:t xml:space="preserve"> </w:t>
      </w:r>
    </w:p>
    <w:p w14:paraId="7CEE6F29" w14:textId="54DF7AF7" w:rsidR="00E352EF" w:rsidRPr="00C77E6C" w:rsidRDefault="00C77E6C" w:rsidP="00864328">
      <w:pPr>
        <w:pStyle w:val="Heading1"/>
        <w:spacing w:before="0" w:beforeAutospacing="0"/>
        <w:rPr>
          <w:rFonts w:asciiTheme="minorHAnsi" w:hAnsiTheme="minorHAnsi" w:cstheme="minorHAnsi"/>
          <w:b w:val="0"/>
          <w:bCs w:val="0"/>
          <w:sz w:val="20"/>
          <w:szCs w:val="20"/>
          <w:lang w:val="ru-RU"/>
        </w:rPr>
      </w:pPr>
      <w:r w:rsidRPr="00C77E6C">
        <w:rPr>
          <w:rFonts w:asciiTheme="minorHAnsi" w:hAnsiTheme="minorHAnsi" w:cstheme="minorHAnsi"/>
          <w:sz w:val="20"/>
          <w:szCs w:val="20"/>
          <w:lang w:val="ru-RU"/>
        </w:rPr>
        <w:lastRenderedPageBreak/>
        <w:t>Б жана С тиркемелери</w:t>
      </w:r>
      <w:r>
        <w:rPr>
          <w:rFonts w:asciiTheme="minorHAnsi" w:hAnsiTheme="minorHAnsi" w:cstheme="minorHAnsi"/>
          <w:b w:val="0"/>
          <w:bCs w:val="0"/>
          <w:sz w:val="20"/>
          <w:szCs w:val="20"/>
          <w:lang w:val="ru-RU"/>
        </w:rPr>
        <w:t xml:space="preserve"> орус тилинде гана каралган. Андыктан, документтин орус тилиндеги версиясын кароону отунобуз. </w:t>
      </w:r>
    </w:p>
    <w:sectPr w:rsidR="00E352EF" w:rsidRPr="00C77E6C" w:rsidSect="0086432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119B" w14:textId="77777777" w:rsidR="00527936" w:rsidRDefault="00527936" w:rsidP="00A4360F">
      <w:r>
        <w:separator/>
      </w:r>
    </w:p>
  </w:endnote>
  <w:endnote w:type="continuationSeparator" w:id="0">
    <w:p w14:paraId="7BD8777E" w14:textId="77777777" w:rsidR="00527936" w:rsidRDefault="00527936" w:rsidP="00A4360F">
      <w:r>
        <w:continuationSeparator/>
      </w:r>
    </w:p>
  </w:endnote>
  <w:endnote w:type="continuationNotice" w:id="1">
    <w:p w14:paraId="079E6D54" w14:textId="77777777" w:rsidR="00527936" w:rsidRDefault="0052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127491"/>
      <w:docPartObj>
        <w:docPartGallery w:val="Page Numbers (Bottom of Page)"/>
        <w:docPartUnique/>
      </w:docPartObj>
    </w:sdtPr>
    <w:sdtEndPr/>
    <w:sdtContent>
      <w:sdt>
        <w:sdtPr>
          <w:id w:val="98381352"/>
          <w:docPartObj>
            <w:docPartGallery w:val="Page Numbers (Top of Page)"/>
            <w:docPartUnique/>
          </w:docPartObj>
        </w:sdtPr>
        <w:sdtEndPr/>
        <w:sdtContent>
          <w:p w14:paraId="3D5A6907" w14:textId="0002D95C" w:rsidR="00852196" w:rsidRDefault="008C6DDD" w:rsidP="00814C67">
            <w:pPr>
              <w:pStyle w:val="Footer"/>
              <w:ind w:firstLine="4320"/>
            </w:pPr>
            <w:r w:rsidRPr="00597052">
              <w:rPr>
                <w:sz w:val="20"/>
                <w:szCs w:val="22"/>
              </w:rPr>
              <w:t xml:space="preserve">Page </w:t>
            </w:r>
            <w:r w:rsidR="00DA38D4" w:rsidRPr="00597052">
              <w:rPr>
                <w:sz w:val="20"/>
                <w:szCs w:val="22"/>
              </w:rPr>
              <w:fldChar w:fldCharType="begin"/>
            </w:r>
            <w:r w:rsidRPr="00597052">
              <w:rPr>
                <w:sz w:val="20"/>
                <w:szCs w:val="22"/>
              </w:rPr>
              <w:instrText xml:space="preserve"> PAGE </w:instrText>
            </w:r>
            <w:r w:rsidR="00DA38D4" w:rsidRPr="00597052">
              <w:rPr>
                <w:sz w:val="20"/>
                <w:szCs w:val="22"/>
              </w:rPr>
              <w:fldChar w:fldCharType="separate"/>
            </w:r>
            <w:r w:rsidR="00DC33F5">
              <w:rPr>
                <w:noProof/>
                <w:sz w:val="20"/>
                <w:szCs w:val="22"/>
              </w:rPr>
              <w:t>1</w:t>
            </w:r>
            <w:r w:rsidR="00DA38D4" w:rsidRPr="00597052">
              <w:rPr>
                <w:sz w:val="20"/>
                <w:szCs w:val="22"/>
              </w:rPr>
              <w:fldChar w:fldCharType="end"/>
            </w:r>
            <w:r w:rsidRPr="00597052">
              <w:rPr>
                <w:sz w:val="20"/>
                <w:szCs w:val="22"/>
              </w:rPr>
              <w:t xml:space="preserve"> of </w:t>
            </w:r>
            <w:r w:rsidR="00DA38D4" w:rsidRPr="00597052">
              <w:rPr>
                <w:sz w:val="20"/>
                <w:szCs w:val="22"/>
              </w:rPr>
              <w:fldChar w:fldCharType="begin"/>
            </w:r>
            <w:r w:rsidRPr="00597052">
              <w:rPr>
                <w:sz w:val="20"/>
                <w:szCs w:val="22"/>
              </w:rPr>
              <w:instrText xml:space="preserve"> NUMPAGES  </w:instrText>
            </w:r>
            <w:r w:rsidR="00DA38D4" w:rsidRPr="00597052">
              <w:rPr>
                <w:sz w:val="20"/>
                <w:szCs w:val="22"/>
              </w:rPr>
              <w:fldChar w:fldCharType="separate"/>
            </w:r>
            <w:r w:rsidR="00DC33F5">
              <w:rPr>
                <w:noProof/>
                <w:sz w:val="20"/>
                <w:szCs w:val="22"/>
              </w:rPr>
              <w:t>11</w:t>
            </w:r>
            <w:r w:rsidR="00DA38D4" w:rsidRPr="00597052">
              <w:rPr>
                <w:sz w:val="20"/>
                <w:szCs w:val="22"/>
              </w:rPr>
              <w:fldChar w:fldCharType="end"/>
            </w:r>
            <w:r>
              <w:rPr>
                <w:szCs w:val="24"/>
              </w:rPr>
              <w:tab/>
            </w:r>
            <w:r w:rsidR="00125036" w:rsidRPr="005A76A9">
              <w:rPr>
                <w:rFonts w:ascii="Gill Sans MT" w:hAnsi="Gill Sans MT" w:cs="Arial"/>
                <w:sz w:val="18"/>
                <w:szCs w:val="18"/>
              </w:rPr>
              <w:t>GlobalQMS ID:451.11, 8 December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4C71" w14:textId="77777777" w:rsidR="00527936" w:rsidRDefault="00527936" w:rsidP="00A4360F">
      <w:r>
        <w:separator/>
      </w:r>
    </w:p>
  </w:footnote>
  <w:footnote w:type="continuationSeparator" w:id="0">
    <w:p w14:paraId="649F4203" w14:textId="77777777" w:rsidR="00527936" w:rsidRDefault="00527936" w:rsidP="00A4360F">
      <w:r>
        <w:continuationSeparator/>
      </w:r>
    </w:p>
  </w:footnote>
  <w:footnote w:type="continuationNotice" w:id="1">
    <w:p w14:paraId="40926AC3" w14:textId="77777777" w:rsidR="00527936" w:rsidRDefault="005279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98C"/>
    <w:multiLevelType w:val="hybridMultilevel"/>
    <w:tmpl w:val="473C59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25177"/>
    <w:multiLevelType w:val="hybridMultilevel"/>
    <w:tmpl w:val="D9504B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315DE"/>
    <w:multiLevelType w:val="hybridMultilevel"/>
    <w:tmpl w:val="87F2F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03492"/>
    <w:multiLevelType w:val="hybridMultilevel"/>
    <w:tmpl w:val="126AF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377D1"/>
    <w:multiLevelType w:val="hybridMultilevel"/>
    <w:tmpl w:val="4006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D15B2"/>
    <w:multiLevelType w:val="hybridMultilevel"/>
    <w:tmpl w:val="B88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35511"/>
    <w:multiLevelType w:val="hybridMultilevel"/>
    <w:tmpl w:val="58D08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77B1A"/>
    <w:multiLevelType w:val="hybridMultilevel"/>
    <w:tmpl w:val="D7AA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F6B92"/>
    <w:multiLevelType w:val="hybridMultilevel"/>
    <w:tmpl w:val="3926C6D6"/>
    <w:lvl w:ilvl="0" w:tplc="B24EDC3E">
      <w:numFmt w:val="bullet"/>
      <w:lvlText w:val="•"/>
      <w:lvlJc w:val="left"/>
      <w:pPr>
        <w:ind w:left="1200" w:hanging="408"/>
      </w:pPr>
      <w:rPr>
        <w:rFonts w:ascii="Times New Roman" w:eastAsia="Times New Roman" w:hAnsi="Times New Roman" w:cs="Times New Roman" w:hint="default"/>
        <w:w w:val="131"/>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14" w15:restartNumberingAfterBreak="0">
    <w:nsid w:val="5FA21E73"/>
    <w:multiLevelType w:val="hybridMultilevel"/>
    <w:tmpl w:val="A346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510BA"/>
    <w:multiLevelType w:val="hybridMultilevel"/>
    <w:tmpl w:val="A83C82E6"/>
    <w:lvl w:ilvl="0" w:tplc="350ED050">
      <w:start w:val="1"/>
      <w:numFmt w:val="decimal"/>
      <w:lvlText w:val="(%1)"/>
      <w:lvlJc w:val="left"/>
      <w:pPr>
        <w:ind w:left="720" w:hanging="360"/>
      </w:pPr>
      <w:rPr>
        <w:rFonts w:hint="default"/>
      </w:rPr>
    </w:lvl>
    <w:lvl w:ilvl="1" w:tplc="2A7C38CC" w:tentative="1">
      <w:start w:val="1"/>
      <w:numFmt w:val="lowerLetter"/>
      <w:lvlText w:val="%2."/>
      <w:lvlJc w:val="left"/>
      <w:pPr>
        <w:ind w:left="1440" w:hanging="360"/>
      </w:pPr>
    </w:lvl>
    <w:lvl w:ilvl="2" w:tplc="7DA24F78" w:tentative="1">
      <w:start w:val="1"/>
      <w:numFmt w:val="lowerRoman"/>
      <w:lvlText w:val="%3."/>
      <w:lvlJc w:val="right"/>
      <w:pPr>
        <w:ind w:left="2160" w:hanging="180"/>
      </w:pPr>
    </w:lvl>
    <w:lvl w:ilvl="3" w:tplc="04520F68" w:tentative="1">
      <w:start w:val="1"/>
      <w:numFmt w:val="decimal"/>
      <w:lvlText w:val="%4."/>
      <w:lvlJc w:val="left"/>
      <w:pPr>
        <w:ind w:left="2880" w:hanging="360"/>
      </w:pPr>
    </w:lvl>
    <w:lvl w:ilvl="4" w:tplc="684A7306" w:tentative="1">
      <w:start w:val="1"/>
      <w:numFmt w:val="lowerLetter"/>
      <w:lvlText w:val="%5."/>
      <w:lvlJc w:val="left"/>
      <w:pPr>
        <w:ind w:left="3600" w:hanging="360"/>
      </w:pPr>
    </w:lvl>
    <w:lvl w:ilvl="5" w:tplc="2B2A5682" w:tentative="1">
      <w:start w:val="1"/>
      <w:numFmt w:val="lowerRoman"/>
      <w:lvlText w:val="%6."/>
      <w:lvlJc w:val="right"/>
      <w:pPr>
        <w:ind w:left="4320" w:hanging="180"/>
      </w:pPr>
    </w:lvl>
    <w:lvl w:ilvl="6" w:tplc="11CAC27E" w:tentative="1">
      <w:start w:val="1"/>
      <w:numFmt w:val="decimal"/>
      <w:lvlText w:val="%7."/>
      <w:lvlJc w:val="left"/>
      <w:pPr>
        <w:ind w:left="5040" w:hanging="360"/>
      </w:pPr>
    </w:lvl>
    <w:lvl w:ilvl="7" w:tplc="EB0AA600" w:tentative="1">
      <w:start w:val="1"/>
      <w:numFmt w:val="lowerLetter"/>
      <w:lvlText w:val="%8."/>
      <w:lvlJc w:val="left"/>
      <w:pPr>
        <w:ind w:left="5760" w:hanging="360"/>
      </w:pPr>
    </w:lvl>
    <w:lvl w:ilvl="8" w:tplc="C246750E" w:tentative="1">
      <w:start w:val="1"/>
      <w:numFmt w:val="lowerRoman"/>
      <w:lvlText w:val="%9."/>
      <w:lvlJc w:val="right"/>
      <w:pPr>
        <w:ind w:left="6480" w:hanging="180"/>
      </w:pPr>
    </w:lvl>
  </w:abstractNum>
  <w:abstractNum w:abstractNumId="16" w15:restartNumberingAfterBreak="0">
    <w:nsid w:val="78812FC0"/>
    <w:multiLevelType w:val="hybridMultilevel"/>
    <w:tmpl w:val="17C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713949">
    <w:abstractNumId w:val="8"/>
  </w:num>
  <w:num w:numId="2" w16cid:durableId="1214392121">
    <w:abstractNumId w:val="1"/>
  </w:num>
  <w:num w:numId="3" w16cid:durableId="1850171662">
    <w:abstractNumId w:val="11"/>
  </w:num>
  <w:num w:numId="4" w16cid:durableId="496188940">
    <w:abstractNumId w:val="3"/>
  </w:num>
  <w:num w:numId="5" w16cid:durableId="1629243974">
    <w:abstractNumId w:val="7"/>
  </w:num>
  <w:num w:numId="6" w16cid:durableId="1768621713">
    <w:abstractNumId w:val="6"/>
  </w:num>
  <w:num w:numId="7" w16cid:durableId="1898080744">
    <w:abstractNumId w:val="16"/>
  </w:num>
  <w:num w:numId="8" w16cid:durableId="1605266092">
    <w:abstractNumId w:val="14"/>
  </w:num>
  <w:num w:numId="9" w16cid:durableId="218595251">
    <w:abstractNumId w:val="0"/>
  </w:num>
  <w:num w:numId="10" w16cid:durableId="283925179">
    <w:abstractNumId w:val="2"/>
  </w:num>
  <w:num w:numId="11" w16cid:durableId="757556662">
    <w:abstractNumId w:val="10"/>
  </w:num>
  <w:num w:numId="12" w16cid:durableId="721755324">
    <w:abstractNumId w:val="4"/>
  </w:num>
  <w:num w:numId="13" w16cid:durableId="622461720">
    <w:abstractNumId w:val="13"/>
  </w:num>
  <w:num w:numId="14" w16cid:durableId="1915040579">
    <w:abstractNumId w:val="15"/>
  </w:num>
  <w:num w:numId="15" w16cid:durableId="20159560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7197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02067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9B"/>
    <w:rsid w:val="00000B11"/>
    <w:rsid w:val="000077A3"/>
    <w:rsid w:val="00007939"/>
    <w:rsid w:val="00010A47"/>
    <w:rsid w:val="00012741"/>
    <w:rsid w:val="0001517D"/>
    <w:rsid w:val="0002148B"/>
    <w:rsid w:val="000375D0"/>
    <w:rsid w:val="0004025A"/>
    <w:rsid w:val="0004209E"/>
    <w:rsid w:val="000450FF"/>
    <w:rsid w:val="000456B2"/>
    <w:rsid w:val="00045C96"/>
    <w:rsid w:val="00050755"/>
    <w:rsid w:val="00051B2B"/>
    <w:rsid w:val="000532C2"/>
    <w:rsid w:val="00054851"/>
    <w:rsid w:val="000603CC"/>
    <w:rsid w:val="0006330F"/>
    <w:rsid w:val="00064E5A"/>
    <w:rsid w:val="0006606F"/>
    <w:rsid w:val="0006675F"/>
    <w:rsid w:val="00067ADA"/>
    <w:rsid w:val="00071490"/>
    <w:rsid w:val="00071F2E"/>
    <w:rsid w:val="0007663D"/>
    <w:rsid w:val="00081FE7"/>
    <w:rsid w:val="00082AA4"/>
    <w:rsid w:val="00084425"/>
    <w:rsid w:val="00086775"/>
    <w:rsid w:val="0009180C"/>
    <w:rsid w:val="00092AAA"/>
    <w:rsid w:val="00093598"/>
    <w:rsid w:val="0009668F"/>
    <w:rsid w:val="000A1846"/>
    <w:rsid w:val="000A6F8D"/>
    <w:rsid w:val="000B6152"/>
    <w:rsid w:val="000C08A9"/>
    <w:rsid w:val="000C3347"/>
    <w:rsid w:val="000D0625"/>
    <w:rsid w:val="000E29C8"/>
    <w:rsid w:val="000E34FB"/>
    <w:rsid w:val="000E351F"/>
    <w:rsid w:val="000E3ED4"/>
    <w:rsid w:val="000E69C9"/>
    <w:rsid w:val="000E6C64"/>
    <w:rsid w:val="000E6EDD"/>
    <w:rsid w:val="000F103A"/>
    <w:rsid w:val="000F6314"/>
    <w:rsid w:val="00103A8D"/>
    <w:rsid w:val="00104C1D"/>
    <w:rsid w:val="0011270F"/>
    <w:rsid w:val="00112E90"/>
    <w:rsid w:val="00117CBA"/>
    <w:rsid w:val="00125036"/>
    <w:rsid w:val="00130BA6"/>
    <w:rsid w:val="001323F6"/>
    <w:rsid w:val="0013263E"/>
    <w:rsid w:val="0013340D"/>
    <w:rsid w:val="001353CF"/>
    <w:rsid w:val="001353D5"/>
    <w:rsid w:val="00135CC1"/>
    <w:rsid w:val="001444C5"/>
    <w:rsid w:val="00144C1D"/>
    <w:rsid w:val="00154ED1"/>
    <w:rsid w:val="001714E0"/>
    <w:rsid w:val="001718F2"/>
    <w:rsid w:val="00172977"/>
    <w:rsid w:val="00176F78"/>
    <w:rsid w:val="0018757F"/>
    <w:rsid w:val="001877D6"/>
    <w:rsid w:val="00191A67"/>
    <w:rsid w:val="00193A9D"/>
    <w:rsid w:val="00195F27"/>
    <w:rsid w:val="001A2080"/>
    <w:rsid w:val="001A216A"/>
    <w:rsid w:val="001A7CDD"/>
    <w:rsid w:val="001A7D69"/>
    <w:rsid w:val="001B2903"/>
    <w:rsid w:val="001C3863"/>
    <w:rsid w:val="001D1746"/>
    <w:rsid w:val="001D1BC3"/>
    <w:rsid w:val="001D218E"/>
    <w:rsid w:val="001E1B88"/>
    <w:rsid w:val="001E203C"/>
    <w:rsid w:val="001E2744"/>
    <w:rsid w:val="001E3E65"/>
    <w:rsid w:val="001E4370"/>
    <w:rsid w:val="001F2CFB"/>
    <w:rsid w:val="001F6400"/>
    <w:rsid w:val="00210682"/>
    <w:rsid w:val="00211D0D"/>
    <w:rsid w:val="00213185"/>
    <w:rsid w:val="00213FBF"/>
    <w:rsid w:val="00215009"/>
    <w:rsid w:val="00223FC2"/>
    <w:rsid w:val="002412A0"/>
    <w:rsid w:val="0024360E"/>
    <w:rsid w:val="0024773E"/>
    <w:rsid w:val="0025035A"/>
    <w:rsid w:val="00251468"/>
    <w:rsid w:val="00255554"/>
    <w:rsid w:val="00255793"/>
    <w:rsid w:val="00257BDA"/>
    <w:rsid w:val="002606AC"/>
    <w:rsid w:val="00262A95"/>
    <w:rsid w:val="00263CCF"/>
    <w:rsid w:val="00264914"/>
    <w:rsid w:val="002714D8"/>
    <w:rsid w:val="00274C5F"/>
    <w:rsid w:val="00274E6B"/>
    <w:rsid w:val="00285C53"/>
    <w:rsid w:val="002915DC"/>
    <w:rsid w:val="00291857"/>
    <w:rsid w:val="002923E2"/>
    <w:rsid w:val="00295B32"/>
    <w:rsid w:val="002A085F"/>
    <w:rsid w:val="002A0BD3"/>
    <w:rsid w:val="002A2F22"/>
    <w:rsid w:val="002A4B63"/>
    <w:rsid w:val="002A5CAC"/>
    <w:rsid w:val="002B0F58"/>
    <w:rsid w:val="002B60C4"/>
    <w:rsid w:val="002B6E66"/>
    <w:rsid w:val="002B6F80"/>
    <w:rsid w:val="002C6DBE"/>
    <w:rsid w:val="002D2EC8"/>
    <w:rsid w:val="002D368B"/>
    <w:rsid w:val="002D7FC2"/>
    <w:rsid w:val="002E1819"/>
    <w:rsid w:val="002E2535"/>
    <w:rsid w:val="002E2D36"/>
    <w:rsid w:val="0030417B"/>
    <w:rsid w:val="0030497C"/>
    <w:rsid w:val="00310A78"/>
    <w:rsid w:val="0031475E"/>
    <w:rsid w:val="00315167"/>
    <w:rsid w:val="00320CED"/>
    <w:rsid w:val="00321418"/>
    <w:rsid w:val="00322384"/>
    <w:rsid w:val="003316AF"/>
    <w:rsid w:val="00340674"/>
    <w:rsid w:val="00341019"/>
    <w:rsid w:val="00342A75"/>
    <w:rsid w:val="003470D1"/>
    <w:rsid w:val="00351285"/>
    <w:rsid w:val="00357F16"/>
    <w:rsid w:val="003607B4"/>
    <w:rsid w:val="00360F52"/>
    <w:rsid w:val="0036301E"/>
    <w:rsid w:val="00363DF0"/>
    <w:rsid w:val="003673AA"/>
    <w:rsid w:val="003724E4"/>
    <w:rsid w:val="00373650"/>
    <w:rsid w:val="00373D62"/>
    <w:rsid w:val="00375CAA"/>
    <w:rsid w:val="003774E8"/>
    <w:rsid w:val="00377797"/>
    <w:rsid w:val="003777A8"/>
    <w:rsid w:val="00377DA1"/>
    <w:rsid w:val="00383849"/>
    <w:rsid w:val="0038426B"/>
    <w:rsid w:val="003876E2"/>
    <w:rsid w:val="00387EAD"/>
    <w:rsid w:val="00390065"/>
    <w:rsid w:val="003904E2"/>
    <w:rsid w:val="00393D69"/>
    <w:rsid w:val="00394A22"/>
    <w:rsid w:val="00396203"/>
    <w:rsid w:val="003973F4"/>
    <w:rsid w:val="003A2771"/>
    <w:rsid w:val="003A6E92"/>
    <w:rsid w:val="003B09F7"/>
    <w:rsid w:val="003B28A1"/>
    <w:rsid w:val="003B396D"/>
    <w:rsid w:val="003B6882"/>
    <w:rsid w:val="003B68EC"/>
    <w:rsid w:val="003B7686"/>
    <w:rsid w:val="003C38B8"/>
    <w:rsid w:val="003C6949"/>
    <w:rsid w:val="003C73FC"/>
    <w:rsid w:val="003C7D7F"/>
    <w:rsid w:val="003C7F36"/>
    <w:rsid w:val="003D0D68"/>
    <w:rsid w:val="003D1A8E"/>
    <w:rsid w:val="003D54C0"/>
    <w:rsid w:val="003E41A4"/>
    <w:rsid w:val="003E54CB"/>
    <w:rsid w:val="003E6077"/>
    <w:rsid w:val="003F5B00"/>
    <w:rsid w:val="003F7927"/>
    <w:rsid w:val="00401F05"/>
    <w:rsid w:val="00404476"/>
    <w:rsid w:val="0040684E"/>
    <w:rsid w:val="0041131C"/>
    <w:rsid w:val="00411D32"/>
    <w:rsid w:val="00415AA5"/>
    <w:rsid w:val="00420134"/>
    <w:rsid w:val="00422FA7"/>
    <w:rsid w:val="0043104F"/>
    <w:rsid w:val="00433F56"/>
    <w:rsid w:val="0043449F"/>
    <w:rsid w:val="004357DE"/>
    <w:rsid w:val="00436D5F"/>
    <w:rsid w:val="00436F9B"/>
    <w:rsid w:val="0043744C"/>
    <w:rsid w:val="0044076D"/>
    <w:rsid w:val="00452D74"/>
    <w:rsid w:val="00456895"/>
    <w:rsid w:val="00457C50"/>
    <w:rsid w:val="00461A21"/>
    <w:rsid w:val="00464B76"/>
    <w:rsid w:val="00470E2D"/>
    <w:rsid w:val="0047167A"/>
    <w:rsid w:val="00472EE1"/>
    <w:rsid w:val="004736C1"/>
    <w:rsid w:val="00474694"/>
    <w:rsid w:val="00474918"/>
    <w:rsid w:val="004756D7"/>
    <w:rsid w:val="004803FA"/>
    <w:rsid w:val="00485062"/>
    <w:rsid w:val="00490CF0"/>
    <w:rsid w:val="00496FC1"/>
    <w:rsid w:val="004A2694"/>
    <w:rsid w:val="004A3148"/>
    <w:rsid w:val="004A4772"/>
    <w:rsid w:val="004A6729"/>
    <w:rsid w:val="004B0D95"/>
    <w:rsid w:val="004B1B11"/>
    <w:rsid w:val="004B4FD1"/>
    <w:rsid w:val="004B6180"/>
    <w:rsid w:val="004B7C03"/>
    <w:rsid w:val="004C0298"/>
    <w:rsid w:val="004C46E8"/>
    <w:rsid w:val="004C5CFC"/>
    <w:rsid w:val="004D3567"/>
    <w:rsid w:val="004D7CFF"/>
    <w:rsid w:val="004E19C3"/>
    <w:rsid w:val="004F58C8"/>
    <w:rsid w:val="00504ACD"/>
    <w:rsid w:val="005053BC"/>
    <w:rsid w:val="005054B5"/>
    <w:rsid w:val="00505B26"/>
    <w:rsid w:val="005060B7"/>
    <w:rsid w:val="005077AB"/>
    <w:rsid w:val="00507A9B"/>
    <w:rsid w:val="00507D5C"/>
    <w:rsid w:val="005101A5"/>
    <w:rsid w:val="00514739"/>
    <w:rsid w:val="005148E3"/>
    <w:rsid w:val="0052089B"/>
    <w:rsid w:val="00521DB7"/>
    <w:rsid w:val="00524671"/>
    <w:rsid w:val="00527936"/>
    <w:rsid w:val="00534DE3"/>
    <w:rsid w:val="00537668"/>
    <w:rsid w:val="00547658"/>
    <w:rsid w:val="00550FB8"/>
    <w:rsid w:val="0056331A"/>
    <w:rsid w:val="005639BD"/>
    <w:rsid w:val="0056662A"/>
    <w:rsid w:val="00570139"/>
    <w:rsid w:val="005752F9"/>
    <w:rsid w:val="005760FF"/>
    <w:rsid w:val="0057770C"/>
    <w:rsid w:val="00583B4C"/>
    <w:rsid w:val="0058455A"/>
    <w:rsid w:val="00586179"/>
    <w:rsid w:val="0059079F"/>
    <w:rsid w:val="005962F5"/>
    <w:rsid w:val="00597052"/>
    <w:rsid w:val="005A0662"/>
    <w:rsid w:val="005A3282"/>
    <w:rsid w:val="005A5596"/>
    <w:rsid w:val="005A7EED"/>
    <w:rsid w:val="005B14E4"/>
    <w:rsid w:val="005B2EA4"/>
    <w:rsid w:val="005B7C79"/>
    <w:rsid w:val="005C158E"/>
    <w:rsid w:val="005C4205"/>
    <w:rsid w:val="005D7858"/>
    <w:rsid w:val="005E498B"/>
    <w:rsid w:val="005E4F75"/>
    <w:rsid w:val="005E5612"/>
    <w:rsid w:val="005E6EE8"/>
    <w:rsid w:val="005E7411"/>
    <w:rsid w:val="005F00F6"/>
    <w:rsid w:val="005F62B8"/>
    <w:rsid w:val="006009DB"/>
    <w:rsid w:val="00603ACC"/>
    <w:rsid w:val="006075D0"/>
    <w:rsid w:val="00613963"/>
    <w:rsid w:val="006145F1"/>
    <w:rsid w:val="006166D8"/>
    <w:rsid w:val="006176B4"/>
    <w:rsid w:val="00622C99"/>
    <w:rsid w:val="00623021"/>
    <w:rsid w:val="00623CC2"/>
    <w:rsid w:val="0062736E"/>
    <w:rsid w:val="00630923"/>
    <w:rsid w:val="00631F85"/>
    <w:rsid w:val="0063284B"/>
    <w:rsid w:val="00632C74"/>
    <w:rsid w:val="00636F5B"/>
    <w:rsid w:val="00637953"/>
    <w:rsid w:val="006431F9"/>
    <w:rsid w:val="00643961"/>
    <w:rsid w:val="006544B2"/>
    <w:rsid w:val="006640AE"/>
    <w:rsid w:val="0066468A"/>
    <w:rsid w:val="0066543A"/>
    <w:rsid w:val="00670C0C"/>
    <w:rsid w:val="00671338"/>
    <w:rsid w:val="00674523"/>
    <w:rsid w:val="00674A2E"/>
    <w:rsid w:val="00675C9C"/>
    <w:rsid w:val="00680AB3"/>
    <w:rsid w:val="006851CB"/>
    <w:rsid w:val="0068754A"/>
    <w:rsid w:val="00696BA0"/>
    <w:rsid w:val="006A412A"/>
    <w:rsid w:val="006A6F22"/>
    <w:rsid w:val="006A71EC"/>
    <w:rsid w:val="006B33A2"/>
    <w:rsid w:val="006B444E"/>
    <w:rsid w:val="006B5785"/>
    <w:rsid w:val="006B7455"/>
    <w:rsid w:val="006C1A5D"/>
    <w:rsid w:val="006C2722"/>
    <w:rsid w:val="006C349C"/>
    <w:rsid w:val="006C7E09"/>
    <w:rsid w:val="006D2AF8"/>
    <w:rsid w:val="006D320B"/>
    <w:rsid w:val="006D50AA"/>
    <w:rsid w:val="006D5745"/>
    <w:rsid w:val="006D5B4D"/>
    <w:rsid w:val="006D6C69"/>
    <w:rsid w:val="006D6D1F"/>
    <w:rsid w:val="006E0875"/>
    <w:rsid w:val="006E276D"/>
    <w:rsid w:val="006F0A03"/>
    <w:rsid w:val="006F6021"/>
    <w:rsid w:val="007013A5"/>
    <w:rsid w:val="007046D3"/>
    <w:rsid w:val="0070551D"/>
    <w:rsid w:val="0071636E"/>
    <w:rsid w:val="00722F72"/>
    <w:rsid w:val="00723343"/>
    <w:rsid w:val="007235B5"/>
    <w:rsid w:val="00724521"/>
    <w:rsid w:val="007332C9"/>
    <w:rsid w:val="00733B43"/>
    <w:rsid w:val="007342C0"/>
    <w:rsid w:val="00734963"/>
    <w:rsid w:val="00734FCE"/>
    <w:rsid w:val="007409B9"/>
    <w:rsid w:val="0074237C"/>
    <w:rsid w:val="007431AC"/>
    <w:rsid w:val="0074400F"/>
    <w:rsid w:val="00744D29"/>
    <w:rsid w:val="00745D1D"/>
    <w:rsid w:val="00750381"/>
    <w:rsid w:val="007514A2"/>
    <w:rsid w:val="00763C18"/>
    <w:rsid w:val="0076435B"/>
    <w:rsid w:val="00765E62"/>
    <w:rsid w:val="007703FF"/>
    <w:rsid w:val="007727DF"/>
    <w:rsid w:val="0077714A"/>
    <w:rsid w:val="00777C1B"/>
    <w:rsid w:val="00782CE4"/>
    <w:rsid w:val="0078680B"/>
    <w:rsid w:val="00791C53"/>
    <w:rsid w:val="0079296F"/>
    <w:rsid w:val="00792D8E"/>
    <w:rsid w:val="007A6C2F"/>
    <w:rsid w:val="007B143F"/>
    <w:rsid w:val="007B4707"/>
    <w:rsid w:val="007B5EE6"/>
    <w:rsid w:val="007B6CEF"/>
    <w:rsid w:val="007B6DDF"/>
    <w:rsid w:val="007C223B"/>
    <w:rsid w:val="007C374E"/>
    <w:rsid w:val="007C6B4E"/>
    <w:rsid w:val="007D014D"/>
    <w:rsid w:val="007D1D43"/>
    <w:rsid w:val="007D248F"/>
    <w:rsid w:val="007D60B2"/>
    <w:rsid w:val="007E0DD5"/>
    <w:rsid w:val="007E140D"/>
    <w:rsid w:val="007E32EF"/>
    <w:rsid w:val="007E7BA0"/>
    <w:rsid w:val="007F2193"/>
    <w:rsid w:val="007F2D5A"/>
    <w:rsid w:val="007F77D3"/>
    <w:rsid w:val="00800A42"/>
    <w:rsid w:val="00803DF9"/>
    <w:rsid w:val="00804458"/>
    <w:rsid w:val="00805147"/>
    <w:rsid w:val="00805249"/>
    <w:rsid w:val="00814C67"/>
    <w:rsid w:val="008166A3"/>
    <w:rsid w:val="00816B26"/>
    <w:rsid w:val="008172FA"/>
    <w:rsid w:val="00817C7E"/>
    <w:rsid w:val="0082456E"/>
    <w:rsid w:val="0082786D"/>
    <w:rsid w:val="00831A44"/>
    <w:rsid w:val="00843E1D"/>
    <w:rsid w:val="008469C3"/>
    <w:rsid w:val="00852196"/>
    <w:rsid w:val="008537D7"/>
    <w:rsid w:val="00860EC2"/>
    <w:rsid w:val="008636ED"/>
    <w:rsid w:val="00864328"/>
    <w:rsid w:val="00872838"/>
    <w:rsid w:val="00875447"/>
    <w:rsid w:val="00877F88"/>
    <w:rsid w:val="0088232F"/>
    <w:rsid w:val="0088716C"/>
    <w:rsid w:val="008A1D52"/>
    <w:rsid w:val="008A2637"/>
    <w:rsid w:val="008B4BFC"/>
    <w:rsid w:val="008B7292"/>
    <w:rsid w:val="008B7F3C"/>
    <w:rsid w:val="008C1B24"/>
    <w:rsid w:val="008C2EB1"/>
    <w:rsid w:val="008C37A2"/>
    <w:rsid w:val="008C5225"/>
    <w:rsid w:val="008C5A5C"/>
    <w:rsid w:val="008C6DDD"/>
    <w:rsid w:val="008D103D"/>
    <w:rsid w:val="008D1C47"/>
    <w:rsid w:val="008D5381"/>
    <w:rsid w:val="008E157A"/>
    <w:rsid w:val="008E1D48"/>
    <w:rsid w:val="008E2610"/>
    <w:rsid w:val="008E43ED"/>
    <w:rsid w:val="008F525B"/>
    <w:rsid w:val="008F799D"/>
    <w:rsid w:val="0090165B"/>
    <w:rsid w:val="0090418D"/>
    <w:rsid w:val="009052DE"/>
    <w:rsid w:val="00914929"/>
    <w:rsid w:val="00921484"/>
    <w:rsid w:val="00921AD2"/>
    <w:rsid w:val="00924BEC"/>
    <w:rsid w:val="00925364"/>
    <w:rsid w:val="0092553A"/>
    <w:rsid w:val="00927F29"/>
    <w:rsid w:val="00930873"/>
    <w:rsid w:val="009323C5"/>
    <w:rsid w:val="009350C5"/>
    <w:rsid w:val="00935388"/>
    <w:rsid w:val="00940911"/>
    <w:rsid w:val="00940B1B"/>
    <w:rsid w:val="009412AD"/>
    <w:rsid w:val="0094138D"/>
    <w:rsid w:val="009425B9"/>
    <w:rsid w:val="009447E9"/>
    <w:rsid w:val="00950B70"/>
    <w:rsid w:val="009517E8"/>
    <w:rsid w:val="00951AAF"/>
    <w:rsid w:val="00956977"/>
    <w:rsid w:val="009609C9"/>
    <w:rsid w:val="00960A47"/>
    <w:rsid w:val="009648B9"/>
    <w:rsid w:val="00966A85"/>
    <w:rsid w:val="00966FA7"/>
    <w:rsid w:val="00971A96"/>
    <w:rsid w:val="0097215D"/>
    <w:rsid w:val="00977E04"/>
    <w:rsid w:val="00983CFD"/>
    <w:rsid w:val="00991DDA"/>
    <w:rsid w:val="00994802"/>
    <w:rsid w:val="0099619F"/>
    <w:rsid w:val="009A0609"/>
    <w:rsid w:val="009A13A8"/>
    <w:rsid w:val="009A281A"/>
    <w:rsid w:val="009A28C6"/>
    <w:rsid w:val="009A57DC"/>
    <w:rsid w:val="009A6DDE"/>
    <w:rsid w:val="009B2169"/>
    <w:rsid w:val="009B5DC3"/>
    <w:rsid w:val="009B717A"/>
    <w:rsid w:val="009C0097"/>
    <w:rsid w:val="009E09F4"/>
    <w:rsid w:val="009E7119"/>
    <w:rsid w:val="009E77F9"/>
    <w:rsid w:val="009F4EDF"/>
    <w:rsid w:val="009F5167"/>
    <w:rsid w:val="00A008C7"/>
    <w:rsid w:val="00A057D4"/>
    <w:rsid w:val="00A163B8"/>
    <w:rsid w:val="00A20AD3"/>
    <w:rsid w:val="00A22C16"/>
    <w:rsid w:val="00A317C1"/>
    <w:rsid w:val="00A40248"/>
    <w:rsid w:val="00A417A9"/>
    <w:rsid w:val="00A417C0"/>
    <w:rsid w:val="00A4360F"/>
    <w:rsid w:val="00A47FD6"/>
    <w:rsid w:val="00A5030A"/>
    <w:rsid w:val="00A538D1"/>
    <w:rsid w:val="00A610CB"/>
    <w:rsid w:val="00A66ECE"/>
    <w:rsid w:val="00A671DB"/>
    <w:rsid w:val="00A74697"/>
    <w:rsid w:val="00A77244"/>
    <w:rsid w:val="00A77ABD"/>
    <w:rsid w:val="00A813B5"/>
    <w:rsid w:val="00A81857"/>
    <w:rsid w:val="00A81CED"/>
    <w:rsid w:val="00A850C7"/>
    <w:rsid w:val="00A85818"/>
    <w:rsid w:val="00AA0B4E"/>
    <w:rsid w:val="00AA6BBF"/>
    <w:rsid w:val="00AB4FB9"/>
    <w:rsid w:val="00AB7A24"/>
    <w:rsid w:val="00AC27C9"/>
    <w:rsid w:val="00AC2CF3"/>
    <w:rsid w:val="00AC2EA1"/>
    <w:rsid w:val="00AC2EFD"/>
    <w:rsid w:val="00AC6C6D"/>
    <w:rsid w:val="00AD01FD"/>
    <w:rsid w:val="00AD0A78"/>
    <w:rsid w:val="00AD24F9"/>
    <w:rsid w:val="00AD26C2"/>
    <w:rsid w:val="00AD2F55"/>
    <w:rsid w:val="00AD6EF4"/>
    <w:rsid w:val="00AD718A"/>
    <w:rsid w:val="00AE2B27"/>
    <w:rsid w:val="00AE30BA"/>
    <w:rsid w:val="00AE3435"/>
    <w:rsid w:val="00AE3A7A"/>
    <w:rsid w:val="00AE4D7D"/>
    <w:rsid w:val="00AF2271"/>
    <w:rsid w:val="00AF2CEA"/>
    <w:rsid w:val="00AF686E"/>
    <w:rsid w:val="00AF6FCF"/>
    <w:rsid w:val="00B01A74"/>
    <w:rsid w:val="00B031E4"/>
    <w:rsid w:val="00B035EC"/>
    <w:rsid w:val="00B123CB"/>
    <w:rsid w:val="00B20CAE"/>
    <w:rsid w:val="00B2162D"/>
    <w:rsid w:val="00B26910"/>
    <w:rsid w:val="00B27E59"/>
    <w:rsid w:val="00B3088C"/>
    <w:rsid w:val="00B30C36"/>
    <w:rsid w:val="00B361C8"/>
    <w:rsid w:val="00B367F0"/>
    <w:rsid w:val="00B40FF3"/>
    <w:rsid w:val="00B411ED"/>
    <w:rsid w:val="00B417E4"/>
    <w:rsid w:val="00B41F62"/>
    <w:rsid w:val="00B54B46"/>
    <w:rsid w:val="00B56F0D"/>
    <w:rsid w:val="00B5789D"/>
    <w:rsid w:val="00B6111E"/>
    <w:rsid w:val="00B62433"/>
    <w:rsid w:val="00B63053"/>
    <w:rsid w:val="00B634E2"/>
    <w:rsid w:val="00B65F0E"/>
    <w:rsid w:val="00B667C5"/>
    <w:rsid w:val="00B6744A"/>
    <w:rsid w:val="00B72CC4"/>
    <w:rsid w:val="00B84F79"/>
    <w:rsid w:val="00B85633"/>
    <w:rsid w:val="00B85C9A"/>
    <w:rsid w:val="00B86AD4"/>
    <w:rsid w:val="00B86F72"/>
    <w:rsid w:val="00BA16E2"/>
    <w:rsid w:val="00BA4C33"/>
    <w:rsid w:val="00BA7A07"/>
    <w:rsid w:val="00BA7D67"/>
    <w:rsid w:val="00BB2B9F"/>
    <w:rsid w:val="00BC195B"/>
    <w:rsid w:val="00BD0705"/>
    <w:rsid w:val="00BD0F75"/>
    <w:rsid w:val="00BD5E7C"/>
    <w:rsid w:val="00BD6936"/>
    <w:rsid w:val="00BE347A"/>
    <w:rsid w:val="00BE58B8"/>
    <w:rsid w:val="00BF136E"/>
    <w:rsid w:val="00BF27CE"/>
    <w:rsid w:val="00BF308E"/>
    <w:rsid w:val="00BF764C"/>
    <w:rsid w:val="00BF7DB0"/>
    <w:rsid w:val="00BF7FD9"/>
    <w:rsid w:val="00C070F3"/>
    <w:rsid w:val="00C0798D"/>
    <w:rsid w:val="00C1128C"/>
    <w:rsid w:val="00C14A36"/>
    <w:rsid w:val="00C15ED5"/>
    <w:rsid w:val="00C22604"/>
    <w:rsid w:val="00C23EEB"/>
    <w:rsid w:val="00C2545D"/>
    <w:rsid w:val="00C2554B"/>
    <w:rsid w:val="00C31A57"/>
    <w:rsid w:val="00C333A9"/>
    <w:rsid w:val="00C338AC"/>
    <w:rsid w:val="00C33B38"/>
    <w:rsid w:val="00C35BC1"/>
    <w:rsid w:val="00C35E71"/>
    <w:rsid w:val="00C4169E"/>
    <w:rsid w:val="00C4643E"/>
    <w:rsid w:val="00C51F07"/>
    <w:rsid w:val="00C541D5"/>
    <w:rsid w:val="00C55594"/>
    <w:rsid w:val="00C5649F"/>
    <w:rsid w:val="00C66CCC"/>
    <w:rsid w:val="00C722F9"/>
    <w:rsid w:val="00C77E6C"/>
    <w:rsid w:val="00C8183F"/>
    <w:rsid w:val="00C834D0"/>
    <w:rsid w:val="00C85479"/>
    <w:rsid w:val="00C87CBC"/>
    <w:rsid w:val="00C908D6"/>
    <w:rsid w:val="00C90E41"/>
    <w:rsid w:val="00C91B9D"/>
    <w:rsid w:val="00C93994"/>
    <w:rsid w:val="00C94B22"/>
    <w:rsid w:val="00C952C9"/>
    <w:rsid w:val="00C95D7F"/>
    <w:rsid w:val="00CA0243"/>
    <w:rsid w:val="00CA18B0"/>
    <w:rsid w:val="00CA5617"/>
    <w:rsid w:val="00CB15DE"/>
    <w:rsid w:val="00CC1DD1"/>
    <w:rsid w:val="00CC442F"/>
    <w:rsid w:val="00CD112D"/>
    <w:rsid w:val="00CD4B8E"/>
    <w:rsid w:val="00CE0C7C"/>
    <w:rsid w:val="00CE2715"/>
    <w:rsid w:val="00CE28ED"/>
    <w:rsid w:val="00CE3A70"/>
    <w:rsid w:val="00CE4664"/>
    <w:rsid w:val="00CE5C63"/>
    <w:rsid w:val="00CE6316"/>
    <w:rsid w:val="00CF0FA6"/>
    <w:rsid w:val="00CF1624"/>
    <w:rsid w:val="00CF26E6"/>
    <w:rsid w:val="00CF7040"/>
    <w:rsid w:val="00CF7FEB"/>
    <w:rsid w:val="00D05B27"/>
    <w:rsid w:val="00D131D6"/>
    <w:rsid w:val="00D13E3C"/>
    <w:rsid w:val="00D1717C"/>
    <w:rsid w:val="00D20DF7"/>
    <w:rsid w:val="00D23435"/>
    <w:rsid w:val="00D27F3D"/>
    <w:rsid w:val="00D30A06"/>
    <w:rsid w:val="00D34424"/>
    <w:rsid w:val="00D417EB"/>
    <w:rsid w:val="00D465C4"/>
    <w:rsid w:val="00D55E0C"/>
    <w:rsid w:val="00D63C47"/>
    <w:rsid w:val="00D6614B"/>
    <w:rsid w:val="00D67EE1"/>
    <w:rsid w:val="00D728F1"/>
    <w:rsid w:val="00D72948"/>
    <w:rsid w:val="00D759CF"/>
    <w:rsid w:val="00D87835"/>
    <w:rsid w:val="00D90410"/>
    <w:rsid w:val="00D96F34"/>
    <w:rsid w:val="00D9743A"/>
    <w:rsid w:val="00DA2450"/>
    <w:rsid w:val="00DA38D4"/>
    <w:rsid w:val="00DA53E7"/>
    <w:rsid w:val="00DB20A5"/>
    <w:rsid w:val="00DB46B2"/>
    <w:rsid w:val="00DB4975"/>
    <w:rsid w:val="00DB5CB7"/>
    <w:rsid w:val="00DB6ADC"/>
    <w:rsid w:val="00DC08D4"/>
    <w:rsid w:val="00DC0952"/>
    <w:rsid w:val="00DC0BDE"/>
    <w:rsid w:val="00DC1177"/>
    <w:rsid w:val="00DC3326"/>
    <w:rsid w:val="00DC33F5"/>
    <w:rsid w:val="00DC5853"/>
    <w:rsid w:val="00DC7C28"/>
    <w:rsid w:val="00DD0202"/>
    <w:rsid w:val="00DD1833"/>
    <w:rsid w:val="00DD19AA"/>
    <w:rsid w:val="00DD56BC"/>
    <w:rsid w:val="00DD716E"/>
    <w:rsid w:val="00DD7EF5"/>
    <w:rsid w:val="00DE0480"/>
    <w:rsid w:val="00DE0786"/>
    <w:rsid w:val="00DE1377"/>
    <w:rsid w:val="00DE76A7"/>
    <w:rsid w:val="00DF0456"/>
    <w:rsid w:val="00DF3EF6"/>
    <w:rsid w:val="00E035A8"/>
    <w:rsid w:val="00E04078"/>
    <w:rsid w:val="00E04DDC"/>
    <w:rsid w:val="00E05124"/>
    <w:rsid w:val="00E10664"/>
    <w:rsid w:val="00E12CCC"/>
    <w:rsid w:val="00E1744B"/>
    <w:rsid w:val="00E21D8A"/>
    <w:rsid w:val="00E23A51"/>
    <w:rsid w:val="00E261C9"/>
    <w:rsid w:val="00E30579"/>
    <w:rsid w:val="00E30C6A"/>
    <w:rsid w:val="00E3141B"/>
    <w:rsid w:val="00E33B36"/>
    <w:rsid w:val="00E34D9F"/>
    <w:rsid w:val="00E352EF"/>
    <w:rsid w:val="00E40BDA"/>
    <w:rsid w:val="00E42F96"/>
    <w:rsid w:val="00E44515"/>
    <w:rsid w:val="00E45735"/>
    <w:rsid w:val="00E57D64"/>
    <w:rsid w:val="00E61B7C"/>
    <w:rsid w:val="00E62558"/>
    <w:rsid w:val="00E62E3B"/>
    <w:rsid w:val="00E64583"/>
    <w:rsid w:val="00E648EE"/>
    <w:rsid w:val="00E66397"/>
    <w:rsid w:val="00E72297"/>
    <w:rsid w:val="00E773C5"/>
    <w:rsid w:val="00E773D1"/>
    <w:rsid w:val="00E7752D"/>
    <w:rsid w:val="00E81061"/>
    <w:rsid w:val="00E8688C"/>
    <w:rsid w:val="00E90E02"/>
    <w:rsid w:val="00E96733"/>
    <w:rsid w:val="00EA006C"/>
    <w:rsid w:val="00EA21E5"/>
    <w:rsid w:val="00EB3118"/>
    <w:rsid w:val="00EB4737"/>
    <w:rsid w:val="00EB4D88"/>
    <w:rsid w:val="00EF28BA"/>
    <w:rsid w:val="00EF2935"/>
    <w:rsid w:val="00EF5AAF"/>
    <w:rsid w:val="00EF71ED"/>
    <w:rsid w:val="00EF77D5"/>
    <w:rsid w:val="00F00912"/>
    <w:rsid w:val="00F04766"/>
    <w:rsid w:val="00F04E4A"/>
    <w:rsid w:val="00F05173"/>
    <w:rsid w:val="00F072DA"/>
    <w:rsid w:val="00F11D3D"/>
    <w:rsid w:val="00F27108"/>
    <w:rsid w:val="00F31C1B"/>
    <w:rsid w:val="00F33BD5"/>
    <w:rsid w:val="00F33ED5"/>
    <w:rsid w:val="00F35C43"/>
    <w:rsid w:val="00F41E2C"/>
    <w:rsid w:val="00F4700E"/>
    <w:rsid w:val="00F52FD9"/>
    <w:rsid w:val="00F624B2"/>
    <w:rsid w:val="00F62A23"/>
    <w:rsid w:val="00F62B79"/>
    <w:rsid w:val="00F6327E"/>
    <w:rsid w:val="00F66818"/>
    <w:rsid w:val="00F7405A"/>
    <w:rsid w:val="00F77C6A"/>
    <w:rsid w:val="00F8135C"/>
    <w:rsid w:val="00F8164C"/>
    <w:rsid w:val="00F83193"/>
    <w:rsid w:val="00F83917"/>
    <w:rsid w:val="00F879D8"/>
    <w:rsid w:val="00F9261B"/>
    <w:rsid w:val="00FA4C95"/>
    <w:rsid w:val="00FB15D1"/>
    <w:rsid w:val="00FB241A"/>
    <w:rsid w:val="00FB2A72"/>
    <w:rsid w:val="00FB2E28"/>
    <w:rsid w:val="00FB5CE0"/>
    <w:rsid w:val="00FC4624"/>
    <w:rsid w:val="00FD0444"/>
    <w:rsid w:val="00FD1F58"/>
    <w:rsid w:val="00FD4299"/>
    <w:rsid w:val="00FD5892"/>
    <w:rsid w:val="00FE1B65"/>
    <w:rsid w:val="00FE26CE"/>
    <w:rsid w:val="00FE324C"/>
    <w:rsid w:val="00FE3E42"/>
    <w:rsid w:val="00FE64BC"/>
    <w:rsid w:val="00FE713E"/>
    <w:rsid w:val="00FF0C4A"/>
    <w:rsid w:val="00FF7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6812"/>
  <w15:docId w15:val="{9EB1C2D5-0204-473C-81AB-4BE00925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9B"/>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Web"/>
    <w:next w:val="Normal"/>
    <w:link w:val="Heading1Char"/>
    <w:uiPriority w:val="9"/>
    <w:qFormat/>
    <w:rsid w:val="00E72297"/>
    <w:pP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89B"/>
    <w:pPr>
      <w:spacing w:before="100" w:beforeAutospacing="1" w:after="100" w:afterAutospacing="1"/>
    </w:pPr>
    <w:rPr>
      <w:lang w:eastAsia="zh-CN"/>
    </w:rPr>
  </w:style>
  <w:style w:type="paragraph" w:customStyle="1" w:styleId="SectionHead">
    <w:name w:val="Section # Head"/>
    <w:basedOn w:val="Normal"/>
    <w:rsid w:val="0052089B"/>
    <w:pPr>
      <w:spacing w:after="80"/>
    </w:pPr>
    <w:rPr>
      <w:rFonts w:ascii="Arial" w:hAnsi="Arial"/>
      <w:b/>
      <w:caps/>
      <w:color w:val="00286B"/>
      <w:sz w:val="28"/>
    </w:rPr>
  </w:style>
  <w:style w:type="paragraph" w:customStyle="1" w:styleId="SectionTitleHead">
    <w:name w:val="Section Title Head"/>
    <w:basedOn w:val="SectionHead"/>
    <w:rsid w:val="0052089B"/>
  </w:style>
  <w:style w:type="paragraph" w:customStyle="1" w:styleId="Bullet">
    <w:name w:val="Bullet"/>
    <w:aliases w:val="Alt-B"/>
    <w:next w:val="Normal"/>
    <w:uiPriority w:val="99"/>
    <w:rsid w:val="0052089B"/>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52089B"/>
    <w:pPr>
      <w:numPr>
        <w:numId w:val="1"/>
      </w:numPr>
      <w:suppressAutoHyphens w:val="0"/>
      <w:spacing w:after="120" w:line="200" w:lineRule="exact"/>
    </w:pPr>
    <w:rPr>
      <w:rFonts w:ascii="Arial" w:hAnsi="Arial"/>
      <w:sz w:val="20"/>
      <w:szCs w:val="24"/>
    </w:rPr>
  </w:style>
  <w:style w:type="character" w:styleId="CommentReference">
    <w:name w:val="annotation reference"/>
    <w:basedOn w:val="DefaultParagraphFont"/>
    <w:uiPriority w:val="99"/>
    <w:semiHidden/>
    <w:unhideWhenUsed/>
    <w:rsid w:val="0006330F"/>
    <w:rPr>
      <w:sz w:val="16"/>
      <w:szCs w:val="16"/>
    </w:rPr>
  </w:style>
  <w:style w:type="paragraph" w:styleId="CommentText">
    <w:name w:val="annotation text"/>
    <w:basedOn w:val="Normal"/>
    <w:link w:val="CommentTextChar"/>
    <w:uiPriority w:val="99"/>
    <w:unhideWhenUsed/>
    <w:rsid w:val="0006330F"/>
    <w:rPr>
      <w:sz w:val="20"/>
    </w:rPr>
  </w:style>
  <w:style w:type="character" w:customStyle="1" w:styleId="CommentTextChar">
    <w:name w:val="Comment Text Char"/>
    <w:basedOn w:val="DefaultParagraphFont"/>
    <w:link w:val="CommentText"/>
    <w:uiPriority w:val="99"/>
    <w:rsid w:val="000633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30F"/>
    <w:rPr>
      <w:b/>
      <w:bCs/>
    </w:rPr>
  </w:style>
  <w:style w:type="character" w:customStyle="1" w:styleId="CommentSubjectChar">
    <w:name w:val="Comment Subject Char"/>
    <w:basedOn w:val="CommentTextChar"/>
    <w:link w:val="CommentSubject"/>
    <w:uiPriority w:val="99"/>
    <w:semiHidden/>
    <w:rsid w:val="000633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330F"/>
    <w:rPr>
      <w:rFonts w:ascii="Tahoma" w:hAnsi="Tahoma" w:cs="Tahoma"/>
      <w:sz w:val="16"/>
      <w:szCs w:val="16"/>
    </w:rPr>
  </w:style>
  <w:style w:type="character" w:customStyle="1" w:styleId="BalloonTextChar">
    <w:name w:val="Balloon Text Char"/>
    <w:basedOn w:val="DefaultParagraphFont"/>
    <w:link w:val="BalloonText"/>
    <w:uiPriority w:val="99"/>
    <w:semiHidden/>
    <w:rsid w:val="0006330F"/>
    <w:rPr>
      <w:rFonts w:ascii="Tahoma" w:eastAsia="Times New Roman" w:hAnsi="Tahoma" w:cs="Tahoma"/>
      <w:sz w:val="16"/>
      <w:szCs w:val="16"/>
    </w:rPr>
  </w:style>
  <w:style w:type="character" w:styleId="Hyperlink">
    <w:name w:val="Hyperlink"/>
    <w:basedOn w:val="DefaultParagraphFont"/>
    <w:uiPriority w:val="99"/>
    <w:unhideWhenUsed/>
    <w:rsid w:val="000375D0"/>
    <w:rPr>
      <w:color w:val="0000FF" w:themeColor="hyperlink"/>
      <w:u w:val="single"/>
    </w:rPr>
  </w:style>
  <w:style w:type="paragraph" w:styleId="NoSpacing">
    <w:name w:val="No Spacing"/>
    <w:uiPriority w:val="99"/>
    <w:qFormat/>
    <w:rsid w:val="000375D0"/>
    <w:pPr>
      <w:suppressAutoHyphens/>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C35B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Ha,List Paragraph (numbered (a)),List Paragraph 1,Heading 61,Lapis Bulleted List,Heading 2_sj,Dot pt,List Paragraph Char Char Char,Indicator Text,Numbered Para 1,List Paragraph12,Bullet Points,MAIN CONTENT,Bullet 1,Figure Caption,numbered"/>
    <w:basedOn w:val="Normal"/>
    <w:link w:val="ListParagraphChar"/>
    <w:uiPriority w:val="34"/>
    <w:qFormat/>
    <w:rsid w:val="00F7405A"/>
    <w:pPr>
      <w:ind w:left="720"/>
      <w:contextualSpacing/>
    </w:pPr>
  </w:style>
  <w:style w:type="paragraph" w:customStyle="1" w:styleId="xl24">
    <w:name w:val="xl24"/>
    <w:basedOn w:val="Normal"/>
    <w:rsid w:val="008C5A5C"/>
    <w:pPr>
      <w:pBdr>
        <w:left w:val="single" w:sz="4" w:space="0" w:color="auto"/>
        <w:right w:val="single" w:sz="4" w:space="0" w:color="auto"/>
      </w:pBdr>
      <w:suppressAutoHyphens w:val="0"/>
      <w:spacing w:before="100" w:beforeAutospacing="1" w:after="100" w:afterAutospacing="1"/>
    </w:pPr>
    <w:rPr>
      <w:sz w:val="22"/>
      <w:szCs w:val="24"/>
    </w:rPr>
  </w:style>
  <w:style w:type="character" w:styleId="FollowedHyperlink">
    <w:name w:val="FollowedHyperlink"/>
    <w:basedOn w:val="DefaultParagraphFont"/>
    <w:uiPriority w:val="99"/>
    <w:semiHidden/>
    <w:unhideWhenUsed/>
    <w:rsid w:val="00EF28BA"/>
    <w:rPr>
      <w:color w:val="800080" w:themeColor="followedHyperlink"/>
      <w:u w:val="single"/>
    </w:rPr>
  </w:style>
  <w:style w:type="paragraph" w:styleId="Revision">
    <w:name w:val="Revision"/>
    <w:hidden/>
    <w:uiPriority w:val="99"/>
    <w:semiHidden/>
    <w:rsid w:val="007D1D43"/>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360F"/>
    <w:pPr>
      <w:tabs>
        <w:tab w:val="center" w:pos="4680"/>
        <w:tab w:val="right" w:pos="9360"/>
      </w:tabs>
    </w:pPr>
  </w:style>
  <w:style w:type="character" w:customStyle="1" w:styleId="HeaderChar">
    <w:name w:val="Header Char"/>
    <w:basedOn w:val="DefaultParagraphFont"/>
    <w:link w:val="Header"/>
    <w:uiPriority w:val="99"/>
    <w:rsid w:val="00A436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360F"/>
    <w:pPr>
      <w:tabs>
        <w:tab w:val="center" w:pos="4680"/>
        <w:tab w:val="right" w:pos="9360"/>
      </w:tabs>
    </w:pPr>
  </w:style>
  <w:style w:type="character" w:customStyle="1" w:styleId="FooterChar">
    <w:name w:val="Footer Char"/>
    <w:basedOn w:val="DefaultParagraphFont"/>
    <w:link w:val="Footer"/>
    <w:uiPriority w:val="99"/>
    <w:rsid w:val="00A4360F"/>
    <w:rPr>
      <w:rFonts w:ascii="Times New Roman" w:eastAsia="Times New Roman" w:hAnsi="Times New Roman" w:cs="Times New Roman"/>
      <w:sz w:val="24"/>
      <w:szCs w:val="20"/>
    </w:rPr>
  </w:style>
  <w:style w:type="paragraph" w:styleId="BodyText">
    <w:name w:val="Body Text"/>
    <w:basedOn w:val="Normal"/>
    <w:link w:val="BodyTextChar"/>
    <w:rsid w:val="00B63053"/>
    <w:pPr>
      <w:spacing w:after="120"/>
    </w:pPr>
  </w:style>
  <w:style w:type="character" w:customStyle="1" w:styleId="BodyTextChar">
    <w:name w:val="Body Text Char"/>
    <w:basedOn w:val="DefaultParagraphFont"/>
    <w:link w:val="BodyText"/>
    <w:rsid w:val="00B6305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2297"/>
    <w:rPr>
      <w:rFonts w:ascii="Arial" w:eastAsia="Times New Roman" w:hAnsi="Arial" w:cs="Arial"/>
      <w:b/>
      <w:bCs/>
      <w:lang w:eastAsia="zh-CN"/>
    </w:rPr>
  </w:style>
  <w:style w:type="character" w:styleId="UnresolvedMention">
    <w:name w:val="Unresolved Mention"/>
    <w:basedOn w:val="DefaultParagraphFont"/>
    <w:uiPriority w:val="99"/>
    <w:semiHidden/>
    <w:unhideWhenUsed/>
    <w:rsid w:val="00C541D5"/>
    <w:rPr>
      <w:color w:val="605E5C"/>
      <w:shd w:val="clear" w:color="auto" w:fill="E1DFDD"/>
    </w:rPr>
  </w:style>
  <w:style w:type="table" w:styleId="TableGrid">
    <w:name w:val="Table Grid"/>
    <w:basedOn w:val="TableNormal"/>
    <w:uiPriority w:val="59"/>
    <w:rsid w:val="00CF7FE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 Char,List Paragraph (numbered (a)) Char,List Paragraph 1 Char,Heading 61 Char,Lapis Bulleted List Char,Heading 2_sj Char,Dot pt Char,List Paragraph Char Char Char Char,Indicator Text Char,Numbered Para 1 Char,List Paragraph12 Char"/>
    <w:link w:val="ListParagraph"/>
    <w:uiPriority w:val="34"/>
    <w:qFormat/>
    <w:locked/>
    <w:rsid w:val="00DB20A5"/>
    <w:rPr>
      <w:rFonts w:ascii="Times New Roman" w:eastAsia="Times New Roman" w:hAnsi="Times New Roman" w:cs="Times New Roman"/>
      <w:sz w:val="24"/>
      <w:szCs w:val="20"/>
    </w:rPr>
  </w:style>
  <w:style w:type="paragraph" w:customStyle="1" w:styleId="USAIDLargeSubhead-Arial14pt">
    <w:name w:val="USAID Large Subhead - Arial 14pt"/>
    <w:basedOn w:val="Normal"/>
    <w:link w:val="USAIDLargeSubhead-Arial14ptChar"/>
    <w:rsid w:val="00F8164C"/>
    <w:pPr>
      <w:suppressAutoHyphens w:val="0"/>
    </w:pPr>
    <w:rPr>
      <w:rFonts w:ascii="Arial" w:eastAsia="PMingLiU" w:hAnsi="Arial"/>
      <w:b/>
      <w:caps/>
      <w:color w:val="000000"/>
      <w:sz w:val="28"/>
      <w:szCs w:val="28"/>
    </w:rPr>
  </w:style>
  <w:style w:type="character" w:customStyle="1" w:styleId="USAIDLargeSubhead-Arial14ptChar">
    <w:name w:val="USAID Large Subhead - Arial 14pt Char"/>
    <w:link w:val="USAIDLargeSubhead-Arial14pt"/>
    <w:rsid w:val="00F8164C"/>
    <w:rPr>
      <w:rFonts w:ascii="Arial" w:eastAsia="PMingLiU" w:hAnsi="Arial" w:cs="Times New Roman"/>
      <w:b/>
      <w:caps/>
      <w:color w:val="000000"/>
      <w:sz w:val="28"/>
      <w:szCs w:val="28"/>
    </w:rPr>
  </w:style>
  <w:style w:type="paragraph" w:customStyle="1" w:styleId="Heading2">
    <w:name w:val="Heading2"/>
    <w:basedOn w:val="Normal"/>
    <w:link w:val="Heading2Char"/>
    <w:qFormat/>
    <w:rsid w:val="00E352EF"/>
    <w:pPr>
      <w:suppressAutoHyphens w:val="0"/>
      <w:autoSpaceDE w:val="0"/>
      <w:autoSpaceDN w:val="0"/>
      <w:adjustRightInd w:val="0"/>
      <w:outlineLvl w:val="1"/>
    </w:pPr>
    <w:rPr>
      <w:rFonts w:ascii="Arial" w:hAnsi="Arial" w:cs="Arial"/>
      <w:b/>
      <w:bCs/>
      <w:color w:val="000000"/>
      <w:sz w:val="22"/>
      <w:szCs w:val="22"/>
    </w:rPr>
  </w:style>
  <w:style w:type="character" w:customStyle="1" w:styleId="Heading2Char">
    <w:name w:val="Heading 2 Char"/>
    <w:link w:val="Heading2"/>
    <w:rsid w:val="00E352EF"/>
    <w:rPr>
      <w:rFonts w:ascii="Arial" w:eastAsia="Times New Roman" w:hAnsi="Arial" w:cs="Arial"/>
      <w:b/>
      <w:bCs/>
      <w:color w:val="000000"/>
    </w:rPr>
  </w:style>
  <w:style w:type="paragraph" w:customStyle="1" w:styleId="Heading3">
    <w:name w:val="Heading3"/>
    <w:basedOn w:val="Normal"/>
    <w:link w:val="Heading3Char"/>
    <w:qFormat/>
    <w:rsid w:val="00E352EF"/>
    <w:pPr>
      <w:outlineLvl w:val="1"/>
    </w:pPr>
    <w:rPr>
      <w:rFonts w:ascii="Arial" w:hAnsi="Arial" w:cs="Arial"/>
      <w:b/>
      <w:sz w:val="28"/>
      <w:szCs w:val="28"/>
    </w:rPr>
  </w:style>
  <w:style w:type="character" w:customStyle="1" w:styleId="Heading3Char">
    <w:name w:val="Heading 3 Char"/>
    <w:link w:val="Heading3"/>
    <w:rsid w:val="00E352EF"/>
    <w:rPr>
      <w:rFonts w:ascii="Arial" w:eastAsia="Times New Roman" w:hAnsi="Arial" w:cs="Arial"/>
      <w:b/>
      <w:sz w:val="28"/>
      <w:szCs w:val="28"/>
    </w:rPr>
  </w:style>
  <w:style w:type="character" w:customStyle="1" w:styleId="DefaultChar">
    <w:name w:val="Default Char"/>
    <w:link w:val="Default"/>
    <w:rsid w:val="00E352EF"/>
    <w:rPr>
      <w:rFonts w:ascii="Arial" w:hAnsi="Arial" w:cs="Arial"/>
      <w:color w:val="000000"/>
      <w:sz w:val="24"/>
      <w:szCs w:val="24"/>
    </w:rPr>
  </w:style>
  <w:style w:type="character" w:styleId="FootnoteReference">
    <w:name w:val="footnote reference"/>
    <w:uiPriority w:val="99"/>
    <w:semiHidden/>
    <w:rsid w:val="00E352EF"/>
    <w:rPr>
      <w:vertAlign w:val="superscript"/>
    </w:rPr>
  </w:style>
  <w:style w:type="paragraph" w:customStyle="1" w:styleId="Normal28">
    <w:name w:val="Normal28"/>
    <w:basedOn w:val="Normal"/>
    <w:rsid w:val="00E352EF"/>
    <w:pPr>
      <w:suppressAutoHyphens w:val="0"/>
      <w:spacing w:before="100" w:beforeAutospacing="1" w:after="100" w:afterAutospacing="1"/>
    </w:pPr>
    <w:rPr>
      <w:szCs w:val="24"/>
    </w:rPr>
  </w:style>
  <w:style w:type="paragraph" w:styleId="EndnoteText">
    <w:name w:val="endnote text"/>
    <w:basedOn w:val="Normal"/>
    <w:link w:val="EndnoteTextChar"/>
    <w:uiPriority w:val="99"/>
    <w:unhideWhenUsed/>
    <w:rsid w:val="00E352EF"/>
    <w:pPr>
      <w:suppressAutoHyphens w:val="0"/>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E352EF"/>
    <w:rPr>
      <w:sz w:val="20"/>
      <w:szCs w:val="20"/>
    </w:rPr>
  </w:style>
  <w:style w:type="character" w:styleId="EndnoteReference">
    <w:name w:val="endnote reference"/>
    <w:basedOn w:val="DefaultParagraphFont"/>
    <w:uiPriority w:val="99"/>
    <w:unhideWhenUsed/>
    <w:rsid w:val="00E352EF"/>
    <w:rPr>
      <w:vertAlign w:val="superscript"/>
    </w:rPr>
  </w:style>
  <w:style w:type="paragraph" w:customStyle="1" w:styleId="BoxHeadline">
    <w:name w:val="Box Headline"/>
    <w:rsid w:val="00452D74"/>
    <w:pPr>
      <w:suppressAutoHyphens/>
      <w:spacing w:after="120" w:line="240" w:lineRule="auto"/>
      <w:jc w:val="center"/>
    </w:pPr>
    <w:rPr>
      <w:rFonts w:ascii="Arial" w:eastAsia="Times New Roman" w:hAnsi="Arial" w:cs="Times New Roman"/>
      <w:b/>
      <w:sz w:val="18"/>
      <w:szCs w:val="20"/>
    </w:rPr>
  </w:style>
  <w:style w:type="character" w:styleId="Strong">
    <w:name w:val="Strong"/>
    <w:basedOn w:val="DefaultParagraphFont"/>
    <w:uiPriority w:val="22"/>
    <w:qFormat/>
    <w:rsid w:val="00452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23534">
      <w:bodyDiv w:val="1"/>
      <w:marLeft w:val="0"/>
      <w:marRight w:val="0"/>
      <w:marTop w:val="0"/>
      <w:marBottom w:val="0"/>
      <w:divBdr>
        <w:top w:val="none" w:sz="0" w:space="0" w:color="auto"/>
        <w:left w:val="none" w:sz="0" w:space="0" w:color="auto"/>
        <w:bottom w:val="none" w:sz="0" w:space="0" w:color="auto"/>
        <w:right w:val="none" w:sz="0" w:space="0" w:color="auto"/>
      </w:divBdr>
    </w:div>
    <w:div w:id="1179464659">
      <w:bodyDiv w:val="1"/>
      <w:marLeft w:val="0"/>
      <w:marRight w:val="0"/>
      <w:marTop w:val="0"/>
      <w:marBottom w:val="0"/>
      <w:divBdr>
        <w:top w:val="none" w:sz="0" w:space="0" w:color="auto"/>
        <w:left w:val="none" w:sz="0" w:space="0" w:color="auto"/>
        <w:bottom w:val="none" w:sz="0" w:space="0" w:color="auto"/>
        <w:right w:val="none" w:sz="0" w:space="0" w:color="auto"/>
      </w:divBdr>
    </w:div>
    <w:div w:id="1872108678">
      <w:bodyDiv w:val="1"/>
      <w:marLeft w:val="0"/>
      <w:marRight w:val="0"/>
      <w:marTop w:val="0"/>
      <w:marBottom w:val="0"/>
      <w:divBdr>
        <w:top w:val="none" w:sz="0" w:space="0" w:color="auto"/>
        <w:left w:val="none" w:sz="0" w:space="0" w:color="auto"/>
        <w:bottom w:val="none" w:sz="0" w:space="0" w:color="auto"/>
        <w:right w:val="none" w:sz="0" w:space="0" w:color="auto"/>
      </w:divBdr>
    </w:div>
    <w:div w:id="21471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c1609551b0104e82710f5a3b7591db07&amp;mc=true&amp;node=pt2.1.200&amp;rgn=div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aid.gov/sites/default/files/documents/303mab.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KyrgyzAgroTr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822e118f-d533-465d-b5ca-7beed2256e09" ContentTypeId="0x0101008DA58B5CA681664FAB24816C56F41085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8d7096d6-fc66-4344-9e3f-2445529a09f6" xsi:nil="true"/>
    <hbf0c10381aa4bd59932b5b7da857fed xmlns="8d7096d6-fc66-4344-9e3f-2445529a09f6">
      <Terms xmlns="http://schemas.microsoft.com/office/infopath/2007/PartnerControls"/>
    </hbf0c10381aa4bd59932b5b7da857fed>
    <lcf76f155ced4ddcb4097134ff3c332f xmlns="c347d386-e1ea-41b2-94b4-2bdd4934756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420FFB0562B921428B63BA30E0E4A709" ma:contentTypeVersion="22" ma:contentTypeDescription="" ma:contentTypeScope="" ma:versionID="7c967a334467f5ac860a8c0c34a60e6e">
  <xsd:schema xmlns:xsd="http://www.w3.org/2001/XMLSchema" xmlns:xs="http://www.w3.org/2001/XMLSchema" xmlns:p="http://schemas.microsoft.com/office/2006/metadata/properties" xmlns:ns2="8d7096d6-fc66-4344-9e3f-2445529a09f6" xmlns:ns4="c347d386-e1ea-41b2-94b4-2bdd4934756e" targetNamespace="http://schemas.microsoft.com/office/2006/metadata/properties" ma:root="true" ma:fieldsID="e1e2a2c1e59327a23b254387531ed153" ns2:_="" ns4:_="">
    <xsd:import namespace="8d7096d6-fc66-4344-9e3f-2445529a09f6"/>
    <xsd:import namespace="c347d386-e1ea-41b2-94b4-2bdd4934756e"/>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47d386-e1ea-41b2-94b4-2bdd4934756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3B52F-79E4-482C-85C3-73F04456067C}">
  <ds:schemaRefs>
    <ds:schemaRef ds:uri="http://schemas.openxmlformats.org/officeDocument/2006/bibliography"/>
  </ds:schemaRefs>
</ds:datastoreItem>
</file>

<file path=customXml/itemProps2.xml><?xml version="1.0" encoding="utf-8"?>
<ds:datastoreItem xmlns:ds="http://schemas.openxmlformats.org/officeDocument/2006/customXml" ds:itemID="{EBA3ED72-46C6-4DFF-9564-F6F311D32B2D}">
  <ds:schemaRefs>
    <ds:schemaRef ds:uri="Microsoft.SharePoint.Taxonomy.ContentTypeSync"/>
  </ds:schemaRefs>
</ds:datastoreItem>
</file>

<file path=customXml/itemProps3.xml><?xml version="1.0" encoding="utf-8"?>
<ds:datastoreItem xmlns:ds="http://schemas.openxmlformats.org/officeDocument/2006/customXml" ds:itemID="{D23DAFA5-C962-492A-9441-4A77B08C3F3C}">
  <ds:schemaRefs>
    <ds:schemaRef ds:uri="http://schemas.microsoft.com/sharepoint/v3/contenttype/forms"/>
  </ds:schemaRefs>
</ds:datastoreItem>
</file>

<file path=customXml/itemProps4.xml><?xml version="1.0" encoding="utf-8"?>
<ds:datastoreItem xmlns:ds="http://schemas.openxmlformats.org/officeDocument/2006/customXml" ds:itemID="{2B4F8DBC-6DFF-4487-A937-A7B16509569B}">
  <ds:schemaRefs>
    <ds:schemaRef ds:uri="http://schemas.microsoft.com/office/2006/metadata/properties"/>
    <ds:schemaRef ds:uri="8d7096d6-fc66-4344-9e3f-2445529a09f6"/>
    <ds:schemaRef ds:uri="http://schemas.microsoft.com/office/infopath/2007/PartnerControls"/>
    <ds:schemaRef ds:uri="c347d386-e1ea-41b2-94b4-2bdd4934756e"/>
  </ds:schemaRefs>
</ds:datastoreItem>
</file>

<file path=customXml/itemProps5.xml><?xml version="1.0" encoding="utf-8"?>
<ds:datastoreItem xmlns:ds="http://schemas.openxmlformats.org/officeDocument/2006/customXml" ds:itemID="{D9496D71-9DB8-46ED-A9A8-828850CB1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347d386-e1ea-41b2-94b4-2bdd4934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3807</Words>
  <Characters>21701</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Annual Program Statement (APS) Template</vt:lpstr>
      <vt:lpstr>I БӨЛҮМ. ПРОГРАММАНЫН СЫПАТТАМАСЫ</vt:lpstr>
      <vt:lpstr>II БӨЛҮМ. ГРАНТТАРДЫ БЕРҮҮ ЖӨНҮНДӨ МААЛЫМАТ</vt:lpstr>
      <vt:lpstr>III БӨЛҮМ. ТАЛАПТАРГА ШАЙКЕШТИК</vt:lpstr>
      <vt:lpstr>IV БӨЛҮМ. СУНУШ-ДЕМИЛГЕ ЖАНА АНЫ ТАПШЫРУУ БОЮНЧА МААЛЫМАТ</vt:lpstr>
      <vt:lpstr/>
      <vt:lpstr>V БӨЛҮМ. СУНУШ- ДЕМИЛГЕНИ  БААЛОО КРИТЕРИЙЛЕРИ</vt:lpstr>
      <vt:lpstr>VI БӨЛҮМ. ГРАНТ ЖАНА АНЫ АДМИНИСТРАЦИЯ КЫЛУУ БОЮНЧА МААЛЫМАТ</vt:lpstr>
    </vt:vector>
  </TitlesOfParts>
  <Company/>
  <LinksUpToDate>false</LinksUpToDate>
  <CharactersWithSpaces>25458</CharactersWithSpaces>
  <SharedDoc>false</SharedDoc>
  <HLinks>
    <vt:vector size="66" baseType="variant">
      <vt:variant>
        <vt:i4>7012421</vt:i4>
      </vt:variant>
      <vt:variant>
        <vt:i4>27</vt:i4>
      </vt:variant>
      <vt:variant>
        <vt:i4>0</vt:i4>
      </vt:variant>
      <vt:variant>
        <vt:i4>5</vt:i4>
      </vt:variant>
      <vt:variant>
        <vt:lpwstr>mailto:grants@KyrgyzAgroTrade.com</vt:lpwstr>
      </vt:variant>
      <vt:variant>
        <vt:lpwstr/>
      </vt:variant>
      <vt:variant>
        <vt:i4>7012421</vt:i4>
      </vt:variant>
      <vt:variant>
        <vt:i4>24</vt:i4>
      </vt:variant>
      <vt:variant>
        <vt:i4>0</vt:i4>
      </vt:variant>
      <vt:variant>
        <vt:i4>5</vt:i4>
      </vt:variant>
      <vt:variant>
        <vt:lpwstr>mailto:grants@KyrgyzAgroTrade.com</vt:lpwstr>
      </vt:variant>
      <vt:variant>
        <vt:lpwstr/>
      </vt:variant>
      <vt:variant>
        <vt:i4>5373954</vt:i4>
      </vt:variant>
      <vt:variant>
        <vt:i4>21</vt:i4>
      </vt:variant>
      <vt:variant>
        <vt:i4>0</vt:i4>
      </vt:variant>
      <vt:variant>
        <vt:i4>5</vt:i4>
      </vt:variant>
      <vt:variant>
        <vt:lpwstr>http://fedgov.dnb.com/webform/pages/CCRSearch.jsp</vt:lpwstr>
      </vt:variant>
      <vt:variant>
        <vt:lpwstr/>
      </vt:variant>
      <vt:variant>
        <vt:i4>5111812</vt:i4>
      </vt:variant>
      <vt:variant>
        <vt:i4>18</vt:i4>
      </vt:variant>
      <vt:variant>
        <vt:i4>0</vt:i4>
      </vt:variant>
      <vt:variant>
        <vt:i4>5</vt:i4>
      </vt:variant>
      <vt:variant>
        <vt:lpwstr>http://www.ecfr.gov/cgi-bin/text-idx?SID=531ffcc47b660d86ca8bbc5a64eed128&amp;mc=true&amp;node=pt2.1.700&amp;rgn=div5</vt:lpwstr>
      </vt:variant>
      <vt:variant>
        <vt:lpwstr/>
      </vt:variant>
      <vt:variant>
        <vt:i4>8126518</vt:i4>
      </vt:variant>
      <vt:variant>
        <vt:i4>15</vt:i4>
      </vt:variant>
      <vt:variant>
        <vt:i4>0</vt:i4>
      </vt:variant>
      <vt:variant>
        <vt:i4>5</vt:i4>
      </vt:variant>
      <vt:variant>
        <vt:lpwstr>http://www.ecfr.gov/cgi-bin/text-idx?tpl=/ecfrbrowse/Title02/2cfr200_main_02.tpl</vt:lpwstr>
      </vt:variant>
      <vt:variant>
        <vt:lpwstr/>
      </vt:variant>
      <vt:variant>
        <vt:i4>7929980</vt:i4>
      </vt:variant>
      <vt:variant>
        <vt:i4>12</vt:i4>
      </vt:variant>
      <vt:variant>
        <vt:i4>0</vt:i4>
      </vt:variant>
      <vt:variant>
        <vt:i4>5</vt:i4>
      </vt:variant>
      <vt:variant>
        <vt:lpwstr>http://www.ecfr.gov/cgi-bin/text-idx?SID=c1609551b0104e82710f5a3b7591db07&amp;mc=true&amp;node=pt2.1.200&amp;rgn=div5</vt:lpwstr>
      </vt:variant>
      <vt:variant>
        <vt:lpwstr>sp2.1.200.e</vt:lpwstr>
      </vt:variant>
      <vt:variant>
        <vt:i4>720972</vt:i4>
      </vt:variant>
      <vt:variant>
        <vt:i4>9</vt:i4>
      </vt:variant>
      <vt:variant>
        <vt:i4>0</vt:i4>
      </vt:variant>
      <vt:variant>
        <vt:i4>5</vt:i4>
      </vt:variant>
      <vt:variant>
        <vt:lpwstr>https://www.usaid.gov/ads/policy/300/303</vt:lpwstr>
      </vt:variant>
      <vt:variant>
        <vt:lpwstr/>
      </vt:variant>
      <vt:variant>
        <vt:i4>7733363</vt:i4>
      </vt:variant>
      <vt:variant>
        <vt:i4>6</vt:i4>
      </vt:variant>
      <vt:variant>
        <vt:i4>0</vt:i4>
      </vt:variant>
      <vt:variant>
        <vt:i4>5</vt:i4>
      </vt:variant>
      <vt:variant>
        <vt:lpwstr>https://www.usaid.gov/sites/default/files/documents/303mab.pdf</vt:lpwstr>
      </vt:variant>
      <vt:variant>
        <vt:lpwstr/>
      </vt:variant>
      <vt:variant>
        <vt:i4>6291571</vt:i4>
      </vt:variant>
      <vt:variant>
        <vt:i4>3</vt:i4>
      </vt:variant>
      <vt:variant>
        <vt:i4>0</vt:i4>
      </vt:variant>
      <vt:variant>
        <vt:i4>5</vt:i4>
      </vt:variant>
      <vt:variant>
        <vt:lpwstr>https://www.usaid.gov/sites/default/files/documents/303mat.pdf</vt:lpwstr>
      </vt:variant>
      <vt:variant>
        <vt:lpwstr/>
      </vt:variant>
      <vt:variant>
        <vt:i4>2031649</vt:i4>
      </vt:variant>
      <vt:variant>
        <vt:i4>0</vt:i4>
      </vt:variant>
      <vt:variant>
        <vt:i4>0</vt:i4>
      </vt:variant>
      <vt:variant>
        <vt:i4>5</vt:i4>
      </vt:variant>
      <vt:variant>
        <vt:lpwstr>mailto:BusinessConduct@chemonics.com</vt:lpwstr>
      </vt:variant>
      <vt:variant>
        <vt:lpwstr/>
      </vt:variant>
      <vt:variant>
        <vt:i4>1703966</vt:i4>
      </vt:variant>
      <vt:variant>
        <vt:i4>0</vt:i4>
      </vt:variant>
      <vt:variant>
        <vt:i4>0</vt:i4>
      </vt:variant>
      <vt:variant>
        <vt:i4>5</vt:i4>
      </vt:variant>
      <vt:variant>
        <vt:lpwstr>https://www.marketlinks.org/good-practice-center/value-chain-wiki/buying-down-risk-develop-win-win-relationhsips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 Raiymkulov</dc:creator>
  <cp:lastModifiedBy>Gulnara Pazylova</cp:lastModifiedBy>
  <cp:revision>22</cp:revision>
  <dcterms:created xsi:type="dcterms:W3CDTF">2023-11-23T10:26:00Z</dcterms:created>
  <dcterms:modified xsi:type="dcterms:W3CDTF">2023-11-23T19:05:00Z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0x0101008DA58B5CA681664FAB24816C56F410850C00420FFB0562B921428B63BA30E0E4A709</vt:lpwstr>
  </property>
  <property fmtid="{D5CDD505-2E9C-101B-9397-08002B2CF9AE}" pid="3" name="BusinessUnit">
    <vt:lpwstr>16;#Risk Management Division|23b212c8-39fe-474a-8cb5-d01f8908af9d</vt:lpwstr>
  </property>
  <property fmtid="{D5CDD505-2E9C-101B-9397-08002B2CF9AE}" pid="4" name="Collaborators_C1">
    <vt:lpwstr/>
  </property>
  <property fmtid="{D5CDD505-2E9C-101B-9397-08002B2CF9AE}" pid="5" name="Process Leaders_C1">
    <vt:lpwstr>;#Contracts;#Grants;#</vt:lpwstr>
  </property>
  <property fmtid="{D5CDD505-2E9C-101B-9397-08002B2CF9AE}" pid="6" name="Applicable Divisions_C1">
    <vt:lpwstr/>
  </property>
  <property fmtid="{D5CDD505-2E9C-101B-9397-08002B2CF9AE}" pid="7" name="DivisionDepartment">
    <vt:lpwstr>17;#Grants|eac68778-40a3-42c7-9464-803099ef7512</vt:lpwstr>
  </property>
  <property fmtid="{D5CDD505-2E9C-101B-9397-08002B2CF9AE}" pid="8" name="Process_x0020_Areas">
    <vt:lpwstr>107;#Grants|89ae0aee-dc72-47ec-a876-a2776099547f</vt:lpwstr>
  </property>
  <property fmtid="{D5CDD505-2E9C-101B-9397-08002B2CF9AE}" pid="9" name="Process Areas">
    <vt:lpwstr>107;#Grants|89ae0aee-dc72-47ec-a876-a2776099547f</vt:lpwstr>
  </property>
  <property fmtid="{D5CDD505-2E9C-101B-9397-08002B2CF9AE}" pid="10" name="Document Type">
    <vt:lpwstr>9;#Form or Templates|2a9f07b7-16a7-4a78-9f88-644d11f888af</vt:lpwstr>
  </property>
  <property fmtid="{D5CDD505-2E9C-101B-9397-08002B2CF9AE}" pid="11" name="QMS Process Leaders">
    <vt:lpwstr>14;#Grants|eac68778-40a3-42c7-9464-803099ef7512</vt:lpwstr>
  </property>
  <property fmtid="{D5CDD505-2E9C-101B-9397-08002B2CF9AE}" pid="12" name="Users">
    <vt:lpwstr>22;#Regional PMUs|a4a1e803-62e7-4346-92e2-94a735c7403f;#110;#FO Grants|4d14b42e-7ff3-4367-a651-5cfa6dee4c08</vt:lpwstr>
  </property>
  <property fmtid="{D5CDD505-2E9C-101B-9397-08002B2CF9AE}" pid="13" name="Process Area">
    <vt:lpwstr>165;#Grants|a90fe0a6-ab69-46fd-9e05-6c810eb95b17</vt:lpwstr>
  </property>
  <property fmtid="{D5CDD505-2E9C-101B-9397-08002B2CF9AE}" pid="14" name="FileLeafRef">
    <vt:lpwstr>Annual Program Statement (APS) Template.docx</vt:lpwstr>
  </property>
  <property fmtid="{D5CDD505-2E9C-101B-9397-08002B2CF9AE}" pid="15" name="Created By">
    <vt:lpwstr>i:0#.w|chemonics_hq\spadmin</vt:lpwstr>
  </property>
  <property fmtid="{D5CDD505-2E9C-101B-9397-08002B2CF9AE}" pid="16" name="Modified By">
    <vt:lpwstr>i:0#.w|chemonics_hq\demory</vt:lpwstr>
  </property>
  <property fmtid="{D5CDD505-2E9C-101B-9397-08002B2CF9AE}" pid="17" name="LINKTEK-ID-FILE">
    <vt:lpwstr>0194-50AF-6051-9BD5</vt:lpwstr>
  </property>
  <property fmtid="{D5CDD505-2E9C-101B-9397-08002B2CF9AE}" pid="18" name="LINKTEK-ID-LINK=1">
    <vt:lpwstr>01EE-2F37-9CC2-8A20|https://chemonics.sharepoint.com/sites/001/library/Mission Order 201.06 Grants Provisions Template (Afghanistan only).doc</vt:lpwstr>
  </property>
  <property fmtid="{D5CDD505-2E9C-101B-9397-08002B2CF9AE}" pid="19" name="LINKTEK-ID-LINK=2">
    <vt:lpwstr>01F3-7AA9-AD88-A93A|https://chemonics.sharepoint.com/sites/001/library/Mission Order 21 Grants Provisions Template (West Bank Gaza).doc</vt:lpwstr>
  </property>
  <property fmtid="{D5CDD505-2E9C-101B-9397-08002B2CF9AE}" pid="20" name="LINKTEK-ID-LINK=3">
    <vt:lpwstr>01C0-F95C-1A0F-A858|https://chemonics.sharepoint.com/sites/001/library/Required Certifications Tool.doc</vt:lpwstr>
  </property>
  <property fmtid="{D5CDD505-2E9C-101B-9397-08002B2CF9AE}" pid="21" name="LINKTEK-ID-LINK=4">
    <vt:lpwstr>0134-A61C-3F81-3587|https://chemonics.sharepoint.com/sites/001/library/Guide to Grantee Cost Share vs Contribution in GUC.docx</vt:lpwstr>
  </property>
  <property fmtid="{D5CDD505-2E9C-101B-9397-08002B2CF9AE}" pid="22" name="source_item_id">
    <vt:lpwstr>4291</vt:lpwstr>
  </property>
  <property fmtid="{D5CDD505-2E9C-101B-9397-08002B2CF9AE}" pid="23" name="de835b481436429eb8c86052d61b2ac1">
    <vt:lpwstr>Regional PMUs|a4a1e803-62e7-4346-92e2-94a735c7403f;FO Grants|4d14b42e-7ff3-4367-a651-5cfa6dee4c08</vt:lpwstr>
  </property>
  <property fmtid="{D5CDD505-2E9C-101B-9397-08002B2CF9AE}" pid="24" name="ProjectBPOs">
    <vt:lpwstr/>
  </property>
  <property fmtid="{D5CDD505-2E9C-101B-9397-08002B2CF9AE}" pid="25" name="Project Document Type">
    <vt:lpwstr/>
  </property>
  <property fmtid="{D5CDD505-2E9C-101B-9397-08002B2CF9AE}" pid="26" name="MediaServiceImageTags">
    <vt:lpwstr/>
  </property>
</Properties>
</file>