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F3A2" w14:textId="5926A1FB" w:rsidR="009F0796" w:rsidRPr="00CB3A5B" w:rsidRDefault="009F0796" w:rsidP="00CB3A5B">
      <w:pPr>
        <w:jc w:val="center"/>
        <w:rPr>
          <w:rFonts w:ascii="Arial" w:hAnsi="Arial" w:cs="Arial"/>
          <w:b/>
          <w:i/>
          <w:iCs/>
          <w:sz w:val="22"/>
          <w:szCs w:val="22"/>
          <w:lang w:val="en-GB"/>
        </w:rPr>
      </w:pPr>
    </w:p>
    <w:p w14:paraId="5EF6441A" w14:textId="676771AD" w:rsidR="009F0796" w:rsidRPr="00CB3A5B" w:rsidRDefault="009F0796" w:rsidP="00CB3A5B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B3A5B">
        <w:rPr>
          <w:rFonts w:ascii="Arial" w:hAnsi="Arial" w:cs="Arial"/>
          <w:b/>
          <w:sz w:val="28"/>
          <w:szCs w:val="28"/>
          <w:lang w:val="en-GB"/>
        </w:rPr>
        <w:t>Terms of Reference (</w:t>
      </w:r>
      <w:proofErr w:type="spellStart"/>
      <w:r w:rsidRPr="00CB3A5B">
        <w:rPr>
          <w:rFonts w:ascii="Arial" w:hAnsi="Arial" w:cs="Arial"/>
          <w:b/>
          <w:sz w:val="28"/>
          <w:szCs w:val="28"/>
          <w:lang w:val="en-GB"/>
        </w:rPr>
        <w:t>ToR</w:t>
      </w:r>
      <w:proofErr w:type="spellEnd"/>
      <w:r w:rsidRPr="00CB3A5B">
        <w:rPr>
          <w:rFonts w:ascii="Arial" w:hAnsi="Arial" w:cs="Arial"/>
          <w:b/>
          <w:sz w:val="28"/>
          <w:szCs w:val="28"/>
          <w:lang w:val="en-GB"/>
        </w:rPr>
        <w:t>)</w:t>
      </w:r>
    </w:p>
    <w:p w14:paraId="6CE10D28" w14:textId="5664B7C2" w:rsidR="009F0796" w:rsidRPr="00CB3A5B" w:rsidRDefault="009F0796" w:rsidP="00CB3A5B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B3A5B">
        <w:rPr>
          <w:rFonts w:ascii="Arial" w:hAnsi="Arial" w:cs="Arial"/>
          <w:b/>
          <w:sz w:val="28"/>
          <w:szCs w:val="28"/>
          <w:lang w:val="en-GB"/>
        </w:rPr>
        <w:t xml:space="preserve">Consultant - </w:t>
      </w:r>
      <w:r w:rsidR="00C16D4D" w:rsidRPr="00CB3A5B">
        <w:rPr>
          <w:rFonts w:ascii="Arial" w:hAnsi="Arial" w:cs="Arial"/>
          <w:b/>
          <w:sz w:val="28"/>
          <w:szCs w:val="28"/>
          <w:lang w:val="en-GB"/>
        </w:rPr>
        <w:t>External Auditor</w:t>
      </w:r>
    </w:p>
    <w:p w14:paraId="18825D16" w14:textId="77777777" w:rsidR="00B0038E" w:rsidRPr="00CB3A5B" w:rsidRDefault="00B0038E" w:rsidP="00CB3A5B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46B1D3F7" w14:textId="77777777" w:rsidR="00B0038E" w:rsidRPr="00CB3A5B" w:rsidRDefault="00B0038E" w:rsidP="00CB3A5B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5659171A" w14:textId="1C74C4E2" w:rsidR="00E83A48" w:rsidRPr="00CB3A5B" w:rsidRDefault="00E83A48" w:rsidP="00CB3A5B">
      <w:pPr>
        <w:jc w:val="both"/>
        <w:rPr>
          <w:rFonts w:ascii="Arial" w:hAnsi="Arial" w:cs="Arial"/>
          <w:b/>
          <w:sz w:val="26"/>
          <w:szCs w:val="26"/>
          <w:lang w:val="en-GB"/>
        </w:rPr>
      </w:pPr>
      <w:r w:rsidRPr="00CB3A5B">
        <w:rPr>
          <w:rFonts w:ascii="Arial" w:hAnsi="Arial" w:cs="Arial"/>
          <w:b/>
          <w:sz w:val="26"/>
          <w:szCs w:val="26"/>
          <w:lang w:val="en-GB"/>
        </w:rPr>
        <w:t>Scope of Assignment and Key Tasks</w:t>
      </w:r>
    </w:p>
    <w:p w14:paraId="1B0BB3C3" w14:textId="77777777" w:rsidR="00B0038E" w:rsidRPr="00CB3A5B" w:rsidRDefault="00B0038E" w:rsidP="00CB3A5B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4EF446C" w14:textId="4B6CCAAC" w:rsidR="003027F0" w:rsidRPr="00CB3A5B" w:rsidRDefault="00B0038E" w:rsidP="00CB3A5B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B3A5B">
        <w:rPr>
          <w:rFonts w:ascii="Arial" w:hAnsi="Arial" w:cs="Arial"/>
          <w:sz w:val="22"/>
          <w:szCs w:val="22"/>
          <w:lang w:val="en-GB"/>
        </w:rPr>
        <w:t xml:space="preserve">International Alert wishes to procure an auditor to undertake an </w:t>
      </w:r>
      <w:r w:rsidR="00CE3A75">
        <w:rPr>
          <w:rFonts w:ascii="Arial" w:hAnsi="Arial" w:cs="Arial"/>
          <w:sz w:val="22"/>
          <w:szCs w:val="22"/>
          <w:lang w:val="en-GB"/>
        </w:rPr>
        <w:t>external</w:t>
      </w:r>
      <w:r w:rsidRPr="00CB3A5B">
        <w:rPr>
          <w:rFonts w:ascii="Arial" w:hAnsi="Arial" w:cs="Arial"/>
          <w:sz w:val="22"/>
          <w:szCs w:val="22"/>
          <w:lang w:val="en-GB"/>
        </w:rPr>
        <w:t xml:space="preserve"> audit of o</w:t>
      </w:r>
      <w:r w:rsidR="00CB3A5B">
        <w:rPr>
          <w:rFonts w:ascii="Arial" w:hAnsi="Arial" w:cs="Arial"/>
          <w:sz w:val="22"/>
          <w:szCs w:val="22"/>
          <w:lang w:val="en-GB"/>
        </w:rPr>
        <w:t>u</w:t>
      </w:r>
      <w:r w:rsidRPr="00CB3A5B">
        <w:rPr>
          <w:rFonts w:ascii="Arial" w:hAnsi="Arial" w:cs="Arial"/>
          <w:sz w:val="22"/>
          <w:szCs w:val="22"/>
          <w:lang w:val="en-GB"/>
        </w:rPr>
        <w:t xml:space="preserve">r </w:t>
      </w:r>
      <w:r w:rsidR="00D46010">
        <w:rPr>
          <w:rFonts w:ascii="Arial" w:hAnsi="Arial" w:cs="Arial"/>
          <w:sz w:val="22"/>
          <w:szCs w:val="22"/>
          <w:lang w:val="en-GB"/>
        </w:rPr>
        <w:t>Two</w:t>
      </w:r>
      <w:r w:rsidR="00EA2D1E" w:rsidRPr="00EA2D1E">
        <w:rPr>
          <w:rFonts w:ascii="Arial" w:hAnsi="Arial" w:cs="Arial"/>
          <w:sz w:val="22"/>
          <w:szCs w:val="22"/>
        </w:rPr>
        <w:t xml:space="preserve"> </w:t>
      </w:r>
      <w:r w:rsidR="00EA2D1E">
        <w:rPr>
          <w:rFonts w:ascii="Arial" w:hAnsi="Arial" w:cs="Arial"/>
          <w:sz w:val="22"/>
          <w:szCs w:val="22"/>
        </w:rPr>
        <w:t xml:space="preserve">local NGO </w:t>
      </w:r>
      <w:r w:rsidR="00E07A03">
        <w:rPr>
          <w:rFonts w:ascii="Arial" w:hAnsi="Arial" w:cs="Arial"/>
          <w:sz w:val="22"/>
          <w:szCs w:val="22"/>
          <w:lang w:val="en-GB"/>
        </w:rPr>
        <w:t>P</w:t>
      </w:r>
      <w:r w:rsidR="00D46010">
        <w:rPr>
          <w:rFonts w:ascii="Arial" w:hAnsi="Arial" w:cs="Arial"/>
          <w:sz w:val="22"/>
          <w:szCs w:val="22"/>
          <w:lang w:val="en-GB"/>
        </w:rPr>
        <w:t xml:space="preserve">artners </w:t>
      </w:r>
      <w:r w:rsidR="00EA2D1E">
        <w:rPr>
          <w:rFonts w:ascii="Arial" w:hAnsi="Arial" w:cs="Arial"/>
          <w:sz w:val="22"/>
          <w:szCs w:val="22"/>
          <w:lang w:val="en-GB"/>
        </w:rPr>
        <w:t xml:space="preserve">registered </w:t>
      </w:r>
      <w:r w:rsidR="00D46010">
        <w:rPr>
          <w:rFonts w:ascii="Arial" w:hAnsi="Arial" w:cs="Arial"/>
          <w:sz w:val="22"/>
          <w:szCs w:val="22"/>
          <w:lang w:val="en-GB"/>
        </w:rPr>
        <w:t>in Tajikistan</w:t>
      </w:r>
      <w:r w:rsidRPr="00CB3A5B">
        <w:rPr>
          <w:rFonts w:ascii="Arial" w:hAnsi="Arial" w:cs="Arial"/>
          <w:sz w:val="22"/>
          <w:szCs w:val="22"/>
          <w:lang w:val="en-GB"/>
        </w:rPr>
        <w:t xml:space="preserve">. </w:t>
      </w:r>
      <w:r w:rsidR="003027F0" w:rsidRPr="00CB3A5B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239823DF" w14:textId="77777777" w:rsidR="003027F0" w:rsidRPr="00CB3A5B" w:rsidRDefault="003027F0" w:rsidP="00CB3A5B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B68D17A" w14:textId="783D02F6" w:rsidR="00121741" w:rsidRPr="00CB3A5B" w:rsidRDefault="003027F0" w:rsidP="00CB3A5B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B3A5B">
        <w:rPr>
          <w:rFonts w:ascii="Arial" w:hAnsi="Arial" w:cs="Arial"/>
          <w:sz w:val="22"/>
          <w:szCs w:val="22"/>
          <w:lang w:val="en-GB"/>
        </w:rPr>
        <w:t>T</w:t>
      </w:r>
      <w:r w:rsidR="00AF4C6E" w:rsidRPr="00CB3A5B">
        <w:rPr>
          <w:rFonts w:ascii="Arial" w:hAnsi="Arial" w:cs="Arial"/>
          <w:sz w:val="22"/>
          <w:szCs w:val="22"/>
          <w:lang w:val="en-GB"/>
        </w:rPr>
        <w:t>he</w:t>
      </w:r>
      <w:r w:rsidR="00F51815" w:rsidRPr="00CB3A5B">
        <w:rPr>
          <w:rFonts w:ascii="Arial" w:hAnsi="Arial" w:cs="Arial"/>
          <w:sz w:val="22"/>
          <w:szCs w:val="22"/>
          <w:lang w:val="en-GB"/>
        </w:rPr>
        <w:t xml:space="preserve"> </w:t>
      </w:r>
      <w:r w:rsidR="0057704A" w:rsidRPr="00CB3A5B">
        <w:rPr>
          <w:rFonts w:ascii="Arial" w:hAnsi="Arial" w:cs="Arial"/>
          <w:sz w:val="22"/>
          <w:szCs w:val="22"/>
          <w:lang w:val="en-GB"/>
        </w:rPr>
        <w:t>Auditor</w:t>
      </w:r>
      <w:r w:rsidR="00F51815" w:rsidRPr="00CB3A5B">
        <w:rPr>
          <w:rFonts w:ascii="Arial" w:hAnsi="Arial" w:cs="Arial"/>
          <w:sz w:val="22"/>
          <w:szCs w:val="22"/>
          <w:lang w:val="en-GB"/>
        </w:rPr>
        <w:t xml:space="preserve"> </w:t>
      </w:r>
      <w:r w:rsidR="00CB3A5B">
        <w:rPr>
          <w:rFonts w:ascii="Arial" w:hAnsi="Arial" w:cs="Arial"/>
          <w:sz w:val="22"/>
          <w:szCs w:val="22"/>
          <w:lang w:val="en-GB"/>
        </w:rPr>
        <w:t xml:space="preserve">will </w:t>
      </w:r>
      <w:r w:rsidR="0045054C" w:rsidRPr="00CB3A5B">
        <w:rPr>
          <w:rFonts w:ascii="Arial" w:hAnsi="Arial" w:cs="Arial"/>
          <w:sz w:val="22"/>
          <w:szCs w:val="22"/>
          <w:lang w:val="en-GB"/>
        </w:rPr>
        <w:t>carry out</w:t>
      </w:r>
      <w:r w:rsidR="00042BA2" w:rsidRPr="00CB3A5B">
        <w:rPr>
          <w:rFonts w:ascii="Arial" w:hAnsi="Arial" w:cs="Arial"/>
          <w:sz w:val="22"/>
          <w:szCs w:val="22"/>
          <w:lang w:val="en-GB"/>
        </w:rPr>
        <w:t xml:space="preserve"> a </w:t>
      </w:r>
      <w:r w:rsidR="007C5624" w:rsidRPr="00CB3A5B">
        <w:rPr>
          <w:rFonts w:ascii="Arial" w:hAnsi="Arial" w:cs="Arial"/>
          <w:sz w:val="22"/>
          <w:szCs w:val="22"/>
          <w:lang w:val="en-GB"/>
        </w:rPr>
        <w:t>substantive</w:t>
      </w:r>
      <w:r w:rsidR="00F92FA7" w:rsidRPr="00CB3A5B">
        <w:rPr>
          <w:rFonts w:ascii="Arial" w:hAnsi="Arial" w:cs="Arial"/>
          <w:sz w:val="22"/>
          <w:szCs w:val="22"/>
          <w:lang w:val="en-GB"/>
        </w:rPr>
        <w:t xml:space="preserve"> review </w:t>
      </w:r>
      <w:r w:rsidR="00223FC4">
        <w:rPr>
          <w:rFonts w:ascii="Arial" w:hAnsi="Arial" w:cs="Arial"/>
          <w:sz w:val="22"/>
          <w:szCs w:val="22"/>
          <w:lang w:val="en-GB"/>
        </w:rPr>
        <w:t xml:space="preserve">of </w:t>
      </w:r>
      <w:r w:rsidR="00B534F8">
        <w:rPr>
          <w:rFonts w:ascii="Arial" w:hAnsi="Arial" w:cs="Arial"/>
          <w:sz w:val="22"/>
          <w:szCs w:val="22"/>
          <w:lang w:val="en-GB"/>
        </w:rPr>
        <w:t>received Grant</w:t>
      </w:r>
      <w:r w:rsidR="00223FC4">
        <w:rPr>
          <w:rFonts w:ascii="Arial" w:hAnsi="Arial" w:cs="Arial"/>
          <w:sz w:val="22"/>
          <w:szCs w:val="22"/>
          <w:lang w:val="en-GB"/>
        </w:rPr>
        <w:t xml:space="preserve"> from International Alert</w:t>
      </w:r>
      <w:r w:rsidR="007D7E27">
        <w:rPr>
          <w:rFonts w:ascii="Arial" w:hAnsi="Arial" w:cs="Arial"/>
          <w:sz w:val="22"/>
          <w:szCs w:val="22"/>
          <w:lang w:val="en-GB"/>
        </w:rPr>
        <w:t>. Starting from 1 September 2023 till the December 2023. W</w:t>
      </w:r>
      <w:r w:rsidR="00CB3A5B">
        <w:rPr>
          <w:rFonts w:ascii="Arial" w:hAnsi="Arial" w:cs="Arial"/>
          <w:sz w:val="22"/>
          <w:szCs w:val="22"/>
          <w:lang w:val="en-GB"/>
        </w:rPr>
        <w:t>ill</w:t>
      </w:r>
      <w:r w:rsidR="00963030" w:rsidRPr="00CB3A5B">
        <w:rPr>
          <w:rFonts w:ascii="Arial" w:hAnsi="Arial" w:cs="Arial"/>
          <w:sz w:val="22"/>
          <w:szCs w:val="22"/>
          <w:lang w:val="en-GB"/>
        </w:rPr>
        <w:t xml:space="preserve"> </w:t>
      </w:r>
      <w:r w:rsidR="00EA2EC5" w:rsidRPr="00CB3A5B">
        <w:rPr>
          <w:rFonts w:ascii="Arial" w:hAnsi="Arial" w:cs="Arial"/>
          <w:sz w:val="22"/>
          <w:szCs w:val="22"/>
          <w:lang w:val="en-GB"/>
        </w:rPr>
        <w:t>examine</w:t>
      </w:r>
      <w:r w:rsidR="00963030" w:rsidRPr="00CB3A5B">
        <w:rPr>
          <w:rFonts w:ascii="Arial" w:hAnsi="Arial" w:cs="Arial"/>
          <w:sz w:val="22"/>
          <w:szCs w:val="22"/>
          <w:lang w:val="en-GB"/>
        </w:rPr>
        <w:t xml:space="preserve"> each voucher </w:t>
      </w:r>
      <w:r w:rsidR="00F51815" w:rsidRPr="00CB3A5B">
        <w:rPr>
          <w:rFonts w:ascii="Arial" w:hAnsi="Arial" w:cs="Arial"/>
          <w:sz w:val="22"/>
          <w:szCs w:val="22"/>
          <w:lang w:val="en-GB"/>
        </w:rPr>
        <w:t>thoroughly</w:t>
      </w:r>
      <w:r w:rsidR="00C37F1C">
        <w:rPr>
          <w:rFonts w:ascii="Arial" w:hAnsi="Arial" w:cs="Arial"/>
          <w:sz w:val="22"/>
          <w:szCs w:val="22"/>
          <w:lang w:val="en-GB"/>
        </w:rPr>
        <w:t xml:space="preserve"> </w:t>
      </w:r>
      <w:r w:rsidR="0074158A">
        <w:rPr>
          <w:rFonts w:ascii="Arial" w:hAnsi="Arial" w:cs="Arial"/>
          <w:sz w:val="22"/>
          <w:szCs w:val="22"/>
          <w:lang w:val="en-GB"/>
        </w:rPr>
        <w:t>according to</w:t>
      </w:r>
      <w:r w:rsidR="00C37F1C">
        <w:rPr>
          <w:rFonts w:ascii="Arial" w:hAnsi="Arial" w:cs="Arial"/>
          <w:sz w:val="22"/>
          <w:szCs w:val="22"/>
          <w:lang w:val="en-GB"/>
        </w:rPr>
        <w:t xml:space="preserve"> the Tajikistan legislation</w:t>
      </w:r>
      <w:r w:rsidR="00684922">
        <w:rPr>
          <w:rFonts w:ascii="Arial" w:hAnsi="Arial" w:cs="Arial"/>
          <w:sz w:val="22"/>
          <w:szCs w:val="22"/>
          <w:lang w:val="en-GB"/>
        </w:rPr>
        <w:t xml:space="preserve">, Alert </w:t>
      </w:r>
      <w:proofErr w:type="gramStart"/>
      <w:r w:rsidR="00684922">
        <w:rPr>
          <w:rFonts w:ascii="Arial" w:hAnsi="Arial" w:cs="Arial"/>
          <w:sz w:val="22"/>
          <w:szCs w:val="22"/>
          <w:lang w:val="en-GB"/>
        </w:rPr>
        <w:t>policy</w:t>
      </w:r>
      <w:proofErr w:type="gramEnd"/>
      <w:r w:rsidR="00684922">
        <w:rPr>
          <w:rFonts w:ascii="Arial" w:hAnsi="Arial" w:cs="Arial"/>
          <w:sz w:val="22"/>
          <w:szCs w:val="22"/>
          <w:lang w:val="en-GB"/>
        </w:rPr>
        <w:t xml:space="preserve"> and donor procedures</w:t>
      </w:r>
      <w:r w:rsidR="00806A42">
        <w:rPr>
          <w:rFonts w:ascii="Arial" w:hAnsi="Arial" w:cs="Arial"/>
          <w:sz w:val="22"/>
          <w:szCs w:val="22"/>
          <w:lang w:val="en-GB"/>
        </w:rPr>
        <w:t>.</w:t>
      </w:r>
      <w:r w:rsidR="00D439E7">
        <w:rPr>
          <w:rFonts w:ascii="Arial" w:hAnsi="Arial" w:cs="Arial"/>
          <w:sz w:val="22"/>
          <w:szCs w:val="22"/>
          <w:lang w:val="en-GB"/>
        </w:rPr>
        <w:t xml:space="preserve"> </w:t>
      </w:r>
      <w:r w:rsidR="002531E2" w:rsidRPr="00CB3A5B">
        <w:rPr>
          <w:rFonts w:ascii="Arial" w:hAnsi="Arial" w:cs="Arial"/>
          <w:sz w:val="22"/>
          <w:szCs w:val="22"/>
          <w:lang w:val="en-GB"/>
        </w:rPr>
        <w:t>The auditor should provide qualified</w:t>
      </w:r>
      <w:r w:rsidR="00770B82" w:rsidRPr="00CB3A5B">
        <w:rPr>
          <w:rFonts w:ascii="Arial" w:hAnsi="Arial" w:cs="Arial"/>
          <w:sz w:val="22"/>
          <w:szCs w:val="22"/>
          <w:lang w:val="en-GB"/>
        </w:rPr>
        <w:t xml:space="preserve"> and experienced</w:t>
      </w:r>
      <w:r w:rsidR="002531E2" w:rsidRPr="00CB3A5B">
        <w:rPr>
          <w:rFonts w:ascii="Arial" w:hAnsi="Arial" w:cs="Arial"/>
          <w:sz w:val="22"/>
          <w:szCs w:val="22"/>
          <w:lang w:val="en-GB"/>
        </w:rPr>
        <w:t xml:space="preserve"> audit staff for this </w:t>
      </w:r>
      <w:r w:rsidR="00770B82" w:rsidRPr="00CB3A5B">
        <w:rPr>
          <w:rFonts w:ascii="Arial" w:hAnsi="Arial" w:cs="Arial"/>
          <w:sz w:val="22"/>
          <w:szCs w:val="22"/>
          <w:lang w:val="en-GB"/>
        </w:rPr>
        <w:t>assignment</w:t>
      </w:r>
      <w:r w:rsidR="002531E2" w:rsidRPr="00CB3A5B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5EE754B8" w14:textId="77777777" w:rsidR="00B642C8" w:rsidRPr="00CB3A5B" w:rsidRDefault="00B642C8" w:rsidP="00CB3A5B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ED7BED7" w14:textId="6A445CBC" w:rsidR="00122086" w:rsidRPr="00CB3A5B" w:rsidRDefault="00393468" w:rsidP="00CB3A5B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B3A5B">
        <w:rPr>
          <w:rFonts w:ascii="Arial" w:hAnsi="Arial" w:cs="Arial"/>
          <w:sz w:val="22"/>
          <w:szCs w:val="22"/>
          <w:lang w:val="en-GB"/>
        </w:rPr>
        <w:t xml:space="preserve">Key </w:t>
      </w:r>
      <w:r w:rsidR="00E404F0" w:rsidRPr="00CB3A5B">
        <w:rPr>
          <w:rFonts w:ascii="Arial" w:hAnsi="Arial" w:cs="Arial"/>
          <w:sz w:val="22"/>
          <w:szCs w:val="22"/>
          <w:lang w:val="en-GB"/>
        </w:rPr>
        <w:t>tasks</w:t>
      </w:r>
      <w:r w:rsidR="00D439E7">
        <w:rPr>
          <w:rFonts w:ascii="Arial" w:hAnsi="Arial" w:cs="Arial"/>
          <w:sz w:val="22"/>
          <w:szCs w:val="22"/>
          <w:lang w:val="en-GB"/>
        </w:rPr>
        <w:t xml:space="preserve"> for the assignment are to</w:t>
      </w:r>
      <w:r w:rsidRPr="00CB3A5B">
        <w:rPr>
          <w:rFonts w:ascii="Arial" w:hAnsi="Arial" w:cs="Arial"/>
          <w:sz w:val="22"/>
          <w:szCs w:val="22"/>
          <w:lang w:val="en-GB"/>
        </w:rPr>
        <w:t>:</w:t>
      </w:r>
    </w:p>
    <w:p w14:paraId="6EEEB102" w14:textId="3FC7FC4F" w:rsidR="002531E2" w:rsidRPr="00CB3A5B" w:rsidRDefault="00B0038E" w:rsidP="00CB3A5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B3A5B">
        <w:rPr>
          <w:rFonts w:ascii="Arial" w:hAnsi="Arial" w:cs="Arial"/>
          <w:sz w:val="22"/>
          <w:szCs w:val="22"/>
          <w:lang w:val="en-GB"/>
        </w:rPr>
        <w:t xml:space="preserve">Assess whether </w:t>
      </w:r>
      <w:r w:rsidR="00A6390A" w:rsidRPr="00CB3A5B">
        <w:rPr>
          <w:rFonts w:ascii="Arial" w:hAnsi="Arial" w:cs="Arial"/>
          <w:sz w:val="22"/>
          <w:szCs w:val="22"/>
          <w:lang w:val="en-GB"/>
        </w:rPr>
        <w:t xml:space="preserve">expenditures are incurred for </w:t>
      </w:r>
      <w:r w:rsidR="00EA2EC5" w:rsidRPr="00CB3A5B">
        <w:rPr>
          <w:rFonts w:ascii="Arial" w:hAnsi="Arial" w:cs="Arial"/>
          <w:sz w:val="22"/>
          <w:szCs w:val="22"/>
          <w:lang w:val="en-GB"/>
        </w:rPr>
        <w:t xml:space="preserve">the </w:t>
      </w:r>
      <w:r w:rsidR="000579BE" w:rsidRPr="00CB3A5B">
        <w:rPr>
          <w:rFonts w:ascii="Arial" w:hAnsi="Arial" w:cs="Arial"/>
          <w:sz w:val="22"/>
          <w:szCs w:val="22"/>
          <w:lang w:val="en-GB"/>
        </w:rPr>
        <w:t>intended purpose of the action</w:t>
      </w:r>
      <w:r w:rsidR="00EA2EC5" w:rsidRPr="00CB3A5B">
        <w:rPr>
          <w:rFonts w:ascii="Arial" w:hAnsi="Arial" w:cs="Arial"/>
          <w:sz w:val="22"/>
          <w:szCs w:val="22"/>
          <w:lang w:val="en-GB"/>
        </w:rPr>
        <w:t xml:space="preserve"> </w:t>
      </w:r>
      <w:r w:rsidR="00E63D44" w:rsidRPr="00CB3A5B">
        <w:rPr>
          <w:rFonts w:ascii="Arial" w:hAnsi="Arial" w:cs="Arial"/>
          <w:sz w:val="22"/>
          <w:szCs w:val="22"/>
          <w:lang w:val="en-GB"/>
        </w:rPr>
        <w:t xml:space="preserve">and necessary for the </w:t>
      </w:r>
      <w:r w:rsidR="002114A8" w:rsidRPr="00CB3A5B">
        <w:rPr>
          <w:rFonts w:ascii="Arial" w:hAnsi="Arial" w:cs="Arial"/>
          <w:sz w:val="22"/>
          <w:szCs w:val="22"/>
          <w:lang w:val="en-GB"/>
        </w:rPr>
        <w:t xml:space="preserve">activities and objectives </w:t>
      </w:r>
      <w:r w:rsidR="005A3234" w:rsidRPr="00CB3A5B">
        <w:rPr>
          <w:rFonts w:ascii="Arial" w:hAnsi="Arial" w:cs="Arial"/>
          <w:sz w:val="22"/>
          <w:szCs w:val="22"/>
          <w:lang w:val="en-GB"/>
        </w:rPr>
        <w:t>of the action</w:t>
      </w:r>
      <w:r w:rsidR="00F51058" w:rsidRPr="00CB3A5B">
        <w:rPr>
          <w:rFonts w:ascii="Arial" w:hAnsi="Arial" w:cs="Arial"/>
          <w:sz w:val="22"/>
          <w:szCs w:val="22"/>
          <w:lang w:val="en-GB"/>
        </w:rPr>
        <w:t xml:space="preserve"> and incurred during the implementation period of the action. </w:t>
      </w:r>
    </w:p>
    <w:p w14:paraId="6B1B82ED" w14:textId="30FF4603" w:rsidR="00D1609F" w:rsidRPr="00CB3A5B" w:rsidRDefault="00B0038E" w:rsidP="00CB3A5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B3A5B">
        <w:rPr>
          <w:rFonts w:ascii="Arial" w:hAnsi="Arial" w:cs="Arial"/>
          <w:sz w:val="22"/>
          <w:szCs w:val="22"/>
          <w:lang w:val="en-GB"/>
        </w:rPr>
        <w:t>A</w:t>
      </w:r>
      <w:r w:rsidR="00D1609F" w:rsidRPr="00CB3A5B">
        <w:rPr>
          <w:rFonts w:ascii="Arial" w:hAnsi="Arial" w:cs="Arial"/>
          <w:sz w:val="22"/>
          <w:szCs w:val="22"/>
          <w:lang w:val="en-GB"/>
        </w:rPr>
        <w:t>ssess and investigate the procurement approach applied to purchase of goods and services for the project</w:t>
      </w:r>
      <w:r w:rsidR="00775395" w:rsidRPr="00CB3A5B">
        <w:rPr>
          <w:rFonts w:ascii="Arial" w:hAnsi="Arial" w:cs="Arial"/>
          <w:sz w:val="22"/>
          <w:szCs w:val="22"/>
          <w:lang w:val="en-GB"/>
        </w:rPr>
        <w:t xml:space="preserve"> (including the recruitment of </w:t>
      </w:r>
      <w:r w:rsidR="0031728B">
        <w:rPr>
          <w:rFonts w:ascii="Arial" w:hAnsi="Arial" w:cs="Arial"/>
          <w:sz w:val="22"/>
          <w:szCs w:val="22"/>
          <w:lang w:val="en-GB"/>
        </w:rPr>
        <w:t xml:space="preserve">staff and </w:t>
      </w:r>
      <w:r w:rsidR="00775395" w:rsidRPr="00CB3A5B">
        <w:rPr>
          <w:rFonts w:ascii="Arial" w:hAnsi="Arial" w:cs="Arial"/>
          <w:sz w:val="22"/>
          <w:szCs w:val="22"/>
          <w:lang w:val="en-GB"/>
        </w:rPr>
        <w:t>consultants)</w:t>
      </w:r>
      <w:r w:rsidR="00D1609F" w:rsidRPr="00CB3A5B">
        <w:rPr>
          <w:rFonts w:ascii="Arial" w:hAnsi="Arial" w:cs="Arial"/>
          <w:sz w:val="22"/>
          <w:szCs w:val="22"/>
          <w:lang w:val="en-GB"/>
        </w:rPr>
        <w:t>, including value for money assessment, transparency of the procurement process.</w:t>
      </w:r>
    </w:p>
    <w:p w14:paraId="2D10D47C" w14:textId="3B664860" w:rsidR="00D24B11" w:rsidRPr="00CB3A5B" w:rsidRDefault="00B0038E" w:rsidP="00CB3A5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B3A5B">
        <w:rPr>
          <w:rFonts w:ascii="Arial" w:hAnsi="Arial" w:cs="Arial"/>
          <w:sz w:val="22"/>
          <w:szCs w:val="22"/>
          <w:lang w:val="en-GB"/>
        </w:rPr>
        <w:t>A</w:t>
      </w:r>
      <w:r w:rsidR="00D24B11" w:rsidRPr="00CB3A5B">
        <w:rPr>
          <w:rFonts w:ascii="Arial" w:hAnsi="Arial" w:cs="Arial"/>
          <w:sz w:val="22"/>
          <w:szCs w:val="22"/>
          <w:lang w:val="en-GB"/>
        </w:rPr>
        <w:t>ssess and investigate travel and other expense claims</w:t>
      </w:r>
      <w:r w:rsidRPr="00CB3A5B">
        <w:rPr>
          <w:rFonts w:ascii="Arial" w:hAnsi="Arial" w:cs="Arial"/>
          <w:sz w:val="22"/>
          <w:szCs w:val="22"/>
          <w:lang w:val="en-GB"/>
        </w:rPr>
        <w:t>, checking they</w:t>
      </w:r>
      <w:r w:rsidR="00D24B11" w:rsidRPr="00CB3A5B">
        <w:rPr>
          <w:rFonts w:ascii="Arial" w:hAnsi="Arial" w:cs="Arial"/>
          <w:sz w:val="22"/>
          <w:szCs w:val="22"/>
          <w:lang w:val="en-GB"/>
        </w:rPr>
        <w:t xml:space="preserve"> are in line with the financial policies and are consistently applied in the organi</w:t>
      </w:r>
      <w:r w:rsidRPr="00CB3A5B">
        <w:rPr>
          <w:rFonts w:ascii="Arial" w:hAnsi="Arial" w:cs="Arial"/>
          <w:sz w:val="22"/>
          <w:szCs w:val="22"/>
          <w:lang w:val="en-GB"/>
        </w:rPr>
        <w:t>s</w:t>
      </w:r>
      <w:r w:rsidR="00D24B11" w:rsidRPr="00CB3A5B">
        <w:rPr>
          <w:rFonts w:ascii="Arial" w:hAnsi="Arial" w:cs="Arial"/>
          <w:sz w:val="22"/>
          <w:szCs w:val="22"/>
          <w:lang w:val="en-GB"/>
        </w:rPr>
        <w:t>ation</w:t>
      </w:r>
      <w:r w:rsidR="00574DC5">
        <w:rPr>
          <w:rFonts w:ascii="Arial" w:hAnsi="Arial" w:cs="Arial"/>
          <w:sz w:val="22"/>
          <w:szCs w:val="22"/>
          <w:lang w:val="en-GB"/>
        </w:rPr>
        <w:t>,</w:t>
      </w:r>
      <w:r w:rsidR="00D24B11" w:rsidRPr="00CB3A5B">
        <w:rPr>
          <w:rFonts w:ascii="Arial" w:hAnsi="Arial" w:cs="Arial"/>
          <w:sz w:val="22"/>
          <w:szCs w:val="22"/>
          <w:lang w:val="en-GB"/>
        </w:rPr>
        <w:t xml:space="preserve"> ensure that </w:t>
      </w:r>
      <w:r w:rsidR="00C27DAB" w:rsidRPr="00CB3A5B">
        <w:rPr>
          <w:rFonts w:ascii="Arial" w:hAnsi="Arial" w:cs="Arial"/>
          <w:sz w:val="22"/>
          <w:szCs w:val="22"/>
          <w:lang w:val="en-GB"/>
        </w:rPr>
        <w:t xml:space="preserve">travel and other expense claims are legitimately incurred for the purpose of the project. </w:t>
      </w:r>
      <w:r w:rsidR="00D24B11" w:rsidRPr="00CB3A5B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43BDBAF" w14:textId="6BA708D5" w:rsidR="00122086" w:rsidRPr="00CB3A5B" w:rsidRDefault="00B0038E" w:rsidP="00CB3A5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B3A5B">
        <w:rPr>
          <w:rFonts w:ascii="Arial" w:hAnsi="Arial" w:cs="Arial"/>
          <w:sz w:val="22"/>
          <w:szCs w:val="22"/>
          <w:lang w:val="en-GB"/>
        </w:rPr>
        <w:t xml:space="preserve">Assess </w:t>
      </w:r>
      <w:r w:rsidR="00122086" w:rsidRPr="00CB3A5B">
        <w:rPr>
          <w:rFonts w:ascii="Arial" w:hAnsi="Arial" w:cs="Arial"/>
          <w:sz w:val="22"/>
          <w:szCs w:val="22"/>
          <w:lang w:val="en-GB"/>
        </w:rPr>
        <w:t xml:space="preserve">whether the </w:t>
      </w:r>
      <w:r w:rsidR="00EA2EC5" w:rsidRPr="00CB3A5B">
        <w:rPr>
          <w:rFonts w:ascii="Arial" w:hAnsi="Arial" w:cs="Arial"/>
          <w:sz w:val="22"/>
          <w:szCs w:val="22"/>
          <w:lang w:val="en-GB"/>
        </w:rPr>
        <w:t>expenses</w:t>
      </w:r>
      <w:r w:rsidR="00122086" w:rsidRPr="00CB3A5B">
        <w:rPr>
          <w:rFonts w:ascii="Arial" w:hAnsi="Arial" w:cs="Arial"/>
          <w:sz w:val="22"/>
          <w:szCs w:val="22"/>
          <w:lang w:val="en-GB"/>
        </w:rPr>
        <w:t xml:space="preserve"> are incurred exclusively for project activities</w:t>
      </w:r>
      <w:r w:rsidR="00C27DAB" w:rsidRPr="00CB3A5B">
        <w:rPr>
          <w:rFonts w:ascii="Arial" w:hAnsi="Arial" w:cs="Arial"/>
          <w:sz w:val="22"/>
          <w:szCs w:val="22"/>
          <w:lang w:val="en-GB"/>
        </w:rPr>
        <w:t xml:space="preserve"> and ensure that there is no double charging</w:t>
      </w:r>
      <w:r w:rsidR="00122086" w:rsidRPr="00CB3A5B">
        <w:rPr>
          <w:rFonts w:ascii="Arial" w:hAnsi="Arial" w:cs="Arial"/>
          <w:sz w:val="22"/>
          <w:szCs w:val="22"/>
          <w:lang w:val="en-GB"/>
        </w:rPr>
        <w:t>.</w:t>
      </w:r>
    </w:p>
    <w:p w14:paraId="781A4FEB" w14:textId="57505CEC" w:rsidR="00122086" w:rsidRPr="00CB3A5B" w:rsidRDefault="00B0038E" w:rsidP="00CB3A5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B3A5B">
        <w:rPr>
          <w:rFonts w:ascii="Arial" w:hAnsi="Arial" w:cs="Arial"/>
          <w:sz w:val="22"/>
          <w:szCs w:val="22"/>
          <w:lang w:val="en-GB"/>
        </w:rPr>
        <w:t>Assess</w:t>
      </w:r>
      <w:r w:rsidR="00C478A1" w:rsidRPr="00CB3A5B">
        <w:rPr>
          <w:rFonts w:ascii="Arial" w:hAnsi="Arial" w:cs="Arial"/>
          <w:sz w:val="22"/>
          <w:szCs w:val="22"/>
          <w:lang w:val="en-GB"/>
        </w:rPr>
        <w:t xml:space="preserve"> whether </w:t>
      </w:r>
      <w:r w:rsidR="00034C30" w:rsidRPr="00CB3A5B">
        <w:rPr>
          <w:rFonts w:ascii="Arial" w:hAnsi="Arial" w:cs="Arial"/>
          <w:sz w:val="22"/>
          <w:szCs w:val="22"/>
          <w:lang w:val="en-GB"/>
        </w:rPr>
        <w:t>expenditure</w:t>
      </w:r>
      <w:r w:rsidR="00C478A1" w:rsidRPr="00CB3A5B">
        <w:rPr>
          <w:rFonts w:ascii="Arial" w:hAnsi="Arial" w:cs="Arial"/>
          <w:sz w:val="22"/>
          <w:szCs w:val="22"/>
          <w:lang w:val="en-GB"/>
        </w:rPr>
        <w:t xml:space="preserve"> </w:t>
      </w:r>
      <w:r w:rsidR="00C76464" w:rsidRPr="00CB3A5B">
        <w:rPr>
          <w:rFonts w:ascii="Arial" w:hAnsi="Arial" w:cs="Arial"/>
          <w:sz w:val="22"/>
          <w:szCs w:val="22"/>
          <w:lang w:val="en-GB"/>
        </w:rPr>
        <w:t xml:space="preserve">is correctly </w:t>
      </w:r>
      <w:r w:rsidR="00034C30" w:rsidRPr="00CB3A5B">
        <w:rPr>
          <w:rFonts w:ascii="Arial" w:hAnsi="Arial" w:cs="Arial"/>
          <w:sz w:val="22"/>
          <w:szCs w:val="22"/>
          <w:lang w:val="en-GB"/>
        </w:rPr>
        <w:t>classified</w:t>
      </w:r>
      <w:r w:rsidR="00C76464" w:rsidRPr="00CB3A5B">
        <w:rPr>
          <w:rFonts w:ascii="Arial" w:hAnsi="Arial" w:cs="Arial"/>
          <w:sz w:val="22"/>
          <w:szCs w:val="22"/>
          <w:lang w:val="en-GB"/>
        </w:rPr>
        <w:t xml:space="preserve"> </w:t>
      </w:r>
      <w:r w:rsidR="00034C30" w:rsidRPr="00CB3A5B">
        <w:rPr>
          <w:rFonts w:ascii="Arial" w:hAnsi="Arial" w:cs="Arial"/>
          <w:sz w:val="22"/>
          <w:szCs w:val="22"/>
          <w:lang w:val="en-GB"/>
        </w:rPr>
        <w:t xml:space="preserve">under the correct heading. </w:t>
      </w:r>
    </w:p>
    <w:p w14:paraId="2478DAD7" w14:textId="496A8772" w:rsidR="00122086" w:rsidRPr="00CB3A5B" w:rsidRDefault="00B0038E" w:rsidP="00CB3A5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B3A5B">
        <w:rPr>
          <w:rFonts w:ascii="Arial" w:hAnsi="Arial" w:cs="Arial"/>
          <w:sz w:val="22"/>
          <w:szCs w:val="22"/>
          <w:lang w:val="en-GB"/>
        </w:rPr>
        <w:t xml:space="preserve">Assess </w:t>
      </w:r>
      <w:r w:rsidR="00122086" w:rsidRPr="00CB3A5B">
        <w:rPr>
          <w:rFonts w:ascii="Arial" w:hAnsi="Arial" w:cs="Arial"/>
          <w:sz w:val="22"/>
          <w:szCs w:val="22"/>
          <w:lang w:val="en-GB"/>
        </w:rPr>
        <w:t xml:space="preserve">adequacy </w:t>
      </w:r>
      <w:r w:rsidRPr="00CB3A5B">
        <w:rPr>
          <w:rFonts w:ascii="Arial" w:hAnsi="Arial" w:cs="Arial"/>
          <w:sz w:val="22"/>
          <w:szCs w:val="22"/>
          <w:lang w:val="en-GB"/>
        </w:rPr>
        <w:t>and</w:t>
      </w:r>
      <w:r w:rsidR="00122086" w:rsidRPr="00CB3A5B">
        <w:rPr>
          <w:rFonts w:ascii="Arial" w:hAnsi="Arial" w:cs="Arial"/>
          <w:sz w:val="22"/>
          <w:szCs w:val="22"/>
          <w:lang w:val="en-GB"/>
        </w:rPr>
        <w:t xml:space="preserve"> timeliness of periodical financial </w:t>
      </w:r>
      <w:r w:rsidRPr="00CB3A5B">
        <w:rPr>
          <w:rFonts w:ascii="Arial" w:hAnsi="Arial" w:cs="Arial"/>
          <w:sz w:val="22"/>
          <w:szCs w:val="22"/>
          <w:lang w:val="en-GB"/>
        </w:rPr>
        <w:t>and</w:t>
      </w:r>
      <w:r w:rsidR="00122086" w:rsidRPr="00CB3A5B">
        <w:rPr>
          <w:rFonts w:ascii="Arial" w:hAnsi="Arial" w:cs="Arial"/>
          <w:sz w:val="22"/>
          <w:szCs w:val="22"/>
          <w:lang w:val="en-GB"/>
        </w:rPr>
        <w:t xml:space="preserve"> </w:t>
      </w:r>
      <w:r w:rsidR="00F33F70" w:rsidRPr="00CB3A5B">
        <w:rPr>
          <w:rFonts w:ascii="Arial" w:hAnsi="Arial" w:cs="Arial"/>
          <w:sz w:val="22"/>
          <w:szCs w:val="22"/>
          <w:lang w:val="en-GB"/>
        </w:rPr>
        <w:t>program</w:t>
      </w:r>
      <w:r w:rsidRPr="00CB3A5B">
        <w:rPr>
          <w:rFonts w:ascii="Arial" w:hAnsi="Arial" w:cs="Arial"/>
          <w:sz w:val="22"/>
          <w:szCs w:val="22"/>
          <w:lang w:val="en-GB"/>
        </w:rPr>
        <w:t>me</w:t>
      </w:r>
      <w:r w:rsidR="00F33F70" w:rsidRPr="00CB3A5B">
        <w:rPr>
          <w:rFonts w:ascii="Arial" w:hAnsi="Arial" w:cs="Arial"/>
          <w:sz w:val="22"/>
          <w:szCs w:val="22"/>
          <w:lang w:val="en-GB"/>
        </w:rPr>
        <w:t>-related</w:t>
      </w:r>
      <w:r w:rsidR="00122086" w:rsidRPr="00CB3A5B">
        <w:rPr>
          <w:rFonts w:ascii="Arial" w:hAnsi="Arial" w:cs="Arial"/>
          <w:sz w:val="22"/>
          <w:szCs w:val="22"/>
          <w:lang w:val="en-GB"/>
        </w:rPr>
        <w:t xml:space="preserve"> reports.</w:t>
      </w:r>
      <w:r w:rsidR="00C27DAB" w:rsidRPr="00CB3A5B">
        <w:rPr>
          <w:rFonts w:ascii="Arial" w:hAnsi="Arial" w:cs="Arial"/>
          <w:sz w:val="22"/>
          <w:szCs w:val="22"/>
          <w:lang w:val="en-GB"/>
        </w:rPr>
        <w:t xml:space="preserve"> Check these reports with the underlying accounting system. </w:t>
      </w:r>
    </w:p>
    <w:p w14:paraId="2AE04420" w14:textId="1A671865" w:rsidR="00122086" w:rsidRPr="00CB3A5B" w:rsidRDefault="00B0038E" w:rsidP="00CB3A5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B3A5B">
        <w:rPr>
          <w:rFonts w:ascii="Arial" w:hAnsi="Arial" w:cs="Arial"/>
          <w:sz w:val="22"/>
          <w:szCs w:val="22"/>
          <w:lang w:val="en-GB"/>
        </w:rPr>
        <w:t>Assess</w:t>
      </w:r>
      <w:r w:rsidR="00122086" w:rsidRPr="00CB3A5B">
        <w:rPr>
          <w:rFonts w:ascii="Arial" w:hAnsi="Arial" w:cs="Arial"/>
          <w:sz w:val="22"/>
          <w:szCs w:val="22"/>
          <w:lang w:val="en-GB"/>
        </w:rPr>
        <w:t xml:space="preserve"> whether expenses are adequately supported with legitimate supporting documents</w:t>
      </w:r>
      <w:r w:rsidR="00C27DAB" w:rsidRPr="00CB3A5B">
        <w:rPr>
          <w:rFonts w:ascii="Arial" w:hAnsi="Arial" w:cs="Arial"/>
          <w:sz w:val="22"/>
          <w:szCs w:val="22"/>
          <w:lang w:val="en-GB"/>
        </w:rPr>
        <w:t xml:space="preserve">, and these documents are credible. </w:t>
      </w:r>
    </w:p>
    <w:p w14:paraId="5C1C738B" w14:textId="085A2BD9" w:rsidR="00B559B7" w:rsidRPr="00CB3A5B" w:rsidRDefault="00B0038E" w:rsidP="00CB3A5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B3A5B">
        <w:rPr>
          <w:rFonts w:ascii="Arial" w:hAnsi="Arial" w:cs="Arial"/>
          <w:sz w:val="22"/>
          <w:szCs w:val="22"/>
          <w:lang w:val="en-GB"/>
        </w:rPr>
        <w:t xml:space="preserve">Assess </w:t>
      </w:r>
      <w:r w:rsidR="00122086" w:rsidRPr="00CB3A5B">
        <w:rPr>
          <w:rFonts w:ascii="Arial" w:hAnsi="Arial" w:cs="Arial"/>
          <w:sz w:val="22"/>
          <w:szCs w:val="22"/>
          <w:lang w:val="en-GB"/>
        </w:rPr>
        <w:t xml:space="preserve">whether expenses </w:t>
      </w:r>
      <w:r w:rsidRPr="00CB3A5B">
        <w:rPr>
          <w:rFonts w:ascii="Arial" w:hAnsi="Arial" w:cs="Arial"/>
          <w:sz w:val="22"/>
          <w:szCs w:val="22"/>
          <w:lang w:val="en-GB"/>
        </w:rPr>
        <w:t xml:space="preserve">claimed </w:t>
      </w:r>
      <w:proofErr w:type="gramStart"/>
      <w:r w:rsidR="00122086" w:rsidRPr="00CB3A5B">
        <w:rPr>
          <w:rFonts w:ascii="Arial" w:hAnsi="Arial" w:cs="Arial"/>
          <w:sz w:val="22"/>
          <w:szCs w:val="22"/>
          <w:lang w:val="en-GB"/>
        </w:rPr>
        <w:t>are in compliance with</w:t>
      </w:r>
      <w:proofErr w:type="gramEnd"/>
      <w:r w:rsidR="00122086" w:rsidRPr="00CB3A5B">
        <w:rPr>
          <w:rFonts w:ascii="Arial" w:hAnsi="Arial" w:cs="Arial"/>
          <w:sz w:val="22"/>
          <w:szCs w:val="22"/>
          <w:lang w:val="en-GB"/>
        </w:rPr>
        <w:t xml:space="preserve"> </w:t>
      </w:r>
      <w:r w:rsidRPr="00CB3A5B">
        <w:rPr>
          <w:rFonts w:ascii="Arial" w:hAnsi="Arial" w:cs="Arial"/>
          <w:sz w:val="22"/>
          <w:szCs w:val="22"/>
          <w:lang w:val="en-GB"/>
        </w:rPr>
        <w:t>l</w:t>
      </w:r>
      <w:r w:rsidR="00122086" w:rsidRPr="00CB3A5B">
        <w:rPr>
          <w:rFonts w:ascii="Arial" w:hAnsi="Arial" w:cs="Arial"/>
          <w:sz w:val="22"/>
          <w:szCs w:val="22"/>
          <w:lang w:val="en-GB"/>
        </w:rPr>
        <w:t xml:space="preserve">ocal </w:t>
      </w:r>
      <w:r w:rsidRPr="00CB3A5B">
        <w:rPr>
          <w:rFonts w:ascii="Arial" w:hAnsi="Arial" w:cs="Arial"/>
          <w:sz w:val="22"/>
          <w:szCs w:val="22"/>
          <w:lang w:val="en-GB"/>
        </w:rPr>
        <w:t>l</w:t>
      </w:r>
      <w:r w:rsidR="00122086" w:rsidRPr="00CB3A5B">
        <w:rPr>
          <w:rFonts w:ascii="Arial" w:hAnsi="Arial" w:cs="Arial"/>
          <w:sz w:val="22"/>
          <w:szCs w:val="22"/>
          <w:lang w:val="en-GB"/>
        </w:rPr>
        <w:t>aws</w:t>
      </w:r>
      <w:r w:rsidR="00E66DC4">
        <w:rPr>
          <w:rFonts w:ascii="Arial" w:hAnsi="Arial" w:cs="Arial"/>
          <w:sz w:val="22"/>
          <w:szCs w:val="22"/>
          <w:lang w:val="en-GB"/>
        </w:rPr>
        <w:t xml:space="preserve">, </w:t>
      </w:r>
      <w:r w:rsidR="00B94A14">
        <w:rPr>
          <w:rFonts w:ascii="Arial" w:hAnsi="Arial" w:cs="Arial"/>
          <w:sz w:val="22"/>
          <w:szCs w:val="22"/>
          <w:lang w:val="en-GB"/>
        </w:rPr>
        <w:t>IA/donor policies.</w:t>
      </w:r>
    </w:p>
    <w:p w14:paraId="53390843" w14:textId="77777777" w:rsidR="00122086" w:rsidRPr="00CB3A5B" w:rsidRDefault="00122086" w:rsidP="00CB3A5B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0A1D3A0" w14:textId="0AA7A21C" w:rsidR="00CB3A5B" w:rsidRPr="00CB3A5B" w:rsidRDefault="00D84216" w:rsidP="00CB3A5B">
      <w:pPr>
        <w:jc w:val="both"/>
        <w:rPr>
          <w:rFonts w:ascii="Arial" w:hAnsi="Arial" w:cs="Arial"/>
          <w:b/>
          <w:sz w:val="26"/>
          <w:szCs w:val="26"/>
          <w:lang w:val="en-GB"/>
        </w:rPr>
      </w:pPr>
      <w:r w:rsidRPr="00CB3A5B">
        <w:rPr>
          <w:rFonts w:ascii="Arial" w:hAnsi="Arial" w:cs="Arial"/>
          <w:b/>
          <w:sz w:val="26"/>
          <w:szCs w:val="26"/>
          <w:lang w:val="en-GB"/>
        </w:rPr>
        <w:t>Key deliverables</w:t>
      </w:r>
    </w:p>
    <w:p w14:paraId="73CC2DFE" w14:textId="77777777" w:rsidR="00CB3A5B" w:rsidRDefault="00CB3A5B" w:rsidP="00CB3A5B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6ACE424" w14:textId="5CE5B7E2" w:rsidR="003E7E9D" w:rsidRPr="00CB3A5B" w:rsidRDefault="003E7E9D" w:rsidP="00CB3A5B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B3A5B">
        <w:rPr>
          <w:rFonts w:ascii="Arial" w:hAnsi="Arial" w:cs="Arial"/>
          <w:sz w:val="22"/>
          <w:szCs w:val="22"/>
          <w:lang w:val="en-GB"/>
        </w:rPr>
        <w:t xml:space="preserve">The main deliverables </w:t>
      </w:r>
      <w:r w:rsidR="0000188E" w:rsidRPr="00CB3A5B">
        <w:rPr>
          <w:rFonts w:ascii="Arial" w:hAnsi="Arial" w:cs="Arial"/>
          <w:sz w:val="22"/>
          <w:szCs w:val="22"/>
          <w:lang w:val="en-GB"/>
        </w:rPr>
        <w:t>consist of</w:t>
      </w:r>
      <w:r w:rsidRPr="00CB3A5B">
        <w:rPr>
          <w:rFonts w:ascii="Arial" w:hAnsi="Arial" w:cs="Arial"/>
          <w:sz w:val="22"/>
          <w:szCs w:val="22"/>
          <w:lang w:val="en-GB"/>
        </w:rPr>
        <w:t>:</w:t>
      </w:r>
    </w:p>
    <w:p w14:paraId="6FC566F0" w14:textId="181FAFC7" w:rsidR="00380675" w:rsidRPr="00CB3A5B" w:rsidRDefault="00380675" w:rsidP="00CB3A5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B3A5B">
        <w:rPr>
          <w:rFonts w:ascii="Arial" w:hAnsi="Arial" w:cs="Arial"/>
          <w:sz w:val="22"/>
          <w:szCs w:val="22"/>
          <w:lang w:val="en-GB"/>
        </w:rPr>
        <w:t>Detailed</w:t>
      </w:r>
      <w:r w:rsidR="00187699" w:rsidRPr="00CB3A5B">
        <w:rPr>
          <w:rFonts w:ascii="Arial" w:hAnsi="Arial" w:cs="Arial"/>
          <w:sz w:val="22"/>
          <w:szCs w:val="22"/>
          <w:lang w:val="en-GB"/>
        </w:rPr>
        <w:t xml:space="preserve"> findings </w:t>
      </w:r>
      <w:r w:rsidR="00346992" w:rsidRPr="00CB3A5B">
        <w:rPr>
          <w:rFonts w:ascii="Arial" w:hAnsi="Arial" w:cs="Arial"/>
          <w:sz w:val="22"/>
          <w:szCs w:val="22"/>
          <w:lang w:val="en-GB"/>
        </w:rPr>
        <w:t>of audit</w:t>
      </w:r>
      <w:r w:rsidR="00EA2EC5" w:rsidRPr="00CB3A5B">
        <w:rPr>
          <w:rFonts w:ascii="Arial" w:hAnsi="Arial" w:cs="Arial"/>
          <w:sz w:val="22"/>
          <w:szCs w:val="22"/>
          <w:lang w:val="en-GB"/>
        </w:rPr>
        <w:t>.</w:t>
      </w:r>
    </w:p>
    <w:p w14:paraId="6EF9A413" w14:textId="05EC7146" w:rsidR="00C27DAB" w:rsidRPr="00CB3A5B" w:rsidRDefault="00C27DAB" w:rsidP="00CB3A5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B3A5B">
        <w:rPr>
          <w:rFonts w:ascii="Arial" w:hAnsi="Arial" w:cs="Arial"/>
          <w:sz w:val="22"/>
          <w:szCs w:val="22"/>
          <w:lang w:val="en-GB"/>
        </w:rPr>
        <w:t>Schedule of expenses that do not meet</w:t>
      </w:r>
      <w:r w:rsidR="00DB59A6" w:rsidRPr="00DB59A6">
        <w:rPr>
          <w:rFonts w:ascii="Arial" w:hAnsi="Arial" w:cs="Arial"/>
          <w:sz w:val="22"/>
          <w:szCs w:val="22"/>
        </w:rPr>
        <w:t xml:space="preserve"> </w:t>
      </w:r>
      <w:r w:rsidR="00DB59A6">
        <w:rPr>
          <w:rFonts w:ascii="Arial" w:hAnsi="Arial" w:cs="Arial"/>
          <w:sz w:val="22"/>
          <w:szCs w:val="22"/>
        </w:rPr>
        <w:t>the grant agreement, budget</w:t>
      </w:r>
      <w:r w:rsidR="00DB59A6" w:rsidRPr="00DB59A6">
        <w:rPr>
          <w:rFonts w:ascii="Arial" w:hAnsi="Arial" w:cs="Arial"/>
          <w:sz w:val="22"/>
          <w:szCs w:val="22"/>
        </w:rPr>
        <w:t xml:space="preserve">, </w:t>
      </w:r>
      <w:r w:rsidR="00592162">
        <w:rPr>
          <w:rFonts w:ascii="Arial" w:hAnsi="Arial" w:cs="Arial"/>
          <w:sz w:val="22"/>
          <w:szCs w:val="22"/>
          <w:lang w:val="en-GB"/>
        </w:rPr>
        <w:t xml:space="preserve">Alert </w:t>
      </w:r>
      <w:proofErr w:type="gramStart"/>
      <w:r w:rsidR="00592162">
        <w:rPr>
          <w:rFonts w:ascii="Arial" w:hAnsi="Arial" w:cs="Arial"/>
          <w:sz w:val="22"/>
          <w:szCs w:val="22"/>
          <w:lang w:val="en-GB"/>
        </w:rPr>
        <w:t>policy</w:t>
      </w:r>
      <w:proofErr w:type="gramEnd"/>
      <w:r w:rsidR="00592162">
        <w:rPr>
          <w:rFonts w:ascii="Arial" w:hAnsi="Arial" w:cs="Arial"/>
          <w:sz w:val="22"/>
          <w:szCs w:val="22"/>
          <w:lang w:val="en-GB"/>
        </w:rPr>
        <w:t xml:space="preserve"> and Tajikistan legislation</w:t>
      </w:r>
      <w:r w:rsidRPr="00CB3A5B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15A972C8" w14:textId="045F2DD3" w:rsidR="00187699" w:rsidRPr="00CB3A5B" w:rsidRDefault="00DE331C" w:rsidP="00303495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  <w:r w:rsidRPr="00CB3A5B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27C87439" w14:textId="77777777" w:rsidR="00191822" w:rsidRPr="00CB3A5B" w:rsidRDefault="00191822" w:rsidP="00CB3A5B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CB301C2" w14:textId="501F7BA8" w:rsidR="006B58E1" w:rsidRPr="00417908" w:rsidRDefault="006B58E1" w:rsidP="00CB3A5B">
      <w:pPr>
        <w:jc w:val="both"/>
        <w:rPr>
          <w:rFonts w:ascii="Arial" w:hAnsi="Arial" w:cs="Arial"/>
          <w:b/>
          <w:sz w:val="26"/>
          <w:szCs w:val="26"/>
          <w:lang w:val="en-GB"/>
        </w:rPr>
      </w:pPr>
      <w:r w:rsidRPr="00417908">
        <w:rPr>
          <w:rFonts w:ascii="Arial" w:hAnsi="Arial" w:cs="Arial"/>
          <w:b/>
          <w:sz w:val="26"/>
          <w:szCs w:val="26"/>
          <w:lang w:val="en-GB"/>
        </w:rPr>
        <w:t>Qualifications and Experience</w:t>
      </w:r>
    </w:p>
    <w:p w14:paraId="5CF277AB" w14:textId="77777777" w:rsidR="00CB3A5B" w:rsidRPr="00417908" w:rsidRDefault="00CB3A5B" w:rsidP="00CB3A5B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73E8F87" w14:textId="11935A0E" w:rsidR="004B2B85" w:rsidRPr="00417908" w:rsidRDefault="006B58E1" w:rsidP="00CB3A5B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17908">
        <w:rPr>
          <w:rFonts w:ascii="Arial" w:hAnsi="Arial" w:cs="Arial"/>
          <w:sz w:val="22"/>
          <w:szCs w:val="22"/>
          <w:lang w:val="en-GB"/>
        </w:rPr>
        <w:t xml:space="preserve">The </w:t>
      </w:r>
      <w:r w:rsidR="00DE331C" w:rsidRPr="00417908">
        <w:rPr>
          <w:rFonts w:ascii="Arial" w:hAnsi="Arial" w:cs="Arial"/>
          <w:sz w:val="22"/>
          <w:szCs w:val="22"/>
          <w:lang w:val="en-GB"/>
        </w:rPr>
        <w:t>auditor</w:t>
      </w:r>
      <w:r w:rsidRPr="00417908">
        <w:rPr>
          <w:rFonts w:ascii="Arial" w:hAnsi="Arial" w:cs="Arial"/>
          <w:sz w:val="22"/>
          <w:szCs w:val="22"/>
          <w:lang w:val="en-GB"/>
        </w:rPr>
        <w:t xml:space="preserve"> will possess the following qualifications and experience:</w:t>
      </w:r>
    </w:p>
    <w:p w14:paraId="26150197" w14:textId="77777777" w:rsidR="004B2B85" w:rsidRPr="00417908" w:rsidRDefault="004B2B85" w:rsidP="00CB3A5B">
      <w:pPr>
        <w:numPr>
          <w:ilvl w:val="0"/>
          <w:numId w:val="9"/>
        </w:numPr>
        <w:shd w:val="clear" w:color="auto" w:fill="FFFFFF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17908">
        <w:rPr>
          <w:rFonts w:ascii="Arial" w:eastAsia="Calibri" w:hAnsi="Arial" w:cs="Arial"/>
          <w:sz w:val="22"/>
          <w:szCs w:val="22"/>
          <w:lang w:val="en-GB"/>
        </w:rPr>
        <w:t>At least 5 years of practicing experience in undertaking similar assurance service in international organizations.</w:t>
      </w:r>
    </w:p>
    <w:p w14:paraId="0EEAC5A4" w14:textId="6F770D35" w:rsidR="004B2B85" w:rsidRPr="00417908" w:rsidRDefault="004B2B85" w:rsidP="00CB3A5B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17908">
        <w:rPr>
          <w:rFonts w:ascii="Arial" w:eastAsia="Calibri" w:hAnsi="Arial" w:cs="Arial"/>
          <w:sz w:val="22"/>
          <w:szCs w:val="22"/>
          <w:lang w:val="en-GB"/>
        </w:rPr>
        <w:t>Audit firm with capacity to deploy adequate staff for timely completion of assignment.</w:t>
      </w:r>
    </w:p>
    <w:p w14:paraId="605312FD" w14:textId="170BEA57" w:rsidR="00CB3A5B" w:rsidRPr="00417908" w:rsidRDefault="00CB3A5B" w:rsidP="00CB3A5B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17908">
        <w:rPr>
          <w:rFonts w:ascii="Arial" w:eastAsia="Calibri" w:hAnsi="Arial" w:cs="Arial"/>
          <w:sz w:val="22"/>
          <w:szCs w:val="22"/>
          <w:lang w:val="en-GB"/>
        </w:rPr>
        <w:t xml:space="preserve">Experts with appropriate language fluency.  </w:t>
      </w:r>
    </w:p>
    <w:p w14:paraId="3E84BE0D" w14:textId="77777777" w:rsidR="00CB3A5B" w:rsidRDefault="00CB3A5B" w:rsidP="00CB3A5B">
      <w:pPr>
        <w:shd w:val="clear" w:color="auto" w:fill="FFFFFF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06DFB9D9" w14:textId="77777777" w:rsidR="00CB3A5B" w:rsidRPr="00CB3A5B" w:rsidRDefault="00CB3A5B" w:rsidP="00CB3A5B">
      <w:pPr>
        <w:jc w:val="both"/>
        <w:rPr>
          <w:rFonts w:ascii="Arial" w:hAnsi="Arial" w:cs="Arial"/>
          <w:b/>
          <w:sz w:val="26"/>
          <w:szCs w:val="26"/>
          <w:lang w:val="en-GB"/>
        </w:rPr>
      </w:pPr>
      <w:r w:rsidRPr="00CB3A5B">
        <w:rPr>
          <w:rFonts w:ascii="Arial" w:hAnsi="Arial" w:cs="Arial"/>
          <w:b/>
          <w:sz w:val="26"/>
          <w:szCs w:val="26"/>
          <w:lang w:val="en-GB"/>
        </w:rPr>
        <w:t>Duration</w:t>
      </w:r>
    </w:p>
    <w:p w14:paraId="4FE970E8" w14:textId="77777777" w:rsidR="00CB3A5B" w:rsidRDefault="00CB3A5B" w:rsidP="00CB3A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00CB0086" w14:textId="41B2ED1C" w:rsidR="00CB3A5B" w:rsidRPr="00CB3A5B" w:rsidRDefault="00CB3A5B" w:rsidP="00CB3A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CB3A5B">
        <w:rPr>
          <w:rFonts w:ascii="Arial" w:hAnsi="Arial" w:cs="Arial"/>
          <w:sz w:val="22"/>
          <w:szCs w:val="22"/>
          <w:lang w:val="en-GB"/>
        </w:rPr>
        <w:t xml:space="preserve">The assignment should be completed by </w:t>
      </w:r>
      <w:r w:rsidR="00B94A14">
        <w:rPr>
          <w:rFonts w:ascii="Arial" w:hAnsi="Arial" w:cs="Arial"/>
          <w:sz w:val="22"/>
          <w:szCs w:val="22"/>
        </w:rPr>
        <w:t>middle of February 2024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6F7C609D" w14:textId="77777777" w:rsidR="00CB3A5B" w:rsidRPr="00CB3A5B" w:rsidRDefault="00CB3A5B" w:rsidP="00CB3A5B">
      <w:pPr>
        <w:pStyle w:val="ListParagraph"/>
        <w:shd w:val="clear" w:color="auto" w:fill="FFFFFF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03595198" w14:textId="7AD35E7E" w:rsidR="00B0038E" w:rsidRDefault="00B0038E" w:rsidP="00CB3A5B">
      <w:pPr>
        <w:jc w:val="both"/>
        <w:rPr>
          <w:rFonts w:ascii="Arial" w:hAnsi="Arial" w:cs="Arial"/>
          <w:b/>
          <w:sz w:val="26"/>
          <w:szCs w:val="26"/>
          <w:lang w:val="en-GB"/>
        </w:rPr>
      </w:pPr>
      <w:r w:rsidRPr="00CB3A5B">
        <w:rPr>
          <w:rFonts w:ascii="Arial" w:hAnsi="Arial" w:cs="Arial"/>
          <w:b/>
          <w:sz w:val="26"/>
          <w:szCs w:val="26"/>
          <w:lang w:val="en-GB"/>
        </w:rPr>
        <w:t>Proposal</w:t>
      </w:r>
    </w:p>
    <w:p w14:paraId="5267BD27" w14:textId="77777777" w:rsidR="00CB3A5B" w:rsidRPr="00CB3A5B" w:rsidRDefault="00CB3A5B" w:rsidP="00CB3A5B">
      <w:pPr>
        <w:jc w:val="both"/>
        <w:rPr>
          <w:rFonts w:ascii="Arial" w:hAnsi="Arial" w:cs="Arial"/>
          <w:b/>
          <w:sz w:val="26"/>
          <w:szCs w:val="26"/>
          <w:lang w:val="en-GB"/>
        </w:rPr>
      </w:pPr>
    </w:p>
    <w:p w14:paraId="422D5149" w14:textId="1FB61571" w:rsidR="00B0038E" w:rsidRPr="00CB3A5B" w:rsidRDefault="00CB3A5B" w:rsidP="00CB3A5B">
      <w:pPr>
        <w:shd w:val="clear" w:color="auto" w:fill="FFFFFF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B3A5B">
        <w:rPr>
          <w:rFonts w:ascii="Arial" w:eastAsia="Calibri" w:hAnsi="Arial" w:cs="Arial"/>
          <w:sz w:val="22"/>
          <w:szCs w:val="22"/>
          <w:lang w:val="en-GB"/>
        </w:rPr>
        <w:t xml:space="preserve">If you would like to tender for this work, please </w:t>
      </w:r>
      <w:proofErr w:type="gramStart"/>
      <w:r w:rsidRPr="00CB3A5B">
        <w:rPr>
          <w:rFonts w:ascii="Arial" w:eastAsia="Calibri" w:hAnsi="Arial" w:cs="Arial"/>
          <w:sz w:val="22"/>
          <w:szCs w:val="22"/>
          <w:lang w:val="en-GB"/>
        </w:rPr>
        <w:t>submit</w:t>
      </w:r>
      <w:proofErr w:type="gramEnd"/>
    </w:p>
    <w:p w14:paraId="0CAC4518" w14:textId="1136F885" w:rsidR="004B2B85" w:rsidRPr="00CB3A5B" w:rsidRDefault="00D439E7" w:rsidP="00CB3A5B">
      <w:pPr>
        <w:numPr>
          <w:ilvl w:val="0"/>
          <w:numId w:val="9"/>
        </w:numPr>
        <w:shd w:val="clear" w:color="auto" w:fill="FFFFFF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A t</w:t>
      </w:r>
      <w:r w:rsidR="004B2B85" w:rsidRPr="00CB3A5B">
        <w:rPr>
          <w:rFonts w:ascii="Arial" w:eastAsia="Calibri" w:hAnsi="Arial" w:cs="Arial"/>
          <w:sz w:val="22"/>
          <w:szCs w:val="22"/>
          <w:lang w:val="en-GB"/>
        </w:rPr>
        <w:t xml:space="preserve">echnical and </w:t>
      </w:r>
      <w:r>
        <w:rPr>
          <w:rFonts w:ascii="Arial" w:eastAsia="Calibri" w:hAnsi="Arial" w:cs="Arial"/>
          <w:sz w:val="22"/>
          <w:szCs w:val="22"/>
          <w:lang w:val="en-GB"/>
        </w:rPr>
        <w:t>f</w:t>
      </w:r>
      <w:r w:rsidR="004B2B85" w:rsidRPr="00CB3A5B">
        <w:rPr>
          <w:rFonts w:ascii="Arial" w:eastAsia="Calibri" w:hAnsi="Arial" w:cs="Arial"/>
          <w:sz w:val="22"/>
          <w:szCs w:val="22"/>
          <w:lang w:val="en-GB"/>
        </w:rPr>
        <w:t xml:space="preserve">inancial </w:t>
      </w:r>
      <w:r>
        <w:rPr>
          <w:rFonts w:ascii="Arial" w:eastAsia="Calibri" w:hAnsi="Arial" w:cs="Arial"/>
          <w:sz w:val="22"/>
          <w:szCs w:val="22"/>
          <w:lang w:val="en-GB"/>
        </w:rPr>
        <w:t>p</w:t>
      </w:r>
      <w:r w:rsidR="004B2B85" w:rsidRPr="00CB3A5B">
        <w:rPr>
          <w:rFonts w:ascii="Arial" w:eastAsia="Calibri" w:hAnsi="Arial" w:cs="Arial"/>
          <w:sz w:val="22"/>
          <w:szCs w:val="22"/>
          <w:lang w:val="en-GB"/>
        </w:rPr>
        <w:t>roposal</w:t>
      </w:r>
      <w:r w:rsidR="00775395" w:rsidRPr="00CB3A5B"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3C8CA99C" w14:textId="77777777" w:rsidR="00B0038E" w:rsidRPr="00CB3A5B" w:rsidRDefault="004B2B85" w:rsidP="00CB3A5B">
      <w:pPr>
        <w:numPr>
          <w:ilvl w:val="0"/>
          <w:numId w:val="9"/>
        </w:numPr>
        <w:shd w:val="clear" w:color="auto" w:fill="FFFFFF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B3A5B">
        <w:rPr>
          <w:rFonts w:ascii="Arial" w:eastAsia="Calibri" w:hAnsi="Arial" w:cs="Arial"/>
          <w:sz w:val="22"/>
          <w:szCs w:val="22"/>
          <w:lang w:val="en-GB"/>
        </w:rPr>
        <w:t>CVs of the experts to be engaged in the assignment</w:t>
      </w:r>
      <w:r w:rsidR="00775395" w:rsidRPr="00CB3A5B">
        <w:rPr>
          <w:rFonts w:ascii="Arial" w:eastAsia="Calibri" w:hAnsi="Arial" w:cs="Arial"/>
          <w:sz w:val="22"/>
          <w:szCs w:val="22"/>
          <w:lang w:val="en-GB"/>
        </w:rPr>
        <w:t>.</w:t>
      </w:r>
      <w:r w:rsidR="00B0038E" w:rsidRPr="00CB3A5B">
        <w:rPr>
          <w:rFonts w:ascii="Arial" w:eastAsia="Calibri" w:hAnsi="Arial" w:cs="Arial"/>
          <w:sz w:val="22"/>
          <w:szCs w:val="22"/>
          <w:lang w:val="en-GB"/>
        </w:rPr>
        <w:t xml:space="preserve"> </w:t>
      </w:r>
    </w:p>
    <w:p w14:paraId="50058FC1" w14:textId="4A3A6049" w:rsidR="00B0038E" w:rsidRPr="00CB3A5B" w:rsidRDefault="00B0038E" w:rsidP="00CB3A5B">
      <w:pPr>
        <w:numPr>
          <w:ilvl w:val="0"/>
          <w:numId w:val="9"/>
        </w:numPr>
        <w:shd w:val="clear" w:color="auto" w:fill="FFFFFF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B3A5B">
        <w:rPr>
          <w:rFonts w:ascii="Arial" w:eastAsia="Calibri" w:hAnsi="Arial" w:cs="Arial"/>
          <w:sz w:val="22"/>
          <w:szCs w:val="22"/>
          <w:lang w:val="en-GB"/>
        </w:rPr>
        <w:t xml:space="preserve">Certificate and renewal of membership demonstrating accreditation, firm </w:t>
      </w:r>
      <w:proofErr w:type="gramStart"/>
      <w:r w:rsidRPr="00CB3A5B">
        <w:rPr>
          <w:rFonts w:ascii="Arial" w:eastAsia="Calibri" w:hAnsi="Arial" w:cs="Arial"/>
          <w:sz w:val="22"/>
          <w:szCs w:val="22"/>
          <w:lang w:val="en-GB"/>
        </w:rPr>
        <w:t>registration</w:t>
      </w:r>
      <w:proofErr w:type="gramEnd"/>
      <w:r w:rsidRPr="00CB3A5B">
        <w:rPr>
          <w:rFonts w:ascii="Arial" w:eastAsia="Calibri" w:hAnsi="Arial" w:cs="Arial"/>
          <w:sz w:val="22"/>
          <w:szCs w:val="22"/>
          <w:lang w:val="en-GB"/>
        </w:rPr>
        <w:t xml:space="preserve"> and certificate of practice (CoP).</w:t>
      </w:r>
    </w:p>
    <w:p w14:paraId="2D2C45FF" w14:textId="77777777" w:rsidR="00CB3A5B" w:rsidRDefault="00CB3A5B" w:rsidP="00CB3A5B">
      <w:pPr>
        <w:shd w:val="clear" w:color="auto" w:fill="FFFFFF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47E36057" w14:textId="10C7A08E" w:rsidR="004B2B85" w:rsidRPr="00CB3A5B" w:rsidRDefault="00CB3A5B" w:rsidP="00CB3A5B">
      <w:pPr>
        <w:shd w:val="clear" w:color="auto" w:fill="FFFFFF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A6A89">
        <w:rPr>
          <w:rFonts w:ascii="Arial" w:eastAsia="Calibri" w:hAnsi="Arial" w:cs="Arial"/>
          <w:sz w:val="22"/>
          <w:szCs w:val="22"/>
          <w:lang w:val="en-GB"/>
        </w:rPr>
        <w:t xml:space="preserve">to </w:t>
      </w:r>
      <w:hyperlink r:id="rId7" w:history="1">
        <w:r w:rsidR="00667708" w:rsidRPr="004A6A89">
          <w:rPr>
            <w:rStyle w:val="Hyperlink"/>
            <w:rFonts w:ascii="Arial" w:eastAsia="Calibri" w:hAnsi="Arial" w:cs="Arial"/>
            <w:sz w:val="22"/>
            <w:szCs w:val="22"/>
          </w:rPr>
          <w:t>enasirova@international-alert.org</w:t>
        </w:r>
      </w:hyperlink>
      <w:r w:rsidR="00667708" w:rsidRPr="004A6A89">
        <w:rPr>
          <w:rFonts w:ascii="Arial" w:eastAsia="Calibri" w:hAnsi="Arial" w:cs="Arial"/>
          <w:sz w:val="22"/>
          <w:szCs w:val="22"/>
        </w:rPr>
        <w:t xml:space="preserve"> </w:t>
      </w:r>
      <w:r w:rsidRPr="004A6A89">
        <w:rPr>
          <w:rFonts w:ascii="Arial" w:eastAsia="Calibri" w:hAnsi="Arial" w:cs="Arial"/>
          <w:sz w:val="22"/>
          <w:szCs w:val="22"/>
          <w:lang w:val="en-GB"/>
        </w:rPr>
        <w:t xml:space="preserve"> by </w:t>
      </w:r>
      <w:r w:rsidR="00667708" w:rsidRPr="004A6A89">
        <w:rPr>
          <w:rFonts w:ascii="Arial" w:eastAsia="Calibri" w:hAnsi="Arial" w:cs="Arial"/>
          <w:sz w:val="22"/>
          <w:szCs w:val="22"/>
          <w:lang w:val="en-GB"/>
        </w:rPr>
        <w:t>January 1</w:t>
      </w:r>
      <w:r w:rsidR="006E765D">
        <w:rPr>
          <w:rFonts w:ascii="Arial" w:eastAsia="Calibri" w:hAnsi="Arial" w:cs="Arial"/>
          <w:sz w:val="22"/>
          <w:szCs w:val="22"/>
          <w:lang w:val="en-GB"/>
        </w:rPr>
        <w:t>4</w:t>
      </w:r>
      <w:r w:rsidR="00667708" w:rsidRPr="004A6A89">
        <w:rPr>
          <w:rFonts w:ascii="Arial" w:eastAsia="Calibri" w:hAnsi="Arial" w:cs="Arial"/>
          <w:sz w:val="22"/>
          <w:szCs w:val="22"/>
          <w:lang w:val="en-GB"/>
        </w:rPr>
        <w:t>, 202</w:t>
      </w:r>
      <w:r w:rsidR="004A6A89" w:rsidRPr="004A6A89">
        <w:rPr>
          <w:rFonts w:ascii="Arial" w:eastAsia="Calibri" w:hAnsi="Arial" w:cs="Arial"/>
          <w:sz w:val="22"/>
          <w:szCs w:val="22"/>
          <w:lang w:val="en-GB"/>
        </w:rPr>
        <w:t xml:space="preserve">4, </w:t>
      </w:r>
      <w:r w:rsidR="00667708" w:rsidRPr="004A6A89">
        <w:rPr>
          <w:rFonts w:ascii="Arial" w:eastAsia="Calibri" w:hAnsi="Arial" w:cs="Arial"/>
          <w:sz w:val="22"/>
          <w:szCs w:val="22"/>
        </w:rPr>
        <w:t xml:space="preserve">11:55 </w:t>
      </w:r>
      <w:r w:rsidRPr="004A6A89">
        <w:rPr>
          <w:rFonts w:ascii="Arial" w:eastAsia="Calibri" w:hAnsi="Arial" w:cs="Arial"/>
          <w:sz w:val="22"/>
          <w:szCs w:val="22"/>
          <w:lang w:val="en-GB"/>
        </w:rPr>
        <w:t xml:space="preserve">pm time on </w:t>
      </w:r>
      <w:r w:rsidR="004A6A89" w:rsidRPr="004A6A89">
        <w:rPr>
          <w:rFonts w:ascii="Arial" w:eastAsia="Calibri" w:hAnsi="Arial" w:cs="Arial"/>
          <w:sz w:val="22"/>
          <w:szCs w:val="22"/>
        </w:rPr>
        <w:t>Bishkek</w:t>
      </w:r>
      <w:r w:rsidRPr="004A6A89">
        <w:rPr>
          <w:rFonts w:ascii="Arial" w:eastAsia="Calibri" w:hAnsi="Arial" w:cs="Arial"/>
          <w:sz w:val="22"/>
          <w:szCs w:val="22"/>
          <w:lang w:val="en-GB"/>
        </w:rPr>
        <w:t>.</w:t>
      </w:r>
      <w:r w:rsidRPr="00CB3A5B">
        <w:rPr>
          <w:rFonts w:ascii="Arial" w:eastAsia="Calibri" w:hAnsi="Arial" w:cs="Arial"/>
          <w:sz w:val="22"/>
          <w:szCs w:val="22"/>
          <w:lang w:val="en-GB"/>
        </w:rPr>
        <w:t xml:space="preserve"> </w:t>
      </w:r>
    </w:p>
    <w:p w14:paraId="177EBE39" w14:textId="5AF83FED" w:rsidR="00121741" w:rsidRDefault="00121741" w:rsidP="00CB3A5B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3E849C6" w14:textId="77777777" w:rsidR="00A5688D" w:rsidRDefault="00A5688D" w:rsidP="00CB3A5B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17B43E7" w14:textId="77777777" w:rsidR="00A5688D" w:rsidRDefault="00A5688D" w:rsidP="00CB3A5B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A150AE8" w14:textId="77777777" w:rsidR="00A5688D" w:rsidRDefault="00A5688D" w:rsidP="00CB3A5B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2C4B8F3" w14:textId="77777777" w:rsidR="00A5688D" w:rsidRDefault="00A5688D" w:rsidP="00CB3A5B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7FD4EE1" w14:textId="77777777" w:rsidR="00A5688D" w:rsidRDefault="00A5688D" w:rsidP="00874E28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760BD800" w14:textId="77777777" w:rsidR="00F54362" w:rsidRPr="00274732" w:rsidRDefault="00F54362" w:rsidP="00874E28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274732">
        <w:rPr>
          <w:rFonts w:ascii="Arial" w:hAnsi="Arial" w:cs="Arial"/>
          <w:b/>
          <w:bCs/>
          <w:sz w:val="22"/>
          <w:szCs w:val="22"/>
          <w:lang w:val="ru-RU"/>
        </w:rPr>
        <w:t>Объем задания и основные задачи</w:t>
      </w:r>
    </w:p>
    <w:p w14:paraId="3F6A8218" w14:textId="77777777" w:rsidR="00F54362" w:rsidRPr="00F54362" w:rsidRDefault="00F54362" w:rsidP="00F5436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40DA390" w14:textId="57EADB20" w:rsidR="00F54362" w:rsidRPr="00F54362" w:rsidRDefault="00EA2D1E" w:rsidP="00F5436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Интернешнл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Алерт</w:t>
      </w:r>
      <w:proofErr w:type="spellEnd"/>
      <w:r w:rsidR="00F54362" w:rsidRPr="00F54362">
        <w:rPr>
          <w:rFonts w:ascii="Arial" w:hAnsi="Arial" w:cs="Arial"/>
          <w:sz w:val="22"/>
          <w:szCs w:val="22"/>
          <w:lang w:val="ru-RU"/>
        </w:rPr>
        <w:t xml:space="preserve"> приглашает провести внешний аудит двух </w:t>
      </w:r>
      <w:proofErr w:type="gramStart"/>
      <w:r w:rsidR="00F54362" w:rsidRPr="00F54362">
        <w:rPr>
          <w:rFonts w:ascii="Arial" w:hAnsi="Arial" w:cs="Arial"/>
          <w:sz w:val="22"/>
          <w:szCs w:val="22"/>
          <w:lang w:val="ru-RU"/>
        </w:rPr>
        <w:t xml:space="preserve">наших </w:t>
      </w:r>
      <w:r>
        <w:rPr>
          <w:rFonts w:ascii="Arial" w:hAnsi="Arial" w:cs="Arial"/>
          <w:sz w:val="22"/>
          <w:szCs w:val="22"/>
          <w:lang w:val="ru-RU"/>
        </w:rPr>
        <w:t>местных НПО партнеров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зарегистрированных</w:t>
      </w:r>
      <w:r w:rsidR="00F54362" w:rsidRPr="00F54362">
        <w:rPr>
          <w:rFonts w:ascii="Arial" w:hAnsi="Arial" w:cs="Arial"/>
          <w:sz w:val="22"/>
          <w:szCs w:val="22"/>
          <w:lang w:val="ru-RU"/>
        </w:rPr>
        <w:t xml:space="preserve"> в </w:t>
      </w:r>
      <w:r>
        <w:rPr>
          <w:rFonts w:ascii="Arial" w:hAnsi="Arial" w:cs="Arial"/>
          <w:sz w:val="22"/>
          <w:szCs w:val="22"/>
          <w:lang w:val="ru-RU"/>
        </w:rPr>
        <w:t xml:space="preserve">Республике </w:t>
      </w:r>
      <w:r w:rsidR="00F54362" w:rsidRPr="00F54362">
        <w:rPr>
          <w:rFonts w:ascii="Arial" w:hAnsi="Arial" w:cs="Arial"/>
          <w:sz w:val="22"/>
          <w:szCs w:val="22"/>
          <w:lang w:val="ru-RU"/>
        </w:rPr>
        <w:t xml:space="preserve">Таджикистан.   </w:t>
      </w:r>
    </w:p>
    <w:p w14:paraId="4A48CB24" w14:textId="77777777" w:rsidR="00F54362" w:rsidRPr="00F54362" w:rsidRDefault="00F54362" w:rsidP="00F5436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DC4392E" w14:textId="65A5F96B" w:rsidR="00A5688D" w:rsidRDefault="00F54362" w:rsidP="00F5436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54362">
        <w:rPr>
          <w:rFonts w:ascii="Arial" w:hAnsi="Arial" w:cs="Arial"/>
          <w:sz w:val="22"/>
          <w:szCs w:val="22"/>
          <w:lang w:val="ru-RU"/>
        </w:rPr>
        <w:t xml:space="preserve">Аудитор будет проводить тщательную проверку полученных грантов от </w:t>
      </w:r>
      <w:r w:rsidRPr="00F54362">
        <w:rPr>
          <w:rFonts w:ascii="Arial" w:hAnsi="Arial" w:cs="Arial"/>
          <w:sz w:val="22"/>
          <w:szCs w:val="22"/>
          <w:lang w:val="en-GB"/>
        </w:rPr>
        <w:t>International</w:t>
      </w:r>
      <w:r w:rsidRPr="00F54362">
        <w:rPr>
          <w:rFonts w:ascii="Arial" w:hAnsi="Arial" w:cs="Arial"/>
          <w:sz w:val="22"/>
          <w:szCs w:val="22"/>
          <w:lang w:val="ru-RU"/>
        </w:rPr>
        <w:t xml:space="preserve"> </w:t>
      </w:r>
      <w:r w:rsidRPr="00F54362">
        <w:rPr>
          <w:rFonts w:ascii="Arial" w:hAnsi="Arial" w:cs="Arial"/>
          <w:sz w:val="22"/>
          <w:szCs w:val="22"/>
          <w:lang w:val="en-GB"/>
        </w:rPr>
        <w:t>Alert</w:t>
      </w:r>
      <w:r w:rsidRPr="00F54362">
        <w:rPr>
          <w:rFonts w:ascii="Arial" w:hAnsi="Arial" w:cs="Arial"/>
          <w:sz w:val="22"/>
          <w:szCs w:val="22"/>
          <w:lang w:val="ru-RU"/>
        </w:rPr>
        <w:t xml:space="preserve">. Начиная с 1 сентября 2023 года по декабрь 2023 года. Будет тщательно проверять каждый документ в соответствии с законодательством Таджикистана, политикой </w:t>
      </w:r>
      <w:proofErr w:type="spellStart"/>
      <w:r w:rsidRPr="00F54362">
        <w:rPr>
          <w:rFonts w:ascii="Arial" w:hAnsi="Arial" w:cs="Arial"/>
          <w:sz w:val="22"/>
          <w:szCs w:val="22"/>
          <w:lang w:val="ru-RU"/>
        </w:rPr>
        <w:t>Алерт</w:t>
      </w:r>
      <w:proofErr w:type="spellEnd"/>
      <w:r w:rsidRPr="00F54362">
        <w:rPr>
          <w:rFonts w:ascii="Arial" w:hAnsi="Arial" w:cs="Arial"/>
          <w:sz w:val="22"/>
          <w:szCs w:val="22"/>
          <w:lang w:val="ru-RU"/>
        </w:rPr>
        <w:t xml:space="preserve"> и процедурами доноров. Аудитор должен предоставить квалифицированный и опытный аудиторский персонал для выполнения данного задания.</w:t>
      </w:r>
    </w:p>
    <w:p w14:paraId="7F2569C2" w14:textId="77777777" w:rsidR="00F36A9F" w:rsidRDefault="00F36A9F" w:rsidP="00F5436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193AAB1F" w14:textId="77777777" w:rsidR="00F36A9F" w:rsidRPr="00F36A9F" w:rsidRDefault="00F36A9F" w:rsidP="00F36A9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36A9F">
        <w:rPr>
          <w:rFonts w:ascii="Arial" w:hAnsi="Arial" w:cs="Arial"/>
          <w:sz w:val="22"/>
          <w:szCs w:val="22"/>
          <w:lang w:val="ru-RU"/>
        </w:rPr>
        <w:t>Ключевыми задачами задания являются:</w:t>
      </w:r>
    </w:p>
    <w:p w14:paraId="7AC37D21" w14:textId="77777777" w:rsidR="00F36A9F" w:rsidRPr="00F36A9F" w:rsidRDefault="00F36A9F" w:rsidP="00F36A9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36A9F">
        <w:rPr>
          <w:rFonts w:ascii="Arial" w:hAnsi="Arial" w:cs="Arial"/>
          <w:sz w:val="22"/>
          <w:szCs w:val="22"/>
          <w:lang w:val="ru-RU"/>
        </w:rPr>
        <w:t xml:space="preserve">- Оценить, понесены ли расходы по целевому назначению, соответствуют ли они задачам и целям мероприятия и понесены ли они в период реализации мероприятия. </w:t>
      </w:r>
    </w:p>
    <w:p w14:paraId="38A45605" w14:textId="77777777" w:rsidR="00F36A9F" w:rsidRPr="00F36A9F" w:rsidRDefault="00F36A9F" w:rsidP="00F36A9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36A9F">
        <w:rPr>
          <w:rFonts w:ascii="Arial" w:hAnsi="Arial" w:cs="Arial"/>
          <w:sz w:val="22"/>
          <w:szCs w:val="22"/>
          <w:lang w:val="ru-RU"/>
        </w:rPr>
        <w:t>- Оценить и изучить процедуру закупок товаров и услуг для проекта (включая наем персонала и консультантов), включая анализ эффективности расходования средств, прозрачность процесса закупок.</w:t>
      </w:r>
    </w:p>
    <w:p w14:paraId="1384E18D" w14:textId="77777777" w:rsidR="00F36A9F" w:rsidRPr="00F36A9F" w:rsidRDefault="00F36A9F" w:rsidP="00F36A9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36A9F">
        <w:rPr>
          <w:rFonts w:ascii="Arial" w:hAnsi="Arial" w:cs="Arial"/>
          <w:sz w:val="22"/>
          <w:szCs w:val="22"/>
          <w:lang w:val="ru-RU"/>
        </w:rPr>
        <w:t xml:space="preserve">- Оценка и расследование требований о возмещении командировочных и других расходов, проверка их соответствия финансовой политике и последовательного применения в организации, командировочные и прочие расходы были понесены на законных основаниях для целей проекта.  </w:t>
      </w:r>
    </w:p>
    <w:p w14:paraId="6BCD88A1" w14:textId="77777777" w:rsidR="00F36A9F" w:rsidRPr="00F36A9F" w:rsidRDefault="00F36A9F" w:rsidP="00F36A9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36A9F">
        <w:rPr>
          <w:rFonts w:ascii="Arial" w:hAnsi="Arial" w:cs="Arial"/>
          <w:sz w:val="22"/>
          <w:szCs w:val="22"/>
          <w:lang w:val="ru-RU"/>
        </w:rPr>
        <w:t>- Оцените, понесены ли расходы исключительно на проектную деятельность, и убедитесь, что нет двойного начисления.</w:t>
      </w:r>
    </w:p>
    <w:p w14:paraId="46FF8159" w14:textId="77777777" w:rsidR="00F36A9F" w:rsidRPr="00F36A9F" w:rsidRDefault="00F36A9F" w:rsidP="00F36A9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36A9F">
        <w:rPr>
          <w:rFonts w:ascii="Arial" w:hAnsi="Arial" w:cs="Arial"/>
          <w:sz w:val="22"/>
          <w:szCs w:val="22"/>
          <w:lang w:val="ru-RU"/>
        </w:rPr>
        <w:t xml:space="preserve">- Оцените, правильно ли распределены расходы по соответствующим статьям. </w:t>
      </w:r>
    </w:p>
    <w:p w14:paraId="53120CB8" w14:textId="77777777" w:rsidR="00F36A9F" w:rsidRPr="00F36A9F" w:rsidRDefault="00F36A9F" w:rsidP="00F36A9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36A9F">
        <w:rPr>
          <w:rFonts w:ascii="Arial" w:hAnsi="Arial" w:cs="Arial"/>
          <w:sz w:val="22"/>
          <w:szCs w:val="22"/>
          <w:lang w:val="ru-RU"/>
        </w:rPr>
        <w:t xml:space="preserve">- Оцените адекватность и правильность составления периодических финансовых отчетов и отчетов по проекту. Сверьте эти отчеты с базовой системой бухгалтерского учета. </w:t>
      </w:r>
    </w:p>
    <w:p w14:paraId="767EE36E" w14:textId="77777777" w:rsidR="00F36A9F" w:rsidRPr="00F36A9F" w:rsidRDefault="00F36A9F" w:rsidP="00F36A9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36A9F">
        <w:rPr>
          <w:rFonts w:ascii="Arial" w:hAnsi="Arial" w:cs="Arial"/>
          <w:sz w:val="22"/>
          <w:szCs w:val="22"/>
          <w:lang w:val="ru-RU"/>
        </w:rPr>
        <w:t xml:space="preserve">- Оцените, насколько правильно расходы подкреплены соответствующими документами, и насколько эти документы соответствуют действительности. </w:t>
      </w:r>
    </w:p>
    <w:p w14:paraId="0022B56E" w14:textId="440A8BD2" w:rsidR="00F36A9F" w:rsidRPr="00EA2D1E" w:rsidRDefault="00F36A9F" w:rsidP="00F36A9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36A9F">
        <w:rPr>
          <w:rFonts w:ascii="Arial" w:hAnsi="Arial" w:cs="Arial"/>
          <w:sz w:val="22"/>
          <w:szCs w:val="22"/>
          <w:lang w:val="ru-RU"/>
        </w:rPr>
        <w:t>- Оцените, соответствуют ли расходы требованиям местного законодательства</w:t>
      </w:r>
      <w:r w:rsidR="00E66DC4">
        <w:rPr>
          <w:rFonts w:ascii="Arial" w:hAnsi="Arial" w:cs="Arial"/>
          <w:sz w:val="22"/>
          <w:szCs w:val="22"/>
          <w:lang w:val="ru-RU"/>
        </w:rPr>
        <w:t xml:space="preserve">, политик Интернешнл </w:t>
      </w:r>
      <w:proofErr w:type="spellStart"/>
      <w:r w:rsidR="00E66DC4">
        <w:rPr>
          <w:rFonts w:ascii="Arial" w:hAnsi="Arial" w:cs="Arial"/>
          <w:sz w:val="22"/>
          <w:szCs w:val="22"/>
          <w:lang w:val="ru-RU"/>
        </w:rPr>
        <w:t>Алерт</w:t>
      </w:r>
      <w:proofErr w:type="spellEnd"/>
      <w:r w:rsidR="00E66DC4">
        <w:rPr>
          <w:rFonts w:ascii="Arial" w:hAnsi="Arial" w:cs="Arial"/>
          <w:sz w:val="22"/>
          <w:szCs w:val="22"/>
          <w:lang w:val="ru-RU"/>
        </w:rPr>
        <w:t>/донора</w:t>
      </w:r>
    </w:p>
    <w:p w14:paraId="4068B918" w14:textId="77777777" w:rsidR="000117B4" w:rsidRPr="00AF1793" w:rsidRDefault="000117B4" w:rsidP="00F36A9F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3034CA10" w14:textId="77777777" w:rsidR="009E416C" w:rsidRDefault="009E416C" w:rsidP="009E416C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AF1793">
        <w:rPr>
          <w:rFonts w:ascii="Arial" w:hAnsi="Arial" w:cs="Arial"/>
          <w:b/>
          <w:bCs/>
          <w:sz w:val="22"/>
          <w:szCs w:val="22"/>
          <w:lang w:val="ru-RU"/>
        </w:rPr>
        <w:t>Основные результаты включают в себя:</w:t>
      </w:r>
    </w:p>
    <w:p w14:paraId="59AF7A0F" w14:textId="77777777" w:rsidR="00AF1793" w:rsidRPr="00AF1793" w:rsidRDefault="00AF1793" w:rsidP="009E416C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74388E65" w14:textId="77777777" w:rsidR="009E416C" w:rsidRPr="009E416C" w:rsidRDefault="009E416C" w:rsidP="009E416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E416C">
        <w:rPr>
          <w:rFonts w:ascii="Arial" w:hAnsi="Arial" w:cs="Arial"/>
          <w:sz w:val="22"/>
          <w:szCs w:val="22"/>
          <w:lang w:val="ru-RU"/>
        </w:rPr>
        <w:t>- Подробные данные по результатам аудита.</w:t>
      </w:r>
    </w:p>
    <w:p w14:paraId="38BBAD95" w14:textId="48ABED4B" w:rsidR="009E416C" w:rsidRPr="009E416C" w:rsidRDefault="009E416C" w:rsidP="009E416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E416C">
        <w:rPr>
          <w:rFonts w:ascii="Arial" w:hAnsi="Arial" w:cs="Arial"/>
          <w:sz w:val="22"/>
          <w:szCs w:val="22"/>
          <w:lang w:val="ru-RU"/>
        </w:rPr>
        <w:lastRenderedPageBreak/>
        <w:t xml:space="preserve">- </w:t>
      </w:r>
      <w:r w:rsidR="00234881">
        <w:rPr>
          <w:rFonts w:ascii="Arial" w:hAnsi="Arial" w:cs="Arial"/>
          <w:sz w:val="22"/>
          <w:szCs w:val="22"/>
          <w:lang w:val="ru-RU"/>
        </w:rPr>
        <w:t>Перечень</w:t>
      </w:r>
      <w:r w:rsidRPr="009E416C">
        <w:rPr>
          <w:rFonts w:ascii="Arial" w:hAnsi="Arial" w:cs="Arial"/>
          <w:sz w:val="22"/>
          <w:szCs w:val="22"/>
          <w:lang w:val="ru-RU"/>
        </w:rPr>
        <w:t xml:space="preserve"> расходов, не соответствующих</w:t>
      </w:r>
      <w:r w:rsidR="00DB59A6">
        <w:rPr>
          <w:rFonts w:ascii="Arial" w:hAnsi="Arial" w:cs="Arial"/>
          <w:sz w:val="22"/>
          <w:szCs w:val="22"/>
          <w:lang w:val="ru-RU"/>
        </w:rPr>
        <w:t xml:space="preserve"> грантовому соглашению, </w:t>
      </w:r>
      <w:r w:rsidR="00D30DF4">
        <w:rPr>
          <w:rFonts w:ascii="Arial" w:hAnsi="Arial" w:cs="Arial"/>
          <w:sz w:val="22"/>
          <w:szCs w:val="22"/>
          <w:lang w:val="ru-RU"/>
        </w:rPr>
        <w:t xml:space="preserve">процедурам </w:t>
      </w:r>
      <w:proofErr w:type="spellStart"/>
      <w:r w:rsidR="00D30DF4">
        <w:rPr>
          <w:rFonts w:ascii="Arial" w:hAnsi="Arial" w:cs="Arial"/>
          <w:sz w:val="22"/>
          <w:szCs w:val="22"/>
          <w:lang w:val="ru-RU"/>
        </w:rPr>
        <w:t>Алерт</w:t>
      </w:r>
      <w:proofErr w:type="spellEnd"/>
      <w:r w:rsidR="00915123">
        <w:rPr>
          <w:rFonts w:ascii="Arial" w:hAnsi="Arial" w:cs="Arial"/>
          <w:sz w:val="22"/>
          <w:szCs w:val="22"/>
          <w:lang w:val="ru-RU"/>
        </w:rPr>
        <w:t xml:space="preserve"> и законодательство Таджикистан</w:t>
      </w:r>
      <w:r w:rsidRPr="009E416C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12FEEE65" w14:textId="77777777" w:rsidR="009E416C" w:rsidRPr="009E416C" w:rsidRDefault="009E416C" w:rsidP="009E416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E416C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590C542F" w14:textId="77777777" w:rsidR="009E416C" w:rsidRPr="009E416C" w:rsidRDefault="009E416C" w:rsidP="009E416C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49067174" w14:textId="77777777" w:rsidR="009E416C" w:rsidRPr="00AF1793" w:rsidRDefault="009E416C" w:rsidP="009E416C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AF1793">
        <w:rPr>
          <w:rFonts w:ascii="Arial" w:hAnsi="Arial" w:cs="Arial"/>
          <w:b/>
          <w:bCs/>
          <w:sz w:val="22"/>
          <w:szCs w:val="22"/>
          <w:lang w:val="ru-RU"/>
        </w:rPr>
        <w:t>Квалификация и опыт</w:t>
      </w:r>
    </w:p>
    <w:p w14:paraId="173B5BF0" w14:textId="77777777" w:rsidR="009E416C" w:rsidRPr="009E416C" w:rsidRDefault="009E416C" w:rsidP="009E416C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B42D622" w14:textId="77777777" w:rsidR="009E416C" w:rsidRPr="009E416C" w:rsidRDefault="009E416C" w:rsidP="009E416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E416C">
        <w:rPr>
          <w:rFonts w:ascii="Arial" w:hAnsi="Arial" w:cs="Arial"/>
          <w:sz w:val="22"/>
          <w:szCs w:val="22"/>
          <w:lang w:val="ru-RU"/>
        </w:rPr>
        <w:t>Аудитор должен обладать следующей квалификацией и опытом:</w:t>
      </w:r>
    </w:p>
    <w:p w14:paraId="2E1DCF4A" w14:textId="77777777" w:rsidR="009E416C" w:rsidRPr="009E416C" w:rsidRDefault="009E416C" w:rsidP="009E416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E416C">
        <w:rPr>
          <w:rFonts w:ascii="Arial" w:hAnsi="Arial" w:cs="Arial"/>
          <w:sz w:val="22"/>
          <w:szCs w:val="22"/>
          <w:lang w:val="ru-RU"/>
        </w:rPr>
        <w:t>- Не менее 5 лет практического опыта оказания аналогичных услуг в области аудита в международных организациях.</w:t>
      </w:r>
    </w:p>
    <w:p w14:paraId="48A603CD" w14:textId="77777777" w:rsidR="009E416C" w:rsidRPr="009E416C" w:rsidRDefault="009E416C" w:rsidP="009E416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E416C">
        <w:rPr>
          <w:rFonts w:ascii="Arial" w:hAnsi="Arial" w:cs="Arial"/>
          <w:sz w:val="22"/>
          <w:szCs w:val="22"/>
          <w:lang w:val="ru-RU"/>
        </w:rPr>
        <w:t>- Аудиторская фирма, имеющая возможность направить соответствующий персонал для своевременного выполнения задания.</w:t>
      </w:r>
    </w:p>
    <w:p w14:paraId="286F4796" w14:textId="23ECB8F9" w:rsidR="009E416C" w:rsidRDefault="009E416C" w:rsidP="009E416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E416C">
        <w:rPr>
          <w:rFonts w:ascii="Arial" w:hAnsi="Arial" w:cs="Arial"/>
          <w:sz w:val="22"/>
          <w:szCs w:val="22"/>
          <w:lang w:val="ru-RU"/>
        </w:rPr>
        <w:t xml:space="preserve">- Эксперты, свободно владеющие соответствующими языками.  </w:t>
      </w:r>
    </w:p>
    <w:p w14:paraId="3C291158" w14:textId="77777777" w:rsidR="00274732" w:rsidRDefault="00274732" w:rsidP="000117B4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6DFDA75" w14:textId="77777777" w:rsidR="00AF1793" w:rsidRPr="00274732" w:rsidRDefault="00AF1793" w:rsidP="00AF1793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274732">
        <w:rPr>
          <w:rFonts w:ascii="Arial" w:hAnsi="Arial" w:cs="Arial"/>
          <w:b/>
          <w:bCs/>
          <w:sz w:val="22"/>
          <w:szCs w:val="22"/>
          <w:lang w:val="ru-RU"/>
        </w:rPr>
        <w:t>Время выполнения</w:t>
      </w:r>
    </w:p>
    <w:p w14:paraId="54CC7ACB" w14:textId="77777777" w:rsidR="00AF1793" w:rsidRPr="000117B4" w:rsidRDefault="00AF1793" w:rsidP="00AF179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438F91BE" w14:textId="25754C5C" w:rsidR="00AF1793" w:rsidRDefault="00AF1793" w:rsidP="00AF179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117B4">
        <w:rPr>
          <w:rFonts w:ascii="Arial" w:hAnsi="Arial" w:cs="Arial"/>
          <w:sz w:val="22"/>
          <w:szCs w:val="22"/>
          <w:lang w:val="ru-RU"/>
        </w:rPr>
        <w:t xml:space="preserve">Задание должно быть выполнено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="00B94A14">
        <w:rPr>
          <w:rFonts w:ascii="Arial" w:hAnsi="Arial" w:cs="Arial"/>
          <w:sz w:val="22"/>
          <w:szCs w:val="22"/>
          <w:lang w:val="ru-RU"/>
        </w:rPr>
        <w:t xml:space="preserve"> середине Февраля 2024</w:t>
      </w:r>
      <w:r w:rsidR="000B7244">
        <w:rPr>
          <w:rFonts w:ascii="Arial" w:hAnsi="Arial" w:cs="Arial"/>
          <w:sz w:val="22"/>
          <w:szCs w:val="22"/>
          <w:lang w:val="ru-RU"/>
        </w:rPr>
        <w:t>г.</w:t>
      </w:r>
    </w:p>
    <w:p w14:paraId="19727F3B" w14:textId="77777777" w:rsidR="00AF1793" w:rsidRDefault="00AF1793" w:rsidP="00274732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67D15932" w14:textId="77777777" w:rsidR="00AF1793" w:rsidRDefault="00AF1793" w:rsidP="00274732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42F8D9B5" w14:textId="5887ABA9" w:rsidR="00274732" w:rsidRPr="00274732" w:rsidRDefault="00274732" w:rsidP="00274732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274732">
        <w:rPr>
          <w:rFonts w:ascii="Arial" w:hAnsi="Arial" w:cs="Arial"/>
          <w:b/>
          <w:bCs/>
          <w:sz w:val="22"/>
          <w:szCs w:val="22"/>
          <w:lang w:val="ru-RU"/>
        </w:rPr>
        <w:t>Предложение</w:t>
      </w:r>
    </w:p>
    <w:p w14:paraId="5FC4CF0A" w14:textId="77777777" w:rsidR="00274732" w:rsidRPr="00274732" w:rsidRDefault="00274732" w:rsidP="0027473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1C47AE1E" w14:textId="77777777" w:rsidR="00274732" w:rsidRPr="00274732" w:rsidRDefault="00274732" w:rsidP="0027473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274732">
        <w:rPr>
          <w:rFonts w:ascii="Arial" w:hAnsi="Arial" w:cs="Arial"/>
          <w:sz w:val="22"/>
          <w:szCs w:val="22"/>
          <w:lang w:val="ru-RU"/>
        </w:rPr>
        <w:t>Если вы хотите принять участие в тендере на проведение этой работы, пожалуйста, предоставьте</w:t>
      </w:r>
    </w:p>
    <w:p w14:paraId="04EF7591" w14:textId="77777777" w:rsidR="00274732" w:rsidRPr="00274732" w:rsidRDefault="00274732" w:rsidP="0027473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274732">
        <w:rPr>
          <w:rFonts w:ascii="Arial" w:hAnsi="Arial" w:cs="Arial"/>
          <w:sz w:val="22"/>
          <w:szCs w:val="22"/>
          <w:lang w:val="ru-RU"/>
        </w:rPr>
        <w:t>- Техническое и финансовое предложение.</w:t>
      </w:r>
    </w:p>
    <w:p w14:paraId="717DE5C8" w14:textId="77777777" w:rsidR="00274732" w:rsidRPr="00274732" w:rsidRDefault="00274732" w:rsidP="0027473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274732">
        <w:rPr>
          <w:rFonts w:ascii="Arial" w:hAnsi="Arial" w:cs="Arial"/>
          <w:sz w:val="22"/>
          <w:szCs w:val="22"/>
          <w:lang w:val="ru-RU"/>
        </w:rPr>
        <w:t xml:space="preserve">- Резюме экспертов, которые будут привлечены к выполнению задания. </w:t>
      </w:r>
    </w:p>
    <w:p w14:paraId="05E52D02" w14:textId="77777777" w:rsidR="00274732" w:rsidRDefault="00274732" w:rsidP="0027473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274732">
        <w:rPr>
          <w:rFonts w:ascii="Arial" w:hAnsi="Arial" w:cs="Arial"/>
          <w:sz w:val="22"/>
          <w:szCs w:val="22"/>
          <w:lang w:val="ru-RU"/>
        </w:rPr>
        <w:t>- Свидетельство и подтверждение членства, подтверждающее аккредитацию, регистрацию фирмы и сертификат практики (</w:t>
      </w:r>
      <w:proofErr w:type="spellStart"/>
      <w:r w:rsidRPr="00274732">
        <w:rPr>
          <w:rFonts w:ascii="Arial" w:hAnsi="Arial" w:cs="Arial"/>
          <w:sz w:val="22"/>
          <w:szCs w:val="22"/>
          <w:lang w:val="ru-RU"/>
        </w:rPr>
        <w:t>CoP</w:t>
      </w:r>
      <w:proofErr w:type="spellEnd"/>
      <w:r w:rsidRPr="00274732">
        <w:rPr>
          <w:rFonts w:ascii="Arial" w:hAnsi="Arial" w:cs="Arial"/>
          <w:sz w:val="22"/>
          <w:szCs w:val="22"/>
          <w:lang w:val="ru-RU"/>
        </w:rPr>
        <w:t>).</w:t>
      </w:r>
    </w:p>
    <w:p w14:paraId="6EAA03CB" w14:textId="77777777" w:rsidR="00AF1793" w:rsidRDefault="00AF1793" w:rsidP="0027473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5C8D053" w14:textId="77777777" w:rsidR="00AF1793" w:rsidRDefault="00AF1793" w:rsidP="00AF179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D817900" w14:textId="77777777" w:rsidR="00AF1793" w:rsidRPr="00274732" w:rsidRDefault="00AF1793" w:rsidP="0027473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43FC693D" w14:textId="77777777" w:rsidR="00274732" w:rsidRPr="00274732" w:rsidRDefault="00274732" w:rsidP="0027473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CC505C6" w14:textId="69359711" w:rsidR="004A6A89" w:rsidRPr="00EF1813" w:rsidRDefault="00274732" w:rsidP="004A6A89">
      <w:pPr>
        <w:shd w:val="clear" w:color="auto" w:fill="FFFFFF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274732">
        <w:rPr>
          <w:rFonts w:ascii="Arial" w:hAnsi="Arial" w:cs="Arial"/>
          <w:sz w:val="22"/>
          <w:szCs w:val="22"/>
          <w:lang w:val="ru-RU"/>
        </w:rPr>
        <w:t>на</w:t>
      </w:r>
      <w:r w:rsidRPr="00EF1813">
        <w:rPr>
          <w:rFonts w:ascii="Arial" w:hAnsi="Arial" w:cs="Arial"/>
          <w:sz w:val="22"/>
          <w:szCs w:val="22"/>
          <w:lang w:val="ru-RU"/>
        </w:rPr>
        <w:t xml:space="preserve"> </w:t>
      </w:r>
      <w:r w:rsidRPr="00274732">
        <w:rPr>
          <w:rFonts w:ascii="Arial" w:hAnsi="Arial" w:cs="Arial"/>
          <w:sz w:val="22"/>
          <w:szCs w:val="22"/>
          <w:lang w:val="ru-RU"/>
        </w:rPr>
        <w:t>адрес</w:t>
      </w:r>
      <w:r w:rsidRPr="00EF1813">
        <w:rPr>
          <w:rFonts w:ascii="Arial" w:hAnsi="Arial" w:cs="Arial"/>
          <w:sz w:val="22"/>
          <w:szCs w:val="22"/>
          <w:lang w:val="ru-RU"/>
        </w:rPr>
        <w:t xml:space="preserve"> </w:t>
      </w:r>
      <w:r w:rsidR="004A6A89" w:rsidRPr="00EF1813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hyperlink r:id="rId8" w:history="1">
        <w:r w:rsidR="004A6A89" w:rsidRPr="004A6A89">
          <w:rPr>
            <w:rStyle w:val="Hyperlink"/>
            <w:rFonts w:ascii="Arial" w:eastAsia="Calibri" w:hAnsi="Arial" w:cs="Arial"/>
            <w:sz w:val="22"/>
            <w:szCs w:val="22"/>
          </w:rPr>
          <w:t>enasirova</w:t>
        </w:r>
        <w:r w:rsidR="004A6A89" w:rsidRPr="00EF1813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@</w:t>
        </w:r>
        <w:r w:rsidR="004A6A89" w:rsidRPr="004A6A89">
          <w:rPr>
            <w:rStyle w:val="Hyperlink"/>
            <w:rFonts w:ascii="Arial" w:eastAsia="Calibri" w:hAnsi="Arial" w:cs="Arial"/>
            <w:sz w:val="22"/>
            <w:szCs w:val="22"/>
          </w:rPr>
          <w:t>international</w:t>
        </w:r>
        <w:r w:rsidR="004A6A89" w:rsidRPr="00EF1813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-</w:t>
        </w:r>
        <w:r w:rsidR="004A6A89" w:rsidRPr="004A6A89">
          <w:rPr>
            <w:rStyle w:val="Hyperlink"/>
            <w:rFonts w:ascii="Arial" w:eastAsia="Calibri" w:hAnsi="Arial" w:cs="Arial"/>
            <w:sz w:val="22"/>
            <w:szCs w:val="22"/>
          </w:rPr>
          <w:t>alert</w:t>
        </w:r>
        <w:r w:rsidR="004A6A89" w:rsidRPr="00EF1813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="004A6A89" w:rsidRPr="004A6A89">
          <w:rPr>
            <w:rStyle w:val="Hyperlink"/>
            <w:rFonts w:ascii="Arial" w:eastAsia="Calibri" w:hAnsi="Arial" w:cs="Arial"/>
            <w:sz w:val="22"/>
            <w:szCs w:val="22"/>
          </w:rPr>
          <w:t>org</w:t>
        </w:r>
      </w:hyperlink>
      <w:r w:rsidR="004A6A89" w:rsidRPr="00EF1813">
        <w:rPr>
          <w:rFonts w:ascii="Arial" w:eastAsia="Calibri" w:hAnsi="Arial" w:cs="Arial"/>
          <w:sz w:val="22"/>
          <w:szCs w:val="22"/>
          <w:lang w:val="ru-RU"/>
        </w:rPr>
        <w:t xml:space="preserve">  </w:t>
      </w:r>
      <w:r w:rsidR="004A6A89">
        <w:rPr>
          <w:rFonts w:ascii="Arial" w:eastAsia="Calibri" w:hAnsi="Arial" w:cs="Arial"/>
          <w:sz w:val="22"/>
          <w:szCs w:val="22"/>
          <w:lang w:val="ru-RU"/>
        </w:rPr>
        <w:t>до</w:t>
      </w:r>
      <w:r w:rsidR="004A6A89" w:rsidRPr="00EF1813">
        <w:rPr>
          <w:rFonts w:ascii="Arial" w:eastAsia="Calibri" w:hAnsi="Arial" w:cs="Arial"/>
          <w:sz w:val="22"/>
          <w:szCs w:val="22"/>
          <w:lang w:val="ru-RU"/>
        </w:rPr>
        <w:t xml:space="preserve"> 1</w:t>
      </w:r>
      <w:r w:rsidR="006E765D" w:rsidRPr="006E765D">
        <w:rPr>
          <w:rFonts w:ascii="Arial" w:eastAsia="Calibri" w:hAnsi="Arial" w:cs="Arial"/>
          <w:sz w:val="22"/>
          <w:szCs w:val="22"/>
          <w:lang w:val="ru-RU"/>
        </w:rPr>
        <w:t>4</w:t>
      </w:r>
      <w:r w:rsidR="00EF1813" w:rsidRPr="00EF1813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EF1813">
        <w:rPr>
          <w:rFonts w:ascii="Arial" w:eastAsia="Calibri" w:hAnsi="Arial" w:cs="Arial"/>
          <w:sz w:val="22"/>
          <w:szCs w:val="22"/>
          <w:lang w:val="ru-RU"/>
        </w:rPr>
        <w:t>Января</w:t>
      </w:r>
      <w:r w:rsidR="004A6A89" w:rsidRPr="00EF1813">
        <w:rPr>
          <w:rFonts w:ascii="Arial" w:eastAsia="Calibri" w:hAnsi="Arial" w:cs="Arial"/>
          <w:sz w:val="22"/>
          <w:szCs w:val="22"/>
          <w:lang w:val="ru-RU"/>
        </w:rPr>
        <w:t xml:space="preserve">, 2024, </w:t>
      </w:r>
      <w:r w:rsidR="00EF1813">
        <w:rPr>
          <w:rFonts w:ascii="Arial" w:eastAsia="Calibri" w:hAnsi="Arial" w:cs="Arial"/>
          <w:sz w:val="22"/>
          <w:szCs w:val="22"/>
          <w:lang w:val="ru-RU"/>
        </w:rPr>
        <w:t>23</w:t>
      </w:r>
      <w:r w:rsidR="004A6A89" w:rsidRPr="00EF1813">
        <w:rPr>
          <w:rFonts w:ascii="Arial" w:eastAsia="Calibri" w:hAnsi="Arial" w:cs="Arial"/>
          <w:sz w:val="22"/>
          <w:szCs w:val="22"/>
          <w:lang w:val="ru-RU"/>
        </w:rPr>
        <w:t xml:space="preserve">:55 </w:t>
      </w:r>
      <w:r w:rsidR="00EF1813">
        <w:rPr>
          <w:rFonts w:ascii="Arial" w:eastAsia="Calibri" w:hAnsi="Arial" w:cs="Arial"/>
          <w:sz w:val="22"/>
          <w:szCs w:val="22"/>
          <w:lang w:val="ru-RU"/>
        </w:rPr>
        <w:t xml:space="preserve">ч по </w:t>
      </w:r>
      <w:proofErr w:type="spellStart"/>
      <w:r w:rsidR="00EF1813">
        <w:rPr>
          <w:rFonts w:ascii="Arial" w:eastAsia="Calibri" w:hAnsi="Arial" w:cs="Arial"/>
          <w:sz w:val="22"/>
          <w:szCs w:val="22"/>
          <w:lang w:val="ru-RU"/>
        </w:rPr>
        <w:t>Бишекскому</w:t>
      </w:r>
      <w:proofErr w:type="spellEnd"/>
      <w:r w:rsidR="00EF1813">
        <w:rPr>
          <w:rFonts w:ascii="Arial" w:eastAsia="Calibri" w:hAnsi="Arial" w:cs="Arial"/>
          <w:sz w:val="22"/>
          <w:szCs w:val="22"/>
          <w:lang w:val="ru-RU"/>
        </w:rPr>
        <w:t xml:space="preserve"> времени</w:t>
      </w:r>
      <w:r w:rsidR="004A6A89" w:rsidRPr="00EF1813">
        <w:rPr>
          <w:rFonts w:ascii="Arial" w:eastAsia="Calibri" w:hAnsi="Arial" w:cs="Arial"/>
          <w:sz w:val="22"/>
          <w:szCs w:val="22"/>
          <w:lang w:val="ru-RU"/>
        </w:rPr>
        <w:t xml:space="preserve">. </w:t>
      </w:r>
    </w:p>
    <w:p w14:paraId="0BDF8A9A" w14:textId="7D7B27DC" w:rsidR="00274732" w:rsidRPr="00EF1813" w:rsidRDefault="00274732" w:rsidP="00274732">
      <w:pPr>
        <w:jc w:val="both"/>
        <w:rPr>
          <w:rFonts w:ascii="Arial" w:hAnsi="Arial" w:cs="Arial"/>
          <w:sz w:val="22"/>
          <w:szCs w:val="22"/>
          <w:lang w:val="ru-RU"/>
        </w:rPr>
      </w:pPr>
    </w:p>
    <w:sectPr w:rsidR="00274732" w:rsidRPr="00EF1813" w:rsidSect="00FE20CF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4C14" w14:textId="77777777" w:rsidR="00E3248A" w:rsidRDefault="00E3248A" w:rsidP="009F0796">
      <w:r>
        <w:separator/>
      </w:r>
    </w:p>
  </w:endnote>
  <w:endnote w:type="continuationSeparator" w:id="0">
    <w:p w14:paraId="5EEFD9D3" w14:textId="77777777" w:rsidR="00E3248A" w:rsidRDefault="00E3248A" w:rsidP="009F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1F1D" w14:textId="77777777" w:rsidR="00E3248A" w:rsidRDefault="00E3248A" w:rsidP="009F0796">
      <w:r>
        <w:separator/>
      </w:r>
    </w:p>
  </w:footnote>
  <w:footnote w:type="continuationSeparator" w:id="0">
    <w:p w14:paraId="2427DACB" w14:textId="77777777" w:rsidR="00E3248A" w:rsidRDefault="00E3248A" w:rsidP="009F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1BE0" w14:textId="548D5387" w:rsidR="009F0796" w:rsidRDefault="009F0796" w:rsidP="009F0796">
    <w:pPr>
      <w:pStyle w:val="Header"/>
      <w:jc w:val="center"/>
    </w:pPr>
    <w:r>
      <w:rPr>
        <w:noProof/>
      </w:rPr>
      <w:drawing>
        <wp:inline distT="0" distB="0" distL="0" distR="0" wp14:anchorId="4CCA4266" wp14:editId="201F4817">
          <wp:extent cx="350872" cy="582375"/>
          <wp:effectExtent l="0" t="0" r="508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10" cy="616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0B2"/>
    <w:multiLevelType w:val="multilevel"/>
    <w:tmpl w:val="CD6C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B5808"/>
    <w:multiLevelType w:val="hybridMultilevel"/>
    <w:tmpl w:val="CBEA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23A54"/>
    <w:multiLevelType w:val="hybridMultilevel"/>
    <w:tmpl w:val="BB72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5557266F"/>
    <w:multiLevelType w:val="hybridMultilevel"/>
    <w:tmpl w:val="36EE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B02A6"/>
    <w:multiLevelType w:val="hybridMultilevel"/>
    <w:tmpl w:val="9C1C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302B3"/>
    <w:multiLevelType w:val="hybridMultilevel"/>
    <w:tmpl w:val="D7A8C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CE5779"/>
    <w:multiLevelType w:val="hybridMultilevel"/>
    <w:tmpl w:val="0360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D684A"/>
    <w:multiLevelType w:val="multilevel"/>
    <w:tmpl w:val="4C60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687436">
    <w:abstractNumId w:val="3"/>
  </w:num>
  <w:num w:numId="2" w16cid:durableId="1777093323">
    <w:abstractNumId w:val="4"/>
  </w:num>
  <w:num w:numId="3" w16cid:durableId="108204232">
    <w:abstractNumId w:val="6"/>
  </w:num>
  <w:num w:numId="4" w16cid:durableId="213473038">
    <w:abstractNumId w:val="1"/>
  </w:num>
  <w:num w:numId="5" w16cid:durableId="1144931797">
    <w:abstractNumId w:val="7"/>
  </w:num>
  <w:num w:numId="6" w16cid:durableId="437410483">
    <w:abstractNumId w:val="0"/>
  </w:num>
  <w:num w:numId="7" w16cid:durableId="449860338">
    <w:abstractNumId w:val="5"/>
  </w:num>
  <w:num w:numId="8" w16cid:durableId="1168717651">
    <w:abstractNumId w:val="2"/>
  </w:num>
  <w:num w:numId="9" w16cid:durableId="5537405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41"/>
    <w:rsid w:val="0000188E"/>
    <w:rsid w:val="00010E0B"/>
    <w:rsid w:val="000117B4"/>
    <w:rsid w:val="00034C30"/>
    <w:rsid w:val="00042BA2"/>
    <w:rsid w:val="000579BE"/>
    <w:rsid w:val="00070D2F"/>
    <w:rsid w:val="00084616"/>
    <w:rsid w:val="000A3859"/>
    <w:rsid w:val="000B7244"/>
    <w:rsid w:val="0010675E"/>
    <w:rsid w:val="00121741"/>
    <w:rsid w:val="00122086"/>
    <w:rsid w:val="00175D67"/>
    <w:rsid w:val="00187699"/>
    <w:rsid w:val="00191822"/>
    <w:rsid w:val="001979B8"/>
    <w:rsid w:val="001A224C"/>
    <w:rsid w:val="001C0643"/>
    <w:rsid w:val="00200D7E"/>
    <w:rsid w:val="002114A8"/>
    <w:rsid w:val="00223FC4"/>
    <w:rsid w:val="00234881"/>
    <w:rsid w:val="00252945"/>
    <w:rsid w:val="00252DA5"/>
    <w:rsid w:val="002531E2"/>
    <w:rsid w:val="00262591"/>
    <w:rsid w:val="002670BB"/>
    <w:rsid w:val="00274732"/>
    <w:rsid w:val="00286641"/>
    <w:rsid w:val="002B0176"/>
    <w:rsid w:val="002C07E2"/>
    <w:rsid w:val="002C3E1F"/>
    <w:rsid w:val="003027F0"/>
    <w:rsid w:val="00303495"/>
    <w:rsid w:val="0030357D"/>
    <w:rsid w:val="0031728B"/>
    <w:rsid w:val="00327C87"/>
    <w:rsid w:val="00346992"/>
    <w:rsid w:val="00347047"/>
    <w:rsid w:val="00351F4C"/>
    <w:rsid w:val="0037736B"/>
    <w:rsid w:val="00380675"/>
    <w:rsid w:val="00393468"/>
    <w:rsid w:val="003A2AA9"/>
    <w:rsid w:val="003A68B5"/>
    <w:rsid w:val="003A6C01"/>
    <w:rsid w:val="003A6EA4"/>
    <w:rsid w:val="003C5E18"/>
    <w:rsid w:val="003E7E9D"/>
    <w:rsid w:val="003F7AB5"/>
    <w:rsid w:val="004125AB"/>
    <w:rsid w:val="00417908"/>
    <w:rsid w:val="0045054C"/>
    <w:rsid w:val="00462AE1"/>
    <w:rsid w:val="00463C72"/>
    <w:rsid w:val="004A5577"/>
    <w:rsid w:val="004A6A89"/>
    <w:rsid w:val="004B2B85"/>
    <w:rsid w:val="004D71F3"/>
    <w:rsid w:val="004E0CA2"/>
    <w:rsid w:val="005317B9"/>
    <w:rsid w:val="00574DC5"/>
    <w:rsid w:val="0057704A"/>
    <w:rsid w:val="00592162"/>
    <w:rsid w:val="005A3030"/>
    <w:rsid w:val="005A3234"/>
    <w:rsid w:val="005A6E03"/>
    <w:rsid w:val="005C4484"/>
    <w:rsid w:val="005D37EB"/>
    <w:rsid w:val="006027D7"/>
    <w:rsid w:val="00611CAF"/>
    <w:rsid w:val="00630341"/>
    <w:rsid w:val="00631C12"/>
    <w:rsid w:val="00653A96"/>
    <w:rsid w:val="006548C8"/>
    <w:rsid w:val="00667708"/>
    <w:rsid w:val="00684922"/>
    <w:rsid w:val="0069661E"/>
    <w:rsid w:val="006B58E1"/>
    <w:rsid w:val="006D2BA2"/>
    <w:rsid w:val="006E0038"/>
    <w:rsid w:val="006E765D"/>
    <w:rsid w:val="006F17B6"/>
    <w:rsid w:val="00705817"/>
    <w:rsid w:val="007150E0"/>
    <w:rsid w:val="007241A9"/>
    <w:rsid w:val="0074158A"/>
    <w:rsid w:val="0074434D"/>
    <w:rsid w:val="00751CFD"/>
    <w:rsid w:val="00752965"/>
    <w:rsid w:val="00770B82"/>
    <w:rsid w:val="00775395"/>
    <w:rsid w:val="0079369B"/>
    <w:rsid w:val="0079467D"/>
    <w:rsid w:val="007B11E7"/>
    <w:rsid w:val="007B2B2A"/>
    <w:rsid w:val="007B3F0B"/>
    <w:rsid w:val="007B4476"/>
    <w:rsid w:val="007B5E71"/>
    <w:rsid w:val="007C5624"/>
    <w:rsid w:val="007D7E27"/>
    <w:rsid w:val="00802121"/>
    <w:rsid w:val="00806A42"/>
    <w:rsid w:val="00841D31"/>
    <w:rsid w:val="00850FA8"/>
    <w:rsid w:val="008578A0"/>
    <w:rsid w:val="00874E28"/>
    <w:rsid w:val="00884040"/>
    <w:rsid w:val="008903BF"/>
    <w:rsid w:val="008A234B"/>
    <w:rsid w:val="008A75B1"/>
    <w:rsid w:val="008C022A"/>
    <w:rsid w:val="008D2679"/>
    <w:rsid w:val="008D3049"/>
    <w:rsid w:val="008D6B91"/>
    <w:rsid w:val="00907049"/>
    <w:rsid w:val="00907BA8"/>
    <w:rsid w:val="00915123"/>
    <w:rsid w:val="00916A82"/>
    <w:rsid w:val="0093702C"/>
    <w:rsid w:val="00937C8A"/>
    <w:rsid w:val="009511A4"/>
    <w:rsid w:val="00963030"/>
    <w:rsid w:val="00981C1F"/>
    <w:rsid w:val="00984BC8"/>
    <w:rsid w:val="0099785B"/>
    <w:rsid w:val="009D2F40"/>
    <w:rsid w:val="009E4014"/>
    <w:rsid w:val="009E416C"/>
    <w:rsid w:val="009F0796"/>
    <w:rsid w:val="00A446FD"/>
    <w:rsid w:val="00A46B36"/>
    <w:rsid w:val="00A55732"/>
    <w:rsid w:val="00A56727"/>
    <w:rsid w:val="00A5688D"/>
    <w:rsid w:val="00A56A20"/>
    <w:rsid w:val="00A63209"/>
    <w:rsid w:val="00A6390A"/>
    <w:rsid w:val="00A975DA"/>
    <w:rsid w:val="00AB43A6"/>
    <w:rsid w:val="00AB5253"/>
    <w:rsid w:val="00AC26EB"/>
    <w:rsid w:val="00AD06E5"/>
    <w:rsid w:val="00AE3BE0"/>
    <w:rsid w:val="00AE4551"/>
    <w:rsid w:val="00AF1793"/>
    <w:rsid w:val="00AF4C6E"/>
    <w:rsid w:val="00AF7623"/>
    <w:rsid w:val="00B0038E"/>
    <w:rsid w:val="00B15BBD"/>
    <w:rsid w:val="00B236B9"/>
    <w:rsid w:val="00B27977"/>
    <w:rsid w:val="00B336B6"/>
    <w:rsid w:val="00B534F8"/>
    <w:rsid w:val="00B559B7"/>
    <w:rsid w:val="00B642C8"/>
    <w:rsid w:val="00B75DE4"/>
    <w:rsid w:val="00B84310"/>
    <w:rsid w:val="00B94A14"/>
    <w:rsid w:val="00BB0D67"/>
    <w:rsid w:val="00BC7EED"/>
    <w:rsid w:val="00BD375D"/>
    <w:rsid w:val="00BE7BD6"/>
    <w:rsid w:val="00C16D4D"/>
    <w:rsid w:val="00C27DAB"/>
    <w:rsid w:val="00C317BF"/>
    <w:rsid w:val="00C37F1C"/>
    <w:rsid w:val="00C45CF6"/>
    <w:rsid w:val="00C478A1"/>
    <w:rsid w:val="00C53D88"/>
    <w:rsid w:val="00C76464"/>
    <w:rsid w:val="00C83393"/>
    <w:rsid w:val="00CB3A5B"/>
    <w:rsid w:val="00CE3A75"/>
    <w:rsid w:val="00CF5251"/>
    <w:rsid w:val="00D004B4"/>
    <w:rsid w:val="00D06258"/>
    <w:rsid w:val="00D1609F"/>
    <w:rsid w:val="00D20C22"/>
    <w:rsid w:val="00D2378A"/>
    <w:rsid w:val="00D24B11"/>
    <w:rsid w:val="00D30DF4"/>
    <w:rsid w:val="00D31231"/>
    <w:rsid w:val="00D439E7"/>
    <w:rsid w:val="00D46010"/>
    <w:rsid w:val="00D549E1"/>
    <w:rsid w:val="00D80CDB"/>
    <w:rsid w:val="00D84216"/>
    <w:rsid w:val="00D91674"/>
    <w:rsid w:val="00DA6B89"/>
    <w:rsid w:val="00DB20D5"/>
    <w:rsid w:val="00DB3472"/>
    <w:rsid w:val="00DB5206"/>
    <w:rsid w:val="00DB59A6"/>
    <w:rsid w:val="00DC1BAD"/>
    <w:rsid w:val="00DE331C"/>
    <w:rsid w:val="00DE4CAB"/>
    <w:rsid w:val="00DE5EAB"/>
    <w:rsid w:val="00E07A03"/>
    <w:rsid w:val="00E3248A"/>
    <w:rsid w:val="00E3252A"/>
    <w:rsid w:val="00E32FE9"/>
    <w:rsid w:val="00E404F0"/>
    <w:rsid w:val="00E4093F"/>
    <w:rsid w:val="00E4403C"/>
    <w:rsid w:val="00E442AF"/>
    <w:rsid w:val="00E513AB"/>
    <w:rsid w:val="00E63D44"/>
    <w:rsid w:val="00E63EDD"/>
    <w:rsid w:val="00E66DC4"/>
    <w:rsid w:val="00E80DA5"/>
    <w:rsid w:val="00E83A48"/>
    <w:rsid w:val="00E87ACE"/>
    <w:rsid w:val="00EA2732"/>
    <w:rsid w:val="00EA2D1E"/>
    <w:rsid w:val="00EA2EC5"/>
    <w:rsid w:val="00EB004F"/>
    <w:rsid w:val="00EB22C6"/>
    <w:rsid w:val="00EC110D"/>
    <w:rsid w:val="00EF1813"/>
    <w:rsid w:val="00EF187C"/>
    <w:rsid w:val="00F33CB2"/>
    <w:rsid w:val="00F33F70"/>
    <w:rsid w:val="00F36A9F"/>
    <w:rsid w:val="00F407C6"/>
    <w:rsid w:val="00F41119"/>
    <w:rsid w:val="00F51058"/>
    <w:rsid w:val="00F51815"/>
    <w:rsid w:val="00F54362"/>
    <w:rsid w:val="00F54C0B"/>
    <w:rsid w:val="00F62F69"/>
    <w:rsid w:val="00F658AD"/>
    <w:rsid w:val="00F75C5F"/>
    <w:rsid w:val="00F92FA7"/>
    <w:rsid w:val="00F966F9"/>
    <w:rsid w:val="00FA1E36"/>
    <w:rsid w:val="00FD152C"/>
    <w:rsid w:val="00F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C6B6"/>
  <w15:chartTrackingRefBased/>
  <w15:docId w15:val="{58B86D1B-8215-BC4F-B671-B8A9B2C2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216"/>
    <w:pPr>
      <w:ind w:left="720"/>
      <w:contextualSpacing/>
    </w:pPr>
  </w:style>
  <w:style w:type="character" w:styleId="Hyperlink">
    <w:name w:val="Hyperlink"/>
    <w:uiPriority w:val="99"/>
    <w:rsid w:val="001217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796"/>
  </w:style>
  <w:style w:type="paragraph" w:styleId="Footer">
    <w:name w:val="footer"/>
    <w:basedOn w:val="Normal"/>
    <w:link w:val="FooterChar"/>
    <w:uiPriority w:val="99"/>
    <w:unhideWhenUsed/>
    <w:rsid w:val="009F0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796"/>
  </w:style>
  <w:style w:type="paragraph" w:styleId="BalloonText">
    <w:name w:val="Balloon Text"/>
    <w:basedOn w:val="Normal"/>
    <w:link w:val="BalloonTextChar"/>
    <w:uiPriority w:val="99"/>
    <w:semiHidden/>
    <w:unhideWhenUsed/>
    <w:rsid w:val="009F07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9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7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0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02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3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asirova@international-aler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asirova@international-ale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Niresh Chapagain</dc:creator>
  <cp:keywords/>
  <dc:description/>
  <cp:lastModifiedBy>Elza Nasirova</cp:lastModifiedBy>
  <cp:revision>8</cp:revision>
  <dcterms:created xsi:type="dcterms:W3CDTF">2024-01-03T11:40:00Z</dcterms:created>
  <dcterms:modified xsi:type="dcterms:W3CDTF">2024-01-08T05:42:00Z</dcterms:modified>
</cp:coreProperties>
</file>