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5081" w14:textId="2883E6ED" w:rsidR="00AD149B" w:rsidRPr="00955FF7" w:rsidRDefault="3987E0D4" w:rsidP="00A14A2D">
      <w:pPr>
        <w:pStyle w:val="paragraph"/>
        <w:spacing w:before="0" w:beforeAutospacing="0" w:after="0" w:afterAutospacing="0" w:line="276" w:lineRule="auto"/>
        <w:jc w:val="both"/>
        <w:textAlignment w:val="baseline"/>
        <w:rPr>
          <w:rFonts w:ascii="Arial" w:hAnsi="Arial" w:cs="Arial"/>
          <w:b/>
          <w:bCs/>
          <w:sz w:val="28"/>
          <w:szCs w:val="28"/>
          <w:lang w:val="en-GB"/>
        </w:rPr>
      </w:pPr>
      <w:r w:rsidRPr="7BCDF73F">
        <w:rPr>
          <w:rStyle w:val="normaltextrun"/>
          <w:rFonts w:ascii="Arial" w:hAnsi="Arial" w:cs="Arial"/>
          <w:b/>
          <w:bCs/>
          <w:sz w:val="28"/>
          <w:szCs w:val="28"/>
          <w:lang w:val="en-GB"/>
        </w:rPr>
        <w:t>Terms of Reference</w:t>
      </w:r>
      <w:r w:rsidRPr="7BCDF73F">
        <w:rPr>
          <w:rStyle w:val="eop"/>
          <w:rFonts w:ascii="Arial" w:hAnsi="Arial" w:cs="Arial"/>
          <w:b/>
          <w:bCs/>
          <w:sz w:val="28"/>
          <w:szCs w:val="28"/>
          <w:lang w:val="en-GB"/>
        </w:rPr>
        <w:t> </w:t>
      </w:r>
    </w:p>
    <w:p w14:paraId="2F200FEE" w14:textId="77777777" w:rsidR="00146EB9" w:rsidRPr="00955FF7" w:rsidRDefault="00146EB9" w:rsidP="00A14A2D">
      <w:pPr>
        <w:spacing w:after="0" w:line="276" w:lineRule="auto"/>
        <w:jc w:val="both"/>
        <w:rPr>
          <w:rFonts w:ascii="Arial" w:hAnsi="Arial" w:cs="Arial"/>
          <w:sz w:val="28"/>
          <w:szCs w:val="28"/>
          <w:lang w:val="en-GB"/>
        </w:rPr>
      </w:pPr>
    </w:p>
    <w:p w14:paraId="491648F4" w14:textId="3DE3CCFB" w:rsidR="00AD149B" w:rsidRPr="00955FF7" w:rsidRDefault="60657C6C" w:rsidP="00A14A2D">
      <w:pPr>
        <w:spacing w:after="0" w:line="276" w:lineRule="auto"/>
        <w:jc w:val="both"/>
        <w:rPr>
          <w:rFonts w:ascii="Arial" w:eastAsia="Arial" w:hAnsi="Arial" w:cs="Arial"/>
          <w:sz w:val="28"/>
          <w:szCs w:val="28"/>
          <w:lang w:val="en-GB"/>
        </w:rPr>
      </w:pPr>
      <w:r w:rsidRPr="7BCDF73F">
        <w:rPr>
          <w:rFonts w:ascii="Arial" w:hAnsi="Arial" w:cs="Arial"/>
          <w:sz w:val="28"/>
          <w:szCs w:val="28"/>
          <w:lang w:val="en-GB"/>
        </w:rPr>
        <w:t>C</w:t>
      </w:r>
      <w:r w:rsidR="3446F2A8" w:rsidRPr="7BCDF73F">
        <w:rPr>
          <w:rFonts w:ascii="Arial" w:hAnsi="Arial" w:cs="Arial"/>
          <w:sz w:val="28"/>
          <w:szCs w:val="28"/>
          <w:lang w:val="en-GB"/>
        </w:rPr>
        <w:t>onsultan</w:t>
      </w:r>
      <w:r w:rsidR="66897723" w:rsidRPr="7BCDF73F">
        <w:rPr>
          <w:rFonts w:ascii="Arial" w:hAnsi="Arial" w:cs="Arial"/>
          <w:sz w:val="28"/>
          <w:szCs w:val="28"/>
          <w:lang w:val="en-GB"/>
        </w:rPr>
        <w:t xml:space="preserve">cy </w:t>
      </w:r>
      <w:r w:rsidR="303E5082" w:rsidRPr="7BCDF73F">
        <w:rPr>
          <w:rFonts w:ascii="Arial" w:hAnsi="Arial" w:cs="Arial"/>
          <w:sz w:val="28"/>
          <w:szCs w:val="28"/>
          <w:lang w:val="en-GB"/>
        </w:rPr>
        <w:t>on</w:t>
      </w:r>
      <w:r w:rsidR="118CBAE5" w:rsidRPr="7BCDF73F">
        <w:rPr>
          <w:rFonts w:ascii="Arial" w:hAnsi="Arial" w:cs="Arial"/>
          <w:sz w:val="28"/>
          <w:szCs w:val="28"/>
          <w:lang w:val="en-GB"/>
        </w:rPr>
        <w:t xml:space="preserve"> </w:t>
      </w:r>
      <w:r w:rsidR="1A4D71F0" w:rsidRPr="7BCDF73F">
        <w:rPr>
          <w:rFonts w:ascii="Arial" w:hAnsi="Arial" w:cs="Arial"/>
          <w:sz w:val="28"/>
          <w:szCs w:val="28"/>
          <w:lang w:val="en-GB"/>
        </w:rPr>
        <w:t xml:space="preserve">conducting </w:t>
      </w:r>
      <w:r w:rsidR="53887C48" w:rsidRPr="7BCDF73F">
        <w:rPr>
          <w:rFonts w:ascii="Arial" w:hAnsi="Arial" w:cs="Arial"/>
          <w:sz w:val="28"/>
          <w:szCs w:val="28"/>
          <w:lang w:val="en-GB"/>
        </w:rPr>
        <w:t xml:space="preserve">a </w:t>
      </w:r>
      <w:r w:rsidR="1A4D71F0" w:rsidRPr="7BCDF73F">
        <w:rPr>
          <w:rFonts w:ascii="Arial" w:hAnsi="Arial" w:cs="Arial"/>
          <w:sz w:val="28"/>
          <w:szCs w:val="28"/>
          <w:lang w:val="en-GB"/>
        </w:rPr>
        <w:t>technical feasibility study</w:t>
      </w:r>
      <w:r w:rsidR="6715328E" w:rsidRPr="7BCDF73F">
        <w:rPr>
          <w:rFonts w:ascii="Arial" w:hAnsi="Arial" w:cs="Arial"/>
          <w:sz w:val="28"/>
          <w:szCs w:val="28"/>
          <w:lang w:val="en-GB"/>
        </w:rPr>
        <w:t xml:space="preserve"> for </w:t>
      </w:r>
      <w:r w:rsidR="4A19C902" w:rsidRPr="7BCDF73F">
        <w:rPr>
          <w:rFonts w:ascii="Arial" w:hAnsi="Arial" w:cs="Arial"/>
          <w:sz w:val="28"/>
          <w:szCs w:val="28"/>
          <w:lang w:val="en-GB"/>
        </w:rPr>
        <w:t xml:space="preserve">the </w:t>
      </w:r>
      <w:r w:rsidR="6715328E" w:rsidRPr="7BCDF73F">
        <w:rPr>
          <w:rFonts w:ascii="Arial" w:hAnsi="Arial" w:cs="Arial"/>
          <w:sz w:val="28"/>
          <w:szCs w:val="28"/>
          <w:lang w:val="en-GB"/>
        </w:rPr>
        <w:t>rehabilitation of irrigation canals and installation of water meters</w:t>
      </w:r>
      <w:r w:rsidR="1A4D71F0" w:rsidRPr="7BCDF73F">
        <w:rPr>
          <w:rFonts w:ascii="Arial" w:hAnsi="Arial" w:cs="Arial"/>
          <w:sz w:val="28"/>
          <w:szCs w:val="28"/>
          <w:lang w:val="en-GB"/>
        </w:rPr>
        <w:t xml:space="preserve"> in </w:t>
      </w:r>
      <w:r w:rsidR="48DCC7D6" w:rsidRPr="7BCDF73F">
        <w:rPr>
          <w:rFonts w:ascii="Arial" w:eastAsia="Arial" w:hAnsi="Arial" w:cs="Arial"/>
          <w:sz w:val="28"/>
          <w:szCs w:val="28"/>
          <w:lang w:val="en-GB"/>
        </w:rPr>
        <w:t xml:space="preserve">the </w:t>
      </w:r>
      <w:r w:rsidR="54DC1F2A" w:rsidRPr="7BCDF73F">
        <w:rPr>
          <w:rFonts w:ascii="Arial" w:eastAsia="Arial" w:hAnsi="Arial" w:cs="Arial"/>
          <w:sz w:val="28"/>
          <w:szCs w:val="28"/>
          <w:lang w:val="en-GB"/>
        </w:rPr>
        <w:t>Ferghana Valley</w:t>
      </w:r>
    </w:p>
    <w:p w14:paraId="2BC5BFF9" w14:textId="33CC2AC8" w:rsidR="00AD149B" w:rsidRPr="00955FF7" w:rsidRDefault="00AD149B" w:rsidP="00A14A2D">
      <w:pPr>
        <w:spacing w:after="0" w:line="276" w:lineRule="auto"/>
        <w:jc w:val="both"/>
        <w:rPr>
          <w:rStyle w:val="Strong"/>
          <w:rFonts w:ascii="Arial" w:hAnsi="Arial" w:cs="Arial"/>
          <w:lang w:val="en-GB"/>
        </w:rPr>
      </w:pPr>
    </w:p>
    <w:p w14:paraId="114AD6A8" w14:textId="7085F26A" w:rsidR="00AD149B" w:rsidRPr="00955FF7" w:rsidRDefault="41904DDA" w:rsidP="00A14A2D">
      <w:pPr>
        <w:spacing w:after="0" w:line="276" w:lineRule="auto"/>
        <w:rPr>
          <w:rStyle w:val="Strong"/>
          <w:rFonts w:ascii="Arial" w:hAnsi="Arial" w:cs="Arial"/>
          <w:lang w:val="en-GB"/>
        </w:rPr>
      </w:pPr>
      <w:r w:rsidRPr="7BCDF73F">
        <w:rPr>
          <w:rStyle w:val="Strong"/>
          <w:rFonts w:ascii="Arial" w:hAnsi="Arial" w:cs="Arial"/>
          <w:shd w:val="clear" w:color="auto" w:fill="FFFFFF"/>
          <w:lang w:val="en-GB"/>
        </w:rPr>
        <w:t>Contract type:</w:t>
      </w:r>
      <w:r w:rsidRPr="7BCDF73F">
        <w:rPr>
          <w:rFonts w:ascii="Arial" w:hAnsi="Arial" w:cs="Arial"/>
          <w:shd w:val="clear" w:color="auto" w:fill="FFFFFF"/>
          <w:lang w:val="en-GB"/>
        </w:rPr>
        <w:t> </w:t>
      </w:r>
      <w:r w:rsidR="3CE889E2" w:rsidRPr="7BCDF73F">
        <w:rPr>
          <w:rFonts w:ascii="Arial" w:hAnsi="Arial" w:cs="Arial"/>
          <w:lang w:val="en-GB"/>
        </w:rPr>
        <w:t>Short-term c</w:t>
      </w:r>
      <w:r w:rsidR="2C531E68" w:rsidRPr="7BCDF73F">
        <w:rPr>
          <w:rFonts w:ascii="Arial" w:hAnsi="Arial" w:cs="Arial"/>
          <w:lang w:val="en-GB"/>
        </w:rPr>
        <w:t>onsultancy contract</w:t>
      </w:r>
      <w:r w:rsidR="3CE889E2" w:rsidRPr="7BCDF73F">
        <w:rPr>
          <w:rFonts w:ascii="Arial" w:hAnsi="Arial" w:cs="Arial"/>
          <w:lang w:val="en-GB"/>
        </w:rPr>
        <w:t xml:space="preserve"> </w:t>
      </w:r>
      <w:r w:rsidR="00AD149B" w:rsidRPr="00955FF7">
        <w:rPr>
          <w:rFonts w:ascii="Arial" w:hAnsi="Arial" w:cs="Arial"/>
          <w:lang w:val="en-US"/>
        </w:rPr>
        <w:br/>
      </w:r>
      <w:r w:rsidRPr="7BCDF73F">
        <w:rPr>
          <w:rStyle w:val="Strong"/>
          <w:rFonts w:ascii="Arial" w:hAnsi="Arial" w:cs="Arial"/>
          <w:shd w:val="clear" w:color="auto" w:fill="FFFFFF"/>
          <w:lang w:val="en-GB"/>
        </w:rPr>
        <w:t>Duty Station:</w:t>
      </w:r>
      <w:r w:rsidRPr="7BCDF73F">
        <w:rPr>
          <w:rFonts w:ascii="Arial" w:hAnsi="Arial" w:cs="Arial"/>
          <w:shd w:val="clear" w:color="auto" w:fill="FFFFFF"/>
          <w:lang w:val="en-GB"/>
        </w:rPr>
        <w:t> </w:t>
      </w:r>
      <w:r w:rsidR="2024053D" w:rsidRPr="7BCDF73F">
        <w:rPr>
          <w:rFonts w:ascii="Arial" w:hAnsi="Arial" w:cs="Arial"/>
          <w:shd w:val="clear" w:color="auto" w:fill="FFFFFF"/>
          <w:lang w:val="en-GB"/>
        </w:rPr>
        <w:t>Both h</w:t>
      </w:r>
      <w:r w:rsidRPr="7BCDF73F">
        <w:rPr>
          <w:rFonts w:ascii="Arial" w:hAnsi="Arial" w:cs="Arial"/>
          <w:shd w:val="clear" w:color="auto" w:fill="FFFFFF"/>
          <w:lang w:val="en-GB"/>
        </w:rPr>
        <w:t>ome-based</w:t>
      </w:r>
      <w:r w:rsidR="3CE889E2" w:rsidRPr="7BCDF73F">
        <w:rPr>
          <w:rFonts w:ascii="Arial" w:hAnsi="Arial" w:cs="Arial"/>
          <w:shd w:val="clear" w:color="auto" w:fill="FFFFFF"/>
          <w:lang w:val="en-GB"/>
        </w:rPr>
        <w:t xml:space="preserve"> </w:t>
      </w:r>
      <w:r w:rsidR="415E1E0B" w:rsidRPr="7BCDF73F">
        <w:rPr>
          <w:rFonts w:ascii="Arial" w:hAnsi="Arial" w:cs="Arial"/>
          <w:shd w:val="clear" w:color="auto" w:fill="FFFFFF"/>
          <w:lang w:val="en-GB"/>
        </w:rPr>
        <w:t xml:space="preserve">and </w:t>
      </w:r>
      <w:r w:rsidR="6A972119" w:rsidRPr="7BCDF73F">
        <w:rPr>
          <w:rFonts w:ascii="Arial" w:hAnsi="Arial" w:cs="Arial"/>
          <w:shd w:val="clear" w:color="auto" w:fill="FFFFFF"/>
          <w:lang w:val="en-GB"/>
        </w:rPr>
        <w:t xml:space="preserve">field </w:t>
      </w:r>
      <w:r w:rsidR="3CE889E2" w:rsidRPr="7BCDF73F">
        <w:rPr>
          <w:rFonts w:ascii="Arial" w:hAnsi="Arial" w:cs="Arial"/>
          <w:shd w:val="clear" w:color="auto" w:fill="FFFFFF"/>
          <w:lang w:val="en-GB"/>
        </w:rPr>
        <w:t xml:space="preserve">missions </w:t>
      </w:r>
      <w:r w:rsidR="23F6E7A6" w:rsidRPr="7BCDF73F">
        <w:rPr>
          <w:rFonts w:ascii="Arial" w:hAnsi="Arial" w:cs="Arial"/>
          <w:shd w:val="clear" w:color="auto" w:fill="FFFFFF"/>
          <w:lang w:val="en-GB"/>
        </w:rPr>
        <w:t>in the target areas.</w:t>
      </w:r>
      <w:r w:rsidR="000C1633" w:rsidRPr="00955FF7">
        <w:rPr>
          <w:rFonts w:ascii="Arial" w:hAnsi="Arial" w:cs="Arial"/>
          <w:shd w:val="clear" w:color="auto" w:fill="FFFFFF"/>
          <w:lang w:val="en-US"/>
        </w:rPr>
        <w:br/>
      </w:r>
      <w:r w:rsidR="72E5DA1E" w:rsidRPr="7BCDF73F">
        <w:rPr>
          <w:rFonts w:ascii="Arial" w:hAnsi="Arial" w:cs="Arial"/>
          <w:b/>
          <w:bCs/>
          <w:shd w:val="clear" w:color="auto" w:fill="FFFFFF"/>
          <w:lang w:val="en-GB"/>
        </w:rPr>
        <w:t>Duration:</w:t>
      </w:r>
      <w:r w:rsidR="72E5DA1E" w:rsidRPr="7BCDF73F">
        <w:rPr>
          <w:rFonts w:ascii="Arial" w:hAnsi="Arial" w:cs="Arial"/>
          <w:shd w:val="clear" w:color="auto" w:fill="FFFFFF"/>
          <w:lang w:val="en-GB"/>
        </w:rPr>
        <w:t xml:space="preserve"> </w:t>
      </w:r>
      <w:r w:rsidR="5A9963EC" w:rsidRPr="7BCDF73F">
        <w:rPr>
          <w:rFonts w:ascii="Arial" w:hAnsi="Arial" w:cs="Arial"/>
          <w:shd w:val="clear" w:color="auto" w:fill="FFFFFF"/>
          <w:lang w:val="en-GB"/>
        </w:rPr>
        <w:t>April</w:t>
      </w:r>
      <w:r w:rsidR="636791C7" w:rsidRPr="7BCDF73F">
        <w:rPr>
          <w:rFonts w:ascii="Arial" w:hAnsi="Arial" w:cs="Arial"/>
          <w:shd w:val="clear" w:color="auto" w:fill="FFFFFF"/>
          <w:lang w:val="en-GB"/>
        </w:rPr>
        <w:t xml:space="preserve"> 2024 – </w:t>
      </w:r>
      <w:r w:rsidR="1DC892CF" w:rsidRPr="7BCDF73F">
        <w:rPr>
          <w:rFonts w:ascii="Arial" w:hAnsi="Arial" w:cs="Arial"/>
          <w:shd w:val="clear" w:color="auto" w:fill="FFFFFF"/>
          <w:lang w:val="en-GB"/>
        </w:rPr>
        <w:t>June</w:t>
      </w:r>
      <w:r w:rsidR="636791C7" w:rsidRPr="7BCDF73F">
        <w:rPr>
          <w:rFonts w:ascii="Arial" w:hAnsi="Arial" w:cs="Arial"/>
          <w:shd w:val="clear" w:color="auto" w:fill="FFFFFF"/>
          <w:lang w:val="en-GB"/>
        </w:rPr>
        <w:t xml:space="preserve"> 2024</w:t>
      </w:r>
      <w:r w:rsidR="00AD149B" w:rsidRPr="00955FF7">
        <w:rPr>
          <w:rFonts w:ascii="Arial" w:hAnsi="Arial" w:cs="Arial"/>
          <w:lang w:val="en-US"/>
        </w:rPr>
        <w:br/>
      </w:r>
      <w:r w:rsidRPr="7BCDF73F">
        <w:rPr>
          <w:rStyle w:val="Strong"/>
          <w:rFonts w:ascii="Arial" w:hAnsi="Arial" w:cs="Arial"/>
          <w:shd w:val="clear" w:color="auto" w:fill="FFFFFF"/>
          <w:lang w:val="en-GB"/>
        </w:rPr>
        <w:t>Location:</w:t>
      </w:r>
      <w:r w:rsidRPr="7BCDF73F">
        <w:rPr>
          <w:rFonts w:ascii="Arial" w:hAnsi="Arial" w:cs="Arial"/>
          <w:shd w:val="clear" w:color="auto" w:fill="FFFFFF"/>
          <w:lang w:val="en-GB"/>
        </w:rPr>
        <w:t> Kyrgyzstan</w:t>
      </w:r>
      <w:r w:rsidR="4B01D88C" w:rsidRPr="7BCDF73F">
        <w:rPr>
          <w:rFonts w:ascii="Arial" w:hAnsi="Arial" w:cs="Arial"/>
          <w:shd w:val="clear" w:color="auto" w:fill="FFFFFF"/>
          <w:lang w:val="en-GB"/>
        </w:rPr>
        <w:t xml:space="preserve">, </w:t>
      </w:r>
      <w:proofErr w:type="gramStart"/>
      <w:r w:rsidR="4B01D88C" w:rsidRPr="7BCDF73F">
        <w:rPr>
          <w:rFonts w:ascii="Arial" w:hAnsi="Arial" w:cs="Arial"/>
          <w:shd w:val="clear" w:color="auto" w:fill="FFFFFF"/>
          <w:lang w:val="en-GB"/>
        </w:rPr>
        <w:t>Tajikistan</w:t>
      </w:r>
      <w:proofErr w:type="gramEnd"/>
      <w:r w:rsidR="4B01D88C" w:rsidRPr="7BCDF73F">
        <w:rPr>
          <w:rFonts w:ascii="Arial" w:hAnsi="Arial" w:cs="Arial"/>
          <w:shd w:val="clear" w:color="auto" w:fill="FFFFFF"/>
          <w:lang w:val="en-GB"/>
        </w:rPr>
        <w:t xml:space="preserve"> and Uzbekistan</w:t>
      </w:r>
      <w:r w:rsidR="00AD149B" w:rsidRPr="00955FF7">
        <w:rPr>
          <w:rFonts w:ascii="Arial" w:hAnsi="Arial" w:cs="Arial"/>
          <w:lang w:val="en-US"/>
        </w:rPr>
        <w:br/>
      </w:r>
    </w:p>
    <w:p w14:paraId="56F4E457" w14:textId="14F12B7C" w:rsidR="00AD149B" w:rsidRPr="00955FF7" w:rsidRDefault="3807F78D" w:rsidP="00A14A2D">
      <w:pPr>
        <w:pStyle w:val="paragraph"/>
        <w:spacing w:before="0" w:beforeAutospacing="0" w:after="0" w:afterAutospacing="0" w:line="276" w:lineRule="auto"/>
        <w:jc w:val="both"/>
        <w:textAlignment w:val="baseline"/>
        <w:rPr>
          <w:rStyle w:val="eop"/>
          <w:rFonts w:ascii="Arial" w:hAnsi="Arial" w:cs="Arial"/>
          <w:sz w:val="22"/>
          <w:szCs w:val="22"/>
          <w:lang w:val="en-GB"/>
        </w:rPr>
      </w:pPr>
      <w:r w:rsidRPr="7BCDF73F">
        <w:rPr>
          <w:rStyle w:val="normaltextrun"/>
          <w:rFonts w:ascii="Arial" w:hAnsi="Arial" w:cs="Arial"/>
          <w:b/>
          <w:bCs/>
          <w:sz w:val="22"/>
          <w:szCs w:val="22"/>
          <w:u w:val="single"/>
          <w:lang w:val="en-GB"/>
        </w:rPr>
        <w:t>Acted</w:t>
      </w:r>
    </w:p>
    <w:p w14:paraId="0813A8E1" w14:textId="77777777" w:rsidR="003D141A" w:rsidRPr="00955FF7" w:rsidRDefault="003D141A" w:rsidP="00A14A2D">
      <w:pPr>
        <w:pStyle w:val="paragraph"/>
        <w:spacing w:before="0" w:beforeAutospacing="0" w:after="0" w:afterAutospacing="0" w:line="276" w:lineRule="auto"/>
        <w:jc w:val="both"/>
        <w:textAlignment w:val="baseline"/>
        <w:rPr>
          <w:rFonts w:ascii="Arial" w:hAnsi="Arial" w:cs="Arial"/>
          <w:sz w:val="22"/>
          <w:szCs w:val="22"/>
          <w:lang w:val="en-GB"/>
        </w:rPr>
      </w:pPr>
    </w:p>
    <w:p w14:paraId="155E743B" w14:textId="551B219E" w:rsidR="6C40BDC5" w:rsidRPr="00955FF7" w:rsidRDefault="2F7D8CE2" w:rsidP="00A14A2D">
      <w:pPr>
        <w:pStyle w:val="paragraph"/>
        <w:spacing w:before="0" w:beforeAutospacing="0" w:after="0" w:afterAutospacing="0" w:line="276" w:lineRule="auto"/>
        <w:ind w:right="-90"/>
        <w:jc w:val="both"/>
        <w:rPr>
          <w:rFonts w:ascii="Arial" w:eastAsia="Arial" w:hAnsi="Arial" w:cs="Arial"/>
          <w:sz w:val="22"/>
          <w:szCs w:val="22"/>
          <w:lang w:val="en-GB"/>
        </w:rPr>
      </w:pPr>
      <w:r w:rsidRPr="7BCDF73F">
        <w:rPr>
          <w:rFonts w:ascii="Arial" w:eastAsia="Arial" w:hAnsi="Arial" w:cs="Arial"/>
          <w:sz w:val="22"/>
          <w:szCs w:val="22"/>
          <w:lang w:val="en-GB"/>
        </w:rPr>
        <w:t>Acted is an international NGO established in 1993 and headquartered in Paris, France.</w:t>
      </w:r>
      <w:r w:rsidR="112960AB" w:rsidRPr="7BCDF73F">
        <w:rPr>
          <w:rFonts w:ascii="Arial" w:eastAsia="Arial" w:hAnsi="Arial" w:cs="Arial"/>
          <w:sz w:val="22"/>
          <w:szCs w:val="22"/>
          <w:lang w:val="en-GB"/>
        </w:rPr>
        <w:t xml:space="preserve"> </w:t>
      </w:r>
      <w:r w:rsidR="1A0DBB64" w:rsidRPr="7BCDF73F">
        <w:rPr>
          <w:rFonts w:ascii="Arial" w:eastAsia="Arial" w:hAnsi="Arial" w:cs="Arial"/>
          <w:sz w:val="22"/>
          <w:szCs w:val="22"/>
          <w:lang w:val="en-GB"/>
        </w:rPr>
        <w:t>I</w:t>
      </w:r>
      <w:r w:rsidR="1A0DBB64" w:rsidRPr="7BCDF73F">
        <w:rPr>
          <w:rStyle w:val="normaltextrun"/>
          <w:rFonts w:ascii="Arial" w:eastAsia="Arial" w:hAnsi="Arial" w:cs="Arial"/>
          <w:sz w:val="22"/>
          <w:szCs w:val="22"/>
          <w:lang w:val="en-GB"/>
        </w:rPr>
        <w:t xml:space="preserve">n line with </w:t>
      </w:r>
      <w:r w:rsidR="1A0DBB64" w:rsidRPr="7BCDF73F">
        <w:rPr>
          <w:rFonts w:ascii="Arial" w:eastAsia="Arial" w:hAnsi="Arial" w:cs="Arial"/>
          <w:sz w:val="22"/>
          <w:szCs w:val="22"/>
          <w:lang w:val="en-GB"/>
        </w:rPr>
        <w:t>its</w:t>
      </w:r>
      <w:r w:rsidR="1A0DBB64" w:rsidRPr="7BCDF73F">
        <w:rPr>
          <w:rStyle w:val="normaltextrun"/>
          <w:rFonts w:ascii="Arial" w:eastAsia="Arial" w:hAnsi="Arial" w:cs="Arial"/>
          <w:sz w:val="22"/>
          <w:szCs w:val="22"/>
          <w:lang w:val="en-GB"/>
        </w:rPr>
        <w:t xml:space="preserve"> global "3Zero" Strategy: Zero Exclusion, Zero Poverty, Zero Carbon</w:t>
      </w:r>
      <w:r w:rsidR="33FC67BB" w:rsidRPr="7BCDF73F">
        <w:rPr>
          <w:rStyle w:val="normaltextrun"/>
          <w:rFonts w:ascii="Arial" w:eastAsia="Arial" w:hAnsi="Arial" w:cs="Arial"/>
          <w:sz w:val="22"/>
          <w:szCs w:val="22"/>
          <w:lang w:val="en-GB"/>
        </w:rPr>
        <w:t xml:space="preserve"> and</w:t>
      </w:r>
      <w:r w:rsidR="112960AB" w:rsidRPr="7BCDF73F">
        <w:rPr>
          <w:rFonts w:ascii="Arial" w:eastAsia="Arial" w:hAnsi="Arial" w:cs="Arial"/>
          <w:sz w:val="22"/>
          <w:szCs w:val="22"/>
          <w:lang w:val="en-GB"/>
        </w:rPr>
        <w:t xml:space="preserve"> in pursuit of its triple mandate as a humanitarian, environmental and development actor</w:t>
      </w:r>
      <w:r w:rsidR="1DD43474" w:rsidRPr="7BCDF73F">
        <w:rPr>
          <w:rFonts w:ascii="Arial" w:eastAsia="Arial" w:hAnsi="Arial" w:cs="Arial"/>
          <w:sz w:val="22"/>
          <w:szCs w:val="22"/>
          <w:lang w:val="en-GB"/>
        </w:rPr>
        <w:t xml:space="preserve">, </w:t>
      </w:r>
      <w:proofErr w:type="gramStart"/>
      <w:r w:rsidR="1DD43474" w:rsidRPr="7BCDF73F">
        <w:rPr>
          <w:rFonts w:ascii="Arial" w:eastAsia="Arial" w:hAnsi="Arial" w:cs="Arial"/>
          <w:sz w:val="22"/>
          <w:szCs w:val="22"/>
          <w:lang w:val="en-GB"/>
        </w:rPr>
        <w:t>Acted</w:t>
      </w:r>
      <w:proofErr w:type="gramEnd"/>
      <w:r w:rsidR="1DD43474" w:rsidRPr="7BCDF73F">
        <w:rPr>
          <w:rFonts w:ascii="Arial" w:eastAsia="Arial" w:hAnsi="Arial" w:cs="Arial"/>
          <w:sz w:val="22"/>
          <w:szCs w:val="22"/>
          <w:lang w:val="en-GB"/>
        </w:rPr>
        <w:t xml:space="preserve"> is supporting 20 million people across 43 countries</w:t>
      </w:r>
      <w:r w:rsidR="112960AB" w:rsidRPr="7BCDF73F">
        <w:rPr>
          <w:rFonts w:ascii="Arial" w:eastAsia="Arial" w:hAnsi="Arial" w:cs="Arial"/>
          <w:sz w:val="22"/>
          <w:szCs w:val="22"/>
          <w:lang w:val="en-GB"/>
        </w:rPr>
        <w:t xml:space="preserve"> </w:t>
      </w:r>
      <w:r w:rsidR="2EAEC3A6" w:rsidRPr="7BCDF73F">
        <w:rPr>
          <w:rFonts w:ascii="Arial" w:eastAsia="Arial" w:hAnsi="Arial" w:cs="Arial"/>
          <w:sz w:val="22"/>
          <w:szCs w:val="22"/>
          <w:lang w:val="en-GB"/>
        </w:rPr>
        <w:t xml:space="preserve">worldwide </w:t>
      </w:r>
      <w:r w:rsidR="112960AB" w:rsidRPr="7BCDF73F">
        <w:rPr>
          <w:rFonts w:ascii="Arial" w:eastAsia="Arial" w:hAnsi="Arial" w:cs="Arial"/>
          <w:sz w:val="22"/>
          <w:szCs w:val="22"/>
          <w:lang w:val="en-GB"/>
        </w:rPr>
        <w:t>in response to the triple planetary crisis.</w:t>
      </w:r>
    </w:p>
    <w:p w14:paraId="2239DD60" w14:textId="77777777" w:rsidR="00485802" w:rsidRPr="00955FF7" w:rsidRDefault="00485802" w:rsidP="00A14A2D">
      <w:pPr>
        <w:pStyle w:val="paragraph"/>
        <w:spacing w:before="0" w:beforeAutospacing="0" w:after="0" w:afterAutospacing="0" w:line="276" w:lineRule="auto"/>
        <w:ind w:right="-90"/>
        <w:jc w:val="both"/>
        <w:rPr>
          <w:rStyle w:val="normaltextrun"/>
          <w:rFonts w:ascii="Arial" w:eastAsia="Arial" w:hAnsi="Arial" w:cs="Arial"/>
          <w:sz w:val="22"/>
          <w:szCs w:val="22"/>
          <w:lang w:val="en-GB"/>
        </w:rPr>
      </w:pPr>
    </w:p>
    <w:p w14:paraId="521A3461" w14:textId="09C4002A" w:rsidR="6C40BDC5" w:rsidRPr="00955FF7" w:rsidRDefault="070341B1" w:rsidP="00A14A2D">
      <w:pPr>
        <w:pStyle w:val="paragraph"/>
        <w:spacing w:before="0" w:beforeAutospacing="0" w:after="0" w:afterAutospacing="0" w:line="276" w:lineRule="auto"/>
        <w:ind w:right="-90"/>
        <w:jc w:val="both"/>
        <w:rPr>
          <w:rFonts w:ascii="Arial" w:eastAsia="Arial" w:hAnsi="Arial" w:cs="Arial"/>
          <w:sz w:val="22"/>
          <w:szCs w:val="22"/>
          <w:lang w:val="en-GB"/>
        </w:rPr>
      </w:pPr>
      <w:r w:rsidRPr="7BCDF73F">
        <w:rPr>
          <w:rStyle w:val="normaltextrun"/>
          <w:rFonts w:ascii="Arial" w:eastAsia="Arial" w:hAnsi="Arial" w:cs="Arial"/>
          <w:sz w:val="22"/>
          <w:szCs w:val="22"/>
          <w:lang w:val="en-GB"/>
        </w:rPr>
        <w:t xml:space="preserve">Acted has been </w:t>
      </w:r>
      <w:r w:rsidR="0B5C048F" w:rsidRPr="7BCDF73F">
        <w:rPr>
          <w:rStyle w:val="normaltextrun"/>
          <w:rFonts w:ascii="Arial" w:eastAsia="Arial" w:hAnsi="Arial" w:cs="Arial"/>
          <w:sz w:val="22"/>
          <w:szCs w:val="22"/>
          <w:lang w:val="en-GB"/>
        </w:rPr>
        <w:t>working</w:t>
      </w:r>
      <w:r w:rsidRPr="7BCDF73F">
        <w:rPr>
          <w:rStyle w:val="normaltextrun"/>
          <w:rFonts w:ascii="Arial" w:eastAsia="Arial" w:hAnsi="Arial" w:cs="Arial"/>
          <w:sz w:val="22"/>
          <w:szCs w:val="22"/>
          <w:lang w:val="en-GB"/>
        </w:rPr>
        <w:t xml:space="preserve"> in Central Asia since the 1990s</w:t>
      </w:r>
      <w:r w:rsidR="6C4286B1" w:rsidRPr="7BCDF73F">
        <w:rPr>
          <w:rStyle w:val="normaltextrun"/>
          <w:rFonts w:ascii="Arial" w:eastAsia="Arial" w:hAnsi="Arial" w:cs="Arial"/>
          <w:sz w:val="22"/>
          <w:szCs w:val="22"/>
          <w:lang w:val="en-GB"/>
        </w:rPr>
        <w:t xml:space="preserve"> to address the </w:t>
      </w:r>
      <w:r w:rsidR="42774265" w:rsidRPr="7BCDF73F">
        <w:rPr>
          <w:rStyle w:val="normaltextrun"/>
          <w:rFonts w:ascii="Arial" w:eastAsia="Arial" w:hAnsi="Arial" w:cs="Arial"/>
          <w:sz w:val="22"/>
          <w:szCs w:val="22"/>
          <w:lang w:val="en-GB"/>
        </w:rPr>
        <w:t>region</w:t>
      </w:r>
      <w:r w:rsidR="6C4286B1" w:rsidRPr="7BCDF73F">
        <w:rPr>
          <w:rStyle w:val="normaltextrun"/>
          <w:rFonts w:ascii="Arial" w:eastAsia="Arial" w:hAnsi="Arial" w:cs="Arial"/>
          <w:sz w:val="22"/>
          <w:szCs w:val="22"/>
          <w:lang w:val="en-GB"/>
        </w:rPr>
        <w:t xml:space="preserve">’s main challenges by fostering opportunities for sustainable and inclusive development, especially for remote and marginalized communities. Over the years, </w:t>
      </w:r>
      <w:proofErr w:type="gramStart"/>
      <w:r w:rsidR="6C4286B1" w:rsidRPr="7BCDF73F">
        <w:rPr>
          <w:rStyle w:val="normaltextrun"/>
          <w:rFonts w:ascii="Arial" w:eastAsia="Arial" w:hAnsi="Arial" w:cs="Arial"/>
          <w:sz w:val="22"/>
          <w:szCs w:val="22"/>
          <w:lang w:val="en-GB"/>
        </w:rPr>
        <w:t>Acted</w:t>
      </w:r>
      <w:proofErr w:type="gramEnd"/>
      <w:r w:rsidR="6C4286B1" w:rsidRPr="7BCDF73F">
        <w:rPr>
          <w:rStyle w:val="normaltextrun"/>
          <w:rFonts w:ascii="Arial" w:eastAsia="Arial" w:hAnsi="Arial" w:cs="Arial"/>
          <w:sz w:val="22"/>
          <w:szCs w:val="22"/>
          <w:lang w:val="en-GB"/>
        </w:rPr>
        <w:t xml:space="preserve"> has built diverse sectoral expertise and</w:t>
      </w:r>
      <w:r w:rsidR="78856AD2" w:rsidRPr="7BCDF73F">
        <w:rPr>
          <w:rStyle w:val="normaltextrun"/>
          <w:rFonts w:ascii="Arial" w:eastAsia="Arial" w:hAnsi="Arial" w:cs="Arial"/>
          <w:sz w:val="22"/>
          <w:szCs w:val="22"/>
          <w:lang w:val="en-GB"/>
        </w:rPr>
        <w:t xml:space="preserve"> </w:t>
      </w:r>
      <w:r w:rsidR="5F868D4A" w:rsidRPr="7BCDF73F">
        <w:rPr>
          <w:rStyle w:val="normaltextrun"/>
          <w:rFonts w:ascii="Arial" w:eastAsia="Arial" w:hAnsi="Arial" w:cs="Arial"/>
          <w:sz w:val="22"/>
          <w:szCs w:val="22"/>
          <w:lang w:val="en-GB"/>
        </w:rPr>
        <w:t>long-standing</w:t>
      </w:r>
      <w:r w:rsidR="78856AD2" w:rsidRPr="7BCDF73F">
        <w:rPr>
          <w:rStyle w:val="normaltextrun"/>
          <w:rFonts w:ascii="Arial" w:eastAsia="Arial" w:hAnsi="Arial" w:cs="Arial"/>
          <w:sz w:val="22"/>
          <w:szCs w:val="22"/>
          <w:lang w:val="en-GB"/>
        </w:rPr>
        <w:t xml:space="preserve"> partnerships with communities, government agencies, civil society and development partners</w:t>
      </w:r>
      <w:r w:rsidR="5594C03C" w:rsidRPr="7BCDF73F">
        <w:rPr>
          <w:rStyle w:val="normaltextrun"/>
          <w:rFonts w:ascii="Arial" w:eastAsia="Arial" w:hAnsi="Arial" w:cs="Arial"/>
          <w:sz w:val="22"/>
          <w:szCs w:val="22"/>
          <w:lang w:val="en-GB"/>
        </w:rPr>
        <w:t xml:space="preserve">. Acted </w:t>
      </w:r>
      <w:r w:rsidR="66075CF7" w:rsidRPr="7BCDF73F">
        <w:rPr>
          <w:rStyle w:val="normaltextrun"/>
          <w:rFonts w:ascii="Arial" w:eastAsia="Arial" w:hAnsi="Arial" w:cs="Arial"/>
          <w:sz w:val="22"/>
          <w:szCs w:val="22"/>
          <w:lang w:val="en-GB"/>
        </w:rPr>
        <w:t xml:space="preserve">works closely with </w:t>
      </w:r>
      <w:r w:rsidR="08093E68" w:rsidRPr="7BCDF73F">
        <w:rPr>
          <w:rStyle w:val="normaltextrun"/>
          <w:rFonts w:ascii="Arial" w:eastAsia="Arial" w:hAnsi="Arial" w:cs="Arial"/>
          <w:sz w:val="22"/>
          <w:szCs w:val="22"/>
          <w:lang w:val="en-GB"/>
        </w:rPr>
        <w:t xml:space="preserve">all </w:t>
      </w:r>
      <w:r w:rsidR="66075CF7" w:rsidRPr="7BCDF73F">
        <w:rPr>
          <w:rStyle w:val="normaltextrun"/>
          <w:rFonts w:ascii="Arial" w:eastAsia="Arial" w:hAnsi="Arial" w:cs="Arial"/>
          <w:sz w:val="22"/>
          <w:szCs w:val="22"/>
          <w:lang w:val="en-GB"/>
        </w:rPr>
        <w:t>on a varie</w:t>
      </w:r>
      <w:r w:rsidR="3DCE5784" w:rsidRPr="7BCDF73F">
        <w:rPr>
          <w:rStyle w:val="normaltextrun"/>
          <w:rFonts w:ascii="Arial" w:eastAsia="Arial" w:hAnsi="Arial" w:cs="Arial"/>
          <w:sz w:val="22"/>
          <w:szCs w:val="22"/>
          <w:lang w:val="en-GB"/>
        </w:rPr>
        <w:t>t</w:t>
      </w:r>
      <w:r w:rsidR="66075CF7" w:rsidRPr="7BCDF73F">
        <w:rPr>
          <w:rStyle w:val="normaltextrun"/>
          <w:rFonts w:ascii="Arial" w:eastAsia="Arial" w:hAnsi="Arial" w:cs="Arial"/>
          <w:sz w:val="22"/>
          <w:szCs w:val="22"/>
          <w:lang w:val="en-GB"/>
        </w:rPr>
        <w:t>y of issues including Climate Change Adaption (CCA), Disaster Risk Management (DRM), and Natural Resource Management (NRM)</w:t>
      </w:r>
      <w:r w:rsidR="78856AD2" w:rsidRPr="7BCDF73F">
        <w:rPr>
          <w:rStyle w:val="normaltextrun"/>
          <w:rFonts w:ascii="Arial" w:eastAsia="Arial" w:hAnsi="Arial" w:cs="Arial"/>
          <w:sz w:val="22"/>
          <w:szCs w:val="22"/>
          <w:lang w:val="en-GB"/>
        </w:rPr>
        <w:t>.</w:t>
      </w:r>
    </w:p>
    <w:p w14:paraId="32CB8A9C" w14:textId="0C31D464" w:rsidR="13037444" w:rsidRPr="00955FF7" w:rsidRDefault="13037444" w:rsidP="00A14A2D">
      <w:pPr>
        <w:pStyle w:val="paragraph"/>
        <w:spacing w:before="0" w:beforeAutospacing="0" w:after="0" w:afterAutospacing="0" w:line="276" w:lineRule="auto"/>
        <w:ind w:right="-90"/>
        <w:jc w:val="both"/>
        <w:rPr>
          <w:rStyle w:val="eop"/>
          <w:rFonts w:ascii="Arial" w:hAnsi="Arial" w:cs="Arial"/>
          <w:sz w:val="22"/>
          <w:szCs w:val="22"/>
          <w:lang w:val="en-GB"/>
        </w:rPr>
      </w:pPr>
    </w:p>
    <w:p w14:paraId="75102A7A" w14:textId="6BDD7574" w:rsidR="00501BE0" w:rsidRPr="00955FF7" w:rsidRDefault="761910CA" w:rsidP="00A14A2D">
      <w:pPr>
        <w:pStyle w:val="paragraph"/>
        <w:spacing w:before="0" w:beforeAutospacing="0" w:after="0" w:afterAutospacing="0" w:line="276" w:lineRule="auto"/>
        <w:ind w:right="-90"/>
        <w:jc w:val="both"/>
        <w:textAlignment w:val="baseline"/>
        <w:rPr>
          <w:rStyle w:val="eop"/>
          <w:rFonts w:ascii="Arial" w:hAnsi="Arial" w:cs="Arial"/>
          <w:b/>
          <w:bCs/>
          <w:sz w:val="22"/>
          <w:szCs w:val="22"/>
          <w:u w:val="single"/>
          <w:lang w:val="en-GB"/>
        </w:rPr>
      </w:pPr>
      <w:r w:rsidRPr="7BCDF73F">
        <w:rPr>
          <w:rStyle w:val="eop"/>
          <w:rFonts w:ascii="Arial" w:hAnsi="Arial" w:cs="Arial"/>
          <w:b/>
          <w:bCs/>
          <w:sz w:val="22"/>
          <w:szCs w:val="22"/>
          <w:u w:val="single"/>
          <w:lang w:val="en-GB"/>
        </w:rPr>
        <w:t>Background</w:t>
      </w:r>
    </w:p>
    <w:p w14:paraId="1E9E3094" w14:textId="77777777" w:rsidR="006C4025" w:rsidRPr="00955FF7" w:rsidRDefault="006C4025" w:rsidP="00A14A2D">
      <w:pPr>
        <w:spacing w:after="0" w:line="276" w:lineRule="auto"/>
        <w:ind w:right="-90"/>
        <w:jc w:val="both"/>
        <w:textAlignment w:val="baseline"/>
        <w:rPr>
          <w:rFonts w:ascii="Arial" w:eastAsia="Arial" w:hAnsi="Arial" w:cs="Arial"/>
          <w:lang w:val="en-GB"/>
        </w:rPr>
      </w:pPr>
    </w:p>
    <w:p w14:paraId="193E20D4" w14:textId="6DF6798C" w:rsidR="00030CE9" w:rsidRPr="00955FF7" w:rsidRDefault="479208CF"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Acted launched the </w:t>
      </w:r>
      <w:r w:rsidR="5D63BC5D" w:rsidRPr="7BCDF73F">
        <w:rPr>
          <w:rFonts w:ascii="Arial" w:eastAsia="Arial" w:hAnsi="Arial" w:cs="Arial"/>
          <w:lang w:val="en-GB"/>
        </w:rPr>
        <w:t xml:space="preserve">STREAM regional programme </w:t>
      </w:r>
      <w:r w:rsidR="344429E3" w:rsidRPr="7BCDF73F">
        <w:rPr>
          <w:rFonts w:ascii="Arial" w:eastAsia="Arial" w:hAnsi="Arial" w:cs="Arial"/>
          <w:lang w:val="en-GB"/>
        </w:rPr>
        <w:t xml:space="preserve">in the Fergana valley </w:t>
      </w:r>
      <w:r w:rsidR="5D63BC5D" w:rsidRPr="7BCDF73F">
        <w:rPr>
          <w:rFonts w:ascii="Arial" w:eastAsia="Arial" w:hAnsi="Arial" w:cs="Arial"/>
          <w:lang w:val="en-GB"/>
        </w:rPr>
        <w:t xml:space="preserve">to foster integrated NRM </w:t>
      </w:r>
      <w:r w:rsidR="2286E9FF" w:rsidRPr="7BCDF73F">
        <w:rPr>
          <w:rFonts w:ascii="Arial" w:eastAsia="Arial" w:hAnsi="Arial" w:cs="Arial"/>
          <w:lang w:val="en-GB"/>
        </w:rPr>
        <w:t>to</w:t>
      </w:r>
      <w:r w:rsidR="0ECBF888" w:rsidRPr="7BCDF73F">
        <w:rPr>
          <w:rFonts w:ascii="Arial" w:eastAsia="Arial" w:hAnsi="Arial" w:cs="Arial"/>
          <w:lang w:val="en-GB"/>
        </w:rPr>
        <w:t xml:space="preserve"> </w:t>
      </w:r>
      <w:r w:rsidR="140D2703" w:rsidRPr="7BCDF73F">
        <w:rPr>
          <w:rFonts w:ascii="Arial" w:eastAsia="Arial" w:hAnsi="Arial" w:cs="Arial"/>
          <w:lang w:val="en-GB"/>
        </w:rPr>
        <w:t>improve</w:t>
      </w:r>
      <w:r w:rsidR="5D63BC5D" w:rsidRPr="7BCDF73F">
        <w:rPr>
          <w:rFonts w:ascii="Arial" w:eastAsia="Arial" w:hAnsi="Arial" w:cs="Arial"/>
          <w:lang w:val="en-GB"/>
        </w:rPr>
        <w:t xml:space="preserve"> </w:t>
      </w:r>
      <w:r w:rsidR="36A699D8" w:rsidRPr="7BCDF73F">
        <w:rPr>
          <w:rFonts w:ascii="Arial" w:eastAsia="Arial" w:hAnsi="Arial" w:cs="Arial"/>
          <w:lang w:val="en-GB"/>
        </w:rPr>
        <w:t xml:space="preserve">the </w:t>
      </w:r>
      <w:r w:rsidR="5D63BC5D" w:rsidRPr="7BCDF73F">
        <w:rPr>
          <w:rFonts w:ascii="Arial" w:eastAsia="Arial" w:hAnsi="Arial" w:cs="Arial"/>
          <w:lang w:val="en-GB"/>
        </w:rPr>
        <w:t xml:space="preserve">sustainable use and availability of water </w:t>
      </w:r>
      <w:r w:rsidR="6F2E81E8" w:rsidRPr="7BCDF73F">
        <w:rPr>
          <w:rFonts w:ascii="Arial" w:eastAsia="Arial" w:hAnsi="Arial" w:cs="Arial"/>
          <w:lang w:val="en-GB"/>
        </w:rPr>
        <w:t xml:space="preserve">and land </w:t>
      </w:r>
      <w:r w:rsidR="5D63BC5D" w:rsidRPr="7BCDF73F">
        <w:rPr>
          <w:rFonts w:ascii="Arial" w:eastAsia="Arial" w:hAnsi="Arial" w:cs="Arial"/>
          <w:lang w:val="en-GB"/>
        </w:rPr>
        <w:t>resources</w:t>
      </w:r>
      <w:r w:rsidR="48EAF444" w:rsidRPr="7BCDF73F">
        <w:rPr>
          <w:rFonts w:ascii="Arial" w:eastAsia="Arial" w:hAnsi="Arial" w:cs="Arial"/>
          <w:lang w:val="en-GB"/>
        </w:rPr>
        <w:t xml:space="preserve"> in the context of </w:t>
      </w:r>
      <w:r w:rsidR="1822026B" w:rsidRPr="7BCDF73F">
        <w:rPr>
          <w:rFonts w:ascii="Arial" w:eastAsia="Arial" w:hAnsi="Arial" w:cs="Arial"/>
          <w:lang w:val="en-GB"/>
        </w:rPr>
        <w:t xml:space="preserve">the ever-increasing impacts of </w:t>
      </w:r>
      <w:r w:rsidR="48EAF444" w:rsidRPr="7BCDF73F">
        <w:rPr>
          <w:rFonts w:ascii="Arial" w:eastAsia="Arial" w:hAnsi="Arial" w:cs="Arial"/>
          <w:lang w:val="en-GB"/>
        </w:rPr>
        <w:t>climate change</w:t>
      </w:r>
      <w:r w:rsidR="5D63BC5D" w:rsidRPr="7BCDF73F">
        <w:rPr>
          <w:rFonts w:ascii="Arial" w:eastAsia="Arial" w:hAnsi="Arial" w:cs="Arial"/>
          <w:lang w:val="en-GB"/>
        </w:rPr>
        <w:t xml:space="preserve">. </w:t>
      </w:r>
      <w:r w:rsidR="7373257C" w:rsidRPr="7BCDF73F">
        <w:rPr>
          <w:rFonts w:ascii="Arial" w:eastAsia="Arial" w:hAnsi="Arial" w:cs="Arial"/>
          <w:lang w:val="en-GB"/>
        </w:rPr>
        <w:t xml:space="preserve">STREAM </w:t>
      </w:r>
      <w:r w:rsidR="5D63BC5D" w:rsidRPr="7BCDF73F">
        <w:rPr>
          <w:rFonts w:ascii="Arial" w:eastAsia="Arial" w:hAnsi="Arial" w:cs="Arial"/>
          <w:lang w:val="en-GB"/>
        </w:rPr>
        <w:t xml:space="preserve">is </w:t>
      </w:r>
      <w:r w:rsidR="79FCD5E7" w:rsidRPr="7BCDF73F">
        <w:rPr>
          <w:rFonts w:ascii="Arial" w:eastAsia="Arial" w:hAnsi="Arial" w:cs="Arial"/>
          <w:lang w:val="en-GB"/>
        </w:rPr>
        <w:t>a principles</w:t>
      </w:r>
      <w:r w:rsidR="29FAFA85" w:rsidRPr="7BCDF73F">
        <w:rPr>
          <w:rFonts w:ascii="Arial" w:eastAsia="Arial" w:hAnsi="Arial" w:cs="Arial"/>
          <w:lang w:val="en-GB"/>
        </w:rPr>
        <w:t>-</w:t>
      </w:r>
      <w:r w:rsidR="79FCD5E7" w:rsidRPr="7BCDF73F">
        <w:rPr>
          <w:rFonts w:ascii="Arial" w:eastAsia="Arial" w:hAnsi="Arial" w:cs="Arial"/>
          <w:lang w:val="en-GB"/>
        </w:rPr>
        <w:t>based programme</w:t>
      </w:r>
      <w:r w:rsidR="342E91C3" w:rsidRPr="7BCDF73F">
        <w:rPr>
          <w:rFonts w:ascii="Arial" w:eastAsia="Arial" w:hAnsi="Arial" w:cs="Arial"/>
          <w:lang w:val="en-GB"/>
        </w:rPr>
        <w:t>, g</w:t>
      </w:r>
      <w:r w:rsidR="5D63BC5D" w:rsidRPr="7BCDF73F">
        <w:rPr>
          <w:rFonts w:ascii="Arial" w:eastAsia="Arial" w:hAnsi="Arial" w:cs="Arial"/>
          <w:lang w:val="en-GB"/>
        </w:rPr>
        <w:t>rounded in ‘do no harm’</w:t>
      </w:r>
      <w:r w:rsidR="02408D29" w:rsidRPr="7BCDF73F">
        <w:rPr>
          <w:rFonts w:ascii="Arial" w:eastAsia="Arial" w:hAnsi="Arial" w:cs="Arial"/>
          <w:lang w:val="en-GB"/>
        </w:rPr>
        <w:t xml:space="preserve"> </w:t>
      </w:r>
      <w:r w:rsidR="6E860847" w:rsidRPr="7BCDF73F">
        <w:rPr>
          <w:rFonts w:ascii="Arial" w:eastAsia="Arial" w:hAnsi="Arial" w:cs="Arial"/>
          <w:lang w:val="en-GB"/>
        </w:rPr>
        <w:t xml:space="preserve">that is also </w:t>
      </w:r>
      <w:r w:rsidR="02408D29" w:rsidRPr="7BCDF73F">
        <w:rPr>
          <w:rFonts w:ascii="Arial" w:eastAsia="Arial" w:hAnsi="Arial" w:cs="Arial"/>
          <w:lang w:val="en-GB"/>
        </w:rPr>
        <w:t>data-driven and evidence-based</w:t>
      </w:r>
      <w:r w:rsidR="5D63BC5D" w:rsidRPr="7BCDF73F">
        <w:rPr>
          <w:rFonts w:ascii="Arial" w:eastAsia="Arial" w:hAnsi="Arial" w:cs="Arial"/>
          <w:lang w:val="en-GB"/>
        </w:rPr>
        <w:t xml:space="preserve">. </w:t>
      </w:r>
    </w:p>
    <w:p w14:paraId="50380926" w14:textId="4E9BC38F" w:rsidR="006C4025" w:rsidRPr="00955FF7" w:rsidRDefault="006C4025" w:rsidP="00A14A2D">
      <w:pPr>
        <w:spacing w:after="0" w:line="276" w:lineRule="auto"/>
        <w:ind w:right="-90"/>
        <w:jc w:val="both"/>
        <w:textAlignment w:val="baseline"/>
        <w:rPr>
          <w:rFonts w:ascii="Arial" w:eastAsia="Arial" w:hAnsi="Arial" w:cs="Arial"/>
          <w:lang w:val="en-GB"/>
        </w:rPr>
      </w:pPr>
    </w:p>
    <w:p w14:paraId="65CC2F06" w14:textId="2BE95C67" w:rsidR="00030CE9" w:rsidRPr="00955FF7" w:rsidRDefault="285D84DF" w:rsidP="00A14A2D">
      <w:pPr>
        <w:spacing w:after="0" w:line="276" w:lineRule="auto"/>
        <w:ind w:right="-90"/>
        <w:jc w:val="both"/>
        <w:rPr>
          <w:rFonts w:ascii="Arial" w:eastAsia="Arial" w:hAnsi="Arial" w:cs="Arial"/>
          <w:lang w:val="en-GB"/>
        </w:rPr>
      </w:pPr>
      <w:r w:rsidRPr="4BEED781">
        <w:rPr>
          <w:rFonts w:ascii="Arial" w:eastAsia="Arial" w:hAnsi="Arial" w:cs="Arial"/>
          <w:lang w:val="en-GB"/>
        </w:rPr>
        <w:t>W</w:t>
      </w:r>
      <w:r w:rsidR="5D63BC5D" w:rsidRPr="4BEED781">
        <w:rPr>
          <w:rFonts w:ascii="Arial" w:eastAsia="Arial" w:hAnsi="Arial" w:cs="Arial"/>
          <w:lang w:val="en-GB"/>
        </w:rPr>
        <w:t xml:space="preserve">ithin </w:t>
      </w:r>
      <w:r w:rsidR="04C965C6" w:rsidRPr="4BEED781">
        <w:rPr>
          <w:rFonts w:ascii="Arial" w:eastAsia="Arial" w:hAnsi="Arial" w:cs="Arial"/>
          <w:lang w:val="en-GB"/>
        </w:rPr>
        <w:t xml:space="preserve">the STREAM </w:t>
      </w:r>
      <w:r w:rsidR="5D63BC5D" w:rsidRPr="4BEED781">
        <w:rPr>
          <w:rFonts w:ascii="Arial" w:eastAsia="Arial" w:hAnsi="Arial" w:cs="Arial"/>
          <w:lang w:val="en-GB"/>
        </w:rPr>
        <w:t xml:space="preserve">Inception Phase, Acted </w:t>
      </w:r>
      <w:r w:rsidR="55601678" w:rsidRPr="4BEED781">
        <w:rPr>
          <w:rFonts w:ascii="Arial" w:eastAsia="Arial" w:hAnsi="Arial" w:cs="Arial"/>
          <w:lang w:val="en-GB"/>
        </w:rPr>
        <w:t xml:space="preserve">and </w:t>
      </w:r>
      <w:r w:rsidR="5D63BC5D" w:rsidRPr="4BEED781">
        <w:rPr>
          <w:rFonts w:ascii="Arial" w:eastAsia="Arial" w:hAnsi="Arial" w:cs="Arial"/>
          <w:lang w:val="en-GB"/>
        </w:rPr>
        <w:t xml:space="preserve">its partners conducted an area-based rapid assessment of 16 transboundary watersheds in the Fergana </w:t>
      </w:r>
      <w:r w:rsidR="4A78A28F" w:rsidRPr="4BEED781">
        <w:rPr>
          <w:rFonts w:ascii="Arial" w:eastAsia="Arial" w:hAnsi="Arial" w:cs="Arial"/>
          <w:lang w:val="en-GB"/>
        </w:rPr>
        <w:t>V</w:t>
      </w:r>
      <w:r w:rsidR="5D63BC5D" w:rsidRPr="4BEED781">
        <w:rPr>
          <w:rFonts w:ascii="Arial" w:eastAsia="Arial" w:hAnsi="Arial" w:cs="Arial"/>
          <w:lang w:val="en-GB"/>
        </w:rPr>
        <w:t xml:space="preserve">alley to identify the most vulnerable watersheds. Findings revealed that the effects of climate change were most pronounced in the sloped border areas of the valley, where water flows from mountain sources into irrigated plains, and where international boundaries </w:t>
      </w:r>
      <w:r w:rsidR="1630951E" w:rsidRPr="4BEED781">
        <w:rPr>
          <w:rFonts w:ascii="Arial" w:eastAsia="Arial" w:hAnsi="Arial" w:cs="Arial"/>
          <w:lang w:val="en-GB"/>
        </w:rPr>
        <w:t>meet</w:t>
      </w:r>
      <w:r w:rsidR="5D63BC5D" w:rsidRPr="4BEED781">
        <w:rPr>
          <w:rFonts w:ascii="Arial" w:eastAsia="Arial" w:hAnsi="Arial" w:cs="Arial"/>
          <w:lang w:val="en-GB"/>
        </w:rPr>
        <w:t xml:space="preserve">. The impacts were most acute in the southwest of the valley, between </w:t>
      </w:r>
      <w:proofErr w:type="spellStart"/>
      <w:r w:rsidR="5D63BC5D" w:rsidRPr="4BEED781">
        <w:rPr>
          <w:rFonts w:ascii="Arial" w:eastAsia="Arial" w:hAnsi="Arial" w:cs="Arial"/>
          <w:lang w:val="en-GB"/>
        </w:rPr>
        <w:t>Batken</w:t>
      </w:r>
      <w:proofErr w:type="spellEnd"/>
      <w:r w:rsidR="5D63BC5D" w:rsidRPr="4BEED781">
        <w:rPr>
          <w:rFonts w:ascii="Arial" w:eastAsia="Arial" w:hAnsi="Arial" w:cs="Arial"/>
          <w:lang w:val="en-GB"/>
        </w:rPr>
        <w:t xml:space="preserve"> (Kyrgyzstan) and Sughd (Tajikistan) provinces. The results of the rapid assessment found Kozu-Baglan/</w:t>
      </w:r>
      <w:proofErr w:type="spellStart"/>
      <w:r w:rsidR="5D63BC5D" w:rsidRPr="4BEED781">
        <w:rPr>
          <w:rFonts w:ascii="Arial" w:eastAsia="Arial" w:hAnsi="Arial" w:cs="Arial"/>
          <w:lang w:val="en-GB"/>
        </w:rPr>
        <w:t>Khojabakirgan</w:t>
      </w:r>
      <w:proofErr w:type="spellEnd"/>
      <w:r w:rsidR="5D63BC5D" w:rsidRPr="4BEED781">
        <w:rPr>
          <w:rFonts w:ascii="Arial" w:eastAsia="Arial" w:hAnsi="Arial" w:cs="Arial"/>
          <w:lang w:val="en-GB"/>
        </w:rPr>
        <w:t xml:space="preserve"> watershed to be at the greatest risk of resource stress, followed by Isfara, Sokh, </w:t>
      </w:r>
      <w:proofErr w:type="spellStart"/>
      <w:r w:rsidR="5D63BC5D" w:rsidRPr="4BEED781">
        <w:rPr>
          <w:rFonts w:ascii="Arial" w:eastAsia="Arial" w:hAnsi="Arial" w:cs="Arial"/>
          <w:lang w:val="en-GB"/>
        </w:rPr>
        <w:t>Shakhimardan</w:t>
      </w:r>
      <w:proofErr w:type="spellEnd"/>
      <w:r w:rsidR="5D63BC5D" w:rsidRPr="4BEED781">
        <w:rPr>
          <w:rFonts w:ascii="Arial" w:eastAsia="Arial" w:hAnsi="Arial" w:cs="Arial"/>
          <w:lang w:val="en-GB"/>
        </w:rPr>
        <w:t xml:space="preserve">/Ak-Suu, </w:t>
      </w:r>
      <w:proofErr w:type="spellStart"/>
      <w:r w:rsidR="5D63BC5D" w:rsidRPr="4BEED781">
        <w:rPr>
          <w:rFonts w:ascii="Arial" w:eastAsia="Arial" w:hAnsi="Arial" w:cs="Arial"/>
          <w:lang w:val="en-GB"/>
        </w:rPr>
        <w:t>Isfayramsay</w:t>
      </w:r>
      <w:proofErr w:type="spellEnd"/>
      <w:r w:rsidR="5D63BC5D" w:rsidRPr="4BEED781">
        <w:rPr>
          <w:rFonts w:ascii="Arial" w:eastAsia="Arial" w:hAnsi="Arial" w:cs="Arial"/>
          <w:lang w:val="en-GB"/>
        </w:rPr>
        <w:t>/</w:t>
      </w:r>
      <w:proofErr w:type="spellStart"/>
      <w:r w:rsidR="5D63BC5D" w:rsidRPr="4BEED781">
        <w:rPr>
          <w:rFonts w:ascii="Arial" w:eastAsia="Arial" w:hAnsi="Arial" w:cs="Arial"/>
          <w:lang w:val="en-GB"/>
        </w:rPr>
        <w:t>Isfayram</w:t>
      </w:r>
      <w:proofErr w:type="spellEnd"/>
      <w:r w:rsidR="5D63BC5D" w:rsidRPr="4BEED781">
        <w:rPr>
          <w:rFonts w:ascii="Arial" w:eastAsia="Arial" w:hAnsi="Arial" w:cs="Arial"/>
          <w:lang w:val="en-GB"/>
        </w:rPr>
        <w:t xml:space="preserve">, and other nearby watersheds. Based on these findings, combined with feasibility and coverage consideration, </w:t>
      </w:r>
      <w:proofErr w:type="gramStart"/>
      <w:r w:rsidR="5D63BC5D" w:rsidRPr="4BEED781">
        <w:rPr>
          <w:rFonts w:ascii="Arial" w:eastAsia="Arial" w:hAnsi="Arial" w:cs="Arial"/>
          <w:lang w:val="en-GB"/>
        </w:rPr>
        <w:t>Acted</w:t>
      </w:r>
      <w:proofErr w:type="gramEnd"/>
      <w:r w:rsidR="5D63BC5D" w:rsidRPr="4BEED781">
        <w:rPr>
          <w:rFonts w:ascii="Arial" w:eastAsia="Arial" w:hAnsi="Arial" w:cs="Arial"/>
          <w:lang w:val="en-GB"/>
        </w:rPr>
        <w:t xml:space="preserve"> selected the following watersheds for in-depth assessment and </w:t>
      </w:r>
      <w:r w:rsidR="5D905329" w:rsidRPr="4BEED781">
        <w:rPr>
          <w:rFonts w:ascii="Arial" w:eastAsia="Arial" w:hAnsi="Arial" w:cs="Arial"/>
          <w:lang w:val="en-GB"/>
        </w:rPr>
        <w:t>future</w:t>
      </w:r>
      <w:r w:rsidR="5D63BC5D" w:rsidRPr="4BEED781">
        <w:rPr>
          <w:rFonts w:ascii="Arial" w:eastAsia="Arial" w:hAnsi="Arial" w:cs="Arial"/>
          <w:lang w:val="en-GB"/>
        </w:rPr>
        <w:t xml:space="preserve"> </w:t>
      </w:r>
      <w:r w:rsidR="7C793D7B" w:rsidRPr="4BEED781">
        <w:rPr>
          <w:rFonts w:ascii="Arial" w:eastAsia="Arial" w:hAnsi="Arial" w:cs="Arial"/>
          <w:lang w:val="en-GB"/>
        </w:rPr>
        <w:t>investment and support</w:t>
      </w:r>
      <w:r w:rsidR="5D63BC5D" w:rsidRPr="4BEED781">
        <w:rPr>
          <w:rFonts w:ascii="Arial" w:eastAsia="Arial" w:hAnsi="Arial" w:cs="Arial"/>
          <w:lang w:val="en-GB"/>
        </w:rPr>
        <w:t xml:space="preserve">: </w:t>
      </w:r>
    </w:p>
    <w:p w14:paraId="422B26FE" w14:textId="77777777" w:rsidR="006C4025" w:rsidRPr="00955FF7" w:rsidRDefault="006C4025" w:rsidP="00A14A2D">
      <w:pPr>
        <w:spacing w:after="0" w:line="276" w:lineRule="auto"/>
        <w:ind w:right="-90"/>
        <w:jc w:val="both"/>
        <w:textAlignment w:val="baseline"/>
        <w:rPr>
          <w:rFonts w:ascii="Arial" w:eastAsia="Arial" w:hAnsi="Arial" w:cs="Arial"/>
          <w:lang w:val="en-GB"/>
        </w:rPr>
      </w:pPr>
    </w:p>
    <w:tbl>
      <w:tblPr>
        <w:tblW w:w="904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930"/>
        <w:gridCol w:w="2460"/>
        <w:gridCol w:w="2655"/>
      </w:tblGrid>
      <w:tr w:rsidR="00334C8A" w:rsidRPr="00955FF7" w14:paraId="1E619D3B" w14:textId="77777777" w:rsidTr="00127EAF">
        <w:trPr>
          <w:trHeight w:val="300"/>
        </w:trPr>
        <w:tc>
          <w:tcPr>
            <w:tcW w:w="3930" w:type="dxa"/>
            <w:tcBorders>
              <w:top w:val="single" w:sz="8" w:space="0" w:color="auto"/>
              <w:left w:val="single" w:sz="8" w:space="0" w:color="auto"/>
              <w:bottom w:val="single" w:sz="8" w:space="0" w:color="auto"/>
              <w:right w:val="single" w:sz="8" w:space="0" w:color="auto"/>
            </w:tcBorders>
          </w:tcPr>
          <w:p w14:paraId="4CD033B0" w14:textId="620C5F94"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b/>
                <w:bCs/>
                <w:lang w:val="en-GB"/>
              </w:rPr>
              <w:t>Watershed</w:t>
            </w:r>
            <w:r w:rsidRPr="7BCDF73F">
              <w:rPr>
                <w:rFonts w:ascii="Arial" w:eastAsia="Arial" w:hAnsi="Arial" w:cs="Arial"/>
                <w:lang w:val="en-GB"/>
              </w:rPr>
              <w:t xml:space="preserve"> </w:t>
            </w:r>
          </w:p>
        </w:tc>
        <w:tc>
          <w:tcPr>
            <w:tcW w:w="2460" w:type="dxa"/>
            <w:tcBorders>
              <w:top w:val="single" w:sz="8" w:space="0" w:color="auto"/>
              <w:left w:val="single" w:sz="8" w:space="0" w:color="auto"/>
              <w:bottom w:val="single" w:sz="8" w:space="0" w:color="auto"/>
              <w:right w:val="single" w:sz="8" w:space="0" w:color="auto"/>
            </w:tcBorders>
          </w:tcPr>
          <w:p w14:paraId="27ED5C27" w14:textId="4D93E954"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b/>
                <w:bCs/>
                <w:lang w:val="en-GB"/>
              </w:rPr>
              <w:t>Upstream Country</w:t>
            </w:r>
            <w:r w:rsidRPr="7BCDF73F">
              <w:rPr>
                <w:rFonts w:ascii="Arial" w:eastAsia="Arial" w:hAnsi="Arial" w:cs="Arial"/>
                <w:lang w:val="en-GB"/>
              </w:rPr>
              <w:t xml:space="preserve"> </w:t>
            </w:r>
          </w:p>
        </w:tc>
        <w:tc>
          <w:tcPr>
            <w:tcW w:w="2655" w:type="dxa"/>
            <w:tcBorders>
              <w:top w:val="single" w:sz="8" w:space="0" w:color="auto"/>
              <w:left w:val="single" w:sz="8" w:space="0" w:color="auto"/>
              <w:bottom w:val="single" w:sz="8" w:space="0" w:color="auto"/>
              <w:right w:val="single" w:sz="8" w:space="0" w:color="auto"/>
            </w:tcBorders>
          </w:tcPr>
          <w:p w14:paraId="12938CD7" w14:textId="4D11A749"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b/>
                <w:bCs/>
                <w:lang w:val="en-GB"/>
              </w:rPr>
              <w:t>Downstream Country</w:t>
            </w:r>
            <w:r w:rsidRPr="7BCDF73F">
              <w:rPr>
                <w:rFonts w:ascii="Arial" w:eastAsia="Arial" w:hAnsi="Arial" w:cs="Arial"/>
                <w:lang w:val="en-GB"/>
              </w:rPr>
              <w:t xml:space="preserve"> </w:t>
            </w:r>
          </w:p>
        </w:tc>
      </w:tr>
      <w:tr w:rsidR="00334C8A" w:rsidRPr="00955FF7" w14:paraId="2716B4F2" w14:textId="77777777" w:rsidTr="00127EAF">
        <w:trPr>
          <w:trHeight w:val="300"/>
        </w:trPr>
        <w:tc>
          <w:tcPr>
            <w:tcW w:w="3930" w:type="dxa"/>
            <w:tcBorders>
              <w:top w:val="single" w:sz="8" w:space="0" w:color="auto"/>
              <w:left w:val="single" w:sz="8" w:space="0" w:color="auto"/>
              <w:bottom w:val="single" w:sz="8" w:space="0" w:color="auto"/>
              <w:right w:val="single" w:sz="8" w:space="0" w:color="auto"/>
            </w:tcBorders>
          </w:tcPr>
          <w:p w14:paraId="5E35FF47" w14:textId="456DCF87" w:rsidR="13037444" w:rsidRPr="00955FF7" w:rsidRDefault="24D9B8A2" w:rsidP="00A14A2D">
            <w:pPr>
              <w:spacing w:after="0" w:line="276" w:lineRule="auto"/>
              <w:ind w:right="-90"/>
              <w:jc w:val="both"/>
              <w:rPr>
                <w:rFonts w:ascii="Arial" w:eastAsia="Arial" w:hAnsi="Arial" w:cs="Arial"/>
                <w:lang w:val="en-GB"/>
              </w:rPr>
            </w:pPr>
            <w:r w:rsidRPr="67BDFECF">
              <w:rPr>
                <w:rFonts w:ascii="Arial" w:eastAsia="Arial" w:hAnsi="Arial" w:cs="Arial"/>
                <w:lang w:val="en-GB"/>
              </w:rPr>
              <w:t>Kozu-Baglan/</w:t>
            </w:r>
            <w:proofErr w:type="spellStart"/>
            <w:r w:rsidRPr="67BDFECF">
              <w:rPr>
                <w:rFonts w:ascii="Arial" w:eastAsia="Arial" w:hAnsi="Arial" w:cs="Arial"/>
                <w:lang w:val="en-GB"/>
              </w:rPr>
              <w:t>Khojabakirgan</w:t>
            </w:r>
            <w:proofErr w:type="spellEnd"/>
            <w:r w:rsidRPr="67BDFECF">
              <w:rPr>
                <w:rFonts w:ascii="Arial" w:eastAsia="Arial" w:hAnsi="Arial" w:cs="Arial"/>
                <w:lang w:val="en-GB"/>
              </w:rPr>
              <w:t xml:space="preserve"> </w:t>
            </w:r>
            <w:r w:rsidR="42C50FCD" w:rsidRPr="67BDFECF">
              <w:rPr>
                <w:rFonts w:ascii="Arial" w:eastAsia="Arial" w:hAnsi="Arial" w:cs="Arial"/>
                <w:lang w:val="en-GB"/>
              </w:rPr>
              <w:t>(120 km)</w:t>
            </w:r>
          </w:p>
        </w:tc>
        <w:tc>
          <w:tcPr>
            <w:tcW w:w="2460" w:type="dxa"/>
            <w:tcBorders>
              <w:top w:val="single" w:sz="8" w:space="0" w:color="auto"/>
              <w:left w:val="single" w:sz="8" w:space="0" w:color="auto"/>
              <w:bottom w:val="single" w:sz="8" w:space="0" w:color="auto"/>
              <w:right w:val="single" w:sz="8" w:space="0" w:color="auto"/>
            </w:tcBorders>
          </w:tcPr>
          <w:p w14:paraId="58A8F02A" w14:textId="2C3F9FAE"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68EDB478" w14:textId="4706B07C"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Tajikistan </w:t>
            </w:r>
          </w:p>
        </w:tc>
      </w:tr>
      <w:tr w:rsidR="00334C8A" w:rsidRPr="00955FF7" w14:paraId="16858B60" w14:textId="77777777" w:rsidTr="00127EAF">
        <w:trPr>
          <w:trHeight w:val="300"/>
        </w:trPr>
        <w:tc>
          <w:tcPr>
            <w:tcW w:w="3930" w:type="dxa"/>
            <w:tcBorders>
              <w:top w:val="single" w:sz="8" w:space="0" w:color="auto"/>
              <w:left w:val="single" w:sz="8" w:space="0" w:color="auto"/>
              <w:bottom w:val="single" w:sz="8" w:space="0" w:color="auto"/>
              <w:right w:val="single" w:sz="8" w:space="0" w:color="auto"/>
            </w:tcBorders>
          </w:tcPr>
          <w:p w14:paraId="6052603B" w14:textId="4EFB7CF1" w:rsidR="13037444" w:rsidRPr="00955FF7" w:rsidRDefault="24D9B8A2" w:rsidP="00A14A2D">
            <w:pPr>
              <w:spacing w:after="0" w:line="276" w:lineRule="auto"/>
              <w:ind w:right="-90"/>
              <w:jc w:val="both"/>
              <w:rPr>
                <w:rFonts w:ascii="Arial" w:eastAsia="Arial" w:hAnsi="Arial" w:cs="Arial"/>
                <w:lang w:val="en-GB"/>
              </w:rPr>
            </w:pPr>
            <w:proofErr w:type="spellStart"/>
            <w:r w:rsidRPr="67BDFECF">
              <w:rPr>
                <w:rFonts w:ascii="Arial" w:eastAsia="Arial" w:hAnsi="Arial" w:cs="Arial"/>
                <w:lang w:val="en-GB"/>
              </w:rPr>
              <w:t>Shakhimardan</w:t>
            </w:r>
            <w:proofErr w:type="spellEnd"/>
            <w:r w:rsidRPr="67BDFECF">
              <w:rPr>
                <w:rFonts w:ascii="Arial" w:eastAsia="Arial" w:hAnsi="Arial" w:cs="Arial"/>
                <w:lang w:val="en-GB"/>
              </w:rPr>
              <w:t>/Ak-Suu</w:t>
            </w:r>
            <w:r w:rsidR="4B18CE73" w:rsidRPr="67BDFECF">
              <w:rPr>
                <w:rFonts w:ascii="Arial" w:eastAsia="Arial" w:hAnsi="Arial" w:cs="Arial"/>
                <w:lang w:val="en-GB"/>
              </w:rPr>
              <w:t xml:space="preserve"> (112 km)</w:t>
            </w:r>
            <w:r w:rsidRPr="67BDFECF">
              <w:rPr>
                <w:rFonts w:ascii="Arial" w:eastAsia="Arial" w:hAnsi="Arial" w:cs="Arial"/>
                <w:lang w:val="en-GB"/>
              </w:rPr>
              <w:t xml:space="preserve"> </w:t>
            </w:r>
          </w:p>
        </w:tc>
        <w:tc>
          <w:tcPr>
            <w:tcW w:w="2460" w:type="dxa"/>
            <w:tcBorders>
              <w:top w:val="single" w:sz="8" w:space="0" w:color="auto"/>
              <w:left w:val="single" w:sz="8" w:space="0" w:color="auto"/>
              <w:bottom w:val="single" w:sz="8" w:space="0" w:color="auto"/>
              <w:right w:val="single" w:sz="8" w:space="0" w:color="auto"/>
            </w:tcBorders>
          </w:tcPr>
          <w:p w14:paraId="4D9D95A4" w14:textId="4E3328FB"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4AEE34FC" w14:textId="259D17E7"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Uzbekistan </w:t>
            </w:r>
          </w:p>
        </w:tc>
      </w:tr>
      <w:tr w:rsidR="13037444" w:rsidRPr="00955FF7" w14:paraId="41FF74E1" w14:textId="77777777" w:rsidTr="00127EAF">
        <w:trPr>
          <w:trHeight w:val="300"/>
        </w:trPr>
        <w:tc>
          <w:tcPr>
            <w:tcW w:w="3930" w:type="dxa"/>
            <w:tcBorders>
              <w:top w:val="single" w:sz="8" w:space="0" w:color="auto"/>
              <w:left w:val="single" w:sz="8" w:space="0" w:color="auto"/>
              <w:bottom w:val="single" w:sz="8" w:space="0" w:color="auto"/>
              <w:right w:val="single" w:sz="8" w:space="0" w:color="auto"/>
            </w:tcBorders>
          </w:tcPr>
          <w:p w14:paraId="1F9513E7" w14:textId="557251C6" w:rsidR="13037444" w:rsidRPr="00955FF7" w:rsidRDefault="24D9B8A2" w:rsidP="00A14A2D">
            <w:pPr>
              <w:spacing w:after="0" w:line="276" w:lineRule="auto"/>
              <w:ind w:right="-90"/>
              <w:jc w:val="both"/>
              <w:rPr>
                <w:rFonts w:ascii="Arial" w:eastAsia="Arial" w:hAnsi="Arial" w:cs="Arial"/>
                <w:lang w:val="en-GB"/>
              </w:rPr>
            </w:pPr>
            <w:proofErr w:type="spellStart"/>
            <w:r w:rsidRPr="67BDFECF">
              <w:rPr>
                <w:rFonts w:ascii="Arial" w:eastAsia="Arial" w:hAnsi="Arial" w:cs="Arial"/>
                <w:lang w:val="en-GB"/>
              </w:rPr>
              <w:t>Isfayramsay</w:t>
            </w:r>
            <w:proofErr w:type="spellEnd"/>
            <w:r w:rsidRPr="67BDFECF">
              <w:rPr>
                <w:rFonts w:ascii="Arial" w:eastAsia="Arial" w:hAnsi="Arial" w:cs="Arial"/>
                <w:lang w:val="en-GB"/>
              </w:rPr>
              <w:t>/</w:t>
            </w:r>
            <w:proofErr w:type="spellStart"/>
            <w:r w:rsidRPr="67BDFECF">
              <w:rPr>
                <w:rFonts w:ascii="Arial" w:eastAsia="Arial" w:hAnsi="Arial" w:cs="Arial"/>
                <w:lang w:val="en-GB"/>
              </w:rPr>
              <w:t>Isfayram</w:t>
            </w:r>
            <w:proofErr w:type="spellEnd"/>
            <w:r w:rsidRPr="67BDFECF">
              <w:rPr>
                <w:rFonts w:ascii="Arial" w:eastAsia="Arial" w:hAnsi="Arial" w:cs="Arial"/>
                <w:lang w:val="en-GB"/>
              </w:rPr>
              <w:t xml:space="preserve"> </w:t>
            </w:r>
            <w:r w:rsidR="1057865A" w:rsidRPr="67BDFECF">
              <w:rPr>
                <w:rFonts w:ascii="Arial" w:eastAsia="Arial" w:hAnsi="Arial" w:cs="Arial"/>
                <w:lang w:val="en-GB"/>
              </w:rPr>
              <w:t>(122 km)</w:t>
            </w:r>
          </w:p>
        </w:tc>
        <w:tc>
          <w:tcPr>
            <w:tcW w:w="2460" w:type="dxa"/>
            <w:tcBorders>
              <w:top w:val="single" w:sz="8" w:space="0" w:color="auto"/>
              <w:left w:val="single" w:sz="8" w:space="0" w:color="auto"/>
              <w:bottom w:val="single" w:sz="8" w:space="0" w:color="auto"/>
              <w:right w:val="single" w:sz="8" w:space="0" w:color="auto"/>
            </w:tcBorders>
          </w:tcPr>
          <w:p w14:paraId="768669B6" w14:textId="6D49A99B"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Kyrgyzstan </w:t>
            </w:r>
          </w:p>
        </w:tc>
        <w:tc>
          <w:tcPr>
            <w:tcW w:w="2655" w:type="dxa"/>
            <w:tcBorders>
              <w:top w:val="single" w:sz="8" w:space="0" w:color="auto"/>
              <w:left w:val="single" w:sz="8" w:space="0" w:color="auto"/>
              <w:bottom w:val="single" w:sz="8" w:space="0" w:color="auto"/>
              <w:right w:val="single" w:sz="8" w:space="0" w:color="auto"/>
            </w:tcBorders>
          </w:tcPr>
          <w:p w14:paraId="4DB7A8AF" w14:textId="3CBA468F" w:rsidR="13037444" w:rsidRPr="00955FF7" w:rsidRDefault="24D9B8A2"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Uzbekistan </w:t>
            </w:r>
          </w:p>
        </w:tc>
      </w:tr>
    </w:tbl>
    <w:p w14:paraId="36C4A4FB" w14:textId="77777777" w:rsidR="006C4025" w:rsidRPr="00955FF7" w:rsidRDefault="006C4025" w:rsidP="00A14A2D">
      <w:pPr>
        <w:spacing w:after="0" w:line="276" w:lineRule="auto"/>
        <w:ind w:right="-90"/>
        <w:jc w:val="both"/>
        <w:textAlignment w:val="baseline"/>
        <w:rPr>
          <w:rFonts w:ascii="Arial" w:eastAsia="Arial" w:hAnsi="Arial" w:cs="Arial"/>
          <w:lang w:val="en-GB"/>
        </w:rPr>
      </w:pPr>
    </w:p>
    <w:p w14:paraId="616DD810" w14:textId="42DB3A92" w:rsidR="00030CE9" w:rsidRPr="00955FF7" w:rsidRDefault="5D63BC5D" w:rsidP="00A14A2D">
      <w:pPr>
        <w:spacing w:after="0" w:line="276" w:lineRule="auto"/>
        <w:ind w:right="-90"/>
        <w:jc w:val="both"/>
        <w:rPr>
          <w:rFonts w:ascii="Arial" w:eastAsia="Arial" w:hAnsi="Arial" w:cs="Arial"/>
          <w:lang w:val="en-GB"/>
        </w:rPr>
      </w:pPr>
      <w:r w:rsidRPr="7BCDF73F">
        <w:rPr>
          <w:rFonts w:ascii="Arial" w:eastAsia="Arial" w:hAnsi="Arial" w:cs="Arial"/>
          <w:lang w:val="en-GB"/>
        </w:rPr>
        <w:t xml:space="preserve">Subsequently, Acted and partners conducted </w:t>
      </w:r>
      <w:r w:rsidR="6011F0DD" w:rsidRPr="7BCDF73F">
        <w:rPr>
          <w:rFonts w:ascii="Arial" w:eastAsia="Arial" w:hAnsi="Arial" w:cs="Arial"/>
          <w:lang w:val="en-GB"/>
        </w:rPr>
        <w:t xml:space="preserve">more </w:t>
      </w:r>
      <w:r w:rsidRPr="7BCDF73F">
        <w:rPr>
          <w:rFonts w:ascii="Arial" w:eastAsia="Arial" w:hAnsi="Arial" w:cs="Arial"/>
          <w:lang w:val="en-GB"/>
        </w:rPr>
        <w:t xml:space="preserve">in-depth </w:t>
      </w:r>
      <w:r w:rsidR="3EBDC473" w:rsidRPr="7BCDF73F">
        <w:rPr>
          <w:rFonts w:ascii="Arial" w:eastAsia="Arial" w:hAnsi="Arial" w:cs="Arial"/>
          <w:lang w:val="en-GB"/>
        </w:rPr>
        <w:t xml:space="preserve">targeted </w:t>
      </w:r>
      <w:r w:rsidRPr="7BCDF73F">
        <w:rPr>
          <w:rFonts w:ascii="Arial" w:eastAsia="Arial" w:hAnsi="Arial" w:cs="Arial"/>
          <w:lang w:val="en-GB"/>
        </w:rPr>
        <w:t xml:space="preserve">assessments to understand exposure to natural, socio-natural, and anthropogenic impacts, the effect of climate change on communities and stresses on water resources and by extension livelihoods. Preliminary findings show climate change has most impacted rainfed crop yields, while irrigated lands remain productive, making the rehabilitation of irrigation networks critical for community climate resilience. However, the existing irrigation infrastructure that belongs to local stakeholders, are currently near to or obsolete causing high levels of water loss. For example, approximately half of the infrastructure of the </w:t>
      </w:r>
      <w:proofErr w:type="spellStart"/>
      <w:r w:rsidRPr="7BCDF73F">
        <w:rPr>
          <w:rFonts w:ascii="Arial" w:eastAsia="Arial" w:hAnsi="Arial" w:cs="Arial"/>
          <w:lang w:val="en-GB"/>
        </w:rPr>
        <w:t>Teshik</w:t>
      </w:r>
      <w:proofErr w:type="spellEnd"/>
      <w:r w:rsidRPr="7BCDF73F">
        <w:rPr>
          <w:rFonts w:ascii="Arial" w:eastAsia="Arial" w:hAnsi="Arial" w:cs="Arial"/>
          <w:lang w:val="en-GB"/>
        </w:rPr>
        <w:t xml:space="preserve"> 2 canal in Katran and the Magistral canal in </w:t>
      </w:r>
      <w:proofErr w:type="spellStart"/>
      <w:r w:rsidR="5C9A4124" w:rsidRPr="7BCDF73F">
        <w:rPr>
          <w:rFonts w:ascii="Arial" w:eastAsia="Arial" w:hAnsi="Arial" w:cs="Arial"/>
          <w:lang w:val="en-GB"/>
        </w:rPr>
        <w:t>Leilek</w:t>
      </w:r>
      <w:proofErr w:type="spellEnd"/>
      <w:r w:rsidR="5C9A4124" w:rsidRPr="7BCDF73F">
        <w:rPr>
          <w:rFonts w:ascii="Arial" w:eastAsia="Arial" w:hAnsi="Arial" w:cs="Arial"/>
          <w:lang w:val="en-GB"/>
        </w:rPr>
        <w:t xml:space="preserve"> </w:t>
      </w:r>
      <w:r w:rsidR="7F190B74" w:rsidRPr="7BCDF73F">
        <w:rPr>
          <w:rFonts w:ascii="Arial" w:eastAsia="Arial" w:hAnsi="Arial" w:cs="Arial"/>
          <w:lang w:val="en-GB"/>
        </w:rPr>
        <w:t xml:space="preserve">in Kyrgyzstan </w:t>
      </w:r>
      <w:r w:rsidRPr="7BCDF73F">
        <w:rPr>
          <w:rFonts w:ascii="Arial" w:eastAsia="Arial" w:hAnsi="Arial" w:cs="Arial"/>
          <w:lang w:val="en-GB"/>
        </w:rPr>
        <w:t xml:space="preserve">were reported to have deteriorated, denying water to hundreds of hectares of farmland. </w:t>
      </w:r>
      <w:r w:rsidR="59DE683B" w:rsidRPr="7BCDF73F">
        <w:rPr>
          <w:rFonts w:ascii="Arial" w:eastAsia="Arial" w:hAnsi="Arial" w:cs="Arial"/>
          <w:lang w:val="en-GB"/>
        </w:rPr>
        <w:t xml:space="preserve">Meanwhile, </w:t>
      </w:r>
      <w:r w:rsidR="5D61FC97" w:rsidRPr="7BCDF73F">
        <w:rPr>
          <w:rFonts w:ascii="Arial" w:eastAsia="Arial" w:hAnsi="Arial" w:cs="Arial"/>
          <w:lang w:val="en-GB"/>
        </w:rPr>
        <w:t xml:space="preserve">the </w:t>
      </w:r>
      <w:r w:rsidR="56BE5E2B" w:rsidRPr="7BCDF73F">
        <w:rPr>
          <w:rFonts w:ascii="Arial" w:eastAsia="Arial" w:hAnsi="Arial" w:cs="Arial"/>
          <w:lang w:val="en-GB"/>
        </w:rPr>
        <w:t>d</w:t>
      </w:r>
      <w:r w:rsidRPr="7BCDF73F">
        <w:rPr>
          <w:rFonts w:ascii="Arial" w:eastAsia="Arial" w:hAnsi="Arial" w:cs="Arial"/>
          <w:lang w:val="en-GB"/>
        </w:rPr>
        <w:t xml:space="preserve">eterioration of the </w:t>
      </w:r>
      <w:proofErr w:type="spellStart"/>
      <w:r w:rsidRPr="7BCDF73F">
        <w:rPr>
          <w:rFonts w:ascii="Arial" w:eastAsia="Arial" w:hAnsi="Arial" w:cs="Arial"/>
          <w:lang w:val="en-GB"/>
        </w:rPr>
        <w:t>Nazergiev</w:t>
      </w:r>
      <w:proofErr w:type="spellEnd"/>
      <w:r w:rsidRPr="7BCDF73F">
        <w:rPr>
          <w:rFonts w:ascii="Arial" w:eastAsia="Arial" w:hAnsi="Arial" w:cs="Arial"/>
          <w:lang w:val="en-GB"/>
        </w:rPr>
        <w:t xml:space="preserve"> and Kozo-</w:t>
      </w:r>
      <w:proofErr w:type="spellStart"/>
      <w:r w:rsidRPr="7BCDF73F">
        <w:rPr>
          <w:rFonts w:ascii="Arial" w:eastAsia="Arial" w:hAnsi="Arial" w:cs="Arial"/>
          <w:lang w:val="en-GB"/>
        </w:rPr>
        <w:t>Kayuir</w:t>
      </w:r>
      <w:proofErr w:type="spellEnd"/>
      <w:r w:rsidRPr="7BCDF73F">
        <w:rPr>
          <w:rFonts w:ascii="Arial" w:eastAsia="Arial" w:hAnsi="Arial" w:cs="Arial"/>
          <w:lang w:val="en-GB"/>
        </w:rPr>
        <w:t xml:space="preserve"> canals in</w:t>
      </w:r>
      <w:r w:rsidR="3A1CA845" w:rsidRPr="7BCDF73F">
        <w:rPr>
          <w:rFonts w:ascii="Arial" w:eastAsia="Arial" w:hAnsi="Arial" w:cs="Arial"/>
          <w:lang w:val="en-GB"/>
        </w:rPr>
        <w:t xml:space="preserve"> </w:t>
      </w:r>
      <w:proofErr w:type="spellStart"/>
      <w:r w:rsidR="3A1CA845" w:rsidRPr="7BCDF73F">
        <w:rPr>
          <w:rFonts w:ascii="Arial" w:eastAsia="Arial" w:hAnsi="Arial" w:cs="Arial"/>
          <w:lang w:val="en-GB"/>
        </w:rPr>
        <w:t>Kadamjay</w:t>
      </w:r>
      <w:proofErr w:type="spellEnd"/>
      <w:r w:rsidR="3A1CA845" w:rsidRPr="7BCDF73F">
        <w:rPr>
          <w:rFonts w:ascii="Arial" w:eastAsia="Arial" w:hAnsi="Arial" w:cs="Arial"/>
          <w:lang w:val="en-GB"/>
        </w:rPr>
        <w:t xml:space="preserve"> in Kyrgyzstan</w:t>
      </w:r>
      <w:r w:rsidRPr="7BCDF73F">
        <w:rPr>
          <w:rFonts w:ascii="Arial" w:eastAsia="Arial" w:hAnsi="Arial" w:cs="Arial"/>
          <w:lang w:val="en-GB"/>
        </w:rPr>
        <w:t xml:space="preserve"> has threatened entire villages as dwindling water supplies have failed to reach communities at the end of the canals. The </w:t>
      </w:r>
      <w:r w:rsidR="3954DFA3" w:rsidRPr="7BCDF73F">
        <w:rPr>
          <w:rFonts w:ascii="Arial" w:eastAsia="Arial" w:hAnsi="Arial" w:cs="Arial"/>
          <w:lang w:val="en-GB"/>
        </w:rPr>
        <w:t>rehabilitation</w:t>
      </w:r>
      <w:r w:rsidRPr="7BCDF73F">
        <w:rPr>
          <w:rFonts w:ascii="Arial" w:eastAsia="Arial" w:hAnsi="Arial" w:cs="Arial"/>
          <w:lang w:val="en-GB"/>
        </w:rPr>
        <w:t xml:space="preserve"> of these and other canals, including water gates, has been highlighted by numerous stakeholders as being the most important issue for improving water efficiency within the Kozu-Baglan/</w:t>
      </w:r>
      <w:proofErr w:type="spellStart"/>
      <w:r w:rsidRPr="7BCDF73F">
        <w:rPr>
          <w:rFonts w:ascii="Arial" w:eastAsia="Arial" w:hAnsi="Arial" w:cs="Arial"/>
          <w:lang w:val="en-GB"/>
        </w:rPr>
        <w:t>Khojabakirgan</w:t>
      </w:r>
      <w:proofErr w:type="spellEnd"/>
      <w:r w:rsidR="2CC8C995" w:rsidRPr="7BCDF73F">
        <w:rPr>
          <w:rFonts w:ascii="Arial" w:eastAsia="Arial" w:hAnsi="Arial" w:cs="Arial"/>
          <w:lang w:val="en-GB"/>
        </w:rPr>
        <w:t xml:space="preserve">, </w:t>
      </w:r>
      <w:proofErr w:type="spellStart"/>
      <w:r w:rsidRPr="7BCDF73F">
        <w:rPr>
          <w:rFonts w:ascii="Arial" w:eastAsia="Arial" w:hAnsi="Arial" w:cs="Arial"/>
          <w:lang w:val="en-GB"/>
        </w:rPr>
        <w:t>Shakhimardan</w:t>
      </w:r>
      <w:proofErr w:type="spellEnd"/>
      <w:r w:rsidRPr="7BCDF73F">
        <w:rPr>
          <w:rFonts w:ascii="Arial" w:eastAsia="Arial" w:hAnsi="Arial" w:cs="Arial"/>
          <w:lang w:val="en-GB"/>
        </w:rPr>
        <w:t xml:space="preserve">/Ak-Suu, </w:t>
      </w:r>
      <w:proofErr w:type="spellStart"/>
      <w:r w:rsidRPr="7BCDF73F">
        <w:rPr>
          <w:rFonts w:ascii="Arial" w:eastAsia="Arial" w:hAnsi="Arial" w:cs="Arial"/>
          <w:lang w:val="en-GB"/>
        </w:rPr>
        <w:t>Isfayramsay</w:t>
      </w:r>
      <w:proofErr w:type="spellEnd"/>
      <w:r w:rsidRPr="7BCDF73F">
        <w:rPr>
          <w:rFonts w:ascii="Arial" w:eastAsia="Arial" w:hAnsi="Arial" w:cs="Arial"/>
          <w:lang w:val="en-GB"/>
        </w:rPr>
        <w:t>/</w:t>
      </w:r>
      <w:proofErr w:type="spellStart"/>
      <w:r w:rsidRPr="7BCDF73F">
        <w:rPr>
          <w:rFonts w:ascii="Arial" w:eastAsia="Arial" w:hAnsi="Arial" w:cs="Arial"/>
          <w:lang w:val="en-GB"/>
        </w:rPr>
        <w:t>Isfayram</w:t>
      </w:r>
      <w:proofErr w:type="spellEnd"/>
      <w:r w:rsidRPr="7BCDF73F">
        <w:rPr>
          <w:rFonts w:ascii="Arial" w:eastAsia="Arial" w:hAnsi="Arial" w:cs="Arial"/>
          <w:lang w:val="en-GB"/>
        </w:rPr>
        <w:t xml:space="preserve"> watersheds.</w:t>
      </w:r>
    </w:p>
    <w:p w14:paraId="212809C2" w14:textId="77777777" w:rsidR="00864795" w:rsidRPr="00955FF7" w:rsidRDefault="00864795" w:rsidP="00A14A2D">
      <w:pPr>
        <w:spacing w:after="0" w:line="276" w:lineRule="auto"/>
        <w:ind w:right="-90"/>
        <w:jc w:val="both"/>
        <w:textAlignment w:val="baseline"/>
        <w:rPr>
          <w:rFonts w:ascii="Arial" w:eastAsia="Arial" w:hAnsi="Arial" w:cs="Arial"/>
          <w:lang w:val="en-GB"/>
        </w:rPr>
      </w:pPr>
    </w:p>
    <w:p w14:paraId="34FD2844" w14:textId="1ABBBE14" w:rsidR="0DD6A2A3" w:rsidRPr="00955FF7" w:rsidRDefault="2DDDD6DB" w:rsidP="00A14A2D">
      <w:pPr>
        <w:pStyle w:val="paragraph"/>
        <w:spacing w:before="0" w:beforeAutospacing="0" w:after="0" w:afterAutospacing="0" w:line="276" w:lineRule="auto"/>
        <w:ind w:right="-90"/>
        <w:jc w:val="both"/>
        <w:rPr>
          <w:rStyle w:val="eop"/>
          <w:rFonts w:ascii="Arial" w:hAnsi="Arial" w:cs="Arial"/>
          <w:b/>
          <w:bCs/>
          <w:sz w:val="22"/>
          <w:szCs w:val="22"/>
          <w:u w:val="single"/>
          <w:lang w:val="en-GB"/>
        </w:rPr>
      </w:pPr>
      <w:r w:rsidRPr="7BCDF73F">
        <w:rPr>
          <w:rStyle w:val="eop"/>
          <w:rFonts w:ascii="Arial" w:hAnsi="Arial" w:cs="Arial"/>
          <w:b/>
          <w:bCs/>
          <w:sz w:val="22"/>
          <w:szCs w:val="22"/>
          <w:u w:val="single"/>
          <w:lang w:val="en-GB"/>
        </w:rPr>
        <w:t>Assignment</w:t>
      </w:r>
    </w:p>
    <w:p w14:paraId="1CDCEA5E" w14:textId="379C5CF9" w:rsidR="4BEEF687" w:rsidRPr="00955FF7" w:rsidRDefault="4BEEF687" w:rsidP="00A14A2D">
      <w:pPr>
        <w:spacing w:after="0" w:line="276" w:lineRule="auto"/>
        <w:ind w:right="-90"/>
        <w:jc w:val="both"/>
        <w:rPr>
          <w:rFonts w:ascii="Arial" w:eastAsia="Arial" w:hAnsi="Arial" w:cs="Arial"/>
          <w:lang w:val="en-GB"/>
        </w:rPr>
      </w:pPr>
    </w:p>
    <w:p w14:paraId="4D62384E" w14:textId="78C9BE25" w:rsidR="003D6E59" w:rsidRPr="00955FF7" w:rsidRDefault="2B53D14F" w:rsidP="00A14A2D">
      <w:pPr>
        <w:spacing w:after="0" w:line="276" w:lineRule="auto"/>
        <w:ind w:right="-90"/>
        <w:jc w:val="both"/>
        <w:textAlignment w:val="baseline"/>
        <w:rPr>
          <w:rFonts w:ascii="Arial" w:eastAsia="Arial" w:hAnsi="Arial" w:cs="Arial"/>
          <w:lang w:val="en-GB"/>
        </w:rPr>
      </w:pPr>
      <w:r w:rsidRPr="7BCDF73F">
        <w:rPr>
          <w:rFonts w:ascii="Arial" w:eastAsia="Arial" w:hAnsi="Arial" w:cs="Arial"/>
          <w:lang w:val="en-GB"/>
        </w:rPr>
        <w:t xml:space="preserve">Based on </w:t>
      </w:r>
      <w:r w:rsidR="0603D56A" w:rsidRPr="7BCDF73F">
        <w:rPr>
          <w:rFonts w:ascii="Arial" w:eastAsia="Arial" w:hAnsi="Arial" w:cs="Arial"/>
          <w:lang w:val="en-GB"/>
        </w:rPr>
        <w:t>the above</w:t>
      </w:r>
      <w:r w:rsidR="16BDAEA9" w:rsidRPr="7BCDF73F">
        <w:rPr>
          <w:rFonts w:ascii="Arial" w:eastAsia="Arial" w:hAnsi="Arial" w:cs="Arial"/>
          <w:lang w:val="en-GB"/>
        </w:rPr>
        <w:t>-</w:t>
      </w:r>
      <w:r w:rsidR="0603D56A" w:rsidRPr="7BCDF73F">
        <w:rPr>
          <w:rFonts w:ascii="Arial" w:eastAsia="Arial" w:hAnsi="Arial" w:cs="Arial"/>
          <w:lang w:val="en-GB"/>
        </w:rPr>
        <w:t>mentioned</w:t>
      </w:r>
      <w:r w:rsidRPr="7BCDF73F">
        <w:rPr>
          <w:rFonts w:ascii="Arial" w:eastAsia="Arial" w:hAnsi="Arial" w:cs="Arial"/>
          <w:lang w:val="en-GB"/>
        </w:rPr>
        <w:t xml:space="preserve"> assessments and </w:t>
      </w:r>
      <w:r w:rsidR="15810D8E" w:rsidRPr="7BCDF73F">
        <w:rPr>
          <w:rFonts w:ascii="Arial" w:eastAsia="Arial" w:hAnsi="Arial" w:cs="Arial"/>
          <w:lang w:val="en-GB"/>
        </w:rPr>
        <w:t>following</w:t>
      </w:r>
      <w:r w:rsidR="16BDAEA9" w:rsidRPr="7BCDF73F">
        <w:rPr>
          <w:rFonts w:ascii="Arial" w:eastAsia="Arial" w:hAnsi="Arial" w:cs="Arial"/>
          <w:lang w:val="en-GB"/>
        </w:rPr>
        <w:t xml:space="preserve"> </w:t>
      </w:r>
      <w:r w:rsidR="0603D56A" w:rsidRPr="7BCDF73F">
        <w:rPr>
          <w:rFonts w:ascii="Arial" w:eastAsia="Arial" w:hAnsi="Arial" w:cs="Arial"/>
          <w:lang w:val="en-GB"/>
        </w:rPr>
        <w:t xml:space="preserve">signature of agreements </w:t>
      </w:r>
      <w:r w:rsidR="15810D8E" w:rsidRPr="7BCDF73F">
        <w:rPr>
          <w:rFonts w:ascii="Arial" w:eastAsia="Arial" w:hAnsi="Arial" w:cs="Arial"/>
          <w:lang w:val="en-GB"/>
        </w:rPr>
        <w:t xml:space="preserve">with relevant national </w:t>
      </w:r>
      <w:r w:rsidR="0603D56A" w:rsidRPr="7BCDF73F">
        <w:rPr>
          <w:rFonts w:ascii="Arial" w:eastAsia="Arial" w:hAnsi="Arial" w:cs="Arial"/>
          <w:lang w:val="en-GB"/>
        </w:rPr>
        <w:t>authorities</w:t>
      </w:r>
      <w:r w:rsidR="15810D8E" w:rsidRPr="7BCDF73F">
        <w:rPr>
          <w:rFonts w:ascii="Arial" w:eastAsia="Arial" w:hAnsi="Arial" w:cs="Arial"/>
          <w:lang w:val="en-GB"/>
        </w:rPr>
        <w:t xml:space="preserve"> in all three countries, </w:t>
      </w:r>
      <w:proofErr w:type="gramStart"/>
      <w:r w:rsidR="20B1945A" w:rsidRPr="7BCDF73F">
        <w:rPr>
          <w:rFonts w:ascii="Arial" w:eastAsia="Arial" w:hAnsi="Arial" w:cs="Arial"/>
          <w:lang w:val="en-GB"/>
        </w:rPr>
        <w:t>Acted</w:t>
      </w:r>
      <w:proofErr w:type="gramEnd"/>
      <w:r w:rsidR="20B1945A" w:rsidRPr="7BCDF73F">
        <w:rPr>
          <w:rFonts w:ascii="Arial" w:eastAsia="Arial" w:hAnsi="Arial" w:cs="Arial"/>
          <w:lang w:val="en-GB"/>
        </w:rPr>
        <w:t xml:space="preserve"> </w:t>
      </w:r>
      <w:r w:rsidR="16BDAEA9" w:rsidRPr="7BCDF73F">
        <w:rPr>
          <w:rFonts w:ascii="Arial" w:eastAsia="Arial" w:hAnsi="Arial" w:cs="Arial"/>
          <w:lang w:val="en-GB"/>
        </w:rPr>
        <w:t xml:space="preserve">is now </w:t>
      </w:r>
      <w:r w:rsidR="20B1945A" w:rsidRPr="7BCDF73F">
        <w:rPr>
          <w:rFonts w:ascii="Arial" w:eastAsia="Arial" w:hAnsi="Arial" w:cs="Arial"/>
          <w:lang w:val="en-GB"/>
        </w:rPr>
        <w:t>announc</w:t>
      </w:r>
      <w:r w:rsidR="16BDAEA9" w:rsidRPr="7BCDF73F">
        <w:rPr>
          <w:rFonts w:ascii="Arial" w:eastAsia="Arial" w:hAnsi="Arial" w:cs="Arial"/>
          <w:lang w:val="en-GB"/>
        </w:rPr>
        <w:t>ing</w:t>
      </w:r>
      <w:r w:rsidR="20B1945A" w:rsidRPr="7BCDF73F">
        <w:rPr>
          <w:rFonts w:ascii="Arial" w:eastAsia="Arial" w:hAnsi="Arial" w:cs="Arial"/>
          <w:lang w:val="en-GB"/>
        </w:rPr>
        <w:t xml:space="preserve"> </w:t>
      </w:r>
      <w:r w:rsidR="7D1C39A7" w:rsidRPr="7BCDF73F">
        <w:rPr>
          <w:rFonts w:ascii="Arial" w:eastAsia="Arial" w:hAnsi="Arial" w:cs="Arial"/>
          <w:lang w:val="en-GB"/>
        </w:rPr>
        <w:t>this</w:t>
      </w:r>
      <w:r w:rsidR="20B1945A" w:rsidRPr="7BCDF73F">
        <w:rPr>
          <w:rFonts w:ascii="Arial" w:eastAsia="Arial" w:hAnsi="Arial" w:cs="Arial"/>
          <w:lang w:val="en-GB"/>
        </w:rPr>
        <w:t xml:space="preserve"> call for tender to conduct a technical feasibility study</w:t>
      </w:r>
      <w:r w:rsidR="6367218B" w:rsidRPr="7BCDF73F">
        <w:rPr>
          <w:rFonts w:ascii="Arial" w:eastAsia="Arial" w:hAnsi="Arial" w:cs="Arial"/>
          <w:lang w:val="en-GB"/>
        </w:rPr>
        <w:t xml:space="preserve">. The study </w:t>
      </w:r>
      <w:r w:rsidR="5EA41CAC" w:rsidRPr="7BCDF73F">
        <w:rPr>
          <w:rFonts w:ascii="Arial" w:eastAsia="Arial" w:hAnsi="Arial" w:cs="Arial"/>
          <w:lang w:val="en-GB"/>
        </w:rPr>
        <w:t xml:space="preserve">built on the data gathered through the assessments mentioned above and </w:t>
      </w:r>
      <w:r w:rsidR="6367218B" w:rsidRPr="7BCDF73F">
        <w:rPr>
          <w:rFonts w:ascii="Arial" w:eastAsia="Arial" w:hAnsi="Arial" w:cs="Arial"/>
          <w:lang w:val="en-GB"/>
        </w:rPr>
        <w:t>will</w:t>
      </w:r>
      <w:r w:rsidR="44CDE5D2" w:rsidRPr="7BCDF73F">
        <w:rPr>
          <w:rFonts w:ascii="Arial" w:eastAsia="Arial" w:hAnsi="Arial" w:cs="Arial"/>
          <w:lang w:val="en-GB"/>
        </w:rPr>
        <w:t xml:space="preserve"> explore</w:t>
      </w:r>
      <w:r w:rsidR="4A3F89EB" w:rsidRPr="7BCDF73F">
        <w:rPr>
          <w:rFonts w:ascii="Arial" w:eastAsia="Arial" w:hAnsi="Arial" w:cs="Arial"/>
          <w:lang w:val="en-GB"/>
        </w:rPr>
        <w:t xml:space="preserve"> in more detail</w:t>
      </w:r>
      <w:r w:rsidR="44CDE5D2" w:rsidRPr="7BCDF73F">
        <w:rPr>
          <w:rFonts w:ascii="Arial" w:eastAsia="Arial" w:hAnsi="Arial" w:cs="Arial"/>
          <w:lang w:val="en-GB"/>
        </w:rPr>
        <w:t xml:space="preserve"> the best options for improving irrigation water use efficiency</w:t>
      </w:r>
      <w:r w:rsidR="20B1945A" w:rsidRPr="7BCDF73F">
        <w:rPr>
          <w:rFonts w:ascii="Arial" w:eastAsia="Arial" w:hAnsi="Arial" w:cs="Arial"/>
          <w:lang w:val="en-GB"/>
        </w:rPr>
        <w:t xml:space="preserve"> </w:t>
      </w:r>
      <w:r w:rsidR="54E9402F" w:rsidRPr="7BCDF73F">
        <w:rPr>
          <w:rFonts w:ascii="Arial" w:eastAsia="Arial" w:hAnsi="Arial" w:cs="Arial"/>
          <w:lang w:val="en-GB"/>
        </w:rPr>
        <w:t>in the Kozu-Baglan/</w:t>
      </w:r>
      <w:proofErr w:type="spellStart"/>
      <w:r w:rsidR="54E9402F" w:rsidRPr="7BCDF73F">
        <w:rPr>
          <w:rFonts w:ascii="Arial" w:eastAsia="Arial" w:hAnsi="Arial" w:cs="Arial"/>
          <w:lang w:val="en-GB"/>
        </w:rPr>
        <w:t>Khojabakirgan</w:t>
      </w:r>
      <w:proofErr w:type="spellEnd"/>
      <w:r w:rsidR="54E9402F" w:rsidRPr="7BCDF73F">
        <w:rPr>
          <w:rFonts w:ascii="Arial" w:eastAsia="Arial" w:hAnsi="Arial" w:cs="Arial"/>
          <w:lang w:val="en-GB"/>
        </w:rPr>
        <w:t xml:space="preserve">, </w:t>
      </w:r>
      <w:proofErr w:type="spellStart"/>
      <w:r w:rsidR="54E9402F" w:rsidRPr="7BCDF73F">
        <w:rPr>
          <w:rFonts w:ascii="Arial" w:eastAsia="Arial" w:hAnsi="Arial" w:cs="Arial"/>
          <w:lang w:val="en-GB"/>
        </w:rPr>
        <w:t>Shakhimardan</w:t>
      </w:r>
      <w:proofErr w:type="spellEnd"/>
      <w:r w:rsidR="54E9402F" w:rsidRPr="7BCDF73F">
        <w:rPr>
          <w:rFonts w:ascii="Arial" w:eastAsia="Arial" w:hAnsi="Arial" w:cs="Arial"/>
          <w:lang w:val="en-GB"/>
        </w:rPr>
        <w:t xml:space="preserve">/Ak-Suu, </w:t>
      </w:r>
      <w:proofErr w:type="spellStart"/>
      <w:r w:rsidR="54E9402F" w:rsidRPr="7BCDF73F">
        <w:rPr>
          <w:rFonts w:ascii="Arial" w:eastAsia="Arial" w:hAnsi="Arial" w:cs="Arial"/>
          <w:lang w:val="en-GB"/>
        </w:rPr>
        <w:t>Isfayramsay</w:t>
      </w:r>
      <w:proofErr w:type="spellEnd"/>
      <w:r w:rsidR="54E9402F" w:rsidRPr="7BCDF73F">
        <w:rPr>
          <w:rFonts w:ascii="Arial" w:eastAsia="Arial" w:hAnsi="Arial" w:cs="Arial"/>
          <w:lang w:val="en-GB"/>
        </w:rPr>
        <w:t>/</w:t>
      </w:r>
      <w:proofErr w:type="spellStart"/>
      <w:r w:rsidR="54E9402F" w:rsidRPr="7BCDF73F">
        <w:rPr>
          <w:rFonts w:ascii="Arial" w:eastAsia="Arial" w:hAnsi="Arial" w:cs="Arial"/>
          <w:lang w:val="en-GB"/>
        </w:rPr>
        <w:t>Isfayram</w:t>
      </w:r>
      <w:proofErr w:type="spellEnd"/>
      <w:r w:rsidR="54E9402F" w:rsidRPr="7BCDF73F">
        <w:rPr>
          <w:rFonts w:ascii="Arial" w:eastAsia="Arial" w:hAnsi="Arial" w:cs="Arial"/>
          <w:lang w:val="en-GB"/>
        </w:rPr>
        <w:t xml:space="preserve"> watersheds</w:t>
      </w:r>
      <w:r w:rsidR="168CC13B" w:rsidRPr="7BCDF73F">
        <w:rPr>
          <w:rFonts w:ascii="Arial" w:eastAsia="Arial" w:hAnsi="Arial" w:cs="Arial"/>
          <w:lang w:val="en-GB"/>
        </w:rPr>
        <w:t xml:space="preserve"> </w:t>
      </w:r>
      <w:r w:rsidR="13901C34" w:rsidRPr="7BCDF73F">
        <w:rPr>
          <w:rFonts w:ascii="Arial" w:eastAsia="Arial" w:hAnsi="Arial" w:cs="Arial"/>
          <w:lang w:val="en-GB"/>
        </w:rPr>
        <w:t>(hereafter ‘the watersheds’)</w:t>
      </w:r>
      <w:r w:rsidR="54E9402F" w:rsidRPr="7BCDF73F">
        <w:rPr>
          <w:rFonts w:ascii="Arial" w:eastAsia="Arial" w:hAnsi="Arial" w:cs="Arial"/>
          <w:lang w:val="en-GB"/>
        </w:rPr>
        <w:t xml:space="preserve">. The </w:t>
      </w:r>
      <w:r w:rsidR="115F2EA7" w:rsidRPr="7BCDF73F">
        <w:rPr>
          <w:rFonts w:ascii="Arial" w:eastAsia="Arial" w:hAnsi="Arial" w:cs="Arial"/>
          <w:lang w:val="en-GB"/>
        </w:rPr>
        <w:t>scope</w:t>
      </w:r>
      <w:r w:rsidR="54E9402F" w:rsidRPr="7BCDF73F">
        <w:rPr>
          <w:rFonts w:ascii="Arial" w:eastAsia="Arial" w:hAnsi="Arial" w:cs="Arial"/>
          <w:lang w:val="en-GB"/>
        </w:rPr>
        <w:t xml:space="preserve"> of work </w:t>
      </w:r>
      <w:r w:rsidR="115F2EA7" w:rsidRPr="7BCDF73F">
        <w:rPr>
          <w:rFonts w:ascii="Arial" w:eastAsia="Arial" w:hAnsi="Arial" w:cs="Arial"/>
          <w:lang w:val="en-GB"/>
        </w:rPr>
        <w:t xml:space="preserve">will cover </w:t>
      </w:r>
      <w:r w:rsidR="42478C2C" w:rsidRPr="7BCDF73F">
        <w:rPr>
          <w:rFonts w:ascii="Arial" w:eastAsia="Arial" w:hAnsi="Arial" w:cs="Arial"/>
          <w:lang w:val="en-GB"/>
        </w:rPr>
        <w:t xml:space="preserve">the </w:t>
      </w:r>
      <w:r w:rsidR="7AFF0684" w:rsidRPr="7BCDF73F">
        <w:rPr>
          <w:rFonts w:ascii="Arial" w:eastAsia="Arial" w:hAnsi="Arial" w:cs="Arial"/>
          <w:lang w:val="en-GB"/>
        </w:rPr>
        <w:t>three</w:t>
      </w:r>
      <w:r w:rsidR="7644DDA9" w:rsidRPr="7BCDF73F">
        <w:rPr>
          <w:rFonts w:ascii="Arial" w:eastAsia="Arial" w:hAnsi="Arial" w:cs="Arial"/>
          <w:lang w:val="en-GB"/>
        </w:rPr>
        <w:t xml:space="preserve"> Fergana Valley countries: Kyrgyzstan, </w:t>
      </w:r>
      <w:proofErr w:type="gramStart"/>
      <w:r w:rsidR="7644DDA9" w:rsidRPr="7BCDF73F">
        <w:rPr>
          <w:rFonts w:ascii="Arial" w:eastAsia="Arial" w:hAnsi="Arial" w:cs="Arial"/>
          <w:lang w:val="en-GB"/>
        </w:rPr>
        <w:t>Tajikistan</w:t>
      </w:r>
      <w:proofErr w:type="gramEnd"/>
      <w:r w:rsidR="7644DDA9" w:rsidRPr="7BCDF73F">
        <w:rPr>
          <w:rFonts w:ascii="Arial" w:eastAsia="Arial" w:hAnsi="Arial" w:cs="Arial"/>
          <w:lang w:val="en-GB"/>
        </w:rPr>
        <w:t xml:space="preserve"> and Uzbekistan.</w:t>
      </w:r>
    </w:p>
    <w:p w14:paraId="719CB081" w14:textId="4EB6EAEB" w:rsidR="003A419C" w:rsidRPr="00955FF7" w:rsidRDefault="003A419C" w:rsidP="00A14A2D">
      <w:pPr>
        <w:spacing w:after="0" w:line="276" w:lineRule="auto"/>
        <w:ind w:right="-90"/>
        <w:jc w:val="both"/>
        <w:textAlignment w:val="baseline"/>
        <w:rPr>
          <w:rFonts w:ascii="Arial" w:eastAsia="Arial" w:hAnsi="Arial" w:cs="Arial"/>
          <w:lang w:val="en-GB"/>
        </w:rPr>
      </w:pPr>
    </w:p>
    <w:p w14:paraId="73FDD35F" w14:textId="7E6FB648" w:rsidR="003A419C" w:rsidRPr="00955FF7" w:rsidRDefault="71008502" w:rsidP="00A14A2D">
      <w:pPr>
        <w:spacing w:after="0" w:line="276" w:lineRule="auto"/>
        <w:ind w:right="-90"/>
        <w:jc w:val="both"/>
        <w:textAlignment w:val="baseline"/>
        <w:rPr>
          <w:rFonts w:ascii="Arial" w:eastAsia="Arial" w:hAnsi="Arial" w:cs="Arial"/>
          <w:b/>
          <w:bCs/>
          <w:u w:val="single"/>
          <w:lang w:val="en-GB"/>
        </w:rPr>
      </w:pPr>
      <w:r w:rsidRPr="7BCDF73F">
        <w:rPr>
          <w:rFonts w:ascii="Arial" w:eastAsia="Arial" w:hAnsi="Arial" w:cs="Arial"/>
          <w:b/>
          <w:bCs/>
          <w:u w:val="single"/>
          <w:lang w:val="en-GB"/>
        </w:rPr>
        <w:t>Objectives</w:t>
      </w:r>
    </w:p>
    <w:p w14:paraId="2514E3D5" w14:textId="50E9E142" w:rsidR="706350E8" w:rsidRPr="00955FF7" w:rsidRDefault="706350E8" w:rsidP="00A14A2D">
      <w:pPr>
        <w:spacing w:after="0" w:line="276" w:lineRule="auto"/>
        <w:ind w:right="-90"/>
        <w:jc w:val="both"/>
        <w:rPr>
          <w:rFonts w:ascii="Arial" w:eastAsia="Arial" w:hAnsi="Arial" w:cs="Arial"/>
          <w:b/>
          <w:bCs/>
          <w:u w:val="single"/>
          <w:lang w:val="en-GB"/>
        </w:rPr>
      </w:pPr>
    </w:p>
    <w:p w14:paraId="54B6332A" w14:textId="4982966E" w:rsidR="003A419C" w:rsidRPr="00955FF7" w:rsidRDefault="2D373B5D" w:rsidP="00A14A2D">
      <w:pPr>
        <w:spacing w:after="0" w:line="276" w:lineRule="auto"/>
        <w:ind w:right="-90"/>
        <w:jc w:val="both"/>
        <w:textAlignment w:val="baseline"/>
        <w:rPr>
          <w:rFonts w:ascii="Arial" w:eastAsia="Arial" w:hAnsi="Arial" w:cs="Arial"/>
          <w:lang w:val="en-GB"/>
        </w:rPr>
      </w:pPr>
      <w:r w:rsidRPr="7BCDF73F">
        <w:rPr>
          <w:rFonts w:ascii="Arial" w:eastAsia="Arial" w:hAnsi="Arial" w:cs="Arial"/>
          <w:lang w:val="en-GB"/>
        </w:rPr>
        <w:t xml:space="preserve">The </w:t>
      </w:r>
      <w:r w:rsidR="613DF731" w:rsidRPr="7BCDF73F">
        <w:rPr>
          <w:rFonts w:ascii="Arial" w:eastAsia="Arial" w:hAnsi="Arial" w:cs="Arial"/>
          <w:lang w:val="en-GB"/>
        </w:rPr>
        <w:t>objectives</w:t>
      </w:r>
      <w:r w:rsidR="32A927EF" w:rsidRPr="7BCDF73F">
        <w:rPr>
          <w:rFonts w:ascii="Arial" w:eastAsia="Arial" w:hAnsi="Arial" w:cs="Arial"/>
          <w:lang w:val="en-GB"/>
        </w:rPr>
        <w:t xml:space="preserve"> </w:t>
      </w:r>
      <w:r w:rsidR="279DC266" w:rsidRPr="7BCDF73F">
        <w:rPr>
          <w:rFonts w:ascii="Arial" w:eastAsia="Arial" w:hAnsi="Arial" w:cs="Arial"/>
          <w:lang w:val="en-GB"/>
        </w:rPr>
        <w:t>of conducting the technical feasibility studies</w:t>
      </w:r>
      <w:r w:rsidR="32A927EF" w:rsidRPr="7BCDF73F">
        <w:rPr>
          <w:rFonts w:ascii="Arial" w:eastAsia="Arial" w:hAnsi="Arial" w:cs="Arial"/>
          <w:lang w:val="en-GB"/>
        </w:rPr>
        <w:t xml:space="preserve"> are the following:</w:t>
      </w:r>
    </w:p>
    <w:p w14:paraId="2FFF6CA5" w14:textId="77777777" w:rsidR="00250237" w:rsidRPr="00955FF7" w:rsidRDefault="00250237" w:rsidP="00A14A2D">
      <w:pPr>
        <w:spacing w:after="0" w:line="276" w:lineRule="auto"/>
        <w:ind w:right="-90"/>
        <w:jc w:val="both"/>
        <w:textAlignment w:val="baseline"/>
        <w:rPr>
          <w:rFonts w:ascii="Arial" w:eastAsia="Arial" w:hAnsi="Arial" w:cs="Arial"/>
          <w:lang w:val="en-GB"/>
        </w:rPr>
      </w:pPr>
    </w:p>
    <w:p w14:paraId="61BCFF65" w14:textId="6CCFAC48" w:rsidR="00250237" w:rsidRPr="00955FF7" w:rsidRDefault="1888BDA1" w:rsidP="00A14A2D">
      <w:pPr>
        <w:pStyle w:val="ListParagraph"/>
        <w:numPr>
          <w:ilvl w:val="0"/>
          <w:numId w:val="25"/>
        </w:numPr>
        <w:spacing w:after="0" w:line="276" w:lineRule="auto"/>
        <w:ind w:right="-90"/>
        <w:jc w:val="both"/>
        <w:textAlignment w:val="baseline"/>
        <w:rPr>
          <w:rFonts w:ascii="Arial" w:eastAsia="Arial" w:hAnsi="Arial" w:cs="Arial"/>
          <w:lang w:val="en-GB"/>
        </w:rPr>
      </w:pPr>
      <w:r w:rsidRPr="4BEED781">
        <w:rPr>
          <w:rFonts w:ascii="Arial" w:eastAsia="Arial" w:hAnsi="Arial" w:cs="Arial"/>
          <w:lang w:val="en-GB"/>
        </w:rPr>
        <w:t>Identify</w:t>
      </w:r>
      <w:r w:rsidR="4B18CB53" w:rsidRPr="4BEED781">
        <w:rPr>
          <w:rFonts w:ascii="Arial" w:eastAsia="Arial" w:hAnsi="Arial" w:cs="Arial"/>
          <w:lang w:val="en-GB"/>
        </w:rPr>
        <w:t xml:space="preserve"> the most </w:t>
      </w:r>
      <w:r w:rsidR="388A03BB" w:rsidRPr="4BEED781">
        <w:rPr>
          <w:rFonts w:ascii="Arial" w:eastAsia="Arial" w:hAnsi="Arial" w:cs="Arial"/>
          <w:lang w:val="en-GB"/>
        </w:rPr>
        <w:t>suitable</w:t>
      </w:r>
      <w:r w:rsidR="54323905" w:rsidRPr="4BEED781">
        <w:rPr>
          <w:rFonts w:ascii="Arial" w:eastAsia="Arial" w:hAnsi="Arial" w:cs="Arial"/>
          <w:lang w:val="en-GB"/>
        </w:rPr>
        <w:t xml:space="preserve"> irrigation </w:t>
      </w:r>
      <w:r w:rsidR="63C9258B" w:rsidRPr="4BEED781">
        <w:rPr>
          <w:rFonts w:ascii="Arial" w:eastAsia="Arial" w:hAnsi="Arial" w:cs="Arial"/>
          <w:lang w:val="en-GB"/>
        </w:rPr>
        <w:t>systems</w:t>
      </w:r>
      <w:r w:rsidR="54323905" w:rsidRPr="4BEED781">
        <w:rPr>
          <w:rFonts w:ascii="Arial" w:eastAsia="Arial" w:hAnsi="Arial" w:cs="Arial"/>
          <w:lang w:val="en-GB"/>
        </w:rPr>
        <w:t xml:space="preserve"> </w:t>
      </w:r>
      <w:r w:rsidR="3231B763" w:rsidRPr="4BEED781">
        <w:rPr>
          <w:rFonts w:ascii="Arial" w:eastAsia="Arial" w:hAnsi="Arial" w:cs="Arial"/>
          <w:lang w:val="en-GB"/>
        </w:rPr>
        <w:t xml:space="preserve">(and or sections of those systems) </w:t>
      </w:r>
      <w:r w:rsidR="14F41B8E" w:rsidRPr="4BEED781">
        <w:rPr>
          <w:rFonts w:ascii="Arial" w:eastAsia="Arial" w:hAnsi="Arial" w:cs="Arial"/>
          <w:lang w:val="en-GB"/>
        </w:rPr>
        <w:t>for rehabilitation</w:t>
      </w:r>
      <w:r w:rsidR="5CC8319C" w:rsidRPr="4BEED781">
        <w:rPr>
          <w:rFonts w:ascii="Arial" w:eastAsia="Arial" w:hAnsi="Arial" w:cs="Arial"/>
          <w:lang w:val="en-GB"/>
        </w:rPr>
        <w:t xml:space="preserve"> works</w:t>
      </w:r>
      <w:r w:rsidR="14F41B8E" w:rsidRPr="4BEED781">
        <w:rPr>
          <w:rFonts w:ascii="Arial" w:eastAsia="Arial" w:hAnsi="Arial" w:cs="Arial"/>
          <w:lang w:val="en-GB"/>
        </w:rPr>
        <w:t xml:space="preserve"> </w:t>
      </w:r>
      <w:r w:rsidR="54323905" w:rsidRPr="4BEED781">
        <w:rPr>
          <w:rFonts w:ascii="Arial" w:eastAsia="Arial" w:hAnsi="Arial" w:cs="Arial"/>
          <w:lang w:val="en-GB"/>
        </w:rPr>
        <w:t xml:space="preserve">in </w:t>
      </w:r>
      <w:r w:rsidR="11CC8551" w:rsidRPr="4BEED781">
        <w:rPr>
          <w:rFonts w:ascii="Arial" w:eastAsia="Arial" w:hAnsi="Arial" w:cs="Arial"/>
          <w:lang w:val="en-GB"/>
        </w:rPr>
        <w:t xml:space="preserve">the </w:t>
      </w:r>
      <w:r w:rsidR="54323905" w:rsidRPr="4BEED781">
        <w:rPr>
          <w:rFonts w:ascii="Arial" w:eastAsia="Arial" w:hAnsi="Arial" w:cs="Arial"/>
          <w:lang w:val="en-GB"/>
        </w:rPr>
        <w:t>watersheds</w:t>
      </w:r>
      <w:r w:rsidR="722C9618" w:rsidRPr="4BEED781">
        <w:rPr>
          <w:rFonts w:ascii="Arial" w:eastAsia="Arial" w:hAnsi="Arial" w:cs="Arial"/>
          <w:lang w:val="en-GB"/>
        </w:rPr>
        <w:t xml:space="preserve"> and </w:t>
      </w:r>
      <w:r w:rsidR="5E055A25" w:rsidRPr="4BEED781">
        <w:rPr>
          <w:rFonts w:ascii="Arial" w:eastAsia="Arial" w:hAnsi="Arial" w:cs="Arial"/>
          <w:lang w:val="en-GB"/>
        </w:rPr>
        <w:t>define the scope and methods of the rehabilitation works</w:t>
      </w:r>
      <w:r w:rsidR="54323905" w:rsidRPr="4BEED781">
        <w:rPr>
          <w:rFonts w:ascii="Arial" w:eastAsia="Arial" w:hAnsi="Arial" w:cs="Arial"/>
          <w:lang w:val="en-GB"/>
        </w:rPr>
        <w:t xml:space="preserve"> </w:t>
      </w:r>
      <w:r w:rsidR="3A1E45D9" w:rsidRPr="4BEED781">
        <w:rPr>
          <w:rFonts w:ascii="Arial" w:eastAsia="Arial" w:hAnsi="Arial" w:cs="Arial"/>
          <w:lang w:val="en-GB"/>
        </w:rPr>
        <w:t>taking into account</w:t>
      </w:r>
      <w:r w:rsidR="54323905" w:rsidRPr="4BEED781">
        <w:rPr>
          <w:rFonts w:ascii="Arial" w:eastAsia="Arial" w:hAnsi="Arial" w:cs="Arial"/>
          <w:lang w:val="en-GB"/>
        </w:rPr>
        <w:t xml:space="preserve"> the available </w:t>
      </w:r>
      <w:r w:rsidR="4D340C52" w:rsidRPr="4BEED781">
        <w:rPr>
          <w:rFonts w:ascii="Arial" w:eastAsia="Arial" w:hAnsi="Arial" w:cs="Arial"/>
          <w:lang w:val="en-GB"/>
        </w:rPr>
        <w:t xml:space="preserve">project </w:t>
      </w:r>
      <w:proofErr w:type="gramStart"/>
      <w:r w:rsidR="54323905" w:rsidRPr="4BEED781">
        <w:rPr>
          <w:rFonts w:ascii="Arial" w:eastAsia="Arial" w:hAnsi="Arial" w:cs="Arial"/>
          <w:lang w:val="en-GB"/>
        </w:rPr>
        <w:t>budget</w:t>
      </w:r>
      <w:r w:rsidR="7C1D23A9" w:rsidRPr="4BEED781">
        <w:rPr>
          <w:rFonts w:ascii="Arial" w:eastAsia="Arial" w:hAnsi="Arial" w:cs="Arial"/>
          <w:lang w:val="en-GB"/>
        </w:rPr>
        <w:t>;</w:t>
      </w:r>
      <w:proofErr w:type="gramEnd"/>
    </w:p>
    <w:p w14:paraId="419A7368" w14:textId="1D5FE57D" w:rsidR="005E2B8F" w:rsidRPr="00955FF7" w:rsidRDefault="1C246A91" w:rsidP="00A14A2D">
      <w:pPr>
        <w:pStyle w:val="ListParagraph"/>
        <w:numPr>
          <w:ilvl w:val="0"/>
          <w:numId w:val="25"/>
        </w:numPr>
        <w:spacing w:after="0" w:line="276" w:lineRule="auto"/>
        <w:ind w:right="-90"/>
        <w:jc w:val="both"/>
        <w:textAlignment w:val="baseline"/>
        <w:rPr>
          <w:rFonts w:ascii="Arial" w:eastAsia="Arial" w:hAnsi="Arial" w:cs="Arial"/>
          <w:lang w:val="en-GB"/>
        </w:rPr>
      </w:pPr>
      <w:r w:rsidRPr="7BCDF73F">
        <w:rPr>
          <w:rFonts w:ascii="Arial" w:eastAsia="Arial" w:hAnsi="Arial" w:cs="Arial"/>
          <w:lang w:val="en-GB"/>
        </w:rPr>
        <w:t xml:space="preserve">Identify the most appropriate water </w:t>
      </w:r>
      <w:r w:rsidR="7C3CB7BE" w:rsidRPr="7BCDF73F">
        <w:rPr>
          <w:rFonts w:ascii="Arial" w:eastAsia="Arial" w:hAnsi="Arial" w:cs="Arial"/>
          <w:lang w:val="en-GB"/>
        </w:rPr>
        <w:t>measuring</w:t>
      </w:r>
      <w:r w:rsidRPr="7BCDF73F">
        <w:rPr>
          <w:rFonts w:ascii="Arial" w:eastAsia="Arial" w:hAnsi="Arial" w:cs="Arial"/>
          <w:lang w:val="en-GB"/>
        </w:rPr>
        <w:t xml:space="preserve"> technologies</w:t>
      </w:r>
      <w:r w:rsidR="57C8599E" w:rsidRPr="7BCDF73F">
        <w:rPr>
          <w:rFonts w:ascii="Arial" w:eastAsia="Arial" w:hAnsi="Arial" w:cs="Arial"/>
          <w:lang w:val="en-GB"/>
        </w:rPr>
        <w:t xml:space="preserve"> and locations to install them</w:t>
      </w:r>
      <w:r w:rsidRPr="7BCDF73F">
        <w:rPr>
          <w:rFonts w:ascii="Arial" w:eastAsia="Arial" w:hAnsi="Arial" w:cs="Arial"/>
          <w:lang w:val="en-GB"/>
        </w:rPr>
        <w:t xml:space="preserve"> in </w:t>
      </w:r>
      <w:r w:rsidR="12DC7751" w:rsidRPr="7BCDF73F">
        <w:rPr>
          <w:rFonts w:ascii="Arial" w:eastAsia="Arial" w:hAnsi="Arial" w:cs="Arial"/>
          <w:lang w:val="en-GB"/>
        </w:rPr>
        <w:t xml:space="preserve">the </w:t>
      </w:r>
      <w:r w:rsidR="6417D16B" w:rsidRPr="7BCDF73F">
        <w:rPr>
          <w:rFonts w:ascii="Arial" w:eastAsia="Arial" w:hAnsi="Arial" w:cs="Arial"/>
          <w:lang w:val="en-GB"/>
        </w:rPr>
        <w:t>watersheds</w:t>
      </w:r>
      <w:r w:rsidR="5843DCD0" w:rsidRPr="7BCDF73F">
        <w:rPr>
          <w:rFonts w:ascii="Arial" w:eastAsia="Arial" w:hAnsi="Arial" w:cs="Arial"/>
          <w:lang w:val="en-GB"/>
        </w:rPr>
        <w:t xml:space="preserve"> </w:t>
      </w:r>
      <w:r w:rsidR="32C97392" w:rsidRPr="7BCDF73F">
        <w:rPr>
          <w:rFonts w:ascii="Arial" w:eastAsia="Arial" w:hAnsi="Arial" w:cs="Arial"/>
          <w:lang w:val="en-GB"/>
        </w:rPr>
        <w:t xml:space="preserve">taking into account </w:t>
      </w:r>
      <w:r w:rsidR="5843DCD0" w:rsidRPr="7BCDF73F">
        <w:rPr>
          <w:rFonts w:ascii="Arial" w:eastAsia="Arial" w:hAnsi="Arial" w:cs="Arial"/>
          <w:lang w:val="en-GB"/>
        </w:rPr>
        <w:t xml:space="preserve">the available project </w:t>
      </w:r>
      <w:proofErr w:type="gramStart"/>
      <w:r w:rsidR="5843DCD0" w:rsidRPr="7BCDF73F">
        <w:rPr>
          <w:rFonts w:ascii="Arial" w:eastAsia="Arial" w:hAnsi="Arial" w:cs="Arial"/>
          <w:lang w:val="en-GB"/>
        </w:rPr>
        <w:t>budget</w:t>
      </w:r>
      <w:r w:rsidR="7C1D23A9" w:rsidRPr="7BCDF73F">
        <w:rPr>
          <w:rFonts w:ascii="Arial" w:eastAsia="Arial" w:hAnsi="Arial" w:cs="Arial"/>
          <w:lang w:val="en-GB"/>
        </w:rPr>
        <w:t>;</w:t>
      </w:r>
      <w:proofErr w:type="gramEnd"/>
    </w:p>
    <w:p w14:paraId="0BA16872" w14:textId="1880CF3B" w:rsidR="00B074F2" w:rsidRPr="00955FF7" w:rsidRDefault="18C26D57" w:rsidP="00A14A2D">
      <w:pPr>
        <w:pStyle w:val="ListParagraph"/>
        <w:numPr>
          <w:ilvl w:val="0"/>
          <w:numId w:val="25"/>
        </w:numPr>
        <w:spacing w:after="0" w:line="276" w:lineRule="auto"/>
        <w:ind w:right="-90"/>
        <w:jc w:val="both"/>
        <w:textAlignment w:val="baseline"/>
        <w:rPr>
          <w:rFonts w:ascii="Arial" w:eastAsia="Arial" w:hAnsi="Arial" w:cs="Arial"/>
          <w:lang w:val="en-GB"/>
        </w:rPr>
      </w:pPr>
      <w:r w:rsidRPr="7BCDF73F">
        <w:rPr>
          <w:rFonts w:ascii="Arial" w:eastAsia="Arial" w:hAnsi="Arial" w:cs="Arial"/>
          <w:lang w:val="en-GB"/>
        </w:rPr>
        <w:t>Outlin</w:t>
      </w:r>
      <w:r w:rsidR="278FFD4C" w:rsidRPr="7BCDF73F">
        <w:rPr>
          <w:rFonts w:ascii="Arial" w:eastAsia="Arial" w:hAnsi="Arial" w:cs="Arial"/>
          <w:lang w:val="en-GB"/>
        </w:rPr>
        <w:t>e</w:t>
      </w:r>
      <w:r w:rsidRPr="7BCDF73F">
        <w:rPr>
          <w:rFonts w:ascii="Arial" w:eastAsia="Arial" w:hAnsi="Arial" w:cs="Arial"/>
          <w:lang w:val="en-GB"/>
        </w:rPr>
        <w:t xml:space="preserve"> the structure and design of </w:t>
      </w:r>
      <w:r w:rsidR="0E4CF767" w:rsidRPr="7BCDF73F">
        <w:rPr>
          <w:rFonts w:ascii="Arial" w:eastAsia="Arial" w:hAnsi="Arial" w:cs="Arial"/>
          <w:lang w:val="en-GB"/>
        </w:rPr>
        <w:t xml:space="preserve">a </w:t>
      </w:r>
      <w:r w:rsidRPr="7BCDF73F">
        <w:rPr>
          <w:rFonts w:ascii="Arial" w:eastAsia="Arial" w:hAnsi="Arial" w:cs="Arial"/>
          <w:lang w:val="en-GB"/>
        </w:rPr>
        <w:t xml:space="preserve">joint database for water monitoring </w:t>
      </w:r>
      <w:r w:rsidR="4C81D4A9" w:rsidRPr="7BCDF73F">
        <w:rPr>
          <w:rFonts w:ascii="Arial" w:eastAsia="Arial" w:hAnsi="Arial" w:cs="Arial"/>
          <w:lang w:val="en-GB"/>
        </w:rPr>
        <w:t xml:space="preserve">in </w:t>
      </w:r>
      <w:r w:rsidR="2D5E95CC" w:rsidRPr="7BCDF73F">
        <w:rPr>
          <w:rFonts w:ascii="Arial" w:eastAsia="Arial" w:hAnsi="Arial" w:cs="Arial"/>
          <w:lang w:val="en-GB"/>
        </w:rPr>
        <w:t xml:space="preserve">the </w:t>
      </w:r>
      <w:proofErr w:type="gramStart"/>
      <w:r w:rsidR="4C81D4A9" w:rsidRPr="7BCDF73F">
        <w:rPr>
          <w:rFonts w:ascii="Arial" w:eastAsia="Arial" w:hAnsi="Arial" w:cs="Arial"/>
          <w:lang w:val="en-GB"/>
        </w:rPr>
        <w:t>watersheds</w:t>
      </w:r>
      <w:r w:rsidR="0E4CF767" w:rsidRPr="7BCDF73F">
        <w:rPr>
          <w:rFonts w:ascii="Arial" w:eastAsia="Arial" w:hAnsi="Arial" w:cs="Arial"/>
          <w:lang w:val="en-GB"/>
        </w:rPr>
        <w:t>;</w:t>
      </w:r>
      <w:proofErr w:type="gramEnd"/>
    </w:p>
    <w:p w14:paraId="50A721DB" w14:textId="24D1C191" w:rsidR="0091781C" w:rsidRPr="00955FF7" w:rsidRDefault="00077C63" w:rsidP="00A14A2D">
      <w:pPr>
        <w:pStyle w:val="ListParagraph"/>
        <w:numPr>
          <w:ilvl w:val="0"/>
          <w:numId w:val="25"/>
        </w:numPr>
        <w:spacing w:after="0" w:line="276" w:lineRule="auto"/>
        <w:ind w:right="-90"/>
        <w:jc w:val="both"/>
        <w:textAlignment w:val="baseline"/>
        <w:rPr>
          <w:rFonts w:ascii="Arial" w:eastAsia="Arial" w:hAnsi="Arial" w:cs="Arial"/>
          <w:lang w:val="en-GB"/>
        </w:rPr>
      </w:pPr>
      <w:r>
        <w:rPr>
          <w:rFonts w:ascii="Arial" w:eastAsia="Arial" w:hAnsi="Arial" w:cs="Arial"/>
          <w:lang w:val="en-GB"/>
        </w:rPr>
        <w:t>Assist in p</w:t>
      </w:r>
      <w:r w:rsidR="32C97392" w:rsidRPr="4BEED781">
        <w:rPr>
          <w:rFonts w:ascii="Arial" w:eastAsia="Arial" w:hAnsi="Arial" w:cs="Arial"/>
          <w:lang w:val="en-GB"/>
        </w:rPr>
        <w:t>r</w:t>
      </w:r>
      <w:r w:rsidR="1A52B4F8" w:rsidRPr="4BEED781">
        <w:rPr>
          <w:rFonts w:ascii="Arial" w:eastAsia="Arial" w:hAnsi="Arial" w:cs="Arial"/>
          <w:lang w:val="en-GB"/>
        </w:rPr>
        <w:t>epar</w:t>
      </w:r>
      <w:r>
        <w:rPr>
          <w:rFonts w:ascii="Arial" w:eastAsia="Arial" w:hAnsi="Arial" w:cs="Arial"/>
          <w:lang w:val="en-GB"/>
        </w:rPr>
        <w:t xml:space="preserve">ing </w:t>
      </w:r>
      <w:r w:rsidR="3B0EA7DA" w:rsidRPr="4BEED781">
        <w:rPr>
          <w:rFonts w:ascii="Arial" w:eastAsia="Arial" w:hAnsi="Arial" w:cs="Arial"/>
          <w:lang w:val="en-GB"/>
        </w:rPr>
        <w:t>design, technical package</w:t>
      </w:r>
      <w:r w:rsidR="1A52B4F8" w:rsidRPr="4BEED781">
        <w:rPr>
          <w:rFonts w:ascii="Arial" w:eastAsia="Arial" w:hAnsi="Arial" w:cs="Arial"/>
          <w:lang w:val="en-GB"/>
        </w:rPr>
        <w:t xml:space="preserve"> and </w:t>
      </w:r>
      <w:r w:rsidR="0E4CF767" w:rsidRPr="4BEED781">
        <w:rPr>
          <w:rFonts w:ascii="Arial" w:eastAsia="Arial" w:hAnsi="Arial" w:cs="Arial"/>
          <w:lang w:val="en-GB"/>
        </w:rPr>
        <w:t xml:space="preserve">Operations and Maintenance (O&amp;M) plans for </w:t>
      </w:r>
      <w:proofErr w:type="gramStart"/>
      <w:r w:rsidR="0E4CF767" w:rsidRPr="4BEED781">
        <w:rPr>
          <w:rFonts w:ascii="Arial" w:eastAsia="Arial" w:hAnsi="Arial" w:cs="Arial"/>
          <w:lang w:val="en-GB"/>
        </w:rPr>
        <w:t xml:space="preserve">all </w:t>
      </w:r>
      <w:r w:rsidR="7C1D23A9" w:rsidRPr="4BEED781">
        <w:rPr>
          <w:rFonts w:ascii="Arial" w:eastAsia="Arial" w:hAnsi="Arial" w:cs="Arial"/>
          <w:lang w:val="en-GB"/>
        </w:rPr>
        <w:t>of</w:t>
      </w:r>
      <w:proofErr w:type="gramEnd"/>
      <w:r w:rsidR="7C1D23A9" w:rsidRPr="4BEED781">
        <w:rPr>
          <w:rFonts w:ascii="Arial" w:eastAsia="Arial" w:hAnsi="Arial" w:cs="Arial"/>
          <w:lang w:val="en-GB"/>
        </w:rPr>
        <w:t xml:space="preserve"> the above</w:t>
      </w:r>
      <w:r w:rsidR="1A52B4F8" w:rsidRPr="4BEED781">
        <w:rPr>
          <w:rFonts w:ascii="Arial" w:eastAsia="Arial" w:hAnsi="Arial" w:cs="Arial"/>
          <w:lang w:val="en-GB"/>
        </w:rPr>
        <w:t xml:space="preserve"> as required</w:t>
      </w:r>
      <w:r w:rsidR="7C1D23A9" w:rsidRPr="4BEED781">
        <w:rPr>
          <w:rFonts w:ascii="Arial" w:eastAsia="Arial" w:hAnsi="Arial" w:cs="Arial"/>
          <w:lang w:val="en-GB"/>
        </w:rPr>
        <w:t>.</w:t>
      </w:r>
    </w:p>
    <w:p w14:paraId="0C2A81D3" w14:textId="67EE54CD" w:rsidR="10F02A98" w:rsidRPr="00955FF7" w:rsidRDefault="10F02A98" w:rsidP="00A14A2D">
      <w:pPr>
        <w:pStyle w:val="paragraph"/>
        <w:spacing w:before="0" w:beforeAutospacing="0" w:after="0" w:afterAutospacing="0" w:line="276" w:lineRule="auto"/>
        <w:jc w:val="both"/>
        <w:rPr>
          <w:rStyle w:val="normaltextrun"/>
          <w:rFonts w:ascii="Arial" w:hAnsi="Arial" w:cs="Arial"/>
          <w:sz w:val="22"/>
          <w:szCs w:val="22"/>
          <w:lang w:val="en-GB"/>
        </w:rPr>
      </w:pPr>
    </w:p>
    <w:p w14:paraId="1D3656C3" w14:textId="3FA0C363" w:rsidR="06ABB7B4" w:rsidRDefault="06ABB7B4" w:rsidP="00A14A2D">
      <w:pPr>
        <w:spacing w:after="0" w:line="276" w:lineRule="auto"/>
        <w:ind w:right="-90"/>
        <w:jc w:val="both"/>
        <w:rPr>
          <w:rFonts w:ascii="Arial" w:eastAsia="Arial" w:hAnsi="Arial" w:cs="Arial"/>
          <w:b/>
          <w:bCs/>
          <w:u w:val="single"/>
          <w:lang w:val="en-GB"/>
        </w:rPr>
      </w:pPr>
      <w:r w:rsidRPr="7BCDF73F">
        <w:rPr>
          <w:rFonts w:ascii="Arial" w:eastAsia="Arial" w:hAnsi="Arial" w:cs="Arial"/>
          <w:b/>
          <w:bCs/>
          <w:u w:val="single"/>
          <w:lang w:val="en-GB"/>
        </w:rPr>
        <w:t>Tasks</w:t>
      </w:r>
    </w:p>
    <w:p w14:paraId="240EC7E1" w14:textId="05969926" w:rsidR="10F02A98" w:rsidRPr="00955FF7" w:rsidRDefault="10F02A98" w:rsidP="00A14A2D">
      <w:pPr>
        <w:pStyle w:val="paragraph"/>
        <w:spacing w:before="0" w:beforeAutospacing="0" w:after="0" w:afterAutospacing="0" w:line="276" w:lineRule="auto"/>
        <w:jc w:val="both"/>
        <w:rPr>
          <w:rStyle w:val="normaltextrun"/>
          <w:rFonts w:ascii="Arial" w:hAnsi="Arial" w:cs="Arial"/>
          <w:sz w:val="22"/>
          <w:szCs w:val="22"/>
          <w:lang w:val="en-GB"/>
        </w:rPr>
      </w:pPr>
    </w:p>
    <w:p w14:paraId="3B78DA95" w14:textId="41FADFED" w:rsidR="004963B2" w:rsidRPr="00955FF7" w:rsidRDefault="298722CE" w:rsidP="00A14A2D">
      <w:pPr>
        <w:pStyle w:val="paragraph"/>
        <w:spacing w:before="0" w:beforeAutospacing="0" w:after="0" w:afterAutospacing="0" w:line="276" w:lineRule="auto"/>
        <w:jc w:val="both"/>
        <w:rPr>
          <w:rFonts w:ascii="Arial" w:eastAsia="Arial" w:hAnsi="Arial" w:cs="Arial"/>
          <w:b/>
          <w:bCs/>
          <w:sz w:val="22"/>
          <w:szCs w:val="22"/>
          <w:lang w:val="en-GB"/>
        </w:rPr>
      </w:pPr>
      <w:r w:rsidRPr="7BCDF73F">
        <w:rPr>
          <w:rStyle w:val="normaltextrun"/>
          <w:rFonts w:ascii="Arial" w:hAnsi="Arial" w:cs="Arial"/>
          <w:b/>
          <w:bCs/>
          <w:sz w:val="22"/>
          <w:szCs w:val="22"/>
          <w:lang w:val="en-GB"/>
        </w:rPr>
        <w:t xml:space="preserve">Task </w:t>
      </w:r>
      <w:r w:rsidR="052B072F" w:rsidRPr="7BCDF73F">
        <w:rPr>
          <w:rStyle w:val="normaltextrun"/>
          <w:rFonts w:ascii="Arial" w:hAnsi="Arial" w:cs="Arial"/>
          <w:b/>
          <w:bCs/>
          <w:sz w:val="22"/>
          <w:szCs w:val="22"/>
          <w:lang w:val="en-GB"/>
        </w:rPr>
        <w:t xml:space="preserve">1. </w:t>
      </w:r>
      <w:r w:rsidR="1555193A" w:rsidRPr="7BCDF73F">
        <w:rPr>
          <w:rFonts w:ascii="Arial" w:eastAsia="Arial" w:hAnsi="Arial" w:cs="Arial"/>
          <w:b/>
          <w:bCs/>
          <w:sz w:val="22"/>
          <w:szCs w:val="22"/>
          <w:lang w:val="en-GB"/>
        </w:rPr>
        <w:t xml:space="preserve">Conduct </w:t>
      </w:r>
      <w:r w:rsidR="041A04F0" w:rsidRPr="7BCDF73F">
        <w:rPr>
          <w:rFonts w:ascii="Arial" w:eastAsia="Arial" w:hAnsi="Arial" w:cs="Arial"/>
          <w:b/>
          <w:bCs/>
          <w:sz w:val="22"/>
          <w:szCs w:val="22"/>
          <w:lang w:val="en-GB"/>
        </w:rPr>
        <w:t xml:space="preserve">a </w:t>
      </w:r>
      <w:r w:rsidR="603B05FB" w:rsidRPr="7BCDF73F">
        <w:rPr>
          <w:rFonts w:ascii="Arial" w:eastAsia="Arial" w:hAnsi="Arial" w:cs="Arial"/>
          <w:b/>
          <w:bCs/>
          <w:sz w:val="22"/>
          <w:szCs w:val="22"/>
          <w:lang w:val="en-GB"/>
        </w:rPr>
        <w:t xml:space="preserve">general assessment of the watersheds’ irrigation </w:t>
      </w:r>
      <w:proofErr w:type="gramStart"/>
      <w:r w:rsidR="603B05FB" w:rsidRPr="7BCDF73F">
        <w:rPr>
          <w:rFonts w:ascii="Arial" w:eastAsia="Arial" w:hAnsi="Arial" w:cs="Arial"/>
          <w:b/>
          <w:bCs/>
          <w:sz w:val="22"/>
          <w:szCs w:val="22"/>
          <w:lang w:val="en-GB"/>
        </w:rPr>
        <w:t>systems</w:t>
      </w:r>
      <w:proofErr w:type="gramEnd"/>
    </w:p>
    <w:p w14:paraId="20772723" w14:textId="2BDC1D1A" w:rsidR="004963B2" w:rsidRPr="00955FF7" w:rsidRDefault="004963B2" w:rsidP="00A14A2D">
      <w:pPr>
        <w:pStyle w:val="paragraph"/>
        <w:spacing w:before="0" w:beforeAutospacing="0" w:after="0" w:afterAutospacing="0" w:line="276" w:lineRule="auto"/>
        <w:jc w:val="both"/>
        <w:rPr>
          <w:rFonts w:ascii="Arial" w:eastAsia="Arial" w:hAnsi="Arial" w:cs="Arial"/>
          <w:b/>
          <w:bCs/>
          <w:sz w:val="22"/>
          <w:szCs w:val="22"/>
          <w:lang w:val="en-GB"/>
        </w:rPr>
      </w:pPr>
    </w:p>
    <w:p w14:paraId="560801A7" w14:textId="4D947180" w:rsidR="004963B2" w:rsidRPr="00955FF7" w:rsidRDefault="5F868D4A" w:rsidP="6B509ACE">
      <w:pPr>
        <w:pStyle w:val="paragraph"/>
        <w:spacing w:before="0" w:beforeAutospacing="0" w:after="0" w:afterAutospacing="0" w:line="276" w:lineRule="auto"/>
        <w:jc w:val="both"/>
        <w:rPr>
          <w:rStyle w:val="normaltextrun"/>
          <w:rFonts w:ascii="Arial" w:eastAsia="Arial" w:hAnsi="Arial" w:cs="Arial"/>
          <w:b/>
          <w:bCs/>
          <w:sz w:val="22"/>
          <w:szCs w:val="22"/>
          <w:lang w:val="en-GB"/>
        </w:rPr>
      </w:pPr>
      <w:r w:rsidRPr="6B509ACE">
        <w:rPr>
          <w:rFonts w:ascii="Arial" w:eastAsia="Arial" w:hAnsi="Arial" w:cs="Arial"/>
          <w:sz w:val="22"/>
          <w:szCs w:val="22"/>
          <w:lang w:val="en-GB"/>
        </w:rPr>
        <w:t>I</w:t>
      </w:r>
      <w:r w:rsidR="1555193A" w:rsidRPr="6B509ACE">
        <w:rPr>
          <w:rFonts w:ascii="Arial" w:eastAsia="Arial" w:hAnsi="Arial" w:cs="Arial"/>
          <w:sz w:val="22"/>
          <w:szCs w:val="22"/>
          <w:lang w:val="en-GB"/>
        </w:rPr>
        <w:t>n</w:t>
      </w:r>
      <w:r w:rsidRPr="6B509ACE">
        <w:rPr>
          <w:rFonts w:ascii="Arial" w:eastAsia="Arial" w:hAnsi="Arial" w:cs="Arial"/>
          <w:sz w:val="22"/>
          <w:szCs w:val="22"/>
          <w:lang w:val="en-GB"/>
        </w:rPr>
        <w:t xml:space="preserve"> the </w:t>
      </w:r>
      <w:r w:rsidR="1555193A" w:rsidRPr="6B509ACE">
        <w:rPr>
          <w:rFonts w:ascii="Arial" w:eastAsia="Arial" w:hAnsi="Arial" w:cs="Arial"/>
          <w:sz w:val="22"/>
          <w:szCs w:val="22"/>
          <w:lang w:val="en-GB"/>
        </w:rPr>
        <w:t>framework of this task</w:t>
      </w:r>
      <w:r w:rsidR="4D79D1AE" w:rsidRPr="6B509ACE">
        <w:rPr>
          <w:rFonts w:ascii="Arial" w:eastAsia="Arial" w:hAnsi="Arial" w:cs="Arial"/>
          <w:sz w:val="22"/>
          <w:szCs w:val="22"/>
          <w:lang w:val="en-GB"/>
        </w:rPr>
        <w:t>,</w:t>
      </w:r>
      <w:r w:rsidR="1555193A" w:rsidRPr="6B509ACE">
        <w:rPr>
          <w:rFonts w:ascii="Arial" w:eastAsia="Arial" w:hAnsi="Arial" w:cs="Arial"/>
          <w:sz w:val="22"/>
          <w:szCs w:val="22"/>
          <w:lang w:val="en-GB"/>
        </w:rPr>
        <w:t xml:space="preserve"> </w:t>
      </w:r>
      <w:r w:rsidR="377F1180" w:rsidRPr="6B509ACE">
        <w:rPr>
          <w:rFonts w:ascii="Arial" w:eastAsia="Arial" w:hAnsi="Arial" w:cs="Arial"/>
          <w:sz w:val="22"/>
          <w:szCs w:val="22"/>
          <w:lang w:val="en-GB"/>
        </w:rPr>
        <w:t>and building on the data which Acted will provide</w:t>
      </w:r>
      <w:r w:rsidR="3A891E50" w:rsidRPr="6B509ACE">
        <w:rPr>
          <w:rFonts w:ascii="Arial" w:eastAsia="Arial" w:hAnsi="Arial" w:cs="Arial"/>
          <w:sz w:val="22"/>
          <w:szCs w:val="22"/>
          <w:lang w:val="en-GB"/>
        </w:rPr>
        <w:t xml:space="preserve">, including hydrological studies considering water discharge, precipitation trends, landslides, earthquake, soil erosion, land degradation, flooding etc. parameters were conducted for the selected watersheds during the inception phase. The technical feasibility study will support the findings from the Inception Phase with additional information on canal conditions and their vulnerability to disasters. All infrastructure works </w:t>
      </w:r>
      <w:r w:rsidR="3A891E50" w:rsidRPr="6B509ACE">
        <w:rPr>
          <w:rFonts w:ascii="Arial" w:eastAsia="Arial" w:hAnsi="Arial" w:cs="Arial"/>
          <w:sz w:val="22"/>
          <w:szCs w:val="22"/>
          <w:lang w:val="en-GB"/>
        </w:rPr>
        <w:lastRenderedPageBreak/>
        <w:t>will consider Disaster Risk Reduction aspects. IMPACT</w:t>
      </w:r>
      <w:r w:rsidR="0B5A0E67" w:rsidRPr="6B509ACE">
        <w:rPr>
          <w:rFonts w:ascii="Arial" w:eastAsia="Arial" w:hAnsi="Arial" w:cs="Arial"/>
          <w:sz w:val="22"/>
          <w:szCs w:val="22"/>
          <w:lang w:val="en-GB"/>
        </w:rPr>
        <w:t xml:space="preserve">, </w:t>
      </w:r>
      <w:proofErr w:type="spellStart"/>
      <w:r w:rsidR="0B5A0E67" w:rsidRPr="6B509ACE">
        <w:rPr>
          <w:rFonts w:ascii="Arial" w:eastAsia="Arial" w:hAnsi="Arial" w:cs="Arial"/>
          <w:sz w:val="22"/>
          <w:szCs w:val="22"/>
          <w:lang w:val="en-GB"/>
        </w:rPr>
        <w:t>Acted’s</w:t>
      </w:r>
      <w:proofErr w:type="spellEnd"/>
      <w:r w:rsidR="0B5A0E67" w:rsidRPr="6B509ACE">
        <w:rPr>
          <w:rFonts w:ascii="Arial" w:eastAsia="Arial" w:hAnsi="Arial" w:cs="Arial"/>
          <w:sz w:val="22"/>
          <w:szCs w:val="22"/>
          <w:lang w:val="en-GB"/>
        </w:rPr>
        <w:t xml:space="preserve"> sister organization,</w:t>
      </w:r>
      <w:r w:rsidR="3A891E50" w:rsidRPr="6B509ACE">
        <w:rPr>
          <w:rFonts w:ascii="Arial" w:eastAsia="Arial" w:hAnsi="Arial" w:cs="Arial"/>
          <w:sz w:val="22"/>
          <w:szCs w:val="22"/>
          <w:lang w:val="en-GB"/>
        </w:rPr>
        <w:t xml:space="preserve"> will provide hydrological and remote sensing models when relevant</w:t>
      </w:r>
      <w:r w:rsidR="377F1180" w:rsidRPr="6B509ACE">
        <w:rPr>
          <w:rFonts w:ascii="Arial" w:eastAsia="Arial" w:hAnsi="Arial" w:cs="Arial"/>
          <w:sz w:val="22"/>
          <w:szCs w:val="22"/>
          <w:lang w:val="en-GB"/>
        </w:rPr>
        <w:t xml:space="preserve">, </w:t>
      </w:r>
      <w:r w:rsidR="1555193A" w:rsidRPr="6B509ACE">
        <w:rPr>
          <w:rFonts w:ascii="Arial" w:eastAsia="Arial" w:hAnsi="Arial" w:cs="Arial"/>
          <w:sz w:val="22"/>
          <w:szCs w:val="22"/>
          <w:lang w:val="en-GB"/>
        </w:rPr>
        <w:t xml:space="preserve">the </w:t>
      </w:r>
      <w:r w:rsidR="44B75AE7" w:rsidRPr="6B509ACE">
        <w:rPr>
          <w:rFonts w:ascii="Arial" w:eastAsia="Arial" w:hAnsi="Arial" w:cs="Arial"/>
          <w:sz w:val="22"/>
          <w:szCs w:val="22"/>
          <w:lang w:val="en-GB"/>
        </w:rPr>
        <w:t>Co</w:t>
      </w:r>
      <w:r w:rsidR="72C76D1D" w:rsidRPr="6B509ACE">
        <w:rPr>
          <w:rFonts w:ascii="Arial" w:eastAsia="Arial" w:hAnsi="Arial" w:cs="Arial"/>
          <w:sz w:val="22"/>
          <w:szCs w:val="22"/>
          <w:lang w:val="en-GB"/>
        </w:rPr>
        <w:t>nsultant</w:t>
      </w:r>
      <w:r w:rsidR="428B75A3" w:rsidRPr="6B509ACE">
        <w:rPr>
          <w:rFonts w:ascii="Arial" w:eastAsia="Arial" w:hAnsi="Arial" w:cs="Arial"/>
          <w:sz w:val="22"/>
          <w:szCs w:val="22"/>
          <w:lang w:val="en-GB"/>
        </w:rPr>
        <w:t xml:space="preserve"> </w:t>
      </w:r>
      <w:r w:rsidR="1555193A" w:rsidRPr="6B509ACE">
        <w:rPr>
          <w:rFonts w:ascii="Arial" w:eastAsia="Arial" w:hAnsi="Arial" w:cs="Arial"/>
          <w:sz w:val="22"/>
          <w:szCs w:val="22"/>
          <w:lang w:val="en-GB"/>
        </w:rPr>
        <w:t xml:space="preserve">shall assess the overall water availability in </w:t>
      </w:r>
      <w:r w:rsidR="31B7E802" w:rsidRPr="6B509ACE">
        <w:rPr>
          <w:rFonts w:ascii="Arial" w:eastAsia="Arial" w:hAnsi="Arial" w:cs="Arial"/>
          <w:sz w:val="22"/>
          <w:szCs w:val="22"/>
          <w:lang w:val="en-GB"/>
        </w:rPr>
        <w:t>the</w:t>
      </w:r>
      <w:r w:rsidRPr="6B509ACE">
        <w:rPr>
          <w:rFonts w:ascii="Arial" w:eastAsia="Arial" w:hAnsi="Arial" w:cs="Arial"/>
          <w:sz w:val="22"/>
          <w:szCs w:val="22"/>
          <w:lang w:val="en-GB"/>
        </w:rPr>
        <w:t xml:space="preserve"> </w:t>
      </w:r>
      <w:r w:rsidR="31B7E802" w:rsidRPr="6B509ACE">
        <w:rPr>
          <w:rFonts w:ascii="Arial" w:eastAsia="Arial" w:hAnsi="Arial" w:cs="Arial"/>
          <w:sz w:val="22"/>
          <w:szCs w:val="22"/>
          <w:lang w:val="en-GB"/>
        </w:rPr>
        <w:t xml:space="preserve">watersheds’ irrigation systems, </w:t>
      </w:r>
      <w:r w:rsidR="1555193A" w:rsidRPr="6B509ACE">
        <w:rPr>
          <w:rFonts w:ascii="Arial" w:eastAsia="Arial" w:hAnsi="Arial" w:cs="Arial"/>
          <w:sz w:val="22"/>
          <w:szCs w:val="22"/>
          <w:lang w:val="en-GB"/>
        </w:rPr>
        <w:t xml:space="preserve">water allocation among the different sectors, </w:t>
      </w:r>
      <w:r w:rsidR="041A04F0" w:rsidRPr="6B509ACE">
        <w:rPr>
          <w:rFonts w:ascii="Arial" w:eastAsia="Arial" w:hAnsi="Arial" w:cs="Arial"/>
          <w:sz w:val="22"/>
          <w:szCs w:val="22"/>
          <w:lang w:val="en-GB"/>
        </w:rPr>
        <w:t>and evaluate</w:t>
      </w:r>
      <w:r w:rsidR="1555193A" w:rsidRPr="6B509ACE">
        <w:rPr>
          <w:rFonts w:ascii="Arial" w:eastAsia="Arial" w:hAnsi="Arial" w:cs="Arial"/>
          <w:sz w:val="22"/>
          <w:szCs w:val="22"/>
          <w:lang w:val="en-GB"/>
        </w:rPr>
        <w:t xml:space="preserve"> the current and perspective</w:t>
      </w:r>
      <w:r w:rsidR="041A04F0" w:rsidRPr="6B509ACE">
        <w:rPr>
          <w:rFonts w:ascii="Arial" w:eastAsia="Arial" w:hAnsi="Arial" w:cs="Arial"/>
          <w:sz w:val="22"/>
          <w:szCs w:val="22"/>
          <w:lang w:val="en-GB"/>
        </w:rPr>
        <w:t xml:space="preserve"> </w:t>
      </w:r>
      <w:r w:rsidR="1555193A" w:rsidRPr="6B509ACE">
        <w:rPr>
          <w:rFonts w:ascii="Arial" w:eastAsia="Arial" w:hAnsi="Arial" w:cs="Arial"/>
          <w:sz w:val="22"/>
          <w:szCs w:val="22"/>
          <w:lang w:val="en-GB"/>
        </w:rPr>
        <w:t xml:space="preserve">water surplus/deficit in the command area of </w:t>
      </w:r>
      <w:r w:rsidR="6E7FDCF6" w:rsidRPr="6B509ACE">
        <w:rPr>
          <w:rFonts w:ascii="Arial" w:eastAsia="Arial" w:hAnsi="Arial" w:cs="Arial"/>
          <w:sz w:val="22"/>
          <w:szCs w:val="22"/>
          <w:lang w:val="en-GB"/>
        </w:rPr>
        <w:t>the above</w:t>
      </w:r>
      <w:r w:rsidR="20B9CB87" w:rsidRPr="6B509ACE">
        <w:rPr>
          <w:rFonts w:ascii="Arial" w:eastAsia="Arial" w:hAnsi="Arial" w:cs="Arial"/>
          <w:sz w:val="22"/>
          <w:szCs w:val="22"/>
          <w:lang w:val="en-GB"/>
        </w:rPr>
        <w:t>-</w:t>
      </w:r>
      <w:r w:rsidR="6E7FDCF6" w:rsidRPr="6B509ACE">
        <w:rPr>
          <w:rFonts w:ascii="Arial" w:eastAsia="Arial" w:hAnsi="Arial" w:cs="Arial"/>
          <w:sz w:val="22"/>
          <w:szCs w:val="22"/>
          <w:lang w:val="en-GB"/>
        </w:rPr>
        <w:t>mentioned watersheds</w:t>
      </w:r>
      <w:r w:rsidR="1555193A" w:rsidRPr="6B509ACE">
        <w:rPr>
          <w:rFonts w:ascii="Arial" w:eastAsia="Arial" w:hAnsi="Arial" w:cs="Arial"/>
          <w:sz w:val="22"/>
          <w:szCs w:val="22"/>
          <w:lang w:val="en-GB"/>
        </w:rPr>
        <w:t xml:space="preserve">. Also, the </w:t>
      </w:r>
      <w:r w:rsidR="792E0381" w:rsidRPr="6B509ACE">
        <w:rPr>
          <w:rFonts w:ascii="Arial" w:eastAsia="Arial" w:hAnsi="Arial" w:cs="Arial"/>
          <w:sz w:val="22"/>
          <w:szCs w:val="22"/>
          <w:lang w:val="en-GB"/>
        </w:rPr>
        <w:t>Consultant</w:t>
      </w:r>
      <w:r w:rsidR="68281E19" w:rsidRPr="6B509ACE">
        <w:rPr>
          <w:rFonts w:ascii="Arial" w:eastAsia="Arial" w:hAnsi="Arial" w:cs="Arial"/>
          <w:sz w:val="22"/>
          <w:szCs w:val="22"/>
          <w:lang w:val="en-GB"/>
        </w:rPr>
        <w:t xml:space="preserve"> </w:t>
      </w:r>
      <w:r w:rsidR="1555193A" w:rsidRPr="6B509ACE">
        <w:rPr>
          <w:rFonts w:ascii="Arial" w:eastAsia="Arial" w:hAnsi="Arial" w:cs="Arial"/>
          <w:sz w:val="22"/>
          <w:szCs w:val="22"/>
          <w:lang w:val="en-GB"/>
        </w:rPr>
        <w:t xml:space="preserve">shall </w:t>
      </w:r>
      <w:r w:rsidR="069EEFEF" w:rsidRPr="6B509ACE">
        <w:rPr>
          <w:rFonts w:ascii="Arial" w:eastAsia="Arial" w:hAnsi="Arial" w:cs="Arial"/>
          <w:sz w:val="22"/>
          <w:szCs w:val="22"/>
          <w:lang w:val="en-GB"/>
        </w:rPr>
        <w:t>analy</w:t>
      </w:r>
      <w:r w:rsidR="0A1C04ED" w:rsidRPr="6B509ACE">
        <w:rPr>
          <w:rFonts w:ascii="Arial" w:eastAsia="Arial" w:hAnsi="Arial" w:cs="Arial"/>
          <w:sz w:val="22"/>
          <w:szCs w:val="22"/>
          <w:lang w:val="en-GB"/>
        </w:rPr>
        <w:t>s</w:t>
      </w:r>
      <w:r w:rsidR="069EEFEF" w:rsidRPr="6B509ACE">
        <w:rPr>
          <w:rFonts w:ascii="Arial" w:eastAsia="Arial" w:hAnsi="Arial" w:cs="Arial"/>
          <w:sz w:val="22"/>
          <w:szCs w:val="22"/>
          <w:lang w:val="en-GB"/>
        </w:rPr>
        <w:t>e</w:t>
      </w:r>
      <w:r w:rsidR="1555193A" w:rsidRPr="6B509ACE">
        <w:rPr>
          <w:rFonts w:ascii="Arial" w:eastAsia="Arial" w:hAnsi="Arial" w:cs="Arial"/>
          <w:sz w:val="22"/>
          <w:szCs w:val="22"/>
          <w:lang w:val="en-GB"/>
        </w:rPr>
        <w:t xml:space="preserve"> the water losses in the irrigation system</w:t>
      </w:r>
      <w:r w:rsidR="33016081" w:rsidRPr="6B509ACE">
        <w:rPr>
          <w:rFonts w:ascii="Arial" w:eastAsia="Arial" w:hAnsi="Arial" w:cs="Arial"/>
          <w:sz w:val="22"/>
          <w:szCs w:val="22"/>
          <w:lang w:val="en-GB"/>
        </w:rPr>
        <w:t xml:space="preserve">s of the target </w:t>
      </w:r>
      <w:proofErr w:type="gramStart"/>
      <w:r w:rsidR="33016081" w:rsidRPr="6B509ACE">
        <w:rPr>
          <w:rFonts w:ascii="Arial" w:eastAsia="Arial" w:hAnsi="Arial" w:cs="Arial"/>
          <w:sz w:val="22"/>
          <w:szCs w:val="22"/>
          <w:lang w:val="en-GB"/>
        </w:rPr>
        <w:t>watersheds</w:t>
      </w:r>
      <w:r w:rsidR="5880761A" w:rsidRPr="6B509ACE">
        <w:rPr>
          <w:rFonts w:ascii="Arial" w:eastAsia="Arial" w:hAnsi="Arial" w:cs="Arial"/>
          <w:sz w:val="22"/>
          <w:szCs w:val="22"/>
          <w:lang w:val="en-GB"/>
        </w:rPr>
        <w:t>, and</w:t>
      </w:r>
      <w:proofErr w:type="gramEnd"/>
      <w:r w:rsidR="3E397F17" w:rsidRPr="6B509ACE">
        <w:rPr>
          <w:rFonts w:ascii="Arial" w:eastAsia="Arial" w:hAnsi="Arial" w:cs="Arial"/>
          <w:sz w:val="22"/>
          <w:szCs w:val="22"/>
          <w:lang w:val="en-GB"/>
        </w:rPr>
        <w:t xml:space="preserve"> determine the existing crop yield in the project targeted area and how upgradation will impact the future yields,</w:t>
      </w:r>
      <w:r w:rsidR="3E397F17" w:rsidRPr="6B509ACE">
        <w:rPr>
          <w:rFonts w:asciiTheme="minorHAnsi" w:eastAsiaTheme="minorEastAsia" w:hAnsiTheme="minorHAnsi" w:cstheme="minorBidi"/>
          <w:sz w:val="22"/>
          <w:szCs w:val="22"/>
          <w:lang w:val="en-GB"/>
        </w:rPr>
        <w:t xml:space="preserve"> </w:t>
      </w:r>
      <w:r w:rsidR="1555193A" w:rsidRPr="6B509ACE">
        <w:rPr>
          <w:rFonts w:ascii="Arial" w:eastAsia="Arial" w:hAnsi="Arial" w:cs="Arial"/>
          <w:sz w:val="22"/>
          <w:szCs w:val="22"/>
          <w:lang w:val="en-GB"/>
        </w:rPr>
        <w:t xml:space="preserve">and study the technical conditions of all existing irrigation infrastructure. The scope of study under Task 1 should include, but </w:t>
      </w:r>
      <w:r w:rsidR="62BCAA16" w:rsidRPr="6B509ACE">
        <w:rPr>
          <w:rFonts w:ascii="Arial" w:eastAsia="Arial" w:hAnsi="Arial" w:cs="Arial"/>
          <w:sz w:val="22"/>
          <w:szCs w:val="22"/>
          <w:lang w:val="en-GB"/>
        </w:rPr>
        <w:t xml:space="preserve">not </w:t>
      </w:r>
      <w:r w:rsidR="1555193A" w:rsidRPr="6B509ACE">
        <w:rPr>
          <w:rFonts w:ascii="Arial" w:eastAsia="Arial" w:hAnsi="Arial" w:cs="Arial"/>
          <w:sz w:val="22"/>
          <w:szCs w:val="22"/>
          <w:lang w:val="en-GB"/>
        </w:rPr>
        <w:t>be limited to the following</w:t>
      </w:r>
      <w:r w:rsidR="38876715" w:rsidRPr="6B509ACE">
        <w:rPr>
          <w:rFonts w:ascii="Arial" w:eastAsia="Arial" w:hAnsi="Arial" w:cs="Arial"/>
          <w:sz w:val="22"/>
          <w:szCs w:val="22"/>
          <w:lang w:val="en-GB"/>
        </w:rPr>
        <w:t>:</w:t>
      </w:r>
    </w:p>
    <w:p w14:paraId="1C343462" w14:textId="1F457033" w:rsidR="00D1559D" w:rsidRPr="00955FF7" w:rsidRDefault="00D1559D" w:rsidP="00A14A2D">
      <w:pPr>
        <w:pStyle w:val="paragraph"/>
        <w:spacing w:before="0" w:beforeAutospacing="0" w:after="0" w:afterAutospacing="0" w:line="276" w:lineRule="auto"/>
        <w:jc w:val="both"/>
        <w:rPr>
          <w:rFonts w:ascii="Arial" w:eastAsia="Arial" w:hAnsi="Arial" w:cs="Arial"/>
          <w:b/>
          <w:bCs/>
          <w:sz w:val="22"/>
          <w:szCs w:val="22"/>
          <w:lang w:val="en-GB"/>
        </w:rPr>
      </w:pPr>
    </w:p>
    <w:p w14:paraId="03B822B9" w14:textId="39163D1A" w:rsidR="67ED0569" w:rsidRPr="00955FF7" w:rsidRDefault="442B2254" w:rsidP="00A14A2D">
      <w:pPr>
        <w:pStyle w:val="paragraph"/>
        <w:spacing w:before="0" w:beforeAutospacing="0" w:after="0" w:afterAutospacing="0" w:line="276" w:lineRule="auto"/>
        <w:jc w:val="both"/>
        <w:rPr>
          <w:rFonts w:ascii="Arial" w:eastAsia="Arial" w:hAnsi="Arial" w:cs="Arial"/>
          <w:b/>
          <w:bCs/>
          <w:i/>
          <w:iCs/>
          <w:sz w:val="22"/>
          <w:szCs w:val="22"/>
          <w:lang w:val="en-GB"/>
        </w:rPr>
      </w:pPr>
      <w:r w:rsidRPr="7BCDF73F">
        <w:rPr>
          <w:rFonts w:ascii="Arial" w:eastAsia="Arial" w:hAnsi="Arial" w:cs="Arial"/>
          <w:b/>
          <w:bCs/>
          <w:i/>
          <w:iCs/>
          <w:sz w:val="22"/>
          <w:szCs w:val="22"/>
          <w:lang w:val="en-GB"/>
        </w:rPr>
        <w:t>1.1.</w:t>
      </w:r>
      <w:r w:rsidRPr="7BCDF73F">
        <w:rPr>
          <w:rFonts w:ascii="Arial" w:eastAsia="Arial" w:hAnsi="Arial" w:cs="Arial"/>
          <w:i/>
          <w:iCs/>
          <w:sz w:val="22"/>
          <w:szCs w:val="22"/>
          <w:lang w:val="en-GB"/>
        </w:rPr>
        <w:t xml:space="preserve"> </w:t>
      </w:r>
      <w:r w:rsidRPr="7BCDF73F">
        <w:rPr>
          <w:rFonts w:ascii="Arial" w:eastAsia="Arial" w:hAnsi="Arial" w:cs="Arial"/>
          <w:b/>
          <w:bCs/>
          <w:i/>
          <w:iCs/>
          <w:sz w:val="22"/>
          <w:szCs w:val="22"/>
          <w:lang w:val="en-GB"/>
        </w:rPr>
        <w:t>Assessment of</w:t>
      </w:r>
      <w:r w:rsidRPr="7BCDF73F">
        <w:rPr>
          <w:rFonts w:ascii="Arial" w:eastAsia="Arial" w:hAnsi="Arial" w:cs="Arial"/>
          <w:i/>
          <w:iCs/>
          <w:sz w:val="22"/>
          <w:szCs w:val="22"/>
          <w:lang w:val="en-GB"/>
        </w:rPr>
        <w:t xml:space="preserve"> </w:t>
      </w:r>
      <w:r w:rsidRPr="7BCDF73F">
        <w:rPr>
          <w:rFonts w:ascii="Arial" w:eastAsia="Arial" w:hAnsi="Arial" w:cs="Arial"/>
          <w:b/>
          <w:bCs/>
          <w:i/>
          <w:iCs/>
          <w:sz w:val="22"/>
          <w:szCs w:val="22"/>
          <w:lang w:val="en-GB"/>
        </w:rPr>
        <w:t>water surplus/deficit and evaluation of water losses</w:t>
      </w:r>
    </w:p>
    <w:p w14:paraId="12F38866" w14:textId="2258B242" w:rsidR="67ED0569" w:rsidRPr="00955FF7" w:rsidRDefault="67ED0569" w:rsidP="00A14A2D">
      <w:pPr>
        <w:pStyle w:val="paragraph"/>
        <w:spacing w:before="0" w:beforeAutospacing="0" w:after="0" w:afterAutospacing="0" w:line="276" w:lineRule="auto"/>
        <w:ind w:left="708"/>
        <w:jc w:val="both"/>
        <w:rPr>
          <w:rFonts w:ascii="Arial" w:eastAsia="Arial" w:hAnsi="Arial" w:cs="Arial"/>
          <w:sz w:val="22"/>
          <w:szCs w:val="22"/>
          <w:lang w:val="en-GB"/>
        </w:rPr>
      </w:pPr>
    </w:p>
    <w:p w14:paraId="46DACFFF" w14:textId="7E09DCBC" w:rsidR="67ED0569" w:rsidRPr="00955FF7" w:rsidRDefault="58EF352E" w:rsidP="00A14A2D">
      <w:pPr>
        <w:pStyle w:val="paragraph"/>
        <w:spacing w:before="0" w:beforeAutospacing="0" w:after="0" w:afterAutospacing="0" w:line="276" w:lineRule="auto"/>
        <w:ind w:left="708"/>
        <w:jc w:val="both"/>
        <w:rPr>
          <w:rFonts w:ascii="Arial" w:eastAsia="Arial" w:hAnsi="Arial" w:cs="Arial"/>
          <w:sz w:val="22"/>
          <w:szCs w:val="22"/>
          <w:lang w:val="en-GB"/>
        </w:rPr>
      </w:pPr>
      <w:r w:rsidRPr="7BCDF73F">
        <w:rPr>
          <w:rFonts w:ascii="Arial" w:eastAsia="Arial" w:hAnsi="Arial" w:cs="Arial"/>
          <w:sz w:val="22"/>
          <w:szCs w:val="22"/>
          <w:lang w:val="en-GB"/>
        </w:rPr>
        <w:t xml:space="preserve">1.1.1 </w:t>
      </w:r>
      <w:r w:rsidR="5EDA9BF3" w:rsidRPr="7BCDF73F">
        <w:rPr>
          <w:rFonts w:ascii="Arial" w:eastAsia="Arial" w:hAnsi="Arial" w:cs="Arial"/>
          <w:sz w:val="22"/>
          <w:szCs w:val="22"/>
          <w:lang w:val="en-GB"/>
        </w:rPr>
        <w:t xml:space="preserve">Taking into consideration the available water resources in the sub-basin, requirements of the </w:t>
      </w:r>
      <w:r w:rsidR="4D79D1AE" w:rsidRPr="7BCDF73F">
        <w:rPr>
          <w:rFonts w:ascii="Arial" w:eastAsia="Arial" w:hAnsi="Arial" w:cs="Arial"/>
          <w:sz w:val="22"/>
          <w:szCs w:val="22"/>
          <w:lang w:val="en-GB"/>
        </w:rPr>
        <w:t>water-use</w:t>
      </w:r>
      <w:r w:rsidR="5EDA9BF3" w:rsidRPr="7BCDF73F">
        <w:rPr>
          <w:rFonts w:ascii="Arial" w:eastAsia="Arial" w:hAnsi="Arial" w:cs="Arial"/>
          <w:sz w:val="22"/>
          <w:szCs w:val="22"/>
          <w:lang w:val="en-GB"/>
        </w:rPr>
        <w:t xml:space="preserve"> sectors, as well as limitations imposed by transboundary agreements and minimum environmental flow requirements, s</w:t>
      </w:r>
      <w:r w:rsidR="7A0825EA" w:rsidRPr="7BCDF73F">
        <w:rPr>
          <w:rFonts w:ascii="Arial" w:eastAsia="Arial" w:hAnsi="Arial" w:cs="Arial"/>
          <w:sz w:val="22"/>
          <w:szCs w:val="22"/>
          <w:lang w:val="en-GB"/>
        </w:rPr>
        <w:t xml:space="preserve">tudy the technical conditions of all existing irrigation infrastructures in the irrigation </w:t>
      </w:r>
      <w:r w:rsidR="19382B64" w:rsidRPr="7BCDF73F">
        <w:rPr>
          <w:rFonts w:ascii="Arial" w:eastAsia="Arial" w:hAnsi="Arial" w:cs="Arial"/>
          <w:sz w:val="22"/>
          <w:szCs w:val="22"/>
          <w:lang w:val="en-GB"/>
        </w:rPr>
        <w:t>system (water intake dam, waterw</w:t>
      </w:r>
      <w:r w:rsidR="7A0825EA" w:rsidRPr="7BCDF73F">
        <w:rPr>
          <w:rFonts w:ascii="Arial" w:eastAsia="Arial" w:hAnsi="Arial" w:cs="Arial"/>
          <w:sz w:val="22"/>
          <w:szCs w:val="22"/>
          <w:lang w:val="en-GB"/>
        </w:rPr>
        <w:t xml:space="preserve">orks, pump stations, etc.), identify destruction shear, </w:t>
      </w:r>
      <w:proofErr w:type="gramStart"/>
      <w:r w:rsidR="7A0825EA" w:rsidRPr="7BCDF73F">
        <w:rPr>
          <w:rFonts w:ascii="Arial" w:eastAsia="Arial" w:hAnsi="Arial" w:cs="Arial"/>
          <w:sz w:val="22"/>
          <w:szCs w:val="22"/>
          <w:lang w:val="en-GB"/>
        </w:rPr>
        <w:t>drawdown</w:t>
      </w:r>
      <w:proofErr w:type="gramEnd"/>
      <w:r w:rsidR="7A0825EA" w:rsidRPr="7BCDF73F">
        <w:rPr>
          <w:rFonts w:ascii="Arial" w:eastAsia="Arial" w:hAnsi="Arial" w:cs="Arial"/>
          <w:sz w:val="22"/>
          <w:szCs w:val="22"/>
          <w:lang w:val="en-GB"/>
        </w:rPr>
        <w:t xml:space="preserve"> and other demonstrations of stability loss. Determine water losses from the water intake dam, pumping stations</w:t>
      </w:r>
      <w:r w:rsidR="4D79D1AE" w:rsidRPr="7BCDF73F">
        <w:rPr>
          <w:rFonts w:ascii="Arial" w:eastAsia="Arial" w:hAnsi="Arial" w:cs="Arial"/>
          <w:sz w:val="22"/>
          <w:szCs w:val="22"/>
          <w:lang w:val="en-GB"/>
        </w:rPr>
        <w:t>,</w:t>
      </w:r>
      <w:r w:rsidR="7A0825EA" w:rsidRPr="7BCDF73F">
        <w:rPr>
          <w:rFonts w:ascii="Arial" w:eastAsia="Arial" w:hAnsi="Arial" w:cs="Arial"/>
          <w:sz w:val="22"/>
          <w:szCs w:val="22"/>
          <w:lang w:val="en-GB"/>
        </w:rPr>
        <w:t xml:space="preserve"> and other regulatory and transport route structures.</w:t>
      </w:r>
    </w:p>
    <w:p w14:paraId="06C97427" w14:textId="5132E514" w:rsidR="00F16010" w:rsidRPr="00955FF7" w:rsidRDefault="00F16010" w:rsidP="00A14A2D">
      <w:pPr>
        <w:pStyle w:val="paragraph"/>
        <w:spacing w:before="0" w:beforeAutospacing="0" w:after="0" w:afterAutospacing="0" w:line="276" w:lineRule="auto"/>
        <w:ind w:left="708"/>
        <w:jc w:val="both"/>
        <w:rPr>
          <w:rFonts w:ascii="Arial" w:hAnsi="Arial" w:cs="Arial"/>
          <w:sz w:val="22"/>
          <w:szCs w:val="22"/>
          <w:lang w:val="en-GB"/>
        </w:rPr>
      </w:pPr>
    </w:p>
    <w:p w14:paraId="48555592" w14:textId="58147C21" w:rsidR="00F16010" w:rsidRPr="00955FF7" w:rsidRDefault="4D79D1AE" w:rsidP="67BDFECF">
      <w:pPr>
        <w:pStyle w:val="paragraph"/>
        <w:spacing w:before="0" w:beforeAutospacing="0" w:after="0" w:afterAutospacing="0" w:line="276" w:lineRule="auto"/>
        <w:ind w:left="708"/>
        <w:jc w:val="both"/>
        <w:rPr>
          <w:rFonts w:ascii="Arial" w:eastAsia="Arial" w:hAnsi="Arial" w:cs="Arial"/>
          <w:sz w:val="22"/>
          <w:szCs w:val="22"/>
          <w:lang w:val="en-GB"/>
        </w:rPr>
      </w:pPr>
      <w:r w:rsidRPr="4BEED781">
        <w:rPr>
          <w:rFonts w:ascii="Arial" w:hAnsi="Arial" w:cs="Arial"/>
          <w:sz w:val="22"/>
          <w:szCs w:val="22"/>
          <w:lang w:val="en-GB"/>
        </w:rPr>
        <w:t xml:space="preserve">1.1.2. Map </w:t>
      </w:r>
      <w:r w:rsidRPr="4BEED781">
        <w:rPr>
          <w:rFonts w:ascii="Arial" w:eastAsia="Arial" w:hAnsi="Arial" w:cs="Arial"/>
          <w:sz w:val="22"/>
          <w:szCs w:val="22"/>
          <w:lang w:val="en-GB"/>
        </w:rPr>
        <w:t xml:space="preserve">the existing irrigation systems (including primary, </w:t>
      </w:r>
      <w:proofErr w:type="gramStart"/>
      <w:r w:rsidRPr="4BEED781">
        <w:rPr>
          <w:rFonts w:ascii="Arial" w:eastAsia="Arial" w:hAnsi="Arial" w:cs="Arial"/>
          <w:sz w:val="22"/>
          <w:szCs w:val="22"/>
          <w:lang w:val="en-GB"/>
        </w:rPr>
        <w:t>secondary</w:t>
      </w:r>
      <w:proofErr w:type="gramEnd"/>
      <w:r w:rsidRPr="4BEED781">
        <w:rPr>
          <w:rFonts w:ascii="Arial" w:eastAsia="Arial" w:hAnsi="Arial" w:cs="Arial"/>
          <w:sz w:val="22"/>
          <w:szCs w:val="22"/>
          <w:lang w:val="en-GB"/>
        </w:rPr>
        <w:t xml:space="preserve"> and tertiary canals) in the watersheds.</w:t>
      </w:r>
    </w:p>
    <w:p w14:paraId="2A94D0FE" w14:textId="77777777" w:rsidR="00F16010" w:rsidRPr="00955FF7" w:rsidRDefault="00F16010" w:rsidP="00A14A2D">
      <w:pPr>
        <w:pStyle w:val="paragraph"/>
        <w:spacing w:before="0" w:beforeAutospacing="0" w:after="0" w:afterAutospacing="0" w:line="276" w:lineRule="auto"/>
        <w:jc w:val="both"/>
        <w:rPr>
          <w:rFonts w:ascii="Arial" w:eastAsia="Arial" w:hAnsi="Arial" w:cs="Arial"/>
          <w:b/>
          <w:bCs/>
          <w:sz w:val="22"/>
          <w:szCs w:val="22"/>
          <w:lang w:val="en-GB"/>
        </w:rPr>
      </w:pPr>
    </w:p>
    <w:p w14:paraId="4EDA8305" w14:textId="00310903" w:rsidR="22B38304" w:rsidRPr="00955FF7" w:rsidRDefault="1A5AC40C" w:rsidP="00A14A2D">
      <w:pPr>
        <w:pStyle w:val="paragraph"/>
        <w:spacing w:before="0" w:beforeAutospacing="0" w:after="0" w:afterAutospacing="0" w:line="276" w:lineRule="auto"/>
        <w:jc w:val="both"/>
        <w:rPr>
          <w:rFonts w:ascii="Arial" w:eastAsia="Arial" w:hAnsi="Arial" w:cs="Arial"/>
          <w:b/>
          <w:bCs/>
          <w:i/>
          <w:iCs/>
          <w:sz w:val="22"/>
          <w:szCs w:val="22"/>
          <w:lang w:val="en-GB"/>
        </w:rPr>
      </w:pPr>
      <w:r w:rsidRPr="7BCDF73F">
        <w:rPr>
          <w:rFonts w:ascii="Arial" w:eastAsia="Arial" w:hAnsi="Arial" w:cs="Arial"/>
          <w:b/>
          <w:bCs/>
          <w:i/>
          <w:iCs/>
          <w:sz w:val="22"/>
          <w:szCs w:val="22"/>
          <w:lang w:val="en-GB"/>
        </w:rPr>
        <w:t>1.2.</w:t>
      </w:r>
      <w:r w:rsidRPr="7BCDF73F">
        <w:rPr>
          <w:rFonts w:ascii="Arial" w:eastAsia="Arial" w:hAnsi="Arial" w:cs="Arial"/>
          <w:i/>
          <w:iCs/>
          <w:sz w:val="22"/>
          <w:szCs w:val="22"/>
          <w:lang w:val="en-GB"/>
        </w:rPr>
        <w:t xml:space="preserve"> </w:t>
      </w:r>
      <w:r w:rsidR="4D79D1AE" w:rsidRPr="7BCDF73F">
        <w:rPr>
          <w:rFonts w:ascii="Arial" w:eastAsia="Arial" w:hAnsi="Arial" w:cs="Arial"/>
          <w:b/>
          <w:bCs/>
          <w:i/>
          <w:iCs/>
          <w:sz w:val="22"/>
          <w:szCs w:val="22"/>
          <w:lang w:val="en-GB"/>
        </w:rPr>
        <w:t>I</w:t>
      </w:r>
      <w:r w:rsidRPr="7BCDF73F">
        <w:rPr>
          <w:rFonts w:ascii="Arial" w:eastAsia="Arial" w:hAnsi="Arial" w:cs="Arial"/>
          <w:b/>
          <w:bCs/>
          <w:i/>
          <w:iCs/>
          <w:sz w:val="22"/>
          <w:szCs w:val="22"/>
          <w:lang w:val="en-GB"/>
        </w:rPr>
        <w:t>nstitutional, social and gender analysis in the command area of the watersheds’ irrigation systems</w:t>
      </w:r>
    </w:p>
    <w:p w14:paraId="52B03ECA" w14:textId="62E3C788" w:rsidR="7BCDF73F" w:rsidRDefault="7BCDF73F" w:rsidP="00A14A2D">
      <w:pPr>
        <w:pStyle w:val="paragraph"/>
        <w:spacing w:before="0" w:beforeAutospacing="0" w:after="0" w:afterAutospacing="0" w:line="276" w:lineRule="auto"/>
        <w:ind w:firstLine="708"/>
        <w:jc w:val="both"/>
        <w:rPr>
          <w:rFonts w:ascii="Arial" w:hAnsi="Arial" w:cs="Arial"/>
          <w:sz w:val="22"/>
          <w:szCs w:val="22"/>
          <w:lang w:val="en-GB"/>
        </w:rPr>
      </w:pPr>
    </w:p>
    <w:p w14:paraId="61AB7453" w14:textId="20D2DA3B" w:rsidR="48D2D8EC" w:rsidRPr="00955FF7" w:rsidRDefault="7D2625C5" w:rsidP="113686AB">
      <w:pPr>
        <w:pStyle w:val="paragraph"/>
        <w:spacing w:before="0" w:beforeAutospacing="0" w:after="0" w:afterAutospacing="0" w:line="276" w:lineRule="auto"/>
        <w:ind w:left="708"/>
        <w:jc w:val="both"/>
        <w:rPr>
          <w:rFonts w:ascii="Arial" w:eastAsia="Arial" w:hAnsi="Arial" w:cs="Arial"/>
          <w:sz w:val="22"/>
          <w:szCs w:val="22"/>
          <w:lang w:val="en-GB"/>
        </w:rPr>
      </w:pPr>
      <w:r w:rsidRPr="113686AB">
        <w:rPr>
          <w:rFonts w:ascii="Arial" w:hAnsi="Arial" w:cs="Arial"/>
          <w:sz w:val="22"/>
          <w:szCs w:val="22"/>
          <w:lang w:val="en-GB"/>
        </w:rPr>
        <w:t>1.2.</w:t>
      </w:r>
      <w:r w:rsidR="4D79D1AE" w:rsidRPr="113686AB">
        <w:rPr>
          <w:rFonts w:ascii="Arial" w:hAnsi="Arial" w:cs="Arial"/>
          <w:sz w:val="22"/>
          <w:szCs w:val="22"/>
          <w:lang w:val="en-GB"/>
        </w:rPr>
        <w:t>1</w:t>
      </w:r>
      <w:r w:rsidRPr="113686AB">
        <w:rPr>
          <w:rFonts w:ascii="Arial" w:hAnsi="Arial" w:cs="Arial"/>
          <w:sz w:val="22"/>
          <w:szCs w:val="22"/>
          <w:lang w:val="en-GB"/>
        </w:rPr>
        <w:t xml:space="preserve">. </w:t>
      </w:r>
      <w:r w:rsidR="5A654B1E" w:rsidRPr="113686AB">
        <w:rPr>
          <w:rFonts w:ascii="Arial" w:hAnsi="Arial" w:cs="Arial"/>
          <w:sz w:val="22"/>
          <w:szCs w:val="22"/>
          <w:lang w:val="en-GB"/>
        </w:rPr>
        <w:t xml:space="preserve">Conduct social and gender analysis, focusing on the role of women in </w:t>
      </w:r>
      <w:r w:rsidR="5F868D4A" w:rsidRPr="113686AB">
        <w:rPr>
          <w:rFonts w:ascii="Arial" w:hAnsi="Arial" w:cs="Arial"/>
          <w:sz w:val="22"/>
          <w:szCs w:val="22"/>
          <w:lang w:val="en-GB"/>
        </w:rPr>
        <w:t xml:space="preserve">the </w:t>
      </w:r>
      <w:r w:rsidR="5A654B1E" w:rsidRPr="113686AB">
        <w:rPr>
          <w:rFonts w:ascii="Arial" w:hAnsi="Arial" w:cs="Arial"/>
          <w:sz w:val="22"/>
          <w:szCs w:val="22"/>
          <w:lang w:val="en-GB"/>
        </w:rPr>
        <w:t xml:space="preserve">water management process in the target watersheds, </w:t>
      </w:r>
      <w:proofErr w:type="gramStart"/>
      <w:r w:rsidR="5A654B1E" w:rsidRPr="113686AB">
        <w:rPr>
          <w:rFonts w:ascii="Arial" w:hAnsi="Arial" w:cs="Arial"/>
          <w:sz w:val="22"/>
          <w:szCs w:val="22"/>
          <w:lang w:val="en-GB"/>
        </w:rPr>
        <w:t>taking into account</w:t>
      </w:r>
      <w:proofErr w:type="gramEnd"/>
      <w:r w:rsidR="5A654B1E" w:rsidRPr="113686AB">
        <w:rPr>
          <w:rFonts w:ascii="Arial" w:hAnsi="Arial" w:cs="Arial"/>
          <w:sz w:val="22"/>
          <w:szCs w:val="22"/>
          <w:lang w:val="en-GB"/>
        </w:rPr>
        <w:t xml:space="preserve"> the principles of </w:t>
      </w:r>
      <w:r w:rsidR="5A654B1E" w:rsidRPr="00127EAF">
        <w:rPr>
          <w:rFonts w:ascii="Arial" w:eastAsia="Arial" w:hAnsi="Arial" w:cs="Arial"/>
          <w:sz w:val="22"/>
          <w:szCs w:val="22"/>
          <w:lang w:val="en-GB"/>
        </w:rPr>
        <w:t>integrated N/WRM.</w:t>
      </w:r>
    </w:p>
    <w:p w14:paraId="7732F84F" w14:textId="6B832ED7" w:rsidR="113686AB" w:rsidRPr="00127EAF" w:rsidRDefault="113686AB" w:rsidP="113686AB">
      <w:pPr>
        <w:pStyle w:val="paragraph"/>
        <w:spacing w:before="0" w:beforeAutospacing="0" w:after="0" w:afterAutospacing="0" w:line="276" w:lineRule="auto"/>
        <w:ind w:left="708"/>
        <w:jc w:val="both"/>
        <w:rPr>
          <w:rFonts w:ascii="Arial" w:eastAsia="Arial" w:hAnsi="Arial" w:cs="Arial"/>
          <w:sz w:val="22"/>
          <w:szCs w:val="22"/>
          <w:lang w:val="en-GB"/>
        </w:rPr>
      </w:pPr>
    </w:p>
    <w:p w14:paraId="62C30EAC" w14:textId="3583F67E" w:rsidR="4E4A7D50" w:rsidRPr="00127EAF" w:rsidRDefault="4E4A7D50" w:rsidP="113686AB">
      <w:pPr>
        <w:pStyle w:val="paragraph"/>
        <w:spacing w:before="0" w:beforeAutospacing="0" w:after="0" w:afterAutospacing="0" w:line="276" w:lineRule="auto"/>
        <w:ind w:left="708"/>
        <w:jc w:val="both"/>
        <w:rPr>
          <w:rFonts w:ascii="Arial" w:eastAsia="Arial" w:hAnsi="Arial" w:cs="Arial"/>
          <w:sz w:val="22"/>
          <w:szCs w:val="22"/>
          <w:lang w:val="en-GB"/>
        </w:rPr>
      </w:pPr>
      <w:r w:rsidRPr="00127EAF">
        <w:rPr>
          <w:rFonts w:ascii="Arial" w:eastAsia="Arial" w:hAnsi="Arial" w:cs="Arial"/>
          <w:sz w:val="22"/>
          <w:szCs w:val="22"/>
          <w:lang w:val="en-GB"/>
        </w:rPr>
        <w:t>1.2.2. Conduct</w:t>
      </w:r>
      <w:r w:rsidR="00A667DC" w:rsidRPr="00127EAF">
        <w:rPr>
          <w:rFonts w:ascii="Arial" w:eastAsia="Arial" w:hAnsi="Arial" w:cs="Arial"/>
          <w:sz w:val="22"/>
          <w:szCs w:val="22"/>
          <w:lang w:val="en-GB"/>
        </w:rPr>
        <w:t xml:space="preserve"> </w:t>
      </w:r>
      <w:r w:rsidRPr="00127EAF">
        <w:rPr>
          <w:rFonts w:ascii="Arial" w:eastAsia="Arial" w:hAnsi="Arial" w:cs="Arial"/>
          <w:sz w:val="22"/>
          <w:szCs w:val="22"/>
          <w:lang w:val="en-GB"/>
        </w:rPr>
        <w:t xml:space="preserve">institutional analysis of the existing decision-making structures, </w:t>
      </w:r>
      <w:proofErr w:type="gramStart"/>
      <w:r w:rsidRPr="00127EAF">
        <w:rPr>
          <w:rFonts w:ascii="Arial" w:eastAsia="Arial" w:hAnsi="Arial" w:cs="Arial"/>
          <w:sz w:val="22"/>
          <w:szCs w:val="22"/>
          <w:lang w:val="en-GB"/>
        </w:rPr>
        <w:t>tasks</w:t>
      </w:r>
      <w:proofErr w:type="gramEnd"/>
      <w:r w:rsidRPr="00127EAF">
        <w:rPr>
          <w:rFonts w:ascii="Arial" w:eastAsia="Arial" w:hAnsi="Arial" w:cs="Arial"/>
          <w:sz w:val="22"/>
          <w:szCs w:val="22"/>
          <w:lang w:val="en-GB"/>
        </w:rPr>
        <w:t xml:space="preserve"> and responsibilities, and identify weaknesses and recommendations for their impro</w:t>
      </w:r>
      <w:r w:rsidR="39E5EA8F" w:rsidRPr="00127EAF">
        <w:rPr>
          <w:rFonts w:ascii="Arial" w:eastAsia="Arial" w:hAnsi="Arial" w:cs="Arial"/>
          <w:sz w:val="22"/>
          <w:szCs w:val="22"/>
          <w:lang w:val="en-GB"/>
        </w:rPr>
        <w:t>vement</w:t>
      </w:r>
      <w:r w:rsidRPr="00127EAF">
        <w:rPr>
          <w:rFonts w:ascii="Arial" w:eastAsia="Arial" w:hAnsi="Arial" w:cs="Arial"/>
          <w:sz w:val="22"/>
          <w:szCs w:val="22"/>
          <w:lang w:val="en-GB"/>
        </w:rPr>
        <w:t xml:space="preserve">. </w:t>
      </w:r>
    </w:p>
    <w:p w14:paraId="7EAA054D" w14:textId="77777777" w:rsidR="00F16010" w:rsidRPr="00955FF7" w:rsidRDefault="00F16010" w:rsidP="00A14A2D">
      <w:pPr>
        <w:pStyle w:val="paragraph"/>
        <w:spacing w:before="0" w:beforeAutospacing="0" w:after="0" w:afterAutospacing="0" w:line="276" w:lineRule="auto"/>
        <w:jc w:val="both"/>
        <w:rPr>
          <w:rStyle w:val="CommentReference"/>
          <w:rFonts w:ascii="Arial" w:hAnsi="Arial" w:cs="Arial"/>
          <w:sz w:val="22"/>
          <w:szCs w:val="22"/>
          <w:lang w:val="en-GB"/>
        </w:rPr>
      </w:pPr>
    </w:p>
    <w:p w14:paraId="4CE170F5" w14:textId="6B16BA80" w:rsidR="00783905" w:rsidRPr="00955FF7" w:rsidRDefault="74D44ED3" w:rsidP="67BDFECF">
      <w:pPr>
        <w:pStyle w:val="paragraph"/>
        <w:spacing w:before="0" w:beforeAutospacing="0" w:after="0" w:afterAutospacing="0" w:line="276" w:lineRule="auto"/>
        <w:jc w:val="both"/>
        <w:rPr>
          <w:rFonts w:ascii="Arial" w:eastAsia="Arial" w:hAnsi="Arial" w:cs="Arial"/>
          <w:sz w:val="22"/>
          <w:szCs w:val="22"/>
          <w:lang w:val="en-GB"/>
        </w:rPr>
      </w:pPr>
      <w:r w:rsidRPr="67BDFECF">
        <w:rPr>
          <w:rFonts w:ascii="Arial" w:eastAsia="Arial" w:hAnsi="Arial" w:cs="Arial"/>
          <w:sz w:val="22"/>
          <w:szCs w:val="22"/>
          <w:lang w:val="en-GB"/>
        </w:rPr>
        <w:t xml:space="preserve">By </w:t>
      </w:r>
      <w:r w:rsidR="35DAF72A" w:rsidRPr="67BDFECF">
        <w:rPr>
          <w:rFonts w:ascii="Arial" w:eastAsia="Arial" w:hAnsi="Arial" w:cs="Arial"/>
          <w:sz w:val="22"/>
          <w:szCs w:val="22"/>
          <w:lang w:val="en-GB"/>
        </w:rPr>
        <w:t>building on existing data and going into more geographically focused and technical detail</w:t>
      </w:r>
      <w:r w:rsidRPr="67BDFECF">
        <w:rPr>
          <w:rFonts w:ascii="Arial" w:eastAsia="Arial" w:hAnsi="Arial" w:cs="Arial"/>
          <w:sz w:val="22"/>
          <w:szCs w:val="22"/>
          <w:lang w:val="en-GB"/>
        </w:rPr>
        <w:t xml:space="preserve">, the </w:t>
      </w:r>
      <w:r w:rsidR="35E4BC2D" w:rsidRPr="67BDFECF">
        <w:rPr>
          <w:rFonts w:ascii="Arial" w:eastAsia="Arial" w:hAnsi="Arial" w:cs="Arial"/>
          <w:sz w:val="22"/>
          <w:szCs w:val="22"/>
          <w:lang w:val="en-GB"/>
        </w:rPr>
        <w:t>Consultant</w:t>
      </w:r>
      <w:r w:rsidRPr="67BDFECF">
        <w:rPr>
          <w:rFonts w:ascii="Arial" w:eastAsia="Arial" w:hAnsi="Arial" w:cs="Arial"/>
          <w:sz w:val="22"/>
          <w:szCs w:val="22"/>
          <w:lang w:val="en-GB"/>
        </w:rPr>
        <w:t xml:space="preserve"> will be able to provide a </w:t>
      </w:r>
      <w:r w:rsidR="7FC65049" w:rsidRPr="67BDFECF">
        <w:rPr>
          <w:rFonts w:ascii="Arial" w:eastAsia="Arial" w:hAnsi="Arial" w:cs="Arial"/>
          <w:sz w:val="22"/>
          <w:szCs w:val="22"/>
          <w:lang w:val="en-GB"/>
        </w:rPr>
        <w:t>clear u</w:t>
      </w:r>
      <w:r w:rsidRPr="67BDFECF">
        <w:rPr>
          <w:rFonts w:ascii="Arial" w:eastAsia="Arial" w:hAnsi="Arial" w:cs="Arial"/>
          <w:sz w:val="22"/>
          <w:szCs w:val="22"/>
          <w:lang w:val="en-GB"/>
        </w:rPr>
        <w:t>nderstanding of the current state of water resources, infrastructure, and management dynamics within the identified watersheds. This assessment will lay the groundwork</w:t>
      </w:r>
      <w:r w:rsidR="4572E0A0" w:rsidRPr="67BDFECF">
        <w:rPr>
          <w:rFonts w:ascii="Arial" w:eastAsia="Arial" w:hAnsi="Arial" w:cs="Arial"/>
          <w:sz w:val="22"/>
          <w:szCs w:val="22"/>
          <w:lang w:val="en-GB"/>
        </w:rPr>
        <w:t xml:space="preserve"> for Task 2 and</w:t>
      </w:r>
      <w:r w:rsidRPr="67BDFECF">
        <w:rPr>
          <w:rFonts w:ascii="Arial" w:eastAsia="Arial" w:hAnsi="Arial" w:cs="Arial"/>
          <w:sz w:val="22"/>
          <w:szCs w:val="22"/>
          <w:lang w:val="en-GB"/>
        </w:rPr>
        <w:t xml:space="preserve"> informed decision-making and </w:t>
      </w:r>
      <w:r w:rsidR="2388CE07" w:rsidRPr="67BDFECF">
        <w:rPr>
          <w:rFonts w:ascii="Arial" w:eastAsia="Arial" w:hAnsi="Arial" w:cs="Arial"/>
          <w:sz w:val="22"/>
          <w:szCs w:val="22"/>
          <w:lang w:val="en-GB"/>
        </w:rPr>
        <w:t>investments</w:t>
      </w:r>
      <w:r w:rsidRPr="67BDFECF">
        <w:rPr>
          <w:rFonts w:ascii="Arial" w:eastAsia="Arial" w:hAnsi="Arial" w:cs="Arial"/>
          <w:sz w:val="22"/>
          <w:szCs w:val="22"/>
          <w:lang w:val="en-GB"/>
        </w:rPr>
        <w:t xml:space="preserve"> to enhance water efficiency and sustainability.</w:t>
      </w:r>
    </w:p>
    <w:p w14:paraId="198FD972" w14:textId="3E4FC47A" w:rsidR="706350E8" w:rsidRPr="00955FF7" w:rsidRDefault="706350E8" w:rsidP="00A14A2D">
      <w:pPr>
        <w:pStyle w:val="paragraph"/>
        <w:spacing w:before="0" w:beforeAutospacing="0" w:after="0" w:afterAutospacing="0" w:line="276" w:lineRule="auto"/>
        <w:jc w:val="both"/>
        <w:rPr>
          <w:rFonts w:ascii="Arial" w:eastAsia="Arial" w:hAnsi="Arial" w:cs="Arial"/>
          <w:sz w:val="22"/>
          <w:szCs w:val="22"/>
          <w:lang w:val="en-GB"/>
        </w:rPr>
      </w:pPr>
    </w:p>
    <w:p w14:paraId="72CF4000" w14:textId="50732798" w:rsidR="7BCDF73F" w:rsidRDefault="7BCDF73F" w:rsidP="00A14A2D">
      <w:pPr>
        <w:pStyle w:val="paragraph"/>
        <w:spacing w:before="0" w:beforeAutospacing="0" w:after="0" w:afterAutospacing="0" w:line="276" w:lineRule="auto"/>
        <w:jc w:val="both"/>
        <w:rPr>
          <w:rFonts w:ascii="Arial" w:eastAsia="Arial" w:hAnsi="Arial" w:cs="Arial"/>
          <w:sz w:val="22"/>
          <w:szCs w:val="22"/>
          <w:lang w:val="en-GB"/>
        </w:rPr>
      </w:pPr>
    </w:p>
    <w:p w14:paraId="536A4F18" w14:textId="1D0C8501" w:rsidR="5F173C9A" w:rsidRPr="00955FF7" w:rsidRDefault="58DEB113" w:rsidP="00A14A2D">
      <w:pPr>
        <w:pStyle w:val="paragraph"/>
        <w:spacing w:before="0" w:beforeAutospacing="0" w:after="0" w:afterAutospacing="0" w:line="276" w:lineRule="auto"/>
        <w:jc w:val="both"/>
        <w:rPr>
          <w:rFonts w:ascii="Arial" w:eastAsia="Arial" w:hAnsi="Arial" w:cs="Arial"/>
          <w:b/>
          <w:bCs/>
          <w:sz w:val="22"/>
          <w:szCs w:val="22"/>
          <w:lang w:val="en-GB"/>
        </w:rPr>
      </w:pPr>
      <w:r w:rsidRPr="7BCDF73F">
        <w:rPr>
          <w:rFonts w:ascii="Arial" w:eastAsia="Arial" w:hAnsi="Arial" w:cs="Arial"/>
          <w:b/>
          <w:bCs/>
          <w:sz w:val="22"/>
          <w:szCs w:val="22"/>
          <w:lang w:val="en-GB"/>
        </w:rPr>
        <w:t xml:space="preserve">Task </w:t>
      </w:r>
      <w:r w:rsidR="2A3D0C54" w:rsidRPr="7BCDF73F">
        <w:rPr>
          <w:rFonts w:ascii="Arial" w:eastAsia="Arial" w:hAnsi="Arial" w:cs="Arial"/>
          <w:b/>
          <w:bCs/>
          <w:sz w:val="22"/>
          <w:szCs w:val="22"/>
          <w:lang w:val="en-GB"/>
        </w:rPr>
        <w:t>2</w:t>
      </w:r>
      <w:r w:rsidR="07B0645C" w:rsidRPr="7BCDF73F">
        <w:rPr>
          <w:rFonts w:ascii="Arial" w:eastAsia="Arial" w:hAnsi="Arial" w:cs="Arial"/>
          <w:b/>
          <w:bCs/>
          <w:sz w:val="22"/>
          <w:szCs w:val="22"/>
          <w:lang w:val="en-GB"/>
        </w:rPr>
        <w:t>.</w:t>
      </w:r>
      <w:r w:rsidR="2A3D0C54" w:rsidRPr="7BCDF73F">
        <w:rPr>
          <w:rFonts w:ascii="Arial" w:eastAsia="Arial" w:hAnsi="Arial" w:cs="Arial"/>
          <w:sz w:val="22"/>
          <w:szCs w:val="22"/>
          <w:lang w:val="en-GB"/>
        </w:rPr>
        <w:t xml:space="preserve"> </w:t>
      </w:r>
      <w:r w:rsidR="44938793" w:rsidRPr="7BCDF73F">
        <w:rPr>
          <w:rFonts w:ascii="Arial" w:eastAsia="Arial" w:hAnsi="Arial" w:cs="Arial"/>
          <w:b/>
          <w:bCs/>
          <w:sz w:val="22"/>
          <w:szCs w:val="22"/>
          <w:lang w:val="en-GB"/>
        </w:rPr>
        <w:t>F</w:t>
      </w:r>
      <w:r w:rsidRPr="7BCDF73F">
        <w:rPr>
          <w:rFonts w:ascii="Arial" w:eastAsia="Arial" w:hAnsi="Arial" w:cs="Arial"/>
          <w:b/>
          <w:bCs/>
          <w:sz w:val="22"/>
          <w:szCs w:val="22"/>
          <w:lang w:val="en-GB"/>
        </w:rPr>
        <w:t xml:space="preserve">ormulation </w:t>
      </w:r>
      <w:r w:rsidR="366A8FBF" w:rsidRPr="7BCDF73F">
        <w:rPr>
          <w:rFonts w:ascii="Arial" w:eastAsia="Arial" w:hAnsi="Arial" w:cs="Arial"/>
          <w:b/>
          <w:bCs/>
          <w:sz w:val="22"/>
          <w:szCs w:val="22"/>
          <w:lang w:val="en-GB"/>
        </w:rPr>
        <w:t>of recommendations fo</w:t>
      </w:r>
      <w:r w:rsidR="17DF026B" w:rsidRPr="7BCDF73F">
        <w:rPr>
          <w:rFonts w:ascii="Arial" w:eastAsia="Arial" w:hAnsi="Arial" w:cs="Arial"/>
          <w:b/>
          <w:bCs/>
          <w:sz w:val="22"/>
          <w:szCs w:val="22"/>
          <w:lang w:val="en-GB"/>
        </w:rPr>
        <w:t xml:space="preserve">r increasing </w:t>
      </w:r>
      <w:r w:rsidR="10DA169E" w:rsidRPr="7BCDF73F">
        <w:rPr>
          <w:rFonts w:ascii="Arial" w:eastAsia="Arial" w:hAnsi="Arial" w:cs="Arial"/>
          <w:b/>
          <w:bCs/>
          <w:sz w:val="22"/>
          <w:szCs w:val="22"/>
          <w:lang w:val="en-GB"/>
        </w:rPr>
        <w:t xml:space="preserve">the </w:t>
      </w:r>
      <w:r w:rsidR="17DF026B" w:rsidRPr="7BCDF73F">
        <w:rPr>
          <w:rFonts w:ascii="Arial" w:eastAsia="Arial" w:hAnsi="Arial" w:cs="Arial"/>
          <w:b/>
          <w:bCs/>
          <w:sz w:val="22"/>
          <w:szCs w:val="22"/>
          <w:lang w:val="en-GB"/>
        </w:rPr>
        <w:t>efficiency of watersheds’ irrigation systems and water monitoring</w:t>
      </w:r>
    </w:p>
    <w:p w14:paraId="4CAB2921" w14:textId="77777777" w:rsidR="00955FF7" w:rsidRPr="00955FF7" w:rsidRDefault="00955FF7" w:rsidP="00A14A2D">
      <w:pPr>
        <w:pStyle w:val="paragraph"/>
        <w:spacing w:before="0" w:beforeAutospacing="0" w:after="0" w:afterAutospacing="0" w:line="276" w:lineRule="auto"/>
        <w:jc w:val="both"/>
        <w:rPr>
          <w:rFonts w:ascii="Arial" w:eastAsia="Arial" w:hAnsi="Arial" w:cs="Arial"/>
          <w:b/>
          <w:bCs/>
          <w:sz w:val="22"/>
          <w:szCs w:val="22"/>
          <w:lang w:val="en-GB"/>
        </w:rPr>
      </w:pPr>
    </w:p>
    <w:p w14:paraId="3E630006" w14:textId="61FDA32E" w:rsidR="5F173C9A" w:rsidRPr="00955FF7" w:rsidRDefault="2A3D0C54" w:rsidP="67BDFECF">
      <w:pPr>
        <w:pStyle w:val="paragraph"/>
        <w:spacing w:before="0" w:beforeAutospacing="0" w:after="0" w:afterAutospacing="0" w:line="276" w:lineRule="auto"/>
        <w:jc w:val="both"/>
        <w:rPr>
          <w:rFonts w:ascii="Arial" w:eastAsia="Arial" w:hAnsi="Arial" w:cs="Arial"/>
          <w:sz w:val="22"/>
          <w:szCs w:val="22"/>
          <w:lang w:val="en-GB"/>
        </w:rPr>
      </w:pPr>
      <w:r w:rsidRPr="67BDFECF">
        <w:rPr>
          <w:rFonts w:ascii="Arial" w:eastAsia="Arial" w:hAnsi="Arial" w:cs="Arial"/>
          <w:sz w:val="22"/>
          <w:szCs w:val="22"/>
          <w:lang w:val="en-GB"/>
        </w:rPr>
        <w:t xml:space="preserve">ln </w:t>
      </w:r>
      <w:r w:rsidR="5D61FC97" w:rsidRPr="67BDFECF">
        <w:rPr>
          <w:rFonts w:ascii="Arial" w:eastAsia="Arial" w:hAnsi="Arial" w:cs="Arial"/>
          <w:sz w:val="22"/>
          <w:szCs w:val="22"/>
          <w:lang w:val="en-GB"/>
        </w:rPr>
        <w:t xml:space="preserve">the </w:t>
      </w:r>
      <w:r w:rsidRPr="67BDFECF">
        <w:rPr>
          <w:rFonts w:ascii="Arial" w:eastAsia="Arial" w:hAnsi="Arial" w:cs="Arial"/>
          <w:sz w:val="22"/>
          <w:szCs w:val="22"/>
          <w:lang w:val="en-GB"/>
        </w:rPr>
        <w:t>framework of this task</w:t>
      </w:r>
      <w:r w:rsidR="5D61FC97" w:rsidRPr="67BDFECF">
        <w:rPr>
          <w:rFonts w:ascii="Arial" w:eastAsia="Arial" w:hAnsi="Arial" w:cs="Arial"/>
          <w:sz w:val="22"/>
          <w:szCs w:val="22"/>
          <w:lang w:val="en-GB"/>
        </w:rPr>
        <w:t>,</w:t>
      </w:r>
      <w:r w:rsidRPr="67BDFECF">
        <w:rPr>
          <w:rFonts w:ascii="Arial" w:eastAsia="Arial" w:hAnsi="Arial" w:cs="Arial"/>
          <w:sz w:val="22"/>
          <w:szCs w:val="22"/>
          <w:lang w:val="en-GB"/>
        </w:rPr>
        <w:t xml:space="preserve"> the </w:t>
      </w:r>
      <w:r w:rsidR="5FF8DA74" w:rsidRPr="67BDFECF">
        <w:rPr>
          <w:rFonts w:ascii="Arial" w:eastAsia="Arial" w:hAnsi="Arial" w:cs="Arial"/>
          <w:sz w:val="22"/>
          <w:szCs w:val="22"/>
          <w:lang w:val="en-GB"/>
        </w:rPr>
        <w:t>Consultant</w:t>
      </w:r>
      <w:r w:rsidRPr="67BDFECF">
        <w:rPr>
          <w:rFonts w:ascii="Arial" w:eastAsia="Arial" w:hAnsi="Arial" w:cs="Arial"/>
          <w:sz w:val="22"/>
          <w:szCs w:val="22"/>
          <w:lang w:val="en-GB"/>
        </w:rPr>
        <w:t xml:space="preserve"> shall identify the economically viable option</w:t>
      </w:r>
      <w:r w:rsidR="792EA70A" w:rsidRPr="67BDFECF">
        <w:rPr>
          <w:rFonts w:ascii="Arial" w:eastAsia="Arial" w:hAnsi="Arial" w:cs="Arial"/>
          <w:sz w:val="22"/>
          <w:szCs w:val="22"/>
          <w:lang w:val="en-GB"/>
        </w:rPr>
        <w:t>s</w:t>
      </w:r>
      <w:r w:rsidRPr="67BDFECF">
        <w:rPr>
          <w:rFonts w:ascii="Arial" w:eastAsia="Arial" w:hAnsi="Arial" w:cs="Arial"/>
          <w:sz w:val="22"/>
          <w:szCs w:val="22"/>
          <w:lang w:val="en-GB"/>
        </w:rPr>
        <w:t xml:space="preserve"> for improving the efficiency of </w:t>
      </w:r>
      <w:r w:rsidR="256B0DBC" w:rsidRPr="67BDFECF">
        <w:rPr>
          <w:rFonts w:ascii="Arial" w:eastAsia="Arial" w:hAnsi="Arial" w:cs="Arial"/>
          <w:sz w:val="22"/>
          <w:szCs w:val="22"/>
          <w:lang w:val="en-GB"/>
        </w:rPr>
        <w:t xml:space="preserve">the watersheds’ </w:t>
      </w:r>
      <w:r w:rsidRPr="67BDFECF">
        <w:rPr>
          <w:rFonts w:ascii="Arial" w:eastAsia="Arial" w:hAnsi="Arial" w:cs="Arial"/>
          <w:sz w:val="22"/>
          <w:szCs w:val="22"/>
          <w:lang w:val="en-GB"/>
        </w:rPr>
        <w:t>irrigation system</w:t>
      </w:r>
      <w:r w:rsidR="48A5734A" w:rsidRPr="67BDFECF">
        <w:rPr>
          <w:rFonts w:ascii="Arial" w:eastAsia="Arial" w:hAnsi="Arial" w:cs="Arial"/>
          <w:sz w:val="22"/>
          <w:szCs w:val="22"/>
          <w:lang w:val="en-GB"/>
        </w:rPr>
        <w:t>s</w:t>
      </w:r>
      <w:r w:rsidRPr="67BDFECF">
        <w:rPr>
          <w:rFonts w:ascii="Arial" w:eastAsia="Arial" w:hAnsi="Arial" w:cs="Arial"/>
          <w:sz w:val="22"/>
          <w:szCs w:val="22"/>
          <w:lang w:val="en-GB"/>
        </w:rPr>
        <w:t xml:space="preserve"> through </w:t>
      </w:r>
      <w:r w:rsidR="00F00B3D">
        <w:rPr>
          <w:rFonts w:ascii="Arial" w:eastAsia="Arial" w:hAnsi="Arial" w:cs="Arial"/>
          <w:sz w:val="22"/>
          <w:szCs w:val="22"/>
          <w:lang w:val="en-GB"/>
        </w:rPr>
        <w:t xml:space="preserve">the </w:t>
      </w:r>
      <w:r w:rsidRPr="67BDFECF">
        <w:rPr>
          <w:rFonts w:ascii="Arial" w:eastAsia="Arial" w:hAnsi="Arial" w:cs="Arial"/>
          <w:sz w:val="22"/>
          <w:szCs w:val="22"/>
          <w:lang w:val="en-GB"/>
        </w:rPr>
        <w:t>modernization of irrigation infrastructure (</w:t>
      </w:r>
      <w:r w:rsidR="0526A912" w:rsidRPr="67BDFECF">
        <w:rPr>
          <w:rFonts w:ascii="Arial" w:eastAsia="Arial" w:hAnsi="Arial" w:cs="Arial"/>
          <w:sz w:val="22"/>
          <w:szCs w:val="22"/>
          <w:lang w:val="en-GB"/>
        </w:rPr>
        <w:t>water measurement, hydro</w:t>
      </w:r>
      <w:r w:rsidR="11B1B61E" w:rsidRPr="67BDFECF">
        <w:rPr>
          <w:rFonts w:ascii="Arial" w:eastAsia="Arial" w:hAnsi="Arial" w:cs="Arial"/>
          <w:sz w:val="22"/>
          <w:szCs w:val="22"/>
          <w:lang w:val="en-GB"/>
        </w:rPr>
        <w:t>-</w:t>
      </w:r>
      <w:r w:rsidR="0526A912" w:rsidRPr="67BDFECF">
        <w:rPr>
          <w:rFonts w:ascii="Arial" w:eastAsia="Arial" w:hAnsi="Arial" w:cs="Arial"/>
          <w:sz w:val="22"/>
          <w:szCs w:val="22"/>
          <w:lang w:val="en-GB"/>
        </w:rPr>
        <w:t xml:space="preserve">posts, </w:t>
      </w:r>
      <w:r w:rsidRPr="67BDFECF">
        <w:rPr>
          <w:rFonts w:ascii="Arial" w:eastAsia="Arial" w:hAnsi="Arial" w:cs="Arial"/>
          <w:sz w:val="22"/>
          <w:szCs w:val="22"/>
          <w:lang w:val="en-GB"/>
        </w:rPr>
        <w:t>pipelines</w:t>
      </w:r>
      <w:r w:rsidR="33728E25" w:rsidRPr="67BDFECF">
        <w:rPr>
          <w:rFonts w:ascii="Arial" w:eastAsia="Arial" w:hAnsi="Arial" w:cs="Arial"/>
          <w:sz w:val="22"/>
          <w:szCs w:val="22"/>
          <w:lang w:val="en-GB"/>
        </w:rPr>
        <w:t>/canals</w:t>
      </w:r>
      <w:r w:rsidRPr="67BDFECF">
        <w:rPr>
          <w:rFonts w:ascii="Arial" w:eastAsia="Arial" w:hAnsi="Arial" w:cs="Arial"/>
          <w:sz w:val="22"/>
          <w:szCs w:val="22"/>
          <w:lang w:val="en-GB"/>
        </w:rPr>
        <w:t xml:space="preserve">, other hydro-technical facilities), reduction of water losses and application of </w:t>
      </w:r>
      <w:r w:rsidR="48090523" w:rsidRPr="67BDFECF">
        <w:rPr>
          <w:rFonts w:ascii="Arial" w:eastAsia="Arial" w:hAnsi="Arial" w:cs="Arial"/>
          <w:sz w:val="22"/>
          <w:szCs w:val="22"/>
          <w:lang w:val="en-GB"/>
        </w:rPr>
        <w:t>integrated N/</w:t>
      </w:r>
      <w:r w:rsidRPr="67BDFECF">
        <w:rPr>
          <w:rFonts w:ascii="Arial" w:eastAsia="Arial" w:hAnsi="Arial" w:cs="Arial"/>
          <w:sz w:val="22"/>
          <w:szCs w:val="22"/>
          <w:lang w:val="en-GB"/>
        </w:rPr>
        <w:t xml:space="preserve">WRM principles. The </w:t>
      </w:r>
      <w:r w:rsidR="62BCAA16" w:rsidRPr="67BDFECF">
        <w:rPr>
          <w:rFonts w:ascii="Arial" w:eastAsia="Arial" w:hAnsi="Arial" w:cs="Arial"/>
          <w:sz w:val="22"/>
          <w:szCs w:val="22"/>
          <w:lang w:val="en-GB"/>
        </w:rPr>
        <w:t xml:space="preserve">scope of </w:t>
      </w:r>
      <w:r w:rsidR="58DEB113" w:rsidRPr="67BDFECF">
        <w:rPr>
          <w:rFonts w:ascii="Arial" w:eastAsia="Arial" w:hAnsi="Arial" w:cs="Arial"/>
          <w:sz w:val="22"/>
          <w:szCs w:val="22"/>
          <w:lang w:val="en-GB"/>
        </w:rPr>
        <w:t>work</w:t>
      </w:r>
      <w:r w:rsidR="62BCAA16" w:rsidRPr="67BDFECF">
        <w:rPr>
          <w:rFonts w:ascii="Arial" w:eastAsia="Arial" w:hAnsi="Arial" w:cs="Arial"/>
          <w:sz w:val="22"/>
          <w:szCs w:val="22"/>
          <w:lang w:val="en-GB"/>
        </w:rPr>
        <w:t xml:space="preserve"> under Task 2 </w:t>
      </w:r>
      <w:r w:rsidRPr="67BDFECF">
        <w:rPr>
          <w:rFonts w:ascii="Arial" w:eastAsia="Arial" w:hAnsi="Arial" w:cs="Arial"/>
          <w:sz w:val="22"/>
          <w:szCs w:val="22"/>
          <w:lang w:val="en-GB"/>
        </w:rPr>
        <w:t>should include, but not be limited to the following:</w:t>
      </w:r>
    </w:p>
    <w:p w14:paraId="4AB57E2D" w14:textId="1798E50E" w:rsidR="00E16A4D" w:rsidRPr="00955FF7" w:rsidRDefault="00E16A4D" w:rsidP="00A14A2D">
      <w:pPr>
        <w:spacing w:after="0" w:line="276" w:lineRule="auto"/>
        <w:jc w:val="both"/>
        <w:rPr>
          <w:rFonts w:ascii="Arial" w:eastAsia="Arial" w:hAnsi="Arial" w:cs="Arial"/>
          <w:kern w:val="0"/>
          <w:lang w:val="en-GB"/>
          <w14:ligatures w14:val="none"/>
        </w:rPr>
      </w:pPr>
    </w:p>
    <w:p w14:paraId="6A90485A" w14:textId="70080B7A" w:rsidR="00CE59ED" w:rsidRPr="00955FF7" w:rsidRDefault="66C80A6F" w:rsidP="00A14A2D">
      <w:pPr>
        <w:spacing w:after="0" w:line="276" w:lineRule="auto"/>
        <w:jc w:val="both"/>
        <w:rPr>
          <w:rFonts w:ascii="Arial" w:eastAsia="Arial" w:hAnsi="Arial" w:cs="Arial"/>
          <w:b/>
          <w:bCs/>
          <w:kern w:val="0"/>
          <w:lang w:val="en-GB" w:eastAsia="ru-RU"/>
          <w14:ligatures w14:val="none"/>
        </w:rPr>
      </w:pPr>
      <w:r w:rsidRPr="7BCDF73F">
        <w:rPr>
          <w:rFonts w:ascii="Arial" w:eastAsia="Arial" w:hAnsi="Arial" w:cs="Arial"/>
          <w:b/>
          <w:bCs/>
          <w:lang w:val="en-GB" w:eastAsia="ru-RU"/>
        </w:rPr>
        <w:lastRenderedPageBreak/>
        <w:t>2.1.</w:t>
      </w:r>
      <w:r w:rsidR="78ACE86A" w:rsidRPr="7BCDF73F">
        <w:rPr>
          <w:rFonts w:ascii="Arial" w:eastAsia="Arial" w:hAnsi="Arial" w:cs="Arial"/>
          <w:b/>
          <w:bCs/>
          <w:lang w:val="en-GB" w:eastAsia="ru-RU"/>
        </w:rPr>
        <w:t xml:space="preserve"> </w:t>
      </w:r>
      <w:r w:rsidRPr="7BCDF73F">
        <w:rPr>
          <w:rFonts w:ascii="Arial" w:eastAsia="Arial" w:hAnsi="Arial" w:cs="Arial"/>
          <w:b/>
          <w:bCs/>
          <w:lang w:val="en-GB" w:eastAsia="ru-RU"/>
        </w:rPr>
        <w:t xml:space="preserve">Identification of </w:t>
      </w:r>
      <w:r w:rsidR="3BE96495" w:rsidRPr="7BCDF73F">
        <w:rPr>
          <w:rFonts w:ascii="Arial" w:eastAsia="Arial" w:hAnsi="Arial" w:cs="Arial"/>
          <w:b/>
          <w:bCs/>
          <w:lang w:val="en-GB" w:eastAsia="ru-RU"/>
        </w:rPr>
        <w:t>sustainable options for increasing the efficiency of irrigation systems</w:t>
      </w:r>
      <w:r w:rsidR="65FD5760" w:rsidRPr="7BCDF73F">
        <w:rPr>
          <w:rFonts w:ascii="Arial" w:eastAsia="Arial" w:hAnsi="Arial" w:cs="Arial"/>
          <w:b/>
          <w:bCs/>
          <w:lang w:val="en-GB" w:eastAsia="ru-RU"/>
        </w:rPr>
        <w:t xml:space="preserve"> through targeted investment in rehabilitation</w:t>
      </w:r>
    </w:p>
    <w:p w14:paraId="01ABED84" w14:textId="343E9625" w:rsidR="274EE6D5" w:rsidRPr="00955FF7" w:rsidRDefault="274EE6D5" w:rsidP="00A14A2D">
      <w:pPr>
        <w:pStyle w:val="paragraph"/>
        <w:spacing w:before="0" w:beforeAutospacing="0" w:after="0" w:afterAutospacing="0" w:line="276" w:lineRule="auto"/>
        <w:ind w:left="708"/>
        <w:jc w:val="both"/>
        <w:rPr>
          <w:rFonts w:ascii="Arial" w:hAnsi="Arial" w:cs="Arial"/>
          <w:sz w:val="22"/>
          <w:szCs w:val="22"/>
          <w:lang w:val="en-GB"/>
        </w:rPr>
      </w:pPr>
    </w:p>
    <w:p w14:paraId="54886AD7" w14:textId="28930A87" w:rsidR="274EE6D5" w:rsidRPr="00955FF7" w:rsidRDefault="3BE96495" w:rsidP="67BDFECF">
      <w:pPr>
        <w:pStyle w:val="paragraph"/>
        <w:spacing w:before="0" w:beforeAutospacing="0" w:after="0" w:afterAutospacing="0" w:line="276" w:lineRule="auto"/>
        <w:ind w:left="708"/>
        <w:jc w:val="both"/>
        <w:rPr>
          <w:rFonts w:ascii="Arial" w:hAnsi="Arial" w:cs="Arial"/>
          <w:sz w:val="22"/>
          <w:szCs w:val="22"/>
          <w:lang w:val="en-GB"/>
        </w:rPr>
      </w:pPr>
      <w:r w:rsidRPr="4BEED781">
        <w:rPr>
          <w:rFonts w:ascii="Arial" w:hAnsi="Arial" w:cs="Arial"/>
          <w:sz w:val="22"/>
          <w:szCs w:val="22"/>
          <w:lang w:val="en-GB"/>
        </w:rPr>
        <w:t>2.1.1.</w:t>
      </w:r>
      <w:r w:rsidRPr="00127EAF">
        <w:rPr>
          <w:lang w:val="en-US"/>
        </w:rPr>
        <w:tab/>
      </w:r>
      <w:r w:rsidRPr="4BEED781">
        <w:rPr>
          <w:rFonts w:ascii="Arial" w:hAnsi="Arial" w:cs="Arial"/>
          <w:sz w:val="22"/>
          <w:szCs w:val="22"/>
          <w:lang w:val="en-GB"/>
        </w:rPr>
        <w:t>Develop recommendations for</w:t>
      </w:r>
      <w:r w:rsidR="5F868D4A" w:rsidRPr="4BEED781">
        <w:rPr>
          <w:rFonts w:ascii="Arial" w:hAnsi="Arial" w:cs="Arial"/>
          <w:sz w:val="22"/>
          <w:szCs w:val="22"/>
          <w:lang w:val="en-GB"/>
        </w:rPr>
        <w:t xml:space="preserve"> </w:t>
      </w:r>
      <w:r w:rsidR="2EC2E610" w:rsidRPr="4BEED781">
        <w:rPr>
          <w:rFonts w:ascii="Arial" w:hAnsi="Arial" w:cs="Arial"/>
          <w:sz w:val="22"/>
          <w:szCs w:val="22"/>
          <w:lang w:val="en-GB"/>
        </w:rPr>
        <w:t>improvement of efficiency of the watersheds’ irrigation systems through modernization of irrigation infrastructure and application of</w:t>
      </w:r>
      <w:r w:rsidR="5F868D4A" w:rsidRPr="4BEED781">
        <w:rPr>
          <w:rFonts w:ascii="Arial" w:hAnsi="Arial" w:cs="Arial"/>
          <w:sz w:val="22"/>
          <w:szCs w:val="22"/>
          <w:lang w:val="en-GB"/>
        </w:rPr>
        <w:t xml:space="preserve"> </w:t>
      </w:r>
      <w:r w:rsidR="2EC2E610" w:rsidRPr="4BEED781">
        <w:rPr>
          <w:rFonts w:ascii="Arial" w:hAnsi="Arial" w:cs="Arial"/>
          <w:sz w:val="22"/>
          <w:szCs w:val="22"/>
          <w:lang w:val="en-GB"/>
        </w:rPr>
        <w:t>integrated N/WRM principle, based on the following 3 scenarios: (a) status quo; (b) full modernization; (c) partial modernization, taking into consideration the financial feasibility. For each scenario</w:t>
      </w:r>
      <w:r w:rsidR="5F868D4A" w:rsidRPr="4BEED781">
        <w:rPr>
          <w:rFonts w:ascii="Arial" w:hAnsi="Arial" w:cs="Arial"/>
          <w:sz w:val="22"/>
          <w:szCs w:val="22"/>
          <w:lang w:val="en-GB"/>
        </w:rPr>
        <w:t>,</w:t>
      </w:r>
      <w:r w:rsidR="2EC2E610" w:rsidRPr="4BEED781">
        <w:rPr>
          <w:rFonts w:ascii="Arial" w:hAnsi="Arial" w:cs="Arial"/>
          <w:sz w:val="22"/>
          <w:szCs w:val="22"/>
          <w:lang w:val="en-GB"/>
        </w:rPr>
        <w:t xml:space="preserve"> </w:t>
      </w:r>
      <w:r w:rsidR="5F868D4A" w:rsidRPr="4BEED781">
        <w:rPr>
          <w:rFonts w:ascii="Arial" w:hAnsi="Arial" w:cs="Arial"/>
          <w:sz w:val="22"/>
          <w:szCs w:val="22"/>
          <w:lang w:val="en-GB"/>
        </w:rPr>
        <w:t xml:space="preserve">a </w:t>
      </w:r>
      <w:r w:rsidR="2EC2E610" w:rsidRPr="4BEED781">
        <w:rPr>
          <w:rFonts w:ascii="Arial" w:hAnsi="Arial" w:cs="Arial"/>
          <w:sz w:val="22"/>
          <w:szCs w:val="22"/>
          <w:lang w:val="en-GB"/>
        </w:rPr>
        <w:t xml:space="preserve">cost-benefit analysis should be performed, and </w:t>
      </w:r>
      <w:r w:rsidR="153CE3FB" w:rsidRPr="4BEED781">
        <w:rPr>
          <w:rFonts w:ascii="Arial" w:hAnsi="Arial" w:cs="Arial"/>
          <w:sz w:val="22"/>
          <w:szCs w:val="22"/>
          <w:lang w:val="en-GB"/>
        </w:rPr>
        <w:t>economic</w:t>
      </w:r>
      <w:r w:rsidR="2EC2E610" w:rsidRPr="4BEED781">
        <w:rPr>
          <w:rFonts w:ascii="Arial" w:hAnsi="Arial" w:cs="Arial"/>
          <w:sz w:val="22"/>
          <w:szCs w:val="22"/>
          <w:lang w:val="en-GB"/>
        </w:rPr>
        <w:t xml:space="preserve"> efficiency should be calculated. As a result, the most economically viable and environmentally friendly </w:t>
      </w:r>
      <w:r w:rsidR="61248F4E" w:rsidRPr="4BEED781">
        <w:rPr>
          <w:rFonts w:ascii="Arial" w:hAnsi="Arial" w:cs="Arial"/>
          <w:sz w:val="22"/>
          <w:szCs w:val="22"/>
          <w:lang w:val="en-GB"/>
        </w:rPr>
        <w:t xml:space="preserve">water-saving </w:t>
      </w:r>
      <w:r w:rsidR="2EC2E610" w:rsidRPr="4BEED781">
        <w:rPr>
          <w:rFonts w:ascii="Arial" w:hAnsi="Arial" w:cs="Arial"/>
          <w:sz w:val="22"/>
          <w:szCs w:val="22"/>
          <w:lang w:val="en-GB"/>
        </w:rPr>
        <w:t>option</w:t>
      </w:r>
      <w:r w:rsidR="7597F474" w:rsidRPr="4BEED781">
        <w:rPr>
          <w:rFonts w:ascii="Arial" w:hAnsi="Arial" w:cs="Arial"/>
          <w:sz w:val="22"/>
          <w:szCs w:val="22"/>
          <w:lang w:val="en-GB"/>
        </w:rPr>
        <w:t>s</w:t>
      </w:r>
      <w:r w:rsidR="2EC2E610" w:rsidRPr="4BEED781">
        <w:rPr>
          <w:rFonts w:ascii="Arial" w:hAnsi="Arial" w:cs="Arial"/>
          <w:sz w:val="22"/>
          <w:szCs w:val="22"/>
          <w:lang w:val="en-GB"/>
        </w:rPr>
        <w:t xml:space="preserve"> for modernization/rehabilitation should be suggested</w:t>
      </w:r>
      <w:r w:rsidR="52B69526" w:rsidRPr="4BEED781">
        <w:rPr>
          <w:rFonts w:ascii="Arial" w:hAnsi="Arial" w:cs="Arial"/>
          <w:sz w:val="22"/>
          <w:szCs w:val="22"/>
          <w:lang w:val="en-GB"/>
        </w:rPr>
        <w:t>,</w:t>
      </w:r>
      <w:r w:rsidR="0D60C7BF" w:rsidRPr="4BEED781">
        <w:rPr>
          <w:rFonts w:ascii="Arial" w:hAnsi="Arial" w:cs="Arial"/>
          <w:sz w:val="22"/>
          <w:szCs w:val="22"/>
          <w:lang w:val="en-GB"/>
        </w:rPr>
        <w:t xml:space="preserve"> taking the available budget into account</w:t>
      </w:r>
      <w:r w:rsidR="2EC2E610" w:rsidRPr="4BEED781">
        <w:rPr>
          <w:rFonts w:ascii="Arial" w:hAnsi="Arial" w:cs="Arial"/>
          <w:sz w:val="22"/>
          <w:szCs w:val="22"/>
          <w:lang w:val="en-GB"/>
        </w:rPr>
        <w:t xml:space="preserve">. </w:t>
      </w:r>
    </w:p>
    <w:p w14:paraId="67F51A58" w14:textId="77777777" w:rsidR="00955FF7" w:rsidRPr="00955FF7" w:rsidRDefault="00955FF7" w:rsidP="00A14A2D">
      <w:pPr>
        <w:pStyle w:val="paragraph"/>
        <w:spacing w:before="0" w:beforeAutospacing="0" w:after="0" w:afterAutospacing="0" w:line="276" w:lineRule="auto"/>
        <w:jc w:val="both"/>
        <w:rPr>
          <w:rFonts w:ascii="Arial" w:hAnsi="Arial" w:cs="Arial"/>
          <w:sz w:val="22"/>
          <w:szCs w:val="22"/>
          <w:lang w:val="en-GB"/>
        </w:rPr>
      </w:pPr>
    </w:p>
    <w:p w14:paraId="3DBCC31C" w14:textId="214DE1FB" w:rsidR="7BCDF73F" w:rsidRDefault="701BBEB6" w:rsidP="00544B79">
      <w:pPr>
        <w:pStyle w:val="paragraph"/>
        <w:spacing w:before="0" w:beforeAutospacing="0" w:after="0" w:afterAutospacing="0" w:line="276" w:lineRule="auto"/>
        <w:ind w:firstLine="708"/>
        <w:jc w:val="both"/>
        <w:rPr>
          <w:rFonts w:ascii="Arial" w:eastAsia="Arial" w:hAnsi="Arial" w:cs="Arial"/>
          <w:sz w:val="22"/>
          <w:szCs w:val="22"/>
          <w:lang w:val="en-GB"/>
        </w:rPr>
      </w:pPr>
      <w:r w:rsidRPr="113686AB">
        <w:rPr>
          <w:rFonts w:ascii="Arial" w:hAnsi="Arial" w:cs="Arial"/>
          <w:sz w:val="22"/>
          <w:szCs w:val="22"/>
          <w:lang w:val="en-GB"/>
        </w:rPr>
        <w:t>2.</w:t>
      </w:r>
      <w:r w:rsidR="7C4BEF76" w:rsidRPr="113686AB">
        <w:rPr>
          <w:rFonts w:ascii="Arial" w:hAnsi="Arial" w:cs="Arial"/>
          <w:sz w:val="22"/>
          <w:szCs w:val="22"/>
          <w:lang w:val="en-GB"/>
        </w:rPr>
        <w:t>1</w:t>
      </w:r>
      <w:r w:rsidRPr="113686AB">
        <w:rPr>
          <w:rFonts w:ascii="Arial" w:hAnsi="Arial" w:cs="Arial"/>
          <w:sz w:val="22"/>
          <w:szCs w:val="22"/>
          <w:lang w:val="en-GB"/>
        </w:rPr>
        <w:t>.</w:t>
      </w:r>
      <w:r w:rsidR="66FD86AB" w:rsidRPr="113686AB">
        <w:rPr>
          <w:rFonts w:ascii="Arial" w:hAnsi="Arial" w:cs="Arial"/>
          <w:sz w:val="22"/>
          <w:szCs w:val="22"/>
          <w:lang w:val="en-GB"/>
        </w:rPr>
        <w:t>2</w:t>
      </w:r>
      <w:r w:rsidRPr="113686AB">
        <w:rPr>
          <w:rFonts w:ascii="Arial" w:hAnsi="Arial" w:cs="Arial"/>
          <w:sz w:val="22"/>
          <w:szCs w:val="22"/>
          <w:lang w:val="en-GB"/>
        </w:rPr>
        <w:t xml:space="preserve">. Based </w:t>
      </w:r>
      <w:r w:rsidR="6A00A051" w:rsidRPr="113686AB">
        <w:rPr>
          <w:rFonts w:ascii="Arial" w:hAnsi="Arial" w:cs="Arial"/>
          <w:sz w:val="22"/>
          <w:szCs w:val="22"/>
          <w:lang w:val="en-GB"/>
        </w:rPr>
        <w:t>on a</w:t>
      </w:r>
      <w:r w:rsidRPr="113686AB">
        <w:rPr>
          <w:rFonts w:ascii="Arial" w:hAnsi="Arial" w:cs="Arial"/>
          <w:sz w:val="22"/>
          <w:szCs w:val="22"/>
          <w:lang w:val="en-GB"/>
        </w:rPr>
        <w:t>nalysis of the water losses in the irrigation systems</w:t>
      </w:r>
      <w:r w:rsidR="60D7624E" w:rsidRPr="113686AB">
        <w:rPr>
          <w:rFonts w:ascii="Arial" w:hAnsi="Arial" w:cs="Arial"/>
          <w:sz w:val="22"/>
          <w:szCs w:val="22"/>
          <w:lang w:val="en-GB"/>
        </w:rPr>
        <w:t>,</w:t>
      </w:r>
      <w:r w:rsidRPr="113686AB">
        <w:rPr>
          <w:rFonts w:ascii="Arial" w:hAnsi="Arial" w:cs="Arial"/>
          <w:sz w:val="22"/>
          <w:szCs w:val="22"/>
          <w:lang w:val="en-GB"/>
        </w:rPr>
        <w:t xml:space="preserve"> identify and propose c</w:t>
      </w:r>
      <w:r w:rsidR="00544B79">
        <w:rPr>
          <w:rFonts w:ascii="Arial" w:hAnsi="Arial" w:cs="Arial"/>
          <w:sz w:val="22"/>
          <w:szCs w:val="22"/>
          <w:lang w:val="en-GB"/>
        </w:rPr>
        <w:tab/>
      </w:r>
      <w:proofErr w:type="spellStart"/>
      <w:r w:rsidRPr="113686AB">
        <w:rPr>
          <w:rFonts w:ascii="Arial" w:hAnsi="Arial" w:cs="Arial"/>
          <w:sz w:val="22"/>
          <w:szCs w:val="22"/>
          <w:lang w:val="en-GB"/>
        </w:rPr>
        <w:t>orresponding</w:t>
      </w:r>
      <w:proofErr w:type="spellEnd"/>
      <w:r w:rsidRPr="113686AB">
        <w:rPr>
          <w:rFonts w:ascii="Arial" w:hAnsi="Arial" w:cs="Arial"/>
          <w:sz w:val="22"/>
          <w:szCs w:val="22"/>
          <w:lang w:val="en-GB"/>
        </w:rPr>
        <w:t xml:space="preserve"> rehabilitation works to reduce water losses</w:t>
      </w:r>
    </w:p>
    <w:p w14:paraId="1F9B9E85" w14:textId="4CC42BBC" w:rsidR="7BCDF73F" w:rsidRDefault="7BCDF73F" w:rsidP="00127EAF">
      <w:pPr>
        <w:pStyle w:val="paragraph"/>
        <w:spacing w:before="0" w:beforeAutospacing="0" w:after="0" w:afterAutospacing="0" w:line="276" w:lineRule="auto"/>
        <w:jc w:val="both"/>
        <w:rPr>
          <w:rFonts w:ascii="Arial" w:eastAsia="Arial" w:hAnsi="Arial" w:cs="Arial"/>
          <w:sz w:val="22"/>
          <w:szCs w:val="22"/>
          <w:lang w:val="en-GB"/>
        </w:rPr>
      </w:pPr>
    </w:p>
    <w:p w14:paraId="2D90136B" w14:textId="32EAC618" w:rsidR="706350E8" w:rsidRPr="00955FF7" w:rsidRDefault="2C2A83A3" w:rsidP="00A14A2D">
      <w:pPr>
        <w:pStyle w:val="paragraph"/>
        <w:numPr>
          <w:ilvl w:val="0"/>
          <w:numId w:val="3"/>
        </w:numPr>
        <w:spacing w:before="0" w:beforeAutospacing="0" w:after="0" w:afterAutospacing="0" w:line="276" w:lineRule="auto"/>
        <w:jc w:val="both"/>
        <w:rPr>
          <w:rFonts w:ascii="Arial" w:eastAsia="Arial" w:hAnsi="Arial" w:cs="Arial"/>
          <w:b/>
          <w:bCs/>
          <w:kern w:val="2"/>
          <w:sz w:val="22"/>
          <w:szCs w:val="22"/>
          <w:lang w:val="en-GB"/>
          <w14:ligatures w14:val="standardContextual"/>
        </w:rPr>
      </w:pPr>
      <w:r w:rsidRPr="7BCDF73F">
        <w:rPr>
          <w:rFonts w:ascii="Arial" w:eastAsia="Arial" w:hAnsi="Arial" w:cs="Arial"/>
          <w:b/>
          <w:bCs/>
          <w:kern w:val="2"/>
          <w:sz w:val="22"/>
          <w:szCs w:val="22"/>
          <w:lang w:val="en-GB"/>
          <w14:ligatures w14:val="standardContextual"/>
        </w:rPr>
        <w:t>2.2.</w:t>
      </w:r>
      <w:r w:rsidR="105827BF" w:rsidRPr="7BCDF73F">
        <w:rPr>
          <w:rFonts w:ascii="Arial" w:eastAsia="Arial" w:hAnsi="Arial" w:cs="Arial"/>
          <w:b/>
          <w:bCs/>
          <w:kern w:val="2"/>
          <w:sz w:val="22"/>
          <w:szCs w:val="22"/>
          <w:lang w:val="en-GB"/>
          <w14:ligatures w14:val="standardContextual"/>
        </w:rPr>
        <w:t xml:space="preserve"> </w:t>
      </w:r>
      <w:r w:rsidR="2991AFB4" w:rsidRPr="7BCDF73F">
        <w:rPr>
          <w:rFonts w:ascii="Arial" w:eastAsia="Arial" w:hAnsi="Arial" w:cs="Arial"/>
          <w:b/>
          <w:bCs/>
          <w:kern w:val="2"/>
          <w:sz w:val="22"/>
          <w:szCs w:val="22"/>
          <w:lang w:val="en-GB"/>
          <w14:ligatures w14:val="standardContextual"/>
        </w:rPr>
        <w:t xml:space="preserve">Development </w:t>
      </w:r>
      <w:r w:rsidR="105827BF" w:rsidRPr="7BCDF73F">
        <w:rPr>
          <w:rFonts w:ascii="Arial" w:eastAsia="Arial" w:hAnsi="Arial" w:cs="Arial"/>
          <w:b/>
          <w:bCs/>
          <w:kern w:val="2"/>
          <w:sz w:val="22"/>
          <w:szCs w:val="22"/>
          <w:lang w:val="en-GB"/>
          <w14:ligatures w14:val="standardContextual"/>
        </w:rPr>
        <w:t xml:space="preserve">of suitable </w:t>
      </w:r>
      <w:r w:rsidR="44D35335" w:rsidRPr="7BCDF73F">
        <w:rPr>
          <w:rFonts w:ascii="Arial" w:eastAsia="Arial" w:hAnsi="Arial" w:cs="Arial"/>
          <w:b/>
          <w:bCs/>
          <w:kern w:val="2"/>
          <w:sz w:val="22"/>
          <w:szCs w:val="22"/>
          <w:lang w:val="en-GB"/>
          <w14:ligatures w14:val="standardContextual"/>
        </w:rPr>
        <w:t xml:space="preserve">water </w:t>
      </w:r>
      <w:r w:rsidR="55C59051" w:rsidRPr="7BCDF73F">
        <w:rPr>
          <w:rFonts w:ascii="Arial" w:eastAsia="Arial" w:hAnsi="Arial" w:cs="Arial"/>
          <w:b/>
          <w:bCs/>
          <w:kern w:val="2"/>
          <w:sz w:val="22"/>
          <w:szCs w:val="22"/>
          <w:lang w:val="en-GB"/>
          <w14:ligatures w14:val="standardContextual"/>
        </w:rPr>
        <w:t>ac</w:t>
      </w:r>
      <w:r w:rsidR="44D35335" w:rsidRPr="7BCDF73F">
        <w:rPr>
          <w:rFonts w:ascii="Arial" w:eastAsia="Arial" w:hAnsi="Arial" w:cs="Arial"/>
          <w:b/>
          <w:bCs/>
          <w:kern w:val="2"/>
          <w:sz w:val="22"/>
          <w:szCs w:val="22"/>
          <w:lang w:val="en-GB"/>
          <w14:ligatures w14:val="standardContextual"/>
        </w:rPr>
        <w:t>counting</w:t>
      </w:r>
      <w:r w:rsidR="170E8AF8" w:rsidRPr="7BCDF73F">
        <w:rPr>
          <w:rFonts w:ascii="Arial" w:eastAsia="Arial" w:hAnsi="Arial" w:cs="Arial"/>
          <w:b/>
          <w:bCs/>
          <w:kern w:val="2"/>
          <w:sz w:val="22"/>
          <w:szCs w:val="22"/>
          <w:lang w:val="en-GB"/>
          <w14:ligatures w14:val="standardContextual"/>
        </w:rPr>
        <w:t xml:space="preserve"> systems</w:t>
      </w:r>
    </w:p>
    <w:p w14:paraId="6865BEF9" w14:textId="08483A38" w:rsidR="7BCDF73F" w:rsidRDefault="7BCDF73F" w:rsidP="00A14A2D">
      <w:pPr>
        <w:pStyle w:val="paragraph"/>
        <w:numPr>
          <w:ilvl w:val="0"/>
          <w:numId w:val="3"/>
        </w:numPr>
        <w:spacing w:before="0" w:beforeAutospacing="0" w:after="0" w:afterAutospacing="0" w:line="276" w:lineRule="auto"/>
        <w:jc w:val="both"/>
        <w:rPr>
          <w:rFonts w:ascii="Arial" w:eastAsia="Arial" w:hAnsi="Arial" w:cs="Arial"/>
          <w:b/>
          <w:bCs/>
          <w:lang w:val="en-GB"/>
        </w:rPr>
      </w:pPr>
    </w:p>
    <w:p w14:paraId="5F7773BF" w14:textId="73BE4F52" w:rsidR="1A160AEA" w:rsidRPr="00955FF7" w:rsidRDefault="730FFE4E" w:rsidP="00A14A2D">
      <w:pPr>
        <w:pStyle w:val="paragraph"/>
        <w:spacing w:before="0" w:beforeAutospacing="0" w:after="0" w:afterAutospacing="0" w:line="276" w:lineRule="auto"/>
        <w:ind w:left="708"/>
        <w:jc w:val="both"/>
        <w:rPr>
          <w:rFonts w:ascii="Arial" w:hAnsi="Arial" w:cs="Arial"/>
          <w:sz w:val="22"/>
          <w:szCs w:val="22"/>
          <w:lang w:val="en-GB"/>
        </w:rPr>
      </w:pPr>
      <w:r w:rsidRPr="7BCDF73F">
        <w:rPr>
          <w:rFonts w:ascii="Arial" w:hAnsi="Arial" w:cs="Arial"/>
          <w:sz w:val="22"/>
          <w:szCs w:val="22"/>
          <w:lang w:val="en-GB"/>
        </w:rPr>
        <w:t xml:space="preserve">2.2.1. </w:t>
      </w:r>
      <w:r w:rsidR="69337377" w:rsidRPr="7BCDF73F">
        <w:rPr>
          <w:rFonts w:ascii="Arial" w:hAnsi="Arial" w:cs="Arial"/>
          <w:sz w:val="22"/>
          <w:szCs w:val="22"/>
          <w:lang w:val="en-GB"/>
        </w:rPr>
        <w:t xml:space="preserve">Analyse the different types of water </w:t>
      </w:r>
      <w:r w:rsidR="00F00B3D">
        <w:rPr>
          <w:rFonts w:ascii="Arial" w:hAnsi="Arial" w:cs="Arial"/>
          <w:sz w:val="22"/>
          <w:szCs w:val="22"/>
          <w:lang w:val="en-GB"/>
        </w:rPr>
        <w:t>meters</w:t>
      </w:r>
      <w:r w:rsidR="00F00B3D" w:rsidRPr="7BCDF73F">
        <w:rPr>
          <w:rFonts w:ascii="Arial" w:hAnsi="Arial" w:cs="Arial"/>
          <w:sz w:val="22"/>
          <w:szCs w:val="22"/>
          <w:lang w:val="en-GB"/>
        </w:rPr>
        <w:t xml:space="preserve"> </w:t>
      </w:r>
      <w:r w:rsidR="69337377" w:rsidRPr="7BCDF73F">
        <w:rPr>
          <w:rFonts w:ascii="Arial" w:hAnsi="Arial" w:cs="Arial"/>
          <w:sz w:val="22"/>
          <w:szCs w:val="22"/>
          <w:lang w:val="en-GB"/>
        </w:rPr>
        <w:t>available and provide a recommendation on the type</w:t>
      </w:r>
      <w:r w:rsidR="54284C75" w:rsidRPr="7BCDF73F">
        <w:rPr>
          <w:rFonts w:ascii="Arial" w:hAnsi="Arial" w:cs="Arial"/>
          <w:sz w:val="22"/>
          <w:szCs w:val="22"/>
          <w:lang w:val="en-GB"/>
        </w:rPr>
        <w:t xml:space="preserve"> </w:t>
      </w:r>
      <w:r w:rsidR="10DA169E" w:rsidRPr="7BCDF73F">
        <w:rPr>
          <w:rFonts w:ascii="Arial" w:hAnsi="Arial" w:cs="Arial"/>
          <w:sz w:val="22"/>
          <w:szCs w:val="22"/>
          <w:lang w:val="en-GB"/>
        </w:rPr>
        <w:t>that will</w:t>
      </w:r>
      <w:r w:rsidR="253F68FC" w:rsidRPr="7BCDF73F">
        <w:rPr>
          <w:rFonts w:ascii="Arial" w:hAnsi="Arial" w:cs="Arial"/>
          <w:sz w:val="22"/>
          <w:szCs w:val="22"/>
          <w:lang w:val="en-GB"/>
        </w:rPr>
        <w:t xml:space="preserve"> best serve the goal of maximizing water efficiency, within the available budget.</w:t>
      </w:r>
    </w:p>
    <w:p w14:paraId="662D6171" w14:textId="08D5C506" w:rsidR="1A160AEA" w:rsidRPr="00955FF7" w:rsidRDefault="1A160AEA" w:rsidP="00A14A2D">
      <w:pPr>
        <w:pStyle w:val="paragraph"/>
        <w:spacing w:before="0" w:beforeAutospacing="0" w:after="0" w:afterAutospacing="0" w:line="276" w:lineRule="auto"/>
        <w:ind w:left="708"/>
        <w:jc w:val="both"/>
        <w:rPr>
          <w:rFonts w:ascii="Arial" w:hAnsi="Arial" w:cs="Arial"/>
          <w:sz w:val="22"/>
          <w:szCs w:val="22"/>
          <w:lang w:val="en-GB"/>
        </w:rPr>
      </w:pPr>
    </w:p>
    <w:p w14:paraId="22FDD054" w14:textId="2982FDC3" w:rsidR="1A160AEA" w:rsidRPr="00955FF7" w:rsidRDefault="699164A6" w:rsidP="00544B79">
      <w:pPr>
        <w:pStyle w:val="paragraph"/>
        <w:spacing w:before="0" w:beforeAutospacing="0" w:after="0" w:afterAutospacing="0" w:line="276" w:lineRule="auto"/>
        <w:ind w:left="708"/>
        <w:jc w:val="both"/>
        <w:rPr>
          <w:rFonts w:ascii="Arial" w:hAnsi="Arial" w:cs="Arial"/>
          <w:sz w:val="22"/>
          <w:szCs w:val="22"/>
          <w:lang w:val="en-GB"/>
        </w:rPr>
      </w:pPr>
      <w:r w:rsidRPr="113686AB">
        <w:rPr>
          <w:rFonts w:ascii="Arial" w:hAnsi="Arial" w:cs="Arial"/>
          <w:sz w:val="22"/>
          <w:szCs w:val="22"/>
          <w:lang w:val="en-GB"/>
        </w:rPr>
        <w:t xml:space="preserve">2.2.2. </w:t>
      </w:r>
      <w:r w:rsidR="53294C30" w:rsidRPr="113686AB">
        <w:rPr>
          <w:rFonts w:ascii="Arial" w:hAnsi="Arial" w:cs="Arial"/>
          <w:sz w:val="22"/>
          <w:szCs w:val="22"/>
          <w:lang w:val="en-GB"/>
        </w:rPr>
        <w:t xml:space="preserve">Identify critical locations for the installation of selected water meters that will best serve the goal of maximizing water efficiency, within the available </w:t>
      </w:r>
      <w:proofErr w:type="gramStart"/>
      <w:r w:rsidR="53294C30" w:rsidRPr="113686AB">
        <w:rPr>
          <w:rFonts w:ascii="Arial" w:hAnsi="Arial" w:cs="Arial"/>
          <w:sz w:val="22"/>
          <w:szCs w:val="22"/>
          <w:lang w:val="en-GB"/>
        </w:rPr>
        <w:t>budget</w:t>
      </w:r>
      <w:proofErr w:type="gramEnd"/>
    </w:p>
    <w:p w14:paraId="37D01E50" w14:textId="6A9B74E4" w:rsidR="1A160AEA" w:rsidRPr="00955FF7" w:rsidRDefault="1A160AEA" w:rsidP="00A14A2D">
      <w:pPr>
        <w:pStyle w:val="paragraph"/>
        <w:spacing w:before="0" w:beforeAutospacing="0" w:after="0" w:afterAutospacing="0" w:line="276" w:lineRule="auto"/>
        <w:jc w:val="both"/>
        <w:rPr>
          <w:rFonts w:ascii="Arial" w:hAnsi="Arial" w:cs="Arial"/>
          <w:sz w:val="22"/>
          <w:szCs w:val="22"/>
          <w:lang w:val="en-GB"/>
        </w:rPr>
      </w:pPr>
    </w:p>
    <w:p w14:paraId="16BB94D8" w14:textId="049A6B88" w:rsidR="1A160AEA" w:rsidRPr="00955FF7" w:rsidRDefault="7C7BF4B9" w:rsidP="00A14A2D">
      <w:pPr>
        <w:pStyle w:val="paragraph"/>
        <w:numPr>
          <w:ilvl w:val="0"/>
          <w:numId w:val="3"/>
        </w:numPr>
        <w:spacing w:before="0" w:beforeAutospacing="0" w:after="0" w:afterAutospacing="0" w:line="276" w:lineRule="auto"/>
        <w:jc w:val="both"/>
        <w:rPr>
          <w:rFonts w:ascii="Arial" w:eastAsia="Arial" w:hAnsi="Arial" w:cs="Arial"/>
          <w:b/>
          <w:bCs/>
          <w:sz w:val="22"/>
          <w:szCs w:val="22"/>
          <w:lang w:val="en-GB"/>
        </w:rPr>
      </w:pPr>
      <w:r w:rsidRPr="7BCDF73F">
        <w:rPr>
          <w:rFonts w:ascii="Arial" w:eastAsia="Arial" w:hAnsi="Arial" w:cs="Arial"/>
          <w:b/>
          <w:bCs/>
          <w:sz w:val="22"/>
          <w:szCs w:val="22"/>
          <w:lang w:val="en-GB"/>
        </w:rPr>
        <w:t xml:space="preserve">2.3. </w:t>
      </w:r>
      <w:r w:rsidR="2A0D3F63" w:rsidRPr="7BCDF73F">
        <w:rPr>
          <w:rFonts w:ascii="Arial" w:eastAsia="Arial" w:hAnsi="Arial" w:cs="Arial"/>
          <w:b/>
          <w:bCs/>
          <w:sz w:val="22"/>
          <w:szCs w:val="22"/>
          <w:lang w:val="en-GB"/>
        </w:rPr>
        <w:t xml:space="preserve">Development of </w:t>
      </w:r>
      <w:r w:rsidRPr="7BCDF73F">
        <w:rPr>
          <w:rFonts w:ascii="Arial" w:eastAsia="Arial" w:hAnsi="Arial" w:cs="Arial"/>
          <w:b/>
          <w:bCs/>
          <w:sz w:val="22"/>
          <w:szCs w:val="22"/>
          <w:lang w:val="en-GB"/>
        </w:rPr>
        <w:t>data management</w:t>
      </w:r>
      <w:r w:rsidR="6089BBC8" w:rsidRPr="7BCDF73F">
        <w:rPr>
          <w:rFonts w:ascii="Arial" w:eastAsia="Arial" w:hAnsi="Arial" w:cs="Arial"/>
          <w:b/>
          <w:bCs/>
          <w:sz w:val="22"/>
          <w:szCs w:val="22"/>
          <w:lang w:val="en-GB"/>
        </w:rPr>
        <w:t xml:space="preserve"> system for water</w:t>
      </w:r>
    </w:p>
    <w:p w14:paraId="7DF0ACA2" w14:textId="145C30D3" w:rsidR="1A160AEA" w:rsidRPr="00955FF7" w:rsidRDefault="1A160AEA" w:rsidP="00A14A2D">
      <w:pPr>
        <w:pStyle w:val="paragraph"/>
        <w:spacing w:before="0" w:beforeAutospacing="0" w:after="0" w:afterAutospacing="0" w:line="276" w:lineRule="auto"/>
        <w:jc w:val="both"/>
        <w:rPr>
          <w:rFonts w:ascii="Arial" w:hAnsi="Arial" w:cs="Arial"/>
          <w:sz w:val="22"/>
          <w:szCs w:val="22"/>
          <w:lang w:val="en-GB"/>
        </w:rPr>
      </w:pPr>
    </w:p>
    <w:p w14:paraId="71F8FA26" w14:textId="308A4F76" w:rsidR="1A160AEA" w:rsidRPr="00955FF7" w:rsidRDefault="3ADB1147" w:rsidP="00A14A2D">
      <w:pPr>
        <w:pStyle w:val="paragraph"/>
        <w:spacing w:before="0" w:beforeAutospacing="0" w:after="0" w:afterAutospacing="0" w:line="276" w:lineRule="auto"/>
        <w:ind w:left="708"/>
        <w:jc w:val="both"/>
        <w:rPr>
          <w:rFonts w:ascii="Arial" w:hAnsi="Arial" w:cs="Arial"/>
          <w:sz w:val="22"/>
          <w:szCs w:val="22"/>
          <w:lang w:val="en-GB"/>
        </w:rPr>
      </w:pPr>
      <w:r w:rsidRPr="7BCDF73F">
        <w:rPr>
          <w:rFonts w:ascii="Arial" w:hAnsi="Arial" w:cs="Arial"/>
          <w:sz w:val="22"/>
          <w:szCs w:val="22"/>
          <w:lang w:val="en-GB"/>
        </w:rPr>
        <w:t>2.</w:t>
      </w:r>
      <w:r w:rsidR="282B674C" w:rsidRPr="7BCDF73F">
        <w:rPr>
          <w:rFonts w:ascii="Arial" w:hAnsi="Arial" w:cs="Arial"/>
          <w:sz w:val="22"/>
          <w:szCs w:val="22"/>
          <w:lang w:val="en-GB"/>
        </w:rPr>
        <w:t>3</w:t>
      </w:r>
      <w:r w:rsidRPr="7BCDF73F">
        <w:rPr>
          <w:rFonts w:ascii="Arial" w:hAnsi="Arial" w:cs="Arial"/>
          <w:sz w:val="22"/>
          <w:szCs w:val="22"/>
          <w:lang w:val="en-GB"/>
        </w:rPr>
        <w:t>.</w:t>
      </w:r>
      <w:r w:rsidR="17451DD1" w:rsidRPr="7BCDF73F">
        <w:rPr>
          <w:rFonts w:ascii="Arial" w:hAnsi="Arial" w:cs="Arial"/>
          <w:sz w:val="22"/>
          <w:szCs w:val="22"/>
          <w:lang w:val="en-GB"/>
        </w:rPr>
        <w:t>1</w:t>
      </w:r>
      <w:r w:rsidRPr="7BCDF73F">
        <w:rPr>
          <w:rFonts w:ascii="Arial" w:hAnsi="Arial" w:cs="Arial"/>
          <w:sz w:val="22"/>
          <w:szCs w:val="22"/>
          <w:lang w:val="en-GB"/>
        </w:rPr>
        <w:t xml:space="preserve">. </w:t>
      </w:r>
      <w:r w:rsidR="56A0DA8B" w:rsidRPr="7BCDF73F">
        <w:rPr>
          <w:rFonts w:ascii="Arial" w:hAnsi="Arial" w:cs="Arial"/>
          <w:sz w:val="22"/>
          <w:szCs w:val="22"/>
          <w:lang w:val="en-GB"/>
        </w:rPr>
        <w:t>Review</w:t>
      </w:r>
      <w:r w:rsidRPr="7BCDF73F">
        <w:rPr>
          <w:rFonts w:ascii="Arial" w:hAnsi="Arial" w:cs="Arial"/>
          <w:sz w:val="22"/>
          <w:szCs w:val="22"/>
          <w:lang w:val="en-GB"/>
        </w:rPr>
        <w:t xml:space="preserve"> the existing national and regional water monitoring databases through comparative analysis and suggestion of software compatible with the proposed water measuring technology</w:t>
      </w:r>
      <w:r w:rsidR="0BAEF67B" w:rsidRPr="7BCDF73F">
        <w:rPr>
          <w:rFonts w:ascii="Arial" w:hAnsi="Arial" w:cs="Arial"/>
          <w:sz w:val="22"/>
          <w:szCs w:val="22"/>
          <w:lang w:val="en-GB"/>
        </w:rPr>
        <w:t>.</w:t>
      </w:r>
    </w:p>
    <w:p w14:paraId="339A39D2" w14:textId="5C55C91C" w:rsidR="1A160AEA" w:rsidRPr="00955FF7" w:rsidRDefault="1A160AEA" w:rsidP="00A14A2D">
      <w:pPr>
        <w:pStyle w:val="paragraph"/>
        <w:spacing w:before="0" w:beforeAutospacing="0" w:after="0" w:afterAutospacing="0" w:line="276" w:lineRule="auto"/>
        <w:ind w:left="708"/>
        <w:jc w:val="both"/>
        <w:rPr>
          <w:rFonts w:ascii="Arial" w:hAnsi="Arial" w:cs="Arial"/>
          <w:sz w:val="22"/>
          <w:szCs w:val="22"/>
          <w:lang w:val="en-GB"/>
        </w:rPr>
      </w:pPr>
    </w:p>
    <w:p w14:paraId="7EFF2958" w14:textId="0683A9D9" w:rsidR="1A160AEA" w:rsidRPr="00955FF7" w:rsidRDefault="3ADB1147" w:rsidP="00A14A2D">
      <w:pPr>
        <w:pStyle w:val="paragraph"/>
        <w:spacing w:before="0" w:beforeAutospacing="0" w:after="0" w:afterAutospacing="0" w:line="276" w:lineRule="auto"/>
        <w:ind w:left="708"/>
        <w:jc w:val="both"/>
        <w:rPr>
          <w:rFonts w:ascii="Arial" w:hAnsi="Arial" w:cs="Arial"/>
          <w:sz w:val="22"/>
          <w:szCs w:val="22"/>
          <w:lang w:val="en-GB"/>
        </w:rPr>
      </w:pPr>
      <w:r w:rsidRPr="7BCDF73F">
        <w:rPr>
          <w:rFonts w:ascii="Arial" w:hAnsi="Arial" w:cs="Arial"/>
          <w:sz w:val="22"/>
          <w:szCs w:val="22"/>
          <w:lang w:val="en-GB"/>
        </w:rPr>
        <w:t>2.</w:t>
      </w:r>
      <w:r w:rsidR="78535D2E" w:rsidRPr="7BCDF73F">
        <w:rPr>
          <w:rFonts w:ascii="Arial" w:hAnsi="Arial" w:cs="Arial"/>
          <w:sz w:val="22"/>
          <w:szCs w:val="22"/>
          <w:lang w:val="en-GB"/>
        </w:rPr>
        <w:t>3</w:t>
      </w:r>
      <w:r w:rsidRPr="7BCDF73F">
        <w:rPr>
          <w:rFonts w:ascii="Arial" w:hAnsi="Arial" w:cs="Arial"/>
          <w:sz w:val="22"/>
          <w:szCs w:val="22"/>
          <w:lang w:val="en-GB"/>
        </w:rPr>
        <w:t>.</w:t>
      </w:r>
      <w:r w:rsidR="4F08D7FB" w:rsidRPr="7BCDF73F">
        <w:rPr>
          <w:rFonts w:ascii="Arial" w:hAnsi="Arial" w:cs="Arial"/>
          <w:sz w:val="22"/>
          <w:szCs w:val="22"/>
          <w:lang w:val="en-GB"/>
        </w:rPr>
        <w:t>2</w:t>
      </w:r>
      <w:r w:rsidRPr="7BCDF73F">
        <w:rPr>
          <w:rFonts w:ascii="Arial" w:hAnsi="Arial" w:cs="Arial"/>
          <w:sz w:val="22"/>
          <w:szCs w:val="22"/>
          <w:lang w:val="en-GB"/>
        </w:rPr>
        <w:t xml:space="preserve">. Conduct a cost-benefit analysis of establishing the water monitoring database and cost estimates of the needed hardware to run the </w:t>
      </w:r>
      <w:proofErr w:type="gramStart"/>
      <w:r w:rsidRPr="7BCDF73F">
        <w:rPr>
          <w:rFonts w:ascii="Arial" w:hAnsi="Arial" w:cs="Arial"/>
          <w:sz w:val="22"/>
          <w:szCs w:val="22"/>
          <w:lang w:val="en-GB"/>
        </w:rPr>
        <w:t>database</w:t>
      </w:r>
      <w:proofErr w:type="gramEnd"/>
    </w:p>
    <w:p w14:paraId="6E75CE0A" w14:textId="1BC3EDBC" w:rsidR="1A160AEA" w:rsidRPr="00955FF7" w:rsidRDefault="1A160AEA" w:rsidP="00A14A2D">
      <w:pPr>
        <w:pStyle w:val="paragraph"/>
        <w:spacing w:before="0" w:beforeAutospacing="0" w:after="0" w:afterAutospacing="0" w:line="276" w:lineRule="auto"/>
        <w:ind w:left="708"/>
        <w:jc w:val="both"/>
        <w:rPr>
          <w:rFonts w:ascii="Arial" w:hAnsi="Arial" w:cs="Arial"/>
          <w:sz w:val="22"/>
          <w:szCs w:val="22"/>
          <w:lang w:val="en-GB"/>
        </w:rPr>
      </w:pPr>
    </w:p>
    <w:p w14:paraId="7A1F02D5" w14:textId="4F32E5E6" w:rsidR="1A160AEA" w:rsidRPr="00955FF7" w:rsidRDefault="3ADB1147" w:rsidP="67BDFECF">
      <w:pPr>
        <w:pStyle w:val="paragraph"/>
        <w:spacing w:before="0" w:beforeAutospacing="0" w:after="0" w:afterAutospacing="0" w:line="276" w:lineRule="auto"/>
        <w:ind w:left="708"/>
        <w:jc w:val="both"/>
        <w:rPr>
          <w:rFonts w:ascii="Arial" w:hAnsi="Arial" w:cs="Arial"/>
          <w:sz w:val="22"/>
          <w:szCs w:val="22"/>
          <w:lang w:val="en-GB"/>
        </w:rPr>
      </w:pPr>
      <w:r w:rsidRPr="1AA2D00D">
        <w:rPr>
          <w:rFonts w:ascii="Arial" w:hAnsi="Arial" w:cs="Arial"/>
          <w:sz w:val="22"/>
          <w:szCs w:val="22"/>
          <w:lang w:val="en-GB"/>
        </w:rPr>
        <w:t>2.</w:t>
      </w:r>
      <w:r w:rsidR="12BA3380" w:rsidRPr="1AA2D00D">
        <w:rPr>
          <w:rFonts w:ascii="Arial" w:hAnsi="Arial" w:cs="Arial"/>
          <w:sz w:val="22"/>
          <w:szCs w:val="22"/>
          <w:lang w:val="en-GB"/>
        </w:rPr>
        <w:t>3</w:t>
      </w:r>
      <w:r w:rsidRPr="1AA2D00D">
        <w:rPr>
          <w:rFonts w:ascii="Arial" w:hAnsi="Arial" w:cs="Arial"/>
          <w:sz w:val="22"/>
          <w:szCs w:val="22"/>
          <w:lang w:val="en-GB"/>
        </w:rPr>
        <w:t>.</w:t>
      </w:r>
      <w:r w:rsidR="7FCD926C" w:rsidRPr="1AA2D00D">
        <w:rPr>
          <w:rFonts w:ascii="Arial" w:hAnsi="Arial" w:cs="Arial"/>
          <w:sz w:val="22"/>
          <w:szCs w:val="22"/>
          <w:lang w:val="en-GB"/>
        </w:rPr>
        <w:t>3</w:t>
      </w:r>
      <w:r w:rsidRPr="1AA2D00D">
        <w:rPr>
          <w:rFonts w:ascii="Arial" w:hAnsi="Arial" w:cs="Arial"/>
          <w:sz w:val="22"/>
          <w:szCs w:val="22"/>
          <w:lang w:val="en-GB"/>
        </w:rPr>
        <w:t xml:space="preserve">. Develop </w:t>
      </w:r>
      <w:r w:rsidR="10DA169E" w:rsidRPr="1AA2D00D">
        <w:rPr>
          <w:rFonts w:ascii="Arial" w:hAnsi="Arial" w:cs="Arial"/>
          <w:sz w:val="22"/>
          <w:szCs w:val="22"/>
          <w:lang w:val="en-GB"/>
        </w:rPr>
        <w:t xml:space="preserve">an </w:t>
      </w:r>
      <w:r w:rsidRPr="1AA2D00D">
        <w:rPr>
          <w:rFonts w:ascii="Arial" w:hAnsi="Arial" w:cs="Arial"/>
          <w:sz w:val="22"/>
          <w:szCs w:val="22"/>
          <w:lang w:val="en-GB"/>
        </w:rPr>
        <w:t xml:space="preserve">O&amp;M plan for the suggested database and propose a sustainability </w:t>
      </w:r>
      <w:proofErr w:type="gramStart"/>
      <w:r w:rsidRPr="1AA2D00D">
        <w:rPr>
          <w:rFonts w:ascii="Arial" w:hAnsi="Arial" w:cs="Arial"/>
          <w:sz w:val="22"/>
          <w:szCs w:val="22"/>
          <w:lang w:val="en-GB"/>
        </w:rPr>
        <w:t>pla</w:t>
      </w:r>
      <w:r w:rsidR="0C6B7486" w:rsidRPr="1AA2D00D">
        <w:rPr>
          <w:rFonts w:ascii="Arial" w:hAnsi="Arial" w:cs="Arial"/>
          <w:sz w:val="22"/>
          <w:szCs w:val="22"/>
          <w:lang w:val="en-GB"/>
        </w:rPr>
        <w:t>n</w:t>
      </w:r>
      <w:proofErr w:type="gramEnd"/>
    </w:p>
    <w:p w14:paraId="524FF0B8" w14:textId="4A3234C1" w:rsidR="1A160AEA" w:rsidRPr="00955FF7" w:rsidRDefault="1A160AEA" w:rsidP="00A14A2D">
      <w:pPr>
        <w:pStyle w:val="paragraph"/>
        <w:spacing w:before="0" w:beforeAutospacing="0" w:after="0" w:afterAutospacing="0" w:line="276" w:lineRule="auto"/>
        <w:ind w:left="708"/>
        <w:jc w:val="both"/>
        <w:rPr>
          <w:rFonts w:ascii="Arial" w:hAnsi="Arial" w:cs="Arial"/>
          <w:sz w:val="22"/>
          <w:szCs w:val="22"/>
          <w:lang w:val="en-GB"/>
        </w:rPr>
      </w:pPr>
    </w:p>
    <w:p w14:paraId="54652920" w14:textId="03B81FDE" w:rsidR="1A160AEA" w:rsidRPr="00955FF7" w:rsidRDefault="0D9652C5" w:rsidP="67BDFECF">
      <w:pPr>
        <w:pStyle w:val="paragraph"/>
        <w:spacing w:before="0" w:beforeAutospacing="0" w:after="0" w:afterAutospacing="0" w:line="276" w:lineRule="auto"/>
        <w:ind w:left="708"/>
        <w:jc w:val="both"/>
        <w:rPr>
          <w:rFonts w:ascii="Arial" w:hAnsi="Arial" w:cs="Arial"/>
          <w:sz w:val="22"/>
          <w:szCs w:val="22"/>
          <w:lang w:val="en-GB"/>
        </w:rPr>
      </w:pPr>
      <w:r w:rsidRPr="1AA2D00D">
        <w:rPr>
          <w:rFonts w:ascii="Arial" w:hAnsi="Arial" w:cs="Arial"/>
          <w:sz w:val="22"/>
          <w:szCs w:val="22"/>
          <w:lang w:val="en-GB"/>
        </w:rPr>
        <w:t>2.</w:t>
      </w:r>
      <w:r w:rsidR="287148E1" w:rsidRPr="1AA2D00D">
        <w:rPr>
          <w:rFonts w:ascii="Arial" w:hAnsi="Arial" w:cs="Arial"/>
          <w:sz w:val="22"/>
          <w:szCs w:val="22"/>
          <w:lang w:val="en-GB"/>
        </w:rPr>
        <w:t>3</w:t>
      </w:r>
      <w:r w:rsidRPr="1AA2D00D">
        <w:rPr>
          <w:rFonts w:ascii="Arial" w:hAnsi="Arial" w:cs="Arial"/>
          <w:sz w:val="22"/>
          <w:szCs w:val="22"/>
          <w:lang w:val="en-GB"/>
        </w:rPr>
        <w:t>.</w:t>
      </w:r>
      <w:r w:rsidR="2C9FB488" w:rsidRPr="1AA2D00D">
        <w:rPr>
          <w:rFonts w:ascii="Arial" w:hAnsi="Arial" w:cs="Arial"/>
          <w:sz w:val="22"/>
          <w:szCs w:val="22"/>
          <w:lang w:val="en-GB"/>
        </w:rPr>
        <w:t>4</w:t>
      </w:r>
      <w:r w:rsidRPr="1AA2D00D">
        <w:rPr>
          <w:rFonts w:ascii="Arial" w:hAnsi="Arial" w:cs="Arial"/>
          <w:sz w:val="22"/>
          <w:szCs w:val="22"/>
          <w:lang w:val="en-GB"/>
        </w:rPr>
        <w:t xml:space="preserve">. Develop training materials to increase the capacities of the responsible authorities in the operation and maintenance of the water monitoring database in the </w:t>
      </w:r>
      <w:proofErr w:type="gramStart"/>
      <w:r w:rsidRPr="1AA2D00D">
        <w:rPr>
          <w:rFonts w:ascii="Arial" w:hAnsi="Arial" w:cs="Arial"/>
          <w:sz w:val="22"/>
          <w:szCs w:val="22"/>
          <w:lang w:val="en-GB"/>
        </w:rPr>
        <w:t>watersheds</w:t>
      </w:r>
      <w:proofErr w:type="gramEnd"/>
    </w:p>
    <w:p w14:paraId="68E3E2BF" w14:textId="77777777" w:rsidR="00955FF7" w:rsidRPr="00955FF7" w:rsidRDefault="00955FF7" w:rsidP="00A14A2D">
      <w:pPr>
        <w:pStyle w:val="paragraph"/>
        <w:spacing w:before="0" w:beforeAutospacing="0" w:after="0" w:afterAutospacing="0" w:line="276" w:lineRule="auto"/>
        <w:ind w:firstLine="708"/>
        <w:jc w:val="both"/>
        <w:rPr>
          <w:rFonts w:ascii="Arial" w:hAnsi="Arial" w:cs="Arial"/>
          <w:sz w:val="22"/>
          <w:szCs w:val="22"/>
          <w:lang w:val="en-GB"/>
        </w:rPr>
      </w:pPr>
    </w:p>
    <w:p w14:paraId="2A2036FE" w14:textId="15B636EB" w:rsidR="3360BE03" w:rsidRDefault="3360BE03" w:rsidP="00A14A2D">
      <w:pPr>
        <w:pStyle w:val="paragraph"/>
        <w:spacing w:before="0" w:beforeAutospacing="0" w:after="0" w:afterAutospacing="0" w:line="276" w:lineRule="auto"/>
        <w:jc w:val="both"/>
        <w:rPr>
          <w:rFonts w:ascii="Arial" w:eastAsia="Arial" w:hAnsi="Arial" w:cs="Arial"/>
          <w:sz w:val="22"/>
          <w:szCs w:val="22"/>
          <w:lang w:val="en-GB"/>
        </w:rPr>
      </w:pPr>
      <w:r w:rsidRPr="7BCDF73F">
        <w:rPr>
          <w:rFonts w:ascii="Arial" w:eastAsia="Arial" w:hAnsi="Arial" w:cs="Arial"/>
          <w:sz w:val="22"/>
          <w:szCs w:val="22"/>
          <w:lang w:val="en-GB"/>
        </w:rPr>
        <w:t>The assigned feasibility study is multi-faceted, comprehensive, and critically important for the sustainable modernization of the irrigation infrastructure within the watersheds. Each element of this study is pivotal in shaping the strategic and efficient utilization of resources, aimed at bolstering the resilience and sustainability of the irrigation systems.</w:t>
      </w:r>
    </w:p>
    <w:p w14:paraId="77CD5714" w14:textId="05D88168" w:rsidR="7BCDF73F" w:rsidRDefault="7BCDF73F" w:rsidP="00A14A2D">
      <w:pPr>
        <w:pStyle w:val="paragraph"/>
        <w:spacing w:before="0" w:beforeAutospacing="0" w:after="0" w:afterAutospacing="0" w:line="276" w:lineRule="auto"/>
        <w:jc w:val="both"/>
        <w:rPr>
          <w:rFonts w:ascii="Arial" w:eastAsia="Arial" w:hAnsi="Arial" w:cs="Arial"/>
          <w:sz w:val="22"/>
          <w:szCs w:val="22"/>
          <w:lang w:val="en-GB"/>
        </w:rPr>
      </w:pPr>
    </w:p>
    <w:p w14:paraId="3D784D68" w14:textId="66BCDDB5" w:rsidR="017D35A4" w:rsidRDefault="017D35A4" w:rsidP="00A14A2D">
      <w:pPr>
        <w:spacing w:after="0" w:line="276" w:lineRule="auto"/>
        <w:ind w:right="-90"/>
        <w:jc w:val="both"/>
        <w:rPr>
          <w:rFonts w:ascii="Arial" w:eastAsia="Arial" w:hAnsi="Arial" w:cs="Arial"/>
          <w:b/>
          <w:bCs/>
          <w:u w:val="single"/>
          <w:lang w:val="en-GB"/>
        </w:rPr>
      </w:pPr>
      <w:r w:rsidRPr="7BCDF73F">
        <w:rPr>
          <w:rFonts w:ascii="Arial" w:eastAsia="Arial" w:hAnsi="Arial" w:cs="Arial"/>
          <w:b/>
          <w:bCs/>
          <w:u w:val="single"/>
          <w:lang w:val="en-GB"/>
        </w:rPr>
        <w:t>Deliverables</w:t>
      </w:r>
    </w:p>
    <w:tbl>
      <w:tblPr>
        <w:tblStyle w:val="TableGrid"/>
        <w:tblW w:w="9851" w:type="dxa"/>
        <w:tblLayout w:type="fixed"/>
        <w:tblLook w:val="04A0" w:firstRow="1" w:lastRow="0" w:firstColumn="1" w:lastColumn="0" w:noHBand="0" w:noVBand="1"/>
      </w:tblPr>
      <w:tblGrid>
        <w:gridCol w:w="1980"/>
        <w:gridCol w:w="6804"/>
        <w:gridCol w:w="1067"/>
      </w:tblGrid>
      <w:tr w:rsidR="00334C8A" w:rsidRPr="008A5156" w14:paraId="493A8431" w14:textId="77777777" w:rsidTr="6B509ACE">
        <w:trPr>
          <w:trHeight w:val="300"/>
        </w:trPr>
        <w:tc>
          <w:tcPr>
            <w:tcW w:w="1980" w:type="dxa"/>
          </w:tcPr>
          <w:p w14:paraId="32214866" w14:textId="4B642783" w:rsidR="00690718" w:rsidRPr="00955FF7" w:rsidRDefault="3CE889E2" w:rsidP="00A14A2D">
            <w:pPr>
              <w:spacing w:line="276" w:lineRule="auto"/>
              <w:jc w:val="both"/>
              <w:rPr>
                <w:lang w:val="en-GB"/>
              </w:rPr>
            </w:pPr>
            <w:r w:rsidRPr="7BCDF73F">
              <w:rPr>
                <w:rFonts w:ascii="Arial" w:hAnsi="Arial" w:cs="Arial"/>
                <w:b/>
                <w:bCs/>
                <w:lang w:val="en-GB"/>
              </w:rPr>
              <w:t>Tasks</w:t>
            </w:r>
          </w:p>
        </w:tc>
        <w:tc>
          <w:tcPr>
            <w:tcW w:w="6804" w:type="dxa"/>
          </w:tcPr>
          <w:p w14:paraId="41E348B9" w14:textId="77306E33" w:rsidR="00690718" w:rsidRPr="00955FF7" w:rsidRDefault="3CE889E2" w:rsidP="00A14A2D">
            <w:pPr>
              <w:spacing w:line="276" w:lineRule="auto"/>
              <w:jc w:val="both"/>
              <w:rPr>
                <w:rFonts w:ascii="Arial" w:hAnsi="Arial" w:cs="Arial"/>
                <w:b/>
                <w:bCs/>
                <w:lang w:val="en-GB"/>
              </w:rPr>
            </w:pPr>
            <w:r w:rsidRPr="7BCDF73F">
              <w:rPr>
                <w:rFonts w:ascii="Arial" w:hAnsi="Arial" w:cs="Arial"/>
                <w:b/>
                <w:bCs/>
                <w:lang w:val="en-GB"/>
              </w:rPr>
              <w:t>Deliverables/Output</w:t>
            </w:r>
          </w:p>
        </w:tc>
        <w:tc>
          <w:tcPr>
            <w:tcW w:w="1067" w:type="dxa"/>
          </w:tcPr>
          <w:p w14:paraId="3B766CD9" w14:textId="2DE625D4" w:rsidR="00690718" w:rsidRPr="00955FF7" w:rsidRDefault="3CE889E2" w:rsidP="00A14A2D">
            <w:pPr>
              <w:spacing w:line="276" w:lineRule="auto"/>
              <w:jc w:val="both"/>
              <w:rPr>
                <w:rFonts w:ascii="Arial" w:hAnsi="Arial" w:cs="Arial"/>
                <w:b/>
                <w:bCs/>
                <w:lang w:val="en-GB"/>
              </w:rPr>
            </w:pPr>
            <w:r w:rsidRPr="67BDFECF">
              <w:rPr>
                <w:rFonts w:ascii="Arial" w:hAnsi="Arial" w:cs="Arial"/>
                <w:b/>
                <w:bCs/>
                <w:lang w:val="en-GB"/>
              </w:rPr>
              <w:t>Budget</w:t>
            </w:r>
            <w:r w:rsidR="5B1153E7" w:rsidRPr="67BDFECF">
              <w:rPr>
                <w:rFonts w:ascii="Arial" w:hAnsi="Arial" w:cs="Arial"/>
                <w:b/>
                <w:bCs/>
                <w:lang w:val="en-GB"/>
              </w:rPr>
              <w:t xml:space="preserve"> (# of days after </w:t>
            </w:r>
            <w:r w:rsidR="642E1FE8" w:rsidRPr="67BDFECF">
              <w:rPr>
                <w:rFonts w:ascii="Arial" w:hAnsi="Arial" w:cs="Arial"/>
                <w:b/>
                <w:bCs/>
                <w:lang w:val="en-GB"/>
              </w:rPr>
              <w:t xml:space="preserve">the </w:t>
            </w:r>
            <w:r w:rsidR="642E1FE8" w:rsidRPr="67BDFECF">
              <w:rPr>
                <w:rFonts w:ascii="Arial" w:hAnsi="Arial" w:cs="Arial"/>
                <w:b/>
                <w:bCs/>
                <w:lang w:val="en-GB"/>
              </w:rPr>
              <w:lastRenderedPageBreak/>
              <w:t>contract start date</w:t>
            </w:r>
            <w:r w:rsidR="5B1153E7" w:rsidRPr="67BDFECF">
              <w:rPr>
                <w:rFonts w:ascii="Arial" w:hAnsi="Arial" w:cs="Arial"/>
                <w:b/>
                <w:bCs/>
                <w:lang w:val="en-GB"/>
              </w:rPr>
              <w:t>)</w:t>
            </w:r>
          </w:p>
        </w:tc>
      </w:tr>
      <w:tr w:rsidR="002B444A" w:rsidRPr="00955FF7" w14:paraId="79F43071" w14:textId="77777777" w:rsidTr="6B509ACE">
        <w:trPr>
          <w:trHeight w:val="300"/>
        </w:trPr>
        <w:tc>
          <w:tcPr>
            <w:tcW w:w="1980" w:type="dxa"/>
          </w:tcPr>
          <w:p w14:paraId="1134B040" w14:textId="13A0162D" w:rsidR="002B444A" w:rsidRPr="002B444A" w:rsidRDefault="002B444A" w:rsidP="00A14A2D">
            <w:pPr>
              <w:spacing w:line="276" w:lineRule="auto"/>
              <w:jc w:val="both"/>
              <w:rPr>
                <w:rFonts w:ascii="Arial" w:hAnsi="Arial" w:cs="Arial"/>
                <w:lang w:val="en-GB"/>
              </w:rPr>
            </w:pPr>
            <w:r w:rsidRPr="002B444A">
              <w:rPr>
                <w:rFonts w:ascii="Arial" w:hAnsi="Arial" w:cs="Arial"/>
                <w:lang w:val="en-GB"/>
              </w:rPr>
              <w:lastRenderedPageBreak/>
              <w:t>Kick-off</w:t>
            </w:r>
          </w:p>
        </w:tc>
        <w:tc>
          <w:tcPr>
            <w:tcW w:w="6804" w:type="dxa"/>
          </w:tcPr>
          <w:p w14:paraId="2D5A39AE" w14:textId="3936C9D8" w:rsidR="002B444A" w:rsidRPr="002B444A" w:rsidRDefault="008B00C0" w:rsidP="00A14A2D">
            <w:pPr>
              <w:spacing w:line="276" w:lineRule="auto"/>
              <w:jc w:val="both"/>
              <w:rPr>
                <w:rFonts w:ascii="Arial" w:hAnsi="Arial" w:cs="Arial"/>
                <w:lang w:val="en-GB"/>
              </w:rPr>
            </w:pPr>
            <w:r>
              <w:rPr>
                <w:rFonts w:ascii="Arial" w:hAnsi="Arial" w:cs="Arial"/>
                <w:lang w:val="en-GB"/>
              </w:rPr>
              <w:t>Presentation; final approved</w:t>
            </w:r>
            <w:r w:rsidR="002B444A" w:rsidRPr="002B444A">
              <w:rPr>
                <w:rFonts w:ascii="Arial" w:hAnsi="Arial" w:cs="Arial"/>
                <w:lang w:val="en-GB"/>
              </w:rPr>
              <w:t xml:space="preserve"> workplan</w:t>
            </w:r>
            <w:r>
              <w:rPr>
                <w:rFonts w:ascii="Arial" w:hAnsi="Arial" w:cs="Arial"/>
                <w:lang w:val="en-GB"/>
              </w:rPr>
              <w:t xml:space="preserve"> and schedule</w:t>
            </w:r>
          </w:p>
        </w:tc>
        <w:tc>
          <w:tcPr>
            <w:tcW w:w="1067" w:type="dxa"/>
          </w:tcPr>
          <w:p w14:paraId="7963850D" w14:textId="1F4CD564" w:rsidR="002B444A" w:rsidRPr="002B444A" w:rsidRDefault="1D85F18E" w:rsidP="00A14A2D">
            <w:pPr>
              <w:spacing w:line="276" w:lineRule="auto"/>
              <w:jc w:val="both"/>
              <w:rPr>
                <w:rFonts w:ascii="Arial" w:hAnsi="Arial" w:cs="Arial"/>
                <w:lang w:val="en-GB"/>
              </w:rPr>
            </w:pPr>
            <w:r w:rsidRPr="67BDFECF">
              <w:rPr>
                <w:rFonts w:ascii="Arial" w:hAnsi="Arial" w:cs="Arial"/>
                <w:lang w:val="en-GB"/>
              </w:rPr>
              <w:t>10%</w:t>
            </w:r>
            <w:r w:rsidR="163EC4D5" w:rsidRPr="67BDFECF">
              <w:rPr>
                <w:rFonts w:ascii="Arial" w:hAnsi="Arial" w:cs="Arial"/>
                <w:lang w:val="en-GB"/>
              </w:rPr>
              <w:t xml:space="preserve"> (5)</w:t>
            </w:r>
          </w:p>
        </w:tc>
      </w:tr>
      <w:tr w:rsidR="008A1160" w:rsidRPr="00955FF7" w14:paraId="6F970D3D" w14:textId="77777777" w:rsidTr="6B509ACE">
        <w:trPr>
          <w:trHeight w:val="2022"/>
        </w:trPr>
        <w:tc>
          <w:tcPr>
            <w:tcW w:w="1980" w:type="dxa"/>
          </w:tcPr>
          <w:p w14:paraId="01A9CB27" w14:textId="77777777" w:rsidR="002A23A9" w:rsidRDefault="002A23A9" w:rsidP="00A14A2D">
            <w:pPr>
              <w:spacing w:line="276" w:lineRule="auto"/>
              <w:jc w:val="both"/>
              <w:rPr>
                <w:rStyle w:val="normaltextrun"/>
                <w:rFonts w:ascii="Arial" w:hAnsi="Arial" w:cs="Arial"/>
                <w:lang w:val="en-GB"/>
              </w:rPr>
            </w:pPr>
          </w:p>
          <w:p w14:paraId="2B9AA10B" w14:textId="2660B1DA" w:rsidR="008A1160" w:rsidRPr="00955FF7" w:rsidRDefault="470510E3" w:rsidP="00A14A2D">
            <w:pPr>
              <w:spacing w:line="276" w:lineRule="auto"/>
              <w:jc w:val="both"/>
              <w:rPr>
                <w:rFonts w:ascii="Arial" w:hAnsi="Arial" w:cs="Arial"/>
                <w:lang w:val="en-GB"/>
              </w:rPr>
            </w:pPr>
            <w:r w:rsidRPr="67BDFECF">
              <w:rPr>
                <w:rStyle w:val="normaltextrun"/>
                <w:rFonts w:ascii="Arial" w:hAnsi="Arial" w:cs="Arial"/>
                <w:lang w:val="en-GB"/>
              </w:rPr>
              <w:t>1.1.1, 1.1.2, 1.2.1</w:t>
            </w:r>
            <w:r w:rsidR="7908ABB1" w:rsidRPr="67BDFECF">
              <w:rPr>
                <w:rStyle w:val="normaltextrun"/>
                <w:rFonts w:ascii="Arial" w:hAnsi="Arial" w:cs="Arial"/>
                <w:lang w:val="en-GB"/>
              </w:rPr>
              <w:t>, 1.2.2.</w:t>
            </w:r>
          </w:p>
          <w:p w14:paraId="6620DF50" w14:textId="77777777" w:rsidR="008A1160" w:rsidRPr="004354E2" w:rsidRDefault="008A1160" w:rsidP="00A14A2D">
            <w:pPr>
              <w:spacing w:line="276" w:lineRule="auto"/>
              <w:jc w:val="both"/>
              <w:rPr>
                <w:lang w:val="en-US"/>
              </w:rPr>
            </w:pPr>
            <w:r w:rsidRPr="7BCDF73F">
              <w:rPr>
                <w:rFonts w:ascii="Arial" w:hAnsi="Arial" w:cs="Arial"/>
                <w:lang w:val="en-GB"/>
              </w:rPr>
              <w:t>2.1.1, 2.1.2</w:t>
            </w:r>
          </w:p>
          <w:p w14:paraId="1623E25F" w14:textId="77777777" w:rsidR="008A1160" w:rsidRPr="00955FF7" w:rsidRDefault="008A1160" w:rsidP="00A14A2D">
            <w:pPr>
              <w:spacing w:line="276" w:lineRule="auto"/>
              <w:jc w:val="both"/>
              <w:rPr>
                <w:rFonts w:ascii="Arial" w:hAnsi="Arial" w:cs="Arial"/>
                <w:lang w:val="en-GB"/>
              </w:rPr>
            </w:pPr>
            <w:r w:rsidRPr="7BCDF73F">
              <w:rPr>
                <w:rFonts w:ascii="Arial" w:hAnsi="Arial" w:cs="Arial"/>
                <w:lang w:val="en-GB"/>
              </w:rPr>
              <w:t>2.2.1. 2.2.2</w:t>
            </w:r>
          </w:p>
          <w:p w14:paraId="79B015F9" w14:textId="77777777" w:rsidR="008A1160" w:rsidRPr="00955FF7" w:rsidRDefault="008A1160" w:rsidP="00A14A2D">
            <w:pPr>
              <w:spacing w:line="276" w:lineRule="auto"/>
              <w:jc w:val="both"/>
              <w:rPr>
                <w:rFonts w:ascii="Arial" w:hAnsi="Arial" w:cs="Arial"/>
                <w:lang w:val="en-GB"/>
              </w:rPr>
            </w:pPr>
            <w:r w:rsidRPr="7BCDF73F">
              <w:rPr>
                <w:rFonts w:ascii="Arial" w:hAnsi="Arial" w:cs="Arial"/>
                <w:lang w:val="en-GB"/>
              </w:rPr>
              <w:t>2.3.1, 2.3.2</w:t>
            </w:r>
          </w:p>
          <w:p w14:paraId="62523BCA" w14:textId="7347EBE3" w:rsidR="008A1160" w:rsidRPr="00955FF7" w:rsidRDefault="008A1160" w:rsidP="00A14A2D">
            <w:pPr>
              <w:spacing w:line="276" w:lineRule="auto"/>
              <w:jc w:val="both"/>
              <w:rPr>
                <w:rStyle w:val="normaltextrun"/>
                <w:rFonts w:ascii="Arial" w:hAnsi="Arial" w:cs="Arial"/>
                <w:lang w:val="en-GB"/>
              </w:rPr>
            </w:pPr>
            <w:r w:rsidRPr="7BCDF73F">
              <w:rPr>
                <w:rFonts w:ascii="Arial" w:hAnsi="Arial" w:cs="Arial"/>
                <w:lang w:val="en-GB"/>
              </w:rPr>
              <w:t>(incl. field work in all 3 countries)</w:t>
            </w:r>
          </w:p>
        </w:tc>
        <w:tc>
          <w:tcPr>
            <w:tcW w:w="6804" w:type="dxa"/>
          </w:tcPr>
          <w:p w14:paraId="08182D65" w14:textId="0573047D" w:rsidR="00AE13AC" w:rsidRDefault="470510E3" w:rsidP="00A14A2D">
            <w:pPr>
              <w:spacing w:line="276" w:lineRule="auto"/>
              <w:jc w:val="both"/>
              <w:rPr>
                <w:rFonts w:ascii="Arial" w:hAnsi="Arial" w:cs="Arial"/>
                <w:lang w:val="en-GB"/>
              </w:rPr>
            </w:pPr>
            <w:r w:rsidRPr="67BDFECF">
              <w:rPr>
                <w:rFonts w:ascii="Arial" w:hAnsi="Arial" w:cs="Arial"/>
                <w:lang w:val="en-GB"/>
              </w:rPr>
              <w:t>Inception report and presentation</w:t>
            </w:r>
            <w:r w:rsidR="1F37F2D4" w:rsidRPr="67BDFECF">
              <w:rPr>
                <w:rFonts w:ascii="Arial" w:hAnsi="Arial" w:cs="Arial"/>
                <w:lang w:val="en-GB"/>
              </w:rPr>
              <w:t>, including</w:t>
            </w:r>
            <w:r w:rsidR="495CAE30" w:rsidRPr="67BDFECF">
              <w:rPr>
                <w:rFonts w:ascii="Arial" w:hAnsi="Arial" w:cs="Arial"/>
                <w:lang w:val="en-GB"/>
              </w:rPr>
              <w:t>:</w:t>
            </w:r>
          </w:p>
          <w:p w14:paraId="02BFC8C3" w14:textId="517337C9" w:rsidR="008A1160" w:rsidRPr="00955FF7" w:rsidRDefault="00AE13AC" w:rsidP="00A14A2D">
            <w:pPr>
              <w:spacing w:line="276" w:lineRule="auto"/>
              <w:jc w:val="both"/>
              <w:rPr>
                <w:rFonts w:ascii="Arial" w:hAnsi="Arial" w:cs="Arial"/>
                <w:lang w:val="en-GB"/>
              </w:rPr>
            </w:pPr>
            <w:r>
              <w:rPr>
                <w:rFonts w:ascii="Arial" w:hAnsi="Arial" w:cs="Arial"/>
                <w:lang w:val="en-GB"/>
              </w:rPr>
              <w:t xml:space="preserve">-initial assessment, social </w:t>
            </w:r>
            <w:proofErr w:type="gramStart"/>
            <w:r>
              <w:rPr>
                <w:rFonts w:ascii="Arial" w:hAnsi="Arial" w:cs="Arial"/>
                <w:lang w:val="en-GB"/>
              </w:rPr>
              <w:t>analysis</w:t>
            </w:r>
            <w:proofErr w:type="gramEnd"/>
            <w:r>
              <w:rPr>
                <w:rFonts w:ascii="Arial" w:hAnsi="Arial" w:cs="Arial"/>
                <w:lang w:val="en-GB"/>
              </w:rPr>
              <w:t xml:space="preserve"> and </w:t>
            </w:r>
            <w:r w:rsidR="00325BE8">
              <w:rPr>
                <w:rFonts w:ascii="Arial" w:hAnsi="Arial" w:cs="Arial"/>
                <w:lang w:val="en-GB"/>
              </w:rPr>
              <w:t>mapping</w:t>
            </w:r>
          </w:p>
          <w:p w14:paraId="1285A2EE" w14:textId="73C880B1" w:rsidR="008A1160" w:rsidRPr="00955FF7" w:rsidRDefault="470510E3" w:rsidP="00A14A2D">
            <w:pPr>
              <w:spacing w:line="276" w:lineRule="auto"/>
              <w:jc w:val="both"/>
              <w:rPr>
                <w:rFonts w:ascii="Arial" w:hAnsi="Arial" w:cs="Arial"/>
                <w:lang w:val="en-GB"/>
              </w:rPr>
            </w:pPr>
            <w:r w:rsidRPr="67BDFECF">
              <w:rPr>
                <w:rFonts w:ascii="Arial" w:hAnsi="Arial" w:cs="Arial"/>
                <w:lang w:val="en-GB"/>
              </w:rPr>
              <w:t>-</w:t>
            </w:r>
            <w:r w:rsidR="1F37F2D4" w:rsidRPr="67BDFECF">
              <w:rPr>
                <w:rFonts w:ascii="Arial" w:hAnsi="Arial" w:cs="Arial"/>
                <w:lang w:val="en-GB"/>
              </w:rPr>
              <w:t xml:space="preserve">recommendations on </w:t>
            </w:r>
            <w:r w:rsidRPr="67BDFECF">
              <w:rPr>
                <w:rFonts w:ascii="Arial" w:hAnsi="Arial" w:cs="Arial"/>
                <w:lang w:val="en-GB"/>
              </w:rPr>
              <w:t>infrastructure type and locations (per country)</w:t>
            </w:r>
          </w:p>
          <w:p w14:paraId="2BC83FE2" w14:textId="455279D8" w:rsidR="008A1160" w:rsidRPr="00955FF7" w:rsidRDefault="008A1160" w:rsidP="00A14A2D">
            <w:pPr>
              <w:spacing w:line="276" w:lineRule="auto"/>
              <w:jc w:val="both"/>
              <w:rPr>
                <w:rFonts w:ascii="Arial" w:hAnsi="Arial" w:cs="Arial"/>
                <w:lang w:val="en-GB"/>
              </w:rPr>
            </w:pPr>
            <w:r w:rsidRPr="7BCDF73F">
              <w:rPr>
                <w:rFonts w:ascii="Arial" w:hAnsi="Arial" w:cs="Arial"/>
                <w:lang w:val="en-GB"/>
              </w:rPr>
              <w:t>-</w:t>
            </w:r>
            <w:r w:rsidR="00AE13AC">
              <w:rPr>
                <w:rFonts w:ascii="Arial" w:hAnsi="Arial" w:cs="Arial"/>
                <w:lang w:val="en-GB"/>
              </w:rPr>
              <w:t xml:space="preserve">recommendations on </w:t>
            </w:r>
            <w:r w:rsidRPr="7BCDF73F">
              <w:rPr>
                <w:rFonts w:ascii="Arial" w:hAnsi="Arial" w:cs="Arial"/>
                <w:lang w:val="en-GB"/>
              </w:rPr>
              <w:t>water metre type and locations (per country)</w:t>
            </w:r>
          </w:p>
          <w:p w14:paraId="07CCACB9" w14:textId="0819388D" w:rsidR="008A1160" w:rsidRPr="00955FF7" w:rsidRDefault="470510E3" w:rsidP="00A14A2D">
            <w:pPr>
              <w:spacing w:line="276" w:lineRule="auto"/>
              <w:jc w:val="both"/>
              <w:rPr>
                <w:rFonts w:ascii="Arial" w:hAnsi="Arial" w:cs="Arial"/>
                <w:lang w:val="en-GB"/>
              </w:rPr>
            </w:pPr>
            <w:r w:rsidRPr="67BDFECF">
              <w:rPr>
                <w:rFonts w:ascii="Arial" w:hAnsi="Arial" w:cs="Arial"/>
                <w:lang w:val="en-GB"/>
              </w:rPr>
              <w:t>-</w:t>
            </w:r>
            <w:r w:rsidR="1F37F2D4" w:rsidRPr="67BDFECF">
              <w:rPr>
                <w:rFonts w:ascii="Arial" w:hAnsi="Arial" w:cs="Arial"/>
                <w:lang w:val="en-GB"/>
              </w:rPr>
              <w:t xml:space="preserve">recommendations on </w:t>
            </w:r>
            <w:r w:rsidRPr="67BDFECF">
              <w:rPr>
                <w:rFonts w:ascii="Arial" w:hAnsi="Arial" w:cs="Arial"/>
                <w:lang w:val="en-GB"/>
              </w:rPr>
              <w:t>establishing a water monitoring database</w:t>
            </w:r>
          </w:p>
        </w:tc>
        <w:tc>
          <w:tcPr>
            <w:tcW w:w="1067" w:type="dxa"/>
          </w:tcPr>
          <w:p w14:paraId="05E9A622" w14:textId="3A08185F" w:rsidR="008A1160" w:rsidRPr="00955FF7" w:rsidRDefault="0400667A" w:rsidP="00EC469A">
            <w:pPr>
              <w:spacing w:line="276" w:lineRule="auto"/>
              <w:jc w:val="both"/>
              <w:rPr>
                <w:rFonts w:ascii="Arial" w:hAnsi="Arial" w:cs="Arial"/>
                <w:lang w:val="en-GB"/>
              </w:rPr>
            </w:pPr>
            <w:r w:rsidRPr="67BDFECF">
              <w:rPr>
                <w:rFonts w:ascii="Arial" w:hAnsi="Arial" w:cs="Arial"/>
                <w:lang w:val="en-GB"/>
              </w:rPr>
              <w:t>4</w:t>
            </w:r>
            <w:r w:rsidR="6159A7E4" w:rsidRPr="67BDFECF">
              <w:rPr>
                <w:rFonts w:ascii="Arial" w:hAnsi="Arial" w:cs="Arial"/>
                <w:lang w:val="en-GB"/>
              </w:rPr>
              <w:t>0%</w:t>
            </w:r>
            <w:r w:rsidR="17336E0B" w:rsidRPr="67BDFECF">
              <w:rPr>
                <w:rFonts w:ascii="Arial" w:hAnsi="Arial" w:cs="Arial"/>
                <w:lang w:val="en-GB"/>
              </w:rPr>
              <w:t xml:space="preserve"> (</w:t>
            </w:r>
            <w:r w:rsidR="2EB5D0B0" w:rsidRPr="67BDFECF">
              <w:rPr>
                <w:rFonts w:ascii="Arial" w:hAnsi="Arial" w:cs="Arial"/>
                <w:lang w:val="en-GB"/>
              </w:rPr>
              <w:t>2</w:t>
            </w:r>
            <w:r w:rsidR="23EC87F2" w:rsidRPr="67BDFECF">
              <w:rPr>
                <w:rFonts w:ascii="Arial" w:hAnsi="Arial" w:cs="Arial"/>
                <w:lang w:val="en-GB"/>
              </w:rPr>
              <w:t>5</w:t>
            </w:r>
            <w:r w:rsidR="17336E0B" w:rsidRPr="67BDFECF">
              <w:rPr>
                <w:rFonts w:ascii="Arial" w:hAnsi="Arial" w:cs="Arial"/>
                <w:lang w:val="en-GB"/>
              </w:rPr>
              <w:t>)</w:t>
            </w:r>
          </w:p>
        </w:tc>
      </w:tr>
      <w:tr w:rsidR="00334C8A" w:rsidRPr="00955FF7" w14:paraId="3E8582CD" w14:textId="77777777" w:rsidTr="6B509ACE">
        <w:trPr>
          <w:trHeight w:val="300"/>
        </w:trPr>
        <w:tc>
          <w:tcPr>
            <w:tcW w:w="1980" w:type="dxa"/>
          </w:tcPr>
          <w:p w14:paraId="0FC1B325" w14:textId="5DB1BE3F" w:rsidR="001011F6" w:rsidRPr="00955FF7" w:rsidRDefault="001011F6" w:rsidP="00A14A2D">
            <w:pPr>
              <w:spacing w:line="276" w:lineRule="auto"/>
              <w:jc w:val="both"/>
              <w:rPr>
                <w:rFonts w:ascii="Arial" w:hAnsi="Arial" w:cs="Arial"/>
                <w:lang w:val="en-GB"/>
              </w:rPr>
            </w:pPr>
          </w:p>
          <w:p w14:paraId="464EE0C2" w14:textId="42B1547D" w:rsidR="001011F6" w:rsidRPr="00955FF7" w:rsidRDefault="55AF78FD" w:rsidP="00A14A2D">
            <w:pPr>
              <w:spacing w:line="276" w:lineRule="auto"/>
              <w:jc w:val="both"/>
              <w:rPr>
                <w:rFonts w:ascii="Arial" w:hAnsi="Arial" w:cs="Arial"/>
                <w:lang w:val="en-GB"/>
              </w:rPr>
            </w:pPr>
            <w:r w:rsidRPr="7BCDF73F">
              <w:rPr>
                <w:rFonts w:ascii="Arial" w:hAnsi="Arial" w:cs="Arial"/>
                <w:lang w:val="en-GB"/>
              </w:rPr>
              <w:t>2.3.3, 2.3.4</w:t>
            </w:r>
          </w:p>
          <w:p w14:paraId="64C6ED06" w14:textId="05F70C04" w:rsidR="001011F6" w:rsidRPr="00955FF7" w:rsidRDefault="56BC5F6A" w:rsidP="00A14A2D">
            <w:pPr>
              <w:spacing w:line="276" w:lineRule="auto"/>
              <w:jc w:val="both"/>
              <w:rPr>
                <w:rFonts w:ascii="Arial" w:hAnsi="Arial" w:cs="Arial"/>
                <w:lang w:val="en-GB"/>
              </w:rPr>
            </w:pPr>
            <w:r w:rsidRPr="7BCDF73F">
              <w:rPr>
                <w:rFonts w:ascii="Arial" w:hAnsi="Arial" w:cs="Arial"/>
                <w:lang w:val="en-GB"/>
              </w:rPr>
              <w:t>(desk work)</w:t>
            </w:r>
          </w:p>
        </w:tc>
        <w:tc>
          <w:tcPr>
            <w:tcW w:w="6804" w:type="dxa"/>
          </w:tcPr>
          <w:p w14:paraId="1EAB467B" w14:textId="0E6EE8DC" w:rsidR="00690718" w:rsidRPr="00955FF7" w:rsidRDefault="4082ACA6" w:rsidP="00A14A2D">
            <w:pPr>
              <w:spacing w:line="276" w:lineRule="auto"/>
              <w:jc w:val="both"/>
              <w:rPr>
                <w:rFonts w:ascii="Arial" w:hAnsi="Arial" w:cs="Arial"/>
                <w:lang w:val="en-GB"/>
              </w:rPr>
            </w:pPr>
            <w:r w:rsidRPr="1AA2D00D">
              <w:rPr>
                <w:rFonts w:ascii="Arial" w:hAnsi="Arial" w:cs="Arial"/>
                <w:lang w:val="en-GB"/>
              </w:rPr>
              <w:t>D</w:t>
            </w:r>
            <w:r w:rsidR="11656ED3" w:rsidRPr="1AA2D00D">
              <w:rPr>
                <w:rFonts w:ascii="Arial" w:hAnsi="Arial" w:cs="Arial"/>
                <w:lang w:val="en-GB"/>
              </w:rPr>
              <w:t>evelop</w:t>
            </w:r>
            <w:r w:rsidR="61930E24" w:rsidRPr="1AA2D00D">
              <w:rPr>
                <w:rFonts w:ascii="Arial" w:hAnsi="Arial" w:cs="Arial"/>
                <w:lang w:val="en-GB"/>
              </w:rPr>
              <w:t xml:space="preserve"> </w:t>
            </w:r>
            <w:r w:rsidR="7594A515" w:rsidRPr="1AA2D00D">
              <w:rPr>
                <w:rFonts w:ascii="Arial" w:hAnsi="Arial" w:cs="Arial"/>
                <w:lang w:val="en-GB"/>
              </w:rPr>
              <w:t xml:space="preserve">a water data management system for each country:  </w:t>
            </w:r>
            <w:r w:rsidR="371FC5E1" w:rsidRPr="1AA2D00D">
              <w:rPr>
                <w:rFonts w:ascii="Arial" w:hAnsi="Arial" w:cs="Arial"/>
                <w:lang w:val="en-GB"/>
              </w:rPr>
              <w:t>or</w:t>
            </w:r>
            <w:r w:rsidR="4C061B6D" w:rsidRPr="1AA2D00D">
              <w:rPr>
                <w:rFonts w:ascii="Arial" w:hAnsi="Arial" w:cs="Arial"/>
                <w:lang w:val="en-GB"/>
              </w:rPr>
              <w:t>:</w:t>
            </w:r>
          </w:p>
          <w:p w14:paraId="3E7FF172" w14:textId="02C18316" w:rsidR="00690718" w:rsidRPr="00955FF7" w:rsidRDefault="73C1C164" w:rsidP="00A14A2D">
            <w:pPr>
              <w:spacing w:line="276" w:lineRule="auto"/>
              <w:jc w:val="both"/>
              <w:rPr>
                <w:rFonts w:ascii="Arial" w:hAnsi="Arial" w:cs="Arial"/>
                <w:lang w:val="en-GB"/>
              </w:rPr>
            </w:pPr>
            <w:r w:rsidRPr="7BCDF73F">
              <w:rPr>
                <w:rFonts w:ascii="Arial" w:hAnsi="Arial" w:cs="Arial"/>
                <w:lang w:val="en-GB"/>
              </w:rPr>
              <w:t>-O&amp;M plans, training materials for water monitoring database</w:t>
            </w:r>
          </w:p>
        </w:tc>
        <w:tc>
          <w:tcPr>
            <w:tcW w:w="1067" w:type="dxa"/>
          </w:tcPr>
          <w:p w14:paraId="3CD47B28" w14:textId="02860C01" w:rsidR="00690718" w:rsidRPr="00955FF7" w:rsidRDefault="1D85F18E" w:rsidP="00A14A2D">
            <w:pPr>
              <w:spacing w:line="276" w:lineRule="auto"/>
              <w:jc w:val="both"/>
              <w:rPr>
                <w:rFonts w:ascii="Arial" w:hAnsi="Arial" w:cs="Arial"/>
                <w:lang w:val="en-GB"/>
              </w:rPr>
            </w:pPr>
            <w:r w:rsidRPr="67BDFECF">
              <w:rPr>
                <w:rFonts w:ascii="Arial" w:hAnsi="Arial" w:cs="Arial"/>
                <w:lang w:val="en-GB"/>
              </w:rPr>
              <w:t>3</w:t>
            </w:r>
            <w:r w:rsidR="5AE8DEAF" w:rsidRPr="67BDFECF">
              <w:rPr>
                <w:rFonts w:ascii="Arial" w:hAnsi="Arial" w:cs="Arial"/>
                <w:lang w:val="en-GB"/>
              </w:rPr>
              <w:t>0%</w:t>
            </w:r>
            <w:r w:rsidR="1C548DBA" w:rsidRPr="67BDFECF">
              <w:rPr>
                <w:rFonts w:ascii="Arial" w:hAnsi="Arial" w:cs="Arial"/>
                <w:lang w:val="en-GB"/>
              </w:rPr>
              <w:t xml:space="preserve"> (</w:t>
            </w:r>
            <w:r w:rsidR="413AA1D1" w:rsidRPr="67BDFECF">
              <w:rPr>
                <w:rFonts w:ascii="Arial" w:hAnsi="Arial" w:cs="Arial"/>
                <w:lang w:val="en-GB"/>
              </w:rPr>
              <w:t>20</w:t>
            </w:r>
            <w:r w:rsidR="1C548DBA" w:rsidRPr="67BDFECF">
              <w:rPr>
                <w:rFonts w:ascii="Arial" w:hAnsi="Arial" w:cs="Arial"/>
                <w:lang w:val="en-GB"/>
              </w:rPr>
              <w:t>)</w:t>
            </w:r>
          </w:p>
        </w:tc>
      </w:tr>
      <w:tr w:rsidR="00334C8A" w:rsidRPr="00955FF7" w14:paraId="56F7A21F" w14:textId="77777777" w:rsidTr="6B509ACE">
        <w:trPr>
          <w:trHeight w:val="300"/>
        </w:trPr>
        <w:tc>
          <w:tcPr>
            <w:tcW w:w="1980" w:type="dxa"/>
          </w:tcPr>
          <w:p w14:paraId="2FA83050" w14:textId="68D669E7" w:rsidR="001011F6" w:rsidRPr="00955FF7" w:rsidRDefault="50B7A81A" w:rsidP="00A14A2D">
            <w:pPr>
              <w:spacing w:line="276" w:lineRule="auto"/>
              <w:jc w:val="both"/>
              <w:rPr>
                <w:rFonts w:ascii="Arial" w:hAnsi="Arial" w:cs="Arial"/>
                <w:lang w:val="en-GB"/>
              </w:rPr>
            </w:pPr>
            <w:r w:rsidRPr="7BCDF73F">
              <w:rPr>
                <w:rFonts w:ascii="Arial" w:hAnsi="Arial" w:cs="Arial"/>
                <w:lang w:val="en-GB"/>
              </w:rPr>
              <w:t xml:space="preserve">Final </w:t>
            </w:r>
            <w:r w:rsidR="50430DC3" w:rsidRPr="7BCDF73F">
              <w:rPr>
                <w:rFonts w:ascii="Arial" w:hAnsi="Arial" w:cs="Arial"/>
                <w:lang w:val="en-GB"/>
              </w:rPr>
              <w:t>documents</w:t>
            </w:r>
          </w:p>
          <w:p w14:paraId="71E02D52" w14:textId="5BE20448" w:rsidR="001011F6" w:rsidRPr="00955FF7" w:rsidRDefault="4E2DC899" w:rsidP="00A14A2D">
            <w:pPr>
              <w:spacing w:line="276" w:lineRule="auto"/>
              <w:jc w:val="both"/>
              <w:rPr>
                <w:rFonts w:ascii="Arial" w:hAnsi="Arial" w:cs="Arial"/>
                <w:lang w:val="en-GB"/>
              </w:rPr>
            </w:pPr>
            <w:r w:rsidRPr="7BCDF73F">
              <w:rPr>
                <w:rFonts w:ascii="Arial" w:hAnsi="Arial" w:cs="Arial"/>
                <w:lang w:val="en-GB"/>
              </w:rPr>
              <w:t>(desk work)</w:t>
            </w:r>
          </w:p>
        </w:tc>
        <w:tc>
          <w:tcPr>
            <w:tcW w:w="6804" w:type="dxa"/>
          </w:tcPr>
          <w:p w14:paraId="40378CBD" w14:textId="364E47CE" w:rsidR="007A0897" w:rsidRPr="00955FF7" w:rsidRDefault="7CCA109A" w:rsidP="00A14A2D">
            <w:pPr>
              <w:spacing w:line="276" w:lineRule="auto"/>
              <w:jc w:val="both"/>
              <w:rPr>
                <w:rFonts w:ascii="Arial" w:hAnsi="Arial" w:cs="Arial"/>
                <w:lang w:val="en-GB"/>
              </w:rPr>
            </w:pPr>
            <w:r w:rsidRPr="67BDFECF">
              <w:rPr>
                <w:rFonts w:ascii="Arial" w:hAnsi="Arial" w:cs="Arial"/>
                <w:lang w:val="en-GB"/>
              </w:rPr>
              <w:t xml:space="preserve">Final </w:t>
            </w:r>
            <w:r w:rsidR="7C97EE80" w:rsidRPr="67BDFECF">
              <w:rPr>
                <w:rFonts w:ascii="Arial" w:hAnsi="Arial" w:cs="Arial"/>
                <w:lang w:val="en-GB"/>
              </w:rPr>
              <w:t xml:space="preserve">feasibility </w:t>
            </w:r>
            <w:r w:rsidR="03EBB186" w:rsidRPr="67BDFECF">
              <w:rPr>
                <w:rFonts w:ascii="Arial" w:hAnsi="Arial" w:cs="Arial"/>
                <w:lang w:val="en-GB"/>
              </w:rPr>
              <w:t>study</w:t>
            </w:r>
            <w:r w:rsidR="555D9501" w:rsidRPr="67BDFECF">
              <w:rPr>
                <w:rFonts w:ascii="Arial" w:hAnsi="Arial" w:cs="Arial"/>
                <w:lang w:val="en-GB"/>
              </w:rPr>
              <w:t xml:space="preserve">, </w:t>
            </w:r>
            <w:r w:rsidR="1CC0F8C8" w:rsidRPr="67BDFECF">
              <w:rPr>
                <w:rFonts w:ascii="Arial" w:hAnsi="Arial" w:cs="Arial"/>
                <w:lang w:val="en-GB"/>
              </w:rPr>
              <w:t xml:space="preserve">combining inception report and further observations and including </w:t>
            </w:r>
            <w:r w:rsidR="39BE1FE1" w:rsidRPr="67BDFECF">
              <w:rPr>
                <w:rFonts w:ascii="Arial" w:hAnsi="Arial" w:cs="Arial"/>
                <w:lang w:val="en-GB"/>
              </w:rPr>
              <w:t>final versions of document</w:t>
            </w:r>
            <w:r w:rsidR="5417F7AF" w:rsidRPr="67BDFECF">
              <w:rPr>
                <w:rFonts w:ascii="Arial" w:hAnsi="Arial" w:cs="Arial"/>
                <w:lang w:val="en-GB"/>
              </w:rPr>
              <w:t xml:space="preserve"> packages</w:t>
            </w:r>
            <w:r w:rsidR="380BDF68" w:rsidRPr="67BDFECF">
              <w:rPr>
                <w:rFonts w:ascii="Arial" w:hAnsi="Arial" w:cs="Arial"/>
                <w:lang w:val="en-GB"/>
              </w:rPr>
              <w:t xml:space="preserve"> (as annexes)</w:t>
            </w:r>
            <w:r w:rsidR="5417F7AF" w:rsidRPr="67BDFECF">
              <w:rPr>
                <w:rFonts w:ascii="Arial" w:hAnsi="Arial" w:cs="Arial"/>
                <w:lang w:val="en-GB"/>
              </w:rPr>
              <w:t xml:space="preserve"> </w:t>
            </w:r>
            <w:r w:rsidR="2F1E08D4" w:rsidRPr="67BDFECF">
              <w:rPr>
                <w:rFonts w:ascii="Arial" w:hAnsi="Arial" w:cs="Arial"/>
                <w:lang w:val="en-GB"/>
              </w:rPr>
              <w:t xml:space="preserve">revised </w:t>
            </w:r>
            <w:r w:rsidR="5417F7AF" w:rsidRPr="67BDFECF">
              <w:rPr>
                <w:rFonts w:ascii="Arial" w:hAnsi="Arial" w:cs="Arial"/>
                <w:lang w:val="en-GB"/>
              </w:rPr>
              <w:t>as</w:t>
            </w:r>
            <w:r w:rsidR="7D306C2B" w:rsidRPr="67BDFECF">
              <w:rPr>
                <w:rFonts w:ascii="Arial" w:hAnsi="Arial" w:cs="Arial"/>
                <w:lang w:val="en-GB"/>
              </w:rPr>
              <w:t xml:space="preserve"> per comments </w:t>
            </w:r>
            <w:r w:rsidR="555D9501" w:rsidRPr="67BDFECF">
              <w:rPr>
                <w:rFonts w:ascii="Arial" w:hAnsi="Arial" w:cs="Arial"/>
                <w:lang w:val="en-GB"/>
              </w:rPr>
              <w:t>provided by</w:t>
            </w:r>
            <w:r w:rsidR="7D306C2B" w:rsidRPr="67BDFECF">
              <w:rPr>
                <w:rFonts w:ascii="Arial" w:hAnsi="Arial" w:cs="Arial"/>
                <w:lang w:val="en-GB"/>
              </w:rPr>
              <w:t xml:space="preserve"> Acted</w:t>
            </w:r>
          </w:p>
        </w:tc>
        <w:tc>
          <w:tcPr>
            <w:tcW w:w="1067" w:type="dxa"/>
          </w:tcPr>
          <w:p w14:paraId="76AFF284" w14:textId="40A0A266" w:rsidR="007A0897" w:rsidRPr="00955FF7" w:rsidRDefault="0400667A" w:rsidP="00A14A2D">
            <w:pPr>
              <w:spacing w:line="276" w:lineRule="auto"/>
              <w:jc w:val="both"/>
              <w:rPr>
                <w:rFonts w:ascii="Arial" w:hAnsi="Arial" w:cs="Arial"/>
                <w:lang w:val="en-GB"/>
              </w:rPr>
            </w:pPr>
            <w:r w:rsidRPr="67BDFECF">
              <w:rPr>
                <w:rFonts w:ascii="Arial" w:hAnsi="Arial" w:cs="Arial"/>
                <w:lang w:val="en-GB"/>
              </w:rPr>
              <w:t>2</w:t>
            </w:r>
            <w:r w:rsidR="2AACCF60" w:rsidRPr="67BDFECF">
              <w:rPr>
                <w:rFonts w:ascii="Arial" w:hAnsi="Arial" w:cs="Arial"/>
                <w:lang w:val="en-GB"/>
              </w:rPr>
              <w:t>0%</w:t>
            </w:r>
            <w:r w:rsidR="7BB1ECF8" w:rsidRPr="67BDFECF">
              <w:rPr>
                <w:rFonts w:ascii="Arial" w:hAnsi="Arial" w:cs="Arial"/>
                <w:lang w:val="en-GB"/>
              </w:rPr>
              <w:t xml:space="preserve"> (1</w:t>
            </w:r>
            <w:r w:rsidR="2EF01D5B" w:rsidRPr="67BDFECF">
              <w:rPr>
                <w:rFonts w:ascii="Arial" w:hAnsi="Arial" w:cs="Arial"/>
                <w:lang w:val="en-GB"/>
              </w:rPr>
              <w:t>5</w:t>
            </w:r>
            <w:r w:rsidR="7BB1ECF8" w:rsidRPr="67BDFECF">
              <w:rPr>
                <w:rFonts w:ascii="Arial" w:hAnsi="Arial" w:cs="Arial"/>
                <w:lang w:val="en-GB"/>
              </w:rPr>
              <w:t>)</w:t>
            </w:r>
          </w:p>
        </w:tc>
      </w:tr>
      <w:tr w:rsidR="00334C8A" w:rsidRPr="00955FF7" w14:paraId="2197593A" w14:textId="77777777" w:rsidTr="6B509ACE">
        <w:trPr>
          <w:trHeight w:val="300"/>
        </w:trPr>
        <w:tc>
          <w:tcPr>
            <w:tcW w:w="1980" w:type="dxa"/>
          </w:tcPr>
          <w:p w14:paraId="13920544" w14:textId="77777777" w:rsidR="00015E7B" w:rsidRPr="00955FF7" w:rsidRDefault="00015E7B" w:rsidP="00A14A2D">
            <w:pPr>
              <w:spacing w:line="276" w:lineRule="auto"/>
              <w:jc w:val="both"/>
              <w:rPr>
                <w:rFonts w:ascii="Arial" w:hAnsi="Arial" w:cs="Arial"/>
                <w:shd w:val="clear" w:color="auto" w:fill="FFFFFF"/>
                <w:lang w:val="en-GB"/>
              </w:rPr>
            </w:pPr>
          </w:p>
        </w:tc>
        <w:tc>
          <w:tcPr>
            <w:tcW w:w="6804" w:type="dxa"/>
          </w:tcPr>
          <w:p w14:paraId="63E0CE34" w14:textId="77777777" w:rsidR="00015E7B" w:rsidRPr="00955FF7" w:rsidRDefault="00015E7B" w:rsidP="00A14A2D">
            <w:pPr>
              <w:spacing w:line="276" w:lineRule="auto"/>
              <w:jc w:val="both"/>
              <w:rPr>
                <w:rFonts w:ascii="Arial" w:hAnsi="Arial" w:cs="Arial"/>
                <w:lang w:val="en-GB"/>
              </w:rPr>
            </w:pPr>
          </w:p>
        </w:tc>
        <w:tc>
          <w:tcPr>
            <w:tcW w:w="1067" w:type="dxa"/>
          </w:tcPr>
          <w:p w14:paraId="1A35EB7A" w14:textId="6FB36D58" w:rsidR="00015E7B" w:rsidRPr="00955FF7" w:rsidRDefault="0E3A78B9" w:rsidP="00A14A2D">
            <w:pPr>
              <w:spacing w:line="276" w:lineRule="auto"/>
              <w:jc w:val="both"/>
              <w:rPr>
                <w:rFonts w:ascii="Arial" w:hAnsi="Arial" w:cs="Arial"/>
                <w:lang w:val="en-GB"/>
              </w:rPr>
            </w:pPr>
            <w:r w:rsidRPr="67BDFECF">
              <w:rPr>
                <w:rFonts w:ascii="Arial" w:hAnsi="Arial" w:cs="Arial"/>
                <w:lang w:val="en-GB"/>
              </w:rPr>
              <w:t>100%</w:t>
            </w:r>
            <w:r w:rsidR="3B61BA7B" w:rsidRPr="67BDFECF">
              <w:rPr>
                <w:rFonts w:ascii="Arial" w:hAnsi="Arial" w:cs="Arial"/>
                <w:lang w:val="en-GB"/>
              </w:rPr>
              <w:t xml:space="preserve"> (6</w:t>
            </w:r>
            <w:r w:rsidR="02490AA8" w:rsidRPr="67BDFECF">
              <w:rPr>
                <w:rFonts w:ascii="Arial" w:hAnsi="Arial" w:cs="Arial"/>
                <w:lang w:val="en-GB"/>
              </w:rPr>
              <w:t>5</w:t>
            </w:r>
            <w:r w:rsidR="3B61BA7B" w:rsidRPr="67BDFECF">
              <w:rPr>
                <w:rFonts w:ascii="Arial" w:hAnsi="Arial" w:cs="Arial"/>
                <w:lang w:val="en-GB"/>
              </w:rPr>
              <w:t>)</w:t>
            </w:r>
          </w:p>
        </w:tc>
      </w:tr>
    </w:tbl>
    <w:p w14:paraId="2BE43DF1" w14:textId="77777777" w:rsidR="005856D4" w:rsidRDefault="005856D4" w:rsidP="00A14A2D">
      <w:pPr>
        <w:spacing w:after="0" w:line="276" w:lineRule="auto"/>
        <w:jc w:val="both"/>
        <w:rPr>
          <w:rStyle w:val="Strong"/>
          <w:rFonts w:ascii="Arial" w:hAnsi="Arial" w:cs="Arial"/>
          <w:b w:val="0"/>
          <w:bCs w:val="0"/>
          <w:shd w:val="clear" w:color="auto" w:fill="FFFFFF"/>
          <w:lang w:val="en-GB"/>
        </w:rPr>
      </w:pPr>
    </w:p>
    <w:p w14:paraId="3A3D8521" w14:textId="7F0064BC" w:rsidR="00690718" w:rsidRPr="00955FF7" w:rsidRDefault="0F9D4264" w:rsidP="390877C5">
      <w:pPr>
        <w:spacing w:after="0" w:line="276" w:lineRule="auto"/>
        <w:jc w:val="both"/>
        <w:rPr>
          <w:rFonts w:ascii="Arial" w:hAnsi="Arial" w:cs="Arial"/>
          <w:b/>
          <w:bCs/>
          <w:lang w:val="en-GB"/>
        </w:rPr>
      </w:pPr>
      <w:r w:rsidRPr="7BCDF73F">
        <w:rPr>
          <w:rStyle w:val="Strong"/>
          <w:rFonts w:ascii="Arial" w:hAnsi="Arial" w:cs="Arial"/>
          <w:b w:val="0"/>
          <w:bCs w:val="0"/>
          <w:shd w:val="clear" w:color="auto" w:fill="FFFFFF"/>
          <w:lang w:val="en-GB"/>
        </w:rPr>
        <w:t xml:space="preserve">* </w:t>
      </w:r>
      <w:r w:rsidR="5241C18B" w:rsidRPr="7BCDF73F">
        <w:rPr>
          <w:rStyle w:val="Strong"/>
          <w:rFonts w:ascii="Arial" w:hAnsi="Arial" w:cs="Arial"/>
          <w:b w:val="0"/>
          <w:bCs w:val="0"/>
          <w:shd w:val="clear" w:color="auto" w:fill="FFFFFF"/>
          <w:lang w:val="en-GB"/>
        </w:rPr>
        <w:t xml:space="preserve">All deliverables as per the scope of work must be satisfactorily completed and accepted by Acted to facilitate payment. </w:t>
      </w:r>
      <w:r w:rsidR="4F214B18" w:rsidRPr="7BCDF73F">
        <w:rPr>
          <w:rStyle w:val="Strong"/>
          <w:rFonts w:ascii="Arial" w:hAnsi="Arial" w:cs="Arial"/>
          <w:b w:val="0"/>
          <w:bCs w:val="0"/>
          <w:shd w:val="clear" w:color="auto" w:fill="FFFFFF"/>
          <w:lang w:val="en-GB"/>
        </w:rPr>
        <w:t xml:space="preserve">Bidders should provide </w:t>
      </w:r>
      <w:r w:rsidR="5241C18B" w:rsidRPr="7BCDF73F">
        <w:rPr>
          <w:rStyle w:val="Strong"/>
          <w:rFonts w:ascii="Arial" w:hAnsi="Arial" w:cs="Arial"/>
          <w:b w:val="0"/>
          <w:bCs w:val="0"/>
          <w:shd w:val="clear" w:color="auto" w:fill="FFFFFF"/>
          <w:lang w:val="en-GB"/>
        </w:rPr>
        <w:t xml:space="preserve">estimated working days </w:t>
      </w:r>
      <w:r w:rsidR="493EE6D6" w:rsidRPr="7BCDF73F">
        <w:rPr>
          <w:rStyle w:val="Strong"/>
          <w:rFonts w:ascii="Arial" w:hAnsi="Arial" w:cs="Arial"/>
          <w:b w:val="0"/>
          <w:bCs w:val="0"/>
          <w:shd w:val="clear" w:color="auto" w:fill="FFFFFF"/>
          <w:lang w:val="en-GB"/>
        </w:rPr>
        <w:t>in their proposal</w:t>
      </w:r>
      <w:r w:rsidR="5241C18B" w:rsidRPr="7BCDF73F">
        <w:rPr>
          <w:rStyle w:val="Strong"/>
          <w:rFonts w:ascii="Arial" w:hAnsi="Arial" w:cs="Arial"/>
          <w:b w:val="0"/>
          <w:bCs w:val="0"/>
          <w:shd w:val="clear" w:color="auto" w:fill="FFFFFF"/>
          <w:lang w:val="en-GB"/>
        </w:rPr>
        <w:t>.</w:t>
      </w:r>
    </w:p>
    <w:p w14:paraId="582B0133" w14:textId="12B48111" w:rsidR="065EB0BD" w:rsidRDefault="065EB0BD" w:rsidP="390877C5">
      <w:pPr>
        <w:spacing w:after="0" w:line="276" w:lineRule="auto"/>
        <w:jc w:val="both"/>
        <w:rPr>
          <w:rStyle w:val="Strong"/>
          <w:rFonts w:ascii="Arial" w:hAnsi="Arial" w:cs="Arial"/>
          <w:b w:val="0"/>
          <w:bCs w:val="0"/>
          <w:lang w:val="en-GB"/>
        </w:rPr>
      </w:pPr>
    </w:p>
    <w:p w14:paraId="76D7526C" w14:textId="77777777" w:rsidR="005E7489" w:rsidRPr="00955FF7" w:rsidRDefault="005E7489" w:rsidP="00A14A2D">
      <w:pPr>
        <w:pStyle w:val="paragraph"/>
        <w:spacing w:before="0" w:beforeAutospacing="0" w:after="0" w:afterAutospacing="0" w:line="276" w:lineRule="auto"/>
        <w:jc w:val="both"/>
        <w:textAlignment w:val="baseline"/>
        <w:rPr>
          <w:rStyle w:val="normaltextrun"/>
          <w:rFonts w:ascii="Arial" w:hAnsi="Arial" w:cs="Arial"/>
          <w:b/>
          <w:bCs/>
          <w:sz w:val="22"/>
          <w:szCs w:val="22"/>
          <w:u w:val="single"/>
          <w:lang w:val="en-GB"/>
        </w:rPr>
      </w:pPr>
    </w:p>
    <w:p w14:paraId="563DB101" w14:textId="09FC9D43" w:rsidR="005E7489" w:rsidRPr="00955FF7" w:rsidRDefault="44F65731" w:rsidP="00A14A2D">
      <w:pPr>
        <w:pStyle w:val="paragraph"/>
        <w:spacing w:before="0" w:beforeAutospacing="0" w:after="0" w:afterAutospacing="0" w:line="276" w:lineRule="auto"/>
        <w:jc w:val="both"/>
        <w:textAlignment w:val="baseline"/>
        <w:rPr>
          <w:rStyle w:val="eop"/>
          <w:rFonts w:ascii="Arial" w:hAnsi="Arial" w:cs="Arial"/>
          <w:sz w:val="22"/>
          <w:szCs w:val="22"/>
          <w:lang w:val="en-GB"/>
        </w:rPr>
      </w:pPr>
      <w:r w:rsidRPr="7BCDF73F">
        <w:rPr>
          <w:rStyle w:val="normaltextrun"/>
          <w:rFonts w:ascii="Arial" w:hAnsi="Arial" w:cs="Arial"/>
          <w:b/>
          <w:bCs/>
          <w:sz w:val="22"/>
          <w:szCs w:val="22"/>
          <w:u w:val="single"/>
          <w:lang w:val="en-GB"/>
        </w:rPr>
        <w:t xml:space="preserve">Expected </w:t>
      </w:r>
      <w:proofErr w:type="gramStart"/>
      <w:r w:rsidRPr="7BCDF73F">
        <w:rPr>
          <w:rStyle w:val="normaltextrun"/>
          <w:rFonts w:ascii="Arial" w:hAnsi="Arial" w:cs="Arial"/>
          <w:b/>
          <w:bCs/>
          <w:sz w:val="22"/>
          <w:szCs w:val="22"/>
          <w:u w:val="single"/>
          <w:lang w:val="en-GB"/>
        </w:rPr>
        <w:t>timeline</w:t>
      </w:r>
      <w:proofErr w:type="gramEnd"/>
    </w:p>
    <w:p w14:paraId="4426C976" w14:textId="77777777" w:rsidR="005E7489" w:rsidRPr="00955FF7" w:rsidRDefault="005E7489" w:rsidP="00A14A2D">
      <w:pPr>
        <w:pStyle w:val="paragraph"/>
        <w:spacing w:before="0" w:beforeAutospacing="0" w:after="0" w:afterAutospacing="0" w:line="276" w:lineRule="auto"/>
        <w:jc w:val="both"/>
        <w:textAlignment w:val="baseline"/>
        <w:rPr>
          <w:rFonts w:ascii="Arial" w:hAnsi="Arial" w:cs="Arial"/>
          <w:sz w:val="22"/>
          <w:szCs w:val="22"/>
          <w:lang w:val="en-GB"/>
        </w:rPr>
      </w:pPr>
    </w:p>
    <w:p w14:paraId="5BCECF85" w14:textId="167DA074" w:rsidR="005E7489" w:rsidRPr="00955FF7" w:rsidRDefault="44F65731" w:rsidP="00A14A2D">
      <w:pPr>
        <w:spacing w:after="0" w:line="276" w:lineRule="auto"/>
        <w:jc w:val="both"/>
        <w:textAlignment w:val="baseline"/>
        <w:rPr>
          <w:rFonts w:ascii="Arial" w:hAnsi="Arial" w:cs="Arial"/>
          <w:lang w:val="en-GB"/>
        </w:rPr>
      </w:pPr>
      <w:r w:rsidRPr="67BDFECF">
        <w:rPr>
          <w:rStyle w:val="normaltextrun"/>
          <w:rFonts w:ascii="Arial" w:hAnsi="Arial" w:cs="Arial"/>
          <w:lang w:val="en-GB"/>
        </w:rPr>
        <w:t xml:space="preserve">The activity is expected to be completed between </w:t>
      </w:r>
      <w:r w:rsidR="00544B79" w:rsidRPr="67BDFECF">
        <w:rPr>
          <w:rStyle w:val="normaltextrun"/>
          <w:rFonts w:ascii="Arial" w:hAnsi="Arial" w:cs="Arial"/>
          <w:lang w:val="en-GB"/>
        </w:rPr>
        <w:t>April and</w:t>
      </w:r>
      <w:r w:rsidRPr="67BDFECF">
        <w:rPr>
          <w:rStyle w:val="normaltextrun"/>
          <w:rFonts w:ascii="Arial" w:hAnsi="Arial" w:cs="Arial"/>
          <w:lang w:val="en-GB"/>
        </w:rPr>
        <w:t xml:space="preserve"> </w:t>
      </w:r>
      <w:r w:rsidR="3EE64A81" w:rsidRPr="67BDFECF">
        <w:rPr>
          <w:rStyle w:val="normaltextrun"/>
          <w:rFonts w:ascii="Arial" w:hAnsi="Arial" w:cs="Arial"/>
          <w:lang w:val="en-GB"/>
        </w:rPr>
        <w:t>June</w:t>
      </w:r>
      <w:r w:rsidRPr="67BDFECF">
        <w:rPr>
          <w:rStyle w:val="normaltextrun"/>
          <w:rFonts w:ascii="Arial" w:hAnsi="Arial" w:cs="Arial"/>
          <w:lang w:val="en-GB"/>
        </w:rPr>
        <w:t xml:space="preserve"> 2024. </w:t>
      </w:r>
    </w:p>
    <w:p w14:paraId="490188E2" w14:textId="77777777" w:rsidR="00B209CD" w:rsidRDefault="00B209CD" w:rsidP="00A14A2D">
      <w:pPr>
        <w:shd w:val="clear" w:color="auto" w:fill="FFFFFF" w:themeFill="background1"/>
        <w:spacing w:after="0" w:line="276" w:lineRule="auto"/>
        <w:jc w:val="both"/>
        <w:rPr>
          <w:rFonts w:ascii="Arial" w:eastAsia="Times New Roman" w:hAnsi="Arial" w:cs="Arial"/>
          <w:b/>
          <w:bCs/>
          <w:u w:val="single"/>
          <w:lang w:val="en-GB" w:eastAsia="ru-RU"/>
        </w:rPr>
      </w:pPr>
    </w:p>
    <w:p w14:paraId="52CC207B" w14:textId="29E4C90C" w:rsidR="65A3E498" w:rsidRDefault="65A3E498" w:rsidP="00A14A2D">
      <w:pPr>
        <w:shd w:val="clear" w:color="auto" w:fill="FFFFFF" w:themeFill="background1"/>
        <w:spacing w:after="0" w:line="276" w:lineRule="auto"/>
        <w:jc w:val="both"/>
        <w:rPr>
          <w:rFonts w:ascii="Arial" w:eastAsia="Times New Roman" w:hAnsi="Arial" w:cs="Arial"/>
          <w:b/>
          <w:bCs/>
          <w:u w:val="single"/>
          <w:lang w:val="en-GB" w:eastAsia="ru-RU"/>
        </w:rPr>
      </w:pPr>
      <w:r w:rsidRPr="46F2B648">
        <w:rPr>
          <w:rFonts w:ascii="Arial" w:eastAsia="Times New Roman" w:hAnsi="Arial" w:cs="Arial"/>
          <w:b/>
          <w:bCs/>
          <w:u w:val="single"/>
          <w:lang w:val="en-GB" w:eastAsia="ru-RU"/>
        </w:rPr>
        <w:t>Submission requirements</w:t>
      </w:r>
    </w:p>
    <w:p w14:paraId="7E0F4406" w14:textId="2EFFDCE3" w:rsidR="00E51CAB" w:rsidRPr="00955FF7" w:rsidRDefault="4D10B619" w:rsidP="00A14A2D">
      <w:pPr>
        <w:pStyle w:val="ListParagraph"/>
        <w:numPr>
          <w:ilvl w:val="0"/>
          <w:numId w:val="1"/>
        </w:numPr>
        <w:shd w:val="clear" w:color="auto" w:fill="FFFFFF" w:themeFill="background1"/>
        <w:spacing w:after="0" w:line="276" w:lineRule="auto"/>
        <w:jc w:val="both"/>
        <w:rPr>
          <w:rFonts w:ascii="Arial" w:eastAsia="Times New Roman" w:hAnsi="Arial" w:cs="Arial"/>
          <w:lang w:val="en-GB" w:eastAsia="ru-RU"/>
        </w:rPr>
      </w:pPr>
      <w:r w:rsidRPr="7BCDF73F">
        <w:rPr>
          <w:rFonts w:ascii="Arial" w:eastAsia="Times New Roman" w:hAnsi="Arial" w:cs="Arial"/>
          <w:lang w:val="en-GB" w:eastAsia="ru-RU"/>
        </w:rPr>
        <w:t>A t</w:t>
      </w:r>
      <w:r w:rsidR="1EBA3ABF" w:rsidRPr="7BCDF73F">
        <w:rPr>
          <w:rFonts w:ascii="Arial" w:eastAsia="Times New Roman" w:hAnsi="Arial" w:cs="Arial"/>
          <w:lang w:val="en-GB" w:eastAsia="ru-RU"/>
        </w:rPr>
        <w:t>echnical proposal</w:t>
      </w:r>
      <w:r w:rsidR="6D115646" w:rsidRPr="7BCDF73F">
        <w:rPr>
          <w:rFonts w:ascii="Arial" w:eastAsia="Times New Roman" w:hAnsi="Arial" w:cs="Arial"/>
          <w:lang w:val="en-GB" w:eastAsia="ru-RU"/>
        </w:rPr>
        <w:t xml:space="preserve"> </w:t>
      </w:r>
      <w:r w:rsidRPr="7BCDF73F">
        <w:rPr>
          <w:rStyle w:val="normaltextrun"/>
          <w:rFonts w:ascii="Arial" w:hAnsi="Arial" w:cs="Arial"/>
          <w:lang w:val="en-GB"/>
        </w:rPr>
        <w:t xml:space="preserve">with the methodology/approach to managing the assignment, showing </w:t>
      </w:r>
      <w:r w:rsidR="5D61FC97" w:rsidRPr="7BCDF73F">
        <w:rPr>
          <w:rStyle w:val="normaltextrun"/>
          <w:rFonts w:ascii="Arial" w:hAnsi="Arial" w:cs="Arial"/>
          <w:lang w:val="en-GB"/>
        </w:rPr>
        <w:t xml:space="preserve">an </w:t>
      </w:r>
      <w:r w:rsidRPr="7BCDF73F">
        <w:rPr>
          <w:rStyle w:val="normaltextrun"/>
          <w:rFonts w:ascii="Arial" w:hAnsi="Arial" w:cs="Arial"/>
          <w:lang w:val="en-GB"/>
        </w:rPr>
        <w:t>understanding of tasks</w:t>
      </w:r>
      <w:r w:rsidRPr="7BCDF73F">
        <w:rPr>
          <w:rStyle w:val="eop"/>
          <w:rFonts w:ascii="Arial" w:hAnsi="Arial" w:cs="Arial"/>
          <w:lang w:val="en-GB"/>
        </w:rPr>
        <w:t> </w:t>
      </w:r>
      <w:r w:rsidR="6D115646" w:rsidRPr="7BCDF73F">
        <w:rPr>
          <w:rFonts w:ascii="Arial" w:eastAsia="Times New Roman" w:hAnsi="Arial" w:cs="Arial"/>
          <w:lang w:val="en-GB" w:eastAsia="ru-RU"/>
        </w:rPr>
        <w:t xml:space="preserve">(not more than 5 </w:t>
      </w:r>
      <w:r w:rsidR="5D61FC97" w:rsidRPr="7BCDF73F">
        <w:rPr>
          <w:rFonts w:ascii="Arial" w:eastAsia="Times New Roman" w:hAnsi="Arial" w:cs="Arial"/>
          <w:lang w:val="en-GB" w:eastAsia="ru-RU"/>
        </w:rPr>
        <w:t>pages</w:t>
      </w:r>
      <w:r w:rsidR="6D115646" w:rsidRPr="7BCDF73F">
        <w:rPr>
          <w:rFonts w:ascii="Arial" w:eastAsia="Times New Roman" w:hAnsi="Arial" w:cs="Arial"/>
          <w:lang w:val="en-GB" w:eastAsia="ru-RU"/>
        </w:rPr>
        <w:t>)</w:t>
      </w:r>
      <w:r w:rsidR="16528257" w:rsidRPr="7BCDF73F">
        <w:rPr>
          <w:rFonts w:ascii="Arial" w:eastAsia="Times New Roman" w:hAnsi="Arial" w:cs="Arial"/>
          <w:lang w:val="en-GB" w:eastAsia="ru-RU"/>
        </w:rPr>
        <w:t>.</w:t>
      </w:r>
      <w:r w:rsidR="0C3711CA" w:rsidRPr="7BCDF73F">
        <w:rPr>
          <w:rFonts w:ascii="Arial" w:eastAsia="Times New Roman" w:hAnsi="Arial" w:cs="Arial"/>
          <w:lang w:val="en-GB" w:eastAsia="ru-RU"/>
        </w:rPr>
        <w:t xml:space="preserve"> This should</w:t>
      </w:r>
      <w:r w:rsidR="49A44500" w:rsidRPr="7BCDF73F">
        <w:rPr>
          <w:rFonts w:ascii="Arial" w:eastAsia="Times New Roman" w:hAnsi="Arial" w:cs="Arial"/>
          <w:lang w:val="en-GB" w:eastAsia="ru-RU"/>
        </w:rPr>
        <w:t xml:space="preserve"> include</w:t>
      </w:r>
      <w:r w:rsidR="0C3711CA" w:rsidRPr="7BCDF73F">
        <w:rPr>
          <w:rFonts w:ascii="Arial" w:eastAsia="Times New Roman" w:hAnsi="Arial" w:cs="Arial"/>
          <w:lang w:val="en-GB" w:eastAsia="ru-RU"/>
        </w:rPr>
        <w:t xml:space="preserve"> </w:t>
      </w:r>
      <w:r w:rsidR="63751CA5" w:rsidRPr="7BCDF73F">
        <w:rPr>
          <w:rFonts w:ascii="Arial" w:eastAsia="Times New Roman" w:hAnsi="Arial" w:cs="Arial"/>
          <w:lang w:val="en-GB" w:eastAsia="ru-RU"/>
        </w:rPr>
        <w:t>methods for</w:t>
      </w:r>
      <w:r w:rsidR="0C3711CA" w:rsidRPr="7BCDF73F">
        <w:rPr>
          <w:rFonts w:ascii="Arial" w:eastAsia="Times New Roman" w:hAnsi="Arial" w:cs="Arial"/>
          <w:lang w:val="en-GB" w:eastAsia="ru-RU"/>
        </w:rPr>
        <w:t>:</w:t>
      </w:r>
    </w:p>
    <w:p w14:paraId="1F3C7050" w14:textId="225A5268" w:rsidR="0C3711CA" w:rsidRDefault="0C3711CA" w:rsidP="00A14A2D">
      <w:pPr>
        <w:pStyle w:val="paragraph"/>
        <w:numPr>
          <w:ilvl w:val="0"/>
          <w:numId w:val="33"/>
        </w:numPr>
        <w:spacing w:before="0" w:beforeAutospacing="0" w:after="0" w:afterAutospacing="0" w:line="276" w:lineRule="auto"/>
        <w:jc w:val="both"/>
        <w:rPr>
          <w:rStyle w:val="normaltextrun"/>
          <w:rFonts w:ascii="Arial" w:hAnsi="Arial" w:cs="Arial"/>
          <w:sz w:val="22"/>
          <w:szCs w:val="22"/>
          <w:lang w:val="en-GB"/>
        </w:rPr>
      </w:pPr>
      <w:r w:rsidRPr="7BCDF73F">
        <w:rPr>
          <w:rStyle w:val="normaltextrun"/>
          <w:rFonts w:ascii="Arial" w:hAnsi="Arial" w:cs="Arial"/>
          <w:sz w:val="22"/>
          <w:szCs w:val="22"/>
          <w:lang w:val="en-GB"/>
        </w:rPr>
        <w:t xml:space="preserve">evaluating the total water availability within the watershed’s irrigation systems, encompassing both surface and groundwater </w:t>
      </w:r>
      <w:proofErr w:type="gramStart"/>
      <w:r w:rsidRPr="7BCDF73F">
        <w:rPr>
          <w:rStyle w:val="normaltextrun"/>
          <w:rFonts w:ascii="Arial" w:hAnsi="Arial" w:cs="Arial"/>
          <w:sz w:val="22"/>
          <w:szCs w:val="22"/>
          <w:lang w:val="en-GB"/>
        </w:rPr>
        <w:t>sources</w:t>
      </w:r>
      <w:r w:rsidR="523FEBCE" w:rsidRPr="7BCDF73F">
        <w:rPr>
          <w:rStyle w:val="normaltextrun"/>
          <w:rFonts w:ascii="Arial" w:hAnsi="Arial" w:cs="Arial"/>
          <w:sz w:val="22"/>
          <w:szCs w:val="22"/>
          <w:lang w:val="en-GB"/>
        </w:rPr>
        <w:t>;</w:t>
      </w:r>
      <w:proofErr w:type="gramEnd"/>
    </w:p>
    <w:p w14:paraId="61708AAE" w14:textId="025CACBD" w:rsidR="0C3711CA" w:rsidRDefault="0C3711CA" w:rsidP="00A14A2D">
      <w:pPr>
        <w:pStyle w:val="paragraph"/>
        <w:numPr>
          <w:ilvl w:val="0"/>
          <w:numId w:val="33"/>
        </w:numPr>
        <w:spacing w:before="0" w:beforeAutospacing="0" w:after="0" w:afterAutospacing="0" w:line="276" w:lineRule="auto"/>
        <w:jc w:val="both"/>
        <w:rPr>
          <w:rStyle w:val="normaltextrun"/>
          <w:rFonts w:ascii="Arial" w:hAnsi="Arial" w:cs="Arial"/>
          <w:sz w:val="22"/>
          <w:szCs w:val="22"/>
          <w:lang w:val="en-GB"/>
        </w:rPr>
      </w:pPr>
      <w:r w:rsidRPr="7BCDF73F">
        <w:rPr>
          <w:rStyle w:val="normaltextrun"/>
          <w:rFonts w:ascii="Arial" w:hAnsi="Arial" w:cs="Arial"/>
          <w:sz w:val="22"/>
          <w:szCs w:val="22"/>
          <w:lang w:val="en-GB"/>
        </w:rPr>
        <w:t>analy</w:t>
      </w:r>
      <w:r w:rsidR="000DC4D8" w:rsidRPr="7BCDF73F">
        <w:rPr>
          <w:rStyle w:val="normaltextrun"/>
          <w:rFonts w:ascii="Arial" w:hAnsi="Arial" w:cs="Arial"/>
          <w:sz w:val="22"/>
          <w:szCs w:val="22"/>
          <w:lang w:val="en-GB"/>
        </w:rPr>
        <w:t>s</w:t>
      </w:r>
      <w:r w:rsidRPr="7BCDF73F">
        <w:rPr>
          <w:rStyle w:val="normaltextrun"/>
          <w:rFonts w:ascii="Arial" w:hAnsi="Arial" w:cs="Arial"/>
          <w:sz w:val="22"/>
          <w:szCs w:val="22"/>
          <w:lang w:val="en-GB"/>
        </w:rPr>
        <w:t xml:space="preserve">ing </w:t>
      </w:r>
      <w:r w:rsidRPr="7BCDF73F">
        <w:rPr>
          <w:rFonts w:ascii="Arial" w:eastAsia="system-ui" w:hAnsi="Arial" w:cs="Arial"/>
          <w:sz w:val="22"/>
          <w:szCs w:val="22"/>
          <w:lang w:val="en-GB"/>
        </w:rPr>
        <w:t xml:space="preserve">the causes of water losses within the irrigation systems of the designated watersheds, with a primary focus on factors such as leakage, evaporation, and inefficient </w:t>
      </w:r>
      <w:proofErr w:type="gramStart"/>
      <w:r w:rsidRPr="7BCDF73F">
        <w:rPr>
          <w:rFonts w:ascii="Arial" w:eastAsia="system-ui" w:hAnsi="Arial" w:cs="Arial"/>
          <w:sz w:val="22"/>
          <w:szCs w:val="22"/>
          <w:lang w:val="en-GB"/>
        </w:rPr>
        <w:t>distribution</w:t>
      </w:r>
      <w:r w:rsidR="4B1BB3A1" w:rsidRPr="7BCDF73F">
        <w:rPr>
          <w:rFonts w:ascii="Arial" w:eastAsia="system-ui" w:hAnsi="Arial" w:cs="Arial"/>
          <w:sz w:val="22"/>
          <w:szCs w:val="22"/>
          <w:lang w:val="en-GB"/>
        </w:rPr>
        <w:t>;</w:t>
      </w:r>
      <w:proofErr w:type="gramEnd"/>
    </w:p>
    <w:p w14:paraId="07DACF00" w14:textId="530287F7" w:rsidR="0C3711CA" w:rsidRDefault="0C3711CA" w:rsidP="00A14A2D">
      <w:pPr>
        <w:pStyle w:val="paragraph"/>
        <w:numPr>
          <w:ilvl w:val="0"/>
          <w:numId w:val="33"/>
        </w:numPr>
        <w:spacing w:before="0" w:beforeAutospacing="0" w:after="0" w:afterAutospacing="0" w:line="276" w:lineRule="auto"/>
        <w:jc w:val="both"/>
        <w:rPr>
          <w:rFonts w:ascii="Arial" w:eastAsia="Arial" w:hAnsi="Arial" w:cs="Arial"/>
          <w:sz w:val="22"/>
          <w:szCs w:val="22"/>
          <w:lang w:val="en-GB"/>
        </w:rPr>
      </w:pPr>
      <w:r w:rsidRPr="7BCDF73F">
        <w:rPr>
          <w:rFonts w:ascii="Arial" w:eastAsia="Arial" w:hAnsi="Arial" w:cs="Arial"/>
          <w:sz w:val="22"/>
          <w:szCs w:val="22"/>
          <w:lang w:val="en-GB"/>
        </w:rPr>
        <w:t xml:space="preserve">investigating the current allocation of water among different sectors, including agriculture, industrial, and domestic </w:t>
      </w:r>
      <w:proofErr w:type="gramStart"/>
      <w:r w:rsidRPr="7BCDF73F">
        <w:rPr>
          <w:rFonts w:ascii="Arial" w:eastAsia="Arial" w:hAnsi="Arial" w:cs="Arial"/>
          <w:sz w:val="22"/>
          <w:szCs w:val="22"/>
          <w:lang w:val="en-GB"/>
        </w:rPr>
        <w:t>usage</w:t>
      </w:r>
      <w:r w:rsidR="3278FE7D" w:rsidRPr="7BCDF73F">
        <w:rPr>
          <w:rFonts w:ascii="Arial" w:eastAsia="Arial" w:hAnsi="Arial" w:cs="Arial"/>
          <w:sz w:val="22"/>
          <w:szCs w:val="22"/>
          <w:lang w:val="en-GB"/>
        </w:rPr>
        <w:t>;</w:t>
      </w:r>
      <w:proofErr w:type="gramEnd"/>
    </w:p>
    <w:p w14:paraId="621A19DE" w14:textId="040FDD2F" w:rsidR="0C3711CA" w:rsidRDefault="0C3711CA" w:rsidP="00A14A2D">
      <w:pPr>
        <w:pStyle w:val="paragraph"/>
        <w:numPr>
          <w:ilvl w:val="0"/>
          <w:numId w:val="33"/>
        </w:numPr>
        <w:spacing w:before="0" w:beforeAutospacing="0" w:after="0" w:afterAutospacing="0" w:line="276" w:lineRule="auto"/>
        <w:jc w:val="both"/>
        <w:rPr>
          <w:rFonts w:ascii="Arial" w:eastAsia="Arial" w:hAnsi="Arial" w:cs="Arial"/>
          <w:sz w:val="22"/>
          <w:szCs w:val="22"/>
          <w:lang w:val="en-GB"/>
        </w:rPr>
      </w:pPr>
      <w:r w:rsidRPr="7BCDF73F">
        <w:rPr>
          <w:rFonts w:ascii="Arial" w:eastAsia="Arial" w:hAnsi="Arial" w:cs="Arial"/>
          <w:sz w:val="22"/>
          <w:szCs w:val="22"/>
          <w:lang w:val="en-GB"/>
        </w:rPr>
        <w:t>analy</w:t>
      </w:r>
      <w:r w:rsidR="60E36273" w:rsidRPr="7BCDF73F">
        <w:rPr>
          <w:rFonts w:ascii="Arial" w:eastAsia="Arial" w:hAnsi="Arial" w:cs="Arial"/>
          <w:sz w:val="22"/>
          <w:szCs w:val="22"/>
          <w:lang w:val="en-GB"/>
        </w:rPr>
        <w:t>s</w:t>
      </w:r>
      <w:r w:rsidRPr="7BCDF73F">
        <w:rPr>
          <w:rFonts w:ascii="Arial" w:eastAsia="Arial" w:hAnsi="Arial" w:cs="Arial"/>
          <w:sz w:val="22"/>
          <w:szCs w:val="22"/>
          <w:lang w:val="en-GB"/>
        </w:rPr>
        <w:t>ing the existing and potential water surplus or deficit in the selected watersheds’ irrigation systems. This analysis should consider both current conditions and potential impacts due to climate change</w:t>
      </w:r>
      <w:r w:rsidR="4D836E10" w:rsidRPr="7BCDF73F">
        <w:rPr>
          <w:rFonts w:ascii="Arial" w:eastAsia="Arial" w:hAnsi="Arial" w:cs="Arial"/>
          <w:sz w:val="22"/>
          <w:szCs w:val="22"/>
          <w:lang w:val="en-GB"/>
        </w:rPr>
        <w:t>; and</w:t>
      </w:r>
    </w:p>
    <w:p w14:paraId="70EE634A" w14:textId="7F39B87F" w:rsidR="00DF5483" w:rsidRDefault="7C4831D5" w:rsidP="005D3CC8">
      <w:pPr>
        <w:pStyle w:val="ListParagraph"/>
        <w:numPr>
          <w:ilvl w:val="0"/>
          <w:numId w:val="29"/>
        </w:numPr>
        <w:shd w:val="clear" w:color="auto" w:fill="FFFFFF" w:themeFill="background1"/>
        <w:spacing w:after="0" w:line="276" w:lineRule="auto"/>
        <w:ind w:left="360"/>
        <w:jc w:val="both"/>
        <w:rPr>
          <w:rStyle w:val="normaltextrun"/>
          <w:rFonts w:ascii="Arial" w:eastAsia="Arial" w:hAnsi="Arial" w:cs="Arial"/>
          <w:kern w:val="0"/>
          <w:sz w:val="24"/>
          <w:szCs w:val="24"/>
          <w:lang w:val="en-GB" w:eastAsia="ru-RU"/>
          <w14:ligatures w14:val="none"/>
        </w:rPr>
      </w:pPr>
      <w:r w:rsidRPr="6B509ACE">
        <w:rPr>
          <w:rFonts w:ascii="Arial" w:eastAsia="Times New Roman" w:hAnsi="Arial" w:cs="Arial"/>
          <w:lang w:val="en-GB" w:eastAsia="ru-RU"/>
        </w:rPr>
        <w:t>A financial proposal</w:t>
      </w:r>
      <w:r w:rsidR="5FDAD416" w:rsidRPr="6B509ACE">
        <w:rPr>
          <w:rFonts w:ascii="Arial" w:eastAsia="Times New Roman" w:hAnsi="Arial" w:cs="Arial"/>
          <w:lang w:val="en-GB" w:eastAsia="ru-RU"/>
        </w:rPr>
        <w:t xml:space="preserve"> in </w:t>
      </w:r>
      <w:proofErr w:type="gramStart"/>
      <w:r w:rsidR="5FDAD416" w:rsidRPr="6B509ACE">
        <w:rPr>
          <w:rFonts w:ascii="Arial" w:eastAsia="Times New Roman" w:hAnsi="Arial" w:cs="Arial"/>
          <w:lang w:val="en-GB" w:eastAsia="ru-RU"/>
        </w:rPr>
        <w:t>USD</w:t>
      </w:r>
      <w:r w:rsidRPr="6B509ACE">
        <w:rPr>
          <w:rFonts w:ascii="Arial" w:hAnsi="Arial" w:cs="Arial"/>
          <w:lang w:val="en-GB"/>
        </w:rPr>
        <w:t>(</w:t>
      </w:r>
      <w:proofErr w:type="gramEnd"/>
      <w:r w:rsidRPr="6B509ACE">
        <w:rPr>
          <w:rFonts w:ascii="Arial" w:hAnsi="Arial" w:cs="Arial"/>
          <w:lang w:val="en-GB"/>
        </w:rPr>
        <w:t xml:space="preserve">separate from the technical proposal) </w:t>
      </w:r>
      <w:r w:rsidR="14E8ADAD" w:rsidRPr="6B509ACE">
        <w:rPr>
          <w:rFonts w:ascii="Arial" w:hAnsi="Arial" w:cs="Arial"/>
          <w:lang w:val="en-GB"/>
        </w:rPr>
        <w:t>must be developed in</w:t>
      </w:r>
      <w:r w:rsidRPr="6B509ACE">
        <w:rPr>
          <w:rFonts w:ascii="Arial" w:hAnsi="Arial" w:cs="Arial"/>
          <w:lang w:val="en-GB"/>
        </w:rPr>
        <w:t xml:space="preserve"> </w:t>
      </w:r>
      <w:r w:rsidRPr="6B509ACE">
        <w:rPr>
          <w:rFonts w:ascii="Arial" w:eastAsia="Times New Roman" w:hAnsi="Arial" w:cs="Arial"/>
          <w:lang w:val="en-GB" w:eastAsia="ru-RU"/>
        </w:rPr>
        <w:t xml:space="preserve">the </w:t>
      </w:r>
      <w:r w:rsidR="2327C07D" w:rsidRPr="6B509ACE">
        <w:rPr>
          <w:rFonts w:ascii="Arial" w:eastAsia="Times New Roman" w:hAnsi="Arial" w:cs="Arial"/>
          <w:lang w:val="en-GB" w:eastAsia="ru-RU"/>
        </w:rPr>
        <w:t xml:space="preserve">provided </w:t>
      </w:r>
      <w:r w:rsidR="14E8ADAD" w:rsidRPr="6B509ACE">
        <w:rPr>
          <w:rFonts w:ascii="Arial" w:hAnsi="Arial" w:cs="Arial"/>
          <w:lang w:val="en-GB"/>
        </w:rPr>
        <w:t xml:space="preserve">Acted template </w:t>
      </w:r>
      <w:r w:rsidR="515D5139" w:rsidRPr="6B509ACE">
        <w:rPr>
          <w:rFonts w:ascii="Arial" w:hAnsi="Arial" w:cs="Arial"/>
          <w:lang w:val="en-GB"/>
        </w:rPr>
        <w:t>(PRO-06 Offer form)</w:t>
      </w:r>
      <w:r w:rsidR="27FC6619" w:rsidRPr="6B509ACE">
        <w:rPr>
          <w:rFonts w:ascii="Arial" w:hAnsi="Arial" w:cs="Arial"/>
          <w:lang w:val="en-GB"/>
        </w:rPr>
        <w:t xml:space="preserve"> including all applicable taxes</w:t>
      </w:r>
      <w:r w:rsidRPr="6B509ACE">
        <w:rPr>
          <w:rFonts w:ascii="Arial" w:hAnsi="Arial" w:cs="Arial"/>
          <w:lang w:val="en-GB"/>
        </w:rPr>
        <w:t xml:space="preserve"> and/or daily rate, as applicable</w:t>
      </w:r>
      <w:r w:rsidRPr="6B509ACE">
        <w:rPr>
          <w:rStyle w:val="normaltextrun"/>
          <w:rFonts w:ascii="Arial" w:eastAsia="Arial" w:hAnsi="Arial" w:cs="Arial"/>
          <w:lang w:val="en-GB"/>
        </w:rPr>
        <w:t>.</w:t>
      </w:r>
    </w:p>
    <w:p w14:paraId="534498EC" w14:textId="0F9F9A39" w:rsidR="00DF5483" w:rsidRPr="00DF5483" w:rsidRDefault="00DF5483" w:rsidP="00A14A2D">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1AA2D00D">
        <w:rPr>
          <w:rStyle w:val="eop"/>
          <w:rFonts w:ascii="Arial" w:eastAsia="Times New Roman" w:hAnsi="Arial" w:cs="Arial"/>
          <w:lang w:val="en-GB" w:eastAsia="ru-RU"/>
        </w:rPr>
        <w:t>A timeline f</w:t>
      </w:r>
      <w:r w:rsidRPr="1AA2D00D">
        <w:rPr>
          <w:rStyle w:val="normaltextrun"/>
          <w:rFonts w:ascii="Arial" w:eastAsia="Arial" w:hAnsi="Arial" w:cs="Arial"/>
          <w:lang w:val="en-GB"/>
        </w:rPr>
        <w:t xml:space="preserve">or the completion of each </w:t>
      </w:r>
      <w:r w:rsidR="7616D558" w:rsidRPr="1AA2D00D">
        <w:rPr>
          <w:rStyle w:val="normaltextrun"/>
          <w:rFonts w:ascii="Arial" w:eastAsia="Arial" w:hAnsi="Arial" w:cs="Arial"/>
          <w:lang w:val="en-GB"/>
        </w:rPr>
        <w:t>deliverable</w:t>
      </w:r>
      <w:r w:rsidRPr="1AA2D00D">
        <w:rPr>
          <w:rStyle w:val="normaltextrun"/>
          <w:rFonts w:ascii="Arial" w:eastAsia="Arial" w:hAnsi="Arial" w:cs="Arial"/>
          <w:lang w:val="en-GB"/>
        </w:rPr>
        <w:t xml:space="preserve"> of the feasibility study.</w:t>
      </w:r>
    </w:p>
    <w:p w14:paraId="42A123C9" w14:textId="633745E4" w:rsidR="7CE4DFCB" w:rsidRDefault="7CE4DFCB" w:rsidP="390877C5">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390877C5">
        <w:rPr>
          <w:rFonts w:ascii="Arial" w:eastAsia="Times New Roman" w:hAnsi="Arial" w:cs="Arial"/>
          <w:lang w:val="en-GB" w:eastAsia="ru-RU"/>
        </w:rPr>
        <w:t xml:space="preserve">Project references from similar studies (at least 3). </w:t>
      </w:r>
    </w:p>
    <w:p w14:paraId="774E4B77" w14:textId="1708F5C7" w:rsidR="7CE4DFCB" w:rsidRDefault="7CE4DFCB" w:rsidP="390877C5">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390877C5">
        <w:rPr>
          <w:rFonts w:ascii="Arial" w:eastAsia="Times New Roman" w:hAnsi="Arial" w:cs="Arial"/>
          <w:lang w:val="en-GB" w:eastAsia="ru-RU"/>
        </w:rPr>
        <w:lastRenderedPageBreak/>
        <w:t xml:space="preserve">CVs of each consultant team member. </w:t>
      </w:r>
    </w:p>
    <w:p w14:paraId="03478083" w14:textId="6F0BEA07" w:rsidR="7CE4DFCB" w:rsidRDefault="7CE4DFCB" w:rsidP="390877C5">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390877C5">
        <w:rPr>
          <w:rFonts w:ascii="Arial" w:eastAsia="Times New Roman" w:hAnsi="Arial" w:cs="Arial"/>
          <w:lang w:val="en-GB" w:eastAsia="ru-RU"/>
        </w:rPr>
        <w:t>Company or Organisational profile if applicable.</w:t>
      </w:r>
    </w:p>
    <w:p w14:paraId="6D7E9D16" w14:textId="7067E931" w:rsidR="7CE4DFCB" w:rsidRDefault="7CE4DFCB" w:rsidP="390877C5">
      <w:pPr>
        <w:pStyle w:val="ListParagraph"/>
        <w:numPr>
          <w:ilvl w:val="0"/>
          <w:numId w:val="29"/>
        </w:numPr>
        <w:shd w:val="clear" w:color="auto" w:fill="FFFFFF" w:themeFill="background1"/>
        <w:spacing w:after="0" w:line="276" w:lineRule="auto"/>
        <w:ind w:left="360"/>
        <w:jc w:val="both"/>
        <w:rPr>
          <w:rFonts w:ascii="Arial" w:eastAsia="Times New Roman" w:hAnsi="Arial" w:cs="Arial"/>
          <w:lang w:val="en-GB" w:eastAsia="ru-RU"/>
        </w:rPr>
      </w:pPr>
      <w:r w:rsidRPr="390877C5">
        <w:rPr>
          <w:rFonts w:ascii="Arial" w:eastAsia="Times New Roman" w:hAnsi="Arial" w:cs="Arial"/>
          <w:lang w:val="en-GB" w:eastAsia="ru-RU"/>
        </w:rPr>
        <w:t>Company registration documents and a copy of legal representative ID</w:t>
      </w:r>
      <w:r w:rsidR="298E56E1" w:rsidRPr="390877C5">
        <w:rPr>
          <w:rFonts w:ascii="Arial" w:eastAsia="Times New Roman" w:hAnsi="Arial" w:cs="Arial"/>
          <w:lang w:val="en-GB" w:eastAsia="ru-RU"/>
        </w:rPr>
        <w:t>.</w:t>
      </w:r>
    </w:p>
    <w:p w14:paraId="7C846AD8" w14:textId="23DAAF3C" w:rsidR="00DF5483" w:rsidRPr="00127EAF" w:rsidRDefault="720ADEA0" w:rsidP="00A14A2D">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00127EAF">
        <w:rPr>
          <w:rFonts w:ascii="Arial" w:eastAsia="Times New Roman" w:hAnsi="Arial" w:cs="Arial"/>
          <w:lang w:val="en-GB" w:eastAsia="ru-RU"/>
        </w:rPr>
        <w:t>Completed</w:t>
      </w:r>
      <w:r w:rsidR="4B23B1FB" w:rsidRPr="00127EAF">
        <w:rPr>
          <w:rFonts w:ascii="Arial" w:eastAsia="Times New Roman" w:hAnsi="Arial" w:cs="Arial"/>
          <w:lang w:val="en-GB" w:eastAsia="ru-RU"/>
        </w:rPr>
        <w:t xml:space="preserve"> package of provided</w:t>
      </w:r>
      <w:r w:rsidRPr="00127EAF">
        <w:rPr>
          <w:rFonts w:ascii="Arial" w:eastAsia="Times New Roman" w:hAnsi="Arial" w:cs="Arial"/>
          <w:lang w:val="en-GB" w:eastAsia="ru-RU"/>
        </w:rPr>
        <w:t xml:space="preserve"> Acted BEST documents PRO-06.2 Supplier’s ethical declaration, PRO-09 General conditions of purchase, PRO-03.2 Supplier’s questionnaire)</w:t>
      </w:r>
      <w:r w:rsidR="01B83C2F" w:rsidRPr="00127EAF">
        <w:rPr>
          <w:rFonts w:ascii="Arial" w:eastAsia="Times New Roman" w:hAnsi="Arial" w:cs="Arial"/>
          <w:lang w:val="en-GB" w:eastAsia="ru-RU"/>
        </w:rPr>
        <w:t xml:space="preserve"> and PATRIP Foundation Standard Bidding Documents </w:t>
      </w:r>
      <w:r w:rsidR="01B83C2F" w:rsidRPr="00127EAF">
        <w:rPr>
          <w:rFonts w:ascii="Arial" w:eastAsiaTheme="minorEastAsia" w:hAnsi="Arial" w:cs="Arial"/>
          <w:lang w:val="en-US" w:eastAsia="ru-RU"/>
        </w:rPr>
        <w:t>for Procurement of Services under Bracket 2.</w:t>
      </w:r>
    </w:p>
    <w:p w14:paraId="5C14C02E" w14:textId="44B7A157" w:rsidR="00DF5483" w:rsidRPr="00DF5483" w:rsidRDefault="173DC97C" w:rsidP="00A14A2D">
      <w:pPr>
        <w:pStyle w:val="ListParagraph"/>
        <w:numPr>
          <w:ilvl w:val="0"/>
          <w:numId w:val="29"/>
        </w:numPr>
        <w:shd w:val="clear" w:color="auto" w:fill="FFFFFF" w:themeFill="background1"/>
        <w:spacing w:after="0" w:line="276" w:lineRule="auto"/>
        <w:ind w:left="360"/>
        <w:jc w:val="both"/>
        <w:rPr>
          <w:rFonts w:ascii="Arial" w:eastAsia="Arial" w:hAnsi="Arial" w:cs="Arial"/>
          <w:lang w:val="en-GB"/>
        </w:rPr>
      </w:pPr>
      <w:r w:rsidRPr="67BDFECF">
        <w:rPr>
          <w:rFonts w:ascii="Arial" w:eastAsia="Times New Roman" w:hAnsi="Arial" w:cs="Arial"/>
          <w:lang w:val="en-GB" w:eastAsia="ru-RU"/>
        </w:rPr>
        <w:t>Declaration of Undertaking signed by the bidder</w:t>
      </w:r>
      <w:r w:rsidR="431356FD" w:rsidRPr="67BDFECF">
        <w:rPr>
          <w:rFonts w:ascii="Arial" w:eastAsia="Times New Roman" w:hAnsi="Arial" w:cs="Arial"/>
          <w:lang w:val="en-GB" w:eastAsia="ru-RU"/>
        </w:rPr>
        <w:t>.</w:t>
      </w:r>
    </w:p>
    <w:p w14:paraId="13F3A74E" w14:textId="50EF57E3" w:rsidR="7BCDF73F" w:rsidRDefault="7BCDF73F" w:rsidP="00A14A2D">
      <w:pPr>
        <w:shd w:val="clear" w:color="auto" w:fill="FFFFFF" w:themeFill="background1"/>
        <w:spacing w:after="0" w:line="276" w:lineRule="auto"/>
        <w:jc w:val="both"/>
        <w:rPr>
          <w:rStyle w:val="normaltextrun"/>
          <w:rFonts w:ascii="Arial" w:hAnsi="Arial" w:cs="Arial"/>
          <w:lang w:val="en-GB"/>
        </w:rPr>
      </w:pPr>
    </w:p>
    <w:p w14:paraId="24B053B2" w14:textId="02F68C8D" w:rsidR="0066187A" w:rsidRPr="00955FF7" w:rsidRDefault="74C5EE62" w:rsidP="00A14A2D">
      <w:pPr>
        <w:shd w:val="clear" w:color="auto" w:fill="FFFFFF" w:themeFill="background1"/>
        <w:spacing w:after="0" w:line="276" w:lineRule="auto"/>
        <w:jc w:val="both"/>
        <w:rPr>
          <w:rStyle w:val="eop"/>
          <w:rFonts w:ascii="Arial" w:hAnsi="Arial" w:cs="Arial"/>
          <w:lang w:val="en-GB"/>
        </w:rPr>
      </w:pPr>
      <w:r w:rsidRPr="7BCDF73F">
        <w:rPr>
          <w:rStyle w:val="normaltextrun"/>
          <w:rFonts w:ascii="Arial" w:hAnsi="Arial" w:cs="Arial"/>
          <w:lang w:val="en-GB"/>
        </w:rPr>
        <w:t>*</w:t>
      </w:r>
      <w:r w:rsidR="024E319E" w:rsidRPr="7BCDF73F">
        <w:rPr>
          <w:rStyle w:val="normaltextrun"/>
          <w:rFonts w:ascii="Arial" w:hAnsi="Arial" w:cs="Arial"/>
          <w:lang w:val="en-GB"/>
        </w:rPr>
        <w:t xml:space="preserve">Applications without technical and financial </w:t>
      </w:r>
      <w:r w:rsidR="5D61FC97" w:rsidRPr="7BCDF73F">
        <w:rPr>
          <w:rStyle w:val="normaltextrun"/>
          <w:rFonts w:ascii="Arial" w:hAnsi="Arial" w:cs="Arial"/>
          <w:lang w:val="en-GB"/>
        </w:rPr>
        <w:t>proposals</w:t>
      </w:r>
      <w:r w:rsidR="024E319E" w:rsidRPr="7BCDF73F">
        <w:rPr>
          <w:rStyle w:val="normaltextrun"/>
          <w:rFonts w:ascii="Arial" w:hAnsi="Arial" w:cs="Arial"/>
          <w:lang w:val="en-GB"/>
        </w:rPr>
        <w:t xml:space="preserve"> will not be considered.</w:t>
      </w:r>
    </w:p>
    <w:p w14:paraId="0E1DFDAE" w14:textId="3FB32C2A" w:rsidR="7BCDF73F" w:rsidRDefault="7BCDF73F" w:rsidP="00A14A2D">
      <w:pPr>
        <w:shd w:val="clear" w:color="auto" w:fill="FFFFFF" w:themeFill="background1"/>
        <w:spacing w:after="0" w:line="276" w:lineRule="auto"/>
        <w:jc w:val="both"/>
        <w:rPr>
          <w:rStyle w:val="normaltextrun"/>
          <w:rFonts w:ascii="Arial" w:hAnsi="Arial" w:cs="Arial"/>
          <w:lang w:val="en-GB"/>
        </w:rPr>
      </w:pPr>
    </w:p>
    <w:p w14:paraId="09A643E7" w14:textId="561737B2" w:rsidR="0001542E" w:rsidRPr="00955FF7" w:rsidRDefault="1E4C24CC" w:rsidP="00A14A2D">
      <w:pPr>
        <w:pStyle w:val="NormalWeb"/>
        <w:shd w:val="clear" w:color="auto" w:fill="FFFFFF" w:themeFill="background1"/>
        <w:spacing w:before="0" w:beforeAutospacing="0" w:after="0" w:afterAutospacing="0" w:line="276" w:lineRule="auto"/>
        <w:jc w:val="both"/>
        <w:rPr>
          <w:rFonts w:ascii="Arial" w:hAnsi="Arial" w:cs="Arial"/>
          <w:sz w:val="22"/>
          <w:szCs w:val="22"/>
          <w:u w:val="single"/>
          <w:lang w:val="en-GB"/>
        </w:rPr>
      </w:pPr>
      <w:r w:rsidRPr="7BCDF73F">
        <w:rPr>
          <w:rStyle w:val="Strong"/>
          <w:rFonts w:ascii="Arial" w:hAnsi="Arial" w:cs="Arial"/>
          <w:sz w:val="22"/>
          <w:szCs w:val="22"/>
          <w:u w:val="single"/>
          <w:lang w:val="en-GB"/>
        </w:rPr>
        <w:t>Assessment Criteria</w:t>
      </w:r>
    </w:p>
    <w:p w14:paraId="4A87AFBD" w14:textId="5B8C1E79" w:rsidR="0001542E" w:rsidRPr="00955FF7" w:rsidRDefault="10368352" w:rsidP="007741F3">
      <w:pPr>
        <w:shd w:val="clear" w:color="auto" w:fill="FFFFFF" w:themeFill="background1"/>
        <w:spacing w:after="0" w:line="276" w:lineRule="auto"/>
        <w:jc w:val="both"/>
        <w:rPr>
          <w:rFonts w:ascii="Arial" w:eastAsia="Times New Roman" w:hAnsi="Arial" w:cs="Arial"/>
          <w:lang w:val="en-GB" w:eastAsia="ru-RU"/>
        </w:rPr>
      </w:pPr>
      <w:r w:rsidRPr="390877C5">
        <w:rPr>
          <w:rFonts w:ascii="Arial" w:eastAsia="Times New Roman" w:hAnsi="Arial" w:cs="Arial"/>
          <w:lang w:val="en-GB" w:eastAsia="ru-RU"/>
        </w:rPr>
        <w:t xml:space="preserve"> </w:t>
      </w:r>
    </w:p>
    <w:p w14:paraId="300B7FFC" w14:textId="6A3E8C4E" w:rsidR="001011F6" w:rsidRPr="00955FF7" w:rsidRDefault="1E4C24CC" w:rsidP="67BDFECF">
      <w:pPr>
        <w:pStyle w:val="NormalWeb"/>
        <w:shd w:val="clear" w:color="auto" w:fill="FFFFFF" w:themeFill="background1"/>
        <w:spacing w:before="0" w:beforeAutospacing="0" w:after="0" w:afterAutospacing="0" w:line="276" w:lineRule="auto"/>
        <w:jc w:val="both"/>
        <w:rPr>
          <w:rFonts w:ascii="Arial" w:hAnsi="Arial" w:cs="Arial"/>
          <w:sz w:val="22"/>
          <w:szCs w:val="22"/>
          <w:lang w:val="en-GB"/>
        </w:rPr>
      </w:pPr>
      <w:r w:rsidRPr="1AA2D00D">
        <w:rPr>
          <w:rFonts w:ascii="Arial" w:hAnsi="Arial" w:cs="Arial"/>
          <w:sz w:val="22"/>
          <w:szCs w:val="22"/>
          <w:lang w:val="en-GB"/>
        </w:rPr>
        <w:t xml:space="preserve">The Contract will be awarded to </w:t>
      </w:r>
      <w:r w:rsidR="5D61FC97" w:rsidRPr="1AA2D00D">
        <w:rPr>
          <w:rFonts w:ascii="Arial" w:hAnsi="Arial" w:cs="Arial"/>
          <w:sz w:val="22"/>
          <w:szCs w:val="22"/>
          <w:lang w:val="en-GB"/>
        </w:rPr>
        <w:t xml:space="preserve">the </w:t>
      </w:r>
      <w:r w:rsidRPr="1AA2D00D">
        <w:rPr>
          <w:rFonts w:ascii="Arial" w:hAnsi="Arial" w:cs="Arial"/>
          <w:sz w:val="22"/>
          <w:szCs w:val="22"/>
          <w:lang w:val="en-GB"/>
        </w:rPr>
        <w:t>candidate obtaining the highest combined technical and financial scores, subject to the satisfactory result of the verification interview.</w:t>
      </w:r>
    </w:p>
    <w:sectPr w:rsidR="001011F6" w:rsidRPr="00955FF7" w:rsidSect="00333897">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B323" w14:textId="77777777" w:rsidR="00333897" w:rsidRDefault="00333897" w:rsidP="00502A7D">
      <w:pPr>
        <w:spacing w:after="0" w:line="240" w:lineRule="auto"/>
      </w:pPr>
      <w:r>
        <w:separator/>
      </w:r>
    </w:p>
  </w:endnote>
  <w:endnote w:type="continuationSeparator" w:id="0">
    <w:p w14:paraId="6549638E" w14:textId="77777777" w:rsidR="00333897" w:rsidRDefault="00333897" w:rsidP="00502A7D">
      <w:pPr>
        <w:spacing w:after="0" w:line="240" w:lineRule="auto"/>
      </w:pPr>
      <w:r>
        <w:continuationSeparator/>
      </w:r>
    </w:p>
  </w:endnote>
  <w:endnote w:type="continuationNotice" w:id="1">
    <w:p w14:paraId="1BD3A01B" w14:textId="77777777" w:rsidR="00333897" w:rsidRDefault="00333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ystem-u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5556"/>
      <w:docPartObj>
        <w:docPartGallery w:val="Page Numbers (Bottom of Page)"/>
        <w:docPartUnique/>
      </w:docPartObj>
    </w:sdtPr>
    <w:sdtEndPr>
      <w:rPr>
        <w:noProof/>
      </w:rPr>
    </w:sdtEndPr>
    <w:sdtContent>
      <w:p w14:paraId="7E1D815B" w14:textId="56D9431B" w:rsidR="00502A7D" w:rsidRDefault="0050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52169" w14:textId="77777777" w:rsidR="00502A7D" w:rsidRDefault="00502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823D" w14:textId="77777777" w:rsidR="00333897" w:rsidRDefault="00333897" w:rsidP="00502A7D">
      <w:pPr>
        <w:spacing w:after="0" w:line="240" w:lineRule="auto"/>
      </w:pPr>
      <w:r>
        <w:separator/>
      </w:r>
    </w:p>
  </w:footnote>
  <w:footnote w:type="continuationSeparator" w:id="0">
    <w:p w14:paraId="45E11910" w14:textId="77777777" w:rsidR="00333897" w:rsidRDefault="00333897" w:rsidP="00502A7D">
      <w:pPr>
        <w:spacing w:after="0" w:line="240" w:lineRule="auto"/>
      </w:pPr>
      <w:r>
        <w:continuationSeparator/>
      </w:r>
    </w:p>
  </w:footnote>
  <w:footnote w:type="continuationNotice" w:id="1">
    <w:p w14:paraId="65EB0B78" w14:textId="77777777" w:rsidR="00333897" w:rsidRDefault="003338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A7A"/>
    <w:multiLevelType w:val="multilevel"/>
    <w:tmpl w:val="F6B8A6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35E15"/>
    <w:multiLevelType w:val="multilevel"/>
    <w:tmpl w:val="4A74C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61546"/>
    <w:multiLevelType w:val="hybridMultilevel"/>
    <w:tmpl w:val="91584A4A"/>
    <w:lvl w:ilvl="0" w:tplc="0419000B">
      <w:start w:val="1"/>
      <w:numFmt w:val="bullet"/>
      <w:lvlText w:val=""/>
      <w:lvlJc w:val="left"/>
      <w:pPr>
        <w:ind w:left="1004" w:hanging="360"/>
      </w:pPr>
      <w:rPr>
        <w:rFonts w:ascii="Wingdings" w:hAnsi="Wingding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6B75EAA"/>
    <w:multiLevelType w:val="hybridMultilevel"/>
    <w:tmpl w:val="3EAA5DCC"/>
    <w:lvl w:ilvl="0" w:tplc="D7D80E60">
      <w:start w:val="1"/>
      <w:numFmt w:val="lowerLetter"/>
      <w:lvlText w:val="(%1)"/>
      <w:lvlJc w:val="left"/>
      <w:pPr>
        <w:ind w:left="720" w:hanging="360"/>
      </w:pPr>
      <w:rPr>
        <w:sz w:val="22"/>
        <w:szCs w:val="22"/>
      </w:rPr>
    </w:lvl>
    <w:lvl w:ilvl="1" w:tplc="5538D9BC">
      <w:start w:val="1"/>
      <w:numFmt w:val="lowerLetter"/>
      <w:lvlText w:val="%2."/>
      <w:lvlJc w:val="left"/>
      <w:pPr>
        <w:ind w:left="1440" w:hanging="360"/>
      </w:pPr>
    </w:lvl>
    <w:lvl w:ilvl="2" w:tplc="A4F00CF2">
      <w:start w:val="1"/>
      <w:numFmt w:val="lowerRoman"/>
      <w:lvlText w:val="%3."/>
      <w:lvlJc w:val="right"/>
      <w:pPr>
        <w:ind w:left="2160" w:hanging="180"/>
      </w:pPr>
    </w:lvl>
    <w:lvl w:ilvl="3" w:tplc="0E16B018">
      <w:start w:val="1"/>
      <w:numFmt w:val="decimal"/>
      <w:lvlText w:val="%4."/>
      <w:lvlJc w:val="left"/>
      <w:pPr>
        <w:ind w:left="2880" w:hanging="360"/>
      </w:pPr>
    </w:lvl>
    <w:lvl w:ilvl="4" w:tplc="F6C8F408">
      <w:start w:val="1"/>
      <w:numFmt w:val="lowerLetter"/>
      <w:lvlText w:val="%5."/>
      <w:lvlJc w:val="left"/>
      <w:pPr>
        <w:ind w:left="3600" w:hanging="360"/>
      </w:pPr>
    </w:lvl>
    <w:lvl w:ilvl="5" w:tplc="9BB4EF56">
      <w:start w:val="1"/>
      <w:numFmt w:val="lowerRoman"/>
      <w:lvlText w:val="%6."/>
      <w:lvlJc w:val="right"/>
      <w:pPr>
        <w:ind w:left="4320" w:hanging="180"/>
      </w:pPr>
    </w:lvl>
    <w:lvl w:ilvl="6" w:tplc="4DC87F90">
      <w:start w:val="1"/>
      <w:numFmt w:val="decimal"/>
      <w:lvlText w:val="%7."/>
      <w:lvlJc w:val="left"/>
      <w:pPr>
        <w:ind w:left="5040" w:hanging="360"/>
      </w:pPr>
    </w:lvl>
    <w:lvl w:ilvl="7" w:tplc="1F40390A">
      <w:start w:val="1"/>
      <w:numFmt w:val="lowerLetter"/>
      <w:lvlText w:val="%8."/>
      <w:lvlJc w:val="left"/>
      <w:pPr>
        <w:ind w:left="5760" w:hanging="360"/>
      </w:pPr>
    </w:lvl>
    <w:lvl w:ilvl="8" w:tplc="A05086DC">
      <w:start w:val="1"/>
      <w:numFmt w:val="lowerRoman"/>
      <w:lvlText w:val="%9."/>
      <w:lvlJc w:val="right"/>
      <w:pPr>
        <w:ind w:left="6480" w:hanging="180"/>
      </w:pPr>
    </w:lvl>
  </w:abstractNum>
  <w:abstractNum w:abstractNumId="4" w15:restartNumberingAfterBreak="0">
    <w:nsid w:val="19B265EF"/>
    <w:multiLevelType w:val="multilevel"/>
    <w:tmpl w:val="7808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CF852"/>
    <w:multiLevelType w:val="multilevel"/>
    <w:tmpl w:val="B29EDAC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F9176E"/>
    <w:multiLevelType w:val="hybridMultilevel"/>
    <w:tmpl w:val="3D7E8446"/>
    <w:lvl w:ilvl="0" w:tplc="DE4C9D18">
      <w:start w:val="15"/>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36E7D0"/>
    <w:multiLevelType w:val="multilevel"/>
    <w:tmpl w:val="3E04AA1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261B3"/>
    <w:multiLevelType w:val="multilevel"/>
    <w:tmpl w:val="C906833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43122B"/>
    <w:multiLevelType w:val="hybridMultilevel"/>
    <w:tmpl w:val="C64E459A"/>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8B7FF4"/>
    <w:multiLevelType w:val="multilevel"/>
    <w:tmpl w:val="155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82099"/>
    <w:multiLevelType w:val="multilevel"/>
    <w:tmpl w:val="B84E1AE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B30D0F"/>
    <w:multiLevelType w:val="multilevel"/>
    <w:tmpl w:val="75023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21547"/>
    <w:multiLevelType w:val="hybridMultilevel"/>
    <w:tmpl w:val="FFFFFFFF"/>
    <w:lvl w:ilvl="0" w:tplc="989C16CC">
      <w:start w:val="1"/>
      <w:numFmt w:val="lowerLetter"/>
      <w:lvlText w:val="(%1)"/>
      <w:lvlJc w:val="left"/>
      <w:pPr>
        <w:ind w:left="720" w:hanging="360"/>
      </w:pPr>
    </w:lvl>
    <w:lvl w:ilvl="1" w:tplc="18F6FF48">
      <w:start w:val="1"/>
      <w:numFmt w:val="lowerLetter"/>
      <w:lvlText w:val="%2."/>
      <w:lvlJc w:val="left"/>
      <w:pPr>
        <w:ind w:left="1440" w:hanging="360"/>
      </w:pPr>
    </w:lvl>
    <w:lvl w:ilvl="2" w:tplc="260CF668">
      <w:start w:val="1"/>
      <w:numFmt w:val="lowerRoman"/>
      <w:lvlText w:val="%3."/>
      <w:lvlJc w:val="right"/>
      <w:pPr>
        <w:ind w:left="2160" w:hanging="180"/>
      </w:pPr>
    </w:lvl>
    <w:lvl w:ilvl="3" w:tplc="A64E79D6">
      <w:start w:val="1"/>
      <w:numFmt w:val="decimal"/>
      <w:lvlText w:val="%4."/>
      <w:lvlJc w:val="left"/>
      <w:pPr>
        <w:ind w:left="2880" w:hanging="360"/>
      </w:pPr>
    </w:lvl>
    <w:lvl w:ilvl="4" w:tplc="747A099A">
      <w:start w:val="1"/>
      <w:numFmt w:val="lowerLetter"/>
      <w:lvlText w:val="%5."/>
      <w:lvlJc w:val="left"/>
      <w:pPr>
        <w:ind w:left="3600" w:hanging="360"/>
      </w:pPr>
    </w:lvl>
    <w:lvl w:ilvl="5" w:tplc="97088DE2">
      <w:start w:val="1"/>
      <w:numFmt w:val="lowerRoman"/>
      <w:lvlText w:val="%6."/>
      <w:lvlJc w:val="right"/>
      <w:pPr>
        <w:ind w:left="4320" w:hanging="180"/>
      </w:pPr>
    </w:lvl>
    <w:lvl w:ilvl="6" w:tplc="B570F9CE">
      <w:start w:val="1"/>
      <w:numFmt w:val="decimal"/>
      <w:lvlText w:val="%7."/>
      <w:lvlJc w:val="left"/>
      <w:pPr>
        <w:ind w:left="5040" w:hanging="360"/>
      </w:pPr>
    </w:lvl>
    <w:lvl w:ilvl="7" w:tplc="E63C3872">
      <w:start w:val="1"/>
      <w:numFmt w:val="lowerLetter"/>
      <w:lvlText w:val="%8."/>
      <w:lvlJc w:val="left"/>
      <w:pPr>
        <w:ind w:left="5760" w:hanging="360"/>
      </w:pPr>
    </w:lvl>
    <w:lvl w:ilvl="8" w:tplc="E9809298">
      <w:start w:val="1"/>
      <w:numFmt w:val="lowerRoman"/>
      <w:lvlText w:val="%9."/>
      <w:lvlJc w:val="right"/>
      <w:pPr>
        <w:ind w:left="6480" w:hanging="180"/>
      </w:pPr>
    </w:lvl>
  </w:abstractNum>
  <w:abstractNum w:abstractNumId="14" w15:restartNumberingAfterBreak="0">
    <w:nsid w:val="3ECFD32B"/>
    <w:multiLevelType w:val="hybridMultilevel"/>
    <w:tmpl w:val="FFFFFFFF"/>
    <w:lvl w:ilvl="0" w:tplc="54863466">
      <w:numFmt w:val="none"/>
      <w:lvlText w:val=""/>
      <w:lvlJc w:val="left"/>
      <w:pPr>
        <w:tabs>
          <w:tab w:val="num" w:pos="360"/>
        </w:tabs>
      </w:pPr>
    </w:lvl>
    <w:lvl w:ilvl="1" w:tplc="BF5A8A3A">
      <w:start w:val="1"/>
      <w:numFmt w:val="lowerLetter"/>
      <w:lvlText w:val="%2."/>
      <w:lvlJc w:val="left"/>
      <w:pPr>
        <w:ind w:left="1440" w:hanging="360"/>
      </w:pPr>
    </w:lvl>
    <w:lvl w:ilvl="2" w:tplc="613CB3EA">
      <w:start w:val="1"/>
      <w:numFmt w:val="lowerRoman"/>
      <w:lvlText w:val="%3."/>
      <w:lvlJc w:val="right"/>
      <w:pPr>
        <w:ind w:left="2160" w:hanging="180"/>
      </w:pPr>
    </w:lvl>
    <w:lvl w:ilvl="3" w:tplc="9F82A98E">
      <w:start w:val="1"/>
      <w:numFmt w:val="decimal"/>
      <w:lvlText w:val="%4."/>
      <w:lvlJc w:val="left"/>
      <w:pPr>
        <w:ind w:left="2880" w:hanging="360"/>
      </w:pPr>
    </w:lvl>
    <w:lvl w:ilvl="4" w:tplc="4DB821C4">
      <w:start w:val="1"/>
      <w:numFmt w:val="lowerLetter"/>
      <w:lvlText w:val="%5."/>
      <w:lvlJc w:val="left"/>
      <w:pPr>
        <w:ind w:left="3600" w:hanging="360"/>
      </w:pPr>
    </w:lvl>
    <w:lvl w:ilvl="5" w:tplc="A1605E2E">
      <w:start w:val="1"/>
      <w:numFmt w:val="lowerRoman"/>
      <w:lvlText w:val="%6."/>
      <w:lvlJc w:val="right"/>
      <w:pPr>
        <w:ind w:left="4320" w:hanging="180"/>
      </w:pPr>
    </w:lvl>
    <w:lvl w:ilvl="6" w:tplc="9A760C78">
      <w:start w:val="1"/>
      <w:numFmt w:val="decimal"/>
      <w:lvlText w:val="%7."/>
      <w:lvlJc w:val="left"/>
      <w:pPr>
        <w:ind w:left="5040" w:hanging="360"/>
      </w:pPr>
    </w:lvl>
    <w:lvl w:ilvl="7" w:tplc="D97C299E">
      <w:start w:val="1"/>
      <w:numFmt w:val="lowerLetter"/>
      <w:lvlText w:val="%8."/>
      <w:lvlJc w:val="left"/>
      <w:pPr>
        <w:ind w:left="5760" w:hanging="360"/>
      </w:pPr>
    </w:lvl>
    <w:lvl w:ilvl="8" w:tplc="032C2C68">
      <w:start w:val="1"/>
      <w:numFmt w:val="lowerRoman"/>
      <w:lvlText w:val="%9."/>
      <w:lvlJc w:val="right"/>
      <w:pPr>
        <w:ind w:left="6480" w:hanging="180"/>
      </w:pPr>
    </w:lvl>
  </w:abstractNum>
  <w:abstractNum w:abstractNumId="15" w15:restartNumberingAfterBreak="0">
    <w:nsid w:val="442B5528"/>
    <w:multiLevelType w:val="multilevel"/>
    <w:tmpl w:val="34A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0B22D0"/>
    <w:multiLevelType w:val="multilevel"/>
    <w:tmpl w:val="79FC3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F2C64"/>
    <w:multiLevelType w:val="multilevel"/>
    <w:tmpl w:val="4B8A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F7B0E"/>
    <w:multiLevelType w:val="hybridMultilevel"/>
    <w:tmpl w:val="2286D77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7C6769"/>
    <w:multiLevelType w:val="hybridMultilevel"/>
    <w:tmpl w:val="E3B2E3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7163BB9"/>
    <w:multiLevelType w:val="hybridMultilevel"/>
    <w:tmpl w:val="045C94C2"/>
    <w:lvl w:ilvl="0" w:tplc="041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571B6A5F"/>
    <w:multiLevelType w:val="multilevel"/>
    <w:tmpl w:val="2A5A2592"/>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31058"/>
    <w:multiLevelType w:val="multilevel"/>
    <w:tmpl w:val="5C18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B0801"/>
    <w:multiLevelType w:val="hybridMultilevel"/>
    <w:tmpl w:val="779ADE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E71C28"/>
    <w:multiLevelType w:val="multilevel"/>
    <w:tmpl w:val="C6F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8D6E1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9E13F"/>
    <w:multiLevelType w:val="multilevel"/>
    <w:tmpl w:val="CC78A56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7" w15:restartNumberingAfterBreak="0">
    <w:nsid w:val="61332430"/>
    <w:multiLevelType w:val="multilevel"/>
    <w:tmpl w:val="19900C8A"/>
    <w:lvl w:ilvl="0">
      <w:start w:val="1"/>
      <w:numFmt w:val="decimal"/>
      <w:lvlText w:val="%1"/>
      <w:lvlJc w:val="left"/>
      <w:pPr>
        <w:ind w:left="360" w:hanging="360"/>
      </w:pPr>
      <w:rPr>
        <w:rFonts w:hint="default"/>
        <w:b w:val="0"/>
      </w:rPr>
    </w:lvl>
    <w:lvl w:ilvl="1">
      <w:start w:val="1"/>
      <w:numFmt w:val="decimal"/>
      <w:lvlText w:val="%1.%2"/>
      <w:lvlJc w:val="left"/>
      <w:pPr>
        <w:ind w:left="360" w:hanging="360"/>
      </w:pPr>
      <w:rPr>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4B6FCF6"/>
    <w:multiLevelType w:val="multilevel"/>
    <w:tmpl w:val="36DAC2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5595778"/>
    <w:multiLevelType w:val="multilevel"/>
    <w:tmpl w:val="CADA90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8717B4"/>
    <w:multiLevelType w:val="multilevel"/>
    <w:tmpl w:val="19900C8A"/>
    <w:lvl w:ilvl="0">
      <w:start w:val="1"/>
      <w:numFmt w:val="decimal"/>
      <w:lvlText w:val="%1"/>
      <w:lvlJc w:val="left"/>
      <w:pPr>
        <w:ind w:left="360" w:hanging="360"/>
      </w:pPr>
      <w:rPr>
        <w:rFonts w:hint="default"/>
        <w:b w:val="0"/>
      </w:rPr>
    </w:lvl>
    <w:lvl w:ilvl="1">
      <w:start w:val="1"/>
      <w:numFmt w:val="decimal"/>
      <w:lvlText w:val="%1.%2"/>
      <w:lvlJc w:val="left"/>
      <w:pPr>
        <w:ind w:left="360" w:hanging="360"/>
      </w:pPr>
      <w:rPr>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3240C49"/>
    <w:multiLevelType w:val="hybridMultilevel"/>
    <w:tmpl w:val="48763D0C"/>
    <w:lvl w:ilvl="0" w:tplc="D8FAA2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8848CCA"/>
    <w:multiLevelType w:val="hybridMultilevel"/>
    <w:tmpl w:val="1B12E222"/>
    <w:lvl w:ilvl="0" w:tplc="C28266AA">
      <w:start w:val="1"/>
      <w:numFmt w:val="bullet"/>
      <w:lvlText w:val=""/>
      <w:lvlJc w:val="left"/>
      <w:pPr>
        <w:ind w:left="360" w:hanging="360"/>
      </w:pPr>
      <w:rPr>
        <w:rFonts w:ascii="Symbol" w:hAnsi="Symbol" w:hint="default"/>
      </w:rPr>
    </w:lvl>
    <w:lvl w:ilvl="1" w:tplc="F5E05BA2">
      <w:start w:val="1"/>
      <w:numFmt w:val="bullet"/>
      <w:lvlText w:val="o"/>
      <w:lvlJc w:val="left"/>
      <w:pPr>
        <w:ind w:left="1080" w:hanging="360"/>
      </w:pPr>
      <w:rPr>
        <w:rFonts w:ascii="Courier New" w:hAnsi="Courier New" w:hint="default"/>
      </w:rPr>
    </w:lvl>
    <w:lvl w:ilvl="2" w:tplc="DBD04E2A">
      <w:start w:val="1"/>
      <w:numFmt w:val="bullet"/>
      <w:lvlText w:val=""/>
      <w:lvlJc w:val="left"/>
      <w:pPr>
        <w:ind w:left="1800" w:hanging="360"/>
      </w:pPr>
      <w:rPr>
        <w:rFonts w:ascii="Wingdings" w:hAnsi="Wingdings" w:hint="default"/>
      </w:rPr>
    </w:lvl>
    <w:lvl w:ilvl="3" w:tplc="2E76B33E">
      <w:start w:val="1"/>
      <w:numFmt w:val="bullet"/>
      <w:lvlText w:val=""/>
      <w:lvlJc w:val="left"/>
      <w:pPr>
        <w:ind w:left="2520" w:hanging="360"/>
      </w:pPr>
      <w:rPr>
        <w:rFonts w:ascii="Symbol" w:hAnsi="Symbol" w:hint="default"/>
      </w:rPr>
    </w:lvl>
    <w:lvl w:ilvl="4" w:tplc="F67808AA">
      <w:start w:val="1"/>
      <w:numFmt w:val="bullet"/>
      <w:lvlText w:val="o"/>
      <w:lvlJc w:val="left"/>
      <w:pPr>
        <w:ind w:left="3240" w:hanging="360"/>
      </w:pPr>
      <w:rPr>
        <w:rFonts w:ascii="Courier New" w:hAnsi="Courier New" w:hint="default"/>
      </w:rPr>
    </w:lvl>
    <w:lvl w:ilvl="5" w:tplc="CF184974">
      <w:start w:val="1"/>
      <w:numFmt w:val="bullet"/>
      <w:lvlText w:val=""/>
      <w:lvlJc w:val="left"/>
      <w:pPr>
        <w:ind w:left="3960" w:hanging="360"/>
      </w:pPr>
      <w:rPr>
        <w:rFonts w:ascii="Wingdings" w:hAnsi="Wingdings" w:hint="default"/>
      </w:rPr>
    </w:lvl>
    <w:lvl w:ilvl="6" w:tplc="7A6A9042">
      <w:start w:val="1"/>
      <w:numFmt w:val="bullet"/>
      <w:lvlText w:val=""/>
      <w:lvlJc w:val="left"/>
      <w:pPr>
        <w:ind w:left="4680" w:hanging="360"/>
      </w:pPr>
      <w:rPr>
        <w:rFonts w:ascii="Symbol" w:hAnsi="Symbol" w:hint="default"/>
      </w:rPr>
    </w:lvl>
    <w:lvl w:ilvl="7" w:tplc="CD7A51F8">
      <w:start w:val="1"/>
      <w:numFmt w:val="bullet"/>
      <w:lvlText w:val="o"/>
      <w:lvlJc w:val="left"/>
      <w:pPr>
        <w:ind w:left="5400" w:hanging="360"/>
      </w:pPr>
      <w:rPr>
        <w:rFonts w:ascii="Courier New" w:hAnsi="Courier New" w:hint="default"/>
      </w:rPr>
    </w:lvl>
    <w:lvl w:ilvl="8" w:tplc="2C2262BA">
      <w:start w:val="1"/>
      <w:numFmt w:val="bullet"/>
      <w:lvlText w:val=""/>
      <w:lvlJc w:val="left"/>
      <w:pPr>
        <w:ind w:left="6120" w:hanging="360"/>
      </w:pPr>
      <w:rPr>
        <w:rFonts w:ascii="Wingdings" w:hAnsi="Wingdings" w:hint="default"/>
      </w:rPr>
    </w:lvl>
  </w:abstractNum>
  <w:abstractNum w:abstractNumId="33" w15:restartNumberingAfterBreak="0">
    <w:nsid w:val="7B04276B"/>
    <w:multiLevelType w:val="hybridMultilevel"/>
    <w:tmpl w:val="9118E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CF67F7"/>
    <w:multiLevelType w:val="hybridMultilevel"/>
    <w:tmpl w:val="DA6A90BA"/>
    <w:lvl w:ilvl="0" w:tplc="D6121232">
      <w:start w:val="1"/>
      <w:numFmt w:val="decimal"/>
      <w:lvlText w:val="%1."/>
      <w:lvlJc w:val="left"/>
      <w:pPr>
        <w:ind w:left="720" w:hanging="360"/>
      </w:pPr>
    </w:lvl>
    <w:lvl w:ilvl="1" w:tplc="552E4456">
      <w:start w:val="1"/>
      <w:numFmt w:val="decimal"/>
      <w:lvlText w:val="%2.1"/>
      <w:lvlJc w:val="left"/>
      <w:pPr>
        <w:ind w:left="1440" w:hanging="360"/>
      </w:pPr>
    </w:lvl>
    <w:lvl w:ilvl="2" w:tplc="2494938E">
      <w:start w:val="1"/>
      <w:numFmt w:val="lowerRoman"/>
      <w:lvlText w:val="%3."/>
      <w:lvlJc w:val="right"/>
      <w:pPr>
        <w:ind w:left="2160" w:hanging="180"/>
      </w:pPr>
    </w:lvl>
    <w:lvl w:ilvl="3" w:tplc="203E318E">
      <w:start w:val="1"/>
      <w:numFmt w:val="decimal"/>
      <w:lvlText w:val="%4."/>
      <w:lvlJc w:val="left"/>
      <w:pPr>
        <w:ind w:left="2880" w:hanging="360"/>
      </w:pPr>
    </w:lvl>
    <w:lvl w:ilvl="4" w:tplc="95126FE0">
      <w:start w:val="1"/>
      <w:numFmt w:val="lowerLetter"/>
      <w:lvlText w:val="%5."/>
      <w:lvlJc w:val="left"/>
      <w:pPr>
        <w:ind w:left="3600" w:hanging="360"/>
      </w:pPr>
    </w:lvl>
    <w:lvl w:ilvl="5" w:tplc="5C92D98A">
      <w:start w:val="1"/>
      <w:numFmt w:val="lowerRoman"/>
      <w:lvlText w:val="%6."/>
      <w:lvlJc w:val="right"/>
      <w:pPr>
        <w:ind w:left="4320" w:hanging="180"/>
      </w:pPr>
    </w:lvl>
    <w:lvl w:ilvl="6" w:tplc="190A0824">
      <w:start w:val="1"/>
      <w:numFmt w:val="decimal"/>
      <w:lvlText w:val="%7."/>
      <w:lvlJc w:val="left"/>
      <w:pPr>
        <w:ind w:left="5040" w:hanging="360"/>
      </w:pPr>
    </w:lvl>
    <w:lvl w:ilvl="7" w:tplc="B14C3398">
      <w:start w:val="1"/>
      <w:numFmt w:val="lowerLetter"/>
      <w:lvlText w:val="%8."/>
      <w:lvlJc w:val="left"/>
      <w:pPr>
        <w:ind w:left="5760" w:hanging="360"/>
      </w:pPr>
    </w:lvl>
    <w:lvl w:ilvl="8" w:tplc="BAA02B6C">
      <w:start w:val="1"/>
      <w:numFmt w:val="lowerRoman"/>
      <w:lvlText w:val="%9."/>
      <w:lvlJc w:val="right"/>
      <w:pPr>
        <w:ind w:left="6480" w:hanging="180"/>
      </w:pPr>
    </w:lvl>
  </w:abstractNum>
  <w:num w:numId="1" w16cid:durableId="1612860738">
    <w:abstractNumId w:val="32"/>
  </w:num>
  <w:num w:numId="2" w16cid:durableId="1891110982">
    <w:abstractNumId w:val="34"/>
  </w:num>
  <w:num w:numId="3" w16cid:durableId="312875678">
    <w:abstractNumId w:val="7"/>
  </w:num>
  <w:num w:numId="4" w16cid:durableId="1902907739">
    <w:abstractNumId w:val="11"/>
  </w:num>
  <w:num w:numId="5" w16cid:durableId="1733918636">
    <w:abstractNumId w:val="5"/>
  </w:num>
  <w:num w:numId="6" w16cid:durableId="1384669348">
    <w:abstractNumId w:val="8"/>
  </w:num>
  <w:num w:numId="7" w16cid:durableId="1690839595">
    <w:abstractNumId w:val="26"/>
  </w:num>
  <w:num w:numId="8" w16cid:durableId="1301307741">
    <w:abstractNumId w:val="28"/>
  </w:num>
  <w:num w:numId="9" w16cid:durableId="1166241245">
    <w:abstractNumId w:val="4"/>
  </w:num>
  <w:num w:numId="10" w16cid:durableId="1945571608">
    <w:abstractNumId w:val="16"/>
  </w:num>
  <w:num w:numId="11" w16cid:durableId="1258053801">
    <w:abstractNumId w:val="12"/>
  </w:num>
  <w:num w:numId="12" w16cid:durableId="1803037764">
    <w:abstractNumId w:val="1"/>
  </w:num>
  <w:num w:numId="13" w16cid:durableId="1300454662">
    <w:abstractNumId w:val="15"/>
  </w:num>
  <w:num w:numId="14" w16cid:durableId="1549536275">
    <w:abstractNumId w:val="33"/>
  </w:num>
  <w:num w:numId="15" w16cid:durableId="213393876">
    <w:abstractNumId w:val="17"/>
  </w:num>
  <w:num w:numId="16" w16cid:durableId="155733323">
    <w:abstractNumId w:val="29"/>
  </w:num>
  <w:num w:numId="17" w16cid:durableId="1651523754">
    <w:abstractNumId w:val="22"/>
  </w:num>
  <w:num w:numId="18" w16cid:durableId="1768113001">
    <w:abstractNumId w:val="21"/>
  </w:num>
  <w:num w:numId="19" w16cid:durableId="920875251">
    <w:abstractNumId w:val="0"/>
  </w:num>
  <w:num w:numId="20" w16cid:durableId="674957059">
    <w:abstractNumId w:val="24"/>
  </w:num>
  <w:num w:numId="21" w16cid:durableId="578173463">
    <w:abstractNumId w:val="19"/>
  </w:num>
  <w:num w:numId="22" w16cid:durableId="602692067">
    <w:abstractNumId w:val="31"/>
  </w:num>
  <w:num w:numId="23" w16cid:durableId="768232759">
    <w:abstractNumId w:val="9"/>
  </w:num>
  <w:num w:numId="24" w16cid:durableId="1339770521">
    <w:abstractNumId w:val="20"/>
  </w:num>
  <w:num w:numId="25" w16cid:durableId="376394557">
    <w:abstractNumId w:val="6"/>
  </w:num>
  <w:num w:numId="26" w16cid:durableId="728039812">
    <w:abstractNumId w:val="10"/>
  </w:num>
  <w:num w:numId="27" w16cid:durableId="2133747307">
    <w:abstractNumId w:val="23"/>
  </w:num>
  <w:num w:numId="28" w16cid:durableId="1809129447">
    <w:abstractNumId w:val="2"/>
  </w:num>
  <w:num w:numId="29" w16cid:durableId="150488074">
    <w:abstractNumId w:val="18"/>
  </w:num>
  <w:num w:numId="30" w16cid:durableId="633371994">
    <w:abstractNumId w:val="30"/>
  </w:num>
  <w:num w:numId="31" w16cid:durableId="2098404232">
    <w:abstractNumId w:val="14"/>
  </w:num>
  <w:num w:numId="32" w16cid:durableId="390035443">
    <w:abstractNumId w:val="25"/>
  </w:num>
  <w:num w:numId="33" w16cid:durableId="1325208266">
    <w:abstractNumId w:val="13"/>
  </w:num>
  <w:num w:numId="34" w16cid:durableId="805125131">
    <w:abstractNumId w:val="3"/>
  </w:num>
  <w:num w:numId="35" w16cid:durableId="1934217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9B"/>
    <w:rsid w:val="0000502A"/>
    <w:rsid w:val="000058B6"/>
    <w:rsid w:val="0000B22B"/>
    <w:rsid w:val="00013EC3"/>
    <w:rsid w:val="0001542E"/>
    <w:rsid w:val="00015E7B"/>
    <w:rsid w:val="0001600B"/>
    <w:rsid w:val="00030CE9"/>
    <w:rsid w:val="00037211"/>
    <w:rsid w:val="0003785C"/>
    <w:rsid w:val="0003794F"/>
    <w:rsid w:val="000444AD"/>
    <w:rsid w:val="00046FF1"/>
    <w:rsid w:val="00054326"/>
    <w:rsid w:val="00054EA5"/>
    <w:rsid w:val="000578A4"/>
    <w:rsid w:val="000600C4"/>
    <w:rsid w:val="00060479"/>
    <w:rsid w:val="00066261"/>
    <w:rsid w:val="00066D9D"/>
    <w:rsid w:val="000679C3"/>
    <w:rsid w:val="00071251"/>
    <w:rsid w:val="0007466D"/>
    <w:rsid w:val="00075BAB"/>
    <w:rsid w:val="0007640E"/>
    <w:rsid w:val="00077C63"/>
    <w:rsid w:val="000807D5"/>
    <w:rsid w:val="000811F9"/>
    <w:rsid w:val="00085C63"/>
    <w:rsid w:val="0009014D"/>
    <w:rsid w:val="000919BC"/>
    <w:rsid w:val="00091A44"/>
    <w:rsid w:val="00092195"/>
    <w:rsid w:val="00092D2F"/>
    <w:rsid w:val="00092DCB"/>
    <w:rsid w:val="00092FC9"/>
    <w:rsid w:val="000965ED"/>
    <w:rsid w:val="000A0EF2"/>
    <w:rsid w:val="000A3D31"/>
    <w:rsid w:val="000A469E"/>
    <w:rsid w:val="000B1432"/>
    <w:rsid w:val="000B5178"/>
    <w:rsid w:val="000B7FA0"/>
    <w:rsid w:val="000C15E5"/>
    <w:rsid w:val="000C1633"/>
    <w:rsid w:val="000C7C1B"/>
    <w:rsid w:val="000D2CAD"/>
    <w:rsid w:val="000D4B02"/>
    <w:rsid w:val="000D5F39"/>
    <w:rsid w:val="000DC4D8"/>
    <w:rsid w:val="000E03E8"/>
    <w:rsid w:val="000E04F1"/>
    <w:rsid w:val="000E1EA1"/>
    <w:rsid w:val="000E58A5"/>
    <w:rsid w:val="000F1368"/>
    <w:rsid w:val="000F3FD2"/>
    <w:rsid w:val="001011F6"/>
    <w:rsid w:val="00101F92"/>
    <w:rsid w:val="00107F40"/>
    <w:rsid w:val="00110287"/>
    <w:rsid w:val="00112991"/>
    <w:rsid w:val="00113990"/>
    <w:rsid w:val="00114108"/>
    <w:rsid w:val="0012243B"/>
    <w:rsid w:val="00127EAF"/>
    <w:rsid w:val="00130F57"/>
    <w:rsid w:val="0013124D"/>
    <w:rsid w:val="001344A1"/>
    <w:rsid w:val="00146EB9"/>
    <w:rsid w:val="00150827"/>
    <w:rsid w:val="00152814"/>
    <w:rsid w:val="00160DB6"/>
    <w:rsid w:val="001624ED"/>
    <w:rsid w:val="001653C2"/>
    <w:rsid w:val="00170C43"/>
    <w:rsid w:val="0017326B"/>
    <w:rsid w:val="00173704"/>
    <w:rsid w:val="0017394F"/>
    <w:rsid w:val="00174B35"/>
    <w:rsid w:val="00174E59"/>
    <w:rsid w:val="00180F38"/>
    <w:rsid w:val="0018257D"/>
    <w:rsid w:val="00190E63"/>
    <w:rsid w:val="00190F73"/>
    <w:rsid w:val="00191317"/>
    <w:rsid w:val="0019485C"/>
    <w:rsid w:val="00195D11"/>
    <w:rsid w:val="001A5A67"/>
    <w:rsid w:val="001B67FC"/>
    <w:rsid w:val="001C0DEF"/>
    <w:rsid w:val="001C2E47"/>
    <w:rsid w:val="001C3BD4"/>
    <w:rsid w:val="001C3ED0"/>
    <w:rsid w:val="001C3EFD"/>
    <w:rsid w:val="001C4F15"/>
    <w:rsid w:val="001C5D07"/>
    <w:rsid w:val="001D225D"/>
    <w:rsid w:val="001D236D"/>
    <w:rsid w:val="001D3613"/>
    <w:rsid w:val="001D3C56"/>
    <w:rsid w:val="001E5377"/>
    <w:rsid w:val="001E65CE"/>
    <w:rsid w:val="001F130E"/>
    <w:rsid w:val="001F327D"/>
    <w:rsid w:val="001F5CD4"/>
    <w:rsid w:val="00202D93"/>
    <w:rsid w:val="002055DB"/>
    <w:rsid w:val="002055FC"/>
    <w:rsid w:val="002114E5"/>
    <w:rsid w:val="002165C4"/>
    <w:rsid w:val="00222D7D"/>
    <w:rsid w:val="002246FF"/>
    <w:rsid w:val="00236AE1"/>
    <w:rsid w:val="0025018D"/>
    <w:rsid w:val="00250237"/>
    <w:rsid w:val="00250DDA"/>
    <w:rsid w:val="0025231B"/>
    <w:rsid w:val="002595F2"/>
    <w:rsid w:val="002632D9"/>
    <w:rsid w:val="00263A9E"/>
    <w:rsid w:val="00267F97"/>
    <w:rsid w:val="002717A0"/>
    <w:rsid w:val="00281D8C"/>
    <w:rsid w:val="00287BC2"/>
    <w:rsid w:val="0029414B"/>
    <w:rsid w:val="002A23A9"/>
    <w:rsid w:val="002A2D92"/>
    <w:rsid w:val="002B06DB"/>
    <w:rsid w:val="002B444A"/>
    <w:rsid w:val="002B782D"/>
    <w:rsid w:val="002C1A4D"/>
    <w:rsid w:val="002C1F9E"/>
    <w:rsid w:val="002C2B66"/>
    <w:rsid w:val="002C374C"/>
    <w:rsid w:val="002C56CC"/>
    <w:rsid w:val="002C7AD6"/>
    <w:rsid w:val="002C7F0F"/>
    <w:rsid w:val="002D0658"/>
    <w:rsid w:val="002D352C"/>
    <w:rsid w:val="002D6737"/>
    <w:rsid w:val="002E73D9"/>
    <w:rsid w:val="003141E0"/>
    <w:rsid w:val="00315DBE"/>
    <w:rsid w:val="0031792A"/>
    <w:rsid w:val="003201BC"/>
    <w:rsid w:val="00325BE8"/>
    <w:rsid w:val="00330B65"/>
    <w:rsid w:val="00332BEB"/>
    <w:rsid w:val="00333897"/>
    <w:rsid w:val="0033428D"/>
    <w:rsid w:val="003347DB"/>
    <w:rsid w:val="00334C8A"/>
    <w:rsid w:val="00344349"/>
    <w:rsid w:val="00350E17"/>
    <w:rsid w:val="003521CC"/>
    <w:rsid w:val="00352A9C"/>
    <w:rsid w:val="0035353C"/>
    <w:rsid w:val="00356ABC"/>
    <w:rsid w:val="0035792A"/>
    <w:rsid w:val="00357AA6"/>
    <w:rsid w:val="003609F8"/>
    <w:rsid w:val="00364377"/>
    <w:rsid w:val="00372D43"/>
    <w:rsid w:val="00377F59"/>
    <w:rsid w:val="0038133F"/>
    <w:rsid w:val="00381400"/>
    <w:rsid w:val="00391342"/>
    <w:rsid w:val="00392BAD"/>
    <w:rsid w:val="0039668F"/>
    <w:rsid w:val="003A3917"/>
    <w:rsid w:val="003A3DB5"/>
    <w:rsid w:val="003A419C"/>
    <w:rsid w:val="003A60D6"/>
    <w:rsid w:val="003A7F54"/>
    <w:rsid w:val="003B0622"/>
    <w:rsid w:val="003B293D"/>
    <w:rsid w:val="003B5A2B"/>
    <w:rsid w:val="003B631C"/>
    <w:rsid w:val="003C21EF"/>
    <w:rsid w:val="003C5752"/>
    <w:rsid w:val="003C57F7"/>
    <w:rsid w:val="003C5B5B"/>
    <w:rsid w:val="003C68FC"/>
    <w:rsid w:val="003C72ED"/>
    <w:rsid w:val="003D053B"/>
    <w:rsid w:val="003D07D9"/>
    <w:rsid w:val="003D141A"/>
    <w:rsid w:val="003D55F2"/>
    <w:rsid w:val="003D6E59"/>
    <w:rsid w:val="003E0673"/>
    <w:rsid w:val="003E43EF"/>
    <w:rsid w:val="003E5E09"/>
    <w:rsid w:val="003F286E"/>
    <w:rsid w:val="003F60DF"/>
    <w:rsid w:val="004004A9"/>
    <w:rsid w:val="00403CCB"/>
    <w:rsid w:val="00403D62"/>
    <w:rsid w:val="00406AFB"/>
    <w:rsid w:val="00412935"/>
    <w:rsid w:val="0041317B"/>
    <w:rsid w:val="00413E7E"/>
    <w:rsid w:val="0041706E"/>
    <w:rsid w:val="0041722D"/>
    <w:rsid w:val="004177D0"/>
    <w:rsid w:val="00417B01"/>
    <w:rsid w:val="00420221"/>
    <w:rsid w:val="0042340C"/>
    <w:rsid w:val="00425C93"/>
    <w:rsid w:val="00426C00"/>
    <w:rsid w:val="00430F82"/>
    <w:rsid w:val="004354E2"/>
    <w:rsid w:val="00435B2E"/>
    <w:rsid w:val="00435F96"/>
    <w:rsid w:val="00441155"/>
    <w:rsid w:val="004572FA"/>
    <w:rsid w:val="00457CEC"/>
    <w:rsid w:val="0046637D"/>
    <w:rsid w:val="00477618"/>
    <w:rsid w:val="004817BE"/>
    <w:rsid w:val="00482984"/>
    <w:rsid w:val="00485802"/>
    <w:rsid w:val="0048669C"/>
    <w:rsid w:val="00486E6F"/>
    <w:rsid w:val="0048753D"/>
    <w:rsid w:val="004904DC"/>
    <w:rsid w:val="00490FA8"/>
    <w:rsid w:val="004963B2"/>
    <w:rsid w:val="0049756C"/>
    <w:rsid w:val="004A0857"/>
    <w:rsid w:val="004A2415"/>
    <w:rsid w:val="004A44F5"/>
    <w:rsid w:val="004A533D"/>
    <w:rsid w:val="004A7357"/>
    <w:rsid w:val="004A79B1"/>
    <w:rsid w:val="004C3AAE"/>
    <w:rsid w:val="004C3E9E"/>
    <w:rsid w:val="004C5E4D"/>
    <w:rsid w:val="004D3115"/>
    <w:rsid w:val="004D6DE6"/>
    <w:rsid w:val="004E2D70"/>
    <w:rsid w:val="004E5051"/>
    <w:rsid w:val="004F08BD"/>
    <w:rsid w:val="004F5E61"/>
    <w:rsid w:val="00501BE0"/>
    <w:rsid w:val="0050211F"/>
    <w:rsid w:val="00502A7D"/>
    <w:rsid w:val="00504F55"/>
    <w:rsid w:val="005156EE"/>
    <w:rsid w:val="00516C15"/>
    <w:rsid w:val="00521B71"/>
    <w:rsid w:val="00523731"/>
    <w:rsid w:val="00527D97"/>
    <w:rsid w:val="005339F4"/>
    <w:rsid w:val="00533FCF"/>
    <w:rsid w:val="0053458E"/>
    <w:rsid w:val="0053619D"/>
    <w:rsid w:val="00540A01"/>
    <w:rsid w:val="00544B79"/>
    <w:rsid w:val="00544E97"/>
    <w:rsid w:val="005538AB"/>
    <w:rsid w:val="00555DD8"/>
    <w:rsid w:val="00562D54"/>
    <w:rsid w:val="0056496E"/>
    <w:rsid w:val="00570A5C"/>
    <w:rsid w:val="00570B2D"/>
    <w:rsid w:val="00575E18"/>
    <w:rsid w:val="0057680F"/>
    <w:rsid w:val="005770B0"/>
    <w:rsid w:val="00577C15"/>
    <w:rsid w:val="005856D4"/>
    <w:rsid w:val="0059349E"/>
    <w:rsid w:val="00595512"/>
    <w:rsid w:val="005A01F2"/>
    <w:rsid w:val="005A091C"/>
    <w:rsid w:val="005A3315"/>
    <w:rsid w:val="005A40AD"/>
    <w:rsid w:val="005A4C07"/>
    <w:rsid w:val="005A5753"/>
    <w:rsid w:val="005B0D9E"/>
    <w:rsid w:val="005B1C84"/>
    <w:rsid w:val="005B4949"/>
    <w:rsid w:val="005B742E"/>
    <w:rsid w:val="005B7660"/>
    <w:rsid w:val="005C6C7E"/>
    <w:rsid w:val="005C7674"/>
    <w:rsid w:val="005D3466"/>
    <w:rsid w:val="005D3CC8"/>
    <w:rsid w:val="005D5AB7"/>
    <w:rsid w:val="005D6E15"/>
    <w:rsid w:val="005E23F6"/>
    <w:rsid w:val="005E2AD8"/>
    <w:rsid w:val="005E2B8F"/>
    <w:rsid w:val="005E7456"/>
    <w:rsid w:val="005E7489"/>
    <w:rsid w:val="005F2430"/>
    <w:rsid w:val="005F319F"/>
    <w:rsid w:val="006070A1"/>
    <w:rsid w:val="00621E02"/>
    <w:rsid w:val="00622506"/>
    <w:rsid w:val="006231C6"/>
    <w:rsid w:val="00632153"/>
    <w:rsid w:val="00633900"/>
    <w:rsid w:val="0063749D"/>
    <w:rsid w:val="006407E9"/>
    <w:rsid w:val="0064308E"/>
    <w:rsid w:val="0064470D"/>
    <w:rsid w:val="00656AA9"/>
    <w:rsid w:val="0065B578"/>
    <w:rsid w:val="0066185F"/>
    <w:rsid w:val="0066187A"/>
    <w:rsid w:val="00663448"/>
    <w:rsid w:val="0067153A"/>
    <w:rsid w:val="00671E09"/>
    <w:rsid w:val="0067438E"/>
    <w:rsid w:val="00676A0A"/>
    <w:rsid w:val="00681752"/>
    <w:rsid w:val="00682792"/>
    <w:rsid w:val="00683305"/>
    <w:rsid w:val="00686165"/>
    <w:rsid w:val="00690513"/>
    <w:rsid w:val="00690718"/>
    <w:rsid w:val="00692489"/>
    <w:rsid w:val="006961F3"/>
    <w:rsid w:val="006A3623"/>
    <w:rsid w:val="006A4115"/>
    <w:rsid w:val="006A5F31"/>
    <w:rsid w:val="006C4025"/>
    <w:rsid w:val="006D2F07"/>
    <w:rsid w:val="006D6179"/>
    <w:rsid w:val="006D7EE1"/>
    <w:rsid w:val="006E028D"/>
    <w:rsid w:val="006E29DB"/>
    <w:rsid w:val="006E64B0"/>
    <w:rsid w:val="006F056E"/>
    <w:rsid w:val="006F062C"/>
    <w:rsid w:val="0071292B"/>
    <w:rsid w:val="00712C72"/>
    <w:rsid w:val="007157FC"/>
    <w:rsid w:val="00716C94"/>
    <w:rsid w:val="00717EFC"/>
    <w:rsid w:val="007212A4"/>
    <w:rsid w:val="00721989"/>
    <w:rsid w:val="007227CE"/>
    <w:rsid w:val="00733E23"/>
    <w:rsid w:val="00735BED"/>
    <w:rsid w:val="00736B35"/>
    <w:rsid w:val="00740534"/>
    <w:rsid w:val="007406FC"/>
    <w:rsid w:val="00740EA2"/>
    <w:rsid w:val="00747C80"/>
    <w:rsid w:val="00749C11"/>
    <w:rsid w:val="0075067D"/>
    <w:rsid w:val="00751D46"/>
    <w:rsid w:val="00755129"/>
    <w:rsid w:val="0076197A"/>
    <w:rsid w:val="007619C9"/>
    <w:rsid w:val="00770AD2"/>
    <w:rsid w:val="00773646"/>
    <w:rsid w:val="007741F3"/>
    <w:rsid w:val="007758CA"/>
    <w:rsid w:val="0077795A"/>
    <w:rsid w:val="00783905"/>
    <w:rsid w:val="00784E34"/>
    <w:rsid w:val="0078664D"/>
    <w:rsid w:val="0078712D"/>
    <w:rsid w:val="00793B5E"/>
    <w:rsid w:val="007966EE"/>
    <w:rsid w:val="007A0897"/>
    <w:rsid w:val="007A2ED4"/>
    <w:rsid w:val="007A79E4"/>
    <w:rsid w:val="007B16B4"/>
    <w:rsid w:val="007B4B7B"/>
    <w:rsid w:val="007B5F4E"/>
    <w:rsid w:val="007C0FDC"/>
    <w:rsid w:val="007C6AD2"/>
    <w:rsid w:val="007D5410"/>
    <w:rsid w:val="007E0ECE"/>
    <w:rsid w:val="007F035E"/>
    <w:rsid w:val="007F7AA4"/>
    <w:rsid w:val="007F7D87"/>
    <w:rsid w:val="007F9ED0"/>
    <w:rsid w:val="008017AE"/>
    <w:rsid w:val="008079E6"/>
    <w:rsid w:val="00813D79"/>
    <w:rsid w:val="00815862"/>
    <w:rsid w:val="008239BF"/>
    <w:rsid w:val="00825951"/>
    <w:rsid w:val="0082676F"/>
    <w:rsid w:val="008346BC"/>
    <w:rsid w:val="00835C64"/>
    <w:rsid w:val="00836F86"/>
    <w:rsid w:val="00837842"/>
    <w:rsid w:val="00847FB1"/>
    <w:rsid w:val="00855BEB"/>
    <w:rsid w:val="00864795"/>
    <w:rsid w:val="00865292"/>
    <w:rsid w:val="008672F7"/>
    <w:rsid w:val="00871375"/>
    <w:rsid w:val="00871CAD"/>
    <w:rsid w:val="00873C57"/>
    <w:rsid w:val="008741C6"/>
    <w:rsid w:val="00874723"/>
    <w:rsid w:val="0087517D"/>
    <w:rsid w:val="008848CC"/>
    <w:rsid w:val="00886185"/>
    <w:rsid w:val="00887740"/>
    <w:rsid w:val="00890451"/>
    <w:rsid w:val="00891F0C"/>
    <w:rsid w:val="00892193"/>
    <w:rsid w:val="008925C0"/>
    <w:rsid w:val="00893F1D"/>
    <w:rsid w:val="00896046"/>
    <w:rsid w:val="008967F1"/>
    <w:rsid w:val="00897FEB"/>
    <w:rsid w:val="008A0C0F"/>
    <w:rsid w:val="008A1160"/>
    <w:rsid w:val="008A1A11"/>
    <w:rsid w:val="008A1E07"/>
    <w:rsid w:val="008A40A2"/>
    <w:rsid w:val="008A5156"/>
    <w:rsid w:val="008A64CE"/>
    <w:rsid w:val="008B00C0"/>
    <w:rsid w:val="008B0F33"/>
    <w:rsid w:val="008B2C85"/>
    <w:rsid w:val="008B406C"/>
    <w:rsid w:val="008B564C"/>
    <w:rsid w:val="008C0452"/>
    <w:rsid w:val="008C0DDA"/>
    <w:rsid w:val="008C17CD"/>
    <w:rsid w:val="008C5324"/>
    <w:rsid w:val="008C5572"/>
    <w:rsid w:val="008C785A"/>
    <w:rsid w:val="008C7EE7"/>
    <w:rsid w:val="008D3F91"/>
    <w:rsid w:val="008D6A32"/>
    <w:rsid w:val="008E263B"/>
    <w:rsid w:val="008E2E35"/>
    <w:rsid w:val="008E4B24"/>
    <w:rsid w:val="008E75E3"/>
    <w:rsid w:val="008F1360"/>
    <w:rsid w:val="008F1670"/>
    <w:rsid w:val="008F4775"/>
    <w:rsid w:val="008F4B03"/>
    <w:rsid w:val="008F74C5"/>
    <w:rsid w:val="00901704"/>
    <w:rsid w:val="00903294"/>
    <w:rsid w:val="009131B4"/>
    <w:rsid w:val="0091333F"/>
    <w:rsid w:val="0091429E"/>
    <w:rsid w:val="0091781C"/>
    <w:rsid w:val="009207C0"/>
    <w:rsid w:val="0092303D"/>
    <w:rsid w:val="00926E26"/>
    <w:rsid w:val="00927964"/>
    <w:rsid w:val="00930B40"/>
    <w:rsid w:val="0093193E"/>
    <w:rsid w:val="009346D2"/>
    <w:rsid w:val="00934BCB"/>
    <w:rsid w:val="00935BCB"/>
    <w:rsid w:val="00941E86"/>
    <w:rsid w:val="00942B6C"/>
    <w:rsid w:val="00946E57"/>
    <w:rsid w:val="00955A66"/>
    <w:rsid w:val="00955FF7"/>
    <w:rsid w:val="009573A0"/>
    <w:rsid w:val="00957C9C"/>
    <w:rsid w:val="0096145B"/>
    <w:rsid w:val="00962CD5"/>
    <w:rsid w:val="00962CD9"/>
    <w:rsid w:val="00970CA9"/>
    <w:rsid w:val="00970F16"/>
    <w:rsid w:val="009715DC"/>
    <w:rsid w:val="0098135B"/>
    <w:rsid w:val="00981563"/>
    <w:rsid w:val="00981B7D"/>
    <w:rsid w:val="009842F5"/>
    <w:rsid w:val="00985674"/>
    <w:rsid w:val="00986852"/>
    <w:rsid w:val="00990FB8"/>
    <w:rsid w:val="00991986"/>
    <w:rsid w:val="00995412"/>
    <w:rsid w:val="009956C4"/>
    <w:rsid w:val="00995AA2"/>
    <w:rsid w:val="009A1CA6"/>
    <w:rsid w:val="009A3205"/>
    <w:rsid w:val="009A49DF"/>
    <w:rsid w:val="009B2065"/>
    <w:rsid w:val="009B22D7"/>
    <w:rsid w:val="009B2F4E"/>
    <w:rsid w:val="009B3BF4"/>
    <w:rsid w:val="009B627D"/>
    <w:rsid w:val="009B6F4B"/>
    <w:rsid w:val="009C3ED4"/>
    <w:rsid w:val="009C43E5"/>
    <w:rsid w:val="009C4BEC"/>
    <w:rsid w:val="009D174A"/>
    <w:rsid w:val="009D3935"/>
    <w:rsid w:val="009D437B"/>
    <w:rsid w:val="009E4A1B"/>
    <w:rsid w:val="009E5214"/>
    <w:rsid w:val="009E5705"/>
    <w:rsid w:val="009E58BA"/>
    <w:rsid w:val="009E62A7"/>
    <w:rsid w:val="009E6559"/>
    <w:rsid w:val="009F220A"/>
    <w:rsid w:val="009F2CD5"/>
    <w:rsid w:val="009F3373"/>
    <w:rsid w:val="009F5982"/>
    <w:rsid w:val="00A0090A"/>
    <w:rsid w:val="00A122BA"/>
    <w:rsid w:val="00A12FF2"/>
    <w:rsid w:val="00A14A2D"/>
    <w:rsid w:val="00A16B31"/>
    <w:rsid w:val="00A2153B"/>
    <w:rsid w:val="00A2199D"/>
    <w:rsid w:val="00A22598"/>
    <w:rsid w:val="00A22976"/>
    <w:rsid w:val="00A27E30"/>
    <w:rsid w:val="00A3005F"/>
    <w:rsid w:val="00A3112C"/>
    <w:rsid w:val="00A32ED9"/>
    <w:rsid w:val="00A33349"/>
    <w:rsid w:val="00A47F61"/>
    <w:rsid w:val="00A5127E"/>
    <w:rsid w:val="00A5252E"/>
    <w:rsid w:val="00A5415B"/>
    <w:rsid w:val="00A54626"/>
    <w:rsid w:val="00A60033"/>
    <w:rsid w:val="00A667DC"/>
    <w:rsid w:val="00A713AC"/>
    <w:rsid w:val="00A75035"/>
    <w:rsid w:val="00A76F66"/>
    <w:rsid w:val="00A80473"/>
    <w:rsid w:val="00A81A1F"/>
    <w:rsid w:val="00A833B1"/>
    <w:rsid w:val="00A84F59"/>
    <w:rsid w:val="00A86D72"/>
    <w:rsid w:val="00A91594"/>
    <w:rsid w:val="00A92811"/>
    <w:rsid w:val="00A937DB"/>
    <w:rsid w:val="00A93A64"/>
    <w:rsid w:val="00A93C71"/>
    <w:rsid w:val="00A95406"/>
    <w:rsid w:val="00A97241"/>
    <w:rsid w:val="00AA00BA"/>
    <w:rsid w:val="00AA288F"/>
    <w:rsid w:val="00AA32B1"/>
    <w:rsid w:val="00AB6A77"/>
    <w:rsid w:val="00AB7777"/>
    <w:rsid w:val="00AC2923"/>
    <w:rsid w:val="00AC4A6D"/>
    <w:rsid w:val="00AC511C"/>
    <w:rsid w:val="00AD0017"/>
    <w:rsid w:val="00AD128A"/>
    <w:rsid w:val="00AD149B"/>
    <w:rsid w:val="00AD3CD2"/>
    <w:rsid w:val="00AD505A"/>
    <w:rsid w:val="00AD59AE"/>
    <w:rsid w:val="00AD742F"/>
    <w:rsid w:val="00AE0A90"/>
    <w:rsid w:val="00AE13AC"/>
    <w:rsid w:val="00AE48D8"/>
    <w:rsid w:val="00AE4F9A"/>
    <w:rsid w:val="00AE5337"/>
    <w:rsid w:val="00AE67CA"/>
    <w:rsid w:val="00AF4640"/>
    <w:rsid w:val="00AF4742"/>
    <w:rsid w:val="00AF7632"/>
    <w:rsid w:val="00AF7FC2"/>
    <w:rsid w:val="00B010BE"/>
    <w:rsid w:val="00B01E95"/>
    <w:rsid w:val="00B03C53"/>
    <w:rsid w:val="00B06F02"/>
    <w:rsid w:val="00B074F2"/>
    <w:rsid w:val="00B10EFB"/>
    <w:rsid w:val="00B11D85"/>
    <w:rsid w:val="00B16D87"/>
    <w:rsid w:val="00B201B6"/>
    <w:rsid w:val="00B209CD"/>
    <w:rsid w:val="00B20E41"/>
    <w:rsid w:val="00B21C4F"/>
    <w:rsid w:val="00B23CD1"/>
    <w:rsid w:val="00B23DCF"/>
    <w:rsid w:val="00B26CDF"/>
    <w:rsid w:val="00B27562"/>
    <w:rsid w:val="00B36697"/>
    <w:rsid w:val="00B36AA4"/>
    <w:rsid w:val="00B4721F"/>
    <w:rsid w:val="00B478EC"/>
    <w:rsid w:val="00B53673"/>
    <w:rsid w:val="00B571A2"/>
    <w:rsid w:val="00B57462"/>
    <w:rsid w:val="00B61A90"/>
    <w:rsid w:val="00B7167C"/>
    <w:rsid w:val="00B7726B"/>
    <w:rsid w:val="00B7B8C9"/>
    <w:rsid w:val="00B8087C"/>
    <w:rsid w:val="00B82516"/>
    <w:rsid w:val="00B82A14"/>
    <w:rsid w:val="00B82B57"/>
    <w:rsid w:val="00B83C34"/>
    <w:rsid w:val="00B858B7"/>
    <w:rsid w:val="00B8651A"/>
    <w:rsid w:val="00B9640F"/>
    <w:rsid w:val="00BA3770"/>
    <w:rsid w:val="00BA705E"/>
    <w:rsid w:val="00BB1B6A"/>
    <w:rsid w:val="00BB2DD4"/>
    <w:rsid w:val="00BC096F"/>
    <w:rsid w:val="00BC0E27"/>
    <w:rsid w:val="00BD2B72"/>
    <w:rsid w:val="00BD376D"/>
    <w:rsid w:val="00BD3871"/>
    <w:rsid w:val="00BD5CAC"/>
    <w:rsid w:val="00BE2126"/>
    <w:rsid w:val="00BE7A65"/>
    <w:rsid w:val="00BE7EA7"/>
    <w:rsid w:val="00BF3614"/>
    <w:rsid w:val="00BF69A3"/>
    <w:rsid w:val="00BF74A7"/>
    <w:rsid w:val="00BF7536"/>
    <w:rsid w:val="00C0128E"/>
    <w:rsid w:val="00C019D5"/>
    <w:rsid w:val="00C022BB"/>
    <w:rsid w:val="00C03886"/>
    <w:rsid w:val="00C0391C"/>
    <w:rsid w:val="00C045F4"/>
    <w:rsid w:val="00C0502E"/>
    <w:rsid w:val="00C05D76"/>
    <w:rsid w:val="00C0748D"/>
    <w:rsid w:val="00C07F76"/>
    <w:rsid w:val="00C16629"/>
    <w:rsid w:val="00C23433"/>
    <w:rsid w:val="00C25392"/>
    <w:rsid w:val="00C33899"/>
    <w:rsid w:val="00C34CB6"/>
    <w:rsid w:val="00C362F0"/>
    <w:rsid w:val="00C36803"/>
    <w:rsid w:val="00C36CA5"/>
    <w:rsid w:val="00C36FE8"/>
    <w:rsid w:val="00C37713"/>
    <w:rsid w:val="00C379CC"/>
    <w:rsid w:val="00C400D8"/>
    <w:rsid w:val="00C43187"/>
    <w:rsid w:val="00C50189"/>
    <w:rsid w:val="00C51510"/>
    <w:rsid w:val="00C53B63"/>
    <w:rsid w:val="00C5554E"/>
    <w:rsid w:val="00C61A50"/>
    <w:rsid w:val="00C645DD"/>
    <w:rsid w:val="00C6543F"/>
    <w:rsid w:val="00C70C48"/>
    <w:rsid w:val="00C71F51"/>
    <w:rsid w:val="00C74B87"/>
    <w:rsid w:val="00C74DEA"/>
    <w:rsid w:val="00C754AB"/>
    <w:rsid w:val="00C80B1E"/>
    <w:rsid w:val="00C839E3"/>
    <w:rsid w:val="00C853A9"/>
    <w:rsid w:val="00C928E7"/>
    <w:rsid w:val="00C93F2A"/>
    <w:rsid w:val="00C94664"/>
    <w:rsid w:val="00C94E2E"/>
    <w:rsid w:val="00C956CB"/>
    <w:rsid w:val="00CA41D0"/>
    <w:rsid w:val="00CA53C8"/>
    <w:rsid w:val="00CA5CCC"/>
    <w:rsid w:val="00CA6AAC"/>
    <w:rsid w:val="00CB0556"/>
    <w:rsid w:val="00CB3923"/>
    <w:rsid w:val="00CB3A09"/>
    <w:rsid w:val="00CC53B3"/>
    <w:rsid w:val="00CD1A08"/>
    <w:rsid w:val="00CD28E3"/>
    <w:rsid w:val="00CE445E"/>
    <w:rsid w:val="00CE527D"/>
    <w:rsid w:val="00CE59E6"/>
    <w:rsid w:val="00CE59ED"/>
    <w:rsid w:val="00CE629D"/>
    <w:rsid w:val="00CE7377"/>
    <w:rsid w:val="00CF36F1"/>
    <w:rsid w:val="00CF3736"/>
    <w:rsid w:val="00CF6A71"/>
    <w:rsid w:val="00D06E44"/>
    <w:rsid w:val="00D1087C"/>
    <w:rsid w:val="00D118A6"/>
    <w:rsid w:val="00D1559D"/>
    <w:rsid w:val="00D168AE"/>
    <w:rsid w:val="00D20228"/>
    <w:rsid w:val="00D2472A"/>
    <w:rsid w:val="00D35A17"/>
    <w:rsid w:val="00D364E1"/>
    <w:rsid w:val="00D41F62"/>
    <w:rsid w:val="00D47050"/>
    <w:rsid w:val="00D609CE"/>
    <w:rsid w:val="00D65FB5"/>
    <w:rsid w:val="00D678FC"/>
    <w:rsid w:val="00D74C64"/>
    <w:rsid w:val="00D76683"/>
    <w:rsid w:val="00D80D16"/>
    <w:rsid w:val="00D9242E"/>
    <w:rsid w:val="00D95904"/>
    <w:rsid w:val="00D9755F"/>
    <w:rsid w:val="00DA0F1B"/>
    <w:rsid w:val="00DA1367"/>
    <w:rsid w:val="00DA1772"/>
    <w:rsid w:val="00DA2CA1"/>
    <w:rsid w:val="00DA3B4B"/>
    <w:rsid w:val="00DA722C"/>
    <w:rsid w:val="00DB400D"/>
    <w:rsid w:val="00DB514C"/>
    <w:rsid w:val="00DC1D6A"/>
    <w:rsid w:val="00DC51BD"/>
    <w:rsid w:val="00DC589E"/>
    <w:rsid w:val="00DD0064"/>
    <w:rsid w:val="00DD08F6"/>
    <w:rsid w:val="00DD1AB3"/>
    <w:rsid w:val="00DE4F6E"/>
    <w:rsid w:val="00DE5018"/>
    <w:rsid w:val="00DE6759"/>
    <w:rsid w:val="00DE744C"/>
    <w:rsid w:val="00DE7A2E"/>
    <w:rsid w:val="00DE7C18"/>
    <w:rsid w:val="00DF1ADE"/>
    <w:rsid w:val="00DF2B05"/>
    <w:rsid w:val="00DF46D0"/>
    <w:rsid w:val="00DF5483"/>
    <w:rsid w:val="00DF5C6D"/>
    <w:rsid w:val="00E06BD6"/>
    <w:rsid w:val="00E0739B"/>
    <w:rsid w:val="00E10353"/>
    <w:rsid w:val="00E1519D"/>
    <w:rsid w:val="00E16093"/>
    <w:rsid w:val="00E16A4D"/>
    <w:rsid w:val="00E21FE2"/>
    <w:rsid w:val="00E32C54"/>
    <w:rsid w:val="00E33194"/>
    <w:rsid w:val="00E3422B"/>
    <w:rsid w:val="00E3C539"/>
    <w:rsid w:val="00E51CAB"/>
    <w:rsid w:val="00E605EE"/>
    <w:rsid w:val="00E67B1D"/>
    <w:rsid w:val="00E7257A"/>
    <w:rsid w:val="00E728D3"/>
    <w:rsid w:val="00E820F4"/>
    <w:rsid w:val="00E83218"/>
    <w:rsid w:val="00E840D3"/>
    <w:rsid w:val="00E86E23"/>
    <w:rsid w:val="00E90FE0"/>
    <w:rsid w:val="00E91667"/>
    <w:rsid w:val="00E927C2"/>
    <w:rsid w:val="00E96229"/>
    <w:rsid w:val="00EA2072"/>
    <w:rsid w:val="00EB4B14"/>
    <w:rsid w:val="00EC3BF2"/>
    <w:rsid w:val="00EC469A"/>
    <w:rsid w:val="00EC62DD"/>
    <w:rsid w:val="00ED36A6"/>
    <w:rsid w:val="00ED3F52"/>
    <w:rsid w:val="00ED4617"/>
    <w:rsid w:val="00ED6965"/>
    <w:rsid w:val="00EF3B05"/>
    <w:rsid w:val="00EF6A7F"/>
    <w:rsid w:val="00F00B3D"/>
    <w:rsid w:val="00F00D6E"/>
    <w:rsid w:val="00F10541"/>
    <w:rsid w:val="00F16010"/>
    <w:rsid w:val="00F2191B"/>
    <w:rsid w:val="00F252BA"/>
    <w:rsid w:val="00F33649"/>
    <w:rsid w:val="00F33F60"/>
    <w:rsid w:val="00F36A21"/>
    <w:rsid w:val="00F421DA"/>
    <w:rsid w:val="00F42D95"/>
    <w:rsid w:val="00F442CC"/>
    <w:rsid w:val="00F4571A"/>
    <w:rsid w:val="00F45923"/>
    <w:rsid w:val="00F4693D"/>
    <w:rsid w:val="00F564D7"/>
    <w:rsid w:val="00F6280E"/>
    <w:rsid w:val="00F629EA"/>
    <w:rsid w:val="00F6547F"/>
    <w:rsid w:val="00F66741"/>
    <w:rsid w:val="00F66F3B"/>
    <w:rsid w:val="00F710B5"/>
    <w:rsid w:val="00F71615"/>
    <w:rsid w:val="00F72FA2"/>
    <w:rsid w:val="00F7442C"/>
    <w:rsid w:val="00F75A9E"/>
    <w:rsid w:val="00F82C84"/>
    <w:rsid w:val="00F85989"/>
    <w:rsid w:val="00F85C38"/>
    <w:rsid w:val="00F9048A"/>
    <w:rsid w:val="00F95418"/>
    <w:rsid w:val="00FA073A"/>
    <w:rsid w:val="00FA0A63"/>
    <w:rsid w:val="00FA11C5"/>
    <w:rsid w:val="00FA15E4"/>
    <w:rsid w:val="00FB157A"/>
    <w:rsid w:val="00FB40BC"/>
    <w:rsid w:val="00FD0FB6"/>
    <w:rsid w:val="00FD498F"/>
    <w:rsid w:val="00FE5B5E"/>
    <w:rsid w:val="00FE5BBE"/>
    <w:rsid w:val="00FE6958"/>
    <w:rsid w:val="00FE7B24"/>
    <w:rsid w:val="00FF2235"/>
    <w:rsid w:val="00FF232B"/>
    <w:rsid w:val="00FF35FB"/>
    <w:rsid w:val="00FF4D45"/>
    <w:rsid w:val="0112BB14"/>
    <w:rsid w:val="011C2830"/>
    <w:rsid w:val="013CCFDB"/>
    <w:rsid w:val="015A6938"/>
    <w:rsid w:val="01609EE3"/>
    <w:rsid w:val="016F0BA5"/>
    <w:rsid w:val="017D35A4"/>
    <w:rsid w:val="01B83C2F"/>
    <w:rsid w:val="01BA50F0"/>
    <w:rsid w:val="01CC2324"/>
    <w:rsid w:val="01CEB635"/>
    <w:rsid w:val="01FE5359"/>
    <w:rsid w:val="02055821"/>
    <w:rsid w:val="020681EC"/>
    <w:rsid w:val="0219E36C"/>
    <w:rsid w:val="022713B3"/>
    <w:rsid w:val="02408D29"/>
    <w:rsid w:val="02490AA8"/>
    <w:rsid w:val="024E319E"/>
    <w:rsid w:val="0284E8FC"/>
    <w:rsid w:val="02A4C597"/>
    <w:rsid w:val="02AE8B75"/>
    <w:rsid w:val="02D6D94D"/>
    <w:rsid w:val="02E1F282"/>
    <w:rsid w:val="03287EE3"/>
    <w:rsid w:val="032C9285"/>
    <w:rsid w:val="032CBA3C"/>
    <w:rsid w:val="034AAE3E"/>
    <w:rsid w:val="035C9D79"/>
    <w:rsid w:val="035D0AD0"/>
    <w:rsid w:val="03608307"/>
    <w:rsid w:val="03628652"/>
    <w:rsid w:val="038339DB"/>
    <w:rsid w:val="0392B79F"/>
    <w:rsid w:val="039EAEAD"/>
    <w:rsid w:val="03C8B9C7"/>
    <w:rsid w:val="03EBB186"/>
    <w:rsid w:val="03F53D64"/>
    <w:rsid w:val="03FB1CF3"/>
    <w:rsid w:val="03FB4769"/>
    <w:rsid w:val="0400667A"/>
    <w:rsid w:val="041A04F0"/>
    <w:rsid w:val="0446D1E0"/>
    <w:rsid w:val="0453C8F2"/>
    <w:rsid w:val="047ED9A1"/>
    <w:rsid w:val="049618DB"/>
    <w:rsid w:val="04B484D1"/>
    <w:rsid w:val="04C606FD"/>
    <w:rsid w:val="04C965C6"/>
    <w:rsid w:val="04D451A8"/>
    <w:rsid w:val="04DDA5A4"/>
    <w:rsid w:val="051553F7"/>
    <w:rsid w:val="0526A912"/>
    <w:rsid w:val="052B072F"/>
    <w:rsid w:val="05401B67"/>
    <w:rsid w:val="05485969"/>
    <w:rsid w:val="058EFFCE"/>
    <w:rsid w:val="05A58B20"/>
    <w:rsid w:val="05B22756"/>
    <w:rsid w:val="05CA54E1"/>
    <w:rsid w:val="05D689C2"/>
    <w:rsid w:val="0603D56A"/>
    <w:rsid w:val="060B81EA"/>
    <w:rsid w:val="063C37C9"/>
    <w:rsid w:val="0651DF45"/>
    <w:rsid w:val="0655EBDE"/>
    <w:rsid w:val="065E0EBD"/>
    <w:rsid w:val="065EB0BD"/>
    <w:rsid w:val="066368F1"/>
    <w:rsid w:val="066AC2A3"/>
    <w:rsid w:val="06789FAB"/>
    <w:rsid w:val="069823C9"/>
    <w:rsid w:val="069EEFEF"/>
    <w:rsid w:val="06A6CE8B"/>
    <w:rsid w:val="06ABB7B4"/>
    <w:rsid w:val="06B17149"/>
    <w:rsid w:val="06D1186B"/>
    <w:rsid w:val="06D1C47C"/>
    <w:rsid w:val="06D2DAD7"/>
    <w:rsid w:val="06D826A5"/>
    <w:rsid w:val="070341B1"/>
    <w:rsid w:val="0703F62C"/>
    <w:rsid w:val="072C2190"/>
    <w:rsid w:val="073AC4E7"/>
    <w:rsid w:val="07577009"/>
    <w:rsid w:val="077E4559"/>
    <w:rsid w:val="07A188C4"/>
    <w:rsid w:val="07A7524B"/>
    <w:rsid w:val="07ABF269"/>
    <w:rsid w:val="07B0645C"/>
    <w:rsid w:val="07EDAFA6"/>
    <w:rsid w:val="07F847C1"/>
    <w:rsid w:val="08093E68"/>
    <w:rsid w:val="0816298F"/>
    <w:rsid w:val="081837B7"/>
    <w:rsid w:val="085599F2"/>
    <w:rsid w:val="087A0056"/>
    <w:rsid w:val="08C1F8A2"/>
    <w:rsid w:val="090ACF42"/>
    <w:rsid w:val="090E8EC0"/>
    <w:rsid w:val="09115562"/>
    <w:rsid w:val="09218338"/>
    <w:rsid w:val="093A4FCC"/>
    <w:rsid w:val="094BFA75"/>
    <w:rsid w:val="09578F0B"/>
    <w:rsid w:val="09778241"/>
    <w:rsid w:val="098E8A27"/>
    <w:rsid w:val="099377BD"/>
    <w:rsid w:val="09A8FA59"/>
    <w:rsid w:val="09C407BE"/>
    <w:rsid w:val="0A000F59"/>
    <w:rsid w:val="0A0EB39E"/>
    <w:rsid w:val="0A1C04ED"/>
    <w:rsid w:val="0A32067B"/>
    <w:rsid w:val="0A58D382"/>
    <w:rsid w:val="0A68CA9E"/>
    <w:rsid w:val="0A8DB975"/>
    <w:rsid w:val="0AA9FAE5"/>
    <w:rsid w:val="0AAA0640"/>
    <w:rsid w:val="0AE82321"/>
    <w:rsid w:val="0AFD0687"/>
    <w:rsid w:val="0AFEDC82"/>
    <w:rsid w:val="0B2775C2"/>
    <w:rsid w:val="0B3C74D6"/>
    <w:rsid w:val="0B54D922"/>
    <w:rsid w:val="0B5A0E67"/>
    <w:rsid w:val="0B5C048F"/>
    <w:rsid w:val="0B5E145B"/>
    <w:rsid w:val="0B7F8597"/>
    <w:rsid w:val="0B82848C"/>
    <w:rsid w:val="0B8620B6"/>
    <w:rsid w:val="0B9E6EB9"/>
    <w:rsid w:val="0BAEF67B"/>
    <w:rsid w:val="0C1088A6"/>
    <w:rsid w:val="0C34F4AB"/>
    <w:rsid w:val="0C3711CA"/>
    <w:rsid w:val="0C3CE231"/>
    <w:rsid w:val="0C408232"/>
    <w:rsid w:val="0C44D888"/>
    <w:rsid w:val="0C45CB46"/>
    <w:rsid w:val="0C505B03"/>
    <w:rsid w:val="0C653577"/>
    <w:rsid w:val="0C6B7486"/>
    <w:rsid w:val="0C8A0389"/>
    <w:rsid w:val="0C9DBA02"/>
    <w:rsid w:val="0CA473F1"/>
    <w:rsid w:val="0CDA2856"/>
    <w:rsid w:val="0CE5CBC2"/>
    <w:rsid w:val="0D100F6E"/>
    <w:rsid w:val="0D2059E0"/>
    <w:rsid w:val="0D443880"/>
    <w:rsid w:val="0D4CA858"/>
    <w:rsid w:val="0D60C7BF"/>
    <w:rsid w:val="0D7048E4"/>
    <w:rsid w:val="0D83C94C"/>
    <w:rsid w:val="0D9652C5"/>
    <w:rsid w:val="0D9A11B3"/>
    <w:rsid w:val="0DA1FF39"/>
    <w:rsid w:val="0DB6049D"/>
    <w:rsid w:val="0DD6A2A3"/>
    <w:rsid w:val="0DE4DBBD"/>
    <w:rsid w:val="0DF4F46F"/>
    <w:rsid w:val="0E234069"/>
    <w:rsid w:val="0E2C14E4"/>
    <w:rsid w:val="0E3A78B9"/>
    <w:rsid w:val="0E464A1A"/>
    <w:rsid w:val="0E4CF767"/>
    <w:rsid w:val="0E856B13"/>
    <w:rsid w:val="0E919AD9"/>
    <w:rsid w:val="0EB4F420"/>
    <w:rsid w:val="0EB87D90"/>
    <w:rsid w:val="0EBC5E0B"/>
    <w:rsid w:val="0EBCD5C5"/>
    <w:rsid w:val="0ECBF888"/>
    <w:rsid w:val="0EDCD661"/>
    <w:rsid w:val="0EE7F2F5"/>
    <w:rsid w:val="0EFB8081"/>
    <w:rsid w:val="0EFDDAFF"/>
    <w:rsid w:val="0F132E8B"/>
    <w:rsid w:val="0F2C5EC2"/>
    <w:rsid w:val="0F39F34D"/>
    <w:rsid w:val="0F6C956D"/>
    <w:rsid w:val="0F935486"/>
    <w:rsid w:val="0F9D4264"/>
    <w:rsid w:val="0FA1FFA7"/>
    <w:rsid w:val="0FC51362"/>
    <w:rsid w:val="0FDB7D3B"/>
    <w:rsid w:val="0FE21196"/>
    <w:rsid w:val="0FE99A78"/>
    <w:rsid w:val="0FFBC8D5"/>
    <w:rsid w:val="10146ABD"/>
    <w:rsid w:val="1014D391"/>
    <w:rsid w:val="101F1801"/>
    <w:rsid w:val="102134EF"/>
    <w:rsid w:val="10368352"/>
    <w:rsid w:val="103E069A"/>
    <w:rsid w:val="104CEA02"/>
    <w:rsid w:val="1056B85B"/>
    <w:rsid w:val="1057865A"/>
    <w:rsid w:val="105827BF"/>
    <w:rsid w:val="106CF2FD"/>
    <w:rsid w:val="1078A6C2"/>
    <w:rsid w:val="107C3C73"/>
    <w:rsid w:val="1090CA6C"/>
    <w:rsid w:val="109C4E5F"/>
    <w:rsid w:val="10D75F8A"/>
    <w:rsid w:val="10DA169E"/>
    <w:rsid w:val="10F02A98"/>
    <w:rsid w:val="11053F74"/>
    <w:rsid w:val="111513C2"/>
    <w:rsid w:val="112960AB"/>
    <w:rsid w:val="113686AB"/>
    <w:rsid w:val="115EF9E0"/>
    <w:rsid w:val="115F2EA7"/>
    <w:rsid w:val="11656ED3"/>
    <w:rsid w:val="1174162C"/>
    <w:rsid w:val="118580CD"/>
    <w:rsid w:val="1187B34C"/>
    <w:rsid w:val="118CBAE5"/>
    <w:rsid w:val="1195C125"/>
    <w:rsid w:val="11B1B61E"/>
    <w:rsid w:val="11BD0BD5"/>
    <w:rsid w:val="11C5104F"/>
    <w:rsid w:val="11CC8551"/>
    <w:rsid w:val="11E30064"/>
    <w:rsid w:val="11E3F882"/>
    <w:rsid w:val="11FC28C1"/>
    <w:rsid w:val="1206FE65"/>
    <w:rsid w:val="1215A9D8"/>
    <w:rsid w:val="123E839E"/>
    <w:rsid w:val="123F0568"/>
    <w:rsid w:val="1241F784"/>
    <w:rsid w:val="125A5808"/>
    <w:rsid w:val="125B7A80"/>
    <w:rsid w:val="1298DF7C"/>
    <w:rsid w:val="12A71DD9"/>
    <w:rsid w:val="12A7F0B8"/>
    <w:rsid w:val="12AA51D3"/>
    <w:rsid w:val="12AC23B5"/>
    <w:rsid w:val="12B2C706"/>
    <w:rsid w:val="12BA3380"/>
    <w:rsid w:val="12BD5E8C"/>
    <w:rsid w:val="12CB535F"/>
    <w:rsid w:val="12CC816B"/>
    <w:rsid w:val="12CE9985"/>
    <w:rsid w:val="12CFED76"/>
    <w:rsid w:val="12DB4DEF"/>
    <w:rsid w:val="12DC7751"/>
    <w:rsid w:val="12E7CC58"/>
    <w:rsid w:val="12F8688A"/>
    <w:rsid w:val="13037444"/>
    <w:rsid w:val="13273430"/>
    <w:rsid w:val="134342AD"/>
    <w:rsid w:val="1345B8E9"/>
    <w:rsid w:val="1358DC36"/>
    <w:rsid w:val="137ED0C5"/>
    <w:rsid w:val="13901C34"/>
    <w:rsid w:val="1394365F"/>
    <w:rsid w:val="139C4CBA"/>
    <w:rsid w:val="13B5CBD2"/>
    <w:rsid w:val="13C2A56F"/>
    <w:rsid w:val="13C3C0D7"/>
    <w:rsid w:val="13EDE2E9"/>
    <w:rsid w:val="140D2703"/>
    <w:rsid w:val="141140BD"/>
    <w:rsid w:val="1431DC99"/>
    <w:rsid w:val="1447F416"/>
    <w:rsid w:val="14627C3E"/>
    <w:rsid w:val="14728406"/>
    <w:rsid w:val="14740CE9"/>
    <w:rsid w:val="147441DA"/>
    <w:rsid w:val="1474708A"/>
    <w:rsid w:val="149343AE"/>
    <w:rsid w:val="14B582B9"/>
    <w:rsid w:val="14CBFF1E"/>
    <w:rsid w:val="14DB843A"/>
    <w:rsid w:val="14DE70B9"/>
    <w:rsid w:val="14E6691C"/>
    <w:rsid w:val="14E8ADAD"/>
    <w:rsid w:val="14EBCE44"/>
    <w:rsid w:val="14F08341"/>
    <w:rsid w:val="14F388F9"/>
    <w:rsid w:val="14F41B8E"/>
    <w:rsid w:val="14F4AC97"/>
    <w:rsid w:val="151AA126"/>
    <w:rsid w:val="152183A4"/>
    <w:rsid w:val="152A90A9"/>
    <w:rsid w:val="153CE3FB"/>
    <w:rsid w:val="1555193A"/>
    <w:rsid w:val="155624B1"/>
    <w:rsid w:val="15810D8E"/>
    <w:rsid w:val="158EC8F0"/>
    <w:rsid w:val="15977EB7"/>
    <w:rsid w:val="15B9852B"/>
    <w:rsid w:val="15C3786E"/>
    <w:rsid w:val="15ECA116"/>
    <w:rsid w:val="162E3866"/>
    <w:rsid w:val="1630951E"/>
    <w:rsid w:val="163EC4D5"/>
    <w:rsid w:val="16528257"/>
    <w:rsid w:val="16700B45"/>
    <w:rsid w:val="168CC13B"/>
    <w:rsid w:val="168E2580"/>
    <w:rsid w:val="16A883DE"/>
    <w:rsid w:val="16ABB37D"/>
    <w:rsid w:val="16AD481E"/>
    <w:rsid w:val="16BDAEA9"/>
    <w:rsid w:val="16CE5BFC"/>
    <w:rsid w:val="16D415AB"/>
    <w:rsid w:val="16D7D3CB"/>
    <w:rsid w:val="170E8AF8"/>
    <w:rsid w:val="172C0D53"/>
    <w:rsid w:val="17336E0B"/>
    <w:rsid w:val="173B492B"/>
    <w:rsid w:val="173DC97C"/>
    <w:rsid w:val="17451DD1"/>
    <w:rsid w:val="175DE1F5"/>
    <w:rsid w:val="179D79F4"/>
    <w:rsid w:val="17CE3B64"/>
    <w:rsid w:val="17DB6D5B"/>
    <w:rsid w:val="17DF026B"/>
    <w:rsid w:val="17DF6BE3"/>
    <w:rsid w:val="18044A09"/>
    <w:rsid w:val="1804BEF6"/>
    <w:rsid w:val="180F2BEC"/>
    <w:rsid w:val="1822026B"/>
    <w:rsid w:val="1861C3ED"/>
    <w:rsid w:val="18721F23"/>
    <w:rsid w:val="188465B9"/>
    <w:rsid w:val="1888BDA1"/>
    <w:rsid w:val="18C26D57"/>
    <w:rsid w:val="18CDB73B"/>
    <w:rsid w:val="18D14EC2"/>
    <w:rsid w:val="18DCE1C9"/>
    <w:rsid w:val="18E66D22"/>
    <w:rsid w:val="18F125ED"/>
    <w:rsid w:val="19162AB2"/>
    <w:rsid w:val="19382B64"/>
    <w:rsid w:val="195CFAE9"/>
    <w:rsid w:val="196A0BC5"/>
    <w:rsid w:val="198549AA"/>
    <w:rsid w:val="1988F3DC"/>
    <w:rsid w:val="19A3D910"/>
    <w:rsid w:val="19B262A1"/>
    <w:rsid w:val="1A0816C9"/>
    <w:rsid w:val="1A0DBB64"/>
    <w:rsid w:val="1A160AEA"/>
    <w:rsid w:val="1A1736CC"/>
    <w:rsid w:val="1A381E20"/>
    <w:rsid w:val="1A408DA6"/>
    <w:rsid w:val="1A44916B"/>
    <w:rsid w:val="1A4D71F0"/>
    <w:rsid w:val="1A52B4F8"/>
    <w:rsid w:val="1A59B603"/>
    <w:rsid w:val="1A5AC40C"/>
    <w:rsid w:val="1A8C48AD"/>
    <w:rsid w:val="1A94E3D4"/>
    <w:rsid w:val="1AA2D00D"/>
    <w:rsid w:val="1AB28D26"/>
    <w:rsid w:val="1AC082EB"/>
    <w:rsid w:val="1AF73C52"/>
    <w:rsid w:val="1B05DC26"/>
    <w:rsid w:val="1B1DD1D3"/>
    <w:rsid w:val="1B4F596F"/>
    <w:rsid w:val="1B62DA3D"/>
    <w:rsid w:val="1B89E2AA"/>
    <w:rsid w:val="1BF4BD54"/>
    <w:rsid w:val="1C246A91"/>
    <w:rsid w:val="1C548DBA"/>
    <w:rsid w:val="1C757BA9"/>
    <w:rsid w:val="1C7F8F4E"/>
    <w:rsid w:val="1C95F3FF"/>
    <w:rsid w:val="1C984569"/>
    <w:rsid w:val="1CA204D2"/>
    <w:rsid w:val="1CB4D340"/>
    <w:rsid w:val="1CC0949E"/>
    <w:rsid w:val="1CC0F8C8"/>
    <w:rsid w:val="1CC4F16F"/>
    <w:rsid w:val="1CD2CBBC"/>
    <w:rsid w:val="1CDC441B"/>
    <w:rsid w:val="1CE2B40F"/>
    <w:rsid w:val="1CEB29D0"/>
    <w:rsid w:val="1D0D0ADB"/>
    <w:rsid w:val="1D1374FE"/>
    <w:rsid w:val="1D5CBBD3"/>
    <w:rsid w:val="1D61E941"/>
    <w:rsid w:val="1D6B8ECE"/>
    <w:rsid w:val="1D6F75E6"/>
    <w:rsid w:val="1D7A20F9"/>
    <w:rsid w:val="1D85F18E"/>
    <w:rsid w:val="1D88485B"/>
    <w:rsid w:val="1D904728"/>
    <w:rsid w:val="1DA5FF4C"/>
    <w:rsid w:val="1DC892CF"/>
    <w:rsid w:val="1DD43474"/>
    <w:rsid w:val="1DDA91B4"/>
    <w:rsid w:val="1DDD506E"/>
    <w:rsid w:val="1DE50521"/>
    <w:rsid w:val="1DE6849A"/>
    <w:rsid w:val="1E13E1F8"/>
    <w:rsid w:val="1E2787B3"/>
    <w:rsid w:val="1E4C24CC"/>
    <w:rsid w:val="1E5C64FF"/>
    <w:rsid w:val="1E95CB05"/>
    <w:rsid w:val="1E9FAD73"/>
    <w:rsid w:val="1EAFD948"/>
    <w:rsid w:val="1EB20268"/>
    <w:rsid w:val="1EB4E1EA"/>
    <w:rsid w:val="1EBA3ABF"/>
    <w:rsid w:val="1ED5D25A"/>
    <w:rsid w:val="1EE17450"/>
    <w:rsid w:val="1EFA3BA0"/>
    <w:rsid w:val="1EFCD4FB"/>
    <w:rsid w:val="1EFD5DE4"/>
    <w:rsid w:val="1F098A3E"/>
    <w:rsid w:val="1F13FEC9"/>
    <w:rsid w:val="1F37F2D4"/>
    <w:rsid w:val="1F77F1DF"/>
    <w:rsid w:val="1F9338E1"/>
    <w:rsid w:val="1FAEC6D5"/>
    <w:rsid w:val="1FCA48CF"/>
    <w:rsid w:val="1FD94D49"/>
    <w:rsid w:val="1FE0335D"/>
    <w:rsid w:val="200931E9"/>
    <w:rsid w:val="2009D9F6"/>
    <w:rsid w:val="202235E7"/>
    <w:rsid w:val="2024053D"/>
    <w:rsid w:val="207075FA"/>
    <w:rsid w:val="20725769"/>
    <w:rsid w:val="207693FF"/>
    <w:rsid w:val="2076B776"/>
    <w:rsid w:val="2096DBD9"/>
    <w:rsid w:val="209AB274"/>
    <w:rsid w:val="20B1945A"/>
    <w:rsid w:val="20B9CB87"/>
    <w:rsid w:val="20C9473E"/>
    <w:rsid w:val="20D3D86F"/>
    <w:rsid w:val="20D6215F"/>
    <w:rsid w:val="20EFC3C5"/>
    <w:rsid w:val="21696522"/>
    <w:rsid w:val="218A69C0"/>
    <w:rsid w:val="218DBFB4"/>
    <w:rsid w:val="21B45AE5"/>
    <w:rsid w:val="21D13C87"/>
    <w:rsid w:val="21DD2B4D"/>
    <w:rsid w:val="21E0E8F8"/>
    <w:rsid w:val="21E803E2"/>
    <w:rsid w:val="21ECDD68"/>
    <w:rsid w:val="21F685EB"/>
    <w:rsid w:val="21F9242E"/>
    <w:rsid w:val="220111B4"/>
    <w:rsid w:val="2228F845"/>
    <w:rsid w:val="2264D24E"/>
    <w:rsid w:val="226A632D"/>
    <w:rsid w:val="226FB041"/>
    <w:rsid w:val="227B2D35"/>
    <w:rsid w:val="2286E9FF"/>
    <w:rsid w:val="229C98E7"/>
    <w:rsid w:val="22A4D0C0"/>
    <w:rsid w:val="22B38304"/>
    <w:rsid w:val="22DD09AA"/>
    <w:rsid w:val="2300F74F"/>
    <w:rsid w:val="2310EE0B"/>
    <w:rsid w:val="2327C07D"/>
    <w:rsid w:val="233CC55A"/>
    <w:rsid w:val="23687EC7"/>
    <w:rsid w:val="237CB959"/>
    <w:rsid w:val="238657F4"/>
    <w:rsid w:val="2388CE07"/>
    <w:rsid w:val="23930959"/>
    <w:rsid w:val="2394F48F"/>
    <w:rsid w:val="239CE215"/>
    <w:rsid w:val="23AE029A"/>
    <w:rsid w:val="23B11869"/>
    <w:rsid w:val="23B862F7"/>
    <w:rsid w:val="23EC87F2"/>
    <w:rsid w:val="23F6E7A6"/>
    <w:rsid w:val="23FBB684"/>
    <w:rsid w:val="240B7931"/>
    <w:rsid w:val="24452ACF"/>
    <w:rsid w:val="245B845F"/>
    <w:rsid w:val="24676531"/>
    <w:rsid w:val="2494BAA7"/>
    <w:rsid w:val="249A6493"/>
    <w:rsid w:val="24D53478"/>
    <w:rsid w:val="24D9B8A2"/>
    <w:rsid w:val="24DD4B19"/>
    <w:rsid w:val="250EEEF7"/>
    <w:rsid w:val="2525AFE3"/>
    <w:rsid w:val="2527D4CE"/>
    <w:rsid w:val="252809BC"/>
    <w:rsid w:val="252DA5AA"/>
    <w:rsid w:val="252F8708"/>
    <w:rsid w:val="253F68FC"/>
    <w:rsid w:val="2547DCC9"/>
    <w:rsid w:val="25609907"/>
    <w:rsid w:val="256B0DBC"/>
    <w:rsid w:val="25710293"/>
    <w:rsid w:val="25759D23"/>
    <w:rsid w:val="25799C19"/>
    <w:rsid w:val="257F6B7C"/>
    <w:rsid w:val="25C334E8"/>
    <w:rsid w:val="25D4157C"/>
    <w:rsid w:val="25D7967B"/>
    <w:rsid w:val="25D804B0"/>
    <w:rsid w:val="25EC79C8"/>
    <w:rsid w:val="25F5B501"/>
    <w:rsid w:val="25FF4835"/>
    <w:rsid w:val="263CD645"/>
    <w:rsid w:val="26493EF6"/>
    <w:rsid w:val="26564445"/>
    <w:rsid w:val="265BC680"/>
    <w:rsid w:val="2665AD78"/>
    <w:rsid w:val="266DE9B0"/>
    <w:rsid w:val="26AF325C"/>
    <w:rsid w:val="26B45A1B"/>
    <w:rsid w:val="26BBAE8E"/>
    <w:rsid w:val="26EE8757"/>
    <w:rsid w:val="270481D5"/>
    <w:rsid w:val="27487C1E"/>
    <w:rsid w:val="274EE6D5"/>
    <w:rsid w:val="277AF833"/>
    <w:rsid w:val="27834980"/>
    <w:rsid w:val="278561A4"/>
    <w:rsid w:val="278FFD4C"/>
    <w:rsid w:val="279DC266"/>
    <w:rsid w:val="27D46872"/>
    <w:rsid w:val="27FC6619"/>
    <w:rsid w:val="280E72EB"/>
    <w:rsid w:val="28243977"/>
    <w:rsid w:val="282B674C"/>
    <w:rsid w:val="2837AD8C"/>
    <w:rsid w:val="283B82BB"/>
    <w:rsid w:val="28502A7C"/>
    <w:rsid w:val="285D84DF"/>
    <w:rsid w:val="286727CA"/>
    <w:rsid w:val="287148E1"/>
    <w:rsid w:val="28846366"/>
    <w:rsid w:val="28A23CB5"/>
    <w:rsid w:val="28B60AF2"/>
    <w:rsid w:val="28BEF9C4"/>
    <w:rsid w:val="2903E35C"/>
    <w:rsid w:val="2910F02C"/>
    <w:rsid w:val="2942C3DA"/>
    <w:rsid w:val="295E812A"/>
    <w:rsid w:val="2967734A"/>
    <w:rsid w:val="296E1DC4"/>
    <w:rsid w:val="297038D3"/>
    <w:rsid w:val="297901FA"/>
    <w:rsid w:val="29845B38"/>
    <w:rsid w:val="298722CE"/>
    <w:rsid w:val="298AF8EF"/>
    <w:rsid w:val="298E56E1"/>
    <w:rsid w:val="298FDF70"/>
    <w:rsid w:val="2991AFB4"/>
    <w:rsid w:val="29B3A7DA"/>
    <w:rsid w:val="29D183AD"/>
    <w:rsid w:val="29F4A95E"/>
    <w:rsid w:val="29FAFA85"/>
    <w:rsid w:val="2A02F82B"/>
    <w:rsid w:val="2A07F09C"/>
    <w:rsid w:val="2A08BDA1"/>
    <w:rsid w:val="2A0D3F63"/>
    <w:rsid w:val="2A3D0C54"/>
    <w:rsid w:val="2A7893AF"/>
    <w:rsid w:val="2A79B23C"/>
    <w:rsid w:val="2A7F8BA5"/>
    <w:rsid w:val="2A8CAF59"/>
    <w:rsid w:val="2A8D0C44"/>
    <w:rsid w:val="2AACCF60"/>
    <w:rsid w:val="2AACD02A"/>
    <w:rsid w:val="2ABC1C69"/>
    <w:rsid w:val="2ACB48E0"/>
    <w:rsid w:val="2ADAB6D2"/>
    <w:rsid w:val="2AF1E12B"/>
    <w:rsid w:val="2AFA518B"/>
    <w:rsid w:val="2AFBDCCF"/>
    <w:rsid w:val="2B187216"/>
    <w:rsid w:val="2B53D14F"/>
    <w:rsid w:val="2B7093C7"/>
    <w:rsid w:val="2B9FA238"/>
    <w:rsid w:val="2BBF8E3E"/>
    <w:rsid w:val="2BD1115E"/>
    <w:rsid w:val="2BD1DA26"/>
    <w:rsid w:val="2BDA1040"/>
    <w:rsid w:val="2C1B5C06"/>
    <w:rsid w:val="2C2A83A3"/>
    <w:rsid w:val="2C466C95"/>
    <w:rsid w:val="2C531E68"/>
    <w:rsid w:val="2C6721B0"/>
    <w:rsid w:val="2C6951B7"/>
    <w:rsid w:val="2C9FB488"/>
    <w:rsid w:val="2CC8C995"/>
    <w:rsid w:val="2CD255A1"/>
    <w:rsid w:val="2CE794B5"/>
    <w:rsid w:val="2CEE766E"/>
    <w:rsid w:val="2D01BED3"/>
    <w:rsid w:val="2D2AAA08"/>
    <w:rsid w:val="2D373B5D"/>
    <w:rsid w:val="2D3C1221"/>
    <w:rsid w:val="2D3D6F7B"/>
    <w:rsid w:val="2D552455"/>
    <w:rsid w:val="2D5E95CC"/>
    <w:rsid w:val="2D69056F"/>
    <w:rsid w:val="2D7402A5"/>
    <w:rsid w:val="2D92C332"/>
    <w:rsid w:val="2DD81738"/>
    <w:rsid w:val="2DDDD6DB"/>
    <w:rsid w:val="2DE29E08"/>
    <w:rsid w:val="2DECADEC"/>
    <w:rsid w:val="2DF1898D"/>
    <w:rsid w:val="2DF9CE27"/>
    <w:rsid w:val="2DFC995A"/>
    <w:rsid w:val="2DFCF875"/>
    <w:rsid w:val="2E020E12"/>
    <w:rsid w:val="2E0EB039"/>
    <w:rsid w:val="2E19095E"/>
    <w:rsid w:val="2E538B6D"/>
    <w:rsid w:val="2E6FD7F2"/>
    <w:rsid w:val="2E8820CF"/>
    <w:rsid w:val="2EA8E163"/>
    <w:rsid w:val="2EAEC3A6"/>
    <w:rsid w:val="2EB1A2CF"/>
    <w:rsid w:val="2EB5D0B0"/>
    <w:rsid w:val="2EB82E22"/>
    <w:rsid w:val="2EBD42F6"/>
    <w:rsid w:val="2EC2E610"/>
    <w:rsid w:val="2EF01D5B"/>
    <w:rsid w:val="2F070A56"/>
    <w:rsid w:val="2F10A616"/>
    <w:rsid w:val="2F1BFFC0"/>
    <w:rsid w:val="2F1E08D4"/>
    <w:rsid w:val="2F65BE99"/>
    <w:rsid w:val="2F664BBC"/>
    <w:rsid w:val="2F7D8CE2"/>
    <w:rsid w:val="2F9648EB"/>
    <w:rsid w:val="2FA1C890"/>
    <w:rsid w:val="2FBF46CA"/>
    <w:rsid w:val="2FD1351B"/>
    <w:rsid w:val="2FE3197A"/>
    <w:rsid w:val="2FFF6658"/>
    <w:rsid w:val="301DE586"/>
    <w:rsid w:val="3023645B"/>
    <w:rsid w:val="30347378"/>
    <w:rsid w:val="303E5082"/>
    <w:rsid w:val="30406E7D"/>
    <w:rsid w:val="30503BBB"/>
    <w:rsid w:val="3053FE83"/>
    <w:rsid w:val="306958E9"/>
    <w:rsid w:val="306D251E"/>
    <w:rsid w:val="30A54B49"/>
    <w:rsid w:val="30B0E34C"/>
    <w:rsid w:val="30CA63F4"/>
    <w:rsid w:val="30CC2C60"/>
    <w:rsid w:val="30E1ABDE"/>
    <w:rsid w:val="310A7C47"/>
    <w:rsid w:val="3113B305"/>
    <w:rsid w:val="31281D9E"/>
    <w:rsid w:val="3128840F"/>
    <w:rsid w:val="3132194C"/>
    <w:rsid w:val="31435423"/>
    <w:rsid w:val="316ED38B"/>
    <w:rsid w:val="31B01B43"/>
    <w:rsid w:val="31B7E802"/>
    <w:rsid w:val="31B94BCC"/>
    <w:rsid w:val="31BCDA9D"/>
    <w:rsid w:val="31EC0C1C"/>
    <w:rsid w:val="31EFCEE4"/>
    <w:rsid w:val="31F30562"/>
    <w:rsid w:val="31F4E3B8"/>
    <w:rsid w:val="3204EF9F"/>
    <w:rsid w:val="320979C9"/>
    <w:rsid w:val="320EE3BC"/>
    <w:rsid w:val="3210ABAB"/>
    <w:rsid w:val="3224DDFD"/>
    <w:rsid w:val="3231B763"/>
    <w:rsid w:val="32434E8C"/>
    <w:rsid w:val="324CB3AD"/>
    <w:rsid w:val="3252DF2B"/>
    <w:rsid w:val="326E17EC"/>
    <w:rsid w:val="3270E68E"/>
    <w:rsid w:val="3278FE7D"/>
    <w:rsid w:val="328EB02C"/>
    <w:rsid w:val="329B7E1F"/>
    <w:rsid w:val="329DB651"/>
    <w:rsid w:val="32A4758E"/>
    <w:rsid w:val="32A927EF"/>
    <w:rsid w:val="32A9FC54"/>
    <w:rsid w:val="32C97392"/>
    <w:rsid w:val="32CDE9AD"/>
    <w:rsid w:val="32DF2484"/>
    <w:rsid w:val="32F1416E"/>
    <w:rsid w:val="33016081"/>
    <w:rsid w:val="3320FCC0"/>
    <w:rsid w:val="332B0F2C"/>
    <w:rsid w:val="3330692A"/>
    <w:rsid w:val="3360BE03"/>
    <w:rsid w:val="33728E25"/>
    <w:rsid w:val="3388DB56"/>
    <w:rsid w:val="338B5B9F"/>
    <w:rsid w:val="33D37EEF"/>
    <w:rsid w:val="33D41AB3"/>
    <w:rsid w:val="33FC67BB"/>
    <w:rsid w:val="340204B6"/>
    <w:rsid w:val="3406AC3E"/>
    <w:rsid w:val="341A3DDD"/>
    <w:rsid w:val="342E91C3"/>
    <w:rsid w:val="34414DF0"/>
    <w:rsid w:val="34439BCC"/>
    <w:rsid w:val="344429E3"/>
    <w:rsid w:val="3446F2A8"/>
    <w:rsid w:val="34557497"/>
    <w:rsid w:val="346E9E56"/>
    <w:rsid w:val="34C5F550"/>
    <w:rsid w:val="34D44586"/>
    <w:rsid w:val="34EECFCE"/>
    <w:rsid w:val="34F8D5E8"/>
    <w:rsid w:val="35480139"/>
    <w:rsid w:val="355C898D"/>
    <w:rsid w:val="355F940F"/>
    <w:rsid w:val="3571980A"/>
    <w:rsid w:val="357B89A6"/>
    <w:rsid w:val="35BB0C55"/>
    <w:rsid w:val="35C0153F"/>
    <w:rsid w:val="35D81E10"/>
    <w:rsid w:val="35DAF72A"/>
    <w:rsid w:val="35DD1E51"/>
    <w:rsid w:val="35E4BC2D"/>
    <w:rsid w:val="35FA6276"/>
    <w:rsid w:val="36154FEB"/>
    <w:rsid w:val="365E0BBB"/>
    <w:rsid w:val="366A8FBF"/>
    <w:rsid w:val="3688E435"/>
    <w:rsid w:val="368EA3D7"/>
    <w:rsid w:val="36974C39"/>
    <w:rsid w:val="36A699D8"/>
    <w:rsid w:val="36B3F348"/>
    <w:rsid w:val="36F21DA9"/>
    <w:rsid w:val="36FFEC8E"/>
    <w:rsid w:val="370B1FB1"/>
    <w:rsid w:val="370BE872"/>
    <w:rsid w:val="371FC5E1"/>
    <w:rsid w:val="3739418E"/>
    <w:rsid w:val="3739A578"/>
    <w:rsid w:val="374E75F9"/>
    <w:rsid w:val="37612B43"/>
    <w:rsid w:val="377C225C"/>
    <w:rsid w:val="377F1180"/>
    <w:rsid w:val="37B24CC8"/>
    <w:rsid w:val="37C9F067"/>
    <w:rsid w:val="37E924A2"/>
    <w:rsid w:val="3803236F"/>
    <w:rsid w:val="38073753"/>
    <w:rsid w:val="3807F78D"/>
    <w:rsid w:val="380BDF68"/>
    <w:rsid w:val="3834AC04"/>
    <w:rsid w:val="384692CC"/>
    <w:rsid w:val="384FC3A9"/>
    <w:rsid w:val="3864253C"/>
    <w:rsid w:val="38876715"/>
    <w:rsid w:val="388A03BB"/>
    <w:rsid w:val="38F7B601"/>
    <w:rsid w:val="38F837A1"/>
    <w:rsid w:val="390877C5"/>
    <w:rsid w:val="3914BF13"/>
    <w:rsid w:val="3954DFA3"/>
    <w:rsid w:val="39760ABF"/>
    <w:rsid w:val="39791488"/>
    <w:rsid w:val="3987E0D4"/>
    <w:rsid w:val="39AB9F6F"/>
    <w:rsid w:val="39AE899A"/>
    <w:rsid w:val="39BE1FE1"/>
    <w:rsid w:val="39C57192"/>
    <w:rsid w:val="39CE4B62"/>
    <w:rsid w:val="39E5EA8F"/>
    <w:rsid w:val="39FE3E71"/>
    <w:rsid w:val="3A1A59DD"/>
    <w:rsid w:val="3A1CA845"/>
    <w:rsid w:val="3A1E45D9"/>
    <w:rsid w:val="3A6867E7"/>
    <w:rsid w:val="3A7850CE"/>
    <w:rsid w:val="3A7BC57A"/>
    <w:rsid w:val="3A891E50"/>
    <w:rsid w:val="3A98CC05"/>
    <w:rsid w:val="3AD75415"/>
    <w:rsid w:val="3ADB1147"/>
    <w:rsid w:val="3AE8B5C8"/>
    <w:rsid w:val="3AF4B805"/>
    <w:rsid w:val="3B0EA7DA"/>
    <w:rsid w:val="3B10F92C"/>
    <w:rsid w:val="3B1862DB"/>
    <w:rsid w:val="3B27F730"/>
    <w:rsid w:val="3B2A1A84"/>
    <w:rsid w:val="3B35329D"/>
    <w:rsid w:val="3B6141F3"/>
    <w:rsid w:val="3B61BA7B"/>
    <w:rsid w:val="3B681292"/>
    <w:rsid w:val="3B6881FA"/>
    <w:rsid w:val="3B7FA025"/>
    <w:rsid w:val="3B9675F8"/>
    <w:rsid w:val="3BAC868D"/>
    <w:rsid w:val="3BB5C602"/>
    <w:rsid w:val="3BB62A3E"/>
    <w:rsid w:val="3BBA3EFE"/>
    <w:rsid w:val="3BBE17C4"/>
    <w:rsid w:val="3BC6AA05"/>
    <w:rsid w:val="3BD9E223"/>
    <w:rsid w:val="3BE96495"/>
    <w:rsid w:val="3BECB623"/>
    <w:rsid w:val="3BF35F1D"/>
    <w:rsid w:val="3C0105C8"/>
    <w:rsid w:val="3C126C28"/>
    <w:rsid w:val="3C2BA667"/>
    <w:rsid w:val="3C4CE7C5"/>
    <w:rsid w:val="3C62AD24"/>
    <w:rsid w:val="3CAD7210"/>
    <w:rsid w:val="3CB237F4"/>
    <w:rsid w:val="3CC098EB"/>
    <w:rsid w:val="3CC267BD"/>
    <w:rsid w:val="3CE889E2"/>
    <w:rsid w:val="3D2334CC"/>
    <w:rsid w:val="3D36AC49"/>
    <w:rsid w:val="3D37965F"/>
    <w:rsid w:val="3D560F5F"/>
    <w:rsid w:val="3D64793D"/>
    <w:rsid w:val="3D727ED6"/>
    <w:rsid w:val="3D9CDB41"/>
    <w:rsid w:val="3DB5CFD2"/>
    <w:rsid w:val="3DBCF1F1"/>
    <w:rsid w:val="3DCE5784"/>
    <w:rsid w:val="3DE8E6FC"/>
    <w:rsid w:val="3E1EB797"/>
    <w:rsid w:val="3E2C58C7"/>
    <w:rsid w:val="3E397F17"/>
    <w:rsid w:val="3E3AF63A"/>
    <w:rsid w:val="3E58636E"/>
    <w:rsid w:val="3E696B0A"/>
    <w:rsid w:val="3E9BFBD0"/>
    <w:rsid w:val="3E9C4BF7"/>
    <w:rsid w:val="3EA7EAC7"/>
    <w:rsid w:val="3EBDC473"/>
    <w:rsid w:val="3ECB12CD"/>
    <w:rsid w:val="3EE64A81"/>
    <w:rsid w:val="3EEDCB00"/>
    <w:rsid w:val="3EF5B886"/>
    <w:rsid w:val="3EFB40B2"/>
    <w:rsid w:val="3F0CDAF7"/>
    <w:rsid w:val="3F38ABA2"/>
    <w:rsid w:val="3F3E5D6E"/>
    <w:rsid w:val="3F402B6B"/>
    <w:rsid w:val="3F409410"/>
    <w:rsid w:val="3F4DCF28"/>
    <w:rsid w:val="3F51A033"/>
    <w:rsid w:val="3F6D3C9D"/>
    <w:rsid w:val="3F8D6740"/>
    <w:rsid w:val="3F8FD2CD"/>
    <w:rsid w:val="3F913630"/>
    <w:rsid w:val="3FC9C9A6"/>
    <w:rsid w:val="40019B27"/>
    <w:rsid w:val="401F267B"/>
    <w:rsid w:val="405650CF"/>
    <w:rsid w:val="406C0696"/>
    <w:rsid w:val="406F3721"/>
    <w:rsid w:val="4082ACA6"/>
    <w:rsid w:val="408A4103"/>
    <w:rsid w:val="40B2487C"/>
    <w:rsid w:val="40C90546"/>
    <w:rsid w:val="40D47C03"/>
    <w:rsid w:val="40D5ED30"/>
    <w:rsid w:val="41059AB9"/>
    <w:rsid w:val="410E98A5"/>
    <w:rsid w:val="412F6675"/>
    <w:rsid w:val="413AA1D1"/>
    <w:rsid w:val="4152AA87"/>
    <w:rsid w:val="415E1E0B"/>
    <w:rsid w:val="4163F989"/>
    <w:rsid w:val="41904DDA"/>
    <w:rsid w:val="41A24828"/>
    <w:rsid w:val="41B4879C"/>
    <w:rsid w:val="41C14E8F"/>
    <w:rsid w:val="41DD2781"/>
    <w:rsid w:val="41E5EE20"/>
    <w:rsid w:val="41F99D17"/>
    <w:rsid w:val="4218DBFE"/>
    <w:rsid w:val="4229490E"/>
    <w:rsid w:val="42478C2C"/>
    <w:rsid w:val="42543627"/>
    <w:rsid w:val="4266400F"/>
    <w:rsid w:val="426AC4FD"/>
    <w:rsid w:val="42774265"/>
    <w:rsid w:val="428B75A3"/>
    <w:rsid w:val="42A5797A"/>
    <w:rsid w:val="42A715F9"/>
    <w:rsid w:val="42AB9418"/>
    <w:rsid w:val="42C50FCD"/>
    <w:rsid w:val="42CB559B"/>
    <w:rsid w:val="42ED570C"/>
    <w:rsid w:val="42F07326"/>
    <w:rsid w:val="42FFC9EA"/>
    <w:rsid w:val="430A6C49"/>
    <w:rsid w:val="431356FD"/>
    <w:rsid w:val="431F3D8D"/>
    <w:rsid w:val="432374C0"/>
    <w:rsid w:val="434A42D1"/>
    <w:rsid w:val="4358D011"/>
    <w:rsid w:val="436DFC1F"/>
    <w:rsid w:val="43787572"/>
    <w:rsid w:val="4379D631"/>
    <w:rsid w:val="43828936"/>
    <w:rsid w:val="43C96E54"/>
    <w:rsid w:val="43CE1D04"/>
    <w:rsid w:val="43DA6480"/>
    <w:rsid w:val="442B2254"/>
    <w:rsid w:val="444FC4AD"/>
    <w:rsid w:val="4460CC37"/>
    <w:rsid w:val="4464A753"/>
    <w:rsid w:val="4472567F"/>
    <w:rsid w:val="4473B9CE"/>
    <w:rsid w:val="447CE68E"/>
    <w:rsid w:val="44938793"/>
    <w:rsid w:val="44989F5F"/>
    <w:rsid w:val="44B75AE7"/>
    <w:rsid w:val="44CDE5D2"/>
    <w:rsid w:val="44D35335"/>
    <w:rsid w:val="44E53EF6"/>
    <w:rsid w:val="44F65731"/>
    <w:rsid w:val="45224AA4"/>
    <w:rsid w:val="4527B36C"/>
    <w:rsid w:val="45556D55"/>
    <w:rsid w:val="455D0C84"/>
    <w:rsid w:val="456495CE"/>
    <w:rsid w:val="457117A6"/>
    <w:rsid w:val="4572E0A0"/>
    <w:rsid w:val="457E7721"/>
    <w:rsid w:val="459043F9"/>
    <w:rsid w:val="45C742F9"/>
    <w:rsid w:val="460077B4"/>
    <w:rsid w:val="460E26E0"/>
    <w:rsid w:val="460FA792"/>
    <w:rsid w:val="46140A15"/>
    <w:rsid w:val="46158A79"/>
    <w:rsid w:val="4618B846"/>
    <w:rsid w:val="463307DB"/>
    <w:rsid w:val="465F538A"/>
    <w:rsid w:val="46744EF0"/>
    <w:rsid w:val="467D0CDF"/>
    <w:rsid w:val="4687174C"/>
    <w:rsid w:val="46889E3A"/>
    <w:rsid w:val="46A6BFDF"/>
    <w:rsid w:val="46C3B7C4"/>
    <w:rsid w:val="46CBB158"/>
    <w:rsid w:val="46DEE6DA"/>
    <w:rsid w:val="46F23326"/>
    <w:rsid w:val="46F2B648"/>
    <w:rsid w:val="46F7E134"/>
    <w:rsid w:val="470510E3"/>
    <w:rsid w:val="4705666D"/>
    <w:rsid w:val="47120542"/>
    <w:rsid w:val="472A4783"/>
    <w:rsid w:val="47327D98"/>
    <w:rsid w:val="473347E1"/>
    <w:rsid w:val="474B8F6E"/>
    <w:rsid w:val="474BA5F5"/>
    <w:rsid w:val="4753FAE4"/>
    <w:rsid w:val="47605C57"/>
    <w:rsid w:val="4776DC5A"/>
    <w:rsid w:val="47783BE0"/>
    <w:rsid w:val="479208CF"/>
    <w:rsid w:val="47970002"/>
    <w:rsid w:val="479D5C23"/>
    <w:rsid w:val="47AC921F"/>
    <w:rsid w:val="47B45D5E"/>
    <w:rsid w:val="47C1BFAE"/>
    <w:rsid w:val="47F0BF4E"/>
    <w:rsid w:val="48090523"/>
    <w:rsid w:val="482A63D8"/>
    <w:rsid w:val="4869C2C6"/>
    <w:rsid w:val="489773E8"/>
    <w:rsid w:val="489C3690"/>
    <w:rsid w:val="489C9ACC"/>
    <w:rsid w:val="48A5734A"/>
    <w:rsid w:val="48A9CB30"/>
    <w:rsid w:val="48C2260F"/>
    <w:rsid w:val="48CE4DF9"/>
    <w:rsid w:val="48D2D8EC"/>
    <w:rsid w:val="48D96027"/>
    <w:rsid w:val="48DCC7D6"/>
    <w:rsid w:val="48EAF444"/>
    <w:rsid w:val="48F3CCCC"/>
    <w:rsid w:val="490E4521"/>
    <w:rsid w:val="493EE6D6"/>
    <w:rsid w:val="49408209"/>
    <w:rsid w:val="4955BBCE"/>
    <w:rsid w:val="495CAE30"/>
    <w:rsid w:val="496320B9"/>
    <w:rsid w:val="4976B875"/>
    <w:rsid w:val="497770AE"/>
    <w:rsid w:val="49847A47"/>
    <w:rsid w:val="49A44500"/>
    <w:rsid w:val="49B05DD0"/>
    <w:rsid w:val="49C1C339"/>
    <w:rsid w:val="49C9B0BF"/>
    <w:rsid w:val="49D2E177"/>
    <w:rsid w:val="4A036180"/>
    <w:rsid w:val="4A19C902"/>
    <w:rsid w:val="4A22FB02"/>
    <w:rsid w:val="4A29D3E8"/>
    <w:rsid w:val="4A3806F1"/>
    <w:rsid w:val="4A3ACEE6"/>
    <w:rsid w:val="4A3F89EB"/>
    <w:rsid w:val="4A498459"/>
    <w:rsid w:val="4A61CCE7"/>
    <w:rsid w:val="4A62A693"/>
    <w:rsid w:val="4A78A28F"/>
    <w:rsid w:val="4A81F3EB"/>
    <w:rsid w:val="4A8980E2"/>
    <w:rsid w:val="4A967CCB"/>
    <w:rsid w:val="4AC19E75"/>
    <w:rsid w:val="4AC6560A"/>
    <w:rsid w:val="4AD4CCE5"/>
    <w:rsid w:val="4ADC526A"/>
    <w:rsid w:val="4AE19803"/>
    <w:rsid w:val="4AF47DA8"/>
    <w:rsid w:val="4B01D88C"/>
    <w:rsid w:val="4B18CB53"/>
    <w:rsid w:val="4B18CE73"/>
    <w:rsid w:val="4B19BEFE"/>
    <w:rsid w:val="4B1BB3A1"/>
    <w:rsid w:val="4B23B1FB"/>
    <w:rsid w:val="4B37CC9E"/>
    <w:rsid w:val="4B453FDA"/>
    <w:rsid w:val="4B658120"/>
    <w:rsid w:val="4BDF0FC3"/>
    <w:rsid w:val="4BE57665"/>
    <w:rsid w:val="4BEED781"/>
    <w:rsid w:val="4BEEF687"/>
    <w:rsid w:val="4BF0E5FF"/>
    <w:rsid w:val="4C061B6D"/>
    <w:rsid w:val="4C149243"/>
    <w:rsid w:val="4C1CB588"/>
    <w:rsid w:val="4C21B398"/>
    <w:rsid w:val="4C51FD27"/>
    <w:rsid w:val="4C81D4A9"/>
    <w:rsid w:val="4CEBB56B"/>
    <w:rsid w:val="4CEDADB0"/>
    <w:rsid w:val="4D10B619"/>
    <w:rsid w:val="4D340C52"/>
    <w:rsid w:val="4D371C47"/>
    <w:rsid w:val="4D658A53"/>
    <w:rsid w:val="4D6BEA21"/>
    <w:rsid w:val="4D79D1AE"/>
    <w:rsid w:val="4D836E10"/>
    <w:rsid w:val="4D8470B9"/>
    <w:rsid w:val="4D8BB654"/>
    <w:rsid w:val="4D93E0E2"/>
    <w:rsid w:val="4D9E7F0E"/>
    <w:rsid w:val="4DA1BF1C"/>
    <w:rsid w:val="4DDF1DDD"/>
    <w:rsid w:val="4DE58818"/>
    <w:rsid w:val="4DF5DE8A"/>
    <w:rsid w:val="4DFDE3D7"/>
    <w:rsid w:val="4E00C61B"/>
    <w:rsid w:val="4E2C66D6"/>
    <w:rsid w:val="4E2DC899"/>
    <w:rsid w:val="4E4A7D50"/>
    <w:rsid w:val="4E4B82A8"/>
    <w:rsid w:val="4E573E23"/>
    <w:rsid w:val="4E93A2C7"/>
    <w:rsid w:val="4EC2A9CE"/>
    <w:rsid w:val="4ECA2FA8"/>
    <w:rsid w:val="4EE48C8E"/>
    <w:rsid w:val="4EFC3830"/>
    <w:rsid w:val="4F08D7FB"/>
    <w:rsid w:val="4F0B7814"/>
    <w:rsid w:val="4F199670"/>
    <w:rsid w:val="4F214B18"/>
    <w:rsid w:val="4F2E04C7"/>
    <w:rsid w:val="4F3617B6"/>
    <w:rsid w:val="4F47D9EA"/>
    <w:rsid w:val="4F554A5E"/>
    <w:rsid w:val="4F7BA927"/>
    <w:rsid w:val="4FA84F82"/>
    <w:rsid w:val="4FAC2256"/>
    <w:rsid w:val="4FD33EB9"/>
    <w:rsid w:val="50100EEE"/>
    <w:rsid w:val="50430DC3"/>
    <w:rsid w:val="504A167F"/>
    <w:rsid w:val="504AA91B"/>
    <w:rsid w:val="5083C1F0"/>
    <w:rsid w:val="50935335"/>
    <w:rsid w:val="509D2B15"/>
    <w:rsid w:val="50B7A81A"/>
    <w:rsid w:val="50CBC4A9"/>
    <w:rsid w:val="50D95FDE"/>
    <w:rsid w:val="50ECE9D3"/>
    <w:rsid w:val="50EE2989"/>
    <w:rsid w:val="51282221"/>
    <w:rsid w:val="5139417F"/>
    <w:rsid w:val="514BE42E"/>
    <w:rsid w:val="515D5139"/>
    <w:rsid w:val="5161054C"/>
    <w:rsid w:val="5179F585"/>
    <w:rsid w:val="51803320"/>
    <w:rsid w:val="51C1BAEA"/>
    <w:rsid w:val="51D4C2A4"/>
    <w:rsid w:val="51E89399"/>
    <w:rsid w:val="523FEBCE"/>
    <w:rsid w:val="5241C18B"/>
    <w:rsid w:val="525DF9B1"/>
    <w:rsid w:val="5263D30E"/>
    <w:rsid w:val="52651C74"/>
    <w:rsid w:val="528A1A68"/>
    <w:rsid w:val="52AF5D3A"/>
    <w:rsid w:val="52B69526"/>
    <w:rsid w:val="52BEB7B9"/>
    <w:rsid w:val="52C4B0C6"/>
    <w:rsid w:val="5305DC72"/>
    <w:rsid w:val="53294C30"/>
    <w:rsid w:val="5350BF5B"/>
    <w:rsid w:val="5361DFA7"/>
    <w:rsid w:val="53691F79"/>
    <w:rsid w:val="537B00AB"/>
    <w:rsid w:val="537BC138"/>
    <w:rsid w:val="53887C48"/>
    <w:rsid w:val="538A8853"/>
    <w:rsid w:val="53AC5FB9"/>
    <w:rsid w:val="53F59AFD"/>
    <w:rsid w:val="53F6B744"/>
    <w:rsid w:val="540E4E5B"/>
    <w:rsid w:val="5416BD91"/>
    <w:rsid w:val="5417F7AF"/>
    <w:rsid w:val="5425BAD2"/>
    <w:rsid w:val="54284C75"/>
    <w:rsid w:val="54323905"/>
    <w:rsid w:val="5445F037"/>
    <w:rsid w:val="547CC65A"/>
    <w:rsid w:val="54843880"/>
    <w:rsid w:val="54D87156"/>
    <w:rsid w:val="54DC1F2A"/>
    <w:rsid w:val="54E9402F"/>
    <w:rsid w:val="54EB59FE"/>
    <w:rsid w:val="54F6B483"/>
    <w:rsid w:val="5503403C"/>
    <w:rsid w:val="5521F5E6"/>
    <w:rsid w:val="55353D9B"/>
    <w:rsid w:val="553F9A0C"/>
    <w:rsid w:val="5544563A"/>
    <w:rsid w:val="5550A355"/>
    <w:rsid w:val="555565B3"/>
    <w:rsid w:val="55575DF1"/>
    <w:rsid w:val="555D9501"/>
    <w:rsid w:val="55601678"/>
    <w:rsid w:val="556127C9"/>
    <w:rsid w:val="557AB998"/>
    <w:rsid w:val="5594C03C"/>
    <w:rsid w:val="55AF78FD"/>
    <w:rsid w:val="55C59051"/>
    <w:rsid w:val="55C69728"/>
    <w:rsid w:val="55C92BDE"/>
    <w:rsid w:val="56051B65"/>
    <w:rsid w:val="561ABA14"/>
    <w:rsid w:val="56250F55"/>
    <w:rsid w:val="563449A0"/>
    <w:rsid w:val="564D66A8"/>
    <w:rsid w:val="5680C63A"/>
    <w:rsid w:val="569EC5F3"/>
    <w:rsid w:val="56A0DA8B"/>
    <w:rsid w:val="56A7EFDD"/>
    <w:rsid w:val="56A833C7"/>
    <w:rsid w:val="56A87B53"/>
    <w:rsid w:val="56AE8223"/>
    <w:rsid w:val="56BC5F6A"/>
    <w:rsid w:val="56BE5E2B"/>
    <w:rsid w:val="56C2EDF9"/>
    <w:rsid w:val="56C4FE62"/>
    <w:rsid w:val="56C79186"/>
    <w:rsid w:val="56C8BC2B"/>
    <w:rsid w:val="56CD3C81"/>
    <w:rsid w:val="56D10DFC"/>
    <w:rsid w:val="56D5AA69"/>
    <w:rsid w:val="56DE91E3"/>
    <w:rsid w:val="5715E77A"/>
    <w:rsid w:val="571689F9"/>
    <w:rsid w:val="5748A162"/>
    <w:rsid w:val="5749EC04"/>
    <w:rsid w:val="574E077B"/>
    <w:rsid w:val="577AC368"/>
    <w:rsid w:val="57C8599E"/>
    <w:rsid w:val="57CE4CEF"/>
    <w:rsid w:val="57E15E58"/>
    <w:rsid w:val="580967B5"/>
    <w:rsid w:val="5813FE79"/>
    <w:rsid w:val="582ABA10"/>
    <w:rsid w:val="5843DCD0"/>
    <w:rsid w:val="58440428"/>
    <w:rsid w:val="5880761A"/>
    <w:rsid w:val="588F6659"/>
    <w:rsid w:val="5898C88B"/>
    <w:rsid w:val="589F5A0B"/>
    <w:rsid w:val="58B27634"/>
    <w:rsid w:val="58B3AF2B"/>
    <w:rsid w:val="58BB67BC"/>
    <w:rsid w:val="58C3F96D"/>
    <w:rsid w:val="58DEB113"/>
    <w:rsid w:val="58E174D2"/>
    <w:rsid w:val="58EB4322"/>
    <w:rsid w:val="58EF352E"/>
    <w:rsid w:val="59057661"/>
    <w:rsid w:val="591239B8"/>
    <w:rsid w:val="592550FA"/>
    <w:rsid w:val="5971D65A"/>
    <w:rsid w:val="5985F5D7"/>
    <w:rsid w:val="598D592C"/>
    <w:rsid w:val="599FE02B"/>
    <w:rsid w:val="59D6BF16"/>
    <w:rsid w:val="59DE683B"/>
    <w:rsid w:val="59DFD489"/>
    <w:rsid w:val="5A02D555"/>
    <w:rsid w:val="5A388D1A"/>
    <w:rsid w:val="5A60EB10"/>
    <w:rsid w:val="5A61D2B3"/>
    <w:rsid w:val="5A654B1E"/>
    <w:rsid w:val="5A6A8BB5"/>
    <w:rsid w:val="5A7525D7"/>
    <w:rsid w:val="5A9963EC"/>
    <w:rsid w:val="5AAE66FD"/>
    <w:rsid w:val="5AE8DEAF"/>
    <w:rsid w:val="5AFA261F"/>
    <w:rsid w:val="5B05EDB1"/>
    <w:rsid w:val="5B0745FC"/>
    <w:rsid w:val="5B1153E7"/>
    <w:rsid w:val="5B17D670"/>
    <w:rsid w:val="5B4251EA"/>
    <w:rsid w:val="5B7BA4EA"/>
    <w:rsid w:val="5B964AF3"/>
    <w:rsid w:val="5BB88B4D"/>
    <w:rsid w:val="5C032F55"/>
    <w:rsid w:val="5C3D1723"/>
    <w:rsid w:val="5C4AD07A"/>
    <w:rsid w:val="5C569B5E"/>
    <w:rsid w:val="5C9A4124"/>
    <w:rsid w:val="5C9B79B4"/>
    <w:rsid w:val="5CA1BE12"/>
    <w:rsid w:val="5CA61447"/>
    <w:rsid w:val="5CC4F731"/>
    <w:rsid w:val="5CC8319C"/>
    <w:rsid w:val="5D12B637"/>
    <w:rsid w:val="5D2366CD"/>
    <w:rsid w:val="5D3DF2E8"/>
    <w:rsid w:val="5D3FA0FA"/>
    <w:rsid w:val="5D4A2CAB"/>
    <w:rsid w:val="5D5B2F85"/>
    <w:rsid w:val="5D61FC97"/>
    <w:rsid w:val="5D63BC5D"/>
    <w:rsid w:val="5D837780"/>
    <w:rsid w:val="5D8B312B"/>
    <w:rsid w:val="5D905329"/>
    <w:rsid w:val="5D9F362E"/>
    <w:rsid w:val="5DA67702"/>
    <w:rsid w:val="5DBB1566"/>
    <w:rsid w:val="5DD47C05"/>
    <w:rsid w:val="5DD8E242"/>
    <w:rsid w:val="5DDD82C1"/>
    <w:rsid w:val="5DEBFC0C"/>
    <w:rsid w:val="5DEDAF2B"/>
    <w:rsid w:val="5DF64677"/>
    <w:rsid w:val="5E055A25"/>
    <w:rsid w:val="5E2C3990"/>
    <w:rsid w:val="5E2F3AE0"/>
    <w:rsid w:val="5E34884E"/>
    <w:rsid w:val="5E36247C"/>
    <w:rsid w:val="5E60CA4F"/>
    <w:rsid w:val="5E8B2D83"/>
    <w:rsid w:val="5E9347C5"/>
    <w:rsid w:val="5EA41CAC"/>
    <w:rsid w:val="5EBDA820"/>
    <w:rsid w:val="5EDA9BF3"/>
    <w:rsid w:val="5EDB79AF"/>
    <w:rsid w:val="5F173C9A"/>
    <w:rsid w:val="5F2235AC"/>
    <w:rsid w:val="5F23E42D"/>
    <w:rsid w:val="5F39F46D"/>
    <w:rsid w:val="5F40094D"/>
    <w:rsid w:val="5F423E06"/>
    <w:rsid w:val="5F622A7C"/>
    <w:rsid w:val="5F731BC8"/>
    <w:rsid w:val="5F74B7E5"/>
    <w:rsid w:val="5F868D4A"/>
    <w:rsid w:val="5F8EC53B"/>
    <w:rsid w:val="5FB51FF7"/>
    <w:rsid w:val="5FB8F298"/>
    <w:rsid w:val="5FD9B6A5"/>
    <w:rsid w:val="5FDAD416"/>
    <w:rsid w:val="5FE3BCF2"/>
    <w:rsid w:val="5FF448EE"/>
    <w:rsid w:val="5FF8DA74"/>
    <w:rsid w:val="5FFAC209"/>
    <w:rsid w:val="6000C3E4"/>
    <w:rsid w:val="6011F0DD"/>
    <w:rsid w:val="6015C30D"/>
    <w:rsid w:val="603B05FB"/>
    <w:rsid w:val="60405284"/>
    <w:rsid w:val="60657C6C"/>
    <w:rsid w:val="606BB54F"/>
    <w:rsid w:val="60879DCB"/>
    <w:rsid w:val="6089BBC8"/>
    <w:rsid w:val="60B75C4A"/>
    <w:rsid w:val="60D7624E"/>
    <w:rsid w:val="60E36273"/>
    <w:rsid w:val="60E786D3"/>
    <w:rsid w:val="60EE53AF"/>
    <w:rsid w:val="60F7712E"/>
    <w:rsid w:val="61248F4E"/>
    <w:rsid w:val="612D1CF0"/>
    <w:rsid w:val="613DF731"/>
    <w:rsid w:val="6159A7E4"/>
    <w:rsid w:val="616731FC"/>
    <w:rsid w:val="61752F35"/>
    <w:rsid w:val="61866F05"/>
    <w:rsid w:val="618D2B45"/>
    <w:rsid w:val="618E12B8"/>
    <w:rsid w:val="61930E24"/>
    <w:rsid w:val="61982F24"/>
    <w:rsid w:val="61BC260C"/>
    <w:rsid w:val="61CAE887"/>
    <w:rsid w:val="61F00C36"/>
    <w:rsid w:val="620C8EAC"/>
    <w:rsid w:val="621209E0"/>
    <w:rsid w:val="621A482A"/>
    <w:rsid w:val="621C786A"/>
    <w:rsid w:val="624432C5"/>
    <w:rsid w:val="625B84EF"/>
    <w:rsid w:val="626990BD"/>
    <w:rsid w:val="628E8689"/>
    <w:rsid w:val="62A2D9BE"/>
    <w:rsid w:val="62A60CF9"/>
    <w:rsid w:val="62BCAA16"/>
    <w:rsid w:val="62C07A61"/>
    <w:rsid w:val="62C7993E"/>
    <w:rsid w:val="6319D732"/>
    <w:rsid w:val="631E9C8F"/>
    <w:rsid w:val="633D9669"/>
    <w:rsid w:val="635157CD"/>
    <w:rsid w:val="6367218B"/>
    <w:rsid w:val="636791C7"/>
    <w:rsid w:val="636EBF64"/>
    <w:rsid w:val="63751CA5"/>
    <w:rsid w:val="637A19A9"/>
    <w:rsid w:val="638F4D5E"/>
    <w:rsid w:val="639D8E19"/>
    <w:rsid w:val="63A3C40B"/>
    <w:rsid w:val="63B4F027"/>
    <w:rsid w:val="63C9258B"/>
    <w:rsid w:val="640C95DF"/>
    <w:rsid w:val="6415E7C4"/>
    <w:rsid w:val="6417D16B"/>
    <w:rsid w:val="6427246A"/>
    <w:rsid w:val="642E1FE8"/>
    <w:rsid w:val="642F11F0"/>
    <w:rsid w:val="643B4C4C"/>
    <w:rsid w:val="643E0748"/>
    <w:rsid w:val="64535EBD"/>
    <w:rsid w:val="647BAA6B"/>
    <w:rsid w:val="64812926"/>
    <w:rsid w:val="6498ABA0"/>
    <w:rsid w:val="64BF1567"/>
    <w:rsid w:val="64D1D823"/>
    <w:rsid w:val="64E490F7"/>
    <w:rsid w:val="64E960EC"/>
    <w:rsid w:val="65312718"/>
    <w:rsid w:val="65749BF2"/>
    <w:rsid w:val="658E1112"/>
    <w:rsid w:val="65A3E498"/>
    <w:rsid w:val="65A81EF0"/>
    <w:rsid w:val="65C10CD5"/>
    <w:rsid w:val="65D1D71E"/>
    <w:rsid w:val="65D7370B"/>
    <w:rsid w:val="65DA7A80"/>
    <w:rsid w:val="65DCF030"/>
    <w:rsid w:val="65E3F969"/>
    <w:rsid w:val="65E9C8A6"/>
    <w:rsid w:val="65F3A2AB"/>
    <w:rsid w:val="65FD5760"/>
    <w:rsid w:val="66075CF7"/>
    <w:rsid w:val="660C5096"/>
    <w:rsid w:val="661AC0EB"/>
    <w:rsid w:val="66201822"/>
    <w:rsid w:val="664D3AC8"/>
    <w:rsid w:val="666D1D08"/>
    <w:rsid w:val="66848789"/>
    <w:rsid w:val="66897723"/>
    <w:rsid w:val="66A50FAC"/>
    <w:rsid w:val="66A947E9"/>
    <w:rsid w:val="66C80A6F"/>
    <w:rsid w:val="66CC1D61"/>
    <w:rsid w:val="66CD222D"/>
    <w:rsid w:val="66FD86AB"/>
    <w:rsid w:val="67105E38"/>
    <w:rsid w:val="67106C53"/>
    <w:rsid w:val="6715328E"/>
    <w:rsid w:val="672BFCA3"/>
    <w:rsid w:val="6738B21E"/>
    <w:rsid w:val="6756A8CF"/>
    <w:rsid w:val="6766EFDA"/>
    <w:rsid w:val="67783E58"/>
    <w:rsid w:val="677D2F7C"/>
    <w:rsid w:val="677FC9CA"/>
    <w:rsid w:val="678EFB5E"/>
    <w:rsid w:val="67B086A1"/>
    <w:rsid w:val="67BDFECF"/>
    <w:rsid w:val="67D1BFBA"/>
    <w:rsid w:val="67ED0569"/>
    <w:rsid w:val="67ED4855"/>
    <w:rsid w:val="680E75F2"/>
    <w:rsid w:val="6818E76C"/>
    <w:rsid w:val="682101AE"/>
    <w:rsid w:val="68281E19"/>
    <w:rsid w:val="684901FA"/>
    <w:rsid w:val="686B81C8"/>
    <w:rsid w:val="68954B6B"/>
    <w:rsid w:val="68A09A8E"/>
    <w:rsid w:val="68A206A1"/>
    <w:rsid w:val="68A32A3F"/>
    <w:rsid w:val="68C29ECC"/>
    <w:rsid w:val="68CD7583"/>
    <w:rsid w:val="68CD9072"/>
    <w:rsid w:val="68E88E6F"/>
    <w:rsid w:val="68FB6F88"/>
    <w:rsid w:val="690FC4DA"/>
    <w:rsid w:val="69150744"/>
    <w:rsid w:val="691B9A2B"/>
    <w:rsid w:val="692D84ED"/>
    <w:rsid w:val="69337377"/>
    <w:rsid w:val="697EFE5D"/>
    <w:rsid w:val="69808A5B"/>
    <w:rsid w:val="698A8FE5"/>
    <w:rsid w:val="699164A6"/>
    <w:rsid w:val="69A42CCD"/>
    <w:rsid w:val="69CC63AF"/>
    <w:rsid w:val="69D810E2"/>
    <w:rsid w:val="69F1B69C"/>
    <w:rsid w:val="69FCA519"/>
    <w:rsid w:val="6A00A051"/>
    <w:rsid w:val="6A075229"/>
    <w:rsid w:val="6A3DD702"/>
    <w:rsid w:val="6A5B23FC"/>
    <w:rsid w:val="6A7C7E28"/>
    <w:rsid w:val="6A810D82"/>
    <w:rsid w:val="6A81F51D"/>
    <w:rsid w:val="6A972119"/>
    <w:rsid w:val="6AAB7A17"/>
    <w:rsid w:val="6AB05184"/>
    <w:rsid w:val="6B0CBC12"/>
    <w:rsid w:val="6B0CD837"/>
    <w:rsid w:val="6B1909B3"/>
    <w:rsid w:val="6B1C1E7A"/>
    <w:rsid w:val="6B42F801"/>
    <w:rsid w:val="6B509ACE"/>
    <w:rsid w:val="6B6AD1CD"/>
    <w:rsid w:val="6B7784B0"/>
    <w:rsid w:val="6B9AADA1"/>
    <w:rsid w:val="6BE09A30"/>
    <w:rsid w:val="6C40BDC5"/>
    <w:rsid w:val="6C41C803"/>
    <w:rsid w:val="6C4286B1"/>
    <w:rsid w:val="6C4732CB"/>
    <w:rsid w:val="6C85132E"/>
    <w:rsid w:val="6C85E2F0"/>
    <w:rsid w:val="6C9E7366"/>
    <w:rsid w:val="6CBF78EB"/>
    <w:rsid w:val="6CF3C90D"/>
    <w:rsid w:val="6D115646"/>
    <w:rsid w:val="6D1F2FFE"/>
    <w:rsid w:val="6D2A404F"/>
    <w:rsid w:val="6D723DAB"/>
    <w:rsid w:val="6D9433C0"/>
    <w:rsid w:val="6D9A2FCF"/>
    <w:rsid w:val="6D9FA74C"/>
    <w:rsid w:val="6DB47A66"/>
    <w:rsid w:val="6DC0E4F1"/>
    <w:rsid w:val="6E1B3540"/>
    <w:rsid w:val="6E40D659"/>
    <w:rsid w:val="6E7FDCF6"/>
    <w:rsid w:val="6E860847"/>
    <w:rsid w:val="6EA253E9"/>
    <w:rsid w:val="6EA66D87"/>
    <w:rsid w:val="6EC3EC21"/>
    <w:rsid w:val="6EDAC34C"/>
    <w:rsid w:val="6EEC6A42"/>
    <w:rsid w:val="6F076E37"/>
    <w:rsid w:val="6F0C917B"/>
    <w:rsid w:val="6F109807"/>
    <w:rsid w:val="6F21681A"/>
    <w:rsid w:val="6F2E81E8"/>
    <w:rsid w:val="6F4FD499"/>
    <w:rsid w:val="6F547E22"/>
    <w:rsid w:val="6F54A903"/>
    <w:rsid w:val="6F6205A8"/>
    <w:rsid w:val="6F683469"/>
    <w:rsid w:val="6FC2CBD8"/>
    <w:rsid w:val="6FF6E39C"/>
    <w:rsid w:val="6FF85A3A"/>
    <w:rsid w:val="6FF8E175"/>
    <w:rsid w:val="70175641"/>
    <w:rsid w:val="701B459B"/>
    <w:rsid w:val="701BBEB6"/>
    <w:rsid w:val="702AC64D"/>
    <w:rsid w:val="70396A33"/>
    <w:rsid w:val="70475266"/>
    <w:rsid w:val="705FE736"/>
    <w:rsid w:val="706350E8"/>
    <w:rsid w:val="70637CFA"/>
    <w:rsid w:val="707D37F7"/>
    <w:rsid w:val="707FF694"/>
    <w:rsid w:val="70892E2C"/>
    <w:rsid w:val="708C36DA"/>
    <w:rsid w:val="70A2494C"/>
    <w:rsid w:val="70B60F83"/>
    <w:rsid w:val="70BD387B"/>
    <w:rsid w:val="70E23A2A"/>
    <w:rsid w:val="70E61E88"/>
    <w:rsid w:val="70F79F1B"/>
    <w:rsid w:val="70F9085C"/>
    <w:rsid w:val="71008502"/>
    <w:rsid w:val="710D8BE1"/>
    <w:rsid w:val="71661359"/>
    <w:rsid w:val="71945314"/>
    <w:rsid w:val="7194B7BB"/>
    <w:rsid w:val="719EF0DF"/>
    <w:rsid w:val="71D226C6"/>
    <w:rsid w:val="71DD5940"/>
    <w:rsid w:val="71F25E45"/>
    <w:rsid w:val="720ADEA0"/>
    <w:rsid w:val="721DC5F7"/>
    <w:rsid w:val="722C9618"/>
    <w:rsid w:val="725E393A"/>
    <w:rsid w:val="7279A6C8"/>
    <w:rsid w:val="727EA4AD"/>
    <w:rsid w:val="728E1DF6"/>
    <w:rsid w:val="72C15BC5"/>
    <w:rsid w:val="72C76D1D"/>
    <w:rsid w:val="72E424BC"/>
    <w:rsid w:val="72E5DA1E"/>
    <w:rsid w:val="72EA7A86"/>
    <w:rsid w:val="72EF9FD0"/>
    <w:rsid w:val="72FD6F0F"/>
    <w:rsid w:val="730FFE4E"/>
    <w:rsid w:val="7312A9DB"/>
    <w:rsid w:val="732FFAFC"/>
    <w:rsid w:val="7330ADCD"/>
    <w:rsid w:val="7334F125"/>
    <w:rsid w:val="7338BB0E"/>
    <w:rsid w:val="733CABDA"/>
    <w:rsid w:val="73442B6B"/>
    <w:rsid w:val="7351752B"/>
    <w:rsid w:val="73584475"/>
    <w:rsid w:val="736C4520"/>
    <w:rsid w:val="7373257C"/>
    <w:rsid w:val="73A6D0C7"/>
    <w:rsid w:val="73AE6C1F"/>
    <w:rsid w:val="73B5A862"/>
    <w:rsid w:val="73B87644"/>
    <w:rsid w:val="73C1C164"/>
    <w:rsid w:val="73F8634A"/>
    <w:rsid w:val="73F86DA2"/>
    <w:rsid w:val="74160495"/>
    <w:rsid w:val="742B1576"/>
    <w:rsid w:val="748898CB"/>
    <w:rsid w:val="74C5EE62"/>
    <w:rsid w:val="74D44ED3"/>
    <w:rsid w:val="74E783B0"/>
    <w:rsid w:val="74EF146D"/>
    <w:rsid w:val="74F82A81"/>
    <w:rsid w:val="751960D5"/>
    <w:rsid w:val="752798ED"/>
    <w:rsid w:val="75466C4A"/>
    <w:rsid w:val="755427FF"/>
    <w:rsid w:val="75559C0C"/>
    <w:rsid w:val="7557C2C9"/>
    <w:rsid w:val="755935E7"/>
    <w:rsid w:val="75633279"/>
    <w:rsid w:val="75784552"/>
    <w:rsid w:val="7589AC91"/>
    <w:rsid w:val="7590A99E"/>
    <w:rsid w:val="7594A515"/>
    <w:rsid w:val="7597F474"/>
    <w:rsid w:val="75B13701"/>
    <w:rsid w:val="75C0CA33"/>
    <w:rsid w:val="75C6888D"/>
    <w:rsid w:val="75C8B7B9"/>
    <w:rsid w:val="75C8DF78"/>
    <w:rsid w:val="75D4CA94"/>
    <w:rsid w:val="75F781F7"/>
    <w:rsid w:val="75FE35E8"/>
    <w:rsid w:val="7616D558"/>
    <w:rsid w:val="761910CA"/>
    <w:rsid w:val="76191A55"/>
    <w:rsid w:val="7622EB24"/>
    <w:rsid w:val="7644DDA9"/>
    <w:rsid w:val="764E6986"/>
    <w:rsid w:val="7683E411"/>
    <w:rsid w:val="76933AD5"/>
    <w:rsid w:val="76B3B32B"/>
    <w:rsid w:val="7714AC64"/>
    <w:rsid w:val="772C79FF"/>
    <w:rsid w:val="77331A5A"/>
    <w:rsid w:val="773C85E6"/>
    <w:rsid w:val="774799C3"/>
    <w:rsid w:val="7752423B"/>
    <w:rsid w:val="777E8240"/>
    <w:rsid w:val="7793DFE5"/>
    <w:rsid w:val="779DDB1A"/>
    <w:rsid w:val="77A38D12"/>
    <w:rsid w:val="77C2301C"/>
    <w:rsid w:val="77C3D9A0"/>
    <w:rsid w:val="77C828DC"/>
    <w:rsid w:val="77F2D02B"/>
    <w:rsid w:val="783F12FE"/>
    <w:rsid w:val="7850CE1C"/>
    <w:rsid w:val="78535D2E"/>
    <w:rsid w:val="78733093"/>
    <w:rsid w:val="787CE96F"/>
    <w:rsid w:val="78856AD2"/>
    <w:rsid w:val="789DCCE5"/>
    <w:rsid w:val="78ACE86A"/>
    <w:rsid w:val="78B002BC"/>
    <w:rsid w:val="78B4ABDB"/>
    <w:rsid w:val="78BD6C9F"/>
    <w:rsid w:val="78C89788"/>
    <w:rsid w:val="78D76EBE"/>
    <w:rsid w:val="78D867BC"/>
    <w:rsid w:val="7908ABB1"/>
    <w:rsid w:val="791C5E01"/>
    <w:rsid w:val="792E0381"/>
    <w:rsid w:val="792EA70A"/>
    <w:rsid w:val="793268B6"/>
    <w:rsid w:val="7939AB7B"/>
    <w:rsid w:val="793F2871"/>
    <w:rsid w:val="79484A42"/>
    <w:rsid w:val="794F5752"/>
    <w:rsid w:val="79657263"/>
    <w:rsid w:val="7971B290"/>
    <w:rsid w:val="798A468D"/>
    <w:rsid w:val="79A5DBC2"/>
    <w:rsid w:val="79B9A0C0"/>
    <w:rsid w:val="79D340D7"/>
    <w:rsid w:val="79DD38AB"/>
    <w:rsid w:val="79EC1249"/>
    <w:rsid w:val="79FCD5E7"/>
    <w:rsid w:val="7A005069"/>
    <w:rsid w:val="7A0825EA"/>
    <w:rsid w:val="7A279922"/>
    <w:rsid w:val="7A5F4409"/>
    <w:rsid w:val="7A6373CC"/>
    <w:rsid w:val="7A733F1F"/>
    <w:rsid w:val="7A7ECD82"/>
    <w:rsid w:val="7A84A824"/>
    <w:rsid w:val="7A9980E0"/>
    <w:rsid w:val="7AA8C07A"/>
    <w:rsid w:val="7AC65A66"/>
    <w:rsid w:val="7AEC723E"/>
    <w:rsid w:val="7AFADCBD"/>
    <w:rsid w:val="7AFF0684"/>
    <w:rsid w:val="7B00C279"/>
    <w:rsid w:val="7B3E8CCC"/>
    <w:rsid w:val="7B4D5842"/>
    <w:rsid w:val="7B66C334"/>
    <w:rsid w:val="7BB1ECF8"/>
    <w:rsid w:val="7BB57856"/>
    <w:rsid w:val="7BCDF73F"/>
    <w:rsid w:val="7C1D23A9"/>
    <w:rsid w:val="7C221D30"/>
    <w:rsid w:val="7C300BB7"/>
    <w:rsid w:val="7C37F93D"/>
    <w:rsid w:val="7C3CB7BE"/>
    <w:rsid w:val="7C4831D5"/>
    <w:rsid w:val="7C4BEF76"/>
    <w:rsid w:val="7C6DCFB7"/>
    <w:rsid w:val="7C725A43"/>
    <w:rsid w:val="7C793D7B"/>
    <w:rsid w:val="7C7BF4B9"/>
    <w:rsid w:val="7C97EE80"/>
    <w:rsid w:val="7CC1E87E"/>
    <w:rsid w:val="7CCA109A"/>
    <w:rsid w:val="7CE4DFCB"/>
    <w:rsid w:val="7D032B0A"/>
    <w:rsid w:val="7D0696FB"/>
    <w:rsid w:val="7D15F0F2"/>
    <w:rsid w:val="7D18FA5A"/>
    <w:rsid w:val="7D1C39A7"/>
    <w:rsid w:val="7D2625C5"/>
    <w:rsid w:val="7D267A08"/>
    <w:rsid w:val="7D306C2B"/>
    <w:rsid w:val="7D435E81"/>
    <w:rsid w:val="7D67BF1A"/>
    <w:rsid w:val="7DBDC7F2"/>
    <w:rsid w:val="7E080A08"/>
    <w:rsid w:val="7E0B243E"/>
    <w:rsid w:val="7E41CFE7"/>
    <w:rsid w:val="7E96FAAE"/>
    <w:rsid w:val="7EBEC510"/>
    <w:rsid w:val="7EC12B16"/>
    <w:rsid w:val="7ECBB659"/>
    <w:rsid w:val="7EE21132"/>
    <w:rsid w:val="7F038195"/>
    <w:rsid w:val="7F057C07"/>
    <w:rsid w:val="7F190B74"/>
    <w:rsid w:val="7F34ADF7"/>
    <w:rsid w:val="7F372CA0"/>
    <w:rsid w:val="7F59CEF2"/>
    <w:rsid w:val="7F6C0A23"/>
    <w:rsid w:val="7F717891"/>
    <w:rsid w:val="7F79D265"/>
    <w:rsid w:val="7F7C319D"/>
    <w:rsid w:val="7F7DC6CF"/>
    <w:rsid w:val="7FB70EA9"/>
    <w:rsid w:val="7FC65049"/>
    <w:rsid w:val="7FCCC1C3"/>
    <w:rsid w:val="7FCD926C"/>
    <w:rsid w:val="7FD7F608"/>
    <w:rsid w:val="7FE22952"/>
    <w:rsid w:val="7FE258B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FFA9A"/>
  <w15:chartTrackingRefBased/>
  <w15:docId w15:val="{5AB6AD4A-2DAA-491C-927F-D5F5BCE5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149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textrun">
    <w:name w:val="normaltextrun"/>
    <w:basedOn w:val="DefaultParagraphFont"/>
    <w:rsid w:val="00AD149B"/>
  </w:style>
  <w:style w:type="character" w:customStyle="1" w:styleId="eop">
    <w:name w:val="eop"/>
    <w:basedOn w:val="DefaultParagraphFont"/>
    <w:rsid w:val="00AD149B"/>
  </w:style>
  <w:style w:type="character" w:styleId="Strong">
    <w:name w:val="Strong"/>
    <w:basedOn w:val="DefaultParagraphFont"/>
    <w:uiPriority w:val="22"/>
    <w:qFormat/>
    <w:rsid w:val="00AD149B"/>
    <w:rPr>
      <w:b/>
      <w:bCs/>
    </w:rPr>
  </w:style>
  <w:style w:type="table" w:styleId="TableGrid">
    <w:name w:val="Table Grid"/>
    <w:basedOn w:val="TableNormal"/>
    <w:uiPriority w:val="39"/>
    <w:rsid w:val="0069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17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ListParagraph">
    <w:name w:val="List Paragraph"/>
    <w:basedOn w:val="Normal"/>
    <w:uiPriority w:val="34"/>
    <w:qFormat/>
    <w:rsid w:val="00250237"/>
    <w:pPr>
      <w:ind w:left="720"/>
      <w:contextualSpacing/>
    </w:pPr>
  </w:style>
  <w:style w:type="character" w:styleId="CommentReference">
    <w:name w:val="annotation reference"/>
    <w:basedOn w:val="DefaultParagraphFont"/>
    <w:uiPriority w:val="99"/>
    <w:semiHidden/>
    <w:unhideWhenUsed/>
    <w:rsid w:val="00C36FE8"/>
    <w:rPr>
      <w:sz w:val="16"/>
      <w:szCs w:val="16"/>
    </w:rPr>
  </w:style>
  <w:style w:type="paragraph" w:styleId="CommentText">
    <w:name w:val="annotation text"/>
    <w:basedOn w:val="Normal"/>
    <w:link w:val="CommentTextChar"/>
    <w:uiPriority w:val="99"/>
    <w:unhideWhenUsed/>
    <w:rsid w:val="00C36FE8"/>
    <w:pPr>
      <w:spacing w:line="240" w:lineRule="auto"/>
    </w:pPr>
    <w:rPr>
      <w:sz w:val="20"/>
      <w:szCs w:val="20"/>
    </w:rPr>
  </w:style>
  <w:style w:type="character" w:customStyle="1" w:styleId="CommentTextChar">
    <w:name w:val="Comment Text Char"/>
    <w:basedOn w:val="DefaultParagraphFont"/>
    <w:link w:val="CommentText"/>
    <w:uiPriority w:val="99"/>
    <w:rsid w:val="00C36FE8"/>
    <w:rPr>
      <w:sz w:val="20"/>
      <w:szCs w:val="20"/>
    </w:rPr>
  </w:style>
  <w:style w:type="paragraph" w:styleId="CommentSubject">
    <w:name w:val="annotation subject"/>
    <w:basedOn w:val="CommentText"/>
    <w:next w:val="CommentText"/>
    <w:link w:val="CommentSubjectChar"/>
    <w:uiPriority w:val="99"/>
    <w:semiHidden/>
    <w:unhideWhenUsed/>
    <w:rsid w:val="00C36FE8"/>
    <w:rPr>
      <w:b/>
      <w:bCs/>
    </w:rPr>
  </w:style>
  <w:style w:type="character" w:customStyle="1" w:styleId="CommentSubjectChar">
    <w:name w:val="Comment Subject Char"/>
    <w:basedOn w:val="CommentTextChar"/>
    <w:link w:val="CommentSubject"/>
    <w:uiPriority w:val="99"/>
    <w:semiHidden/>
    <w:rsid w:val="00C36FE8"/>
    <w:rPr>
      <w:b/>
      <w:bCs/>
      <w:sz w:val="20"/>
      <w:szCs w:val="20"/>
    </w:rPr>
  </w:style>
  <w:style w:type="paragraph" w:styleId="BalloonText">
    <w:name w:val="Balloon Text"/>
    <w:basedOn w:val="Normal"/>
    <w:link w:val="BalloonTextChar"/>
    <w:uiPriority w:val="99"/>
    <w:semiHidden/>
    <w:unhideWhenUsed/>
    <w:rsid w:val="0087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7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0739B"/>
    <w:pPr>
      <w:spacing w:after="0" w:line="240" w:lineRule="auto"/>
    </w:pPr>
  </w:style>
  <w:style w:type="paragraph" w:styleId="Header">
    <w:name w:val="header"/>
    <w:basedOn w:val="Normal"/>
    <w:link w:val="HeaderChar"/>
    <w:uiPriority w:val="99"/>
    <w:unhideWhenUsed/>
    <w:rsid w:val="00502A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2A7D"/>
  </w:style>
  <w:style w:type="paragraph" w:styleId="Footer">
    <w:name w:val="footer"/>
    <w:basedOn w:val="Normal"/>
    <w:link w:val="FooterChar"/>
    <w:uiPriority w:val="99"/>
    <w:unhideWhenUsed/>
    <w:rsid w:val="00502A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688">
      <w:bodyDiv w:val="1"/>
      <w:marLeft w:val="0"/>
      <w:marRight w:val="0"/>
      <w:marTop w:val="0"/>
      <w:marBottom w:val="0"/>
      <w:divBdr>
        <w:top w:val="none" w:sz="0" w:space="0" w:color="auto"/>
        <w:left w:val="none" w:sz="0" w:space="0" w:color="auto"/>
        <w:bottom w:val="none" w:sz="0" w:space="0" w:color="auto"/>
        <w:right w:val="none" w:sz="0" w:space="0" w:color="auto"/>
      </w:divBdr>
    </w:div>
    <w:div w:id="446585498">
      <w:bodyDiv w:val="1"/>
      <w:marLeft w:val="0"/>
      <w:marRight w:val="0"/>
      <w:marTop w:val="0"/>
      <w:marBottom w:val="0"/>
      <w:divBdr>
        <w:top w:val="none" w:sz="0" w:space="0" w:color="auto"/>
        <w:left w:val="none" w:sz="0" w:space="0" w:color="auto"/>
        <w:bottom w:val="none" w:sz="0" w:space="0" w:color="auto"/>
        <w:right w:val="none" w:sz="0" w:space="0" w:color="auto"/>
      </w:divBdr>
    </w:div>
    <w:div w:id="468936344">
      <w:bodyDiv w:val="1"/>
      <w:marLeft w:val="0"/>
      <w:marRight w:val="0"/>
      <w:marTop w:val="0"/>
      <w:marBottom w:val="0"/>
      <w:divBdr>
        <w:top w:val="none" w:sz="0" w:space="0" w:color="auto"/>
        <w:left w:val="none" w:sz="0" w:space="0" w:color="auto"/>
        <w:bottom w:val="none" w:sz="0" w:space="0" w:color="auto"/>
        <w:right w:val="none" w:sz="0" w:space="0" w:color="auto"/>
      </w:divBdr>
      <w:divsChild>
        <w:div w:id="662200017">
          <w:marLeft w:val="0"/>
          <w:marRight w:val="0"/>
          <w:marTop w:val="0"/>
          <w:marBottom w:val="0"/>
          <w:divBdr>
            <w:top w:val="none" w:sz="0" w:space="0" w:color="auto"/>
            <w:left w:val="none" w:sz="0" w:space="0" w:color="auto"/>
            <w:bottom w:val="none" w:sz="0" w:space="0" w:color="auto"/>
            <w:right w:val="none" w:sz="0" w:space="0" w:color="auto"/>
          </w:divBdr>
        </w:div>
        <w:div w:id="1151629672">
          <w:marLeft w:val="0"/>
          <w:marRight w:val="0"/>
          <w:marTop w:val="0"/>
          <w:marBottom w:val="0"/>
          <w:divBdr>
            <w:top w:val="none" w:sz="0" w:space="0" w:color="auto"/>
            <w:left w:val="none" w:sz="0" w:space="0" w:color="auto"/>
            <w:bottom w:val="none" w:sz="0" w:space="0" w:color="auto"/>
            <w:right w:val="none" w:sz="0" w:space="0" w:color="auto"/>
          </w:divBdr>
        </w:div>
      </w:divsChild>
    </w:div>
    <w:div w:id="870609818">
      <w:bodyDiv w:val="1"/>
      <w:marLeft w:val="0"/>
      <w:marRight w:val="0"/>
      <w:marTop w:val="0"/>
      <w:marBottom w:val="0"/>
      <w:divBdr>
        <w:top w:val="none" w:sz="0" w:space="0" w:color="auto"/>
        <w:left w:val="none" w:sz="0" w:space="0" w:color="auto"/>
        <w:bottom w:val="none" w:sz="0" w:space="0" w:color="auto"/>
        <w:right w:val="none" w:sz="0" w:space="0" w:color="auto"/>
      </w:divBdr>
    </w:div>
    <w:div w:id="948200747">
      <w:bodyDiv w:val="1"/>
      <w:marLeft w:val="0"/>
      <w:marRight w:val="0"/>
      <w:marTop w:val="0"/>
      <w:marBottom w:val="0"/>
      <w:divBdr>
        <w:top w:val="none" w:sz="0" w:space="0" w:color="auto"/>
        <w:left w:val="none" w:sz="0" w:space="0" w:color="auto"/>
        <w:bottom w:val="none" w:sz="0" w:space="0" w:color="auto"/>
        <w:right w:val="none" w:sz="0" w:space="0" w:color="auto"/>
      </w:divBdr>
      <w:divsChild>
        <w:div w:id="135268529">
          <w:marLeft w:val="0"/>
          <w:marRight w:val="0"/>
          <w:marTop w:val="0"/>
          <w:marBottom w:val="0"/>
          <w:divBdr>
            <w:top w:val="none" w:sz="0" w:space="0" w:color="auto"/>
            <w:left w:val="none" w:sz="0" w:space="0" w:color="auto"/>
            <w:bottom w:val="none" w:sz="0" w:space="0" w:color="auto"/>
            <w:right w:val="none" w:sz="0" w:space="0" w:color="auto"/>
          </w:divBdr>
        </w:div>
        <w:div w:id="188183588">
          <w:marLeft w:val="0"/>
          <w:marRight w:val="0"/>
          <w:marTop w:val="0"/>
          <w:marBottom w:val="0"/>
          <w:divBdr>
            <w:top w:val="none" w:sz="0" w:space="0" w:color="auto"/>
            <w:left w:val="none" w:sz="0" w:space="0" w:color="auto"/>
            <w:bottom w:val="none" w:sz="0" w:space="0" w:color="auto"/>
            <w:right w:val="none" w:sz="0" w:space="0" w:color="auto"/>
          </w:divBdr>
        </w:div>
        <w:div w:id="569539740">
          <w:marLeft w:val="0"/>
          <w:marRight w:val="0"/>
          <w:marTop w:val="0"/>
          <w:marBottom w:val="0"/>
          <w:divBdr>
            <w:top w:val="none" w:sz="0" w:space="0" w:color="auto"/>
            <w:left w:val="none" w:sz="0" w:space="0" w:color="auto"/>
            <w:bottom w:val="none" w:sz="0" w:space="0" w:color="auto"/>
            <w:right w:val="none" w:sz="0" w:space="0" w:color="auto"/>
          </w:divBdr>
        </w:div>
        <w:div w:id="626198604">
          <w:marLeft w:val="0"/>
          <w:marRight w:val="0"/>
          <w:marTop w:val="0"/>
          <w:marBottom w:val="0"/>
          <w:divBdr>
            <w:top w:val="none" w:sz="0" w:space="0" w:color="auto"/>
            <w:left w:val="none" w:sz="0" w:space="0" w:color="auto"/>
            <w:bottom w:val="none" w:sz="0" w:space="0" w:color="auto"/>
            <w:right w:val="none" w:sz="0" w:space="0" w:color="auto"/>
          </w:divBdr>
        </w:div>
        <w:div w:id="637999153">
          <w:marLeft w:val="0"/>
          <w:marRight w:val="0"/>
          <w:marTop w:val="0"/>
          <w:marBottom w:val="0"/>
          <w:divBdr>
            <w:top w:val="none" w:sz="0" w:space="0" w:color="auto"/>
            <w:left w:val="none" w:sz="0" w:space="0" w:color="auto"/>
            <w:bottom w:val="none" w:sz="0" w:space="0" w:color="auto"/>
            <w:right w:val="none" w:sz="0" w:space="0" w:color="auto"/>
          </w:divBdr>
        </w:div>
        <w:div w:id="1013187733">
          <w:marLeft w:val="0"/>
          <w:marRight w:val="0"/>
          <w:marTop w:val="0"/>
          <w:marBottom w:val="0"/>
          <w:divBdr>
            <w:top w:val="none" w:sz="0" w:space="0" w:color="auto"/>
            <w:left w:val="none" w:sz="0" w:space="0" w:color="auto"/>
            <w:bottom w:val="none" w:sz="0" w:space="0" w:color="auto"/>
            <w:right w:val="none" w:sz="0" w:space="0" w:color="auto"/>
          </w:divBdr>
        </w:div>
        <w:div w:id="1167213510">
          <w:marLeft w:val="0"/>
          <w:marRight w:val="0"/>
          <w:marTop w:val="0"/>
          <w:marBottom w:val="0"/>
          <w:divBdr>
            <w:top w:val="none" w:sz="0" w:space="0" w:color="auto"/>
            <w:left w:val="none" w:sz="0" w:space="0" w:color="auto"/>
            <w:bottom w:val="none" w:sz="0" w:space="0" w:color="auto"/>
            <w:right w:val="none" w:sz="0" w:space="0" w:color="auto"/>
          </w:divBdr>
        </w:div>
        <w:div w:id="1194732922">
          <w:marLeft w:val="0"/>
          <w:marRight w:val="0"/>
          <w:marTop w:val="0"/>
          <w:marBottom w:val="0"/>
          <w:divBdr>
            <w:top w:val="none" w:sz="0" w:space="0" w:color="auto"/>
            <w:left w:val="none" w:sz="0" w:space="0" w:color="auto"/>
            <w:bottom w:val="none" w:sz="0" w:space="0" w:color="auto"/>
            <w:right w:val="none" w:sz="0" w:space="0" w:color="auto"/>
          </w:divBdr>
        </w:div>
        <w:div w:id="1225413323">
          <w:marLeft w:val="0"/>
          <w:marRight w:val="0"/>
          <w:marTop w:val="0"/>
          <w:marBottom w:val="0"/>
          <w:divBdr>
            <w:top w:val="none" w:sz="0" w:space="0" w:color="auto"/>
            <w:left w:val="none" w:sz="0" w:space="0" w:color="auto"/>
            <w:bottom w:val="none" w:sz="0" w:space="0" w:color="auto"/>
            <w:right w:val="none" w:sz="0" w:space="0" w:color="auto"/>
          </w:divBdr>
        </w:div>
        <w:div w:id="1441217935">
          <w:marLeft w:val="0"/>
          <w:marRight w:val="0"/>
          <w:marTop w:val="0"/>
          <w:marBottom w:val="0"/>
          <w:divBdr>
            <w:top w:val="none" w:sz="0" w:space="0" w:color="auto"/>
            <w:left w:val="none" w:sz="0" w:space="0" w:color="auto"/>
            <w:bottom w:val="none" w:sz="0" w:space="0" w:color="auto"/>
            <w:right w:val="none" w:sz="0" w:space="0" w:color="auto"/>
          </w:divBdr>
        </w:div>
        <w:div w:id="1514950073">
          <w:marLeft w:val="0"/>
          <w:marRight w:val="0"/>
          <w:marTop w:val="0"/>
          <w:marBottom w:val="0"/>
          <w:divBdr>
            <w:top w:val="none" w:sz="0" w:space="0" w:color="auto"/>
            <w:left w:val="none" w:sz="0" w:space="0" w:color="auto"/>
            <w:bottom w:val="none" w:sz="0" w:space="0" w:color="auto"/>
            <w:right w:val="none" w:sz="0" w:space="0" w:color="auto"/>
          </w:divBdr>
        </w:div>
        <w:div w:id="1524636489">
          <w:marLeft w:val="0"/>
          <w:marRight w:val="0"/>
          <w:marTop w:val="0"/>
          <w:marBottom w:val="0"/>
          <w:divBdr>
            <w:top w:val="none" w:sz="0" w:space="0" w:color="auto"/>
            <w:left w:val="none" w:sz="0" w:space="0" w:color="auto"/>
            <w:bottom w:val="none" w:sz="0" w:space="0" w:color="auto"/>
            <w:right w:val="none" w:sz="0" w:space="0" w:color="auto"/>
          </w:divBdr>
        </w:div>
        <w:div w:id="1530996314">
          <w:marLeft w:val="0"/>
          <w:marRight w:val="0"/>
          <w:marTop w:val="0"/>
          <w:marBottom w:val="0"/>
          <w:divBdr>
            <w:top w:val="none" w:sz="0" w:space="0" w:color="auto"/>
            <w:left w:val="none" w:sz="0" w:space="0" w:color="auto"/>
            <w:bottom w:val="none" w:sz="0" w:space="0" w:color="auto"/>
            <w:right w:val="none" w:sz="0" w:space="0" w:color="auto"/>
          </w:divBdr>
        </w:div>
        <w:div w:id="1591695781">
          <w:marLeft w:val="0"/>
          <w:marRight w:val="0"/>
          <w:marTop w:val="0"/>
          <w:marBottom w:val="0"/>
          <w:divBdr>
            <w:top w:val="none" w:sz="0" w:space="0" w:color="auto"/>
            <w:left w:val="none" w:sz="0" w:space="0" w:color="auto"/>
            <w:bottom w:val="none" w:sz="0" w:space="0" w:color="auto"/>
            <w:right w:val="none" w:sz="0" w:space="0" w:color="auto"/>
          </w:divBdr>
        </w:div>
        <w:div w:id="1607343714">
          <w:marLeft w:val="0"/>
          <w:marRight w:val="0"/>
          <w:marTop w:val="0"/>
          <w:marBottom w:val="0"/>
          <w:divBdr>
            <w:top w:val="none" w:sz="0" w:space="0" w:color="auto"/>
            <w:left w:val="none" w:sz="0" w:space="0" w:color="auto"/>
            <w:bottom w:val="none" w:sz="0" w:space="0" w:color="auto"/>
            <w:right w:val="none" w:sz="0" w:space="0" w:color="auto"/>
          </w:divBdr>
        </w:div>
        <w:div w:id="1744057842">
          <w:marLeft w:val="0"/>
          <w:marRight w:val="0"/>
          <w:marTop w:val="0"/>
          <w:marBottom w:val="0"/>
          <w:divBdr>
            <w:top w:val="none" w:sz="0" w:space="0" w:color="auto"/>
            <w:left w:val="none" w:sz="0" w:space="0" w:color="auto"/>
            <w:bottom w:val="none" w:sz="0" w:space="0" w:color="auto"/>
            <w:right w:val="none" w:sz="0" w:space="0" w:color="auto"/>
          </w:divBdr>
        </w:div>
        <w:div w:id="1995210336">
          <w:marLeft w:val="0"/>
          <w:marRight w:val="0"/>
          <w:marTop w:val="0"/>
          <w:marBottom w:val="0"/>
          <w:divBdr>
            <w:top w:val="none" w:sz="0" w:space="0" w:color="auto"/>
            <w:left w:val="none" w:sz="0" w:space="0" w:color="auto"/>
            <w:bottom w:val="none" w:sz="0" w:space="0" w:color="auto"/>
            <w:right w:val="none" w:sz="0" w:space="0" w:color="auto"/>
          </w:divBdr>
        </w:div>
      </w:divsChild>
    </w:div>
    <w:div w:id="967399566">
      <w:bodyDiv w:val="1"/>
      <w:marLeft w:val="0"/>
      <w:marRight w:val="0"/>
      <w:marTop w:val="0"/>
      <w:marBottom w:val="0"/>
      <w:divBdr>
        <w:top w:val="none" w:sz="0" w:space="0" w:color="auto"/>
        <w:left w:val="none" w:sz="0" w:space="0" w:color="auto"/>
        <w:bottom w:val="none" w:sz="0" w:space="0" w:color="auto"/>
        <w:right w:val="none" w:sz="0" w:space="0" w:color="auto"/>
      </w:divBdr>
    </w:div>
    <w:div w:id="1141921398">
      <w:bodyDiv w:val="1"/>
      <w:marLeft w:val="0"/>
      <w:marRight w:val="0"/>
      <w:marTop w:val="0"/>
      <w:marBottom w:val="0"/>
      <w:divBdr>
        <w:top w:val="none" w:sz="0" w:space="0" w:color="auto"/>
        <w:left w:val="none" w:sz="0" w:space="0" w:color="auto"/>
        <w:bottom w:val="none" w:sz="0" w:space="0" w:color="auto"/>
        <w:right w:val="none" w:sz="0" w:space="0" w:color="auto"/>
      </w:divBdr>
    </w:div>
    <w:div w:id="1288009476">
      <w:bodyDiv w:val="1"/>
      <w:marLeft w:val="0"/>
      <w:marRight w:val="0"/>
      <w:marTop w:val="0"/>
      <w:marBottom w:val="0"/>
      <w:divBdr>
        <w:top w:val="none" w:sz="0" w:space="0" w:color="auto"/>
        <w:left w:val="none" w:sz="0" w:space="0" w:color="auto"/>
        <w:bottom w:val="none" w:sz="0" w:space="0" w:color="auto"/>
        <w:right w:val="none" w:sz="0" w:space="0" w:color="auto"/>
      </w:divBdr>
    </w:div>
    <w:div w:id="13725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856b41-d102-474d-a168-3d8b3b35a588">
      <Terms xmlns="http://schemas.microsoft.com/office/infopath/2007/PartnerControls"/>
    </lcf76f155ced4ddcb4097134ff3c332f>
    <SharedWithUsers xmlns="dad5877a-499c-4af9-93ed-45cafabcaef0">
      <UserInfo>
        <DisplayName>Ilhom GULOMJANOV</DisplayName>
        <AccountId>93</AccountId>
        <AccountType/>
      </UserInfo>
      <UserInfo>
        <DisplayName>Dilfuza ZAKIROVA</DisplayName>
        <AccountId>12</AccountId>
        <AccountType/>
      </UserInfo>
      <UserInfo>
        <DisplayName>Jan SEVERA</DisplayName>
        <AccountId>10</AccountId>
        <AccountType/>
      </UserInfo>
      <UserInfo>
        <DisplayName>Simon DOS SANTOS</DisplayName>
        <AccountId>144</AccountId>
        <AccountType/>
      </UserInfo>
      <UserInfo>
        <DisplayName>Dilovar MUNAVVAROV</DisplayName>
        <AccountId>236</AccountId>
        <AccountType/>
      </UserInfo>
      <UserInfo>
        <DisplayName>Darragh FINGLETON</DisplayName>
        <AccountId>11</AccountId>
        <AccountType/>
      </UserInfo>
      <UserInfo>
        <DisplayName>Anna RADIS</DisplayName>
        <AccountId>286</AccountId>
        <AccountType/>
      </UserInfo>
      <UserInfo>
        <DisplayName>Alicia CROMER</DisplayName>
        <AccountId>287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40C2A14814E440AF3B32C51EA091D5" ma:contentTypeVersion="14" ma:contentTypeDescription="Crée un document." ma:contentTypeScope="" ma:versionID="1a7315dd956df74f574dd5b88cb35442">
  <xsd:schema xmlns:xsd="http://www.w3.org/2001/XMLSchema" xmlns:xs="http://www.w3.org/2001/XMLSchema" xmlns:p="http://schemas.microsoft.com/office/2006/metadata/properties" xmlns:ns2="dad5877a-499c-4af9-93ed-45cafabcaef0" xmlns:ns3="f9856b41-d102-474d-a168-3d8b3b35a588" targetNamespace="http://schemas.microsoft.com/office/2006/metadata/properties" ma:root="true" ma:fieldsID="224428f5ef5c0dc2a9c96e531273b68b" ns2:_="" ns3:_="">
    <xsd:import namespace="dad5877a-499c-4af9-93ed-45cafabcaef0"/>
    <xsd:import namespace="f9856b41-d102-474d-a168-3d8b3b35a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5877a-499c-4af9-93ed-45cafabcaef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56b41-d102-474d-a168-3d8b3b35a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D0883-7FD9-46EA-A759-C484E04C2E5A}">
  <ds:schemaRefs>
    <ds:schemaRef ds:uri="http://schemas.microsoft.com/sharepoint/v3/contenttype/forms"/>
  </ds:schemaRefs>
</ds:datastoreItem>
</file>

<file path=customXml/itemProps2.xml><?xml version="1.0" encoding="utf-8"?>
<ds:datastoreItem xmlns:ds="http://schemas.openxmlformats.org/officeDocument/2006/customXml" ds:itemID="{FB7E3C23-B917-49A8-B879-8453AD8D7C38}">
  <ds:schemaRefs>
    <ds:schemaRef ds:uri="http://schemas.openxmlformats.org/officeDocument/2006/bibliography"/>
  </ds:schemaRefs>
</ds:datastoreItem>
</file>

<file path=customXml/itemProps3.xml><?xml version="1.0" encoding="utf-8"?>
<ds:datastoreItem xmlns:ds="http://schemas.openxmlformats.org/officeDocument/2006/customXml" ds:itemID="{98186021-B894-4A27-96E5-E6936F2B3360}">
  <ds:schemaRefs>
    <ds:schemaRef ds:uri="http://schemas.microsoft.com/office/2006/metadata/properties"/>
    <ds:schemaRef ds:uri="http://schemas.microsoft.com/office/infopath/2007/PartnerControls"/>
    <ds:schemaRef ds:uri="f9856b41-d102-474d-a168-3d8b3b35a588"/>
    <ds:schemaRef ds:uri="dad5877a-499c-4af9-93ed-45cafabcaef0"/>
  </ds:schemaRefs>
</ds:datastoreItem>
</file>

<file path=customXml/itemProps4.xml><?xml version="1.0" encoding="utf-8"?>
<ds:datastoreItem xmlns:ds="http://schemas.openxmlformats.org/officeDocument/2006/customXml" ds:itemID="{13DA0D04-502F-43B9-8251-C4687DF7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5877a-499c-4af9-93ed-45cafabcaef0"/>
    <ds:schemaRef ds:uri="f9856b41-d102-474d-a168-3d8b3b35a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Abdurasul KAYUMOV</dc:creator>
  <cp:keywords/>
  <dc:description/>
  <cp:lastModifiedBy>Zarina Sagynbaeva</cp:lastModifiedBy>
  <cp:revision>12</cp:revision>
  <dcterms:created xsi:type="dcterms:W3CDTF">2024-03-01T10:45:00Z</dcterms:created>
  <dcterms:modified xsi:type="dcterms:W3CDTF">2024-03-29T07:08:00Z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0x0101004240C2A14814E440AF3B32C51EA091D5</vt:lpwstr>
  </property>
  <property fmtid="{D5CDD505-2E9C-101B-9397-08002B2CF9AE}" pid="3" name="GrammarlyDocumentId">
    <vt:lpwstr>574a3e9a68695c4bffaff2aaf41c3c115f67b1b6ba18206e5830b8442fc5e445</vt:lpwstr>
  </property>
  <property fmtid="{D5CDD505-2E9C-101B-9397-08002B2CF9AE}" pid="4" name="MediaServiceImageTags">
    <vt:lpwstr/>
  </property>
  <property fmtid="{D5CDD505-2E9C-101B-9397-08002B2CF9AE}" pid="5" name="_dlc_DocIdItemGuid">
    <vt:lpwstr>935f7060-121b-4d58-aa5c-bdf668c8c7b6</vt:lpwstr>
  </property>
</Properties>
</file>