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702B" w14:textId="77777777" w:rsidR="00FA37F9" w:rsidRPr="00342AF8" w:rsidRDefault="00B511FC" w:rsidP="00AB61E5">
      <w:pPr>
        <w:pStyle w:val="Heading5"/>
        <w:rPr>
          <w:rFonts w:ascii="Arial" w:hAnsi="Arial" w:cs="Arial"/>
          <w:color w:val="808080"/>
          <w:sz w:val="20"/>
          <w:lang w:val="ru-RU"/>
        </w:rPr>
      </w:pPr>
      <w:r w:rsidRPr="008C7BFC">
        <w:rPr>
          <w:rFonts w:ascii="Arial" w:hAnsi="Arial" w:cs="Arial"/>
          <w:noProof/>
          <w:color w:val="808080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690654" wp14:editId="3D248D6C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139204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377122B" w14:textId="6B8DDCC6" w:rsidR="00560808" w:rsidRPr="009E7367" w:rsidRDefault="007B000A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  <w:lang w:val="ru-RU"/>
        </w:rPr>
      </w:pPr>
      <w:r>
        <w:rPr>
          <w:rFonts w:ascii="Arial" w:hAnsi="Arial" w:cs="Arial"/>
          <w:sz w:val="28"/>
          <w:szCs w:val="28"/>
          <w:u w:val="none"/>
          <w:lang w:val="ru-RU"/>
        </w:rPr>
        <w:t>ПРИГЛАШЕНИЕ НА АУКЦИОН</w:t>
      </w:r>
      <w:r w:rsidR="00A11DCF" w:rsidRPr="009E7367">
        <w:rPr>
          <w:rFonts w:ascii="Arial" w:hAnsi="Arial" w:cs="Arial"/>
          <w:sz w:val="28"/>
          <w:szCs w:val="28"/>
          <w:u w:val="none"/>
          <w:lang w:val="ru-RU"/>
        </w:rPr>
        <w:t xml:space="preserve"> </w:t>
      </w:r>
      <w:r w:rsidR="00A11DCF" w:rsidRPr="008C7BFC">
        <w:rPr>
          <w:rFonts w:ascii="Arial" w:hAnsi="Arial" w:cs="Arial"/>
          <w:sz w:val="28"/>
          <w:szCs w:val="28"/>
          <w:u w:val="none"/>
        </w:rPr>
        <w:t>ACTED</w:t>
      </w:r>
      <w:r w:rsidR="00A11DCF" w:rsidRPr="009E7367">
        <w:rPr>
          <w:rFonts w:ascii="Arial" w:hAnsi="Arial" w:cs="Arial"/>
          <w:sz w:val="28"/>
          <w:szCs w:val="28"/>
          <w:u w:val="none"/>
          <w:lang w:val="ru-RU"/>
        </w:rPr>
        <w:t xml:space="preserve"> </w:t>
      </w:r>
      <w:r>
        <w:rPr>
          <w:rFonts w:ascii="Arial" w:hAnsi="Arial" w:cs="Arial"/>
          <w:color w:val="84A1B0"/>
          <w:sz w:val="28"/>
          <w:szCs w:val="28"/>
          <w:u w:val="none"/>
          <w:lang w:val="ru-RU"/>
        </w:rPr>
        <w:t>КЫРГЫЗСТАН</w:t>
      </w:r>
    </w:p>
    <w:p w14:paraId="5A00A880" w14:textId="5D346672" w:rsidR="00560808" w:rsidRPr="009E7367" w:rsidRDefault="009E7367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none"/>
          <w:lang w:val="ru-RU"/>
        </w:rPr>
        <w:t xml:space="preserve">Инструкции для участников </w:t>
      </w:r>
      <w:r w:rsidR="002B08D1">
        <w:rPr>
          <w:rFonts w:ascii="Arial" w:hAnsi="Arial" w:cs="Arial"/>
          <w:sz w:val="28"/>
          <w:szCs w:val="28"/>
          <w:u w:val="none"/>
          <w:lang w:val="ru-RU"/>
        </w:rPr>
        <w:t>торгов</w:t>
      </w:r>
    </w:p>
    <w:p w14:paraId="664D2F22" w14:textId="77777777" w:rsidR="00BD19B6" w:rsidRPr="005914FE" w:rsidRDefault="00BD19B6" w:rsidP="006247C3">
      <w:pPr>
        <w:jc w:val="both"/>
        <w:rPr>
          <w:rFonts w:ascii="Arial" w:hAnsi="Arial" w:cs="Arial"/>
          <w:noProof w:val="0"/>
          <w:lang w:val="ru-RU"/>
        </w:rPr>
      </w:pPr>
    </w:p>
    <w:p w14:paraId="7C5B9D3E" w14:textId="4B8A1137" w:rsidR="00C2162C" w:rsidRPr="00E12DAA" w:rsidRDefault="009E7367" w:rsidP="00C2162C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u w:val="single"/>
          <w:lang w:val="ru-RU"/>
        </w:rPr>
        <w:t>Дата</w:t>
      </w:r>
      <w:r w:rsidR="00C2162C" w:rsidRPr="00E12DAA">
        <w:rPr>
          <w:rFonts w:ascii="Arial" w:hAnsi="Arial" w:cs="Arial"/>
          <w:noProof w:val="0"/>
        </w:rPr>
        <w:t>:</w:t>
      </w:r>
      <w:r w:rsidR="00C2162C" w:rsidRPr="00E12DAA">
        <w:rPr>
          <w:rFonts w:ascii="Arial" w:hAnsi="Arial" w:cs="Arial"/>
          <w:noProof w:val="0"/>
        </w:rPr>
        <w:tab/>
      </w:r>
      <w:r w:rsidR="00480A3B">
        <w:rPr>
          <w:rFonts w:ascii="Arial" w:hAnsi="Arial" w:cs="Arial"/>
          <w:noProof w:val="0"/>
        </w:rPr>
        <w:t>26</w:t>
      </w:r>
      <w:r w:rsidR="005E16A9" w:rsidRPr="00E12DAA">
        <w:rPr>
          <w:rFonts w:ascii="Arial" w:hAnsi="Arial" w:cs="Arial"/>
          <w:noProof w:val="0"/>
        </w:rPr>
        <w:t>-</w:t>
      </w:r>
      <w:r w:rsidR="00E12DAA">
        <w:rPr>
          <w:rFonts w:ascii="Arial" w:hAnsi="Arial" w:cs="Arial"/>
          <w:noProof w:val="0"/>
        </w:rPr>
        <w:t>0</w:t>
      </w:r>
      <w:r w:rsidR="00480A3B">
        <w:rPr>
          <w:rFonts w:ascii="Arial" w:hAnsi="Arial" w:cs="Arial"/>
          <w:noProof w:val="0"/>
        </w:rPr>
        <w:t>4</w:t>
      </w:r>
      <w:r w:rsidR="00591091" w:rsidRPr="00E12DAA">
        <w:rPr>
          <w:rFonts w:ascii="Arial" w:hAnsi="Arial" w:cs="Arial"/>
          <w:noProof w:val="0"/>
        </w:rPr>
        <w:t>-202</w:t>
      </w:r>
      <w:r w:rsidR="00480A3B">
        <w:rPr>
          <w:rFonts w:ascii="Arial" w:hAnsi="Arial" w:cs="Arial"/>
          <w:noProof w:val="0"/>
        </w:rPr>
        <w:t>4</w:t>
      </w:r>
      <w:r w:rsidR="00C2162C" w:rsidRPr="00E12DAA">
        <w:rPr>
          <w:rFonts w:ascii="Arial" w:hAnsi="Arial" w:cs="Arial"/>
          <w:noProof w:val="0"/>
        </w:rPr>
        <w:tab/>
      </w:r>
    </w:p>
    <w:p w14:paraId="61AC48A2" w14:textId="3F9CFA1A" w:rsidR="00C2162C" w:rsidRPr="00E12DAA" w:rsidRDefault="009E7367" w:rsidP="00B74035">
      <w:pPr>
        <w:rPr>
          <w:rFonts w:ascii="Arial" w:hAnsi="Arial" w:cs="Arial"/>
          <w:noProof w:val="0"/>
          <w:color w:val="84A1B0"/>
        </w:rPr>
      </w:pPr>
      <w:r w:rsidRPr="00E12DAA">
        <w:rPr>
          <w:rFonts w:ascii="Arial" w:hAnsi="Arial" w:cs="Arial"/>
          <w:noProof w:val="0"/>
          <w:u w:val="single"/>
        </w:rPr>
        <w:t xml:space="preserve">№ </w:t>
      </w:r>
      <w:r w:rsidR="00E12DAA">
        <w:rPr>
          <w:rFonts w:ascii="Arial" w:hAnsi="Arial" w:cs="Arial"/>
          <w:noProof w:val="0"/>
          <w:u w:val="single"/>
          <w:lang w:val="ru-RU"/>
        </w:rPr>
        <w:t>аукцион</w:t>
      </w:r>
      <w:r>
        <w:rPr>
          <w:rFonts w:ascii="Arial" w:hAnsi="Arial" w:cs="Arial"/>
          <w:noProof w:val="0"/>
          <w:u w:val="single"/>
          <w:lang w:val="ru-RU"/>
        </w:rPr>
        <w:t>а</w:t>
      </w:r>
      <w:r w:rsidR="00C2162C" w:rsidRPr="00E12DAA">
        <w:rPr>
          <w:rFonts w:ascii="Arial" w:hAnsi="Arial" w:cs="Arial"/>
          <w:noProof w:val="0"/>
        </w:rPr>
        <w:t>:</w:t>
      </w:r>
      <w:r w:rsidR="00C2162C" w:rsidRPr="00E12DAA">
        <w:rPr>
          <w:rFonts w:ascii="Arial" w:hAnsi="Arial" w:cs="Arial"/>
          <w:noProof w:val="0"/>
        </w:rPr>
        <w:tab/>
      </w:r>
      <w:r w:rsidR="00480A3B" w:rsidRPr="00480A3B">
        <w:rPr>
          <w:rFonts w:ascii="Arial" w:hAnsi="Arial" w:cs="Arial"/>
        </w:rPr>
        <w:t>S/05SALE/AST/ACT/OSH/</w:t>
      </w:r>
      <w:r w:rsidR="00342AF8" w:rsidRPr="00342AF8">
        <w:rPr>
          <w:rFonts w:ascii="Arial" w:hAnsi="Arial" w:cs="Arial"/>
        </w:rPr>
        <w:t>26</w:t>
      </w:r>
      <w:r w:rsidR="00480A3B" w:rsidRPr="00480A3B">
        <w:rPr>
          <w:rFonts w:ascii="Arial" w:hAnsi="Arial" w:cs="Arial"/>
        </w:rPr>
        <w:t>-04-2024/001</w:t>
      </w:r>
    </w:p>
    <w:p w14:paraId="296B6B76" w14:textId="77777777" w:rsidR="00785282" w:rsidRPr="00E12DAA" w:rsidRDefault="00785282" w:rsidP="006247C3">
      <w:pPr>
        <w:tabs>
          <w:tab w:val="left" w:pos="6597"/>
          <w:tab w:val="left" w:pos="6946"/>
        </w:tabs>
        <w:jc w:val="both"/>
        <w:rPr>
          <w:rFonts w:ascii="Arial" w:hAnsi="Arial" w:cs="Arial"/>
          <w:noProof w:val="0"/>
        </w:rPr>
      </w:pPr>
    </w:p>
    <w:p w14:paraId="206A3A1E" w14:textId="3930A2C2" w:rsidR="00BD19B6" w:rsidRDefault="005E16A9" w:rsidP="006247C3">
      <w:pPr>
        <w:jc w:val="both"/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>В рамках данного аукциона</w:t>
      </w:r>
      <w:r w:rsidR="00C3617E" w:rsidRPr="00C3617E">
        <w:rPr>
          <w:rFonts w:ascii="Arial" w:hAnsi="Arial" w:cs="Arial"/>
          <w:noProof w:val="0"/>
          <w:lang w:val="ru-RU"/>
        </w:rPr>
        <w:t xml:space="preserve"> </w:t>
      </w:r>
      <w:r w:rsidR="00480A3B" w:rsidRPr="00480A3B">
        <w:rPr>
          <w:rFonts w:ascii="Arial" w:hAnsi="Arial" w:cs="Arial"/>
          <w:noProof w:val="0"/>
          <w:lang w:val="en-GB"/>
        </w:rPr>
        <w:t>Acted</w:t>
      </w:r>
      <w:r w:rsidR="00C3617E" w:rsidRPr="00C3617E">
        <w:rPr>
          <w:rFonts w:ascii="Arial" w:hAnsi="Arial" w:cs="Arial"/>
          <w:noProof w:val="0"/>
          <w:lang w:val="ru-RU"/>
        </w:rPr>
        <w:t xml:space="preserve"> просит компании </w:t>
      </w:r>
      <w:r>
        <w:rPr>
          <w:rFonts w:ascii="Arial" w:hAnsi="Arial" w:cs="Arial"/>
          <w:noProof w:val="0"/>
          <w:lang w:val="ru-RU"/>
        </w:rPr>
        <w:t xml:space="preserve">и заинтересованных лиц </w:t>
      </w:r>
      <w:r w:rsidR="00C3617E" w:rsidRPr="00C3617E">
        <w:rPr>
          <w:rFonts w:ascii="Arial" w:hAnsi="Arial" w:cs="Arial"/>
          <w:noProof w:val="0"/>
          <w:lang w:val="ru-RU"/>
        </w:rPr>
        <w:t>предоставить подробные пи</w:t>
      </w:r>
      <w:r>
        <w:rPr>
          <w:rFonts w:ascii="Arial" w:hAnsi="Arial" w:cs="Arial"/>
          <w:noProof w:val="0"/>
          <w:lang w:val="ru-RU"/>
        </w:rPr>
        <w:t>сьменные предложения на следующие ИТ-активы</w:t>
      </w:r>
      <w:r w:rsidR="00C3617E" w:rsidRPr="00C3617E">
        <w:rPr>
          <w:rFonts w:ascii="Arial" w:hAnsi="Arial" w:cs="Arial"/>
          <w:noProof w:val="0"/>
          <w:lang w:val="ru-RU"/>
        </w:rPr>
        <w:t>:</w:t>
      </w:r>
    </w:p>
    <w:p w14:paraId="533ADEEC" w14:textId="77777777" w:rsidR="00C3617E" w:rsidRPr="00C3617E" w:rsidRDefault="00C3617E" w:rsidP="006247C3">
      <w:pPr>
        <w:jc w:val="both"/>
        <w:rPr>
          <w:rFonts w:ascii="Arial" w:hAnsi="Arial" w:cs="Arial"/>
          <w:b/>
          <w:bCs/>
          <w:noProof w:val="0"/>
          <w:u w:val="single"/>
          <w:lang w:val="ru-RU"/>
        </w:rPr>
      </w:pPr>
    </w:p>
    <w:p w14:paraId="26444D25" w14:textId="635D49AF" w:rsidR="00BD19B6" w:rsidRPr="008C7BFC" w:rsidRDefault="00C3617E" w:rsidP="006247C3">
      <w:pPr>
        <w:jc w:val="both"/>
        <w:rPr>
          <w:rFonts w:ascii="Arial" w:hAnsi="Arial" w:cs="Arial"/>
          <w:smallCaps/>
          <w:noProof w:val="0"/>
          <w:lang w:val="en-GB"/>
        </w:rPr>
      </w:pPr>
      <w:r w:rsidRPr="00C3617E">
        <w:rPr>
          <w:rFonts w:ascii="Arial" w:hAnsi="Arial" w:cs="Arial"/>
          <w:b/>
          <w:bCs/>
          <w:smallCaps/>
          <w:noProof w:val="0"/>
          <w:u w:val="single"/>
          <w:lang w:val="en-GB"/>
        </w:rPr>
        <w:t>ХАРАКТЕРИСТИКИ ПРОДУКЦИИ</w:t>
      </w:r>
      <w:r w:rsidR="00BD19B6"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:</w:t>
      </w:r>
    </w:p>
    <w:p w14:paraId="2550396B" w14:textId="1B11F952" w:rsidR="00BD19B6" w:rsidRPr="008C7BFC" w:rsidRDefault="00C3617E" w:rsidP="005E16A9">
      <w:pPr>
        <w:numPr>
          <w:ilvl w:val="0"/>
          <w:numId w:val="9"/>
        </w:numPr>
        <w:spacing w:before="80"/>
        <w:jc w:val="both"/>
        <w:rPr>
          <w:rFonts w:ascii="Arial" w:hAnsi="Arial" w:cs="Arial"/>
          <w:noProof w:val="0"/>
          <w:u w:val="single"/>
          <w:lang w:val="en-GB"/>
        </w:rPr>
      </w:pPr>
      <w:r>
        <w:rPr>
          <w:rFonts w:ascii="Arial" w:hAnsi="Arial" w:cs="Arial"/>
          <w:noProof w:val="0"/>
          <w:lang w:val="ru-RU"/>
        </w:rPr>
        <w:t>Описание</w:t>
      </w:r>
      <w:r w:rsidR="00BD19B6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EA6B40" w:rsidRPr="008C7BFC">
        <w:rPr>
          <w:rFonts w:ascii="Arial" w:hAnsi="Arial" w:cs="Arial"/>
          <w:noProof w:val="0"/>
          <w:lang w:val="en-GB"/>
        </w:rPr>
        <w:tab/>
      </w:r>
      <w:r>
        <w:rPr>
          <w:rFonts w:ascii="Arial" w:hAnsi="Arial" w:cs="Arial"/>
          <w:noProof w:val="0"/>
          <w:lang w:val="en-GB"/>
        </w:rPr>
        <w:tab/>
      </w:r>
      <w:r w:rsidR="005E16A9">
        <w:rPr>
          <w:rFonts w:ascii="Arial" w:hAnsi="Arial" w:cs="Arial"/>
          <w:noProof w:val="0"/>
          <w:lang w:val="ru-RU"/>
        </w:rPr>
        <w:t>ИТ-активы</w:t>
      </w:r>
    </w:p>
    <w:p w14:paraId="11B78176" w14:textId="25025DE8" w:rsidR="00BD19B6" w:rsidRPr="008C7BFC" w:rsidRDefault="00C3617E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>
        <w:rPr>
          <w:rFonts w:ascii="Arial" w:hAnsi="Arial" w:cs="Arial"/>
          <w:noProof w:val="0"/>
          <w:lang w:val="ru-RU"/>
        </w:rPr>
        <w:t>Класс</w:t>
      </w:r>
      <w:r w:rsidR="00BD19B6" w:rsidRPr="008C7BFC">
        <w:rPr>
          <w:rFonts w:ascii="Arial" w:hAnsi="Arial" w:cs="Arial"/>
          <w:noProof w:val="0"/>
          <w:lang w:val="en-GB"/>
        </w:rPr>
        <w:t>/</w:t>
      </w:r>
      <w:r>
        <w:rPr>
          <w:rFonts w:ascii="Arial" w:hAnsi="Arial" w:cs="Arial"/>
          <w:noProof w:val="0"/>
          <w:lang w:val="ru-RU"/>
        </w:rPr>
        <w:t>категория</w:t>
      </w:r>
      <w:r w:rsidR="00770DB1">
        <w:rPr>
          <w:rFonts w:ascii="Arial" w:hAnsi="Arial" w:cs="Arial"/>
          <w:noProof w:val="0"/>
          <w:lang w:val="ru-RU"/>
        </w:rPr>
        <w:t xml:space="preserve"> продукции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>
        <w:rPr>
          <w:rFonts w:ascii="Arial" w:hAnsi="Arial" w:cs="Arial"/>
          <w:noProof w:val="0"/>
          <w:lang w:val="en-GB"/>
        </w:rPr>
        <w:tab/>
      </w:r>
      <w:r w:rsidR="003A4903">
        <w:rPr>
          <w:rFonts w:ascii="Arial" w:hAnsi="Arial" w:cs="Arial"/>
          <w:noProof w:val="0"/>
          <w:lang w:val="ru-RU"/>
        </w:rPr>
        <w:t>Активы</w:t>
      </w:r>
    </w:p>
    <w:p w14:paraId="47EE3933" w14:textId="429B330F" w:rsidR="00BD19B6" w:rsidRPr="003A4903" w:rsidRDefault="00C3617E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ru-RU"/>
        </w:rPr>
      </w:pPr>
      <w:r>
        <w:rPr>
          <w:rFonts w:ascii="Arial" w:hAnsi="Arial" w:cs="Arial"/>
          <w:noProof w:val="0"/>
          <w:lang w:val="ru-RU"/>
        </w:rPr>
        <w:t xml:space="preserve">Сделано в </w:t>
      </w:r>
      <w:r w:rsidR="00BD19B6" w:rsidRPr="003A4903">
        <w:rPr>
          <w:rFonts w:ascii="Arial" w:hAnsi="Arial" w:cs="Arial"/>
          <w:noProof w:val="0"/>
          <w:lang w:val="ru-RU"/>
        </w:rPr>
        <w:t>(</w:t>
      </w:r>
      <w:r>
        <w:rPr>
          <w:rFonts w:ascii="Arial" w:hAnsi="Arial" w:cs="Arial"/>
          <w:noProof w:val="0"/>
          <w:lang w:val="ru-RU"/>
        </w:rPr>
        <w:t>страна происхождения</w:t>
      </w:r>
      <w:r w:rsidR="00BD19B6" w:rsidRPr="003A4903">
        <w:rPr>
          <w:rFonts w:ascii="Arial" w:hAnsi="Arial" w:cs="Arial"/>
          <w:noProof w:val="0"/>
          <w:lang w:val="ru-RU"/>
        </w:rPr>
        <w:t>)</w:t>
      </w:r>
      <w:r w:rsidR="00AB61E5" w:rsidRPr="003A4903">
        <w:rPr>
          <w:rFonts w:ascii="Arial" w:hAnsi="Arial" w:cs="Arial"/>
          <w:noProof w:val="0"/>
          <w:lang w:val="ru-RU"/>
        </w:rPr>
        <w:t>:</w:t>
      </w:r>
      <w:r w:rsidR="00EA6B40" w:rsidRPr="003A4903">
        <w:rPr>
          <w:rFonts w:ascii="Arial" w:hAnsi="Arial" w:cs="Arial"/>
          <w:noProof w:val="0"/>
          <w:lang w:val="ru-RU"/>
        </w:rPr>
        <w:tab/>
      </w:r>
      <w:r w:rsidR="005E16A9">
        <w:rPr>
          <w:rFonts w:ascii="Arial" w:hAnsi="Arial" w:cs="Arial"/>
          <w:noProof w:val="0"/>
          <w:lang w:val="ru-RU"/>
        </w:rPr>
        <w:t>Разные страны</w:t>
      </w:r>
    </w:p>
    <w:p w14:paraId="19152F3F" w14:textId="1300D93B" w:rsidR="00BD19B6" w:rsidRPr="008C7BFC" w:rsidRDefault="00C3617E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>
        <w:rPr>
          <w:rFonts w:ascii="Arial" w:hAnsi="Arial" w:cs="Arial"/>
          <w:noProof w:val="0"/>
          <w:lang w:val="ru-RU"/>
        </w:rPr>
        <w:t>Этап производства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EA6B40" w:rsidRPr="008C7BFC">
        <w:rPr>
          <w:rFonts w:ascii="Arial" w:hAnsi="Arial" w:cs="Arial"/>
          <w:noProof w:val="0"/>
          <w:lang w:val="en-GB"/>
        </w:rPr>
        <w:tab/>
      </w:r>
      <w:r w:rsidR="003A4903">
        <w:rPr>
          <w:rFonts w:ascii="Arial" w:hAnsi="Arial" w:cs="Arial"/>
          <w:noProof w:val="0"/>
          <w:lang w:val="ru-RU"/>
        </w:rPr>
        <w:t>б/у</w:t>
      </w:r>
    </w:p>
    <w:p w14:paraId="5CC255EF" w14:textId="14B5131B" w:rsidR="00BD19B6" w:rsidRPr="008C7BFC" w:rsidRDefault="00D66E7B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>
        <w:rPr>
          <w:rFonts w:ascii="Arial" w:hAnsi="Arial" w:cs="Arial"/>
          <w:noProof w:val="0"/>
          <w:lang w:val="ru-RU"/>
        </w:rPr>
        <w:t>Количество/единица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EA6B40" w:rsidRPr="008C7BFC">
        <w:rPr>
          <w:rFonts w:ascii="Arial" w:hAnsi="Arial" w:cs="Arial"/>
          <w:noProof w:val="0"/>
          <w:lang w:val="en-GB"/>
        </w:rPr>
        <w:tab/>
      </w:r>
      <w:r w:rsidR="00480A3B">
        <w:rPr>
          <w:rFonts w:ascii="Arial" w:hAnsi="Arial" w:cs="Arial"/>
          <w:noProof w:val="0"/>
        </w:rPr>
        <w:t>19</w:t>
      </w:r>
      <w:r w:rsidR="00E12DAA">
        <w:rPr>
          <w:rFonts w:ascii="Arial" w:hAnsi="Arial" w:cs="Arial"/>
          <w:noProof w:val="0"/>
          <w:lang w:val="ru-RU"/>
        </w:rPr>
        <w:t xml:space="preserve"> наименований</w:t>
      </w:r>
    </w:p>
    <w:p w14:paraId="266787B2" w14:textId="7D206B2B" w:rsidR="00BD19B6" w:rsidRPr="008C7BFC" w:rsidRDefault="00D66E7B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bCs/>
          <w:noProof w:val="0"/>
          <w:u w:val="single"/>
          <w:lang w:val="en-GB"/>
        </w:rPr>
      </w:pPr>
      <w:r>
        <w:rPr>
          <w:rFonts w:ascii="Arial" w:hAnsi="Arial" w:cs="Arial"/>
          <w:noProof w:val="0"/>
          <w:lang w:val="ru-RU"/>
        </w:rPr>
        <w:t>Требуемая упаковка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>
        <w:rPr>
          <w:rFonts w:ascii="Arial" w:hAnsi="Arial" w:cs="Arial"/>
          <w:noProof w:val="0"/>
          <w:lang w:val="en-GB"/>
        </w:rPr>
        <w:tab/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EA6B40" w:rsidRPr="008C7BFC">
        <w:rPr>
          <w:rFonts w:ascii="Arial" w:hAnsi="Arial" w:cs="Arial"/>
          <w:noProof w:val="0"/>
          <w:lang w:val="en-GB"/>
        </w:rPr>
        <w:tab/>
      </w:r>
      <w:r w:rsidR="003A4903">
        <w:rPr>
          <w:rFonts w:ascii="Arial" w:hAnsi="Arial" w:cs="Arial"/>
          <w:noProof w:val="0"/>
          <w:lang w:val="ru-RU"/>
        </w:rPr>
        <w:t>не применимо</w:t>
      </w:r>
    </w:p>
    <w:p w14:paraId="6CCD7148" w14:textId="77777777" w:rsidR="00BD19B6" w:rsidRPr="008C7BFC" w:rsidRDefault="00BD19B6" w:rsidP="00FA6474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207FCB26" w14:textId="61ABC8A7" w:rsidR="00FA6474" w:rsidRPr="00D66E7B" w:rsidRDefault="00D66E7B" w:rsidP="00FA6474">
      <w:pPr>
        <w:jc w:val="both"/>
        <w:rPr>
          <w:rFonts w:ascii="Arial" w:hAnsi="Arial" w:cs="Arial"/>
          <w:bCs/>
          <w:noProof w:val="0"/>
          <w:lang w:val="ru-RU"/>
        </w:rPr>
      </w:pPr>
      <w:r w:rsidRPr="00D66E7B">
        <w:rPr>
          <w:rFonts w:ascii="Arial" w:hAnsi="Arial" w:cs="Arial"/>
          <w:bCs/>
          <w:noProof w:val="0"/>
          <w:lang w:val="ru-RU"/>
        </w:rPr>
        <w:t>Подробный перечень запрашиваемой продукции приведен в прилагаемой Форме предложения.</w:t>
      </w:r>
    </w:p>
    <w:p w14:paraId="61A12B2C" w14:textId="77777777" w:rsidR="00FA6474" w:rsidRPr="00D66E7B" w:rsidRDefault="00FA6474" w:rsidP="00FA6474">
      <w:pPr>
        <w:jc w:val="both"/>
        <w:rPr>
          <w:rFonts w:ascii="Arial" w:hAnsi="Arial" w:cs="Arial"/>
          <w:b/>
          <w:bCs/>
          <w:noProof w:val="0"/>
          <w:u w:val="single"/>
          <w:lang w:val="ru-RU"/>
        </w:rPr>
      </w:pPr>
    </w:p>
    <w:p w14:paraId="7F0223ED" w14:textId="35D434E4" w:rsidR="00BD19B6" w:rsidRPr="008C7BFC" w:rsidRDefault="00D66E7B" w:rsidP="006247C3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D66E7B">
        <w:rPr>
          <w:rFonts w:ascii="Arial" w:hAnsi="Arial" w:cs="Arial"/>
          <w:b/>
          <w:bCs/>
          <w:smallCaps/>
          <w:noProof w:val="0"/>
          <w:u w:val="single"/>
          <w:lang w:val="en-GB"/>
        </w:rPr>
        <w:t>ОБЯЗАННОСТИ ПОСТАВЩИКА</w:t>
      </w:r>
      <w:r w:rsidR="00BD19B6"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:</w:t>
      </w:r>
    </w:p>
    <w:p w14:paraId="10293F59" w14:textId="24734117" w:rsidR="00BD19B6" w:rsidRPr="003A4903" w:rsidRDefault="00D66E7B" w:rsidP="00A11DCF">
      <w:pPr>
        <w:numPr>
          <w:ilvl w:val="0"/>
          <w:numId w:val="11"/>
        </w:numPr>
        <w:tabs>
          <w:tab w:val="clear" w:pos="1080"/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ru-RU"/>
        </w:rPr>
      </w:pPr>
      <w:r>
        <w:rPr>
          <w:rFonts w:ascii="Arial" w:hAnsi="Arial" w:cs="Arial"/>
          <w:noProof w:val="0"/>
          <w:lang w:val="ru-RU"/>
        </w:rPr>
        <w:t>Место доставки</w:t>
      </w:r>
      <w:r w:rsidR="00BD19B6" w:rsidRPr="003A4903">
        <w:rPr>
          <w:rFonts w:ascii="Arial" w:hAnsi="Arial" w:cs="Arial"/>
          <w:noProof w:val="0"/>
          <w:lang w:val="ru-RU"/>
        </w:rPr>
        <w:t>:</w:t>
      </w:r>
      <w:r w:rsidR="00A11DCF" w:rsidRPr="003A4903">
        <w:rPr>
          <w:rFonts w:ascii="Arial" w:hAnsi="Arial" w:cs="Arial"/>
          <w:noProof w:val="0"/>
          <w:lang w:val="ru-RU"/>
        </w:rPr>
        <w:tab/>
      </w:r>
      <w:r w:rsidR="00EA6B40" w:rsidRPr="003A4903">
        <w:rPr>
          <w:rFonts w:ascii="Arial" w:hAnsi="Arial" w:cs="Arial"/>
          <w:noProof w:val="0"/>
          <w:lang w:val="ru-RU"/>
        </w:rPr>
        <w:tab/>
      </w:r>
      <w:r w:rsidR="007B000A">
        <w:rPr>
          <w:rFonts w:ascii="Arial" w:hAnsi="Arial" w:cs="Arial"/>
          <w:noProof w:val="0"/>
          <w:lang w:val="ru-RU"/>
        </w:rPr>
        <w:tab/>
      </w:r>
      <w:r w:rsidR="007B000A">
        <w:rPr>
          <w:rFonts w:ascii="Arial" w:hAnsi="Arial" w:cs="Arial"/>
          <w:noProof w:val="0"/>
          <w:lang w:val="ru-RU"/>
        </w:rPr>
        <w:tab/>
      </w:r>
      <w:r w:rsidR="00FE3938">
        <w:rPr>
          <w:rFonts w:ascii="Arial" w:hAnsi="Arial" w:cs="Arial"/>
          <w:noProof w:val="0"/>
          <w:lang w:val="ru-RU"/>
        </w:rPr>
        <w:t>г.Ош</w:t>
      </w:r>
      <w:r w:rsidR="005E16A9">
        <w:rPr>
          <w:rFonts w:ascii="Arial" w:hAnsi="Arial" w:cs="Arial"/>
          <w:noProof w:val="0"/>
          <w:lang w:val="ru-RU"/>
        </w:rPr>
        <w:t>, г.Бишкек</w:t>
      </w:r>
    </w:p>
    <w:p w14:paraId="197003BD" w14:textId="1ADB16BC" w:rsidR="00B15006" w:rsidRPr="003A4903" w:rsidRDefault="00D66E7B" w:rsidP="00B15006">
      <w:pPr>
        <w:numPr>
          <w:ilvl w:val="0"/>
          <w:numId w:val="11"/>
        </w:numPr>
        <w:tabs>
          <w:tab w:val="clear" w:pos="1080"/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ru-RU"/>
        </w:rPr>
      </w:pPr>
      <w:r>
        <w:rPr>
          <w:rFonts w:ascii="Arial" w:hAnsi="Arial" w:cs="Arial"/>
          <w:noProof w:val="0"/>
          <w:lang w:val="ru-RU"/>
        </w:rPr>
        <w:t>ИНКОТЕРМС</w:t>
      </w:r>
      <w:r w:rsidR="00B15006" w:rsidRPr="003A4903">
        <w:rPr>
          <w:rFonts w:ascii="Arial" w:hAnsi="Arial" w:cs="Arial"/>
          <w:noProof w:val="0"/>
          <w:lang w:val="ru-RU"/>
        </w:rPr>
        <w:t xml:space="preserve"> (</w:t>
      </w:r>
      <w:r>
        <w:rPr>
          <w:rFonts w:ascii="Arial" w:hAnsi="Arial" w:cs="Arial"/>
          <w:noProof w:val="0"/>
          <w:lang w:val="ru-RU"/>
        </w:rPr>
        <w:t>условия поставки</w:t>
      </w:r>
      <w:r w:rsidR="00B15006" w:rsidRPr="003A4903">
        <w:rPr>
          <w:rFonts w:ascii="Arial" w:hAnsi="Arial" w:cs="Arial"/>
          <w:noProof w:val="0"/>
          <w:lang w:val="ru-RU"/>
        </w:rPr>
        <w:t>):</w:t>
      </w:r>
      <w:r w:rsidR="00B15006" w:rsidRPr="003A4903">
        <w:rPr>
          <w:rFonts w:ascii="Arial" w:hAnsi="Arial" w:cs="Arial"/>
          <w:noProof w:val="0"/>
          <w:lang w:val="ru-RU"/>
        </w:rPr>
        <w:tab/>
      </w:r>
      <w:r w:rsidR="008E180D" w:rsidRPr="003A4903">
        <w:rPr>
          <w:rFonts w:ascii="Arial" w:hAnsi="Arial" w:cs="Arial"/>
          <w:noProof w:val="0"/>
          <w:lang w:val="ru-RU"/>
        </w:rPr>
        <w:tab/>
      </w:r>
      <w:r w:rsidR="001A25EC">
        <w:rPr>
          <w:rFonts w:ascii="Arial" w:hAnsi="Arial" w:cs="Arial"/>
          <w:noProof w:val="0"/>
        </w:rPr>
        <w:t>EXW</w:t>
      </w:r>
      <w:r w:rsidR="001A25EC" w:rsidRPr="001A25EC">
        <w:rPr>
          <w:rFonts w:ascii="Arial" w:hAnsi="Arial" w:cs="Arial"/>
          <w:noProof w:val="0"/>
          <w:lang w:val="ru-RU"/>
        </w:rPr>
        <w:t>/</w:t>
      </w:r>
      <w:r w:rsidR="00342AF8" w:rsidRPr="00342AF8">
        <w:rPr>
          <w:rFonts w:ascii="Arial" w:hAnsi="Arial" w:cs="Arial"/>
          <w:noProof w:val="0"/>
          <w:lang w:val="ru-RU"/>
        </w:rPr>
        <w:t>Acted</w:t>
      </w:r>
      <w:r w:rsidR="00E12DAA">
        <w:rPr>
          <w:rFonts w:ascii="Arial" w:hAnsi="Arial" w:cs="Arial"/>
          <w:noProof w:val="0"/>
          <w:lang w:val="ru-RU"/>
        </w:rPr>
        <w:t xml:space="preserve"> </w:t>
      </w:r>
      <w:r w:rsidR="000350F4">
        <w:rPr>
          <w:rFonts w:ascii="Arial" w:hAnsi="Arial" w:cs="Arial"/>
          <w:noProof w:val="0"/>
          <w:lang w:val="ru-RU"/>
        </w:rPr>
        <w:t xml:space="preserve">офис в </w:t>
      </w:r>
      <w:r w:rsidR="00E12DAA">
        <w:rPr>
          <w:rFonts w:ascii="Arial" w:hAnsi="Arial" w:cs="Arial"/>
          <w:noProof w:val="0"/>
          <w:lang w:val="ru-RU"/>
        </w:rPr>
        <w:t>г.Ош, г.Бишкек</w:t>
      </w:r>
    </w:p>
    <w:p w14:paraId="794C2B4B" w14:textId="1A7EFCB2" w:rsidR="00BD19B6" w:rsidRPr="003A4903" w:rsidRDefault="00D66E7B" w:rsidP="00A11DCF">
      <w:pPr>
        <w:numPr>
          <w:ilvl w:val="0"/>
          <w:numId w:val="11"/>
        </w:numPr>
        <w:tabs>
          <w:tab w:val="clear" w:pos="1080"/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ru-RU"/>
        </w:rPr>
      </w:pPr>
      <w:r>
        <w:rPr>
          <w:rFonts w:ascii="Arial" w:hAnsi="Arial" w:cs="Arial"/>
          <w:noProof w:val="0"/>
          <w:lang w:val="ru-RU"/>
        </w:rPr>
        <w:t>Максимальный срок доставки</w:t>
      </w:r>
      <w:r w:rsidR="00BD19B6" w:rsidRPr="003A4903">
        <w:rPr>
          <w:rFonts w:ascii="Arial" w:hAnsi="Arial" w:cs="Arial"/>
          <w:noProof w:val="0"/>
          <w:lang w:val="ru-RU"/>
        </w:rPr>
        <w:t>:</w:t>
      </w:r>
      <w:r w:rsidR="00A11DCF" w:rsidRPr="003A4903">
        <w:rPr>
          <w:rFonts w:ascii="Arial" w:hAnsi="Arial" w:cs="Arial"/>
          <w:noProof w:val="0"/>
          <w:lang w:val="ru-RU"/>
        </w:rPr>
        <w:tab/>
      </w:r>
      <w:r w:rsidR="00A11DCF" w:rsidRPr="003A4903">
        <w:rPr>
          <w:rFonts w:ascii="Arial" w:hAnsi="Arial" w:cs="Arial"/>
          <w:noProof w:val="0"/>
          <w:lang w:val="ru-RU"/>
        </w:rPr>
        <w:tab/>
      </w:r>
      <w:r w:rsidR="00EA6B40" w:rsidRPr="003A4903">
        <w:rPr>
          <w:rFonts w:ascii="Arial" w:hAnsi="Arial" w:cs="Arial"/>
          <w:noProof w:val="0"/>
          <w:lang w:val="ru-RU"/>
        </w:rPr>
        <w:tab/>
      </w:r>
      <w:r w:rsidR="00FE3938">
        <w:rPr>
          <w:rFonts w:ascii="Arial" w:hAnsi="Arial" w:cs="Arial"/>
          <w:noProof w:val="0"/>
          <w:lang w:val="ru-RU"/>
        </w:rPr>
        <w:t>В течении 14 дней</w:t>
      </w:r>
      <w:r w:rsidR="003A4903" w:rsidRPr="003A4903">
        <w:rPr>
          <w:rFonts w:ascii="Arial" w:hAnsi="Arial" w:cs="Arial"/>
          <w:noProof w:val="0"/>
          <w:lang w:val="ru-RU"/>
        </w:rPr>
        <w:t xml:space="preserve"> после подписания контракта</w:t>
      </w:r>
    </w:p>
    <w:p w14:paraId="7A25E0F1" w14:textId="4331EBDF" w:rsidR="00BD19B6" w:rsidRPr="00545E21" w:rsidRDefault="00545E21" w:rsidP="008E2218">
      <w:pPr>
        <w:numPr>
          <w:ilvl w:val="0"/>
          <w:numId w:val="11"/>
        </w:numPr>
        <w:tabs>
          <w:tab w:val="clear" w:pos="1080"/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ru-RU"/>
        </w:rPr>
      </w:pPr>
      <w:r w:rsidRPr="00545E21">
        <w:rPr>
          <w:rFonts w:ascii="Arial" w:hAnsi="Arial" w:cs="Arial"/>
          <w:noProof w:val="0"/>
          <w:sz w:val="18"/>
          <w:lang w:val="ru-RU"/>
        </w:rPr>
        <w:t>Требуется минимальный срок действия предложения</w:t>
      </w:r>
      <w:r w:rsidR="00BD19B6" w:rsidRPr="00545E21">
        <w:rPr>
          <w:rFonts w:ascii="Arial" w:hAnsi="Arial" w:cs="Arial"/>
          <w:noProof w:val="0"/>
          <w:sz w:val="18"/>
          <w:lang w:val="ru-RU"/>
        </w:rPr>
        <w:t>:</w:t>
      </w:r>
      <w:r w:rsidR="00A11DCF" w:rsidRPr="00545E21">
        <w:rPr>
          <w:rFonts w:ascii="Arial" w:hAnsi="Arial" w:cs="Arial"/>
          <w:noProof w:val="0"/>
          <w:lang w:val="ru-RU"/>
        </w:rPr>
        <w:tab/>
      </w:r>
      <w:r w:rsidR="00FE3938">
        <w:rPr>
          <w:rFonts w:ascii="Arial" w:hAnsi="Arial" w:cs="Arial"/>
          <w:noProof w:val="0"/>
          <w:lang w:val="ru-RU"/>
        </w:rPr>
        <w:t>Минимум 3</w:t>
      </w:r>
      <w:r w:rsidR="007B000A">
        <w:rPr>
          <w:rFonts w:ascii="Arial" w:hAnsi="Arial" w:cs="Arial"/>
          <w:noProof w:val="0"/>
          <w:lang w:val="ru-RU"/>
        </w:rPr>
        <w:t xml:space="preserve"> месяца</w:t>
      </w:r>
    </w:p>
    <w:p w14:paraId="1A3371C4" w14:textId="77777777" w:rsidR="00785282" w:rsidRPr="00545E21" w:rsidRDefault="00785282" w:rsidP="006247C3">
      <w:pPr>
        <w:ind w:left="349"/>
        <w:jc w:val="both"/>
        <w:rPr>
          <w:rFonts w:ascii="Arial" w:hAnsi="Arial" w:cs="Arial"/>
          <w:noProof w:val="0"/>
          <w:u w:val="single"/>
          <w:lang w:val="ru-RU"/>
        </w:rPr>
      </w:pPr>
    </w:p>
    <w:p w14:paraId="42A03B8D" w14:textId="6BF6D8D9" w:rsidR="00BD19B6" w:rsidRPr="00545E21" w:rsidRDefault="00545E21" w:rsidP="006247C3">
      <w:pPr>
        <w:jc w:val="both"/>
        <w:rPr>
          <w:rFonts w:ascii="Arial" w:hAnsi="Arial" w:cs="Arial"/>
          <w:noProof w:val="0"/>
          <w:lang w:val="ru-RU"/>
        </w:rPr>
      </w:pPr>
      <w:r w:rsidRPr="00545E21">
        <w:rPr>
          <w:rFonts w:ascii="Arial" w:hAnsi="Arial" w:cs="Arial"/>
          <w:noProof w:val="0"/>
          <w:lang w:val="ru-RU"/>
        </w:rPr>
        <w:t>Ответы на данный тендерный запрос должны включать следующие элементы:</w:t>
      </w:r>
    </w:p>
    <w:p w14:paraId="181977C7" w14:textId="77777777" w:rsidR="009C7545" w:rsidRPr="00545E21" w:rsidRDefault="009C7545" w:rsidP="006247C3">
      <w:pPr>
        <w:jc w:val="both"/>
        <w:rPr>
          <w:rFonts w:ascii="Arial" w:hAnsi="Arial" w:cs="Arial"/>
          <w:noProof w:val="0"/>
          <w:lang w:val="ru-RU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087"/>
      </w:tblGrid>
      <w:tr w:rsidR="009C7545" w:rsidRPr="001A25EC" w14:paraId="3046230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2414C1D2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1</w:t>
            </w:r>
          </w:p>
        </w:tc>
        <w:tc>
          <w:tcPr>
            <w:tcW w:w="4692" w:type="pct"/>
            <w:vAlign w:val="center"/>
          </w:tcPr>
          <w:p w14:paraId="4B5C556D" w14:textId="280DA7D9" w:rsidR="009C7545" w:rsidRPr="00686090" w:rsidRDefault="00686090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lang w:val="ru-RU"/>
              </w:rPr>
            </w:pPr>
            <w:r>
              <w:rPr>
                <w:rFonts w:ascii="Arial" w:hAnsi="Arial" w:cs="Arial"/>
                <w:noProof w:val="0"/>
                <w:lang w:val="ru-RU"/>
              </w:rPr>
              <w:t>Настоящая</w:t>
            </w:r>
            <w:r w:rsidR="00545E21" w:rsidRPr="00686090">
              <w:rPr>
                <w:rFonts w:ascii="Arial" w:hAnsi="Arial" w:cs="Arial"/>
                <w:noProof w:val="0"/>
                <w:lang w:val="ru-RU"/>
              </w:rPr>
              <w:t xml:space="preserve"> </w:t>
            </w:r>
            <w:r w:rsidR="00545E21" w:rsidRPr="00686090">
              <w:rPr>
                <w:rFonts w:ascii="Arial" w:hAnsi="Arial" w:cs="Arial"/>
                <w:b/>
                <w:noProof w:val="0"/>
                <w:lang w:val="ru-RU"/>
              </w:rPr>
              <w:t xml:space="preserve">Инструкция для участников </w:t>
            </w:r>
            <w:r w:rsidR="00933583">
              <w:rPr>
                <w:rFonts w:ascii="Arial" w:hAnsi="Arial" w:cs="Arial"/>
                <w:b/>
                <w:noProof w:val="0"/>
                <w:lang w:val="ru-RU"/>
              </w:rPr>
              <w:t>торгов</w:t>
            </w:r>
            <w:r w:rsidR="00545E21" w:rsidRPr="00686090">
              <w:rPr>
                <w:rFonts w:ascii="Arial" w:hAnsi="Arial" w:cs="Arial"/>
                <w:b/>
                <w:noProof w:val="0"/>
                <w:lang w:val="ru-RU"/>
              </w:rPr>
              <w:t xml:space="preserve"> (</w:t>
            </w:r>
            <w:r w:rsidR="00545E21" w:rsidRPr="00545E21">
              <w:rPr>
                <w:rFonts w:ascii="Arial" w:hAnsi="Arial" w:cs="Arial"/>
                <w:b/>
                <w:noProof w:val="0"/>
              </w:rPr>
              <w:t>PRO</w:t>
            </w:r>
            <w:r w:rsidR="00545E21" w:rsidRPr="00686090">
              <w:rPr>
                <w:rFonts w:ascii="Arial" w:hAnsi="Arial" w:cs="Arial"/>
                <w:b/>
                <w:noProof w:val="0"/>
                <w:lang w:val="ru-RU"/>
              </w:rPr>
              <w:t>-05)</w:t>
            </w:r>
            <w:r w:rsidR="00545E21" w:rsidRPr="00686090">
              <w:rPr>
                <w:rFonts w:ascii="Arial" w:hAnsi="Arial" w:cs="Arial"/>
                <w:noProof w:val="0"/>
                <w:lang w:val="ru-RU"/>
              </w:rPr>
              <w:t xml:space="preserve">, подписанная и заверенная печатью участника </w:t>
            </w:r>
            <w:r w:rsidR="00933583">
              <w:rPr>
                <w:rFonts w:ascii="Arial" w:hAnsi="Arial" w:cs="Arial"/>
                <w:noProof w:val="0"/>
                <w:lang w:val="ru-RU"/>
              </w:rPr>
              <w:t>торгов</w:t>
            </w:r>
          </w:p>
        </w:tc>
      </w:tr>
      <w:tr w:rsidR="009C7545" w:rsidRPr="001A25EC" w14:paraId="02A0C014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0DBA4A4A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2</w:t>
            </w:r>
          </w:p>
        </w:tc>
        <w:tc>
          <w:tcPr>
            <w:tcW w:w="4692" w:type="pct"/>
            <w:vAlign w:val="center"/>
          </w:tcPr>
          <w:p w14:paraId="3EC0B9B2" w14:textId="40E2B7F1" w:rsidR="009C7545" w:rsidRPr="00686090" w:rsidRDefault="00686090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highlight w:val="yellow"/>
                <w:lang w:val="ru-RU"/>
              </w:rPr>
            </w:pPr>
            <w:r w:rsidRPr="00686090">
              <w:rPr>
                <w:rFonts w:ascii="Arial" w:hAnsi="Arial" w:cs="Arial"/>
                <w:noProof w:val="0"/>
                <w:lang w:val="ru-RU"/>
              </w:rPr>
              <w:t xml:space="preserve">Оригинал </w:t>
            </w:r>
            <w:r w:rsidRPr="00686090">
              <w:rPr>
                <w:rFonts w:ascii="Arial" w:hAnsi="Arial" w:cs="Arial"/>
                <w:b/>
                <w:noProof w:val="0"/>
                <w:lang w:val="ru-RU"/>
              </w:rPr>
              <w:t>Формы предложения (</w:t>
            </w:r>
            <w:r w:rsidRPr="00686090">
              <w:rPr>
                <w:rFonts w:ascii="Arial" w:hAnsi="Arial" w:cs="Arial"/>
                <w:b/>
                <w:noProof w:val="0"/>
              </w:rPr>
              <w:t>PRO</w:t>
            </w:r>
            <w:r w:rsidRPr="00686090">
              <w:rPr>
                <w:rFonts w:ascii="Arial" w:hAnsi="Arial" w:cs="Arial"/>
                <w:b/>
                <w:noProof w:val="0"/>
                <w:lang w:val="ru-RU"/>
              </w:rPr>
              <w:t>-06</w:t>
            </w:r>
            <w:r w:rsidRPr="00686090">
              <w:rPr>
                <w:rFonts w:ascii="Arial" w:hAnsi="Arial" w:cs="Arial"/>
                <w:noProof w:val="0"/>
                <w:lang w:val="ru-RU"/>
              </w:rPr>
              <w:t>), датированный, заполненный, подписанный и заверенный печатью Участника т</w:t>
            </w:r>
            <w:r w:rsidR="00933583">
              <w:rPr>
                <w:rFonts w:ascii="Arial" w:hAnsi="Arial" w:cs="Arial"/>
                <w:noProof w:val="0"/>
                <w:lang w:val="ru-RU"/>
              </w:rPr>
              <w:t>оргов</w:t>
            </w:r>
            <w:r w:rsidRPr="00686090">
              <w:rPr>
                <w:rFonts w:ascii="Arial" w:hAnsi="Arial" w:cs="Arial"/>
                <w:i/>
                <w:noProof w:val="0"/>
                <w:lang w:val="ru-RU"/>
              </w:rPr>
              <w:t xml:space="preserve"> (с подробным описанием в соответствии с запрашиваемой валютой)</w:t>
            </w:r>
          </w:p>
        </w:tc>
      </w:tr>
      <w:tr w:rsidR="009C7545" w:rsidRPr="001A25EC" w14:paraId="564FE09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6BF56DA5" w14:textId="77777777" w:rsidR="009C7545" w:rsidRPr="008C7BFC" w:rsidRDefault="00FB0115" w:rsidP="00343C7D">
            <w:pPr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3</w:t>
            </w:r>
          </w:p>
        </w:tc>
        <w:tc>
          <w:tcPr>
            <w:tcW w:w="4692" w:type="pct"/>
            <w:vAlign w:val="center"/>
          </w:tcPr>
          <w:p w14:paraId="417C3D7E" w14:textId="56383D9C" w:rsidR="009C7545" w:rsidRPr="00453826" w:rsidRDefault="00453826" w:rsidP="00E67973">
            <w:pPr>
              <w:jc w:val="both"/>
              <w:rPr>
                <w:rFonts w:ascii="Arial" w:hAnsi="Arial" w:cs="Arial"/>
                <w:noProof w:val="0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lang w:val="ru-RU"/>
              </w:rPr>
              <w:t>Форма</w:t>
            </w:r>
            <w:r w:rsidRPr="00453826">
              <w:rPr>
                <w:rFonts w:ascii="Arial" w:hAnsi="Arial" w:cs="Arial"/>
                <w:b/>
                <w:noProof w:val="0"/>
                <w:lang w:val="ru-RU"/>
              </w:rPr>
              <w:t xml:space="preserve"> анкеты поставщика (</w:t>
            </w:r>
            <w:r w:rsidRPr="00453826">
              <w:rPr>
                <w:rFonts w:ascii="Arial" w:hAnsi="Arial" w:cs="Arial"/>
                <w:b/>
                <w:noProof w:val="0"/>
                <w:lang w:val="en-GB"/>
              </w:rPr>
              <w:t>PRO</w:t>
            </w:r>
            <w:r w:rsidR="00451F08">
              <w:rPr>
                <w:rFonts w:ascii="Arial" w:hAnsi="Arial" w:cs="Arial"/>
                <w:b/>
                <w:noProof w:val="0"/>
                <w:lang w:val="ru-RU"/>
              </w:rPr>
              <w:t>-0</w:t>
            </w:r>
            <w:r w:rsidR="00451F08" w:rsidRPr="00451F08">
              <w:rPr>
                <w:rFonts w:ascii="Arial" w:hAnsi="Arial" w:cs="Arial"/>
                <w:b/>
                <w:noProof w:val="0"/>
                <w:lang w:val="ru-RU"/>
              </w:rPr>
              <w:t>3</w:t>
            </w:r>
            <w:r w:rsidR="00451F08">
              <w:rPr>
                <w:rFonts w:ascii="Arial" w:hAnsi="Arial" w:cs="Arial"/>
                <w:b/>
                <w:noProof w:val="0"/>
                <w:lang w:val="ru-RU"/>
              </w:rPr>
              <w:t>.2</w:t>
            </w:r>
            <w:r w:rsidRPr="00453826">
              <w:rPr>
                <w:rFonts w:ascii="Arial" w:hAnsi="Arial" w:cs="Arial"/>
                <w:b/>
                <w:noProof w:val="0"/>
                <w:lang w:val="ru-RU"/>
              </w:rPr>
              <w:t>)</w:t>
            </w:r>
            <w:r w:rsidRPr="00453826">
              <w:rPr>
                <w:rFonts w:ascii="Arial" w:hAnsi="Arial" w:cs="Arial"/>
                <w:noProof w:val="0"/>
                <w:lang w:val="ru-RU"/>
              </w:rPr>
              <w:t xml:space="preserve">, датированная, заполненная, подписанная и заверенная печатью участника </w:t>
            </w:r>
            <w:r w:rsidR="00933583">
              <w:rPr>
                <w:rFonts w:ascii="Arial" w:hAnsi="Arial" w:cs="Arial"/>
                <w:noProof w:val="0"/>
                <w:lang w:val="ru-RU"/>
              </w:rPr>
              <w:t>торгов</w:t>
            </w:r>
          </w:p>
        </w:tc>
      </w:tr>
      <w:tr w:rsidR="009C7545" w:rsidRPr="00453826" w14:paraId="07A56FB9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166F3B1" w14:textId="77777777" w:rsidR="009C7545" w:rsidRPr="008C7BFC" w:rsidRDefault="00FB0115" w:rsidP="00343C7D">
            <w:pPr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4</w:t>
            </w:r>
          </w:p>
        </w:tc>
        <w:tc>
          <w:tcPr>
            <w:tcW w:w="4692" w:type="pct"/>
            <w:vAlign w:val="center"/>
          </w:tcPr>
          <w:p w14:paraId="759F9F0B" w14:textId="78B8D424" w:rsidR="009C7545" w:rsidRPr="00453826" w:rsidRDefault="00453826" w:rsidP="00E67973">
            <w:pPr>
              <w:jc w:val="both"/>
              <w:rPr>
                <w:rFonts w:ascii="Arial" w:hAnsi="Arial" w:cs="Arial"/>
                <w:noProof w:val="0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lang w:val="ru-RU"/>
              </w:rPr>
              <w:t>Этическая</w:t>
            </w:r>
            <w:r w:rsidRPr="00453826">
              <w:rPr>
                <w:rFonts w:ascii="Arial" w:hAnsi="Arial" w:cs="Arial"/>
                <w:b/>
                <w:noProof w:val="0"/>
                <w:lang w:val="ru-RU"/>
              </w:rPr>
              <w:t xml:space="preserve"> декларация </w:t>
            </w:r>
            <w:r w:rsidR="00342AF8" w:rsidRPr="00342AF8">
              <w:rPr>
                <w:rFonts w:ascii="Arial" w:hAnsi="Arial" w:cs="Arial"/>
                <w:b/>
                <w:noProof w:val="0"/>
              </w:rPr>
              <w:t>Acted</w:t>
            </w:r>
            <w:r w:rsidRPr="00453826">
              <w:rPr>
                <w:rFonts w:ascii="Arial" w:hAnsi="Arial" w:cs="Arial"/>
                <w:b/>
                <w:noProof w:val="0"/>
                <w:lang w:val="ru-RU"/>
              </w:rPr>
              <w:t xml:space="preserve"> (</w:t>
            </w:r>
            <w:r w:rsidRPr="00453826">
              <w:rPr>
                <w:rFonts w:ascii="Arial" w:hAnsi="Arial" w:cs="Arial"/>
                <w:b/>
                <w:noProof w:val="0"/>
              </w:rPr>
              <w:t>PRO</w:t>
            </w:r>
            <w:r w:rsidRPr="00453826">
              <w:rPr>
                <w:rFonts w:ascii="Arial" w:hAnsi="Arial" w:cs="Arial"/>
                <w:b/>
                <w:noProof w:val="0"/>
                <w:lang w:val="ru-RU"/>
              </w:rPr>
              <w:t>-06.2)</w:t>
            </w:r>
            <w:r w:rsidRPr="00453826">
              <w:rPr>
                <w:rFonts w:ascii="Arial" w:hAnsi="Arial" w:cs="Arial"/>
                <w:noProof w:val="0"/>
                <w:lang w:val="ru-RU"/>
              </w:rPr>
              <w:t xml:space="preserve">, датированная, заполненная, подписанная и заверенная печатью </w:t>
            </w:r>
            <w:r>
              <w:rPr>
                <w:rFonts w:ascii="Arial" w:hAnsi="Arial" w:cs="Arial"/>
                <w:noProof w:val="0"/>
                <w:lang w:val="ru-RU"/>
              </w:rPr>
              <w:t>У</w:t>
            </w:r>
            <w:r w:rsidRPr="00453826">
              <w:rPr>
                <w:rFonts w:ascii="Arial" w:hAnsi="Arial" w:cs="Arial"/>
                <w:noProof w:val="0"/>
                <w:lang w:val="ru-RU"/>
              </w:rPr>
              <w:t>частника т</w:t>
            </w:r>
            <w:r w:rsidR="00933583">
              <w:rPr>
                <w:rFonts w:ascii="Arial" w:hAnsi="Arial" w:cs="Arial"/>
                <w:noProof w:val="0"/>
                <w:lang w:val="ru-RU"/>
              </w:rPr>
              <w:t>оргов</w:t>
            </w:r>
          </w:p>
        </w:tc>
      </w:tr>
      <w:tr w:rsidR="0020584B" w:rsidRPr="001A25EC" w14:paraId="4B1D372B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70BBB018" w14:textId="77777777" w:rsidR="0020584B" w:rsidRPr="008C7BFC" w:rsidRDefault="00FB0115" w:rsidP="00343C7D">
            <w:pPr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5</w:t>
            </w:r>
          </w:p>
        </w:tc>
        <w:tc>
          <w:tcPr>
            <w:tcW w:w="4692" w:type="pct"/>
            <w:vAlign w:val="center"/>
          </w:tcPr>
          <w:p w14:paraId="6B5F8925" w14:textId="6DAB1794" w:rsidR="0020584B" w:rsidRPr="00933583" w:rsidRDefault="00933583" w:rsidP="00E67973">
            <w:pPr>
              <w:jc w:val="both"/>
              <w:rPr>
                <w:rFonts w:ascii="Arial" w:hAnsi="Arial" w:cs="Arial"/>
                <w:b/>
                <w:noProof w:val="0"/>
                <w:lang w:val="ru-RU"/>
              </w:rPr>
            </w:pPr>
            <w:r w:rsidRPr="00933583">
              <w:rPr>
                <w:rFonts w:ascii="Arial" w:hAnsi="Arial" w:cs="Arial"/>
                <w:b/>
                <w:noProof w:val="0"/>
                <w:lang w:val="ru-RU"/>
              </w:rPr>
              <w:t>Официальные регистрационные документы Участника торгов</w:t>
            </w:r>
          </w:p>
        </w:tc>
      </w:tr>
      <w:tr w:rsidR="0020584B" w:rsidRPr="001A25EC" w14:paraId="75AB9BC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3ADA47A9" w14:textId="77777777" w:rsidR="0020584B" w:rsidRPr="008C7BFC" w:rsidRDefault="00FB0115" w:rsidP="00343C7D">
            <w:pPr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6</w:t>
            </w:r>
          </w:p>
        </w:tc>
        <w:tc>
          <w:tcPr>
            <w:tcW w:w="4692" w:type="pct"/>
            <w:vAlign w:val="center"/>
          </w:tcPr>
          <w:p w14:paraId="62FBEC78" w14:textId="0D10AF47" w:rsidR="0020584B" w:rsidRPr="00933583" w:rsidRDefault="00933583" w:rsidP="00E67973">
            <w:pPr>
              <w:jc w:val="both"/>
              <w:rPr>
                <w:rFonts w:ascii="Arial" w:hAnsi="Arial" w:cs="Arial"/>
                <w:b/>
                <w:noProof w:val="0"/>
                <w:lang w:val="ru-RU"/>
              </w:rPr>
            </w:pPr>
            <w:r w:rsidRPr="00933583">
              <w:rPr>
                <w:rFonts w:ascii="Arial" w:hAnsi="Arial" w:cs="Arial"/>
                <w:noProof w:val="0"/>
                <w:lang w:val="ru-RU"/>
              </w:rPr>
              <w:t xml:space="preserve">Копия </w:t>
            </w:r>
            <w:r w:rsidRPr="00933583">
              <w:rPr>
                <w:rFonts w:ascii="Arial" w:hAnsi="Arial" w:cs="Arial"/>
                <w:b/>
                <w:noProof w:val="0"/>
                <w:lang w:val="ru-RU"/>
              </w:rPr>
              <w:t>удостоверения личности или паспорта законного представителя Участника торгов</w:t>
            </w:r>
          </w:p>
        </w:tc>
      </w:tr>
      <w:tr w:rsidR="009C7545" w:rsidRPr="008C7BFC" w14:paraId="05C606C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383CF26" w14:textId="77777777" w:rsidR="009C7545" w:rsidRPr="008C7BFC" w:rsidRDefault="00FB0115" w:rsidP="00343C7D">
            <w:pPr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7</w:t>
            </w:r>
          </w:p>
        </w:tc>
        <w:tc>
          <w:tcPr>
            <w:tcW w:w="4692" w:type="pct"/>
            <w:vAlign w:val="center"/>
          </w:tcPr>
          <w:p w14:paraId="02AEC4F1" w14:textId="20481325" w:rsidR="009C7545" w:rsidRPr="00933583" w:rsidRDefault="00933583" w:rsidP="00343C7D">
            <w:pPr>
              <w:jc w:val="both"/>
              <w:rPr>
                <w:rFonts w:ascii="Arial" w:hAnsi="Arial" w:cs="Arial"/>
                <w:noProof w:val="0"/>
              </w:rPr>
            </w:pPr>
            <w:r w:rsidRPr="00241C4F">
              <w:rPr>
                <w:rFonts w:ascii="Arial" w:hAnsi="Arial" w:cs="Arial"/>
                <w:b/>
                <w:noProof w:val="0"/>
                <w:lang w:val="ru-RU"/>
              </w:rPr>
              <w:t>Общие</w:t>
            </w:r>
            <w:r w:rsidR="00241C4F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  <w:r w:rsidRPr="00241C4F">
              <w:rPr>
                <w:rFonts w:ascii="Arial" w:hAnsi="Arial" w:cs="Arial"/>
                <w:b/>
                <w:noProof w:val="0"/>
                <w:lang w:val="ru-RU"/>
              </w:rPr>
              <w:t xml:space="preserve">условия закупки </w:t>
            </w:r>
            <w:r w:rsidR="00342AF8" w:rsidRPr="00342AF8">
              <w:rPr>
                <w:rFonts w:ascii="Arial" w:hAnsi="Arial" w:cs="Arial"/>
                <w:b/>
                <w:noProof w:val="0"/>
              </w:rPr>
              <w:t>Acted</w:t>
            </w:r>
            <w:r w:rsidRPr="00241C4F">
              <w:rPr>
                <w:rFonts w:ascii="Arial" w:hAnsi="Arial" w:cs="Arial"/>
                <w:noProof w:val="0"/>
                <w:lang w:val="ru-RU"/>
              </w:rPr>
              <w:t xml:space="preserve">, подписанные и заверенные печатью </w:t>
            </w:r>
            <w:r w:rsidR="00241C4F">
              <w:rPr>
                <w:rFonts w:ascii="Arial" w:hAnsi="Arial" w:cs="Arial"/>
                <w:noProof w:val="0"/>
                <w:lang w:val="ru-RU"/>
              </w:rPr>
              <w:t xml:space="preserve">Участника торгов </w:t>
            </w:r>
          </w:p>
        </w:tc>
      </w:tr>
      <w:tr w:rsidR="009C7545" w:rsidRPr="001A25EC" w14:paraId="795A63CF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18801F1F" w14:textId="33B27A64" w:rsidR="009C7545" w:rsidRPr="008C7BFC" w:rsidRDefault="00591091" w:rsidP="00343C7D">
            <w:pPr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8</w:t>
            </w:r>
          </w:p>
        </w:tc>
        <w:tc>
          <w:tcPr>
            <w:tcW w:w="4692" w:type="pct"/>
            <w:vAlign w:val="center"/>
          </w:tcPr>
          <w:p w14:paraId="0636A4BC" w14:textId="31A52535" w:rsidR="009C7545" w:rsidRPr="00FB027F" w:rsidRDefault="00241C4F" w:rsidP="00E67973">
            <w:pPr>
              <w:jc w:val="both"/>
              <w:rPr>
                <w:rFonts w:ascii="Arial" w:hAnsi="Arial" w:cs="Arial"/>
                <w:noProof w:val="0"/>
                <w:lang w:val="ru-RU"/>
              </w:rPr>
            </w:pPr>
            <w:r w:rsidRPr="00FB027F">
              <w:rPr>
                <w:rFonts w:ascii="Arial" w:hAnsi="Arial" w:cs="Arial"/>
                <w:noProof w:val="0"/>
                <w:lang w:val="ru-RU"/>
              </w:rPr>
              <w:t>Любой другой обязательный пункт, указанный в</w:t>
            </w:r>
            <w:r w:rsidRPr="00FB027F">
              <w:rPr>
                <w:rFonts w:ascii="Arial" w:hAnsi="Arial" w:cs="Arial"/>
                <w:b/>
                <w:noProof w:val="0"/>
                <w:lang w:val="ru-RU"/>
              </w:rPr>
              <w:t xml:space="preserve"> Контрольном списке участника торгов (</w:t>
            </w:r>
            <w:r w:rsidRPr="00241C4F">
              <w:rPr>
                <w:rFonts w:ascii="Arial" w:hAnsi="Arial" w:cs="Arial"/>
                <w:b/>
                <w:noProof w:val="0"/>
              </w:rPr>
              <w:t>PRO</w:t>
            </w:r>
            <w:r w:rsidRPr="00FB027F">
              <w:rPr>
                <w:rFonts w:ascii="Arial" w:hAnsi="Arial" w:cs="Arial"/>
                <w:b/>
                <w:noProof w:val="0"/>
                <w:lang w:val="ru-RU"/>
              </w:rPr>
              <w:t>-06.3)</w:t>
            </w:r>
          </w:p>
        </w:tc>
      </w:tr>
      <w:tr w:rsidR="00CB3FEC" w:rsidRPr="008C7BFC" w14:paraId="551A5326" w14:textId="77777777" w:rsidTr="00CB3FEC">
        <w:trPr>
          <w:cantSplit/>
          <w:trHeight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0027" w14:textId="445E5D8B" w:rsidR="00CB3FEC" w:rsidRPr="008C7BFC" w:rsidRDefault="00591091" w:rsidP="00343C7D">
            <w:pPr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9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6B2" w14:textId="17263C4F" w:rsidR="00CB3FEC" w:rsidRPr="00FB027F" w:rsidRDefault="00FB027F" w:rsidP="00E67973">
            <w:pPr>
              <w:jc w:val="both"/>
              <w:rPr>
                <w:rFonts w:ascii="Arial" w:hAnsi="Arial" w:cs="Arial"/>
                <w:noProof w:val="0"/>
                <w:lang w:val="ru-RU"/>
              </w:rPr>
            </w:pPr>
            <w:r w:rsidRPr="00FB027F">
              <w:rPr>
                <w:rFonts w:ascii="Arial" w:hAnsi="Arial" w:cs="Arial"/>
                <w:b/>
                <w:noProof w:val="0"/>
                <w:lang w:val="ru-RU"/>
              </w:rPr>
              <w:t>Контрольный лист Участника торгов (</w:t>
            </w:r>
            <w:r w:rsidRPr="00FB027F">
              <w:rPr>
                <w:rFonts w:ascii="Arial" w:hAnsi="Arial" w:cs="Arial"/>
                <w:b/>
                <w:noProof w:val="0"/>
              </w:rPr>
              <w:t>PRO</w:t>
            </w:r>
            <w:r w:rsidRPr="00FB027F">
              <w:rPr>
                <w:rFonts w:ascii="Arial" w:hAnsi="Arial" w:cs="Arial"/>
                <w:b/>
                <w:noProof w:val="0"/>
                <w:lang w:val="ru-RU"/>
              </w:rPr>
              <w:t>-06.3)</w:t>
            </w:r>
            <w:r w:rsidRPr="00FB027F">
              <w:rPr>
                <w:rFonts w:ascii="Arial" w:hAnsi="Arial" w:cs="Arial"/>
                <w:noProof w:val="0"/>
                <w:lang w:val="ru-RU"/>
              </w:rPr>
              <w:t xml:space="preserve">, датированный, заполненный, подписанный и заверенный печатью </w:t>
            </w:r>
            <w:r>
              <w:rPr>
                <w:rFonts w:ascii="Arial" w:hAnsi="Arial" w:cs="Arial"/>
                <w:noProof w:val="0"/>
                <w:lang w:val="ru-RU"/>
              </w:rPr>
              <w:t>Участника торгов</w:t>
            </w:r>
          </w:p>
        </w:tc>
      </w:tr>
    </w:tbl>
    <w:p w14:paraId="6DF4B5A3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p w14:paraId="0FF42D34" w14:textId="5C4CD943" w:rsidR="009C7545" w:rsidRPr="00FB027F" w:rsidRDefault="00FB027F" w:rsidP="006247C3">
      <w:pPr>
        <w:jc w:val="both"/>
        <w:rPr>
          <w:rFonts w:ascii="Arial" w:hAnsi="Arial" w:cs="Arial"/>
          <w:b/>
          <w:noProof w:val="0"/>
          <w:lang w:val="ru-RU"/>
        </w:rPr>
      </w:pPr>
      <w:r>
        <w:rPr>
          <w:rFonts w:ascii="Arial" w:hAnsi="Arial" w:cs="Arial"/>
          <w:b/>
          <w:noProof w:val="0"/>
          <w:lang w:val="ru-RU"/>
        </w:rPr>
        <w:t xml:space="preserve">Необходимо </w:t>
      </w:r>
      <w:r w:rsidRPr="00FB027F">
        <w:rPr>
          <w:rFonts w:ascii="Arial" w:hAnsi="Arial" w:cs="Arial"/>
          <w:b/>
          <w:noProof w:val="0"/>
          <w:lang w:val="ru-RU"/>
        </w:rPr>
        <w:t xml:space="preserve">отметить, что все документы должны быть заполнены, датированы, подписаны и заверены печатью участников торгов, чтобы считаться соответствующими требованиям. </w:t>
      </w:r>
      <w:r w:rsidR="00342AF8" w:rsidRPr="00342AF8">
        <w:rPr>
          <w:rFonts w:ascii="Arial" w:hAnsi="Arial" w:cs="Arial"/>
          <w:b/>
          <w:noProof w:val="0"/>
          <w:lang w:val="en-GB"/>
        </w:rPr>
        <w:t>Acted</w:t>
      </w:r>
      <w:r w:rsidRPr="00FB027F">
        <w:rPr>
          <w:rFonts w:ascii="Arial" w:hAnsi="Arial" w:cs="Arial"/>
          <w:b/>
          <w:noProof w:val="0"/>
          <w:lang w:val="ru-RU"/>
        </w:rPr>
        <w:t xml:space="preserve"> принимает только те конкурсные предложения, </w:t>
      </w:r>
      <w:r w:rsidR="00B1684A" w:rsidRPr="00B1684A">
        <w:rPr>
          <w:rFonts w:ascii="Arial" w:hAnsi="Arial" w:cs="Arial"/>
          <w:b/>
          <w:noProof w:val="0"/>
          <w:lang w:val="ru-RU"/>
        </w:rPr>
        <w:t>которые заполнены на русском или английском языках</w:t>
      </w:r>
      <w:r w:rsidRPr="00FB027F">
        <w:rPr>
          <w:rFonts w:ascii="Arial" w:hAnsi="Arial" w:cs="Arial"/>
          <w:b/>
          <w:noProof w:val="0"/>
          <w:lang w:val="ru-RU"/>
        </w:rPr>
        <w:t>.</w:t>
      </w:r>
    </w:p>
    <w:p w14:paraId="33A439D5" w14:textId="77777777" w:rsidR="00FB027F" w:rsidRPr="00FB027F" w:rsidRDefault="00FB027F" w:rsidP="006247C3">
      <w:pPr>
        <w:jc w:val="both"/>
        <w:rPr>
          <w:rFonts w:ascii="Arial" w:hAnsi="Arial" w:cs="Arial"/>
          <w:noProof w:val="0"/>
          <w:lang w:val="ru-RU"/>
        </w:rPr>
      </w:pPr>
    </w:p>
    <w:p w14:paraId="2576E8AD" w14:textId="0A185AD6" w:rsidR="00BD19B6" w:rsidRPr="008C7BFC" w:rsidRDefault="009C7043" w:rsidP="006247C3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>
        <w:rPr>
          <w:rFonts w:ascii="Arial" w:hAnsi="Arial" w:cs="Arial"/>
          <w:b/>
          <w:bCs/>
          <w:smallCaps/>
          <w:noProof w:val="0"/>
          <w:u w:val="single"/>
          <w:lang w:val="ru-RU"/>
        </w:rPr>
        <w:t>общие положения</w:t>
      </w:r>
      <w:r w:rsidR="00BD19B6"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:</w:t>
      </w:r>
    </w:p>
    <w:p w14:paraId="6F767CDB" w14:textId="3344E0F6" w:rsidR="009C7043" w:rsidRPr="00224C57" w:rsidRDefault="009C7043" w:rsidP="00224C5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ru-RU"/>
        </w:rPr>
      </w:pPr>
      <w:r w:rsidRPr="00224C57">
        <w:rPr>
          <w:rFonts w:ascii="Arial" w:hAnsi="Arial" w:cs="Arial"/>
          <w:b/>
          <w:noProof w:val="0"/>
          <w:lang w:val="ru-RU"/>
        </w:rPr>
        <w:lastRenderedPageBreak/>
        <w:t>Дата закрытия</w:t>
      </w:r>
      <w:r w:rsidR="005E16A9">
        <w:rPr>
          <w:rFonts w:ascii="Arial" w:hAnsi="Arial" w:cs="Arial"/>
          <w:noProof w:val="0"/>
          <w:lang w:val="ru-RU"/>
        </w:rPr>
        <w:t xml:space="preserve"> данного аукциона - </w:t>
      </w:r>
      <w:r w:rsidR="00EE731F">
        <w:rPr>
          <w:rFonts w:ascii="Arial" w:hAnsi="Arial" w:cs="Arial"/>
          <w:noProof w:val="0"/>
          <w:lang w:val="ru-RU"/>
        </w:rPr>
        <w:t>1</w:t>
      </w:r>
      <w:r w:rsidR="00342AF8">
        <w:rPr>
          <w:rFonts w:ascii="Arial" w:hAnsi="Arial" w:cs="Arial"/>
          <w:noProof w:val="0"/>
          <w:lang w:val="ru-RU"/>
        </w:rPr>
        <w:t>7</w:t>
      </w:r>
      <w:r w:rsidR="00591091">
        <w:rPr>
          <w:rFonts w:ascii="Arial" w:hAnsi="Arial" w:cs="Arial"/>
          <w:noProof w:val="0"/>
          <w:lang w:val="ru-RU"/>
        </w:rPr>
        <w:t>/</w:t>
      </w:r>
      <w:r w:rsidR="00EE731F">
        <w:rPr>
          <w:rFonts w:ascii="Arial" w:hAnsi="Arial" w:cs="Arial"/>
          <w:noProof w:val="0"/>
          <w:lang w:val="ru-RU"/>
        </w:rPr>
        <w:t>05</w:t>
      </w:r>
      <w:r w:rsidR="00B1684A">
        <w:rPr>
          <w:rFonts w:ascii="Arial" w:hAnsi="Arial" w:cs="Arial"/>
          <w:noProof w:val="0"/>
          <w:lang w:val="ru-RU"/>
        </w:rPr>
        <w:t>/202</w:t>
      </w:r>
      <w:r w:rsidR="00EE731F">
        <w:rPr>
          <w:rFonts w:ascii="Arial" w:hAnsi="Arial" w:cs="Arial"/>
          <w:noProof w:val="0"/>
          <w:lang w:val="ru-RU"/>
        </w:rPr>
        <w:t>3</w:t>
      </w:r>
      <w:r w:rsidRPr="00224C57">
        <w:rPr>
          <w:rFonts w:ascii="Arial" w:hAnsi="Arial" w:cs="Arial"/>
          <w:noProof w:val="0"/>
          <w:color w:val="84A1B0"/>
          <w:lang w:val="ru-RU"/>
        </w:rPr>
        <w:t xml:space="preserve"> </w:t>
      </w:r>
      <w:r w:rsidRPr="00224C57">
        <w:rPr>
          <w:rFonts w:ascii="Arial" w:hAnsi="Arial" w:cs="Arial"/>
          <w:b/>
          <w:noProof w:val="0"/>
          <w:lang w:val="ru-RU"/>
        </w:rPr>
        <w:t>в</w:t>
      </w:r>
      <w:r w:rsidR="00B1684A">
        <w:rPr>
          <w:rFonts w:ascii="Arial" w:hAnsi="Arial" w:cs="Arial"/>
          <w:noProof w:val="0"/>
          <w:lang w:val="ru-RU"/>
        </w:rPr>
        <w:t xml:space="preserve"> 17:00</w:t>
      </w:r>
      <w:r w:rsidRPr="00224C57">
        <w:rPr>
          <w:rFonts w:ascii="Arial" w:hAnsi="Arial" w:cs="Arial"/>
          <w:noProof w:val="0"/>
          <w:color w:val="84A1B0"/>
          <w:lang w:val="ru-RU"/>
        </w:rPr>
        <w:t xml:space="preserve"> </w:t>
      </w:r>
      <w:r w:rsidRPr="00224C57">
        <w:rPr>
          <w:rFonts w:ascii="Arial" w:hAnsi="Arial" w:cs="Arial"/>
          <w:noProof w:val="0"/>
          <w:lang w:val="ru-RU"/>
        </w:rPr>
        <w:t xml:space="preserve">в офисе </w:t>
      </w:r>
      <w:r w:rsidR="00342AF8" w:rsidRPr="00342AF8">
        <w:rPr>
          <w:rFonts w:ascii="Arial" w:hAnsi="Arial" w:cs="Arial"/>
          <w:noProof w:val="0"/>
        </w:rPr>
        <w:t>Acted</w:t>
      </w:r>
      <w:r w:rsidR="00B1684A">
        <w:rPr>
          <w:rFonts w:ascii="Arial" w:hAnsi="Arial" w:cs="Arial"/>
          <w:noProof w:val="0"/>
          <w:lang w:val="ru-RU"/>
        </w:rPr>
        <w:t xml:space="preserve"> по следующему адресу: ул.Ленина 1</w:t>
      </w:r>
      <w:r w:rsidR="00342AF8">
        <w:rPr>
          <w:rFonts w:ascii="Arial" w:hAnsi="Arial" w:cs="Arial"/>
          <w:noProof w:val="0"/>
          <w:lang w:val="ru-RU"/>
        </w:rPr>
        <w:t>45/412</w:t>
      </w:r>
      <w:r w:rsidR="00B1684A">
        <w:rPr>
          <w:rFonts w:ascii="Arial" w:hAnsi="Arial" w:cs="Arial"/>
          <w:noProof w:val="0"/>
          <w:lang w:val="ru-RU"/>
        </w:rPr>
        <w:t>, г. Ош, 723500, Кыргызстан</w:t>
      </w:r>
    </w:p>
    <w:p w14:paraId="03CF986D" w14:textId="00B7F717" w:rsidR="00BD19B6" w:rsidRPr="009C7043" w:rsidRDefault="009C7043" w:rsidP="009C7043">
      <w:pPr>
        <w:ind w:left="709" w:firstLine="11"/>
        <w:jc w:val="both"/>
        <w:rPr>
          <w:rFonts w:ascii="Arial" w:hAnsi="Arial" w:cs="Arial"/>
          <w:noProof w:val="0"/>
          <w:lang w:val="ru-RU"/>
        </w:rPr>
      </w:pPr>
      <w:r w:rsidRPr="00224C57">
        <w:rPr>
          <w:rFonts w:ascii="Arial" w:hAnsi="Arial" w:cs="Arial"/>
          <w:noProof w:val="0"/>
          <w:lang w:val="ru-RU"/>
        </w:rPr>
        <w:t xml:space="preserve">Участники торгов, которые будут подавать свои предложения в другой офис </w:t>
      </w:r>
      <w:r w:rsidR="00342AF8" w:rsidRPr="00342AF8">
        <w:rPr>
          <w:rFonts w:ascii="Arial" w:hAnsi="Arial" w:cs="Arial"/>
          <w:noProof w:val="0"/>
        </w:rPr>
        <w:t>Acted</w:t>
      </w:r>
      <w:r w:rsidRPr="00224C57">
        <w:rPr>
          <w:rFonts w:ascii="Arial" w:hAnsi="Arial" w:cs="Arial"/>
          <w:noProof w:val="0"/>
          <w:lang w:val="ru-RU"/>
        </w:rPr>
        <w:t xml:space="preserve">, а не в </w:t>
      </w:r>
      <w:r w:rsidR="00B1684A" w:rsidRPr="00B1684A">
        <w:rPr>
          <w:rFonts w:ascii="Arial" w:hAnsi="Arial" w:cs="Arial"/>
          <w:noProof w:val="0"/>
          <w:color w:val="84A1B0"/>
          <w:lang w:val="ru-RU"/>
        </w:rPr>
        <w:t xml:space="preserve">ул.Ленина </w:t>
      </w:r>
      <w:r w:rsidR="00342AF8">
        <w:rPr>
          <w:rFonts w:ascii="Arial" w:hAnsi="Arial" w:cs="Arial"/>
          <w:noProof w:val="0"/>
          <w:color w:val="84A1B0"/>
          <w:lang w:val="ru-RU"/>
        </w:rPr>
        <w:t>145/412</w:t>
      </w:r>
      <w:r w:rsidR="00B1684A" w:rsidRPr="00B1684A">
        <w:rPr>
          <w:rFonts w:ascii="Arial" w:hAnsi="Arial" w:cs="Arial"/>
          <w:noProof w:val="0"/>
          <w:color w:val="84A1B0"/>
          <w:lang w:val="ru-RU"/>
        </w:rPr>
        <w:t>, г. Ош, 723500, Кыргызстан</w:t>
      </w:r>
      <w:r w:rsidRPr="00224C57">
        <w:rPr>
          <w:rFonts w:ascii="Arial" w:hAnsi="Arial" w:cs="Arial"/>
          <w:noProof w:val="0"/>
          <w:lang w:val="ru-RU"/>
        </w:rPr>
        <w:t>, должны принять во внимание время транспортировки в</w:t>
      </w:r>
      <w:r w:rsidRPr="009C7043">
        <w:rPr>
          <w:rFonts w:ascii="Arial" w:hAnsi="Arial" w:cs="Arial"/>
          <w:noProof w:val="0"/>
          <w:color w:val="84A1B0"/>
          <w:lang w:val="ru-RU"/>
        </w:rPr>
        <w:t xml:space="preserve"> </w:t>
      </w:r>
      <w:r w:rsidR="00B1684A" w:rsidRPr="00B1684A">
        <w:rPr>
          <w:rFonts w:ascii="Arial" w:hAnsi="Arial" w:cs="Arial"/>
          <w:noProof w:val="0"/>
          <w:color w:val="84A1B0"/>
          <w:lang w:val="ru-RU"/>
        </w:rPr>
        <w:t>ул.Ленина 1</w:t>
      </w:r>
      <w:r w:rsidR="00342AF8">
        <w:rPr>
          <w:rFonts w:ascii="Arial" w:hAnsi="Arial" w:cs="Arial"/>
          <w:noProof w:val="0"/>
          <w:color w:val="84A1B0"/>
          <w:lang w:val="ru-RU"/>
        </w:rPr>
        <w:t>45/412</w:t>
      </w:r>
      <w:r w:rsidR="00B1684A" w:rsidRPr="00B1684A">
        <w:rPr>
          <w:rFonts w:ascii="Arial" w:hAnsi="Arial" w:cs="Arial"/>
          <w:noProof w:val="0"/>
          <w:color w:val="84A1B0"/>
          <w:lang w:val="ru-RU"/>
        </w:rPr>
        <w:t>, г. Ош, 723500, Кыргызстан</w:t>
      </w:r>
      <w:r w:rsidRPr="009C7043">
        <w:rPr>
          <w:rFonts w:ascii="Arial" w:hAnsi="Arial" w:cs="Arial"/>
          <w:noProof w:val="0"/>
          <w:color w:val="84A1B0"/>
          <w:lang w:val="ru-RU"/>
        </w:rPr>
        <w:t>.</w:t>
      </w:r>
    </w:p>
    <w:p w14:paraId="4E173F46" w14:textId="0BD033F1" w:rsidR="00BD19B6" w:rsidRPr="00BF2EB0" w:rsidRDefault="00BF2EB0" w:rsidP="006247C3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ru-RU"/>
        </w:rPr>
      </w:pPr>
      <w:r w:rsidRPr="00BF2EB0">
        <w:rPr>
          <w:rFonts w:ascii="Arial" w:hAnsi="Arial" w:cs="Arial"/>
          <w:noProof w:val="0"/>
          <w:lang w:val="ru-RU"/>
        </w:rPr>
        <w:t>Подача</w:t>
      </w:r>
      <w:r w:rsidR="004A49E9">
        <w:rPr>
          <w:rFonts w:ascii="Arial" w:hAnsi="Arial" w:cs="Arial"/>
          <w:noProof w:val="0"/>
          <w:lang w:val="ru-RU"/>
        </w:rPr>
        <w:t xml:space="preserve"> предложения</w:t>
      </w:r>
      <w:r w:rsidRPr="00BF2EB0">
        <w:rPr>
          <w:rFonts w:ascii="Arial" w:hAnsi="Arial" w:cs="Arial"/>
          <w:noProof w:val="0"/>
          <w:lang w:val="ru-RU"/>
        </w:rPr>
        <w:t xml:space="preserve"> </w:t>
      </w:r>
      <w:r w:rsidR="00EE731F">
        <w:rPr>
          <w:rFonts w:ascii="Arial" w:hAnsi="Arial" w:cs="Arial"/>
          <w:noProof w:val="0"/>
          <w:lang w:val="ru-RU"/>
        </w:rPr>
        <w:t xml:space="preserve">на аукцион </w:t>
      </w:r>
      <w:r w:rsidRPr="00BF2EB0">
        <w:rPr>
          <w:rFonts w:ascii="Arial" w:hAnsi="Arial" w:cs="Arial"/>
          <w:noProof w:val="0"/>
          <w:lang w:val="ru-RU"/>
        </w:rPr>
        <w:t xml:space="preserve">участником торгов не </w:t>
      </w:r>
      <w:r w:rsidR="004A49E9">
        <w:rPr>
          <w:rFonts w:ascii="Arial" w:hAnsi="Arial" w:cs="Arial"/>
          <w:noProof w:val="0"/>
          <w:lang w:val="ru-RU"/>
        </w:rPr>
        <w:t xml:space="preserve">означает </w:t>
      </w:r>
      <w:r w:rsidRPr="00BF2EB0">
        <w:rPr>
          <w:rFonts w:ascii="Arial" w:hAnsi="Arial" w:cs="Arial"/>
          <w:noProof w:val="0"/>
          <w:lang w:val="ru-RU"/>
        </w:rPr>
        <w:t>заключени</w:t>
      </w:r>
      <w:r w:rsidR="004A49E9">
        <w:rPr>
          <w:rFonts w:ascii="Arial" w:hAnsi="Arial" w:cs="Arial"/>
          <w:noProof w:val="0"/>
          <w:lang w:val="ru-RU"/>
        </w:rPr>
        <w:t>е</w:t>
      </w:r>
      <w:r w:rsidRPr="00BF2EB0">
        <w:rPr>
          <w:rFonts w:ascii="Arial" w:hAnsi="Arial" w:cs="Arial"/>
          <w:noProof w:val="0"/>
          <w:lang w:val="ru-RU"/>
        </w:rPr>
        <w:t xml:space="preserve"> контракта.</w:t>
      </w:r>
    </w:p>
    <w:p w14:paraId="6CE34AAD" w14:textId="0220085D" w:rsidR="00BD19B6" w:rsidRPr="00BF2EB0" w:rsidRDefault="00BF2EB0" w:rsidP="006247C3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ru-RU"/>
        </w:rPr>
      </w:pPr>
      <w:r w:rsidRPr="00BF2EB0">
        <w:rPr>
          <w:rFonts w:ascii="Arial" w:hAnsi="Arial" w:cs="Arial"/>
          <w:noProof w:val="0"/>
          <w:lang w:val="ru-RU"/>
        </w:rPr>
        <w:t xml:space="preserve">Предложение должно быть подано в отдел логистики </w:t>
      </w:r>
      <w:r w:rsidR="00342AF8" w:rsidRPr="00342AF8">
        <w:rPr>
          <w:rFonts w:ascii="Arial" w:hAnsi="Arial" w:cs="Arial"/>
          <w:noProof w:val="0"/>
        </w:rPr>
        <w:t>Acted</w:t>
      </w:r>
      <w:r w:rsidRPr="00BF2EB0">
        <w:rPr>
          <w:rFonts w:ascii="Arial" w:hAnsi="Arial" w:cs="Arial"/>
          <w:noProof w:val="0"/>
          <w:lang w:val="ru-RU"/>
        </w:rPr>
        <w:t xml:space="preserve"> в запечатанном конверте с пометкой </w:t>
      </w:r>
      <w:r w:rsidR="00851DA0">
        <w:rPr>
          <w:rFonts w:ascii="Arial" w:hAnsi="Arial" w:cs="Arial"/>
          <w:noProof w:val="0"/>
          <w:lang w:val="ru-RU"/>
        </w:rPr>
        <w:t>«</w:t>
      </w:r>
      <w:r w:rsidRPr="00BF2EB0">
        <w:rPr>
          <w:rFonts w:ascii="Arial" w:hAnsi="Arial" w:cs="Arial"/>
          <w:noProof w:val="0"/>
          <w:lang w:val="ru-RU"/>
        </w:rPr>
        <w:t>Не вскрывать до</w:t>
      </w:r>
      <w:r w:rsidR="005E16A9">
        <w:rPr>
          <w:rFonts w:ascii="Arial" w:hAnsi="Arial" w:cs="Arial"/>
          <w:noProof w:val="0"/>
          <w:lang w:val="ru-RU"/>
        </w:rPr>
        <w:t xml:space="preserve"> </w:t>
      </w:r>
      <w:r w:rsidR="00EE731F">
        <w:rPr>
          <w:rFonts w:ascii="Arial" w:hAnsi="Arial" w:cs="Arial"/>
          <w:noProof w:val="0"/>
          <w:lang w:val="ru-RU"/>
        </w:rPr>
        <w:t>1</w:t>
      </w:r>
      <w:r w:rsidR="00342AF8">
        <w:rPr>
          <w:rFonts w:ascii="Arial" w:hAnsi="Arial" w:cs="Arial"/>
          <w:noProof w:val="0"/>
          <w:lang w:val="ru-RU"/>
        </w:rPr>
        <w:t>7</w:t>
      </w:r>
      <w:r w:rsidR="00591091">
        <w:rPr>
          <w:rFonts w:ascii="Arial" w:hAnsi="Arial" w:cs="Arial"/>
          <w:noProof w:val="0"/>
          <w:lang w:val="ru-RU"/>
        </w:rPr>
        <w:t>/</w:t>
      </w:r>
      <w:r w:rsidR="00EE731F">
        <w:rPr>
          <w:rFonts w:ascii="Arial" w:hAnsi="Arial" w:cs="Arial"/>
          <w:noProof w:val="0"/>
          <w:lang w:val="ru-RU"/>
        </w:rPr>
        <w:t>05</w:t>
      </w:r>
      <w:r w:rsidR="00B1684A">
        <w:rPr>
          <w:rFonts w:ascii="Arial" w:hAnsi="Arial" w:cs="Arial"/>
          <w:noProof w:val="0"/>
          <w:lang w:val="ru-RU"/>
        </w:rPr>
        <w:t>/202</w:t>
      </w:r>
      <w:r w:rsidR="00EE731F">
        <w:rPr>
          <w:rFonts w:ascii="Arial" w:hAnsi="Arial" w:cs="Arial"/>
          <w:noProof w:val="0"/>
          <w:lang w:val="ru-RU"/>
        </w:rPr>
        <w:t>3</w:t>
      </w:r>
      <w:r w:rsidR="00851DA0" w:rsidRPr="008212D5">
        <w:rPr>
          <w:rFonts w:ascii="Arial" w:hAnsi="Arial" w:cs="Arial"/>
          <w:noProof w:val="0"/>
          <w:lang w:val="ru-RU"/>
        </w:rPr>
        <w:t>»</w:t>
      </w:r>
      <w:r w:rsidRPr="00BF2EB0">
        <w:rPr>
          <w:rFonts w:ascii="Arial" w:hAnsi="Arial" w:cs="Arial"/>
          <w:noProof w:val="0"/>
          <w:lang w:val="ru-RU"/>
        </w:rPr>
        <w:t xml:space="preserve"> и указанием номера </w:t>
      </w:r>
      <w:r w:rsidR="00EE731F">
        <w:rPr>
          <w:rFonts w:ascii="Arial" w:hAnsi="Arial" w:cs="Arial"/>
          <w:noProof w:val="0"/>
          <w:lang w:val="ru-RU"/>
        </w:rPr>
        <w:t>аукцион</w:t>
      </w:r>
      <w:r w:rsidRPr="00BF2EB0">
        <w:rPr>
          <w:rFonts w:ascii="Arial" w:hAnsi="Arial" w:cs="Arial"/>
          <w:noProof w:val="0"/>
          <w:lang w:val="ru-RU"/>
        </w:rPr>
        <w:t>а</w:t>
      </w:r>
      <w:r w:rsidR="00591091">
        <w:rPr>
          <w:rFonts w:ascii="Arial" w:hAnsi="Arial" w:cs="Arial"/>
          <w:noProof w:val="0"/>
          <w:lang w:val="ru-RU"/>
        </w:rPr>
        <w:t xml:space="preserve">, или </w:t>
      </w:r>
      <w:r w:rsidR="00591091" w:rsidRPr="00591091">
        <w:rPr>
          <w:rFonts w:ascii="Arial" w:hAnsi="Arial" w:cs="Arial"/>
          <w:noProof w:val="0"/>
          <w:lang w:val="ru-RU"/>
        </w:rPr>
        <w:t>по электронной почте по адресу </w:t>
      </w:r>
      <w:hyperlink r:id="rId8" w:history="1">
        <w:r w:rsidR="00591091" w:rsidRPr="00591091">
          <w:rPr>
            <w:rStyle w:val="Hyperlink"/>
            <w:rFonts w:ascii="Arial" w:hAnsi="Arial" w:cs="Arial"/>
            <w:noProof w:val="0"/>
            <w:lang w:val="ru-RU"/>
          </w:rPr>
          <w:t>kyrgyzstan.tender@acted.org</w:t>
        </w:r>
      </w:hyperlink>
      <w:r w:rsidR="00591091" w:rsidRPr="00591091">
        <w:rPr>
          <w:rFonts w:ascii="Arial" w:hAnsi="Arial" w:cs="Arial"/>
          <w:noProof w:val="0"/>
          <w:lang w:val="ru-RU"/>
        </w:rPr>
        <w:t>   с копией </w:t>
      </w:r>
      <w:r w:rsidR="00591091" w:rsidRPr="00591091">
        <w:rPr>
          <w:rFonts w:ascii="Arial" w:hAnsi="Arial" w:cs="Arial"/>
          <w:noProof w:val="0"/>
          <w:u w:val="single"/>
          <w:lang w:val="ru-RU"/>
        </w:rPr>
        <w:t>tender@acted.org</w:t>
      </w:r>
      <w:r w:rsidR="00591091" w:rsidRPr="00591091">
        <w:rPr>
          <w:rFonts w:ascii="Arial" w:hAnsi="Arial" w:cs="Arial"/>
          <w:noProof w:val="0"/>
          <w:lang w:val="ru-RU"/>
        </w:rPr>
        <w:t>.</w:t>
      </w:r>
    </w:p>
    <w:p w14:paraId="66B4BE6A" w14:textId="06CFBB40" w:rsidR="00812EBF" w:rsidRPr="00851DA0" w:rsidRDefault="00851DA0" w:rsidP="006247C3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ru-RU"/>
        </w:rPr>
      </w:pPr>
      <w:r w:rsidRPr="00851DA0">
        <w:rPr>
          <w:rFonts w:ascii="Arial" w:hAnsi="Arial" w:cs="Arial"/>
          <w:noProof w:val="0"/>
          <w:lang w:val="ru-RU"/>
        </w:rPr>
        <w:t xml:space="preserve">Незапечатанный конверт и </w:t>
      </w:r>
      <w:r w:rsidR="004A49E9" w:rsidRPr="00456BCA">
        <w:rPr>
          <w:rFonts w:ascii="Arial" w:hAnsi="Arial" w:cs="Arial"/>
          <w:noProof w:val="0"/>
          <w:lang w:val="ru-RU"/>
        </w:rPr>
        <w:t>несвоевременно поданные</w:t>
      </w:r>
      <w:r w:rsidRPr="00851DA0">
        <w:rPr>
          <w:rFonts w:ascii="Arial" w:hAnsi="Arial" w:cs="Arial"/>
          <w:noProof w:val="0"/>
          <w:lang w:val="ru-RU"/>
        </w:rPr>
        <w:t xml:space="preserve"> предложения </w:t>
      </w:r>
      <w:r w:rsidR="004A49E9" w:rsidRPr="00456BCA">
        <w:rPr>
          <w:rFonts w:ascii="Arial" w:hAnsi="Arial" w:cs="Arial"/>
          <w:noProof w:val="0"/>
          <w:lang w:val="ru-RU"/>
        </w:rPr>
        <w:t>рассматриваться не будут</w:t>
      </w:r>
      <w:r w:rsidRPr="00851DA0">
        <w:rPr>
          <w:rFonts w:ascii="Arial" w:hAnsi="Arial" w:cs="Arial"/>
          <w:noProof w:val="0"/>
          <w:lang w:val="ru-RU"/>
        </w:rPr>
        <w:t>.</w:t>
      </w:r>
    </w:p>
    <w:p w14:paraId="3EF9D42E" w14:textId="0998FACC" w:rsidR="00C467E7" w:rsidRPr="00851DA0" w:rsidRDefault="004A49E9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ru-RU"/>
        </w:rPr>
      </w:pPr>
      <w:r w:rsidRPr="00456BCA">
        <w:rPr>
          <w:rFonts w:ascii="Arial" w:hAnsi="Arial" w:cs="Arial"/>
          <w:iCs/>
          <w:noProof w:val="0"/>
          <w:lang w:val="ru-RU"/>
        </w:rPr>
        <w:t>Для обеспечения целевого использования средств исключительно в гуманитарных целях и в соответствии с требованиями доноров, все заявки принимаются при условии, что п</w:t>
      </w:r>
      <w:r w:rsidR="008212D5">
        <w:rPr>
          <w:rFonts w:ascii="Arial" w:hAnsi="Arial" w:cs="Arial"/>
          <w:iCs/>
          <w:noProof w:val="0"/>
          <w:lang w:val="ru-RU"/>
        </w:rPr>
        <w:t>оставщики</w:t>
      </w:r>
      <w:r w:rsidRPr="00456BCA">
        <w:rPr>
          <w:rFonts w:ascii="Arial" w:hAnsi="Arial" w:cs="Arial"/>
          <w:iCs/>
          <w:noProof w:val="0"/>
          <w:lang w:val="ru-RU"/>
        </w:rPr>
        <w:t xml:space="preserve"> не фигурируют в антитеррористических списках, в соответствии с антитеррористической политикой </w:t>
      </w:r>
      <w:r w:rsidR="00342AF8" w:rsidRPr="00342AF8">
        <w:rPr>
          <w:rFonts w:ascii="Arial" w:hAnsi="Arial" w:cs="Arial"/>
          <w:iCs/>
          <w:noProof w:val="0"/>
          <w:lang w:val="en-GB"/>
        </w:rPr>
        <w:t>Acted</w:t>
      </w:r>
      <w:r w:rsidRPr="00456BCA">
        <w:rPr>
          <w:rFonts w:ascii="Arial" w:hAnsi="Arial" w:cs="Arial"/>
          <w:iCs/>
          <w:noProof w:val="0"/>
          <w:lang w:val="ru-RU"/>
        </w:rPr>
        <w:t xml:space="preserve">. В соответствии с этим </w:t>
      </w:r>
      <w:r w:rsidR="00342AF8" w:rsidRPr="00342AF8">
        <w:rPr>
          <w:rFonts w:ascii="Arial" w:hAnsi="Arial" w:cs="Arial"/>
          <w:iCs/>
          <w:noProof w:val="0"/>
          <w:lang w:val="en-GB"/>
        </w:rPr>
        <w:t>Acted</w:t>
      </w:r>
      <w:r w:rsidRPr="00456BCA">
        <w:rPr>
          <w:rFonts w:ascii="Arial" w:hAnsi="Arial" w:cs="Arial"/>
          <w:iCs/>
          <w:noProof w:val="0"/>
          <w:lang w:val="ru-RU"/>
        </w:rPr>
        <w:t xml:space="preserve"> оставляет за собой право проводить антитеррористические проверки любого </w:t>
      </w:r>
      <w:r w:rsidR="008212D5">
        <w:rPr>
          <w:rFonts w:ascii="Arial" w:hAnsi="Arial" w:cs="Arial"/>
          <w:iCs/>
          <w:noProof w:val="0"/>
          <w:lang w:val="ru-RU"/>
        </w:rPr>
        <w:t>поставщика</w:t>
      </w:r>
      <w:r w:rsidRPr="00456BCA">
        <w:rPr>
          <w:rFonts w:ascii="Arial" w:hAnsi="Arial" w:cs="Arial"/>
          <w:iCs/>
          <w:noProof w:val="0"/>
          <w:lang w:val="ru-RU"/>
        </w:rPr>
        <w:t>, членов его правления, сотрудников, волонтеров, консультантов, поставщиков финансовых услуг и субподрядчиков</w:t>
      </w:r>
      <w:r w:rsidR="00891684">
        <w:rPr>
          <w:rFonts w:ascii="Arial" w:hAnsi="Arial" w:cs="Arial"/>
          <w:iCs/>
          <w:noProof w:val="0"/>
          <w:lang w:val="ru-RU"/>
        </w:rPr>
        <w:t>.</w:t>
      </w:r>
    </w:p>
    <w:p w14:paraId="114DC33A" w14:textId="264D9F75" w:rsidR="00667F69" w:rsidRPr="00BD2FE6" w:rsidRDefault="00BD2FE6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ru-RU"/>
        </w:rPr>
      </w:pPr>
      <w:bookmarkStart w:id="0" w:name="_Hlk100955264"/>
      <w:r w:rsidRPr="00BD2FE6">
        <w:rPr>
          <w:rFonts w:ascii="Arial" w:hAnsi="Arial" w:cs="Arial"/>
          <w:iCs/>
          <w:noProof w:val="0"/>
          <w:lang w:val="ru-RU"/>
        </w:rPr>
        <w:t>Практика тайных соглашений запрещена и влечет за собой отклонение предложений.</w:t>
      </w:r>
    </w:p>
    <w:p w14:paraId="1D311F99" w14:textId="194124B1" w:rsidR="00015CDF" w:rsidRPr="00F755CC" w:rsidRDefault="00342AF8" w:rsidP="00015CDF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</w:pPr>
      <w:bookmarkStart w:id="1" w:name="_Hlk100955293"/>
      <w:bookmarkEnd w:id="0"/>
      <w:r w:rsidRPr="00342AF8">
        <w:rPr>
          <w:rFonts w:ascii="Arial" w:hAnsi="Arial" w:cs="Arial"/>
          <w:b/>
          <w:noProof w:val="0"/>
          <w:color w:val="000000"/>
          <w:shd w:val="clear" w:color="auto" w:fill="FFFFFF"/>
        </w:rPr>
        <w:t>Acted</w:t>
      </w:r>
      <w:r w:rsidR="00BD2FE6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 xml:space="preserve"> придерживается нетерпимого подхода к коррупции и стремится соблюдать самые высокие стандарты эффективности, ответственности и прозрачности в своей деятельности. В частности, </w:t>
      </w:r>
      <w:r w:rsidRPr="00342AF8">
        <w:rPr>
          <w:rFonts w:ascii="Arial" w:hAnsi="Arial" w:cs="Arial"/>
          <w:b/>
          <w:noProof w:val="0"/>
          <w:color w:val="000000"/>
          <w:shd w:val="clear" w:color="auto" w:fill="FFFFFF"/>
        </w:rPr>
        <w:t>Acted</w:t>
      </w:r>
      <w:r w:rsidR="00BD2FE6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 xml:space="preserve"> принял подход, основанный на участии, для продвижения и обеспечения прозрачности в организации и создал отдел прозрачности (под руководством директора по аудиту и прозрачности), с которым можно связаться по специальному номеру телефона и адресу электронной почты. В связи с этим, если вы стали свидетелем или подозреваете какое-либо незаконное, ненадлежащее или неэтичное </w:t>
      </w:r>
      <w:r w:rsidR="00D01038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>действие,</w:t>
      </w:r>
      <w:r w:rsidR="00BD2FE6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 xml:space="preserve"> или деловую практику </w:t>
      </w:r>
      <w:r w:rsidR="00B16DB9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>(</w:t>
      </w:r>
      <w:r w:rsidR="00B16DB9" w:rsidRPr="00FE573D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>например, вымогательство, покушение или попытка предоставить или принять какой-либо откат</w:t>
      </w:r>
      <w:r w:rsidR="00B16DB9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 xml:space="preserve">) </w:t>
      </w:r>
      <w:r w:rsidR="00BD2FE6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 xml:space="preserve">в процессе тендера, пожалуйста, свяжитесь по следующему номеру телефона +33 6 07 22 46 28 и/или отправьте электронное письмо по адресу </w:t>
      </w:r>
      <w:hyperlink r:id="rId9" w:history="1">
        <w:r w:rsidR="00D01038" w:rsidRPr="00CD1398">
          <w:rPr>
            <w:rStyle w:val="Hyperlink"/>
            <w:rFonts w:ascii="Arial" w:hAnsi="Arial" w:cs="Arial"/>
            <w:b/>
            <w:noProof w:val="0"/>
            <w:shd w:val="clear" w:color="auto" w:fill="FFFFFF"/>
          </w:rPr>
          <w:t>transparency</w:t>
        </w:r>
        <w:r w:rsidR="00D01038" w:rsidRPr="00CD1398">
          <w:rPr>
            <w:rStyle w:val="Hyperlink"/>
            <w:rFonts w:ascii="Arial" w:hAnsi="Arial" w:cs="Arial"/>
            <w:b/>
            <w:noProof w:val="0"/>
            <w:shd w:val="clear" w:color="auto" w:fill="FFFFFF"/>
            <w:lang w:val="ru-RU"/>
          </w:rPr>
          <w:t>@</w:t>
        </w:r>
        <w:r w:rsidR="00D01038" w:rsidRPr="00CD1398">
          <w:rPr>
            <w:rStyle w:val="Hyperlink"/>
            <w:rFonts w:ascii="Arial" w:hAnsi="Arial" w:cs="Arial"/>
            <w:b/>
            <w:noProof w:val="0"/>
            <w:shd w:val="clear" w:color="auto" w:fill="FFFFFF"/>
          </w:rPr>
          <w:t>acted</w:t>
        </w:r>
        <w:r w:rsidR="00D01038" w:rsidRPr="00CD1398">
          <w:rPr>
            <w:rStyle w:val="Hyperlink"/>
            <w:rFonts w:ascii="Arial" w:hAnsi="Arial" w:cs="Arial"/>
            <w:b/>
            <w:noProof w:val="0"/>
            <w:shd w:val="clear" w:color="auto" w:fill="FFFFFF"/>
            <w:lang w:val="ru-RU"/>
          </w:rPr>
          <w:t>.</w:t>
        </w:r>
        <w:r w:rsidR="00D01038" w:rsidRPr="00CD1398">
          <w:rPr>
            <w:rStyle w:val="Hyperlink"/>
            <w:rFonts w:ascii="Arial" w:hAnsi="Arial" w:cs="Arial"/>
            <w:b/>
            <w:noProof w:val="0"/>
            <w:shd w:val="clear" w:color="auto" w:fill="FFFFFF"/>
          </w:rPr>
          <w:t>org</w:t>
        </w:r>
      </w:hyperlink>
      <w:r w:rsidR="00BD2FE6" w:rsidRP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>.</w:t>
      </w:r>
      <w:r w:rsidR="00D01038">
        <w:rPr>
          <w:rFonts w:ascii="Arial" w:hAnsi="Arial" w:cs="Arial"/>
          <w:b/>
          <w:noProof w:val="0"/>
          <w:color w:val="000000"/>
          <w:shd w:val="clear" w:color="auto" w:fill="FFFFFF"/>
          <w:lang w:val="ru-RU"/>
        </w:rPr>
        <w:t xml:space="preserve"> </w:t>
      </w:r>
      <w:bookmarkEnd w:id="1"/>
    </w:p>
    <w:p w14:paraId="00960255" w14:textId="67DA4371" w:rsidR="00F1032B" w:rsidRPr="008C7BFC" w:rsidRDefault="00833CED" w:rsidP="00F1032B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>
        <w:rPr>
          <w:rFonts w:ascii="Arial" w:hAnsi="Arial" w:cs="Arial"/>
          <w:b/>
          <w:bCs/>
          <w:smallCaps/>
          <w:noProof w:val="0"/>
          <w:u w:val="single"/>
          <w:lang w:val="ru-RU"/>
        </w:rPr>
        <w:t xml:space="preserve">специальные </w:t>
      </w:r>
      <w:r w:rsidR="004F6703">
        <w:rPr>
          <w:rFonts w:ascii="Arial" w:hAnsi="Arial" w:cs="Arial"/>
          <w:b/>
          <w:bCs/>
          <w:smallCaps/>
          <w:noProof w:val="0"/>
          <w:u w:val="single"/>
          <w:lang w:val="ru-RU"/>
        </w:rPr>
        <w:t>условия</w:t>
      </w:r>
      <w:r w:rsidR="00F1032B"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:</w:t>
      </w:r>
    </w:p>
    <w:p w14:paraId="7CE60FA6" w14:textId="3F482D1C" w:rsidR="002E5B5E" w:rsidRDefault="002E5B5E" w:rsidP="002E5B5E">
      <w:pPr>
        <w:numPr>
          <w:ilvl w:val="0"/>
          <w:numId w:val="22"/>
        </w:numPr>
        <w:spacing w:before="80"/>
        <w:jc w:val="both"/>
        <w:rPr>
          <w:rFonts w:ascii="Arial" w:hAnsi="Arial" w:cs="Arial"/>
          <w:noProof w:val="0"/>
          <w:lang w:val="ru-RU"/>
        </w:rPr>
      </w:pPr>
      <w:r w:rsidRPr="00A44911">
        <w:rPr>
          <w:rFonts w:ascii="Arial" w:hAnsi="Arial" w:cs="Arial"/>
          <w:noProof w:val="0"/>
          <w:lang w:val="ru-RU"/>
        </w:rPr>
        <w:t>Контракт будет присужден участнику, предложившему самую высокую цену, с полной оплатой наличными после подписания контракта, чтобы можно было начать передачу права собств</w:t>
      </w:r>
      <w:r w:rsidR="005E16A9">
        <w:rPr>
          <w:rFonts w:ascii="Arial" w:hAnsi="Arial" w:cs="Arial"/>
          <w:noProof w:val="0"/>
          <w:lang w:val="ru-RU"/>
        </w:rPr>
        <w:t>енности на ИТ-активы. ИТ-активы</w:t>
      </w:r>
      <w:r w:rsidRPr="00A44911">
        <w:rPr>
          <w:rFonts w:ascii="Arial" w:hAnsi="Arial" w:cs="Arial"/>
          <w:noProof w:val="0"/>
          <w:lang w:val="ru-RU"/>
        </w:rPr>
        <w:t xml:space="preserve"> будут переданы выбранному участнику после вступления в силу передачи права собственности.</w:t>
      </w:r>
    </w:p>
    <w:p w14:paraId="5B802133" w14:textId="0C4B8A69" w:rsidR="00A778DE" w:rsidRPr="00A44911" w:rsidRDefault="00A778DE" w:rsidP="002E5B5E">
      <w:pPr>
        <w:numPr>
          <w:ilvl w:val="0"/>
          <w:numId w:val="22"/>
        </w:numPr>
        <w:spacing w:before="80"/>
        <w:jc w:val="both"/>
        <w:rPr>
          <w:rFonts w:ascii="Arial" w:hAnsi="Arial" w:cs="Arial"/>
          <w:noProof w:val="0"/>
          <w:lang w:val="ru-RU"/>
        </w:rPr>
      </w:pPr>
      <w:r w:rsidRPr="00A778DE">
        <w:rPr>
          <w:rFonts w:ascii="Arial" w:hAnsi="Arial" w:cs="Arial"/>
          <w:noProof w:val="0"/>
          <w:lang w:val="ru-RU"/>
        </w:rPr>
        <w:t>Оплата должна быть произведена до получения имущества наличными или чеком.</w:t>
      </w:r>
    </w:p>
    <w:p w14:paraId="5C166EB8" w14:textId="706EA0AB" w:rsidR="00A44911" w:rsidRPr="002E5B5E" w:rsidRDefault="00A44911" w:rsidP="00D51287">
      <w:pPr>
        <w:numPr>
          <w:ilvl w:val="0"/>
          <w:numId w:val="22"/>
        </w:numPr>
        <w:spacing w:before="80"/>
        <w:jc w:val="both"/>
        <w:rPr>
          <w:rFonts w:ascii="Arial" w:hAnsi="Arial" w:cs="Arial"/>
          <w:noProof w:val="0"/>
          <w:lang w:val="ru-RU"/>
        </w:rPr>
      </w:pPr>
      <w:r w:rsidRPr="00A44911">
        <w:rPr>
          <w:rFonts w:ascii="Arial" w:hAnsi="Arial" w:cs="Arial"/>
          <w:noProof w:val="0"/>
          <w:lang w:val="ru-RU"/>
        </w:rPr>
        <w:t xml:space="preserve">Всем покупателям предлагается </w:t>
      </w:r>
      <w:r w:rsidR="005E16A9">
        <w:rPr>
          <w:rFonts w:ascii="Arial" w:hAnsi="Arial" w:cs="Arial"/>
          <w:noProof w:val="0"/>
          <w:lang w:val="ru-RU"/>
        </w:rPr>
        <w:t>провести осмотр ИТ-активов</w:t>
      </w:r>
      <w:r>
        <w:rPr>
          <w:rFonts w:ascii="Arial" w:hAnsi="Arial" w:cs="Arial"/>
          <w:noProof w:val="0"/>
          <w:lang w:val="ru-RU"/>
        </w:rPr>
        <w:t xml:space="preserve"> </w:t>
      </w:r>
      <w:r w:rsidRPr="00A44911">
        <w:rPr>
          <w:rFonts w:ascii="Arial" w:hAnsi="Arial" w:cs="Arial"/>
          <w:noProof w:val="0"/>
          <w:lang w:val="ru-RU"/>
        </w:rPr>
        <w:t xml:space="preserve">для собственной оценки перед подачей предложения. </w:t>
      </w:r>
      <w:r w:rsidR="00342AF8" w:rsidRPr="00342AF8">
        <w:rPr>
          <w:rFonts w:ascii="Arial" w:hAnsi="Arial" w:cs="Arial"/>
          <w:noProof w:val="0"/>
          <w:lang w:val="ru-RU"/>
        </w:rPr>
        <w:t>Acted</w:t>
      </w:r>
      <w:r w:rsidRPr="00A44911">
        <w:rPr>
          <w:rFonts w:ascii="Arial" w:hAnsi="Arial" w:cs="Arial"/>
          <w:noProof w:val="0"/>
          <w:lang w:val="ru-RU"/>
        </w:rPr>
        <w:t xml:space="preserve"> не несет ответственности за незарегистрированные дефекты.</w:t>
      </w:r>
      <w:r>
        <w:rPr>
          <w:rFonts w:ascii="Arial" w:hAnsi="Arial" w:cs="Arial"/>
          <w:noProof w:val="0"/>
          <w:lang w:val="ru-RU"/>
        </w:rPr>
        <w:t xml:space="preserve"> </w:t>
      </w:r>
      <w:r w:rsidRPr="00A44911">
        <w:rPr>
          <w:rFonts w:ascii="Arial" w:hAnsi="Arial" w:cs="Arial"/>
          <w:noProof w:val="0"/>
          <w:lang w:val="ru-RU"/>
        </w:rPr>
        <w:t xml:space="preserve">Заинтересованных лиц просим обращаться в </w:t>
      </w:r>
      <w:r w:rsidR="00C75D95" w:rsidRPr="00C75D95">
        <w:rPr>
          <w:rFonts w:ascii="Arial" w:hAnsi="Arial" w:cs="Arial"/>
          <w:noProof w:val="0"/>
          <w:lang w:val="ru-RU"/>
        </w:rPr>
        <w:t>Представительство</w:t>
      </w:r>
      <w:r>
        <w:rPr>
          <w:rFonts w:ascii="Arial" w:hAnsi="Arial" w:cs="Arial"/>
          <w:noProof w:val="0"/>
          <w:lang w:val="ru-RU"/>
        </w:rPr>
        <w:t xml:space="preserve"> </w:t>
      </w:r>
      <w:r w:rsidR="00342AF8" w:rsidRPr="00342AF8">
        <w:rPr>
          <w:rFonts w:ascii="Arial" w:hAnsi="Arial" w:cs="Arial"/>
          <w:noProof w:val="0"/>
        </w:rPr>
        <w:t>Acted</w:t>
      </w:r>
      <w:r>
        <w:rPr>
          <w:rFonts w:ascii="Arial" w:hAnsi="Arial" w:cs="Arial"/>
          <w:noProof w:val="0"/>
          <w:lang w:val="ru-RU"/>
        </w:rPr>
        <w:t xml:space="preserve"> </w:t>
      </w:r>
      <w:r w:rsidRPr="00A44911">
        <w:rPr>
          <w:rFonts w:ascii="Arial" w:hAnsi="Arial" w:cs="Arial"/>
          <w:noProof w:val="0"/>
          <w:lang w:val="ru-RU"/>
        </w:rPr>
        <w:t>для осмотр</w:t>
      </w:r>
      <w:r w:rsidR="00D51287">
        <w:rPr>
          <w:rFonts w:ascii="Arial" w:hAnsi="Arial" w:cs="Arial"/>
          <w:noProof w:val="0"/>
          <w:lang w:val="ru-RU"/>
        </w:rPr>
        <w:t>а ИТ-активов</w:t>
      </w:r>
      <w:r w:rsidR="009351F0">
        <w:rPr>
          <w:rFonts w:ascii="Arial" w:hAnsi="Arial" w:cs="Arial"/>
          <w:noProof w:val="0"/>
          <w:lang w:val="ru-RU"/>
        </w:rPr>
        <w:t xml:space="preserve"> по </w:t>
      </w:r>
      <w:r w:rsidR="00D51287" w:rsidRPr="00D51287">
        <w:rPr>
          <w:rFonts w:ascii="Arial" w:hAnsi="Arial" w:cs="Arial"/>
          <w:noProof w:val="0"/>
          <w:lang w:val="ru-RU"/>
        </w:rPr>
        <w:t>следующим адресам:</w:t>
      </w:r>
    </w:p>
    <w:p w14:paraId="5AF780C9" w14:textId="47D4DFA6" w:rsidR="00667F69" w:rsidRDefault="00667F69" w:rsidP="003440A5">
      <w:pPr>
        <w:jc w:val="both"/>
        <w:rPr>
          <w:rFonts w:ascii="Arial" w:hAnsi="Arial" w:cs="Arial"/>
          <w:i/>
          <w:noProof w:val="0"/>
          <w:color w:val="0070C0"/>
          <w:lang w:val="ru-RU"/>
        </w:rPr>
      </w:pPr>
    </w:p>
    <w:p w14:paraId="4C94C6A9" w14:textId="77777777" w:rsidR="009351F0" w:rsidRPr="004A49E9" w:rsidRDefault="009351F0" w:rsidP="003440A5">
      <w:pPr>
        <w:jc w:val="both"/>
        <w:rPr>
          <w:rFonts w:ascii="Arial" w:hAnsi="Arial" w:cs="Arial"/>
          <w:i/>
          <w:noProof w:val="0"/>
          <w:color w:val="0070C0"/>
          <w:lang w:val="ru-RU"/>
        </w:rPr>
        <w:sectPr w:rsidR="009351F0" w:rsidRPr="004A49E9" w:rsidSect="00AD15F5">
          <w:headerReference w:type="default" r:id="rId10"/>
          <w:footerReference w:type="default" r:id="rId11"/>
          <w:type w:val="continuous"/>
          <w:pgSz w:w="11907" w:h="16834" w:code="9"/>
          <w:pgMar w:top="851" w:right="992" w:bottom="851" w:left="993" w:header="720" w:footer="720" w:gutter="0"/>
          <w:cols w:space="720"/>
        </w:sectPr>
      </w:pPr>
    </w:p>
    <w:p w14:paraId="638CE591" w14:textId="31715AA6" w:rsidR="00D51287" w:rsidRPr="00D51287" w:rsidRDefault="00D51287" w:rsidP="00D51287">
      <w:pPr>
        <w:ind w:right="544"/>
        <w:jc w:val="both"/>
        <w:rPr>
          <w:rFonts w:ascii="Arial" w:hAnsi="Arial" w:cs="Arial"/>
          <w:noProof w:val="0"/>
          <w:lang w:val="ru-RU"/>
        </w:rPr>
      </w:pPr>
      <w:r w:rsidRPr="00D51287">
        <w:rPr>
          <w:rFonts w:ascii="Arial" w:hAnsi="Arial" w:cs="Arial"/>
          <w:noProof w:val="0"/>
          <w:lang w:val="ru-RU"/>
        </w:rPr>
        <w:t xml:space="preserve">- Представительство </w:t>
      </w:r>
      <w:r w:rsidR="00342AF8" w:rsidRPr="00342AF8">
        <w:rPr>
          <w:rFonts w:ascii="Arial" w:hAnsi="Arial" w:cs="Arial"/>
          <w:noProof w:val="0"/>
          <w:lang w:val="ru-RU"/>
        </w:rPr>
        <w:t>Acted</w:t>
      </w:r>
      <w:r w:rsidRPr="00D51287">
        <w:rPr>
          <w:rFonts w:ascii="Arial" w:hAnsi="Arial" w:cs="Arial"/>
          <w:noProof w:val="0"/>
          <w:lang w:val="ru-RU"/>
        </w:rPr>
        <w:t xml:space="preserve"> в г.Бишкек, ул. Малдыбаева 15/1</w:t>
      </w:r>
    </w:p>
    <w:p w14:paraId="2F4FE429" w14:textId="1762C89B" w:rsidR="00D51287" w:rsidRPr="00D51287" w:rsidRDefault="00D51287" w:rsidP="00D51287">
      <w:pPr>
        <w:ind w:right="544"/>
        <w:jc w:val="both"/>
        <w:rPr>
          <w:rFonts w:ascii="Arial" w:hAnsi="Arial" w:cs="Arial"/>
          <w:noProof w:val="0"/>
          <w:lang w:val="ru-RU"/>
        </w:rPr>
      </w:pPr>
      <w:r w:rsidRPr="00D51287">
        <w:rPr>
          <w:rFonts w:ascii="Arial" w:hAnsi="Arial" w:cs="Arial"/>
          <w:noProof w:val="0"/>
          <w:lang w:val="ru-RU"/>
        </w:rPr>
        <w:t xml:space="preserve">- Представительство </w:t>
      </w:r>
      <w:r w:rsidR="00342AF8" w:rsidRPr="00342AF8">
        <w:rPr>
          <w:rFonts w:ascii="Arial" w:hAnsi="Arial" w:cs="Arial"/>
          <w:noProof w:val="0"/>
          <w:lang w:val="ru-RU"/>
        </w:rPr>
        <w:t>Acted</w:t>
      </w:r>
      <w:r w:rsidRPr="00D51287">
        <w:rPr>
          <w:rFonts w:ascii="Arial" w:hAnsi="Arial" w:cs="Arial"/>
          <w:noProof w:val="0"/>
          <w:lang w:val="ru-RU"/>
        </w:rPr>
        <w:t xml:space="preserve"> в г.Ош, ул.Ленина 1</w:t>
      </w:r>
      <w:r w:rsidR="00342AF8">
        <w:rPr>
          <w:rFonts w:ascii="Arial" w:hAnsi="Arial" w:cs="Arial"/>
          <w:noProof w:val="0"/>
          <w:lang w:val="ru-RU"/>
        </w:rPr>
        <w:t>45/412</w:t>
      </w:r>
    </w:p>
    <w:p w14:paraId="7FB849BD" w14:textId="3A1EA552" w:rsidR="0084233B" w:rsidRDefault="0084233B" w:rsidP="00D51287">
      <w:pPr>
        <w:ind w:right="544"/>
        <w:jc w:val="both"/>
        <w:rPr>
          <w:rFonts w:ascii="Arial" w:hAnsi="Arial" w:cs="Arial"/>
          <w:noProof w:val="0"/>
          <w:lang w:val="ru-RU"/>
        </w:rPr>
      </w:pPr>
    </w:p>
    <w:p w14:paraId="325CD726" w14:textId="1612D3B1" w:rsidR="00D51287" w:rsidRDefault="00D51287" w:rsidP="00D51287">
      <w:pPr>
        <w:ind w:right="544"/>
        <w:jc w:val="both"/>
        <w:rPr>
          <w:rFonts w:ascii="Arial" w:hAnsi="Arial" w:cs="Arial"/>
          <w:noProof w:val="0"/>
          <w:lang w:val="ru-RU"/>
        </w:rPr>
      </w:pPr>
    </w:p>
    <w:p w14:paraId="6B4FEF76" w14:textId="77777777" w:rsidR="00D51287" w:rsidRPr="00020247" w:rsidRDefault="00D51287" w:rsidP="00D51287">
      <w:pPr>
        <w:ind w:right="544"/>
        <w:jc w:val="both"/>
        <w:rPr>
          <w:rFonts w:ascii="Arial" w:hAnsi="Arial" w:cs="Arial"/>
          <w:noProof w:val="0"/>
          <w:lang w:val="ru-RU"/>
        </w:rPr>
      </w:pPr>
    </w:p>
    <w:p w14:paraId="5BF1CE7F" w14:textId="49FFA9DE" w:rsidR="001B3C30" w:rsidRPr="004658D3" w:rsidRDefault="005B66E3" w:rsidP="00591091">
      <w:pPr>
        <w:ind w:right="547"/>
        <w:jc w:val="both"/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>Наименование компании</w:t>
      </w:r>
      <w:r w:rsidR="001B3C30" w:rsidRPr="004658D3">
        <w:rPr>
          <w:rFonts w:ascii="Arial" w:hAnsi="Arial" w:cs="Arial"/>
          <w:noProof w:val="0"/>
          <w:lang w:val="ru-RU"/>
        </w:rPr>
        <w:t>:</w:t>
      </w:r>
      <w:r w:rsidR="001B3C30" w:rsidRPr="004658D3"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  <w:t>_________________________</w:t>
      </w:r>
    </w:p>
    <w:p w14:paraId="668BBB45" w14:textId="77777777" w:rsidR="001B3C30" w:rsidRPr="004658D3" w:rsidRDefault="001B3C30" w:rsidP="00591091">
      <w:pPr>
        <w:ind w:right="547"/>
        <w:jc w:val="both"/>
        <w:rPr>
          <w:rFonts w:ascii="Arial" w:hAnsi="Arial" w:cs="Arial"/>
          <w:noProof w:val="0"/>
          <w:lang w:val="ru-RU"/>
        </w:rPr>
      </w:pPr>
    </w:p>
    <w:p w14:paraId="199C3DCE" w14:textId="633A55E4" w:rsidR="001B3C30" w:rsidRPr="004658D3" w:rsidRDefault="004658D3" w:rsidP="00591091">
      <w:pPr>
        <w:ind w:right="547"/>
        <w:jc w:val="both"/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>ФИО уполномоченного представителя</w:t>
      </w:r>
      <w:r w:rsidR="001B3C30" w:rsidRPr="004658D3">
        <w:rPr>
          <w:rFonts w:ascii="Arial" w:hAnsi="Arial" w:cs="Arial"/>
          <w:noProof w:val="0"/>
          <w:lang w:val="ru-RU"/>
        </w:rPr>
        <w:t xml:space="preserve">: </w:t>
      </w:r>
      <w:r w:rsidR="001B3C30" w:rsidRPr="004658D3"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  <w:t>_________________________</w:t>
      </w:r>
    </w:p>
    <w:p w14:paraId="7F198D7D" w14:textId="77777777" w:rsidR="00F755CC" w:rsidRDefault="00F755CC" w:rsidP="00591091">
      <w:pPr>
        <w:ind w:right="547"/>
        <w:jc w:val="both"/>
        <w:rPr>
          <w:rFonts w:ascii="Arial" w:hAnsi="Arial" w:cs="Arial"/>
          <w:noProof w:val="0"/>
          <w:lang w:val="ru-RU"/>
        </w:rPr>
      </w:pPr>
    </w:p>
    <w:p w14:paraId="5F505F68" w14:textId="4D52DDF3" w:rsidR="001B3C30" w:rsidRPr="00591091" w:rsidRDefault="004658D3" w:rsidP="00591091">
      <w:pPr>
        <w:ind w:right="547"/>
        <w:jc w:val="both"/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>Подпись</w:t>
      </w:r>
      <w:r w:rsidR="00591091">
        <w:rPr>
          <w:rFonts w:ascii="Arial" w:hAnsi="Arial" w:cs="Arial"/>
          <w:noProof w:val="0"/>
          <w:lang w:val="ru-RU"/>
        </w:rPr>
        <w:t xml:space="preserve"> и печать</w:t>
      </w:r>
      <w:r w:rsidR="001B3C30" w:rsidRPr="004658D3">
        <w:rPr>
          <w:rFonts w:ascii="Arial" w:hAnsi="Arial" w:cs="Arial"/>
          <w:noProof w:val="0"/>
          <w:lang w:val="ru-RU"/>
        </w:rPr>
        <w:t>:</w:t>
      </w:r>
      <w:r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</w:r>
      <w:r w:rsidR="001B3C30" w:rsidRPr="004658D3">
        <w:rPr>
          <w:rFonts w:ascii="Arial" w:hAnsi="Arial" w:cs="Arial"/>
          <w:noProof w:val="0"/>
          <w:lang w:val="ru-RU"/>
        </w:rPr>
        <w:tab/>
        <w:t>_________________________</w:t>
      </w:r>
      <w:r w:rsidR="002A59D5" w:rsidRPr="004658D3">
        <w:rPr>
          <w:rFonts w:ascii="Arial" w:hAnsi="Arial" w:cs="Arial"/>
          <w:noProof w:val="0"/>
          <w:lang w:val="ru-RU"/>
        </w:rPr>
        <w:tab/>
      </w:r>
      <w:r w:rsidR="002A59D5" w:rsidRPr="004658D3">
        <w:rPr>
          <w:rFonts w:ascii="Arial" w:hAnsi="Arial" w:cs="Arial"/>
          <w:noProof w:val="0"/>
          <w:lang w:val="ru-RU"/>
        </w:rPr>
        <w:tab/>
      </w:r>
      <w:r w:rsidR="002A59D5" w:rsidRPr="004658D3">
        <w:rPr>
          <w:rFonts w:ascii="Arial" w:hAnsi="Arial" w:cs="Arial"/>
          <w:noProof w:val="0"/>
          <w:lang w:val="ru-RU"/>
        </w:rPr>
        <w:tab/>
      </w:r>
      <w:r w:rsidR="002A59D5" w:rsidRPr="004658D3">
        <w:rPr>
          <w:rFonts w:ascii="Arial" w:hAnsi="Arial" w:cs="Arial"/>
          <w:noProof w:val="0"/>
          <w:lang w:val="ru-RU"/>
        </w:rPr>
        <w:tab/>
      </w:r>
      <w:r w:rsidR="002A59D5" w:rsidRPr="004658D3">
        <w:rPr>
          <w:rFonts w:ascii="Arial" w:hAnsi="Arial" w:cs="Arial"/>
          <w:noProof w:val="0"/>
          <w:lang w:val="ru-RU"/>
        </w:rPr>
        <w:tab/>
      </w:r>
    </w:p>
    <w:sectPr w:rsidR="001B3C30" w:rsidRPr="00591091" w:rsidSect="00AD15F5">
      <w:type w:val="continuous"/>
      <w:pgSz w:w="11907" w:h="16834" w:code="9"/>
      <w:pgMar w:top="851" w:right="127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9A8D" w14:textId="77777777" w:rsidR="00AD15F5" w:rsidRDefault="00AD15F5" w:rsidP="00693D68">
      <w:r>
        <w:separator/>
      </w:r>
    </w:p>
  </w:endnote>
  <w:endnote w:type="continuationSeparator" w:id="0">
    <w:p w14:paraId="387EAA9C" w14:textId="77777777" w:rsidR="00AD15F5" w:rsidRDefault="00AD15F5" w:rsidP="0069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D24E" w14:textId="53D2F40A" w:rsidR="00944DB7" w:rsidRPr="007D43F3" w:rsidRDefault="00944DB7">
    <w:pPr>
      <w:pStyle w:val="Footer"/>
      <w:jc w:val="center"/>
      <w:rPr>
        <w:rFonts w:ascii="Arial" w:hAnsi="Arial" w:cs="Arial"/>
      </w:rPr>
    </w:pPr>
    <w:r w:rsidRPr="007D43F3">
      <w:rPr>
        <w:rFonts w:ascii="Arial" w:hAnsi="Arial" w:cs="Arial"/>
        <w:lang w:val="fr-FR"/>
      </w:rPr>
      <w:t xml:space="preserve">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PAGE</w:instrText>
    </w:r>
    <w:r w:rsidRPr="007D43F3">
      <w:rPr>
        <w:rFonts w:ascii="Arial" w:hAnsi="Arial" w:cs="Arial"/>
        <w:bCs/>
      </w:rPr>
      <w:fldChar w:fldCharType="separate"/>
    </w:r>
    <w:r w:rsidR="00D51287">
      <w:rPr>
        <w:rFonts w:ascii="Arial" w:hAnsi="Arial" w:cs="Arial"/>
        <w:bCs/>
      </w:rPr>
      <w:t>1</w:t>
    </w:r>
    <w:r w:rsidRPr="007D43F3">
      <w:rPr>
        <w:rFonts w:ascii="Arial" w:hAnsi="Arial" w:cs="Arial"/>
        <w:bCs/>
      </w:rPr>
      <w:fldChar w:fldCharType="end"/>
    </w:r>
    <w:r w:rsidRPr="007D43F3">
      <w:rPr>
        <w:rFonts w:ascii="Arial" w:hAnsi="Arial" w:cs="Arial"/>
        <w:lang w:val="fr-FR"/>
      </w:rPr>
      <w:t xml:space="preserve"> /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NUMPAGES</w:instrText>
    </w:r>
    <w:r w:rsidRPr="007D43F3">
      <w:rPr>
        <w:rFonts w:ascii="Arial" w:hAnsi="Arial" w:cs="Arial"/>
        <w:bCs/>
      </w:rPr>
      <w:fldChar w:fldCharType="separate"/>
    </w:r>
    <w:r w:rsidR="00D51287">
      <w:rPr>
        <w:rFonts w:ascii="Arial" w:hAnsi="Arial" w:cs="Arial"/>
        <w:bCs/>
      </w:rPr>
      <w:t>2</w:t>
    </w:r>
    <w:r w:rsidRPr="007D43F3">
      <w:rPr>
        <w:rFonts w:ascii="Arial" w:hAnsi="Arial" w:cs="Arial"/>
        <w:bCs/>
      </w:rPr>
      <w:fldChar w:fldCharType="end"/>
    </w:r>
  </w:p>
  <w:p w14:paraId="7A2ED3DF" w14:textId="77777777" w:rsidR="00944DB7" w:rsidRDefault="00944DB7">
    <w:pPr>
      <w:pStyle w:val="Footer"/>
      <w:jc w:val="right"/>
    </w:pPr>
    <w:r>
      <w:br/>
    </w:r>
    <w:r>
      <w:rPr>
        <w:lang w:val="ru-RU" w:eastAsia="ru-RU"/>
      </w:rPr>
      <w:drawing>
        <wp:inline distT="0" distB="0" distL="0" distR="0" wp14:anchorId="09F02197" wp14:editId="5C4558BF">
          <wp:extent cx="2000000" cy="50819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E288" w14:textId="77777777" w:rsidR="00AD15F5" w:rsidRDefault="00AD15F5" w:rsidP="00693D68">
      <w:r>
        <w:separator/>
      </w:r>
    </w:p>
  </w:footnote>
  <w:footnote w:type="continuationSeparator" w:id="0">
    <w:p w14:paraId="1C77FA10" w14:textId="77777777" w:rsidR="00AD15F5" w:rsidRDefault="00AD15F5" w:rsidP="0069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2FEE" w14:textId="0D34F85E" w:rsidR="00944DB7" w:rsidRDefault="00480A3B" w:rsidP="00843265">
    <w:pPr>
      <w:pStyle w:val="Header"/>
      <w:jc w:val="right"/>
      <w:rPr>
        <w:b/>
        <w:sz w:val="16"/>
      </w:rPr>
    </w:pPr>
    <w:r>
      <w:rPr>
        <w:b/>
        <w:sz w:val="16"/>
      </w:rPr>
      <w:drawing>
        <wp:anchor distT="0" distB="0" distL="114300" distR="114300" simplePos="0" relativeHeight="251659264" behindDoc="0" locked="0" layoutInCell="1" allowOverlap="1" wp14:anchorId="53AFA0E7" wp14:editId="0FEF87D6">
          <wp:simplePos x="0" y="0"/>
          <wp:positionH relativeFrom="column">
            <wp:posOffset>-20955</wp:posOffset>
          </wp:positionH>
          <wp:positionV relativeFrom="paragraph">
            <wp:posOffset>-342900</wp:posOffset>
          </wp:positionV>
          <wp:extent cx="1638300" cy="674370"/>
          <wp:effectExtent l="0" t="0" r="0" b="0"/>
          <wp:wrapThrough wrapText="bothSides">
            <wp:wrapPolygon edited="0">
              <wp:start x="0" y="0"/>
              <wp:lineTo x="0" y="20746"/>
              <wp:lineTo x="21349" y="20746"/>
              <wp:lineTo x="21349" y="0"/>
              <wp:lineTo x="0" y="0"/>
            </wp:wrapPolygon>
          </wp:wrapThrough>
          <wp:docPr id="74371965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719652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DB7">
      <w:rPr>
        <w:lang w:val="ru-RU" w:eastAsia="ru-R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636D56" wp14:editId="319724B3">
              <wp:simplePos x="0" y="0"/>
              <wp:positionH relativeFrom="column">
                <wp:posOffset>4579620</wp:posOffset>
              </wp:positionH>
              <wp:positionV relativeFrom="paragraph">
                <wp:posOffset>-209550</wp:posOffset>
              </wp:positionV>
              <wp:extent cx="1748155" cy="525780"/>
              <wp:effectExtent l="0" t="0" r="444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831B3" w14:textId="1454A27B" w:rsidR="00944DB7" w:rsidRPr="009E7367" w:rsidRDefault="00944DB7" w:rsidP="00D96607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ЛОГИСТИКА</w:t>
                          </w:r>
                        </w:p>
                        <w:p w14:paraId="0D976C4F" w14:textId="77777777" w:rsidR="00944DB7" w:rsidRPr="00BA61D9" w:rsidRDefault="00944DB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5</w:t>
                          </w:r>
                        </w:p>
                        <w:p w14:paraId="0522C2BB" w14:textId="4A28E48D" w:rsidR="00944DB7" w:rsidRPr="00BA61D9" w:rsidRDefault="00944DB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 xml:space="preserve">Версия </w:t>
                          </w:r>
                          <w:r w:rsidR="00710B69">
                            <w:rPr>
                              <w:rFonts w:ascii="Arial" w:hAnsi="Arial" w:cs="Arial"/>
                            </w:rPr>
                            <w:t>01/</w:t>
                          </w: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5636D5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60.6pt;margin-top:-16.5pt;width:137.65pt;height:41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" stroked="f">
              <v:textbox style="mso-fit-shape-to-text:t">
                <w:txbxContent>
                  <w:p w14:paraId="35F831B3" w14:textId="1454A27B" w:rsidR="00944DB7" w:rsidRPr="009E7367" w:rsidRDefault="00944DB7" w:rsidP="00D96607">
                    <w:pPr>
                      <w:jc w:val="right"/>
                      <w:rPr>
                        <w:rFonts w:ascii="Arial" w:hAnsi="Arial" w:cs="Arial"/>
                        <w:lang w:val="ru-RU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>ЛОГИСТИКА</w:t>
                    </w:r>
                  </w:p>
                  <w:p w14:paraId="0D976C4F" w14:textId="77777777" w:rsidR="00944DB7" w:rsidRPr="00BA61D9" w:rsidRDefault="00944DB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>
                      <w:rPr>
                        <w:rFonts w:ascii="Arial" w:hAnsi="Arial" w:cs="Arial"/>
                        <w:lang w:val="fr-FR"/>
                      </w:rPr>
                      <w:t>5</w:t>
                    </w:r>
                  </w:p>
                  <w:p w14:paraId="0522C2BB" w14:textId="4A28E48D" w:rsidR="00944DB7" w:rsidRPr="00BA61D9" w:rsidRDefault="00944DB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 xml:space="preserve">Версия </w:t>
                    </w:r>
                    <w:r w:rsidR="00710B69">
                      <w:rPr>
                        <w:rFonts w:ascii="Arial" w:hAnsi="Arial" w:cs="Arial"/>
                      </w:rPr>
                      <w:t>01/</w:t>
                    </w:r>
                    <w:r>
                      <w:rPr>
                        <w:rFonts w:ascii="Arial" w:hAnsi="Arial" w:cs="Arial"/>
                        <w:lang w:val="ru-RU"/>
                      </w:rPr>
                      <w:t>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58A9BC" w14:textId="35154CED" w:rsidR="00944DB7" w:rsidRDefault="00944DB7" w:rsidP="00843265">
    <w:pPr>
      <w:pStyle w:val="Header"/>
      <w:jc w:val="right"/>
      <w:rPr>
        <w:b/>
        <w:sz w:val="16"/>
      </w:rPr>
    </w:pPr>
  </w:p>
  <w:p w14:paraId="049B2470" w14:textId="77777777" w:rsidR="00944DB7" w:rsidRPr="000754BD" w:rsidRDefault="00944DB7" w:rsidP="00843265">
    <w:pPr>
      <w:pStyle w:val="Header"/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78BD"/>
    <w:multiLevelType w:val="hybridMultilevel"/>
    <w:tmpl w:val="868AFB74"/>
    <w:lvl w:ilvl="0" w:tplc="0CE8665C">
      <w:start w:val="1"/>
      <w:numFmt w:val="bullet"/>
      <w:lvlText w:val="-"/>
      <w:lvlJc w:val="left"/>
      <w:pPr>
        <w:tabs>
          <w:tab w:val="num" w:pos="-1059"/>
        </w:tabs>
        <w:ind w:left="-105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1A273FE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B33DA"/>
    <w:multiLevelType w:val="hybridMultilevel"/>
    <w:tmpl w:val="EF088A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0C3237"/>
    <w:multiLevelType w:val="hybridMultilevel"/>
    <w:tmpl w:val="703AD624"/>
    <w:lvl w:ilvl="0" w:tplc="0CE8665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A478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  <w:sz w:val="20"/>
        <w:szCs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829B0"/>
    <w:multiLevelType w:val="hybridMultilevel"/>
    <w:tmpl w:val="EA9C2860"/>
    <w:lvl w:ilvl="0" w:tplc="69AC8C46">
      <w:start w:val="10"/>
      <w:numFmt w:val="bullet"/>
      <w:lvlText w:val="-"/>
      <w:lvlJc w:val="left"/>
      <w:pPr>
        <w:ind w:left="107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26003EA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121672">
    <w:abstractNumId w:val="1"/>
  </w:num>
  <w:num w:numId="2" w16cid:durableId="662590581">
    <w:abstractNumId w:val="8"/>
  </w:num>
  <w:num w:numId="3" w16cid:durableId="13098970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967447">
    <w:abstractNumId w:val="7"/>
  </w:num>
  <w:num w:numId="5" w16cid:durableId="251936477">
    <w:abstractNumId w:val="13"/>
  </w:num>
  <w:num w:numId="6" w16cid:durableId="516701412">
    <w:abstractNumId w:val="4"/>
  </w:num>
  <w:num w:numId="7" w16cid:durableId="1926456473">
    <w:abstractNumId w:val="14"/>
  </w:num>
  <w:num w:numId="8" w16cid:durableId="2104956330">
    <w:abstractNumId w:val="15"/>
  </w:num>
  <w:num w:numId="9" w16cid:durableId="1423143740">
    <w:abstractNumId w:val="18"/>
  </w:num>
  <w:num w:numId="10" w16cid:durableId="1223100389">
    <w:abstractNumId w:val="2"/>
  </w:num>
  <w:num w:numId="11" w16cid:durableId="1906837684">
    <w:abstractNumId w:val="0"/>
  </w:num>
  <w:num w:numId="12" w16cid:durableId="1651982829">
    <w:abstractNumId w:val="9"/>
  </w:num>
  <w:num w:numId="13" w16cid:durableId="1485929151">
    <w:abstractNumId w:val="19"/>
  </w:num>
  <w:num w:numId="14" w16cid:durableId="1118180530">
    <w:abstractNumId w:val="20"/>
  </w:num>
  <w:num w:numId="15" w16cid:durableId="2067291268">
    <w:abstractNumId w:val="10"/>
  </w:num>
  <w:num w:numId="16" w16cid:durableId="2027318381">
    <w:abstractNumId w:val="3"/>
  </w:num>
  <w:num w:numId="17" w16cid:durableId="1543667412">
    <w:abstractNumId w:val="11"/>
  </w:num>
  <w:num w:numId="18" w16cid:durableId="1662080534">
    <w:abstractNumId w:val="12"/>
  </w:num>
  <w:num w:numId="19" w16cid:durableId="175116833">
    <w:abstractNumId w:val="16"/>
  </w:num>
  <w:num w:numId="20" w16cid:durableId="108554515">
    <w:abstractNumId w:val="6"/>
  </w:num>
  <w:num w:numId="21" w16cid:durableId="588152388">
    <w:abstractNumId w:val="5"/>
  </w:num>
  <w:num w:numId="22" w16cid:durableId="1314055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BF"/>
    <w:rsid w:val="00006194"/>
    <w:rsid w:val="00015CDF"/>
    <w:rsid w:val="00020247"/>
    <w:rsid w:val="00032CE9"/>
    <w:rsid w:val="000350F4"/>
    <w:rsid w:val="0003513B"/>
    <w:rsid w:val="0005242E"/>
    <w:rsid w:val="00065C83"/>
    <w:rsid w:val="000754BD"/>
    <w:rsid w:val="0009769D"/>
    <w:rsid w:val="000B3D62"/>
    <w:rsid w:val="000B6C41"/>
    <w:rsid w:val="000C229E"/>
    <w:rsid w:val="000F4FA4"/>
    <w:rsid w:val="00103804"/>
    <w:rsid w:val="00111F43"/>
    <w:rsid w:val="00120515"/>
    <w:rsid w:val="00175F73"/>
    <w:rsid w:val="001A00EB"/>
    <w:rsid w:val="001A25EC"/>
    <w:rsid w:val="001B08DE"/>
    <w:rsid w:val="001B3C30"/>
    <w:rsid w:val="001B488A"/>
    <w:rsid w:val="001C2C39"/>
    <w:rsid w:val="001C74DE"/>
    <w:rsid w:val="001F357B"/>
    <w:rsid w:val="001F7486"/>
    <w:rsid w:val="0020584B"/>
    <w:rsid w:val="002075A7"/>
    <w:rsid w:val="00224C57"/>
    <w:rsid w:val="002311BB"/>
    <w:rsid w:val="00241C4F"/>
    <w:rsid w:val="00253D6C"/>
    <w:rsid w:val="0026133B"/>
    <w:rsid w:val="002A59D5"/>
    <w:rsid w:val="002B08D1"/>
    <w:rsid w:val="002D32FD"/>
    <w:rsid w:val="002E5B5E"/>
    <w:rsid w:val="002F79AA"/>
    <w:rsid w:val="00324147"/>
    <w:rsid w:val="00335C34"/>
    <w:rsid w:val="00337B43"/>
    <w:rsid w:val="00342AF8"/>
    <w:rsid w:val="00343C7D"/>
    <w:rsid w:val="003440A5"/>
    <w:rsid w:val="00361926"/>
    <w:rsid w:val="003A30C6"/>
    <w:rsid w:val="003A3231"/>
    <w:rsid w:val="003A4903"/>
    <w:rsid w:val="003A6948"/>
    <w:rsid w:val="003D0CA4"/>
    <w:rsid w:val="003D1B38"/>
    <w:rsid w:val="003E6827"/>
    <w:rsid w:val="003F5F5D"/>
    <w:rsid w:val="00402D0D"/>
    <w:rsid w:val="00405A9B"/>
    <w:rsid w:val="00422AAF"/>
    <w:rsid w:val="0044578E"/>
    <w:rsid w:val="00451F08"/>
    <w:rsid w:val="00453826"/>
    <w:rsid w:val="00464A2B"/>
    <w:rsid w:val="004658D3"/>
    <w:rsid w:val="00480A3B"/>
    <w:rsid w:val="00480ACA"/>
    <w:rsid w:val="00481746"/>
    <w:rsid w:val="00486D4F"/>
    <w:rsid w:val="004976C7"/>
    <w:rsid w:val="004A49E9"/>
    <w:rsid w:val="004A7E2E"/>
    <w:rsid w:val="004D1050"/>
    <w:rsid w:val="004D27F3"/>
    <w:rsid w:val="004E1CA5"/>
    <w:rsid w:val="004F6703"/>
    <w:rsid w:val="00513905"/>
    <w:rsid w:val="00516095"/>
    <w:rsid w:val="00520EEB"/>
    <w:rsid w:val="0052207D"/>
    <w:rsid w:val="005374BD"/>
    <w:rsid w:val="005413E1"/>
    <w:rsid w:val="00545E21"/>
    <w:rsid w:val="00551B2B"/>
    <w:rsid w:val="00560808"/>
    <w:rsid w:val="0057630C"/>
    <w:rsid w:val="00591091"/>
    <w:rsid w:val="005914FE"/>
    <w:rsid w:val="005B66E3"/>
    <w:rsid w:val="005C03FA"/>
    <w:rsid w:val="005C2F6E"/>
    <w:rsid w:val="005C5BA7"/>
    <w:rsid w:val="005E16A9"/>
    <w:rsid w:val="006247C3"/>
    <w:rsid w:val="00646AD7"/>
    <w:rsid w:val="006571E1"/>
    <w:rsid w:val="00662B5B"/>
    <w:rsid w:val="00664558"/>
    <w:rsid w:val="00667F69"/>
    <w:rsid w:val="00670A41"/>
    <w:rsid w:val="0068212B"/>
    <w:rsid w:val="00686090"/>
    <w:rsid w:val="00693D68"/>
    <w:rsid w:val="006A2F32"/>
    <w:rsid w:val="006B5ED4"/>
    <w:rsid w:val="006D6E51"/>
    <w:rsid w:val="006F5542"/>
    <w:rsid w:val="00710B69"/>
    <w:rsid w:val="00734ABC"/>
    <w:rsid w:val="00747856"/>
    <w:rsid w:val="00770DB1"/>
    <w:rsid w:val="00776852"/>
    <w:rsid w:val="00785282"/>
    <w:rsid w:val="007A018F"/>
    <w:rsid w:val="007A240A"/>
    <w:rsid w:val="007B000A"/>
    <w:rsid w:val="007B6109"/>
    <w:rsid w:val="007D43F3"/>
    <w:rsid w:val="007F3772"/>
    <w:rsid w:val="0080133B"/>
    <w:rsid w:val="00803188"/>
    <w:rsid w:val="00812EBF"/>
    <w:rsid w:val="0081471B"/>
    <w:rsid w:val="008212D5"/>
    <w:rsid w:val="00833CED"/>
    <w:rsid w:val="0084233B"/>
    <w:rsid w:val="00843265"/>
    <w:rsid w:val="00851DA0"/>
    <w:rsid w:val="00854C3C"/>
    <w:rsid w:val="008632E9"/>
    <w:rsid w:val="008736CA"/>
    <w:rsid w:val="008742B0"/>
    <w:rsid w:val="00880B91"/>
    <w:rsid w:val="008823D4"/>
    <w:rsid w:val="00882E5B"/>
    <w:rsid w:val="00891684"/>
    <w:rsid w:val="00892E0B"/>
    <w:rsid w:val="00895884"/>
    <w:rsid w:val="008B5DA0"/>
    <w:rsid w:val="008C7BFC"/>
    <w:rsid w:val="008D58B9"/>
    <w:rsid w:val="008E180D"/>
    <w:rsid w:val="008E2218"/>
    <w:rsid w:val="008E6B3C"/>
    <w:rsid w:val="00933583"/>
    <w:rsid w:val="009351F0"/>
    <w:rsid w:val="0094324A"/>
    <w:rsid w:val="009445F4"/>
    <w:rsid w:val="00944DB7"/>
    <w:rsid w:val="00984AB7"/>
    <w:rsid w:val="0099593E"/>
    <w:rsid w:val="009A1586"/>
    <w:rsid w:val="009C1BC9"/>
    <w:rsid w:val="009C7043"/>
    <w:rsid w:val="009C7545"/>
    <w:rsid w:val="009E7367"/>
    <w:rsid w:val="009F3389"/>
    <w:rsid w:val="00A05696"/>
    <w:rsid w:val="00A11DCF"/>
    <w:rsid w:val="00A44911"/>
    <w:rsid w:val="00A778DE"/>
    <w:rsid w:val="00A82B62"/>
    <w:rsid w:val="00A82FE8"/>
    <w:rsid w:val="00AA451A"/>
    <w:rsid w:val="00AB61E5"/>
    <w:rsid w:val="00AD15F5"/>
    <w:rsid w:val="00AD77EF"/>
    <w:rsid w:val="00AE31B4"/>
    <w:rsid w:val="00B0040C"/>
    <w:rsid w:val="00B15006"/>
    <w:rsid w:val="00B1684A"/>
    <w:rsid w:val="00B16DB9"/>
    <w:rsid w:val="00B43DCC"/>
    <w:rsid w:val="00B511FC"/>
    <w:rsid w:val="00B5714F"/>
    <w:rsid w:val="00B63F12"/>
    <w:rsid w:val="00B65729"/>
    <w:rsid w:val="00B73D68"/>
    <w:rsid w:val="00B74035"/>
    <w:rsid w:val="00BB4343"/>
    <w:rsid w:val="00BC562F"/>
    <w:rsid w:val="00BD19B6"/>
    <w:rsid w:val="00BD2FE6"/>
    <w:rsid w:val="00BF2553"/>
    <w:rsid w:val="00BF2EB0"/>
    <w:rsid w:val="00C2162C"/>
    <w:rsid w:val="00C3617E"/>
    <w:rsid w:val="00C467E7"/>
    <w:rsid w:val="00C50498"/>
    <w:rsid w:val="00C75D95"/>
    <w:rsid w:val="00C90B56"/>
    <w:rsid w:val="00CA0D25"/>
    <w:rsid w:val="00CB2E97"/>
    <w:rsid w:val="00CB3FEC"/>
    <w:rsid w:val="00CB4D1D"/>
    <w:rsid w:val="00CB5A4C"/>
    <w:rsid w:val="00CC3753"/>
    <w:rsid w:val="00CD3332"/>
    <w:rsid w:val="00CF0E78"/>
    <w:rsid w:val="00CF199F"/>
    <w:rsid w:val="00D01038"/>
    <w:rsid w:val="00D24C9B"/>
    <w:rsid w:val="00D305D0"/>
    <w:rsid w:val="00D51287"/>
    <w:rsid w:val="00D66E7B"/>
    <w:rsid w:val="00D836AD"/>
    <w:rsid w:val="00D93143"/>
    <w:rsid w:val="00D938DC"/>
    <w:rsid w:val="00D96607"/>
    <w:rsid w:val="00D97583"/>
    <w:rsid w:val="00DA310A"/>
    <w:rsid w:val="00DD1A1F"/>
    <w:rsid w:val="00DE67CD"/>
    <w:rsid w:val="00E035D3"/>
    <w:rsid w:val="00E12DAA"/>
    <w:rsid w:val="00E16BC8"/>
    <w:rsid w:val="00E55988"/>
    <w:rsid w:val="00E5683F"/>
    <w:rsid w:val="00E62579"/>
    <w:rsid w:val="00E67973"/>
    <w:rsid w:val="00E8270A"/>
    <w:rsid w:val="00E855E4"/>
    <w:rsid w:val="00EA224C"/>
    <w:rsid w:val="00EA6B40"/>
    <w:rsid w:val="00EA7270"/>
    <w:rsid w:val="00EC3577"/>
    <w:rsid w:val="00ED60AE"/>
    <w:rsid w:val="00ED618F"/>
    <w:rsid w:val="00EE731F"/>
    <w:rsid w:val="00EF44BA"/>
    <w:rsid w:val="00F1032B"/>
    <w:rsid w:val="00F40E6B"/>
    <w:rsid w:val="00F53596"/>
    <w:rsid w:val="00F5407C"/>
    <w:rsid w:val="00F65538"/>
    <w:rsid w:val="00F755CC"/>
    <w:rsid w:val="00F93A0D"/>
    <w:rsid w:val="00FA37F9"/>
    <w:rsid w:val="00FA6474"/>
    <w:rsid w:val="00FB0115"/>
    <w:rsid w:val="00FB027F"/>
    <w:rsid w:val="00FB24E0"/>
    <w:rsid w:val="00FB507B"/>
    <w:rsid w:val="00FB6067"/>
    <w:rsid w:val="00FC1847"/>
    <w:rsid w:val="00FD50BF"/>
    <w:rsid w:val="00FD5D5F"/>
    <w:rsid w:val="00FE3263"/>
    <w:rsid w:val="00FE3938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D819D"/>
  <w15:chartTrackingRefBased/>
  <w15:docId w15:val="{17C308B7-D707-433B-A1FE-EA4CF34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8E2218"/>
    <w:rPr>
      <w:color w:val="0000FF"/>
      <w:u w:val="single"/>
    </w:rPr>
  </w:style>
  <w:style w:type="character" w:customStyle="1" w:styleId="CommentTextChar">
    <w:name w:val="Comment Text Char"/>
    <w:link w:val="CommentText"/>
    <w:rsid w:val="008E2218"/>
    <w:rPr>
      <w:noProof/>
      <w:lang w:val="en-US" w:eastAsia="en-US"/>
    </w:rPr>
  </w:style>
  <w:style w:type="character" w:customStyle="1" w:styleId="shorttext">
    <w:name w:val="short_text"/>
    <w:rsid w:val="001B3C30"/>
  </w:style>
  <w:style w:type="paragraph" w:styleId="ListParagraph">
    <w:name w:val="List Paragraph"/>
    <w:aliases w:val="List NRC,Dot pt,No Spacing1,List Paragraph Char Char Char,Indicator Text,List Paragraph1,Numbered Para 1,List Paragraph12,Bullet Points,MAIN CONTENT,Bullet 1,Colorful List - Accent 11,F5 List Paragraph,List Paragraph2,Normal numbered"/>
    <w:basedOn w:val="Normal"/>
    <w:link w:val="ListParagraphChar"/>
    <w:uiPriority w:val="34"/>
    <w:qFormat/>
    <w:rsid w:val="00D305D0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ListParagraphChar">
    <w:name w:val="List Paragraph Char"/>
    <w:aliases w:val="List NRC Char,Dot pt Char,No Spacing1 Char,List Paragraph Char Char Char Char,Indicator Text Char,List Paragraph1 Char,Numbered Para 1 Char,List Paragraph12 Char,Bullet Points Char,MAIN CONTENT Char,Bullet 1 Char,List Paragraph2 Char"/>
    <w:link w:val="ListParagraph"/>
    <w:uiPriority w:val="34"/>
    <w:qFormat/>
    <w:locked/>
    <w:rsid w:val="00D305D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143"/>
  </w:style>
  <w:style w:type="character" w:customStyle="1" w:styleId="FootnoteTextChar">
    <w:name w:val="Footnote Text Char"/>
    <w:link w:val="FootnoteText"/>
    <w:uiPriority w:val="99"/>
    <w:semiHidden/>
    <w:rsid w:val="00D93143"/>
    <w:rPr>
      <w:noProof/>
      <w:lang w:val="en-US" w:eastAsia="en-US"/>
    </w:rPr>
  </w:style>
  <w:style w:type="character" w:styleId="FootnoteReference">
    <w:name w:val="footnote reference"/>
    <w:uiPriority w:val="99"/>
    <w:semiHidden/>
    <w:unhideWhenUsed/>
    <w:rsid w:val="00D93143"/>
    <w:rPr>
      <w:vertAlign w:val="superscript"/>
    </w:rPr>
  </w:style>
  <w:style w:type="character" w:customStyle="1" w:styleId="FooterChar">
    <w:name w:val="Footer Char"/>
    <w:link w:val="Footer"/>
    <w:uiPriority w:val="99"/>
    <w:rsid w:val="007D43F3"/>
    <w:rPr>
      <w:noProof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gyzstan.tender@act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Afghanistan\Programs\Crisis%20generic\04%20-%20PROCUREMENT\Contracts\Standart%20contra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5017-828D-40D2-895D-7458E437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Standart contract.dot</Template>
  <TotalTime>187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ACTED</vt:lpstr>
      <vt:lpstr>ACTED</vt:lpstr>
      <vt:lpstr>ACTED</vt:lpstr>
    </vt:vector>
  </TitlesOfParts>
  <Company>acted</Company>
  <LinksUpToDate>false</LinksUpToDate>
  <CharactersWithSpaces>5420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mailto:transparency@acted.org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PFA</dc:creator>
  <cp:keywords/>
  <cp:lastModifiedBy>Zhazgul OMOROVA</cp:lastModifiedBy>
  <cp:revision>26</cp:revision>
  <cp:lastPrinted>2020-02-19T16:08:00Z</cp:lastPrinted>
  <dcterms:created xsi:type="dcterms:W3CDTF">2022-04-15T06:16:00Z</dcterms:created>
  <dcterms:modified xsi:type="dcterms:W3CDTF">2024-04-26T05:12:00Z</dcterms:modified>
</cp:coreProperties>
</file>