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CCF5" w14:textId="2A7081CB" w:rsidR="00111334" w:rsidRPr="00111334" w:rsidRDefault="00111334" w:rsidP="00111334">
      <w:pPr>
        <w:rPr>
          <w:lang w:val="ru-RU"/>
        </w:rPr>
      </w:pPr>
      <w:r w:rsidRPr="00111334">
        <w:rPr>
          <w:lang w:val="ru-RU"/>
        </w:rPr>
        <w:t>ФОРМА КОНКУРСНОГО ПРЕДЛОЖЕНИЯ*</w:t>
      </w:r>
      <w:r w:rsidR="00EB2B58">
        <w:rPr>
          <w:lang w:val="ru-RU"/>
        </w:rPr>
        <w:t xml:space="preserve"> </w:t>
      </w:r>
    </w:p>
    <w:p w14:paraId="48F2DFC2" w14:textId="77777777" w:rsidR="004942FA" w:rsidRDefault="00111334" w:rsidP="004942FA">
      <w:pPr>
        <w:spacing w:after="0"/>
        <w:rPr>
          <w:lang w:val="ru-RU"/>
        </w:rPr>
      </w:pPr>
      <w:r w:rsidRPr="00111334">
        <w:rPr>
          <w:lang w:val="ru-RU"/>
        </w:rPr>
        <w:t>Коммерческое предложение</w:t>
      </w:r>
    </w:p>
    <w:p w14:paraId="56FF9BD8" w14:textId="5DA61EA7" w:rsidR="006C6A73" w:rsidRDefault="00111334" w:rsidP="004942FA">
      <w:pPr>
        <w:spacing w:after="0"/>
        <w:rPr>
          <w:lang w:val="ru-RU"/>
        </w:rPr>
      </w:pPr>
      <w:r w:rsidRPr="00111334">
        <w:rPr>
          <w:lang w:val="ru-RU"/>
        </w:rPr>
        <w:t>Мы предлагаем оказать переводческие услуги в соответствии с условиями конкурса.</w:t>
      </w:r>
    </w:p>
    <w:p w14:paraId="0F99AF45" w14:textId="16C6783E" w:rsidR="00111334" w:rsidRPr="00111334" w:rsidRDefault="00111334" w:rsidP="004942FA">
      <w:pPr>
        <w:spacing w:after="0"/>
        <w:rPr>
          <w:lang w:val="ru-RU"/>
        </w:rPr>
      </w:pPr>
      <w:r w:rsidRPr="00111334">
        <w:rPr>
          <w:lang w:val="ru-RU"/>
        </w:rPr>
        <w:t>Цена нашего предложения включает в себя все налоги и сборы, предусмотренные законодательством Кыргызской Республики по нижеуказанным позициям в кыргызских сомах.</w:t>
      </w:r>
    </w:p>
    <w:p w14:paraId="3F360FE5" w14:textId="0239E4AC" w:rsidR="00571B0D" w:rsidRDefault="00111334" w:rsidP="004942FA">
      <w:pPr>
        <w:spacing w:after="0"/>
        <w:rPr>
          <w:lang w:val="ru-RU"/>
        </w:rPr>
      </w:pPr>
      <w:r w:rsidRPr="00111334">
        <w:rPr>
          <w:lang w:val="ru-RU"/>
        </w:rPr>
        <w:t>(выбрать таблицу цен в зависимости от предлагаемых услуг)</w:t>
      </w:r>
    </w:p>
    <w:p w14:paraId="02064CC4" w14:textId="77777777" w:rsidR="004942FA" w:rsidRDefault="004942FA" w:rsidP="004942FA">
      <w:pPr>
        <w:spacing w:after="0"/>
        <w:rPr>
          <w:lang w:val="ru-RU"/>
        </w:rPr>
      </w:pPr>
    </w:p>
    <w:p w14:paraId="3D0615C7" w14:textId="6885ECD4" w:rsidR="00111334" w:rsidRDefault="00111334" w:rsidP="00111334">
      <w:pPr>
        <w:rPr>
          <w:lang w:val="ru-RU"/>
        </w:rPr>
      </w:pPr>
      <w:r w:rsidRPr="00111334">
        <w:rPr>
          <w:lang w:val="ru-RU"/>
        </w:rPr>
        <w:t>Лот 1. Письменный перевод с английского на русский язык и обратно.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2"/>
        <w:gridCol w:w="2338"/>
        <w:gridCol w:w="2338"/>
      </w:tblGrid>
      <w:tr w:rsidR="00111334" w14:paraId="0CA1292E" w14:textId="77777777" w:rsidTr="00111334">
        <w:tc>
          <w:tcPr>
            <w:tcW w:w="562" w:type="dxa"/>
          </w:tcPr>
          <w:p w14:paraId="26F28248" w14:textId="77777777" w:rsidR="00111334" w:rsidRDefault="00111334" w:rsidP="00111334">
            <w:pPr>
              <w:rPr>
                <w:lang w:val="ru-RU"/>
              </w:rPr>
            </w:pPr>
          </w:p>
        </w:tc>
        <w:tc>
          <w:tcPr>
            <w:tcW w:w="4112" w:type="dxa"/>
          </w:tcPr>
          <w:p w14:paraId="407CDDD9" w14:textId="7141CCE1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ab/>
              <w:t>Наименование</w:t>
            </w:r>
          </w:p>
        </w:tc>
        <w:tc>
          <w:tcPr>
            <w:tcW w:w="2338" w:type="dxa"/>
          </w:tcPr>
          <w:p w14:paraId="11579192" w14:textId="1AABBA64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ab/>
              <w:t>Категория</w:t>
            </w:r>
          </w:p>
        </w:tc>
        <w:tc>
          <w:tcPr>
            <w:tcW w:w="2338" w:type="dxa"/>
          </w:tcPr>
          <w:p w14:paraId="6778494E" w14:textId="05424ADB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ab/>
              <w:t>Цена (сом)</w:t>
            </w:r>
          </w:p>
        </w:tc>
      </w:tr>
      <w:tr w:rsidR="00111334" w14:paraId="32F09DA2" w14:textId="77777777" w:rsidTr="00111334">
        <w:tc>
          <w:tcPr>
            <w:tcW w:w="562" w:type="dxa"/>
          </w:tcPr>
          <w:p w14:paraId="35CEBE5A" w14:textId="5B3E6CCD" w:rsidR="00111334" w:rsidRDefault="00111334" w:rsidP="001113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12" w:type="dxa"/>
          </w:tcPr>
          <w:p w14:paraId="5769490D" w14:textId="7B3A493D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Письменный перевод (за 1800 знаков/ 1 страница)</w:t>
            </w:r>
            <w:r w:rsidRPr="00111334">
              <w:rPr>
                <w:lang w:val="ru-RU"/>
              </w:rPr>
              <w:tab/>
            </w:r>
          </w:p>
        </w:tc>
        <w:tc>
          <w:tcPr>
            <w:tcW w:w="2338" w:type="dxa"/>
          </w:tcPr>
          <w:p w14:paraId="7D246710" w14:textId="5BAC9B66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стандарт</w:t>
            </w:r>
          </w:p>
        </w:tc>
        <w:tc>
          <w:tcPr>
            <w:tcW w:w="2338" w:type="dxa"/>
          </w:tcPr>
          <w:p w14:paraId="7892CDDD" w14:textId="77777777" w:rsidR="00111334" w:rsidRDefault="00111334" w:rsidP="00111334">
            <w:pPr>
              <w:rPr>
                <w:lang w:val="ru-RU"/>
              </w:rPr>
            </w:pPr>
          </w:p>
        </w:tc>
      </w:tr>
      <w:tr w:rsidR="00111334" w14:paraId="5AF54E34" w14:textId="77777777" w:rsidTr="00111334">
        <w:tc>
          <w:tcPr>
            <w:tcW w:w="562" w:type="dxa"/>
          </w:tcPr>
          <w:p w14:paraId="1C75F9C8" w14:textId="04E0EBFD" w:rsidR="00111334" w:rsidRDefault="00111334" w:rsidP="001113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12" w:type="dxa"/>
          </w:tcPr>
          <w:p w14:paraId="74FC2BEB" w14:textId="46BBAA1C" w:rsidR="00111334" w:rsidRDefault="00111334" w:rsidP="004942FA">
            <w:pPr>
              <w:jc w:val="both"/>
              <w:rPr>
                <w:lang w:val="ru-RU"/>
              </w:rPr>
            </w:pPr>
            <w:r w:rsidRPr="00111334">
              <w:rPr>
                <w:lang w:val="ru-RU"/>
              </w:rPr>
              <w:t>Письменный перевод (за 1800 знаков/ 1 страница)</w:t>
            </w:r>
          </w:p>
        </w:tc>
        <w:tc>
          <w:tcPr>
            <w:tcW w:w="2338" w:type="dxa"/>
          </w:tcPr>
          <w:p w14:paraId="092DD467" w14:textId="263C6776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срочно</w:t>
            </w:r>
          </w:p>
        </w:tc>
        <w:tc>
          <w:tcPr>
            <w:tcW w:w="2338" w:type="dxa"/>
          </w:tcPr>
          <w:p w14:paraId="3E3A3AFA" w14:textId="77777777" w:rsidR="00111334" w:rsidRDefault="00111334" w:rsidP="00111334">
            <w:pPr>
              <w:rPr>
                <w:lang w:val="ru-RU"/>
              </w:rPr>
            </w:pPr>
          </w:p>
        </w:tc>
      </w:tr>
    </w:tbl>
    <w:p w14:paraId="502F7289" w14:textId="77777777" w:rsidR="003E254F" w:rsidRDefault="003E254F" w:rsidP="00111334">
      <w:pPr>
        <w:rPr>
          <w:lang w:val="ru-RU"/>
        </w:rPr>
      </w:pPr>
    </w:p>
    <w:p w14:paraId="6F2A2F00" w14:textId="752CBBD9" w:rsidR="00111334" w:rsidRDefault="00111334" w:rsidP="00111334">
      <w:pPr>
        <w:rPr>
          <w:lang w:val="ru-RU"/>
        </w:rPr>
      </w:pPr>
      <w:r w:rsidRPr="00111334">
        <w:rPr>
          <w:lang w:val="ru-RU"/>
        </w:rPr>
        <w:t>Лот 2. Устный последовательный перевод с английского на русский язык и обратно.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111334" w14:paraId="7D86841A" w14:textId="77777777" w:rsidTr="00111334">
        <w:tc>
          <w:tcPr>
            <w:tcW w:w="704" w:type="dxa"/>
          </w:tcPr>
          <w:p w14:paraId="1BF1FAF9" w14:textId="77777777" w:rsidR="00111334" w:rsidRDefault="00111334" w:rsidP="0011133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D35D6FC" w14:textId="0FB4F225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Наименование</w:t>
            </w:r>
          </w:p>
        </w:tc>
        <w:tc>
          <w:tcPr>
            <w:tcW w:w="2338" w:type="dxa"/>
          </w:tcPr>
          <w:p w14:paraId="058541B0" w14:textId="6E7DE060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Категория</w:t>
            </w:r>
          </w:p>
        </w:tc>
        <w:tc>
          <w:tcPr>
            <w:tcW w:w="2338" w:type="dxa"/>
          </w:tcPr>
          <w:p w14:paraId="6435C2FE" w14:textId="667468A7" w:rsid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Цена (сом)</w:t>
            </w:r>
          </w:p>
        </w:tc>
      </w:tr>
      <w:tr w:rsidR="00111334" w14:paraId="0E8CFB51" w14:textId="77777777" w:rsidTr="00111334">
        <w:tc>
          <w:tcPr>
            <w:tcW w:w="704" w:type="dxa"/>
          </w:tcPr>
          <w:p w14:paraId="7B877420" w14:textId="51920095" w:rsidR="00111334" w:rsidRDefault="00111334" w:rsidP="001113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70" w:type="dxa"/>
          </w:tcPr>
          <w:p w14:paraId="167EE437" w14:textId="0DE906C1" w:rsidR="00111334" w:rsidRPr="00111334" w:rsidRDefault="00111334" w:rsidP="00111334">
            <w:pPr>
              <w:rPr>
                <w:lang w:val="ru-RU"/>
              </w:rPr>
            </w:pPr>
            <w:r w:rsidRPr="00111334">
              <w:rPr>
                <w:lang w:val="ru-RU"/>
              </w:rPr>
              <w:t>Устный (последовательный) перевод</w:t>
            </w:r>
          </w:p>
        </w:tc>
        <w:tc>
          <w:tcPr>
            <w:tcW w:w="2338" w:type="dxa"/>
          </w:tcPr>
          <w:p w14:paraId="1D05DDBC" w14:textId="2879D9C6" w:rsidR="00111334" w:rsidRPr="00111334" w:rsidRDefault="00111334" w:rsidP="004942FA">
            <w:pPr>
              <w:rPr>
                <w:lang w:val="ru-RU"/>
              </w:rPr>
            </w:pPr>
            <w:r w:rsidRPr="00111334">
              <w:rPr>
                <w:lang w:val="ru-RU"/>
              </w:rPr>
              <w:t>в день (8 часов)</w:t>
            </w:r>
          </w:p>
        </w:tc>
        <w:tc>
          <w:tcPr>
            <w:tcW w:w="2338" w:type="dxa"/>
          </w:tcPr>
          <w:p w14:paraId="05184147" w14:textId="77777777" w:rsidR="00111334" w:rsidRPr="00111334" w:rsidRDefault="00111334" w:rsidP="00111334">
            <w:pPr>
              <w:rPr>
                <w:lang w:val="ru-RU"/>
              </w:rPr>
            </w:pPr>
          </w:p>
        </w:tc>
      </w:tr>
    </w:tbl>
    <w:p w14:paraId="7F95AAB5" w14:textId="41F64C1F" w:rsidR="00111334" w:rsidRDefault="00111334" w:rsidP="00111334">
      <w:pPr>
        <w:rPr>
          <w:lang w:val="ru-RU"/>
        </w:rPr>
      </w:pPr>
    </w:p>
    <w:p w14:paraId="20D3224C" w14:textId="243FA95E" w:rsidR="00111334" w:rsidRDefault="00111334" w:rsidP="00111334">
      <w:pPr>
        <w:rPr>
          <w:lang w:val="ru-RU"/>
        </w:rPr>
      </w:pPr>
      <w:r w:rsidRPr="00111334">
        <w:rPr>
          <w:lang w:val="ru-RU"/>
        </w:rPr>
        <w:t>Лот 3. Письменный перевод с кыргызского на русский язык и обратно.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111334" w14:paraId="48261CAB" w14:textId="77777777" w:rsidTr="00C302AA">
        <w:tc>
          <w:tcPr>
            <w:tcW w:w="704" w:type="dxa"/>
          </w:tcPr>
          <w:p w14:paraId="1EF1363E" w14:textId="77777777" w:rsidR="00111334" w:rsidRDefault="00111334" w:rsidP="0011133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BA9DE0" w14:textId="66788A55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Наименование</w:t>
            </w:r>
          </w:p>
        </w:tc>
        <w:tc>
          <w:tcPr>
            <w:tcW w:w="2338" w:type="dxa"/>
          </w:tcPr>
          <w:p w14:paraId="60475A70" w14:textId="6FEDF319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Категория</w:t>
            </w:r>
          </w:p>
        </w:tc>
        <w:tc>
          <w:tcPr>
            <w:tcW w:w="2338" w:type="dxa"/>
          </w:tcPr>
          <w:p w14:paraId="2C656024" w14:textId="6E40AA43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Цена (сом)</w:t>
            </w:r>
          </w:p>
        </w:tc>
      </w:tr>
      <w:tr w:rsidR="00111334" w14:paraId="485FBB43" w14:textId="77777777" w:rsidTr="00C302AA">
        <w:tc>
          <w:tcPr>
            <w:tcW w:w="704" w:type="dxa"/>
          </w:tcPr>
          <w:p w14:paraId="7926B2EB" w14:textId="51171C7E" w:rsidR="00111334" w:rsidRDefault="00C302AA" w:rsidP="001113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70" w:type="dxa"/>
          </w:tcPr>
          <w:p w14:paraId="5CAAE9AA" w14:textId="21A9D44D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Письменный перевод (за 1800 знаков/ 1 страница)</w:t>
            </w:r>
          </w:p>
        </w:tc>
        <w:tc>
          <w:tcPr>
            <w:tcW w:w="2338" w:type="dxa"/>
          </w:tcPr>
          <w:p w14:paraId="23D3082F" w14:textId="0217B83C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стандарт</w:t>
            </w:r>
          </w:p>
        </w:tc>
        <w:tc>
          <w:tcPr>
            <w:tcW w:w="2338" w:type="dxa"/>
          </w:tcPr>
          <w:p w14:paraId="71EDBC5A" w14:textId="77777777" w:rsidR="00111334" w:rsidRDefault="00111334" w:rsidP="00111334">
            <w:pPr>
              <w:rPr>
                <w:lang w:val="ru-RU"/>
              </w:rPr>
            </w:pPr>
          </w:p>
        </w:tc>
      </w:tr>
      <w:tr w:rsidR="00111334" w14:paraId="35D32055" w14:textId="77777777" w:rsidTr="00C302AA">
        <w:tc>
          <w:tcPr>
            <w:tcW w:w="704" w:type="dxa"/>
          </w:tcPr>
          <w:p w14:paraId="1B9FC8D7" w14:textId="7EACDFBE" w:rsidR="00111334" w:rsidRDefault="00C302AA" w:rsidP="001113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0" w:type="dxa"/>
          </w:tcPr>
          <w:p w14:paraId="5BE8AF3A" w14:textId="65A43873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Письменный перевод (за 1800 знаков/ 1 страница)</w:t>
            </w:r>
          </w:p>
        </w:tc>
        <w:tc>
          <w:tcPr>
            <w:tcW w:w="2338" w:type="dxa"/>
          </w:tcPr>
          <w:p w14:paraId="08973D15" w14:textId="6490D4EE" w:rsidR="00111334" w:rsidRDefault="00C302AA" w:rsidP="00111334">
            <w:pPr>
              <w:rPr>
                <w:lang w:val="ru-RU"/>
              </w:rPr>
            </w:pPr>
            <w:r w:rsidRPr="00C302AA">
              <w:rPr>
                <w:lang w:val="ru-RU"/>
              </w:rPr>
              <w:t>срочно</w:t>
            </w:r>
          </w:p>
        </w:tc>
        <w:tc>
          <w:tcPr>
            <w:tcW w:w="2338" w:type="dxa"/>
          </w:tcPr>
          <w:p w14:paraId="2D0F0F85" w14:textId="77777777" w:rsidR="00111334" w:rsidRDefault="00111334" w:rsidP="00111334">
            <w:pPr>
              <w:rPr>
                <w:lang w:val="ru-RU"/>
              </w:rPr>
            </w:pPr>
          </w:p>
        </w:tc>
      </w:tr>
    </w:tbl>
    <w:p w14:paraId="395138AA" w14:textId="43D8D56D" w:rsidR="00111334" w:rsidRDefault="00111334" w:rsidP="00111334">
      <w:pPr>
        <w:rPr>
          <w:lang w:val="ru-RU"/>
        </w:rPr>
      </w:pPr>
    </w:p>
    <w:p w14:paraId="70807C81" w14:textId="4B2B05C6" w:rsidR="00C302AA" w:rsidRDefault="006C6A73" w:rsidP="00111334">
      <w:pPr>
        <w:rPr>
          <w:lang w:val="ru-RU"/>
        </w:rPr>
      </w:pPr>
      <w:r w:rsidRPr="006C6A73">
        <w:rPr>
          <w:lang w:val="ru-RU"/>
        </w:rPr>
        <w:t xml:space="preserve">Лот 4. Синхронный перевод русский/английский/ кыргызский языки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6C6A73" w14:paraId="4AF66E82" w14:textId="77777777" w:rsidTr="006C6A73">
        <w:tc>
          <w:tcPr>
            <w:tcW w:w="704" w:type="dxa"/>
          </w:tcPr>
          <w:p w14:paraId="3C93E7AE" w14:textId="77777777" w:rsidR="006C6A73" w:rsidRDefault="006C6A73" w:rsidP="0011133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2BDEF2" w14:textId="31120E3E" w:rsidR="006C6A73" w:rsidRDefault="006C6A73" w:rsidP="00111334">
            <w:pPr>
              <w:rPr>
                <w:lang w:val="ru-RU"/>
              </w:rPr>
            </w:pPr>
            <w:r w:rsidRPr="006C6A73">
              <w:rPr>
                <w:lang w:val="ru-RU"/>
              </w:rPr>
              <w:t>Наименование</w:t>
            </w:r>
          </w:p>
        </w:tc>
        <w:tc>
          <w:tcPr>
            <w:tcW w:w="2338" w:type="dxa"/>
          </w:tcPr>
          <w:p w14:paraId="5B14B07F" w14:textId="423A57E9" w:rsidR="006C6A73" w:rsidRDefault="006C6A73" w:rsidP="00111334">
            <w:pPr>
              <w:rPr>
                <w:lang w:val="ru-RU"/>
              </w:rPr>
            </w:pPr>
            <w:r w:rsidRPr="006C6A73">
              <w:rPr>
                <w:lang w:val="ru-RU"/>
              </w:rPr>
              <w:t>Категория</w:t>
            </w:r>
          </w:p>
        </w:tc>
        <w:tc>
          <w:tcPr>
            <w:tcW w:w="2338" w:type="dxa"/>
          </w:tcPr>
          <w:p w14:paraId="43C3D606" w14:textId="1F284238" w:rsidR="006C6A73" w:rsidRDefault="006C6A73" w:rsidP="00111334">
            <w:pPr>
              <w:rPr>
                <w:lang w:val="ru-RU"/>
              </w:rPr>
            </w:pPr>
            <w:r w:rsidRPr="006C6A73">
              <w:rPr>
                <w:lang w:val="ru-RU"/>
              </w:rPr>
              <w:t>Цена (сом)</w:t>
            </w:r>
          </w:p>
        </w:tc>
      </w:tr>
      <w:tr w:rsidR="006C6A73" w14:paraId="065D05C9" w14:textId="77777777" w:rsidTr="006C6A73">
        <w:tc>
          <w:tcPr>
            <w:tcW w:w="704" w:type="dxa"/>
          </w:tcPr>
          <w:p w14:paraId="6AFA5242" w14:textId="5433A419" w:rsidR="006C6A73" w:rsidRDefault="006C6A73" w:rsidP="001113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70" w:type="dxa"/>
          </w:tcPr>
          <w:p w14:paraId="2032906F" w14:textId="0A657B4C" w:rsidR="006C6A73" w:rsidRDefault="006C6A73" w:rsidP="00111334">
            <w:pPr>
              <w:rPr>
                <w:lang w:val="ru-RU"/>
              </w:rPr>
            </w:pPr>
            <w:r w:rsidRPr="006C6A73">
              <w:rPr>
                <w:lang w:val="ru-RU"/>
              </w:rPr>
              <w:t>Синхронный перевод с английского на русский и обратно (</w:t>
            </w:r>
            <w:r>
              <w:rPr>
                <w:lang w:val="ru-RU"/>
              </w:rPr>
              <w:t>1</w:t>
            </w:r>
            <w:r w:rsidRPr="006C6A73">
              <w:rPr>
                <w:lang w:val="ru-RU"/>
              </w:rPr>
              <w:t xml:space="preserve"> переводчика)</w:t>
            </w:r>
          </w:p>
        </w:tc>
        <w:tc>
          <w:tcPr>
            <w:tcW w:w="2338" w:type="dxa"/>
          </w:tcPr>
          <w:p w14:paraId="4EDBBFE0" w14:textId="13E04584" w:rsidR="006C6A73" w:rsidRDefault="006C6A73" w:rsidP="003E254F">
            <w:pPr>
              <w:rPr>
                <w:lang w:val="ru-RU"/>
              </w:rPr>
            </w:pPr>
            <w:r w:rsidRPr="006C6A73">
              <w:rPr>
                <w:lang w:val="ru-RU"/>
              </w:rPr>
              <w:t>в день (8 часов)</w:t>
            </w:r>
          </w:p>
        </w:tc>
        <w:tc>
          <w:tcPr>
            <w:tcW w:w="2338" w:type="dxa"/>
          </w:tcPr>
          <w:p w14:paraId="5F5CCE23" w14:textId="77777777" w:rsidR="006C6A73" w:rsidRDefault="006C6A73" w:rsidP="00111334">
            <w:pPr>
              <w:rPr>
                <w:lang w:val="ru-RU"/>
              </w:rPr>
            </w:pPr>
          </w:p>
        </w:tc>
      </w:tr>
      <w:tr w:rsidR="006C6A73" w14:paraId="5EEE1B76" w14:textId="77777777" w:rsidTr="006C6A73">
        <w:tc>
          <w:tcPr>
            <w:tcW w:w="704" w:type="dxa"/>
          </w:tcPr>
          <w:p w14:paraId="39B3A72B" w14:textId="5C2B261A" w:rsidR="006C6A73" w:rsidRDefault="006C6A73" w:rsidP="001113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0" w:type="dxa"/>
          </w:tcPr>
          <w:p w14:paraId="3C20EA79" w14:textId="63F5C649" w:rsidR="006C6A73" w:rsidRDefault="006C6A73" w:rsidP="00111334">
            <w:pPr>
              <w:rPr>
                <w:lang w:val="ru-RU"/>
              </w:rPr>
            </w:pPr>
            <w:r w:rsidRPr="006C6A73">
              <w:rPr>
                <w:lang w:val="ru-RU"/>
              </w:rPr>
              <w:t>Синхронный перевод с русского на кыргызский и обратно (</w:t>
            </w:r>
            <w:r>
              <w:rPr>
                <w:lang w:val="ru-RU"/>
              </w:rPr>
              <w:t>1</w:t>
            </w:r>
            <w:r w:rsidRPr="006C6A73">
              <w:rPr>
                <w:lang w:val="ru-RU"/>
              </w:rPr>
              <w:t xml:space="preserve"> переводчика)</w:t>
            </w:r>
            <w:r w:rsidRPr="006C6A73">
              <w:rPr>
                <w:lang w:val="ru-RU"/>
              </w:rPr>
              <w:t xml:space="preserve"> </w:t>
            </w:r>
          </w:p>
        </w:tc>
        <w:tc>
          <w:tcPr>
            <w:tcW w:w="2338" w:type="dxa"/>
          </w:tcPr>
          <w:p w14:paraId="55CFF33B" w14:textId="1DD7A6F5" w:rsidR="006C6A73" w:rsidRDefault="006C6A73" w:rsidP="00111334">
            <w:pPr>
              <w:rPr>
                <w:lang w:val="ru-RU"/>
              </w:rPr>
            </w:pPr>
            <w:r w:rsidRPr="006C6A73">
              <w:rPr>
                <w:lang w:val="ru-RU"/>
              </w:rPr>
              <w:t>в день (8 часов)</w:t>
            </w:r>
          </w:p>
        </w:tc>
        <w:tc>
          <w:tcPr>
            <w:tcW w:w="2338" w:type="dxa"/>
          </w:tcPr>
          <w:p w14:paraId="25B2FF05" w14:textId="77777777" w:rsidR="006C6A73" w:rsidRDefault="006C6A73" w:rsidP="00111334">
            <w:pPr>
              <w:rPr>
                <w:lang w:val="ru-RU"/>
              </w:rPr>
            </w:pPr>
          </w:p>
        </w:tc>
      </w:tr>
    </w:tbl>
    <w:p w14:paraId="2DE17E0B" w14:textId="66C4DC9F" w:rsidR="006C6A73" w:rsidRDefault="006C6A73" w:rsidP="00111334">
      <w:pPr>
        <w:rPr>
          <w:lang w:val="ru-RU"/>
        </w:rPr>
      </w:pPr>
    </w:p>
    <w:p w14:paraId="7F683097" w14:textId="23EAA49C" w:rsidR="006C6A73" w:rsidRP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Примечание:</w:t>
      </w:r>
    </w:p>
    <w:p w14:paraId="74517B80" w14:textId="77777777" w:rsid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«стандарт» – срок перевода до 3 (трех) рабочих дней (обговаривается индивидуально)</w:t>
      </w:r>
    </w:p>
    <w:p w14:paraId="638AED5F" w14:textId="74FBD708" w:rsidR="006C6A73" w:rsidRP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«срочно» – срок перевода сутки (обговаривается индивидуально)</w:t>
      </w:r>
    </w:p>
    <w:p w14:paraId="63C13D36" w14:textId="77777777" w:rsidR="006C6A73" w:rsidRP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Подпись уполномоченного лица: ________________________________</w:t>
      </w:r>
    </w:p>
    <w:p w14:paraId="07562972" w14:textId="77777777" w:rsidR="006C6A73" w:rsidRP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Имя и должность подписавшего лица: ___________________________</w:t>
      </w:r>
    </w:p>
    <w:p w14:paraId="0F80B250" w14:textId="77777777" w:rsidR="006C6A73" w:rsidRP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Имя Поставщика: _______________________________________</w:t>
      </w:r>
    </w:p>
    <w:p w14:paraId="57456DDE" w14:textId="77777777" w:rsidR="006C6A73" w:rsidRPr="006C6A73" w:rsidRDefault="006C6A73" w:rsidP="004942FA">
      <w:pPr>
        <w:spacing w:after="0"/>
        <w:rPr>
          <w:lang w:val="ru-RU"/>
        </w:rPr>
      </w:pPr>
      <w:r w:rsidRPr="006C6A73">
        <w:rPr>
          <w:lang w:val="ru-RU"/>
        </w:rPr>
        <w:t>Адрес: _______________________________________</w:t>
      </w:r>
    </w:p>
    <w:p w14:paraId="0828578A" w14:textId="78457A72" w:rsidR="006C6A73" w:rsidRDefault="006C6A73" w:rsidP="006C6A73">
      <w:pPr>
        <w:rPr>
          <w:lang w:val="ru-RU"/>
        </w:rPr>
      </w:pPr>
      <w:r w:rsidRPr="006C6A73">
        <w:rPr>
          <w:lang w:val="ru-RU"/>
        </w:rPr>
        <w:t>Телефон: ___________________</w:t>
      </w:r>
    </w:p>
    <w:p w14:paraId="1C7756D6" w14:textId="294B071E" w:rsidR="007C0B1D" w:rsidRDefault="007C0B1D" w:rsidP="006C6A73">
      <w:pPr>
        <w:rPr>
          <w:lang w:val="ru-RU"/>
        </w:rPr>
      </w:pPr>
    </w:p>
    <w:p w14:paraId="4BED49B9" w14:textId="77777777" w:rsidR="008C337D" w:rsidRDefault="008C337D" w:rsidP="007C0B1D">
      <w:pPr>
        <w:rPr>
          <w:lang w:val="ru-RU"/>
        </w:rPr>
      </w:pPr>
    </w:p>
    <w:p w14:paraId="3FCECD2E" w14:textId="77777777" w:rsidR="008C337D" w:rsidRDefault="008C337D" w:rsidP="007C0B1D">
      <w:pPr>
        <w:rPr>
          <w:lang w:val="ru-RU"/>
        </w:rPr>
      </w:pPr>
    </w:p>
    <w:p w14:paraId="4EAFD05F" w14:textId="7BA23FDD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lastRenderedPageBreak/>
        <w:t>Технические требования:</w:t>
      </w:r>
      <w:bookmarkStart w:id="0" w:name="_GoBack"/>
      <w:bookmarkEnd w:id="0"/>
    </w:p>
    <w:p w14:paraId="49D99CC2" w14:textId="77777777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Будут наняты юридические лица/индивидуальные предприниматели, занимающиеся письменным/устным/синхронным переводом, для обеспечения надлежащих и качественных услуг письменного/устного/синхронного перевода.</w:t>
      </w:r>
    </w:p>
    <w:p w14:paraId="7F69B166" w14:textId="1079E884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Основные функции включают следующие задачи, но не ограничиваются ими:</w:t>
      </w:r>
    </w:p>
    <w:p w14:paraId="4A0F9A60" w14:textId="2FD9D93C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Письменный перевод</w:t>
      </w:r>
    </w:p>
    <w:p w14:paraId="10908C86" w14:textId="536F9F00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Предоставлять качественный письменный перевод и осуществлять выверку документов с английского на русский или кыргызский языки и обратно по запросу Заказчика;</w:t>
      </w:r>
    </w:p>
    <w:p w14:paraId="04429924" w14:textId="7C33926C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использовать надлежащую терминологию, с ориентацией на характер мероприятий и/или документов, а также точность в языке и структуре;</w:t>
      </w:r>
    </w:p>
    <w:p w14:paraId="4BC303E7" w14:textId="618527C0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переводить весь текст, включая текст в таблицах, рамках, надписях к рисункам, библиографии и обложках;</w:t>
      </w:r>
    </w:p>
    <w:p w14:paraId="39C555E2" w14:textId="4C52EDF4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обеспечить корректировку и редактирование документа, и проведение читки с оригиналом документа (с английского на русский или кыргызский языки и наоборот);</w:t>
      </w:r>
    </w:p>
    <w:p w14:paraId="5DD0EC14" w14:textId="247F977D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переведенные документы должны быть технически, лингвистически и грамматически правильны, не содержать ошибок и не нуждаться в дальнейшем редактировании;</w:t>
      </w:r>
    </w:p>
    <w:p w14:paraId="48C63685" w14:textId="4DE354D3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 компания-переводчик/переводчик обязуется не добавлять, не удалять и не изменять каким-либо иным образом текст оригинальных документов не раскрывать содержание оригинальных и переведенных документов третьим лицам;</w:t>
      </w:r>
    </w:p>
    <w:p w14:paraId="15FC0BC9" w14:textId="253A0842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сохранять формат переведенного текста;</w:t>
      </w:r>
    </w:p>
    <w:p w14:paraId="626A74F6" w14:textId="6D1A7551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 xml:space="preserve">– предоставлять перевод </w:t>
      </w:r>
      <w:r w:rsidR="00EB2B58" w:rsidRPr="007C0B1D">
        <w:rPr>
          <w:lang w:val="ru-RU"/>
        </w:rPr>
        <w:t xml:space="preserve">строго </w:t>
      </w:r>
      <w:r w:rsidR="00EB2B58">
        <w:rPr>
          <w:lang w:val="ru-RU"/>
        </w:rPr>
        <w:t xml:space="preserve">к </w:t>
      </w:r>
      <w:r w:rsidR="00EB2B58" w:rsidRPr="007C0B1D">
        <w:rPr>
          <w:lang w:val="ru-RU"/>
        </w:rPr>
        <w:t>сроку,</w:t>
      </w:r>
      <w:r w:rsidRPr="007C0B1D">
        <w:rPr>
          <w:lang w:val="ru-RU"/>
        </w:rPr>
        <w:t xml:space="preserve"> указанному в каждом запросе.</w:t>
      </w:r>
    </w:p>
    <w:p w14:paraId="4778D287" w14:textId="58F5C2A3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Устный (последовательный)/ синхронный перевод</w:t>
      </w:r>
    </w:p>
    <w:p w14:paraId="5CAA85F0" w14:textId="6738C9E5" w:rsidR="007C0B1D" w:rsidRPr="007C0B1D" w:rsidRDefault="007C0B1D" w:rsidP="007C0B1D">
      <w:pPr>
        <w:rPr>
          <w:lang w:val="ru-RU"/>
        </w:rPr>
      </w:pPr>
      <w:r w:rsidRPr="007C0B1D">
        <w:rPr>
          <w:lang w:val="ru-RU"/>
        </w:rPr>
        <w:t>– Обеспечить надлежащий и достоверный устный (последовательный) и синхронный перевод во время встреч, семинаров, тренингов, пресс-конференций и других мероприятий, в частности, с английского на русский и обратно и/или с кыргызского на английский и обратно;</w:t>
      </w:r>
    </w:p>
    <w:p w14:paraId="3E5CC64B" w14:textId="6BD245F6" w:rsidR="007C0B1D" w:rsidRDefault="007C0B1D" w:rsidP="007C0B1D">
      <w:pPr>
        <w:rPr>
          <w:lang w:val="ru-RU"/>
        </w:rPr>
      </w:pPr>
      <w:r w:rsidRPr="007C0B1D">
        <w:rPr>
          <w:lang w:val="ru-RU"/>
        </w:rPr>
        <w:t>– использовать надлежащую терминологию, с ориентацией на характер мероприятий.</w:t>
      </w:r>
    </w:p>
    <w:p w14:paraId="4BACE631" w14:textId="77777777" w:rsidR="008129A0" w:rsidRPr="008129A0" w:rsidRDefault="008129A0" w:rsidP="008129A0">
      <w:pPr>
        <w:rPr>
          <w:lang w:val="ru-RU"/>
        </w:rPr>
      </w:pPr>
      <w:r w:rsidRPr="008129A0">
        <w:rPr>
          <w:lang w:val="ru-RU"/>
        </w:rPr>
        <w:t>НЕВЫПОЛНЕНИЕ ОБЯЗАТЕЛЬСТВ: Заказчик может отклонить Договор, если Поставщик не выполнит услуги в соответствии со сроками и условиями, несмотря на уведомление, данное Заказчиком в течение 14 дней, без каких-либо обязательств перед Поставщиком.</w:t>
      </w:r>
    </w:p>
    <w:p w14:paraId="4307CA34" w14:textId="77777777" w:rsidR="008129A0" w:rsidRPr="008129A0" w:rsidRDefault="008129A0" w:rsidP="008129A0">
      <w:pPr>
        <w:rPr>
          <w:lang w:val="ru-RU"/>
        </w:rPr>
      </w:pPr>
      <w:r w:rsidRPr="008129A0">
        <w:rPr>
          <w:lang w:val="ru-RU"/>
        </w:rPr>
        <w:t>НАИМЕНОВАНИЕ ПОСТАВЩИКА:</w:t>
      </w:r>
    </w:p>
    <w:p w14:paraId="1CE51604" w14:textId="526196F8" w:rsidR="008129A0" w:rsidRPr="008129A0" w:rsidRDefault="008129A0" w:rsidP="008129A0">
      <w:pPr>
        <w:rPr>
          <w:lang w:val="ru-RU"/>
        </w:rPr>
      </w:pPr>
      <w:r w:rsidRPr="008129A0">
        <w:rPr>
          <w:lang w:val="ru-RU"/>
        </w:rPr>
        <w:t>Уполномоченная подпись</w:t>
      </w:r>
    </w:p>
    <w:p w14:paraId="1B8A6B3A" w14:textId="77777777" w:rsidR="008129A0" w:rsidRPr="008129A0" w:rsidRDefault="008129A0" w:rsidP="008129A0">
      <w:pPr>
        <w:rPr>
          <w:lang w:val="ru-RU"/>
        </w:rPr>
      </w:pPr>
      <w:r w:rsidRPr="008129A0">
        <w:rPr>
          <w:lang w:val="ru-RU"/>
        </w:rPr>
        <w:t>Место:</w:t>
      </w:r>
    </w:p>
    <w:p w14:paraId="7CD2E8CC" w14:textId="28404665" w:rsidR="008129A0" w:rsidRDefault="008129A0" w:rsidP="008129A0">
      <w:pPr>
        <w:rPr>
          <w:lang w:val="ru-RU"/>
        </w:rPr>
      </w:pPr>
      <w:r w:rsidRPr="008129A0">
        <w:rPr>
          <w:lang w:val="ru-RU"/>
        </w:rPr>
        <w:t>Дата:</w:t>
      </w:r>
    </w:p>
    <w:sectPr w:rsidR="008129A0" w:rsidSect="006C6A73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8"/>
    <w:rsid w:val="000C3528"/>
    <w:rsid w:val="00111334"/>
    <w:rsid w:val="003E254F"/>
    <w:rsid w:val="004942FA"/>
    <w:rsid w:val="00571B0D"/>
    <w:rsid w:val="006C6A73"/>
    <w:rsid w:val="007C0B1D"/>
    <w:rsid w:val="008129A0"/>
    <w:rsid w:val="008C337D"/>
    <w:rsid w:val="00C302AA"/>
    <w:rsid w:val="00E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0BCA"/>
  <w15:chartTrackingRefBased/>
  <w15:docId w15:val="{40DAA11C-3B41-45C0-B445-A74974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9</cp:revision>
  <dcterms:created xsi:type="dcterms:W3CDTF">2024-12-13T12:09:00Z</dcterms:created>
  <dcterms:modified xsi:type="dcterms:W3CDTF">2024-12-13T13:00:00Z</dcterms:modified>
</cp:coreProperties>
</file>