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A7E6" w14:textId="6F14A8EC" w:rsidR="006F3DF3" w:rsidRDefault="006F3DF3" w:rsidP="006F3DF3">
      <w:pPr>
        <w:pStyle w:val="Default"/>
        <w:jc w:val="right"/>
        <w:rPr>
          <w:rFonts w:ascii="Calibri" w:eastAsiaTheme="minorHAnsi" w:hAnsi="Calibri" w:cstheme="minorBidi"/>
          <w:b/>
        </w:rPr>
      </w:pPr>
      <w:r w:rsidRPr="00814716">
        <w:rPr>
          <w:rFonts w:asciiTheme="minorHAnsi" w:hAnsiTheme="minorHAnsi" w:cstheme="minorHAnsi"/>
          <w:b/>
          <w:noProof/>
          <w:color w:val="000000" w:themeColor="text1"/>
        </w:rPr>
        <w:drawing>
          <wp:inline distT="0" distB="0" distL="0" distR="0" wp14:anchorId="7AD6A854" wp14:editId="7AD6A855">
            <wp:extent cx="355262" cy="716280"/>
            <wp:effectExtent l="0" t="0" r="6985" b="7620"/>
            <wp:docPr id="3" name="Picture 12" descr="ПРООНГОГ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cstate="print"/>
                    <a:srcRect/>
                    <a:stretch>
                      <a:fillRect/>
                    </a:stretch>
                  </pic:blipFill>
                  <pic:spPr bwMode="auto">
                    <a:xfrm>
                      <a:off x="0" y="0"/>
                      <a:ext cx="366004" cy="737937"/>
                    </a:xfrm>
                    <a:prstGeom prst="rect">
                      <a:avLst/>
                    </a:prstGeom>
                    <a:noFill/>
                    <a:ln w="9525">
                      <a:noFill/>
                      <a:miter lim="800000"/>
                      <a:headEnd/>
                      <a:tailEnd/>
                    </a:ln>
                  </pic:spPr>
                </pic:pic>
              </a:graphicData>
            </a:graphic>
          </wp:inline>
        </w:drawing>
      </w:r>
    </w:p>
    <w:p w14:paraId="7AD6A7E7" w14:textId="3C2FF66C" w:rsidR="00D92AB9" w:rsidRPr="00367970" w:rsidRDefault="00E0015B" w:rsidP="00D92AB9">
      <w:pPr>
        <w:pStyle w:val="Default"/>
        <w:jc w:val="center"/>
        <w:rPr>
          <w:rFonts w:ascii="Calibri" w:eastAsiaTheme="minorHAnsi" w:hAnsi="Calibri" w:cstheme="minorBidi"/>
          <w:b/>
          <w:lang w:val="ru-RU"/>
        </w:rPr>
      </w:pPr>
      <w:r w:rsidRPr="00367970">
        <w:rPr>
          <w:rFonts w:ascii="Calibri" w:eastAsiaTheme="minorHAnsi" w:hAnsi="Calibri" w:cstheme="minorBidi"/>
          <w:b/>
          <w:lang w:val="ru-RU"/>
        </w:rPr>
        <w:t>ЗАПРОС ИНФОРМАЦИИ (</w:t>
      </w:r>
      <w:r w:rsidR="00367970">
        <w:rPr>
          <w:rFonts w:ascii="Calibri" w:eastAsiaTheme="minorHAnsi" w:hAnsi="Calibri" w:cstheme="minorBidi"/>
          <w:b/>
          <w:lang w:val="ru-RU"/>
        </w:rPr>
        <w:t>ЗИ</w:t>
      </w:r>
      <w:r w:rsidRPr="00367970">
        <w:rPr>
          <w:rFonts w:ascii="Calibri" w:eastAsiaTheme="minorHAnsi" w:hAnsi="Calibri" w:cstheme="minorBidi"/>
          <w:b/>
          <w:lang w:val="ru-RU"/>
        </w:rPr>
        <w:t>) ОТ ОГО/НПО</w:t>
      </w:r>
    </w:p>
    <w:p w14:paraId="7AD6A7E8" w14:textId="77777777" w:rsidR="00D92AB9" w:rsidRPr="00367970" w:rsidRDefault="00D92AB9" w:rsidP="00D92AB9">
      <w:pPr>
        <w:pStyle w:val="Default"/>
        <w:jc w:val="both"/>
        <w:rPr>
          <w:rFonts w:ascii="Calibri" w:eastAsiaTheme="minorHAnsi" w:hAnsi="Calibri" w:cstheme="minorBidi"/>
          <w:b/>
          <w:sz w:val="22"/>
          <w:szCs w:val="22"/>
          <w:lang w:val="ru-RU"/>
        </w:rPr>
      </w:pPr>
    </w:p>
    <w:p w14:paraId="7AD6A7E9" w14:textId="77777777" w:rsidR="0042417D" w:rsidRPr="00367970" w:rsidRDefault="0042417D" w:rsidP="00D92AB9">
      <w:pPr>
        <w:pStyle w:val="Default"/>
        <w:jc w:val="both"/>
        <w:rPr>
          <w:rFonts w:ascii="Calibri" w:eastAsiaTheme="minorHAnsi" w:hAnsi="Calibri" w:cstheme="minorBidi"/>
          <w:b/>
          <w:sz w:val="22"/>
          <w:szCs w:val="22"/>
          <w:lang w:val="ru-RU"/>
        </w:rPr>
      </w:pPr>
    </w:p>
    <w:p w14:paraId="7AD6A7EA" w14:textId="63DAF0B3" w:rsidR="009A73A3" w:rsidRPr="0042417D" w:rsidRDefault="00367970" w:rsidP="00E30B19">
      <w:pPr>
        <w:pStyle w:val="Default"/>
        <w:numPr>
          <w:ilvl w:val="0"/>
          <w:numId w:val="2"/>
        </w:numPr>
        <w:jc w:val="both"/>
        <w:rPr>
          <w:rFonts w:asciiTheme="minorHAnsi" w:eastAsiaTheme="minorHAnsi" w:hAnsiTheme="minorHAnsi" w:cstheme="minorBidi"/>
          <w:b/>
          <w:color w:val="000000" w:themeColor="text1"/>
          <w:sz w:val="22"/>
          <w:szCs w:val="22"/>
        </w:rPr>
      </w:pPr>
      <w:r>
        <w:rPr>
          <w:rFonts w:asciiTheme="minorHAnsi" w:eastAsiaTheme="minorHAnsi" w:hAnsiTheme="minorHAnsi" w:cstheme="minorBidi"/>
          <w:b/>
          <w:color w:val="000000" w:themeColor="text1"/>
          <w:sz w:val="22"/>
          <w:szCs w:val="22"/>
          <w:lang w:val="ru-RU"/>
        </w:rPr>
        <w:t>ЦЕЛЬ</w:t>
      </w:r>
    </w:p>
    <w:p w14:paraId="7AD6A7EB" w14:textId="77777777" w:rsidR="00E0015B" w:rsidRPr="0042417D" w:rsidRDefault="00E0015B" w:rsidP="00E0015B">
      <w:pPr>
        <w:pStyle w:val="Default"/>
        <w:ind w:left="360"/>
        <w:jc w:val="both"/>
        <w:rPr>
          <w:rFonts w:asciiTheme="minorHAnsi" w:eastAsiaTheme="minorHAnsi" w:hAnsiTheme="minorHAnsi" w:cstheme="minorBidi"/>
          <w:b/>
          <w:color w:val="000000" w:themeColor="text1"/>
          <w:sz w:val="22"/>
          <w:szCs w:val="22"/>
        </w:rPr>
      </w:pPr>
    </w:p>
    <w:p w14:paraId="5F83AFC4" w14:textId="555E4E22" w:rsidR="00B81CFC" w:rsidRPr="00367970" w:rsidRDefault="00E0015B" w:rsidP="00B81CFC">
      <w:pPr>
        <w:pStyle w:val="Default"/>
        <w:tabs>
          <w:tab w:val="left" w:pos="360"/>
        </w:tabs>
        <w:ind w:left="360"/>
        <w:jc w:val="both"/>
        <w:rPr>
          <w:rFonts w:asciiTheme="minorHAnsi" w:eastAsiaTheme="minorEastAsia" w:hAnsiTheme="minorHAnsi" w:cstheme="minorBidi"/>
          <w:color w:val="auto"/>
          <w:sz w:val="22"/>
          <w:szCs w:val="22"/>
          <w:lang w:val="ru-RU"/>
        </w:rPr>
      </w:pPr>
      <w:r w:rsidRPr="00367970">
        <w:rPr>
          <w:rFonts w:asciiTheme="minorHAnsi" w:eastAsiaTheme="minorHAnsi" w:hAnsiTheme="minorHAnsi" w:cstheme="minorBidi"/>
          <w:color w:val="000000" w:themeColor="text1"/>
          <w:sz w:val="22"/>
          <w:szCs w:val="22"/>
          <w:lang w:val="ru-RU"/>
        </w:rPr>
        <w:t>Это запрос информации (</w:t>
      </w:r>
      <w:r w:rsidR="00367970">
        <w:rPr>
          <w:rFonts w:asciiTheme="minorHAnsi" w:eastAsiaTheme="minorHAnsi" w:hAnsiTheme="minorHAnsi" w:cstheme="minorBidi"/>
          <w:color w:val="000000" w:themeColor="text1"/>
          <w:sz w:val="22"/>
          <w:szCs w:val="22"/>
          <w:lang w:val="ru-RU"/>
        </w:rPr>
        <w:t>ЗИ</w:t>
      </w:r>
      <w:r w:rsidRPr="00367970">
        <w:rPr>
          <w:rFonts w:asciiTheme="minorHAnsi" w:eastAsiaTheme="minorHAnsi" w:hAnsiTheme="minorHAnsi" w:cstheme="minorBidi"/>
          <w:color w:val="000000" w:themeColor="text1"/>
          <w:sz w:val="22"/>
          <w:szCs w:val="22"/>
          <w:lang w:val="ru-RU"/>
        </w:rPr>
        <w:t xml:space="preserve">) от национальных и/или международных организаций гражданского общества/НПО о потенциальном партнерстве с ПРООН в достижении результатов для проектов развития, требующих знаний и опыта в следующих областях: </w:t>
      </w:r>
      <w:sdt>
        <w:sdtPr>
          <w:rPr>
            <w:rFonts w:asciiTheme="minorHAnsi" w:eastAsiaTheme="minorHAnsi" w:hAnsiTheme="minorHAnsi" w:cstheme="minorBidi"/>
            <w:color w:val="000000" w:themeColor="text1"/>
            <w:sz w:val="22"/>
            <w:szCs w:val="22"/>
            <w:lang w:val="ru-RU"/>
          </w:rPr>
          <w:id w:val="-882717135"/>
          <w:text/>
        </w:sdtPr>
        <w:sdtContent>
          <w:r w:rsidR="00065BA0" w:rsidRPr="00367970">
            <w:rPr>
              <w:rFonts w:asciiTheme="minorHAnsi" w:eastAsiaTheme="minorHAnsi" w:hAnsiTheme="minorHAnsi" w:cstheme="minorBidi"/>
              <w:color w:val="000000" w:themeColor="text1"/>
              <w:sz w:val="22"/>
              <w:szCs w:val="22"/>
              <w:lang w:val="ru-RU"/>
            </w:rPr>
            <w:t xml:space="preserve">   </w:t>
          </w:r>
          <w:r w:rsidR="00F84114">
            <w:rPr>
              <w:rFonts w:asciiTheme="minorHAnsi" w:eastAsiaTheme="minorHAnsi" w:hAnsiTheme="minorHAnsi" w:cstheme="minorBidi"/>
              <w:color w:val="000000" w:themeColor="text1"/>
              <w:sz w:val="22"/>
              <w:szCs w:val="22"/>
              <w:lang w:val="ru-RU"/>
            </w:rPr>
            <w:t>Р</w:t>
          </w:r>
          <w:r w:rsidR="00065BA0" w:rsidRPr="00367970">
            <w:rPr>
              <w:rFonts w:asciiTheme="minorHAnsi" w:eastAsiaTheme="minorHAnsi" w:hAnsiTheme="minorHAnsi" w:cstheme="minorBidi"/>
              <w:color w:val="000000" w:themeColor="text1"/>
              <w:sz w:val="22"/>
              <w:szCs w:val="22"/>
              <w:lang w:val="ru-RU"/>
            </w:rPr>
            <w:t xml:space="preserve">еализация </w:t>
          </w:r>
          <w:r w:rsidR="00BE3EF1">
            <w:rPr>
              <w:rFonts w:asciiTheme="minorHAnsi" w:eastAsiaTheme="minorHAnsi" w:hAnsiTheme="minorHAnsi" w:cstheme="minorBidi"/>
              <w:color w:val="000000" w:themeColor="text1"/>
              <w:sz w:val="22"/>
              <w:szCs w:val="22"/>
              <w:lang w:val="ru-RU"/>
            </w:rPr>
            <w:t>п</w:t>
          </w:r>
          <w:r w:rsidR="00065BA0" w:rsidRPr="00367970">
            <w:rPr>
              <w:rFonts w:asciiTheme="minorHAnsi" w:eastAsiaTheme="minorHAnsi" w:hAnsiTheme="minorHAnsi" w:cstheme="minorBidi"/>
              <w:color w:val="000000" w:themeColor="text1"/>
              <w:sz w:val="22"/>
              <w:szCs w:val="22"/>
              <w:lang w:val="ru-RU"/>
            </w:rPr>
            <w:t xml:space="preserve">рограмм акселерации молодежного </w:t>
          </w:r>
          <w:r w:rsidR="00F84114">
            <w:rPr>
              <w:rFonts w:asciiTheme="minorHAnsi" w:eastAsiaTheme="minorHAnsi" w:hAnsiTheme="minorHAnsi" w:cstheme="minorBidi"/>
              <w:color w:val="000000" w:themeColor="text1"/>
              <w:sz w:val="22"/>
              <w:szCs w:val="22"/>
              <w:lang w:val="ru-RU"/>
            </w:rPr>
            <w:t xml:space="preserve">предпринимательства и оказание технической </w:t>
          </w:r>
          <w:r w:rsidR="00065BA0" w:rsidRPr="00367970">
            <w:rPr>
              <w:rFonts w:asciiTheme="minorHAnsi" w:eastAsiaTheme="minorHAnsi" w:hAnsiTheme="minorHAnsi" w:cstheme="minorBidi"/>
              <w:color w:val="000000" w:themeColor="text1"/>
              <w:sz w:val="22"/>
              <w:szCs w:val="22"/>
              <w:lang w:val="ru-RU"/>
            </w:rPr>
            <w:t>поддержки</w:t>
          </w:r>
          <w:r w:rsidR="00F84114">
            <w:rPr>
              <w:rFonts w:asciiTheme="minorHAnsi" w:eastAsiaTheme="minorHAnsi" w:hAnsiTheme="minorHAnsi" w:cstheme="minorBidi"/>
              <w:color w:val="000000" w:themeColor="text1"/>
              <w:sz w:val="22"/>
              <w:szCs w:val="22"/>
              <w:lang w:val="ru-RU"/>
            </w:rPr>
            <w:t xml:space="preserve">, а также </w:t>
          </w:r>
          <w:r w:rsidR="00442ED0">
            <w:rPr>
              <w:rFonts w:asciiTheme="minorHAnsi" w:eastAsiaTheme="minorHAnsi" w:hAnsiTheme="minorHAnsi" w:cstheme="minorBidi"/>
              <w:color w:val="000000" w:themeColor="text1"/>
              <w:sz w:val="22"/>
              <w:szCs w:val="22"/>
              <w:lang w:val="ru-RU"/>
            </w:rPr>
            <w:t xml:space="preserve">предоставление товаров и/или услуг для повышения социально-экономической </w:t>
          </w:r>
          <w:r w:rsidR="005D23DF">
            <w:rPr>
              <w:rFonts w:asciiTheme="minorHAnsi" w:eastAsiaTheme="minorHAnsi" w:hAnsiTheme="minorHAnsi" w:cstheme="minorBidi"/>
              <w:color w:val="000000" w:themeColor="text1"/>
              <w:sz w:val="22"/>
              <w:szCs w:val="22"/>
              <w:lang w:val="ru-RU"/>
            </w:rPr>
            <w:t>интеграции и благополучия молодежи</w:t>
          </w:r>
          <w:r w:rsidR="00065BA0" w:rsidRPr="00367970">
            <w:rPr>
              <w:rFonts w:asciiTheme="minorHAnsi" w:eastAsiaTheme="minorHAnsi" w:hAnsiTheme="minorHAnsi" w:cstheme="minorBidi"/>
              <w:color w:val="000000" w:themeColor="text1"/>
              <w:sz w:val="22"/>
              <w:szCs w:val="22"/>
              <w:lang w:val="ru-RU"/>
            </w:rPr>
            <w:t xml:space="preserve"> путем </w:t>
          </w:r>
          <w:r w:rsidR="005D23DF">
            <w:rPr>
              <w:rFonts w:asciiTheme="minorHAnsi" w:eastAsiaTheme="minorHAnsi" w:hAnsiTheme="minorHAnsi" w:cstheme="minorBidi"/>
              <w:color w:val="000000" w:themeColor="text1"/>
              <w:sz w:val="22"/>
              <w:szCs w:val="22"/>
              <w:lang w:val="ru-RU"/>
            </w:rPr>
            <w:t>выполнения</w:t>
          </w:r>
          <w:r w:rsidR="00065BA0" w:rsidRPr="00367970">
            <w:rPr>
              <w:rFonts w:asciiTheme="minorHAnsi" w:eastAsiaTheme="minorHAnsi" w:hAnsiTheme="minorHAnsi" w:cstheme="minorBidi"/>
              <w:color w:val="000000" w:themeColor="text1"/>
              <w:sz w:val="22"/>
              <w:szCs w:val="22"/>
              <w:lang w:val="ru-RU"/>
            </w:rPr>
            <w:t xml:space="preserve"> как минимум следующих задач:  </w:t>
          </w:r>
        </w:sdtContent>
      </w:sdt>
    </w:p>
    <w:p w14:paraId="075C33F4" w14:textId="2DBC9FD5" w:rsidR="00C323BB" w:rsidRPr="00367970" w:rsidRDefault="00B81CFC" w:rsidP="00C323BB">
      <w:pPr>
        <w:pStyle w:val="Default"/>
        <w:numPr>
          <w:ilvl w:val="0"/>
          <w:numId w:val="16"/>
        </w:numPr>
        <w:tabs>
          <w:tab w:val="left" w:pos="360"/>
        </w:tabs>
        <w:jc w:val="both"/>
        <w:rPr>
          <w:rFonts w:asciiTheme="minorHAnsi" w:eastAsiaTheme="minorHAnsi" w:hAnsiTheme="minorHAnsi" w:cstheme="minorBidi"/>
          <w:color w:val="000000" w:themeColor="text1"/>
          <w:sz w:val="22"/>
          <w:szCs w:val="22"/>
          <w:lang w:val="ru-RU"/>
        </w:rPr>
      </w:pPr>
      <w:r w:rsidRPr="00367970">
        <w:rPr>
          <w:rFonts w:asciiTheme="minorHAnsi" w:eastAsiaTheme="minorHAnsi" w:hAnsiTheme="minorHAnsi" w:cstheme="minorBidi"/>
          <w:b/>
          <w:bCs/>
          <w:color w:val="000000" w:themeColor="text1"/>
          <w:sz w:val="22"/>
          <w:szCs w:val="22"/>
          <w:lang w:val="ru-RU"/>
        </w:rPr>
        <w:t xml:space="preserve">Разработать и </w:t>
      </w:r>
      <w:r w:rsidR="00E94FDB">
        <w:rPr>
          <w:rFonts w:asciiTheme="minorHAnsi" w:eastAsiaTheme="minorHAnsi" w:hAnsiTheme="minorHAnsi" w:cstheme="minorBidi"/>
          <w:b/>
          <w:bCs/>
          <w:color w:val="000000" w:themeColor="text1"/>
          <w:sz w:val="22"/>
          <w:szCs w:val="22"/>
          <w:lang w:val="ru-RU"/>
        </w:rPr>
        <w:t>реализовать</w:t>
      </w:r>
      <w:r w:rsidR="00E94FDB" w:rsidRPr="00367970">
        <w:rPr>
          <w:rFonts w:asciiTheme="minorHAnsi" w:eastAsiaTheme="minorHAnsi" w:hAnsiTheme="minorHAnsi" w:cstheme="minorBidi"/>
          <w:b/>
          <w:bCs/>
          <w:color w:val="000000" w:themeColor="text1"/>
          <w:sz w:val="22"/>
          <w:szCs w:val="22"/>
          <w:lang w:val="ru-RU"/>
        </w:rPr>
        <w:t xml:space="preserve"> </w:t>
      </w:r>
      <w:r w:rsidRPr="00367970">
        <w:rPr>
          <w:rFonts w:asciiTheme="minorHAnsi" w:eastAsiaTheme="minorHAnsi" w:hAnsiTheme="minorHAnsi" w:cstheme="minorBidi"/>
          <w:b/>
          <w:bCs/>
          <w:color w:val="000000" w:themeColor="text1"/>
          <w:sz w:val="22"/>
          <w:szCs w:val="22"/>
          <w:lang w:val="ru-RU"/>
        </w:rPr>
        <w:t>акселерационную программу в офлайн-режиме</w:t>
      </w:r>
      <w:r w:rsidR="004D11F7">
        <w:rPr>
          <w:rFonts w:asciiTheme="minorHAnsi" w:eastAsiaTheme="minorHAnsi" w:hAnsiTheme="minorHAnsi" w:cstheme="minorBidi"/>
          <w:b/>
          <w:bCs/>
          <w:color w:val="000000" w:themeColor="text1"/>
          <w:sz w:val="22"/>
          <w:szCs w:val="22"/>
          <w:lang w:val="ru-RU"/>
        </w:rPr>
        <w:t xml:space="preserve">, </w:t>
      </w:r>
      <w:r w:rsidR="003B1CFF">
        <w:rPr>
          <w:rFonts w:asciiTheme="minorHAnsi" w:eastAsiaTheme="minorHAnsi" w:hAnsiTheme="minorHAnsi" w:cstheme="minorBidi"/>
          <w:b/>
          <w:bCs/>
          <w:color w:val="000000" w:themeColor="text1"/>
          <w:sz w:val="22"/>
          <w:szCs w:val="22"/>
          <w:lang w:val="ru-RU"/>
        </w:rPr>
        <w:t xml:space="preserve">а также </w:t>
      </w:r>
      <w:r w:rsidRPr="00367970">
        <w:rPr>
          <w:rFonts w:asciiTheme="minorHAnsi" w:eastAsiaTheme="minorHAnsi" w:hAnsiTheme="minorHAnsi" w:cstheme="minorBidi"/>
          <w:b/>
          <w:bCs/>
          <w:color w:val="000000" w:themeColor="text1"/>
          <w:sz w:val="22"/>
          <w:szCs w:val="22"/>
          <w:lang w:val="ru-RU"/>
        </w:rPr>
        <w:t xml:space="preserve">оказать </w:t>
      </w:r>
      <w:r w:rsidR="00D2790D">
        <w:rPr>
          <w:rFonts w:asciiTheme="minorHAnsi" w:eastAsiaTheme="minorHAnsi" w:hAnsiTheme="minorHAnsi" w:cstheme="minorBidi"/>
          <w:b/>
          <w:bCs/>
          <w:color w:val="000000" w:themeColor="text1"/>
          <w:sz w:val="22"/>
          <w:szCs w:val="22"/>
          <w:lang w:val="ru-RU"/>
        </w:rPr>
        <w:t>техническую</w:t>
      </w:r>
      <w:r w:rsidRPr="00367970">
        <w:rPr>
          <w:rFonts w:asciiTheme="minorHAnsi" w:eastAsiaTheme="minorHAnsi" w:hAnsiTheme="minorHAnsi" w:cstheme="minorBidi"/>
          <w:b/>
          <w:bCs/>
          <w:color w:val="000000" w:themeColor="text1"/>
          <w:sz w:val="22"/>
          <w:szCs w:val="22"/>
          <w:lang w:val="ru-RU"/>
        </w:rPr>
        <w:t xml:space="preserve"> поддержку</w:t>
      </w:r>
      <w:r w:rsidR="003B1CFF">
        <w:rPr>
          <w:rFonts w:asciiTheme="minorHAnsi" w:eastAsiaTheme="minorHAnsi" w:hAnsiTheme="minorHAnsi" w:cstheme="minorBidi"/>
          <w:b/>
          <w:bCs/>
          <w:color w:val="000000" w:themeColor="text1"/>
          <w:sz w:val="22"/>
          <w:szCs w:val="22"/>
          <w:lang w:val="ru-RU"/>
        </w:rPr>
        <w:t xml:space="preserve">, </w:t>
      </w:r>
      <w:r w:rsidR="004D11F7">
        <w:rPr>
          <w:rFonts w:asciiTheme="minorHAnsi" w:eastAsiaTheme="minorHAnsi" w:hAnsiTheme="minorHAnsi" w:cstheme="minorBidi"/>
          <w:b/>
          <w:bCs/>
          <w:color w:val="000000" w:themeColor="text1"/>
          <w:sz w:val="22"/>
          <w:szCs w:val="22"/>
          <w:lang w:val="ru-RU"/>
        </w:rPr>
        <w:t xml:space="preserve">предоставить </w:t>
      </w:r>
      <w:r w:rsidR="003B1CFF">
        <w:rPr>
          <w:rFonts w:asciiTheme="minorHAnsi" w:eastAsiaTheme="minorHAnsi" w:hAnsiTheme="minorHAnsi" w:cstheme="minorBidi"/>
          <w:b/>
          <w:bCs/>
          <w:color w:val="000000" w:themeColor="text1"/>
          <w:sz w:val="22"/>
          <w:szCs w:val="22"/>
          <w:lang w:val="ru-RU"/>
        </w:rPr>
        <w:t>товары и/или услуги</w:t>
      </w:r>
      <w:r w:rsidRPr="00367970">
        <w:rPr>
          <w:rFonts w:asciiTheme="minorHAnsi" w:eastAsiaTheme="minorHAnsi" w:hAnsiTheme="minorHAnsi" w:cstheme="minorBidi"/>
          <w:b/>
          <w:bCs/>
          <w:color w:val="000000" w:themeColor="text1"/>
          <w:sz w:val="22"/>
          <w:szCs w:val="22"/>
          <w:lang w:val="ru-RU"/>
        </w:rPr>
        <w:t xml:space="preserve"> по </w:t>
      </w:r>
      <w:r w:rsidR="00A224BA">
        <w:rPr>
          <w:rFonts w:asciiTheme="minorHAnsi" w:eastAsiaTheme="minorHAnsi" w:hAnsiTheme="minorHAnsi" w:cstheme="minorBidi"/>
          <w:b/>
          <w:bCs/>
          <w:color w:val="000000" w:themeColor="text1"/>
          <w:sz w:val="22"/>
          <w:szCs w:val="22"/>
          <w:lang w:val="ru-RU"/>
        </w:rPr>
        <w:t xml:space="preserve">следующим трем </w:t>
      </w:r>
      <w:r w:rsidRPr="00367970">
        <w:rPr>
          <w:rFonts w:asciiTheme="minorHAnsi" w:eastAsiaTheme="minorHAnsi" w:hAnsiTheme="minorHAnsi" w:cstheme="minorBidi"/>
          <w:b/>
          <w:bCs/>
          <w:color w:val="000000" w:themeColor="text1"/>
          <w:sz w:val="22"/>
          <w:szCs w:val="22"/>
          <w:lang w:val="ru-RU"/>
        </w:rPr>
        <w:t>лотам с разбивкой по локациям</w:t>
      </w:r>
      <w:r w:rsidR="00C323BB" w:rsidRPr="00367970">
        <w:rPr>
          <w:rFonts w:asciiTheme="minorHAnsi" w:eastAsiaTheme="minorHAnsi" w:hAnsiTheme="minorHAnsi" w:cstheme="minorBidi"/>
          <w:color w:val="000000" w:themeColor="text1"/>
          <w:sz w:val="22"/>
          <w:szCs w:val="22"/>
          <w:lang w:val="ru-RU"/>
        </w:rPr>
        <w:t>:</w:t>
      </w:r>
    </w:p>
    <w:p w14:paraId="5F45E2BB" w14:textId="77777777" w:rsidR="00E32B3F" w:rsidRPr="00367970" w:rsidRDefault="00E32B3F" w:rsidP="00E32B3F">
      <w:pPr>
        <w:pStyle w:val="Default"/>
        <w:tabs>
          <w:tab w:val="left" w:pos="360"/>
        </w:tabs>
        <w:ind w:left="720"/>
        <w:jc w:val="both"/>
        <w:rPr>
          <w:rFonts w:asciiTheme="minorHAnsi" w:eastAsiaTheme="minorHAnsi" w:hAnsiTheme="minorHAnsi" w:cstheme="minorBidi"/>
          <w:color w:val="000000" w:themeColor="text1"/>
          <w:sz w:val="22"/>
          <w:szCs w:val="22"/>
          <w:lang w:val="ru-RU"/>
        </w:rPr>
      </w:pPr>
    </w:p>
    <w:p w14:paraId="1FEB37E3" w14:textId="4C0FEE0C" w:rsidR="00B81CFC" w:rsidRPr="00367970" w:rsidRDefault="00367970" w:rsidP="00BF5EFF">
      <w:pPr>
        <w:pStyle w:val="Default"/>
        <w:numPr>
          <w:ilvl w:val="0"/>
          <w:numId w:val="17"/>
        </w:numPr>
        <w:tabs>
          <w:tab w:val="left" w:pos="360"/>
        </w:tabs>
        <w:jc w:val="both"/>
        <w:rPr>
          <w:rFonts w:asciiTheme="minorHAnsi" w:eastAsiaTheme="minorHAnsi" w:hAnsiTheme="minorHAnsi" w:cstheme="minorBidi"/>
          <w:color w:val="000000" w:themeColor="text1"/>
          <w:sz w:val="22"/>
          <w:szCs w:val="22"/>
          <w:lang w:val="ru-RU"/>
        </w:rPr>
      </w:pPr>
      <w:r>
        <w:rPr>
          <w:rFonts w:asciiTheme="minorHAnsi" w:eastAsiaTheme="minorHAnsi" w:hAnsiTheme="minorHAnsi" w:cstheme="minorBidi"/>
          <w:b/>
          <w:bCs/>
          <w:color w:val="000000" w:themeColor="text1"/>
          <w:sz w:val="22"/>
          <w:szCs w:val="22"/>
          <w:lang w:val="ru-RU"/>
        </w:rPr>
        <w:t>Лот</w:t>
      </w:r>
      <w:r w:rsidR="00E32B3F" w:rsidRPr="00367970">
        <w:rPr>
          <w:rFonts w:asciiTheme="minorHAnsi" w:eastAsiaTheme="minorHAnsi" w:hAnsiTheme="minorHAnsi" w:cstheme="minorBidi"/>
          <w:b/>
          <w:bCs/>
          <w:color w:val="000000" w:themeColor="text1"/>
          <w:sz w:val="22"/>
          <w:szCs w:val="22"/>
          <w:lang w:val="ru-RU"/>
        </w:rPr>
        <w:t xml:space="preserve">_1: не менее 20 отобранных предприятий </w:t>
      </w:r>
      <w:r w:rsidR="000510F2" w:rsidRPr="00367970">
        <w:rPr>
          <w:rFonts w:asciiTheme="minorHAnsi" w:eastAsiaTheme="minorHAnsi" w:hAnsiTheme="minorHAnsi" w:cstheme="minorBidi"/>
          <w:color w:val="000000" w:themeColor="text1"/>
          <w:sz w:val="22"/>
          <w:szCs w:val="22"/>
          <w:lang w:val="ru-RU"/>
        </w:rPr>
        <w:t xml:space="preserve">в городах Бишкек, Кара-Балта Чуйской области, городах Нарын и </w:t>
      </w:r>
      <w:proofErr w:type="spellStart"/>
      <w:r w:rsidR="000510F2" w:rsidRPr="00367970">
        <w:rPr>
          <w:rFonts w:asciiTheme="minorHAnsi" w:eastAsiaTheme="minorHAnsi" w:hAnsiTheme="minorHAnsi" w:cstheme="minorBidi"/>
          <w:color w:val="000000" w:themeColor="text1"/>
          <w:sz w:val="22"/>
          <w:szCs w:val="22"/>
          <w:lang w:val="ru-RU"/>
        </w:rPr>
        <w:t>Кочкор</w:t>
      </w:r>
      <w:proofErr w:type="spellEnd"/>
      <w:r w:rsidR="000510F2" w:rsidRPr="00367970">
        <w:rPr>
          <w:rFonts w:asciiTheme="minorHAnsi" w:eastAsiaTheme="minorHAnsi" w:hAnsiTheme="minorHAnsi" w:cstheme="minorBidi"/>
          <w:color w:val="000000" w:themeColor="text1"/>
          <w:sz w:val="22"/>
          <w:szCs w:val="22"/>
          <w:lang w:val="ru-RU"/>
        </w:rPr>
        <w:t xml:space="preserve"> Нарынской области, городах Каракол, Балыкчы </w:t>
      </w:r>
      <w:proofErr w:type="spellStart"/>
      <w:r w:rsidR="000510F2" w:rsidRPr="00367970">
        <w:rPr>
          <w:rFonts w:asciiTheme="minorHAnsi" w:eastAsiaTheme="minorHAnsi" w:hAnsiTheme="minorHAnsi" w:cstheme="minorBidi"/>
          <w:color w:val="000000" w:themeColor="text1"/>
          <w:sz w:val="22"/>
          <w:szCs w:val="22"/>
          <w:lang w:val="ru-RU"/>
        </w:rPr>
        <w:t>Ысык</w:t>
      </w:r>
      <w:proofErr w:type="spellEnd"/>
      <w:r w:rsidR="000510F2" w:rsidRPr="00367970">
        <w:rPr>
          <w:rFonts w:asciiTheme="minorHAnsi" w:eastAsiaTheme="minorHAnsi" w:hAnsiTheme="minorHAnsi" w:cstheme="minorBidi"/>
          <w:color w:val="000000" w:themeColor="text1"/>
          <w:sz w:val="22"/>
          <w:szCs w:val="22"/>
          <w:lang w:val="ru-RU"/>
        </w:rPr>
        <w:t>-Кульской области.</w:t>
      </w:r>
    </w:p>
    <w:p w14:paraId="4D474DAC" w14:textId="5B309C8A" w:rsidR="00BF5EFF" w:rsidRPr="00367970" w:rsidRDefault="00367970" w:rsidP="00BF5EFF">
      <w:pPr>
        <w:pStyle w:val="Default"/>
        <w:numPr>
          <w:ilvl w:val="0"/>
          <w:numId w:val="17"/>
        </w:numPr>
        <w:tabs>
          <w:tab w:val="left" w:pos="360"/>
        </w:tabs>
        <w:jc w:val="both"/>
        <w:rPr>
          <w:rFonts w:asciiTheme="minorHAnsi" w:eastAsiaTheme="minorHAnsi" w:hAnsiTheme="minorHAnsi" w:cstheme="minorBidi"/>
          <w:color w:val="000000" w:themeColor="text1"/>
          <w:sz w:val="22"/>
          <w:szCs w:val="22"/>
          <w:lang w:val="ru-RU"/>
        </w:rPr>
      </w:pPr>
      <w:r>
        <w:rPr>
          <w:rFonts w:asciiTheme="minorHAnsi" w:eastAsiaTheme="minorHAnsi" w:hAnsiTheme="minorHAnsi" w:cstheme="minorBidi"/>
          <w:b/>
          <w:bCs/>
          <w:color w:val="000000" w:themeColor="text1"/>
          <w:sz w:val="22"/>
          <w:szCs w:val="22"/>
          <w:lang w:val="ru-RU"/>
        </w:rPr>
        <w:t>Лот</w:t>
      </w:r>
      <w:r w:rsidR="00E32B3F" w:rsidRPr="00367970">
        <w:rPr>
          <w:rFonts w:asciiTheme="minorHAnsi" w:eastAsiaTheme="minorHAnsi" w:hAnsiTheme="minorHAnsi" w:cstheme="minorBidi"/>
          <w:b/>
          <w:bCs/>
          <w:color w:val="000000" w:themeColor="text1"/>
          <w:sz w:val="22"/>
          <w:szCs w:val="22"/>
          <w:lang w:val="ru-RU"/>
        </w:rPr>
        <w:t>_2</w:t>
      </w:r>
      <w:r w:rsidRPr="00367970">
        <w:rPr>
          <w:rFonts w:asciiTheme="minorHAnsi" w:eastAsiaTheme="minorHAnsi" w:hAnsiTheme="minorHAnsi" w:cstheme="minorBidi"/>
          <w:b/>
          <w:bCs/>
          <w:color w:val="000000" w:themeColor="text1"/>
          <w:sz w:val="22"/>
          <w:szCs w:val="22"/>
          <w:lang w:val="ru-RU"/>
        </w:rPr>
        <w:t>: не</w:t>
      </w:r>
      <w:r w:rsidR="00E32B3F" w:rsidRPr="00367970">
        <w:rPr>
          <w:rFonts w:asciiTheme="minorHAnsi" w:eastAsiaTheme="minorHAnsi" w:hAnsiTheme="minorHAnsi" w:cstheme="minorBidi"/>
          <w:b/>
          <w:bCs/>
          <w:color w:val="000000" w:themeColor="text1"/>
          <w:sz w:val="22"/>
          <w:szCs w:val="22"/>
          <w:lang w:val="ru-RU"/>
        </w:rPr>
        <w:t xml:space="preserve"> менее 14 отобранных предприятий</w:t>
      </w:r>
      <w:r w:rsidR="00BF5EFF" w:rsidRPr="00367970">
        <w:rPr>
          <w:rFonts w:asciiTheme="minorHAnsi" w:eastAsiaTheme="minorHAnsi" w:hAnsiTheme="minorHAnsi" w:cstheme="minorBidi"/>
          <w:color w:val="000000" w:themeColor="text1"/>
          <w:sz w:val="22"/>
          <w:szCs w:val="22"/>
          <w:lang w:val="ru-RU"/>
        </w:rPr>
        <w:t xml:space="preserve"> в городах Ош, Кара-</w:t>
      </w:r>
      <w:proofErr w:type="spellStart"/>
      <w:r w:rsidR="00BF5EFF" w:rsidRPr="00367970">
        <w:rPr>
          <w:rFonts w:asciiTheme="minorHAnsi" w:eastAsiaTheme="minorHAnsi" w:hAnsiTheme="minorHAnsi" w:cstheme="minorBidi"/>
          <w:color w:val="000000" w:themeColor="text1"/>
          <w:sz w:val="22"/>
          <w:szCs w:val="22"/>
          <w:lang w:val="ru-RU"/>
        </w:rPr>
        <w:t>Суу</w:t>
      </w:r>
      <w:proofErr w:type="spellEnd"/>
      <w:r w:rsidR="00BF5EFF" w:rsidRPr="00367970">
        <w:rPr>
          <w:rFonts w:asciiTheme="minorHAnsi" w:eastAsiaTheme="minorHAnsi" w:hAnsiTheme="minorHAnsi" w:cstheme="minorBidi"/>
          <w:color w:val="000000" w:themeColor="text1"/>
          <w:sz w:val="22"/>
          <w:szCs w:val="22"/>
          <w:lang w:val="ru-RU"/>
        </w:rPr>
        <w:t xml:space="preserve">, Узген Ошской области; города Баткен, </w:t>
      </w:r>
      <w:proofErr w:type="spellStart"/>
      <w:r w:rsidR="00BF5EFF" w:rsidRPr="00367970">
        <w:rPr>
          <w:rFonts w:asciiTheme="minorHAnsi" w:eastAsiaTheme="minorHAnsi" w:hAnsiTheme="minorHAnsi" w:cstheme="minorBidi"/>
          <w:color w:val="000000" w:themeColor="text1"/>
          <w:sz w:val="22"/>
          <w:szCs w:val="22"/>
          <w:lang w:val="ru-RU"/>
        </w:rPr>
        <w:t>Кадамжай</w:t>
      </w:r>
      <w:proofErr w:type="spellEnd"/>
      <w:r w:rsidR="00BF5EFF" w:rsidRPr="00367970">
        <w:rPr>
          <w:rFonts w:asciiTheme="minorHAnsi" w:eastAsiaTheme="minorHAnsi" w:hAnsiTheme="minorHAnsi" w:cstheme="minorBidi"/>
          <w:color w:val="000000" w:themeColor="text1"/>
          <w:sz w:val="22"/>
          <w:szCs w:val="22"/>
          <w:lang w:val="ru-RU"/>
        </w:rPr>
        <w:t xml:space="preserve">, </w:t>
      </w:r>
      <w:proofErr w:type="spellStart"/>
      <w:r w:rsidR="00BF5EFF" w:rsidRPr="00367970">
        <w:rPr>
          <w:rFonts w:asciiTheme="minorHAnsi" w:eastAsiaTheme="minorHAnsi" w:hAnsiTheme="minorHAnsi" w:cstheme="minorBidi"/>
          <w:color w:val="000000" w:themeColor="text1"/>
          <w:sz w:val="22"/>
          <w:szCs w:val="22"/>
          <w:lang w:val="ru-RU"/>
        </w:rPr>
        <w:t>Исфана</w:t>
      </w:r>
      <w:proofErr w:type="spellEnd"/>
      <w:r w:rsidR="00BF5EFF" w:rsidRPr="00367970">
        <w:rPr>
          <w:rFonts w:asciiTheme="minorHAnsi" w:eastAsiaTheme="minorHAnsi" w:hAnsiTheme="minorHAnsi" w:cstheme="minorBidi"/>
          <w:color w:val="000000" w:themeColor="text1"/>
          <w:sz w:val="22"/>
          <w:szCs w:val="22"/>
          <w:lang w:val="ru-RU"/>
        </w:rPr>
        <w:t>, Кызыл-</w:t>
      </w:r>
      <w:proofErr w:type="spellStart"/>
      <w:r>
        <w:rPr>
          <w:rFonts w:asciiTheme="minorHAnsi" w:eastAsiaTheme="minorHAnsi" w:hAnsiTheme="minorHAnsi" w:cstheme="minorBidi"/>
          <w:color w:val="000000" w:themeColor="text1"/>
          <w:sz w:val="22"/>
          <w:szCs w:val="22"/>
          <w:lang w:val="ru-RU"/>
        </w:rPr>
        <w:t>Кы</w:t>
      </w:r>
      <w:r w:rsidR="00BF5EFF" w:rsidRPr="00367970">
        <w:rPr>
          <w:rFonts w:asciiTheme="minorHAnsi" w:eastAsiaTheme="minorHAnsi" w:hAnsiTheme="minorHAnsi" w:cstheme="minorBidi"/>
          <w:color w:val="000000" w:themeColor="text1"/>
          <w:sz w:val="22"/>
          <w:szCs w:val="22"/>
          <w:lang w:val="ru-RU"/>
        </w:rPr>
        <w:t>я</w:t>
      </w:r>
      <w:proofErr w:type="spellEnd"/>
      <w:r w:rsidR="00BF5EFF" w:rsidRPr="00367970">
        <w:rPr>
          <w:rFonts w:asciiTheme="minorHAnsi" w:eastAsiaTheme="minorHAnsi" w:hAnsiTheme="minorHAnsi" w:cstheme="minorBidi"/>
          <w:color w:val="000000" w:themeColor="text1"/>
          <w:sz w:val="22"/>
          <w:szCs w:val="22"/>
          <w:lang w:val="ru-RU"/>
        </w:rPr>
        <w:t xml:space="preserve"> Баткенской области.</w:t>
      </w:r>
    </w:p>
    <w:p w14:paraId="59FC2F08" w14:textId="55D5DD8F" w:rsidR="00E8199E" w:rsidRPr="00367970" w:rsidRDefault="00367970" w:rsidP="00BF5EFF">
      <w:pPr>
        <w:pStyle w:val="Default"/>
        <w:numPr>
          <w:ilvl w:val="0"/>
          <w:numId w:val="17"/>
        </w:numPr>
        <w:tabs>
          <w:tab w:val="left" w:pos="360"/>
        </w:tabs>
        <w:jc w:val="both"/>
        <w:rPr>
          <w:rFonts w:asciiTheme="minorHAnsi" w:eastAsiaTheme="minorHAnsi" w:hAnsiTheme="minorHAnsi" w:cstheme="minorBidi"/>
          <w:color w:val="000000" w:themeColor="text1"/>
          <w:sz w:val="22"/>
          <w:szCs w:val="22"/>
          <w:lang w:val="ru-RU"/>
        </w:rPr>
      </w:pPr>
      <w:r>
        <w:rPr>
          <w:rFonts w:asciiTheme="minorHAnsi" w:eastAsiaTheme="minorHAnsi" w:hAnsiTheme="minorHAnsi" w:cstheme="minorBidi"/>
          <w:b/>
          <w:bCs/>
          <w:color w:val="000000" w:themeColor="text1"/>
          <w:sz w:val="22"/>
          <w:szCs w:val="22"/>
          <w:lang w:val="ru-RU"/>
        </w:rPr>
        <w:t>Лот</w:t>
      </w:r>
      <w:r w:rsidR="00E32B3F" w:rsidRPr="00367970">
        <w:rPr>
          <w:rFonts w:asciiTheme="minorHAnsi" w:eastAsiaTheme="minorHAnsi" w:hAnsiTheme="minorHAnsi" w:cstheme="minorBidi"/>
          <w:b/>
          <w:bCs/>
          <w:color w:val="000000" w:themeColor="text1"/>
          <w:sz w:val="22"/>
          <w:szCs w:val="22"/>
          <w:lang w:val="ru-RU"/>
        </w:rPr>
        <w:t>_3: не менее 14 предприятий</w:t>
      </w:r>
      <w:r w:rsidR="00E34E7E" w:rsidRPr="00367970">
        <w:rPr>
          <w:rFonts w:asciiTheme="minorHAnsi" w:eastAsiaTheme="minorHAnsi" w:hAnsiTheme="minorHAnsi" w:cstheme="minorBidi"/>
          <w:color w:val="000000" w:themeColor="text1"/>
          <w:sz w:val="22"/>
          <w:szCs w:val="22"/>
          <w:lang w:val="ru-RU"/>
        </w:rPr>
        <w:t xml:space="preserve"> в городах Джалал-Абад, </w:t>
      </w:r>
      <w:proofErr w:type="spellStart"/>
      <w:r w:rsidR="00E34E7E" w:rsidRPr="00367970">
        <w:rPr>
          <w:rFonts w:asciiTheme="minorHAnsi" w:eastAsiaTheme="minorHAnsi" w:hAnsiTheme="minorHAnsi" w:cstheme="minorBidi"/>
          <w:color w:val="000000" w:themeColor="text1"/>
          <w:sz w:val="22"/>
          <w:szCs w:val="22"/>
          <w:lang w:val="ru-RU"/>
        </w:rPr>
        <w:t>Кербен</w:t>
      </w:r>
      <w:proofErr w:type="spellEnd"/>
      <w:r w:rsidR="00E34E7E" w:rsidRPr="00367970">
        <w:rPr>
          <w:rFonts w:asciiTheme="minorHAnsi" w:eastAsiaTheme="minorHAnsi" w:hAnsiTheme="minorHAnsi" w:cstheme="minorBidi"/>
          <w:color w:val="000000" w:themeColor="text1"/>
          <w:sz w:val="22"/>
          <w:szCs w:val="22"/>
          <w:lang w:val="ru-RU"/>
        </w:rPr>
        <w:t xml:space="preserve">, </w:t>
      </w:r>
      <w:proofErr w:type="spellStart"/>
      <w:r w:rsidR="00E34E7E" w:rsidRPr="00367970">
        <w:rPr>
          <w:rFonts w:asciiTheme="minorHAnsi" w:eastAsiaTheme="minorHAnsi" w:hAnsiTheme="minorHAnsi" w:cstheme="minorBidi"/>
          <w:color w:val="000000" w:themeColor="text1"/>
          <w:sz w:val="22"/>
          <w:szCs w:val="22"/>
          <w:lang w:val="ru-RU"/>
        </w:rPr>
        <w:t>Сузакском</w:t>
      </w:r>
      <w:proofErr w:type="spellEnd"/>
      <w:r w:rsidR="00E34E7E" w:rsidRPr="00367970">
        <w:rPr>
          <w:rFonts w:asciiTheme="minorHAnsi" w:eastAsiaTheme="minorHAnsi" w:hAnsiTheme="minorHAnsi" w:cstheme="minorBidi"/>
          <w:color w:val="000000" w:themeColor="text1"/>
          <w:sz w:val="22"/>
          <w:szCs w:val="22"/>
          <w:lang w:val="ru-RU"/>
        </w:rPr>
        <w:t xml:space="preserve"> районе Джалал-Абадской области; </w:t>
      </w:r>
      <w:r>
        <w:rPr>
          <w:rFonts w:asciiTheme="minorHAnsi" w:eastAsiaTheme="minorHAnsi" w:hAnsiTheme="minorHAnsi" w:cstheme="minorBidi"/>
          <w:color w:val="000000" w:themeColor="text1"/>
          <w:sz w:val="22"/>
          <w:szCs w:val="22"/>
          <w:lang w:val="ru-RU"/>
        </w:rPr>
        <w:t>в г</w:t>
      </w:r>
      <w:r w:rsidR="00E34E7E" w:rsidRPr="00367970">
        <w:rPr>
          <w:rFonts w:asciiTheme="minorHAnsi" w:eastAsiaTheme="minorHAnsi" w:hAnsiTheme="minorHAnsi" w:cstheme="minorBidi"/>
          <w:color w:val="000000" w:themeColor="text1"/>
          <w:sz w:val="22"/>
          <w:szCs w:val="22"/>
          <w:lang w:val="ru-RU"/>
        </w:rPr>
        <w:t>оро</w:t>
      </w:r>
      <w:r>
        <w:rPr>
          <w:rFonts w:asciiTheme="minorHAnsi" w:eastAsiaTheme="minorHAnsi" w:hAnsiTheme="minorHAnsi" w:cstheme="minorBidi"/>
          <w:color w:val="000000" w:themeColor="text1"/>
          <w:sz w:val="22"/>
          <w:szCs w:val="22"/>
          <w:lang w:val="ru-RU"/>
        </w:rPr>
        <w:t>де</w:t>
      </w:r>
      <w:r w:rsidR="00E34E7E" w:rsidRPr="00367970">
        <w:rPr>
          <w:rFonts w:asciiTheme="minorHAnsi" w:eastAsiaTheme="minorHAnsi" w:hAnsiTheme="minorHAnsi" w:cstheme="minorBidi"/>
          <w:color w:val="000000" w:themeColor="text1"/>
          <w:sz w:val="22"/>
          <w:szCs w:val="22"/>
          <w:lang w:val="ru-RU"/>
        </w:rPr>
        <w:t xml:space="preserve"> Талас Таласской области.</w:t>
      </w:r>
    </w:p>
    <w:p w14:paraId="0D776305" w14:textId="7B2247F7" w:rsidR="000169F4" w:rsidRPr="00367970" w:rsidRDefault="000169F4" w:rsidP="00B81CFC">
      <w:pPr>
        <w:pStyle w:val="Default"/>
        <w:tabs>
          <w:tab w:val="left" w:pos="360"/>
        </w:tabs>
        <w:ind w:left="360" w:firstLine="349"/>
        <w:jc w:val="both"/>
        <w:rPr>
          <w:rFonts w:asciiTheme="minorHAnsi" w:eastAsiaTheme="minorHAnsi" w:hAnsiTheme="minorHAnsi" w:cstheme="minorBidi"/>
          <w:color w:val="000000" w:themeColor="text1"/>
          <w:sz w:val="22"/>
          <w:szCs w:val="22"/>
          <w:lang w:val="ru-RU"/>
        </w:rPr>
      </w:pPr>
    </w:p>
    <w:p w14:paraId="05672850" w14:textId="77777777" w:rsidR="000169F4" w:rsidRPr="00367970" w:rsidRDefault="000169F4" w:rsidP="009931CB">
      <w:pPr>
        <w:pStyle w:val="Default"/>
        <w:tabs>
          <w:tab w:val="left" w:pos="360"/>
        </w:tabs>
        <w:ind w:left="360"/>
        <w:jc w:val="both"/>
        <w:rPr>
          <w:rFonts w:asciiTheme="minorHAnsi" w:eastAsiaTheme="minorEastAsia" w:hAnsiTheme="minorHAnsi" w:cstheme="minorBidi"/>
          <w:color w:val="auto"/>
          <w:sz w:val="22"/>
          <w:szCs w:val="22"/>
          <w:lang w:val="ru-RU"/>
        </w:rPr>
      </w:pPr>
    </w:p>
    <w:p w14:paraId="7AD6A7EF" w14:textId="77777777" w:rsidR="009A73A3" w:rsidRPr="0042417D" w:rsidRDefault="00D90F22" w:rsidP="00E30B19">
      <w:pPr>
        <w:pStyle w:val="Default"/>
        <w:numPr>
          <w:ilvl w:val="0"/>
          <w:numId w:val="2"/>
        </w:numPr>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b/>
          <w:color w:val="000000" w:themeColor="text1"/>
          <w:sz w:val="22"/>
          <w:szCs w:val="22"/>
        </w:rPr>
        <w:t>ЗАПРАШИВАЕМАЯ ИНФОРМАЦИЯ</w:t>
      </w:r>
    </w:p>
    <w:p w14:paraId="7AD6A7F0" w14:textId="77777777" w:rsidR="00D90F22" w:rsidRPr="0042417D" w:rsidRDefault="00D90F22" w:rsidP="00D90F22">
      <w:pPr>
        <w:pStyle w:val="Default"/>
        <w:ind w:left="360"/>
        <w:jc w:val="both"/>
        <w:rPr>
          <w:rFonts w:asciiTheme="minorHAnsi" w:eastAsiaTheme="minorHAnsi" w:hAnsiTheme="minorHAnsi" w:cstheme="minorBidi"/>
          <w:b/>
          <w:color w:val="000000" w:themeColor="text1"/>
          <w:sz w:val="22"/>
          <w:szCs w:val="22"/>
        </w:rPr>
      </w:pPr>
    </w:p>
    <w:p w14:paraId="7AD6A7F2" w14:textId="2E56CBEF" w:rsidR="006E7983" w:rsidRPr="00367970" w:rsidRDefault="009A73A3" w:rsidP="009F0E8E">
      <w:pPr>
        <w:pStyle w:val="Default"/>
        <w:ind w:left="360"/>
        <w:jc w:val="both"/>
        <w:rPr>
          <w:rFonts w:asciiTheme="minorHAnsi" w:eastAsiaTheme="minorHAnsi" w:hAnsiTheme="minorHAnsi" w:cstheme="minorBidi"/>
          <w:color w:val="000000" w:themeColor="text1"/>
          <w:sz w:val="22"/>
          <w:szCs w:val="22"/>
          <w:lang w:val="ru-RU"/>
        </w:rPr>
      </w:pPr>
      <w:r w:rsidRPr="00367970">
        <w:rPr>
          <w:rFonts w:asciiTheme="minorHAnsi" w:eastAsiaTheme="minorHAnsi" w:hAnsiTheme="minorHAnsi" w:cstheme="minorBidi"/>
          <w:color w:val="000000" w:themeColor="text1"/>
          <w:sz w:val="22"/>
          <w:szCs w:val="22"/>
          <w:lang w:val="ru-RU"/>
        </w:rPr>
        <w:t xml:space="preserve">Заинтересованным организациям гражданского общества/НПО предлагается заполнить приведенную ниже анкету, приложив к ней всю подтверждающую документацию, если это необходимо.   Если вы представляете международную неправительственную организацию, пожалуйста, предоставьте информацию и документацию, касающуюся ваших разрешений и </w:t>
      </w:r>
      <w:r w:rsidR="00367970">
        <w:rPr>
          <w:rFonts w:asciiTheme="minorHAnsi" w:eastAsiaTheme="minorHAnsi" w:hAnsiTheme="minorHAnsi" w:cstheme="minorBidi"/>
          <w:color w:val="000000" w:themeColor="text1"/>
          <w:sz w:val="22"/>
          <w:szCs w:val="22"/>
          <w:lang w:val="ru-RU"/>
        </w:rPr>
        <w:t>регистрации</w:t>
      </w:r>
      <w:r w:rsidRPr="00367970">
        <w:rPr>
          <w:rFonts w:asciiTheme="minorHAnsi" w:eastAsiaTheme="minorHAnsi" w:hAnsiTheme="minorHAnsi" w:cstheme="minorBidi"/>
          <w:color w:val="000000" w:themeColor="text1"/>
          <w:sz w:val="22"/>
          <w:szCs w:val="22"/>
          <w:lang w:val="ru-RU"/>
        </w:rPr>
        <w:t xml:space="preserve"> вашего местного присутствия в этой стране. </w:t>
      </w:r>
      <w:r w:rsidR="0087440C" w:rsidRPr="00367970">
        <w:rPr>
          <w:rFonts w:asciiTheme="minorHAnsi" w:eastAsiaTheme="minorHAnsi" w:hAnsiTheme="minorHAnsi" w:cstheme="minorBidi"/>
          <w:b/>
          <w:bCs/>
          <w:color w:val="000000" w:themeColor="text1"/>
          <w:sz w:val="22"/>
          <w:szCs w:val="22"/>
          <w:u w:val="single"/>
          <w:lang w:val="ru-RU"/>
        </w:rPr>
        <w:t>Каждая ОГО/НПО должна быть выбрана только для одного лота на основе сравнительн</w:t>
      </w:r>
      <w:r w:rsidR="00367970">
        <w:rPr>
          <w:rFonts w:asciiTheme="minorHAnsi" w:eastAsiaTheme="minorHAnsi" w:hAnsiTheme="minorHAnsi" w:cstheme="minorBidi"/>
          <w:b/>
          <w:bCs/>
          <w:color w:val="000000" w:themeColor="text1"/>
          <w:sz w:val="22"/>
          <w:szCs w:val="22"/>
          <w:u w:val="single"/>
          <w:lang w:val="ru-RU"/>
        </w:rPr>
        <w:t xml:space="preserve">ого </w:t>
      </w:r>
      <w:r w:rsidR="0087440C" w:rsidRPr="00367970">
        <w:rPr>
          <w:rFonts w:asciiTheme="minorHAnsi" w:eastAsiaTheme="minorHAnsi" w:hAnsiTheme="minorHAnsi" w:cstheme="minorBidi"/>
          <w:b/>
          <w:bCs/>
          <w:color w:val="000000" w:themeColor="text1"/>
          <w:sz w:val="22"/>
          <w:szCs w:val="22"/>
          <w:u w:val="single"/>
          <w:lang w:val="ru-RU"/>
        </w:rPr>
        <w:t>преимуществ</w:t>
      </w:r>
      <w:r w:rsidR="00367970">
        <w:rPr>
          <w:rFonts w:asciiTheme="minorHAnsi" w:eastAsiaTheme="minorHAnsi" w:hAnsiTheme="minorHAnsi" w:cstheme="minorBidi"/>
          <w:b/>
          <w:bCs/>
          <w:color w:val="000000" w:themeColor="text1"/>
          <w:sz w:val="22"/>
          <w:szCs w:val="22"/>
          <w:u w:val="single"/>
          <w:lang w:val="ru-RU"/>
        </w:rPr>
        <w:t>а</w:t>
      </w:r>
      <w:r w:rsidR="0087440C" w:rsidRPr="00367970">
        <w:rPr>
          <w:rFonts w:asciiTheme="minorHAnsi" w:eastAsiaTheme="minorHAnsi" w:hAnsiTheme="minorHAnsi" w:cstheme="minorBidi"/>
          <w:b/>
          <w:bCs/>
          <w:color w:val="000000" w:themeColor="text1"/>
          <w:sz w:val="22"/>
          <w:szCs w:val="22"/>
          <w:u w:val="single"/>
          <w:lang w:val="ru-RU"/>
        </w:rPr>
        <w:t>, основанн</w:t>
      </w:r>
      <w:r w:rsidR="00367970">
        <w:rPr>
          <w:rFonts w:asciiTheme="minorHAnsi" w:eastAsiaTheme="minorHAnsi" w:hAnsiTheme="minorHAnsi" w:cstheme="minorBidi"/>
          <w:b/>
          <w:bCs/>
          <w:color w:val="000000" w:themeColor="text1"/>
          <w:sz w:val="22"/>
          <w:szCs w:val="22"/>
          <w:u w:val="single"/>
          <w:lang w:val="ru-RU"/>
        </w:rPr>
        <w:t>ого</w:t>
      </w:r>
      <w:r w:rsidR="0087440C" w:rsidRPr="00367970">
        <w:rPr>
          <w:rFonts w:asciiTheme="minorHAnsi" w:eastAsiaTheme="minorHAnsi" w:hAnsiTheme="minorHAnsi" w:cstheme="minorBidi"/>
          <w:b/>
          <w:bCs/>
          <w:color w:val="000000" w:themeColor="text1"/>
          <w:sz w:val="22"/>
          <w:szCs w:val="22"/>
          <w:u w:val="single"/>
          <w:lang w:val="ru-RU"/>
        </w:rPr>
        <w:t xml:space="preserve"> на предоставленной информации</w:t>
      </w:r>
      <w:r w:rsidR="0087440C" w:rsidRPr="00367970">
        <w:rPr>
          <w:rFonts w:asciiTheme="minorHAnsi" w:eastAsiaTheme="minorHAnsi" w:hAnsiTheme="minorHAnsi" w:cstheme="minorBidi"/>
          <w:color w:val="000000" w:themeColor="text1"/>
          <w:sz w:val="22"/>
          <w:szCs w:val="22"/>
          <w:lang w:val="ru-RU"/>
        </w:rPr>
        <w:t xml:space="preserve">. </w:t>
      </w:r>
      <w:r w:rsidR="00122C63" w:rsidRPr="00367970">
        <w:rPr>
          <w:rFonts w:asciiTheme="minorHAnsi" w:eastAsiaTheme="minorHAnsi" w:hAnsiTheme="minorHAnsi" w:cstheme="minorBidi"/>
          <w:b/>
          <w:bCs/>
          <w:color w:val="000000" w:themeColor="text1"/>
          <w:sz w:val="22"/>
          <w:szCs w:val="22"/>
          <w:lang w:val="ru-RU"/>
        </w:rPr>
        <w:t>В то время как каждая ОГО имеет право подавать заявки на все Лоты, ПРООН оставляет за собой право выбрать наиболее выгодный вариант.</w:t>
      </w:r>
    </w:p>
    <w:p w14:paraId="1FB020EF" w14:textId="77777777" w:rsidR="00122C63" w:rsidRPr="00367970" w:rsidRDefault="00122C63" w:rsidP="009F0E8E">
      <w:pPr>
        <w:pStyle w:val="Default"/>
        <w:ind w:left="360"/>
        <w:jc w:val="both"/>
        <w:rPr>
          <w:rFonts w:asciiTheme="minorHAnsi" w:eastAsiaTheme="minorHAnsi" w:hAnsiTheme="minorHAnsi" w:cstheme="minorBidi"/>
          <w:color w:val="000000" w:themeColor="text1"/>
          <w:sz w:val="22"/>
          <w:szCs w:val="22"/>
          <w:lang w:val="ru-RU"/>
        </w:rPr>
      </w:pPr>
    </w:p>
    <w:p w14:paraId="7AD6A7F3" w14:textId="0CC71A44" w:rsidR="00B02FF5" w:rsidRPr="00367970" w:rsidRDefault="00B02FF5" w:rsidP="009F0E8E">
      <w:pPr>
        <w:pStyle w:val="Default"/>
        <w:ind w:left="360"/>
        <w:jc w:val="both"/>
        <w:rPr>
          <w:rFonts w:asciiTheme="minorHAnsi" w:eastAsiaTheme="minorHAnsi" w:hAnsiTheme="minorHAnsi" w:cstheme="minorBidi"/>
          <w:color w:val="000000" w:themeColor="text1"/>
          <w:sz w:val="22"/>
          <w:szCs w:val="22"/>
          <w:lang w:val="ru-RU"/>
        </w:rPr>
      </w:pPr>
      <w:r w:rsidRPr="00367970">
        <w:rPr>
          <w:rFonts w:asciiTheme="minorHAnsi" w:eastAsiaTheme="minorHAnsi" w:hAnsiTheme="minorHAnsi" w:cstheme="minorBidi"/>
          <w:color w:val="000000" w:themeColor="text1"/>
          <w:sz w:val="22"/>
          <w:szCs w:val="22"/>
          <w:lang w:val="ru-RU"/>
        </w:rPr>
        <w:t xml:space="preserve">Обратите внимание, что </w:t>
      </w:r>
      <w:r w:rsidR="00367970">
        <w:rPr>
          <w:rFonts w:asciiTheme="minorHAnsi" w:eastAsiaTheme="minorHAnsi" w:hAnsiTheme="minorHAnsi" w:cstheme="minorBidi"/>
          <w:color w:val="000000" w:themeColor="text1"/>
          <w:sz w:val="22"/>
          <w:szCs w:val="22"/>
          <w:lang w:val="ru-RU"/>
        </w:rPr>
        <w:t xml:space="preserve">к </w:t>
      </w:r>
      <w:r w:rsidRPr="00367970">
        <w:rPr>
          <w:rFonts w:asciiTheme="minorHAnsi" w:eastAsiaTheme="minorHAnsi" w:hAnsiTheme="minorHAnsi" w:cstheme="minorBidi"/>
          <w:color w:val="000000" w:themeColor="text1"/>
          <w:sz w:val="22"/>
          <w:szCs w:val="22"/>
          <w:lang w:val="ru-RU"/>
        </w:rPr>
        <w:t>кажд</w:t>
      </w:r>
      <w:r w:rsidR="00367970">
        <w:rPr>
          <w:rFonts w:asciiTheme="minorHAnsi" w:eastAsiaTheme="minorHAnsi" w:hAnsiTheme="minorHAnsi" w:cstheme="minorBidi"/>
          <w:color w:val="000000" w:themeColor="text1"/>
          <w:sz w:val="22"/>
          <w:szCs w:val="22"/>
          <w:lang w:val="ru-RU"/>
        </w:rPr>
        <w:t>ому</w:t>
      </w:r>
      <w:r w:rsidRPr="00367970">
        <w:rPr>
          <w:rFonts w:asciiTheme="minorHAnsi" w:eastAsiaTheme="minorHAnsi" w:hAnsiTheme="minorHAnsi" w:cstheme="minorBidi"/>
          <w:color w:val="000000" w:themeColor="text1"/>
          <w:sz w:val="22"/>
          <w:szCs w:val="22"/>
          <w:lang w:val="ru-RU"/>
        </w:rPr>
        <w:t xml:space="preserve"> ответ</w:t>
      </w:r>
      <w:r w:rsidR="00367970">
        <w:rPr>
          <w:rFonts w:asciiTheme="minorHAnsi" w:eastAsiaTheme="minorHAnsi" w:hAnsiTheme="minorHAnsi" w:cstheme="minorBidi"/>
          <w:color w:val="000000" w:themeColor="text1"/>
          <w:sz w:val="22"/>
          <w:szCs w:val="22"/>
          <w:lang w:val="ru-RU"/>
        </w:rPr>
        <w:t>у</w:t>
      </w:r>
      <w:r w:rsidRPr="00367970">
        <w:rPr>
          <w:rFonts w:asciiTheme="minorHAnsi" w:eastAsiaTheme="minorHAnsi" w:hAnsiTheme="minorHAnsi" w:cstheme="minorBidi"/>
          <w:color w:val="000000" w:themeColor="text1"/>
          <w:sz w:val="22"/>
          <w:szCs w:val="22"/>
          <w:lang w:val="ru-RU"/>
        </w:rPr>
        <w:t xml:space="preserve"> на </w:t>
      </w:r>
      <w:r w:rsidR="00367970">
        <w:rPr>
          <w:rFonts w:asciiTheme="minorHAnsi" w:eastAsiaTheme="minorHAnsi" w:hAnsiTheme="minorHAnsi" w:cstheme="minorBidi"/>
          <w:color w:val="000000" w:themeColor="text1"/>
          <w:sz w:val="22"/>
          <w:szCs w:val="22"/>
          <w:lang w:val="ru-RU"/>
        </w:rPr>
        <w:t xml:space="preserve">поставленные </w:t>
      </w:r>
      <w:r w:rsidRPr="00367970">
        <w:rPr>
          <w:rFonts w:asciiTheme="minorHAnsi" w:eastAsiaTheme="minorHAnsi" w:hAnsiTheme="minorHAnsi" w:cstheme="minorBidi"/>
          <w:color w:val="000000" w:themeColor="text1"/>
          <w:sz w:val="22"/>
          <w:szCs w:val="22"/>
          <w:lang w:val="ru-RU"/>
        </w:rPr>
        <w:t>вопросы необходимо предоставить вложения.  На все вопросы нужно отвечать прямо и понятно.  Посторонняя информация, которая не дает прямого ответа на вопросы, только ограничит способность ПРООН положительно оценить соответствие ОГО/НПО требованиям ПРООН.</w:t>
      </w:r>
    </w:p>
    <w:p w14:paraId="7AD6A7F4" w14:textId="77777777" w:rsidR="00B02FF5" w:rsidRPr="00367970" w:rsidRDefault="00B02FF5" w:rsidP="009F0E8E">
      <w:pPr>
        <w:pStyle w:val="Default"/>
        <w:ind w:left="360"/>
        <w:jc w:val="both"/>
        <w:rPr>
          <w:rFonts w:asciiTheme="minorHAnsi" w:eastAsiaTheme="minorHAnsi" w:hAnsiTheme="minorHAnsi" w:cstheme="minorBidi"/>
          <w:color w:val="000000" w:themeColor="text1"/>
          <w:sz w:val="22"/>
          <w:szCs w:val="22"/>
          <w:lang w:val="ru-RU"/>
        </w:rPr>
      </w:pPr>
    </w:p>
    <w:p w14:paraId="7AD6A7F5" w14:textId="77777777" w:rsidR="0015031F" w:rsidRPr="00367970" w:rsidRDefault="0015031F" w:rsidP="009F0E8E">
      <w:pPr>
        <w:pStyle w:val="Default"/>
        <w:ind w:left="360"/>
        <w:jc w:val="both"/>
        <w:rPr>
          <w:rFonts w:asciiTheme="minorHAnsi" w:eastAsiaTheme="minorHAnsi" w:hAnsiTheme="minorHAnsi" w:cstheme="minorBidi"/>
          <w:color w:val="000000" w:themeColor="text1"/>
          <w:sz w:val="22"/>
          <w:szCs w:val="22"/>
          <w:lang w:val="ru-RU"/>
        </w:rPr>
      </w:pPr>
      <w:r w:rsidRPr="00367970">
        <w:rPr>
          <w:rFonts w:asciiTheme="minorHAnsi" w:eastAsiaTheme="minorHAnsi" w:hAnsiTheme="minorHAnsi" w:cstheme="minorBidi"/>
          <w:color w:val="000000" w:themeColor="text1"/>
          <w:sz w:val="22"/>
          <w:szCs w:val="22"/>
          <w:lang w:val="ru-RU"/>
        </w:rPr>
        <w:t xml:space="preserve">Всем организациям гражданского общества/НПО, информация о которых будет признана соответствующей программным потребностям ПРООН, будет направлен последующий </w:t>
      </w:r>
      <w:r w:rsidRPr="00367970">
        <w:rPr>
          <w:rFonts w:asciiTheme="minorHAnsi" w:eastAsiaTheme="minorHAnsi" w:hAnsiTheme="minorHAnsi" w:cstheme="minorBidi"/>
          <w:color w:val="000000" w:themeColor="text1"/>
          <w:sz w:val="22"/>
          <w:szCs w:val="22"/>
          <w:lang w:val="ru-RU"/>
        </w:rPr>
        <w:lastRenderedPageBreak/>
        <w:t>вопросник, позволяющий ПРООН провести оценку потенциала.  Основываясь на результатах этого Контрольного перечня для оценки потенциала (</w:t>
      </w:r>
      <w:r w:rsidRPr="0042417D">
        <w:rPr>
          <w:rFonts w:asciiTheme="minorHAnsi" w:eastAsiaTheme="minorHAnsi" w:hAnsiTheme="minorHAnsi" w:cstheme="minorBidi"/>
          <w:color w:val="000000" w:themeColor="text1"/>
          <w:sz w:val="22"/>
          <w:szCs w:val="22"/>
        </w:rPr>
        <w:t>CACHE</w:t>
      </w:r>
      <w:r w:rsidRPr="00367970">
        <w:rPr>
          <w:rFonts w:asciiTheme="minorHAnsi" w:eastAsiaTheme="minorHAnsi" w:hAnsiTheme="minorHAnsi" w:cstheme="minorBidi"/>
          <w:color w:val="000000" w:themeColor="text1"/>
          <w:sz w:val="22"/>
          <w:szCs w:val="22"/>
          <w:lang w:val="ru-RU"/>
        </w:rPr>
        <w:t xml:space="preserve">), ПРООН определит, может ли ОГО/НПО быть включена в реестр для оперативного вовлечения в случае необходимости.  </w:t>
      </w:r>
    </w:p>
    <w:p w14:paraId="7AD6A7F6" w14:textId="77777777" w:rsidR="0015031F" w:rsidRPr="00367970" w:rsidRDefault="0015031F" w:rsidP="009F0E8E">
      <w:pPr>
        <w:pStyle w:val="Default"/>
        <w:ind w:left="360"/>
        <w:jc w:val="both"/>
        <w:rPr>
          <w:rFonts w:asciiTheme="minorHAnsi" w:eastAsiaTheme="minorHAnsi" w:hAnsiTheme="minorHAnsi" w:cstheme="minorBidi"/>
          <w:color w:val="000000" w:themeColor="text1"/>
          <w:sz w:val="22"/>
          <w:szCs w:val="22"/>
          <w:lang w:val="ru-RU"/>
        </w:rPr>
      </w:pPr>
    </w:p>
    <w:p w14:paraId="7AD6A7F8" w14:textId="77777777" w:rsidR="000403FA" w:rsidRPr="00367970" w:rsidRDefault="000403FA" w:rsidP="000403FA">
      <w:pPr>
        <w:pStyle w:val="Default"/>
        <w:jc w:val="both"/>
        <w:rPr>
          <w:rFonts w:asciiTheme="minorHAnsi" w:eastAsiaTheme="minorHAnsi" w:hAnsiTheme="minorHAnsi" w:cstheme="minorBidi"/>
          <w:color w:val="000000" w:themeColor="text1"/>
          <w:sz w:val="22"/>
          <w:szCs w:val="22"/>
          <w:lang w:val="ru-RU"/>
        </w:rPr>
      </w:pPr>
    </w:p>
    <w:p w14:paraId="6D54CC21" w14:textId="77777777" w:rsidR="00BF4398" w:rsidRPr="00367970" w:rsidRDefault="00BF4398" w:rsidP="000403FA">
      <w:pPr>
        <w:pStyle w:val="Default"/>
        <w:jc w:val="both"/>
        <w:rPr>
          <w:b/>
          <w:sz w:val="22"/>
          <w:szCs w:val="22"/>
          <w:lang w:val="ru-RU"/>
        </w:rPr>
      </w:pPr>
    </w:p>
    <w:p w14:paraId="3EB59691" w14:textId="77777777" w:rsidR="00BF4398" w:rsidRPr="00367970" w:rsidRDefault="00BF4398" w:rsidP="000403FA">
      <w:pPr>
        <w:pStyle w:val="Default"/>
        <w:jc w:val="both"/>
        <w:rPr>
          <w:b/>
          <w:sz w:val="22"/>
          <w:szCs w:val="22"/>
          <w:lang w:val="ru-RU"/>
        </w:rPr>
      </w:pPr>
    </w:p>
    <w:tbl>
      <w:tblPr>
        <w:tblW w:w="556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783"/>
        <w:gridCol w:w="4603"/>
        <w:gridCol w:w="29"/>
      </w:tblGrid>
      <w:tr w:rsidR="00C30B6C" w:rsidRPr="0042417D" w14:paraId="7AD6A7FC" w14:textId="77777777" w:rsidTr="005E3F56">
        <w:trPr>
          <w:gridAfter w:val="1"/>
          <w:wAfter w:w="14" w:type="pct"/>
        </w:trPr>
        <w:tc>
          <w:tcPr>
            <w:tcW w:w="954" w:type="pct"/>
            <w:tcBorders>
              <w:bottom w:val="single" w:sz="4" w:space="0" w:color="auto"/>
            </w:tcBorders>
            <w:shd w:val="clear" w:color="auto" w:fill="808080"/>
          </w:tcPr>
          <w:p w14:paraId="7AD6A7F9" w14:textId="77777777" w:rsidR="003C39AB" w:rsidRPr="0042417D" w:rsidRDefault="003C39AB" w:rsidP="00F124E4">
            <w:pPr>
              <w:spacing w:after="0" w:line="240" w:lineRule="auto"/>
              <w:jc w:val="center"/>
              <w:rPr>
                <w:b/>
                <w:color w:val="000000" w:themeColor="text1"/>
              </w:rPr>
            </w:pPr>
            <w:proofErr w:type="spellStart"/>
            <w:r w:rsidRPr="0042417D">
              <w:rPr>
                <w:b/>
                <w:color w:val="000000" w:themeColor="text1"/>
              </w:rPr>
              <w:t>Тема</w:t>
            </w:r>
            <w:proofErr w:type="spellEnd"/>
          </w:p>
        </w:tc>
        <w:tc>
          <w:tcPr>
            <w:tcW w:w="1819" w:type="pct"/>
            <w:tcBorders>
              <w:bottom w:val="single" w:sz="4" w:space="0" w:color="auto"/>
            </w:tcBorders>
            <w:shd w:val="clear" w:color="auto" w:fill="808080"/>
          </w:tcPr>
          <w:p w14:paraId="7AD6A7FA" w14:textId="77777777" w:rsidR="003C39AB" w:rsidRPr="0042417D" w:rsidRDefault="003C39AB" w:rsidP="00EC13EE">
            <w:pPr>
              <w:spacing w:after="0" w:line="240" w:lineRule="auto"/>
              <w:jc w:val="center"/>
              <w:rPr>
                <w:b/>
                <w:color w:val="000000" w:themeColor="text1"/>
              </w:rPr>
            </w:pPr>
            <w:proofErr w:type="spellStart"/>
            <w:r w:rsidRPr="0042417D">
              <w:rPr>
                <w:b/>
                <w:color w:val="000000" w:themeColor="text1"/>
              </w:rPr>
              <w:t>Области</w:t>
            </w:r>
            <w:proofErr w:type="spellEnd"/>
            <w:r w:rsidRPr="0042417D">
              <w:rPr>
                <w:b/>
                <w:color w:val="000000" w:themeColor="text1"/>
              </w:rPr>
              <w:t xml:space="preserve"> </w:t>
            </w:r>
            <w:proofErr w:type="spellStart"/>
            <w:r w:rsidRPr="0042417D">
              <w:rPr>
                <w:b/>
                <w:color w:val="000000" w:themeColor="text1"/>
              </w:rPr>
              <w:t>запроса</w:t>
            </w:r>
            <w:proofErr w:type="spellEnd"/>
            <w:r w:rsidRPr="0042417D">
              <w:rPr>
                <w:b/>
                <w:color w:val="000000" w:themeColor="text1"/>
              </w:rPr>
              <w:t xml:space="preserve">/ </w:t>
            </w:r>
            <w:proofErr w:type="spellStart"/>
            <w:r w:rsidRPr="0042417D">
              <w:rPr>
                <w:b/>
                <w:color w:val="000000" w:themeColor="text1"/>
              </w:rPr>
              <w:t>Сопроводительная</w:t>
            </w:r>
            <w:proofErr w:type="spellEnd"/>
            <w:r w:rsidRPr="0042417D">
              <w:rPr>
                <w:b/>
                <w:color w:val="000000" w:themeColor="text1"/>
              </w:rPr>
              <w:t xml:space="preserve"> </w:t>
            </w:r>
            <w:proofErr w:type="spellStart"/>
            <w:r w:rsidRPr="0042417D">
              <w:rPr>
                <w:b/>
                <w:color w:val="000000" w:themeColor="text1"/>
              </w:rPr>
              <w:t>документация</w:t>
            </w:r>
            <w:proofErr w:type="spellEnd"/>
          </w:p>
        </w:tc>
        <w:tc>
          <w:tcPr>
            <w:tcW w:w="2213" w:type="pct"/>
            <w:tcBorders>
              <w:bottom w:val="single" w:sz="4" w:space="0" w:color="auto"/>
            </w:tcBorders>
            <w:shd w:val="clear" w:color="auto" w:fill="808080"/>
          </w:tcPr>
          <w:p w14:paraId="7AD6A7FB" w14:textId="77777777" w:rsidR="003C39AB" w:rsidRPr="0042417D" w:rsidRDefault="00EC13EE" w:rsidP="00F124E4">
            <w:pPr>
              <w:spacing w:after="0" w:line="240" w:lineRule="auto"/>
              <w:jc w:val="center"/>
              <w:rPr>
                <w:b/>
                <w:color w:val="000000" w:themeColor="text1"/>
              </w:rPr>
            </w:pPr>
            <w:proofErr w:type="spellStart"/>
            <w:r w:rsidRPr="0042417D">
              <w:rPr>
                <w:b/>
                <w:color w:val="000000" w:themeColor="text1"/>
              </w:rPr>
              <w:t>Ответ</w:t>
            </w:r>
            <w:proofErr w:type="spellEnd"/>
          </w:p>
        </w:tc>
      </w:tr>
      <w:tr w:rsidR="00C30B6C" w:rsidRPr="00BF1C37" w14:paraId="7AD6A803" w14:textId="77777777" w:rsidTr="005E3F56">
        <w:trPr>
          <w:gridAfter w:val="1"/>
          <w:wAfter w:w="14" w:type="pct"/>
          <w:trHeight w:val="386"/>
        </w:trPr>
        <w:tc>
          <w:tcPr>
            <w:tcW w:w="954" w:type="pct"/>
            <w:shd w:val="clear" w:color="auto" w:fill="auto"/>
          </w:tcPr>
          <w:p w14:paraId="7AD6A7FD" w14:textId="77777777" w:rsidR="003C39AB" w:rsidRPr="0042417D" w:rsidRDefault="003C39AB" w:rsidP="00E30B19">
            <w:pPr>
              <w:pStyle w:val="ListParagraph"/>
              <w:numPr>
                <w:ilvl w:val="0"/>
                <w:numId w:val="3"/>
              </w:numPr>
              <w:spacing w:after="0" w:line="240" w:lineRule="auto"/>
              <w:ind w:left="270"/>
              <w:rPr>
                <w:color w:val="000000" w:themeColor="text1"/>
              </w:rPr>
            </w:pPr>
            <w:proofErr w:type="spellStart"/>
            <w:r w:rsidRPr="0042417D">
              <w:rPr>
                <w:color w:val="000000" w:themeColor="text1"/>
              </w:rPr>
              <w:t>Запрещенные</w:t>
            </w:r>
            <w:proofErr w:type="spellEnd"/>
            <w:r w:rsidRPr="0042417D">
              <w:rPr>
                <w:color w:val="000000" w:themeColor="text1"/>
              </w:rPr>
              <w:t xml:space="preserve"> </w:t>
            </w:r>
            <w:proofErr w:type="spellStart"/>
            <w:r w:rsidRPr="0042417D">
              <w:rPr>
                <w:color w:val="000000" w:themeColor="text1"/>
              </w:rPr>
              <w:t>организации</w:t>
            </w:r>
            <w:proofErr w:type="spellEnd"/>
          </w:p>
          <w:p w14:paraId="7AD6A7FE" w14:textId="77777777" w:rsidR="009A73A3" w:rsidRPr="0042417D" w:rsidRDefault="009A73A3" w:rsidP="009A73A3">
            <w:pPr>
              <w:spacing w:after="0" w:line="240" w:lineRule="auto"/>
              <w:rPr>
                <w:color w:val="000000" w:themeColor="text1"/>
              </w:rPr>
            </w:pPr>
          </w:p>
        </w:tc>
        <w:tc>
          <w:tcPr>
            <w:tcW w:w="1819" w:type="pct"/>
            <w:shd w:val="clear" w:color="auto" w:fill="auto"/>
          </w:tcPr>
          <w:p w14:paraId="7AD6A7FF" w14:textId="3C132566" w:rsidR="003C39AB" w:rsidRPr="00367970" w:rsidRDefault="003C39AB" w:rsidP="00E30B19">
            <w:pPr>
              <w:pStyle w:val="ListParagraph"/>
              <w:numPr>
                <w:ilvl w:val="0"/>
                <w:numId w:val="13"/>
              </w:numPr>
              <w:spacing w:after="0" w:line="240" w:lineRule="auto"/>
              <w:rPr>
                <w:i/>
                <w:color w:val="000000" w:themeColor="text1"/>
                <w:lang w:val="ru-RU"/>
              </w:rPr>
            </w:pPr>
            <w:r w:rsidRPr="00367970">
              <w:rPr>
                <w:i/>
                <w:color w:val="000000" w:themeColor="text1"/>
                <w:lang w:val="ru-RU"/>
              </w:rPr>
              <w:t>Внесена ли ОГО/НПО в список запрещенных организаций ООН, Санкционный список поставщиков ПРООН или предъявлено обвинение Международным или Национальным уголовным судом?</w:t>
            </w:r>
          </w:p>
          <w:p w14:paraId="7AD6A800" w14:textId="6BDF3BFF" w:rsidR="0045384D" w:rsidRPr="00367970" w:rsidRDefault="00000000" w:rsidP="001A057E">
            <w:pPr>
              <w:spacing w:after="0" w:line="240" w:lineRule="auto"/>
              <w:rPr>
                <w:i/>
                <w:color w:val="000000" w:themeColor="text1"/>
                <w:lang w:val="ru-RU"/>
              </w:rPr>
            </w:pPr>
            <w:hyperlink r:id="rId14" w:history="1">
              <w:r w:rsidR="0091596E" w:rsidRPr="00043E96">
                <w:rPr>
                  <w:rStyle w:val="Hyperlink"/>
                  <w:i/>
                </w:rPr>
                <w:t>https</w:t>
              </w:r>
              <w:r w:rsidR="0091596E" w:rsidRPr="00367970">
                <w:rPr>
                  <w:rStyle w:val="Hyperlink"/>
                  <w:i/>
                  <w:lang w:val="ru-RU"/>
                </w:rPr>
                <w:t>://</w:t>
              </w:r>
              <w:r w:rsidR="0091596E" w:rsidRPr="00043E96">
                <w:rPr>
                  <w:rStyle w:val="Hyperlink"/>
                  <w:i/>
                </w:rPr>
                <w:t>main</w:t>
              </w:r>
              <w:r w:rsidR="0091596E" w:rsidRPr="00367970">
                <w:rPr>
                  <w:rStyle w:val="Hyperlink"/>
                  <w:i/>
                  <w:lang w:val="ru-RU"/>
                </w:rPr>
                <w:t>.</w:t>
              </w:r>
              <w:r w:rsidR="0091596E" w:rsidRPr="00043E96">
                <w:rPr>
                  <w:rStyle w:val="Hyperlink"/>
                  <w:i/>
                </w:rPr>
                <w:t>un</w:t>
              </w:r>
              <w:r w:rsidR="0091596E" w:rsidRPr="00367970">
                <w:rPr>
                  <w:rStyle w:val="Hyperlink"/>
                  <w:i/>
                  <w:lang w:val="ru-RU"/>
                </w:rPr>
                <w:t>.</w:t>
              </w:r>
              <w:r w:rsidR="0091596E" w:rsidRPr="00043E96">
                <w:rPr>
                  <w:rStyle w:val="Hyperlink"/>
                  <w:i/>
                </w:rPr>
                <w:t>org</w:t>
              </w:r>
              <w:r w:rsidR="0091596E" w:rsidRPr="00367970">
                <w:rPr>
                  <w:rStyle w:val="Hyperlink"/>
                  <w:i/>
                  <w:lang w:val="ru-RU"/>
                </w:rPr>
                <w:t>/</w:t>
              </w:r>
              <w:proofErr w:type="spellStart"/>
              <w:r w:rsidR="0091596E" w:rsidRPr="00043E96">
                <w:rPr>
                  <w:rStyle w:val="Hyperlink"/>
                  <w:i/>
                </w:rPr>
                <w:t>securitycouncil</w:t>
              </w:r>
              <w:proofErr w:type="spellEnd"/>
              <w:r w:rsidR="0091596E" w:rsidRPr="00367970">
                <w:rPr>
                  <w:rStyle w:val="Hyperlink"/>
                  <w:i/>
                  <w:lang w:val="ru-RU"/>
                </w:rPr>
                <w:t>/</w:t>
              </w:r>
              <w:proofErr w:type="spellStart"/>
              <w:r w:rsidR="0091596E" w:rsidRPr="00043E96">
                <w:rPr>
                  <w:rStyle w:val="Hyperlink"/>
                  <w:i/>
                </w:rPr>
                <w:t>en</w:t>
              </w:r>
              <w:proofErr w:type="spellEnd"/>
              <w:r w:rsidR="0091596E" w:rsidRPr="00367970">
                <w:rPr>
                  <w:rStyle w:val="Hyperlink"/>
                  <w:i/>
                  <w:lang w:val="ru-RU"/>
                </w:rPr>
                <w:t>/</w:t>
              </w:r>
              <w:r w:rsidR="0091596E" w:rsidRPr="00043E96">
                <w:rPr>
                  <w:rStyle w:val="Hyperlink"/>
                  <w:i/>
                </w:rPr>
                <w:t>content</w:t>
              </w:r>
              <w:r w:rsidR="0091596E" w:rsidRPr="00367970">
                <w:rPr>
                  <w:rStyle w:val="Hyperlink"/>
                  <w:i/>
                  <w:lang w:val="ru-RU"/>
                </w:rPr>
                <w:t>/</w:t>
              </w:r>
              <w:r w:rsidR="0091596E" w:rsidRPr="00043E96">
                <w:rPr>
                  <w:rStyle w:val="Hyperlink"/>
                  <w:i/>
                </w:rPr>
                <w:t>un</w:t>
              </w:r>
              <w:r w:rsidR="0091596E" w:rsidRPr="00367970">
                <w:rPr>
                  <w:rStyle w:val="Hyperlink"/>
                  <w:i/>
                  <w:lang w:val="ru-RU"/>
                </w:rPr>
                <w:t>-</w:t>
              </w:r>
              <w:proofErr w:type="spellStart"/>
              <w:r w:rsidR="0091596E" w:rsidRPr="00043E96">
                <w:rPr>
                  <w:rStyle w:val="Hyperlink"/>
                  <w:i/>
                </w:rPr>
                <w:t>sc</w:t>
              </w:r>
              <w:proofErr w:type="spellEnd"/>
              <w:r w:rsidR="0091596E" w:rsidRPr="00367970">
                <w:rPr>
                  <w:rStyle w:val="Hyperlink"/>
                  <w:i/>
                  <w:lang w:val="ru-RU"/>
                </w:rPr>
                <w:t>-</w:t>
              </w:r>
              <w:r w:rsidR="0091596E" w:rsidRPr="00043E96">
                <w:rPr>
                  <w:rStyle w:val="Hyperlink"/>
                  <w:i/>
                </w:rPr>
                <w:t>consolidated</w:t>
              </w:r>
              <w:r w:rsidR="0091596E" w:rsidRPr="00367970">
                <w:rPr>
                  <w:rStyle w:val="Hyperlink"/>
                  <w:i/>
                  <w:lang w:val="ru-RU"/>
                </w:rPr>
                <w:t>-</w:t>
              </w:r>
              <w:r w:rsidR="0091596E" w:rsidRPr="00043E96">
                <w:rPr>
                  <w:rStyle w:val="Hyperlink"/>
                  <w:i/>
                </w:rPr>
                <w:t>list</w:t>
              </w:r>
            </w:hyperlink>
            <w:r w:rsidR="0091596E" w:rsidRPr="00367970">
              <w:rPr>
                <w:i/>
                <w:color w:val="FF0000"/>
                <w:lang w:val="ru-RU"/>
              </w:rPr>
              <w:t xml:space="preserve"> </w:t>
            </w:r>
          </w:p>
          <w:p w14:paraId="7AD6A801" w14:textId="77777777" w:rsidR="001A057E" w:rsidRPr="00367970" w:rsidRDefault="0015031F" w:rsidP="00BA66C1">
            <w:pPr>
              <w:spacing w:after="0" w:line="240" w:lineRule="auto"/>
              <w:ind w:left="252" w:hanging="252"/>
              <w:rPr>
                <w:i/>
                <w:color w:val="000000" w:themeColor="text1"/>
                <w:lang w:val="ru-RU"/>
              </w:rPr>
            </w:pPr>
            <w:r w:rsidRPr="00367970">
              <w:rPr>
                <w:i/>
                <w:color w:val="000000" w:themeColor="text1"/>
                <w:lang w:val="ru-RU"/>
              </w:rPr>
              <w:t>2. Запрещена ли ОГО/НПО какими-либо другими учреждениями/правительствами? Если да, то пожалуйста, предоставьте информацию об учреждении/правительстве и причинах.</w:t>
            </w:r>
          </w:p>
        </w:tc>
        <w:tc>
          <w:tcPr>
            <w:tcW w:w="2213" w:type="pct"/>
            <w:shd w:val="clear" w:color="auto" w:fill="auto"/>
          </w:tcPr>
          <w:p w14:paraId="5A613462" w14:textId="7BE06162" w:rsidR="001A057E" w:rsidRPr="00367970" w:rsidRDefault="005D0044" w:rsidP="009F3D3F">
            <w:pPr>
              <w:spacing w:after="0" w:line="240" w:lineRule="auto"/>
              <w:rPr>
                <w:color w:val="000000" w:themeColor="text1"/>
                <w:lang w:val="ru-RU"/>
              </w:rPr>
            </w:pPr>
            <w:r w:rsidRPr="00367970">
              <w:rPr>
                <w:color w:val="000000" w:themeColor="text1"/>
                <w:lang w:val="ru-RU"/>
              </w:rPr>
              <w:t>1. Пожалуйста, укажите «Да» или «Нет»:</w:t>
            </w:r>
          </w:p>
          <w:p w14:paraId="5ABB5964" w14:textId="4B401D3A" w:rsidR="005D0044" w:rsidRPr="00367970" w:rsidRDefault="005D0044" w:rsidP="009F3D3F">
            <w:pPr>
              <w:spacing w:after="0" w:line="240" w:lineRule="auto"/>
              <w:rPr>
                <w:color w:val="000000" w:themeColor="text1"/>
                <w:lang w:val="ru-RU"/>
              </w:rPr>
            </w:pPr>
          </w:p>
          <w:p w14:paraId="0DFADD2E" w14:textId="77777777" w:rsidR="005D0044" w:rsidRPr="00367970" w:rsidRDefault="005D0044" w:rsidP="009F3D3F">
            <w:pPr>
              <w:spacing w:after="0" w:line="240" w:lineRule="auto"/>
              <w:rPr>
                <w:color w:val="000000" w:themeColor="text1"/>
                <w:lang w:val="ru-RU"/>
              </w:rPr>
            </w:pPr>
          </w:p>
          <w:p w14:paraId="6CCB95A2" w14:textId="77777777" w:rsidR="005D0044" w:rsidRPr="00367970" w:rsidRDefault="005D0044" w:rsidP="009F3D3F">
            <w:pPr>
              <w:spacing w:after="0" w:line="240" w:lineRule="auto"/>
              <w:rPr>
                <w:color w:val="000000" w:themeColor="text1"/>
                <w:lang w:val="ru-RU"/>
              </w:rPr>
            </w:pPr>
          </w:p>
          <w:p w14:paraId="5FE661E8" w14:textId="77777777" w:rsidR="005D0044" w:rsidRPr="00367970" w:rsidRDefault="005D0044" w:rsidP="009F3D3F">
            <w:pPr>
              <w:spacing w:after="0" w:line="240" w:lineRule="auto"/>
              <w:rPr>
                <w:color w:val="000000" w:themeColor="text1"/>
                <w:lang w:val="ru-RU"/>
              </w:rPr>
            </w:pPr>
          </w:p>
          <w:p w14:paraId="4EE093F5" w14:textId="77777777" w:rsidR="005D0044" w:rsidRPr="00367970" w:rsidRDefault="005D0044" w:rsidP="009F3D3F">
            <w:pPr>
              <w:spacing w:after="0" w:line="240" w:lineRule="auto"/>
              <w:rPr>
                <w:color w:val="000000" w:themeColor="text1"/>
                <w:lang w:val="ru-RU"/>
              </w:rPr>
            </w:pPr>
          </w:p>
          <w:p w14:paraId="3FBC4764" w14:textId="77777777" w:rsidR="005D0044" w:rsidRPr="00367970" w:rsidRDefault="005D0044" w:rsidP="009F3D3F">
            <w:pPr>
              <w:spacing w:after="0" w:line="240" w:lineRule="auto"/>
              <w:rPr>
                <w:color w:val="000000" w:themeColor="text1"/>
                <w:lang w:val="ru-RU"/>
              </w:rPr>
            </w:pPr>
          </w:p>
          <w:p w14:paraId="1E902D86" w14:textId="66ABA43F" w:rsidR="00BF4398" w:rsidRPr="00367970" w:rsidRDefault="005D0044" w:rsidP="00BF4398">
            <w:pPr>
              <w:spacing w:after="0" w:line="240" w:lineRule="auto"/>
              <w:rPr>
                <w:color w:val="000000" w:themeColor="text1"/>
                <w:lang w:val="ru-RU"/>
              </w:rPr>
            </w:pPr>
            <w:r w:rsidRPr="00367970">
              <w:rPr>
                <w:color w:val="000000" w:themeColor="text1"/>
                <w:lang w:val="ru-RU"/>
              </w:rPr>
              <w:t xml:space="preserve">2. Пожалуйста, укажите </w:t>
            </w:r>
            <w:r w:rsidR="00367970" w:rsidRPr="00367970">
              <w:rPr>
                <w:color w:val="000000" w:themeColor="text1"/>
                <w:lang w:val="ru-RU"/>
              </w:rPr>
              <w:t>«Да» или «Нет»:</w:t>
            </w:r>
          </w:p>
          <w:p w14:paraId="7AD6A802" w14:textId="1C2F3D7B" w:rsidR="005D0044" w:rsidRPr="00367970" w:rsidRDefault="005D0044" w:rsidP="009F3D3F">
            <w:pPr>
              <w:spacing w:after="0" w:line="240" w:lineRule="auto"/>
              <w:rPr>
                <w:color w:val="000000" w:themeColor="text1"/>
                <w:lang w:val="ru-RU"/>
              </w:rPr>
            </w:pPr>
          </w:p>
        </w:tc>
      </w:tr>
      <w:tr w:rsidR="00C30B6C" w:rsidRPr="00CC761E" w14:paraId="7AD6A80A" w14:textId="77777777" w:rsidTr="005E3F56">
        <w:trPr>
          <w:gridAfter w:val="1"/>
          <w:wAfter w:w="14" w:type="pct"/>
          <w:trHeight w:val="386"/>
        </w:trPr>
        <w:tc>
          <w:tcPr>
            <w:tcW w:w="954" w:type="pct"/>
            <w:shd w:val="clear" w:color="auto" w:fill="auto"/>
          </w:tcPr>
          <w:p w14:paraId="7AD6A804" w14:textId="77777777" w:rsidR="009A73A3" w:rsidRPr="00367970" w:rsidRDefault="003C39AB" w:rsidP="00E30B19">
            <w:pPr>
              <w:pStyle w:val="ListParagraph"/>
              <w:numPr>
                <w:ilvl w:val="0"/>
                <w:numId w:val="3"/>
              </w:numPr>
              <w:spacing w:after="0" w:line="240" w:lineRule="auto"/>
              <w:ind w:left="270"/>
              <w:rPr>
                <w:color w:val="000000" w:themeColor="text1"/>
                <w:lang w:val="ru-RU"/>
              </w:rPr>
            </w:pPr>
            <w:r w:rsidRPr="00367970">
              <w:rPr>
                <w:color w:val="000000" w:themeColor="text1"/>
                <w:lang w:val="ru-RU"/>
              </w:rPr>
              <w:t>Легальный статус и банковский счет</w:t>
            </w:r>
          </w:p>
        </w:tc>
        <w:tc>
          <w:tcPr>
            <w:tcW w:w="1819" w:type="pct"/>
            <w:shd w:val="clear" w:color="auto" w:fill="auto"/>
          </w:tcPr>
          <w:p w14:paraId="7AD6A805" w14:textId="7FA477AE" w:rsidR="002B13E1" w:rsidRPr="00367970" w:rsidRDefault="002B13E1" w:rsidP="00E30B19">
            <w:pPr>
              <w:pStyle w:val="ListParagraph"/>
              <w:numPr>
                <w:ilvl w:val="0"/>
                <w:numId w:val="10"/>
              </w:numPr>
              <w:spacing w:after="0" w:line="240" w:lineRule="auto"/>
              <w:ind w:left="342"/>
              <w:rPr>
                <w:i/>
                <w:color w:val="000000" w:themeColor="text1"/>
                <w:u w:val="single"/>
                <w:lang w:val="ru-RU"/>
              </w:rPr>
            </w:pPr>
            <w:r w:rsidRPr="00367970">
              <w:rPr>
                <w:i/>
                <w:color w:val="000000" w:themeColor="text1"/>
                <w:lang w:val="ru-RU"/>
              </w:rPr>
              <w:t xml:space="preserve">Обладает ли ОГО/НПО правоспособностью для осуществления деятельности в стране, в которой осуществляется программа ПРООН, и соблюдает ли она законодательные требования страны в отношении регистрации и деятельности НПО/ОГО? </w:t>
            </w:r>
            <w:r w:rsidR="00BA57A0" w:rsidRPr="00367970">
              <w:rPr>
                <w:i/>
                <w:color w:val="000000" w:themeColor="text1"/>
                <w:u w:val="single"/>
                <w:lang w:val="ru-RU"/>
              </w:rPr>
              <w:t>Пожалуйста, предоставьте копии всех соответствующих документов, подтверждающих законность операций (свидетельство о регистрации в Министерстве юстиции).</w:t>
            </w:r>
          </w:p>
          <w:p w14:paraId="7AD6A806" w14:textId="77777777" w:rsidR="00C66778" w:rsidRPr="00367970" w:rsidRDefault="00C66778" w:rsidP="00C66778">
            <w:pPr>
              <w:spacing w:after="0" w:line="240" w:lineRule="auto"/>
              <w:rPr>
                <w:i/>
                <w:color w:val="000000" w:themeColor="text1"/>
                <w:lang w:val="ru-RU"/>
              </w:rPr>
            </w:pPr>
          </w:p>
          <w:p w14:paraId="7AD6A807" w14:textId="5696AFA1" w:rsidR="00C66778" w:rsidRPr="00367970" w:rsidRDefault="00C66778" w:rsidP="00C66778">
            <w:pPr>
              <w:spacing w:after="0" w:line="240" w:lineRule="auto"/>
              <w:ind w:left="342" w:hanging="342"/>
              <w:rPr>
                <w:i/>
                <w:color w:val="000000" w:themeColor="text1"/>
                <w:lang w:val="ru-RU"/>
              </w:rPr>
            </w:pPr>
            <w:r w:rsidRPr="00367970">
              <w:rPr>
                <w:i/>
                <w:color w:val="000000" w:themeColor="text1"/>
                <w:lang w:val="ru-RU"/>
              </w:rPr>
              <w:t xml:space="preserve">2. Есть ли у ОГО/НПО банковский счет? (Пожалуйста, предоставьте подтверждение с указанием последней даты/справку из банка, </w:t>
            </w:r>
            <w:r w:rsidRPr="00367970">
              <w:rPr>
                <w:i/>
                <w:color w:val="000000" w:themeColor="text1"/>
                <w:lang w:val="ru-RU"/>
              </w:rPr>
              <w:lastRenderedPageBreak/>
              <w:t>подтверждающую банковские реквизиты в сомах)</w:t>
            </w:r>
          </w:p>
          <w:p w14:paraId="42E4AF10" w14:textId="77777777" w:rsidR="00D3319F" w:rsidRPr="00367970" w:rsidRDefault="00D3319F" w:rsidP="00C66778">
            <w:pPr>
              <w:spacing w:after="0" w:line="240" w:lineRule="auto"/>
              <w:ind w:left="342" w:hanging="342"/>
              <w:rPr>
                <w:i/>
                <w:color w:val="000000" w:themeColor="text1"/>
                <w:lang w:val="ru-RU"/>
              </w:rPr>
            </w:pPr>
          </w:p>
          <w:p w14:paraId="7AD6A808" w14:textId="77777777" w:rsidR="00C66778" w:rsidRPr="00367970" w:rsidRDefault="00C66778" w:rsidP="00C66778">
            <w:pPr>
              <w:spacing w:after="0" w:line="240" w:lineRule="auto"/>
              <w:rPr>
                <w:color w:val="000000" w:themeColor="text1"/>
                <w:lang w:val="ru-RU"/>
              </w:rPr>
            </w:pPr>
            <w:r w:rsidRPr="00367970">
              <w:rPr>
                <w:i/>
                <w:color w:val="000000" w:themeColor="text1"/>
                <w:lang w:val="ru-RU"/>
              </w:rPr>
              <w:t xml:space="preserve"> </w:t>
            </w:r>
          </w:p>
        </w:tc>
        <w:tc>
          <w:tcPr>
            <w:tcW w:w="2213" w:type="pct"/>
            <w:shd w:val="clear" w:color="auto" w:fill="auto"/>
          </w:tcPr>
          <w:p w14:paraId="5C555AB8" w14:textId="7A8DDF43" w:rsidR="00341E9A" w:rsidRPr="00367970" w:rsidRDefault="008B2468" w:rsidP="006D3892">
            <w:pPr>
              <w:spacing w:after="0" w:line="240" w:lineRule="auto"/>
              <w:rPr>
                <w:i/>
                <w:iCs/>
                <w:color w:val="000000" w:themeColor="text1"/>
                <w:lang w:val="ru-RU"/>
              </w:rPr>
            </w:pPr>
            <w:r w:rsidRPr="00367970">
              <w:rPr>
                <w:color w:val="000000" w:themeColor="text1"/>
                <w:lang w:val="ru-RU"/>
              </w:rPr>
              <w:lastRenderedPageBreak/>
              <w:t xml:space="preserve">1. </w:t>
            </w:r>
          </w:p>
          <w:p w14:paraId="2502C6D4" w14:textId="77777777" w:rsidR="008B2468" w:rsidRPr="00367970" w:rsidRDefault="008B2468" w:rsidP="007A1102">
            <w:pPr>
              <w:spacing w:after="0" w:line="240" w:lineRule="auto"/>
              <w:rPr>
                <w:i/>
                <w:iCs/>
                <w:color w:val="000000" w:themeColor="text1"/>
                <w:lang w:val="ru-RU"/>
              </w:rPr>
            </w:pPr>
          </w:p>
          <w:p w14:paraId="0CB6ACC0" w14:textId="77777777" w:rsidR="008B2468" w:rsidRPr="00367970" w:rsidRDefault="008B2468" w:rsidP="008B2468">
            <w:pPr>
              <w:spacing w:after="0" w:line="240" w:lineRule="auto"/>
              <w:rPr>
                <w:color w:val="000000" w:themeColor="text1"/>
                <w:lang w:val="ru-RU"/>
              </w:rPr>
            </w:pPr>
          </w:p>
          <w:p w14:paraId="4EA7D6AE" w14:textId="77777777" w:rsidR="008B2468" w:rsidRPr="00367970" w:rsidRDefault="008B2468" w:rsidP="008B2468">
            <w:pPr>
              <w:spacing w:after="0" w:line="240" w:lineRule="auto"/>
              <w:rPr>
                <w:color w:val="000000" w:themeColor="text1"/>
                <w:lang w:val="ru-RU"/>
              </w:rPr>
            </w:pPr>
          </w:p>
          <w:p w14:paraId="761A5247" w14:textId="2FBAF531" w:rsidR="008B2468" w:rsidRPr="00367970" w:rsidRDefault="008B2468" w:rsidP="006D3892">
            <w:pPr>
              <w:spacing w:after="0" w:line="240" w:lineRule="auto"/>
              <w:rPr>
                <w:color w:val="000000" w:themeColor="text1"/>
                <w:lang w:val="ru-RU"/>
              </w:rPr>
            </w:pPr>
            <w:r w:rsidRPr="00367970">
              <w:rPr>
                <w:color w:val="000000" w:themeColor="text1"/>
                <w:lang w:val="ru-RU"/>
              </w:rPr>
              <w:t xml:space="preserve">2. </w:t>
            </w:r>
          </w:p>
          <w:p w14:paraId="4ACB316B" w14:textId="77777777" w:rsidR="00656011" w:rsidRPr="00367970" w:rsidRDefault="00656011" w:rsidP="00A30E42">
            <w:pPr>
              <w:spacing w:after="0" w:line="240" w:lineRule="auto"/>
              <w:rPr>
                <w:color w:val="000000" w:themeColor="text1"/>
                <w:lang w:val="ru-RU"/>
              </w:rPr>
            </w:pPr>
          </w:p>
          <w:p w14:paraId="7AD6A809" w14:textId="07061BB6" w:rsidR="00656011" w:rsidRPr="00367970" w:rsidRDefault="00656011" w:rsidP="00A30E42">
            <w:pPr>
              <w:spacing w:after="0" w:line="240" w:lineRule="auto"/>
              <w:rPr>
                <w:i/>
                <w:iCs/>
                <w:color w:val="000000" w:themeColor="text1"/>
                <w:lang w:val="ru-RU"/>
              </w:rPr>
            </w:pPr>
            <w:r w:rsidRPr="00367970">
              <w:rPr>
                <w:i/>
                <w:iCs/>
                <w:color w:val="000000" w:themeColor="text1"/>
                <w:lang w:val="ru-RU"/>
              </w:rPr>
              <w:t>Приложение 3. Выписка о наличии счета</w:t>
            </w:r>
          </w:p>
        </w:tc>
      </w:tr>
      <w:tr w:rsidR="00C30B6C" w:rsidRPr="00BF1C37" w14:paraId="7AD6A813" w14:textId="77777777" w:rsidTr="005E3F56">
        <w:trPr>
          <w:gridAfter w:val="1"/>
          <w:wAfter w:w="14" w:type="pct"/>
          <w:trHeight w:val="386"/>
        </w:trPr>
        <w:tc>
          <w:tcPr>
            <w:tcW w:w="954" w:type="pct"/>
            <w:tcBorders>
              <w:bottom w:val="single" w:sz="4" w:space="0" w:color="auto"/>
            </w:tcBorders>
            <w:shd w:val="clear" w:color="auto" w:fill="auto"/>
          </w:tcPr>
          <w:p w14:paraId="7AD6A80B" w14:textId="77777777" w:rsidR="003C39AB" w:rsidRPr="0042417D" w:rsidRDefault="00A12B56" w:rsidP="00E30B19">
            <w:pPr>
              <w:pStyle w:val="ListParagraph"/>
              <w:numPr>
                <w:ilvl w:val="0"/>
                <w:numId w:val="3"/>
              </w:numPr>
              <w:spacing w:after="0" w:line="240" w:lineRule="auto"/>
              <w:ind w:left="270" w:hanging="270"/>
              <w:rPr>
                <w:color w:val="000000" w:themeColor="text1"/>
              </w:rPr>
            </w:pPr>
            <w:proofErr w:type="spellStart"/>
            <w:r w:rsidRPr="0042417D">
              <w:rPr>
                <w:color w:val="000000" w:themeColor="text1"/>
              </w:rPr>
              <w:t>Сертификация</w:t>
            </w:r>
            <w:proofErr w:type="spellEnd"/>
            <w:r w:rsidRPr="0042417D">
              <w:rPr>
                <w:color w:val="000000" w:themeColor="text1"/>
              </w:rPr>
              <w:t xml:space="preserve"> / </w:t>
            </w:r>
            <w:proofErr w:type="spellStart"/>
            <w:r w:rsidRPr="0042417D">
              <w:rPr>
                <w:color w:val="000000" w:themeColor="text1"/>
              </w:rPr>
              <w:t>Аккредитация</w:t>
            </w:r>
            <w:proofErr w:type="spellEnd"/>
          </w:p>
        </w:tc>
        <w:tc>
          <w:tcPr>
            <w:tcW w:w="1819" w:type="pct"/>
            <w:tcBorders>
              <w:bottom w:val="single" w:sz="4" w:space="0" w:color="auto"/>
            </w:tcBorders>
            <w:shd w:val="clear" w:color="auto" w:fill="auto"/>
          </w:tcPr>
          <w:p w14:paraId="7AD6A80C" w14:textId="77777777" w:rsidR="00495211" w:rsidRPr="00367970" w:rsidRDefault="00D828C9" w:rsidP="0045384D">
            <w:pPr>
              <w:spacing w:after="0" w:line="240" w:lineRule="auto"/>
              <w:rPr>
                <w:i/>
                <w:color w:val="000000" w:themeColor="text1"/>
                <w:lang w:val="ru-RU"/>
              </w:rPr>
            </w:pPr>
            <w:r w:rsidRPr="00367970">
              <w:rPr>
                <w:i/>
                <w:color w:val="000000" w:themeColor="text1"/>
                <w:lang w:val="ru-RU"/>
              </w:rPr>
              <w:t xml:space="preserve">Сертифицирована ли ОГО/НПО в соответствии с какими-либо международными или местными стандартами (например, </w:t>
            </w:r>
            <w:r w:rsidRPr="0042417D">
              <w:rPr>
                <w:i/>
                <w:color w:val="000000" w:themeColor="text1"/>
              </w:rPr>
              <w:t>ISO</w:t>
            </w:r>
            <w:r w:rsidRPr="00367970">
              <w:rPr>
                <w:i/>
                <w:color w:val="000000" w:themeColor="text1"/>
                <w:lang w:val="ru-RU"/>
              </w:rPr>
              <w:t>), такими как:</w:t>
            </w:r>
          </w:p>
          <w:p w14:paraId="7AD6A80D" w14:textId="77777777" w:rsidR="00495211" w:rsidRPr="0042417D" w:rsidRDefault="00495211" w:rsidP="00E30B19">
            <w:pPr>
              <w:pStyle w:val="ListParagraph"/>
              <w:numPr>
                <w:ilvl w:val="0"/>
                <w:numId w:val="1"/>
              </w:numPr>
              <w:spacing w:after="0" w:line="240" w:lineRule="auto"/>
              <w:rPr>
                <w:color w:val="000000" w:themeColor="text1"/>
              </w:rPr>
            </w:pPr>
            <w:proofErr w:type="spellStart"/>
            <w:r w:rsidRPr="0042417D">
              <w:rPr>
                <w:color w:val="000000" w:themeColor="text1"/>
              </w:rPr>
              <w:t>Лидерские</w:t>
            </w:r>
            <w:proofErr w:type="spellEnd"/>
            <w:r w:rsidRPr="0042417D">
              <w:rPr>
                <w:color w:val="000000" w:themeColor="text1"/>
              </w:rPr>
              <w:t xml:space="preserve"> и </w:t>
            </w:r>
            <w:proofErr w:type="spellStart"/>
            <w:r w:rsidRPr="0042417D">
              <w:rPr>
                <w:color w:val="000000" w:themeColor="text1"/>
              </w:rPr>
              <w:t>управленческие</w:t>
            </w:r>
            <w:proofErr w:type="spellEnd"/>
            <w:r w:rsidRPr="0042417D">
              <w:rPr>
                <w:color w:val="000000" w:themeColor="text1"/>
              </w:rPr>
              <w:t xml:space="preserve"> </w:t>
            </w:r>
            <w:proofErr w:type="spellStart"/>
            <w:r w:rsidRPr="0042417D">
              <w:rPr>
                <w:color w:val="000000" w:themeColor="text1"/>
              </w:rPr>
              <w:t>навыки</w:t>
            </w:r>
            <w:proofErr w:type="spellEnd"/>
          </w:p>
          <w:p w14:paraId="7AD6A80E" w14:textId="77777777" w:rsidR="00495211" w:rsidRPr="0042417D" w:rsidRDefault="003C39AB" w:rsidP="00E30B19">
            <w:pPr>
              <w:pStyle w:val="ListParagraph"/>
              <w:numPr>
                <w:ilvl w:val="0"/>
                <w:numId w:val="1"/>
              </w:numPr>
              <w:spacing w:after="0" w:line="240" w:lineRule="auto"/>
              <w:rPr>
                <w:color w:val="000000" w:themeColor="text1"/>
              </w:rPr>
            </w:pPr>
            <w:proofErr w:type="spellStart"/>
            <w:r w:rsidRPr="0042417D">
              <w:rPr>
                <w:color w:val="000000" w:themeColor="text1"/>
              </w:rPr>
              <w:t>Управление</w:t>
            </w:r>
            <w:proofErr w:type="spellEnd"/>
            <w:r w:rsidRPr="0042417D">
              <w:rPr>
                <w:color w:val="000000" w:themeColor="text1"/>
              </w:rPr>
              <w:t xml:space="preserve"> </w:t>
            </w:r>
            <w:proofErr w:type="spellStart"/>
            <w:r w:rsidRPr="0042417D">
              <w:rPr>
                <w:color w:val="000000" w:themeColor="text1"/>
              </w:rPr>
              <w:t>проектами</w:t>
            </w:r>
            <w:proofErr w:type="spellEnd"/>
          </w:p>
          <w:p w14:paraId="7AD6A80F" w14:textId="77777777" w:rsidR="00495211" w:rsidRPr="0042417D" w:rsidRDefault="00D11432" w:rsidP="00E30B19">
            <w:pPr>
              <w:pStyle w:val="ListParagraph"/>
              <w:numPr>
                <w:ilvl w:val="0"/>
                <w:numId w:val="1"/>
              </w:numPr>
              <w:spacing w:after="0" w:line="240" w:lineRule="auto"/>
              <w:rPr>
                <w:color w:val="000000" w:themeColor="text1"/>
              </w:rPr>
            </w:pPr>
            <w:proofErr w:type="spellStart"/>
            <w:r w:rsidRPr="0042417D">
              <w:rPr>
                <w:color w:val="000000" w:themeColor="text1"/>
              </w:rPr>
              <w:t>Управление</w:t>
            </w:r>
            <w:proofErr w:type="spellEnd"/>
            <w:r w:rsidRPr="0042417D">
              <w:rPr>
                <w:color w:val="000000" w:themeColor="text1"/>
              </w:rPr>
              <w:t xml:space="preserve"> </w:t>
            </w:r>
            <w:proofErr w:type="spellStart"/>
            <w:r w:rsidRPr="0042417D">
              <w:rPr>
                <w:color w:val="000000" w:themeColor="text1"/>
              </w:rPr>
              <w:t>финансами</w:t>
            </w:r>
            <w:proofErr w:type="spellEnd"/>
          </w:p>
          <w:p w14:paraId="7AD6A810" w14:textId="77777777" w:rsidR="00C42AE2" w:rsidRPr="0042417D" w:rsidRDefault="00495211" w:rsidP="00E30B19">
            <w:pPr>
              <w:pStyle w:val="ListParagraph"/>
              <w:numPr>
                <w:ilvl w:val="0"/>
                <w:numId w:val="1"/>
              </w:numPr>
              <w:spacing w:after="0" w:line="240" w:lineRule="auto"/>
              <w:rPr>
                <w:color w:val="000000" w:themeColor="text1"/>
              </w:rPr>
            </w:pPr>
            <w:proofErr w:type="spellStart"/>
            <w:r w:rsidRPr="0042417D">
              <w:rPr>
                <w:color w:val="000000" w:themeColor="text1"/>
              </w:rPr>
              <w:t>Организационные</w:t>
            </w:r>
            <w:proofErr w:type="spellEnd"/>
            <w:r w:rsidRPr="0042417D">
              <w:rPr>
                <w:color w:val="000000" w:themeColor="text1"/>
              </w:rPr>
              <w:t xml:space="preserve"> </w:t>
            </w:r>
            <w:proofErr w:type="spellStart"/>
            <w:r w:rsidRPr="0042417D">
              <w:rPr>
                <w:color w:val="000000" w:themeColor="text1"/>
              </w:rPr>
              <w:t>стандарты</w:t>
            </w:r>
            <w:proofErr w:type="spellEnd"/>
            <w:r w:rsidRPr="0042417D">
              <w:rPr>
                <w:color w:val="000000" w:themeColor="text1"/>
              </w:rPr>
              <w:t xml:space="preserve"> и </w:t>
            </w:r>
            <w:proofErr w:type="spellStart"/>
            <w:r w:rsidRPr="0042417D">
              <w:rPr>
                <w:color w:val="000000" w:themeColor="text1"/>
              </w:rPr>
              <w:t>процедуры</w:t>
            </w:r>
            <w:proofErr w:type="spellEnd"/>
          </w:p>
          <w:p w14:paraId="5A9489AB" w14:textId="77777777" w:rsidR="00D11432" w:rsidRDefault="00495211" w:rsidP="00E30B19">
            <w:pPr>
              <w:pStyle w:val="ListParagraph"/>
              <w:numPr>
                <w:ilvl w:val="0"/>
                <w:numId w:val="1"/>
              </w:numPr>
              <w:spacing w:after="0" w:line="240" w:lineRule="auto"/>
              <w:rPr>
                <w:color w:val="000000" w:themeColor="text1"/>
              </w:rPr>
            </w:pPr>
            <w:proofErr w:type="spellStart"/>
            <w:r w:rsidRPr="0042417D">
              <w:rPr>
                <w:color w:val="000000" w:themeColor="text1"/>
              </w:rPr>
              <w:t>Другой</w:t>
            </w:r>
            <w:proofErr w:type="spellEnd"/>
          </w:p>
          <w:p w14:paraId="7AD6A811" w14:textId="5E609C7E" w:rsidR="0087440C" w:rsidRPr="00367970" w:rsidRDefault="0087440C" w:rsidP="0087440C">
            <w:pPr>
              <w:spacing w:after="0" w:line="240" w:lineRule="auto"/>
              <w:rPr>
                <w:color w:val="000000" w:themeColor="text1"/>
                <w:lang w:val="ru-RU"/>
              </w:rPr>
            </w:pPr>
            <w:r w:rsidRPr="00367970">
              <w:rPr>
                <w:color w:val="000000" w:themeColor="text1"/>
                <w:lang w:val="ru-RU"/>
              </w:rPr>
              <w:t>Если ответ «Да», пожалуйста, укажите в ответе</w:t>
            </w:r>
          </w:p>
        </w:tc>
        <w:tc>
          <w:tcPr>
            <w:tcW w:w="2213" w:type="pct"/>
            <w:tcBorders>
              <w:bottom w:val="single" w:sz="4" w:space="0" w:color="auto"/>
            </w:tcBorders>
            <w:shd w:val="clear" w:color="auto" w:fill="auto"/>
          </w:tcPr>
          <w:p w14:paraId="7AD6A812" w14:textId="77AFB6B5" w:rsidR="003C39AB" w:rsidRPr="00367970" w:rsidRDefault="00E70174" w:rsidP="0074591A">
            <w:pPr>
              <w:spacing w:after="0" w:line="240" w:lineRule="auto"/>
              <w:rPr>
                <w:color w:val="000000" w:themeColor="text1"/>
                <w:lang w:val="ru-RU"/>
              </w:rPr>
            </w:pPr>
            <w:r w:rsidRPr="00367970">
              <w:rPr>
                <w:color w:val="000000" w:themeColor="text1"/>
                <w:lang w:val="ru-RU"/>
              </w:rPr>
              <w:t xml:space="preserve">Пожалуйста, укажите </w:t>
            </w:r>
            <w:r w:rsidR="00367970" w:rsidRPr="00367970">
              <w:rPr>
                <w:color w:val="000000" w:themeColor="text1"/>
                <w:lang w:val="ru-RU"/>
              </w:rPr>
              <w:t>«Да» или «Нет»:</w:t>
            </w:r>
          </w:p>
        </w:tc>
      </w:tr>
      <w:tr w:rsidR="00C30B6C" w:rsidRPr="0042417D" w14:paraId="7AD6A81F" w14:textId="77777777" w:rsidTr="005E3F56">
        <w:trPr>
          <w:gridAfter w:val="1"/>
          <w:wAfter w:w="14" w:type="pct"/>
          <w:trHeight w:val="386"/>
        </w:trPr>
        <w:tc>
          <w:tcPr>
            <w:tcW w:w="954" w:type="pct"/>
            <w:tcBorders>
              <w:bottom w:val="single" w:sz="4" w:space="0" w:color="auto"/>
            </w:tcBorders>
            <w:shd w:val="clear" w:color="auto" w:fill="auto"/>
          </w:tcPr>
          <w:p w14:paraId="7AD6A814" w14:textId="77777777" w:rsidR="0074591A" w:rsidRPr="00367970" w:rsidRDefault="003C39AB" w:rsidP="00E30B19">
            <w:pPr>
              <w:pStyle w:val="ListParagraph"/>
              <w:numPr>
                <w:ilvl w:val="0"/>
                <w:numId w:val="3"/>
              </w:numPr>
              <w:spacing w:after="0" w:line="240" w:lineRule="auto"/>
              <w:ind w:left="360"/>
              <w:rPr>
                <w:color w:val="000000" w:themeColor="text1"/>
                <w:lang w:val="ru-RU"/>
              </w:rPr>
            </w:pPr>
            <w:r w:rsidRPr="00367970">
              <w:rPr>
                <w:color w:val="000000" w:themeColor="text1"/>
                <w:lang w:val="ru-RU"/>
              </w:rPr>
              <w:t>Дата создания и организационная основа</w:t>
            </w:r>
          </w:p>
        </w:tc>
        <w:tc>
          <w:tcPr>
            <w:tcW w:w="1819" w:type="pct"/>
            <w:tcBorders>
              <w:bottom w:val="single" w:sz="4" w:space="0" w:color="auto"/>
            </w:tcBorders>
            <w:shd w:val="clear" w:color="auto" w:fill="auto"/>
          </w:tcPr>
          <w:p w14:paraId="7AD6A815" w14:textId="77777777" w:rsidR="00CD34DE" w:rsidRPr="00367970" w:rsidRDefault="00D828C9" w:rsidP="00BA66C1">
            <w:pPr>
              <w:tabs>
                <w:tab w:val="left" w:pos="342"/>
              </w:tabs>
              <w:spacing w:after="0" w:line="240" w:lineRule="auto"/>
              <w:ind w:left="342" w:hanging="342"/>
              <w:rPr>
                <w:i/>
                <w:color w:val="000000" w:themeColor="text1"/>
                <w:lang w:val="ru-RU"/>
              </w:rPr>
            </w:pPr>
            <w:r w:rsidRPr="00367970">
              <w:rPr>
                <w:i/>
                <w:color w:val="000000" w:themeColor="text1"/>
                <w:lang w:val="ru-RU"/>
              </w:rPr>
              <w:t>1. Когда была создана ОГО/НПО?</w:t>
            </w:r>
          </w:p>
          <w:p w14:paraId="7AD6A816" w14:textId="77777777" w:rsidR="00CD34DE" w:rsidRPr="00367970" w:rsidRDefault="00CD34DE" w:rsidP="00BA66C1">
            <w:pPr>
              <w:tabs>
                <w:tab w:val="left" w:pos="342"/>
              </w:tabs>
              <w:spacing w:after="0" w:line="240" w:lineRule="auto"/>
              <w:ind w:left="342" w:hanging="342"/>
              <w:rPr>
                <w:i/>
                <w:color w:val="000000" w:themeColor="text1"/>
                <w:lang w:val="ru-RU"/>
              </w:rPr>
            </w:pPr>
          </w:p>
          <w:p w14:paraId="7AD6A817" w14:textId="77777777" w:rsidR="00535C08" w:rsidRPr="00367970" w:rsidRDefault="00D828C9" w:rsidP="00BA66C1">
            <w:pPr>
              <w:tabs>
                <w:tab w:val="left" w:pos="342"/>
              </w:tabs>
              <w:spacing w:after="0" w:line="240" w:lineRule="auto"/>
              <w:ind w:left="342" w:hanging="342"/>
              <w:rPr>
                <w:i/>
                <w:color w:val="000000" w:themeColor="text1"/>
                <w:lang w:val="ru-RU"/>
              </w:rPr>
            </w:pPr>
            <w:r w:rsidRPr="00367970">
              <w:rPr>
                <w:i/>
                <w:color w:val="000000" w:themeColor="text1"/>
                <w:lang w:val="ru-RU"/>
              </w:rPr>
              <w:t>2. Как развивалась ОГО/НПО с момента своего создания? (не более 2 абзацев)</w:t>
            </w:r>
          </w:p>
          <w:p w14:paraId="7AD6A818" w14:textId="77777777" w:rsidR="00A225C6" w:rsidRPr="00367970" w:rsidRDefault="00A225C6" w:rsidP="00BA66C1">
            <w:pPr>
              <w:pStyle w:val="ListParagraph"/>
              <w:tabs>
                <w:tab w:val="left" w:pos="342"/>
              </w:tabs>
              <w:spacing w:after="0" w:line="240" w:lineRule="auto"/>
              <w:ind w:left="342" w:hanging="342"/>
              <w:rPr>
                <w:i/>
                <w:color w:val="000000" w:themeColor="text1"/>
                <w:lang w:val="ru-RU"/>
              </w:rPr>
            </w:pPr>
          </w:p>
          <w:p w14:paraId="7AD6A819" w14:textId="17A79DDD" w:rsidR="0045384D" w:rsidRPr="00367970" w:rsidRDefault="00D828C9" w:rsidP="00BA66C1">
            <w:pPr>
              <w:tabs>
                <w:tab w:val="left" w:pos="342"/>
              </w:tabs>
              <w:spacing w:after="0" w:line="240" w:lineRule="auto"/>
              <w:ind w:left="342" w:hanging="342"/>
              <w:rPr>
                <w:i/>
                <w:color w:val="000000" w:themeColor="text1"/>
                <w:lang w:val="ru-RU"/>
              </w:rPr>
            </w:pPr>
            <w:r w:rsidRPr="00367970">
              <w:rPr>
                <w:i/>
                <w:color w:val="000000" w:themeColor="text1"/>
                <w:lang w:val="ru-RU"/>
              </w:rPr>
              <w:t>3. Кто Ваши основные доноры/партнеры?</w:t>
            </w:r>
          </w:p>
          <w:p w14:paraId="7AD6A81A" w14:textId="77777777" w:rsidR="00FF61D0" w:rsidRPr="00367970" w:rsidRDefault="00FF61D0" w:rsidP="00BA66C1">
            <w:pPr>
              <w:tabs>
                <w:tab w:val="left" w:pos="342"/>
              </w:tabs>
              <w:spacing w:after="0" w:line="240" w:lineRule="auto"/>
              <w:ind w:left="342" w:hanging="342"/>
              <w:rPr>
                <w:i/>
                <w:color w:val="000000" w:themeColor="text1"/>
                <w:lang w:val="ru-RU"/>
              </w:rPr>
            </w:pPr>
          </w:p>
          <w:p w14:paraId="7AD6A81B" w14:textId="77777777" w:rsidR="00535C08" w:rsidRPr="00367970" w:rsidRDefault="00D828C9" w:rsidP="00BA66C1">
            <w:pPr>
              <w:tabs>
                <w:tab w:val="left" w:pos="342"/>
              </w:tabs>
              <w:spacing w:after="0" w:line="240" w:lineRule="auto"/>
              <w:ind w:left="342" w:hanging="342"/>
              <w:rPr>
                <w:i/>
                <w:color w:val="000000" w:themeColor="text1"/>
                <w:lang w:val="ru-RU"/>
              </w:rPr>
            </w:pPr>
            <w:r w:rsidRPr="00367970">
              <w:rPr>
                <w:i/>
                <w:color w:val="000000" w:themeColor="text1"/>
                <w:lang w:val="ru-RU"/>
              </w:rPr>
              <w:t>4. Пожалуйста, предоставьте список всех организаций, с которыми может быть связана ОГО/НПО.</w:t>
            </w:r>
          </w:p>
          <w:p w14:paraId="7BF82944" w14:textId="77777777" w:rsidR="0087440C" w:rsidRPr="00367970" w:rsidRDefault="0087440C" w:rsidP="00BA66C1">
            <w:pPr>
              <w:tabs>
                <w:tab w:val="left" w:pos="342"/>
              </w:tabs>
              <w:spacing w:after="0" w:line="240" w:lineRule="auto"/>
              <w:ind w:left="342" w:hanging="342"/>
              <w:rPr>
                <w:i/>
                <w:color w:val="000000" w:themeColor="text1"/>
                <w:lang w:val="ru-RU"/>
              </w:rPr>
            </w:pPr>
          </w:p>
          <w:p w14:paraId="27EA08D7" w14:textId="77777777" w:rsidR="0087440C" w:rsidRPr="00367970" w:rsidRDefault="0087440C" w:rsidP="00BA66C1">
            <w:pPr>
              <w:tabs>
                <w:tab w:val="left" w:pos="342"/>
              </w:tabs>
              <w:spacing w:after="0" w:line="240" w:lineRule="auto"/>
              <w:ind w:left="342" w:hanging="342"/>
              <w:rPr>
                <w:i/>
                <w:color w:val="000000" w:themeColor="text1"/>
                <w:lang w:val="ru-RU"/>
              </w:rPr>
            </w:pPr>
          </w:p>
          <w:p w14:paraId="3C46A991" w14:textId="77777777" w:rsidR="0087440C" w:rsidRPr="00367970" w:rsidRDefault="0087440C" w:rsidP="00BA66C1">
            <w:pPr>
              <w:tabs>
                <w:tab w:val="left" w:pos="342"/>
              </w:tabs>
              <w:spacing w:after="0" w:line="240" w:lineRule="auto"/>
              <w:ind w:left="342" w:hanging="342"/>
              <w:rPr>
                <w:i/>
                <w:color w:val="000000" w:themeColor="text1"/>
                <w:lang w:val="ru-RU"/>
              </w:rPr>
            </w:pPr>
          </w:p>
          <w:p w14:paraId="7AD6A81C" w14:textId="77777777" w:rsidR="00FF61D0" w:rsidRPr="00367970" w:rsidRDefault="00FF61D0" w:rsidP="00BA66C1">
            <w:pPr>
              <w:tabs>
                <w:tab w:val="left" w:pos="342"/>
              </w:tabs>
              <w:spacing w:after="0" w:line="240" w:lineRule="auto"/>
              <w:ind w:left="342" w:hanging="342"/>
              <w:rPr>
                <w:i/>
                <w:color w:val="000000" w:themeColor="text1"/>
                <w:lang w:val="ru-RU"/>
              </w:rPr>
            </w:pPr>
          </w:p>
          <w:p w14:paraId="50208E4B" w14:textId="2CE6168E" w:rsidR="004875E9" w:rsidRPr="00367970" w:rsidRDefault="004875E9" w:rsidP="0059772C">
            <w:pPr>
              <w:pStyle w:val="ListParagraph"/>
              <w:numPr>
                <w:ilvl w:val="0"/>
                <w:numId w:val="3"/>
              </w:numPr>
              <w:tabs>
                <w:tab w:val="left" w:pos="342"/>
              </w:tabs>
              <w:spacing w:after="0" w:line="240" w:lineRule="auto"/>
              <w:ind w:left="321"/>
              <w:rPr>
                <w:i/>
                <w:color w:val="000000" w:themeColor="text1"/>
                <w:lang w:val="ru-RU"/>
              </w:rPr>
            </w:pPr>
            <w:r w:rsidRPr="00367970">
              <w:rPr>
                <w:i/>
                <w:color w:val="000000" w:themeColor="text1"/>
                <w:lang w:val="ru-RU"/>
              </w:rPr>
              <w:t>В скольких городах/областях Кыргызской Республики у вас есть возможности для работы?  Пожалуйста, предоставьте полный список и укажите размер офисов/персонала в каждом месте. Пожалуйста, укажите, сколько у вас сотрудников/сотрудников в местах расположения ниже:</w:t>
            </w:r>
          </w:p>
          <w:p w14:paraId="570687AB" w14:textId="31D6FCFB" w:rsidR="0075723A" w:rsidRPr="00367970" w:rsidRDefault="0075723A" w:rsidP="00E30B19">
            <w:pPr>
              <w:pStyle w:val="ListParagraph"/>
              <w:numPr>
                <w:ilvl w:val="0"/>
                <w:numId w:val="14"/>
              </w:numPr>
              <w:tabs>
                <w:tab w:val="left" w:pos="342"/>
              </w:tabs>
              <w:spacing w:after="0" w:line="240" w:lineRule="auto"/>
              <w:rPr>
                <w:i/>
                <w:color w:val="000000" w:themeColor="text1"/>
                <w:lang w:val="ru-RU"/>
              </w:rPr>
            </w:pPr>
            <w:r w:rsidRPr="00367970">
              <w:rPr>
                <w:i/>
                <w:color w:val="000000" w:themeColor="text1"/>
                <w:lang w:val="ru-RU"/>
              </w:rPr>
              <w:t>Ошская и/или Баткенская области,</w:t>
            </w:r>
          </w:p>
          <w:p w14:paraId="1E5F16BA" w14:textId="77777777" w:rsidR="00367970" w:rsidRDefault="0075723A" w:rsidP="00E30B19">
            <w:pPr>
              <w:pStyle w:val="ListParagraph"/>
              <w:numPr>
                <w:ilvl w:val="0"/>
                <w:numId w:val="14"/>
              </w:numPr>
              <w:tabs>
                <w:tab w:val="left" w:pos="342"/>
              </w:tabs>
              <w:spacing w:after="0" w:line="240" w:lineRule="auto"/>
              <w:rPr>
                <w:i/>
                <w:color w:val="000000" w:themeColor="text1"/>
                <w:lang w:val="ru-RU"/>
              </w:rPr>
            </w:pPr>
            <w:r w:rsidRPr="00367970">
              <w:rPr>
                <w:i/>
                <w:color w:val="000000" w:themeColor="text1"/>
                <w:lang w:val="ru-RU"/>
              </w:rPr>
              <w:lastRenderedPageBreak/>
              <w:t xml:space="preserve">Джалал-Абадский и/или Таласский </w:t>
            </w:r>
            <w:r w:rsidR="00367970" w:rsidRPr="00367970">
              <w:rPr>
                <w:i/>
                <w:color w:val="000000" w:themeColor="text1"/>
                <w:lang w:val="ru-RU"/>
              </w:rPr>
              <w:t>области,</w:t>
            </w:r>
          </w:p>
          <w:p w14:paraId="7AD6A81D" w14:textId="2324FFC3" w:rsidR="0075723A" w:rsidRPr="00367970" w:rsidRDefault="00367970" w:rsidP="00367970">
            <w:pPr>
              <w:pStyle w:val="ListParagraph"/>
              <w:tabs>
                <w:tab w:val="left" w:pos="342"/>
              </w:tabs>
              <w:spacing w:after="0" w:line="240" w:lineRule="auto"/>
              <w:ind w:left="742"/>
              <w:rPr>
                <w:i/>
                <w:color w:val="000000" w:themeColor="text1"/>
                <w:lang w:val="ru-RU"/>
              </w:rPr>
            </w:pPr>
            <w:proofErr w:type="gramStart"/>
            <w:r>
              <w:rPr>
                <w:i/>
                <w:color w:val="000000" w:themeColor="text1"/>
                <w:lang w:val="ru-RU"/>
              </w:rPr>
              <w:t>С)</w:t>
            </w:r>
            <w:r w:rsidR="00374A86" w:rsidRPr="00367970">
              <w:rPr>
                <w:i/>
                <w:color w:val="000000" w:themeColor="text1"/>
                <w:lang w:val="ru-RU"/>
              </w:rPr>
              <w:t>Чуйская</w:t>
            </w:r>
            <w:proofErr w:type="gramEnd"/>
            <w:r w:rsidR="00374A86" w:rsidRPr="00367970">
              <w:rPr>
                <w:i/>
                <w:color w:val="000000" w:themeColor="text1"/>
                <w:lang w:val="ru-RU"/>
              </w:rPr>
              <w:t xml:space="preserve"> и/или Иссык-Кульская и/или Нарынская области</w:t>
            </w:r>
          </w:p>
        </w:tc>
        <w:tc>
          <w:tcPr>
            <w:tcW w:w="2213" w:type="pct"/>
            <w:tcBorders>
              <w:bottom w:val="single" w:sz="4" w:space="0" w:color="auto"/>
            </w:tcBorders>
            <w:shd w:val="clear" w:color="auto" w:fill="auto"/>
          </w:tcPr>
          <w:p w14:paraId="334571F8" w14:textId="41A51933" w:rsidR="006D3892" w:rsidRPr="00E3177B" w:rsidRDefault="00B03DE7" w:rsidP="006D3892">
            <w:pPr>
              <w:spacing w:after="0" w:line="240" w:lineRule="auto"/>
              <w:rPr>
                <w:color w:val="000000" w:themeColor="text1"/>
              </w:rPr>
            </w:pPr>
            <w:r>
              <w:rPr>
                <w:color w:val="000000" w:themeColor="text1"/>
              </w:rPr>
              <w:lastRenderedPageBreak/>
              <w:t xml:space="preserve">1. </w:t>
            </w:r>
          </w:p>
          <w:p w14:paraId="2FA59A95" w14:textId="77777777" w:rsidR="00B11F00" w:rsidRDefault="00B11F00" w:rsidP="0095356B">
            <w:pPr>
              <w:spacing w:after="0" w:line="240" w:lineRule="auto"/>
              <w:rPr>
                <w:color w:val="000000" w:themeColor="text1"/>
                <w:lang w:val="ru-RU"/>
              </w:rPr>
            </w:pPr>
          </w:p>
          <w:p w14:paraId="3D93AA7A" w14:textId="77777777" w:rsidR="0087440C" w:rsidRDefault="0087440C" w:rsidP="0095356B">
            <w:pPr>
              <w:spacing w:after="0" w:line="240" w:lineRule="auto"/>
              <w:rPr>
                <w:color w:val="000000" w:themeColor="text1"/>
                <w:lang w:val="ru-RU"/>
              </w:rPr>
            </w:pPr>
          </w:p>
          <w:p w14:paraId="4995B6E9" w14:textId="77777777" w:rsidR="0087440C" w:rsidRDefault="0087440C" w:rsidP="0095356B">
            <w:pPr>
              <w:spacing w:after="0" w:line="240" w:lineRule="auto"/>
              <w:rPr>
                <w:color w:val="000000" w:themeColor="text1"/>
                <w:lang w:val="ru-RU"/>
              </w:rPr>
            </w:pPr>
          </w:p>
          <w:p w14:paraId="28875739" w14:textId="77777777" w:rsidR="0087440C" w:rsidRDefault="0087440C" w:rsidP="0095356B">
            <w:pPr>
              <w:spacing w:after="0" w:line="240" w:lineRule="auto"/>
              <w:rPr>
                <w:color w:val="000000" w:themeColor="text1"/>
                <w:lang w:val="ru-RU"/>
              </w:rPr>
            </w:pPr>
          </w:p>
          <w:p w14:paraId="436604BE" w14:textId="77777777" w:rsidR="0087440C" w:rsidRDefault="0087440C" w:rsidP="0095356B">
            <w:pPr>
              <w:spacing w:after="0" w:line="240" w:lineRule="auto"/>
              <w:rPr>
                <w:color w:val="000000" w:themeColor="text1"/>
                <w:lang w:val="ru-RU"/>
              </w:rPr>
            </w:pPr>
          </w:p>
          <w:p w14:paraId="512AF7D2" w14:textId="77777777" w:rsidR="0087440C" w:rsidRDefault="0087440C" w:rsidP="0095356B">
            <w:pPr>
              <w:spacing w:after="0" w:line="240" w:lineRule="auto"/>
              <w:rPr>
                <w:color w:val="000000" w:themeColor="text1"/>
                <w:lang w:val="ru-RU"/>
              </w:rPr>
            </w:pPr>
          </w:p>
          <w:p w14:paraId="4D261D5D" w14:textId="77777777" w:rsidR="0087440C" w:rsidRDefault="0087440C" w:rsidP="0095356B">
            <w:pPr>
              <w:spacing w:after="0" w:line="240" w:lineRule="auto"/>
              <w:rPr>
                <w:color w:val="000000" w:themeColor="text1"/>
                <w:lang w:val="ru-RU"/>
              </w:rPr>
            </w:pPr>
          </w:p>
          <w:p w14:paraId="47001650" w14:textId="77777777" w:rsidR="0087440C" w:rsidRDefault="0087440C" w:rsidP="0095356B">
            <w:pPr>
              <w:spacing w:after="0" w:line="240" w:lineRule="auto"/>
              <w:rPr>
                <w:color w:val="000000" w:themeColor="text1"/>
                <w:lang w:val="ru-RU"/>
              </w:rPr>
            </w:pPr>
          </w:p>
          <w:p w14:paraId="5EAF97EA" w14:textId="77777777" w:rsidR="0087440C" w:rsidRDefault="0087440C" w:rsidP="0095356B">
            <w:pPr>
              <w:spacing w:after="0" w:line="240" w:lineRule="auto"/>
              <w:rPr>
                <w:color w:val="000000" w:themeColor="text1"/>
                <w:lang w:val="ru-RU"/>
              </w:rPr>
            </w:pPr>
          </w:p>
          <w:p w14:paraId="3BA9E781" w14:textId="77777777" w:rsidR="0087440C" w:rsidRDefault="0087440C" w:rsidP="0095356B">
            <w:pPr>
              <w:spacing w:after="0" w:line="240" w:lineRule="auto"/>
              <w:rPr>
                <w:color w:val="000000" w:themeColor="text1"/>
                <w:lang w:val="ru-RU"/>
              </w:rPr>
            </w:pPr>
          </w:p>
          <w:p w14:paraId="5D8CA0D6" w14:textId="77777777" w:rsidR="0087440C" w:rsidRDefault="0087440C" w:rsidP="0095356B">
            <w:pPr>
              <w:spacing w:after="0" w:line="240" w:lineRule="auto"/>
              <w:rPr>
                <w:color w:val="000000" w:themeColor="text1"/>
                <w:lang w:val="ru-RU"/>
              </w:rPr>
            </w:pPr>
          </w:p>
          <w:p w14:paraId="4E838949" w14:textId="77777777" w:rsidR="0087440C" w:rsidRDefault="0087440C" w:rsidP="0095356B">
            <w:pPr>
              <w:spacing w:after="0" w:line="240" w:lineRule="auto"/>
              <w:rPr>
                <w:color w:val="000000" w:themeColor="text1"/>
                <w:lang w:val="ru-RU"/>
              </w:rPr>
            </w:pPr>
          </w:p>
          <w:p w14:paraId="738289F4" w14:textId="77777777" w:rsidR="0087440C" w:rsidRDefault="0087440C" w:rsidP="0095356B">
            <w:pPr>
              <w:spacing w:after="0" w:line="240" w:lineRule="auto"/>
              <w:rPr>
                <w:color w:val="000000" w:themeColor="text1"/>
                <w:lang w:val="ru-RU"/>
              </w:rPr>
            </w:pPr>
          </w:p>
          <w:p w14:paraId="1C9BEEF7" w14:textId="77777777" w:rsidR="0087440C" w:rsidRDefault="0087440C" w:rsidP="0095356B">
            <w:pPr>
              <w:spacing w:after="0" w:line="240" w:lineRule="auto"/>
              <w:rPr>
                <w:color w:val="000000" w:themeColor="text1"/>
                <w:lang w:val="ru-RU"/>
              </w:rPr>
            </w:pPr>
          </w:p>
          <w:p w14:paraId="03BFE3F3" w14:textId="77777777" w:rsidR="0087440C" w:rsidRDefault="0087440C" w:rsidP="0095356B">
            <w:pPr>
              <w:spacing w:after="0" w:line="240" w:lineRule="auto"/>
              <w:rPr>
                <w:color w:val="000000" w:themeColor="text1"/>
                <w:lang w:val="ru-RU"/>
              </w:rPr>
            </w:pPr>
          </w:p>
          <w:p w14:paraId="3D8A1910" w14:textId="77777777" w:rsidR="0087440C" w:rsidRDefault="0087440C" w:rsidP="0095356B">
            <w:pPr>
              <w:spacing w:after="0" w:line="240" w:lineRule="auto"/>
              <w:rPr>
                <w:color w:val="000000" w:themeColor="text1"/>
                <w:lang w:val="ru-RU"/>
              </w:rPr>
            </w:pPr>
          </w:p>
          <w:p w14:paraId="053B804D" w14:textId="77777777" w:rsidR="0087440C" w:rsidRDefault="0087440C" w:rsidP="0095356B">
            <w:pPr>
              <w:spacing w:after="0" w:line="240" w:lineRule="auto"/>
              <w:rPr>
                <w:color w:val="000000" w:themeColor="text1"/>
                <w:lang w:val="ru-RU"/>
              </w:rPr>
            </w:pPr>
          </w:p>
          <w:p w14:paraId="165CA901" w14:textId="77777777" w:rsidR="0087440C" w:rsidRDefault="0087440C" w:rsidP="0095356B">
            <w:pPr>
              <w:spacing w:after="0" w:line="240" w:lineRule="auto"/>
              <w:rPr>
                <w:color w:val="000000" w:themeColor="text1"/>
                <w:lang w:val="ru-RU"/>
              </w:rPr>
            </w:pPr>
          </w:p>
          <w:p w14:paraId="64855BEF" w14:textId="77777777" w:rsidR="0087440C" w:rsidRDefault="0087440C" w:rsidP="0095356B">
            <w:pPr>
              <w:spacing w:after="0" w:line="240" w:lineRule="auto"/>
              <w:rPr>
                <w:color w:val="000000" w:themeColor="text1"/>
                <w:lang w:val="ru-RU"/>
              </w:rPr>
            </w:pPr>
          </w:p>
          <w:p w14:paraId="7B71FABC" w14:textId="77777777" w:rsidR="0087440C" w:rsidRDefault="0087440C" w:rsidP="0095356B">
            <w:pPr>
              <w:spacing w:after="0" w:line="240" w:lineRule="auto"/>
              <w:rPr>
                <w:color w:val="000000" w:themeColor="text1"/>
                <w:lang w:val="ru-RU"/>
              </w:rPr>
            </w:pPr>
          </w:p>
          <w:p w14:paraId="2F3334A9" w14:textId="77777777" w:rsidR="0087440C" w:rsidRDefault="0087440C" w:rsidP="0095356B">
            <w:pPr>
              <w:spacing w:after="0" w:line="240" w:lineRule="auto"/>
              <w:rPr>
                <w:color w:val="000000" w:themeColor="text1"/>
              </w:rPr>
            </w:pPr>
          </w:p>
          <w:p w14:paraId="3C441D6B" w14:textId="77777777" w:rsidR="00E70174" w:rsidRDefault="00E70174" w:rsidP="0095356B">
            <w:pPr>
              <w:spacing w:after="0" w:line="240" w:lineRule="auto"/>
              <w:rPr>
                <w:color w:val="000000" w:themeColor="text1"/>
                <w:lang w:val="ru-RU"/>
              </w:rPr>
            </w:pPr>
          </w:p>
          <w:p w14:paraId="66293A69" w14:textId="77777777" w:rsidR="00367970" w:rsidRPr="00367970" w:rsidRDefault="00367970" w:rsidP="0095356B">
            <w:pPr>
              <w:spacing w:after="0" w:line="240" w:lineRule="auto"/>
              <w:rPr>
                <w:color w:val="000000" w:themeColor="text1"/>
                <w:lang w:val="ru-RU"/>
              </w:rPr>
            </w:pPr>
          </w:p>
          <w:p w14:paraId="48B33991" w14:textId="77777777" w:rsidR="0087440C" w:rsidRDefault="0087440C" w:rsidP="0095356B">
            <w:pPr>
              <w:spacing w:after="0" w:line="240" w:lineRule="auto"/>
              <w:rPr>
                <w:color w:val="000000" w:themeColor="text1"/>
                <w:lang w:val="ru-RU"/>
              </w:rPr>
            </w:pPr>
          </w:p>
          <w:p w14:paraId="065DF427" w14:textId="77777777" w:rsidR="0087440C" w:rsidRDefault="0087440C" w:rsidP="0095356B">
            <w:pPr>
              <w:spacing w:after="0" w:line="240" w:lineRule="auto"/>
              <w:rPr>
                <w:color w:val="000000" w:themeColor="text1"/>
                <w:lang w:val="ru-RU"/>
              </w:rPr>
            </w:pPr>
          </w:p>
          <w:p w14:paraId="275FA802" w14:textId="77777777" w:rsidR="0087440C" w:rsidRDefault="0087440C" w:rsidP="0095356B">
            <w:pPr>
              <w:spacing w:after="0" w:line="240" w:lineRule="auto"/>
              <w:rPr>
                <w:color w:val="000000" w:themeColor="text1"/>
              </w:rPr>
            </w:pPr>
            <w:r>
              <w:rPr>
                <w:color w:val="000000" w:themeColor="text1"/>
              </w:rPr>
              <w:t>A)</w:t>
            </w:r>
          </w:p>
          <w:p w14:paraId="40072C82" w14:textId="77777777" w:rsidR="0087440C" w:rsidRDefault="0087440C" w:rsidP="0095356B">
            <w:pPr>
              <w:spacing w:after="0" w:line="240" w:lineRule="auto"/>
              <w:rPr>
                <w:color w:val="000000" w:themeColor="text1"/>
              </w:rPr>
            </w:pPr>
          </w:p>
          <w:p w14:paraId="3F0D197C" w14:textId="77777777" w:rsidR="0087440C" w:rsidRDefault="0087440C" w:rsidP="0095356B">
            <w:pPr>
              <w:spacing w:after="0" w:line="240" w:lineRule="auto"/>
              <w:rPr>
                <w:color w:val="000000" w:themeColor="text1"/>
              </w:rPr>
            </w:pPr>
            <w:r>
              <w:rPr>
                <w:color w:val="000000" w:themeColor="text1"/>
              </w:rPr>
              <w:t>B)</w:t>
            </w:r>
          </w:p>
          <w:p w14:paraId="73F629C5" w14:textId="77777777" w:rsidR="0087440C" w:rsidRDefault="0087440C" w:rsidP="0095356B">
            <w:pPr>
              <w:spacing w:after="0" w:line="240" w:lineRule="auto"/>
              <w:rPr>
                <w:color w:val="000000" w:themeColor="text1"/>
              </w:rPr>
            </w:pPr>
          </w:p>
          <w:p w14:paraId="7AD6A81E" w14:textId="226EF79E" w:rsidR="0087440C" w:rsidRPr="0087440C" w:rsidRDefault="0087440C" w:rsidP="0095356B">
            <w:pPr>
              <w:spacing w:after="0" w:line="240" w:lineRule="auto"/>
              <w:rPr>
                <w:color w:val="000000" w:themeColor="text1"/>
              </w:rPr>
            </w:pPr>
            <w:r>
              <w:rPr>
                <w:color w:val="000000" w:themeColor="text1"/>
              </w:rPr>
              <w:t>C)</w:t>
            </w:r>
          </w:p>
        </w:tc>
      </w:tr>
      <w:tr w:rsidR="00C30B6C" w:rsidRPr="0042417D" w14:paraId="7AD6A827" w14:textId="77777777" w:rsidTr="005E3F56">
        <w:trPr>
          <w:gridAfter w:val="1"/>
          <w:wAfter w:w="14" w:type="pct"/>
          <w:trHeight w:val="386"/>
        </w:trPr>
        <w:tc>
          <w:tcPr>
            <w:tcW w:w="954" w:type="pct"/>
            <w:tcBorders>
              <w:bottom w:val="single" w:sz="4" w:space="0" w:color="auto"/>
            </w:tcBorders>
            <w:shd w:val="clear" w:color="auto" w:fill="auto"/>
          </w:tcPr>
          <w:p w14:paraId="7AD6A820" w14:textId="77777777" w:rsidR="003C39AB" w:rsidRPr="0042417D" w:rsidRDefault="003C39AB" w:rsidP="00E30B19">
            <w:pPr>
              <w:pStyle w:val="ListParagraph"/>
              <w:numPr>
                <w:ilvl w:val="0"/>
                <w:numId w:val="3"/>
              </w:numPr>
              <w:spacing w:after="0" w:line="240" w:lineRule="auto"/>
              <w:ind w:left="360"/>
              <w:rPr>
                <w:color w:val="000000" w:themeColor="text1"/>
              </w:rPr>
            </w:pPr>
            <w:proofErr w:type="spellStart"/>
            <w:r w:rsidRPr="0042417D">
              <w:rPr>
                <w:color w:val="000000" w:themeColor="text1"/>
              </w:rPr>
              <w:lastRenderedPageBreak/>
              <w:t>Мандат</w:t>
            </w:r>
            <w:proofErr w:type="spellEnd"/>
            <w:r w:rsidRPr="0042417D">
              <w:rPr>
                <w:color w:val="000000" w:themeColor="text1"/>
              </w:rPr>
              <w:t xml:space="preserve"> и </w:t>
            </w:r>
            <w:proofErr w:type="spellStart"/>
            <w:r w:rsidRPr="0042417D">
              <w:rPr>
                <w:color w:val="000000" w:themeColor="text1"/>
              </w:rPr>
              <w:t>круг</w:t>
            </w:r>
            <w:proofErr w:type="spellEnd"/>
            <w:r w:rsidRPr="0042417D">
              <w:rPr>
                <w:color w:val="000000" w:themeColor="text1"/>
              </w:rPr>
              <w:t xml:space="preserve"> </w:t>
            </w:r>
            <w:proofErr w:type="spellStart"/>
            <w:r w:rsidRPr="0042417D">
              <w:rPr>
                <w:color w:val="000000" w:themeColor="text1"/>
              </w:rPr>
              <w:t>интересов</w:t>
            </w:r>
            <w:proofErr w:type="spellEnd"/>
          </w:p>
        </w:tc>
        <w:tc>
          <w:tcPr>
            <w:tcW w:w="1819" w:type="pct"/>
            <w:tcBorders>
              <w:bottom w:val="single" w:sz="4" w:space="0" w:color="auto"/>
            </w:tcBorders>
            <w:shd w:val="clear" w:color="auto" w:fill="auto"/>
          </w:tcPr>
          <w:p w14:paraId="7AD6A822" w14:textId="77777777" w:rsidR="009C480B" w:rsidRDefault="009C480B" w:rsidP="009C480B">
            <w:pPr>
              <w:pStyle w:val="ListParagraph"/>
              <w:spacing w:after="0" w:line="240" w:lineRule="auto"/>
              <w:ind w:left="342"/>
              <w:rPr>
                <w:i/>
                <w:color w:val="000000" w:themeColor="text1"/>
              </w:rPr>
            </w:pPr>
          </w:p>
          <w:p w14:paraId="7AD6A823" w14:textId="77777777" w:rsidR="003C39AB" w:rsidRPr="009C480B" w:rsidRDefault="009C480B" w:rsidP="00E30B19">
            <w:pPr>
              <w:pStyle w:val="ListParagraph"/>
              <w:numPr>
                <w:ilvl w:val="0"/>
                <w:numId w:val="5"/>
              </w:numPr>
              <w:spacing w:after="0" w:line="240" w:lineRule="auto"/>
              <w:ind w:left="342"/>
              <w:rPr>
                <w:i/>
                <w:color w:val="000000" w:themeColor="text1"/>
              </w:rPr>
            </w:pPr>
            <w:r w:rsidRPr="00367970">
              <w:rPr>
                <w:i/>
                <w:color w:val="000000" w:themeColor="text1"/>
                <w:lang w:val="ru-RU"/>
              </w:rPr>
              <w:t xml:space="preserve">Каков мандат, видение и цель ОГО/НПО? </w:t>
            </w:r>
            <w:r>
              <w:rPr>
                <w:i/>
                <w:color w:val="000000" w:themeColor="text1"/>
              </w:rPr>
              <w:t>(</w:t>
            </w:r>
            <w:proofErr w:type="spellStart"/>
            <w:r>
              <w:rPr>
                <w:i/>
                <w:color w:val="000000" w:themeColor="text1"/>
              </w:rPr>
              <w:t>не</w:t>
            </w:r>
            <w:proofErr w:type="spellEnd"/>
            <w:r>
              <w:rPr>
                <w:i/>
                <w:color w:val="000000" w:themeColor="text1"/>
              </w:rPr>
              <w:t xml:space="preserve"> </w:t>
            </w:r>
            <w:proofErr w:type="spellStart"/>
            <w:r>
              <w:rPr>
                <w:i/>
                <w:color w:val="000000" w:themeColor="text1"/>
              </w:rPr>
              <w:t>более</w:t>
            </w:r>
            <w:proofErr w:type="spellEnd"/>
            <w:r>
              <w:rPr>
                <w:i/>
                <w:color w:val="000000" w:themeColor="text1"/>
              </w:rPr>
              <w:t xml:space="preserve"> 2 </w:t>
            </w:r>
            <w:proofErr w:type="spellStart"/>
            <w:r>
              <w:rPr>
                <w:i/>
                <w:color w:val="000000" w:themeColor="text1"/>
              </w:rPr>
              <w:t>абзацев</w:t>
            </w:r>
            <w:proofErr w:type="spellEnd"/>
            <w:r>
              <w:rPr>
                <w:i/>
                <w:color w:val="000000" w:themeColor="text1"/>
              </w:rPr>
              <w:t>)</w:t>
            </w:r>
          </w:p>
          <w:p w14:paraId="7AD6A824" w14:textId="77777777" w:rsidR="00D828C9" w:rsidRPr="0042417D" w:rsidRDefault="00D828C9" w:rsidP="00396212">
            <w:pPr>
              <w:spacing w:after="0" w:line="240" w:lineRule="auto"/>
              <w:jc w:val="both"/>
              <w:rPr>
                <w:color w:val="000000" w:themeColor="text1"/>
              </w:rPr>
            </w:pPr>
          </w:p>
          <w:p w14:paraId="7AD6A825" w14:textId="15819D79" w:rsidR="00E17F53" w:rsidRPr="0042417D" w:rsidRDefault="00E17F53" w:rsidP="009C480B">
            <w:pPr>
              <w:spacing w:after="0" w:line="240" w:lineRule="auto"/>
              <w:ind w:left="342" w:hanging="342"/>
              <w:jc w:val="both"/>
              <w:rPr>
                <w:i/>
                <w:color w:val="000000" w:themeColor="text1"/>
              </w:rPr>
            </w:pPr>
          </w:p>
        </w:tc>
        <w:tc>
          <w:tcPr>
            <w:tcW w:w="2213" w:type="pct"/>
            <w:tcBorders>
              <w:bottom w:val="single" w:sz="4" w:space="0" w:color="auto"/>
            </w:tcBorders>
            <w:shd w:val="clear" w:color="auto" w:fill="auto"/>
          </w:tcPr>
          <w:p w14:paraId="5918BD8A" w14:textId="0E6250D6" w:rsidR="00C027EF" w:rsidRDefault="00C027EF" w:rsidP="006D3892">
            <w:pPr>
              <w:spacing w:after="0" w:line="240" w:lineRule="auto"/>
              <w:rPr>
                <w:color w:val="000000" w:themeColor="text1"/>
              </w:rPr>
            </w:pPr>
            <w:r w:rsidRPr="00C027EF">
              <w:rPr>
                <w:color w:val="000000" w:themeColor="text1"/>
              </w:rPr>
              <w:t xml:space="preserve">1. </w:t>
            </w:r>
          </w:p>
          <w:p w14:paraId="74E32580" w14:textId="77777777" w:rsidR="007C5013" w:rsidRDefault="007C5013" w:rsidP="009F3D3F">
            <w:pPr>
              <w:spacing w:after="0" w:line="240" w:lineRule="auto"/>
              <w:rPr>
                <w:color w:val="000000" w:themeColor="text1"/>
              </w:rPr>
            </w:pPr>
          </w:p>
          <w:p w14:paraId="7AD6A826" w14:textId="5D8E15C4" w:rsidR="007C5013" w:rsidRPr="00300AFF" w:rsidRDefault="007C5013" w:rsidP="009F3D3F">
            <w:pPr>
              <w:spacing w:after="0" w:line="240" w:lineRule="auto"/>
              <w:rPr>
                <w:color w:val="000000" w:themeColor="text1"/>
              </w:rPr>
            </w:pPr>
          </w:p>
        </w:tc>
      </w:tr>
      <w:tr w:rsidR="00C30B6C" w:rsidRPr="00BF1C37" w14:paraId="7AD6A82F" w14:textId="77777777" w:rsidTr="005E3F56">
        <w:trPr>
          <w:gridAfter w:val="1"/>
          <w:wAfter w:w="14" w:type="pct"/>
          <w:trHeight w:val="386"/>
        </w:trPr>
        <w:tc>
          <w:tcPr>
            <w:tcW w:w="954" w:type="pct"/>
            <w:tcBorders>
              <w:bottom w:val="single" w:sz="4" w:space="0" w:color="auto"/>
            </w:tcBorders>
            <w:shd w:val="clear" w:color="auto" w:fill="FFFFFF" w:themeFill="background1"/>
          </w:tcPr>
          <w:p w14:paraId="7AD6A828" w14:textId="77777777" w:rsidR="00055EE3" w:rsidRPr="0042417D" w:rsidRDefault="00055EE3" w:rsidP="00E30B19">
            <w:pPr>
              <w:pStyle w:val="ListParagraph"/>
              <w:numPr>
                <w:ilvl w:val="0"/>
                <w:numId w:val="3"/>
              </w:numPr>
              <w:spacing w:after="0" w:line="240" w:lineRule="auto"/>
              <w:ind w:left="360"/>
              <w:rPr>
                <w:color w:val="000000" w:themeColor="text1"/>
              </w:rPr>
            </w:pPr>
            <w:proofErr w:type="spellStart"/>
            <w:r w:rsidRPr="0042417D">
              <w:rPr>
                <w:color w:val="000000" w:themeColor="text1"/>
              </w:rPr>
              <w:t>Области</w:t>
            </w:r>
            <w:proofErr w:type="spellEnd"/>
            <w:r w:rsidRPr="0042417D">
              <w:rPr>
                <w:color w:val="000000" w:themeColor="text1"/>
              </w:rPr>
              <w:t xml:space="preserve"> </w:t>
            </w:r>
            <w:proofErr w:type="spellStart"/>
            <w:r w:rsidRPr="0042417D">
              <w:rPr>
                <w:color w:val="000000" w:themeColor="text1"/>
              </w:rPr>
              <w:t>специализации</w:t>
            </w:r>
            <w:proofErr w:type="spellEnd"/>
          </w:p>
        </w:tc>
        <w:tc>
          <w:tcPr>
            <w:tcW w:w="1819" w:type="pct"/>
            <w:tcBorders>
              <w:bottom w:val="single" w:sz="4" w:space="0" w:color="auto"/>
            </w:tcBorders>
            <w:shd w:val="clear" w:color="auto" w:fill="auto"/>
          </w:tcPr>
          <w:p w14:paraId="0C063FC3" w14:textId="70C08899" w:rsidR="00E2577F" w:rsidRPr="005B233D" w:rsidRDefault="00055EE3" w:rsidP="00D51505">
            <w:pPr>
              <w:pStyle w:val="ListParagraph"/>
              <w:numPr>
                <w:ilvl w:val="0"/>
                <w:numId w:val="7"/>
              </w:numPr>
              <w:tabs>
                <w:tab w:val="left" w:pos="342"/>
              </w:tabs>
              <w:spacing w:after="0" w:line="240" w:lineRule="auto"/>
              <w:ind w:left="462"/>
              <w:rPr>
                <w:i/>
                <w:color w:val="000000" w:themeColor="text1"/>
                <w:lang w:val="ru-RU"/>
              </w:rPr>
            </w:pPr>
            <w:r w:rsidRPr="00367970">
              <w:rPr>
                <w:i/>
                <w:color w:val="000000" w:themeColor="text1"/>
                <w:lang w:val="ru-RU"/>
              </w:rPr>
              <w:t xml:space="preserve">Обладает ли ОГО/НПО соответствующей экспертизой в предоставлении </w:t>
            </w:r>
            <w:r w:rsidR="00466C59">
              <w:rPr>
                <w:i/>
                <w:color w:val="000000" w:themeColor="text1"/>
                <w:lang w:val="ru-RU"/>
              </w:rPr>
              <w:t xml:space="preserve">технической </w:t>
            </w:r>
            <w:r w:rsidR="00D51505">
              <w:rPr>
                <w:i/>
                <w:color w:val="000000" w:themeColor="text1"/>
                <w:lang w:val="ru-RU"/>
              </w:rPr>
              <w:t>или финансовой поддер</w:t>
            </w:r>
            <w:r w:rsidR="00D51505" w:rsidRPr="005B233D">
              <w:rPr>
                <w:i/>
                <w:color w:val="000000" w:themeColor="text1"/>
                <w:lang w:val="ru-RU"/>
              </w:rPr>
              <w:t>жки</w:t>
            </w:r>
            <w:r w:rsidR="00D51505">
              <w:rPr>
                <w:i/>
                <w:color w:val="000000" w:themeColor="text1"/>
                <w:lang w:val="ru-RU"/>
              </w:rPr>
              <w:t>, товаров и/или услуг</w:t>
            </w:r>
            <w:r w:rsidR="00466C59" w:rsidRPr="005B233D">
              <w:rPr>
                <w:i/>
                <w:color w:val="000000" w:themeColor="text1"/>
                <w:lang w:val="ru-RU"/>
              </w:rPr>
              <w:t xml:space="preserve"> </w:t>
            </w:r>
            <w:r w:rsidRPr="005B233D">
              <w:rPr>
                <w:i/>
                <w:color w:val="000000" w:themeColor="text1"/>
                <w:lang w:val="ru-RU"/>
              </w:rPr>
              <w:t>для бизнес/</w:t>
            </w:r>
            <w:r w:rsidR="00D51505" w:rsidRPr="005B233D">
              <w:rPr>
                <w:i/>
                <w:color w:val="000000" w:themeColor="text1"/>
                <w:lang w:val="ru-RU"/>
              </w:rPr>
              <w:t>стартап</w:t>
            </w:r>
            <w:r w:rsidR="00D51505">
              <w:rPr>
                <w:i/>
                <w:color w:val="000000" w:themeColor="text1"/>
                <w:lang w:val="ru-RU"/>
              </w:rPr>
              <w:t xml:space="preserve"> проектов на уровне сообществ</w:t>
            </w:r>
            <w:r w:rsidRPr="005B233D">
              <w:rPr>
                <w:i/>
                <w:color w:val="000000" w:themeColor="text1"/>
                <w:lang w:val="ru-RU"/>
              </w:rPr>
              <w:t xml:space="preserve">? </w:t>
            </w:r>
          </w:p>
          <w:p w14:paraId="512B27D3" w14:textId="6109E73A" w:rsidR="00E2577F" w:rsidRPr="00367970" w:rsidRDefault="00E2577F" w:rsidP="005B233D">
            <w:pPr>
              <w:pStyle w:val="ListParagraph"/>
              <w:numPr>
                <w:ilvl w:val="0"/>
                <w:numId w:val="7"/>
              </w:numPr>
              <w:tabs>
                <w:tab w:val="left" w:pos="342"/>
              </w:tabs>
              <w:spacing w:after="0" w:line="240" w:lineRule="auto"/>
              <w:ind w:left="462"/>
              <w:rPr>
                <w:i/>
                <w:color w:val="000000" w:themeColor="text1"/>
                <w:lang w:val="ru-RU"/>
              </w:rPr>
            </w:pPr>
            <w:r w:rsidRPr="005B233D">
              <w:rPr>
                <w:i/>
                <w:color w:val="000000" w:themeColor="text1"/>
                <w:lang w:val="ru-RU"/>
              </w:rPr>
              <w:t xml:space="preserve">Если «да», </w:t>
            </w:r>
            <w:r w:rsidR="00D51505">
              <w:rPr>
                <w:i/>
                <w:color w:val="000000" w:themeColor="text1"/>
                <w:lang w:val="ru-RU"/>
              </w:rPr>
              <w:t xml:space="preserve">то </w:t>
            </w:r>
            <w:r w:rsidR="005871C8">
              <w:rPr>
                <w:i/>
                <w:color w:val="000000" w:themeColor="text1"/>
                <w:lang w:val="ru-RU"/>
              </w:rPr>
              <w:t xml:space="preserve">опишите </w:t>
            </w:r>
            <w:r w:rsidRPr="00367970">
              <w:rPr>
                <w:i/>
                <w:color w:val="000000" w:themeColor="text1"/>
                <w:lang w:val="ru-RU"/>
              </w:rPr>
              <w:t>в</w:t>
            </w:r>
            <w:r w:rsidR="005871C8">
              <w:rPr>
                <w:i/>
                <w:color w:val="000000" w:themeColor="text1"/>
                <w:lang w:val="ru-RU"/>
              </w:rPr>
              <w:t xml:space="preserve"> каких</w:t>
            </w:r>
            <w:r w:rsidRPr="00367970">
              <w:rPr>
                <w:i/>
                <w:color w:val="000000" w:themeColor="text1"/>
                <w:lang w:val="ru-RU"/>
              </w:rPr>
              <w:t xml:space="preserve"> </w:t>
            </w:r>
            <w:r w:rsidR="005871C8">
              <w:rPr>
                <w:i/>
                <w:color w:val="000000" w:themeColor="text1"/>
                <w:lang w:val="ru-RU"/>
              </w:rPr>
              <w:t>областях</w:t>
            </w:r>
            <w:r w:rsidRPr="00367970">
              <w:rPr>
                <w:i/>
                <w:color w:val="000000" w:themeColor="text1"/>
                <w:lang w:val="ru-RU"/>
              </w:rPr>
              <w:t>:</w:t>
            </w:r>
          </w:p>
          <w:p w14:paraId="67F001A8" w14:textId="77777777" w:rsidR="00E2577F" w:rsidRPr="00367970" w:rsidRDefault="00E2577F" w:rsidP="00E2577F">
            <w:pPr>
              <w:pStyle w:val="ListParagraph"/>
              <w:tabs>
                <w:tab w:val="left" w:pos="342"/>
              </w:tabs>
              <w:spacing w:after="0" w:line="240" w:lineRule="auto"/>
              <w:ind w:left="462"/>
              <w:rPr>
                <w:i/>
                <w:color w:val="000000" w:themeColor="text1"/>
                <w:lang w:val="ru-RU"/>
              </w:rPr>
            </w:pPr>
          </w:p>
          <w:p w14:paraId="44BB32C8" w14:textId="77777777" w:rsidR="00E2577F" w:rsidRPr="00367970" w:rsidRDefault="00E2577F" w:rsidP="00E2577F">
            <w:pPr>
              <w:pStyle w:val="ListParagraph"/>
              <w:spacing w:after="0" w:line="240" w:lineRule="auto"/>
              <w:ind w:left="432"/>
              <w:rPr>
                <w:i/>
                <w:color w:val="000000" w:themeColor="text1"/>
                <w:lang w:val="ru-RU"/>
              </w:rPr>
            </w:pPr>
            <w:r w:rsidRPr="00E2577F">
              <w:rPr>
                <w:i/>
                <w:color w:val="000000" w:themeColor="text1"/>
              </w:rPr>
              <w:t>a</w:t>
            </w:r>
            <w:r w:rsidRPr="00367970">
              <w:rPr>
                <w:i/>
                <w:color w:val="000000" w:themeColor="text1"/>
                <w:lang w:val="ru-RU"/>
              </w:rPr>
              <w:t>)</w:t>
            </w:r>
            <w:r w:rsidRPr="00367970">
              <w:rPr>
                <w:i/>
                <w:color w:val="000000" w:themeColor="text1"/>
                <w:lang w:val="ru-RU"/>
              </w:rPr>
              <w:tab/>
              <w:t>Ошская и/или Баткенская области,</w:t>
            </w:r>
          </w:p>
          <w:p w14:paraId="5C97F66D" w14:textId="577686DE" w:rsidR="00E2577F" w:rsidRPr="00367970" w:rsidRDefault="00E2577F" w:rsidP="00E2577F">
            <w:pPr>
              <w:pStyle w:val="ListParagraph"/>
              <w:spacing w:after="0" w:line="240" w:lineRule="auto"/>
              <w:ind w:left="432"/>
              <w:rPr>
                <w:i/>
                <w:color w:val="000000" w:themeColor="text1"/>
                <w:lang w:val="ru-RU"/>
              </w:rPr>
            </w:pPr>
            <w:r w:rsidRPr="00E2577F">
              <w:rPr>
                <w:i/>
                <w:color w:val="000000" w:themeColor="text1"/>
              </w:rPr>
              <w:t>b</w:t>
            </w:r>
            <w:r w:rsidRPr="00367970">
              <w:rPr>
                <w:i/>
                <w:color w:val="000000" w:themeColor="text1"/>
                <w:lang w:val="ru-RU"/>
              </w:rPr>
              <w:t>)</w:t>
            </w:r>
            <w:r w:rsidRPr="00367970">
              <w:rPr>
                <w:i/>
                <w:color w:val="000000" w:themeColor="text1"/>
                <w:lang w:val="ru-RU"/>
              </w:rPr>
              <w:tab/>
              <w:t xml:space="preserve">Джалал-Абадский и/или Таласский </w:t>
            </w:r>
            <w:r w:rsidR="00367970">
              <w:rPr>
                <w:i/>
                <w:color w:val="000000" w:themeColor="text1"/>
                <w:lang w:val="ru-RU"/>
              </w:rPr>
              <w:t>области</w:t>
            </w:r>
          </w:p>
          <w:p w14:paraId="7AD6A829" w14:textId="4CD59049" w:rsidR="00BA66C1" w:rsidRPr="00367970" w:rsidRDefault="00E2577F" w:rsidP="00E2577F">
            <w:pPr>
              <w:pStyle w:val="ListParagraph"/>
              <w:spacing w:after="0" w:line="240" w:lineRule="auto"/>
              <w:ind w:left="432"/>
              <w:rPr>
                <w:i/>
                <w:color w:val="000000" w:themeColor="text1"/>
                <w:lang w:val="ru-RU"/>
              </w:rPr>
            </w:pPr>
            <w:r w:rsidRPr="00E2577F">
              <w:rPr>
                <w:i/>
                <w:color w:val="000000" w:themeColor="text1"/>
              </w:rPr>
              <w:t>c</w:t>
            </w:r>
            <w:r w:rsidRPr="00367970">
              <w:rPr>
                <w:i/>
                <w:color w:val="000000" w:themeColor="text1"/>
                <w:lang w:val="ru-RU"/>
              </w:rPr>
              <w:t>)</w:t>
            </w:r>
            <w:r w:rsidRPr="00367970">
              <w:rPr>
                <w:i/>
                <w:color w:val="000000" w:themeColor="text1"/>
                <w:lang w:val="ru-RU"/>
              </w:rPr>
              <w:tab/>
              <w:t>Чуйская и/или Иссык-Кульская и/или Нарынская области</w:t>
            </w:r>
          </w:p>
          <w:p w14:paraId="7AD6A82A" w14:textId="77777777" w:rsidR="00BA66C1" w:rsidRPr="00367970" w:rsidRDefault="00BA66C1" w:rsidP="00BA66C1">
            <w:pPr>
              <w:pStyle w:val="ListParagraph"/>
              <w:spacing w:after="0" w:line="240" w:lineRule="auto"/>
              <w:ind w:left="432"/>
              <w:rPr>
                <w:i/>
                <w:color w:val="000000" w:themeColor="text1"/>
                <w:lang w:val="ru-RU"/>
              </w:rPr>
            </w:pPr>
          </w:p>
          <w:p w14:paraId="73DA81EE" w14:textId="77777777" w:rsidR="00253076" w:rsidRPr="00367970" w:rsidRDefault="00055EE3" w:rsidP="00253076">
            <w:pPr>
              <w:pStyle w:val="ListParagraph"/>
              <w:numPr>
                <w:ilvl w:val="0"/>
                <w:numId w:val="7"/>
              </w:numPr>
              <w:tabs>
                <w:tab w:val="left" w:pos="342"/>
              </w:tabs>
              <w:spacing w:after="0" w:line="240" w:lineRule="auto"/>
              <w:ind w:left="462"/>
              <w:rPr>
                <w:i/>
                <w:color w:val="000000" w:themeColor="text1"/>
                <w:lang w:val="ru-RU"/>
              </w:rPr>
            </w:pPr>
            <w:r w:rsidRPr="00367970">
              <w:rPr>
                <w:i/>
                <w:color w:val="000000" w:themeColor="text1"/>
                <w:lang w:val="ru-RU"/>
              </w:rPr>
              <w:t>Какой экспертизой обладает ОГО/НПО в проведении бизнес-тренингов, акселерационных программ (</w:t>
            </w:r>
            <w:r w:rsidRPr="00253076">
              <w:rPr>
                <w:i/>
                <w:color w:val="000000" w:themeColor="text1"/>
              </w:rPr>
              <w:t>MVP</w:t>
            </w:r>
            <w:r w:rsidRPr="00367970">
              <w:rPr>
                <w:i/>
                <w:color w:val="000000" w:themeColor="text1"/>
                <w:lang w:val="ru-RU"/>
              </w:rPr>
              <w:t>, налогообложение, финансирование, маркетинг, стартапы) в соответствующих указанных регионах:</w:t>
            </w:r>
          </w:p>
          <w:p w14:paraId="20B77409" w14:textId="77777777" w:rsidR="00253076" w:rsidRPr="00367970" w:rsidRDefault="00253076" w:rsidP="00253076">
            <w:pPr>
              <w:pStyle w:val="ListParagraph"/>
              <w:rPr>
                <w:i/>
                <w:color w:val="000000" w:themeColor="text1"/>
                <w:lang w:val="ru-RU"/>
              </w:rPr>
            </w:pPr>
          </w:p>
          <w:p w14:paraId="090CC6EB" w14:textId="4A37CD9B" w:rsidR="00253076" w:rsidRPr="00367970" w:rsidRDefault="00253076" w:rsidP="00253076">
            <w:pPr>
              <w:pStyle w:val="ListParagraph"/>
              <w:numPr>
                <w:ilvl w:val="0"/>
                <w:numId w:val="15"/>
              </w:numPr>
              <w:tabs>
                <w:tab w:val="left" w:pos="342"/>
              </w:tabs>
              <w:spacing w:after="0" w:line="240" w:lineRule="auto"/>
              <w:rPr>
                <w:i/>
                <w:color w:val="000000" w:themeColor="text1"/>
                <w:lang w:val="ru-RU"/>
              </w:rPr>
            </w:pPr>
            <w:r w:rsidRPr="00367970">
              <w:rPr>
                <w:i/>
                <w:color w:val="000000" w:themeColor="text1"/>
                <w:lang w:val="ru-RU"/>
              </w:rPr>
              <w:t>Ошская и/или Баткенская области,</w:t>
            </w:r>
          </w:p>
          <w:p w14:paraId="5773E583" w14:textId="18A9941D" w:rsidR="00253076" w:rsidRPr="00367970" w:rsidRDefault="00253076" w:rsidP="00253076">
            <w:pPr>
              <w:pStyle w:val="ListParagraph"/>
              <w:numPr>
                <w:ilvl w:val="0"/>
                <w:numId w:val="15"/>
              </w:numPr>
              <w:tabs>
                <w:tab w:val="left" w:pos="342"/>
              </w:tabs>
              <w:spacing w:after="0" w:line="240" w:lineRule="auto"/>
              <w:rPr>
                <w:i/>
                <w:color w:val="000000" w:themeColor="text1"/>
                <w:lang w:val="ru-RU"/>
              </w:rPr>
            </w:pPr>
            <w:r w:rsidRPr="00367970">
              <w:rPr>
                <w:i/>
                <w:color w:val="000000" w:themeColor="text1"/>
                <w:lang w:val="ru-RU"/>
              </w:rPr>
              <w:t xml:space="preserve">Джалал-Абадский и/или Таласский </w:t>
            </w:r>
            <w:r w:rsidR="00367970">
              <w:rPr>
                <w:i/>
                <w:color w:val="000000" w:themeColor="text1"/>
                <w:lang w:val="ru-RU"/>
              </w:rPr>
              <w:t>области</w:t>
            </w:r>
          </w:p>
          <w:p w14:paraId="7AD6A82B" w14:textId="1C933C10" w:rsidR="00055EE3" w:rsidRPr="00367970" w:rsidRDefault="00253076" w:rsidP="00253076">
            <w:pPr>
              <w:pStyle w:val="ListParagraph"/>
              <w:numPr>
                <w:ilvl w:val="0"/>
                <w:numId w:val="15"/>
              </w:numPr>
              <w:tabs>
                <w:tab w:val="left" w:pos="342"/>
              </w:tabs>
              <w:spacing w:after="0" w:line="240" w:lineRule="auto"/>
              <w:rPr>
                <w:i/>
                <w:color w:val="000000" w:themeColor="text1"/>
                <w:lang w:val="ru-RU"/>
              </w:rPr>
            </w:pPr>
            <w:r w:rsidRPr="00367970">
              <w:rPr>
                <w:i/>
                <w:color w:val="000000" w:themeColor="text1"/>
                <w:lang w:val="ru-RU"/>
              </w:rPr>
              <w:t>Чуйская и/или Иссык-Кульская и/или Нарынская области</w:t>
            </w:r>
          </w:p>
          <w:p w14:paraId="541D03D7" w14:textId="77777777" w:rsidR="004060EC" w:rsidRPr="00367970" w:rsidRDefault="004060EC" w:rsidP="004060EC">
            <w:pPr>
              <w:pStyle w:val="ListParagraph"/>
              <w:rPr>
                <w:i/>
                <w:color w:val="000000" w:themeColor="text1"/>
                <w:lang w:val="ru-RU"/>
              </w:rPr>
            </w:pPr>
          </w:p>
          <w:p w14:paraId="181AB84C" w14:textId="79AC7952" w:rsidR="004060EC" w:rsidRPr="00367970" w:rsidRDefault="004060EC" w:rsidP="00E30B19">
            <w:pPr>
              <w:pStyle w:val="ListParagraph"/>
              <w:numPr>
                <w:ilvl w:val="0"/>
                <w:numId w:val="7"/>
              </w:numPr>
              <w:spacing w:after="0" w:line="240" w:lineRule="auto"/>
              <w:ind w:left="432"/>
              <w:rPr>
                <w:i/>
                <w:color w:val="000000" w:themeColor="text1"/>
                <w:lang w:val="ru-RU"/>
              </w:rPr>
            </w:pPr>
            <w:r w:rsidRPr="00367970">
              <w:rPr>
                <w:i/>
                <w:color w:val="000000" w:themeColor="text1"/>
                <w:lang w:val="ru-RU"/>
              </w:rPr>
              <w:lastRenderedPageBreak/>
              <w:t>Пожалуйста, приведите примеры вышеупомянутой экспертизы, если таковые имеются. (два абзаца)</w:t>
            </w:r>
          </w:p>
          <w:p w14:paraId="7AD6A82C" w14:textId="77777777" w:rsidR="00BA57A0" w:rsidRPr="00367970" w:rsidRDefault="00BA57A0" w:rsidP="00AE221E">
            <w:pPr>
              <w:spacing w:after="0" w:line="240" w:lineRule="auto"/>
              <w:rPr>
                <w:color w:val="000000" w:themeColor="text1"/>
                <w:lang w:val="ru-RU"/>
              </w:rPr>
            </w:pPr>
          </w:p>
        </w:tc>
        <w:tc>
          <w:tcPr>
            <w:tcW w:w="2213" w:type="pct"/>
            <w:tcBorders>
              <w:bottom w:val="single" w:sz="4" w:space="0" w:color="auto"/>
            </w:tcBorders>
            <w:shd w:val="clear" w:color="auto" w:fill="auto"/>
          </w:tcPr>
          <w:p w14:paraId="7AD6A82E" w14:textId="77777777" w:rsidR="00055EE3" w:rsidRPr="00367970" w:rsidRDefault="00055EE3" w:rsidP="00E70174">
            <w:pPr>
              <w:pStyle w:val="ListParagraph"/>
              <w:spacing w:after="0" w:line="240" w:lineRule="auto"/>
              <w:ind w:left="0"/>
              <w:rPr>
                <w:color w:val="000000" w:themeColor="text1"/>
                <w:lang w:val="ru-RU"/>
              </w:rPr>
            </w:pPr>
          </w:p>
        </w:tc>
      </w:tr>
      <w:tr w:rsidR="00C30B6C" w:rsidRPr="0042417D" w14:paraId="7AD6A837" w14:textId="77777777" w:rsidTr="005E3F56">
        <w:trPr>
          <w:gridAfter w:val="1"/>
          <w:wAfter w:w="14" w:type="pct"/>
          <w:trHeight w:val="386"/>
        </w:trPr>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tcPr>
          <w:p w14:paraId="7AD6A830" w14:textId="77777777" w:rsidR="004875E9" w:rsidRPr="0042417D" w:rsidRDefault="004875E9" w:rsidP="00E30B19">
            <w:pPr>
              <w:pStyle w:val="ListParagraph"/>
              <w:numPr>
                <w:ilvl w:val="0"/>
                <w:numId w:val="3"/>
              </w:numPr>
              <w:spacing w:after="0" w:line="240" w:lineRule="auto"/>
              <w:ind w:left="432"/>
              <w:rPr>
                <w:color w:val="000000" w:themeColor="text1"/>
              </w:rPr>
            </w:pPr>
            <w:proofErr w:type="spellStart"/>
            <w:r w:rsidRPr="0042417D">
              <w:rPr>
                <w:color w:val="000000" w:themeColor="text1"/>
              </w:rPr>
              <w:t>Финансовое</w:t>
            </w:r>
            <w:proofErr w:type="spellEnd"/>
            <w:r w:rsidRPr="0042417D">
              <w:rPr>
                <w:color w:val="000000" w:themeColor="text1"/>
              </w:rPr>
              <w:t xml:space="preserve"> </w:t>
            </w:r>
            <w:proofErr w:type="spellStart"/>
            <w:r w:rsidRPr="0042417D">
              <w:rPr>
                <w:color w:val="000000" w:themeColor="text1"/>
              </w:rPr>
              <w:t>положение</w:t>
            </w:r>
            <w:proofErr w:type="spellEnd"/>
            <w:r w:rsidRPr="0042417D">
              <w:rPr>
                <w:color w:val="000000" w:themeColor="text1"/>
              </w:rPr>
              <w:t xml:space="preserve"> и </w:t>
            </w:r>
            <w:proofErr w:type="spellStart"/>
            <w:r w:rsidRPr="0042417D">
              <w:rPr>
                <w:color w:val="000000" w:themeColor="text1"/>
              </w:rPr>
              <w:t>устойчивость</w:t>
            </w:r>
            <w:proofErr w:type="spellEnd"/>
          </w:p>
        </w:tc>
        <w:tc>
          <w:tcPr>
            <w:tcW w:w="1819" w:type="pct"/>
            <w:tcBorders>
              <w:top w:val="single" w:sz="4" w:space="0" w:color="auto"/>
              <w:left w:val="single" w:sz="4" w:space="0" w:color="auto"/>
              <w:bottom w:val="single" w:sz="4" w:space="0" w:color="auto"/>
              <w:right w:val="single" w:sz="4" w:space="0" w:color="auto"/>
            </w:tcBorders>
            <w:shd w:val="clear" w:color="auto" w:fill="auto"/>
          </w:tcPr>
          <w:p w14:paraId="7AD6A831" w14:textId="323511FA" w:rsidR="004875E9" w:rsidRPr="00367970" w:rsidRDefault="004875E9" w:rsidP="00E30B19">
            <w:pPr>
              <w:pStyle w:val="ListParagraph"/>
              <w:numPr>
                <w:ilvl w:val="0"/>
                <w:numId w:val="6"/>
              </w:numPr>
              <w:spacing w:after="0" w:line="240" w:lineRule="auto"/>
              <w:ind w:left="432"/>
              <w:rPr>
                <w:i/>
                <w:color w:val="000000" w:themeColor="text1"/>
                <w:lang w:val="ru-RU"/>
              </w:rPr>
            </w:pPr>
            <w:r w:rsidRPr="00367970">
              <w:rPr>
                <w:i/>
                <w:color w:val="000000" w:themeColor="text1"/>
                <w:lang w:val="ru-RU"/>
              </w:rPr>
              <w:t xml:space="preserve">Каков был общий объем финансовых результатов ОГО/НПО за предыдущие 2 года?  Пожалуйста, предоставьте аудированную финансовую отчетность за последние 2 года. Если аудированная финансовая отчетность недоступна, пожалуйста, объясните, почему ее невозможно получить. </w:t>
            </w:r>
          </w:p>
          <w:p w14:paraId="7AD6A832" w14:textId="77777777" w:rsidR="00BA66C1" w:rsidRPr="00367970" w:rsidRDefault="00BA66C1" w:rsidP="00BA66C1">
            <w:pPr>
              <w:pStyle w:val="ListParagraph"/>
              <w:spacing w:after="0" w:line="240" w:lineRule="auto"/>
              <w:rPr>
                <w:i/>
                <w:color w:val="000000" w:themeColor="text1"/>
                <w:lang w:val="ru-RU"/>
              </w:rPr>
            </w:pPr>
          </w:p>
          <w:p w14:paraId="7AD6A833" w14:textId="77777777" w:rsidR="004875E9" w:rsidRPr="00367970" w:rsidRDefault="004875E9" w:rsidP="00E30B19">
            <w:pPr>
              <w:pStyle w:val="ListParagraph"/>
              <w:numPr>
                <w:ilvl w:val="0"/>
                <w:numId w:val="6"/>
              </w:numPr>
              <w:spacing w:after="0" w:line="240" w:lineRule="auto"/>
              <w:ind w:left="432"/>
              <w:rPr>
                <w:i/>
                <w:color w:val="000000" w:themeColor="text1"/>
                <w:lang w:val="ru-RU"/>
              </w:rPr>
            </w:pPr>
            <w:r w:rsidRPr="00367970">
              <w:rPr>
                <w:i/>
                <w:color w:val="000000" w:themeColor="text1"/>
                <w:lang w:val="ru-RU"/>
              </w:rPr>
              <w:t>Каков фактический и прогнозируемый приток финансовых ресурсов ОГО/НПО на текущий и следующий год?</w:t>
            </w:r>
          </w:p>
          <w:p w14:paraId="7AD6A834" w14:textId="77777777" w:rsidR="00BA66C1" w:rsidRPr="00367970" w:rsidRDefault="00BA66C1" w:rsidP="00BA66C1">
            <w:pPr>
              <w:pStyle w:val="ListParagraph"/>
              <w:rPr>
                <w:i/>
                <w:color w:val="000000" w:themeColor="text1"/>
                <w:lang w:val="ru-RU"/>
              </w:rPr>
            </w:pPr>
          </w:p>
          <w:p w14:paraId="7AD6A835" w14:textId="77777777" w:rsidR="006166F1" w:rsidRPr="00367970" w:rsidRDefault="004E308A" w:rsidP="00E30B19">
            <w:pPr>
              <w:pStyle w:val="ListParagraph"/>
              <w:numPr>
                <w:ilvl w:val="0"/>
                <w:numId w:val="6"/>
              </w:numPr>
              <w:spacing w:after="0" w:line="240" w:lineRule="auto"/>
              <w:ind w:left="432"/>
              <w:rPr>
                <w:i/>
                <w:color w:val="000000" w:themeColor="text1"/>
                <w:lang w:val="ru-RU"/>
              </w:rPr>
            </w:pPr>
            <w:r w:rsidRPr="00367970">
              <w:rPr>
                <w:i/>
                <w:color w:val="000000" w:themeColor="text1"/>
                <w:lang w:val="ru-RU"/>
              </w:rPr>
              <w:t>Пожалуйста, предоставьте список проектов с описанием, продолжительностью, местом проведения и бюджетом за последние 2 года (в порядке от самого большого бюджета до самого низкого).</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09197F9D" w14:textId="6CC3DE82" w:rsidR="004875E9" w:rsidRDefault="00B01864" w:rsidP="00E30B19">
            <w:pPr>
              <w:pStyle w:val="ListParagraph"/>
              <w:numPr>
                <w:ilvl w:val="0"/>
                <w:numId w:val="12"/>
              </w:numPr>
              <w:spacing w:after="0" w:line="240" w:lineRule="auto"/>
              <w:rPr>
                <w:color w:val="000000" w:themeColor="text1"/>
              </w:rPr>
            </w:pPr>
            <w:proofErr w:type="spellStart"/>
            <w:r w:rsidRPr="00B01864">
              <w:rPr>
                <w:color w:val="000000" w:themeColor="text1"/>
              </w:rPr>
              <w:t>Финансовые</w:t>
            </w:r>
            <w:proofErr w:type="spellEnd"/>
            <w:r w:rsidRPr="00B01864">
              <w:rPr>
                <w:color w:val="000000" w:themeColor="text1"/>
              </w:rPr>
              <w:t xml:space="preserve"> </w:t>
            </w:r>
            <w:proofErr w:type="spellStart"/>
            <w:r w:rsidRPr="00B01864">
              <w:rPr>
                <w:color w:val="000000" w:themeColor="text1"/>
              </w:rPr>
              <w:t>результаты</w:t>
            </w:r>
            <w:proofErr w:type="spellEnd"/>
            <w:r w:rsidRPr="00B01864">
              <w:rPr>
                <w:color w:val="000000" w:themeColor="text1"/>
              </w:rPr>
              <w:t xml:space="preserve"> </w:t>
            </w:r>
          </w:p>
          <w:tbl>
            <w:tblPr>
              <w:tblStyle w:val="TableGrid"/>
              <w:tblW w:w="0" w:type="auto"/>
              <w:tblLayout w:type="fixed"/>
              <w:tblLook w:val="04A0" w:firstRow="1" w:lastRow="0" w:firstColumn="1" w:lastColumn="0" w:noHBand="0" w:noVBand="1"/>
            </w:tblPr>
            <w:tblGrid>
              <w:gridCol w:w="663"/>
              <w:gridCol w:w="1255"/>
              <w:gridCol w:w="1276"/>
              <w:gridCol w:w="1370"/>
            </w:tblGrid>
            <w:tr w:rsidR="00FF2F57" w:rsidRPr="006258E2" w14:paraId="4755FB6A" w14:textId="77777777" w:rsidTr="00AE4EFF">
              <w:tc>
                <w:tcPr>
                  <w:tcW w:w="663" w:type="dxa"/>
                </w:tcPr>
                <w:p w14:paraId="7A3BF2CB" w14:textId="4C1148A2" w:rsidR="00FF2F57" w:rsidRPr="00FF2F57" w:rsidRDefault="00FF2F57" w:rsidP="00FF2F57">
                  <w:pPr>
                    <w:rPr>
                      <w:b/>
                      <w:bCs/>
                      <w:color w:val="000000" w:themeColor="text1"/>
                    </w:rPr>
                  </w:pPr>
                  <w:proofErr w:type="spellStart"/>
                  <w:r>
                    <w:rPr>
                      <w:b/>
                      <w:bCs/>
                      <w:color w:val="000000" w:themeColor="text1"/>
                    </w:rPr>
                    <w:t>Год</w:t>
                  </w:r>
                  <w:proofErr w:type="spellEnd"/>
                </w:p>
              </w:tc>
              <w:tc>
                <w:tcPr>
                  <w:tcW w:w="1255" w:type="dxa"/>
                </w:tcPr>
                <w:p w14:paraId="68DE4BFB" w14:textId="57DFD293" w:rsidR="00FF2F57" w:rsidRPr="00FF2F57" w:rsidRDefault="00FF2F57" w:rsidP="00FF2F57">
                  <w:pPr>
                    <w:rPr>
                      <w:b/>
                      <w:bCs/>
                      <w:color w:val="000000" w:themeColor="text1"/>
                    </w:rPr>
                  </w:pPr>
                  <w:proofErr w:type="spellStart"/>
                  <w:r>
                    <w:rPr>
                      <w:b/>
                      <w:bCs/>
                      <w:color w:val="000000" w:themeColor="text1"/>
                    </w:rPr>
                    <w:t>Доход</w:t>
                  </w:r>
                  <w:proofErr w:type="spellEnd"/>
                </w:p>
              </w:tc>
              <w:tc>
                <w:tcPr>
                  <w:tcW w:w="1276" w:type="dxa"/>
                </w:tcPr>
                <w:p w14:paraId="3315CE4D" w14:textId="0B2F1781" w:rsidR="00FF2F57" w:rsidRPr="00FF2F57" w:rsidRDefault="00FF2F57" w:rsidP="00FF2F57">
                  <w:pPr>
                    <w:rPr>
                      <w:b/>
                      <w:bCs/>
                      <w:color w:val="000000" w:themeColor="text1"/>
                    </w:rPr>
                  </w:pPr>
                  <w:proofErr w:type="spellStart"/>
                  <w:r>
                    <w:rPr>
                      <w:b/>
                      <w:bCs/>
                      <w:color w:val="000000" w:themeColor="text1"/>
                    </w:rPr>
                    <w:t>Издержки</w:t>
                  </w:r>
                  <w:proofErr w:type="spellEnd"/>
                </w:p>
              </w:tc>
              <w:tc>
                <w:tcPr>
                  <w:tcW w:w="1370" w:type="dxa"/>
                </w:tcPr>
                <w:p w14:paraId="76DAEA28" w14:textId="16B16F9F" w:rsidR="00FF2F57" w:rsidRPr="00B81CFC" w:rsidRDefault="00FF2F57" w:rsidP="00FF2F57">
                  <w:pPr>
                    <w:rPr>
                      <w:b/>
                      <w:bCs/>
                      <w:color w:val="000000" w:themeColor="text1"/>
                    </w:rPr>
                  </w:pPr>
                  <w:proofErr w:type="spellStart"/>
                  <w:r w:rsidRPr="00B81CFC">
                    <w:rPr>
                      <w:b/>
                      <w:bCs/>
                      <w:color w:val="000000" w:themeColor="text1"/>
                    </w:rPr>
                    <w:t>Профицит</w:t>
                  </w:r>
                  <w:proofErr w:type="spellEnd"/>
                  <w:r w:rsidRPr="00B81CFC">
                    <w:rPr>
                      <w:b/>
                      <w:bCs/>
                      <w:color w:val="000000" w:themeColor="text1"/>
                    </w:rPr>
                    <w:t>/</w:t>
                  </w:r>
                  <w:proofErr w:type="spellStart"/>
                  <w:r w:rsidRPr="00B81CFC">
                    <w:rPr>
                      <w:b/>
                      <w:bCs/>
                      <w:color w:val="000000" w:themeColor="text1"/>
                    </w:rPr>
                    <w:t>дефицит</w:t>
                  </w:r>
                  <w:proofErr w:type="spellEnd"/>
                </w:p>
              </w:tc>
            </w:tr>
            <w:tr w:rsidR="00FF2F57" w:rsidRPr="006258E2" w14:paraId="37F304A4" w14:textId="77777777" w:rsidTr="00AE4EFF">
              <w:tc>
                <w:tcPr>
                  <w:tcW w:w="663" w:type="dxa"/>
                </w:tcPr>
                <w:p w14:paraId="489AE727" w14:textId="66E4986F" w:rsidR="00FF2F57" w:rsidRPr="00B81CFC" w:rsidRDefault="00FF2F57" w:rsidP="00FF2F57">
                  <w:pPr>
                    <w:rPr>
                      <w:color w:val="000000" w:themeColor="text1"/>
                    </w:rPr>
                  </w:pPr>
                  <w:r w:rsidRPr="00B81CFC">
                    <w:rPr>
                      <w:color w:val="000000" w:themeColor="text1"/>
                    </w:rPr>
                    <w:t>2023</w:t>
                  </w:r>
                </w:p>
              </w:tc>
              <w:tc>
                <w:tcPr>
                  <w:tcW w:w="1255" w:type="dxa"/>
                </w:tcPr>
                <w:p w14:paraId="79A28E3E" w14:textId="1B6E82A8" w:rsidR="00FF2F57" w:rsidRPr="00FF2F57" w:rsidRDefault="00FF2F57" w:rsidP="00FF2F57">
                  <w:pPr>
                    <w:rPr>
                      <w:color w:val="000000" w:themeColor="text1"/>
                    </w:rPr>
                  </w:pPr>
                  <w:proofErr w:type="spellStart"/>
                  <w:r>
                    <w:rPr>
                      <w:color w:val="000000" w:themeColor="text1"/>
                    </w:rPr>
                    <w:t>сом</w:t>
                  </w:r>
                  <w:proofErr w:type="spellEnd"/>
                </w:p>
              </w:tc>
              <w:tc>
                <w:tcPr>
                  <w:tcW w:w="1276" w:type="dxa"/>
                </w:tcPr>
                <w:p w14:paraId="6C37E0E0" w14:textId="07BFA2F3" w:rsidR="00FF2F57" w:rsidRPr="00FF2F57" w:rsidRDefault="00FF2F57" w:rsidP="00FF2F57">
                  <w:pPr>
                    <w:rPr>
                      <w:color w:val="000000" w:themeColor="text1"/>
                    </w:rPr>
                  </w:pPr>
                  <w:proofErr w:type="spellStart"/>
                  <w:r>
                    <w:rPr>
                      <w:color w:val="000000" w:themeColor="text1"/>
                    </w:rPr>
                    <w:t>сом</w:t>
                  </w:r>
                  <w:proofErr w:type="spellEnd"/>
                </w:p>
              </w:tc>
              <w:tc>
                <w:tcPr>
                  <w:tcW w:w="1370" w:type="dxa"/>
                </w:tcPr>
                <w:p w14:paraId="36BAD10F" w14:textId="105AD590" w:rsidR="00FF2F57" w:rsidRPr="00B81CFC" w:rsidRDefault="00FF2F57" w:rsidP="00FF2F57">
                  <w:pPr>
                    <w:rPr>
                      <w:color w:val="000000" w:themeColor="text1"/>
                    </w:rPr>
                  </w:pPr>
                </w:p>
              </w:tc>
            </w:tr>
            <w:tr w:rsidR="00FF2F57" w:rsidRPr="006258E2" w14:paraId="7B312BC8" w14:textId="77777777" w:rsidTr="00AE4EFF">
              <w:tc>
                <w:tcPr>
                  <w:tcW w:w="663" w:type="dxa"/>
                </w:tcPr>
                <w:p w14:paraId="0105D967" w14:textId="4C740EF4" w:rsidR="00FF2F57" w:rsidRPr="00B81CFC" w:rsidRDefault="00FF2F57" w:rsidP="00FF2F57">
                  <w:pPr>
                    <w:rPr>
                      <w:color w:val="000000" w:themeColor="text1"/>
                    </w:rPr>
                  </w:pPr>
                  <w:r w:rsidRPr="00B81CFC">
                    <w:rPr>
                      <w:color w:val="000000" w:themeColor="text1"/>
                    </w:rPr>
                    <w:t xml:space="preserve">2024 </w:t>
                  </w:r>
                </w:p>
              </w:tc>
              <w:tc>
                <w:tcPr>
                  <w:tcW w:w="1255" w:type="dxa"/>
                </w:tcPr>
                <w:p w14:paraId="58720561" w14:textId="79971C9A" w:rsidR="00FF2F57" w:rsidRPr="00FF2F57" w:rsidRDefault="00FF2F57" w:rsidP="00FF2F57">
                  <w:pPr>
                    <w:rPr>
                      <w:color w:val="000000" w:themeColor="text1"/>
                    </w:rPr>
                  </w:pPr>
                  <w:proofErr w:type="spellStart"/>
                  <w:r>
                    <w:rPr>
                      <w:color w:val="000000" w:themeColor="text1"/>
                    </w:rPr>
                    <w:t>сом</w:t>
                  </w:r>
                  <w:proofErr w:type="spellEnd"/>
                </w:p>
              </w:tc>
              <w:tc>
                <w:tcPr>
                  <w:tcW w:w="1276" w:type="dxa"/>
                </w:tcPr>
                <w:p w14:paraId="29454696" w14:textId="35313B47" w:rsidR="00FF2F57" w:rsidRPr="00B81CFC" w:rsidRDefault="00FF2F57" w:rsidP="00FF2F57">
                  <w:pPr>
                    <w:rPr>
                      <w:color w:val="000000" w:themeColor="text1"/>
                    </w:rPr>
                  </w:pPr>
                </w:p>
              </w:tc>
              <w:tc>
                <w:tcPr>
                  <w:tcW w:w="1370" w:type="dxa"/>
                </w:tcPr>
                <w:p w14:paraId="61B1C075" w14:textId="3CBBEC08" w:rsidR="00FF2F57" w:rsidRPr="00B81CFC" w:rsidRDefault="00FF2F57" w:rsidP="00FF2F57">
                  <w:pPr>
                    <w:rPr>
                      <w:color w:val="000000" w:themeColor="text1"/>
                    </w:rPr>
                  </w:pPr>
                </w:p>
              </w:tc>
            </w:tr>
          </w:tbl>
          <w:p w14:paraId="0645E493" w14:textId="77777777" w:rsidR="00FF2F57" w:rsidRDefault="00FF2F57" w:rsidP="00FF2F57">
            <w:pPr>
              <w:spacing w:after="0" w:line="240" w:lineRule="auto"/>
              <w:rPr>
                <w:color w:val="000000" w:themeColor="text1"/>
              </w:rPr>
            </w:pPr>
          </w:p>
          <w:p w14:paraId="4D83929B" w14:textId="322EF201" w:rsidR="000C29D3" w:rsidRPr="000C29D3" w:rsidRDefault="000C29D3" w:rsidP="00FF2F57">
            <w:pPr>
              <w:spacing w:after="0" w:line="240" w:lineRule="auto"/>
              <w:rPr>
                <w:i/>
                <w:iCs/>
                <w:color w:val="000000" w:themeColor="text1"/>
              </w:rPr>
            </w:pPr>
            <w:proofErr w:type="spellStart"/>
            <w:r w:rsidRPr="000C29D3">
              <w:rPr>
                <w:i/>
                <w:iCs/>
                <w:color w:val="000000" w:themeColor="text1"/>
              </w:rPr>
              <w:t>Приложение</w:t>
            </w:r>
            <w:proofErr w:type="spellEnd"/>
            <w:r w:rsidRPr="000C29D3">
              <w:rPr>
                <w:i/>
                <w:iCs/>
                <w:color w:val="000000" w:themeColor="text1"/>
              </w:rPr>
              <w:t xml:space="preserve"> 4. </w:t>
            </w:r>
            <w:proofErr w:type="spellStart"/>
            <w:r w:rsidRPr="000C29D3">
              <w:rPr>
                <w:i/>
                <w:iCs/>
                <w:color w:val="000000" w:themeColor="text1"/>
              </w:rPr>
              <w:t>Финансовый</w:t>
            </w:r>
            <w:proofErr w:type="spellEnd"/>
            <w:r w:rsidRPr="000C29D3">
              <w:rPr>
                <w:i/>
                <w:iCs/>
                <w:color w:val="000000" w:themeColor="text1"/>
              </w:rPr>
              <w:t xml:space="preserve"> </w:t>
            </w:r>
            <w:proofErr w:type="spellStart"/>
            <w:r w:rsidRPr="000C29D3">
              <w:rPr>
                <w:i/>
                <w:iCs/>
                <w:color w:val="000000" w:themeColor="text1"/>
              </w:rPr>
              <w:t>отчет</w:t>
            </w:r>
            <w:proofErr w:type="spellEnd"/>
            <w:r w:rsidRPr="000C29D3">
              <w:rPr>
                <w:i/>
                <w:iCs/>
                <w:color w:val="000000" w:themeColor="text1"/>
              </w:rPr>
              <w:t xml:space="preserve"> за 2023 </w:t>
            </w:r>
            <w:proofErr w:type="spellStart"/>
            <w:r w:rsidRPr="000C29D3">
              <w:rPr>
                <w:i/>
                <w:iCs/>
                <w:color w:val="000000" w:themeColor="text1"/>
              </w:rPr>
              <w:t>год</w:t>
            </w:r>
            <w:proofErr w:type="spellEnd"/>
          </w:p>
          <w:p w14:paraId="10544F7D" w14:textId="79F4C2D4" w:rsidR="000C29D3" w:rsidRDefault="000C29D3" w:rsidP="00FF2F57">
            <w:pPr>
              <w:spacing w:after="0" w:line="240" w:lineRule="auto"/>
              <w:rPr>
                <w:i/>
                <w:iCs/>
                <w:color w:val="000000" w:themeColor="text1"/>
              </w:rPr>
            </w:pPr>
            <w:proofErr w:type="spellStart"/>
            <w:r w:rsidRPr="000C29D3">
              <w:rPr>
                <w:i/>
                <w:iCs/>
                <w:color w:val="000000" w:themeColor="text1"/>
              </w:rPr>
              <w:t>Приложение</w:t>
            </w:r>
            <w:proofErr w:type="spellEnd"/>
            <w:r w:rsidRPr="000C29D3">
              <w:rPr>
                <w:i/>
                <w:iCs/>
                <w:color w:val="000000" w:themeColor="text1"/>
              </w:rPr>
              <w:t xml:space="preserve"> 5. </w:t>
            </w:r>
            <w:proofErr w:type="spellStart"/>
            <w:r w:rsidRPr="000C29D3">
              <w:rPr>
                <w:i/>
                <w:iCs/>
                <w:color w:val="000000" w:themeColor="text1"/>
              </w:rPr>
              <w:t>Финансовый</w:t>
            </w:r>
            <w:proofErr w:type="spellEnd"/>
            <w:r w:rsidRPr="000C29D3">
              <w:rPr>
                <w:i/>
                <w:iCs/>
                <w:color w:val="000000" w:themeColor="text1"/>
              </w:rPr>
              <w:t xml:space="preserve"> </w:t>
            </w:r>
            <w:proofErr w:type="spellStart"/>
            <w:r w:rsidRPr="000C29D3">
              <w:rPr>
                <w:i/>
                <w:iCs/>
                <w:color w:val="000000" w:themeColor="text1"/>
              </w:rPr>
              <w:t>отчет</w:t>
            </w:r>
            <w:proofErr w:type="spellEnd"/>
            <w:r w:rsidRPr="000C29D3">
              <w:rPr>
                <w:i/>
                <w:iCs/>
                <w:color w:val="000000" w:themeColor="text1"/>
              </w:rPr>
              <w:t xml:space="preserve"> за 2024 </w:t>
            </w:r>
            <w:proofErr w:type="spellStart"/>
            <w:r w:rsidRPr="000C29D3">
              <w:rPr>
                <w:i/>
                <w:iCs/>
                <w:color w:val="000000" w:themeColor="text1"/>
              </w:rPr>
              <w:t>год</w:t>
            </w:r>
            <w:proofErr w:type="spellEnd"/>
          </w:p>
          <w:p w14:paraId="20C09B28" w14:textId="77777777" w:rsidR="00583C19" w:rsidRDefault="00583C19" w:rsidP="00FF2F57">
            <w:pPr>
              <w:spacing w:after="0" w:line="240" w:lineRule="auto"/>
              <w:rPr>
                <w:i/>
                <w:iCs/>
                <w:color w:val="000000" w:themeColor="text1"/>
              </w:rPr>
            </w:pPr>
          </w:p>
          <w:p w14:paraId="441E20CB" w14:textId="77777777" w:rsidR="00583C19" w:rsidRDefault="00583C19" w:rsidP="00FF2F57">
            <w:pPr>
              <w:spacing w:after="0" w:line="240" w:lineRule="auto"/>
              <w:rPr>
                <w:color w:val="000000" w:themeColor="text1"/>
              </w:rPr>
            </w:pPr>
          </w:p>
          <w:p w14:paraId="3C1AE723" w14:textId="77777777" w:rsidR="00BA45E4" w:rsidRPr="00BA45E4" w:rsidRDefault="00BA45E4" w:rsidP="00BA45E4">
            <w:pPr>
              <w:spacing w:after="0" w:line="240" w:lineRule="auto"/>
              <w:rPr>
                <w:color w:val="000000" w:themeColor="text1"/>
              </w:rPr>
            </w:pPr>
            <w:r w:rsidRPr="00BA45E4">
              <w:rPr>
                <w:color w:val="000000" w:themeColor="text1"/>
              </w:rPr>
              <w:t xml:space="preserve">2. </w:t>
            </w:r>
            <w:proofErr w:type="spellStart"/>
            <w:r w:rsidRPr="00BA45E4">
              <w:rPr>
                <w:color w:val="000000" w:themeColor="text1"/>
              </w:rPr>
              <w:t>Поступление</w:t>
            </w:r>
            <w:proofErr w:type="spellEnd"/>
            <w:r w:rsidRPr="00BA45E4">
              <w:rPr>
                <w:color w:val="000000" w:themeColor="text1"/>
              </w:rPr>
              <w:t xml:space="preserve"> </w:t>
            </w:r>
            <w:proofErr w:type="spellStart"/>
            <w:r w:rsidRPr="00BA45E4">
              <w:rPr>
                <w:color w:val="000000" w:themeColor="text1"/>
              </w:rPr>
              <w:t>прогнозируемых</w:t>
            </w:r>
            <w:proofErr w:type="spellEnd"/>
            <w:r w:rsidRPr="00BA45E4">
              <w:rPr>
                <w:color w:val="000000" w:themeColor="text1"/>
              </w:rPr>
              <w:t xml:space="preserve"> </w:t>
            </w:r>
            <w:proofErr w:type="spellStart"/>
            <w:r w:rsidRPr="00BA45E4">
              <w:rPr>
                <w:color w:val="000000" w:themeColor="text1"/>
              </w:rPr>
              <w:t>финансовых</w:t>
            </w:r>
            <w:proofErr w:type="spellEnd"/>
            <w:r w:rsidRPr="00BA45E4">
              <w:rPr>
                <w:color w:val="000000" w:themeColor="text1"/>
              </w:rPr>
              <w:t xml:space="preserve"> </w:t>
            </w:r>
            <w:proofErr w:type="spellStart"/>
            <w:r w:rsidRPr="00BA45E4">
              <w:rPr>
                <w:color w:val="000000" w:themeColor="text1"/>
              </w:rPr>
              <w:t>ресурсов</w:t>
            </w:r>
            <w:proofErr w:type="spellEnd"/>
            <w:r w:rsidRPr="00BA45E4">
              <w:rPr>
                <w:color w:val="000000" w:themeColor="text1"/>
              </w:rPr>
              <w:t xml:space="preserve">: </w:t>
            </w:r>
          </w:p>
          <w:p w14:paraId="6F22050D" w14:textId="27CC2E9B" w:rsidR="00BA45E4" w:rsidRPr="00BA45E4" w:rsidRDefault="00BA45E4" w:rsidP="00BA45E4">
            <w:pPr>
              <w:spacing w:after="0" w:line="240" w:lineRule="auto"/>
              <w:rPr>
                <w:color w:val="000000" w:themeColor="text1"/>
              </w:rPr>
            </w:pPr>
            <w:r w:rsidRPr="00BA45E4">
              <w:rPr>
                <w:color w:val="000000" w:themeColor="text1"/>
              </w:rPr>
              <w:t xml:space="preserve">2024: ____________ </w:t>
            </w:r>
            <w:proofErr w:type="spellStart"/>
            <w:r w:rsidRPr="00BA45E4">
              <w:rPr>
                <w:color w:val="000000" w:themeColor="text1"/>
              </w:rPr>
              <w:t>сомов</w:t>
            </w:r>
            <w:proofErr w:type="spellEnd"/>
          </w:p>
          <w:p w14:paraId="2BFC4AE7" w14:textId="383785B7" w:rsidR="00583C19" w:rsidRDefault="00BA45E4" w:rsidP="00BA45E4">
            <w:pPr>
              <w:spacing w:after="0" w:line="240" w:lineRule="auto"/>
              <w:rPr>
                <w:color w:val="000000" w:themeColor="text1"/>
              </w:rPr>
            </w:pPr>
            <w:r w:rsidRPr="00BA45E4">
              <w:rPr>
                <w:color w:val="000000" w:themeColor="text1"/>
              </w:rPr>
              <w:t xml:space="preserve">2025: _____________ </w:t>
            </w:r>
            <w:proofErr w:type="spellStart"/>
            <w:r w:rsidRPr="00BA45E4">
              <w:rPr>
                <w:color w:val="000000" w:themeColor="text1"/>
              </w:rPr>
              <w:t>сомов</w:t>
            </w:r>
            <w:proofErr w:type="spellEnd"/>
          </w:p>
          <w:p w14:paraId="046C2277" w14:textId="77777777" w:rsidR="00BA45E4" w:rsidRDefault="00BA45E4" w:rsidP="00BA45E4">
            <w:pPr>
              <w:spacing w:after="0" w:line="240" w:lineRule="auto"/>
              <w:rPr>
                <w:color w:val="000000" w:themeColor="text1"/>
              </w:rPr>
            </w:pPr>
          </w:p>
          <w:p w14:paraId="7AD6A836" w14:textId="5A43B9D8" w:rsidR="00BA45E4" w:rsidRPr="009A6742" w:rsidRDefault="00BA45E4" w:rsidP="00BA45E4">
            <w:pPr>
              <w:spacing w:after="0" w:line="240" w:lineRule="auto"/>
              <w:rPr>
                <w:color w:val="000000" w:themeColor="text1"/>
                <w:lang w:val="ru-RU"/>
              </w:rPr>
            </w:pPr>
            <w:r>
              <w:rPr>
                <w:color w:val="000000" w:themeColor="text1"/>
              </w:rPr>
              <w:t xml:space="preserve">3. </w:t>
            </w:r>
            <w:proofErr w:type="spellStart"/>
            <w:r>
              <w:rPr>
                <w:color w:val="000000" w:themeColor="text1"/>
              </w:rPr>
              <w:t>Смотрите</w:t>
            </w:r>
            <w:proofErr w:type="spellEnd"/>
            <w:r>
              <w:rPr>
                <w:color w:val="000000" w:themeColor="text1"/>
              </w:rPr>
              <w:t xml:space="preserve"> </w:t>
            </w:r>
            <w:proofErr w:type="spellStart"/>
            <w:r>
              <w:rPr>
                <w:color w:val="000000" w:themeColor="text1"/>
              </w:rPr>
              <w:t>ниже</w:t>
            </w:r>
            <w:proofErr w:type="spellEnd"/>
          </w:p>
        </w:tc>
      </w:tr>
      <w:tr w:rsidR="009A6742" w:rsidRPr="0042417D" w14:paraId="5D09BA01" w14:textId="77777777" w:rsidTr="009A6742">
        <w:trPr>
          <w:gridAfter w:val="1"/>
          <w:wAfter w:w="14" w:type="pct"/>
          <w:trHeight w:val="386"/>
        </w:trPr>
        <w:tc>
          <w:tcPr>
            <w:tcW w:w="498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0E2FF5" w14:textId="77777777" w:rsidR="009A6742" w:rsidRDefault="009A6742" w:rsidP="009A6742">
            <w:pPr>
              <w:pStyle w:val="ListParagraph"/>
              <w:spacing w:after="0" w:line="240" w:lineRule="auto"/>
              <w:rPr>
                <w:color w:val="000000" w:themeColor="text1"/>
              </w:rPr>
            </w:pPr>
          </w:p>
          <w:tbl>
            <w:tblPr>
              <w:tblW w:w="9956" w:type="dxa"/>
              <w:tblLayout w:type="fixed"/>
              <w:tblLook w:val="04A0" w:firstRow="1" w:lastRow="0" w:firstColumn="1" w:lastColumn="0" w:noHBand="0" w:noVBand="1"/>
            </w:tblPr>
            <w:tblGrid>
              <w:gridCol w:w="456"/>
              <w:gridCol w:w="1843"/>
              <w:gridCol w:w="3972"/>
              <w:gridCol w:w="1417"/>
              <w:gridCol w:w="1134"/>
              <w:gridCol w:w="1134"/>
            </w:tblGrid>
            <w:tr w:rsidR="00722F02" w:rsidRPr="00BF1C37" w14:paraId="7362C050" w14:textId="77777777" w:rsidTr="00AE4EFF">
              <w:trPr>
                <w:trHeight w:val="58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DAC8D" w14:textId="77777777" w:rsidR="00722F02" w:rsidRPr="00C04AA9" w:rsidRDefault="00722F02" w:rsidP="00722F02">
                  <w:pPr>
                    <w:spacing w:after="0" w:line="240" w:lineRule="auto"/>
                    <w:jc w:val="center"/>
                    <w:rPr>
                      <w:rFonts w:ascii="Calibri" w:eastAsia="Times New Roman" w:hAnsi="Calibri" w:cs="Calibri"/>
                      <w:b/>
                      <w:bCs/>
                      <w:color w:val="000000"/>
                    </w:rPr>
                  </w:pPr>
                  <w:proofErr w:type="spellStart"/>
                  <w:r w:rsidRPr="00C04AA9">
                    <w:rPr>
                      <w:rFonts w:ascii="Calibri" w:eastAsia="Times New Roman" w:hAnsi="Calibri" w:cs="Calibri"/>
                      <w:b/>
                      <w:bCs/>
                      <w:color w:val="000000"/>
                    </w:rPr>
                    <w:t>Нет</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C175DE" w14:textId="771655DE" w:rsidR="00722F02" w:rsidRPr="00722F02" w:rsidRDefault="00722F02" w:rsidP="00722F02">
                  <w:pPr>
                    <w:spacing w:after="0" w:line="240" w:lineRule="auto"/>
                    <w:jc w:val="center"/>
                    <w:rPr>
                      <w:rFonts w:ascii="Calibri" w:eastAsia="Times New Roman" w:hAnsi="Calibri" w:cs="Calibri"/>
                      <w:b/>
                      <w:bCs/>
                      <w:color w:val="000000"/>
                    </w:rPr>
                  </w:pPr>
                  <w:proofErr w:type="spellStart"/>
                  <w:r>
                    <w:rPr>
                      <w:rFonts w:ascii="Calibri" w:eastAsia="Times New Roman" w:hAnsi="Calibri" w:cs="Calibri"/>
                      <w:b/>
                      <w:bCs/>
                      <w:color w:val="000000"/>
                    </w:rPr>
                    <w:t>Донор</w:t>
                  </w:r>
                  <w:proofErr w:type="spellEnd"/>
                </w:p>
              </w:tc>
              <w:tc>
                <w:tcPr>
                  <w:tcW w:w="3972" w:type="dxa"/>
                  <w:tcBorders>
                    <w:top w:val="single" w:sz="4" w:space="0" w:color="auto"/>
                    <w:left w:val="nil"/>
                    <w:bottom w:val="single" w:sz="4" w:space="0" w:color="auto"/>
                    <w:right w:val="single" w:sz="4" w:space="0" w:color="auto"/>
                  </w:tcBorders>
                  <w:shd w:val="clear" w:color="auto" w:fill="auto"/>
                  <w:vAlign w:val="center"/>
                  <w:hideMark/>
                </w:tcPr>
                <w:p w14:paraId="21D3748E" w14:textId="329977AC" w:rsidR="00722F02" w:rsidRPr="00367970" w:rsidRDefault="00722F02" w:rsidP="00722F02">
                  <w:pPr>
                    <w:spacing w:after="0" w:line="240" w:lineRule="auto"/>
                    <w:jc w:val="center"/>
                    <w:rPr>
                      <w:rFonts w:ascii="Calibri" w:eastAsia="Times New Roman" w:hAnsi="Calibri" w:cs="Calibri"/>
                      <w:b/>
                      <w:bCs/>
                      <w:color w:val="000000"/>
                      <w:lang w:val="ru-RU"/>
                    </w:rPr>
                  </w:pPr>
                  <w:r w:rsidRPr="00367970">
                    <w:rPr>
                      <w:rFonts w:ascii="Calibri" w:eastAsia="Times New Roman" w:hAnsi="Calibri" w:cs="Calibri"/>
                      <w:b/>
                      <w:bCs/>
                      <w:color w:val="000000"/>
                      <w:lang w:val="ru-RU"/>
                    </w:rPr>
                    <w:t xml:space="preserve">Название проекта (краткое описание проекта)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2B3A2F" w14:textId="3EFE9D2D" w:rsidR="00722F02" w:rsidRPr="00367970" w:rsidRDefault="00B06BF3" w:rsidP="00722F02">
                  <w:pPr>
                    <w:spacing w:after="0" w:line="240" w:lineRule="auto"/>
                    <w:jc w:val="center"/>
                    <w:rPr>
                      <w:rFonts w:ascii="Calibri" w:eastAsia="Times New Roman" w:hAnsi="Calibri" w:cs="Calibri"/>
                      <w:b/>
                      <w:bCs/>
                      <w:color w:val="000000"/>
                      <w:lang w:val="ru-RU"/>
                    </w:rPr>
                  </w:pPr>
                  <w:r w:rsidRPr="00367970">
                    <w:rPr>
                      <w:rFonts w:ascii="Calibri" w:eastAsia="Times New Roman" w:hAnsi="Calibri" w:cs="Calibri"/>
                      <w:b/>
                      <w:bCs/>
                      <w:color w:val="000000"/>
                      <w:lang w:val="ru-RU"/>
                    </w:rPr>
                    <w:t>Срок реализации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640BAB" w14:textId="26E79280" w:rsidR="00722F02" w:rsidRPr="00367970" w:rsidRDefault="00B06BF3" w:rsidP="00722F02">
                  <w:pPr>
                    <w:spacing w:after="0" w:line="240" w:lineRule="auto"/>
                    <w:jc w:val="center"/>
                    <w:rPr>
                      <w:rFonts w:ascii="Calibri" w:eastAsia="Times New Roman" w:hAnsi="Calibri" w:cs="Calibri"/>
                      <w:b/>
                      <w:bCs/>
                      <w:color w:val="000000"/>
                      <w:lang w:val="ru-RU"/>
                    </w:rPr>
                  </w:pPr>
                  <w:r w:rsidRPr="00367970">
                    <w:rPr>
                      <w:rFonts w:ascii="Calibri" w:eastAsia="Times New Roman" w:hAnsi="Calibri" w:cs="Calibri"/>
                      <w:b/>
                      <w:bCs/>
                      <w:color w:val="000000"/>
                      <w:lang w:val="ru-RU"/>
                    </w:rPr>
                    <w:t>Сумма проекта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207CDB" w14:textId="51B145E4" w:rsidR="00722F02" w:rsidRPr="00367970" w:rsidRDefault="00B06BF3" w:rsidP="00722F02">
                  <w:pPr>
                    <w:spacing w:after="0" w:line="240" w:lineRule="auto"/>
                    <w:jc w:val="center"/>
                    <w:rPr>
                      <w:rFonts w:ascii="Calibri" w:eastAsia="Times New Roman" w:hAnsi="Calibri" w:cs="Calibri"/>
                      <w:b/>
                      <w:bCs/>
                      <w:color w:val="000000"/>
                      <w:lang w:val="ru-RU"/>
                    </w:rPr>
                  </w:pPr>
                  <w:r w:rsidRPr="00367970">
                    <w:rPr>
                      <w:rFonts w:ascii="Calibri" w:eastAsia="Times New Roman" w:hAnsi="Calibri" w:cs="Calibri"/>
                      <w:b/>
                      <w:bCs/>
                      <w:color w:val="000000"/>
                      <w:lang w:val="ru-RU"/>
                    </w:rPr>
                    <w:t>Судебный округ</w:t>
                  </w:r>
                </w:p>
              </w:tc>
            </w:tr>
            <w:tr w:rsidR="00722F02" w:rsidRPr="00BF1C37" w14:paraId="3497BDAB" w14:textId="77777777" w:rsidTr="00F12696">
              <w:trPr>
                <w:trHeight w:val="214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78A657"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1</w:t>
                  </w:r>
                </w:p>
              </w:tc>
              <w:tc>
                <w:tcPr>
                  <w:tcW w:w="1843" w:type="dxa"/>
                  <w:tcBorders>
                    <w:top w:val="nil"/>
                    <w:left w:val="nil"/>
                    <w:bottom w:val="single" w:sz="4" w:space="0" w:color="auto"/>
                    <w:right w:val="single" w:sz="4" w:space="0" w:color="auto"/>
                  </w:tcBorders>
                  <w:shd w:val="clear" w:color="auto" w:fill="auto"/>
                  <w:vAlign w:val="center"/>
                </w:tcPr>
                <w:p w14:paraId="65921306" w14:textId="60F158E1"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3E8099C6" w14:textId="676D2355" w:rsidR="00722F02" w:rsidRPr="00367970" w:rsidRDefault="00722F02" w:rsidP="00D30BA9">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66981080" w14:textId="199AEC6F"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72BDFAF4" w14:textId="2CECF5B5"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7D515786" w14:textId="0E8C06C9"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3D87330B" w14:textId="77777777" w:rsidTr="00F12696">
              <w:trPr>
                <w:trHeight w:val="54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542B0E"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2</w:t>
                  </w:r>
                </w:p>
              </w:tc>
              <w:tc>
                <w:tcPr>
                  <w:tcW w:w="1843" w:type="dxa"/>
                  <w:tcBorders>
                    <w:top w:val="nil"/>
                    <w:left w:val="nil"/>
                    <w:bottom w:val="single" w:sz="4" w:space="0" w:color="auto"/>
                    <w:right w:val="single" w:sz="4" w:space="0" w:color="auto"/>
                  </w:tcBorders>
                  <w:shd w:val="clear" w:color="auto" w:fill="auto"/>
                  <w:vAlign w:val="center"/>
                </w:tcPr>
                <w:p w14:paraId="04047B13" w14:textId="0068F96A"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7C15F04D" w14:textId="0A3723E7" w:rsidR="00722F02" w:rsidRPr="00367970" w:rsidRDefault="00722F02" w:rsidP="000D7171">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70B0AF62" w14:textId="59AE2E68"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454534B8" w14:textId="5CEF0C0D"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0B0442E6" w14:textId="25EBAA3F"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5E8C90ED" w14:textId="77777777" w:rsidTr="00F12696">
              <w:trPr>
                <w:trHeight w:val="1407"/>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BDFD66"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lastRenderedPageBreak/>
                    <w:t>3</w:t>
                  </w:r>
                </w:p>
              </w:tc>
              <w:tc>
                <w:tcPr>
                  <w:tcW w:w="1843" w:type="dxa"/>
                  <w:tcBorders>
                    <w:top w:val="nil"/>
                    <w:left w:val="nil"/>
                    <w:bottom w:val="single" w:sz="4" w:space="0" w:color="auto"/>
                    <w:right w:val="single" w:sz="4" w:space="0" w:color="auto"/>
                  </w:tcBorders>
                  <w:shd w:val="clear" w:color="auto" w:fill="auto"/>
                  <w:vAlign w:val="center"/>
                </w:tcPr>
                <w:p w14:paraId="41AEE1B6" w14:textId="71FF0FA5"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28CDFD11" w14:textId="44147186" w:rsidR="00722F02" w:rsidRPr="00367970" w:rsidRDefault="00722F02" w:rsidP="008A6D9D">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017242BB" w14:textId="7A69B367"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1776B356" w14:textId="48D6FB0B"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3FCAB4F2" w14:textId="5634F63A"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4CF02667" w14:textId="77777777" w:rsidTr="00F12696">
              <w:trPr>
                <w:trHeight w:val="141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A0B08F"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4</w:t>
                  </w:r>
                </w:p>
              </w:tc>
              <w:tc>
                <w:tcPr>
                  <w:tcW w:w="1843" w:type="dxa"/>
                  <w:tcBorders>
                    <w:top w:val="nil"/>
                    <w:left w:val="nil"/>
                    <w:bottom w:val="single" w:sz="4" w:space="0" w:color="auto"/>
                    <w:right w:val="single" w:sz="4" w:space="0" w:color="auto"/>
                  </w:tcBorders>
                  <w:shd w:val="clear" w:color="auto" w:fill="auto"/>
                  <w:vAlign w:val="center"/>
                </w:tcPr>
                <w:p w14:paraId="1CA23D56" w14:textId="35F39BF0"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06731863" w14:textId="3CB63A9E" w:rsidR="00722F02" w:rsidRPr="00367970" w:rsidRDefault="00722F02" w:rsidP="00D7331E">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087B518E" w14:textId="6E4DE0CE"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7DF461EA" w14:textId="3668D205"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235D4A17" w14:textId="5F540C4D"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0C437AAE" w14:textId="77777777" w:rsidTr="00F12696">
              <w:trPr>
                <w:trHeight w:val="91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FE1349"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5</w:t>
                  </w:r>
                </w:p>
              </w:tc>
              <w:tc>
                <w:tcPr>
                  <w:tcW w:w="1843" w:type="dxa"/>
                  <w:tcBorders>
                    <w:top w:val="nil"/>
                    <w:left w:val="nil"/>
                    <w:bottom w:val="single" w:sz="4" w:space="0" w:color="auto"/>
                    <w:right w:val="single" w:sz="4" w:space="0" w:color="auto"/>
                  </w:tcBorders>
                  <w:shd w:val="clear" w:color="auto" w:fill="auto"/>
                  <w:vAlign w:val="center"/>
                </w:tcPr>
                <w:p w14:paraId="3536B781" w14:textId="0741071D"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70E8A524" w14:textId="1B9A3DC9" w:rsidR="00722F02" w:rsidRPr="00367970" w:rsidRDefault="00722F02" w:rsidP="00D7331E">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28144307" w14:textId="53A92917"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2C5C1B37" w14:textId="11A3CAD6"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648CE53E" w14:textId="5DB2062D"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4D06BF95" w14:textId="77777777" w:rsidTr="00F12696">
              <w:trPr>
                <w:trHeight w:val="17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C6220E"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6</w:t>
                  </w:r>
                </w:p>
              </w:tc>
              <w:tc>
                <w:tcPr>
                  <w:tcW w:w="1843" w:type="dxa"/>
                  <w:tcBorders>
                    <w:top w:val="nil"/>
                    <w:left w:val="nil"/>
                    <w:bottom w:val="single" w:sz="4" w:space="0" w:color="auto"/>
                    <w:right w:val="single" w:sz="4" w:space="0" w:color="auto"/>
                  </w:tcBorders>
                  <w:shd w:val="clear" w:color="auto" w:fill="auto"/>
                  <w:vAlign w:val="center"/>
                </w:tcPr>
                <w:p w14:paraId="33153972" w14:textId="4C542093"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23866F83" w14:textId="77777777" w:rsidR="00722F02" w:rsidRPr="00367970" w:rsidRDefault="00722F02" w:rsidP="00722F02">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7770BB3F" w14:textId="7BCEEC82"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3ACC44BE" w14:textId="64E9E3A4"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4975F361" w14:textId="64BA94C3"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5BD63AFA" w14:textId="77777777" w:rsidTr="00F12696">
              <w:trPr>
                <w:trHeight w:val="54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F08DD3"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7</w:t>
                  </w:r>
                </w:p>
              </w:tc>
              <w:tc>
                <w:tcPr>
                  <w:tcW w:w="1843" w:type="dxa"/>
                  <w:tcBorders>
                    <w:top w:val="nil"/>
                    <w:left w:val="nil"/>
                    <w:bottom w:val="single" w:sz="4" w:space="0" w:color="auto"/>
                    <w:right w:val="single" w:sz="4" w:space="0" w:color="auto"/>
                  </w:tcBorders>
                  <w:shd w:val="clear" w:color="auto" w:fill="auto"/>
                  <w:vAlign w:val="center"/>
                </w:tcPr>
                <w:p w14:paraId="257D9133" w14:textId="4638061D"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4C04A7ED" w14:textId="691ADA5D" w:rsidR="00722F02" w:rsidRPr="00367970" w:rsidRDefault="00722F02" w:rsidP="00B65575">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69AB1BAB" w14:textId="656B86AF"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64515087" w14:textId="1013DF55"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1E8B29FB" w14:textId="5272903A"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33D38AFB" w14:textId="77777777" w:rsidTr="00F12696">
              <w:trPr>
                <w:trHeight w:val="125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A17CE2"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8</w:t>
                  </w:r>
                </w:p>
              </w:tc>
              <w:tc>
                <w:tcPr>
                  <w:tcW w:w="1843" w:type="dxa"/>
                  <w:tcBorders>
                    <w:top w:val="nil"/>
                    <w:left w:val="nil"/>
                    <w:bottom w:val="single" w:sz="4" w:space="0" w:color="auto"/>
                    <w:right w:val="single" w:sz="4" w:space="0" w:color="auto"/>
                  </w:tcBorders>
                  <w:shd w:val="clear" w:color="auto" w:fill="auto"/>
                  <w:vAlign w:val="center"/>
                </w:tcPr>
                <w:p w14:paraId="0240D1CE" w14:textId="28EF48CB"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284E63D0" w14:textId="5E3EC3ED" w:rsidR="00722F02" w:rsidRPr="00367970" w:rsidRDefault="00722F02" w:rsidP="00B65575">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6257FD08" w14:textId="24760230"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6492F704" w14:textId="77702630"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751B4FDB" w14:textId="6E4F68B0"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076DA0EA" w14:textId="77777777" w:rsidTr="00F12696">
              <w:trPr>
                <w:trHeight w:val="1777"/>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8793ED"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9</w:t>
                  </w:r>
                </w:p>
              </w:tc>
              <w:tc>
                <w:tcPr>
                  <w:tcW w:w="1843" w:type="dxa"/>
                  <w:tcBorders>
                    <w:top w:val="nil"/>
                    <w:left w:val="nil"/>
                    <w:bottom w:val="single" w:sz="4" w:space="0" w:color="auto"/>
                    <w:right w:val="single" w:sz="4" w:space="0" w:color="auto"/>
                  </w:tcBorders>
                  <w:shd w:val="clear" w:color="auto" w:fill="auto"/>
                  <w:vAlign w:val="center"/>
                </w:tcPr>
                <w:p w14:paraId="4D42D5A5" w14:textId="27384D2F"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73A07180" w14:textId="3C6FC729" w:rsidR="00722F02" w:rsidRPr="00367970" w:rsidRDefault="00722F02" w:rsidP="00CE6500">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6D2F41FE" w14:textId="5003CA2C"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4903AF46" w14:textId="69ADEA56"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2D67EFF7" w14:textId="7EC86A96" w:rsidR="00722F02" w:rsidRPr="00367970" w:rsidRDefault="00722F02" w:rsidP="00722F02">
                  <w:pPr>
                    <w:spacing w:after="0" w:line="240" w:lineRule="auto"/>
                    <w:rPr>
                      <w:rFonts w:ascii="Calibri" w:eastAsia="Times New Roman" w:hAnsi="Calibri" w:cs="Calibri"/>
                      <w:color w:val="000000"/>
                      <w:lang w:val="ru-RU"/>
                    </w:rPr>
                  </w:pPr>
                </w:p>
              </w:tc>
            </w:tr>
            <w:tr w:rsidR="00722F02" w:rsidRPr="00BF1C37" w14:paraId="4232CE64" w14:textId="77777777" w:rsidTr="00F12696">
              <w:trPr>
                <w:trHeight w:val="132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C2DDBE" w14:textId="77777777" w:rsidR="00722F02" w:rsidRPr="00367970" w:rsidRDefault="00722F02" w:rsidP="00722F02">
                  <w:pPr>
                    <w:spacing w:after="0" w:line="240" w:lineRule="auto"/>
                    <w:jc w:val="right"/>
                    <w:rPr>
                      <w:rFonts w:ascii="Calibri" w:eastAsia="Times New Roman" w:hAnsi="Calibri" w:cs="Calibri"/>
                      <w:color w:val="000000"/>
                      <w:lang w:val="ru-RU"/>
                    </w:rPr>
                  </w:pPr>
                  <w:r w:rsidRPr="00367970">
                    <w:rPr>
                      <w:rFonts w:ascii="Calibri" w:eastAsia="Times New Roman" w:hAnsi="Calibri" w:cs="Calibri"/>
                      <w:color w:val="000000"/>
                      <w:lang w:val="ru-RU"/>
                    </w:rPr>
                    <w:t>10</w:t>
                  </w:r>
                </w:p>
              </w:tc>
              <w:tc>
                <w:tcPr>
                  <w:tcW w:w="1843" w:type="dxa"/>
                  <w:tcBorders>
                    <w:top w:val="nil"/>
                    <w:left w:val="nil"/>
                    <w:bottom w:val="single" w:sz="4" w:space="0" w:color="auto"/>
                    <w:right w:val="single" w:sz="4" w:space="0" w:color="auto"/>
                  </w:tcBorders>
                  <w:shd w:val="clear" w:color="auto" w:fill="auto"/>
                  <w:vAlign w:val="center"/>
                </w:tcPr>
                <w:p w14:paraId="35C1865C" w14:textId="5EC64DBF" w:rsidR="00722F02" w:rsidRPr="00367970" w:rsidRDefault="00722F02" w:rsidP="00722F02">
                  <w:pPr>
                    <w:spacing w:after="0" w:line="240" w:lineRule="auto"/>
                    <w:rPr>
                      <w:rFonts w:ascii="Calibri" w:eastAsia="Times New Roman" w:hAnsi="Calibri" w:cs="Calibri"/>
                      <w:color w:val="000000"/>
                      <w:lang w:val="ru-RU"/>
                    </w:rPr>
                  </w:pPr>
                </w:p>
              </w:tc>
              <w:tc>
                <w:tcPr>
                  <w:tcW w:w="3972" w:type="dxa"/>
                  <w:tcBorders>
                    <w:top w:val="nil"/>
                    <w:left w:val="nil"/>
                    <w:bottom w:val="single" w:sz="4" w:space="0" w:color="auto"/>
                    <w:right w:val="single" w:sz="4" w:space="0" w:color="auto"/>
                  </w:tcBorders>
                  <w:shd w:val="clear" w:color="auto" w:fill="auto"/>
                  <w:vAlign w:val="center"/>
                </w:tcPr>
                <w:p w14:paraId="74DC5FC5" w14:textId="3159D828" w:rsidR="00722F02" w:rsidRPr="00367970" w:rsidRDefault="00722F02" w:rsidP="002D25A0">
                  <w:pPr>
                    <w:spacing w:after="0" w:line="240" w:lineRule="auto"/>
                    <w:rPr>
                      <w:rFonts w:ascii="Calibri" w:eastAsia="Times New Roman" w:hAnsi="Calibri" w:cs="Calibri"/>
                      <w:color w:val="000000"/>
                      <w:lang w:val="ru-RU"/>
                    </w:rPr>
                  </w:pPr>
                </w:p>
              </w:tc>
              <w:tc>
                <w:tcPr>
                  <w:tcW w:w="1417" w:type="dxa"/>
                  <w:tcBorders>
                    <w:top w:val="nil"/>
                    <w:left w:val="nil"/>
                    <w:bottom w:val="single" w:sz="4" w:space="0" w:color="auto"/>
                    <w:right w:val="single" w:sz="4" w:space="0" w:color="auto"/>
                  </w:tcBorders>
                  <w:shd w:val="clear" w:color="auto" w:fill="auto"/>
                  <w:vAlign w:val="center"/>
                </w:tcPr>
                <w:p w14:paraId="455304B9" w14:textId="418BF599"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1CE9064D" w14:textId="2F614474" w:rsidR="00722F02" w:rsidRPr="00367970" w:rsidRDefault="00722F02" w:rsidP="00722F02">
                  <w:pPr>
                    <w:spacing w:after="0" w:line="240" w:lineRule="auto"/>
                    <w:rPr>
                      <w:rFonts w:ascii="Calibri" w:eastAsia="Times New Roman" w:hAnsi="Calibri" w:cs="Calibri"/>
                      <w:color w:val="000000"/>
                      <w:lang w:val="ru-RU"/>
                    </w:rPr>
                  </w:pPr>
                </w:p>
              </w:tc>
              <w:tc>
                <w:tcPr>
                  <w:tcW w:w="1134" w:type="dxa"/>
                  <w:tcBorders>
                    <w:top w:val="nil"/>
                    <w:left w:val="nil"/>
                    <w:bottom w:val="single" w:sz="4" w:space="0" w:color="auto"/>
                    <w:right w:val="single" w:sz="4" w:space="0" w:color="auto"/>
                  </w:tcBorders>
                  <w:shd w:val="clear" w:color="auto" w:fill="auto"/>
                  <w:vAlign w:val="center"/>
                </w:tcPr>
                <w:p w14:paraId="32A36A53" w14:textId="35F5BD05" w:rsidR="00722F02" w:rsidRPr="00367970" w:rsidRDefault="00722F02" w:rsidP="00722F02">
                  <w:pPr>
                    <w:spacing w:after="0" w:line="240" w:lineRule="auto"/>
                    <w:rPr>
                      <w:rFonts w:ascii="Calibri" w:eastAsia="Times New Roman" w:hAnsi="Calibri" w:cs="Calibri"/>
                      <w:color w:val="000000"/>
                      <w:lang w:val="ru-RU"/>
                    </w:rPr>
                  </w:pPr>
                </w:p>
              </w:tc>
            </w:tr>
          </w:tbl>
          <w:p w14:paraId="278C5EFA" w14:textId="77777777" w:rsidR="002D25A0" w:rsidRPr="00367970" w:rsidRDefault="002D25A0" w:rsidP="002D25A0">
            <w:pPr>
              <w:spacing w:after="0" w:line="240" w:lineRule="auto"/>
              <w:rPr>
                <w:i/>
                <w:iCs/>
                <w:color w:val="000000" w:themeColor="text1"/>
                <w:lang w:val="ru-RU"/>
              </w:rPr>
            </w:pPr>
          </w:p>
          <w:p w14:paraId="26944059" w14:textId="390247E1" w:rsidR="009A6742" w:rsidRPr="002D25A0" w:rsidRDefault="002D25A0" w:rsidP="002D25A0">
            <w:pPr>
              <w:spacing w:after="0" w:line="240" w:lineRule="auto"/>
              <w:rPr>
                <w:i/>
                <w:iCs/>
                <w:color w:val="000000" w:themeColor="text1"/>
              </w:rPr>
            </w:pPr>
            <w:r w:rsidRPr="00367970">
              <w:rPr>
                <w:i/>
                <w:iCs/>
                <w:color w:val="000000" w:themeColor="text1"/>
                <w:lang w:val="ru-RU"/>
              </w:rPr>
              <w:t xml:space="preserve">Приложение 6. </w:t>
            </w:r>
            <w:proofErr w:type="spellStart"/>
            <w:r w:rsidRPr="002D25A0">
              <w:rPr>
                <w:i/>
                <w:iCs/>
                <w:color w:val="000000" w:themeColor="text1"/>
              </w:rPr>
              <w:t>Список</w:t>
            </w:r>
            <w:proofErr w:type="spellEnd"/>
            <w:r w:rsidRPr="002D25A0">
              <w:rPr>
                <w:i/>
                <w:iCs/>
                <w:color w:val="000000" w:themeColor="text1"/>
              </w:rPr>
              <w:t xml:space="preserve"> </w:t>
            </w:r>
            <w:proofErr w:type="spellStart"/>
            <w:r w:rsidRPr="002D25A0">
              <w:rPr>
                <w:i/>
                <w:iCs/>
                <w:color w:val="000000" w:themeColor="text1"/>
              </w:rPr>
              <w:t>проектов</w:t>
            </w:r>
            <w:proofErr w:type="spellEnd"/>
          </w:p>
          <w:p w14:paraId="2DDB9C58" w14:textId="77777777" w:rsidR="002D25A0" w:rsidRPr="00B01864" w:rsidRDefault="002D25A0" w:rsidP="009A6742">
            <w:pPr>
              <w:pStyle w:val="ListParagraph"/>
              <w:spacing w:after="0" w:line="240" w:lineRule="auto"/>
              <w:rPr>
                <w:color w:val="000000" w:themeColor="text1"/>
              </w:rPr>
            </w:pPr>
          </w:p>
        </w:tc>
      </w:tr>
      <w:tr w:rsidR="00C30B6C" w:rsidRPr="00BF1C37" w14:paraId="7AD6A83D" w14:textId="77777777" w:rsidTr="005E3F56">
        <w:trPr>
          <w:gridAfter w:val="1"/>
          <w:wAfter w:w="14" w:type="pct"/>
          <w:trHeight w:val="386"/>
        </w:trPr>
        <w:tc>
          <w:tcPr>
            <w:tcW w:w="954" w:type="pct"/>
            <w:tcBorders>
              <w:bottom w:val="single" w:sz="4" w:space="0" w:color="auto"/>
            </w:tcBorders>
            <w:shd w:val="clear" w:color="auto" w:fill="auto"/>
          </w:tcPr>
          <w:p w14:paraId="7AD6A838" w14:textId="77777777" w:rsidR="0045384D" w:rsidRPr="0042417D" w:rsidRDefault="008544A1" w:rsidP="00E30B19">
            <w:pPr>
              <w:pStyle w:val="ListParagraph"/>
              <w:numPr>
                <w:ilvl w:val="0"/>
                <w:numId w:val="3"/>
              </w:numPr>
              <w:spacing w:after="0" w:line="240" w:lineRule="auto"/>
              <w:ind w:left="432"/>
              <w:rPr>
                <w:color w:val="000000" w:themeColor="text1"/>
              </w:rPr>
            </w:pPr>
            <w:proofErr w:type="spellStart"/>
            <w:r w:rsidRPr="0042417D">
              <w:rPr>
                <w:color w:val="000000" w:themeColor="text1"/>
              </w:rPr>
              <w:lastRenderedPageBreak/>
              <w:t>Публичная</w:t>
            </w:r>
            <w:proofErr w:type="spellEnd"/>
            <w:r w:rsidRPr="0042417D">
              <w:rPr>
                <w:color w:val="000000" w:themeColor="text1"/>
              </w:rPr>
              <w:t xml:space="preserve"> </w:t>
            </w:r>
            <w:proofErr w:type="spellStart"/>
            <w:r w:rsidRPr="0042417D">
              <w:rPr>
                <w:color w:val="000000" w:themeColor="text1"/>
              </w:rPr>
              <w:t>прозрачность</w:t>
            </w:r>
            <w:proofErr w:type="spellEnd"/>
          </w:p>
        </w:tc>
        <w:tc>
          <w:tcPr>
            <w:tcW w:w="1819" w:type="pct"/>
            <w:tcBorders>
              <w:bottom w:val="single" w:sz="4" w:space="0" w:color="auto"/>
            </w:tcBorders>
            <w:shd w:val="clear" w:color="auto" w:fill="auto"/>
          </w:tcPr>
          <w:p w14:paraId="7AD6A839" w14:textId="77777777" w:rsidR="00D828C9" w:rsidRPr="00367970" w:rsidRDefault="00B4089E" w:rsidP="00E30B19">
            <w:pPr>
              <w:pStyle w:val="ListParagraph"/>
              <w:numPr>
                <w:ilvl w:val="0"/>
                <w:numId w:val="9"/>
              </w:numPr>
              <w:spacing w:after="0" w:line="240" w:lineRule="auto"/>
              <w:ind w:left="342"/>
              <w:rPr>
                <w:i/>
                <w:color w:val="000000" w:themeColor="text1"/>
                <w:lang w:val="ru-RU"/>
              </w:rPr>
            </w:pPr>
            <w:r w:rsidRPr="00367970">
              <w:rPr>
                <w:i/>
                <w:color w:val="000000" w:themeColor="text1"/>
                <w:lang w:val="ru-RU"/>
              </w:rPr>
              <w:t>Какие документы находятся в открытом доступе?</w:t>
            </w:r>
          </w:p>
          <w:p w14:paraId="7AD6A83A" w14:textId="77777777" w:rsidR="008B3C16" w:rsidRPr="00367970" w:rsidRDefault="008B3C16" w:rsidP="008B3C16">
            <w:pPr>
              <w:pStyle w:val="ListParagraph"/>
              <w:spacing w:after="0" w:line="240" w:lineRule="auto"/>
              <w:rPr>
                <w:i/>
                <w:color w:val="000000" w:themeColor="text1"/>
                <w:lang w:val="ru-RU"/>
              </w:rPr>
            </w:pPr>
          </w:p>
          <w:p w14:paraId="7AD6A83B" w14:textId="77777777" w:rsidR="003C39AB" w:rsidRPr="00367970" w:rsidRDefault="00D828C9" w:rsidP="00BA66C1">
            <w:pPr>
              <w:spacing w:after="0" w:line="240" w:lineRule="auto"/>
              <w:ind w:left="342" w:hanging="342"/>
              <w:rPr>
                <w:i/>
                <w:color w:val="000000" w:themeColor="text1"/>
                <w:lang w:val="ru-RU"/>
              </w:rPr>
            </w:pPr>
            <w:r w:rsidRPr="00367970">
              <w:rPr>
                <w:i/>
                <w:color w:val="000000" w:themeColor="text1"/>
                <w:lang w:val="ru-RU"/>
              </w:rPr>
              <w:t xml:space="preserve">2. Как можно получить доступ к этим документам?  (Пожалуйста, предоставьте </w:t>
            </w:r>
            <w:r w:rsidRPr="00367970">
              <w:rPr>
                <w:i/>
                <w:color w:val="000000" w:themeColor="text1"/>
                <w:lang w:val="ru-RU"/>
              </w:rPr>
              <w:lastRenderedPageBreak/>
              <w:t>ссылки, если они основаны на веб-сайте)</w:t>
            </w:r>
          </w:p>
        </w:tc>
        <w:tc>
          <w:tcPr>
            <w:tcW w:w="2213" w:type="pct"/>
            <w:tcBorders>
              <w:bottom w:val="single" w:sz="4" w:space="0" w:color="auto"/>
            </w:tcBorders>
            <w:shd w:val="clear" w:color="auto" w:fill="auto"/>
          </w:tcPr>
          <w:p w14:paraId="7AD6A83C" w14:textId="78A182B5" w:rsidR="003E0EED" w:rsidRPr="00367970" w:rsidRDefault="003E0EED" w:rsidP="00362978">
            <w:pPr>
              <w:spacing w:after="0" w:line="240" w:lineRule="auto"/>
              <w:rPr>
                <w:color w:val="000000" w:themeColor="text1"/>
                <w:lang w:val="ru-RU"/>
              </w:rPr>
            </w:pPr>
          </w:p>
        </w:tc>
      </w:tr>
      <w:tr w:rsidR="00C30B6C" w:rsidRPr="00BF1C37" w14:paraId="7AD6A845" w14:textId="77777777" w:rsidTr="005E3F56">
        <w:trPr>
          <w:gridAfter w:val="1"/>
          <w:wAfter w:w="14" w:type="pct"/>
          <w:trHeight w:val="386"/>
        </w:trPr>
        <w:tc>
          <w:tcPr>
            <w:tcW w:w="954" w:type="pct"/>
            <w:tcBorders>
              <w:bottom w:val="single" w:sz="4" w:space="0" w:color="auto"/>
            </w:tcBorders>
            <w:shd w:val="clear" w:color="auto" w:fill="auto"/>
          </w:tcPr>
          <w:p w14:paraId="7AD6A83E" w14:textId="77777777" w:rsidR="0045384D" w:rsidRPr="0042417D" w:rsidRDefault="00B26788" w:rsidP="00E30B19">
            <w:pPr>
              <w:pStyle w:val="ListParagraph"/>
              <w:numPr>
                <w:ilvl w:val="0"/>
                <w:numId w:val="3"/>
              </w:numPr>
              <w:spacing w:after="0" w:line="240" w:lineRule="auto"/>
              <w:ind w:left="432"/>
              <w:rPr>
                <w:color w:val="000000" w:themeColor="text1"/>
              </w:rPr>
            </w:pPr>
            <w:proofErr w:type="spellStart"/>
            <w:r w:rsidRPr="0042417D">
              <w:rPr>
                <w:color w:val="000000" w:themeColor="text1"/>
              </w:rPr>
              <w:t>Консорциум</w:t>
            </w:r>
            <w:proofErr w:type="spellEnd"/>
          </w:p>
        </w:tc>
        <w:tc>
          <w:tcPr>
            <w:tcW w:w="1819" w:type="pct"/>
            <w:tcBorders>
              <w:bottom w:val="single" w:sz="4" w:space="0" w:color="auto"/>
            </w:tcBorders>
            <w:shd w:val="clear" w:color="auto" w:fill="auto"/>
          </w:tcPr>
          <w:p w14:paraId="7AD6A83F" w14:textId="77777777" w:rsidR="00B26788" w:rsidRPr="00367970" w:rsidRDefault="00B26788" w:rsidP="00E30B19">
            <w:pPr>
              <w:pStyle w:val="ListParagraph"/>
              <w:numPr>
                <w:ilvl w:val="0"/>
                <w:numId w:val="8"/>
              </w:numPr>
              <w:spacing w:after="0" w:line="240" w:lineRule="auto"/>
              <w:ind w:left="342"/>
              <w:rPr>
                <w:i/>
                <w:color w:val="000000" w:themeColor="text1"/>
                <w:lang w:val="ru-RU"/>
              </w:rPr>
            </w:pPr>
            <w:r w:rsidRPr="00367970">
              <w:rPr>
                <w:i/>
                <w:color w:val="000000" w:themeColor="text1"/>
                <w:lang w:val="ru-RU"/>
              </w:rPr>
              <w:t>Есть ли у вас возможности управлять консорциумом?</w:t>
            </w:r>
          </w:p>
          <w:p w14:paraId="7AD6A840" w14:textId="77777777" w:rsidR="00BA66C1" w:rsidRPr="00367970" w:rsidRDefault="00BA66C1" w:rsidP="00BA66C1">
            <w:pPr>
              <w:pStyle w:val="ListParagraph"/>
              <w:spacing w:after="0" w:line="240" w:lineRule="auto"/>
              <w:ind w:left="342"/>
              <w:rPr>
                <w:i/>
                <w:color w:val="000000" w:themeColor="text1"/>
                <w:lang w:val="ru-RU"/>
              </w:rPr>
            </w:pPr>
          </w:p>
          <w:p w14:paraId="7AD6A841" w14:textId="77777777" w:rsidR="00B26788" w:rsidRPr="00367970" w:rsidRDefault="00D828C9" w:rsidP="00E30B19">
            <w:pPr>
              <w:pStyle w:val="ListParagraph"/>
              <w:numPr>
                <w:ilvl w:val="0"/>
                <w:numId w:val="8"/>
              </w:numPr>
              <w:spacing w:after="0" w:line="240" w:lineRule="auto"/>
              <w:ind w:left="342"/>
              <w:rPr>
                <w:i/>
                <w:color w:val="000000" w:themeColor="text1"/>
                <w:lang w:val="ru-RU"/>
              </w:rPr>
            </w:pPr>
            <w:r w:rsidRPr="00367970">
              <w:rPr>
                <w:i/>
                <w:color w:val="000000" w:themeColor="text1"/>
                <w:lang w:val="ru-RU"/>
              </w:rPr>
              <w:t>Вы в настоящее время или в прошлом управляли консорциумом или участвовали в нем? Если да, предоставьте список всех консорциумов, список партнеров в консорциумах, роль в консорциумах и общий финансовый бюджет, в котором задействованы.</w:t>
            </w:r>
          </w:p>
          <w:p w14:paraId="7AD6A842" w14:textId="77777777" w:rsidR="00BA66C1" w:rsidRPr="00367970" w:rsidRDefault="00BA66C1" w:rsidP="00BA66C1">
            <w:pPr>
              <w:pStyle w:val="ListParagraph"/>
              <w:spacing w:after="0" w:line="240" w:lineRule="auto"/>
              <w:ind w:left="342"/>
              <w:rPr>
                <w:i/>
                <w:color w:val="000000" w:themeColor="text1"/>
                <w:lang w:val="ru-RU"/>
              </w:rPr>
            </w:pPr>
          </w:p>
          <w:p w14:paraId="7AD6A843" w14:textId="453977DF" w:rsidR="004875E9" w:rsidRPr="00367970" w:rsidRDefault="004875E9" w:rsidP="00BA66C1">
            <w:pPr>
              <w:spacing w:after="0" w:line="240" w:lineRule="auto"/>
              <w:ind w:left="342" w:hanging="342"/>
              <w:rPr>
                <w:i/>
                <w:color w:val="000000" w:themeColor="text1"/>
                <w:lang w:val="ru-RU"/>
              </w:rPr>
            </w:pPr>
            <w:r w:rsidRPr="00367970">
              <w:rPr>
                <w:i/>
                <w:color w:val="000000" w:themeColor="text1"/>
                <w:lang w:val="ru-RU"/>
              </w:rPr>
              <w:t xml:space="preserve">3. Есть ли у вас </w:t>
            </w:r>
            <w:r w:rsidR="00367970">
              <w:rPr>
                <w:i/>
                <w:color w:val="000000" w:themeColor="text1"/>
                <w:lang w:val="ru-RU"/>
              </w:rPr>
              <w:t>консорциум</w:t>
            </w:r>
            <w:r w:rsidRPr="00367970">
              <w:rPr>
                <w:i/>
                <w:color w:val="000000" w:themeColor="text1"/>
                <w:lang w:val="ru-RU"/>
              </w:rPr>
              <w:t xml:space="preserve"> с другими ОГО/НПО? Если да, пожалуйста, укажите и предоставьте </w:t>
            </w:r>
            <w:r w:rsidR="00367970">
              <w:rPr>
                <w:i/>
                <w:color w:val="000000" w:themeColor="text1"/>
                <w:lang w:val="ru-RU"/>
              </w:rPr>
              <w:t>информацию</w:t>
            </w:r>
            <w:r w:rsidRPr="00367970">
              <w:rPr>
                <w:i/>
                <w:color w:val="000000" w:themeColor="text1"/>
                <w:lang w:val="ru-RU"/>
              </w:rPr>
              <w:t>.</w:t>
            </w:r>
          </w:p>
        </w:tc>
        <w:tc>
          <w:tcPr>
            <w:tcW w:w="2213" w:type="pct"/>
            <w:tcBorders>
              <w:bottom w:val="single" w:sz="4" w:space="0" w:color="auto"/>
            </w:tcBorders>
            <w:shd w:val="clear" w:color="auto" w:fill="auto"/>
          </w:tcPr>
          <w:p w14:paraId="7AD6A844" w14:textId="6720504A" w:rsidR="007B0A4F" w:rsidRPr="00367970" w:rsidRDefault="007B0A4F" w:rsidP="007B0A4F">
            <w:pPr>
              <w:spacing w:after="0" w:line="240" w:lineRule="auto"/>
              <w:rPr>
                <w:color w:val="000000" w:themeColor="text1"/>
                <w:lang w:val="ru-RU"/>
              </w:rPr>
            </w:pPr>
          </w:p>
        </w:tc>
      </w:tr>
      <w:tr w:rsidR="00A7400D" w:rsidRPr="00BF1C37" w14:paraId="39A76BAD" w14:textId="77777777" w:rsidTr="00C30B6C">
        <w:trPr>
          <w:gridAfter w:val="1"/>
          <w:wAfter w:w="14" w:type="pct"/>
          <w:trHeight w:val="386"/>
        </w:trPr>
        <w:tc>
          <w:tcPr>
            <w:tcW w:w="954" w:type="pct"/>
            <w:tcBorders>
              <w:bottom w:val="single" w:sz="4" w:space="0" w:color="auto"/>
            </w:tcBorders>
            <w:shd w:val="clear" w:color="auto" w:fill="auto"/>
          </w:tcPr>
          <w:p w14:paraId="0581BF7D" w14:textId="77777777" w:rsidR="00A7400D" w:rsidRPr="00367970" w:rsidRDefault="00A7400D" w:rsidP="00E30B19">
            <w:pPr>
              <w:pStyle w:val="ListParagraph"/>
              <w:numPr>
                <w:ilvl w:val="0"/>
                <w:numId w:val="3"/>
              </w:numPr>
              <w:spacing w:after="0" w:line="240" w:lineRule="auto"/>
              <w:ind w:left="432"/>
              <w:rPr>
                <w:color w:val="000000" w:themeColor="text1"/>
                <w:lang w:val="ru-RU"/>
              </w:rPr>
            </w:pPr>
          </w:p>
        </w:tc>
        <w:tc>
          <w:tcPr>
            <w:tcW w:w="1819" w:type="pct"/>
            <w:tcBorders>
              <w:bottom w:val="single" w:sz="4" w:space="0" w:color="auto"/>
            </w:tcBorders>
            <w:shd w:val="clear" w:color="auto" w:fill="auto"/>
          </w:tcPr>
          <w:p w14:paraId="135A4A73" w14:textId="77777777" w:rsidR="00A44E46" w:rsidRPr="00367970" w:rsidRDefault="00A44E46" w:rsidP="00A44E46">
            <w:pPr>
              <w:spacing w:after="0" w:line="240" w:lineRule="auto"/>
              <w:rPr>
                <w:i/>
                <w:color w:val="000000" w:themeColor="text1"/>
                <w:lang w:val="ru-RU"/>
              </w:rPr>
            </w:pPr>
            <w:r w:rsidRPr="00367970">
              <w:rPr>
                <w:i/>
                <w:color w:val="000000" w:themeColor="text1"/>
                <w:lang w:val="ru-RU"/>
              </w:rPr>
              <w:t>Пожалуйста, расскажите о своем опыте работы в следующих областях:</w:t>
            </w:r>
          </w:p>
          <w:p w14:paraId="361D7733" w14:textId="77777777" w:rsidR="00A44E46" w:rsidRPr="00367970" w:rsidRDefault="00A44E46" w:rsidP="00A44E46">
            <w:pPr>
              <w:spacing w:after="0" w:line="240" w:lineRule="auto"/>
              <w:ind w:left="340"/>
              <w:rPr>
                <w:i/>
                <w:color w:val="000000" w:themeColor="text1"/>
                <w:lang w:val="ru-RU"/>
              </w:rPr>
            </w:pPr>
          </w:p>
          <w:p w14:paraId="5D9BBFAD" w14:textId="3B765A39" w:rsidR="00E13125" w:rsidRPr="00367970" w:rsidRDefault="00A44E46" w:rsidP="00E2577F">
            <w:pPr>
              <w:spacing w:after="0" w:line="240" w:lineRule="auto"/>
              <w:rPr>
                <w:i/>
                <w:color w:val="000000" w:themeColor="text1"/>
                <w:lang w:val="ru-RU"/>
              </w:rPr>
            </w:pPr>
            <w:r w:rsidRPr="00367970">
              <w:rPr>
                <w:i/>
                <w:color w:val="000000" w:themeColor="text1"/>
                <w:lang w:val="ru-RU"/>
              </w:rPr>
              <w:t xml:space="preserve"> Опыт работы с местными сообществами/органами власти.</w:t>
            </w:r>
          </w:p>
        </w:tc>
        <w:tc>
          <w:tcPr>
            <w:tcW w:w="2213" w:type="pct"/>
            <w:tcBorders>
              <w:bottom w:val="single" w:sz="4" w:space="0" w:color="auto"/>
            </w:tcBorders>
            <w:shd w:val="clear" w:color="auto" w:fill="auto"/>
          </w:tcPr>
          <w:p w14:paraId="3B154290" w14:textId="5DB50E82" w:rsidR="00A7400D" w:rsidRPr="00367970" w:rsidRDefault="00A7400D" w:rsidP="002C72B8">
            <w:pPr>
              <w:spacing w:after="0" w:line="240" w:lineRule="auto"/>
              <w:rPr>
                <w:color w:val="000000" w:themeColor="text1"/>
                <w:lang w:val="ru-RU"/>
              </w:rPr>
            </w:pPr>
          </w:p>
        </w:tc>
      </w:tr>
      <w:tr w:rsidR="003C39AB" w:rsidRPr="00BF1C37" w14:paraId="7AD6A847" w14:textId="77777777" w:rsidTr="005E3F56">
        <w:trPr>
          <w:trHeight w:val="386"/>
        </w:trPr>
        <w:tc>
          <w:tcPr>
            <w:tcW w:w="5000" w:type="pct"/>
            <w:gridSpan w:val="4"/>
            <w:shd w:val="clear" w:color="auto" w:fill="BFBFBF"/>
          </w:tcPr>
          <w:p w14:paraId="7AD6A846" w14:textId="77777777" w:rsidR="003C39AB" w:rsidRPr="00367970" w:rsidRDefault="003C39AB" w:rsidP="00F124E4">
            <w:pPr>
              <w:spacing w:after="0" w:line="240" w:lineRule="auto"/>
              <w:rPr>
                <w:b/>
                <w:color w:val="000000" w:themeColor="text1"/>
                <w:lang w:val="ru-RU"/>
              </w:rPr>
            </w:pPr>
          </w:p>
        </w:tc>
      </w:tr>
    </w:tbl>
    <w:p w14:paraId="7AD6A848" w14:textId="77777777" w:rsidR="0078179F" w:rsidRPr="00367970" w:rsidRDefault="0078179F" w:rsidP="002B0A91">
      <w:pPr>
        <w:spacing w:after="0" w:line="240" w:lineRule="auto"/>
        <w:rPr>
          <w:color w:val="000000" w:themeColor="text1"/>
          <w:lang w:val="ru-RU"/>
        </w:rPr>
      </w:pPr>
    </w:p>
    <w:p w14:paraId="7AD6A849" w14:textId="77777777" w:rsidR="00052055" w:rsidRPr="0042417D" w:rsidRDefault="002E0652" w:rsidP="00E30B19">
      <w:pPr>
        <w:pStyle w:val="ListParagraph"/>
        <w:numPr>
          <w:ilvl w:val="0"/>
          <w:numId w:val="4"/>
        </w:numPr>
        <w:spacing w:after="0" w:line="240" w:lineRule="auto"/>
        <w:ind w:left="360"/>
        <w:rPr>
          <w:b/>
          <w:color w:val="000000" w:themeColor="text1"/>
        </w:rPr>
      </w:pPr>
      <w:r>
        <w:rPr>
          <w:b/>
          <w:color w:val="000000" w:themeColor="text1"/>
        </w:rPr>
        <w:t>ДАТА ЗАКРЫТИЯ</w:t>
      </w:r>
    </w:p>
    <w:p w14:paraId="7AD6A84A" w14:textId="77777777" w:rsidR="00D828C9" w:rsidRPr="0042417D" w:rsidRDefault="00D828C9" w:rsidP="00052055">
      <w:pPr>
        <w:spacing w:after="0" w:line="240" w:lineRule="auto"/>
        <w:rPr>
          <w:color w:val="000000" w:themeColor="text1"/>
        </w:rPr>
      </w:pPr>
    </w:p>
    <w:p w14:paraId="7AD6A84B" w14:textId="3B2D9A69" w:rsidR="002E0652" w:rsidRPr="00367970" w:rsidRDefault="00D828C9" w:rsidP="002E0652">
      <w:pPr>
        <w:spacing w:after="0" w:line="240" w:lineRule="auto"/>
        <w:ind w:left="360"/>
        <w:rPr>
          <w:color w:val="000000" w:themeColor="text1"/>
          <w:lang w:val="ru-RU"/>
        </w:rPr>
      </w:pPr>
      <w:r w:rsidRPr="00367970">
        <w:rPr>
          <w:color w:val="000000" w:themeColor="text1"/>
          <w:lang w:val="ru-RU"/>
        </w:rPr>
        <w:t>Заполненный запрос на получение информации с запрошенными приложениями должен быть отправлен по адресу:</w:t>
      </w:r>
    </w:p>
    <w:p w14:paraId="7AD6A84C" w14:textId="77777777" w:rsidR="002E0652" w:rsidRPr="00367970" w:rsidRDefault="002E0652" w:rsidP="002E0652">
      <w:pPr>
        <w:spacing w:after="0" w:line="240" w:lineRule="auto"/>
        <w:ind w:left="360"/>
        <w:rPr>
          <w:color w:val="000000" w:themeColor="text1"/>
          <w:lang w:val="ru-RU"/>
        </w:rPr>
      </w:pPr>
    </w:p>
    <w:p w14:paraId="7AD6A84D" w14:textId="77777777" w:rsidR="002E0652" w:rsidRPr="00367970" w:rsidRDefault="002E0652" w:rsidP="002E0652">
      <w:pPr>
        <w:spacing w:after="0" w:line="240" w:lineRule="auto"/>
        <w:ind w:left="360" w:hanging="360"/>
        <w:jc w:val="center"/>
        <w:rPr>
          <w:rFonts w:cstheme="minorHAnsi"/>
          <w:color w:val="000000" w:themeColor="text1"/>
          <w:lang w:val="ru-RU"/>
        </w:rPr>
      </w:pPr>
      <w:r w:rsidRPr="00367970">
        <w:rPr>
          <w:rFonts w:cstheme="minorHAnsi"/>
          <w:color w:val="000000" w:themeColor="text1"/>
          <w:lang w:val="ru-RU"/>
        </w:rPr>
        <w:t xml:space="preserve">Программа развития Организации Объединенных Наций  </w:t>
      </w:r>
    </w:p>
    <w:sdt>
      <w:sdtPr>
        <w:rPr>
          <w:rFonts w:cstheme="minorHAnsi"/>
          <w:color w:val="FF0000"/>
          <w:lang w:val="ru-RU"/>
        </w:rPr>
        <w:id w:val="-69580975"/>
        <w:text w:multiLine="1"/>
      </w:sdtPr>
      <w:sdtContent>
        <w:p w14:paraId="7AD6A84E" w14:textId="53F89454" w:rsidR="002E0652" w:rsidRPr="00367970" w:rsidRDefault="00D2790D" w:rsidP="002E0652">
          <w:pPr>
            <w:spacing w:after="0" w:line="240" w:lineRule="auto"/>
            <w:ind w:left="360" w:hanging="360"/>
            <w:jc w:val="center"/>
            <w:rPr>
              <w:rFonts w:cstheme="minorHAnsi"/>
              <w:i/>
              <w:color w:val="000000" w:themeColor="text1"/>
              <w:lang w:val="ru-RU"/>
            </w:rPr>
          </w:pPr>
          <w:r w:rsidRPr="00D2790D">
            <w:rPr>
              <w:rFonts w:cstheme="minorHAnsi"/>
              <w:color w:val="FF0000"/>
              <w:lang w:val="ru-RU"/>
            </w:rPr>
            <w:t>Кому: procurement.sdg.kg@undp.org</w:t>
          </w:r>
          <w:r w:rsidRPr="00D2790D">
            <w:rPr>
              <w:rFonts w:cstheme="minorHAnsi"/>
              <w:color w:val="FF0000"/>
              <w:lang w:val="ru-RU"/>
            </w:rPr>
            <w:br/>
          </w:r>
          <w:r w:rsidRPr="00D2790D">
            <w:rPr>
              <w:rFonts w:cstheme="minorHAnsi"/>
              <w:color w:val="FF0000"/>
              <w:lang w:val="ru-RU"/>
            </w:rPr>
            <w:br/>
          </w:r>
        </w:p>
      </w:sdtContent>
    </w:sdt>
    <w:sdt>
      <w:sdtPr>
        <w:rPr>
          <w:b/>
          <w:bCs/>
          <w:color w:val="000000" w:themeColor="text1"/>
          <w:lang w:val="ru-RU"/>
        </w:rPr>
        <w:id w:val="91672042"/>
        <w:text/>
      </w:sdtPr>
      <w:sdtContent>
        <w:p w14:paraId="7AD6A84F" w14:textId="7E7CD541" w:rsidR="002E0652" w:rsidRPr="00367970" w:rsidRDefault="006A4ED3" w:rsidP="002E0652">
          <w:pPr>
            <w:spacing w:after="0" w:line="240" w:lineRule="auto"/>
            <w:ind w:left="360" w:hanging="360"/>
            <w:jc w:val="center"/>
            <w:rPr>
              <w:rFonts w:cstheme="minorHAnsi"/>
              <w:b/>
              <w:bCs/>
              <w:color w:val="000000" w:themeColor="text1"/>
              <w:lang w:val="ru-RU"/>
            </w:rPr>
          </w:pPr>
          <w:r w:rsidRPr="00367970">
            <w:rPr>
              <w:rFonts w:cstheme="minorHAnsi"/>
              <w:b/>
              <w:bCs/>
              <w:color w:val="000000" w:themeColor="text1"/>
              <w:lang w:val="ru-RU"/>
            </w:rPr>
            <w:t>Заголовок сообщения: Запрос информации о (название вашей организации)</w:t>
          </w:r>
        </w:p>
      </w:sdtContent>
    </w:sdt>
    <w:p w14:paraId="7AD6A850" w14:textId="77777777" w:rsidR="002E0652" w:rsidRPr="00367970" w:rsidRDefault="002E0652" w:rsidP="002E0652">
      <w:pPr>
        <w:spacing w:after="0" w:line="240" w:lineRule="auto"/>
        <w:ind w:left="360"/>
        <w:rPr>
          <w:color w:val="000000" w:themeColor="text1"/>
          <w:lang w:val="ru-RU"/>
        </w:rPr>
      </w:pPr>
    </w:p>
    <w:p w14:paraId="65A1EBAF" w14:textId="2E8EB734" w:rsidR="00367970" w:rsidRPr="00367970" w:rsidRDefault="00367970" w:rsidP="00367970">
      <w:pPr>
        <w:spacing w:after="0" w:line="240" w:lineRule="auto"/>
        <w:ind w:left="360"/>
        <w:rPr>
          <w:b/>
          <w:bCs/>
          <w:color w:val="000000" w:themeColor="text1"/>
          <w:lang w:val="ru-RU"/>
        </w:rPr>
      </w:pPr>
      <w:r w:rsidRPr="5C9661D2">
        <w:rPr>
          <w:color w:val="000000" w:themeColor="text1"/>
          <w:highlight w:val="yellow"/>
          <w:lang w:val="ru-RU"/>
        </w:rPr>
        <w:t xml:space="preserve">Документы должны быть высланы не позднее </w:t>
      </w:r>
      <w:sdt>
        <w:sdtPr>
          <w:rPr>
            <w:b/>
            <w:bCs/>
            <w:color w:val="FF0000"/>
            <w:highlight w:val="yellow"/>
            <w:lang w:val="ru-RU"/>
          </w:rPr>
          <w:id w:val="-304239797"/>
          <w:text/>
        </w:sdtPr>
        <w:sdtContent>
          <w:r w:rsidR="00D2790D" w:rsidRPr="004D11F7">
            <w:rPr>
              <w:b/>
              <w:bCs/>
              <w:color w:val="FF0000"/>
              <w:highlight w:val="yellow"/>
              <w:lang w:val="ru-RU"/>
            </w:rPr>
            <w:t xml:space="preserve"> </w:t>
          </w:r>
          <w:r w:rsidR="004D11F7" w:rsidRPr="004D11F7">
            <w:rPr>
              <w:b/>
              <w:bCs/>
              <w:color w:val="FF0000"/>
              <w:highlight w:val="yellow"/>
              <w:lang w:val="ru-RU"/>
            </w:rPr>
            <w:t>5</w:t>
          </w:r>
          <w:r w:rsidR="00D2790D" w:rsidRPr="004D11F7">
            <w:rPr>
              <w:b/>
              <w:bCs/>
              <w:color w:val="FF0000"/>
              <w:highlight w:val="yellow"/>
              <w:lang w:val="ru-RU"/>
            </w:rPr>
            <w:t xml:space="preserve"> </w:t>
          </w:r>
          <w:r w:rsidR="004D11F7" w:rsidRPr="004D11F7">
            <w:rPr>
              <w:b/>
              <w:bCs/>
              <w:color w:val="FF0000"/>
              <w:highlight w:val="yellow"/>
              <w:lang w:val="ru-RU"/>
            </w:rPr>
            <w:t>и</w:t>
          </w:r>
          <w:r w:rsidR="00D2790D" w:rsidRPr="004D11F7">
            <w:rPr>
              <w:b/>
              <w:bCs/>
              <w:color w:val="FF0000"/>
              <w:highlight w:val="yellow"/>
              <w:lang w:val="ru-RU"/>
            </w:rPr>
            <w:t>юня 2025 (</w:t>
          </w:r>
          <w:r w:rsidR="00CC761E">
            <w:rPr>
              <w:b/>
              <w:bCs/>
              <w:color w:val="FF0000"/>
              <w:highlight w:val="yellow"/>
              <w:lang w:val="ru-RU"/>
            </w:rPr>
            <w:t>ч</w:t>
          </w:r>
          <w:r w:rsidR="004D11F7">
            <w:rPr>
              <w:b/>
              <w:bCs/>
              <w:color w:val="FF0000"/>
              <w:highlight w:val="yellow"/>
              <w:lang w:val="ru-RU"/>
            </w:rPr>
            <w:t>етверг</w:t>
          </w:r>
          <w:r w:rsidR="00D2790D" w:rsidRPr="004D11F7">
            <w:rPr>
              <w:b/>
              <w:bCs/>
              <w:color w:val="FF0000"/>
              <w:highlight w:val="yellow"/>
              <w:lang w:val="ru-RU"/>
            </w:rPr>
            <w:t>), 11:00</w:t>
          </w:r>
        </w:sdtContent>
      </w:sdt>
      <w:r w:rsidRPr="5C9661D2">
        <w:rPr>
          <w:b/>
          <w:bCs/>
          <w:color w:val="FF0000"/>
          <w:highlight w:val="yellow"/>
          <w:lang w:val="ru-RU"/>
        </w:rPr>
        <w:t xml:space="preserve"> </w:t>
      </w:r>
      <w:r w:rsidRPr="5C9661D2">
        <w:rPr>
          <w:b/>
          <w:bCs/>
          <w:color w:val="000000" w:themeColor="text1"/>
          <w:highlight w:val="yellow"/>
          <w:lang w:val="ru-RU"/>
        </w:rPr>
        <w:t>.</w:t>
      </w:r>
      <w:r w:rsidRPr="5C9661D2">
        <w:rPr>
          <w:b/>
          <w:bCs/>
          <w:color w:val="000000" w:themeColor="text1"/>
          <w:lang w:val="ru-RU"/>
        </w:rPr>
        <w:t xml:space="preserve">   </w:t>
      </w:r>
    </w:p>
    <w:p w14:paraId="2E2C5CC2" w14:textId="77777777" w:rsidR="00367970" w:rsidRPr="00367970" w:rsidRDefault="00367970" w:rsidP="009F0E8E">
      <w:pPr>
        <w:spacing w:after="0" w:line="240" w:lineRule="auto"/>
        <w:ind w:left="360"/>
        <w:rPr>
          <w:b/>
          <w:bCs/>
          <w:color w:val="000000" w:themeColor="text1"/>
          <w:lang w:val="ru-RU"/>
        </w:rPr>
      </w:pPr>
    </w:p>
    <w:p w14:paraId="7AD6A853" w14:textId="43BAC497" w:rsidR="000403FA" w:rsidRPr="00367970" w:rsidRDefault="002E0652" w:rsidP="002E0652">
      <w:pPr>
        <w:spacing w:after="0" w:line="240" w:lineRule="auto"/>
        <w:ind w:left="360"/>
        <w:rPr>
          <w:color w:val="000000" w:themeColor="text1"/>
          <w:lang w:val="ru-RU"/>
        </w:rPr>
      </w:pPr>
      <w:r w:rsidRPr="00367970">
        <w:rPr>
          <w:b/>
          <w:color w:val="000000" w:themeColor="text1"/>
          <w:lang w:val="ru-RU"/>
        </w:rPr>
        <w:t xml:space="preserve"> </w:t>
      </w:r>
    </w:p>
    <w:sectPr w:rsidR="000403FA" w:rsidRPr="00367970" w:rsidSect="00AB3C2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F3A6" w14:textId="77777777" w:rsidR="00645565" w:rsidRDefault="00645565" w:rsidP="00151A05">
      <w:pPr>
        <w:spacing w:after="0" w:line="240" w:lineRule="auto"/>
      </w:pPr>
      <w:r>
        <w:separator/>
      </w:r>
    </w:p>
  </w:endnote>
  <w:endnote w:type="continuationSeparator" w:id="0">
    <w:p w14:paraId="4363C9B0" w14:textId="77777777" w:rsidR="00645565" w:rsidRDefault="00645565"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2868201"/>
      <w:docPartObj>
        <w:docPartGallery w:val="Page Numbers (Bottom of Page)"/>
        <w:docPartUnique/>
      </w:docPartObj>
    </w:sdtPr>
    <w:sdtEndPr>
      <w:rPr>
        <w:noProof/>
      </w:rPr>
    </w:sdtEndPr>
    <w:sdtContent>
      <w:p w14:paraId="7AD6A85A" w14:textId="77777777" w:rsidR="00155552" w:rsidRPr="00E54B8F" w:rsidRDefault="002518F6">
        <w:pPr>
          <w:pStyle w:val="Footer"/>
          <w:jc w:val="right"/>
          <w:rPr>
            <w:sz w:val="20"/>
            <w:szCs w:val="20"/>
          </w:rPr>
        </w:pPr>
        <w:r w:rsidRPr="00E54B8F">
          <w:rPr>
            <w:sz w:val="20"/>
            <w:szCs w:val="20"/>
          </w:rPr>
          <w:fldChar w:fldCharType="begin"/>
        </w:r>
        <w:r w:rsidR="00155552" w:rsidRPr="00E54B8F">
          <w:rPr>
            <w:sz w:val="20"/>
            <w:szCs w:val="20"/>
          </w:rPr>
          <w:instrText xml:space="preserve"> PAGE   \* MERGEFORMAT </w:instrText>
        </w:r>
        <w:r w:rsidRPr="00E54B8F">
          <w:rPr>
            <w:sz w:val="20"/>
            <w:szCs w:val="20"/>
          </w:rPr>
          <w:fldChar w:fldCharType="separate"/>
        </w:r>
        <w:r w:rsidR="00A8406E">
          <w:rPr>
            <w:noProof/>
            <w:sz w:val="20"/>
            <w:szCs w:val="20"/>
          </w:rPr>
          <w:t>3</w:t>
        </w:r>
        <w:r w:rsidRPr="00E54B8F">
          <w:rPr>
            <w:noProof/>
            <w:sz w:val="20"/>
            <w:szCs w:val="20"/>
          </w:rPr>
          <w:fldChar w:fldCharType="end"/>
        </w:r>
      </w:p>
    </w:sdtContent>
  </w:sdt>
  <w:p w14:paraId="7AD6A85B" w14:textId="77777777" w:rsidR="00155552"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7AFC" w14:textId="77777777" w:rsidR="00645565" w:rsidRDefault="00645565" w:rsidP="00151A05">
      <w:pPr>
        <w:spacing w:after="0" w:line="240" w:lineRule="auto"/>
      </w:pPr>
      <w:r>
        <w:separator/>
      </w:r>
    </w:p>
  </w:footnote>
  <w:footnote w:type="continuationSeparator" w:id="0">
    <w:p w14:paraId="778EEFD4" w14:textId="77777777" w:rsidR="00645565" w:rsidRDefault="00645565"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BBB"/>
    <w:multiLevelType w:val="hybridMultilevel"/>
    <w:tmpl w:val="4B402918"/>
    <w:lvl w:ilvl="0" w:tplc="51B27768">
      <w:start w:val="1"/>
      <w:numFmt w:val="russianUpper"/>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 w15:restartNumberingAfterBreak="0">
    <w:nsid w:val="0E3C34C9"/>
    <w:multiLevelType w:val="hybridMultilevel"/>
    <w:tmpl w:val="ED2E876E"/>
    <w:lvl w:ilvl="0" w:tplc="9AE83100">
      <w:start w:val="1"/>
      <w:numFmt w:val="russianUpper"/>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2" w15:restartNumberingAfterBreak="0">
    <w:nsid w:val="1C3A20D3"/>
    <w:multiLevelType w:val="hybridMultilevel"/>
    <w:tmpl w:val="28BACC86"/>
    <w:lvl w:ilvl="0" w:tplc="BD0AAE8E">
      <w:start w:val="1"/>
      <w:numFmt w:val="russianUpper"/>
      <w:lvlText w:val="%1."/>
      <w:lvlJc w:val="left"/>
      <w:pPr>
        <w:ind w:left="700" w:hanging="360"/>
      </w:pPr>
      <w:rPr>
        <w:rFonts w:hint="default"/>
      </w:rPr>
    </w:lvl>
    <w:lvl w:ilvl="1" w:tplc="20000019" w:tentative="1">
      <w:start w:val="1"/>
      <w:numFmt w:val="russianUpper"/>
      <w:lvlText w:val="%2."/>
      <w:lvlJc w:val="left"/>
      <w:pPr>
        <w:ind w:left="1420" w:hanging="360"/>
      </w:pPr>
    </w:lvl>
    <w:lvl w:ilvl="2" w:tplc="2000001B" w:tentative="1">
      <w:start w:val="1"/>
      <w:numFmt w:val="russianUpper"/>
      <w:lvlText w:val="%3."/>
      <w:lvlJc w:val="right"/>
      <w:pPr>
        <w:ind w:left="2140" w:hanging="180"/>
      </w:pPr>
    </w:lvl>
    <w:lvl w:ilvl="3" w:tplc="2000000F" w:tentative="1">
      <w:start w:val="1"/>
      <w:numFmt w:val="russianUpper"/>
      <w:lvlText w:val="%4."/>
      <w:lvlJc w:val="left"/>
      <w:pPr>
        <w:ind w:left="2860" w:hanging="360"/>
      </w:pPr>
    </w:lvl>
    <w:lvl w:ilvl="4" w:tplc="20000019" w:tentative="1">
      <w:start w:val="1"/>
      <w:numFmt w:val="russianUpper"/>
      <w:lvlText w:val="%5."/>
      <w:lvlJc w:val="left"/>
      <w:pPr>
        <w:ind w:left="3580" w:hanging="360"/>
      </w:pPr>
    </w:lvl>
    <w:lvl w:ilvl="5" w:tplc="2000001B" w:tentative="1">
      <w:start w:val="1"/>
      <w:numFmt w:val="russianUpper"/>
      <w:lvlText w:val="%6."/>
      <w:lvlJc w:val="right"/>
      <w:pPr>
        <w:ind w:left="4300" w:hanging="180"/>
      </w:pPr>
    </w:lvl>
    <w:lvl w:ilvl="6" w:tplc="2000000F" w:tentative="1">
      <w:start w:val="1"/>
      <w:numFmt w:val="russianUpper"/>
      <w:lvlText w:val="%7."/>
      <w:lvlJc w:val="left"/>
      <w:pPr>
        <w:ind w:left="5020" w:hanging="360"/>
      </w:pPr>
    </w:lvl>
    <w:lvl w:ilvl="7" w:tplc="20000019" w:tentative="1">
      <w:start w:val="1"/>
      <w:numFmt w:val="russianUpper"/>
      <w:lvlText w:val="%8."/>
      <w:lvlJc w:val="left"/>
      <w:pPr>
        <w:ind w:left="5740" w:hanging="360"/>
      </w:pPr>
    </w:lvl>
    <w:lvl w:ilvl="8" w:tplc="2000001B" w:tentative="1">
      <w:start w:val="1"/>
      <w:numFmt w:val="russianUpper"/>
      <w:lvlText w:val="%9."/>
      <w:lvlJc w:val="right"/>
      <w:pPr>
        <w:ind w:left="6460" w:hanging="180"/>
      </w:pPr>
    </w:lvl>
  </w:abstractNum>
  <w:abstractNum w:abstractNumId="3" w15:restartNumberingAfterBreak="0">
    <w:nsid w:val="1C8E1A74"/>
    <w:multiLevelType w:val="hybridMultilevel"/>
    <w:tmpl w:val="BC409612"/>
    <w:lvl w:ilvl="0" w:tplc="12BADB76">
      <w:start w:val="1"/>
      <w:numFmt w:val="russianUpper"/>
      <w:lvlText w:val="%1)"/>
      <w:lvlJc w:val="left"/>
      <w:pPr>
        <w:ind w:left="1080" w:hanging="360"/>
      </w:pPr>
      <w:rPr>
        <w:rFonts w:hint="default"/>
      </w:rPr>
    </w:lvl>
    <w:lvl w:ilvl="1" w:tplc="20000019" w:tentative="1">
      <w:start w:val="1"/>
      <w:numFmt w:val="russianUpper"/>
      <w:lvlText w:val="%2."/>
      <w:lvlJc w:val="left"/>
      <w:pPr>
        <w:ind w:left="1800" w:hanging="360"/>
      </w:pPr>
    </w:lvl>
    <w:lvl w:ilvl="2" w:tplc="2000001B" w:tentative="1">
      <w:start w:val="1"/>
      <w:numFmt w:val="russianUpper"/>
      <w:lvlText w:val="%3."/>
      <w:lvlJc w:val="right"/>
      <w:pPr>
        <w:ind w:left="2520" w:hanging="180"/>
      </w:pPr>
    </w:lvl>
    <w:lvl w:ilvl="3" w:tplc="2000000F" w:tentative="1">
      <w:start w:val="1"/>
      <w:numFmt w:val="russianUpper"/>
      <w:lvlText w:val="%4."/>
      <w:lvlJc w:val="left"/>
      <w:pPr>
        <w:ind w:left="3240" w:hanging="360"/>
      </w:pPr>
    </w:lvl>
    <w:lvl w:ilvl="4" w:tplc="20000019" w:tentative="1">
      <w:start w:val="1"/>
      <w:numFmt w:val="russianUpper"/>
      <w:lvlText w:val="%5."/>
      <w:lvlJc w:val="left"/>
      <w:pPr>
        <w:ind w:left="3960" w:hanging="360"/>
      </w:pPr>
    </w:lvl>
    <w:lvl w:ilvl="5" w:tplc="2000001B" w:tentative="1">
      <w:start w:val="1"/>
      <w:numFmt w:val="russianUpper"/>
      <w:lvlText w:val="%6."/>
      <w:lvlJc w:val="right"/>
      <w:pPr>
        <w:ind w:left="4680" w:hanging="180"/>
      </w:pPr>
    </w:lvl>
    <w:lvl w:ilvl="6" w:tplc="2000000F" w:tentative="1">
      <w:start w:val="1"/>
      <w:numFmt w:val="russianUpper"/>
      <w:lvlText w:val="%7."/>
      <w:lvlJc w:val="left"/>
      <w:pPr>
        <w:ind w:left="5400" w:hanging="360"/>
      </w:pPr>
    </w:lvl>
    <w:lvl w:ilvl="7" w:tplc="20000019" w:tentative="1">
      <w:start w:val="1"/>
      <w:numFmt w:val="russianUpper"/>
      <w:lvlText w:val="%8."/>
      <w:lvlJc w:val="left"/>
      <w:pPr>
        <w:ind w:left="6120" w:hanging="360"/>
      </w:pPr>
    </w:lvl>
    <w:lvl w:ilvl="8" w:tplc="2000001B" w:tentative="1">
      <w:start w:val="1"/>
      <w:numFmt w:val="russianUpper"/>
      <w:lvlText w:val="%9."/>
      <w:lvlJc w:val="right"/>
      <w:pPr>
        <w:ind w:left="6840" w:hanging="180"/>
      </w:pPr>
    </w:lvl>
  </w:abstractNum>
  <w:abstractNum w:abstractNumId="4" w15:restartNumberingAfterBreak="0">
    <w:nsid w:val="1E611F56"/>
    <w:multiLevelType w:val="hybridMultilevel"/>
    <w:tmpl w:val="9D9AB934"/>
    <w:lvl w:ilvl="0" w:tplc="0419000F">
      <w:start w:val="1"/>
      <w:numFmt w:val="decimal"/>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5" w15:restartNumberingAfterBreak="0">
    <w:nsid w:val="212F381B"/>
    <w:multiLevelType w:val="hybridMultilevel"/>
    <w:tmpl w:val="8DB6059C"/>
    <w:lvl w:ilvl="0" w:tplc="FFFFFFFF">
      <w:start w:val="1"/>
      <w:numFmt w:val="russianUpper"/>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FFFFFFFF" w:tentative="1">
      <w:start w:val="1"/>
      <w:numFmt w:val="russianUpper"/>
      <w:lvlText w:val="%3."/>
      <w:lvlJc w:val="right"/>
      <w:pPr>
        <w:ind w:left="2160" w:hanging="180"/>
      </w:pPr>
    </w:lvl>
    <w:lvl w:ilvl="3" w:tplc="FFFFFFFF" w:tentative="1">
      <w:start w:val="1"/>
      <w:numFmt w:val="russianUpper"/>
      <w:lvlText w:val="%4."/>
      <w:lvlJc w:val="left"/>
      <w:pPr>
        <w:ind w:left="2880" w:hanging="360"/>
      </w:pPr>
    </w:lvl>
    <w:lvl w:ilvl="4" w:tplc="FFFFFFFF" w:tentative="1">
      <w:start w:val="1"/>
      <w:numFmt w:val="russianUpper"/>
      <w:lvlText w:val="%5."/>
      <w:lvlJc w:val="left"/>
      <w:pPr>
        <w:ind w:left="3600" w:hanging="360"/>
      </w:pPr>
    </w:lvl>
    <w:lvl w:ilvl="5" w:tplc="FFFFFFFF" w:tentative="1">
      <w:start w:val="1"/>
      <w:numFmt w:val="russianUpper"/>
      <w:lvlText w:val="%6."/>
      <w:lvlJc w:val="right"/>
      <w:pPr>
        <w:ind w:left="4320" w:hanging="180"/>
      </w:pPr>
    </w:lvl>
    <w:lvl w:ilvl="6" w:tplc="FFFFFFFF" w:tentative="1">
      <w:start w:val="1"/>
      <w:numFmt w:val="russianUpper"/>
      <w:lvlText w:val="%7."/>
      <w:lvlJc w:val="left"/>
      <w:pPr>
        <w:ind w:left="5040" w:hanging="360"/>
      </w:pPr>
    </w:lvl>
    <w:lvl w:ilvl="7" w:tplc="FFFFFFFF" w:tentative="1">
      <w:start w:val="1"/>
      <w:numFmt w:val="russianUpper"/>
      <w:lvlText w:val="%8."/>
      <w:lvlJc w:val="left"/>
      <w:pPr>
        <w:ind w:left="5760" w:hanging="360"/>
      </w:pPr>
    </w:lvl>
    <w:lvl w:ilvl="8" w:tplc="FFFFFFFF" w:tentative="1">
      <w:start w:val="1"/>
      <w:numFmt w:val="russianUpper"/>
      <w:lvlText w:val="%9."/>
      <w:lvlJc w:val="right"/>
      <w:pPr>
        <w:ind w:left="6480" w:hanging="180"/>
      </w:pPr>
    </w:lvl>
  </w:abstractNum>
  <w:abstractNum w:abstractNumId="6" w15:restartNumberingAfterBreak="0">
    <w:nsid w:val="35B0548B"/>
    <w:multiLevelType w:val="hybridMultilevel"/>
    <w:tmpl w:val="3C60854C"/>
    <w:lvl w:ilvl="0" w:tplc="9AE83100">
      <w:start w:val="1"/>
      <w:numFmt w:val="russianUpper"/>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7"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555B0"/>
    <w:multiLevelType w:val="hybridMultilevel"/>
    <w:tmpl w:val="9F04E9DA"/>
    <w:lvl w:ilvl="0" w:tplc="AE207518">
      <w:start w:val="1"/>
      <w:numFmt w:val="russianUpper"/>
      <w:lvlText w:val="%1)"/>
      <w:lvlJc w:val="left"/>
      <w:pPr>
        <w:ind w:left="1080" w:hanging="360"/>
      </w:pPr>
      <w:rPr>
        <w:rFonts w:hint="default"/>
      </w:rPr>
    </w:lvl>
    <w:lvl w:ilvl="1" w:tplc="20000019" w:tentative="1">
      <w:start w:val="1"/>
      <w:numFmt w:val="russianUpper"/>
      <w:lvlText w:val="%2."/>
      <w:lvlJc w:val="left"/>
      <w:pPr>
        <w:ind w:left="1800" w:hanging="360"/>
      </w:pPr>
    </w:lvl>
    <w:lvl w:ilvl="2" w:tplc="2000001B" w:tentative="1">
      <w:start w:val="1"/>
      <w:numFmt w:val="russianUpper"/>
      <w:lvlText w:val="%3."/>
      <w:lvlJc w:val="right"/>
      <w:pPr>
        <w:ind w:left="2520" w:hanging="180"/>
      </w:pPr>
    </w:lvl>
    <w:lvl w:ilvl="3" w:tplc="2000000F" w:tentative="1">
      <w:start w:val="1"/>
      <w:numFmt w:val="russianUpper"/>
      <w:lvlText w:val="%4."/>
      <w:lvlJc w:val="left"/>
      <w:pPr>
        <w:ind w:left="3240" w:hanging="360"/>
      </w:pPr>
    </w:lvl>
    <w:lvl w:ilvl="4" w:tplc="20000019" w:tentative="1">
      <w:start w:val="1"/>
      <w:numFmt w:val="russianUpper"/>
      <w:lvlText w:val="%5."/>
      <w:lvlJc w:val="left"/>
      <w:pPr>
        <w:ind w:left="3960" w:hanging="360"/>
      </w:pPr>
    </w:lvl>
    <w:lvl w:ilvl="5" w:tplc="2000001B" w:tentative="1">
      <w:start w:val="1"/>
      <w:numFmt w:val="russianUpper"/>
      <w:lvlText w:val="%6."/>
      <w:lvlJc w:val="right"/>
      <w:pPr>
        <w:ind w:left="4680" w:hanging="180"/>
      </w:pPr>
    </w:lvl>
    <w:lvl w:ilvl="6" w:tplc="2000000F" w:tentative="1">
      <w:start w:val="1"/>
      <w:numFmt w:val="russianUpper"/>
      <w:lvlText w:val="%7."/>
      <w:lvlJc w:val="left"/>
      <w:pPr>
        <w:ind w:left="5400" w:hanging="360"/>
      </w:pPr>
    </w:lvl>
    <w:lvl w:ilvl="7" w:tplc="20000019" w:tentative="1">
      <w:start w:val="1"/>
      <w:numFmt w:val="russianUpper"/>
      <w:lvlText w:val="%8."/>
      <w:lvlJc w:val="left"/>
      <w:pPr>
        <w:ind w:left="6120" w:hanging="360"/>
      </w:pPr>
    </w:lvl>
    <w:lvl w:ilvl="8" w:tplc="2000001B" w:tentative="1">
      <w:start w:val="1"/>
      <w:numFmt w:val="russianUpper"/>
      <w:lvlText w:val="%9."/>
      <w:lvlJc w:val="right"/>
      <w:pPr>
        <w:ind w:left="6840" w:hanging="180"/>
      </w:pPr>
    </w:lvl>
  </w:abstractNum>
  <w:abstractNum w:abstractNumId="9" w15:restartNumberingAfterBreak="0">
    <w:nsid w:val="413A1D10"/>
    <w:multiLevelType w:val="hybridMultilevel"/>
    <w:tmpl w:val="AE768042"/>
    <w:lvl w:ilvl="0" w:tplc="9AE83100">
      <w:start w:val="1"/>
      <w:numFmt w:val="russianUpper"/>
      <w:lvlText w:val="%1."/>
      <w:lvlJc w:val="left"/>
      <w:pPr>
        <w:ind w:left="720" w:hanging="360"/>
      </w:pPr>
      <w:rPr>
        <w:rFonts w:hint="default"/>
        <w:i w:val="0"/>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0" w15:restartNumberingAfterBreak="0">
    <w:nsid w:val="44105C64"/>
    <w:multiLevelType w:val="hybridMultilevel"/>
    <w:tmpl w:val="38882322"/>
    <w:lvl w:ilvl="0" w:tplc="304A0A7A">
      <w:start w:val="3"/>
      <w:numFmt w:val="russianUpper"/>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1" w15:restartNumberingAfterBreak="0">
    <w:nsid w:val="4BD45AA7"/>
    <w:multiLevelType w:val="hybridMultilevel"/>
    <w:tmpl w:val="15ACCC2C"/>
    <w:lvl w:ilvl="0" w:tplc="6D9A4308">
      <w:start w:val="1"/>
      <w:numFmt w:val="russianUpper"/>
      <w:lvlText w:val="%1)"/>
      <w:lvlJc w:val="left"/>
      <w:pPr>
        <w:ind w:left="822" w:hanging="360"/>
      </w:pPr>
      <w:rPr>
        <w:rFonts w:hint="default"/>
      </w:rPr>
    </w:lvl>
    <w:lvl w:ilvl="1" w:tplc="20000019" w:tentative="1">
      <w:start w:val="1"/>
      <w:numFmt w:val="russianUpper"/>
      <w:lvlText w:val="%2."/>
      <w:lvlJc w:val="left"/>
      <w:pPr>
        <w:ind w:left="1542" w:hanging="360"/>
      </w:pPr>
    </w:lvl>
    <w:lvl w:ilvl="2" w:tplc="2000001B" w:tentative="1">
      <w:start w:val="1"/>
      <w:numFmt w:val="russianUpper"/>
      <w:lvlText w:val="%3."/>
      <w:lvlJc w:val="right"/>
      <w:pPr>
        <w:ind w:left="2262" w:hanging="180"/>
      </w:pPr>
    </w:lvl>
    <w:lvl w:ilvl="3" w:tplc="2000000F" w:tentative="1">
      <w:start w:val="1"/>
      <w:numFmt w:val="russianUpper"/>
      <w:lvlText w:val="%4."/>
      <w:lvlJc w:val="left"/>
      <w:pPr>
        <w:ind w:left="2982" w:hanging="360"/>
      </w:pPr>
    </w:lvl>
    <w:lvl w:ilvl="4" w:tplc="20000019" w:tentative="1">
      <w:start w:val="1"/>
      <w:numFmt w:val="russianUpper"/>
      <w:lvlText w:val="%5."/>
      <w:lvlJc w:val="left"/>
      <w:pPr>
        <w:ind w:left="3702" w:hanging="360"/>
      </w:pPr>
    </w:lvl>
    <w:lvl w:ilvl="5" w:tplc="2000001B" w:tentative="1">
      <w:start w:val="1"/>
      <w:numFmt w:val="russianUpper"/>
      <w:lvlText w:val="%6."/>
      <w:lvlJc w:val="right"/>
      <w:pPr>
        <w:ind w:left="4422" w:hanging="180"/>
      </w:pPr>
    </w:lvl>
    <w:lvl w:ilvl="6" w:tplc="2000000F" w:tentative="1">
      <w:start w:val="1"/>
      <w:numFmt w:val="russianUpper"/>
      <w:lvlText w:val="%7."/>
      <w:lvlJc w:val="left"/>
      <w:pPr>
        <w:ind w:left="5142" w:hanging="360"/>
      </w:pPr>
    </w:lvl>
    <w:lvl w:ilvl="7" w:tplc="20000019" w:tentative="1">
      <w:start w:val="1"/>
      <w:numFmt w:val="russianUpper"/>
      <w:lvlText w:val="%8."/>
      <w:lvlJc w:val="left"/>
      <w:pPr>
        <w:ind w:left="5862" w:hanging="360"/>
      </w:pPr>
    </w:lvl>
    <w:lvl w:ilvl="8" w:tplc="2000001B" w:tentative="1">
      <w:start w:val="1"/>
      <w:numFmt w:val="russianUpper"/>
      <w:lvlText w:val="%9."/>
      <w:lvlJc w:val="right"/>
      <w:pPr>
        <w:ind w:left="6582" w:hanging="180"/>
      </w:pPr>
    </w:lvl>
  </w:abstractNum>
  <w:abstractNum w:abstractNumId="12" w15:restartNumberingAfterBreak="0">
    <w:nsid w:val="4E8F02F2"/>
    <w:multiLevelType w:val="hybridMultilevel"/>
    <w:tmpl w:val="59105002"/>
    <w:lvl w:ilvl="0" w:tplc="9AE83100">
      <w:start w:val="1"/>
      <w:numFmt w:val="russianUpper"/>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3" w15:restartNumberingAfterBreak="0">
    <w:nsid w:val="529E453C"/>
    <w:multiLevelType w:val="hybridMultilevel"/>
    <w:tmpl w:val="192052EE"/>
    <w:lvl w:ilvl="0" w:tplc="2000000F">
      <w:start w:val="1"/>
      <w:numFmt w:val="russianUpper"/>
      <w:lvlText w:val="%1."/>
      <w:lvlJc w:val="left"/>
      <w:pPr>
        <w:ind w:left="720" w:hanging="360"/>
      </w:pPr>
      <w:rPr>
        <w:rFonts w:hint="default"/>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14" w15:restartNumberingAfterBreak="0">
    <w:nsid w:val="59834D4D"/>
    <w:multiLevelType w:val="hybridMultilevel"/>
    <w:tmpl w:val="C596AB9E"/>
    <w:lvl w:ilvl="0" w:tplc="84925CC0">
      <w:start w:val="1"/>
      <w:numFmt w:val="russianUpper"/>
      <w:lvlText w:val="%1)"/>
      <w:lvlJc w:val="left"/>
      <w:pPr>
        <w:ind w:left="720" w:hanging="360"/>
      </w:pPr>
      <w:rPr>
        <w:rFonts w:eastAsia="Calibri" w:cs="Times New Roman" w:hint="default"/>
        <w:color w:val="000000"/>
        <w:sz w:val="24"/>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15" w15:restartNumberingAfterBreak="0">
    <w:nsid w:val="5C557667"/>
    <w:multiLevelType w:val="hybridMultilevel"/>
    <w:tmpl w:val="7226BD50"/>
    <w:lvl w:ilvl="0" w:tplc="2000000F">
      <w:start w:val="1"/>
      <w:numFmt w:val="russianUpper"/>
      <w:lvlText w:val="%1."/>
      <w:lvlJc w:val="left"/>
      <w:pPr>
        <w:ind w:left="720" w:hanging="360"/>
      </w:pPr>
      <w:rPr>
        <w:rFonts w:hint="default"/>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16" w15:restartNumberingAfterBreak="0">
    <w:nsid w:val="616821CB"/>
    <w:multiLevelType w:val="hybridMultilevel"/>
    <w:tmpl w:val="E6FE4458"/>
    <w:lvl w:ilvl="0" w:tplc="9AE83100">
      <w:start w:val="1"/>
      <w:numFmt w:val="russianUpper"/>
      <w:lvlText w:val="%1."/>
      <w:lvlJc w:val="left"/>
      <w:pPr>
        <w:ind w:left="720" w:hanging="360"/>
      </w:pPr>
      <w:rPr>
        <w:rFonts w:hint="default"/>
        <w:u w:val="none"/>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7" w15:restartNumberingAfterBreak="0">
    <w:nsid w:val="61F828EC"/>
    <w:multiLevelType w:val="hybridMultilevel"/>
    <w:tmpl w:val="0D18B320"/>
    <w:lvl w:ilvl="0" w:tplc="0409000F">
      <w:start w:val="1"/>
      <w:numFmt w:val="russianUpper"/>
      <w:lvlText w:val="%1."/>
      <w:lvlJc w:val="left"/>
      <w:pPr>
        <w:ind w:left="360" w:hanging="360"/>
      </w:pPr>
      <w:rPr>
        <w:rFonts w:hint="default"/>
      </w:rPr>
    </w:lvl>
    <w:lvl w:ilvl="1" w:tplc="04090019" w:tentative="1">
      <w:start w:val="1"/>
      <w:numFmt w:val="russianUpper"/>
      <w:lvlText w:val="%2."/>
      <w:lvlJc w:val="left"/>
      <w:pPr>
        <w:ind w:left="1080" w:hanging="360"/>
      </w:pPr>
    </w:lvl>
    <w:lvl w:ilvl="2" w:tplc="0409001B" w:tentative="1">
      <w:start w:val="1"/>
      <w:numFmt w:val="russianUpper"/>
      <w:lvlText w:val="%3."/>
      <w:lvlJc w:val="right"/>
      <w:pPr>
        <w:ind w:left="1800" w:hanging="180"/>
      </w:pPr>
    </w:lvl>
    <w:lvl w:ilvl="3" w:tplc="0409000F" w:tentative="1">
      <w:start w:val="1"/>
      <w:numFmt w:val="russianUpper"/>
      <w:lvlText w:val="%4."/>
      <w:lvlJc w:val="left"/>
      <w:pPr>
        <w:ind w:left="2520" w:hanging="360"/>
      </w:pPr>
    </w:lvl>
    <w:lvl w:ilvl="4" w:tplc="04090019" w:tentative="1">
      <w:start w:val="1"/>
      <w:numFmt w:val="russianUpper"/>
      <w:lvlText w:val="%5."/>
      <w:lvlJc w:val="left"/>
      <w:pPr>
        <w:ind w:left="3240" w:hanging="360"/>
      </w:pPr>
    </w:lvl>
    <w:lvl w:ilvl="5" w:tplc="0409001B" w:tentative="1">
      <w:start w:val="1"/>
      <w:numFmt w:val="russianUpper"/>
      <w:lvlText w:val="%6."/>
      <w:lvlJc w:val="right"/>
      <w:pPr>
        <w:ind w:left="3960" w:hanging="180"/>
      </w:pPr>
    </w:lvl>
    <w:lvl w:ilvl="6" w:tplc="0409000F" w:tentative="1">
      <w:start w:val="1"/>
      <w:numFmt w:val="russianUpper"/>
      <w:lvlText w:val="%7."/>
      <w:lvlJc w:val="left"/>
      <w:pPr>
        <w:ind w:left="4680" w:hanging="360"/>
      </w:pPr>
    </w:lvl>
    <w:lvl w:ilvl="7" w:tplc="04090019" w:tentative="1">
      <w:start w:val="1"/>
      <w:numFmt w:val="russianUpper"/>
      <w:lvlText w:val="%8."/>
      <w:lvlJc w:val="left"/>
      <w:pPr>
        <w:ind w:left="5400" w:hanging="360"/>
      </w:pPr>
    </w:lvl>
    <w:lvl w:ilvl="8" w:tplc="0409001B" w:tentative="1">
      <w:start w:val="1"/>
      <w:numFmt w:val="russianUpper"/>
      <w:lvlText w:val="%9."/>
      <w:lvlJc w:val="right"/>
      <w:pPr>
        <w:ind w:left="6120" w:hanging="180"/>
      </w:pPr>
    </w:lvl>
  </w:abstractNum>
  <w:num w:numId="1" w16cid:durableId="1096945313">
    <w:abstractNumId w:val="7"/>
  </w:num>
  <w:num w:numId="2" w16cid:durableId="1200244265">
    <w:abstractNumId w:val="17"/>
  </w:num>
  <w:num w:numId="3" w16cid:durableId="582029860">
    <w:abstractNumId w:val="4"/>
  </w:num>
  <w:num w:numId="4" w16cid:durableId="1830824843">
    <w:abstractNumId w:val="10"/>
  </w:num>
  <w:num w:numId="5" w16cid:durableId="1494830610">
    <w:abstractNumId w:val="0"/>
  </w:num>
  <w:num w:numId="6" w16cid:durableId="77219884">
    <w:abstractNumId w:val="6"/>
  </w:num>
  <w:num w:numId="7" w16cid:durableId="1187207330">
    <w:abstractNumId w:val="9"/>
  </w:num>
  <w:num w:numId="8" w16cid:durableId="1215972206">
    <w:abstractNumId w:val="1"/>
  </w:num>
  <w:num w:numId="9" w16cid:durableId="1776830640">
    <w:abstractNumId w:val="12"/>
  </w:num>
  <w:num w:numId="10" w16cid:durableId="1193349446">
    <w:abstractNumId w:val="16"/>
  </w:num>
  <w:num w:numId="11" w16cid:durableId="518542019">
    <w:abstractNumId w:val="5"/>
  </w:num>
  <w:num w:numId="12" w16cid:durableId="1969781398">
    <w:abstractNumId w:val="13"/>
  </w:num>
  <w:num w:numId="13" w16cid:durableId="2144154204">
    <w:abstractNumId w:val="15"/>
  </w:num>
  <w:num w:numId="14" w16cid:durableId="1329165365">
    <w:abstractNumId w:val="8"/>
  </w:num>
  <w:num w:numId="15" w16cid:durableId="934244056">
    <w:abstractNumId w:val="11"/>
  </w:num>
  <w:num w:numId="16" w16cid:durableId="2100128202">
    <w:abstractNumId w:val="14"/>
  </w:num>
  <w:num w:numId="17" w16cid:durableId="1802960948">
    <w:abstractNumId w:val="3"/>
  </w:num>
  <w:num w:numId="18" w16cid:durableId="48909985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1"/>
    <w:rsid w:val="0000064E"/>
    <w:rsid w:val="0000259A"/>
    <w:rsid w:val="00007C36"/>
    <w:rsid w:val="0001081E"/>
    <w:rsid w:val="000136BE"/>
    <w:rsid w:val="000169F4"/>
    <w:rsid w:val="000311F8"/>
    <w:rsid w:val="000403FA"/>
    <w:rsid w:val="000510F2"/>
    <w:rsid w:val="00052055"/>
    <w:rsid w:val="00052D1C"/>
    <w:rsid w:val="00055EE3"/>
    <w:rsid w:val="00064A51"/>
    <w:rsid w:val="00065BA0"/>
    <w:rsid w:val="000868A7"/>
    <w:rsid w:val="0009379A"/>
    <w:rsid w:val="000953EC"/>
    <w:rsid w:val="000A21EE"/>
    <w:rsid w:val="000A38BF"/>
    <w:rsid w:val="000C29D3"/>
    <w:rsid w:val="000C4CFD"/>
    <w:rsid w:val="000D0B12"/>
    <w:rsid w:val="000D1D6F"/>
    <w:rsid w:val="000D3D41"/>
    <w:rsid w:val="000D7171"/>
    <w:rsid w:val="000E077C"/>
    <w:rsid w:val="000E4493"/>
    <w:rsid w:val="00104AF6"/>
    <w:rsid w:val="0011004B"/>
    <w:rsid w:val="001127B0"/>
    <w:rsid w:val="00116834"/>
    <w:rsid w:val="001172FC"/>
    <w:rsid w:val="00122C63"/>
    <w:rsid w:val="001253D5"/>
    <w:rsid w:val="00126B46"/>
    <w:rsid w:val="001271A5"/>
    <w:rsid w:val="00141C5D"/>
    <w:rsid w:val="00144BD6"/>
    <w:rsid w:val="0015031F"/>
    <w:rsid w:val="00151A05"/>
    <w:rsid w:val="00155552"/>
    <w:rsid w:val="001A057E"/>
    <w:rsid w:val="001A0B9A"/>
    <w:rsid w:val="001A104B"/>
    <w:rsid w:val="001A203F"/>
    <w:rsid w:val="001B7589"/>
    <w:rsid w:val="001C25DF"/>
    <w:rsid w:val="001C33A8"/>
    <w:rsid w:val="001D364F"/>
    <w:rsid w:val="001D4345"/>
    <w:rsid w:val="001D663C"/>
    <w:rsid w:val="001D6BFB"/>
    <w:rsid w:val="001E5874"/>
    <w:rsid w:val="001F1C09"/>
    <w:rsid w:val="0020115F"/>
    <w:rsid w:val="002039E1"/>
    <w:rsid w:val="00210838"/>
    <w:rsid w:val="00227C97"/>
    <w:rsid w:val="00232CEB"/>
    <w:rsid w:val="00233525"/>
    <w:rsid w:val="00235418"/>
    <w:rsid w:val="00237B99"/>
    <w:rsid w:val="00241237"/>
    <w:rsid w:val="00242D5A"/>
    <w:rsid w:val="00246B6C"/>
    <w:rsid w:val="002518F6"/>
    <w:rsid w:val="00251909"/>
    <w:rsid w:val="00253076"/>
    <w:rsid w:val="00256297"/>
    <w:rsid w:val="00256E9E"/>
    <w:rsid w:val="00260E0E"/>
    <w:rsid w:val="002803AC"/>
    <w:rsid w:val="00283AA5"/>
    <w:rsid w:val="00284A6D"/>
    <w:rsid w:val="00297DBB"/>
    <w:rsid w:val="002A09D1"/>
    <w:rsid w:val="002A0C1A"/>
    <w:rsid w:val="002A54BD"/>
    <w:rsid w:val="002B0A91"/>
    <w:rsid w:val="002B13E1"/>
    <w:rsid w:val="002B4473"/>
    <w:rsid w:val="002C2717"/>
    <w:rsid w:val="002C72B8"/>
    <w:rsid w:val="002D25A0"/>
    <w:rsid w:val="002E0652"/>
    <w:rsid w:val="002E0BA6"/>
    <w:rsid w:val="00300AFF"/>
    <w:rsid w:val="003203F2"/>
    <w:rsid w:val="00326687"/>
    <w:rsid w:val="00331B3E"/>
    <w:rsid w:val="00340BD3"/>
    <w:rsid w:val="00341CB7"/>
    <w:rsid w:val="00341E9A"/>
    <w:rsid w:val="003466C2"/>
    <w:rsid w:val="00347787"/>
    <w:rsid w:val="0035288B"/>
    <w:rsid w:val="00353B06"/>
    <w:rsid w:val="00360E47"/>
    <w:rsid w:val="00362978"/>
    <w:rsid w:val="00367970"/>
    <w:rsid w:val="00374A86"/>
    <w:rsid w:val="00375791"/>
    <w:rsid w:val="0038682F"/>
    <w:rsid w:val="00396212"/>
    <w:rsid w:val="003A6B11"/>
    <w:rsid w:val="003B1CFF"/>
    <w:rsid w:val="003B2767"/>
    <w:rsid w:val="003C0564"/>
    <w:rsid w:val="003C39AB"/>
    <w:rsid w:val="003C6DE8"/>
    <w:rsid w:val="003D2A21"/>
    <w:rsid w:val="003D3D6E"/>
    <w:rsid w:val="003E0EED"/>
    <w:rsid w:val="003E5700"/>
    <w:rsid w:val="003F4807"/>
    <w:rsid w:val="003F50AB"/>
    <w:rsid w:val="003F6C65"/>
    <w:rsid w:val="004060EC"/>
    <w:rsid w:val="0041049C"/>
    <w:rsid w:val="0042417D"/>
    <w:rsid w:val="004356DF"/>
    <w:rsid w:val="00436EBC"/>
    <w:rsid w:val="00442ED0"/>
    <w:rsid w:val="00445958"/>
    <w:rsid w:val="004470CB"/>
    <w:rsid w:val="004475BA"/>
    <w:rsid w:val="0045384D"/>
    <w:rsid w:val="0045606F"/>
    <w:rsid w:val="00466287"/>
    <w:rsid w:val="00466C59"/>
    <w:rsid w:val="004711FE"/>
    <w:rsid w:val="0047264E"/>
    <w:rsid w:val="00475740"/>
    <w:rsid w:val="00482820"/>
    <w:rsid w:val="004875E9"/>
    <w:rsid w:val="004879BD"/>
    <w:rsid w:val="00494EB9"/>
    <w:rsid w:val="00495211"/>
    <w:rsid w:val="004976C5"/>
    <w:rsid w:val="004C0F46"/>
    <w:rsid w:val="004D11F7"/>
    <w:rsid w:val="004D4E0F"/>
    <w:rsid w:val="004E23F8"/>
    <w:rsid w:val="004E308A"/>
    <w:rsid w:val="004E3D01"/>
    <w:rsid w:val="004F4FFF"/>
    <w:rsid w:val="00506AA9"/>
    <w:rsid w:val="00511D51"/>
    <w:rsid w:val="00515014"/>
    <w:rsid w:val="00520B17"/>
    <w:rsid w:val="00530C0C"/>
    <w:rsid w:val="00535C08"/>
    <w:rsid w:val="005438A6"/>
    <w:rsid w:val="00546B87"/>
    <w:rsid w:val="00547EB9"/>
    <w:rsid w:val="005549A3"/>
    <w:rsid w:val="00555630"/>
    <w:rsid w:val="005562F2"/>
    <w:rsid w:val="0056189F"/>
    <w:rsid w:val="00583C19"/>
    <w:rsid w:val="005871C8"/>
    <w:rsid w:val="0059772C"/>
    <w:rsid w:val="005B14DE"/>
    <w:rsid w:val="005B233D"/>
    <w:rsid w:val="005B41E9"/>
    <w:rsid w:val="005D0044"/>
    <w:rsid w:val="005D1467"/>
    <w:rsid w:val="005D23DF"/>
    <w:rsid w:val="005D658F"/>
    <w:rsid w:val="005E3F56"/>
    <w:rsid w:val="006040E9"/>
    <w:rsid w:val="006166F1"/>
    <w:rsid w:val="00622C76"/>
    <w:rsid w:val="006232BB"/>
    <w:rsid w:val="00631301"/>
    <w:rsid w:val="00643C88"/>
    <w:rsid w:val="00645565"/>
    <w:rsid w:val="00650A0D"/>
    <w:rsid w:val="006533F9"/>
    <w:rsid w:val="00656011"/>
    <w:rsid w:val="00671854"/>
    <w:rsid w:val="00674DDA"/>
    <w:rsid w:val="00676D88"/>
    <w:rsid w:val="006860A0"/>
    <w:rsid w:val="00696997"/>
    <w:rsid w:val="006A450C"/>
    <w:rsid w:val="006A4ED3"/>
    <w:rsid w:val="006C0051"/>
    <w:rsid w:val="006D3892"/>
    <w:rsid w:val="006D67DE"/>
    <w:rsid w:val="006D6B26"/>
    <w:rsid w:val="006D6CD6"/>
    <w:rsid w:val="006D7324"/>
    <w:rsid w:val="006E7983"/>
    <w:rsid w:val="006F2A68"/>
    <w:rsid w:val="006F3DF3"/>
    <w:rsid w:val="00700656"/>
    <w:rsid w:val="00702EA4"/>
    <w:rsid w:val="00722F02"/>
    <w:rsid w:val="0072477A"/>
    <w:rsid w:val="00731771"/>
    <w:rsid w:val="00742662"/>
    <w:rsid w:val="0074591A"/>
    <w:rsid w:val="0075723A"/>
    <w:rsid w:val="00761D4E"/>
    <w:rsid w:val="00774ED3"/>
    <w:rsid w:val="0078179F"/>
    <w:rsid w:val="0078592D"/>
    <w:rsid w:val="00787ED7"/>
    <w:rsid w:val="00794910"/>
    <w:rsid w:val="00797CFC"/>
    <w:rsid w:val="007A1102"/>
    <w:rsid w:val="007A55E8"/>
    <w:rsid w:val="007B0A4F"/>
    <w:rsid w:val="007C0D7B"/>
    <w:rsid w:val="007C38B8"/>
    <w:rsid w:val="007C5013"/>
    <w:rsid w:val="007E63EA"/>
    <w:rsid w:val="007E68E2"/>
    <w:rsid w:val="007E7C74"/>
    <w:rsid w:val="007F6D32"/>
    <w:rsid w:val="0080526B"/>
    <w:rsid w:val="00806612"/>
    <w:rsid w:val="0083414A"/>
    <w:rsid w:val="00834C4E"/>
    <w:rsid w:val="0084072F"/>
    <w:rsid w:val="00842489"/>
    <w:rsid w:val="008432F5"/>
    <w:rsid w:val="00852709"/>
    <w:rsid w:val="008544A1"/>
    <w:rsid w:val="008671EB"/>
    <w:rsid w:val="0087440C"/>
    <w:rsid w:val="00880018"/>
    <w:rsid w:val="00890026"/>
    <w:rsid w:val="0089487F"/>
    <w:rsid w:val="008A5792"/>
    <w:rsid w:val="008A6D9D"/>
    <w:rsid w:val="008B2468"/>
    <w:rsid w:val="008B3C16"/>
    <w:rsid w:val="008B7E49"/>
    <w:rsid w:val="008D2796"/>
    <w:rsid w:val="008E279B"/>
    <w:rsid w:val="008E5695"/>
    <w:rsid w:val="008F3A8C"/>
    <w:rsid w:val="008F68A5"/>
    <w:rsid w:val="00900E8B"/>
    <w:rsid w:val="0090472D"/>
    <w:rsid w:val="0091596E"/>
    <w:rsid w:val="00917FD8"/>
    <w:rsid w:val="00924CFE"/>
    <w:rsid w:val="00936716"/>
    <w:rsid w:val="00950AF4"/>
    <w:rsid w:val="00953168"/>
    <w:rsid w:val="0095356B"/>
    <w:rsid w:val="00967488"/>
    <w:rsid w:val="00983748"/>
    <w:rsid w:val="00990C89"/>
    <w:rsid w:val="009931CB"/>
    <w:rsid w:val="009953B8"/>
    <w:rsid w:val="009A443B"/>
    <w:rsid w:val="009A5511"/>
    <w:rsid w:val="009A6742"/>
    <w:rsid w:val="009A73A3"/>
    <w:rsid w:val="009B4726"/>
    <w:rsid w:val="009B6862"/>
    <w:rsid w:val="009C480B"/>
    <w:rsid w:val="009D1161"/>
    <w:rsid w:val="009D7BFC"/>
    <w:rsid w:val="009E2CA6"/>
    <w:rsid w:val="009E4C51"/>
    <w:rsid w:val="009E6305"/>
    <w:rsid w:val="009E7B66"/>
    <w:rsid w:val="009F0CEE"/>
    <w:rsid w:val="009F0E8E"/>
    <w:rsid w:val="009F255E"/>
    <w:rsid w:val="009F3D3F"/>
    <w:rsid w:val="00A01159"/>
    <w:rsid w:val="00A126B0"/>
    <w:rsid w:val="00A12B56"/>
    <w:rsid w:val="00A22359"/>
    <w:rsid w:val="00A224BA"/>
    <w:rsid w:val="00A225C6"/>
    <w:rsid w:val="00A23BD6"/>
    <w:rsid w:val="00A23F5E"/>
    <w:rsid w:val="00A30E42"/>
    <w:rsid w:val="00A44E46"/>
    <w:rsid w:val="00A45760"/>
    <w:rsid w:val="00A50C1F"/>
    <w:rsid w:val="00A5709E"/>
    <w:rsid w:val="00A5761C"/>
    <w:rsid w:val="00A7400D"/>
    <w:rsid w:val="00A76EB6"/>
    <w:rsid w:val="00A8406E"/>
    <w:rsid w:val="00A8666E"/>
    <w:rsid w:val="00A93F5C"/>
    <w:rsid w:val="00AA16AF"/>
    <w:rsid w:val="00AA192C"/>
    <w:rsid w:val="00AA2370"/>
    <w:rsid w:val="00AB36E4"/>
    <w:rsid w:val="00AB3C20"/>
    <w:rsid w:val="00AC2A41"/>
    <w:rsid w:val="00AD0A5A"/>
    <w:rsid w:val="00AD24B4"/>
    <w:rsid w:val="00AE221E"/>
    <w:rsid w:val="00AE28B5"/>
    <w:rsid w:val="00AE4EA5"/>
    <w:rsid w:val="00B01864"/>
    <w:rsid w:val="00B02FF5"/>
    <w:rsid w:val="00B03DE7"/>
    <w:rsid w:val="00B0430B"/>
    <w:rsid w:val="00B06BF3"/>
    <w:rsid w:val="00B11F00"/>
    <w:rsid w:val="00B26788"/>
    <w:rsid w:val="00B31397"/>
    <w:rsid w:val="00B33DCF"/>
    <w:rsid w:val="00B34B54"/>
    <w:rsid w:val="00B4089E"/>
    <w:rsid w:val="00B42BA4"/>
    <w:rsid w:val="00B606A7"/>
    <w:rsid w:val="00B65575"/>
    <w:rsid w:val="00B75718"/>
    <w:rsid w:val="00B81CFC"/>
    <w:rsid w:val="00B82495"/>
    <w:rsid w:val="00B909DD"/>
    <w:rsid w:val="00B91C98"/>
    <w:rsid w:val="00B93D70"/>
    <w:rsid w:val="00BA45E4"/>
    <w:rsid w:val="00BA57A0"/>
    <w:rsid w:val="00BA66C1"/>
    <w:rsid w:val="00BE3EF1"/>
    <w:rsid w:val="00BE7C70"/>
    <w:rsid w:val="00BF0A8B"/>
    <w:rsid w:val="00BF1C37"/>
    <w:rsid w:val="00BF1DEA"/>
    <w:rsid w:val="00BF3758"/>
    <w:rsid w:val="00BF4398"/>
    <w:rsid w:val="00BF4D49"/>
    <w:rsid w:val="00BF5EFF"/>
    <w:rsid w:val="00C027EF"/>
    <w:rsid w:val="00C04141"/>
    <w:rsid w:val="00C14B8B"/>
    <w:rsid w:val="00C30B6C"/>
    <w:rsid w:val="00C323BB"/>
    <w:rsid w:val="00C42AE2"/>
    <w:rsid w:val="00C66778"/>
    <w:rsid w:val="00C77442"/>
    <w:rsid w:val="00C815FD"/>
    <w:rsid w:val="00C84F34"/>
    <w:rsid w:val="00C87C1A"/>
    <w:rsid w:val="00C914BD"/>
    <w:rsid w:val="00C930E2"/>
    <w:rsid w:val="00CA0222"/>
    <w:rsid w:val="00CA6988"/>
    <w:rsid w:val="00CB55CD"/>
    <w:rsid w:val="00CC5252"/>
    <w:rsid w:val="00CC561C"/>
    <w:rsid w:val="00CC761E"/>
    <w:rsid w:val="00CD34DE"/>
    <w:rsid w:val="00CE6500"/>
    <w:rsid w:val="00CE7A8C"/>
    <w:rsid w:val="00CF1224"/>
    <w:rsid w:val="00D05BEF"/>
    <w:rsid w:val="00D11432"/>
    <w:rsid w:val="00D206CF"/>
    <w:rsid w:val="00D236E0"/>
    <w:rsid w:val="00D2790D"/>
    <w:rsid w:val="00D30BA9"/>
    <w:rsid w:val="00D3310A"/>
    <w:rsid w:val="00D3319F"/>
    <w:rsid w:val="00D356E0"/>
    <w:rsid w:val="00D51505"/>
    <w:rsid w:val="00D519A4"/>
    <w:rsid w:val="00D578F3"/>
    <w:rsid w:val="00D60B80"/>
    <w:rsid w:val="00D662A2"/>
    <w:rsid w:val="00D72DF0"/>
    <w:rsid w:val="00D7331E"/>
    <w:rsid w:val="00D828C9"/>
    <w:rsid w:val="00D86CB7"/>
    <w:rsid w:val="00D90F22"/>
    <w:rsid w:val="00D92AB9"/>
    <w:rsid w:val="00DA45F7"/>
    <w:rsid w:val="00DB3033"/>
    <w:rsid w:val="00DB6D04"/>
    <w:rsid w:val="00DC41DA"/>
    <w:rsid w:val="00DD43F1"/>
    <w:rsid w:val="00DF59F2"/>
    <w:rsid w:val="00DF72C2"/>
    <w:rsid w:val="00E0015B"/>
    <w:rsid w:val="00E011BE"/>
    <w:rsid w:val="00E07FD8"/>
    <w:rsid w:val="00E125BD"/>
    <w:rsid w:val="00E13125"/>
    <w:rsid w:val="00E143E7"/>
    <w:rsid w:val="00E17F53"/>
    <w:rsid w:val="00E222F6"/>
    <w:rsid w:val="00E2577F"/>
    <w:rsid w:val="00E30B19"/>
    <w:rsid w:val="00E3177B"/>
    <w:rsid w:val="00E32B3F"/>
    <w:rsid w:val="00E34E7E"/>
    <w:rsid w:val="00E36C53"/>
    <w:rsid w:val="00E54B8F"/>
    <w:rsid w:val="00E656FE"/>
    <w:rsid w:val="00E70174"/>
    <w:rsid w:val="00E74A01"/>
    <w:rsid w:val="00E808B9"/>
    <w:rsid w:val="00E8199E"/>
    <w:rsid w:val="00E94FDB"/>
    <w:rsid w:val="00E96D6E"/>
    <w:rsid w:val="00EA1FB6"/>
    <w:rsid w:val="00EA24A0"/>
    <w:rsid w:val="00EA4AB4"/>
    <w:rsid w:val="00EB0831"/>
    <w:rsid w:val="00EB142A"/>
    <w:rsid w:val="00EB43E3"/>
    <w:rsid w:val="00EB6A87"/>
    <w:rsid w:val="00EC13EE"/>
    <w:rsid w:val="00EC1BDE"/>
    <w:rsid w:val="00EC58B9"/>
    <w:rsid w:val="00ED2627"/>
    <w:rsid w:val="00ED320D"/>
    <w:rsid w:val="00EE48D2"/>
    <w:rsid w:val="00EF50F0"/>
    <w:rsid w:val="00EF547E"/>
    <w:rsid w:val="00EF5AAD"/>
    <w:rsid w:val="00EF6A74"/>
    <w:rsid w:val="00F124E4"/>
    <w:rsid w:val="00F12696"/>
    <w:rsid w:val="00F21603"/>
    <w:rsid w:val="00F3597E"/>
    <w:rsid w:val="00F36628"/>
    <w:rsid w:val="00F37932"/>
    <w:rsid w:val="00F54066"/>
    <w:rsid w:val="00F60DCF"/>
    <w:rsid w:val="00F80AF3"/>
    <w:rsid w:val="00F8294F"/>
    <w:rsid w:val="00F84114"/>
    <w:rsid w:val="00F876D3"/>
    <w:rsid w:val="00F90867"/>
    <w:rsid w:val="00F96715"/>
    <w:rsid w:val="00FA1202"/>
    <w:rsid w:val="00FA1A25"/>
    <w:rsid w:val="00FB2315"/>
    <w:rsid w:val="00FB6C20"/>
    <w:rsid w:val="00FD2FD2"/>
    <w:rsid w:val="00FE21E4"/>
    <w:rsid w:val="00FF2F57"/>
    <w:rsid w:val="00FF61D0"/>
    <w:rsid w:val="091CC667"/>
    <w:rsid w:val="5C9661D2"/>
    <w:rsid w:val="61F05B4A"/>
    <w:rsid w:val="62FC173F"/>
    <w:rsid w:val="6408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A7E6"/>
  <w15:docId w15:val="{4F29C4A8-08FA-4B3A-894E-18E99E5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 w:type="paragraph" w:styleId="Revision">
    <w:name w:val="Revision"/>
    <w:hidden/>
    <w:uiPriority w:val="99"/>
    <w:semiHidden/>
    <w:rsid w:val="007E7C74"/>
    <w:pPr>
      <w:spacing w:after="0" w:line="240" w:lineRule="auto"/>
    </w:pPr>
  </w:style>
  <w:style w:type="table" w:styleId="TableGrid">
    <w:name w:val="Table Grid"/>
    <w:basedOn w:val="TableNormal"/>
    <w:uiPriority w:val="59"/>
    <w:rsid w:val="00FF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958"/>
    <w:rPr>
      <w:color w:val="0000FF" w:themeColor="hyperlink"/>
      <w:u w:val="single"/>
    </w:rPr>
  </w:style>
  <w:style w:type="character" w:styleId="UnresolvedMention">
    <w:name w:val="Unresolved Mention"/>
    <w:basedOn w:val="DefaultParagraphFont"/>
    <w:uiPriority w:val="99"/>
    <w:semiHidden/>
    <w:unhideWhenUsed/>
    <w:rsid w:val="0044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in.un.org/securitycouncil/en/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RFI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POPP-11-1581</_dlc_DocId>
    <_dlc_DocIdUrl xmlns="8264c5cc-ec60-4b56-8111-ce635d3d139a">
      <Url>https://popp.undp.org/_layouts/15/DocIdRedir.aspx?ID=POPP-11-1581</Url>
      <Description>POPP-11-1581</Description>
    </_dlc_DocIdUrl>
    <DLCPolicyLabelLock xmlns="e560140e-7b2f-4392-90df-e7567e3021a3" xsi:nil="true"/>
    <DLCPolicyLabelClientValue xmlns="e560140e-7b2f-4392-90df-e7567e3021a3">Effective Date: {Effective Date}                                                Version #: 1.0</DLCPolicyLabelClientValue>
    <UNDP_POPP_REFITEM_VERSION xmlns="8264c5cc-ec60-4b56-8111-ce635d3d139a">1</UNDP_POPP_REFITEM_VERSION>
    <UNDP_POPP_LASTMODIFIED xmlns="8264c5cc-ec60-4b56-8111-ce635d3d139a" xsi:nil="true"/>
    <DLCPolicyLabelValue xmlns="e560140e-7b2f-4392-90df-e7567e3021a3">Effective Date: {Effective Date}                                                Version #: 1.0</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6e9df372535d3e49a09aab2f06c76bde">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d836e8667db1f9cc13173b5c91179f9"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E98327D8-1961-4B44-8894-D96174486531}">
  <ds:schemaRefs>
    <ds:schemaRef ds:uri="http://schemas.microsoft.com/sharepoint/v3/contenttype/forms"/>
  </ds:schemaRefs>
</ds:datastoreItem>
</file>

<file path=customXml/itemProps3.xml><?xml version="1.0" encoding="utf-8"?>
<ds:datastoreItem xmlns:ds="http://schemas.openxmlformats.org/officeDocument/2006/customXml" ds:itemID="{367ECFFB-819A-429E-85F3-892BE3F5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66DCC-ABB8-4314-BBBA-1BF61E572F9C}">
  <ds:schemaRefs>
    <ds:schemaRef ds:uri="office.server.policy"/>
  </ds:schemaRefs>
</ds:datastoreItem>
</file>

<file path=customXml/itemProps5.xml><?xml version="1.0" encoding="utf-8"?>
<ds:datastoreItem xmlns:ds="http://schemas.openxmlformats.org/officeDocument/2006/customXml" ds:itemID="{9D376D4A-A903-45BB-9C45-4BD8B37E3BD4}">
  <ds:schemaRefs>
    <ds:schemaRef ds:uri="http://schemas.microsoft.com/sharepoint/events"/>
  </ds:schemaRefs>
</ds:datastoreItem>
</file>

<file path=customXml/itemProps6.xml><?xml version="1.0" encoding="utf-8"?>
<ds:datastoreItem xmlns:ds="http://schemas.openxmlformats.org/officeDocument/2006/customXml" ds:itemID="{89A0558C-F550-4B17-A777-04A1A5ED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ИНФОРМАЦИИ (RFI) ОТ ОГО-НПО</dc:title>
  <dc:creator>Sudha Srivastava</dc:creator>
  <cp:lastModifiedBy>Cholpon Tentieva</cp:lastModifiedBy>
  <cp:revision>2</cp:revision>
  <dcterms:created xsi:type="dcterms:W3CDTF">2025-05-27T08:32:00Z</dcterms:created>
  <dcterms:modified xsi:type="dcterms:W3CDTF">2025-05-27T08:32:00Z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cf6e8787-de0b-4a33-b621-15cdc1eef50a</vt:lpwstr>
  </property>
  <property fmtid="{D5CDD505-2E9C-101B-9397-08002B2CF9AE}" pid="4" name="_dlc_DocId">
    <vt:lpwstr>UNDPGBL-604-62</vt:lpwstr>
  </property>
  <property fmtid="{D5CDD505-2E9C-101B-9397-08002B2CF9AE}" pid="5" name="_dlc_DocIdUrl">
    <vt:lpwstr>https://intranet.undp.org/global/documents/_layouts/DocIdRedir.aspx?ID=UNDPGBL-604-62, UNDPGBL-604-62</vt:lpwstr>
  </property>
  <property fmtid="{D5CDD505-2E9C-101B-9397-08002B2CF9AE}" pid="6" name="UNDPPOPPKeywords">
    <vt:lpwstr>1353;#NGO|dace1807-656d-41f4-9116-5227e462a7a7</vt:lpwstr>
  </property>
  <property fmtid="{D5CDD505-2E9C-101B-9397-08002B2CF9AE}" pid="7" name="BusinessUnit">
    <vt:lpwstr>355;#Procurement|254a9f96-b883-476a-8ef8-e81f93a2b38d</vt:lpwstr>
  </property>
  <property fmtid="{D5CDD505-2E9C-101B-9397-08002B2CF9AE}" pid="8" name="POPPBusinessProcess">
    <vt:lpwstr/>
  </property>
  <property fmtid="{D5CDD505-2E9C-101B-9397-08002B2CF9AE}" pid="9" name="l0e6ef0c43e74560bd7f3acd1f5e8571">
    <vt:lpwstr>Procurement|254a9f96-b883-476a-8ef8-e81f93a2b38d</vt:lpwstr>
  </property>
  <property fmtid="{D5CDD505-2E9C-101B-9397-08002B2CF9AE}" pid="10" name="UNDP_POPP_BUSINESSUNIT">
    <vt:lpwstr>355;#Procurement|254a9f96-b883-476a-8ef8-e81f93a2b38d</vt:lpwstr>
  </property>
</Properties>
</file>