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7667" w14:textId="77777777" w:rsidR="009044FD" w:rsidRDefault="009044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5B8C93" w14:textId="77777777" w:rsidR="00B36E7D" w:rsidRDefault="00B36E7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1AEB27" w14:textId="77777777" w:rsidR="00D540F0" w:rsidRDefault="00D540F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0B882" w14:textId="01CF3B19" w:rsidR="009044FD" w:rsidRPr="001E54A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Техническое задание                                                                                                                на </w:t>
      </w:r>
      <w:r w:rsidR="001E54A3">
        <w:rPr>
          <w:rFonts w:ascii="Arial" w:eastAsia="Arial" w:hAnsi="Arial" w:cs="Arial"/>
          <w:b/>
          <w:sz w:val="24"/>
          <w:szCs w:val="24"/>
        </w:rPr>
        <w:t>изготовление</w:t>
      </w:r>
      <w:r w:rsidR="001E54A3" w:rsidRPr="001E54A3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="001E54A3">
        <w:rPr>
          <w:rFonts w:ascii="Arial" w:eastAsia="Arial" w:hAnsi="Arial" w:cs="Arial"/>
          <w:b/>
          <w:sz w:val="24"/>
          <w:szCs w:val="24"/>
          <w:lang w:val="ru-RU"/>
        </w:rPr>
        <w:t xml:space="preserve">двух </w:t>
      </w:r>
      <w:r w:rsidR="001E54A3">
        <w:rPr>
          <w:rFonts w:ascii="Arial" w:eastAsia="Arial" w:hAnsi="Arial" w:cs="Arial"/>
          <w:b/>
          <w:sz w:val="24"/>
          <w:szCs w:val="24"/>
        </w:rPr>
        <w:t xml:space="preserve">информационных щитов </w:t>
      </w:r>
    </w:p>
    <w:p w14:paraId="3EBE08EE" w14:textId="77777777" w:rsidR="00C24DA8" w:rsidRDefault="00C24D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A62DA" w14:textId="77777777" w:rsidR="008B0F27" w:rsidRDefault="008B0F2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C98C8C" w14:textId="6E8E0F94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b/>
          <w:sz w:val="24"/>
          <w:szCs w:val="24"/>
        </w:rPr>
        <w:t>Информация о проекте</w:t>
      </w:r>
      <w:r>
        <w:rPr>
          <w:rFonts w:ascii="Arial" w:eastAsia="Arial" w:hAnsi="Arial" w:cs="Arial"/>
          <w:sz w:val="24"/>
          <w:szCs w:val="24"/>
        </w:rPr>
        <w:t xml:space="preserve">. Филиал Гуд Нейборс Интернешнл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                  </w:t>
      </w:r>
      <w:r>
        <w:rPr>
          <w:rFonts w:ascii="Arial" w:eastAsia="Arial" w:hAnsi="Arial" w:cs="Arial"/>
          <w:sz w:val="24"/>
          <w:szCs w:val="24"/>
        </w:rPr>
        <w:t xml:space="preserve">в Кыргызской Республике реализует проект «Повышение устойчивости </w:t>
      </w:r>
      <w:r w:rsidR="0092222B" w:rsidRPr="0092222B">
        <w:rPr>
          <w:rFonts w:ascii="Arial" w:eastAsia="Arial" w:hAnsi="Arial" w:cs="Arial"/>
          <w:sz w:val="24"/>
          <w:szCs w:val="24"/>
          <w:lang w:val="ru-RU"/>
        </w:rPr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>к изменению климата и средств к существованию посредством выращивания садов и устойчивого управления водными ресурсами» в с</w:t>
      </w:r>
      <w:r w:rsidR="008B0F27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Учкун Кадамжайского района Баткенской области. </w:t>
      </w:r>
    </w:p>
    <w:p w14:paraId="7B2199D8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317DC25" w14:textId="77777777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Целью проекта</w:t>
      </w:r>
      <w:r>
        <w:rPr>
          <w:rFonts w:ascii="Arial" w:eastAsia="Arial" w:hAnsi="Arial" w:cs="Arial"/>
          <w:sz w:val="24"/>
          <w:szCs w:val="24"/>
        </w:rPr>
        <w:t xml:space="preserve"> является повышение устойчивости к изменению климата                                  и адаптивного потенциала местного сообщества. Благодаря устойчивому управлению водными ресурсами, водосберегающим системам орошения                               и климатической информационной платформе сообщество станет лучше подготовленным к решению проблем, связанных с изменением климата.</w:t>
      </w:r>
    </w:p>
    <w:p w14:paraId="556547D7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89E475" w14:textId="77777777" w:rsidR="00D540F0" w:rsidRDefault="00D540F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81D920" w14:textId="6542D81D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</w:t>
      </w:r>
      <w:r w:rsidRPr="005273F0">
        <w:rPr>
          <w:rFonts w:ascii="Arial" w:eastAsia="Arial" w:hAnsi="Arial" w:cs="Arial"/>
          <w:b/>
          <w:sz w:val="24"/>
          <w:szCs w:val="24"/>
        </w:rPr>
        <w:t>Цель технического задания</w:t>
      </w:r>
      <w:r w:rsidRPr="005273F0">
        <w:rPr>
          <w:rFonts w:ascii="Arial" w:eastAsia="Arial" w:hAnsi="Arial" w:cs="Arial"/>
          <w:sz w:val="24"/>
          <w:szCs w:val="24"/>
        </w:rPr>
        <w:t xml:space="preserve"> – </w:t>
      </w:r>
      <w:r w:rsidR="005416CE">
        <w:rPr>
          <w:rFonts w:ascii="Arial" w:eastAsia="Arial" w:hAnsi="Arial" w:cs="Arial"/>
          <w:sz w:val="24"/>
          <w:szCs w:val="24"/>
        </w:rPr>
        <w:t>разработка дизайна</w:t>
      </w:r>
      <w:r w:rsidR="00C9461C">
        <w:rPr>
          <w:rFonts w:ascii="Arial" w:eastAsia="Arial" w:hAnsi="Arial" w:cs="Arial"/>
          <w:sz w:val="24"/>
          <w:szCs w:val="24"/>
        </w:rPr>
        <w:t xml:space="preserve">, изготовление </w:t>
      </w:r>
      <w:r w:rsidR="00D540F0">
        <w:rPr>
          <w:rFonts w:ascii="Arial" w:eastAsia="Arial" w:hAnsi="Arial" w:cs="Arial"/>
          <w:sz w:val="24"/>
          <w:szCs w:val="24"/>
        </w:rPr>
        <w:t xml:space="preserve">                             </w:t>
      </w:r>
      <w:r w:rsidR="00C9461C">
        <w:rPr>
          <w:rFonts w:ascii="Arial" w:eastAsia="Arial" w:hAnsi="Arial" w:cs="Arial"/>
          <w:sz w:val="24"/>
          <w:szCs w:val="24"/>
        </w:rPr>
        <w:t>двух металлических информационных щито</w:t>
      </w:r>
      <w:r w:rsidR="0071613B">
        <w:rPr>
          <w:rFonts w:ascii="Arial" w:eastAsia="Arial" w:hAnsi="Arial" w:cs="Arial"/>
          <w:sz w:val="24"/>
          <w:szCs w:val="24"/>
        </w:rPr>
        <w:t xml:space="preserve">в </w:t>
      </w:r>
      <w:r w:rsidR="00C9461C">
        <w:rPr>
          <w:rFonts w:ascii="Arial" w:eastAsia="Arial" w:hAnsi="Arial" w:cs="Arial"/>
          <w:sz w:val="24"/>
          <w:szCs w:val="24"/>
        </w:rPr>
        <w:t xml:space="preserve">для установки их возле демонстрационного поля и реконструированных железо-бетонных, ирригационных лотков в </w:t>
      </w:r>
      <w:r w:rsidRPr="00D45A4A">
        <w:rPr>
          <w:rFonts w:ascii="Arial" w:eastAsia="Arial" w:hAnsi="Arial" w:cs="Arial"/>
          <w:sz w:val="24"/>
          <w:szCs w:val="24"/>
        </w:rPr>
        <w:t>Орозбековск</w:t>
      </w:r>
      <w:r w:rsidR="00C9461C">
        <w:rPr>
          <w:rFonts w:ascii="Arial" w:eastAsia="Arial" w:hAnsi="Arial" w:cs="Arial"/>
          <w:sz w:val="24"/>
          <w:szCs w:val="24"/>
        </w:rPr>
        <w:t xml:space="preserve">ом </w:t>
      </w:r>
      <w:r w:rsidRPr="00D45A4A">
        <w:rPr>
          <w:rFonts w:ascii="Arial" w:eastAsia="Arial" w:hAnsi="Arial" w:cs="Arial"/>
          <w:sz w:val="24"/>
          <w:szCs w:val="24"/>
        </w:rPr>
        <w:t>айыл окмоту</w:t>
      </w:r>
      <w:r w:rsidR="0092222B" w:rsidRPr="00D45A4A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71613B">
        <w:rPr>
          <w:rFonts w:ascii="Arial" w:eastAsia="Arial" w:hAnsi="Arial" w:cs="Arial"/>
          <w:sz w:val="24"/>
          <w:szCs w:val="24"/>
          <w:lang w:val="ru-RU"/>
        </w:rPr>
        <w:t xml:space="preserve">Кадамжайского района </w:t>
      </w:r>
      <w:r w:rsidR="0092222B" w:rsidRPr="00D45A4A">
        <w:rPr>
          <w:rFonts w:ascii="Arial" w:eastAsia="Arial" w:hAnsi="Arial" w:cs="Arial"/>
          <w:sz w:val="24"/>
          <w:szCs w:val="24"/>
        </w:rPr>
        <w:t>Баткенской области</w:t>
      </w:r>
      <w:r w:rsidR="00272219">
        <w:rPr>
          <w:rFonts w:ascii="Arial" w:eastAsia="Arial" w:hAnsi="Arial" w:cs="Arial"/>
          <w:sz w:val="24"/>
          <w:szCs w:val="24"/>
        </w:rPr>
        <w:t>.</w:t>
      </w:r>
    </w:p>
    <w:p w14:paraId="7573682E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D0BFE2" w14:textId="77777777" w:rsidR="00D540F0" w:rsidRDefault="00D540F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709875" w14:textId="33248B7C" w:rsidR="009044F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</w:t>
      </w:r>
      <w:r w:rsidR="00E72D7E">
        <w:rPr>
          <w:rFonts w:ascii="Arial" w:eastAsia="Arial" w:hAnsi="Arial" w:cs="Arial"/>
          <w:b/>
          <w:color w:val="000000"/>
          <w:sz w:val="24"/>
          <w:szCs w:val="24"/>
        </w:rPr>
        <w:t xml:space="preserve">Технические параметры </w:t>
      </w:r>
      <w:r w:rsidR="009323A6">
        <w:rPr>
          <w:rFonts w:ascii="Arial" w:eastAsia="Arial" w:hAnsi="Arial" w:cs="Arial"/>
          <w:b/>
          <w:color w:val="000000"/>
          <w:sz w:val="24"/>
          <w:szCs w:val="24"/>
        </w:rPr>
        <w:t>информационного щита</w:t>
      </w:r>
      <w:r w:rsidR="001E023F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p w14:paraId="6595A222" w14:textId="6998ECF9" w:rsidR="009044FD" w:rsidRDefault="009323A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Ширина 150 см, высота </w:t>
      </w:r>
      <w:r w:rsidR="00B36E7D">
        <w:rPr>
          <w:rFonts w:ascii="Arial" w:eastAsia="Arial" w:hAnsi="Arial" w:cs="Arial"/>
          <w:color w:val="000000"/>
          <w:sz w:val="24"/>
          <w:szCs w:val="24"/>
        </w:rPr>
        <w:t xml:space="preserve">без ножки 100 см, с ножкой </w:t>
      </w:r>
      <w:r>
        <w:rPr>
          <w:rFonts w:ascii="Arial" w:eastAsia="Arial" w:hAnsi="Arial" w:cs="Arial"/>
          <w:color w:val="000000"/>
          <w:sz w:val="24"/>
          <w:szCs w:val="24"/>
        </w:rPr>
        <w:t>230 см (200 см</w:t>
      </w:r>
      <w:r w:rsidR="003C396E">
        <w:rPr>
          <w:rFonts w:ascii="Arial" w:eastAsia="Arial" w:hAnsi="Arial" w:cs="Arial"/>
          <w:color w:val="000000"/>
          <w:sz w:val="24"/>
          <w:szCs w:val="24"/>
        </w:rPr>
        <w:t xml:space="preserve"> – над землей, 30 см – под землей)</w:t>
      </w:r>
      <w:r w:rsidR="00440253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5D897A3" w14:textId="35B98A14" w:rsidR="00440253" w:rsidRPr="003D7491" w:rsidRDefault="00B36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Козирек двускатный. Ширина козырька 25 см, длина 150 см;</w:t>
      </w:r>
    </w:p>
    <w:p w14:paraId="3D246551" w14:textId="4EFB8226" w:rsidR="00BF4B76" w:rsidRPr="00C24DA8" w:rsidRDefault="00B36E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 изготовления - металл</w:t>
      </w:r>
      <w:r w:rsidR="00E06663">
        <w:rPr>
          <w:rFonts w:ascii="Arial" w:hAnsi="Arial" w:cs="Arial"/>
          <w:sz w:val="24"/>
          <w:szCs w:val="24"/>
        </w:rPr>
        <w:t>.</w:t>
      </w:r>
    </w:p>
    <w:p w14:paraId="33F1ED2B" w14:textId="77777777" w:rsidR="009323A6" w:rsidRDefault="009323A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CCF12E" w14:textId="680C48D2" w:rsidR="009044FD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b/>
          <w:sz w:val="24"/>
          <w:szCs w:val="24"/>
        </w:rPr>
        <w:t>Требования к компани</w:t>
      </w:r>
      <w:r w:rsidR="008C26BB">
        <w:rPr>
          <w:rFonts w:ascii="Arial" w:eastAsia="Arial" w:hAnsi="Arial" w:cs="Arial"/>
          <w:b/>
          <w:sz w:val="24"/>
          <w:szCs w:val="24"/>
        </w:rPr>
        <w:t>ям</w:t>
      </w:r>
      <w:r>
        <w:rPr>
          <w:rFonts w:ascii="Arial" w:eastAsia="Arial" w:hAnsi="Arial" w:cs="Arial"/>
          <w:b/>
          <w:sz w:val="24"/>
          <w:szCs w:val="24"/>
        </w:rPr>
        <w:t>-поставщик</w:t>
      </w:r>
      <w:r w:rsidR="008C26BB">
        <w:rPr>
          <w:rFonts w:ascii="Arial" w:eastAsia="Arial" w:hAnsi="Arial" w:cs="Arial"/>
          <w:b/>
          <w:sz w:val="24"/>
          <w:szCs w:val="24"/>
        </w:rPr>
        <w:t>ам</w:t>
      </w:r>
      <w:r>
        <w:rPr>
          <w:rFonts w:ascii="Arial" w:eastAsia="Arial" w:hAnsi="Arial" w:cs="Arial"/>
          <w:sz w:val="24"/>
          <w:szCs w:val="24"/>
        </w:rPr>
        <w:t>:</w:t>
      </w:r>
    </w:p>
    <w:p w14:paraId="27127AB7" w14:textId="24698C06" w:rsidR="00B53DBD" w:rsidRDefault="00B53DBD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53DBD">
        <w:rPr>
          <w:rFonts w:ascii="Arial" w:eastAsia="Arial" w:hAnsi="Arial" w:cs="Arial"/>
          <w:color w:val="000000"/>
          <w:sz w:val="24"/>
          <w:szCs w:val="24"/>
        </w:rPr>
        <w:t>Наличие ли</w:t>
      </w:r>
      <w:r w:rsidR="00F26C75">
        <w:rPr>
          <w:rFonts w:ascii="Arial" w:eastAsia="Arial" w:hAnsi="Arial" w:cs="Arial"/>
          <w:color w:val="000000"/>
          <w:sz w:val="24"/>
          <w:szCs w:val="24"/>
        </w:rPr>
        <w:t>ц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 xml:space="preserve">ензии / свидетельства индивидуального предпринимателя </w:t>
      </w:r>
      <w:r w:rsidR="009058C4">
        <w:rPr>
          <w:rFonts w:ascii="Arial" w:eastAsia="Arial" w:hAnsi="Arial" w:cs="Arial"/>
          <w:color w:val="000000"/>
          <w:sz w:val="24"/>
          <w:szCs w:val="24"/>
        </w:rPr>
        <w:t xml:space="preserve">                 </w:t>
      </w:r>
      <w:r w:rsidRPr="00B53DBD">
        <w:rPr>
          <w:rFonts w:ascii="Arial" w:eastAsia="Arial" w:hAnsi="Arial" w:cs="Arial"/>
          <w:color w:val="000000"/>
          <w:sz w:val="24"/>
          <w:szCs w:val="24"/>
        </w:rPr>
        <w:t>на перевозку груза;</w:t>
      </w:r>
    </w:p>
    <w:p w14:paraId="16BAD3FB" w14:textId="4E93D4B6" w:rsidR="00D540F0" w:rsidRDefault="00D540F0" w:rsidP="009058C4">
      <w:pPr>
        <w:pStyle w:val="a8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Наличие богатого опыта по изготовлению подобных заказов;</w:t>
      </w:r>
    </w:p>
    <w:p w14:paraId="3639C2CC" w14:textId="4D3A0B52" w:rsidR="009044FD" w:rsidRPr="00A3642C" w:rsidRDefault="00000000" w:rsidP="009058C4">
      <w:pPr>
        <w:pStyle w:val="a8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законодательством Кыргызской Республики все налоги                    будут включенны в сумму </w:t>
      </w:r>
      <w:r w:rsidR="00B53DBD" w:rsidRPr="00A3642C">
        <w:rPr>
          <w:rFonts w:ascii="Arial" w:eastAsia="Arial" w:hAnsi="Arial" w:cs="Arial"/>
          <w:color w:val="000000"/>
          <w:sz w:val="24"/>
          <w:szCs w:val="24"/>
        </w:rPr>
        <w:t xml:space="preserve">данного 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 xml:space="preserve">контракта и ответственность по уплате налогов несет </w:t>
      </w:r>
      <w:r w:rsidRPr="00A3642C">
        <w:rPr>
          <w:rFonts w:ascii="Arial" w:eastAsia="Arial" w:hAnsi="Arial" w:cs="Arial"/>
          <w:sz w:val="24"/>
          <w:szCs w:val="24"/>
        </w:rPr>
        <w:t>поставщи</w:t>
      </w:r>
      <w:r w:rsidR="00B53DBD" w:rsidRPr="00A3642C">
        <w:rPr>
          <w:rFonts w:ascii="Arial" w:eastAsia="Arial" w:hAnsi="Arial" w:cs="Arial"/>
          <w:sz w:val="24"/>
          <w:szCs w:val="24"/>
        </w:rPr>
        <w:t>к</w:t>
      </w:r>
      <w:r w:rsidRPr="00A3642C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0F2CD4C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F4FA3B" w14:textId="77777777" w:rsidR="009044FD" w:rsidRDefault="009044F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9044F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B5D86" w14:textId="77777777" w:rsidR="00E858F2" w:rsidRDefault="00E858F2">
      <w:pPr>
        <w:spacing w:after="0" w:line="240" w:lineRule="auto"/>
      </w:pPr>
      <w:r>
        <w:separator/>
      </w:r>
    </w:p>
  </w:endnote>
  <w:endnote w:type="continuationSeparator" w:id="0">
    <w:p w14:paraId="39F937C6" w14:textId="77777777" w:rsidR="00E858F2" w:rsidRDefault="00E8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A5C2B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0EC2">
      <w:rPr>
        <w:noProof/>
        <w:color w:val="000000"/>
      </w:rPr>
      <w:t>1</w:t>
    </w:r>
    <w:r>
      <w:rPr>
        <w:color w:val="000000"/>
      </w:rPr>
      <w:fldChar w:fldCharType="end"/>
    </w:r>
  </w:p>
  <w:p w14:paraId="6DFE9451" w14:textId="77777777" w:rsidR="009044FD" w:rsidRDefault="009044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110AF" w14:textId="77777777" w:rsidR="00E858F2" w:rsidRDefault="00E858F2">
      <w:pPr>
        <w:spacing w:after="0" w:line="240" w:lineRule="auto"/>
      </w:pPr>
      <w:r>
        <w:separator/>
      </w:r>
    </w:p>
  </w:footnote>
  <w:footnote w:type="continuationSeparator" w:id="0">
    <w:p w14:paraId="7B511793" w14:textId="77777777" w:rsidR="00E858F2" w:rsidRDefault="00E8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9B6D" w14:textId="77777777" w:rsidR="009044F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rFonts w:ascii="Malgun Gothic" w:eastAsia="Malgun Gothic" w:hAnsi="Malgun Gothic" w:cs="Malgun Gothic"/>
        <w:noProof/>
        <w:color w:val="000000"/>
        <w:sz w:val="20"/>
        <w:szCs w:val="20"/>
      </w:rPr>
      <w:drawing>
        <wp:inline distT="0" distB="0" distL="0" distR="0" wp14:anchorId="2EF0F1AE" wp14:editId="6C7469DD">
          <wp:extent cx="1551766" cy="394301"/>
          <wp:effectExtent l="0" t="0" r="0" b="0"/>
          <wp:docPr id="4" name="image1.jpg" descr="Z:\99. Brand\3. CI\1.굿네이버스 CI_영문_좌우조합A\굿네이버스 CI_영문_좌우조합_Bas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:\99. Brand\3. CI\1.굿네이버스 CI_영문_좌우조합A\굿네이버스 CI_영문_좌우조합_Bas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766" cy="394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35B"/>
    <w:multiLevelType w:val="multilevel"/>
    <w:tmpl w:val="2144A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A48FD"/>
    <w:multiLevelType w:val="multilevel"/>
    <w:tmpl w:val="8C286D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A2588"/>
    <w:multiLevelType w:val="multilevel"/>
    <w:tmpl w:val="1C565F8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2056922">
    <w:abstractNumId w:val="0"/>
  </w:num>
  <w:num w:numId="2" w16cid:durableId="484665364">
    <w:abstractNumId w:val="1"/>
  </w:num>
  <w:num w:numId="3" w16cid:durableId="7952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FD"/>
    <w:rsid w:val="00017473"/>
    <w:rsid w:val="000A539A"/>
    <w:rsid w:val="00106BE4"/>
    <w:rsid w:val="001347C9"/>
    <w:rsid w:val="00142A70"/>
    <w:rsid w:val="00145BE9"/>
    <w:rsid w:val="001615C4"/>
    <w:rsid w:val="001A62D7"/>
    <w:rsid w:val="001E023F"/>
    <w:rsid w:val="001E54A3"/>
    <w:rsid w:val="00215042"/>
    <w:rsid w:val="002341E5"/>
    <w:rsid w:val="00252DE0"/>
    <w:rsid w:val="00272219"/>
    <w:rsid w:val="002A74CF"/>
    <w:rsid w:val="002E6814"/>
    <w:rsid w:val="002F08FB"/>
    <w:rsid w:val="0031073B"/>
    <w:rsid w:val="00357EF9"/>
    <w:rsid w:val="00392300"/>
    <w:rsid w:val="003B3827"/>
    <w:rsid w:val="003C396E"/>
    <w:rsid w:val="003D7491"/>
    <w:rsid w:val="00435AF6"/>
    <w:rsid w:val="00440253"/>
    <w:rsid w:val="00453B56"/>
    <w:rsid w:val="004638AE"/>
    <w:rsid w:val="00511D0C"/>
    <w:rsid w:val="005273F0"/>
    <w:rsid w:val="005311EB"/>
    <w:rsid w:val="005416CE"/>
    <w:rsid w:val="005716A0"/>
    <w:rsid w:val="0057357A"/>
    <w:rsid w:val="005B3221"/>
    <w:rsid w:val="005D4706"/>
    <w:rsid w:val="006248FD"/>
    <w:rsid w:val="006979FE"/>
    <w:rsid w:val="006B3B59"/>
    <w:rsid w:val="006C63C3"/>
    <w:rsid w:val="006F598C"/>
    <w:rsid w:val="0071613B"/>
    <w:rsid w:val="00721555"/>
    <w:rsid w:val="00795CB5"/>
    <w:rsid w:val="007B504C"/>
    <w:rsid w:val="00877E97"/>
    <w:rsid w:val="008B0F27"/>
    <w:rsid w:val="008C26BB"/>
    <w:rsid w:val="008C76BA"/>
    <w:rsid w:val="009044FD"/>
    <w:rsid w:val="009058C4"/>
    <w:rsid w:val="0092222B"/>
    <w:rsid w:val="00931631"/>
    <w:rsid w:val="009323A6"/>
    <w:rsid w:val="00932E33"/>
    <w:rsid w:val="009957DD"/>
    <w:rsid w:val="009A49D1"/>
    <w:rsid w:val="009C480B"/>
    <w:rsid w:val="009C58E6"/>
    <w:rsid w:val="00A00FE4"/>
    <w:rsid w:val="00A056B5"/>
    <w:rsid w:val="00A30422"/>
    <w:rsid w:val="00A3642C"/>
    <w:rsid w:val="00AC32F8"/>
    <w:rsid w:val="00AE32D5"/>
    <w:rsid w:val="00AF4805"/>
    <w:rsid w:val="00B07205"/>
    <w:rsid w:val="00B15FEF"/>
    <w:rsid w:val="00B17957"/>
    <w:rsid w:val="00B36E7D"/>
    <w:rsid w:val="00B429C1"/>
    <w:rsid w:val="00B53192"/>
    <w:rsid w:val="00B53DBD"/>
    <w:rsid w:val="00B6338D"/>
    <w:rsid w:val="00B725B8"/>
    <w:rsid w:val="00B856B5"/>
    <w:rsid w:val="00BA6F23"/>
    <w:rsid w:val="00BF4B76"/>
    <w:rsid w:val="00C048B4"/>
    <w:rsid w:val="00C10781"/>
    <w:rsid w:val="00C11E45"/>
    <w:rsid w:val="00C23AF0"/>
    <w:rsid w:val="00C24DA8"/>
    <w:rsid w:val="00C9297F"/>
    <w:rsid w:val="00C9461C"/>
    <w:rsid w:val="00CA11EC"/>
    <w:rsid w:val="00CB6FA9"/>
    <w:rsid w:val="00CD30BD"/>
    <w:rsid w:val="00CD7C0F"/>
    <w:rsid w:val="00D17E2E"/>
    <w:rsid w:val="00D278F9"/>
    <w:rsid w:val="00D40EC2"/>
    <w:rsid w:val="00D45A4A"/>
    <w:rsid w:val="00D51B84"/>
    <w:rsid w:val="00D540F0"/>
    <w:rsid w:val="00D779C7"/>
    <w:rsid w:val="00E06663"/>
    <w:rsid w:val="00E12CB3"/>
    <w:rsid w:val="00E25898"/>
    <w:rsid w:val="00E66A42"/>
    <w:rsid w:val="00E72D7E"/>
    <w:rsid w:val="00E734E6"/>
    <w:rsid w:val="00E858F2"/>
    <w:rsid w:val="00E943D0"/>
    <w:rsid w:val="00EB313F"/>
    <w:rsid w:val="00ED6FEA"/>
    <w:rsid w:val="00F26C75"/>
    <w:rsid w:val="00F5129E"/>
    <w:rsid w:val="00F63137"/>
    <w:rsid w:val="00FC32B9"/>
    <w:rsid w:val="00FD647B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A1D9"/>
  <w15:docId w15:val="{D11CF00D-011D-49C0-B286-3BE6003B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ky-KG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39A"/>
  </w:style>
  <w:style w:type="paragraph" w:styleId="a6">
    <w:name w:val="footer"/>
    <w:basedOn w:val="a"/>
    <w:link w:val="a7"/>
    <w:uiPriority w:val="99"/>
    <w:unhideWhenUsed/>
    <w:rsid w:val="00DC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39A"/>
  </w:style>
  <w:style w:type="paragraph" w:styleId="a8">
    <w:name w:val="List Paragraph"/>
    <w:basedOn w:val="a"/>
    <w:uiPriority w:val="34"/>
    <w:qFormat/>
    <w:rsid w:val="00602E4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D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D6BD6"/>
    <w:rPr>
      <w:b/>
      <w:bCs/>
    </w:rPr>
  </w:style>
  <w:style w:type="character" w:styleId="ab">
    <w:name w:val="Hyperlink"/>
    <w:basedOn w:val="a0"/>
    <w:uiPriority w:val="99"/>
    <w:semiHidden/>
    <w:unhideWhenUsed/>
    <w:rsid w:val="00AD6BD6"/>
    <w:rPr>
      <w:color w:val="0000FF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Название объекта1"/>
    <w:basedOn w:val="a"/>
    <w:next w:val="a"/>
    <w:uiPriority w:val="35"/>
    <w:unhideWhenUsed/>
    <w:qFormat/>
    <w:rsid w:val="00CD30BD"/>
    <w:pPr>
      <w:spacing w:after="200" w:line="240" w:lineRule="auto"/>
    </w:pPr>
    <w:rPr>
      <w:rFonts w:cs="Times New Roman"/>
      <w:i/>
      <w:iCs/>
      <w:color w:val="44546A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DRJawFl1yzkOdLhLIVnvo0bBg==">CgMxLjA4AHIhMXREODRGTGpFXzJTOGR4ejYyY0pXZkRjNjcwNlpfRTYx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1554</Characters>
  <Application>Microsoft Office Word</Application>
  <DocSecurity>0</DocSecurity>
  <Lines>141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Maksatbek KOICHUMANOV</dc:creator>
  <cp:lastModifiedBy>Maksatbek Koichumanov</cp:lastModifiedBy>
  <cp:revision>2</cp:revision>
  <dcterms:created xsi:type="dcterms:W3CDTF">2025-05-23T09:20:00Z</dcterms:created>
  <dcterms:modified xsi:type="dcterms:W3CDTF">2025-05-23T09:20:00Z</dcterms:modified>
</cp:coreProperties>
</file>