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C2" w:rsidRDefault="00B8121A">
      <w:pPr>
        <w:spacing w:after="0" w:line="240" w:lineRule="auto"/>
        <w:ind w:left="-42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(ТЗ) для бизнес-консультан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(женщина) по проведению местных тренингов в рамках проекта «Поддержка реабилитации и реинтеграции женщин-возвращенок в Кыргызстане – Эл Деми» при поддержке Глобального фонда вовлечения сообществ и повышения устойчивости (Донор)</w:t>
      </w:r>
    </w:p>
    <w:p w:rsidR="003269C2" w:rsidRDefault="003269C2">
      <w:pPr>
        <w:spacing w:after="0" w:line="240" w:lineRule="auto"/>
        <w:ind w:left="-42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69C2" w:rsidRDefault="00B812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Краткое описание проекта</w:t>
      </w:r>
    </w:p>
    <w:p w:rsidR="003269C2" w:rsidRDefault="00B812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онд "За международную толерантность" (ФМТ) реализует проект «Поддержка реабилитации и реинтеграции женщин-возвращенцев в Кыргызстане» — «Эл Деми» при поддержке Глобального фонда вовлечения сообществ и повышения устойчивости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GCERE</w:t>
      </w:r>
      <w:r>
        <w:rPr>
          <w:rFonts w:ascii="Times New Roman" w:hAnsi="Times New Roman" w:cs="Times New Roman"/>
          <w:sz w:val="24"/>
          <w:szCs w:val="24"/>
        </w:rPr>
        <w:t xml:space="preserve">  Донор). ФМТ возглавляет</w:t>
      </w:r>
      <w:r>
        <w:rPr>
          <w:rFonts w:ascii="Times New Roman" w:hAnsi="Times New Roman" w:cs="Times New Roman"/>
          <w:sz w:val="24"/>
          <w:szCs w:val="24"/>
        </w:rPr>
        <w:t xml:space="preserve"> Консорциум, в который входят организации: Search for Common Ground, Общественный фонд «DIA» и Прогрессивное общественное объединение женщин «Мутакалим».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9C2" w:rsidRDefault="00B812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 проекта</w:t>
      </w:r>
      <w:r>
        <w:rPr>
          <w:rFonts w:ascii="Times New Roman" w:hAnsi="Times New Roman" w:cs="Times New Roman"/>
          <w:sz w:val="24"/>
          <w:szCs w:val="24"/>
        </w:rPr>
        <w:t xml:space="preserve"> — содействие реабилитации и реинтеграции женщин, возвращающихся из Ирака и Сири</w:t>
      </w:r>
      <w:r>
        <w:rPr>
          <w:rFonts w:ascii="Times New Roman" w:hAnsi="Times New Roman" w:cs="Times New Roman"/>
          <w:sz w:val="24"/>
          <w:szCs w:val="24"/>
        </w:rPr>
        <w:t xml:space="preserve">и, а также укрепление устойчивости сообществ к нарративам насильственного экстремизма и радикализации. </w:t>
      </w:r>
    </w:p>
    <w:p w:rsidR="003269C2" w:rsidRDefault="00B812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разработан в поддержку Национальной программы Кыргызстана по противодействию экстремизму и терроризму на 2023–2027 годы. Приоритет — предотвращен</w:t>
      </w:r>
      <w:r>
        <w:rPr>
          <w:rFonts w:ascii="Times New Roman" w:hAnsi="Times New Roman" w:cs="Times New Roman"/>
          <w:sz w:val="24"/>
          <w:szCs w:val="24"/>
        </w:rPr>
        <w:t>ие насильственного экстремизма с учетом гендерно-чувствительных подходов и разработка комплексной методологии реабилитации и реинтеграции.</w:t>
      </w:r>
    </w:p>
    <w:p w:rsidR="003269C2" w:rsidRDefault="00B8121A">
      <w:pPr>
        <w:pStyle w:val="a5"/>
        <w:jc w:val="both"/>
      </w:pPr>
      <w:r>
        <w:t xml:space="preserve">Ключевые направления проекта «Поддержка реабилитации и реинтеграции женщин-возвращенцев в Кыргызстан» охватывают три </w:t>
      </w:r>
      <w:r>
        <w:t>целевые группы и каждая группа выполняет свою функцию в реализации проекта:</w:t>
      </w:r>
    </w:p>
    <w:p w:rsidR="003269C2" w:rsidRDefault="00B8121A">
      <w:pPr>
        <w:pStyle w:val="a5"/>
        <w:numPr>
          <w:ilvl w:val="0"/>
          <w:numId w:val="2"/>
        </w:numPr>
      </w:pPr>
      <w:r>
        <w:rPr>
          <w:rStyle w:val="a4"/>
        </w:rPr>
        <w:t>Национальная экспертная группа</w:t>
      </w:r>
      <w:r>
        <w:t xml:space="preserve"> — представители МТСОМ, ГКДР, а также теологи, психологи, юристы и социальные работники.</w:t>
      </w:r>
    </w:p>
    <w:p w:rsidR="003269C2" w:rsidRDefault="00B8121A">
      <w:pPr>
        <w:pStyle w:val="a5"/>
        <w:numPr>
          <w:ilvl w:val="0"/>
          <w:numId w:val="2"/>
        </w:numPr>
      </w:pPr>
      <w:r>
        <w:rPr>
          <w:rStyle w:val="a4"/>
        </w:rPr>
        <w:t>Местная рабочая группа</w:t>
      </w:r>
      <w:r>
        <w:t xml:space="preserve"> — заместители акимов, сотрудники ОМСУ,</w:t>
      </w:r>
      <w:r>
        <w:t xml:space="preserve"> департамента пробации, социальные работники и религиозные лидеры.</w:t>
      </w:r>
    </w:p>
    <w:p w:rsidR="003269C2" w:rsidRPr="002C59EF" w:rsidRDefault="00B8121A">
      <w:pPr>
        <w:pStyle w:val="a5"/>
        <w:numPr>
          <w:ilvl w:val="0"/>
          <w:numId w:val="2"/>
        </w:numPr>
        <w:rPr>
          <w:rStyle w:val="a4"/>
          <w:b w:val="0"/>
        </w:rPr>
      </w:pPr>
      <w:r w:rsidRPr="002C59EF">
        <w:rPr>
          <w:rStyle w:val="a4"/>
        </w:rPr>
        <w:t>Группа «Айтирек»</w:t>
      </w:r>
      <w:r w:rsidRPr="002C59EF">
        <w:rPr>
          <w:rStyle w:val="a4"/>
        </w:rPr>
        <w:t xml:space="preserve"> — </w:t>
      </w:r>
      <w:r w:rsidRPr="002C59EF">
        <w:rPr>
          <w:rStyle w:val="a4"/>
          <w:b w:val="0"/>
        </w:rPr>
        <w:t>женщины-репатриантки, их близкие и женщины-лидеры сообществ</w:t>
      </w:r>
      <w:r w:rsidRPr="002C59EF">
        <w:rPr>
          <w:rStyle w:val="a4"/>
          <w:b w:val="0"/>
        </w:rPr>
        <w:t>а</w:t>
      </w:r>
    </w:p>
    <w:p w:rsidR="003269C2" w:rsidRDefault="00B8121A">
      <w:pPr>
        <w:pStyle w:val="a5"/>
        <w:spacing w:before="0" w:after="0"/>
        <w:jc w:val="both"/>
      </w:pPr>
      <w:r>
        <w:t xml:space="preserve">В рамках данного проекта Общественный фонд «ДИА» реализует направление работы с целевой группой «Айтирек», в </w:t>
      </w:r>
      <w:r>
        <w:t>которую входят женщины-репатриантки, их близкие, а также женщины-лидеры местных сообществ. В семи пилотных локациях на юге Кыргызстана были сформированы семь женских сообществ.</w:t>
      </w:r>
    </w:p>
    <w:p w:rsidR="003269C2" w:rsidRDefault="00B8121A">
      <w:pPr>
        <w:pStyle w:val="a5"/>
        <w:spacing w:before="0" w:after="0"/>
        <w:jc w:val="both"/>
      </w:pPr>
      <w:r>
        <w:t>С целью расширения экономических возможностей этих сообществ О</w:t>
      </w:r>
      <w:r>
        <w:t xml:space="preserve">бщественный фонд </w:t>
      </w:r>
      <w:r>
        <w:t>«ДИА» ищет опытную бизнес-консультантку и тренера (женщину), специализирующ</w:t>
      </w:r>
      <w:r>
        <w:rPr>
          <w:lang w:val="ky-KG"/>
        </w:rPr>
        <w:t>ей</w:t>
      </w:r>
      <w:r>
        <w:t>ся на вопросах расширения экономических прав женщин, а также разработки бизнес-идей для доходо</w:t>
      </w:r>
      <w:r>
        <w:rPr>
          <w:lang w:val="ky-KG"/>
        </w:rPr>
        <w:t>принося</w:t>
      </w:r>
      <w:r>
        <w:t>щей деятельности семей и женских групп.</w:t>
      </w:r>
    </w:p>
    <w:p w:rsidR="003269C2" w:rsidRDefault="00B8121A">
      <w:pPr>
        <w:pStyle w:val="a5"/>
        <w:spacing w:before="0" w:after="0"/>
        <w:jc w:val="both"/>
      </w:pPr>
      <w:r>
        <w:t xml:space="preserve">В рамках </w:t>
      </w:r>
      <w:r>
        <w:rPr>
          <w:lang w:val="ky-KG"/>
        </w:rPr>
        <w:t>проекта</w:t>
      </w:r>
      <w:r>
        <w:t xml:space="preserve"> планируется проведени</w:t>
      </w:r>
      <w:r>
        <w:t>е следующ</w:t>
      </w:r>
      <w:r>
        <w:rPr>
          <w:lang w:val="ky-KG"/>
        </w:rPr>
        <w:t>их</w:t>
      </w:r>
      <w:r>
        <w:t xml:space="preserve"> мероприяти</w:t>
      </w:r>
      <w:r>
        <w:rPr>
          <w:lang w:val="ky-KG"/>
        </w:rPr>
        <w:t>й</w:t>
      </w:r>
      <w:r>
        <w:t xml:space="preserve"> с участием отобранного специалиста:</w:t>
      </w:r>
    </w:p>
    <w:p w:rsidR="003269C2" w:rsidRDefault="00B8121A">
      <w:pPr>
        <w:pStyle w:val="a5"/>
        <w:spacing w:before="0" w:after="0"/>
        <w:jc w:val="both"/>
        <w:rPr>
          <w:rStyle w:val="a4"/>
        </w:rPr>
      </w:pPr>
      <w:r>
        <w:rPr>
          <w:rStyle w:val="a4"/>
        </w:rPr>
        <w:t xml:space="preserve">Проведение 7 </w:t>
      </w:r>
      <w:r>
        <w:rPr>
          <w:rStyle w:val="a4"/>
          <w:lang w:val="ky-KG"/>
        </w:rPr>
        <w:t>двухдневных</w:t>
      </w:r>
      <w:r>
        <w:rPr>
          <w:rStyle w:val="a4"/>
          <w:lang w:val="ky-KG"/>
        </w:rPr>
        <w:t xml:space="preserve"> </w:t>
      </w:r>
      <w:r>
        <w:rPr>
          <w:rStyle w:val="a4"/>
        </w:rPr>
        <w:t>тренинго</w:t>
      </w:r>
      <w:r>
        <w:rPr>
          <w:rStyle w:val="a4"/>
          <w:lang w:val="ky-KG"/>
        </w:rPr>
        <w:t>в</w:t>
      </w:r>
      <w:r>
        <w:rPr>
          <w:rStyle w:val="a4"/>
        </w:rPr>
        <w:t xml:space="preserve"> по бизнес-планированию для 70 участниц из 7 женских сообществ, расположенных в пилотных локациях Араванского района, городов Джалал-Абад и Ош. </w:t>
      </w:r>
      <w:r>
        <w:rPr>
          <w:rStyle w:val="a4"/>
          <w:lang w:val="ky-KG"/>
        </w:rPr>
        <w:t>Тренинги</w:t>
      </w:r>
      <w:r>
        <w:rPr>
          <w:rStyle w:val="a4"/>
        </w:rPr>
        <w:t xml:space="preserve"> будут проходить в согласованном формате:</w:t>
      </w:r>
    </w:p>
    <w:p w:rsidR="003269C2" w:rsidRDefault="00B8121A">
      <w:pPr>
        <w:pStyle w:val="a5"/>
        <w:numPr>
          <w:ilvl w:val="0"/>
          <w:numId w:val="3"/>
        </w:numPr>
        <w:tabs>
          <w:tab w:val="clear" w:pos="420"/>
        </w:tabs>
        <w:spacing w:before="0" w:after="0"/>
        <w:ind w:left="880"/>
      </w:pPr>
      <w:r>
        <w:rPr>
          <w:rStyle w:val="a4"/>
        </w:rPr>
        <w:lastRenderedPageBreak/>
        <w:t>Первый день</w:t>
      </w:r>
      <w:r>
        <w:t xml:space="preserve"> — будет посвящён планированию, составлению и подаче бизнес-идей, а также вопросам юридической регистрации и налогообложения;</w:t>
      </w:r>
    </w:p>
    <w:p w:rsidR="003269C2" w:rsidRDefault="00B8121A">
      <w:pPr>
        <w:pStyle w:val="a5"/>
        <w:numPr>
          <w:ilvl w:val="0"/>
          <w:numId w:val="3"/>
        </w:numPr>
        <w:tabs>
          <w:tab w:val="clear" w:pos="420"/>
        </w:tabs>
        <w:spacing w:before="0" w:after="0"/>
        <w:ind w:left="880"/>
      </w:pPr>
      <w:r>
        <w:rPr>
          <w:rStyle w:val="a4"/>
        </w:rPr>
        <w:t>Второй день</w:t>
      </w:r>
      <w:r>
        <w:t xml:space="preserve"> — будет направлен на оказание консультационной поддержки по разра</w:t>
      </w:r>
      <w:r>
        <w:t>бот</w:t>
      </w:r>
      <w:r>
        <w:rPr>
          <w:lang w:val="ky-KG"/>
        </w:rPr>
        <w:t>ке</w:t>
      </w:r>
      <w:r>
        <w:t xml:space="preserve"> бизнес-иде</w:t>
      </w:r>
      <w:r>
        <w:rPr>
          <w:lang w:val="ky-KG"/>
        </w:rPr>
        <w:t>й</w:t>
      </w:r>
      <w:r>
        <w:t xml:space="preserve"> женских групп.</w:t>
      </w:r>
    </w:p>
    <w:p w:rsidR="003269C2" w:rsidRDefault="003269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69C2" w:rsidRDefault="00B8121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Объём работы и сроки</w:t>
      </w:r>
    </w:p>
    <w:p w:rsidR="003269C2" w:rsidRDefault="00B81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(Даты уточняются в ходе реализации проекта, ориентировочное начало — июнь 2025 года)</w:t>
      </w:r>
    </w:p>
    <w:p w:rsidR="003269C2" w:rsidRDefault="00B8121A">
      <w:pPr>
        <w:pStyle w:val="a6"/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7 двухдневных тренингов по бизнес-планированию, включающих сессии по планированию, составлению и подаче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бизнес-идей, а также по вопросам юридической регистрации и налогообложения, для 70 участниц из 7 женских сообществ в пилотных локациях: Араванский район (4 группы), г. Джалал-Абад (2 группы), г. Ош (1 группа).</w:t>
      </w:r>
    </w:p>
    <w:p w:rsidR="003269C2" w:rsidRDefault="00B8121A">
      <w:pPr>
        <w:pStyle w:val="a6"/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тренинга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заданием.</w:t>
      </w:r>
    </w:p>
    <w:p w:rsidR="003269C2" w:rsidRDefault="00B8121A">
      <w:pPr>
        <w:pStyle w:val="a6"/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презентационных и раздаточных материалов для проведения тренинга.</w:t>
      </w:r>
    </w:p>
    <w:p w:rsidR="003269C2" w:rsidRDefault="00B8121A">
      <w:pPr>
        <w:pStyle w:val="a6"/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консультационной поддержки женским группам в разработке и реализации бизнес-идей, а также по вопросам мониторинга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второго дня тренинга.</w:t>
      </w:r>
    </w:p>
    <w:p w:rsidR="003269C2" w:rsidRDefault="00B8121A">
      <w:pPr>
        <w:pStyle w:val="a6"/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менторской поддержки женским группам.</w:t>
      </w:r>
    </w:p>
    <w:p w:rsidR="003269C2" w:rsidRDefault="00B8121A">
      <w:pPr>
        <w:pStyle w:val="a6"/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поддержку женским группам в оформлении окончательной проектной заявки в соответствии с установленными критериями.</w:t>
      </w:r>
    </w:p>
    <w:p w:rsidR="003269C2" w:rsidRDefault="00B8121A">
      <w:pPr>
        <w:pStyle w:val="a6"/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предоставить отчёт о проведённых тренингах, консультациях и менторс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поддержке.</w:t>
      </w:r>
    </w:p>
    <w:p w:rsidR="003269C2" w:rsidRDefault="00B8121A">
      <w:pPr>
        <w:pStyle w:val="a6"/>
        <w:numPr>
          <w:ilvl w:val="0"/>
          <w:numId w:val="4"/>
        </w:numPr>
        <w:tabs>
          <w:tab w:val="clear" w:pos="420"/>
        </w:tabs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интерактивность и активное участие участниц, а также способствовать повышению их компетенций в подготовке и подаче заявок на малые гранты.</w:t>
      </w:r>
    </w:p>
    <w:p w:rsidR="003269C2" w:rsidRDefault="00B8121A">
      <w:pPr>
        <w:pStyle w:val="a5"/>
        <w:numPr>
          <w:ilvl w:val="0"/>
          <w:numId w:val="1"/>
        </w:numPr>
        <w:rPr>
          <w:color w:val="0070C0"/>
        </w:rPr>
      </w:pPr>
      <w:r>
        <w:rPr>
          <w:rStyle w:val="a4"/>
          <w:color w:val="0070C0"/>
        </w:rPr>
        <w:t>Требования к исполнителю (бизнес-консультанту):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Опыт проведения бизнес-тренингов и фасилита</w:t>
      </w:r>
      <w:r>
        <w:t>ционных сессий не менее 2 лет;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Знание грантовых программ и опыт подготовки заявок;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Высшее образование в области финансов, экономики, социальных или смежных наук;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Навыки работы с группами, адаптации материалов под уровень аудитории;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Подтверждённый опыт в ра</w:t>
      </w:r>
      <w:r>
        <w:t>зработке и реализации бизнес-идей, проектных заявок, менторств</w:t>
      </w:r>
      <w:r>
        <w:t>е</w:t>
      </w:r>
      <w:r>
        <w:t>, повышении финансовой грамотности и бизнес-акселерации;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Компетенции в обучении по гендерному равенству, экономическому расширению возможностей, профилактике домашнего насилия и насильственного</w:t>
      </w:r>
      <w:r>
        <w:t xml:space="preserve"> экстремизма (ПНЭ);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Опыт подготовки учебных модулей, программ и отчётов;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Готовность к командировкам по регионам;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Обязательное знание кыргызского языка;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>Ответственность, стрессоустойчивость, умение работать в команде и с большими объёмами информации в сжаты</w:t>
      </w:r>
      <w:r>
        <w:t>е сроки.</w:t>
      </w:r>
    </w:p>
    <w:p w:rsidR="003269C2" w:rsidRDefault="00B8121A">
      <w:pPr>
        <w:pStyle w:val="a5"/>
        <w:numPr>
          <w:ilvl w:val="0"/>
          <w:numId w:val="5"/>
        </w:numPr>
        <w:tabs>
          <w:tab w:val="clear" w:pos="720"/>
          <w:tab w:val="left" w:pos="-1701"/>
        </w:tabs>
        <w:ind w:left="880"/>
      </w:pPr>
      <w:r>
        <w:t xml:space="preserve">Высокое чувство ответственности, умение выполнять работу в сжатые сроки и в большом объеме. </w:t>
      </w:r>
    </w:p>
    <w:p w:rsidR="003269C2" w:rsidRDefault="003269C2">
      <w:pPr>
        <w:pStyle w:val="a5"/>
        <w:ind w:left="720"/>
        <w:rPr>
          <w:color w:val="0070C0"/>
        </w:rPr>
      </w:pPr>
    </w:p>
    <w:p w:rsidR="003269C2" w:rsidRDefault="00B8121A">
      <w:pPr>
        <w:pStyle w:val="a5"/>
        <w:ind w:left="720"/>
        <w:rPr>
          <w:color w:val="0070C0"/>
        </w:rPr>
      </w:pPr>
      <w:r>
        <w:rPr>
          <w:rStyle w:val="a4"/>
          <w:color w:val="0070C0"/>
        </w:rPr>
        <w:lastRenderedPageBreak/>
        <w:t>Необходимые документы для участия в конкурсе:</w:t>
      </w:r>
    </w:p>
    <w:p w:rsidR="003269C2" w:rsidRDefault="00B8121A">
      <w:pPr>
        <w:pStyle w:val="a5"/>
        <w:numPr>
          <w:ilvl w:val="0"/>
          <w:numId w:val="6"/>
        </w:numPr>
        <w:ind w:leftChars="336" w:left="1099"/>
      </w:pPr>
      <w:r>
        <w:t>Резюме;</w:t>
      </w:r>
    </w:p>
    <w:p w:rsidR="003269C2" w:rsidRDefault="00B8121A">
      <w:pPr>
        <w:pStyle w:val="a5"/>
        <w:numPr>
          <w:ilvl w:val="0"/>
          <w:numId w:val="6"/>
        </w:numPr>
        <w:ind w:leftChars="336" w:left="1099"/>
      </w:pPr>
      <w:r>
        <w:t>Письмо заинтересованности;</w:t>
      </w:r>
    </w:p>
    <w:p w:rsidR="003269C2" w:rsidRDefault="00B8121A">
      <w:pPr>
        <w:pStyle w:val="a5"/>
        <w:numPr>
          <w:ilvl w:val="0"/>
          <w:numId w:val="6"/>
        </w:numPr>
        <w:ind w:leftChars="336" w:left="1099"/>
      </w:pPr>
      <w:r>
        <w:rPr>
          <w:lang w:val="ky-KG"/>
        </w:rPr>
        <w:t>Ценов</w:t>
      </w:r>
      <w:r>
        <w:t>ое предложение;</w:t>
      </w:r>
    </w:p>
    <w:p w:rsidR="003269C2" w:rsidRDefault="00B8121A">
      <w:pPr>
        <w:pStyle w:val="a5"/>
        <w:numPr>
          <w:ilvl w:val="0"/>
          <w:numId w:val="6"/>
        </w:numPr>
        <w:ind w:leftChars="336" w:left="1099"/>
      </w:pPr>
      <w:r>
        <w:t xml:space="preserve">Рекомендательное письмо, подтверждающее опыт в </w:t>
      </w:r>
      <w:r>
        <w:t>проведении тренингов по следующим направлениям:</w:t>
      </w:r>
    </w:p>
    <w:p w:rsidR="003269C2" w:rsidRDefault="00B8121A">
      <w:pPr>
        <w:pStyle w:val="a5"/>
        <w:numPr>
          <w:ilvl w:val="0"/>
          <w:numId w:val="7"/>
        </w:numPr>
        <w:ind w:leftChars="536" w:left="1539"/>
      </w:pPr>
      <w:r>
        <w:t>написание проектов;</w:t>
      </w:r>
    </w:p>
    <w:p w:rsidR="003269C2" w:rsidRDefault="00B8121A">
      <w:pPr>
        <w:pStyle w:val="a5"/>
        <w:numPr>
          <w:ilvl w:val="0"/>
          <w:numId w:val="7"/>
        </w:numPr>
        <w:ind w:leftChars="536" w:left="1539"/>
      </w:pPr>
      <w:r>
        <w:t>разработка бизнес-процессов;</w:t>
      </w:r>
    </w:p>
    <w:p w:rsidR="003269C2" w:rsidRDefault="00B8121A">
      <w:pPr>
        <w:pStyle w:val="a5"/>
        <w:numPr>
          <w:ilvl w:val="0"/>
          <w:numId w:val="7"/>
        </w:numPr>
        <w:ind w:leftChars="536" w:left="1539"/>
      </w:pPr>
      <w:r>
        <w:t>подготовка проектных заявок;</w:t>
      </w:r>
    </w:p>
    <w:p w:rsidR="003269C2" w:rsidRDefault="00B8121A">
      <w:pPr>
        <w:pStyle w:val="a5"/>
        <w:numPr>
          <w:ilvl w:val="0"/>
          <w:numId w:val="7"/>
        </w:numPr>
        <w:ind w:leftChars="536" w:left="1539"/>
      </w:pPr>
      <w:r>
        <w:t>менторство;</w:t>
      </w:r>
    </w:p>
    <w:p w:rsidR="003269C2" w:rsidRDefault="00B8121A">
      <w:pPr>
        <w:pStyle w:val="a5"/>
        <w:numPr>
          <w:ilvl w:val="0"/>
          <w:numId w:val="7"/>
        </w:numPr>
        <w:ind w:leftChars="536" w:left="1539"/>
      </w:pPr>
      <w:r>
        <w:t>повышение финансовой грамотности;</w:t>
      </w:r>
    </w:p>
    <w:p w:rsidR="003269C2" w:rsidRDefault="00B8121A">
      <w:pPr>
        <w:pStyle w:val="a5"/>
        <w:numPr>
          <w:ilvl w:val="0"/>
          <w:numId w:val="7"/>
        </w:numPr>
        <w:ind w:leftChars="536" w:left="1539"/>
      </w:pPr>
      <w:r>
        <w:t>бизнес-акселерация.</w:t>
      </w:r>
    </w:p>
    <w:p w:rsidR="003269C2" w:rsidRDefault="00326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9C2" w:rsidRDefault="00B81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заинтересованным лицам необходимо предоставить пакет </w:t>
      </w:r>
      <w:r>
        <w:rPr>
          <w:rFonts w:ascii="Times New Roman" w:hAnsi="Times New Roman" w:cs="Times New Roman"/>
          <w:sz w:val="24"/>
          <w:szCs w:val="24"/>
        </w:rPr>
        <w:t>документов на электронную почту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initwomen</w:t>
      </w:r>
      <w:r>
        <w:rPr>
          <w:rFonts w:ascii="Times New Roman" w:hAnsi="Times New Roman" w:cs="Times New Roman"/>
          <w:color w:val="0070C0"/>
          <w:sz w:val="24"/>
          <w:szCs w:val="24"/>
        </w:rPr>
        <w:t>@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gmail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указанием темы: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«Бизнес консультант-тренер»</w:t>
      </w:r>
      <w:r>
        <w:rPr>
          <w:rFonts w:ascii="Times New Roman" w:hAnsi="Times New Roman" w:cs="Times New Roman"/>
          <w:sz w:val="24"/>
          <w:szCs w:val="24"/>
        </w:rPr>
        <w:t xml:space="preserve"> не позднее 17.00 </w:t>
      </w:r>
      <w:r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мая 2025 года. Пакет документов, отправленные позже указанного числа, рассматриваться не будут.</w:t>
      </w:r>
    </w:p>
    <w:p w:rsidR="003269C2" w:rsidRDefault="00326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9C2" w:rsidRDefault="00B81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 можно п</w:t>
      </w:r>
      <w:r>
        <w:rPr>
          <w:rFonts w:ascii="Times New Roman" w:hAnsi="Times New Roman" w:cs="Times New Roman"/>
          <w:sz w:val="24"/>
          <w:szCs w:val="24"/>
        </w:rPr>
        <w:t>олучить по номеру: +996 772297591 (Осекова Гульмира  – менеджер  проекта)</w:t>
      </w:r>
      <w:r w:rsidR="002C59EF">
        <w:rPr>
          <w:rFonts w:ascii="Times New Roman" w:hAnsi="Times New Roman" w:cs="Times New Roman"/>
          <w:sz w:val="24"/>
          <w:szCs w:val="24"/>
        </w:rPr>
        <w:t>, +996 770 727185 (Анарбек кызы Нуржамал – главный бухгалтер фонда</w:t>
      </w:r>
      <w:bookmarkStart w:id="0" w:name="_GoBack"/>
      <w:bookmarkEnd w:id="0"/>
      <w:r w:rsidR="002C59EF">
        <w:rPr>
          <w:rFonts w:ascii="Times New Roman" w:hAnsi="Times New Roman" w:cs="Times New Roman"/>
          <w:sz w:val="24"/>
          <w:szCs w:val="24"/>
        </w:rPr>
        <w:t>)</w:t>
      </w:r>
    </w:p>
    <w:p w:rsidR="003269C2" w:rsidRDefault="003269C2">
      <w:pPr>
        <w:rPr>
          <w:rFonts w:ascii="Times New Roman" w:hAnsi="Times New Roman" w:cs="Times New Roman"/>
          <w:sz w:val="24"/>
          <w:szCs w:val="24"/>
        </w:rPr>
      </w:pPr>
    </w:p>
    <w:p w:rsidR="003269C2" w:rsidRDefault="00B8121A">
      <w:pPr>
        <w:pStyle w:val="a5"/>
      </w:pPr>
      <w:r>
        <w:t xml:space="preserve"> </w:t>
      </w:r>
    </w:p>
    <w:p w:rsidR="003269C2" w:rsidRDefault="00B8121A">
      <w:pPr>
        <w:spacing w:after="0" w:line="240" w:lineRule="auto"/>
        <w:ind w:left="-42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3269C2" w:rsidRDefault="003269C2">
      <w:pPr>
        <w:spacing w:after="0" w:line="240" w:lineRule="auto"/>
        <w:ind w:left="-42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9C2" w:rsidRDefault="003269C2">
      <w:pPr>
        <w:spacing w:after="0" w:line="240" w:lineRule="auto"/>
        <w:ind w:left="-425" w:firstLine="567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269C2" w:rsidRDefault="003269C2"/>
    <w:p w:rsidR="003269C2" w:rsidRDefault="003269C2"/>
    <w:sectPr w:rsidR="0032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1A" w:rsidRDefault="00B8121A">
      <w:pPr>
        <w:spacing w:line="240" w:lineRule="auto"/>
      </w:pPr>
      <w:r>
        <w:separator/>
      </w:r>
    </w:p>
  </w:endnote>
  <w:endnote w:type="continuationSeparator" w:id="0">
    <w:p w:rsidR="00B8121A" w:rsidRDefault="00B81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1A" w:rsidRDefault="00B8121A">
      <w:pPr>
        <w:spacing w:after="0"/>
      </w:pPr>
      <w:r>
        <w:separator/>
      </w:r>
    </w:p>
  </w:footnote>
  <w:footnote w:type="continuationSeparator" w:id="0">
    <w:p w:rsidR="00B8121A" w:rsidRDefault="00B812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9D5FD7"/>
    <w:multiLevelType w:val="singleLevel"/>
    <w:tmpl w:val="B49D5FD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  <w:szCs w:val="10"/>
      </w:rPr>
    </w:lvl>
  </w:abstractNum>
  <w:abstractNum w:abstractNumId="1" w15:restartNumberingAfterBreak="0">
    <w:nsid w:val="06424D41"/>
    <w:multiLevelType w:val="multilevel"/>
    <w:tmpl w:val="06424D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C1BC4"/>
    <w:multiLevelType w:val="multilevel"/>
    <w:tmpl w:val="168C1BC4"/>
    <w:lvl w:ilvl="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7F0F6C"/>
    <w:multiLevelType w:val="multilevel"/>
    <w:tmpl w:val="1B7F0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690"/>
    <w:multiLevelType w:val="multilevel"/>
    <w:tmpl w:val="382526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E7289"/>
    <w:multiLevelType w:val="multilevel"/>
    <w:tmpl w:val="531E7289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9EC6A5"/>
    <w:multiLevelType w:val="singleLevel"/>
    <w:tmpl w:val="589EC6A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  <w:szCs w:val="1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67"/>
    <w:rsid w:val="000364D2"/>
    <w:rsid w:val="001651EC"/>
    <w:rsid w:val="00292CEF"/>
    <w:rsid w:val="002C59EF"/>
    <w:rsid w:val="003269C2"/>
    <w:rsid w:val="0047008F"/>
    <w:rsid w:val="00511630"/>
    <w:rsid w:val="00512D90"/>
    <w:rsid w:val="00562369"/>
    <w:rsid w:val="00563676"/>
    <w:rsid w:val="00640492"/>
    <w:rsid w:val="00936A31"/>
    <w:rsid w:val="00B8121A"/>
    <w:rsid w:val="00C36812"/>
    <w:rsid w:val="00CF08FA"/>
    <w:rsid w:val="00D73D38"/>
    <w:rsid w:val="00DB1F70"/>
    <w:rsid w:val="00DD497E"/>
    <w:rsid w:val="00E25FD0"/>
    <w:rsid w:val="00FB7467"/>
    <w:rsid w:val="04B11640"/>
    <w:rsid w:val="0A0E24A0"/>
    <w:rsid w:val="11F12EFC"/>
    <w:rsid w:val="17274E25"/>
    <w:rsid w:val="176C15A2"/>
    <w:rsid w:val="29EE3B82"/>
    <w:rsid w:val="36D246C2"/>
    <w:rsid w:val="37464610"/>
    <w:rsid w:val="3EA00DCD"/>
    <w:rsid w:val="462F50C2"/>
    <w:rsid w:val="50B04A39"/>
    <w:rsid w:val="54FD1C48"/>
    <w:rsid w:val="57E44A08"/>
    <w:rsid w:val="5AF11BB6"/>
    <w:rsid w:val="5E2A0097"/>
    <w:rsid w:val="5E381F09"/>
    <w:rsid w:val="632772B9"/>
    <w:rsid w:val="6C0A02CC"/>
    <w:rsid w:val="6CD40BF2"/>
    <w:rsid w:val="6CFA2B3C"/>
    <w:rsid w:val="6F7B7678"/>
    <w:rsid w:val="764221C2"/>
    <w:rsid w:val="78836DFA"/>
    <w:rsid w:val="7DDD542C"/>
    <w:rsid w:val="7E9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71B60-82BA-4375-B375-53874BB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Nurzhamal Anarbekkyzy</cp:lastModifiedBy>
  <cp:revision>3</cp:revision>
  <dcterms:created xsi:type="dcterms:W3CDTF">2025-05-13T03:28:00Z</dcterms:created>
  <dcterms:modified xsi:type="dcterms:W3CDTF">2025-05-14T11:45:00Z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41A5548FF7F84F6CBE435BB1D9B214CF_12</vt:lpwstr>
  </property>
</Properties>
</file>