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69" w:rsidRDefault="00373769" w:rsidP="00C963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BE6362" w:rsidRPr="00332401" w:rsidRDefault="00BE6362" w:rsidP="00C963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Приглашение к участию в тендере</w:t>
      </w:r>
      <w:r w:rsidR="00AB5823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на </w:t>
      </w:r>
      <w:r w:rsidR="00922F1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закупку </w:t>
      </w:r>
      <w:proofErr w:type="spellStart"/>
      <w:r w:rsidR="00922F1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эквайрингового</w:t>
      </w:r>
      <w:proofErr w:type="spellEnd"/>
      <w:r w:rsidR="00922F1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="00AB5823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оборудования</w:t>
      </w:r>
      <w:r w:rsidR="005A679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proofErr w:type="spellStart"/>
      <w:r w:rsidR="005A679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СмартПОС</w:t>
      </w:r>
      <w:proofErr w:type="spellEnd"/>
      <w:r w:rsidR="005A679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терминалы </w:t>
      </w:r>
    </w:p>
    <w:p w:rsidR="00BE6362" w:rsidRPr="00332401" w:rsidRDefault="00BE6362" w:rsidP="00BE6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F654D9" w:rsidRPr="00332401" w:rsidRDefault="00BE6362" w:rsidP="00243D4C">
      <w:pPr>
        <w:spacing w:after="100" w:line="240" w:lineRule="auto"/>
        <w:ind w:left="360" w:firstLine="34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Комиссия по закупкам и проведению тендеров ОАО «Коммерческий банк КЫРГЫЗСТАН» приглашает правомочных претендентов представить свои тендерные заявки </w:t>
      </w:r>
      <w:r w:rsidR="00117BF3" w:rsidRPr="0033240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поставку</w:t>
      </w:r>
      <w:r w:rsidR="00F654D9" w:rsidRPr="0033240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243D4C" w:rsidRPr="0033240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терминального оборудования </w:t>
      </w:r>
      <w:proofErr w:type="spellStart"/>
      <w:r w:rsidR="005A67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СмартПОС</w:t>
      </w:r>
      <w:proofErr w:type="spellEnd"/>
      <w:r w:rsidR="005A67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терминалы </w:t>
      </w:r>
      <w:r w:rsidR="00F654D9" w:rsidRPr="0033240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следующим лотам:</w:t>
      </w:r>
    </w:p>
    <w:tbl>
      <w:tblPr>
        <w:tblW w:w="9458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3608"/>
        <w:gridCol w:w="1780"/>
        <w:gridCol w:w="1845"/>
        <w:gridCol w:w="1677"/>
      </w:tblGrid>
      <w:tr w:rsidR="00E174A4" w:rsidRPr="00332401" w:rsidTr="00E174A4">
        <w:trPr>
          <w:trHeight w:val="195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E174A4" w:rsidRPr="00332401" w:rsidRDefault="00E174A4" w:rsidP="00451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vAlign w:val="center"/>
          </w:tcPr>
          <w:p w:rsidR="00E174A4" w:rsidRPr="00332401" w:rsidRDefault="00E174A4" w:rsidP="00451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32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332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174A4" w:rsidRPr="00332401" w:rsidRDefault="00E174A4" w:rsidP="00451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терминального оборудования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E174A4" w:rsidRPr="00332401" w:rsidRDefault="00E174A4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E174A4" w:rsidRPr="00332401" w:rsidRDefault="00E174A4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E174A4" w:rsidRPr="00332401" w:rsidRDefault="00E174A4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№3</w:t>
            </w:r>
          </w:p>
        </w:tc>
      </w:tr>
      <w:tr w:rsidR="00E174A4" w:rsidRPr="00332401" w:rsidTr="00E174A4">
        <w:trPr>
          <w:trHeight w:val="471"/>
          <w:jc w:val="center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74A4" w:rsidRPr="00332401" w:rsidRDefault="00E174A4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74A4" w:rsidRPr="00332401" w:rsidRDefault="00E174A4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74A4" w:rsidRPr="00332401" w:rsidRDefault="00E174A4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(единиц)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E174A4" w:rsidRPr="00332401" w:rsidRDefault="00E174A4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(единиц)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E174A4" w:rsidRPr="00332401" w:rsidRDefault="00E174A4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(единиц)</w:t>
            </w:r>
          </w:p>
        </w:tc>
      </w:tr>
      <w:tr w:rsidR="00E174A4" w:rsidRPr="00332401" w:rsidTr="00E174A4">
        <w:trPr>
          <w:trHeight w:val="379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A4" w:rsidRPr="00332401" w:rsidRDefault="00E174A4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A4" w:rsidRPr="00332401" w:rsidRDefault="00E174A4" w:rsidP="00451B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СмартПОС</w:t>
            </w:r>
            <w:proofErr w:type="spellEnd"/>
            <w:r w:rsidRPr="00332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терминал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A4" w:rsidRPr="00332401" w:rsidRDefault="00E174A4" w:rsidP="00451B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A4" w:rsidRPr="00332401" w:rsidRDefault="00E174A4" w:rsidP="00451B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01">
              <w:rPr>
                <w:rFonts w:ascii="Times New Roman" w:hAnsi="Times New Roman" w:cs="Times New Roman"/>
                <w:sz w:val="20"/>
                <w:szCs w:val="20"/>
              </w:rPr>
              <w:t>10 001 – 15 000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A4" w:rsidRPr="00332401" w:rsidRDefault="00E174A4" w:rsidP="00451B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15 001 – 20 000</w:t>
            </w:r>
          </w:p>
        </w:tc>
      </w:tr>
    </w:tbl>
    <w:p w:rsidR="00EC7937" w:rsidRPr="00332401" w:rsidRDefault="00EC7937" w:rsidP="0078073E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8073E" w:rsidRPr="00332401" w:rsidRDefault="0078073E" w:rsidP="0078073E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Для участия в тендере Вам необходимо представить коммерческое предложение, которое должно содержать следующие условия: </w:t>
      </w:r>
    </w:p>
    <w:p w:rsidR="0078073E" w:rsidRPr="00332401" w:rsidRDefault="0078073E" w:rsidP="0078073E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32401">
        <w:rPr>
          <w:rFonts w:ascii="Times New Roman" w:hAnsi="Times New Roman" w:cs="Times New Roman"/>
          <w:b/>
          <w:color w:val="000000"/>
          <w:sz w:val="20"/>
          <w:szCs w:val="20"/>
        </w:rPr>
        <w:t>Условия поставки:</w:t>
      </w:r>
    </w:p>
    <w:p w:rsidR="0078073E" w:rsidRPr="00332401" w:rsidRDefault="00C33039" w:rsidP="00982ACA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Общее количество поставляемого терминального оборудования </w:t>
      </w:r>
      <w:r w:rsidR="0078073E" w:rsidRPr="00332401"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 вышеуказанным </w:t>
      </w:r>
      <w:r w:rsidR="0078073E" w:rsidRPr="00332401">
        <w:rPr>
          <w:rFonts w:ascii="Times New Roman" w:hAnsi="Times New Roman" w:cs="Times New Roman"/>
          <w:color w:val="000000"/>
          <w:sz w:val="20"/>
          <w:szCs w:val="20"/>
        </w:rPr>
        <w:t>лотам</w:t>
      </w:r>
      <w:r w:rsidRPr="0033240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8073E" w:rsidRPr="00332401" w:rsidRDefault="0078073E" w:rsidP="00982AC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>Сроки поставки не более 90 (девяносто) календарных дней, с даты заключения договора.</w:t>
      </w:r>
    </w:p>
    <w:p w:rsidR="0078073E" w:rsidRPr="00332401" w:rsidRDefault="0078073E" w:rsidP="00982AC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Схема поставки CIP </w:t>
      </w:r>
      <w:proofErr w:type="spellStart"/>
      <w:r w:rsidRPr="00332401">
        <w:rPr>
          <w:rFonts w:ascii="Times New Roman" w:hAnsi="Times New Roman" w:cs="Times New Roman"/>
          <w:color w:val="000000"/>
          <w:sz w:val="20"/>
          <w:szCs w:val="20"/>
        </w:rPr>
        <w:t>г.Бишкек</w:t>
      </w:r>
      <w:proofErr w:type="spellEnd"/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, на склад Банка. </w:t>
      </w:r>
    </w:p>
    <w:p w:rsidR="005D29B0" w:rsidRPr="00846197" w:rsidRDefault="005D29B0" w:rsidP="00982AC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>Оплата за поставляемое терминальное оборудование, согласно заявленному</w:t>
      </w:r>
      <w:r w:rsidR="000F111C">
        <w:rPr>
          <w:rFonts w:ascii="Times New Roman" w:hAnsi="Times New Roman" w:cs="Times New Roman"/>
          <w:color w:val="000000"/>
          <w:sz w:val="20"/>
          <w:szCs w:val="20"/>
        </w:rPr>
        <w:t xml:space="preserve"> Банком количест</w:t>
      </w:r>
      <w:r w:rsidRPr="00332401">
        <w:rPr>
          <w:rFonts w:ascii="Times New Roman" w:hAnsi="Times New Roman" w:cs="Times New Roman"/>
          <w:color w:val="000000"/>
          <w:sz w:val="20"/>
          <w:szCs w:val="20"/>
        </w:rPr>
        <w:t>ву.</w:t>
      </w:r>
    </w:p>
    <w:p w:rsidR="00846197" w:rsidRPr="00332401" w:rsidRDefault="00846197" w:rsidP="00982AC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Соблюдение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SLA</w:t>
      </w:r>
      <w:r w:rsidRPr="008461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технической поддержке поставляемого терминального оборудования согласно требованиям Банка.  </w:t>
      </w:r>
      <w:r w:rsidR="004C13F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(SLA </w:t>
      </w:r>
      <w:r w:rsidR="004C13F6">
        <w:rPr>
          <w:rFonts w:ascii="Times New Roman" w:hAnsi="Times New Roman" w:cs="Times New Roman"/>
          <w:color w:val="000000"/>
          <w:sz w:val="20"/>
          <w:szCs w:val="20"/>
        </w:rPr>
        <w:t>прилагается</w:t>
      </w:r>
      <w:r w:rsidR="004C13F6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="004C13F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C33039" w:rsidRPr="00332401" w:rsidRDefault="00C33039" w:rsidP="00982ACA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8073E" w:rsidRPr="00332401" w:rsidRDefault="0078073E" w:rsidP="0078073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32401">
        <w:rPr>
          <w:rFonts w:ascii="Times New Roman" w:hAnsi="Times New Roman" w:cs="Times New Roman"/>
          <w:b/>
          <w:color w:val="000000"/>
          <w:sz w:val="20"/>
          <w:szCs w:val="20"/>
        </w:rPr>
        <w:t>Требования к поставщику:</w:t>
      </w:r>
    </w:p>
    <w:p w:rsidR="0078073E" w:rsidRPr="00332401" w:rsidRDefault="0078073E" w:rsidP="00982A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Гарантийный срок обслуживания на поставляемое оборудование не менее </w:t>
      </w:r>
      <w:r w:rsidR="00373769">
        <w:rPr>
          <w:rFonts w:ascii="Times New Roman" w:hAnsi="Times New Roman" w:cs="Times New Roman"/>
          <w:color w:val="000000"/>
          <w:sz w:val="20"/>
          <w:szCs w:val="20"/>
        </w:rPr>
        <w:t>36</w:t>
      </w:r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 месяцев.</w:t>
      </w:r>
    </w:p>
    <w:p w:rsidR="00464FC1" w:rsidRDefault="00464FC1" w:rsidP="00982A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>Наличие соответствующих сертификатов</w:t>
      </w:r>
      <w:r w:rsidR="0012626F">
        <w:rPr>
          <w:rFonts w:ascii="Times New Roman" w:hAnsi="Times New Roman" w:cs="Times New Roman"/>
          <w:color w:val="000000"/>
          <w:sz w:val="20"/>
          <w:szCs w:val="20"/>
        </w:rPr>
        <w:t xml:space="preserve"> (платежных систем, сертификаты безопасности)</w:t>
      </w:r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 на поставляемое термальное оборудование. </w:t>
      </w:r>
    </w:p>
    <w:p w:rsidR="00373769" w:rsidRPr="00332401" w:rsidRDefault="00373769" w:rsidP="0037376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Условия оплаты – 100%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постоплата</w:t>
      </w:r>
      <w:proofErr w:type="spellEnd"/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78073E" w:rsidRPr="00332401" w:rsidRDefault="0078073E" w:rsidP="00982A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Наличие </w:t>
      </w:r>
      <w:proofErr w:type="spellStart"/>
      <w:r w:rsidRPr="00332401">
        <w:rPr>
          <w:rFonts w:ascii="Times New Roman" w:hAnsi="Times New Roman" w:cs="Times New Roman"/>
          <w:color w:val="000000"/>
          <w:sz w:val="20"/>
          <w:szCs w:val="20"/>
        </w:rPr>
        <w:t>авторизационных</w:t>
      </w:r>
      <w:proofErr w:type="spellEnd"/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 писем от производителей или мастер-дистрибьютор предлагаемого оборудования.</w:t>
      </w:r>
    </w:p>
    <w:p w:rsidR="0078073E" w:rsidRDefault="00332401" w:rsidP="00982A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Поставка терминального оборудования с предустановленным программным обеспечением. </w:t>
      </w:r>
    </w:p>
    <w:p w:rsidR="00332401" w:rsidRPr="00332401" w:rsidRDefault="00332401" w:rsidP="00982A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Банку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SDK</w:t>
      </w:r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программного обеспечения</w:t>
      </w:r>
      <w:r w:rsidR="00761D58">
        <w:rPr>
          <w:rFonts w:ascii="Times New Roman" w:hAnsi="Times New Roman" w:cs="Times New Roman"/>
          <w:color w:val="000000"/>
          <w:sz w:val="20"/>
          <w:szCs w:val="20"/>
        </w:rPr>
        <w:t xml:space="preserve"> терминального оборудования.</w:t>
      </w:r>
    </w:p>
    <w:p w:rsidR="0078073E" w:rsidRPr="00332401" w:rsidRDefault="0078073E" w:rsidP="00982A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Предложение должно включать в себя обучение персонала заказчика по эксплуатации, обслуживанию данного оборудования и </w:t>
      </w:r>
      <w:r w:rsidR="004E72F2" w:rsidRPr="00332401">
        <w:rPr>
          <w:rFonts w:ascii="Times New Roman" w:hAnsi="Times New Roman" w:cs="Times New Roman"/>
          <w:color w:val="000000"/>
          <w:sz w:val="20"/>
          <w:szCs w:val="20"/>
        </w:rPr>
        <w:t>программного обеспечения</w:t>
      </w:r>
      <w:r w:rsidRPr="0033240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8073E" w:rsidRPr="00332401" w:rsidRDefault="004E72F2" w:rsidP="00982A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78073E" w:rsidRPr="00332401">
        <w:rPr>
          <w:rFonts w:ascii="Times New Roman" w:hAnsi="Times New Roman" w:cs="Times New Roman"/>
          <w:color w:val="000000"/>
          <w:sz w:val="20"/>
          <w:szCs w:val="20"/>
        </w:rPr>
        <w:t>аличие локального офиса на территории Кыргызстана, квалифицированный персонал и необходимым парком запасных частей, для последующего гарантийного обслуживания поставляемого оборудования и возможного после гарантийного обслуживания.</w:t>
      </w:r>
    </w:p>
    <w:p w:rsidR="00332401" w:rsidRPr="00332401" w:rsidRDefault="00332401" w:rsidP="0078073E">
      <w:pPr>
        <w:ind w:left="7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8073E" w:rsidRPr="00332401" w:rsidRDefault="004E72F2" w:rsidP="0078073E">
      <w:pPr>
        <w:ind w:left="7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32401">
        <w:rPr>
          <w:rFonts w:ascii="Times New Roman" w:hAnsi="Times New Roman" w:cs="Times New Roman"/>
          <w:b/>
          <w:color w:val="000000"/>
          <w:sz w:val="20"/>
          <w:szCs w:val="20"/>
        </w:rPr>
        <w:t>Технические требования к поставляемому терминальному оборудованию</w:t>
      </w:r>
      <w:r w:rsidR="009C54DA" w:rsidRPr="00332401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tbl>
      <w:tblPr>
        <w:tblpPr w:leftFromText="180" w:rightFromText="180" w:vertAnchor="text" w:horzAnchor="margin" w:tblpXSpec="center" w:tblpY="3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462"/>
        <w:gridCol w:w="4360"/>
      </w:tblGrid>
      <w:tr w:rsidR="009C54DA" w:rsidRPr="00332401" w:rsidTr="00451B9B">
        <w:trPr>
          <w:trHeight w:val="559"/>
        </w:trPr>
        <w:tc>
          <w:tcPr>
            <w:tcW w:w="1101" w:type="dxa"/>
            <w:shd w:val="clear" w:color="auto" w:fill="auto"/>
            <w:vAlign w:val="center"/>
          </w:tcPr>
          <w:p w:rsidR="009C54DA" w:rsidRPr="00332401" w:rsidRDefault="009C54DA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4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9C54DA" w:rsidRPr="00332401" w:rsidRDefault="00DF5C1E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терминального оборудования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C54DA" w:rsidRPr="00332401" w:rsidRDefault="00DF5C1E" w:rsidP="00DF5C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Технические параметры</w:t>
            </w:r>
          </w:p>
        </w:tc>
      </w:tr>
      <w:tr w:rsidR="00DF3DAF" w:rsidRPr="00332401" w:rsidTr="00752CE3">
        <w:trPr>
          <w:trHeight w:val="26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F3DAF" w:rsidRPr="00332401" w:rsidRDefault="00DF3DAF" w:rsidP="00C15D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4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2" w:type="dxa"/>
            <w:vMerge w:val="restart"/>
            <w:shd w:val="clear" w:color="auto" w:fill="auto"/>
            <w:vAlign w:val="center"/>
          </w:tcPr>
          <w:p w:rsidR="00DF3DAF" w:rsidRDefault="00DF3DAF" w:rsidP="005348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DF3DAF" w:rsidRPr="007A2F70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управления терминалами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TMS</w:t>
            </w:r>
            <w:r w:rsidR="007A2F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(предоставить презентацию функционала)</w:t>
            </w:r>
          </w:p>
        </w:tc>
      </w:tr>
      <w:tr w:rsidR="00DF3DAF" w:rsidRPr="00332401" w:rsidTr="00752CE3">
        <w:trPr>
          <w:trHeight w:val="266"/>
        </w:trPr>
        <w:tc>
          <w:tcPr>
            <w:tcW w:w="1101" w:type="dxa"/>
            <w:vMerge/>
            <w:shd w:val="clear" w:color="auto" w:fill="auto"/>
            <w:vAlign w:val="center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  <w:vAlign w:val="center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DF3DAF" w:rsidRPr="00443913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Сенсорный дисплей</w:t>
            </w:r>
          </w:p>
        </w:tc>
      </w:tr>
      <w:tr w:rsidR="00DF3DAF" w:rsidRPr="00332401" w:rsidTr="0024030F">
        <w:tc>
          <w:tcPr>
            <w:tcW w:w="1101" w:type="dxa"/>
            <w:vMerge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DF3DAF" w:rsidRPr="009E2892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Android 10</w:t>
            </w:r>
          </w:p>
        </w:tc>
      </w:tr>
      <w:tr w:rsidR="00DF3DAF" w:rsidRPr="00332401" w:rsidTr="0024030F">
        <w:tc>
          <w:tcPr>
            <w:tcW w:w="1101" w:type="dxa"/>
            <w:vMerge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Оперативная память –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</w:tr>
      <w:tr w:rsidR="00DF3DAF" w:rsidRPr="00332401" w:rsidTr="00752CE3">
        <w:trPr>
          <w:trHeight w:val="368"/>
        </w:trPr>
        <w:tc>
          <w:tcPr>
            <w:tcW w:w="1101" w:type="dxa"/>
            <w:vMerge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Термопринтер печати чеков</w:t>
            </w:r>
          </w:p>
        </w:tc>
      </w:tr>
      <w:tr w:rsidR="003A42C4" w:rsidRPr="00332401" w:rsidTr="003A42C4">
        <w:trPr>
          <w:trHeight w:val="238"/>
        </w:trPr>
        <w:tc>
          <w:tcPr>
            <w:tcW w:w="1101" w:type="dxa"/>
            <w:vMerge/>
            <w:shd w:val="clear" w:color="auto" w:fill="auto"/>
          </w:tcPr>
          <w:p w:rsidR="003A42C4" w:rsidRPr="00332401" w:rsidRDefault="003A42C4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3A42C4" w:rsidRPr="00332401" w:rsidRDefault="003A42C4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3A42C4" w:rsidRPr="009E2892" w:rsidRDefault="003A42C4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Процессор – 4 ядра, 2.0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Ghz</w:t>
            </w:r>
            <w:proofErr w:type="spellEnd"/>
          </w:p>
        </w:tc>
      </w:tr>
      <w:tr w:rsidR="00DF3DAF" w:rsidRPr="00332401" w:rsidTr="0024030F">
        <w:trPr>
          <w:trHeight w:val="201"/>
        </w:trPr>
        <w:tc>
          <w:tcPr>
            <w:tcW w:w="1101" w:type="dxa"/>
            <w:vMerge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DF3DAF" w:rsidRPr="0062638E" w:rsidRDefault="00DF3DAF" w:rsidP="00451B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, GSM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SAM</w:t>
            </w:r>
          </w:p>
        </w:tc>
      </w:tr>
      <w:tr w:rsidR="00DF3DAF" w:rsidRPr="00332401" w:rsidTr="0024030F">
        <w:trPr>
          <w:trHeight w:val="201"/>
        </w:trPr>
        <w:tc>
          <w:tcPr>
            <w:tcW w:w="1101" w:type="dxa"/>
            <w:vMerge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DF3DAF" w:rsidRPr="009E2892" w:rsidRDefault="00DF3DAF" w:rsidP="00451B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NFC</w:t>
            </w:r>
            <w:r w:rsidRPr="009E28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EMV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/чип</w:t>
            </w:r>
            <w:r w:rsidRPr="009E28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магнитная лента</w:t>
            </w:r>
          </w:p>
        </w:tc>
      </w:tr>
      <w:tr w:rsidR="00DF3DAF" w:rsidRPr="00332401" w:rsidTr="0024030F">
        <w:trPr>
          <w:trHeight w:val="201"/>
        </w:trPr>
        <w:tc>
          <w:tcPr>
            <w:tcW w:w="1101" w:type="dxa"/>
            <w:vMerge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Предустановленное ПО</w:t>
            </w:r>
          </w:p>
        </w:tc>
      </w:tr>
      <w:tr w:rsidR="00DF3DAF" w:rsidRPr="00332401" w:rsidTr="0024030F">
        <w:trPr>
          <w:trHeight w:val="201"/>
        </w:trPr>
        <w:tc>
          <w:tcPr>
            <w:tcW w:w="1101" w:type="dxa"/>
            <w:vMerge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DF3DAF" w:rsidRPr="009E2892" w:rsidRDefault="00DF3DAF" w:rsidP="00451B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Передача Банку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SDK</w:t>
            </w:r>
            <w:r w:rsidRPr="009E28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СмартПОСа</w:t>
            </w:r>
            <w:proofErr w:type="spellEnd"/>
          </w:p>
        </w:tc>
      </w:tr>
      <w:tr w:rsidR="00DF3DAF" w:rsidRPr="00332401" w:rsidTr="0024030F">
        <w:tc>
          <w:tcPr>
            <w:tcW w:w="1101" w:type="dxa"/>
            <w:vMerge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DF3DAF" w:rsidRPr="00332401" w:rsidRDefault="00DF3DAF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Функция приема безналичной оплаты по банковским картам</w:t>
            </w:r>
          </w:p>
        </w:tc>
      </w:tr>
      <w:tr w:rsidR="00DF3DAF" w:rsidRPr="00332401" w:rsidTr="00D219BA">
        <w:trPr>
          <w:trHeight w:val="496"/>
        </w:trPr>
        <w:tc>
          <w:tcPr>
            <w:tcW w:w="1101" w:type="dxa"/>
            <w:vMerge/>
            <w:shd w:val="clear" w:color="auto" w:fill="auto"/>
          </w:tcPr>
          <w:p w:rsidR="00DF3DAF" w:rsidRPr="00332401" w:rsidRDefault="00DF3DAF" w:rsidP="009E28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DF3DAF" w:rsidRPr="00332401" w:rsidRDefault="00DF3DAF" w:rsidP="009E28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DF3DAF" w:rsidRPr="00332401" w:rsidRDefault="00DF3DAF" w:rsidP="009E28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Функция выдачи наличных по банковским картам</w:t>
            </w:r>
          </w:p>
        </w:tc>
      </w:tr>
      <w:tr w:rsidR="00176FCB" w:rsidRPr="00332401" w:rsidTr="00176FCB">
        <w:trPr>
          <w:trHeight w:val="296"/>
        </w:trPr>
        <w:tc>
          <w:tcPr>
            <w:tcW w:w="1101" w:type="dxa"/>
            <w:vMerge/>
            <w:shd w:val="clear" w:color="auto" w:fill="auto"/>
          </w:tcPr>
          <w:p w:rsidR="00176FCB" w:rsidRPr="00332401" w:rsidRDefault="00176FCB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176FCB" w:rsidRPr="00332401" w:rsidRDefault="00176FCB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176FCB" w:rsidRPr="00332401" w:rsidRDefault="00176FCB" w:rsidP="00451B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предустановленное ПО</w:t>
            </w:r>
          </w:p>
        </w:tc>
      </w:tr>
      <w:tr w:rsidR="00176FCB" w:rsidRPr="00332401" w:rsidTr="0024030F">
        <w:tc>
          <w:tcPr>
            <w:tcW w:w="1101" w:type="dxa"/>
            <w:vMerge/>
            <w:shd w:val="clear" w:color="auto" w:fill="auto"/>
          </w:tcPr>
          <w:p w:rsidR="00176FCB" w:rsidRPr="00332401" w:rsidRDefault="00176FCB" w:rsidP="008076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176FCB" w:rsidRPr="00332401" w:rsidRDefault="00176FCB" w:rsidP="008076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176FCB" w:rsidRPr="009E2892" w:rsidRDefault="00176FCB" w:rsidP="00807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NFC</w:t>
            </w:r>
            <w:r w:rsidRPr="009E28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EMV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/чип</w:t>
            </w:r>
            <w:r w:rsidRPr="009E28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магнитная лента</w:t>
            </w:r>
          </w:p>
        </w:tc>
      </w:tr>
    </w:tbl>
    <w:p w:rsidR="00F654D9" w:rsidRPr="00332401" w:rsidRDefault="00F654D9" w:rsidP="00F654D9">
      <w:p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96355" w:rsidRPr="00332401" w:rsidRDefault="00C96355" w:rsidP="00C96355">
      <w:pPr>
        <w:pStyle w:val="a4"/>
        <w:shd w:val="clear" w:color="auto" w:fill="FFFFFF"/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332401">
        <w:rPr>
          <w:rFonts w:eastAsia="Times New Roman"/>
          <w:sz w:val="20"/>
          <w:szCs w:val="20"/>
          <w:lang w:eastAsia="ru-RU"/>
        </w:rPr>
        <w:t>Для участия в тендере необходим следующий пакет документов:</w:t>
      </w:r>
    </w:p>
    <w:p w:rsidR="00C96355" w:rsidRPr="00332401" w:rsidRDefault="00C96355" w:rsidP="00C9635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коммерческое предложение;</w:t>
      </w:r>
    </w:p>
    <w:p w:rsidR="00C96355" w:rsidRPr="00332401" w:rsidRDefault="00C96355" w:rsidP="00C96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государственной регистрации (перерегистрации) для юридических лиц; индивидуальных предпринимателей;</w:t>
      </w:r>
    </w:p>
    <w:p w:rsidR="00C96355" w:rsidRPr="00332401" w:rsidRDefault="00C96355" w:rsidP="00C96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регистрации физического лица в качестве индивидуального предпринимателя без образования юридического лица, либо патент - для физических лиц;</w:t>
      </w:r>
    </w:p>
    <w:p w:rsidR="00C96355" w:rsidRPr="00332401" w:rsidRDefault="00C96355" w:rsidP="00C96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учредительные документы, оформленные в установленном порядке – для юридических лиц;</w:t>
      </w:r>
    </w:p>
    <w:p w:rsidR="00C96355" w:rsidRPr="00332401" w:rsidRDefault="00C96355" w:rsidP="00C96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банковский счет;</w:t>
      </w:r>
    </w:p>
    <w:p w:rsidR="00C96355" w:rsidRPr="00332401" w:rsidRDefault="00C96355" w:rsidP="00C96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подтверждение об отсутствии задолженностей (налоговой и соц. фонд.);</w:t>
      </w:r>
    </w:p>
    <w:p w:rsidR="00C96355" w:rsidRPr="00332401" w:rsidRDefault="00C96355" w:rsidP="00C96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подтверждение об отсутствии судебных разбирательств за последние два года;</w:t>
      </w:r>
    </w:p>
    <w:p w:rsidR="002000A9" w:rsidRPr="00332401" w:rsidRDefault="00C96355" w:rsidP="00200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не менее 3 (трех) положительных отзывов от заказчиков.</w:t>
      </w:r>
    </w:p>
    <w:p w:rsidR="00C96355" w:rsidRPr="00332401" w:rsidRDefault="00C96355" w:rsidP="00C96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Весь пакет документов необходимо предоставить </w:t>
      </w:r>
      <w:r w:rsidRPr="003324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 </w:t>
      </w:r>
      <w:r w:rsidR="00117BF3" w:rsidRPr="003324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451B9B" w:rsidRPr="003324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3324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="00E8446E" w:rsidRPr="003324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117BF3" w:rsidRPr="003324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3324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часов</w:t>
      </w:r>
      <w:r w:rsidR="004156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(время </w:t>
      </w:r>
      <w:proofErr w:type="spellStart"/>
      <w:r w:rsidR="004156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Бишкекское</w:t>
      </w:r>
      <w:proofErr w:type="spellEnd"/>
      <w:r w:rsidR="004156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3324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F6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18</w:t>
      </w:r>
      <w:bookmarkStart w:id="0" w:name="_GoBack"/>
      <w:bookmarkEnd w:id="0"/>
      <w:r w:rsidR="005322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032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января</w:t>
      </w:r>
      <w:r w:rsidR="0057299C" w:rsidRPr="003324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202</w:t>
      </w:r>
      <w:r w:rsidR="00C032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3324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 в запечатанном виде по адресу: г. Бишкек, ул. Тоголок Молдо, 54А.</w:t>
      </w:r>
      <w:r w:rsidR="00621FE2"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кабинет № 109.</w:t>
      </w:r>
      <w:r w:rsidR="00296C55"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Направленные позже указанного срока заявки не будут рассмотрены комиссией.</w:t>
      </w:r>
    </w:p>
    <w:p w:rsidR="0057299C" w:rsidRPr="00332401" w:rsidRDefault="00C96355" w:rsidP="003D00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Заинтересованные правомочные претенденты могут получить дополнительную информацию по следующему адресу: </w:t>
      </w:r>
      <w:r w:rsidR="0057299C"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г. Бишкек, </w:t>
      </w:r>
      <w:proofErr w:type="spellStart"/>
      <w:r w:rsidR="0057299C" w:rsidRPr="00332401">
        <w:rPr>
          <w:rFonts w:ascii="Times New Roman" w:hAnsi="Times New Roman" w:cs="Times New Roman"/>
          <w:color w:val="000000"/>
          <w:sz w:val="20"/>
          <w:szCs w:val="20"/>
        </w:rPr>
        <w:t>ул.Тоголок</w:t>
      </w:r>
      <w:proofErr w:type="spellEnd"/>
      <w:r w:rsidR="0057299C"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7299C" w:rsidRPr="00332401">
        <w:rPr>
          <w:rFonts w:ascii="Times New Roman" w:hAnsi="Times New Roman" w:cs="Times New Roman"/>
          <w:color w:val="000000"/>
          <w:sz w:val="20"/>
          <w:szCs w:val="20"/>
        </w:rPr>
        <w:t>Молдо</w:t>
      </w:r>
      <w:proofErr w:type="spellEnd"/>
      <w:r w:rsidR="0057299C"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, 54-А, по телефону: </w:t>
      </w:r>
      <w:r w:rsidR="003D0075">
        <w:rPr>
          <w:rFonts w:ascii="Times New Roman" w:hAnsi="Times New Roman" w:cs="Times New Roman"/>
          <w:color w:val="000000"/>
          <w:sz w:val="20"/>
          <w:szCs w:val="20"/>
        </w:rPr>
        <w:t>+ 996 554 01 14 42</w:t>
      </w:r>
      <w:r w:rsidR="0057299C"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D6C7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8D6C79">
        <w:rPr>
          <w:rFonts w:ascii="Times New Roman" w:hAnsi="Times New Roman" w:cs="Times New Roman"/>
          <w:color w:val="000000"/>
          <w:sz w:val="20"/>
          <w:szCs w:val="20"/>
          <w:lang w:val="en-US"/>
        </w:rPr>
        <w:t>WhatsApp</w:t>
      </w:r>
      <w:r w:rsidR="008D6C79" w:rsidRPr="008D6C7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8D6C79">
        <w:rPr>
          <w:rFonts w:ascii="Times New Roman" w:hAnsi="Times New Roman" w:cs="Times New Roman"/>
          <w:color w:val="000000"/>
          <w:sz w:val="20"/>
          <w:szCs w:val="20"/>
          <w:lang w:val="en-US"/>
        </w:rPr>
        <w:t>Telegram</w:t>
      </w:r>
      <w:r w:rsidR="008D6C79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="0057299C" w:rsidRPr="00332401">
        <w:rPr>
          <w:rFonts w:ascii="Times New Roman" w:hAnsi="Times New Roman" w:cs="Times New Roman"/>
          <w:color w:val="000000"/>
          <w:sz w:val="20"/>
          <w:szCs w:val="20"/>
        </w:rPr>
        <w:t>Эшеналиева</w:t>
      </w:r>
      <w:proofErr w:type="spellEnd"/>
      <w:r w:rsidR="0057299C"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7299C" w:rsidRPr="00332401">
        <w:rPr>
          <w:rFonts w:ascii="Times New Roman" w:hAnsi="Times New Roman" w:cs="Times New Roman"/>
          <w:color w:val="000000"/>
          <w:sz w:val="20"/>
          <w:szCs w:val="20"/>
        </w:rPr>
        <w:t>Талай</w:t>
      </w:r>
      <w:proofErr w:type="spellEnd"/>
      <w:r w:rsidR="0057299C" w:rsidRPr="00332401">
        <w:rPr>
          <w:rFonts w:ascii="Times New Roman" w:hAnsi="Times New Roman" w:cs="Times New Roman"/>
          <w:color w:val="000000"/>
          <w:sz w:val="20"/>
          <w:szCs w:val="20"/>
        </w:rPr>
        <w:t>, почта: Taalaibek.Eshenaliev@cbk.kg.</w:t>
      </w:r>
    </w:p>
    <w:p w:rsidR="0057299C" w:rsidRPr="00332401" w:rsidRDefault="0057299C" w:rsidP="0057299C">
      <w:pPr>
        <w:ind w:left="70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>По итогам проведенного тендера, победителю будет направлено уведомление.</w:t>
      </w:r>
    </w:p>
    <w:p w:rsidR="0057299C" w:rsidRPr="00332401" w:rsidRDefault="0057299C" w:rsidP="0057299C">
      <w:pPr>
        <w:jc w:val="both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  <w:r w:rsidRPr="00332401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ab/>
        <w:t xml:space="preserve">Уважаемые участники, просьба учесть, что все вышеуказанные требования, вышеописанное, является обязательными требованиями Банка!!! </w:t>
      </w:r>
    </w:p>
    <w:p w:rsidR="0057299C" w:rsidRPr="00332401" w:rsidRDefault="00DC6B86" w:rsidP="00E20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32401">
        <w:rPr>
          <w:rFonts w:ascii="Times New Roman" w:hAnsi="Times New Roman" w:cs="Times New Roman"/>
          <w:b/>
          <w:sz w:val="20"/>
          <w:szCs w:val="20"/>
        </w:rPr>
        <w:t>Банк оставляет за собой право выбрать наиболее предпочтительный лот по итогам проведенного конкурса.</w:t>
      </w:r>
    </w:p>
    <w:p w:rsidR="00BE6362" w:rsidRPr="00332401" w:rsidRDefault="00BE6362" w:rsidP="00BE63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</w:t>
      </w:r>
    </w:p>
    <w:p w:rsidR="00BE6362" w:rsidRPr="00332401" w:rsidRDefault="00BE6362" w:rsidP="00BE63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BE6362" w:rsidRPr="00332401" w:rsidRDefault="00BE6362" w:rsidP="00BE6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BE6362" w:rsidRPr="00332401" w:rsidRDefault="00BE6362" w:rsidP="00BE6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BE6362" w:rsidRPr="00332401" w:rsidRDefault="00BE6362" w:rsidP="00C9635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3D0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</w:t>
      </w:r>
      <w:r w:rsidR="00E148B3" w:rsidRPr="0033240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8069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</w:t>
      </w:r>
      <w:r w:rsidR="00E148B3" w:rsidRPr="0033240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17BF3" w:rsidRPr="0033240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202</w:t>
      </w:r>
      <w:r w:rsidR="003D0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</w:t>
      </w:r>
      <w:r w:rsidR="00117BF3" w:rsidRPr="0033240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г.</w:t>
      </w:r>
    </w:p>
    <w:p w:rsidR="00BE6362" w:rsidRPr="00332401" w:rsidRDefault="00BE6362" w:rsidP="00BE6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561690" w:rsidRDefault="00561690">
      <w:pPr>
        <w:rPr>
          <w:rFonts w:ascii="Times New Roman" w:hAnsi="Times New Roman" w:cs="Times New Roman"/>
          <w:sz w:val="20"/>
          <w:szCs w:val="20"/>
        </w:rPr>
      </w:pPr>
    </w:p>
    <w:p w:rsidR="00C03277" w:rsidRDefault="00C03277">
      <w:pPr>
        <w:rPr>
          <w:rFonts w:ascii="Times New Roman" w:hAnsi="Times New Roman" w:cs="Times New Roman"/>
          <w:sz w:val="20"/>
          <w:szCs w:val="20"/>
        </w:rPr>
      </w:pPr>
    </w:p>
    <w:p w:rsidR="00C03277" w:rsidRDefault="00C03277">
      <w:pPr>
        <w:rPr>
          <w:rFonts w:ascii="Times New Roman" w:hAnsi="Times New Roman" w:cs="Times New Roman"/>
          <w:sz w:val="20"/>
          <w:szCs w:val="20"/>
        </w:rPr>
      </w:pPr>
    </w:p>
    <w:p w:rsidR="00C03277" w:rsidRDefault="00C03277">
      <w:pPr>
        <w:rPr>
          <w:rFonts w:ascii="Times New Roman" w:hAnsi="Times New Roman" w:cs="Times New Roman"/>
          <w:sz w:val="20"/>
          <w:szCs w:val="20"/>
        </w:rPr>
      </w:pPr>
    </w:p>
    <w:p w:rsidR="00C03277" w:rsidRDefault="00C03277">
      <w:pPr>
        <w:rPr>
          <w:rFonts w:ascii="Times New Roman" w:hAnsi="Times New Roman" w:cs="Times New Roman"/>
          <w:sz w:val="20"/>
          <w:szCs w:val="20"/>
        </w:rPr>
      </w:pPr>
    </w:p>
    <w:p w:rsidR="00C03277" w:rsidRDefault="00C03277">
      <w:pPr>
        <w:rPr>
          <w:rFonts w:ascii="Times New Roman" w:hAnsi="Times New Roman" w:cs="Times New Roman"/>
          <w:sz w:val="20"/>
          <w:szCs w:val="20"/>
        </w:rPr>
      </w:pPr>
    </w:p>
    <w:p w:rsidR="00C03277" w:rsidRDefault="00C03277">
      <w:pPr>
        <w:rPr>
          <w:rFonts w:ascii="Times New Roman" w:hAnsi="Times New Roman" w:cs="Times New Roman"/>
          <w:sz w:val="20"/>
          <w:szCs w:val="20"/>
        </w:rPr>
      </w:pPr>
    </w:p>
    <w:p w:rsidR="00C03277" w:rsidRDefault="00C03277">
      <w:pPr>
        <w:rPr>
          <w:rFonts w:ascii="Times New Roman" w:hAnsi="Times New Roman" w:cs="Times New Roman"/>
          <w:sz w:val="20"/>
          <w:szCs w:val="20"/>
        </w:rPr>
      </w:pPr>
    </w:p>
    <w:p w:rsidR="00C03277" w:rsidRDefault="00C03277">
      <w:pPr>
        <w:rPr>
          <w:rFonts w:ascii="Times New Roman" w:hAnsi="Times New Roman" w:cs="Times New Roman"/>
          <w:sz w:val="20"/>
          <w:szCs w:val="20"/>
        </w:rPr>
      </w:pPr>
    </w:p>
    <w:p w:rsidR="00BA09CA" w:rsidRDefault="00BA09CA" w:rsidP="00BA09CA">
      <w:pPr>
        <w:spacing w:after="0"/>
        <w:rPr>
          <w:sz w:val="20"/>
          <w:szCs w:val="20"/>
        </w:rPr>
      </w:pPr>
    </w:p>
    <w:p w:rsidR="0053075B" w:rsidRDefault="0053075B" w:rsidP="00BA09CA">
      <w:pPr>
        <w:spacing w:after="0"/>
        <w:rPr>
          <w:sz w:val="20"/>
          <w:szCs w:val="20"/>
        </w:rPr>
      </w:pPr>
    </w:p>
    <w:p w:rsidR="0053075B" w:rsidRDefault="0053075B" w:rsidP="00BA09CA">
      <w:pPr>
        <w:spacing w:after="0"/>
        <w:rPr>
          <w:sz w:val="20"/>
          <w:szCs w:val="20"/>
        </w:rPr>
      </w:pPr>
    </w:p>
    <w:p w:rsidR="0053075B" w:rsidRPr="00FD7A4C" w:rsidRDefault="0053075B" w:rsidP="00BA09CA">
      <w:pPr>
        <w:spacing w:after="0"/>
        <w:rPr>
          <w:sz w:val="20"/>
          <w:szCs w:val="20"/>
        </w:rPr>
      </w:pPr>
    </w:p>
    <w:tbl>
      <w:tblPr>
        <w:tblW w:w="15509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9940"/>
        <w:gridCol w:w="241"/>
        <w:gridCol w:w="4816"/>
      </w:tblGrid>
      <w:tr w:rsidR="00BA09CA" w:rsidRPr="00FD7A4C" w:rsidTr="00802B99">
        <w:trPr>
          <w:gridAfter w:val="1"/>
          <w:wAfter w:w="4816" w:type="dxa"/>
          <w:trHeight w:val="1250"/>
        </w:trPr>
        <w:tc>
          <w:tcPr>
            <w:tcW w:w="10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условия</w:t>
            </w:r>
          </w:p>
          <w:p w:rsidR="00BA09CA" w:rsidRPr="00FD7A4C" w:rsidRDefault="00BA09CA" w:rsidP="00802B9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sz w:val="20"/>
                <w:szCs w:val="20"/>
              </w:rPr>
              <w:t>(Общее назначение ПО)</w:t>
            </w:r>
          </w:p>
          <w:p w:rsidR="00BA09CA" w:rsidRPr="00FD7A4C" w:rsidRDefault="00BA09CA" w:rsidP="00802B9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sz w:val="20"/>
                <w:szCs w:val="20"/>
              </w:rPr>
              <w:t>Список основных функций, выполняемых Программой для ЭВМ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09CA" w:rsidRPr="00FD7A4C" w:rsidTr="00802B99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9CA" w:rsidRPr="00FD7A4C" w:rsidRDefault="00BA09CA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1. Общее назначение Системы</w:t>
            </w:r>
          </w:p>
          <w:p w:rsidR="00BA09CA" w:rsidRPr="00FD7A4C" w:rsidRDefault="00BA09CA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обеспечивает проведение операций по банковским картам (м</w:t>
            </w: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 xml:space="preserve">агнитным, чиповым, бесконтактным, </w:t>
            </w:r>
            <w:proofErr w:type="spellStart"/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токенизированны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на мобильном устройстве Торгово-сервисного предприятия (далее – ТСП).  Для этой цели Система   обеспечивает необходимый обмен данными с банковским карточным хостом (HOST), а также необходимые сервисные операции управления Системой.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CA" w:rsidRPr="00FD7A4C" w:rsidTr="00802B99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9CA" w:rsidRPr="00FD7A4C" w:rsidRDefault="00BA09CA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BA09CA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7A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Термины и определения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A09CA" w:rsidRPr="00FD7A4C" w:rsidTr="00802B99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9CA" w:rsidRPr="00FD7A4C" w:rsidRDefault="00BA09CA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Комплект инструментов разработчика (SDK, </w:t>
            </w:r>
            <w:proofErr w:type="spellStart"/>
            <w:r w:rsidRPr="00FD7A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FD7A4C">
              <w:rPr>
                <w:rFonts w:ascii="Times New Roman" w:hAnsi="Times New Roman" w:cs="Times New Roman"/>
                <w:color w:val="202122"/>
                <w:sz w:val="20"/>
                <w:szCs w:val="20"/>
                <w:highlight w:val="white"/>
              </w:rPr>
              <w:t>o</w:t>
            </w:r>
            <w:r w:rsidRPr="00FD7A4C">
              <w:rPr>
                <w:rFonts w:ascii="Times New Roman" w:hAnsi="Times New Roman" w:cs="Times New Roman"/>
                <w:b/>
                <w:color w:val="202122"/>
                <w:sz w:val="20"/>
                <w:szCs w:val="20"/>
                <w:highlight w:val="white"/>
              </w:rPr>
              <w:t>ftware</w:t>
            </w:r>
            <w:proofErr w:type="spellEnd"/>
            <w:r w:rsidRPr="00FD7A4C">
              <w:rPr>
                <w:rFonts w:ascii="Times New Roman" w:hAnsi="Times New Roman" w:cs="Times New Roman"/>
                <w:b/>
                <w:color w:val="202122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D7A4C">
              <w:rPr>
                <w:rFonts w:ascii="Times New Roman" w:hAnsi="Times New Roman" w:cs="Times New Roman"/>
                <w:b/>
                <w:color w:val="202122"/>
                <w:sz w:val="20"/>
                <w:szCs w:val="20"/>
                <w:highlight w:val="white"/>
              </w:rPr>
              <w:t>development</w:t>
            </w:r>
            <w:proofErr w:type="spellEnd"/>
            <w:r w:rsidRPr="00FD7A4C">
              <w:rPr>
                <w:rFonts w:ascii="Times New Roman" w:hAnsi="Times New Roman" w:cs="Times New Roman"/>
                <w:b/>
                <w:color w:val="202122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D7A4C">
              <w:rPr>
                <w:rFonts w:ascii="Times New Roman" w:hAnsi="Times New Roman" w:cs="Times New Roman"/>
                <w:b/>
                <w:color w:val="202122"/>
                <w:sz w:val="20"/>
                <w:szCs w:val="20"/>
                <w:highlight w:val="white"/>
              </w:rPr>
              <w:t>kit</w:t>
            </w:r>
            <w:proofErr w:type="spellEnd"/>
            <w:r w:rsidRPr="00FD7A4C">
              <w:rPr>
                <w:rFonts w:ascii="Times New Roman" w:hAnsi="Times New Roman" w:cs="Times New Roman"/>
                <w:b/>
                <w:color w:val="202122"/>
                <w:sz w:val="20"/>
                <w:szCs w:val="20"/>
                <w:highlight w:val="white"/>
              </w:rPr>
              <w:t>) </w:t>
            </w:r>
            <w:r w:rsidRPr="00FD7A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набор библиотек и документация по их интеграции, обеспечивающее обработку и передачу данных при проведении операций по банковским картам, использующее любое из 3х возможных устройств для считывания информации с карт (магнитный считыватель, считыватель с чипа, NFC-модуль).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CA" w:rsidRPr="00FD7A4C" w:rsidTr="00802B99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9CA" w:rsidRPr="00FD7A4C" w:rsidRDefault="00BA09CA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Оператор ТСП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ответственный сотрудник ТСП, инициирующий посредством кассового приложения проведение перевода в счет оплаты товаров и услуг ТСП со счетов банковских карт Плательщиков.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CA" w:rsidRPr="00FD7A4C" w:rsidTr="00802B99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9CA" w:rsidRPr="00FD7A4C" w:rsidRDefault="00BA09CA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Плательщик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физическое лицо, являющееся владельцем банковской карты и осуществляющее перевод денежных средств со счета карты в адрес ТСП посредством Системы.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CA" w:rsidRPr="00FD7A4C" w:rsidTr="00802B99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9CA" w:rsidRPr="00FD7A4C" w:rsidRDefault="00BA09CA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CA" w:rsidRPr="00FD7A4C" w:rsidRDefault="00BA09CA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A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Лаунчер</w:t>
            </w:r>
            <w:proofErr w:type="spellEnd"/>
            <w:r w:rsidRPr="00FD7A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(программная оболочка)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предназначен для ограничения доступа пользователя к функционалу устройства, не связанному с работой с платежным приложением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Лаунчер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позволяет запускать приложение при включении терминала и не позволяет выйти из него нажатием на кнопку "Домой". Выбрать переход на домашний экран терминала можно только с помощью специальной настройки в системном меню.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CA" w:rsidRPr="00FD7A4C" w:rsidTr="00802B99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9CA" w:rsidRPr="00FD7A4C" w:rsidRDefault="00BA09CA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CA" w:rsidRPr="00FD7A4C" w:rsidRDefault="00BA09CA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A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Трекер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программное обеспечение, которое позволяет 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в режиме реального времени отслеживать основные параметры устройства и ряд процессов, происходящих в процессе эксплуатации.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CA" w:rsidRPr="00FD7A4C" w:rsidTr="00802B99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9CA" w:rsidRPr="00FD7A4C" w:rsidRDefault="00BA09CA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Краткое описание архитектуры системы</w:t>
            </w:r>
          </w:p>
          <w:p w:rsidR="00BA09CA" w:rsidRPr="00FD7A4C" w:rsidRDefault="00BA09CA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Программный комплекс Системы включает:</w:t>
            </w:r>
          </w:p>
          <w:p w:rsidR="00BA09CA" w:rsidRPr="00FD7A4C" w:rsidRDefault="00BA09CA" w:rsidP="00BA09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инструментов разработчика (SDK), позволяющих встроить в кассовое приложение функционал для проведения операций с банковскими картами на мобильном устройстве с ОС </w:t>
            </w:r>
            <w:proofErr w:type="spellStart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Android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 7, 9, 10;</w:t>
            </w:r>
          </w:p>
          <w:p w:rsidR="00BA09CA" w:rsidRPr="00FD7A4C" w:rsidRDefault="00BA09CA" w:rsidP="00BA09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Возможность обеспечения </w:t>
            </w:r>
            <w:r w:rsidR="00ED7606"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информационного обмена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кассового приложения с HOST по</w:t>
            </w: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протоколу   </w:t>
            </w:r>
            <w:proofErr w:type="spellStart"/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SmartVista</w:t>
            </w:r>
            <w:proofErr w:type="spellEnd"/>
            <w:r w:rsidRPr="00FD7A4C">
              <w:rPr>
                <w:rFonts w:ascii="Times New Roman" w:hAnsi="Times New Roman" w:cs="Times New Roman"/>
                <w:sz w:val="20"/>
                <w:szCs w:val="20"/>
              </w:rPr>
              <w:t xml:space="preserve"> (BPC)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A09CA" w:rsidRPr="00FD7A4C" w:rsidRDefault="00BA09CA" w:rsidP="00BA09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Дополнительные инструменты в виде </w:t>
            </w:r>
            <w:proofErr w:type="spellStart"/>
            <w:r w:rsidRPr="00FD7A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Лаунчера</w:t>
            </w:r>
            <w:proofErr w:type="spellEnd"/>
          </w:p>
          <w:p w:rsidR="00BA09CA" w:rsidRPr="00FD7A4C" w:rsidRDefault="00BA09CA" w:rsidP="00BA09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Дополнительные </w:t>
            </w:r>
            <w:proofErr w:type="spellStart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интрсументы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виде </w:t>
            </w:r>
            <w:proofErr w:type="spellStart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Трекера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который обеспечивает передачу данных о состоянии терминала в режиме реального времени (с наличием 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API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интеграции), в том числе таких показателей, как:</w:t>
            </w:r>
          </w:p>
          <w:p w:rsidR="00BA09CA" w:rsidRPr="00FD7A4C" w:rsidRDefault="00BA09CA" w:rsidP="00BA09C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Уровень заряда батареи.</w:t>
            </w:r>
          </w:p>
          <w:p w:rsidR="00BA09CA" w:rsidRPr="00FD7A4C" w:rsidRDefault="00BA09CA" w:rsidP="00BA09C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сигнала </w:t>
            </w:r>
            <w:proofErr w:type="spellStart"/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/GSM.</w:t>
            </w:r>
          </w:p>
          <w:p w:rsidR="00BA09CA" w:rsidRPr="00FD7A4C" w:rsidRDefault="00BA09CA" w:rsidP="00BA09C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Тип используемой сети.</w:t>
            </w:r>
          </w:p>
          <w:p w:rsidR="00BA09CA" w:rsidRPr="00FD7A4C" w:rsidRDefault="00BA09CA" w:rsidP="00BA09C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Имя оператора, серийный номер SIM-карты и номер телефона для GSM.</w:t>
            </w:r>
          </w:p>
          <w:p w:rsidR="00BA09CA" w:rsidRPr="00FD7A4C" w:rsidRDefault="00BA09CA" w:rsidP="00BA09C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Imei</w:t>
            </w:r>
            <w:proofErr w:type="spellEnd"/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/Серийный номер устройства.</w:t>
            </w:r>
          </w:p>
          <w:p w:rsidR="00BA09CA" w:rsidRPr="00FD7A4C" w:rsidRDefault="00BA09CA" w:rsidP="00BA09C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Данные GPS (широта и долгота).</w:t>
            </w:r>
          </w:p>
          <w:p w:rsidR="00BA09CA" w:rsidRPr="00FD7A4C" w:rsidRDefault="00BA09CA" w:rsidP="00BA09C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Версии прошивки, SE, ROM, SDK.</w:t>
            </w:r>
          </w:p>
          <w:p w:rsidR="00BA09CA" w:rsidRPr="00FD7A4C" w:rsidRDefault="00BA09CA" w:rsidP="00BA09C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Названия и версии сервисов и приложений, установленных на устройстве.</w:t>
            </w:r>
          </w:p>
          <w:p w:rsidR="00BA09CA" w:rsidRPr="00FD7A4C" w:rsidRDefault="00BA09CA" w:rsidP="00BA09C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Количество перезагрузок устройства.</w:t>
            </w:r>
          </w:p>
          <w:p w:rsidR="00BA09CA" w:rsidRPr="00FD7A4C" w:rsidRDefault="00BA09CA" w:rsidP="00BA09C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Количество использованного трафика за период.</w:t>
            </w:r>
          </w:p>
          <w:p w:rsidR="00BA09CA" w:rsidRPr="00FD7A4C" w:rsidRDefault="00BA09CA" w:rsidP="00BA09C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Статус заряда, вольтаж и температура батареи.</w:t>
            </w:r>
          </w:p>
          <w:p w:rsidR="00BA09CA" w:rsidRPr="00FD7A4C" w:rsidRDefault="00BA09CA" w:rsidP="00BA09C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Количество свободной оперативной памяти.</w:t>
            </w:r>
          </w:p>
          <w:p w:rsidR="00BA09CA" w:rsidRPr="00FD7A4C" w:rsidRDefault="00BA09CA" w:rsidP="00BA09C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Количество свободной памяти дискового пространства.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9CA" w:rsidRPr="00FD7A4C" w:rsidRDefault="00BA09CA" w:rsidP="00802B9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CA" w:rsidRPr="00FD7A4C" w:rsidTr="00802B99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9CA" w:rsidRPr="00FD7A4C" w:rsidRDefault="00BA09CA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147CDF" w:rsidP="00147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 </w:t>
            </w:r>
            <w:r w:rsidR="00BA09CA" w:rsidRPr="00FD7A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Функционал платежного приложения: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E7D" w:rsidRPr="00FD7A4C" w:rsidTr="00566D34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E7D" w:rsidRPr="00FD7A4C" w:rsidRDefault="005F2E7D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F2E7D" w:rsidRPr="00FD7A4C" w:rsidRDefault="005F2E7D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Платежное приложение обеспечивает следующие функциональные возможности:</w:t>
            </w:r>
          </w:p>
          <w:p w:rsidR="005F2E7D" w:rsidRPr="00FD7A4C" w:rsidRDefault="005F2E7D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 в сессию клиентского приложения (по паролю ТСП).</w:t>
            </w:r>
          </w:p>
          <w:p w:rsidR="005F2E7D" w:rsidRPr="00FD7A4C" w:rsidRDefault="005F2E7D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Обслуживание в приложении операции покупки товара/услуги с вводом </w:t>
            </w:r>
            <w:proofErr w:type="spellStart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-кода (PIN </w:t>
            </w:r>
            <w:proofErr w:type="spellStart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GLASS)</w:t>
            </w:r>
          </w:p>
          <w:p w:rsidR="005F2E7D" w:rsidRPr="00FD7A4C" w:rsidRDefault="005F2E7D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данных по бесконтактной карте.</w:t>
            </w:r>
          </w:p>
          <w:p w:rsidR="005F2E7D" w:rsidRPr="00FD7A4C" w:rsidRDefault="005F2E7D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итоговых данных по операции (сумма, название операции для чека и проч.)</w:t>
            </w:r>
          </w:p>
          <w:p w:rsidR="005F2E7D" w:rsidRPr="00FD7A4C" w:rsidRDefault="005F2E7D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сообщения запроса авторизации операции на основе полученных данных по использованной карте, введенных данных по операции и хранимых данных по терминалу-ТСП-</w:t>
            </w:r>
            <w:proofErr w:type="spellStart"/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эквайеру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 направление их на сервер.</w:t>
            </w:r>
          </w:p>
          <w:p w:rsidR="005F2E7D" w:rsidRPr="00FD7A4C" w:rsidRDefault="005F2E7D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от сервера и обработка ответного сообщения на запрос авторизации операции.</w:t>
            </w:r>
          </w:p>
          <w:p w:rsidR="005F2E7D" w:rsidRPr="00FD7A4C" w:rsidRDefault="005F2E7D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данных для чека (первичного платежного документа) по операции.</w:t>
            </w:r>
          </w:p>
          <w:p w:rsidR="005F2E7D" w:rsidRPr="00FD7A4C" w:rsidRDefault="005F2E7D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транзакции отмены (</w:t>
            </w:r>
            <w:proofErr w:type="spellStart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Reversal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ранее совершенной операции (формирование запроса и обработка ответа) по номеру карты с выборкой операции из списка совершенных в течение открытого операционного дня операций.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E7D" w:rsidRPr="00FD7A4C" w:rsidRDefault="005F2E7D" w:rsidP="00802B9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7D" w:rsidRPr="00FD7A4C" w:rsidTr="00566D34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E7D" w:rsidRPr="00FD7A4C" w:rsidRDefault="005F2E7D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vMerge/>
            <w:tcBorders>
              <w:left w:val="nil"/>
              <w:right w:val="nil"/>
            </w:tcBorders>
            <w:shd w:val="clear" w:color="auto" w:fill="auto"/>
          </w:tcPr>
          <w:p w:rsidR="005F2E7D" w:rsidRPr="00FD7A4C" w:rsidRDefault="005F2E7D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E7D" w:rsidRPr="00FD7A4C" w:rsidRDefault="005F2E7D" w:rsidP="00802B9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7D" w:rsidRPr="00FD7A4C" w:rsidTr="005F36F3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E7D" w:rsidRPr="00FD7A4C" w:rsidRDefault="005F2E7D" w:rsidP="00802B99">
            <w:pPr>
              <w:tabs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vMerge/>
            <w:tcBorders>
              <w:left w:val="nil"/>
              <w:right w:val="nil"/>
            </w:tcBorders>
            <w:shd w:val="clear" w:color="auto" w:fill="auto"/>
          </w:tcPr>
          <w:p w:rsidR="005F2E7D" w:rsidRPr="00FD7A4C" w:rsidRDefault="005F2E7D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E7D" w:rsidRPr="005F2E7D" w:rsidRDefault="005F2E7D" w:rsidP="00802B9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7D" w:rsidRPr="00FD7A4C" w:rsidTr="005F36F3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E7D" w:rsidRPr="005F2E7D" w:rsidRDefault="005F2E7D" w:rsidP="00802B99">
            <w:pPr>
              <w:tabs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vMerge/>
            <w:tcBorders>
              <w:left w:val="nil"/>
              <w:right w:val="nil"/>
            </w:tcBorders>
            <w:shd w:val="clear" w:color="auto" w:fill="auto"/>
          </w:tcPr>
          <w:p w:rsidR="005F2E7D" w:rsidRPr="00FD7A4C" w:rsidRDefault="005F2E7D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E7D" w:rsidRPr="00FD7A4C" w:rsidRDefault="005F2E7D" w:rsidP="00802B9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7D" w:rsidRPr="00FD7A4C" w:rsidTr="005F36F3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E7D" w:rsidRPr="00FD7A4C" w:rsidRDefault="005F2E7D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vMerge/>
            <w:tcBorders>
              <w:left w:val="nil"/>
              <w:right w:val="nil"/>
            </w:tcBorders>
            <w:shd w:val="clear" w:color="auto" w:fill="auto"/>
          </w:tcPr>
          <w:p w:rsidR="005F2E7D" w:rsidRPr="00FD7A4C" w:rsidRDefault="005F2E7D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E7D" w:rsidRPr="00FD7A4C" w:rsidRDefault="005F2E7D" w:rsidP="00802B9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7D" w:rsidRPr="00FD7A4C" w:rsidTr="005F36F3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E7D" w:rsidRPr="00FD7A4C" w:rsidRDefault="005F2E7D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vMerge/>
            <w:tcBorders>
              <w:left w:val="nil"/>
              <w:right w:val="nil"/>
            </w:tcBorders>
            <w:shd w:val="clear" w:color="auto" w:fill="auto"/>
          </w:tcPr>
          <w:p w:rsidR="005F2E7D" w:rsidRPr="00FD7A4C" w:rsidRDefault="005F2E7D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E7D" w:rsidRPr="00FD7A4C" w:rsidRDefault="005F2E7D" w:rsidP="00802B9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7D" w:rsidRPr="00FD7A4C" w:rsidTr="005F36F3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E7D" w:rsidRPr="00FD7A4C" w:rsidRDefault="005F2E7D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vMerge/>
            <w:tcBorders>
              <w:left w:val="nil"/>
              <w:right w:val="nil"/>
            </w:tcBorders>
            <w:shd w:val="clear" w:color="auto" w:fill="auto"/>
          </w:tcPr>
          <w:p w:rsidR="005F2E7D" w:rsidRPr="00FD7A4C" w:rsidRDefault="005F2E7D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E7D" w:rsidRPr="00FD7A4C" w:rsidRDefault="005F2E7D" w:rsidP="00802B9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7D" w:rsidRPr="00FD7A4C" w:rsidTr="005F36F3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E7D" w:rsidRPr="00FD7A4C" w:rsidRDefault="005F2E7D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vMerge/>
            <w:tcBorders>
              <w:left w:val="nil"/>
              <w:right w:val="nil"/>
            </w:tcBorders>
            <w:shd w:val="clear" w:color="auto" w:fill="auto"/>
          </w:tcPr>
          <w:p w:rsidR="005F2E7D" w:rsidRPr="00FD7A4C" w:rsidRDefault="005F2E7D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E7D" w:rsidRPr="00FD7A4C" w:rsidRDefault="005F2E7D" w:rsidP="00802B9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7D" w:rsidRPr="00FD7A4C" w:rsidTr="005F36F3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E7D" w:rsidRPr="00FD7A4C" w:rsidRDefault="005F2E7D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vMerge/>
            <w:tcBorders>
              <w:left w:val="nil"/>
              <w:right w:val="nil"/>
            </w:tcBorders>
            <w:shd w:val="clear" w:color="auto" w:fill="auto"/>
          </w:tcPr>
          <w:p w:rsidR="005F2E7D" w:rsidRPr="00FD7A4C" w:rsidRDefault="005F2E7D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E7D" w:rsidRPr="00FD7A4C" w:rsidRDefault="005F2E7D" w:rsidP="00802B9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7D" w:rsidRPr="00FD7A4C" w:rsidTr="005F36F3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E7D" w:rsidRPr="00FD7A4C" w:rsidRDefault="005F2E7D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F2E7D" w:rsidRPr="00FD7A4C" w:rsidRDefault="005F2E7D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E7D" w:rsidRPr="00FD7A4C" w:rsidRDefault="005F2E7D" w:rsidP="00802B9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CA" w:rsidRPr="00FD7A4C" w:rsidTr="00802B99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9CA" w:rsidRPr="00FD7A4C" w:rsidRDefault="00BA09CA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транзакции полного возврата товара/услуги (</w:t>
            </w:r>
            <w:proofErr w:type="spellStart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Return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Goods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Services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Refund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по номеру карты и сумме операции при условии наличия карты.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CA" w:rsidRPr="00FD7A4C" w:rsidTr="00802B99">
        <w:trPr>
          <w:gridAfter w:val="1"/>
          <w:wAfter w:w="4816" w:type="dxa"/>
          <w:trHeight w:val="132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9CA" w:rsidRPr="00FD7A4C" w:rsidRDefault="00BA09CA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A09CA" w:rsidRPr="00FD7A4C" w:rsidRDefault="00BA09CA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транзакции выгрузки терминального журнала операций на сервер для обеспечения сверки данных.</w:t>
            </w:r>
          </w:p>
          <w:p w:rsidR="00BA09CA" w:rsidRPr="00FD7A4C" w:rsidRDefault="00BA09CA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результатов всех осуществляемых на терминале транзакций в журнале операций на устройстве.</w:t>
            </w:r>
          </w:p>
          <w:p w:rsidR="00BA09CA" w:rsidRPr="00FD7A4C" w:rsidRDefault="00BA09CA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транзакции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D7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PWCB (Purchase with Cashback in a Point of Sale. </w:t>
            </w: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  <w:r w:rsidRPr="00FD7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7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выдачей</w:t>
            </w:r>
            <w:r w:rsidRPr="00FD7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наличных</w:t>
            </w:r>
            <w:r w:rsidRPr="00FD7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CA" w:rsidRPr="00FD7A4C" w:rsidTr="00B109CF">
        <w:trPr>
          <w:gridAfter w:val="1"/>
          <w:wAfter w:w="4816" w:type="dxa"/>
          <w:trHeight w:val="52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9CA" w:rsidRPr="00FD7A4C" w:rsidRDefault="00BA09CA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391" w:rsidRPr="00FD7A4C" w:rsidTr="00802B99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391" w:rsidRPr="00FD7A4C" w:rsidRDefault="00E00391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7A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5. Функции Административного приложения</w:t>
            </w:r>
          </w:p>
          <w:p w:rsidR="00E00391" w:rsidRPr="00BA09CA" w:rsidRDefault="00E00391" w:rsidP="00BA09C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приложение обеспечивает следующие функциональные возможности:</w:t>
            </w:r>
          </w:p>
          <w:p w:rsidR="00E00391" w:rsidRPr="00FD7A4C" w:rsidRDefault="00E00391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Загрузка ключей безопасности: ручная и удаленная</w:t>
            </w:r>
          </w:p>
          <w:p w:rsidR="00E00391" w:rsidRPr="00FD7A4C" w:rsidRDefault="00E00391" w:rsidP="00BA09CA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Загрузка параметров работы приложения: локальная и удаленная</w:t>
            </w:r>
          </w:p>
          <w:p w:rsidR="00E00391" w:rsidRPr="00FD7A4C" w:rsidRDefault="00E00391" w:rsidP="00BA09CA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Настройка сети: проводная/беспроводная</w:t>
            </w:r>
          </w:p>
          <w:p w:rsidR="00E00391" w:rsidRPr="00FD7A4C" w:rsidRDefault="00E00391" w:rsidP="00BA09CA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Настройка даты и времени</w:t>
            </w:r>
          </w:p>
          <w:p w:rsidR="00E00391" w:rsidRPr="00FD7A4C" w:rsidRDefault="00E00391" w:rsidP="00BA09CA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Проверка корректной работы вычислительной сети и связи терминала с банком</w:t>
            </w:r>
          </w:p>
          <w:p w:rsidR="00E00391" w:rsidRPr="00FD7A4C" w:rsidRDefault="00E00391" w:rsidP="00BA09CA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Выгрузка логов</w:t>
            </w:r>
          </w:p>
          <w:p w:rsidR="00E00391" w:rsidRPr="00FD7A4C" w:rsidRDefault="00E00391" w:rsidP="00BA09CA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Шифрование данных при обмене с сервером.</w:t>
            </w:r>
          </w:p>
          <w:p w:rsidR="00E00391" w:rsidRPr="00FD7A4C" w:rsidRDefault="00E00391" w:rsidP="00BA09CA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Модель внедрения:</w:t>
            </w:r>
          </w:p>
          <w:p w:rsidR="00E00391" w:rsidRPr="00FD7A4C" w:rsidRDefault="00E00391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In-House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91" w:rsidRPr="00FD7A4C" w:rsidTr="00802B99">
        <w:trPr>
          <w:gridAfter w:val="1"/>
          <w:wAfter w:w="4816" w:type="dxa"/>
          <w:trHeight w:val="997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391" w:rsidRPr="00FD7A4C" w:rsidRDefault="00E00391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vMerge/>
            <w:tcBorders>
              <w:left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0391" w:rsidRPr="00FD7A4C" w:rsidTr="00802B99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391" w:rsidRPr="00FD7A4C" w:rsidRDefault="00E00391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  <w:vMerge/>
            <w:tcBorders>
              <w:left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91" w:rsidRPr="00FD7A4C" w:rsidTr="00802B99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391" w:rsidRPr="00FD7A4C" w:rsidRDefault="00E00391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  <w:vMerge/>
            <w:tcBorders>
              <w:left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91" w:rsidRPr="00FD7A4C" w:rsidTr="00802B99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391" w:rsidRPr="00FD7A4C" w:rsidRDefault="00E00391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  <w:vMerge/>
            <w:tcBorders>
              <w:left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91" w:rsidRPr="00FD7A4C" w:rsidTr="00802B99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391" w:rsidRPr="00FD7A4C" w:rsidRDefault="00E00391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  <w:vMerge/>
            <w:tcBorders>
              <w:left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91" w:rsidRPr="00FD7A4C" w:rsidTr="00802B99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391" w:rsidRPr="00FD7A4C" w:rsidRDefault="00E00391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  <w:vMerge/>
            <w:tcBorders>
              <w:left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91" w:rsidRPr="00FD7A4C" w:rsidTr="000439AB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40" w:type="dxa"/>
            <w:vMerge/>
            <w:tcBorders>
              <w:left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91" w:rsidRPr="00FD7A4C" w:rsidTr="000439AB">
        <w:trPr>
          <w:gridAfter w:val="1"/>
          <w:wAfter w:w="4816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91" w:rsidRPr="00FD7A4C" w:rsidRDefault="00E00391" w:rsidP="00802B9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A09CA" w:rsidRPr="00FD7A4C" w:rsidRDefault="00BA09CA" w:rsidP="00BA09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706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1143"/>
        <w:gridCol w:w="108"/>
        <w:gridCol w:w="8955"/>
        <w:gridCol w:w="108"/>
        <w:gridCol w:w="176"/>
        <w:gridCol w:w="108"/>
      </w:tblGrid>
      <w:tr w:rsidR="00BA09CA" w:rsidRPr="00FD7A4C" w:rsidTr="007F73AC">
        <w:trPr>
          <w:gridBefore w:val="1"/>
          <w:wBefore w:w="108" w:type="dxa"/>
          <w:trHeight w:val="42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Требования к Услугам по сопровождению ПО</w:t>
            </w:r>
          </w:p>
          <w:p w:rsidR="00BA09CA" w:rsidRPr="00FD7A4C" w:rsidRDefault="00BA09CA" w:rsidP="00802B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CA" w:rsidRPr="00FD7A4C" w:rsidTr="007F73AC">
        <w:trPr>
          <w:gridBefore w:val="1"/>
          <w:wBefore w:w="108" w:type="dxa"/>
          <w:trHeight w:val="283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:rsidR="00BA09CA" w:rsidRPr="00FD7A4C" w:rsidRDefault="00BA09CA" w:rsidP="00802B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настоящем документе используется следующая терминология: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9CA" w:rsidRPr="00FD7A4C" w:rsidTr="007F73AC">
        <w:trPr>
          <w:gridAfter w:val="1"/>
          <w:wAfter w:w="108" w:type="dxa"/>
          <w:trHeight w:val="532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:rsidR="00BA09CA" w:rsidRPr="00FD7A4C" w:rsidRDefault="007F73AC" w:rsidP="00BA09CA">
            <w:pPr>
              <w:numPr>
                <w:ilvl w:val="0"/>
                <w:numId w:val="16"/>
              </w:numPr>
              <w:spacing w:after="200" w:line="240" w:lineRule="auto"/>
              <w:ind w:right="1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версия системы – версия Продукта, установленная на оборудовании Заказчика и находящаяся в промышленной эксплуатации;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9CA" w:rsidRPr="00FD7A4C" w:rsidTr="007F73AC">
        <w:trPr>
          <w:gridAfter w:val="1"/>
          <w:wAfter w:w="108" w:type="dxa"/>
          <w:trHeight w:val="535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:rsidR="00BA09CA" w:rsidRPr="00FD7A4C" w:rsidRDefault="00BA09CA" w:rsidP="00BA09CA">
            <w:pPr>
              <w:numPr>
                <w:ilvl w:val="0"/>
                <w:numId w:val="16"/>
              </w:num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3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тестовая среда – версия Продукта, установленная на оборудовании Заказчика и воспроизводящая все программные, технологические, функциональные и бизнес-настройки рабочей версии системы.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9CA" w:rsidRPr="00FD7A4C" w:rsidTr="007F73AC">
        <w:trPr>
          <w:gridAfter w:val="1"/>
          <w:wAfter w:w="108" w:type="dxa"/>
          <w:trHeight w:val="759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:rsidR="00BA09CA" w:rsidRPr="00FD7A4C" w:rsidRDefault="00BA09CA" w:rsidP="00BA09CA">
            <w:pPr>
              <w:numPr>
                <w:ilvl w:val="0"/>
                <w:numId w:val="16"/>
              </w:num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3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«Рабочий день», «Рабочее время» – период времени с 0</w:t>
            </w: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.00 до </w:t>
            </w: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.00 часов по </w:t>
            </w:r>
            <w:proofErr w:type="spellStart"/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Бишкекскому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 текущего рабочего дня, исключая выходные и праздничные дни в </w:t>
            </w:r>
            <w:proofErr w:type="spellStart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Кыргызской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Республике;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9CA" w:rsidRPr="00FD7A4C" w:rsidTr="007F73AC">
        <w:trPr>
          <w:gridAfter w:val="1"/>
          <w:wAfter w:w="108" w:type="dxa"/>
          <w:trHeight w:val="800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:rsidR="00BA09CA" w:rsidRPr="00FD7A4C" w:rsidRDefault="00BA09CA" w:rsidP="00BA09CA">
            <w:pPr>
              <w:numPr>
                <w:ilvl w:val="0"/>
                <w:numId w:val="16"/>
              </w:num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3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«Нерабочее время» – период времени с 1</w:t>
            </w: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 часов текущего Рабочего дня до 0</w:t>
            </w:r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.00 часов следующего Рабочего дня по </w:t>
            </w:r>
            <w:proofErr w:type="spellStart"/>
            <w:r w:rsidRPr="00FD7A4C">
              <w:rPr>
                <w:rFonts w:ascii="Times New Roman" w:hAnsi="Times New Roman" w:cs="Times New Roman"/>
                <w:sz w:val="20"/>
                <w:szCs w:val="20"/>
              </w:rPr>
              <w:t>Бишкекскому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времени, а также выходные и праздничные дни в </w:t>
            </w:r>
            <w:proofErr w:type="spellStart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Кыргызской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Республике;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9CA" w:rsidRPr="00FD7A4C" w:rsidTr="007F73AC">
        <w:trPr>
          <w:gridAfter w:val="1"/>
          <w:wAfter w:w="108" w:type="dxa"/>
          <w:trHeight w:val="603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:rsidR="00BA09CA" w:rsidRPr="00FD7A4C" w:rsidRDefault="00BA09CA" w:rsidP="00BA09CA">
            <w:pPr>
              <w:numPr>
                <w:ilvl w:val="0"/>
                <w:numId w:val="16"/>
              </w:num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3" w:type="dxa"/>
            <w:gridSpan w:val="2"/>
            <w:vMerge w:val="restart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«SERVICEDESK» - </w:t>
            </w:r>
            <w:proofErr w:type="spellStart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-портал службы технической поддержки Исполнителя.  </w:t>
            </w:r>
          </w:p>
          <w:p w:rsidR="00BA09CA" w:rsidRPr="00FD7A4C" w:rsidRDefault="00BA09CA" w:rsidP="00802B99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 заявки SERVICEDESK – параметр, указываемый при регистрации заявки Заказчиком в SERVICEDESK.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9CA" w:rsidRPr="00FD7A4C" w:rsidTr="007F73AC">
        <w:trPr>
          <w:gridAfter w:val="1"/>
          <w:wAfter w:w="108" w:type="dxa"/>
          <w:trHeight w:val="603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:rsidR="00BA09CA" w:rsidRPr="00FD7A4C" w:rsidRDefault="00BA09CA" w:rsidP="00BA09CA">
            <w:pPr>
              <w:numPr>
                <w:ilvl w:val="0"/>
                <w:numId w:val="16"/>
              </w:num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3" w:type="dxa"/>
            <w:gridSpan w:val="2"/>
            <w:vMerge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9CA" w:rsidRPr="00FD7A4C" w:rsidTr="007F73AC">
        <w:trPr>
          <w:gridBefore w:val="1"/>
          <w:wBefore w:w="108" w:type="dxa"/>
          <w:trHeight w:val="389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:rsidR="00BA09CA" w:rsidRPr="00FD7A4C" w:rsidRDefault="00BA09CA" w:rsidP="00802B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FD7A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Приём, регистрация и контроль обращений Заказчика SERVICEDESK (по телефону, по факсу, по электронной почте и т.д.)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9CA" w:rsidRPr="00FD7A4C" w:rsidTr="007F73AC">
        <w:trPr>
          <w:gridBefore w:val="1"/>
          <w:wBefore w:w="108" w:type="dxa"/>
          <w:trHeight w:val="157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:rsidR="00BA09CA" w:rsidRPr="00FD7A4C" w:rsidRDefault="00BA09CA" w:rsidP="00802B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Обновление ПО.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9CA" w:rsidRPr="00FD7A4C" w:rsidTr="007F73AC">
        <w:trPr>
          <w:gridBefore w:val="1"/>
          <w:wBefore w:w="108" w:type="dxa"/>
          <w:trHeight w:val="301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:rsidR="00BA09CA" w:rsidRPr="00FD7A4C" w:rsidRDefault="00BA09CA" w:rsidP="00802B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 и устранение неисправностей и проблем функционирования ПО.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9CA" w:rsidRPr="00FD7A4C" w:rsidTr="007F73AC">
        <w:trPr>
          <w:gridBefore w:val="1"/>
          <w:wBefore w:w="108" w:type="dxa"/>
          <w:trHeight w:val="267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:rsidR="00BA09CA" w:rsidRPr="00FD7A4C" w:rsidRDefault="00BA09CA" w:rsidP="00802B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работоспособности ПО после программных сбоев.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9CA" w:rsidRPr="00FD7A4C" w:rsidTr="007F73AC">
        <w:trPr>
          <w:gridBefore w:val="1"/>
          <w:wBefore w:w="108" w:type="dxa"/>
          <w:trHeight w:val="219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:rsidR="00BA09CA" w:rsidRPr="00FD7A4C" w:rsidRDefault="00BA09CA" w:rsidP="00802B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работоспособности ПО после аппаратных сбоев.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9CA" w:rsidRPr="00BA09CA" w:rsidTr="007F73AC">
        <w:trPr>
          <w:gridBefore w:val="1"/>
          <w:wBefore w:w="108" w:type="dxa"/>
          <w:trHeight w:val="396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:rsidR="00BA09CA" w:rsidRPr="00FD7A4C" w:rsidRDefault="00BA09CA" w:rsidP="00802B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обновление резервных копий конфигураций ПО.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BA09CA" w:rsidRPr="00BA09CA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9CA" w:rsidRPr="00BA09CA" w:rsidTr="007F73AC">
        <w:trPr>
          <w:gridBefore w:val="1"/>
          <w:wBefore w:w="108" w:type="dxa"/>
          <w:trHeight w:val="163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:rsidR="00BA09CA" w:rsidRPr="00FD7A4C" w:rsidRDefault="00BA09CA" w:rsidP="00802B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Сопровождение клиентского приложения в </w:t>
            </w:r>
            <w:proofErr w:type="spellStart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Play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SDK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ПО Заказчика.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BA09CA" w:rsidRPr="00BA09CA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9CA" w:rsidRPr="00BA09CA" w:rsidTr="007F73AC">
        <w:trPr>
          <w:gridBefore w:val="1"/>
          <w:wBefore w:w="108" w:type="dxa"/>
          <w:trHeight w:val="293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:rsidR="00BA09CA" w:rsidRPr="00FD7A4C" w:rsidRDefault="00BA09CA" w:rsidP="00802B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соответствия ПО требованиям платежных систем.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BA09CA" w:rsidRPr="00BA09CA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9CA" w:rsidRPr="00BA09CA" w:rsidTr="007F73AC">
        <w:trPr>
          <w:gridBefore w:val="1"/>
          <w:wBefore w:w="108" w:type="dxa"/>
          <w:trHeight w:val="603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:rsidR="00BA09CA" w:rsidRPr="00FD7A4C" w:rsidRDefault="00BA09CA" w:rsidP="00802B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9063" w:type="dxa"/>
            <w:gridSpan w:val="2"/>
            <w:shd w:val="clear" w:color="auto" w:fill="auto"/>
          </w:tcPr>
          <w:p w:rsidR="00BA09CA" w:rsidRPr="00FD7A4C" w:rsidRDefault="00BA09CA" w:rsidP="00802B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консультаций Заказчику по эксплуатации и работе ПО </w:t>
            </w:r>
            <w:proofErr w:type="spellStart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телефону и электронной почте.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BA09CA" w:rsidRPr="00BA09CA" w:rsidRDefault="00BA09CA" w:rsidP="00802B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9CA" w:rsidRPr="00FD7A4C" w:rsidTr="007F73AC">
        <w:trPr>
          <w:gridBefore w:val="1"/>
          <w:wBefore w:w="108" w:type="dxa"/>
          <w:trHeight w:val="381"/>
          <w:jc w:val="center"/>
        </w:trPr>
        <w:tc>
          <w:tcPr>
            <w:tcW w:w="10598" w:type="dxa"/>
            <w:gridSpan w:val="6"/>
            <w:shd w:val="clear" w:color="auto" w:fill="auto"/>
          </w:tcPr>
          <w:p w:rsidR="00686926" w:rsidRDefault="00686926" w:rsidP="00802B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09CA" w:rsidRPr="00FD7A4C" w:rsidRDefault="00BA09CA" w:rsidP="00802B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Приоритеты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обращений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BA09CA" w:rsidRPr="00FD7A4C" w:rsidTr="007F73AC">
        <w:trPr>
          <w:gridBefore w:val="1"/>
          <w:wBefore w:w="108" w:type="dxa"/>
          <w:trHeight w:val="4361"/>
          <w:jc w:val="center"/>
        </w:trPr>
        <w:tc>
          <w:tcPr>
            <w:tcW w:w="10598" w:type="dxa"/>
            <w:gridSpan w:val="6"/>
            <w:shd w:val="clear" w:color="auto" w:fill="auto"/>
          </w:tcPr>
          <w:tbl>
            <w:tblPr>
              <w:tblW w:w="10235" w:type="dxa"/>
              <w:tblLayout w:type="fixed"/>
              <w:tblLook w:val="0400" w:firstRow="0" w:lastRow="0" w:firstColumn="0" w:lastColumn="0" w:noHBand="0" w:noVBand="1"/>
            </w:tblPr>
            <w:tblGrid>
              <w:gridCol w:w="1997"/>
              <w:gridCol w:w="8238"/>
            </w:tblGrid>
            <w:tr w:rsidR="00BA09CA" w:rsidRPr="00FD7A4C" w:rsidTr="00802B99">
              <w:trPr>
                <w:trHeight w:val="105"/>
              </w:trPr>
              <w:tc>
                <w:tcPr>
                  <w:tcW w:w="1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FBF7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A09CA" w:rsidRPr="00FD7A4C" w:rsidRDefault="00BA09CA" w:rsidP="00802B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D7A4C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0"/>
                      <w:szCs w:val="20"/>
                    </w:rPr>
                    <w:t>Серьезность</w:t>
                  </w:r>
                </w:p>
              </w:tc>
              <w:tc>
                <w:tcPr>
                  <w:tcW w:w="8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FBF7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A09CA" w:rsidRPr="00FD7A4C" w:rsidRDefault="00BA09CA" w:rsidP="00802B9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D7A4C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0"/>
                      <w:szCs w:val="20"/>
                    </w:rPr>
                    <w:t>Используется</w:t>
                  </w:r>
                  <w:r w:rsidRPr="00FD7A4C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0"/>
                      <w:szCs w:val="20"/>
                      <w:lang w:val="en-US"/>
                    </w:rPr>
                    <w:t xml:space="preserve"> </w:t>
                  </w:r>
                  <w:r w:rsidRPr="00FD7A4C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0"/>
                      <w:szCs w:val="20"/>
                    </w:rPr>
                    <w:t>для</w:t>
                  </w:r>
                </w:p>
              </w:tc>
            </w:tr>
            <w:tr w:rsidR="00BA09CA" w:rsidRPr="00FD7A4C" w:rsidTr="00802B99">
              <w:trPr>
                <w:trHeight w:val="105"/>
              </w:trPr>
              <w:tc>
                <w:tcPr>
                  <w:tcW w:w="1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BA09CA" w:rsidRPr="00FD7A4C" w:rsidRDefault="00BA09CA" w:rsidP="00802B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Блокирующий</w:t>
                  </w:r>
                </w:p>
              </w:tc>
              <w:tc>
                <w:tcPr>
                  <w:tcW w:w="8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A09CA" w:rsidRPr="00FD7A4C" w:rsidRDefault="00BA09CA" w:rsidP="00BA09CA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Полная недоступность или частичная недоступность Системы;</w:t>
                  </w:r>
                </w:p>
                <w:p w:rsidR="00BA09CA" w:rsidRPr="00FD7A4C" w:rsidRDefault="00BA09CA" w:rsidP="00BA09CA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Серьезная или полная остановка транзакций;</w:t>
                  </w:r>
                </w:p>
                <w:p w:rsidR="00BA09CA" w:rsidRPr="00FD7A4C" w:rsidRDefault="00BA09CA" w:rsidP="00BA09CA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Серьезная потеря производительности, ведущая к потере сервиса;</w:t>
                  </w:r>
                </w:p>
                <w:p w:rsidR="00BA09CA" w:rsidRPr="00FD7A4C" w:rsidRDefault="00BA09CA" w:rsidP="00BA09CA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Сбои в критических компонентах ведущие к невозможности восстановления нормального функционирования.</w:t>
                  </w:r>
                </w:p>
              </w:tc>
            </w:tr>
            <w:tr w:rsidR="00BA09CA" w:rsidRPr="00FD7A4C" w:rsidTr="00802B99">
              <w:trPr>
                <w:trHeight w:val="882"/>
              </w:trPr>
              <w:tc>
                <w:tcPr>
                  <w:tcW w:w="1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BA09CA" w:rsidRPr="00FD7A4C" w:rsidRDefault="00BA09CA" w:rsidP="00802B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8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A09CA" w:rsidRPr="00FD7A4C" w:rsidRDefault="00BA09CA" w:rsidP="00BA09C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Временная неработоспособность системы, не ведущая к остановке сервиса.</w:t>
                  </w:r>
                </w:p>
                <w:p w:rsidR="00BA09CA" w:rsidRPr="00FD7A4C" w:rsidRDefault="00BA09CA" w:rsidP="00BA09C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Недоступность более 10% оборудования</w:t>
                  </w:r>
                </w:p>
                <w:p w:rsidR="00BA09CA" w:rsidRPr="00FD7A4C" w:rsidRDefault="00BA09CA" w:rsidP="00BA09C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Проблемы, серьезно влияющие на производительность.</w:t>
                  </w:r>
                </w:p>
                <w:p w:rsidR="00BA09CA" w:rsidRPr="00FD7A4C" w:rsidRDefault="00BA09CA" w:rsidP="00BA09C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Операции по обслуживанию Системы, требующие быстрой реакции.</w:t>
                  </w:r>
                </w:p>
                <w:p w:rsidR="00BA09CA" w:rsidRPr="00FD7A4C" w:rsidRDefault="00BA09CA" w:rsidP="00BA09C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Потеря избыточности большой частью системы или всей системой;</w:t>
                  </w:r>
                </w:p>
                <w:p w:rsidR="00BA09CA" w:rsidRPr="00FD7A4C" w:rsidRDefault="00BA09CA" w:rsidP="00802B99">
                  <w:pPr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Серьезная потеря системных ресурсов Системой.</w:t>
                  </w:r>
                </w:p>
              </w:tc>
            </w:tr>
            <w:tr w:rsidR="00BA09CA" w:rsidRPr="00FD7A4C" w:rsidTr="00802B99">
              <w:trPr>
                <w:trHeight w:val="105"/>
              </w:trPr>
              <w:tc>
                <w:tcPr>
                  <w:tcW w:w="1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BA09CA" w:rsidRPr="00FD7A4C" w:rsidRDefault="00BA09CA" w:rsidP="00802B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Обычный</w:t>
                  </w:r>
                </w:p>
              </w:tc>
              <w:tc>
                <w:tcPr>
                  <w:tcW w:w="8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A09CA" w:rsidRPr="00FD7A4C" w:rsidRDefault="00BA09CA" w:rsidP="00BA09CA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Потеря части функций компонентном Системы, не влекущая неработоспособности Системы.</w:t>
                  </w:r>
                </w:p>
                <w:p w:rsidR="00BA09CA" w:rsidRPr="00FD7A4C" w:rsidRDefault="00BA09CA" w:rsidP="00BA09CA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Недоступность менее 10% оборудования;</w:t>
                  </w:r>
                </w:p>
                <w:p w:rsidR="00BA09CA" w:rsidRPr="00FD7A4C" w:rsidRDefault="00BA09CA" w:rsidP="00BA09CA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Некорректные операции незначительной части системы или компонента.</w:t>
                  </w:r>
                </w:p>
                <w:p w:rsidR="00BA09CA" w:rsidRPr="00FD7A4C" w:rsidRDefault="00BA09CA" w:rsidP="00BA09CA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Проблемы, которые не влияют на функционирование системы.</w:t>
                  </w:r>
                </w:p>
                <w:p w:rsidR="00BA09CA" w:rsidRPr="00FD7A4C" w:rsidRDefault="00BA09CA" w:rsidP="00BA09CA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Проблемы, которые могут быть исключены во время проведения операций.</w:t>
                  </w:r>
                </w:p>
              </w:tc>
            </w:tr>
          </w:tbl>
          <w:p w:rsidR="00BA09CA" w:rsidRPr="00FD7A4C" w:rsidRDefault="00BA09CA" w:rsidP="00802B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9CA" w:rsidRPr="00FD7A4C" w:rsidTr="007F73AC">
        <w:trPr>
          <w:gridBefore w:val="1"/>
          <w:wBefore w:w="108" w:type="dxa"/>
          <w:trHeight w:val="349"/>
          <w:jc w:val="center"/>
        </w:trPr>
        <w:tc>
          <w:tcPr>
            <w:tcW w:w="10598" w:type="dxa"/>
            <w:gridSpan w:val="6"/>
            <w:shd w:val="clear" w:color="auto" w:fill="auto"/>
          </w:tcPr>
          <w:p w:rsidR="00BA09CA" w:rsidRPr="00FD7A4C" w:rsidRDefault="00BA09CA" w:rsidP="00802B99">
            <w:pPr>
              <w:rPr>
                <w:rFonts w:ascii="Times New Roman" w:hAnsi="Times New Roman" w:cs="Times New Roman"/>
                <w:b/>
                <w:i/>
                <w:color w:val="FFFFFF"/>
                <w:sz w:val="20"/>
                <w:szCs w:val="20"/>
              </w:rPr>
            </w:pPr>
          </w:p>
        </w:tc>
      </w:tr>
      <w:tr w:rsidR="00BA09CA" w:rsidRPr="00FD7A4C" w:rsidTr="007F73AC">
        <w:trPr>
          <w:gridBefore w:val="1"/>
          <w:wBefore w:w="108" w:type="dxa"/>
          <w:trHeight w:val="198"/>
          <w:jc w:val="center"/>
        </w:trPr>
        <w:tc>
          <w:tcPr>
            <w:tcW w:w="10598" w:type="dxa"/>
            <w:gridSpan w:val="6"/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реакции и исправления указаны в таблице</w:t>
            </w:r>
          </w:p>
          <w:p w:rsidR="00BA09CA" w:rsidRPr="00FD7A4C" w:rsidRDefault="00BA09CA" w:rsidP="00802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9365" w:type="dxa"/>
              <w:tblLayout w:type="fixed"/>
              <w:tblLook w:val="0400" w:firstRow="0" w:lastRow="0" w:firstColumn="0" w:lastColumn="0" w:noHBand="0" w:noVBand="1"/>
            </w:tblPr>
            <w:tblGrid>
              <w:gridCol w:w="2208"/>
              <w:gridCol w:w="2427"/>
              <w:gridCol w:w="2453"/>
              <w:gridCol w:w="2277"/>
            </w:tblGrid>
            <w:tr w:rsidR="00840D21" w:rsidRPr="00421A99" w:rsidTr="00A6766F">
              <w:trPr>
                <w:trHeight w:val="187"/>
              </w:trPr>
              <w:tc>
                <w:tcPr>
                  <w:tcW w:w="936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21A99">
                    <w:rPr>
                      <w:rFonts w:ascii="Times New Roman" w:hAnsi="Times New Roman" w:cs="Times New Roman"/>
                      <w:b/>
                      <w:color w:val="000000"/>
                    </w:rPr>
                    <w:t>Уровень сервиса</w:t>
                  </w:r>
                </w:p>
              </w:tc>
            </w:tr>
            <w:tr w:rsidR="00840D21" w:rsidRPr="00421A99" w:rsidTr="00A6766F">
              <w:trPr>
                <w:trHeight w:val="187"/>
              </w:trPr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21A99">
                    <w:rPr>
                      <w:rFonts w:ascii="Times New Roman" w:hAnsi="Times New Roman" w:cs="Times New Roman"/>
                      <w:b/>
                      <w:color w:val="000000"/>
                    </w:rPr>
                    <w:t>Серьезность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21A99">
                    <w:rPr>
                      <w:rFonts w:ascii="Times New Roman" w:hAnsi="Times New Roman" w:cs="Times New Roman"/>
                      <w:b/>
                      <w:color w:val="000000"/>
                    </w:rPr>
                    <w:t>Блокирующий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b/>
                      <w:color w:val="000000"/>
                    </w:rPr>
                    <w:t>Критический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b/>
                      <w:color w:val="000000"/>
                    </w:rPr>
                    <w:t>Общий</w:t>
                  </w:r>
                </w:p>
              </w:tc>
            </w:tr>
            <w:tr w:rsidR="00840D21" w:rsidRPr="00421A99" w:rsidTr="00A6766F">
              <w:trPr>
                <w:trHeight w:val="187"/>
              </w:trPr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b/>
                      <w:color w:val="000000"/>
                    </w:rPr>
                    <w:t>Доступность сервиса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>7x24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>5x8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>5x8</w:t>
                  </w:r>
                </w:p>
              </w:tc>
            </w:tr>
            <w:tr w:rsidR="00840D21" w:rsidRPr="00421A99" w:rsidTr="00A6766F">
              <w:trPr>
                <w:trHeight w:val="187"/>
              </w:trPr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b/>
                      <w:color w:val="000000"/>
                    </w:rPr>
                    <w:t>Время реакции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>15 минут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>30 минут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>1 час</w:t>
                  </w:r>
                </w:p>
              </w:tc>
            </w:tr>
            <w:tr w:rsidR="00840D21" w:rsidRPr="00421A99" w:rsidTr="00A6766F">
              <w:trPr>
                <w:trHeight w:val="375"/>
              </w:trPr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b/>
                      <w:color w:val="000000"/>
                    </w:rPr>
                    <w:t>Время восстановления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>2,5 часов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>6 часов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>24 часа</w:t>
                  </w:r>
                </w:p>
              </w:tc>
            </w:tr>
            <w:tr w:rsidR="00840D21" w:rsidRPr="00421A99" w:rsidTr="00A6766F">
              <w:trPr>
                <w:trHeight w:val="375"/>
              </w:trPr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b/>
                      <w:color w:val="000000"/>
                    </w:rPr>
                    <w:t>План по полному исправление проблемы (в случае если применялось временное решение)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>1 день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>2,5 дня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>5 дней</w:t>
                  </w:r>
                </w:p>
              </w:tc>
            </w:tr>
            <w:tr w:rsidR="00840D21" w:rsidRPr="00421A99" w:rsidTr="00A6766F">
              <w:trPr>
                <w:trHeight w:val="375"/>
              </w:trPr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b/>
                      <w:color w:val="000000"/>
                    </w:rPr>
                    <w:t>Полное исправление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>5 дней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>10 дней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840D21" w:rsidRPr="00421A99" w:rsidRDefault="00840D21" w:rsidP="00840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>15 дней</w:t>
                  </w:r>
                </w:p>
              </w:tc>
            </w:tr>
          </w:tbl>
          <w:p w:rsidR="00BA09CA" w:rsidRPr="00FD7A4C" w:rsidRDefault="00BA09CA" w:rsidP="00802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09CA" w:rsidRPr="00FD7A4C" w:rsidTr="007F73AC">
        <w:trPr>
          <w:gridBefore w:val="1"/>
          <w:wBefore w:w="108" w:type="dxa"/>
          <w:trHeight w:val="198"/>
          <w:jc w:val="center"/>
        </w:trPr>
        <w:tc>
          <w:tcPr>
            <w:tcW w:w="10598" w:type="dxa"/>
            <w:gridSpan w:val="6"/>
            <w:shd w:val="clear" w:color="auto" w:fill="auto"/>
          </w:tcPr>
          <w:p w:rsidR="00BA09CA" w:rsidRPr="00FD7A4C" w:rsidRDefault="00BA09CA" w:rsidP="00802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9CA" w:rsidRPr="00FD7A4C" w:rsidRDefault="00BA09CA" w:rsidP="00E823E4">
      <w:pPr>
        <w:jc w:val="both"/>
        <w:rPr>
          <w:rFonts w:ascii="Calibri" w:eastAsia="Calibri" w:hAnsi="Calibri" w:cs="Calibri"/>
          <w:b/>
          <w:color w:val="1F497D"/>
          <w:sz w:val="20"/>
          <w:szCs w:val="20"/>
        </w:rPr>
      </w:pPr>
      <w:r w:rsidRPr="00FD7A4C">
        <w:rPr>
          <w:rFonts w:ascii="Times New Roman" w:hAnsi="Times New Roman" w:cs="Times New Roman"/>
          <w:b/>
          <w:sz w:val="20"/>
          <w:szCs w:val="20"/>
        </w:rPr>
        <w:t xml:space="preserve">За нарушение технического сопровождения ПО, в соответствии с </w:t>
      </w:r>
      <w:r w:rsidRPr="00FD7A4C">
        <w:rPr>
          <w:rFonts w:ascii="Times New Roman" w:hAnsi="Times New Roman" w:cs="Times New Roman"/>
          <w:b/>
          <w:sz w:val="20"/>
          <w:szCs w:val="20"/>
          <w:lang w:val="en-US"/>
        </w:rPr>
        <w:t>SLA</w:t>
      </w:r>
      <w:r w:rsidRPr="00FD7A4C">
        <w:rPr>
          <w:rFonts w:ascii="Times New Roman" w:hAnsi="Times New Roman" w:cs="Times New Roman"/>
          <w:b/>
          <w:sz w:val="20"/>
          <w:szCs w:val="20"/>
        </w:rPr>
        <w:t xml:space="preserve"> по тех</w:t>
      </w:r>
      <w:r w:rsidR="00D27029">
        <w:rPr>
          <w:rFonts w:ascii="Times New Roman" w:hAnsi="Times New Roman" w:cs="Times New Roman"/>
          <w:b/>
          <w:sz w:val="20"/>
          <w:szCs w:val="20"/>
        </w:rPr>
        <w:t xml:space="preserve">нической </w:t>
      </w:r>
      <w:r w:rsidRPr="00FD7A4C">
        <w:rPr>
          <w:rFonts w:ascii="Times New Roman" w:hAnsi="Times New Roman" w:cs="Times New Roman"/>
          <w:b/>
          <w:sz w:val="20"/>
          <w:szCs w:val="20"/>
        </w:rPr>
        <w:t>под</w:t>
      </w:r>
      <w:r w:rsidR="00D27029">
        <w:rPr>
          <w:rFonts w:ascii="Times New Roman" w:hAnsi="Times New Roman" w:cs="Times New Roman"/>
          <w:b/>
          <w:sz w:val="20"/>
          <w:szCs w:val="20"/>
        </w:rPr>
        <w:t>держке</w:t>
      </w:r>
      <w:r w:rsidRPr="00FD7A4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7A4C">
        <w:rPr>
          <w:rFonts w:ascii="Times New Roman" w:hAnsi="Times New Roman" w:cs="Times New Roman"/>
          <w:b/>
          <w:sz w:val="20"/>
          <w:szCs w:val="20"/>
        </w:rPr>
        <w:t>СмартПОСов</w:t>
      </w:r>
      <w:proofErr w:type="spellEnd"/>
      <w:r w:rsidRPr="00FD7A4C">
        <w:rPr>
          <w:rFonts w:ascii="Times New Roman" w:hAnsi="Times New Roman" w:cs="Times New Roman"/>
          <w:b/>
          <w:sz w:val="20"/>
          <w:szCs w:val="20"/>
        </w:rPr>
        <w:t xml:space="preserve"> Поставщик оплачивает Покупателю пеню за каждый час просрочки в размере 1 % от </w:t>
      </w:r>
      <w:r w:rsidR="00D27029">
        <w:rPr>
          <w:rFonts w:ascii="Times New Roman" w:hAnsi="Times New Roman" w:cs="Times New Roman"/>
          <w:b/>
          <w:sz w:val="20"/>
          <w:szCs w:val="20"/>
        </w:rPr>
        <w:t xml:space="preserve">суммы в размере 20 </w:t>
      </w:r>
      <w:r w:rsidR="00D27029" w:rsidRPr="00D27029">
        <w:rPr>
          <w:rFonts w:ascii="Times New Roman" w:hAnsi="Times New Roman" w:cs="Times New Roman"/>
          <w:b/>
          <w:sz w:val="20"/>
          <w:szCs w:val="20"/>
        </w:rPr>
        <w:t>$</w:t>
      </w:r>
      <w:r w:rsidR="00D27029" w:rsidRPr="005322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4C">
        <w:rPr>
          <w:rFonts w:ascii="Times New Roman" w:hAnsi="Times New Roman" w:cs="Times New Roman"/>
          <w:b/>
          <w:sz w:val="20"/>
          <w:szCs w:val="20"/>
        </w:rPr>
        <w:t xml:space="preserve">от общего количества не работающего Оборудования по причине не исправности ПО, но не более 10 % от общей стоимости Контракта. </w:t>
      </w:r>
    </w:p>
    <w:p w:rsidR="00BA09CA" w:rsidRPr="00FD7A4C" w:rsidRDefault="00BA09CA" w:rsidP="00BA09CA">
      <w:pPr>
        <w:spacing w:after="0"/>
        <w:rPr>
          <w:sz w:val="20"/>
          <w:szCs w:val="20"/>
        </w:rPr>
      </w:pPr>
    </w:p>
    <w:p w:rsidR="00DF3DAF" w:rsidRDefault="00DF3DAF">
      <w:pPr>
        <w:rPr>
          <w:rFonts w:ascii="Times New Roman" w:hAnsi="Times New Roman" w:cs="Times New Roman"/>
          <w:sz w:val="20"/>
          <w:szCs w:val="20"/>
        </w:rPr>
      </w:pPr>
    </w:p>
    <w:p w:rsidR="00DF3DAF" w:rsidRDefault="00DF3DAF">
      <w:pPr>
        <w:rPr>
          <w:rFonts w:ascii="Times New Roman" w:hAnsi="Times New Roman" w:cs="Times New Roman"/>
          <w:sz w:val="20"/>
          <w:szCs w:val="20"/>
        </w:rPr>
      </w:pPr>
    </w:p>
    <w:p w:rsidR="00DF3DAF" w:rsidRDefault="00DF3DAF">
      <w:pPr>
        <w:rPr>
          <w:rFonts w:ascii="Times New Roman" w:hAnsi="Times New Roman" w:cs="Times New Roman"/>
          <w:sz w:val="20"/>
          <w:szCs w:val="20"/>
        </w:rPr>
      </w:pPr>
    </w:p>
    <w:p w:rsidR="00DF3DAF" w:rsidRPr="00332401" w:rsidRDefault="00DF3DAF">
      <w:pPr>
        <w:rPr>
          <w:rFonts w:ascii="Times New Roman" w:hAnsi="Times New Roman" w:cs="Times New Roman"/>
          <w:sz w:val="20"/>
          <w:szCs w:val="20"/>
        </w:rPr>
      </w:pPr>
    </w:p>
    <w:sectPr w:rsidR="00DF3DAF" w:rsidRPr="0033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C67"/>
    <w:multiLevelType w:val="hybridMultilevel"/>
    <w:tmpl w:val="6824A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31447"/>
    <w:multiLevelType w:val="hybridMultilevel"/>
    <w:tmpl w:val="3FF02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54E34"/>
    <w:multiLevelType w:val="multilevel"/>
    <w:tmpl w:val="AB6AA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F4747E6"/>
    <w:multiLevelType w:val="multilevel"/>
    <w:tmpl w:val="F10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67202"/>
    <w:multiLevelType w:val="hybridMultilevel"/>
    <w:tmpl w:val="A900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A116F"/>
    <w:multiLevelType w:val="multilevel"/>
    <w:tmpl w:val="F1DC1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  <w:sz w:val="20"/>
      </w:rPr>
    </w:lvl>
  </w:abstractNum>
  <w:abstractNum w:abstractNumId="6" w15:restartNumberingAfterBreak="0">
    <w:nsid w:val="334F1047"/>
    <w:multiLevelType w:val="hybridMultilevel"/>
    <w:tmpl w:val="D7402E1A"/>
    <w:lvl w:ilvl="0" w:tplc="4C000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4B710F"/>
    <w:multiLevelType w:val="multilevel"/>
    <w:tmpl w:val="28C8F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13B44D8"/>
    <w:multiLevelType w:val="hybridMultilevel"/>
    <w:tmpl w:val="9008E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65625"/>
    <w:multiLevelType w:val="multilevel"/>
    <w:tmpl w:val="41D04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A16620E"/>
    <w:multiLevelType w:val="hybridMultilevel"/>
    <w:tmpl w:val="FBB8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D2FD3"/>
    <w:multiLevelType w:val="hybridMultilevel"/>
    <w:tmpl w:val="D668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5BFE"/>
    <w:multiLevelType w:val="hybridMultilevel"/>
    <w:tmpl w:val="A188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C56E9"/>
    <w:multiLevelType w:val="hybridMultilevel"/>
    <w:tmpl w:val="E54C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6741C"/>
    <w:multiLevelType w:val="hybridMultilevel"/>
    <w:tmpl w:val="51AA49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E620C6"/>
    <w:multiLevelType w:val="hybridMultilevel"/>
    <w:tmpl w:val="FCF61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12DF6"/>
    <w:multiLevelType w:val="hybridMultilevel"/>
    <w:tmpl w:val="2DB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0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62"/>
    <w:rsid w:val="000478F2"/>
    <w:rsid w:val="00067FFC"/>
    <w:rsid w:val="000A3D4C"/>
    <w:rsid w:val="000D04FA"/>
    <w:rsid w:val="000D14B9"/>
    <w:rsid w:val="000F111C"/>
    <w:rsid w:val="00117BF3"/>
    <w:rsid w:val="0012626F"/>
    <w:rsid w:val="00147CDF"/>
    <w:rsid w:val="00176FCB"/>
    <w:rsid w:val="001974F5"/>
    <w:rsid w:val="001A0570"/>
    <w:rsid w:val="001F5134"/>
    <w:rsid w:val="002000A9"/>
    <w:rsid w:val="00216959"/>
    <w:rsid w:val="0022229E"/>
    <w:rsid w:val="002337DB"/>
    <w:rsid w:val="00243D4C"/>
    <w:rsid w:val="0024529E"/>
    <w:rsid w:val="002501BD"/>
    <w:rsid w:val="002502CA"/>
    <w:rsid w:val="00296C55"/>
    <w:rsid w:val="002E70AB"/>
    <w:rsid w:val="003162F4"/>
    <w:rsid w:val="00332401"/>
    <w:rsid w:val="0037300B"/>
    <w:rsid w:val="00373769"/>
    <w:rsid w:val="003A42C4"/>
    <w:rsid w:val="003D0075"/>
    <w:rsid w:val="004148D1"/>
    <w:rsid w:val="0041561E"/>
    <w:rsid w:val="00443913"/>
    <w:rsid w:val="00451B9B"/>
    <w:rsid w:val="00464FC1"/>
    <w:rsid w:val="004677CD"/>
    <w:rsid w:val="00484D15"/>
    <w:rsid w:val="004C13F6"/>
    <w:rsid w:val="004E1B8F"/>
    <w:rsid w:val="004E72F2"/>
    <w:rsid w:val="0053075B"/>
    <w:rsid w:val="0053224B"/>
    <w:rsid w:val="00547B2F"/>
    <w:rsid w:val="005615E9"/>
    <w:rsid w:val="00561690"/>
    <w:rsid w:val="0057299C"/>
    <w:rsid w:val="00581B34"/>
    <w:rsid w:val="00587613"/>
    <w:rsid w:val="0058767F"/>
    <w:rsid w:val="0059632A"/>
    <w:rsid w:val="0059687A"/>
    <w:rsid w:val="005A6795"/>
    <w:rsid w:val="005C5806"/>
    <w:rsid w:val="005C69D5"/>
    <w:rsid w:val="005D29B0"/>
    <w:rsid w:val="005F2E7D"/>
    <w:rsid w:val="00621FE2"/>
    <w:rsid w:val="0062638E"/>
    <w:rsid w:val="00686926"/>
    <w:rsid w:val="007072C1"/>
    <w:rsid w:val="00746E79"/>
    <w:rsid w:val="00752CE3"/>
    <w:rsid w:val="00761D58"/>
    <w:rsid w:val="0078073E"/>
    <w:rsid w:val="00790392"/>
    <w:rsid w:val="007A2F70"/>
    <w:rsid w:val="007F6E0D"/>
    <w:rsid w:val="007F73AC"/>
    <w:rsid w:val="008027E2"/>
    <w:rsid w:val="00806991"/>
    <w:rsid w:val="008076F1"/>
    <w:rsid w:val="00813D33"/>
    <w:rsid w:val="008263D6"/>
    <w:rsid w:val="00840D21"/>
    <w:rsid w:val="00846197"/>
    <w:rsid w:val="008D6C79"/>
    <w:rsid w:val="009124B6"/>
    <w:rsid w:val="00922F15"/>
    <w:rsid w:val="00977755"/>
    <w:rsid w:val="00982ACA"/>
    <w:rsid w:val="00984CD2"/>
    <w:rsid w:val="009B256E"/>
    <w:rsid w:val="009C54DA"/>
    <w:rsid w:val="009E2892"/>
    <w:rsid w:val="00A03E73"/>
    <w:rsid w:val="00A34B0D"/>
    <w:rsid w:val="00A60F38"/>
    <w:rsid w:val="00A8484D"/>
    <w:rsid w:val="00A921CD"/>
    <w:rsid w:val="00AB1739"/>
    <w:rsid w:val="00AB5823"/>
    <w:rsid w:val="00B109CF"/>
    <w:rsid w:val="00B14223"/>
    <w:rsid w:val="00B717A7"/>
    <w:rsid w:val="00BA09CA"/>
    <w:rsid w:val="00BA7706"/>
    <w:rsid w:val="00BC16F1"/>
    <w:rsid w:val="00BE0B17"/>
    <w:rsid w:val="00BE6362"/>
    <w:rsid w:val="00C03277"/>
    <w:rsid w:val="00C33039"/>
    <w:rsid w:val="00C96355"/>
    <w:rsid w:val="00CB4C20"/>
    <w:rsid w:val="00CE1A0B"/>
    <w:rsid w:val="00D219BA"/>
    <w:rsid w:val="00D27029"/>
    <w:rsid w:val="00DC6B86"/>
    <w:rsid w:val="00DF3DAF"/>
    <w:rsid w:val="00DF5C1E"/>
    <w:rsid w:val="00E00391"/>
    <w:rsid w:val="00E148B3"/>
    <w:rsid w:val="00E174A4"/>
    <w:rsid w:val="00E206AF"/>
    <w:rsid w:val="00E237B7"/>
    <w:rsid w:val="00E823E4"/>
    <w:rsid w:val="00E8446E"/>
    <w:rsid w:val="00EC7937"/>
    <w:rsid w:val="00ED7606"/>
    <w:rsid w:val="00F107C6"/>
    <w:rsid w:val="00F271FA"/>
    <w:rsid w:val="00F401A0"/>
    <w:rsid w:val="00F55BFB"/>
    <w:rsid w:val="00F600DA"/>
    <w:rsid w:val="00F654D9"/>
    <w:rsid w:val="00F80404"/>
    <w:rsid w:val="00FB39A6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BC1A3"/>
  <w15:chartTrackingRefBased/>
  <w15:docId w15:val="{29246203-92A0-4D8B-B3BB-760769C0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63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635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E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1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Бегимкулов Алымкул Акылбекович</dc:creator>
  <cp:keywords/>
  <dc:description/>
  <cp:lastModifiedBy>Эшеналиев Таалайбек Женишбекович</cp:lastModifiedBy>
  <cp:revision>14</cp:revision>
  <cp:lastPrinted>2023-12-12T06:13:00Z</cp:lastPrinted>
  <dcterms:created xsi:type="dcterms:W3CDTF">2023-12-28T09:25:00Z</dcterms:created>
  <dcterms:modified xsi:type="dcterms:W3CDTF">2023-12-28T09:36:00Z</dcterms:modified>
</cp:coreProperties>
</file>