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7FD1" w:rsidRPr="00961E31" w14:paraId="1EAB5BA1" w14:textId="77777777" w:rsidTr="00134895">
        <w:trPr>
          <w:trHeight w:val="14176"/>
        </w:trPr>
        <w:tc>
          <w:tcPr>
            <w:tcW w:w="4680" w:type="dxa"/>
          </w:tcPr>
          <w:p w14:paraId="57E2ED4E" w14:textId="30222299" w:rsidR="00A85914" w:rsidRPr="00961E31" w:rsidRDefault="000D0C2D" w:rsidP="00A85914">
            <w:pPr>
              <w:pStyle w:val="01hHaupttitel"/>
              <w:pBdr>
                <w:top w:val="dotted" w:sz="8" w:space="9" w:color="auto"/>
              </w:pBdr>
              <w:spacing w:before="0" w:after="0" w:line="240" w:lineRule="auto"/>
              <w:rPr>
                <w:rFonts w:cs="Arial"/>
                <w:sz w:val="20"/>
                <w:szCs w:val="20"/>
                <w:lang w:val="ky-KG"/>
              </w:rPr>
            </w:pPr>
            <w:r w:rsidRPr="003259F2">
              <w:rPr>
                <w:rFonts w:cs="Arial"/>
                <w:sz w:val="21"/>
                <w:szCs w:val="21"/>
              </w:rPr>
              <w:t>техническое задание</w:t>
            </w:r>
            <w:r w:rsidR="00A07BE7">
              <w:rPr>
                <w:rFonts w:cs="Arial"/>
                <w:sz w:val="21"/>
                <w:szCs w:val="21"/>
                <w:lang w:val="ru-RU"/>
              </w:rPr>
              <w:t xml:space="preserve">: </w:t>
            </w:r>
            <w:r w:rsidR="00B14D12" w:rsidRPr="00B14D12">
              <w:rPr>
                <w:rFonts w:cs="Arial"/>
                <w:sz w:val="21"/>
                <w:szCs w:val="21"/>
              </w:rPr>
              <w:t>ИНСТИТУЦИОНАЛЬНО</w:t>
            </w:r>
            <w:r w:rsidR="00A07BE7">
              <w:rPr>
                <w:rFonts w:cs="Arial"/>
                <w:sz w:val="21"/>
                <w:szCs w:val="21"/>
                <w:lang w:val="ru-RU"/>
              </w:rPr>
              <w:t>Е</w:t>
            </w:r>
            <w:r w:rsidR="00B14D12" w:rsidRPr="00B14D12">
              <w:rPr>
                <w:rFonts w:cs="Arial"/>
                <w:sz w:val="21"/>
                <w:szCs w:val="21"/>
              </w:rPr>
              <w:t xml:space="preserve"> РАЗВИТИ</w:t>
            </w:r>
            <w:r w:rsidR="00A07BE7">
              <w:rPr>
                <w:rFonts w:cs="Arial"/>
                <w:sz w:val="21"/>
                <w:szCs w:val="21"/>
                <w:lang w:val="ru-RU"/>
              </w:rPr>
              <w:t xml:space="preserve">Е </w:t>
            </w:r>
            <w:r w:rsidR="00A2138C">
              <w:rPr>
                <w:rFonts w:cs="Arial"/>
                <w:sz w:val="21"/>
                <w:szCs w:val="21"/>
                <w:lang w:val="ky-KG"/>
              </w:rPr>
              <w:t>стратегических партнеров программы Бай Алай в проектном регионе</w:t>
            </w:r>
          </w:p>
          <w:tbl>
            <w:tblPr>
              <w:tblW w:w="0" w:type="auto"/>
              <w:tblLook w:val="00A0" w:firstRow="1" w:lastRow="0" w:firstColumn="1" w:lastColumn="0" w:noHBand="0" w:noVBand="0"/>
            </w:tblPr>
            <w:tblGrid>
              <w:gridCol w:w="2267"/>
              <w:gridCol w:w="2197"/>
            </w:tblGrid>
            <w:tr w:rsidR="007E0029" w:rsidRPr="003259F2" w14:paraId="361DD105" w14:textId="77777777" w:rsidTr="00A85914">
              <w:trPr>
                <w:trHeight w:val="394"/>
              </w:trPr>
              <w:tc>
                <w:tcPr>
                  <w:tcW w:w="2282" w:type="dxa"/>
                  <w:vAlign w:val="center"/>
                </w:tcPr>
                <w:p w14:paraId="1E43576F" w14:textId="77777777" w:rsidR="007E0029" w:rsidRPr="003259F2" w:rsidRDefault="007E0029"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Контактная информация:</w:t>
                  </w:r>
                </w:p>
              </w:tc>
              <w:tc>
                <w:tcPr>
                  <w:tcW w:w="2319" w:type="dxa"/>
                  <w:vAlign w:val="center"/>
                </w:tcPr>
                <w:p w14:paraId="187E08A1" w14:textId="77777777" w:rsidR="007E0029" w:rsidRPr="003259F2" w:rsidRDefault="00316D71"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Бегайым Маматова</w:t>
                  </w:r>
                </w:p>
              </w:tc>
            </w:tr>
            <w:tr w:rsidR="007E0029" w:rsidRPr="003259F2" w14:paraId="3EF3E867" w14:textId="77777777" w:rsidTr="00A85914">
              <w:trPr>
                <w:trHeight w:val="430"/>
              </w:trPr>
              <w:tc>
                <w:tcPr>
                  <w:tcW w:w="2282" w:type="dxa"/>
                  <w:vAlign w:val="center"/>
                </w:tcPr>
                <w:p w14:paraId="30E88010"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r w:rsidRPr="003259F2">
                    <w:rPr>
                      <w:rFonts w:ascii="Arial Narrow" w:hAnsi="Arial Narrow" w:cs="Arial"/>
                      <w:sz w:val="21"/>
                      <w:szCs w:val="21"/>
                      <w:lang w:val="en-GB"/>
                    </w:rPr>
                    <w:t>Номер отдела:</w:t>
                  </w:r>
                </w:p>
              </w:tc>
              <w:tc>
                <w:tcPr>
                  <w:tcW w:w="2319" w:type="dxa"/>
                  <w:vAlign w:val="center"/>
                </w:tcPr>
                <w:p w14:paraId="6285B815" w14:textId="0AAACDD2" w:rsidR="007E0029" w:rsidRPr="003259F2" w:rsidRDefault="00316D71"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404.</w:t>
                  </w:r>
                  <w:r w:rsidR="00A2138C">
                    <w:rPr>
                      <w:rFonts w:ascii="Arial Narrow" w:hAnsi="Arial Narrow" w:cs="Arial"/>
                      <w:sz w:val="21"/>
                      <w:szCs w:val="21"/>
                      <w:lang w:val="en-GB"/>
                    </w:rPr>
                    <w:t>2</w:t>
                  </w:r>
                  <w:r w:rsidR="00A2138C" w:rsidRPr="003259F2">
                    <w:rPr>
                      <w:rFonts w:ascii="Arial Narrow" w:hAnsi="Arial Narrow" w:cs="Arial"/>
                      <w:sz w:val="21"/>
                      <w:szCs w:val="21"/>
                      <w:lang w:val="en-GB"/>
                    </w:rPr>
                    <w:t>000</w:t>
                  </w:r>
                </w:p>
              </w:tc>
            </w:tr>
            <w:tr w:rsidR="007E0029" w:rsidRPr="003259F2" w14:paraId="7B458ADE" w14:textId="77777777" w:rsidTr="00A85914">
              <w:trPr>
                <w:trHeight w:val="617"/>
              </w:trPr>
              <w:tc>
                <w:tcPr>
                  <w:tcW w:w="2282" w:type="dxa"/>
                  <w:vAlign w:val="center"/>
                </w:tcPr>
                <w:p w14:paraId="328CFEC5"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r w:rsidRPr="003259F2">
                    <w:rPr>
                      <w:rFonts w:ascii="Arial Narrow" w:hAnsi="Arial Narrow" w:cs="Arial"/>
                      <w:sz w:val="21"/>
                      <w:szCs w:val="21"/>
                      <w:lang w:val="en-GB"/>
                    </w:rPr>
                    <w:t>Номер проекта/мандата:</w:t>
                  </w:r>
                </w:p>
              </w:tc>
              <w:tc>
                <w:tcPr>
                  <w:tcW w:w="2319" w:type="dxa"/>
                  <w:vAlign w:val="center"/>
                </w:tcPr>
                <w:p w14:paraId="2A5E35E0" w14:textId="18AE617F" w:rsidR="00583329" w:rsidRPr="003259F2" w:rsidRDefault="00583329"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KGZ_1251.11.</w:t>
                  </w:r>
                  <w:r w:rsidR="00C267EB" w:rsidRPr="003259F2">
                    <w:rPr>
                      <w:rFonts w:ascii="Arial Narrow" w:hAnsi="Arial Narrow" w:cs="Arial"/>
                      <w:sz w:val="21"/>
                      <w:szCs w:val="21"/>
                      <w:lang w:val="en-GB"/>
                    </w:rPr>
                    <w:t>4</w:t>
                  </w:r>
                  <w:r w:rsidRPr="003259F2">
                    <w:rPr>
                      <w:rFonts w:ascii="Arial Narrow" w:hAnsi="Arial Narrow" w:cs="Arial"/>
                      <w:sz w:val="21"/>
                      <w:szCs w:val="21"/>
                      <w:lang w:val="en-GB"/>
                    </w:rPr>
                    <w:t xml:space="preserve">.0. </w:t>
                  </w:r>
                </w:p>
              </w:tc>
            </w:tr>
            <w:tr w:rsidR="007E0029" w:rsidRPr="00DC3309" w14:paraId="1DBC3CCF" w14:textId="77777777" w:rsidTr="00A85914">
              <w:trPr>
                <w:trHeight w:val="430"/>
              </w:trPr>
              <w:tc>
                <w:tcPr>
                  <w:tcW w:w="2282" w:type="dxa"/>
                  <w:vAlign w:val="center"/>
                </w:tcPr>
                <w:p w14:paraId="35ED6534"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r w:rsidRPr="003259F2">
                    <w:rPr>
                      <w:rFonts w:ascii="Arial Narrow" w:hAnsi="Arial Narrow" w:cs="Arial"/>
                      <w:sz w:val="21"/>
                      <w:szCs w:val="21"/>
                      <w:lang w:val="en-GB"/>
                    </w:rPr>
                    <w:t xml:space="preserve">Project/mandate name/country </w:t>
                  </w:r>
                </w:p>
                <w:p w14:paraId="6F504DC9"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r w:rsidRPr="003259F2">
                    <w:rPr>
                      <w:rFonts w:ascii="Arial Narrow" w:hAnsi="Arial Narrow" w:cs="Arial"/>
                      <w:sz w:val="21"/>
                      <w:szCs w:val="21"/>
                      <w:lang w:val="en-GB"/>
                    </w:rPr>
                    <w:t>Название проекта/мандата/страна:</w:t>
                  </w:r>
                </w:p>
              </w:tc>
              <w:tc>
                <w:tcPr>
                  <w:tcW w:w="2319" w:type="dxa"/>
                  <w:vAlign w:val="center"/>
                </w:tcPr>
                <w:p w14:paraId="31B23C33" w14:textId="72C71B43" w:rsidR="007E0029" w:rsidRPr="003259F2" w:rsidRDefault="007E0029" w:rsidP="007E0029">
                  <w:pPr>
                    <w:tabs>
                      <w:tab w:val="left" w:pos="1985"/>
                      <w:tab w:val="left" w:pos="2382"/>
                      <w:tab w:val="left" w:pos="2948"/>
                    </w:tabs>
                    <w:rPr>
                      <w:rFonts w:ascii="Arial Narrow" w:hAnsi="Arial Narrow" w:cs="Arial"/>
                      <w:sz w:val="21"/>
                      <w:szCs w:val="21"/>
                    </w:rPr>
                  </w:pPr>
                  <w:r w:rsidRPr="003259F2">
                    <w:rPr>
                      <w:rFonts w:ascii="Arial Narrow" w:hAnsi="Arial Narrow" w:cs="Arial"/>
                      <w:sz w:val="21"/>
                      <w:szCs w:val="21"/>
                    </w:rPr>
                    <w:t>«Б</w:t>
                  </w:r>
                  <w:r w:rsidR="00B95356" w:rsidRPr="003259F2">
                    <w:rPr>
                      <w:rFonts w:ascii="Arial Narrow" w:hAnsi="Arial Narrow" w:cs="Arial"/>
                      <w:sz w:val="21"/>
                      <w:szCs w:val="21"/>
                    </w:rPr>
                    <w:t>АЙ-АЛАЙ» - Программа по созданию</w:t>
                  </w:r>
                  <w:r w:rsidRPr="003259F2">
                    <w:rPr>
                      <w:rFonts w:ascii="Arial Narrow" w:hAnsi="Arial Narrow" w:cs="Arial"/>
                      <w:sz w:val="21"/>
                      <w:szCs w:val="21"/>
                    </w:rPr>
                    <w:t xml:space="preserve"> малого бизнеса и доходоприносящей деятельности в Алае и Чон -Алае, </w:t>
                  </w:r>
                  <w:r w:rsidR="00A83111" w:rsidRPr="003259F2">
                    <w:rPr>
                      <w:rFonts w:ascii="Arial Narrow" w:hAnsi="Arial Narrow" w:cs="Arial"/>
                      <w:sz w:val="21"/>
                      <w:szCs w:val="21"/>
                    </w:rPr>
                    <w:t>Завершающая</w:t>
                  </w:r>
                  <w:r w:rsidR="0092149E" w:rsidRPr="003259F2">
                    <w:rPr>
                      <w:rFonts w:ascii="Arial Narrow" w:hAnsi="Arial Narrow" w:cs="Arial"/>
                      <w:sz w:val="21"/>
                      <w:szCs w:val="21"/>
                    </w:rPr>
                    <w:t xml:space="preserve"> ф</w:t>
                  </w:r>
                  <w:r w:rsidRPr="003259F2">
                    <w:rPr>
                      <w:rFonts w:ascii="Arial Narrow" w:hAnsi="Arial Narrow" w:cs="Arial"/>
                      <w:sz w:val="21"/>
                      <w:szCs w:val="21"/>
                    </w:rPr>
                    <w:t>аза</w:t>
                  </w:r>
                  <w:r w:rsidR="0092149E" w:rsidRPr="003259F2">
                    <w:rPr>
                      <w:rFonts w:ascii="Arial Narrow" w:hAnsi="Arial Narrow" w:cs="Arial"/>
                      <w:sz w:val="21"/>
                      <w:szCs w:val="21"/>
                    </w:rPr>
                    <w:t xml:space="preserve">, </w:t>
                  </w:r>
                  <w:r w:rsidRPr="003259F2">
                    <w:rPr>
                      <w:rFonts w:ascii="Arial Narrow" w:hAnsi="Arial Narrow" w:cs="Arial"/>
                      <w:sz w:val="21"/>
                      <w:szCs w:val="21"/>
                    </w:rPr>
                    <w:t>Кыргызстан</w:t>
                  </w:r>
                </w:p>
              </w:tc>
            </w:tr>
          </w:tbl>
          <w:p w14:paraId="5975813A" w14:textId="77777777" w:rsidR="007E0029" w:rsidRPr="00DC3309" w:rsidRDefault="007E0029" w:rsidP="007E0029">
            <w:pPr>
              <w:pBdr>
                <w:bottom w:val="dotted" w:sz="4" w:space="1" w:color="auto"/>
              </w:pBdr>
              <w:tabs>
                <w:tab w:val="left" w:pos="1985"/>
                <w:tab w:val="left" w:pos="2382"/>
                <w:tab w:val="left" w:pos="2948"/>
              </w:tabs>
              <w:rPr>
                <w:rFonts w:ascii="Arial Narrow" w:hAnsi="Arial Narrow" w:cs="Arial"/>
                <w:highlight w:val="yellow"/>
              </w:rPr>
            </w:pPr>
          </w:p>
          <w:p w14:paraId="0BEB7879" w14:textId="77777777" w:rsidR="007E0029" w:rsidRPr="00DC3309" w:rsidRDefault="007E0029" w:rsidP="007E0029">
            <w:pPr>
              <w:tabs>
                <w:tab w:val="left" w:pos="-1843"/>
                <w:tab w:val="left" w:pos="-851"/>
                <w:tab w:val="left" w:pos="3119"/>
              </w:tabs>
              <w:rPr>
                <w:rFonts w:ascii="Arial Narrow" w:hAnsi="Arial Narrow" w:cs="Arial"/>
                <w:b/>
                <w:highlight w:val="yellow"/>
              </w:rPr>
            </w:pPr>
          </w:p>
          <w:p w14:paraId="63796ABC" w14:textId="75A4ACB1" w:rsidR="007E0029" w:rsidRPr="003259F2" w:rsidRDefault="007E0029" w:rsidP="007E0029">
            <w:pPr>
              <w:tabs>
                <w:tab w:val="left" w:pos="-1843"/>
                <w:tab w:val="left" w:pos="-851"/>
                <w:tab w:val="left" w:pos="1450"/>
              </w:tabs>
              <w:rPr>
                <w:rFonts w:ascii="Arial Narrow" w:hAnsi="Arial Narrow" w:cs="Arial"/>
                <w:b/>
                <w:sz w:val="21"/>
                <w:szCs w:val="21"/>
              </w:rPr>
            </w:pPr>
            <w:r w:rsidRPr="003259F2">
              <w:rPr>
                <w:rFonts w:ascii="Arial Narrow" w:hAnsi="Arial Narrow" w:cs="Arial"/>
                <w:b/>
                <w:sz w:val="21"/>
                <w:szCs w:val="21"/>
              </w:rPr>
              <w:t>Клиент:  ХЕЛЬВЕТАС Свисс Интеркооперейшн</w:t>
            </w:r>
          </w:p>
          <w:p w14:paraId="440091A7" w14:textId="77777777" w:rsidR="007E0029" w:rsidRPr="003259F2" w:rsidRDefault="007E0029" w:rsidP="007E0029">
            <w:pPr>
              <w:tabs>
                <w:tab w:val="left" w:pos="-1843"/>
                <w:tab w:val="left" w:pos="-851"/>
                <w:tab w:val="left" w:pos="1450"/>
              </w:tabs>
              <w:rPr>
                <w:rFonts w:ascii="Arial Narrow" w:hAnsi="Arial Narrow" w:cs="Arial"/>
                <w:sz w:val="21"/>
                <w:szCs w:val="21"/>
              </w:rPr>
            </w:pPr>
            <w:r w:rsidRPr="003259F2">
              <w:rPr>
                <w:rFonts w:ascii="Arial Narrow" w:hAnsi="Arial Narrow" w:cs="Arial"/>
                <w:sz w:val="21"/>
                <w:szCs w:val="21"/>
              </w:rPr>
              <w:t>ул. 7-я Линия № 65, Бишкеке 720044, Кыргызстан</w:t>
            </w:r>
          </w:p>
          <w:p w14:paraId="64E087F6" w14:textId="77777777" w:rsidR="007E0029" w:rsidRPr="003259F2" w:rsidRDefault="007E0029" w:rsidP="007E0029">
            <w:pPr>
              <w:tabs>
                <w:tab w:val="left" w:pos="-1843"/>
                <w:tab w:val="left" w:pos="-851"/>
                <w:tab w:val="left" w:pos="3261"/>
              </w:tabs>
              <w:rPr>
                <w:rFonts w:ascii="Arial Narrow" w:hAnsi="Arial Narrow" w:cs="Arial"/>
                <w:sz w:val="21"/>
                <w:szCs w:val="21"/>
                <w:lang w:val="de-DE"/>
              </w:rPr>
            </w:pPr>
            <w:r w:rsidRPr="003259F2">
              <w:rPr>
                <w:rFonts w:ascii="Arial Narrow" w:hAnsi="Arial Narrow" w:cs="Arial"/>
                <w:sz w:val="21"/>
                <w:szCs w:val="21"/>
              </w:rPr>
              <w:sym w:font="Wingdings" w:char="F028"/>
            </w:r>
            <w:r w:rsidRPr="003259F2">
              <w:rPr>
                <w:rFonts w:ascii="Arial Narrow" w:hAnsi="Arial Narrow" w:cs="Arial"/>
                <w:sz w:val="21"/>
                <w:szCs w:val="21"/>
                <w:lang w:val="de-DE"/>
              </w:rPr>
              <w:t xml:space="preserve"> Te</w:t>
            </w:r>
            <w:r w:rsidRPr="003259F2">
              <w:rPr>
                <w:rFonts w:ascii="Arial Narrow" w:hAnsi="Arial Narrow" w:cs="Arial"/>
                <w:sz w:val="21"/>
                <w:szCs w:val="21"/>
              </w:rPr>
              <w:t>л</w:t>
            </w:r>
            <w:r w:rsidRPr="003259F2">
              <w:rPr>
                <w:rFonts w:ascii="Arial Narrow" w:hAnsi="Arial Narrow" w:cs="Arial"/>
                <w:sz w:val="21"/>
                <w:szCs w:val="21"/>
                <w:lang w:val="de-DE"/>
              </w:rPr>
              <w:t>:+996 312 214 572</w:t>
            </w:r>
          </w:p>
          <w:p w14:paraId="14CCCF79" w14:textId="759E7B11" w:rsidR="007E0029" w:rsidRPr="003259F2" w:rsidRDefault="007E0029" w:rsidP="007E0029">
            <w:pPr>
              <w:tabs>
                <w:tab w:val="left" w:pos="-1843"/>
                <w:tab w:val="left" w:pos="-1560"/>
                <w:tab w:val="left" w:pos="-851"/>
                <w:tab w:val="left" w:pos="1875"/>
              </w:tabs>
              <w:rPr>
                <w:rFonts w:ascii="Arial Narrow" w:hAnsi="Arial Narrow" w:cs="Arial"/>
                <w:color w:val="0000FF"/>
                <w:sz w:val="21"/>
                <w:szCs w:val="21"/>
                <w:u w:val="single"/>
                <w:lang w:val="de-DE"/>
              </w:rPr>
            </w:pPr>
            <w:r w:rsidRPr="003259F2">
              <w:rPr>
                <w:rFonts w:ascii="Arial Narrow" w:hAnsi="Arial Narrow" w:cs="Arial"/>
                <w:sz w:val="21"/>
                <w:szCs w:val="21"/>
                <w:lang w:val="de-DE"/>
              </w:rPr>
              <w:t xml:space="preserve">E-Mail: </w:t>
            </w:r>
            <w:r w:rsidRPr="003259F2">
              <w:rPr>
                <w:rFonts w:ascii="Arial Narrow" w:hAnsi="Arial Narrow" w:cs="Arial"/>
                <w:color w:val="0000FF"/>
                <w:spacing w:val="-2"/>
                <w:sz w:val="21"/>
                <w:szCs w:val="21"/>
                <w:u w:val="single"/>
                <w:lang w:val="de-DE"/>
              </w:rPr>
              <w:t>kyrgyzstan@helvetas.org</w:t>
            </w:r>
          </w:p>
          <w:p w14:paraId="1040060A" w14:textId="77777777" w:rsidR="007E0029" w:rsidRPr="003259F2" w:rsidRDefault="007E0029" w:rsidP="007E0029">
            <w:pPr>
              <w:tabs>
                <w:tab w:val="left" w:pos="-1843"/>
                <w:tab w:val="left" w:pos="-1560"/>
                <w:tab w:val="left" w:pos="-851"/>
                <w:tab w:val="left" w:pos="3261"/>
              </w:tabs>
              <w:rPr>
                <w:rFonts w:ascii="Arial Narrow" w:hAnsi="Arial Narrow" w:cs="Arial"/>
                <w:b/>
                <w:spacing w:val="-2"/>
                <w:sz w:val="21"/>
                <w:szCs w:val="21"/>
                <w:lang w:val="de-DE"/>
              </w:rPr>
            </w:pPr>
          </w:p>
          <w:p w14:paraId="03346023" w14:textId="77777777" w:rsidR="007E0029" w:rsidRPr="003259F2" w:rsidRDefault="007E0029" w:rsidP="007E0029">
            <w:pPr>
              <w:tabs>
                <w:tab w:val="left" w:pos="-1843"/>
                <w:tab w:val="left" w:pos="-1560"/>
                <w:tab w:val="left" w:pos="-851"/>
                <w:tab w:val="left" w:pos="2158"/>
              </w:tabs>
              <w:rPr>
                <w:rFonts w:ascii="Arial Narrow" w:hAnsi="Arial Narrow" w:cs="Arial"/>
                <w:b/>
                <w:sz w:val="21"/>
                <w:szCs w:val="21"/>
              </w:rPr>
            </w:pPr>
            <w:r w:rsidRPr="003259F2">
              <w:rPr>
                <w:rFonts w:ascii="Arial Narrow" w:hAnsi="Arial Narrow" w:cs="Arial"/>
                <w:b/>
                <w:spacing w:val="-2"/>
                <w:sz w:val="21"/>
                <w:szCs w:val="21"/>
              </w:rPr>
              <w:t>Партнер по консорциуму:</w:t>
            </w:r>
            <w:r w:rsidRPr="003259F2">
              <w:rPr>
                <w:rFonts w:ascii="Arial Narrow" w:hAnsi="Arial Narrow" w:cs="Arial"/>
                <w:b/>
                <w:sz w:val="21"/>
                <w:szCs w:val="21"/>
              </w:rPr>
              <w:t>Фонд Ага-Хана в Кыргызской Республике (AKF-KR)</w:t>
            </w:r>
          </w:p>
          <w:p w14:paraId="0B58E287" w14:textId="4BF1CFC4" w:rsidR="007E0029" w:rsidRPr="003259F2" w:rsidRDefault="0092149E" w:rsidP="007E0029">
            <w:pPr>
              <w:tabs>
                <w:tab w:val="left" w:pos="-1843"/>
                <w:tab w:val="left" w:pos="-1560"/>
                <w:tab w:val="left" w:pos="-851"/>
                <w:tab w:val="left" w:pos="3261"/>
              </w:tabs>
              <w:rPr>
                <w:rFonts w:ascii="Arial Narrow" w:hAnsi="Arial Narrow" w:cs="Arial"/>
                <w:sz w:val="21"/>
                <w:szCs w:val="21"/>
              </w:rPr>
            </w:pPr>
            <w:r w:rsidRPr="003259F2">
              <w:rPr>
                <w:rFonts w:ascii="Arial Narrow" w:hAnsi="Arial Narrow" w:cs="Arial"/>
                <w:sz w:val="21"/>
                <w:szCs w:val="21"/>
              </w:rPr>
              <w:t>ул. Токомбаева 20,</w:t>
            </w:r>
            <w:r w:rsidR="00847825" w:rsidRPr="003259F2">
              <w:rPr>
                <w:rFonts w:ascii="Arial Narrow" w:hAnsi="Arial Narrow" w:cs="Arial"/>
                <w:sz w:val="21"/>
                <w:szCs w:val="21"/>
                <w:lang w:val="ky-KG"/>
              </w:rPr>
              <w:t xml:space="preserve"> </w:t>
            </w:r>
            <w:r w:rsidR="007E0029" w:rsidRPr="003259F2">
              <w:rPr>
                <w:rFonts w:ascii="Arial Narrow" w:hAnsi="Arial Narrow" w:cs="Arial"/>
                <w:sz w:val="21"/>
                <w:szCs w:val="21"/>
              </w:rPr>
              <w:t>Бишкек 720001</w:t>
            </w:r>
            <w:r w:rsidR="00C93AC4" w:rsidRPr="003259F2">
              <w:rPr>
                <w:rFonts w:ascii="Arial Narrow" w:hAnsi="Arial Narrow" w:cs="Arial"/>
                <w:sz w:val="21"/>
                <w:szCs w:val="21"/>
              </w:rPr>
              <w:t xml:space="preserve">, </w:t>
            </w:r>
            <w:r w:rsidR="007E0029" w:rsidRPr="003259F2">
              <w:rPr>
                <w:rFonts w:ascii="Arial Narrow" w:hAnsi="Arial Narrow" w:cs="Arial"/>
                <w:sz w:val="21"/>
                <w:szCs w:val="21"/>
              </w:rPr>
              <w:t>Кыргызстан</w:t>
            </w:r>
          </w:p>
          <w:p w14:paraId="6BF71748" w14:textId="77777777" w:rsidR="007E0029" w:rsidRPr="00857E17" w:rsidRDefault="007E0029" w:rsidP="007E0029">
            <w:pPr>
              <w:tabs>
                <w:tab w:val="left" w:pos="-1843"/>
                <w:tab w:val="left" w:pos="-1560"/>
                <w:tab w:val="left" w:pos="-851"/>
                <w:tab w:val="left" w:pos="3261"/>
              </w:tabs>
              <w:rPr>
                <w:rFonts w:ascii="Arial Narrow" w:hAnsi="Arial Narrow" w:cs="Arial"/>
                <w:sz w:val="21"/>
                <w:szCs w:val="21"/>
              </w:rPr>
            </w:pPr>
            <w:r w:rsidRPr="003259F2">
              <w:rPr>
                <w:rFonts w:ascii="Arial Narrow" w:hAnsi="Arial Narrow" w:cs="Arial"/>
                <w:sz w:val="21"/>
                <w:szCs w:val="21"/>
              </w:rPr>
              <w:sym w:font="Wingdings" w:char="F028"/>
            </w:r>
            <w:r w:rsidR="00C93AC4" w:rsidRPr="00857E17">
              <w:rPr>
                <w:rFonts w:ascii="Arial Narrow" w:hAnsi="Arial Narrow" w:cs="Arial"/>
                <w:sz w:val="21"/>
                <w:szCs w:val="21"/>
              </w:rPr>
              <w:t xml:space="preserve"> </w:t>
            </w:r>
            <w:r w:rsidRPr="003259F2">
              <w:rPr>
                <w:rFonts w:ascii="Arial Narrow" w:hAnsi="Arial Narrow" w:cs="Arial"/>
                <w:sz w:val="21"/>
                <w:szCs w:val="21"/>
                <w:lang w:val="en-US"/>
              </w:rPr>
              <w:t>Tel</w:t>
            </w:r>
            <w:r w:rsidRPr="00857E17">
              <w:rPr>
                <w:rFonts w:ascii="Arial Narrow" w:hAnsi="Arial Narrow" w:cs="Arial"/>
                <w:sz w:val="21"/>
                <w:szCs w:val="21"/>
              </w:rPr>
              <w:t>:+996 312</w:t>
            </w:r>
            <w:r w:rsidRPr="003259F2">
              <w:rPr>
                <w:rFonts w:ascii="Arial Narrow" w:hAnsi="Arial Narrow" w:cs="Arial"/>
                <w:sz w:val="21"/>
                <w:szCs w:val="21"/>
                <w:lang w:val="en-US"/>
              </w:rPr>
              <w:t> </w:t>
            </w:r>
            <w:r w:rsidRPr="00857E17">
              <w:rPr>
                <w:rFonts w:ascii="Arial Narrow" w:hAnsi="Arial Narrow" w:cs="Arial"/>
                <w:sz w:val="21"/>
                <w:szCs w:val="21"/>
              </w:rPr>
              <w:t>621 912</w:t>
            </w:r>
          </w:p>
          <w:p w14:paraId="01450582" w14:textId="36B08662" w:rsidR="007E0029" w:rsidRPr="003259F2" w:rsidRDefault="00C93AC4" w:rsidP="007E0029">
            <w:pPr>
              <w:tabs>
                <w:tab w:val="left" w:pos="-1843"/>
                <w:tab w:val="left" w:pos="-1560"/>
                <w:tab w:val="left" w:pos="-851"/>
                <w:tab w:val="left" w:pos="2017"/>
              </w:tabs>
              <w:rPr>
                <w:rFonts w:ascii="Arial Narrow" w:hAnsi="Arial Narrow" w:cs="Arial"/>
                <w:sz w:val="21"/>
                <w:szCs w:val="21"/>
                <w:lang w:val="de-DE"/>
              </w:rPr>
            </w:pPr>
            <w:r w:rsidRPr="003259F2">
              <w:rPr>
                <w:rFonts w:ascii="Arial Narrow" w:hAnsi="Arial Narrow" w:cs="Arial"/>
                <w:sz w:val="21"/>
                <w:szCs w:val="21"/>
                <w:lang w:val="de-DE"/>
              </w:rPr>
              <w:t>E-Mail:</w:t>
            </w:r>
            <w:r w:rsidR="00FE07D5" w:rsidRPr="006A40AC">
              <w:rPr>
                <w:sz w:val="21"/>
                <w:szCs w:val="21"/>
                <w:lang w:val="en-US"/>
              </w:rPr>
              <w:t xml:space="preserve"> </w:t>
            </w:r>
            <w:hyperlink r:id="rId8" w:history="1">
              <w:r w:rsidR="00AF4144" w:rsidRPr="003259F2">
                <w:rPr>
                  <w:rStyle w:val="Hyperlink"/>
                  <w:rFonts w:ascii="Arial Narrow" w:hAnsi="Arial Narrow" w:cs="Arial"/>
                  <w:sz w:val="21"/>
                  <w:szCs w:val="21"/>
                  <w:lang w:val="de-DE"/>
                </w:rPr>
                <w:t>davlatsulton.dorgabekova@akdn.org</w:t>
              </w:r>
            </w:hyperlink>
            <w:r w:rsidR="00AF4144" w:rsidRPr="003259F2">
              <w:rPr>
                <w:rStyle w:val="Hyperlink"/>
                <w:rFonts w:ascii="Arial Narrow" w:hAnsi="Arial Narrow" w:cs="Arial"/>
                <w:sz w:val="21"/>
                <w:szCs w:val="21"/>
                <w:lang w:val="de-DE"/>
              </w:rPr>
              <w:t xml:space="preserve"> </w:t>
            </w:r>
          </w:p>
          <w:p w14:paraId="4FF10732" w14:textId="77777777" w:rsidR="007E0029" w:rsidRPr="00DC3309" w:rsidRDefault="007E0029" w:rsidP="007E0029">
            <w:pPr>
              <w:pBdr>
                <w:bottom w:val="dotted" w:sz="4" w:space="1" w:color="auto"/>
              </w:pBdr>
              <w:tabs>
                <w:tab w:val="left" w:pos="1985"/>
                <w:tab w:val="left" w:pos="2382"/>
                <w:tab w:val="left" w:pos="2948"/>
              </w:tabs>
              <w:rPr>
                <w:rFonts w:ascii="Arial Narrow" w:hAnsi="Arial Narrow" w:cs="Arial"/>
                <w:highlight w:val="yellow"/>
                <w:lang w:val="de-DE"/>
              </w:rPr>
            </w:pPr>
          </w:p>
          <w:tbl>
            <w:tblPr>
              <w:tblW w:w="0" w:type="auto"/>
              <w:tblLook w:val="00A0" w:firstRow="1" w:lastRow="0" w:firstColumn="1" w:lastColumn="0" w:noHBand="0" w:noVBand="0"/>
            </w:tblPr>
            <w:tblGrid>
              <w:gridCol w:w="2069"/>
              <w:gridCol w:w="2395"/>
            </w:tblGrid>
            <w:tr w:rsidR="00052A2C" w:rsidRPr="00DC3309" w14:paraId="0E300633" w14:textId="77777777" w:rsidTr="00052A2C">
              <w:trPr>
                <w:trHeight w:val="189"/>
              </w:trPr>
              <w:tc>
                <w:tcPr>
                  <w:tcW w:w="4464" w:type="dxa"/>
                  <w:gridSpan w:val="2"/>
                </w:tcPr>
                <w:p w14:paraId="368101D5" w14:textId="77777777" w:rsidR="00052A2C" w:rsidRPr="003259F2" w:rsidRDefault="00052A2C" w:rsidP="00052A2C">
                  <w:pPr>
                    <w:tabs>
                      <w:tab w:val="left" w:pos="1985"/>
                      <w:tab w:val="left" w:pos="2382"/>
                      <w:tab w:val="left" w:pos="2948"/>
                    </w:tabs>
                    <w:rPr>
                      <w:rFonts w:ascii="Arial Narrow" w:hAnsi="Arial Narrow" w:cs="Arial"/>
                      <w:sz w:val="21"/>
                      <w:szCs w:val="21"/>
                    </w:rPr>
                  </w:pPr>
                  <w:r w:rsidRPr="003259F2">
                    <w:rPr>
                      <w:rFonts w:ascii="Arial Narrow" w:hAnsi="Arial Narrow" w:cs="Arial"/>
                      <w:b/>
                      <w:sz w:val="21"/>
                      <w:szCs w:val="21"/>
                    </w:rPr>
                    <w:t xml:space="preserve">Исполнитель: </w:t>
                  </w:r>
                </w:p>
              </w:tc>
            </w:tr>
            <w:tr w:rsidR="00052A2C" w:rsidRPr="00DC3309" w14:paraId="3A847ADC" w14:textId="77777777" w:rsidTr="00052A2C">
              <w:trPr>
                <w:trHeight w:val="213"/>
              </w:trPr>
              <w:tc>
                <w:tcPr>
                  <w:tcW w:w="2069" w:type="dxa"/>
                  <w:vAlign w:val="center"/>
                </w:tcPr>
                <w:p w14:paraId="636A8062" w14:textId="77777777" w:rsidR="00052A2C" w:rsidRPr="003259F2" w:rsidRDefault="00052A2C" w:rsidP="00052A2C">
                  <w:pPr>
                    <w:tabs>
                      <w:tab w:val="left" w:pos="1985"/>
                      <w:tab w:val="left" w:pos="2382"/>
                      <w:tab w:val="left" w:pos="3119"/>
                    </w:tabs>
                    <w:rPr>
                      <w:rFonts w:ascii="Arial Narrow" w:hAnsi="Arial Narrow" w:cs="Arial"/>
                      <w:sz w:val="21"/>
                      <w:szCs w:val="21"/>
                    </w:rPr>
                  </w:pPr>
                  <w:r w:rsidRPr="003259F2">
                    <w:rPr>
                      <w:rFonts w:ascii="Arial Narrow" w:hAnsi="Arial Narrow" w:cs="Arial"/>
                      <w:sz w:val="21"/>
                      <w:szCs w:val="21"/>
                    </w:rPr>
                    <w:sym w:font="Wingdings" w:char="F028"/>
                  </w:r>
                  <w:r w:rsidRPr="003259F2">
                    <w:rPr>
                      <w:rFonts w:ascii="Arial Narrow" w:hAnsi="Arial Narrow" w:cs="Arial"/>
                      <w:sz w:val="21"/>
                      <w:szCs w:val="21"/>
                    </w:rPr>
                    <w:t xml:space="preserve"> </w:t>
                  </w:r>
                </w:p>
              </w:tc>
              <w:tc>
                <w:tcPr>
                  <w:tcW w:w="2395" w:type="dxa"/>
                  <w:vAlign w:val="center"/>
                </w:tcPr>
                <w:p w14:paraId="07CC0FBD" w14:textId="77777777" w:rsidR="00052A2C" w:rsidRPr="003259F2" w:rsidRDefault="00052A2C" w:rsidP="00052A2C">
                  <w:pPr>
                    <w:tabs>
                      <w:tab w:val="left" w:pos="1985"/>
                      <w:tab w:val="left" w:pos="2382"/>
                      <w:tab w:val="left" w:pos="2948"/>
                    </w:tabs>
                    <w:rPr>
                      <w:rFonts w:ascii="Arial Narrow" w:hAnsi="Arial Narrow" w:cs="Arial"/>
                      <w:sz w:val="21"/>
                      <w:szCs w:val="21"/>
                    </w:rPr>
                  </w:pPr>
                </w:p>
              </w:tc>
            </w:tr>
            <w:tr w:rsidR="00052A2C" w:rsidRPr="00DC3309" w14:paraId="0DB703D8" w14:textId="77777777" w:rsidTr="00052A2C">
              <w:trPr>
                <w:trHeight w:val="246"/>
              </w:trPr>
              <w:tc>
                <w:tcPr>
                  <w:tcW w:w="4464" w:type="dxa"/>
                  <w:gridSpan w:val="2"/>
                  <w:vAlign w:val="center"/>
                </w:tcPr>
                <w:p w14:paraId="076A226A" w14:textId="77777777" w:rsidR="00052A2C" w:rsidRPr="00795D2E" w:rsidRDefault="00052A2C" w:rsidP="00052A2C">
                  <w:pPr>
                    <w:tabs>
                      <w:tab w:val="left" w:pos="1985"/>
                      <w:tab w:val="left" w:pos="2382"/>
                      <w:tab w:val="left" w:pos="2948"/>
                    </w:tabs>
                    <w:rPr>
                      <w:rFonts w:ascii="Arial Narrow" w:hAnsi="Arial Narrow" w:cs="Arial"/>
                      <w:sz w:val="21"/>
                      <w:szCs w:val="21"/>
                    </w:rPr>
                  </w:pPr>
                  <w:r w:rsidRPr="003259F2">
                    <w:rPr>
                      <w:rFonts w:ascii="Arial Narrow" w:hAnsi="Arial Narrow" w:cs="Arial"/>
                      <w:sz w:val="21"/>
                      <w:szCs w:val="21"/>
                      <w:lang w:val="en-US"/>
                    </w:rPr>
                    <w:t>E</w:t>
                  </w:r>
                  <w:r w:rsidRPr="00795D2E">
                    <w:rPr>
                      <w:rFonts w:ascii="Arial Narrow" w:hAnsi="Arial Narrow" w:cs="Arial"/>
                      <w:sz w:val="21"/>
                      <w:szCs w:val="21"/>
                    </w:rPr>
                    <w:t>-</w:t>
                  </w:r>
                  <w:r w:rsidRPr="003259F2">
                    <w:rPr>
                      <w:rFonts w:ascii="Arial Narrow" w:hAnsi="Arial Narrow" w:cs="Arial"/>
                      <w:sz w:val="21"/>
                      <w:szCs w:val="21"/>
                      <w:lang w:val="en-US"/>
                    </w:rPr>
                    <w:t>Mail</w:t>
                  </w:r>
                  <w:r w:rsidRPr="00795D2E">
                    <w:rPr>
                      <w:rFonts w:ascii="Arial Narrow" w:hAnsi="Arial Narrow" w:cs="Arial"/>
                      <w:sz w:val="21"/>
                      <w:szCs w:val="21"/>
                    </w:rPr>
                    <w:t xml:space="preserve">: </w:t>
                  </w:r>
                </w:p>
              </w:tc>
            </w:tr>
          </w:tbl>
          <w:p w14:paraId="411B25F3" w14:textId="77777777" w:rsidR="00052A2C" w:rsidRPr="00795D2E" w:rsidRDefault="00052A2C" w:rsidP="00052A2C">
            <w:pPr>
              <w:pBdr>
                <w:bottom w:val="dotted" w:sz="4" w:space="0" w:color="auto"/>
              </w:pBdr>
              <w:tabs>
                <w:tab w:val="left" w:pos="1985"/>
                <w:tab w:val="left" w:pos="2382"/>
                <w:tab w:val="left" w:pos="2948"/>
              </w:tabs>
              <w:rPr>
                <w:rFonts w:ascii="Arial Narrow" w:hAnsi="Arial Narrow" w:cs="Arial"/>
                <w:highlight w:val="yellow"/>
              </w:rPr>
            </w:pPr>
          </w:p>
          <w:p w14:paraId="498BA2C2" w14:textId="77777777" w:rsidR="00052A2C" w:rsidRPr="00795D2E" w:rsidRDefault="00052A2C" w:rsidP="00052A2C">
            <w:pPr>
              <w:tabs>
                <w:tab w:val="left" w:pos="1985"/>
                <w:tab w:val="left" w:pos="2382"/>
                <w:tab w:val="left" w:pos="2948"/>
              </w:tabs>
              <w:rPr>
                <w:rFonts w:ascii="Arial Narrow" w:hAnsi="Arial Narrow" w:cs="Arial"/>
                <w:sz w:val="16"/>
                <w:highlight w:val="yellow"/>
              </w:rPr>
            </w:pPr>
            <w:r w:rsidRPr="00795D2E">
              <w:rPr>
                <w:rFonts w:ascii="Arial Narrow" w:hAnsi="Arial Narrow" w:cs="Arial"/>
                <w:sz w:val="16"/>
                <w:highlight w:val="yellow"/>
              </w:rPr>
              <w:t xml:space="preserve"> </w:t>
            </w:r>
          </w:p>
          <w:tbl>
            <w:tblPr>
              <w:tblW w:w="9750" w:type="dxa"/>
              <w:tblLook w:val="00A0" w:firstRow="1" w:lastRow="0" w:firstColumn="1" w:lastColumn="0" w:noHBand="0" w:noVBand="0"/>
            </w:tblPr>
            <w:tblGrid>
              <w:gridCol w:w="6318"/>
              <w:gridCol w:w="567"/>
              <w:gridCol w:w="2865"/>
            </w:tblGrid>
            <w:tr w:rsidR="00052A2C" w:rsidRPr="00DC3309" w14:paraId="7B3AA1D9" w14:textId="77777777" w:rsidTr="006D27B3">
              <w:trPr>
                <w:trHeight w:val="376"/>
              </w:trPr>
              <w:tc>
                <w:tcPr>
                  <w:tcW w:w="6318" w:type="dxa"/>
                  <w:vAlign w:val="center"/>
                </w:tcPr>
                <w:p w14:paraId="0CEFD142" w14:textId="77777777" w:rsidR="00052A2C" w:rsidRPr="003259F2" w:rsidRDefault="00052A2C" w:rsidP="00052A2C">
                  <w:pPr>
                    <w:tabs>
                      <w:tab w:val="left" w:pos="1985"/>
                      <w:tab w:val="left" w:pos="2382"/>
                      <w:tab w:val="left" w:pos="2948"/>
                    </w:tabs>
                    <w:rPr>
                      <w:rFonts w:ascii="Arial Narrow" w:hAnsi="Arial Narrow" w:cs="Arial"/>
                      <w:sz w:val="21"/>
                      <w:szCs w:val="21"/>
                    </w:rPr>
                  </w:pPr>
                  <w:r w:rsidRPr="003259F2">
                    <w:rPr>
                      <w:rFonts w:ascii="Arial Narrow" w:hAnsi="Arial Narrow" w:cs="Arial"/>
                      <w:b/>
                      <w:sz w:val="21"/>
                      <w:szCs w:val="21"/>
                    </w:rPr>
                    <w:t>Длительность контракта</w:t>
                  </w:r>
                  <w:r w:rsidRPr="003259F2">
                    <w:rPr>
                      <w:rFonts w:ascii="Arial Narrow" w:hAnsi="Arial Narrow" w:cs="Arial"/>
                      <w:sz w:val="21"/>
                      <w:szCs w:val="21"/>
                    </w:rPr>
                    <w:t>:</w:t>
                  </w:r>
                </w:p>
                <w:p w14:paraId="673B9037" w14:textId="24F31E93" w:rsidR="00052A2C" w:rsidRPr="00DC3309" w:rsidRDefault="00A640C0" w:rsidP="00052A2C">
                  <w:pPr>
                    <w:tabs>
                      <w:tab w:val="left" w:pos="1985"/>
                      <w:tab w:val="left" w:pos="2382"/>
                      <w:tab w:val="left" w:pos="2948"/>
                    </w:tabs>
                    <w:rPr>
                      <w:rFonts w:ascii="Arial Narrow" w:hAnsi="Arial Narrow" w:cs="Arial"/>
                      <w:highlight w:val="yellow"/>
                    </w:rPr>
                  </w:pPr>
                  <w:r>
                    <w:rPr>
                      <w:rFonts w:ascii="Arial Narrow" w:hAnsi="Arial Narrow" w:cs="Arial"/>
                      <w:sz w:val="21"/>
                      <w:szCs w:val="21"/>
                      <w:lang w:val="en-US"/>
                    </w:rPr>
                    <w:t>12</w:t>
                  </w:r>
                  <w:r w:rsidR="00052A2C" w:rsidRPr="003259F2">
                    <w:rPr>
                      <w:rFonts w:ascii="Arial Narrow" w:hAnsi="Arial Narrow" w:cs="Arial"/>
                      <w:sz w:val="21"/>
                      <w:szCs w:val="21"/>
                    </w:rPr>
                    <w:t xml:space="preserve"> </w:t>
                  </w:r>
                  <w:r w:rsidR="00A07BE7">
                    <w:rPr>
                      <w:rFonts w:ascii="Arial Narrow" w:hAnsi="Arial Narrow" w:cs="Arial"/>
                      <w:sz w:val="21"/>
                      <w:szCs w:val="21"/>
                    </w:rPr>
                    <w:t>марта</w:t>
                  </w:r>
                  <w:r w:rsidR="00052A2C" w:rsidRPr="003259F2">
                    <w:rPr>
                      <w:rFonts w:ascii="Arial Narrow" w:hAnsi="Arial Narrow" w:cs="Arial"/>
                      <w:sz w:val="21"/>
                      <w:szCs w:val="21"/>
                    </w:rPr>
                    <w:t xml:space="preserve"> 202</w:t>
                  </w:r>
                  <w:r w:rsidR="00A07BE7">
                    <w:rPr>
                      <w:rFonts w:ascii="Arial Narrow" w:hAnsi="Arial Narrow" w:cs="Arial"/>
                      <w:sz w:val="21"/>
                      <w:szCs w:val="21"/>
                    </w:rPr>
                    <w:t>4</w:t>
                  </w:r>
                  <w:r w:rsidR="00052A2C" w:rsidRPr="003259F2">
                    <w:rPr>
                      <w:rFonts w:ascii="Arial Narrow" w:hAnsi="Arial Narrow" w:cs="Arial"/>
                      <w:sz w:val="21"/>
                      <w:szCs w:val="21"/>
                    </w:rPr>
                    <w:t xml:space="preserve">г – </w:t>
                  </w:r>
                  <w:r w:rsidR="00A07BE7">
                    <w:rPr>
                      <w:rFonts w:ascii="Arial Narrow" w:hAnsi="Arial Narrow" w:cs="Arial"/>
                      <w:sz w:val="21"/>
                      <w:szCs w:val="21"/>
                    </w:rPr>
                    <w:t>30</w:t>
                  </w:r>
                  <w:r w:rsidR="00A07BE7" w:rsidRPr="00347D3D">
                    <w:rPr>
                      <w:rFonts w:ascii="Arial Narrow" w:hAnsi="Arial Narrow" w:cs="Arial"/>
                      <w:sz w:val="21"/>
                      <w:szCs w:val="21"/>
                    </w:rPr>
                    <w:t xml:space="preserve"> </w:t>
                  </w:r>
                  <w:r w:rsidR="00A07BE7">
                    <w:rPr>
                      <w:rFonts w:ascii="Arial Narrow" w:hAnsi="Arial Narrow" w:cs="Arial"/>
                      <w:sz w:val="21"/>
                      <w:szCs w:val="21"/>
                    </w:rPr>
                    <w:t>апреля</w:t>
                  </w:r>
                  <w:r w:rsidR="00052A2C" w:rsidRPr="003259F2">
                    <w:rPr>
                      <w:rFonts w:ascii="Arial Narrow" w:hAnsi="Arial Narrow" w:cs="Arial"/>
                      <w:sz w:val="21"/>
                      <w:szCs w:val="21"/>
                    </w:rPr>
                    <w:t xml:space="preserve"> 202</w:t>
                  </w:r>
                  <w:r w:rsidR="00A07BE7">
                    <w:rPr>
                      <w:rFonts w:ascii="Arial Narrow" w:hAnsi="Arial Narrow" w:cs="Arial"/>
                      <w:sz w:val="21"/>
                      <w:szCs w:val="21"/>
                    </w:rPr>
                    <w:t>4</w:t>
                  </w:r>
                  <w:r w:rsidR="00052A2C" w:rsidRPr="003259F2">
                    <w:rPr>
                      <w:rFonts w:ascii="Arial Narrow" w:hAnsi="Arial Narrow" w:cs="Arial"/>
                      <w:sz w:val="21"/>
                      <w:szCs w:val="21"/>
                    </w:rPr>
                    <w:t>г</w:t>
                  </w:r>
                </w:p>
              </w:tc>
              <w:tc>
                <w:tcPr>
                  <w:tcW w:w="567" w:type="dxa"/>
                  <w:vAlign w:val="center"/>
                </w:tcPr>
                <w:p w14:paraId="73187381" w14:textId="77777777" w:rsidR="00052A2C" w:rsidRPr="00DC3309" w:rsidRDefault="00052A2C" w:rsidP="00052A2C">
                  <w:pPr>
                    <w:tabs>
                      <w:tab w:val="left" w:pos="1985"/>
                      <w:tab w:val="left" w:pos="2382"/>
                      <w:tab w:val="left" w:pos="2948"/>
                    </w:tabs>
                    <w:rPr>
                      <w:rFonts w:ascii="Arial Narrow" w:hAnsi="Arial Narrow" w:cs="Arial"/>
                      <w:highlight w:val="yellow"/>
                    </w:rPr>
                  </w:pPr>
                  <w:r w:rsidRPr="00DC3309">
                    <w:rPr>
                      <w:rFonts w:ascii="Arial Narrow" w:hAnsi="Arial Narrow" w:cs="Arial"/>
                      <w:highlight w:val="yellow"/>
                    </w:rPr>
                    <w:t>до:</w:t>
                  </w:r>
                </w:p>
              </w:tc>
              <w:tc>
                <w:tcPr>
                  <w:tcW w:w="2865" w:type="dxa"/>
                  <w:vAlign w:val="center"/>
                </w:tcPr>
                <w:p w14:paraId="0C1420CA" w14:textId="77777777" w:rsidR="00052A2C" w:rsidRPr="00DC3309" w:rsidRDefault="00052A2C" w:rsidP="00052A2C">
                  <w:pPr>
                    <w:tabs>
                      <w:tab w:val="left" w:pos="1985"/>
                      <w:tab w:val="left" w:pos="2382"/>
                      <w:tab w:val="left" w:pos="2948"/>
                    </w:tabs>
                    <w:rPr>
                      <w:rFonts w:ascii="Arial Narrow" w:hAnsi="Arial Narrow" w:cs="Arial"/>
                      <w:highlight w:val="yellow"/>
                    </w:rPr>
                  </w:pPr>
                  <w:r w:rsidRPr="00DC3309">
                    <w:rPr>
                      <w:rFonts w:ascii="Arial Narrow" w:hAnsi="Arial Narrow" w:cs="Arial"/>
                      <w:highlight w:val="yellow"/>
                    </w:rPr>
                    <w:t xml:space="preserve"> 30 Сентября, 2019г</w:t>
                  </w:r>
                </w:p>
              </w:tc>
            </w:tr>
          </w:tbl>
          <w:p w14:paraId="135FF214" w14:textId="77777777" w:rsidR="00052A2C" w:rsidRPr="00DC3309" w:rsidRDefault="00052A2C" w:rsidP="00052A2C">
            <w:pPr>
              <w:pBdr>
                <w:bottom w:val="dotted" w:sz="4" w:space="1" w:color="auto"/>
              </w:pBdr>
              <w:tabs>
                <w:tab w:val="left" w:pos="1985"/>
                <w:tab w:val="left" w:pos="2382"/>
                <w:tab w:val="left" w:pos="2948"/>
              </w:tabs>
              <w:rPr>
                <w:rFonts w:ascii="Arial Narrow" w:hAnsi="Arial Narrow" w:cs="Arial"/>
                <w:highlight w:val="yellow"/>
              </w:rPr>
            </w:pPr>
          </w:p>
          <w:p w14:paraId="3A401498" w14:textId="77777777" w:rsidR="00DC3309" w:rsidRPr="00DC3309" w:rsidRDefault="00DC3309" w:rsidP="002E6217">
            <w:pPr>
              <w:tabs>
                <w:tab w:val="left" w:pos="567"/>
                <w:tab w:val="left" w:pos="1417"/>
              </w:tabs>
              <w:rPr>
                <w:rFonts w:ascii="Arial Narrow" w:hAnsi="Arial Narrow" w:cs="Arial"/>
                <w:b/>
                <w:spacing w:val="-2"/>
                <w:sz w:val="21"/>
                <w:szCs w:val="21"/>
                <w:highlight w:val="yellow"/>
              </w:rPr>
            </w:pPr>
          </w:p>
          <w:p w14:paraId="0D5992FE" w14:textId="5C04ABCF" w:rsidR="002E6217" w:rsidRPr="00FC21E2" w:rsidRDefault="002E6217" w:rsidP="002E6217">
            <w:pPr>
              <w:tabs>
                <w:tab w:val="left" w:pos="567"/>
                <w:tab w:val="left" w:pos="1417"/>
              </w:tabs>
              <w:rPr>
                <w:rFonts w:ascii="Arial Narrow" w:hAnsi="Arial Narrow" w:cs="Arial"/>
                <w:b/>
                <w:spacing w:val="-2"/>
                <w:sz w:val="21"/>
                <w:szCs w:val="21"/>
              </w:rPr>
            </w:pPr>
            <w:r w:rsidRPr="00FC21E2">
              <w:rPr>
                <w:rFonts w:ascii="Arial Narrow" w:hAnsi="Arial Narrow" w:cs="Arial"/>
                <w:b/>
                <w:spacing w:val="-2"/>
                <w:sz w:val="21"/>
                <w:szCs w:val="21"/>
              </w:rPr>
              <w:t>Предыстория</w:t>
            </w:r>
          </w:p>
          <w:p w14:paraId="4068C176" w14:textId="3770F7A5" w:rsidR="002E6217" w:rsidRPr="00FC21E2" w:rsidRDefault="002E6217" w:rsidP="002E6217">
            <w:pPr>
              <w:jc w:val="both"/>
              <w:rPr>
                <w:rFonts w:ascii="Arial Narrow" w:hAnsi="Arial Narrow" w:cs="Arial"/>
                <w:sz w:val="21"/>
                <w:szCs w:val="21"/>
              </w:rPr>
            </w:pPr>
            <w:r w:rsidRPr="00FC21E2">
              <w:rPr>
                <w:rFonts w:ascii="Arial Narrow" w:hAnsi="Arial Narrow" w:cs="Arial"/>
                <w:sz w:val="21"/>
                <w:szCs w:val="21"/>
              </w:rPr>
              <w:t>Швейцарское управление по развитию и сотрудничеству (SDC-ШУРС) приняло решение о присуждении права заключения контракта по тендерной процедуре «Бай Алай - программа по созданию малого бизнеса и доходоприносящей деятельности в Алае и Чо</w:t>
            </w:r>
            <w:r w:rsidRPr="00FC21E2">
              <w:rPr>
                <w:rFonts w:ascii="Arial Narrow" w:hAnsi="Arial Narrow" w:cs="Calibri"/>
                <w:sz w:val="21"/>
                <w:szCs w:val="21"/>
              </w:rPr>
              <w:t>н</w:t>
            </w:r>
            <w:r w:rsidRPr="00FC21E2">
              <w:rPr>
                <w:rFonts w:ascii="Arial Narrow" w:hAnsi="Arial Narrow" w:cs="Arial"/>
                <w:sz w:val="21"/>
                <w:szCs w:val="21"/>
              </w:rPr>
              <w:t>-</w:t>
            </w:r>
            <w:r w:rsidRPr="00FC21E2">
              <w:rPr>
                <w:rFonts w:ascii="Arial Narrow" w:hAnsi="Arial Narrow" w:cs="Arial Narrow"/>
                <w:sz w:val="21"/>
                <w:szCs w:val="21"/>
              </w:rPr>
              <w:t>Алае</w:t>
            </w:r>
            <w:r w:rsidRPr="00FC21E2">
              <w:rPr>
                <w:rFonts w:ascii="Arial Narrow" w:hAnsi="Arial Narrow" w:cs="Arial"/>
                <w:sz w:val="21"/>
                <w:szCs w:val="21"/>
              </w:rPr>
              <w:t xml:space="preserve">, </w:t>
            </w:r>
            <w:r w:rsidRPr="00FC21E2">
              <w:rPr>
                <w:rFonts w:ascii="Arial Narrow" w:hAnsi="Arial Narrow" w:cs="Arial Narrow"/>
                <w:sz w:val="21"/>
                <w:szCs w:val="21"/>
              </w:rPr>
              <w:t>Кыргызстан»</w:t>
            </w:r>
            <w:r w:rsidRPr="00FC21E2">
              <w:rPr>
                <w:rFonts w:ascii="Arial Narrow" w:hAnsi="Arial Narrow" w:cs="Arial"/>
                <w:sz w:val="21"/>
                <w:szCs w:val="21"/>
              </w:rPr>
              <w:t xml:space="preserve"> (</w:t>
            </w:r>
            <w:r w:rsidRPr="00FC21E2">
              <w:rPr>
                <w:rFonts w:ascii="Arial Narrow" w:hAnsi="Arial Narrow" w:cs="Arial Narrow"/>
                <w:sz w:val="21"/>
                <w:szCs w:val="21"/>
              </w:rPr>
              <w:t>далее</w:t>
            </w:r>
            <w:r w:rsidRPr="00FC21E2">
              <w:rPr>
                <w:rFonts w:ascii="Arial Narrow" w:hAnsi="Arial Narrow" w:cs="Arial"/>
                <w:sz w:val="21"/>
                <w:szCs w:val="21"/>
              </w:rPr>
              <w:t xml:space="preserve"> </w:t>
            </w:r>
            <w:r w:rsidRPr="00FC21E2">
              <w:rPr>
                <w:rFonts w:ascii="Arial Narrow" w:hAnsi="Arial Narrow" w:cs="Arial Narrow"/>
                <w:sz w:val="21"/>
                <w:szCs w:val="21"/>
              </w:rPr>
              <w:t>программа</w:t>
            </w:r>
            <w:r w:rsidRPr="00FC21E2">
              <w:rPr>
                <w:rFonts w:ascii="Arial Narrow" w:hAnsi="Arial Narrow" w:cs="Arial"/>
                <w:sz w:val="21"/>
                <w:szCs w:val="21"/>
              </w:rPr>
              <w:t xml:space="preserve"> </w:t>
            </w:r>
            <w:r w:rsidRPr="00FC21E2">
              <w:rPr>
                <w:rFonts w:ascii="Arial Narrow" w:hAnsi="Arial Narrow" w:cs="Arial Narrow"/>
                <w:sz w:val="21"/>
                <w:szCs w:val="21"/>
              </w:rPr>
              <w:t>Бай</w:t>
            </w:r>
            <w:r w:rsidRPr="00FC21E2">
              <w:rPr>
                <w:rFonts w:ascii="Arial Narrow" w:hAnsi="Arial Narrow" w:cs="Arial"/>
                <w:sz w:val="21"/>
                <w:szCs w:val="21"/>
              </w:rPr>
              <w:t xml:space="preserve"> </w:t>
            </w:r>
            <w:r w:rsidRPr="00FC21E2">
              <w:rPr>
                <w:rFonts w:ascii="Arial Narrow" w:hAnsi="Arial Narrow" w:cs="Arial Narrow"/>
                <w:sz w:val="21"/>
                <w:szCs w:val="21"/>
              </w:rPr>
              <w:t>Алай</w:t>
            </w:r>
            <w:r w:rsidRPr="00FC21E2">
              <w:rPr>
                <w:rFonts w:ascii="Arial Narrow" w:hAnsi="Arial Narrow" w:cs="Arial"/>
                <w:sz w:val="21"/>
                <w:szCs w:val="21"/>
              </w:rPr>
              <w:t xml:space="preserve">) </w:t>
            </w:r>
            <w:r w:rsidRPr="00FC21E2">
              <w:rPr>
                <w:rFonts w:ascii="Arial Narrow" w:hAnsi="Arial Narrow" w:cs="Arial Narrow"/>
                <w:sz w:val="21"/>
                <w:szCs w:val="21"/>
              </w:rPr>
              <w:t>консорциуму</w:t>
            </w:r>
            <w:r w:rsidRPr="00FC21E2">
              <w:rPr>
                <w:rFonts w:ascii="Arial Narrow" w:hAnsi="Arial Narrow" w:cs="Arial"/>
                <w:sz w:val="21"/>
                <w:szCs w:val="21"/>
              </w:rPr>
              <w:t xml:space="preserve">, </w:t>
            </w:r>
            <w:r w:rsidRPr="00FC21E2">
              <w:rPr>
                <w:rFonts w:ascii="Arial Narrow" w:hAnsi="Arial Narrow" w:cs="Arial Narrow"/>
                <w:sz w:val="21"/>
                <w:szCs w:val="21"/>
              </w:rPr>
              <w:t>состоящего</w:t>
            </w:r>
            <w:r w:rsidRPr="00FC21E2">
              <w:rPr>
                <w:rFonts w:ascii="Arial Narrow" w:hAnsi="Arial Narrow" w:cs="Arial"/>
                <w:sz w:val="21"/>
                <w:szCs w:val="21"/>
              </w:rPr>
              <w:t xml:space="preserve"> </w:t>
            </w:r>
            <w:r w:rsidRPr="00FC21E2">
              <w:rPr>
                <w:rFonts w:ascii="Arial Narrow" w:hAnsi="Arial Narrow" w:cs="Arial Narrow"/>
                <w:sz w:val="21"/>
                <w:szCs w:val="21"/>
              </w:rPr>
              <w:t>из</w:t>
            </w:r>
            <w:r w:rsidRPr="00FC21E2">
              <w:rPr>
                <w:rFonts w:ascii="Arial Narrow" w:hAnsi="Arial Narrow" w:cs="Arial"/>
                <w:sz w:val="21"/>
                <w:szCs w:val="21"/>
              </w:rPr>
              <w:t xml:space="preserve"> </w:t>
            </w:r>
          </w:p>
          <w:p w14:paraId="0DD2A5A2" w14:textId="49C0D9FE" w:rsidR="002E6217" w:rsidRPr="00FC21E2" w:rsidRDefault="002E6217" w:rsidP="002E6217">
            <w:pPr>
              <w:jc w:val="both"/>
              <w:rPr>
                <w:rFonts w:ascii="Arial Narrow" w:hAnsi="Arial Narrow" w:cs="Arial"/>
                <w:sz w:val="21"/>
                <w:szCs w:val="21"/>
              </w:rPr>
            </w:pPr>
            <w:r w:rsidRPr="00FC21E2">
              <w:rPr>
                <w:rFonts w:ascii="Arial Narrow" w:hAnsi="Arial Narrow" w:cs="Arial"/>
                <w:sz w:val="21"/>
                <w:szCs w:val="21"/>
              </w:rPr>
              <w:t xml:space="preserve"> ХЕЛЬВЕТАС Свисс Интеркооперейшн и Фонда Ага -Хана в Кыргызстане. Право заключения контракта присуждается для Фазы II</w:t>
            </w:r>
            <w:r w:rsidR="00CD46FB" w:rsidRPr="00FC21E2">
              <w:rPr>
                <w:rFonts w:ascii="Arial Narrow" w:hAnsi="Arial Narrow" w:cs="Arial"/>
                <w:sz w:val="21"/>
                <w:szCs w:val="21"/>
                <w:lang w:val="en-US"/>
              </w:rPr>
              <w:t>I</w:t>
            </w:r>
            <w:r w:rsidRPr="00FC21E2">
              <w:rPr>
                <w:rFonts w:ascii="Arial Narrow" w:hAnsi="Arial Narrow" w:cs="Arial"/>
                <w:sz w:val="21"/>
                <w:szCs w:val="21"/>
              </w:rPr>
              <w:t xml:space="preserve"> с 1 июня 20</w:t>
            </w:r>
            <w:r w:rsidR="00CD46FB" w:rsidRPr="00FC21E2">
              <w:rPr>
                <w:rFonts w:ascii="Arial Narrow" w:hAnsi="Arial Narrow" w:cs="Arial"/>
                <w:sz w:val="21"/>
                <w:szCs w:val="21"/>
              </w:rPr>
              <w:t>22</w:t>
            </w:r>
            <w:r w:rsidRPr="00FC21E2">
              <w:rPr>
                <w:rFonts w:ascii="Arial Narrow" w:hAnsi="Arial Narrow" w:cs="Arial"/>
                <w:sz w:val="21"/>
                <w:szCs w:val="21"/>
              </w:rPr>
              <w:t xml:space="preserve"> года по 3</w:t>
            </w:r>
            <w:r w:rsidR="005D0B57" w:rsidRPr="00FC21E2">
              <w:rPr>
                <w:rFonts w:ascii="Arial Narrow" w:hAnsi="Arial Narrow" w:cs="Arial"/>
                <w:sz w:val="21"/>
                <w:szCs w:val="21"/>
              </w:rPr>
              <w:t>1</w:t>
            </w:r>
            <w:r w:rsidRPr="00FC21E2">
              <w:rPr>
                <w:rFonts w:ascii="Arial Narrow" w:hAnsi="Arial Narrow" w:cs="Arial"/>
                <w:sz w:val="21"/>
                <w:szCs w:val="21"/>
              </w:rPr>
              <w:t xml:space="preserve"> </w:t>
            </w:r>
            <w:r w:rsidRPr="00FC21E2">
              <w:rPr>
                <w:rFonts w:ascii="Arial Narrow" w:hAnsi="Arial Narrow" w:cs="Arial"/>
                <w:sz w:val="21"/>
                <w:szCs w:val="21"/>
                <w:lang w:val="ky-KG"/>
              </w:rPr>
              <w:t>мая</w:t>
            </w:r>
            <w:r w:rsidRPr="00FC21E2">
              <w:rPr>
                <w:rFonts w:ascii="Arial Narrow" w:hAnsi="Arial Narrow" w:cs="Arial"/>
                <w:sz w:val="21"/>
                <w:szCs w:val="21"/>
              </w:rPr>
              <w:t xml:space="preserve"> 202</w:t>
            </w:r>
            <w:r w:rsidR="005D0B57" w:rsidRPr="00FC21E2">
              <w:rPr>
                <w:rFonts w:ascii="Arial Narrow" w:hAnsi="Arial Narrow" w:cs="Arial"/>
                <w:sz w:val="21"/>
                <w:szCs w:val="21"/>
              </w:rPr>
              <w:t>4</w:t>
            </w:r>
            <w:r w:rsidRPr="00FC21E2">
              <w:rPr>
                <w:rFonts w:ascii="Arial Narrow" w:hAnsi="Arial Narrow" w:cs="Arial"/>
                <w:sz w:val="21"/>
                <w:szCs w:val="21"/>
              </w:rPr>
              <w:t xml:space="preserve"> года.</w:t>
            </w:r>
          </w:p>
          <w:p w14:paraId="6529028E" w14:textId="77777777" w:rsidR="002E6217" w:rsidRPr="00FC21E2" w:rsidRDefault="002E6217" w:rsidP="002E6217">
            <w:pPr>
              <w:jc w:val="both"/>
              <w:rPr>
                <w:rFonts w:ascii="Arial Narrow" w:hAnsi="Arial Narrow" w:cs="Arial"/>
                <w:sz w:val="21"/>
                <w:szCs w:val="21"/>
              </w:rPr>
            </w:pPr>
          </w:p>
          <w:p w14:paraId="39A28FEF" w14:textId="4AA3D9A6" w:rsidR="002E6217" w:rsidRDefault="002E6217" w:rsidP="004E5D40">
            <w:pPr>
              <w:jc w:val="both"/>
              <w:rPr>
                <w:rFonts w:ascii="Arial Narrow" w:hAnsi="Arial Narrow" w:cs="Arial"/>
                <w:sz w:val="21"/>
                <w:szCs w:val="21"/>
              </w:rPr>
            </w:pPr>
            <w:r w:rsidRPr="00FC21E2">
              <w:rPr>
                <w:rFonts w:ascii="Arial Narrow" w:hAnsi="Arial Narrow" w:cs="Arial"/>
                <w:sz w:val="21"/>
                <w:szCs w:val="21"/>
              </w:rPr>
              <w:lastRenderedPageBreak/>
              <w:t xml:space="preserve">Программа Бай Алай является десятилетней инициативой в Алайском и Чон- Алайском (далее Проектный Регион) регионе - двух горных районах, расположенных на юге Ошской области, граничащих с Таджикистаном и Китаем, с общей численностью населения около 100 000 человек. Эти два района считаются одними из беднейших районов Кыргызстана. 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w:t>
            </w:r>
          </w:p>
          <w:p w14:paraId="0AE1A387" w14:textId="77777777" w:rsidR="004E5D40" w:rsidRPr="00FC21E2" w:rsidRDefault="004E5D40" w:rsidP="004E5D40">
            <w:pPr>
              <w:jc w:val="both"/>
              <w:rPr>
                <w:rFonts w:ascii="Arial Narrow" w:hAnsi="Arial Narrow"/>
                <w:sz w:val="21"/>
                <w:szCs w:val="21"/>
              </w:rPr>
            </w:pPr>
          </w:p>
          <w:p w14:paraId="347E3164" w14:textId="2F7CE94F" w:rsidR="00A07BE7" w:rsidRDefault="006060F5" w:rsidP="007E0029">
            <w:pPr>
              <w:tabs>
                <w:tab w:val="left" w:pos="1985"/>
                <w:tab w:val="left" w:pos="2382"/>
                <w:tab w:val="left" w:pos="2948"/>
              </w:tabs>
              <w:jc w:val="both"/>
              <w:rPr>
                <w:rFonts w:ascii="Arial Narrow" w:hAnsi="Arial Narrow"/>
                <w:sz w:val="21"/>
                <w:szCs w:val="21"/>
              </w:rPr>
            </w:pPr>
            <w:bookmarkStart w:id="0" w:name="_Hlk125459380"/>
            <w:r w:rsidRPr="006060F5">
              <w:rPr>
                <w:rFonts w:ascii="Arial Narrow" w:hAnsi="Arial Narrow"/>
                <w:sz w:val="21"/>
                <w:szCs w:val="21"/>
              </w:rPr>
              <w:t>ОО</w:t>
            </w:r>
            <w:bookmarkEnd w:id="0"/>
            <w:r w:rsidR="00A07BE7" w:rsidRPr="00A07BE7">
              <w:rPr>
                <w:rFonts w:ascii="Arial Narrow" w:hAnsi="Arial Narrow"/>
                <w:sz w:val="21"/>
                <w:szCs w:val="21"/>
              </w:rPr>
              <w:t xml:space="preserve"> </w:t>
            </w:r>
            <w:r w:rsidR="006A40AC" w:rsidRPr="006A40AC">
              <w:rPr>
                <w:rFonts w:ascii="Arial Narrow" w:hAnsi="Arial Narrow"/>
                <w:sz w:val="21"/>
                <w:szCs w:val="21"/>
              </w:rPr>
              <w:t xml:space="preserve">«Алай Ишкер Айымдары» (АИА) и ОО «Чон-Алай Ишкер Айымдары» (ЧИА) являются местными общественными организациями, объединяющие женщин рукодельниц. Организация начала свою работу осенью 2013 года и 2015 году была официально зарегистрирована как общественная организация. В 2019 году основан филиал в Чон-Алае и 2023 году перезарегистрирован как общественное объединение. На данный момент ОО АИА и ОО ЧИА имеют 374 членов и оказывают содействие каждому из них в развитии их бизнеса, предоставляя возможность обучаться, принимать участие на выставках, тренингах, обменных визитах. </w:t>
            </w:r>
            <w:r w:rsidR="00AC15F1" w:rsidRPr="00AC15F1">
              <w:rPr>
                <w:rFonts w:ascii="Arial Narrow" w:hAnsi="Arial Narrow"/>
                <w:sz w:val="21"/>
                <w:szCs w:val="21"/>
              </w:rPr>
              <w:t>Данный круг полномочий направлен на институциональное развитие вышеупомянутых организаций и оказание помощи в налаживание устойчивых каналов продаж.</w:t>
            </w:r>
          </w:p>
          <w:p w14:paraId="22D047AB" w14:textId="254A752E" w:rsidR="006F7FAF" w:rsidRPr="00DC3309" w:rsidRDefault="006060F5" w:rsidP="007E0029">
            <w:pPr>
              <w:tabs>
                <w:tab w:val="left" w:pos="1985"/>
                <w:tab w:val="left" w:pos="2382"/>
                <w:tab w:val="left" w:pos="2948"/>
              </w:tabs>
              <w:jc w:val="both"/>
              <w:rPr>
                <w:rFonts w:ascii="Arial Narrow" w:hAnsi="Arial Narrow" w:cs="Arial"/>
                <w:highlight w:val="yellow"/>
              </w:rPr>
            </w:pPr>
            <w:r w:rsidRPr="006060F5">
              <w:rPr>
                <w:rFonts w:ascii="Arial Narrow" w:hAnsi="Arial Narrow"/>
                <w:sz w:val="21"/>
                <w:szCs w:val="21"/>
              </w:rPr>
              <w:t xml:space="preserve"> </w:t>
            </w:r>
          </w:p>
          <w:p w14:paraId="41EA5FE8" w14:textId="3F80EEE3" w:rsidR="007E0029" w:rsidRDefault="007E0029" w:rsidP="007E0029">
            <w:pPr>
              <w:rPr>
                <w:rFonts w:ascii="Arial Narrow" w:hAnsi="Arial Narrow"/>
                <w:sz w:val="21"/>
                <w:szCs w:val="21"/>
                <w:lang w:eastAsia="en-US"/>
              </w:rPr>
            </w:pPr>
            <w:r w:rsidRPr="00FC21E2">
              <w:rPr>
                <w:rFonts w:ascii="Arial Narrow" w:hAnsi="Arial Narrow" w:cs="Arial"/>
                <w:b/>
                <w:iCs/>
                <w:sz w:val="21"/>
                <w:szCs w:val="21"/>
              </w:rPr>
              <w:t>Место(а) выполнения задания:</w:t>
            </w:r>
            <w:r w:rsidRPr="00FC21E2">
              <w:rPr>
                <w:rFonts w:ascii="Arial Narrow" w:hAnsi="Arial Narrow"/>
                <w:sz w:val="21"/>
                <w:szCs w:val="21"/>
                <w:lang w:eastAsia="en-US"/>
              </w:rPr>
              <w:t xml:space="preserve"> </w:t>
            </w:r>
            <w:bookmarkStart w:id="1" w:name="_Hlk125459344"/>
            <w:r w:rsidR="009D34EB" w:rsidRPr="00FC21E2">
              <w:rPr>
                <w:rFonts w:ascii="Arial Narrow" w:hAnsi="Arial Narrow"/>
                <w:sz w:val="21"/>
                <w:szCs w:val="21"/>
                <w:lang w:eastAsia="en-US"/>
              </w:rPr>
              <w:t>г.</w:t>
            </w:r>
            <w:r w:rsidR="00CD149F" w:rsidRPr="00CD149F">
              <w:rPr>
                <w:rFonts w:ascii="Arial Narrow" w:hAnsi="Arial Narrow"/>
                <w:sz w:val="21"/>
                <w:szCs w:val="21"/>
                <w:lang w:eastAsia="en-US"/>
              </w:rPr>
              <w:t xml:space="preserve"> </w:t>
            </w:r>
            <w:r w:rsidR="00CD149F">
              <w:rPr>
                <w:rFonts w:ascii="Arial Narrow" w:hAnsi="Arial Narrow"/>
                <w:sz w:val="21"/>
                <w:szCs w:val="21"/>
                <w:lang w:val="ky-KG" w:eastAsia="en-US"/>
              </w:rPr>
              <w:t xml:space="preserve">Бишкек и </w:t>
            </w:r>
            <w:r w:rsidR="006A40AC">
              <w:rPr>
                <w:rFonts w:ascii="Arial Narrow" w:hAnsi="Arial Narrow"/>
                <w:sz w:val="21"/>
                <w:szCs w:val="21"/>
                <w:lang w:eastAsia="en-US"/>
              </w:rPr>
              <w:t xml:space="preserve">г. </w:t>
            </w:r>
            <w:r w:rsidR="009D34EB" w:rsidRPr="00FC21E2">
              <w:rPr>
                <w:rFonts w:ascii="Arial Narrow" w:hAnsi="Arial Narrow"/>
                <w:sz w:val="21"/>
                <w:szCs w:val="21"/>
                <w:lang w:eastAsia="en-US"/>
              </w:rPr>
              <w:t>Ош, Алайские и Чон-Алайские районы</w:t>
            </w:r>
            <w:bookmarkEnd w:id="1"/>
          </w:p>
          <w:p w14:paraId="7CA70B5F" w14:textId="6A52E0C4" w:rsidR="00EB4D9D" w:rsidRDefault="007E0029" w:rsidP="0068085D">
            <w:pPr>
              <w:shd w:val="clear" w:color="auto" w:fill="FFFFFF" w:themeFill="background1"/>
              <w:rPr>
                <w:rFonts w:ascii="Arial Narrow" w:hAnsi="Arial Narrow"/>
                <w:sz w:val="21"/>
                <w:szCs w:val="21"/>
                <w:lang w:eastAsia="en-US"/>
              </w:rPr>
            </w:pPr>
            <w:r w:rsidRPr="00FC21E2">
              <w:rPr>
                <w:rFonts w:ascii="Arial Narrow" w:hAnsi="Arial Narrow" w:cs="Arial"/>
                <w:b/>
                <w:iCs/>
                <w:sz w:val="21"/>
                <w:szCs w:val="21"/>
              </w:rPr>
              <w:t>Сроки выполнения задания:</w:t>
            </w:r>
            <w:r w:rsidR="003059CA" w:rsidRPr="00FC21E2">
              <w:rPr>
                <w:rFonts w:ascii="Arial Narrow" w:hAnsi="Arial Narrow" w:cs="Arial"/>
              </w:rPr>
              <w:t xml:space="preserve"> </w:t>
            </w:r>
            <w:r w:rsidR="003F671D" w:rsidRPr="003F671D">
              <w:rPr>
                <w:rFonts w:ascii="Arial Narrow" w:hAnsi="Arial Narrow"/>
              </w:rPr>
              <w:t>1</w:t>
            </w:r>
            <w:r w:rsidR="00A640C0" w:rsidRPr="00A640C0">
              <w:rPr>
                <w:rFonts w:ascii="Arial Narrow" w:hAnsi="Arial Narrow"/>
              </w:rPr>
              <w:t>2</w:t>
            </w:r>
            <w:r w:rsidR="00A07BE7" w:rsidRPr="00A07BE7">
              <w:rPr>
                <w:rFonts w:ascii="Arial Narrow" w:hAnsi="Arial Narrow"/>
                <w:sz w:val="21"/>
                <w:szCs w:val="21"/>
                <w:lang w:eastAsia="en-US"/>
              </w:rPr>
              <w:t xml:space="preserve"> марта 2024г – 30 апреля 2024г</w:t>
            </w:r>
          </w:p>
          <w:p w14:paraId="345CB4DA" w14:textId="35226B05" w:rsidR="00306CE6" w:rsidRDefault="007E0029" w:rsidP="008A26FE">
            <w:pPr>
              <w:shd w:val="clear" w:color="auto" w:fill="FFFFFF" w:themeFill="background1"/>
              <w:tabs>
                <w:tab w:val="left" w:pos="1985"/>
                <w:tab w:val="left" w:pos="2382"/>
                <w:tab w:val="left" w:pos="2948"/>
              </w:tabs>
              <w:jc w:val="both"/>
              <w:rPr>
                <w:rFonts w:ascii="Arial Narrow" w:hAnsi="Arial Narrow"/>
                <w:sz w:val="21"/>
                <w:szCs w:val="21"/>
                <w:lang w:eastAsia="en-US"/>
              </w:rPr>
            </w:pPr>
            <w:r w:rsidRPr="00FC21E2">
              <w:rPr>
                <w:rFonts w:ascii="Arial Narrow" w:hAnsi="Arial Narrow" w:cs="Arial"/>
                <w:b/>
                <w:sz w:val="21"/>
                <w:szCs w:val="21"/>
              </w:rPr>
              <w:t>Цель задания:</w:t>
            </w:r>
            <w:r w:rsidR="008A393D" w:rsidRPr="00FC21E2">
              <w:rPr>
                <w:rFonts w:ascii="Arial Narrow" w:hAnsi="Arial Narrow" w:cs="Arial"/>
                <w:b/>
                <w:lang w:val="ky-KG"/>
              </w:rPr>
              <w:t xml:space="preserve"> </w:t>
            </w:r>
            <w:r w:rsidR="00AF7D6C" w:rsidRPr="006A40AC">
              <w:rPr>
                <w:rFonts w:ascii="Arial Narrow" w:hAnsi="Arial Narrow"/>
                <w:sz w:val="21"/>
                <w:szCs w:val="21"/>
                <w:lang w:eastAsia="en-US"/>
              </w:rPr>
              <w:t>укрепление</w:t>
            </w:r>
            <w:r w:rsidR="00857E17" w:rsidRPr="006A40AC">
              <w:rPr>
                <w:rFonts w:ascii="Arial Narrow" w:hAnsi="Arial Narrow"/>
                <w:sz w:val="21"/>
                <w:szCs w:val="21"/>
                <w:lang w:eastAsia="en-US"/>
              </w:rPr>
              <w:t xml:space="preserve"> институционального</w:t>
            </w:r>
            <w:r w:rsidR="00AF7D6C" w:rsidRPr="006A40AC">
              <w:rPr>
                <w:rFonts w:ascii="Arial Narrow" w:hAnsi="Arial Narrow"/>
                <w:sz w:val="21"/>
                <w:szCs w:val="21"/>
                <w:lang w:eastAsia="en-US"/>
              </w:rPr>
              <w:t xml:space="preserve"> развити</w:t>
            </w:r>
            <w:r w:rsidR="00857E17" w:rsidRPr="006A40AC">
              <w:rPr>
                <w:rFonts w:ascii="Arial Narrow" w:hAnsi="Arial Narrow"/>
                <w:sz w:val="21"/>
                <w:szCs w:val="21"/>
                <w:lang w:eastAsia="en-US"/>
              </w:rPr>
              <w:t>я</w:t>
            </w:r>
            <w:r w:rsidR="00AF7D6C" w:rsidRPr="006A40AC">
              <w:rPr>
                <w:rFonts w:ascii="Arial Narrow" w:hAnsi="Arial Narrow"/>
                <w:sz w:val="21"/>
                <w:szCs w:val="21"/>
                <w:lang w:eastAsia="en-US"/>
              </w:rPr>
              <w:t xml:space="preserve"> объединений ремесленниц</w:t>
            </w:r>
            <w:r w:rsidR="00857E17" w:rsidRPr="006A40AC">
              <w:rPr>
                <w:rFonts w:ascii="Arial Narrow" w:hAnsi="Arial Narrow"/>
                <w:sz w:val="21"/>
                <w:szCs w:val="21"/>
                <w:lang w:eastAsia="en-US"/>
              </w:rPr>
              <w:t xml:space="preserve"> и повышение их профессиональных навыков</w:t>
            </w:r>
            <w:r w:rsidR="00AF7D6C" w:rsidRPr="00AF7D6C">
              <w:rPr>
                <w:rFonts w:ascii="Arial Narrow" w:hAnsi="Arial Narrow"/>
                <w:sz w:val="21"/>
                <w:szCs w:val="21"/>
                <w:lang w:eastAsia="en-US"/>
              </w:rPr>
              <w:t xml:space="preserve"> с целью</w:t>
            </w:r>
            <w:r w:rsidR="00857E17">
              <w:rPr>
                <w:rFonts w:ascii="Arial Narrow" w:hAnsi="Arial Narrow"/>
                <w:sz w:val="21"/>
                <w:szCs w:val="21"/>
                <w:lang w:eastAsia="en-US"/>
              </w:rPr>
              <w:t xml:space="preserve"> улучшение </w:t>
            </w:r>
            <w:r w:rsidR="00AF7D6C" w:rsidRPr="00AF7D6C">
              <w:rPr>
                <w:rFonts w:ascii="Arial Narrow" w:hAnsi="Arial Narrow"/>
                <w:sz w:val="21"/>
                <w:szCs w:val="21"/>
                <w:lang w:eastAsia="en-US"/>
              </w:rPr>
              <w:t>устойчиво</w:t>
            </w:r>
            <w:r w:rsidR="00857E17">
              <w:rPr>
                <w:rFonts w:ascii="Arial Narrow" w:hAnsi="Arial Narrow"/>
                <w:sz w:val="21"/>
                <w:szCs w:val="21"/>
                <w:lang w:eastAsia="en-US"/>
              </w:rPr>
              <w:t>й деятельности данных</w:t>
            </w:r>
            <w:r w:rsidR="00AF7D6C" w:rsidRPr="00AF7D6C">
              <w:rPr>
                <w:rFonts w:ascii="Arial Narrow" w:hAnsi="Arial Narrow"/>
                <w:sz w:val="21"/>
                <w:szCs w:val="21"/>
                <w:lang w:eastAsia="en-US"/>
              </w:rPr>
              <w:t xml:space="preserve"> объединений, </w:t>
            </w:r>
            <w:r w:rsidR="00857E17">
              <w:rPr>
                <w:rFonts w:ascii="Arial Narrow" w:hAnsi="Arial Narrow"/>
                <w:sz w:val="21"/>
                <w:szCs w:val="21"/>
                <w:lang w:eastAsia="en-US"/>
              </w:rPr>
              <w:t xml:space="preserve">а также </w:t>
            </w:r>
            <w:r w:rsidR="00AF7D6C" w:rsidRPr="00AF7D6C">
              <w:rPr>
                <w:rFonts w:ascii="Arial Narrow" w:hAnsi="Arial Narrow"/>
                <w:sz w:val="21"/>
                <w:szCs w:val="21"/>
                <w:lang w:eastAsia="en-US"/>
              </w:rPr>
              <w:t>улучшения координации деятельности</w:t>
            </w:r>
            <w:r w:rsidR="00857E17">
              <w:rPr>
                <w:rFonts w:ascii="Arial Narrow" w:hAnsi="Arial Narrow"/>
                <w:sz w:val="21"/>
                <w:szCs w:val="21"/>
                <w:lang w:eastAsia="en-US"/>
              </w:rPr>
              <w:t xml:space="preserve"> и </w:t>
            </w:r>
            <w:r w:rsidR="00AF7D6C" w:rsidRPr="00AF7D6C">
              <w:rPr>
                <w:rFonts w:ascii="Arial Narrow" w:hAnsi="Arial Narrow"/>
                <w:sz w:val="21"/>
                <w:szCs w:val="21"/>
                <w:lang w:eastAsia="en-US"/>
              </w:rPr>
              <w:t xml:space="preserve"> расширения рынков сбыта продукции.</w:t>
            </w:r>
          </w:p>
          <w:p w14:paraId="58A1EC33" w14:textId="77777777" w:rsidR="00795D2E" w:rsidRDefault="00795D2E" w:rsidP="008A26FE">
            <w:pPr>
              <w:shd w:val="clear" w:color="auto" w:fill="FFFFFF" w:themeFill="background1"/>
              <w:tabs>
                <w:tab w:val="left" w:pos="1985"/>
                <w:tab w:val="left" w:pos="2382"/>
                <w:tab w:val="left" w:pos="2948"/>
              </w:tabs>
              <w:jc w:val="both"/>
              <w:rPr>
                <w:rFonts w:ascii="Arial Narrow" w:hAnsi="Arial Narrow" w:cs="Arial"/>
              </w:rPr>
            </w:pPr>
          </w:p>
          <w:p w14:paraId="5BA58230" w14:textId="5D978B6B" w:rsidR="00134895" w:rsidRDefault="00EB4D9D" w:rsidP="005D6E5D">
            <w:pPr>
              <w:tabs>
                <w:tab w:val="left" w:pos="1985"/>
                <w:tab w:val="left" w:pos="2382"/>
                <w:tab w:val="left" w:pos="2948"/>
              </w:tabs>
              <w:spacing w:after="240"/>
              <w:jc w:val="both"/>
              <w:rPr>
                <w:rFonts w:ascii="Arial Narrow" w:hAnsi="Arial Narrow" w:cs="Arial"/>
                <w:b/>
                <w:sz w:val="21"/>
                <w:szCs w:val="21"/>
              </w:rPr>
            </w:pPr>
            <w:r w:rsidRPr="00025178">
              <w:rPr>
                <w:rFonts w:ascii="Arial Narrow" w:hAnsi="Arial Narrow" w:cs="Arial"/>
                <w:b/>
                <w:sz w:val="21"/>
                <w:szCs w:val="21"/>
              </w:rPr>
              <w:t>Задачи:</w:t>
            </w:r>
          </w:p>
          <w:p w14:paraId="3C4C1880" w14:textId="0770D275" w:rsidR="00AF7D6C" w:rsidRPr="006A40AC" w:rsidRDefault="00857E17" w:rsidP="00AF7D6C">
            <w:pPr>
              <w:pStyle w:val="ListParagraph"/>
              <w:numPr>
                <w:ilvl w:val="0"/>
                <w:numId w:val="1"/>
              </w:numPr>
              <w:tabs>
                <w:tab w:val="left" w:pos="851"/>
                <w:tab w:val="left" w:pos="1587"/>
                <w:tab w:val="left" w:pos="3828"/>
              </w:tabs>
              <w:jc w:val="both"/>
              <w:rPr>
                <w:rFonts w:ascii="Arial Narrow" w:hAnsi="Arial Narrow" w:cstheme="minorHAnsi"/>
                <w:sz w:val="21"/>
                <w:szCs w:val="21"/>
                <w:lang w:val="ky-KG"/>
              </w:rPr>
            </w:pPr>
            <w:r w:rsidRPr="006A40AC">
              <w:rPr>
                <w:rFonts w:ascii="Arial Narrow" w:hAnsi="Arial Narrow" w:cstheme="minorHAnsi"/>
                <w:sz w:val="21"/>
                <w:szCs w:val="21"/>
                <w:lang w:val="ky-KG"/>
              </w:rPr>
              <w:t xml:space="preserve">Обучение и развитие внутренних процедур управления на базе принципов прозрачности и отчетности перед членами и общественностью: порядок проведения собраний (необходимо провести 3 собрания в локациях), процедур обсуждения и голосования в общих собраниях.   </w:t>
            </w:r>
            <w:r w:rsidR="00AF7D6C" w:rsidRPr="006A40AC">
              <w:rPr>
                <w:rFonts w:ascii="Arial Narrow" w:hAnsi="Arial Narrow" w:cstheme="minorHAnsi"/>
                <w:sz w:val="21"/>
                <w:szCs w:val="21"/>
                <w:lang w:val="ky-KG"/>
              </w:rPr>
              <w:t xml:space="preserve"> </w:t>
            </w:r>
            <w:r w:rsidR="00AF7D6C" w:rsidRPr="006A40AC">
              <w:rPr>
                <w:rFonts w:ascii="Arial Narrow" w:hAnsi="Arial Narrow" w:cstheme="minorHAnsi"/>
                <w:sz w:val="21"/>
                <w:szCs w:val="21"/>
                <w:lang w:val="ky-KG"/>
              </w:rPr>
              <w:lastRenderedPageBreak/>
              <w:t>Предоставление</w:t>
            </w:r>
            <w:r w:rsidRPr="006A40AC">
              <w:rPr>
                <w:rFonts w:ascii="Arial Narrow" w:hAnsi="Arial Narrow" w:cstheme="minorHAnsi"/>
                <w:sz w:val="21"/>
                <w:szCs w:val="21"/>
                <w:lang w:val="ky-KG"/>
              </w:rPr>
              <w:t xml:space="preserve"> всех</w:t>
            </w:r>
            <w:r w:rsidR="00AF7D6C" w:rsidRPr="006A40AC">
              <w:rPr>
                <w:rFonts w:ascii="Arial Narrow" w:hAnsi="Arial Narrow" w:cstheme="minorHAnsi"/>
                <w:sz w:val="21"/>
                <w:szCs w:val="21"/>
                <w:lang w:val="ky-KG"/>
              </w:rPr>
              <w:t xml:space="preserve"> методических </w:t>
            </w:r>
            <w:r w:rsidRPr="006A40AC">
              <w:rPr>
                <w:rFonts w:ascii="Arial Narrow" w:hAnsi="Arial Narrow" w:cstheme="minorHAnsi"/>
                <w:sz w:val="21"/>
                <w:szCs w:val="21"/>
                <w:lang w:val="ky-KG"/>
              </w:rPr>
              <w:t xml:space="preserve">и </w:t>
            </w:r>
            <w:r w:rsidR="00AF7D6C" w:rsidRPr="006A40AC">
              <w:rPr>
                <w:rFonts w:ascii="Arial Narrow" w:hAnsi="Arial Narrow" w:cstheme="minorHAnsi"/>
                <w:sz w:val="21"/>
                <w:szCs w:val="21"/>
                <w:lang w:val="ky-KG"/>
              </w:rPr>
              <w:t>материалов и руководств по организации и проведению общих собраний.</w:t>
            </w:r>
          </w:p>
          <w:p w14:paraId="28E5E463" w14:textId="6C420B3F" w:rsidR="00BA0355" w:rsidRPr="006A40AC" w:rsidRDefault="00AF7D6C" w:rsidP="00BA0355">
            <w:pPr>
              <w:pStyle w:val="ListParagraph"/>
              <w:numPr>
                <w:ilvl w:val="0"/>
                <w:numId w:val="1"/>
              </w:numPr>
              <w:tabs>
                <w:tab w:val="left" w:pos="851"/>
                <w:tab w:val="left" w:pos="1587"/>
                <w:tab w:val="left" w:pos="3828"/>
              </w:tabs>
              <w:jc w:val="both"/>
              <w:rPr>
                <w:rFonts w:ascii="Arial Narrow" w:hAnsi="Arial Narrow" w:cstheme="minorHAnsi"/>
                <w:sz w:val="21"/>
                <w:szCs w:val="21"/>
                <w:lang w:val="ky-KG"/>
              </w:rPr>
            </w:pPr>
            <w:r w:rsidRPr="006A40AC">
              <w:rPr>
                <w:rFonts w:ascii="Arial Narrow" w:hAnsi="Arial Narrow" w:cstheme="minorHAnsi"/>
                <w:sz w:val="21"/>
                <w:szCs w:val="21"/>
                <w:lang w:val="ky-KG"/>
              </w:rPr>
              <w:t xml:space="preserve">Усиление лидерских качеств ремесленниц для устойчивости объединений. Разработка и проведение тренингов для лидеров ремесленниц с фокусом на развитие лидерских </w:t>
            </w:r>
            <w:r w:rsidR="00865BFF">
              <w:rPr>
                <w:rFonts w:ascii="Arial Narrow" w:hAnsi="Arial Narrow" w:cstheme="minorHAnsi"/>
                <w:sz w:val="21"/>
                <w:szCs w:val="21"/>
                <w:lang w:val="ky-KG"/>
              </w:rPr>
              <w:t xml:space="preserve">и управленческих </w:t>
            </w:r>
            <w:r w:rsidRPr="006A40AC">
              <w:rPr>
                <w:rFonts w:ascii="Arial Narrow" w:hAnsi="Arial Narrow" w:cstheme="minorHAnsi"/>
                <w:sz w:val="21"/>
                <w:szCs w:val="21"/>
                <w:lang w:val="ky-KG"/>
              </w:rPr>
              <w:t xml:space="preserve">качеств, </w:t>
            </w:r>
            <w:r w:rsidR="00BA0355" w:rsidRPr="006A40AC">
              <w:rPr>
                <w:rFonts w:ascii="Arial Narrow" w:hAnsi="Arial Narrow" w:cstheme="minorHAnsi"/>
                <w:sz w:val="21"/>
                <w:szCs w:val="21"/>
                <w:lang w:val="ky-KG"/>
              </w:rPr>
              <w:t xml:space="preserve">которые позволили бы </w:t>
            </w:r>
            <w:r w:rsidR="00865BFF">
              <w:rPr>
                <w:rFonts w:ascii="Arial Narrow" w:hAnsi="Arial Narrow" w:cstheme="minorHAnsi"/>
                <w:sz w:val="21"/>
                <w:szCs w:val="21"/>
                <w:lang w:val="ky-KG"/>
              </w:rPr>
              <w:t xml:space="preserve">им </w:t>
            </w:r>
            <w:r w:rsidR="00BA0355" w:rsidRPr="006A40AC">
              <w:rPr>
                <w:rFonts w:ascii="Arial Narrow" w:hAnsi="Arial Narrow" w:cstheme="minorHAnsi"/>
                <w:sz w:val="21"/>
                <w:szCs w:val="21"/>
                <w:lang w:val="ky-KG"/>
              </w:rPr>
              <w:t xml:space="preserve">активно </w:t>
            </w:r>
            <w:r w:rsidR="00865BFF">
              <w:rPr>
                <w:rFonts w:ascii="Arial Narrow" w:hAnsi="Arial Narrow" w:cstheme="minorHAnsi"/>
                <w:sz w:val="21"/>
                <w:szCs w:val="21"/>
                <w:lang w:val="ky-KG"/>
              </w:rPr>
              <w:t>выполнять назначенные задачи и функции</w:t>
            </w:r>
            <w:r w:rsidR="00BA0355" w:rsidRPr="006A40AC">
              <w:rPr>
                <w:rFonts w:ascii="Arial Narrow" w:hAnsi="Arial Narrow" w:cstheme="minorHAnsi"/>
                <w:sz w:val="21"/>
                <w:szCs w:val="21"/>
                <w:lang w:val="ky-KG"/>
              </w:rPr>
              <w:t xml:space="preserve"> в рамках управление объединениями, производственного менеджмента, распределение работ, планирование развития </w:t>
            </w:r>
            <w:r w:rsidR="006A40AC" w:rsidRPr="006A40AC">
              <w:rPr>
                <w:rFonts w:ascii="Arial Narrow" w:hAnsi="Arial Narrow" w:cstheme="minorHAnsi"/>
                <w:sz w:val="21"/>
                <w:szCs w:val="21"/>
              </w:rPr>
              <w:t>объединений</w:t>
            </w:r>
            <w:r w:rsidR="00BA0355" w:rsidRPr="006A40AC">
              <w:rPr>
                <w:rFonts w:ascii="Arial Narrow" w:hAnsi="Arial Narrow" w:cstheme="minorHAnsi"/>
                <w:sz w:val="21"/>
                <w:szCs w:val="21"/>
                <w:lang w:val="ky-KG"/>
              </w:rPr>
              <w:t>.</w:t>
            </w:r>
          </w:p>
          <w:p w14:paraId="71592CD0" w14:textId="470CF6CE" w:rsidR="00AF7D6C" w:rsidRPr="008C46C2" w:rsidRDefault="00AF7D6C" w:rsidP="00556BC2">
            <w:pPr>
              <w:pStyle w:val="ListParagraph"/>
              <w:numPr>
                <w:ilvl w:val="0"/>
                <w:numId w:val="1"/>
              </w:numPr>
              <w:tabs>
                <w:tab w:val="left" w:pos="851"/>
                <w:tab w:val="left" w:pos="1587"/>
                <w:tab w:val="left" w:pos="3828"/>
              </w:tabs>
              <w:jc w:val="both"/>
              <w:rPr>
                <w:rFonts w:ascii="Arial Narrow" w:hAnsi="Arial Narrow" w:cstheme="minorHAnsi"/>
                <w:sz w:val="21"/>
                <w:szCs w:val="21"/>
                <w:lang w:val="ky-KG"/>
              </w:rPr>
            </w:pPr>
            <w:r w:rsidRPr="008C46C2">
              <w:rPr>
                <w:rFonts w:ascii="Arial Narrow" w:hAnsi="Arial Narrow" w:cstheme="minorHAnsi"/>
                <w:sz w:val="21"/>
                <w:szCs w:val="21"/>
                <w:lang w:val="ky-KG"/>
              </w:rPr>
              <w:t>Координация развития ремесленниц</w:t>
            </w:r>
            <w:r w:rsidR="00BA0355" w:rsidRPr="008C46C2">
              <w:rPr>
                <w:rFonts w:ascii="Arial Narrow" w:hAnsi="Arial Narrow" w:cstheme="minorHAnsi"/>
                <w:sz w:val="21"/>
                <w:szCs w:val="21"/>
                <w:lang w:val="ky-KG"/>
              </w:rPr>
              <w:t>: поддержка в налаживании деловых связей и проведения работ с текущими клиентами, помощь в</w:t>
            </w:r>
            <w:r w:rsidRPr="008C46C2">
              <w:rPr>
                <w:rFonts w:ascii="Arial Narrow" w:hAnsi="Arial Narrow" w:cstheme="minorHAnsi"/>
                <w:sz w:val="21"/>
                <w:szCs w:val="21"/>
                <w:lang w:val="ky-KG"/>
              </w:rPr>
              <w:t xml:space="preserve"> нетворкинг</w:t>
            </w:r>
            <w:r w:rsidR="00BA0355" w:rsidRPr="008C46C2">
              <w:rPr>
                <w:rFonts w:ascii="Arial Narrow" w:hAnsi="Arial Narrow" w:cstheme="minorHAnsi"/>
                <w:sz w:val="21"/>
                <w:szCs w:val="21"/>
                <w:lang w:val="ky-KG"/>
              </w:rPr>
              <w:t>е</w:t>
            </w:r>
            <w:r w:rsidRPr="008C46C2">
              <w:rPr>
                <w:rFonts w:ascii="Arial Narrow" w:hAnsi="Arial Narrow" w:cstheme="minorHAnsi"/>
                <w:sz w:val="21"/>
                <w:szCs w:val="21"/>
                <w:lang w:val="ky-KG"/>
              </w:rPr>
              <w:t xml:space="preserve"> с </w:t>
            </w:r>
            <w:r w:rsidR="00BA0355" w:rsidRPr="008C46C2">
              <w:rPr>
                <w:rFonts w:ascii="Arial Narrow" w:hAnsi="Arial Narrow" w:cstheme="minorHAnsi"/>
                <w:sz w:val="21"/>
                <w:szCs w:val="21"/>
                <w:lang w:val="ky-KG"/>
              </w:rPr>
              <w:t xml:space="preserve">потенциальными </w:t>
            </w:r>
            <w:r w:rsidRPr="008C46C2">
              <w:rPr>
                <w:rFonts w:ascii="Arial Narrow" w:hAnsi="Arial Narrow" w:cstheme="minorHAnsi"/>
                <w:sz w:val="21"/>
                <w:szCs w:val="21"/>
                <w:lang w:val="ky-KG"/>
              </w:rPr>
              <w:t>покупателями. Организация обучающего тренинга по этике общения с клиентами, покупателями и работниками.</w:t>
            </w:r>
          </w:p>
          <w:p w14:paraId="2E922347" w14:textId="77777777" w:rsidR="00A11169" w:rsidRPr="00A11169" w:rsidRDefault="00A11169" w:rsidP="00AF7D6C">
            <w:pPr>
              <w:pStyle w:val="ListParagraph"/>
              <w:numPr>
                <w:ilvl w:val="0"/>
                <w:numId w:val="1"/>
              </w:numPr>
              <w:jc w:val="both"/>
              <w:rPr>
                <w:rFonts w:ascii="Arial Narrow" w:hAnsi="Arial Narrow" w:cs="Arial"/>
              </w:rPr>
            </w:pPr>
            <w:r w:rsidRPr="00A11169">
              <w:rPr>
                <w:rFonts w:ascii="Arial Narrow" w:hAnsi="Arial Narrow" w:cstheme="minorHAnsi"/>
                <w:sz w:val="21"/>
                <w:szCs w:val="21"/>
                <w:lang w:val="ky-KG"/>
              </w:rPr>
              <w:t>Обучение базовому и эффективному управлению страницами в Инстаграм и онлайн-платформами для продаж: как проверять активность на страницах, отвечать на сообщения, основы управления аккаунтами и т.д. Фокус на том, чтобы научиться контролировать работу аутсорсеров, занимающихся продвижением и продажами через онлайн-платформы.</w:t>
            </w:r>
          </w:p>
          <w:p w14:paraId="6114EA46" w14:textId="2456BCB5" w:rsidR="00DD5622" w:rsidRPr="00AF7D6C" w:rsidRDefault="00AF7D6C" w:rsidP="00AF7D6C">
            <w:pPr>
              <w:pStyle w:val="ListParagraph"/>
              <w:numPr>
                <w:ilvl w:val="0"/>
                <w:numId w:val="1"/>
              </w:numPr>
              <w:jc w:val="both"/>
              <w:rPr>
                <w:rFonts w:ascii="Arial Narrow" w:hAnsi="Arial Narrow" w:cs="Arial"/>
              </w:rPr>
            </w:pPr>
            <w:r w:rsidRPr="00AF7D6C">
              <w:rPr>
                <w:rFonts w:ascii="Arial Narrow" w:hAnsi="Arial Narrow" w:cstheme="minorHAnsi"/>
                <w:sz w:val="21"/>
                <w:szCs w:val="21"/>
                <w:lang w:val="ky-KG"/>
              </w:rPr>
              <w:t xml:space="preserve">Предоставление детального описательного отчета не позднее </w:t>
            </w:r>
            <w:r w:rsidR="00F61970" w:rsidRPr="00F61970">
              <w:rPr>
                <w:rFonts w:ascii="Arial Narrow" w:hAnsi="Arial Narrow" w:cstheme="minorHAnsi"/>
                <w:sz w:val="21"/>
                <w:szCs w:val="21"/>
              </w:rPr>
              <w:t>30</w:t>
            </w:r>
            <w:r w:rsidRPr="00AF7D6C">
              <w:rPr>
                <w:rFonts w:ascii="Arial Narrow" w:hAnsi="Arial Narrow" w:cstheme="minorHAnsi"/>
                <w:sz w:val="21"/>
                <w:szCs w:val="21"/>
                <w:lang w:val="ky-KG"/>
              </w:rPr>
              <w:t xml:space="preserve"> </w:t>
            </w:r>
            <w:r w:rsidR="00F61970">
              <w:rPr>
                <w:rFonts w:ascii="Arial Narrow" w:hAnsi="Arial Narrow" w:cstheme="minorHAnsi"/>
                <w:sz w:val="21"/>
                <w:szCs w:val="21"/>
                <w:lang w:val="ky-KG"/>
              </w:rPr>
              <w:t>апрел</w:t>
            </w:r>
            <w:r w:rsidRPr="00AF7D6C">
              <w:rPr>
                <w:rFonts w:ascii="Arial Narrow" w:hAnsi="Arial Narrow" w:cstheme="minorHAnsi"/>
                <w:sz w:val="21"/>
                <w:szCs w:val="21"/>
                <w:lang w:val="ky-KG"/>
              </w:rPr>
              <w:t>я 202</w:t>
            </w:r>
            <w:r w:rsidR="00F61970">
              <w:rPr>
                <w:rFonts w:ascii="Arial Narrow" w:hAnsi="Arial Narrow" w:cstheme="minorHAnsi"/>
                <w:sz w:val="21"/>
                <w:szCs w:val="21"/>
                <w:lang w:val="ky-KG"/>
              </w:rPr>
              <w:t>4</w:t>
            </w:r>
            <w:r w:rsidRPr="00AF7D6C">
              <w:rPr>
                <w:rFonts w:ascii="Arial Narrow" w:hAnsi="Arial Narrow" w:cstheme="minorHAnsi"/>
                <w:sz w:val="21"/>
                <w:szCs w:val="21"/>
                <w:lang w:val="ky-KG"/>
              </w:rPr>
              <w:t xml:space="preserve"> года.</w:t>
            </w:r>
          </w:p>
          <w:p w14:paraId="39B3300E" w14:textId="77777777" w:rsidR="00AF7D6C" w:rsidRPr="00DD5622" w:rsidRDefault="00AF7D6C" w:rsidP="00AF7D6C">
            <w:pPr>
              <w:pStyle w:val="ListParagraph"/>
              <w:ind w:left="360"/>
              <w:jc w:val="both"/>
              <w:rPr>
                <w:rFonts w:ascii="Arial Narrow" w:hAnsi="Arial Narrow" w:cs="Arial"/>
              </w:rPr>
            </w:pPr>
          </w:p>
          <w:p w14:paraId="79FB2C6E" w14:textId="0E242A1A" w:rsidR="00235D52" w:rsidRDefault="001725DD" w:rsidP="00F565A4">
            <w:pPr>
              <w:tabs>
                <w:tab w:val="left" w:pos="1985"/>
                <w:tab w:val="left" w:pos="2382"/>
                <w:tab w:val="left" w:pos="2948"/>
              </w:tabs>
              <w:ind w:left="50"/>
              <w:jc w:val="both"/>
              <w:rPr>
                <w:rFonts w:ascii="Arial Narrow" w:hAnsi="Arial Narrow" w:cs="Arial"/>
                <w:b/>
                <w:sz w:val="21"/>
                <w:szCs w:val="21"/>
              </w:rPr>
            </w:pPr>
            <w:r w:rsidRPr="00025178">
              <w:rPr>
                <w:rFonts w:ascii="Arial Narrow" w:hAnsi="Arial Narrow" w:cs="Arial"/>
                <w:b/>
                <w:sz w:val="21"/>
                <w:szCs w:val="21"/>
              </w:rPr>
              <w:t>Ожидаемые результаты:</w:t>
            </w:r>
          </w:p>
          <w:p w14:paraId="1883F8E4" w14:textId="77777777" w:rsidR="00414665" w:rsidRDefault="00414665" w:rsidP="00414665">
            <w:pPr>
              <w:pStyle w:val="ListParagraph"/>
              <w:numPr>
                <w:ilvl w:val="0"/>
                <w:numId w:val="10"/>
              </w:numPr>
              <w:tabs>
                <w:tab w:val="left" w:pos="1985"/>
                <w:tab w:val="left" w:pos="2382"/>
                <w:tab w:val="left" w:pos="2948"/>
              </w:tabs>
              <w:ind w:left="316"/>
              <w:jc w:val="both"/>
              <w:rPr>
                <w:rFonts w:ascii="Arial Narrow" w:hAnsi="Arial Narrow"/>
                <w:sz w:val="21"/>
                <w:szCs w:val="21"/>
              </w:rPr>
            </w:pPr>
            <w:r w:rsidRPr="00414665">
              <w:rPr>
                <w:rFonts w:ascii="Arial Narrow" w:hAnsi="Arial Narrow"/>
                <w:sz w:val="21"/>
                <w:szCs w:val="21"/>
              </w:rPr>
              <w:t xml:space="preserve">Повышение уровня знаний и навыков ремесленниц в организации и проведении </w:t>
            </w:r>
            <w:r>
              <w:rPr>
                <w:rFonts w:ascii="Arial Narrow" w:hAnsi="Arial Narrow"/>
                <w:sz w:val="21"/>
                <w:szCs w:val="21"/>
              </w:rPr>
              <w:t xml:space="preserve">регулярных </w:t>
            </w:r>
            <w:r w:rsidRPr="00414665">
              <w:rPr>
                <w:rFonts w:ascii="Arial Narrow" w:hAnsi="Arial Narrow"/>
                <w:sz w:val="21"/>
                <w:szCs w:val="21"/>
              </w:rPr>
              <w:t>общих собраний.</w:t>
            </w:r>
          </w:p>
          <w:p w14:paraId="1AC36C85" w14:textId="77777777" w:rsidR="00414665" w:rsidRDefault="00414665" w:rsidP="00414665">
            <w:pPr>
              <w:pStyle w:val="ListParagraph"/>
              <w:numPr>
                <w:ilvl w:val="0"/>
                <w:numId w:val="10"/>
              </w:numPr>
              <w:tabs>
                <w:tab w:val="left" w:pos="1985"/>
                <w:tab w:val="left" w:pos="2382"/>
                <w:tab w:val="left" w:pos="2948"/>
              </w:tabs>
              <w:ind w:left="316"/>
              <w:jc w:val="both"/>
              <w:rPr>
                <w:rFonts w:ascii="Arial Narrow" w:hAnsi="Arial Narrow"/>
                <w:sz w:val="21"/>
                <w:szCs w:val="21"/>
              </w:rPr>
            </w:pPr>
            <w:r w:rsidRPr="00414665">
              <w:rPr>
                <w:rFonts w:ascii="Arial Narrow" w:hAnsi="Arial Narrow"/>
                <w:sz w:val="21"/>
                <w:szCs w:val="21"/>
              </w:rPr>
              <w:t>Укрепление лидерских качеств и устойчивости объединений ремесленниц.</w:t>
            </w:r>
          </w:p>
          <w:p w14:paraId="331BA02E" w14:textId="77777777" w:rsidR="00414665" w:rsidRDefault="00414665" w:rsidP="00414665">
            <w:pPr>
              <w:pStyle w:val="ListParagraph"/>
              <w:numPr>
                <w:ilvl w:val="0"/>
                <w:numId w:val="10"/>
              </w:numPr>
              <w:tabs>
                <w:tab w:val="left" w:pos="1985"/>
                <w:tab w:val="left" w:pos="2382"/>
                <w:tab w:val="left" w:pos="2948"/>
              </w:tabs>
              <w:ind w:left="316"/>
              <w:jc w:val="both"/>
              <w:rPr>
                <w:rFonts w:ascii="Arial Narrow" w:hAnsi="Arial Narrow"/>
                <w:sz w:val="21"/>
                <w:szCs w:val="21"/>
              </w:rPr>
            </w:pPr>
            <w:r w:rsidRPr="00414665">
              <w:rPr>
                <w:rFonts w:ascii="Arial Narrow" w:hAnsi="Arial Narrow"/>
                <w:sz w:val="21"/>
                <w:szCs w:val="21"/>
              </w:rPr>
              <w:t>Расширение сети контактов ремесленниц с потенциальными покупателями и партнерами.</w:t>
            </w:r>
          </w:p>
          <w:p w14:paraId="0F021E9D" w14:textId="0E0363E2" w:rsidR="00414665" w:rsidRDefault="00414665" w:rsidP="00414665">
            <w:pPr>
              <w:pStyle w:val="ListParagraph"/>
              <w:numPr>
                <w:ilvl w:val="0"/>
                <w:numId w:val="10"/>
              </w:numPr>
              <w:tabs>
                <w:tab w:val="left" w:pos="1985"/>
                <w:tab w:val="left" w:pos="2382"/>
                <w:tab w:val="left" w:pos="2948"/>
              </w:tabs>
              <w:ind w:left="316"/>
              <w:jc w:val="both"/>
              <w:rPr>
                <w:rFonts w:ascii="Arial Narrow" w:hAnsi="Arial Narrow"/>
                <w:sz w:val="21"/>
                <w:szCs w:val="21"/>
              </w:rPr>
            </w:pPr>
            <w:r w:rsidRPr="00414665">
              <w:rPr>
                <w:rFonts w:ascii="Arial Narrow" w:hAnsi="Arial Narrow"/>
                <w:sz w:val="21"/>
                <w:szCs w:val="21"/>
              </w:rPr>
              <w:t>Повышение уровня компетенций в области цифрового маркетинга и продаж через социальные сети.</w:t>
            </w:r>
          </w:p>
          <w:p w14:paraId="455858A3" w14:textId="6965E7FB" w:rsidR="00414665" w:rsidRPr="00414665" w:rsidRDefault="00414665" w:rsidP="00414665">
            <w:pPr>
              <w:pStyle w:val="ListParagraph"/>
              <w:numPr>
                <w:ilvl w:val="0"/>
                <w:numId w:val="10"/>
              </w:numPr>
              <w:tabs>
                <w:tab w:val="left" w:pos="1985"/>
                <w:tab w:val="left" w:pos="2382"/>
                <w:tab w:val="left" w:pos="2948"/>
              </w:tabs>
              <w:ind w:left="316"/>
              <w:jc w:val="both"/>
              <w:rPr>
                <w:rFonts w:ascii="Arial Narrow" w:hAnsi="Arial Narrow"/>
                <w:sz w:val="21"/>
                <w:szCs w:val="21"/>
              </w:rPr>
            </w:pPr>
            <w:r>
              <w:rPr>
                <w:rFonts w:ascii="Arial Narrow" w:hAnsi="Arial Narrow"/>
                <w:sz w:val="21"/>
                <w:szCs w:val="21"/>
              </w:rPr>
              <w:t>Устойчивое функционирование объединений.</w:t>
            </w:r>
          </w:p>
          <w:p w14:paraId="4DC12BC7" w14:textId="77777777" w:rsidR="00414665" w:rsidRDefault="00414665" w:rsidP="00414665">
            <w:pPr>
              <w:jc w:val="both"/>
              <w:rPr>
                <w:rFonts w:ascii="Arial Narrow" w:hAnsi="Arial Narrow"/>
                <w:b/>
                <w:bCs/>
                <w:sz w:val="21"/>
                <w:szCs w:val="21"/>
              </w:rPr>
            </w:pPr>
          </w:p>
          <w:p w14:paraId="4ED43238" w14:textId="229F20FC" w:rsidR="00A468DA" w:rsidRPr="00FC21E2" w:rsidRDefault="00A468DA" w:rsidP="00414665">
            <w:pPr>
              <w:jc w:val="both"/>
              <w:rPr>
                <w:rFonts w:ascii="Arial Narrow" w:hAnsi="Arial Narrow" w:cs="Arial"/>
                <w:b/>
                <w:bCs/>
                <w:sz w:val="21"/>
                <w:szCs w:val="21"/>
              </w:rPr>
            </w:pPr>
            <w:r w:rsidRPr="00FC21E2">
              <w:rPr>
                <w:rFonts w:ascii="Arial Narrow" w:hAnsi="Arial Narrow" w:cs="Arial"/>
                <w:b/>
                <w:bCs/>
                <w:sz w:val="21"/>
                <w:szCs w:val="21"/>
              </w:rPr>
              <w:t>Процедура подачи заявки</w:t>
            </w:r>
          </w:p>
          <w:p w14:paraId="3D977B84" w14:textId="5EB47C5E" w:rsidR="00A468DA" w:rsidRPr="005F0A1F" w:rsidRDefault="00A468DA" w:rsidP="00A468DA">
            <w:pPr>
              <w:jc w:val="both"/>
              <w:rPr>
                <w:rFonts w:ascii="Arial Narrow" w:hAnsi="Arial Narrow" w:cs="Arial"/>
                <w:sz w:val="21"/>
                <w:szCs w:val="21"/>
                <w:lang w:val="ky-KG"/>
              </w:rPr>
            </w:pPr>
            <w:r w:rsidRPr="00FC21E2">
              <w:rPr>
                <w:rFonts w:ascii="Arial Narrow" w:hAnsi="Arial Narrow" w:cs="Arial"/>
                <w:sz w:val="21"/>
                <w:szCs w:val="21"/>
              </w:rPr>
              <w:t xml:space="preserve">Кандидаты должны отправить следующие документы по электронной почте на адрес </w:t>
            </w:r>
            <w:r>
              <w:fldChar w:fldCharType="begin"/>
            </w:r>
            <w:r>
              <w:instrText>HYPERLINK "mailto:begaiym.mamatova@helvetas.org"</w:instrText>
            </w:r>
            <w:r>
              <w:fldChar w:fldCharType="separate"/>
            </w:r>
            <w:r w:rsidR="001B791F" w:rsidRPr="00FC21E2">
              <w:rPr>
                <w:rStyle w:val="Hyperlink"/>
                <w:rFonts w:ascii="Arial Narrow" w:hAnsi="Arial Narrow" w:cs="Arial"/>
                <w:sz w:val="21"/>
                <w:szCs w:val="21"/>
              </w:rPr>
              <w:t>begaiym.mamatova@helvetas.org</w:t>
            </w:r>
            <w:r>
              <w:rPr>
                <w:rStyle w:val="Hyperlink"/>
                <w:rFonts w:ascii="Arial Narrow" w:hAnsi="Arial Narrow" w:cs="Arial"/>
                <w:sz w:val="21"/>
                <w:szCs w:val="21"/>
              </w:rPr>
              <w:fldChar w:fldCharType="end"/>
            </w:r>
            <w:r w:rsidR="001B791F" w:rsidRPr="00FC21E2">
              <w:rPr>
                <w:rFonts w:ascii="Arial Narrow" w:hAnsi="Arial Narrow" w:cs="Arial"/>
                <w:sz w:val="21"/>
                <w:szCs w:val="21"/>
              </w:rPr>
              <w:t xml:space="preserve"> </w:t>
            </w:r>
            <w:r w:rsidRPr="00FC21E2">
              <w:rPr>
                <w:rFonts w:ascii="Arial Narrow" w:hAnsi="Arial Narrow"/>
                <w:sz w:val="21"/>
                <w:szCs w:val="21"/>
              </w:rPr>
              <w:t xml:space="preserve">и </w:t>
            </w:r>
            <w:hyperlink r:id="rId9" w:history="1">
              <w:r w:rsidR="00A11169" w:rsidRPr="00F84188">
                <w:rPr>
                  <w:rStyle w:val="Hyperlink"/>
                  <w:rFonts w:ascii="Arial Narrow" w:hAnsi="Arial Narrow"/>
                  <w:sz w:val="21"/>
                  <w:szCs w:val="21"/>
                  <w:lang w:val="en-US"/>
                </w:rPr>
                <w:t>alina</w:t>
              </w:r>
              <w:r w:rsidR="00A11169" w:rsidRPr="00F84188">
                <w:rPr>
                  <w:rStyle w:val="Hyperlink"/>
                  <w:rFonts w:ascii="Arial Narrow" w:hAnsi="Arial Narrow"/>
                  <w:sz w:val="21"/>
                  <w:szCs w:val="21"/>
                </w:rPr>
                <w:t>.</w:t>
              </w:r>
              <w:r w:rsidR="00A11169" w:rsidRPr="00F84188">
                <w:rPr>
                  <w:rStyle w:val="Hyperlink"/>
                  <w:rFonts w:ascii="Arial Narrow" w:hAnsi="Arial Narrow"/>
                  <w:sz w:val="21"/>
                  <w:szCs w:val="21"/>
                  <w:lang w:val="en-US"/>
                </w:rPr>
                <w:t>asanakunova</w:t>
              </w:r>
              <w:r w:rsidR="00A11169" w:rsidRPr="00F84188">
                <w:rPr>
                  <w:rStyle w:val="Hyperlink"/>
                  <w:rFonts w:ascii="Arial Narrow" w:hAnsi="Arial Narrow"/>
                  <w:sz w:val="21"/>
                  <w:szCs w:val="21"/>
                </w:rPr>
                <w:t>@</w:t>
              </w:r>
              <w:r w:rsidR="00A11169" w:rsidRPr="00F84188">
                <w:rPr>
                  <w:rStyle w:val="Hyperlink"/>
                  <w:rFonts w:ascii="Arial Narrow" w:hAnsi="Arial Narrow"/>
                  <w:sz w:val="21"/>
                  <w:szCs w:val="21"/>
                  <w:lang w:val="en-US"/>
                </w:rPr>
                <w:t>helvetas</w:t>
              </w:r>
              <w:r w:rsidR="00A11169" w:rsidRPr="00F84188">
                <w:rPr>
                  <w:rStyle w:val="Hyperlink"/>
                  <w:rFonts w:ascii="Arial Narrow" w:hAnsi="Arial Narrow"/>
                  <w:sz w:val="21"/>
                  <w:szCs w:val="21"/>
                </w:rPr>
                <w:t>.</w:t>
              </w:r>
              <w:r w:rsidR="00A11169" w:rsidRPr="00F84188">
                <w:rPr>
                  <w:rStyle w:val="Hyperlink"/>
                  <w:rFonts w:ascii="Arial Narrow" w:hAnsi="Arial Narrow"/>
                  <w:sz w:val="21"/>
                  <w:szCs w:val="21"/>
                  <w:lang w:val="en-US"/>
                </w:rPr>
                <w:t>org</w:t>
              </w:r>
            </w:hyperlink>
            <w:r w:rsidR="00A11169" w:rsidRPr="00A11169">
              <w:rPr>
                <w:rStyle w:val="Hyperlink"/>
                <w:rFonts w:ascii="Arial Narrow" w:hAnsi="Arial Narrow"/>
                <w:sz w:val="21"/>
                <w:szCs w:val="21"/>
                <w:u w:val="none"/>
              </w:rPr>
              <w:t xml:space="preserve"> </w:t>
            </w:r>
            <w:r w:rsidRPr="00A11169">
              <w:rPr>
                <w:rFonts w:ascii="Arial Narrow" w:hAnsi="Arial Narrow" w:cs="Arial"/>
                <w:sz w:val="21"/>
                <w:szCs w:val="21"/>
              </w:rPr>
              <w:t>не</w:t>
            </w:r>
            <w:r w:rsidRPr="00FC21E2">
              <w:rPr>
                <w:rFonts w:ascii="Arial Narrow" w:hAnsi="Arial Narrow" w:cs="Arial"/>
                <w:sz w:val="21"/>
                <w:szCs w:val="21"/>
              </w:rPr>
              <w:t xml:space="preserve"> позднее </w:t>
            </w:r>
            <w:r w:rsidR="00A11169" w:rsidRPr="00A11169">
              <w:rPr>
                <w:rFonts w:ascii="Arial Narrow" w:hAnsi="Arial Narrow" w:cs="Arial"/>
                <w:sz w:val="21"/>
                <w:szCs w:val="21"/>
              </w:rPr>
              <w:t>1</w:t>
            </w:r>
            <w:r w:rsidR="00A640C0">
              <w:rPr>
                <w:rFonts w:ascii="Arial Narrow" w:hAnsi="Arial Narrow" w:cs="Arial"/>
                <w:sz w:val="21"/>
                <w:szCs w:val="21"/>
              </w:rPr>
              <w:t>2</w:t>
            </w:r>
            <w:r w:rsidRPr="00FC21E2">
              <w:rPr>
                <w:rFonts w:ascii="Arial Narrow" w:hAnsi="Arial Narrow" w:cs="Arial"/>
                <w:sz w:val="21"/>
                <w:szCs w:val="21"/>
              </w:rPr>
              <w:t xml:space="preserve">.00 часов </w:t>
            </w:r>
            <w:r w:rsidR="00A640C0" w:rsidRPr="00A640C0">
              <w:rPr>
                <w:rFonts w:ascii="Arial Narrow" w:hAnsi="Arial Narrow" w:cs="Arial"/>
                <w:sz w:val="21"/>
                <w:szCs w:val="21"/>
              </w:rPr>
              <w:t xml:space="preserve">11 </w:t>
            </w:r>
            <w:r w:rsidR="00A640C0">
              <w:rPr>
                <w:rFonts w:ascii="Arial Narrow" w:hAnsi="Arial Narrow" w:cs="Arial"/>
                <w:sz w:val="21"/>
                <w:szCs w:val="21"/>
              </w:rPr>
              <w:t>марта</w:t>
            </w:r>
            <w:r w:rsidRPr="00FC21E2">
              <w:rPr>
                <w:rFonts w:ascii="Arial Narrow" w:hAnsi="Arial Narrow" w:cs="Arial"/>
                <w:sz w:val="21"/>
                <w:szCs w:val="21"/>
              </w:rPr>
              <w:t xml:space="preserve"> 202</w:t>
            </w:r>
            <w:r w:rsidR="00A11169" w:rsidRPr="00A11169">
              <w:rPr>
                <w:rFonts w:ascii="Arial Narrow" w:hAnsi="Arial Narrow" w:cs="Arial"/>
                <w:sz w:val="21"/>
                <w:szCs w:val="21"/>
              </w:rPr>
              <w:t>4</w:t>
            </w:r>
            <w:r w:rsidRPr="00FC21E2">
              <w:rPr>
                <w:rFonts w:ascii="Arial Narrow" w:hAnsi="Arial Narrow" w:cs="Arial"/>
                <w:sz w:val="21"/>
                <w:szCs w:val="21"/>
              </w:rPr>
              <w:t xml:space="preserve"> года:</w:t>
            </w:r>
          </w:p>
          <w:p w14:paraId="07C86F6D" w14:textId="77777777" w:rsidR="003F3D03" w:rsidRDefault="003F3D03" w:rsidP="00A468DA">
            <w:pPr>
              <w:jc w:val="both"/>
              <w:rPr>
                <w:rFonts w:ascii="Arial Narrow" w:hAnsi="Arial Narrow" w:cs="Arial"/>
                <w:b/>
                <w:bCs/>
                <w:sz w:val="21"/>
                <w:szCs w:val="21"/>
              </w:rPr>
            </w:pPr>
          </w:p>
          <w:p w14:paraId="42A7C491" w14:textId="127403F4" w:rsidR="00A468DA" w:rsidRPr="00DC3309" w:rsidRDefault="003F3D03" w:rsidP="00A468DA">
            <w:pPr>
              <w:jc w:val="both"/>
              <w:rPr>
                <w:rFonts w:ascii="Arial Narrow" w:hAnsi="Arial Narrow" w:cs="Arial"/>
                <w:b/>
                <w:bCs/>
                <w:sz w:val="21"/>
                <w:szCs w:val="21"/>
                <w:highlight w:val="yellow"/>
              </w:rPr>
            </w:pPr>
            <w:r w:rsidRPr="003F3D03">
              <w:rPr>
                <w:rFonts w:ascii="Arial Narrow" w:hAnsi="Arial Narrow" w:cs="Arial"/>
                <w:b/>
                <w:bCs/>
                <w:sz w:val="21"/>
                <w:szCs w:val="21"/>
              </w:rPr>
              <w:t>Список документов для подачи заявок:</w:t>
            </w:r>
          </w:p>
          <w:p w14:paraId="5ABD866A" w14:textId="7AF16D81" w:rsidR="003F3D03" w:rsidRPr="00DD5622" w:rsidRDefault="00DD5622">
            <w:pPr>
              <w:pStyle w:val="ListParagraph"/>
              <w:numPr>
                <w:ilvl w:val="0"/>
                <w:numId w:val="5"/>
              </w:numPr>
              <w:jc w:val="both"/>
              <w:rPr>
                <w:rFonts w:ascii="Arial Narrow" w:hAnsi="Arial Narrow" w:cs="Arial"/>
                <w:bCs/>
                <w:sz w:val="21"/>
                <w:szCs w:val="21"/>
              </w:rPr>
            </w:pPr>
            <w:bookmarkStart w:id="2" w:name="_Hlk125459936"/>
            <w:r w:rsidRPr="00DD5622">
              <w:rPr>
                <w:rFonts w:ascii="Arial Narrow" w:hAnsi="Arial Narrow" w:cs="Arial"/>
                <w:bCs/>
                <w:sz w:val="21"/>
                <w:szCs w:val="21"/>
              </w:rPr>
              <w:t>Свидетельство о регистрации юридического лица или частного предпринимателя;</w:t>
            </w:r>
          </w:p>
          <w:p w14:paraId="54EB9102" w14:textId="77777777" w:rsidR="00DD5622" w:rsidRPr="00DD5622" w:rsidRDefault="003F3D03">
            <w:pPr>
              <w:pStyle w:val="ListParagraph"/>
              <w:numPr>
                <w:ilvl w:val="0"/>
                <w:numId w:val="5"/>
              </w:numPr>
              <w:jc w:val="both"/>
              <w:rPr>
                <w:rFonts w:ascii="Arial Narrow" w:hAnsi="Arial Narrow" w:cs="Arial"/>
                <w:bCs/>
                <w:sz w:val="21"/>
                <w:szCs w:val="21"/>
              </w:rPr>
            </w:pPr>
            <w:r w:rsidRPr="00FC21E2">
              <w:rPr>
                <w:rFonts w:ascii="Arial Narrow" w:hAnsi="Arial Narrow" w:cs="Arial"/>
                <w:bCs/>
                <w:sz w:val="21"/>
                <w:szCs w:val="21"/>
              </w:rPr>
              <w:t xml:space="preserve">Письмо заинтересованности с описанием опыта </w:t>
            </w:r>
            <w:r w:rsidRPr="00FC21E2">
              <w:rPr>
                <w:rFonts w:ascii="Arial Narrow" w:hAnsi="Arial Narrow" w:cs="Arial"/>
                <w:bCs/>
                <w:sz w:val="21"/>
                <w:szCs w:val="21"/>
              </w:rPr>
              <w:lastRenderedPageBreak/>
              <w:t>проведения аналогичных заданий;</w:t>
            </w:r>
            <w:r w:rsidR="00DD5622" w:rsidRPr="00DD5622">
              <w:rPr>
                <w:rFonts w:ascii="Arial Narrow" w:hAnsi="Arial Narrow" w:cs="Arial"/>
                <w:bCs/>
                <w:lang w:eastAsia="ru-RU"/>
              </w:rPr>
              <w:t xml:space="preserve"> </w:t>
            </w:r>
          </w:p>
          <w:p w14:paraId="33DA7A28" w14:textId="2083AC03" w:rsidR="003F3D03" w:rsidRPr="00DD5622" w:rsidRDefault="00DD5622">
            <w:pPr>
              <w:pStyle w:val="ListParagraph"/>
              <w:numPr>
                <w:ilvl w:val="0"/>
                <w:numId w:val="5"/>
              </w:numPr>
              <w:jc w:val="both"/>
              <w:rPr>
                <w:rFonts w:ascii="Arial Narrow" w:hAnsi="Arial Narrow" w:cs="Arial"/>
                <w:bCs/>
                <w:sz w:val="21"/>
                <w:szCs w:val="21"/>
              </w:rPr>
            </w:pPr>
            <w:r w:rsidRPr="00DD5622">
              <w:rPr>
                <w:rFonts w:ascii="Arial Narrow" w:hAnsi="Arial Narrow" w:cs="Arial"/>
                <w:bCs/>
                <w:sz w:val="21"/>
                <w:szCs w:val="21"/>
              </w:rPr>
              <w:t>Резюме основных исполнителей с опытом выполнения аналогичных заданий;</w:t>
            </w:r>
          </w:p>
          <w:p w14:paraId="5F8D2EB7" w14:textId="3C379282" w:rsidR="003F3D03" w:rsidRDefault="003F3D03">
            <w:pPr>
              <w:pStyle w:val="ListParagraph"/>
              <w:numPr>
                <w:ilvl w:val="0"/>
                <w:numId w:val="5"/>
              </w:numPr>
              <w:jc w:val="both"/>
              <w:rPr>
                <w:rFonts w:ascii="Arial Narrow" w:hAnsi="Arial Narrow" w:cs="Arial"/>
                <w:bCs/>
                <w:sz w:val="21"/>
                <w:szCs w:val="21"/>
              </w:rPr>
            </w:pPr>
            <w:r w:rsidRPr="00FC21E2">
              <w:rPr>
                <w:rFonts w:ascii="Arial Narrow" w:hAnsi="Arial Narrow" w:cs="Arial"/>
                <w:bCs/>
                <w:sz w:val="21"/>
                <w:szCs w:val="21"/>
              </w:rPr>
              <w:t xml:space="preserve">Коммерческое предложение с указанием стоимости работ (бюджета), включая все расходы, связанные с </w:t>
            </w:r>
            <w:r w:rsidR="00C54B67">
              <w:rPr>
                <w:rFonts w:ascii="Arial Narrow" w:hAnsi="Arial Narrow" w:cs="Arial"/>
                <w:bCs/>
                <w:sz w:val="21"/>
                <w:szCs w:val="21"/>
              </w:rPr>
              <w:t>реализацией вышеуказанных задач</w:t>
            </w:r>
            <w:r w:rsidRPr="00FC21E2">
              <w:rPr>
                <w:rFonts w:ascii="Arial Narrow" w:hAnsi="Arial Narrow" w:cs="Arial"/>
                <w:bCs/>
                <w:sz w:val="21"/>
                <w:szCs w:val="21"/>
              </w:rPr>
              <w:t xml:space="preserve"> и планом работ (гонорары, логистика, необходимые материалы и т.д.)</w:t>
            </w:r>
          </w:p>
          <w:bookmarkEnd w:id="2"/>
          <w:p w14:paraId="6B6F57CA" w14:textId="77777777" w:rsidR="00A468DA" w:rsidRPr="008A45DD" w:rsidRDefault="00A468DA" w:rsidP="00A468DA">
            <w:pPr>
              <w:jc w:val="both"/>
              <w:rPr>
                <w:rFonts w:ascii="Arial Narrow" w:hAnsi="Arial Narrow" w:cs="Arial"/>
                <w:sz w:val="21"/>
                <w:szCs w:val="21"/>
              </w:rPr>
            </w:pPr>
          </w:p>
          <w:p w14:paraId="011573E1" w14:textId="77777777" w:rsidR="00F565A4" w:rsidRPr="004F455F" w:rsidRDefault="00F565A4" w:rsidP="00F565A4">
            <w:pPr>
              <w:rPr>
                <w:rFonts w:ascii="Arial Narrow" w:hAnsi="Arial Narrow" w:cs="Arial"/>
                <w:b/>
                <w:sz w:val="21"/>
                <w:szCs w:val="21"/>
              </w:rPr>
            </w:pPr>
            <w:r w:rsidRPr="004F455F">
              <w:rPr>
                <w:rFonts w:ascii="Arial Narrow" w:hAnsi="Arial Narrow" w:cs="Arial"/>
                <w:b/>
                <w:sz w:val="21"/>
                <w:szCs w:val="21"/>
              </w:rPr>
              <w:t>Требования к потенциальному поставщику:</w:t>
            </w:r>
          </w:p>
          <w:p w14:paraId="2708C578" w14:textId="103031A5" w:rsidR="00DD5622" w:rsidRPr="00DD5622" w:rsidRDefault="00DD5622">
            <w:pPr>
              <w:pStyle w:val="ListParagraph"/>
              <w:numPr>
                <w:ilvl w:val="0"/>
                <w:numId w:val="6"/>
              </w:numPr>
              <w:jc w:val="both"/>
              <w:rPr>
                <w:rFonts w:ascii="Arial Narrow" w:hAnsi="Arial Narrow" w:cs="Arial"/>
                <w:bCs/>
                <w:sz w:val="21"/>
                <w:szCs w:val="21"/>
              </w:rPr>
            </w:pPr>
            <w:bookmarkStart w:id="3" w:name="_Hlk125459960"/>
            <w:r w:rsidRPr="00DD5622">
              <w:rPr>
                <w:rFonts w:ascii="Arial Narrow" w:hAnsi="Arial Narrow" w:cs="Arial"/>
                <w:bCs/>
                <w:sz w:val="21"/>
                <w:szCs w:val="21"/>
              </w:rPr>
              <w:t>Образовательный и практический опыт в институциональном и маркетинговом развитии организаций</w:t>
            </w:r>
            <w:r w:rsidR="00A11169" w:rsidRPr="00A11169">
              <w:rPr>
                <w:rFonts w:ascii="Arial Narrow" w:hAnsi="Arial Narrow" w:cs="Arial"/>
                <w:bCs/>
                <w:sz w:val="21"/>
                <w:szCs w:val="21"/>
              </w:rPr>
              <w:t>;</w:t>
            </w:r>
          </w:p>
          <w:p w14:paraId="168C45C4" w14:textId="7A47EF18" w:rsidR="00DD5622" w:rsidRPr="00DD5622" w:rsidRDefault="00DD5622">
            <w:pPr>
              <w:pStyle w:val="ListParagraph"/>
              <w:numPr>
                <w:ilvl w:val="0"/>
                <w:numId w:val="6"/>
              </w:numPr>
              <w:jc w:val="both"/>
              <w:rPr>
                <w:rFonts w:ascii="Arial Narrow" w:hAnsi="Arial Narrow" w:cs="Arial"/>
                <w:bCs/>
                <w:sz w:val="21"/>
                <w:szCs w:val="21"/>
              </w:rPr>
            </w:pPr>
            <w:r w:rsidRPr="00DD5622">
              <w:rPr>
                <w:rFonts w:ascii="Arial Narrow" w:hAnsi="Arial Narrow" w:cs="Arial"/>
                <w:bCs/>
                <w:sz w:val="21"/>
                <w:szCs w:val="21"/>
              </w:rPr>
              <w:t>Знание и опыт управление бизнесом и организацией в сфере рукоделия;</w:t>
            </w:r>
          </w:p>
          <w:p w14:paraId="1E5D3A62" w14:textId="521A514A" w:rsidR="00DD5622" w:rsidRPr="00DD5622" w:rsidRDefault="00DD5622">
            <w:pPr>
              <w:pStyle w:val="ListParagraph"/>
              <w:numPr>
                <w:ilvl w:val="0"/>
                <w:numId w:val="6"/>
              </w:numPr>
              <w:jc w:val="both"/>
              <w:rPr>
                <w:rFonts w:ascii="Arial Narrow" w:hAnsi="Arial Narrow" w:cs="Arial"/>
                <w:bCs/>
                <w:sz w:val="21"/>
                <w:szCs w:val="21"/>
              </w:rPr>
            </w:pPr>
            <w:r w:rsidRPr="00DD5622">
              <w:rPr>
                <w:rFonts w:ascii="Arial Narrow" w:hAnsi="Arial Narrow" w:cs="Arial"/>
                <w:bCs/>
                <w:sz w:val="21"/>
                <w:szCs w:val="21"/>
              </w:rPr>
              <w:t>Опыт не менее 3-х лет в данной сфере и по данным вопросам;</w:t>
            </w:r>
          </w:p>
          <w:p w14:paraId="7846EC14" w14:textId="77777777" w:rsidR="00DD5622" w:rsidRPr="004F455F" w:rsidRDefault="00DD5622">
            <w:pPr>
              <w:pStyle w:val="ListParagraph"/>
              <w:widowControl/>
              <w:numPr>
                <w:ilvl w:val="0"/>
                <w:numId w:val="6"/>
              </w:numPr>
              <w:jc w:val="both"/>
              <w:rPr>
                <w:rFonts w:ascii="Arial Narrow" w:hAnsi="Arial Narrow" w:cs="Arial"/>
                <w:bCs/>
                <w:sz w:val="21"/>
                <w:szCs w:val="21"/>
              </w:rPr>
            </w:pPr>
            <w:r w:rsidRPr="00DD5622">
              <w:rPr>
                <w:rFonts w:ascii="Arial Narrow" w:hAnsi="Arial Narrow" w:cs="Arial"/>
                <w:bCs/>
                <w:sz w:val="21"/>
                <w:szCs w:val="21"/>
              </w:rPr>
              <w:t>Наличие п</w:t>
            </w:r>
            <w:r w:rsidRPr="004F455F">
              <w:rPr>
                <w:rFonts w:ascii="Arial Narrow" w:hAnsi="Arial Narrow" w:cs="Arial"/>
                <w:bCs/>
                <w:sz w:val="21"/>
                <w:szCs w:val="21"/>
              </w:rPr>
              <w:t>атента или свидетельство о регистрации ИП, страхово</w:t>
            </w:r>
            <w:r>
              <w:rPr>
                <w:rFonts w:ascii="Arial Narrow" w:hAnsi="Arial Narrow" w:cs="Arial"/>
                <w:bCs/>
                <w:sz w:val="21"/>
                <w:szCs w:val="21"/>
              </w:rPr>
              <w:t>го</w:t>
            </w:r>
            <w:r w:rsidRPr="004F455F">
              <w:rPr>
                <w:rFonts w:ascii="Arial Narrow" w:hAnsi="Arial Narrow" w:cs="Arial"/>
                <w:bCs/>
                <w:sz w:val="21"/>
                <w:szCs w:val="21"/>
              </w:rPr>
              <w:t xml:space="preserve"> полис</w:t>
            </w:r>
            <w:r>
              <w:rPr>
                <w:rFonts w:ascii="Arial Narrow" w:hAnsi="Arial Narrow" w:cs="Arial"/>
                <w:bCs/>
                <w:sz w:val="21"/>
                <w:szCs w:val="21"/>
              </w:rPr>
              <w:t>а или другой вид юридической регистрации (ОсОО и т.п.) заявителя</w:t>
            </w:r>
            <w:r w:rsidRPr="004F455F">
              <w:rPr>
                <w:rFonts w:ascii="Arial Narrow" w:hAnsi="Arial Narrow" w:cs="Arial"/>
                <w:bCs/>
                <w:sz w:val="21"/>
                <w:szCs w:val="21"/>
              </w:rPr>
              <w:t>;</w:t>
            </w:r>
          </w:p>
          <w:p w14:paraId="56AD7852" w14:textId="3456CA86" w:rsidR="00DD5622" w:rsidRPr="00DD5622" w:rsidRDefault="00DD5622">
            <w:pPr>
              <w:widowControl/>
              <w:numPr>
                <w:ilvl w:val="0"/>
                <w:numId w:val="6"/>
              </w:numPr>
              <w:jc w:val="both"/>
              <w:rPr>
                <w:rFonts w:ascii="Arial Narrow" w:hAnsi="Arial Narrow" w:cs="Arial"/>
                <w:bCs/>
                <w:sz w:val="21"/>
                <w:szCs w:val="21"/>
              </w:rPr>
            </w:pPr>
            <w:r w:rsidRPr="00DD5622">
              <w:rPr>
                <w:rFonts w:ascii="Arial Narrow" w:hAnsi="Arial Narrow" w:cs="Arial"/>
                <w:bCs/>
                <w:sz w:val="21"/>
                <w:szCs w:val="21"/>
              </w:rPr>
              <w:t>Д</w:t>
            </w:r>
            <w:r w:rsidRPr="004F455F">
              <w:rPr>
                <w:rFonts w:ascii="Arial Narrow" w:hAnsi="Arial Narrow" w:cs="Arial"/>
                <w:bCs/>
                <w:sz w:val="21"/>
                <w:szCs w:val="21"/>
              </w:rPr>
              <w:t>ипломы, сертификаты, доказывающие компетентность кандидат</w:t>
            </w:r>
            <w:r w:rsidRPr="00DD5622">
              <w:rPr>
                <w:rFonts w:ascii="Arial Narrow" w:hAnsi="Arial Narrow" w:cs="Arial"/>
                <w:bCs/>
                <w:sz w:val="21"/>
                <w:szCs w:val="21"/>
              </w:rPr>
              <w:t>а;</w:t>
            </w:r>
          </w:p>
          <w:p w14:paraId="799594B2" w14:textId="77777777" w:rsidR="00DD5622" w:rsidRPr="00DD5622" w:rsidRDefault="00DD5622">
            <w:pPr>
              <w:pStyle w:val="ListParagraph"/>
              <w:numPr>
                <w:ilvl w:val="0"/>
                <w:numId w:val="6"/>
              </w:numPr>
              <w:jc w:val="both"/>
              <w:rPr>
                <w:rFonts w:ascii="Arial Narrow" w:hAnsi="Arial Narrow" w:cs="Arial"/>
                <w:bCs/>
                <w:sz w:val="21"/>
                <w:szCs w:val="21"/>
              </w:rPr>
            </w:pPr>
            <w:r w:rsidRPr="00DD5622">
              <w:rPr>
                <w:rFonts w:ascii="Arial Narrow" w:hAnsi="Arial Narrow" w:cs="Arial"/>
                <w:bCs/>
                <w:sz w:val="21"/>
                <w:szCs w:val="21"/>
              </w:rPr>
              <w:t>Опыт работы с местными неправительственными организациями, международными организациями (не менее 3-х лет);</w:t>
            </w:r>
          </w:p>
          <w:p w14:paraId="299BCB70" w14:textId="7A577AA6" w:rsidR="00DD5622" w:rsidRPr="00DD5622" w:rsidRDefault="00DD5622">
            <w:pPr>
              <w:pStyle w:val="ListParagraph"/>
              <w:numPr>
                <w:ilvl w:val="0"/>
                <w:numId w:val="6"/>
              </w:numPr>
              <w:jc w:val="both"/>
              <w:rPr>
                <w:rFonts w:ascii="Arial Narrow" w:hAnsi="Arial Narrow" w:cs="Arial"/>
                <w:bCs/>
                <w:sz w:val="21"/>
                <w:szCs w:val="21"/>
              </w:rPr>
            </w:pPr>
            <w:r w:rsidRPr="00DD5622">
              <w:rPr>
                <w:rFonts w:ascii="Arial Narrow" w:hAnsi="Arial Narrow" w:cs="Arial"/>
                <w:bCs/>
                <w:sz w:val="21"/>
                <w:szCs w:val="21"/>
              </w:rPr>
              <w:t>Хорошее знание целевого региона и местного населения;</w:t>
            </w:r>
          </w:p>
          <w:p w14:paraId="4E7FEED2" w14:textId="4FBB1139" w:rsidR="00DD5622" w:rsidRPr="00DD5622" w:rsidRDefault="00DD5622">
            <w:pPr>
              <w:pStyle w:val="ListParagraph"/>
              <w:numPr>
                <w:ilvl w:val="0"/>
                <w:numId w:val="6"/>
              </w:numPr>
              <w:jc w:val="both"/>
              <w:rPr>
                <w:rFonts w:ascii="Arial Narrow" w:hAnsi="Arial Narrow" w:cs="Arial"/>
                <w:bCs/>
                <w:sz w:val="21"/>
                <w:szCs w:val="21"/>
              </w:rPr>
            </w:pPr>
            <w:r w:rsidRPr="00DD5622">
              <w:rPr>
                <w:rFonts w:ascii="Arial Narrow" w:hAnsi="Arial Narrow" w:cs="Arial"/>
                <w:bCs/>
                <w:sz w:val="21"/>
                <w:szCs w:val="21"/>
              </w:rPr>
              <w:t xml:space="preserve">Свободное владение кыргызским, </w:t>
            </w:r>
            <w:r w:rsidR="00B25F9E" w:rsidRPr="00DD5622">
              <w:rPr>
                <w:rFonts w:ascii="Arial Narrow" w:hAnsi="Arial Narrow" w:cs="Arial"/>
                <w:bCs/>
                <w:sz w:val="21"/>
                <w:szCs w:val="21"/>
              </w:rPr>
              <w:t xml:space="preserve">русским, </w:t>
            </w:r>
            <w:r w:rsidRPr="00DD5622">
              <w:rPr>
                <w:rFonts w:ascii="Arial Narrow" w:hAnsi="Arial Narrow" w:cs="Arial"/>
                <w:bCs/>
                <w:sz w:val="21"/>
                <w:szCs w:val="21"/>
              </w:rPr>
              <w:t>английскими языками, включая навыки по устной и письменной коммуникации являются существенным преимуществом.</w:t>
            </w:r>
          </w:p>
          <w:bookmarkEnd w:id="3"/>
          <w:p w14:paraId="7ED173C6" w14:textId="77777777" w:rsidR="00A468DA" w:rsidRDefault="00A468DA" w:rsidP="00414665">
            <w:pPr>
              <w:pStyle w:val="ListParagraph"/>
              <w:ind w:left="360"/>
              <w:jc w:val="both"/>
              <w:rPr>
                <w:rFonts w:ascii="Arial Narrow" w:hAnsi="Arial Narrow" w:cs="Arial"/>
                <w:sz w:val="21"/>
                <w:szCs w:val="21"/>
              </w:rPr>
            </w:pPr>
          </w:p>
          <w:p w14:paraId="4453638C" w14:textId="61D55F94" w:rsidR="00A468DA" w:rsidRPr="004F455F" w:rsidRDefault="00A468DA" w:rsidP="00414665">
            <w:pPr>
              <w:pStyle w:val="ListParagraph"/>
              <w:ind w:left="360"/>
              <w:jc w:val="both"/>
              <w:rPr>
                <w:rFonts w:ascii="Arial Narrow" w:hAnsi="Arial Narrow" w:cs="Arial"/>
                <w:sz w:val="21"/>
                <w:szCs w:val="21"/>
              </w:rPr>
            </w:pPr>
            <w:r w:rsidRPr="004F455F">
              <w:rPr>
                <w:rFonts w:ascii="Arial Narrow" w:hAnsi="Arial Narrow" w:cs="Arial"/>
                <w:sz w:val="21"/>
                <w:szCs w:val="21"/>
              </w:rPr>
              <w:t xml:space="preserve">Если у Вас возникли вопросы, обращайтесь по адресу </w:t>
            </w:r>
            <w:hyperlink r:id="rId10" w:history="1">
              <w:r w:rsidR="00A6552D" w:rsidRPr="004F455F">
                <w:rPr>
                  <w:rStyle w:val="Hyperlink"/>
                  <w:rFonts w:ascii="Arial Narrow" w:hAnsi="Arial Narrow" w:cs="Arial"/>
                  <w:sz w:val="21"/>
                  <w:szCs w:val="21"/>
                </w:rPr>
                <w:t>begaiym.mamatova@helvetas.org</w:t>
              </w:r>
            </w:hyperlink>
            <w:r w:rsidRPr="004F455F">
              <w:rPr>
                <w:rFonts w:ascii="Arial Narrow" w:hAnsi="Arial Narrow" w:cs="Arial"/>
                <w:sz w:val="21"/>
                <w:szCs w:val="21"/>
              </w:rPr>
              <w:t xml:space="preserve">   </w:t>
            </w:r>
          </w:p>
          <w:p w14:paraId="6798062B" w14:textId="7F1DD315" w:rsidR="00611A1E" w:rsidRPr="00DC3309" w:rsidRDefault="001B791F" w:rsidP="00414665">
            <w:pPr>
              <w:jc w:val="both"/>
              <w:rPr>
                <w:rFonts w:ascii="Arial Narrow" w:hAnsi="Arial Narrow" w:cs="Arial"/>
                <w:lang w:val="en-US"/>
              </w:rPr>
            </w:pPr>
            <w:r w:rsidRPr="004F455F">
              <w:rPr>
                <w:rFonts w:ascii="Arial Narrow" w:hAnsi="Arial Narrow" w:cs="Arial"/>
                <w:sz w:val="21"/>
                <w:szCs w:val="21"/>
              </w:rPr>
              <w:t xml:space="preserve">       </w:t>
            </w:r>
            <w:r w:rsidR="00A468DA" w:rsidRPr="004F455F">
              <w:rPr>
                <w:rFonts w:ascii="Arial Narrow" w:hAnsi="Arial Narrow" w:cs="Arial"/>
                <w:sz w:val="21"/>
                <w:szCs w:val="21"/>
              </w:rPr>
              <w:t xml:space="preserve">тел. +996 (550) </w:t>
            </w:r>
            <w:r w:rsidR="00DC3309" w:rsidRPr="004F455F">
              <w:rPr>
                <w:rFonts w:ascii="Arial Narrow" w:hAnsi="Arial Narrow" w:cs="Arial"/>
                <w:sz w:val="21"/>
                <w:szCs w:val="21"/>
                <w:lang w:val="en-US"/>
              </w:rPr>
              <w:t>45</w:t>
            </w:r>
            <w:r w:rsidR="00A468DA" w:rsidRPr="004F455F">
              <w:rPr>
                <w:rFonts w:ascii="Arial Narrow" w:hAnsi="Arial Narrow" w:cs="Arial"/>
                <w:sz w:val="21"/>
                <w:szCs w:val="21"/>
              </w:rPr>
              <w:t>-</w:t>
            </w:r>
            <w:r w:rsidR="00DC3309" w:rsidRPr="004F455F">
              <w:rPr>
                <w:rFonts w:ascii="Arial Narrow" w:hAnsi="Arial Narrow" w:cs="Arial"/>
                <w:sz w:val="21"/>
                <w:szCs w:val="21"/>
                <w:lang w:val="en-US"/>
              </w:rPr>
              <w:t>25</w:t>
            </w:r>
            <w:r w:rsidR="00A468DA" w:rsidRPr="004F455F">
              <w:rPr>
                <w:rFonts w:ascii="Arial Narrow" w:hAnsi="Arial Narrow" w:cs="Arial"/>
                <w:sz w:val="21"/>
                <w:szCs w:val="21"/>
              </w:rPr>
              <w:t>-</w:t>
            </w:r>
            <w:r w:rsidR="00DC3309" w:rsidRPr="004F455F">
              <w:rPr>
                <w:rFonts w:ascii="Arial Narrow" w:hAnsi="Arial Narrow" w:cs="Arial"/>
                <w:sz w:val="21"/>
                <w:szCs w:val="21"/>
                <w:lang w:val="en-US"/>
              </w:rPr>
              <w:t>71</w:t>
            </w:r>
          </w:p>
          <w:p w14:paraId="4E318D77" w14:textId="77777777" w:rsidR="00C2108F" w:rsidRPr="00BD4FF5" w:rsidRDefault="00C2108F" w:rsidP="00ED65EF">
            <w:pPr>
              <w:rPr>
                <w:rFonts w:ascii="Arial Narrow" w:hAnsi="Arial Narrow" w:cs="Arial"/>
                <w:b/>
              </w:rPr>
            </w:pPr>
          </w:p>
        </w:tc>
        <w:tc>
          <w:tcPr>
            <w:tcW w:w="4680" w:type="dxa"/>
          </w:tcPr>
          <w:p w14:paraId="5E0CF302" w14:textId="293AB057" w:rsidR="00A37FD1" w:rsidRDefault="000D0C2D" w:rsidP="006A40AC">
            <w:pPr>
              <w:pStyle w:val="01hHaupttitel"/>
              <w:pBdr>
                <w:top w:val="dotted" w:sz="8" w:space="9" w:color="auto"/>
              </w:pBdr>
              <w:spacing w:before="0" w:after="0" w:line="240" w:lineRule="auto"/>
              <w:jc w:val="both"/>
              <w:rPr>
                <w:rFonts w:cs="Arial"/>
                <w:sz w:val="21"/>
                <w:szCs w:val="21"/>
                <w:lang w:val="en-US"/>
              </w:rPr>
            </w:pPr>
            <w:r w:rsidRPr="00314D92">
              <w:rPr>
                <w:rFonts w:cs="Arial"/>
                <w:sz w:val="21"/>
                <w:szCs w:val="21"/>
                <w:lang w:val="en-US"/>
              </w:rPr>
              <w:lastRenderedPageBreak/>
              <w:t>Terms of refer</w:t>
            </w:r>
            <w:r>
              <w:rPr>
                <w:rFonts w:cs="Arial"/>
                <w:sz w:val="21"/>
                <w:szCs w:val="21"/>
                <w:lang w:val="en-US"/>
              </w:rPr>
              <w:t>e</w:t>
            </w:r>
            <w:r w:rsidRPr="00314D92">
              <w:rPr>
                <w:rFonts w:cs="Arial"/>
                <w:sz w:val="21"/>
                <w:szCs w:val="21"/>
                <w:lang w:val="en-US"/>
              </w:rPr>
              <w:t>nces</w:t>
            </w:r>
            <w:r w:rsidR="00A07BE7" w:rsidRPr="00A07BE7">
              <w:rPr>
                <w:rFonts w:cs="Arial"/>
                <w:sz w:val="21"/>
                <w:szCs w:val="21"/>
                <w:lang w:val="en-US"/>
              </w:rPr>
              <w:t xml:space="preserve">: </w:t>
            </w:r>
            <w:r w:rsidR="00B14D12" w:rsidRPr="00B14D12">
              <w:rPr>
                <w:rFonts w:cs="Arial"/>
                <w:sz w:val="21"/>
                <w:szCs w:val="21"/>
                <w:lang w:val="en-US"/>
              </w:rPr>
              <w:t>Institutional</w:t>
            </w:r>
            <w:r w:rsidR="00A07BE7">
              <w:rPr>
                <w:rFonts w:cs="Arial"/>
                <w:sz w:val="21"/>
                <w:szCs w:val="21"/>
                <w:lang w:val="en-US"/>
              </w:rPr>
              <w:t xml:space="preserve"> </w:t>
            </w:r>
            <w:r w:rsidR="00B14D12" w:rsidRPr="00B14D12">
              <w:rPr>
                <w:rFonts w:cs="Arial"/>
                <w:sz w:val="21"/>
                <w:szCs w:val="21"/>
                <w:lang w:val="en-US"/>
              </w:rPr>
              <w:t xml:space="preserve">development of </w:t>
            </w:r>
            <w:r w:rsidR="00A2138C">
              <w:rPr>
                <w:rFonts w:cs="Arial"/>
                <w:sz w:val="21"/>
                <w:szCs w:val="21"/>
                <w:lang w:val="en-US"/>
              </w:rPr>
              <w:t>strategic partners of Bai Alai pr</w:t>
            </w:r>
            <w:r w:rsidR="00A07BE7">
              <w:rPr>
                <w:rFonts w:cs="Arial"/>
                <w:sz w:val="21"/>
                <w:szCs w:val="21"/>
                <w:lang w:val="en-US"/>
              </w:rPr>
              <w:t>o</w:t>
            </w:r>
            <w:r w:rsidR="00A2138C">
              <w:rPr>
                <w:rFonts w:cs="Arial"/>
                <w:sz w:val="21"/>
                <w:szCs w:val="21"/>
                <w:lang w:val="en-US"/>
              </w:rPr>
              <w:t>gramme in the project region</w:t>
            </w:r>
          </w:p>
          <w:tbl>
            <w:tblPr>
              <w:tblW w:w="4659" w:type="dxa"/>
              <w:tblLook w:val="00A0" w:firstRow="1" w:lastRow="0" w:firstColumn="1" w:lastColumn="0" w:noHBand="0" w:noVBand="0"/>
            </w:tblPr>
            <w:tblGrid>
              <w:gridCol w:w="1919"/>
              <w:gridCol w:w="2740"/>
            </w:tblGrid>
            <w:tr w:rsidR="00A37FD1" w:rsidRPr="0072115A" w14:paraId="1D37D745" w14:textId="77777777" w:rsidTr="00C52B78">
              <w:trPr>
                <w:trHeight w:val="423"/>
              </w:trPr>
              <w:tc>
                <w:tcPr>
                  <w:tcW w:w="1919" w:type="dxa"/>
                  <w:vAlign w:val="center"/>
                </w:tcPr>
                <w:p w14:paraId="18E2710C" w14:textId="46985C4A" w:rsidR="00A37FD1" w:rsidRPr="0072115A" w:rsidRDefault="00A37FD1" w:rsidP="00C52B78">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Contact information</w:t>
                  </w:r>
                </w:p>
              </w:tc>
              <w:tc>
                <w:tcPr>
                  <w:tcW w:w="2740" w:type="dxa"/>
                  <w:vAlign w:val="center"/>
                </w:tcPr>
                <w:p w14:paraId="4217918E" w14:textId="0E013724" w:rsidR="00A37FD1" w:rsidRPr="0072115A" w:rsidRDefault="00316D71" w:rsidP="00316D71">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Begaiym Mamatova</w:t>
                  </w:r>
                </w:p>
              </w:tc>
            </w:tr>
            <w:tr w:rsidR="00A37FD1" w:rsidRPr="0072115A" w14:paraId="39350D4E" w14:textId="77777777" w:rsidTr="00C52B78">
              <w:trPr>
                <w:trHeight w:val="261"/>
              </w:trPr>
              <w:tc>
                <w:tcPr>
                  <w:tcW w:w="1919" w:type="dxa"/>
                  <w:vAlign w:val="center"/>
                </w:tcPr>
                <w:p w14:paraId="024A2E03" w14:textId="0EFEF2D0"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Po number:</w:t>
                  </w:r>
                </w:p>
              </w:tc>
              <w:tc>
                <w:tcPr>
                  <w:tcW w:w="2740" w:type="dxa"/>
                  <w:vAlign w:val="center"/>
                </w:tcPr>
                <w:p w14:paraId="468D63A8" w14:textId="42B2D192" w:rsidR="00A37FD1" w:rsidRPr="0072115A" w:rsidRDefault="00316D7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404.</w:t>
                  </w:r>
                  <w:r w:rsidR="00A2138C">
                    <w:rPr>
                      <w:rFonts w:ascii="Arial Narrow" w:hAnsi="Arial Narrow" w:cs="Arial"/>
                      <w:sz w:val="21"/>
                      <w:szCs w:val="21"/>
                      <w:lang w:val="en-GB"/>
                    </w:rPr>
                    <w:t>2</w:t>
                  </w:r>
                  <w:r w:rsidR="00A2138C" w:rsidRPr="0072115A">
                    <w:rPr>
                      <w:rFonts w:ascii="Arial Narrow" w:hAnsi="Arial Narrow" w:cs="Arial"/>
                      <w:sz w:val="21"/>
                      <w:szCs w:val="21"/>
                      <w:lang w:val="en-GB"/>
                    </w:rPr>
                    <w:t>000</w:t>
                  </w:r>
                </w:p>
              </w:tc>
            </w:tr>
            <w:tr w:rsidR="00A37FD1" w:rsidRPr="0072115A" w14:paraId="72BDF7DB" w14:textId="77777777" w:rsidTr="00C52B78">
              <w:trPr>
                <w:trHeight w:val="459"/>
              </w:trPr>
              <w:tc>
                <w:tcPr>
                  <w:tcW w:w="1919" w:type="dxa"/>
                  <w:vAlign w:val="center"/>
                </w:tcPr>
                <w:p w14:paraId="434C4B0B"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Project/mandate number:</w:t>
                  </w:r>
                </w:p>
              </w:tc>
              <w:tc>
                <w:tcPr>
                  <w:tcW w:w="2740" w:type="dxa"/>
                  <w:vAlign w:val="center"/>
                </w:tcPr>
                <w:p w14:paraId="60E7B970" w14:textId="77777777" w:rsidR="007E0029" w:rsidRPr="0072115A" w:rsidRDefault="007E0029" w:rsidP="0072115A">
                  <w:pPr>
                    <w:tabs>
                      <w:tab w:val="left" w:pos="1985"/>
                      <w:tab w:val="left" w:pos="2382"/>
                      <w:tab w:val="left" w:pos="2948"/>
                    </w:tabs>
                    <w:rPr>
                      <w:rFonts w:ascii="Arial Narrow" w:hAnsi="Arial Narrow" w:cs="Arial"/>
                      <w:sz w:val="21"/>
                      <w:szCs w:val="21"/>
                      <w:lang w:val="en-GB"/>
                    </w:rPr>
                  </w:pPr>
                </w:p>
                <w:p w14:paraId="34C1F2BA" w14:textId="28FA3073"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KGZ_1251.11.</w:t>
                  </w:r>
                  <w:r w:rsidR="00C267EB" w:rsidRPr="0072115A">
                    <w:rPr>
                      <w:rFonts w:ascii="Arial Narrow" w:hAnsi="Arial Narrow" w:cs="Arial"/>
                      <w:sz w:val="21"/>
                      <w:szCs w:val="21"/>
                      <w:lang w:val="en-GB"/>
                    </w:rPr>
                    <w:t>4</w:t>
                  </w:r>
                  <w:r w:rsidRPr="0072115A">
                    <w:rPr>
                      <w:rFonts w:ascii="Arial Narrow" w:hAnsi="Arial Narrow" w:cs="Arial"/>
                      <w:sz w:val="21"/>
                      <w:szCs w:val="21"/>
                      <w:lang w:val="en-GB"/>
                    </w:rPr>
                    <w:t>.0</w:t>
                  </w:r>
                </w:p>
                <w:p w14:paraId="73D2A2D7" w14:textId="254B103D" w:rsidR="00611A1E" w:rsidRPr="0072115A" w:rsidRDefault="00611A1E" w:rsidP="0072115A">
                  <w:pPr>
                    <w:tabs>
                      <w:tab w:val="left" w:pos="1985"/>
                      <w:tab w:val="left" w:pos="2382"/>
                      <w:tab w:val="left" w:pos="2948"/>
                    </w:tabs>
                    <w:rPr>
                      <w:rFonts w:ascii="Arial Narrow" w:hAnsi="Arial Narrow" w:cs="Arial"/>
                      <w:sz w:val="21"/>
                      <w:szCs w:val="21"/>
                      <w:lang w:val="en-GB"/>
                    </w:rPr>
                  </w:pPr>
                </w:p>
              </w:tc>
            </w:tr>
            <w:tr w:rsidR="00A37FD1" w:rsidRPr="00A640C0" w14:paraId="7157FB1A" w14:textId="77777777" w:rsidTr="00C52B78">
              <w:trPr>
                <w:trHeight w:val="560"/>
              </w:trPr>
              <w:tc>
                <w:tcPr>
                  <w:tcW w:w="1919" w:type="dxa"/>
                  <w:vAlign w:val="center"/>
                </w:tcPr>
                <w:p w14:paraId="7CDA802B"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 xml:space="preserve">Project/mandate name/country: </w:t>
                  </w:r>
                </w:p>
                <w:p w14:paraId="6573FC50"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p>
              </w:tc>
              <w:tc>
                <w:tcPr>
                  <w:tcW w:w="2740" w:type="dxa"/>
                  <w:vAlign w:val="center"/>
                </w:tcPr>
                <w:p w14:paraId="2DA36B4C" w14:textId="43C45049"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 xml:space="preserve">«Bai Alai» - Small Business and Income Creation programme in Alai and Chon-Alai, </w:t>
                  </w:r>
                  <w:r w:rsidR="0092149E" w:rsidRPr="0072115A">
                    <w:rPr>
                      <w:rFonts w:ascii="Arial Narrow" w:hAnsi="Arial Narrow" w:cs="Arial"/>
                      <w:sz w:val="21"/>
                      <w:szCs w:val="21"/>
                      <w:lang w:val="en-GB"/>
                    </w:rPr>
                    <w:t xml:space="preserve">Exit </w:t>
                  </w:r>
                  <w:r w:rsidRPr="0072115A">
                    <w:rPr>
                      <w:rFonts w:ascii="Arial Narrow" w:hAnsi="Arial Narrow" w:cs="Arial"/>
                      <w:sz w:val="21"/>
                      <w:szCs w:val="21"/>
                      <w:lang w:val="en-GB"/>
                    </w:rPr>
                    <w:t>Phase, Kyrgyzstan</w:t>
                  </w:r>
                </w:p>
              </w:tc>
            </w:tr>
          </w:tbl>
          <w:p w14:paraId="57491300"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296AB8E6"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2A07A42C" w14:textId="77777777" w:rsidR="00E33139" w:rsidRDefault="00E33139" w:rsidP="00C52B78">
            <w:pPr>
              <w:pBdr>
                <w:bottom w:val="dotted" w:sz="4" w:space="1" w:color="auto"/>
              </w:pBdr>
              <w:tabs>
                <w:tab w:val="left" w:pos="1985"/>
                <w:tab w:val="left" w:pos="2382"/>
                <w:tab w:val="left" w:pos="2948"/>
              </w:tabs>
              <w:rPr>
                <w:rFonts w:ascii="Arial Narrow" w:hAnsi="Arial Narrow" w:cs="Arial"/>
                <w:lang w:val="en-US"/>
              </w:rPr>
            </w:pPr>
          </w:p>
          <w:p w14:paraId="309DD51D" w14:textId="77777777" w:rsidR="00F61970" w:rsidRDefault="00F61970" w:rsidP="00C52B78">
            <w:pPr>
              <w:pBdr>
                <w:bottom w:val="dotted" w:sz="4" w:space="1" w:color="auto"/>
              </w:pBdr>
              <w:tabs>
                <w:tab w:val="left" w:pos="1985"/>
                <w:tab w:val="left" w:pos="2382"/>
                <w:tab w:val="left" w:pos="2948"/>
              </w:tabs>
              <w:rPr>
                <w:rFonts w:ascii="Arial Narrow" w:hAnsi="Arial Narrow" w:cs="Arial"/>
                <w:lang w:val="en-US"/>
              </w:rPr>
            </w:pPr>
          </w:p>
          <w:p w14:paraId="3CCB5042" w14:textId="77777777" w:rsidR="000B0C31" w:rsidRPr="007E0029" w:rsidRDefault="000B0C31" w:rsidP="00C52B78">
            <w:pPr>
              <w:pBdr>
                <w:bottom w:val="dotted" w:sz="4" w:space="1" w:color="auto"/>
              </w:pBdr>
              <w:tabs>
                <w:tab w:val="left" w:pos="1985"/>
                <w:tab w:val="left" w:pos="2382"/>
                <w:tab w:val="left" w:pos="2948"/>
              </w:tabs>
              <w:rPr>
                <w:rFonts w:ascii="Arial Narrow" w:hAnsi="Arial Narrow" w:cs="Arial"/>
                <w:lang w:val="en-US"/>
              </w:rPr>
            </w:pPr>
          </w:p>
          <w:p w14:paraId="2847F012" w14:textId="77777777" w:rsidR="003259F2" w:rsidRPr="007E0029" w:rsidRDefault="003259F2" w:rsidP="00C52B78">
            <w:pPr>
              <w:tabs>
                <w:tab w:val="left" w:pos="-1843"/>
                <w:tab w:val="left" w:pos="-851"/>
                <w:tab w:val="left" w:pos="3119"/>
              </w:tabs>
              <w:rPr>
                <w:rFonts w:ascii="Arial Narrow" w:hAnsi="Arial Narrow" w:cs="Arial"/>
                <w:b/>
                <w:lang w:val="en-US"/>
              </w:rPr>
            </w:pPr>
          </w:p>
          <w:p w14:paraId="53DBF1FB" w14:textId="77777777" w:rsidR="00A37FD1" w:rsidRPr="001725DD" w:rsidRDefault="00521D82" w:rsidP="00C52B78">
            <w:pPr>
              <w:tabs>
                <w:tab w:val="left" w:pos="-1843"/>
                <w:tab w:val="left" w:pos="-851"/>
                <w:tab w:val="left" w:pos="3261"/>
              </w:tabs>
              <w:rPr>
                <w:rFonts w:ascii="Arial Narrow" w:hAnsi="Arial Narrow" w:cs="Arial"/>
                <w:b/>
                <w:sz w:val="21"/>
                <w:szCs w:val="21"/>
                <w:lang w:val="en-US"/>
              </w:rPr>
            </w:pPr>
            <w:r w:rsidRPr="001725DD">
              <w:rPr>
                <w:rFonts w:ascii="Arial Narrow" w:hAnsi="Arial Narrow" w:cs="Arial"/>
                <w:b/>
                <w:sz w:val="21"/>
                <w:szCs w:val="21"/>
                <w:lang w:val="en-US"/>
              </w:rPr>
              <w:t>Client</w:t>
            </w:r>
            <w:r w:rsidR="00A37FD1" w:rsidRPr="001725DD">
              <w:rPr>
                <w:rFonts w:ascii="Arial Narrow" w:hAnsi="Arial Narrow" w:cs="Arial"/>
                <w:b/>
                <w:sz w:val="21"/>
                <w:szCs w:val="21"/>
                <w:lang w:val="en-US"/>
              </w:rPr>
              <w:t>: Helvetas in the Kyrgyz Republic</w:t>
            </w:r>
          </w:p>
          <w:p w14:paraId="37DF15DB" w14:textId="77777777" w:rsidR="00A37FD1" w:rsidRPr="001725DD" w:rsidRDefault="00A37FD1" w:rsidP="00C52B78">
            <w:pPr>
              <w:pStyle w:val="Heading7"/>
              <w:tabs>
                <w:tab w:val="left" w:pos="-1843"/>
                <w:tab w:val="left" w:pos="-851"/>
                <w:tab w:val="left" w:pos="3261"/>
              </w:tabs>
              <w:spacing w:before="0" w:after="0"/>
              <w:rPr>
                <w:rFonts w:ascii="Arial Narrow" w:hAnsi="Arial Narrow" w:cs="Arial"/>
                <w:sz w:val="21"/>
                <w:szCs w:val="21"/>
                <w:lang w:val="de-DE"/>
              </w:rPr>
            </w:pPr>
            <w:r w:rsidRPr="001725DD">
              <w:rPr>
                <w:rFonts w:ascii="Arial Narrow" w:hAnsi="Arial Narrow" w:cs="Arial"/>
                <w:sz w:val="21"/>
                <w:szCs w:val="21"/>
                <w:lang w:val="de-DE"/>
              </w:rPr>
              <w:t>65 Str. 7-Liniya, Bishkek 720044, Kyrgyz Republic</w:t>
            </w:r>
          </w:p>
          <w:p w14:paraId="04564D13" w14:textId="77777777" w:rsidR="00A37FD1" w:rsidRPr="001725DD" w:rsidRDefault="00A37FD1" w:rsidP="00C52B78">
            <w:pPr>
              <w:tabs>
                <w:tab w:val="left" w:pos="-1843"/>
                <w:tab w:val="left" w:pos="-851"/>
                <w:tab w:val="left" w:pos="3261"/>
              </w:tabs>
              <w:rPr>
                <w:rFonts w:ascii="Arial Narrow" w:hAnsi="Arial Narrow" w:cs="Arial"/>
                <w:sz w:val="21"/>
                <w:szCs w:val="21"/>
                <w:lang w:val="de-DE"/>
              </w:rPr>
            </w:pPr>
            <w:r w:rsidRPr="001725DD">
              <w:rPr>
                <w:rFonts w:ascii="Arial Narrow" w:hAnsi="Arial Narrow" w:cs="Arial"/>
                <w:sz w:val="21"/>
                <w:szCs w:val="21"/>
              </w:rPr>
              <w:sym w:font="Wingdings" w:char="F028"/>
            </w:r>
            <w:r w:rsidRPr="001725DD">
              <w:rPr>
                <w:rFonts w:ascii="Arial Narrow" w:hAnsi="Arial Narrow" w:cs="Arial"/>
                <w:sz w:val="21"/>
                <w:szCs w:val="21"/>
                <w:lang w:val="de-DE"/>
              </w:rPr>
              <w:t xml:space="preserve"> Tel: +996 312 214 572</w:t>
            </w:r>
          </w:p>
          <w:p w14:paraId="7DD7958F" w14:textId="5BE43C6D" w:rsidR="00A37FD1" w:rsidRPr="001725DD" w:rsidRDefault="00A37FD1" w:rsidP="00C52B78">
            <w:pPr>
              <w:tabs>
                <w:tab w:val="left" w:pos="-1843"/>
                <w:tab w:val="left" w:pos="-1560"/>
                <w:tab w:val="left" w:pos="-851"/>
                <w:tab w:val="left" w:pos="3261"/>
              </w:tabs>
              <w:rPr>
                <w:rFonts w:ascii="Arial Narrow" w:hAnsi="Arial Narrow" w:cs="Arial"/>
                <w:color w:val="0000FF"/>
                <w:sz w:val="21"/>
                <w:szCs w:val="21"/>
                <w:u w:val="single"/>
                <w:lang w:val="en-US"/>
              </w:rPr>
            </w:pPr>
            <w:r w:rsidRPr="001725DD">
              <w:rPr>
                <w:rFonts w:ascii="Arial Narrow" w:hAnsi="Arial Narrow" w:cs="Arial"/>
                <w:sz w:val="21"/>
                <w:szCs w:val="21"/>
                <w:lang w:val="en-US"/>
              </w:rPr>
              <w:t xml:space="preserve">E-Mail: </w:t>
            </w:r>
            <w:r w:rsidR="00611A1E" w:rsidRPr="001725DD">
              <w:rPr>
                <w:rFonts w:ascii="Arial Narrow" w:hAnsi="Arial Narrow" w:cs="Arial"/>
                <w:color w:val="0000FF"/>
                <w:spacing w:val="-2"/>
                <w:sz w:val="21"/>
                <w:szCs w:val="21"/>
                <w:u w:val="single"/>
                <w:lang w:val="en-US"/>
              </w:rPr>
              <w:t>kyrgyzstan</w:t>
            </w:r>
            <w:r w:rsidRPr="001725DD">
              <w:rPr>
                <w:rFonts w:ascii="Arial Narrow" w:hAnsi="Arial Narrow" w:cs="Arial"/>
                <w:color w:val="0000FF"/>
                <w:spacing w:val="-2"/>
                <w:sz w:val="21"/>
                <w:szCs w:val="21"/>
                <w:u w:val="single"/>
                <w:lang w:val="en-US"/>
              </w:rPr>
              <w:t>@helvetas.org</w:t>
            </w:r>
          </w:p>
          <w:p w14:paraId="52918FFA" w14:textId="77777777" w:rsidR="00A37FD1" w:rsidRPr="001725DD" w:rsidRDefault="00A37FD1" w:rsidP="00C52B78">
            <w:pPr>
              <w:tabs>
                <w:tab w:val="left" w:pos="1985"/>
                <w:tab w:val="left" w:pos="2382"/>
                <w:tab w:val="left" w:pos="2948"/>
              </w:tabs>
              <w:rPr>
                <w:rFonts w:ascii="Arial Narrow" w:hAnsi="Arial Narrow" w:cs="Arial"/>
                <w:sz w:val="21"/>
                <w:szCs w:val="21"/>
                <w:lang w:val="en-US"/>
              </w:rPr>
            </w:pPr>
          </w:p>
          <w:p w14:paraId="354D3B91" w14:textId="77777777" w:rsidR="00A37FD1" w:rsidRPr="001725DD" w:rsidRDefault="00A37FD1" w:rsidP="00C52B78">
            <w:pPr>
              <w:tabs>
                <w:tab w:val="left" w:pos="-1843"/>
                <w:tab w:val="left" w:pos="-1560"/>
                <w:tab w:val="left" w:pos="-851"/>
                <w:tab w:val="left" w:pos="3261"/>
              </w:tabs>
              <w:rPr>
                <w:rFonts w:ascii="Arial Narrow" w:hAnsi="Arial Narrow" w:cs="Arial"/>
                <w:b/>
                <w:sz w:val="21"/>
                <w:szCs w:val="21"/>
                <w:lang w:val="en-US"/>
              </w:rPr>
            </w:pPr>
            <w:r w:rsidRPr="001725DD">
              <w:rPr>
                <w:rFonts w:ascii="Arial Narrow" w:hAnsi="Arial Narrow" w:cs="Arial"/>
                <w:b/>
                <w:spacing w:val="-2"/>
                <w:sz w:val="21"/>
                <w:szCs w:val="21"/>
                <w:lang w:val="en-US"/>
              </w:rPr>
              <w:t>Consortium partner:</w:t>
            </w:r>
            <w:r w:rsidRPr="001725DD">
              <w:rPr>
                <w:rFonts w:ascii="Arial Narrow" w:hAnsi="Arial Narrow" w:cs="Arial"/>
                <w:b/>
                <w:sz w:val="21"/>
                <w:szCs w:val="21"/>
                <w:lang w:val="en-US"/>
              </w:rPr>
              <w:t xml:space="preserve"> Aga Khan Foundation in the Kyrgyz Republic (AKF-KR)</w:t>
            </w:r>
          </w:p>
          <w:p w14:paraId="6EF30A08" w14:textId="7F583E6E" w:rsidR="00A37FD1" w:rsidRPr="001725DD" w:rsidRDefault="0092149E" w:rsidP="00C52B78">
            <w:pPr>
              <w:tabs>
                <w:tab w:val="left" w:pos="-1843"/>
                <w:tab w:val="left" w:pos="-1560"/>
                <w:tab w:val="left" w:pos="-851"/>
                <w:tab w:val="left" w:pos="3261"/>
              </w:tabs>
              <w:rPr>
                <w:rFonts w:ascii="Arial Narrow" w:hAnsi="Arial Narrow" w:cs="Arial"/>
                <w:sz w:val="21"/>
                <w:szCs w:val="21"/>
                <w:lang w:val="en-US"/>
              </w:rPr>
            </w:pPr>
            <w:r w:rsidRPr="001725DD">
              <w:rPr>
                <w:rFonts w:ascii="Arial Narrow" w:hAnsi="Arial Narrow" w:cs="Arial"/>
                <w:sz w:val="21"/>
                <w:szCs w:val="21"/>
                <w:lang w:val="de-DE"/>
              </w:rPr>
              <w:t>20 Str.Tokombaev</w:t>
            </w:r>
            <w:r w:rsidR="00847825" w:rsidRPr="001725DD">
              <w:rPr>
                <w:rFonts w:ascii="Arial Narrow" w:hAnsi="Arial Narrow"/>
                <w:sz w:val="21"/>
                <w:szCs w:val="21"/>
                <w:lang w:val="en-US"/>
              </w:rPr>
              <w:t>, Bishkek</w:t>
            </w:r>
            <w:r w:rsidR="00847825" w:rsidRPr="001725DD">
              <w:rPr>
                <w:rFonts w:ascii="Arial Narrow" w:hAnsi="Arial Narrow" w:cs="Arial"/>
                <w:sz w:val="21"/>
                <w:szCs w:val="21"/>
                <w:lang w:val="en-US"/>
              </w:rPr>
              <w:t xml:space="preserve"> </w:t>
            </w:r>
            <w:r w:rsidR="00A37FD1" w:rsidRPr="001725DD">
              <w:rPr>
                <w:rFonts w:ascii="Arial Narrow" w:hAnsi="Arial Narrow" w:cs="Arial"/>
                <w:sz w:val="21"/>
                <w:szCs w:val="21"/>
                <w:lang w:val="en-US"/>
              </w:rPr>
              <w:t>720001, Kyrgyz Republic</w:t>
            </w:r>
          </w:p>
          <w:p w14:paraId="7CD4C55F" w14:textId="77777777" w:rsidR="00A37FD1" w:rsidRPr="001725DD" w:rsidRDefault="00A37FD1" w:rsidP="00C52B78">
            <w:pPr>
              <w:tabs>
                <w:tab w:val="left" w:pos="-1843"/>
                <w:tab w:val="left" w:pos="-1560"/>
                <w:tab w:val="left" w:pos="-851"/>
                <w:tab w:val="left" w:pos="3261"/>
              </w:tabs>
              <w:rPr>
                <w:rFonts w:ascii="Arial Narrow" w:hAnsi="Arial Narrow" w:cs="Arial"/>
                <w:sz w:val="21"/>
                <w:szCs w:val="21"/>
                <w:lang w:val="en-US"/>
              </w:rPr>
            </w:pPr>
            <w:r w:rsidRPr="001725DD">
              <w:rPr>
                <w:rFonts w:ascii="Arial Narrow" w:hAnsi="Arial Narrow" w:cs="Arial"/>
                <w:sz w:val="21"/>
                <w:szCs w:val="21"/>
              </w:rPr>
              <w:sym w:font="Wingdings" w:char="F028"/>
            </w:r>
            <w:r w:rsidRPr="001725DD">
              <w:rPr>
                <w:rFonts w:ascii="Arial Narrow" w:hAnsi="Arial Narrow" w:cs="Arial"/>
                <w:sz w:val="21"/>
                <w:szCs w:val="21"/>
                <w:lang w:val="en-US"/>
              </w:rPr>
              <w:t xml:space="preserve"> Tel: +996 312 621 912</w:t>
            </w:r>
          </w:p>
          <w:p w14:paraId="09A4C015" w14:textId="0D75C73E" w:rsidR="00A37FD1" w:rsidRPr="001725DD" w:rsidRDefault="00A37FD1" w:rsidP="00C52B78">
            <w:pPr>
              <w:tabs>
                <w:tab w:val="left" w:pos="-1843"/>
                <w:tab w:val="left" w:pos="-1560"/>
                <w:tab w:val="left" w:pos="-851"/>
                <w:tab w:val="left" w:pos="3261"/>
              </w:tabs>
              <w:rPr>
                <w:rFonts w:ascii="Arial Narrow" w:hAnsi="Arial Narrow" w:cs="Arial"/>
                <w:sz w:val="21"/>
                <w:szCs w:val="21"/>
                <w:lang w:val="de-DE"/>
              </w:rPr>
            </w:pPr>
            <w:r w:rsidRPr="001725DD">
              <w:rPr>
                <w:rFonts w:ascii="Arial Narrow" w:hAnsi="Arial Narrow" w:cs="Arial"/>
                <w:sz w:val="21"/>
                <w:szCs w:val="21"/>
                <w:lang w:val="de-DE"/>
              </w:rPr>
              <w:t xml:space="preserve">E-Mail: </w:t>
            </w:r>
            <w:hyperlink r:id="rId11" w:history="1">
              <w:r w:rsidR="00FE07D5" w:rsidRPr="001725DD">
                <w:rPr>
                  <w:rStyle w:val="Hyperlink"/>
                  <w:rFonts w:ascii="Arial Narrow" w:hAnsi="Arial Narrow" w:cs="Arial"/>
                  <w:sz w:val="21"/>
                  <w:szCs w:val="21"/>
                  <w:lang w:val="de-DE"/>
                </w:rPr>
                <w:t>davlatsulton.dorgabekova@akdn.org</w:t>
              </w:r>
            </w:hyperlink>
            <w:r w:rsidR="00AF4144" w:rsidRPr="001725DD">
              <w:rPr>
                <w:rFonts w:ascii="Arial Narrow" w:hAnsi="Arial Narrow" w:cs="Arial"/>
                <w:sz w:val="21"/>
                <w:szCs w:val="21"/>
                <w:lang w:val="de-DE"/>
              </w:rPr>
              <w:t xml:space="preserve"> </w:t>
            </w:r>
          </w:p>
          <w:p w14:paraId="3A479AE5" w14:textId="0BD3C0AD" w:rsidR="00052A2C" w:rsidRPr="000B45D9" w:rsidRDefault="00052A2C" w:rsidP="00052A2C">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052A2C" w:rsidRPr="00A640C0" w14:paraId="00265176" w14:textId="77777777" w:rsidTr="006D27B3">
              <w:trPr>
                <w:trHeight w:val="319"/>
              </w:trPr>
              <w:tc>
                <w:tcPr>
                  <w:tcW w:w="4650" w:type="dxa"/>
                </w:tcPr>
                <w:p w14:paraId="680E1AC8" w14:textId="77777777" w:rsidR="00052A2C" w:rsidRPr="001725DD" w:rsidRDefault="00052A2C" w:rsidP="00052A2C">
                  <w:pPr>
                    <w:tabs>
                      <w:tab w:val="left" w:pos="1985"/>
                      <w:tab w:val="left" w:pos="2382"/>
                      <w:tab w:val="left" w:pos="2948"/>
                    </w:tabs>
                    <w:rPr>
                      <w:rFonts w:ascii="Arial Narrow" w:hAnsi="Arial Narrow" w:cs="Arial"/>
                      <w:sz w:val="21"/>
                      <w:szCs w:val="21"/>
                      <w:lang w:val="en-US"/>
                    </w:rPr>
                  </w:pPr>
                  <w:r w:rsidRPr="001725DD">
                    <w:rPr>
                      <w:rFonts w:ascii="Arial Narrow" w:hAnsi="Arial Narrow" w:cs="Arial"/>
                      <w:b/>
                      <w:sz w:val="21"/>
                      <w:szCs w:val="21"/>
                      <w:lang w:val="en-US"/>
                    </w:rPr>
                    <w:t>Contractor:</w:t>
                  </w:r>
                  <w:r w:rsidRPr="001725DD">
                    <w:rPr>
                      <w:rFonts w:ascii="Arial Narrow" w:hAnsi="Arial Narrow" w:cs="Arial"/>
                      <w:sz w:val="21"/>
                      <w:szCs w:val="21"/>
                      <w:lang w:val="en-US"/>
                    </w:rPr>
                    <w:t xml:space="preserve"> </w:t>
                  </w:r>
                </w:p>
              </w:tc>
            </w:tr>
            <w:tr w:rsidR="00052A2C" w:rsidRPr="00A640C0" w14:paraId="5FAF0B8B" w14:textId="77777777" w:rsidTr="006D27B3">
              <w:trPr>
                <w:trHeight w:val="214"/>
              </w:trPr>
              <w:tc>
                <w:tcPr>
                  <w:tcW w:w="4650" w:type="dxa"/>
                  <w:vAlign w:val="center"/>
                </w:tcPr>
                <w:p w14:paraId="590FD76F" w14:textId="77777777" w:rsidR="00052A2C" w:rsidRPr="001725DD" w:rsidRDefault="00052A2C" w:rsidP="00052A2C">
                  <w:pPr>
                    <w:tabs>
                      <w:tab w:val="left" w:pos="1985"/>
                      <w:tab w:val="left" w:pos="2382"/>
                      <w:tab w:val="left" w:pos="3119"/>
                    </w:tabs>
                    <w:rPr>
                      <w:rFonts w:ascii="Arial Narrow" w:hAnsi="Arial Narrow" w:cs="Arial"/>
                      <w:sz w:val="21"/>
                      <w:szCs w:val="21"/>
                      <w:lang w:val="ky-KG"/>
                    </w:rPr>
                  </w:pPr>
                  <w:r w:rsidRPr="001725DD">
                    <w:rPr>
                      <w:rFonts w:ascii="Arial Narrow" w:hAnsi="Arial Narrow" w:cs="Arial"/>
                      <w:sz w:val="21"/>
                      <w:szCs w:val="21"/>
                    </w:rPr>
                    <w:sym w:font="Wingdings" w:char="F028"/>
                  </w:r>
                  <w:r w:rsidRPr="001725DD">
                    <w:rPr>
                      <w:rFonts w:ascii="Arial Narrow" w:hAnsi="Arial Narrow" w:cs="Arial"/>
                      <w:sz w:val="21"/>
                      <w:szCs w:val="21"/>
                      <w:lang w:val="en-US"/>
                    </w:rPr>
                    <w:t xml:space="preserve"> </w:t>
                  </w:r>
                </w:p>
                <w:p w14:paraId="4FC8A6AD" w14:textId="77777777" w:rsidR="00052A2C" w:rsidRPr="001725DD" w:rsidRDefault="00052A2C" w:rsidP="00052A2C">
                  <w:pPr>
                    <w:tabs>
                      <w:tab w:val="left" w:pos="1985"/>
                      <w:tab w:val="left" w:pos="2382"/>
                      <w:tab w:val="left" w:pos="2948"/>
                    </w:tabs>
                    <w:rPr>
                      <w:rFonts w:ascii="Arial Narrow" w:hAnsi="Arial Narrow" w:cs="Arial"/>
                      <w:sz w:val="21"/>
                      <w:szCs w:val="21"/>
                      <w:lang w:val="en-US"/>
                    </w:rPr>
                  </w:pPr>
                  <w:r w:rsidRPr="001725DD">
                    <w:rPr>
                      <w:rFonts w:ascii="Arial Narrow" w:hAnsi="Arial Narrow" w:cs="Arial"/>
                      <w:sz w:val="21"/>
                      <w:szCs w:val="21"/>
                      <w:lang w:val="en-US"/>
                    </w:rPr>
                    <w:t xml:space="preserve">E-Mail: </w:t>
                  </w:r>
                </w:p>
              </w:tc>
            </w:tr>
          </w:tbl>
          <w:p w14:paraId="595AC563" w14:textId="77777777" w:rsidR="00052A2C" w:rsidRPr="000B45D9" w:rsidRDefault="00052A2C" w:rsidP="00052A2C">
            <w:pPr>
              <w:pBdr>
                <w:bottom w:val="dotted" w:sz="4" w:space="0" w:color="auto"/>
              </w:pBdr>
              <w:tabs>
                <w:tab w:val="left" w:pos="1985"/>
                <w:tab w:val="left" w:pos="2382"/>
                <w:tab w:val="left" w:pos="2948"/>
              </w:tabs>
              <w:rPr>
                <w:rFonts w:ascii="Arial Narrow" w:hAnsi="Arial Narrow" w:cs="Arial"/>
                <w:lang w:val="en-US"/>
              </w:rPr>
            </w:pPr>
          </w:p>
          <w:p w14:paraId="0A534467" w14:textId="77777777" w:rsidR="00052A2C" w:rsidRPr="000B45D9" w:rsidRDefault="00052A2C" w:rsidP="00052A2C">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052A2C" w:rsidRPr="00A640C0" w14:paraId="1C477A98" w14:textId="77777777" w:rsidTr="006D27B3">
              <w:trPr>
                <w:trHeight w:val="423"/>
              </w:trPr>
              <w:tc>
                <w:tcPr>
                  <w:tcW w:w="6318" w:type="dxa"/>
                  <w:vAlign w:val="center"/>
                </w:tcPr>
                <w:p w14:paraId="3773EA4D" w14:textId="1A23CBEC" w:rsidR="00052A2C" w:rsidRPr="001725DD" w:rsidRDefault="00052A2C" w:rsidP="00AB1A23">
                  <w:pPr>
                    <w:tabs>
                      <w:tab w:val="left" w:pos="1985"/>
                      <w:tab w:val="left" w:pos="2382"/>
                      <w:tab w:val="left" w:pos="2948"/>
                    </w:tabs>
                    <w:ind w:left="-222" w:firstLine="222"/>
                    <w:rPr>
                      <w:rFonts w:ascii="Arial Narrow" w:hAnsi="Arial Narrow" w:cs="Arial"/>
                      <w:sz w:val="21"/>
                      <w:szCs w:val="21"/>
                      <w:lang w:val="en-US"/>
                    </w:rPr>
                  </w:pPr>
                  <w:r w:rsidRPr="001725DD">
                    <w:rPr>
                      <w:rFonts w:ascii="Arial Narrow" w:hAnsi="Arial Narrow" w:cs="Arial"/>
                      <w:b/>
                      <w:sz w:val="21"/>
                      <w:szCs w:val="21"/>
                      <w:lang w:val="en-US"/>
                    </w:rPr>
                    <w:t>Contract duration</w:t>
                  </w:r>
                  <w:r w:rsidRPr="001725DD">
                    <w:rPr>
                      <w:rFonts w:ascii="Arial Narrow" w:hAnsi="Arial Narrow" w:cs="Arial"/>
                      <w:sz w:val="21"/>
                      <w:szCs w:val="21"/>
                      <w:lang w:val="en-US"/>
                    </w:rPr>
                    <w:t>:</w:t>
                  </w:r>
                  <w:r w:rsidR="003259F2">
                    <w:rPr>
                      <w:rFonts w:ascii="Arial Narrow" w:hAnsi="Arial Narrow" w:cs="Arial"/>
                      <w:sz w:val="21"/>
                      <w:szCs w:val="21"/>
                      <w:lang w:val="en-US"/>
                    </w:rPr>
                    <w:t xml:space="preserve"> </w:t>
                  </w:r>
                  <w:r w:rsidR="00A07BE7">
                    <w:rPr>
                      <w:rFonts w:ascii="Arial Narrow" w:hAnsi="Arial Narrow" w:cs="Arial"/>
                      <w:sz w:val="21"/>
                      <w:szCs w:val="21"/>
                      <w:lang w:val="en-US"/>
                    </w:rPr>
                    <w:t xml:space="preserve">March </w:t>
                  </w:r>
                  <w:r w:rsidR="00A640C0">
                    <w:rPr>
                      <w:rFonts w:ascii="Arial Narrow" w:hAnsi="Arial Narrow" w:cs="Arial"/>
                      <w:sz w:val="21"/>
                      <w:szCs w:val="21"/>
                      <w:lang w:val="en-US"/>
                    </w:rPr>
                    <w:t>12</w:t>
                  </w:r>
                  <w:r w:rsidRPr="001725DD">
                    <w:rPr>
                      <w:rFonts w:ascii="Arial Narrow" w:hAnsi="Arial Narrow" w:cs="Arial"/>
                      <w:sz w:val="21"/>
                      <w:szCs w:val="21"/>
                      <w:lang w:val="en-US"/>
                    </w:rPr>
                    <w:t>,</w:t>
                  </w:r>
                  <w:r w:rsidR="00A07BE7">
                    <w:rPr>
                      <w:rFonts w:ascii="Arial Narrow" w:hAnsi="Arial Narrow" w:cs="Arial"/>
                      <w:sz w:val="21"/>
                      <w:szCs w:val="21"/>
                      <w:lang w:val="en-US"/>
                    </w:rPr>
                    <w:t xml:space="preserve"> </w:t>
                  </w:r>
                  <w:r w:rsidRPr="001725DD">
                    <w:rPr>
                      <w:rFonts w:ascii="Arial Narrow" w:hAnsi="Arial Narrow" w:cs="Arial"/>
                      <w:sz w:val="21"/>
                      <w:szCs w:val="21"/>
                      <w:lang w:val="en-US"/>
                    </w:rPr>
                    <w:t>202</w:t>
                  </w:r>
                  <w:r w:rsidR="00A07BE7">
                    <w:rPr>
                      <w:rFonts w:ascii="Arial Narrow" w:hAnsi="Arial Narrow" w:cs="Arial"/>
                      <w:sz w:val="21"/>
                      <w:szCs w:val="21"/>
                      <w:lang w:val="en-US"/>
                    </w:rPr>
                    <w:t xml:space="preserve">4 </w:t>
                  </w:r>
                  <w:r w:rsidRPr="001725DD">
                    <w:rPr>
                      <w:rFonts w:ascii="Arial Narrow" w:hAnsi="Arial Narrow" w:cs="Arial"/>
                      <w:sz w:val="21"/>
                      <w:szCs w:val="21"/>
                      <w:lang w:val="en-US"/>
                    </w:rPr>
                    <w:t>–</w:t>
                  </w:r>
                  <w:r w:rsidR="00A07BE7">
                    <w:rPr>
                      <w:rFonts w:ascii="Arial Narrow" w:hAnsi="Arial Narrow" w:cs="Arial"/>
                      <w:sz w:val="21"/>
                      <w:szCs w:val="21"/>
                      <w:lang w:val="en-US"/>
                    </w:rPr>
                    <w:t xml:space="preserve"> April</w:t>
                  </w:r>
                  <w:r w:rsidR="002E6217" w:rsidRPr="001725DD">
                    <w:rPr>
                      <w:rFonts w:ascii="Arial Narrow" w:hAnsi="Arial Narrow" w:cs="Arial"/>
                      <w:sz w:val="21"/>
                      <w:szCs w:val="21"/>
                      <w:lang w:val="en-US"/>
                    </w:rPr>
                    <w:t xml:space="preserve"> </w:t>
                  </w:r>
                  <w:r w:rsidR="00A07BE7">
                    <w:rPr>
                      <w:rFonts w:ascii="Arial Narrow" w:hAnsi="Arial Narrow" w:cs="Arial"/>
                      <w:sz w:val="21"/>
                      <w:szCs w:val="21"/>
                      <w:lang w:val="en-US"/>
                    </w:rPr>
                    <w:t>30</w:t>
                  </w:r>
                  <w:r w:rsidRPr="001725DD">
                    <w:rPr>
                      <w:rFonts w:ascii="Arial Narrow" w:hAnsi="Arial Narrow" w:cs="Arial"/>
                      <w:sz w:val="21"/>
                      <w:szCs w:val="21"/>
                      <w:lang w:val="en-US"/>
                    </w:rPr>
                    <w:t>,</w:t>
                  </w:r>
                  <w:r w:rsidR="00A07BE7">
                    <w:rPr>
                      <w:rFonts w:ascii="Arial Narrow" w:hAnsi="Arial Narrow" w:cs="Arial"/>
                      <w:sz w:val="21"/>
                      <w:szCs w:val="21"/>
                      <w:lang w:val="en-US"/>
                    </w:rPr>
                    <w:t xml:space="preserve"> </w:t>
                  </w:r>
                  <w:r w:rsidRPr="001725DD">
                    <w:rPr>
                      <w:rFonts w:ascii="Arial Narrow" w:hAnsi="Arial Narrow" w:cs="Arial"/>
                      <w:sz w:val="21"/>
                      <w:szCs w:val="21"/>
                      <w:lang w:val="en-US"/>
                    </w:rPr>
                    <w:t>202</w:t>
                  </w:r>
                  <w:r w:rsidR="00A07BE7">
                    <w:rPr>
                      <w:rFonts w:ascii="Arial Narrow" w:hAnsi="Arial Narrow" w:cs="Arial"/>
                      <w:sz w:val="21"/>
                      <w:szCs w:val="21"/>
                      <w:lang w:val="en-US"/>
                    </w:rPr>
                    <w:t>4</w:t>
                  </w:r>
                </w:p>
              </w:tc>
              <w:tc>
                <w:tcPr>
                  <w:tcW w:w="567" w:type="dxa"/>
                  <w:vAlign w:val="center"/>
                </w:tcPr>
                <w:p w14:paraId="74F05F5D" w14:textId="77777777" w:rsidR="00052A2C" w:rsidRPr="002E6217" w:rsidRDefault="00052A2C" w:rsidP="00052A2C">
                  <w:pPr>
                    <w:tabs>
                      <w:tab w:val="left" w:pos="1985"/>
                      <w:tab w:val="left" w:pos="2382"/>
                      <w:tab w:val="left" w:pos="2948"/>
                    </w:tabs>
                    <w:rPr>
                      <w:rFonts w:ascii="Arial Narrow" w:hAnsi="Arial Narrow" w:cs="Arial"/>
                      <w:lang w:val="en-US"/>
                    </w:rPr>
                  </w:pPr>
                  <w:r w:rsidRPr="000B45D9">
                    <w:rPr>
                      <w:rFonts w:ascii="Arial Narrow" w:hAnsi="Arial Narrow" w:cs="Arial"/>
                      <w:lang w:val="en-US"/>
                    </w:rPr>
                    <w:t>till</w:t>
                  </w:r>
                  <w:r w:rsidRPr="002E6217">
                    <w:rPr>
                      <w:rFonts w:ascii="Arial Narrow" w:hAnsi="Arial Narrow" w:cs="Arial"/>
                      <w:lang w:val="en-US"/>
                    </w:rPr>
                    <w:t>:</w:t>
                  </w:r>
                </w:p>
              </w:tc>
              <w:tc>
                <w:tcPr>
                  <w:tcW w:w="2865" w:type="dxa"/>
                  <w:vAlign w:val="center"/>
                </w:tcPr>
                <w:p w14:paraId="4487795B" w14:textId="77777777" w:rsidR="00052A2C" w:rsidRPr="002E6217" w:rsidRDefault="00052A2C" w:rsidP="00052A2C">
                  <w:pPr>
                    <w:tabs>
                      <w:tab w:val="left" w:pos="1985"/>
                      <w:tab w:val="left" w:pos="2382"/>
                      <w:tab w:val="left" w:pos="2948"/>
                    </w:tabs>
                    <w:rPr>
                      <w:rFonts w:ascii="Arial Narrow" w:hAnsi="Arial Narrow" w:cs="Arial"/>
                      <w:lang w:val="en-US"/>
                    </w:rPr>
                  </w:pPr>
                  <w:r w:rsidRPr="002E6217">
                    <w:rPr>
                      <w:rFonts w:ascii="Arial Narrow" w:hAnsi="Arial Narrow" w:cs="Arial"/>
                      <w:lang w:val="en-US"/>
                    </w:rPr>
                    <w:t xml:space="preserve"> </w:t>
                  </w:r>
                  <w:r w:rsidRPr="000B45D9">
                    <w:rPr>
                      <w:rFonts w:ascii="Arial Narrow" w:hAnsi="Arial Narrow" w:cs="Arial"/>
                      <w:lang w:val="en-US"/>
                    </w:rPr>
                    <w:t>30</w:t>
                  </w:r>
                  <w:r w:rsidRPr="002E6217">
                    <w:rPr>
                      <w:rFonts w:ascii="Arial Narrow" w:hAnsi="Arial Narrow" w:cs="Arial"/>
                      <w:lang w:val="en-US"/>
                    </w:rPr>
                    <w:t xml:space="preserve"> </w:t>
                  </w:r>
                  <w:r w:rsidRPr="000B45D9">
                    <w:rPr>
                      <w:rFonts w:ascii="Arial Narrow" w:hAnsi="Arial Narrow" w:cs="Arial"/>
                      <w:lang w:val="en-US"/>
                    </w:rPr>
                    <w:t>September</w:t>
                  </w:r>
                  <w:r w:rsidRPr="002E6217">
                    <w:rPr>
                      <w:rFonts w:ascii="Arial Narrow" w:hAnsi="Arial Narrow" w:cs="Arial"/>
                      <w:lang w:val="en-US"/>
                    </w:rPr>
                    <w:t>, 2019</w:t>
                  </w:r>
                </w:p>
              </w:tc>
            </w:tr>
          </w:tbl>
          <w:p w14:paraId="7D36C739" w14:textId="77777777" w:rsidR="00052A2C" w:rsidRPr="002E6217" w:rsidRDefault="00052A2C" w:rsidP="00052A2C">
            <w:pPr>
              <w:pBdr>
                <w:bottom w:val="dotted" w:sz="4" w:space="1" w:color="auto"/>
              </w:pBdr>
              <w:tabs>
                <w:tab w:val="left" w:pos="1985"/>
                <w:tab w:val="left" w:pos="2382"/>
                <w:tab w:val="left" w:pos="2948"/>
              </w:tabs>
              <w:rPr>
                <w:rFonts w:ascii="Arial Narrow" w:hAnsi="Arial Narrow" w:cs="Arial"/>
                <w:lang w:val="en-US"/>
              </w:rPr>
            </w:pPr>
          </w:p>
          <w:p w14:paraId="34E0E5D1" w14:textId="77777777" w:rsidR="00DC3309" w:rsidRDefault="00DC3309" w:rsidP="002E6217">
            <w:pPr>
              <w:tabs>
                <w:tab w:val="left" w:pos="567"/>
                <w:tab w:val="left" w:pos="1417"/>
              </w:tabs>
              <w:rPr>
                <w:rFonts w:ascii="Arial Narrow" w:hAnsi="Arial Narrow" w:cs="Arial"/>
                <w:b/>
                <w:spacing w:val="-2"/>
                <w:sz w:val="21"/>
                <w:szCs w:val="21"/>
                <w:lang w:val="en-US"/>
              </w:rPr>
            </w:pPr>
          </w:p>
          <w:p w14:paraId="058CCD57" w14:textId="4762D061" w:rsidR="002E6217" w:rsidRPr="000B3578" w:rsidRDefault="002E6217" w:rsidP="002E6217">
            <w:pPr>
              <w:tabs>
                <w:tab w:val="left" w:pos="567"/>
                <w:tab w:val="left" w:pos="1417"/>
              </w:tabs>
              <w:rPr>
                <w:rFonts w:ascii="Arial Narrow" w:hAnsi="Arial Narrow" w:cs="Arial"/>
                <w:b/>
                <w:spacing w:val="-2"/>
                <w:sz w:val="21"/>
                <w:szCs w:val="21"/>
                <w:lang w:val="en-US"/>
              </w:rPr>
            </w:pPr>
            <w:r w:rsidRPr="000F6996">
              <w:rPr>
                <w:rFonts w:ascii="Arial Narrow" w:hAnsi="Arial Narrow" w:cs="Arial"/>
                <w:b/>
                <w:spacing w:val="-2"/>
                <w:sz w:val="21"/>
                <w:szCs w:val="21"/>
                <w:lang w:val="en-US"/>
              </w:rPr>
              <w:t>Background</w:t>
            </w:r>
          </w:p>
          <w:p w14:paraId="05AE3689" w14:textId="1D30EBC7" w:rsidR="002E6217" w:rsidRPr="00314D92" w:rsidRDefault="002E6217" w:rsidP="002E6217">
            <w:pPr>
              <w:tabs>
                <w:tab w:val="left" w:pos="1985"/>
                <w:tab w:val="left" w:pos="2382"/>
                <w:tab w:val="left" w:pos="2948"/>
              </w:tabs>
              <w:spacing w:after="240"/>
              <w:jc w:val="both"/>
              <w:rPr>
                <w:rFonts w:ascii="Arial Narrow" w:hAnsi="Arial Narrow" w:cs="Arial"/>
                <w:sz w:val="21"/>
                <w:szCs w:val="21"/>
                <w:lang w:val="en-GB"/>
              </w:rPr>
            </w:pPr>
            <w:r w:rsidRPr="00314D92">
              <w:rPr>
                <w:rFonts w:ascii="Arial Narrow" w:hAnsi="Arial Narrow" w:cs="Arial"/>
                <w:sz w:val="21"/>
                <w:szCs w:val="21"/>
                <w:lang w:val="en-GB"/>
              </w:rPr>
              <w:t xml:space="preserve">The Swiss Agency for Development and Cooperation (SDC) decided to award a contract following tender procedure “Bai Alai -Small Business and Income Creation Programme in Alai and Chon Alai – Kyrgyzstan” (further Bai Alai programme) to the consortium composed of HELVETAS Swiss Intercooperation and the Aga Khan Foundation Kyrgyzstan. Contract is awarded for a Phase </w:t>
            </w:r>
            <w:r w:rsidR="00FC21E2">
              <w:rPr>
                <w:rFonts w:ascii="Arial Narrow" w:hAnsi="Arial Narrow" w:cs="Arial"/>
                <w:sz w:val="21"/>
                <w:szCs w:val="21"/>
                <w:lang w:val="en-GB"/>
              </w:rPr>
              <w:t>I</w:t>
            </w:r>
            <w:r w:rsidRPr="00314D92">
              <w:rPr>
                <w:rFonts w:ascii="Arial Narrow" w:hAnsi="Arial Narrow" w:cs="Arial"/>
                <w:sz w:val="21"/>
                <w:szCs w:val="21"/>
                <w:lang w:val="en-GB"/>
              </w:rPr>
              <w:t>II, from 1 June, 20</w:t>
            </w:r>
            <w:r w:rsidR="005D0B57">
              <w:rPr>
                <w:rFonts w:ascii="Arial Narrow" w:hAnsi="Arial Narrow" w:cs="Arial"/>
                <w:sz w:val="21"/>
                <w:szCs w:val="21"/>
                <w:lang w:val="en-GB"/>
              </w:rPr>
              <w:t>22</w:t>
            </w:r>
            <w:r w:rsidRPr="00314D92">
              <w:rPr>
                <w:rFonts w:ascii="Arial Narrow" w:hAnsi="Arial Narrow" w:cs="Arial"/>
                <w:sz w:val="21"/>
                <w:szCs w:val="21"/>
                <w:lang w:val="en-GB"/>
              </w:rPr>
              <w:t xml:space="preserve"> to 3</w:t>
            </w:r>
            <w:r w:rsidR="005D0B57">
              <w:rPr>
                <w:rFonts w:ascii="Arial Narrow" w:hAnsi="Arial Narrow" w:cs="Arial"/>
                <w:sz w:val="21"/>
                <w:szCs w:val="21"/>
                <w:lang w:val="en-GB"/>
              </w:rPr>
              <w:t>1</w:t>
            </w:r>
            <w:r w:rsidRPr="00314D92">
              <w:rPr>
                <w:rFonts w:ascii="Arial Narrow" w:hAnsi="Arial Narrow" w:cs="Arial"/>
                <w:sz w:val="21"/>
                <w:szCs w:val="21"/>
                <w:lang w:val="en-GB"/>
              </w:rPr>
              <w:t xml:space="preserve"> </w:t>
            </w:r>
            <w:r>
              <w:rPr>
                <w:rFonts w:ascii="Arial Narrow" w:hAnsi="Arial Narrow" w:cs="Arial"/>
                <w:sz w:val="21"/>
                <w:szCs w:val="21"/>
                <w:lang w:val="en-GB"/>
              </w:rPr>
              <w:t>May</w:t>
            </w:r>
            <w:r w:rsidRPr="00314D92">
              <w:rPr>
                <w:rFonts w:ascii="Arial Narrow" w:hAnsi="Arial Narrow" w:cs="Arial"/>
                <w:sz w:val="21"/>
                <w:szCs w:val="21"/>
                <w:lang w:val="en-GB"/>
              </w:rPr>
              <w:t>, 202</w:t>
            </w:r>
            <w:r w:rsidR="005D0B57">
              <w:rPr>
                <w:rFonts w:ascii="Arial Narrow" w:hAnsi="Arial Narrow" w:cs="Arial"/>
                <w:sz w:val="21"/>
                <w:szCs w:val="21"/>
                <w:lang w:val="en-GB"/>
              </w:rPr>
              <w:t>4</w:t>
            </w:r>
            <w:r w:rsidRPr="00314D92">
              <w:rPr>
                <w:rFonts w:ascii="Arial Narrow" w:hAnsi="Arial Narrow" w:cs="Arial"/>
                <w:sz w:val="21"/>
                <w:szCs w:val="21"/>
                <w:lang w:val="en-GB"/>
              </w:rPr>
              <w:t>.</w:t>
            </w:r>
          </w:p>
          <w:p w14:paraId="46DD37F7" w14:textId="77777777" w:rsidR="00143D84" w:rsidRDefault="00143D84" w:rsidP="002E6217">
            <w:pPr>
              <w:tabs>
                <w:tab w:val="left" w:pos="1985"/>
                <w:tab w:val="left" w:pos="2382"/>
                <w:tab w:val="left" w:pos="2948"/>
              </w:tabs>
              <w:jc w:val="both"/>
              <w:rPr>
                <w:rFonts w:ascii="Arial Narrow" w:hAnsi="Arial Narrow" w:cs="Arial"/>
                <w:sz w:val="21"/>
                <w:szCs w:val="21"/>
                <w:lang w:val="en-GB"/>
              </w:rPr>
            </w:pPr>
          </w:p>
          <w:p w14:paraId="6244E01B" w14:textId="77777777" w:rsidR="00143D84" w:rsidRDefault="00143D84" w:rsidP="002E6217">
            <w:pPr>
              <w:tabs>
                <w:tab w:val="left" w:pos="1985"/>
                <w:tab w:val="left" w:pos="2382"/>
                <w:tab w:val="left" w:pos="2948"/>
              </w:tabs>
              <w:jc w:val="both"/>
              <w:rPr>
                <w:rFonts w:ascii="Arial Narrow" w:hAnsi="Arial Narrow" w:cs="Arial"/>
                <w:sz w:val="21"/>
                <w:szCs w:val="21"/>
                <w:lang w:val="en-GB"/>
              </w:rPr>
            </w:pPr>
          </w:p>
          <w:p w14:paraId="41DBFFB5" w14:textId="2FB8DEB7" w:rsidR="002E6217" w:rsidRPr="00314D92" w:rsidRDefault="002E6217" w:rsidP="002E6217">
            <w:pPr>
              <w:tabs>
                <w:tab w:val="left" w:pos="1985"/>
                <w:tab w:val="left" w:pos="2382"/>
                <w:tab w:val="left" w:pos="2948"/>
              </w:tabs>
              <w:jc w:val="both"/>
              <w:rPr>
                <w:rFonts w:ascii="Arial Narrow" w:hAnsi="Arial Narrow" w:cs="Arial"/>
                <w:sz w:val="21"/>
                <w:szCs w:val="21"/>
                <w:lang w:val="en-GB"/>
              </w:rPr>
            </w:pPr>
            <w:r w:rsidRPr="00314D92">
              <w:rPr>
                <w:rFonts w:ascii="Arial Narrow" w:hAnsi="Arial Narrow" w:cs="Arial"/>
                <w:sz w:val="21"/>
                <w:szCs w:val="21"/>
                <w:lang w:val="en-GB"/>
              </w:rPr>
              <w:t xml:space="preserve"> </w:t>
            </w:r>
          </w:p>
          <w:p w14:paraId="590703E2" w14:textId="0D4B2CF1" w:rsidR="002E6217" w:rsidRPr="00314D92" w:rsidRDefault="002E6217" w:rsidP="004E5D40">
            <w:pPr>
              <w:jc w:val="both"/>
              <w:rPr>
                <w:rFonts w:ascii="Arial Narrow" w:hAnsi="Arial Narrow" w:cs="Arial"/>
                <w:sz w:val="21"/>
                <w:szCs w:val="21"/>
                <w:lang w:val="en-US"/>
              </w:rPr>
            </w:pPr>
            <w:r w:rsidRPr="00314D92">
              <w:rPr>
                <w:rFonts w:ascii="Arial Narrow" w:hAnsi="Arial Narrow" w:cs="Arial"/>
                <w:sz w:val="21"/>
                <w:szCs w:val="21"/>
                <w:lang w:val="en-US"/>
              </w:rPr>
              <w:lastRenderedPageBreak/>
              <w:t>Bai Alai programme is a ten-year initiative in the region of Alai and Chon Alai, two mountainous rayons in the south of Osh Oblast, bordering on Tajikistan and China, with a total population of about 100’000. These are two of the poorest rayons in Kyrgyzstan. The overall goal of the Project is to reduce poverty in Alai and Chon Alai, particularly among women and youth by (i) increasing productivity and sales of producers and small businesses in selected sectors and (ii) creating new women and youth led businesses and by increasing turnover of existing ones.</w:t>
            </w:r>
            <w:r>
              <w:rPr>
                <w:rFonts w:ascii="Arial Narrow" w:hAnsi="Arial Narrow" w:cs="Arial"/>
                <w:sz w:val="21"/>
                <w:szCs w:val="21"/>
                <w:lang w:val="en-US"/>
              </w:rPr>
              <w:t xml:space="preserve"> </w:t>
            </w:r>
          </w:p>
          <w:p w14:paraId="7D2CE138" w14:textId="07564C8B" w:rsidR="002E6217" w:rsidRDefault="002E6217" w:rsidP="002E6217">
            <w:pPr>
              <w:jc w:val="both"/>
              <w:rPr>
                <w:rFonts w:ascii="Arial Narrow" w:hAnsi="Arial Narrow" w:cs="Arial"/>
                <w:sz w:val="21"/>
                <w:szCs w:val="21"/>
                <w:lang w:val="en-US"/>
              </w:rPr>
            </w:pPr>
          </w:p>
          <w:p w14:paraId="14C33715" w14:textId="2024D827" w:rsidR="00143D84" w:rsidRDefault="00143D84" w:rsidP="002E6217">
            <w:pPr>
              <w:jc w:val="both"/>
              <w:rPr>
                <w:rFonts w:ascii="Arial Narrow" w:hAnsi="Arial Narrow" w:cs="Arial"/>
                <w:sz w:val="21"/>
                <w:szCs w:val="21"/>
                <w:lang w:val="en-US"/>
              </w:rPr>
            </w:pPr>
          </w:p>
          <w:p w14:paraId="40851A7F" w14:textId="4D565B2B" w:rsidR="00143D84" w:rsidRDefault="00143D84" w:rsidP="002E6217">
            <w:pPr>
              <w:jc w:val="both"/>
              <w:rPr>
                <w:rFonts w:ascii="Arial Narrow" w:hAnsi="Arial Narrow" w:cs="Arial"/>
                <w:sz w:val="21"/>
                <w:szCs w:val="21"/>
                <w:lang w:val="en-US"/>
              </w:rPr>
            </w:pPr>
          </w:p>
          <w:p w14:paraId="04F46315" w14:textId="595A1EF6" w:rsidR="00143D84" w:rsidRDefault="00143D84" w:rsidP="002E6217">
            <w:pPr>
              <w:jc w:val="both"/>
              <w:rPr>
                <w:rFonts w:ascii="Arial Narrow" w:hAnsi="Arial Narrow" w:cs="Arial"/>
                <w:sz w:val="21"/>
                <w:szCs w:val="21"/>
                <w:lang w:val="en-US"/>
              </w:rPr>
            </w:pPr>
          </w:p>
          <w:p w14:paraId="7162A153" w14:textId="6FD3E4CF" w:rsidR="009D2C8D" w:rsidRDefault="009D2C8D" w:rsidP="002E6217">
            <w:pPr>
              <w:jc w:val="both"/>
              <w:rPr>
                <w:rFonts w:ascii="Arial Narrow" w:hAnsi="Arial Narrow" w:cs="Arial"/>
                <w:sz w:val="21"/>
                <w:szCs w:val="21"/>
                <w:lang w:val="en-US"/>
              </w:rPr>
            </w:pPr>
          </w:p>
          <w:p w14:paraId="17CBDFE4" w14:textId="77777777" w:rsidR="00F61970" w:rsidRDefault="00F61970" w:rsidP="002E6217">
            <w:pPr>
              <w:jc w:val="both"/>
              <w:rPr>
                <w:rFonts w:ascii="Arial Narrow" w:hAnsi="Arial Narrow" w:cs="Arial"/>
                <w:sz w:val="21"/>
                <w:szCs w:val="21"/>
                <w:lang w:val="en-US"/>
              </w:rPr>
            </w:pPr>
          </w:p>
          <w:p w14:paraId="762442F2" w14:textId="77777777" w:rsidR="00143D84" w:rsidRPr="00314D92" w:rsidRDefault="00143D84" w:rsidP="002E6217">
            <w:pPr>
              <w:jc w:val="both"/>
              <w:rPr>
                <w:rFonts w:ascii="Arial Narrow" w:hAnsi="Arial Narrow" w:cs="Arial"/>
                <w:sz w:val="21"/>
                <w:szCs w:val="21"/>
                <w:lang w:val="en-US"/>
              </w:rPr>
            </w:pPr>
          </w:p>
          <w:p w14:paraId="721428A9" w14:textId="489670BA" w:rsidR="00A2138C" w:rsidRDefault="006060F5" w:rsidP="006A40AC">
            <w:pPr>
              <w:tabs>
                <w:tab w:val="left" w:pos="1985"/>
                <w:tab w:val="left" w:pos="2382"/>
                <w:tab w:val="left" w:pos="2948"/>
              </w:tabs>
              <w:jc w:val="both"/>
              <w:rPr>
                <w:rFonts w:ascii="Arial Narrow" w:hAnsi="Arial Narrow" w:cs="Arial"/>
                <w:sz w:val="21"/>
                <w:szCs w:val="21"/>
                <w:lang w:val="en-US"/>
              </w:rPr>
            </w:pPr>
            <w:r w:rsidRPr="006060F5">
              <w:rPr>
                <w:rFonts w:ascii="Arial Narrow" w:hAnsi="Arial Narrow" w:cs="Arial"/>
                <w:sz w:val="21"/>
                <w:szCs w:val="21"/>
                <w:lang w:val="en-US"/>
              </w:rPr>
              <w:t>PU</w:t>
            </w:r>
            <w:r w:rsidR="00A07BE7" w:rsidRPr="00A07BE7">
              <w:rPr>
                <w:rFonts w:ascii="Arial Narrow" w:hAnsi="Arial Narrow" w:cs="Arial"/>
                <w:sz w:val="21"/>
                <w:szCs w:val="21"/>
                <w:lang w:val="en-US"/>
              </w:rPr>
              <w:t xml:space="preserve"> </w:t>
            </w:r>
            <w:r w:rsidR="006A40AC" w:rsidRPr="006A40AC">
              <w:rPr>
                <w:rFonts w:ascii="Arial Narrow" w:hAnsi="Arial Narrow" w:cs="Arial"/>
                <w:sz w:val="21"/>
                <w:szCs w:val="21"/>
                <w:lang w:val="en-US"/>
              </w:rPr>
              <w:t xml:space="preserve">"Alai </w:t>
            </w:r>
            <w:proofErr w:type="spellStart"/>
            <w:r w:rsidR="006A40AC" w:rsidRPr="006A40AC">
              <w:rPr>
                <w:rFonts w:ascii="Arial Narrow" w:hAnsi="Arial Narrow" w:cs="Arial"/>
                <w:sz w:val="21"/>
                <w:szCs w:val="21"/>
                <w:lang w:val="en-US"/>
              </w:rPr>
              <w:t>Ishker</w:t>
            </w:r>
            <w:proofErr w:type="spellEnd"/>
            <w:r w:rsidR="006A40AC" w:rsidRPr="006A40AC">
              <w:rPr>
                <w:rFonts w:ascii="Arial Narrow" w:hAnsi="Arial Narrow" w:cs="Arial"/>
                <w:sz w:val="21"/>
                <w:szCs w:val="21"/>
                <w:lang w:val="en-US"/>
              </w:rPr>
              <w:t xml:space="preserve"> </w:t>
            </w:r>
            <w:proofErr w:type="spellStart"/>
            <w:r w:rsidR="006A40AC" w:rsidRPr="006A40AC">
              <w:rPr>
                <w:rFonts w:ascii="Arial Narrow" w:hAnsi="Arial Narrow" w:cs="Arial"/>
                <w:sz w:val="21"/>
                <w:szCs w:val="21"/>
                <w:lang w:val="en-US"/>
              </w:rPr>
              <w:t>Aiymdary</w:t>
            </w:r>
            <w:proofErr w:type="spellEnd"/>
            <w:r w:rsidR="006A40AC" w:rsidRPr="006A40AC">
              <w:rPr>
                <w:rFonts w:ascii="Arial Narrow" w:hAnsi="Arial Narrow" w:cs="Arial"/>
                <w:sz w:val="21"/>
                <w:szCs w:val="21"/>
                <w:lang w:val="en-US"/>
              </w:rPr>
              <w:t xml:space="preserve">" (further BWA) and PU “Chon-Alai </w:t>
            </w:r>
            <w:proofErr w:type="spellStart"/>
            <w:r w:rsidR="006A40AC" w:rsidRPr="006A40AC">
              <w:rPr>
                <w:rFonts w:ascii="Arial Narrow" w:hAnsi="Arial Narrow" w:cs="Arial"/>
                <w:sz w:val="21"/>
                <w:szCs w:val="21"/>
                <w:lang w:val="en-US"/>
              </w:rPr>
              <w:t>Ishker</w:t>
            </w:r>
            <w:proofErr w:type="spellEnd"/>
            <w:r w:rsidR="006A40AC" w:rsidRPr="006A40AC">
              <w:rPr>
                <w:rFonts w:ascii="Arial Narrow" w:hAnsi="Arial Narrow" w:cs="Arial"/>
                <w:sz w:val="21"/>
                <w:szCs w:val="21"/>
                <w:lang w:val="en-US"/>
              </w:rPr>
              <w:t xml:space="preserve"> </w:t>
            </w:r>
            <w:proofErr w:type="spellStart"/>
            <w:r w:rsidR="006A40AC" w:rsidRPr="006A40AC">
              <w:rPr>
                <w:rFonts w:ascii="Arial Narrow" w:hAnsi="Arial Narrow" w:cs="Arial"/>
                <w:sz w:val="21"/>
                <w:szCs w:val="21"/>
                <w:lang w:val="en-US"/>
              </w:rPr>
              <w:t>Aiymdary</w:t>
            </w:r>
            <w:proofErr w:type="spellEnd"/>
            <w:r w:rsidR="006A40AC" w:rsidRPr="006A40AC">
              <w:rPr>
                <w:rFonts w:ascii="Arial Narrow" w:hAnsi="Arial Narrow" w:cs="Arial"/>
                <w:sz w:val="21"/>
                <w:szCs w:val="21"/>
                <w:lang w:val="en-US"/>
              </w:rPr>
              <w:t xml:space="preserve"> (further BWC) are local public organizations, uniting women artisans. The organization started its work in the fall of 2013 and in 2015 was officially registered as a public organization. In 2019 founded its’ branch in Chon-Alai and in 2023 it has been re-registered as public union. </w:t>
            </w:r>
            <w:proofErr w:type="gramStart"/>
            <w:r w:rsidR="006A40AC" w:rsidRPr="006A40AC">
              <w:rPr>
                <w:rFonts w:ascii="Arial Narrow" w:hAnsi="Arial Narrow" w:cs="Arial"/>
                <w:sz w:val="21"/>
                <w:szCs w:val="21"/>
                <w:lang w:val="en-US"/>
              </w:rPr>
              <w:t>At the moment</w:t>
            </w:r>
            <w:proofErr w:type="gramEnd"/>
            <w:r w:rsidR="006A40AC" w:rsidRPr="006A40AC">
              <w:rPr>
                <w:rFonts w:ascii="Arial Narrow" w:hAnsi="Arial Narrow" w:cs="Arial"/>
                <w:sz w:val="21"/>
                <w:szCs w:val="21"/>
                <w:lang w:val="en-US"/>
              </w:rPr>
              <w:t xml:space="preserve">, BWA and BWC have 374 members who receive assistance on business development, improving skills, in participation in exhibitions, trainings, exchange visits. </w:t>
            </w:r>
            <w:proofErr w:type="gramStart"/>
            <w:r w:rsidR="00AC15F1" w:rsidRPr="00AC15F1">
              <w:rPr>
                <w:rFonts w:ascii="Arial Narrow" w:hAnsi="Arial Narrow" w:cs="Arial"/>
                <w:sz w:val="21"/>
                <w:szCs w:val="21"/>
                <w:lang w:val="en-US"/>
              </w:rPr>
              <w:t>This terms of references</w:t>
            </w:r>
            <w:proofErr w:type="gramEnd"/>
            <w:r w:rsidR="00AC15F1" w:rsidRPr="00AC15F1">
              <w:rPr>
                <w:rFonts w:ascii="Arial Narrow" w:hAnsi="Arial Narrow" w:cs="Arial"/>
                <w:sz w:val="21"/>
                <w:szCs w:val="21"/>
                <w:lang w:val="en-US"/>
              </w:rPr>
              <w:t xml:space="preserve"> are aimed at developing the organizations as institutions and supporting them with marketing activities by building strong and sustainable sales channels.</w:t>
            </w:r>
          </w:p>
          <w:p w14:paraId="3F7FFE4B" w14:textId="77777777" w:rsidR="006A40AC" w:rsidRDefault="006A40AC" w:rsidP="006A40AC">
            <w:pPr>
              <w:tabs>
                <w:tab w:val="left" w:pos="1985"/>
                <w:tab w:val="left" w:pos="2382"/>
                <w:tab w:val="left" w:pos="2948"/>
              </w:tabs>
              <w:jc w:val="both"/>
              <w:rPr>
                <w:rFonts w:ascii="Arial Narrow" w:hAnsi="Arial Narrow" w:cs="Arial"/>
                <w:lang w:val="en-US"/>
              </w:rPr>
            </w:pPr>
          </w:p>
          <w:p w14:paraId="68C6216B" w14:textId="581B5765" w:rsidR="00A2138C" w:rsidRDefault="00A2138C" w:rsidP="008A26FE">
            <w:pPr>
              <w:tabs>
                <w:tab w:val="left" w:pos="1985"/>
                <w:tab w:val="left" w:pos="2382"/>
                <w:tab w:val="left" w:pos="2948"/>
              </w:tabs>
              <w:rPr>
                <w:rFonts w:ascii="Arial Narrow" w:hAnsi="Arial Narrow" w:cs="Arial"/>
                <w:lang w:val="en-US"/>
              </w:rPr>
            </w:pPr>
          </w:p>
          <w:p w14:paraId="25D7D40A" w14:textId="77777777" w:rsidR="00AC15F1" w:rsidRDefault="00AC15F1" w:rsidP="008A26FE">
            <w:pPr>
              <w:tabs>
                <w:tab w:val="left" w:pos="1985"/>
                <w:tab w:val="left" w:pos="2382"/>
                <w:tab w:val="left" w:pos="2948"/>
              </w:tabs>
              <w:rPr>
                <w:rFonts w:ascii="Arial Narrow" w:hAnsi="Arial Narrow" w:cs="Arial"/>
                <w:lang w:val="en-US"/>
              </w:rPr>
            </w:pPr>
          </w:p>
          <w:p w14:paraId="45E44B5D" w14:textId="77777777" w:rsidR="003F671D" w:rsidRDefault="003F671D" w:rsidP="00C52B78">
            <w:pPr>
              <w:jc w:val="both"/>
              <w:rPr>
                <w:rFonts w:ascii="Arial Narrow" w:hAnsi="Arial Narrow" w:cs="Arial"/>
                <w:b/>
                <w:i/>
                <w:lang w:val="en-US"/>
              </w:rPr>
            </w:pPr>
          </w:p>
          <w:p w14:paraId="6076E8A1" w14:textId="67FBAE21" w:rsidR="006A0915" w:rsidRDefault="00504D3B" w:rsidP="00C52B78">
            <w:pPr>
              <w:jc w:val="both"/>
              <w:rPr>
                <w:rFonts w:ascii="Arial Narrow" w:hAnsi="Arial Narrow"/>
                <w:sz w:val="21"/>
                <w:szCs w:val="21"/>
                <w:lang w:val="en-US" w:eastAsia="en-US"/>
              </w:rPr>
            </w:pPr>
            <w:r w:rsidRPr="001725DD">
              <w:rPr>
                <w:rFonts w:ascii="Arial Narrow" w:hAnsi="Arial Narrow" w:cs="Arial"/>
                <w:b/>
                <w:iCs/>
                <w:sz w:val="21"/>
                <w:szCs w:val="21"/>
                <w:lang w:val="en-US"/>
              </w:rPr>
              <w:t>Location</w:t>
            </w:r>
            <w:r w:rsidRPr="001725DD">
              <w:rPr>
                <w:rFonts w:ascii="Arial Narrow" w:hAnsi="Arial Narrow" w:cs="Arial"/>
                <w:iCs/>
                <w:sz w:val="21"/>
                <w:szCs w:val="21"/>
                <w:lang w:val="en-US"/>
              </w:rPr>
              <w:t>:</w:t>
            </w:r>
            <w:r w:rsidRPr="007E0029">
              <w:rPr>
                <w:rFonts w:ascii="Arial Narrow" w:hAnsi="Arial Narrow" w:cs="Arial"/>
                <w:lang w:val="en-US"/>
              </w:rPr>
              <w:t xml:space="preserve"> </w:t>
            </w:r>
            <w:r w:rsidR="00CD149F" w:rsidRPr="00CD149F">
              <w:rPr>
                <w:rFonts w:ascii="Arial Narrow" w:hAnsi="Arial Narrow"/>
                <w:sz w:val="21"/>
                <w:szCs w:val="21"/>
                <w:lang w:val="en-US" w:eastAsia="en-US"/>
              </w:rPr>
              <w:t xml:space="preserve">Bishkek and </w:t>
            </w:r>
            <w:r w:rsidR="009D34EB" w:rsidRPr="00EB4D9D">
              <w:rPr>
                <w:rFonts w:ascii="Arial Narrow" w:hAnsi="Arial Narrow"/>
                <w:sz w:val="21"/>
                <w:szCs w:val="21"/>
                <w:lang w:val="en-US" w:eastAsia="en-US"/>
              </w:rPr>
              <w:t>Osh cit</w:t>
            </w:r>
            <w:r w:rsidR="00CD149F">
              <w:rPr>
                <w:rFonts w:ascii="Arial Narrow" w:hAnsi="Arial Narrow"/>
                <w:sz w:val="21"/>
                <w:szCs w:val="21"/>
                <w:lang w:val="en-US" w:eastAsia="en-US"/>
              </w:rPr>
              <w:t>ies</w:t>
            </w:r>
            <w:r w:rsidR="009D34EB" w:rsidRPr="00EB4D9D">
              <w:rPr>
                <w:rFonts w:ascii="Arial Narrow" w:hAnsi="Arial Narrow"/>
                <w:sz w:val="21"/>
                <w:szCs w:val="21"/>
                <w:lang w:val="en-US" w:eastAsia="en-US"/>
              </w:rPr>
              <w:t>, Alai and Chon-Alai</w:t>
            </w:r>
            <w:r w:rsidR="009D34EB" w:rsidRPr="00CD149F">
              <w:rPr>
                <w:rFonts w:ascii="Arial Narrow" w:hAnsi="Arial Narrow"/>
                <w:sz w:val="21"/>
                <w:szCs w:val="21"/>
                <w:lang w:val="en-US" w:eastAsia="en-US"/>
              </w:rPr>
              <w:t xml:space="preserve"> </w:t>
            </w:r>
            <w:r w:rsidR="00EB4D9D" w:rsidRPr="00EB4D9D">
              <w:rPr>
                <w:rFonts w:ascii="Arial Narrow" w:hAnsi="Arial Narrow"/>
                <w:sz w:val="21"/>
                <w:szCs w:val="21"/>
                <w:lang w:val="en-US" w:eastAsia="en-US"/>
              </w:rPr>
              <w:t xml:space="preserve">districts </w:t>
            </w:r>
          </w:p>
          <w:p w14:paraId="7B1C5E6A" w14:textId="0885BCB6" w:rsidR="00EB4D9D" w:rsidRDefault="00504D3B" w:rsidP="00AB1A23">
            <w:pPr>
              <w:rPr>
                <w:rFonts w:ascii="Arial Narrow" w:hAnsi="Arial Narrow"/>
                <w:sz w:val="21"/>
                <w:szCs w:val="21"/>
                <w:lang w:val="en-US" w:eastAsia="en-US"/>
              </w:rPr>
            </w:pPr>
            <w:r w:rsidRPr="001725DD">
              <w:rPr>
                <w:rFonts w:ascii="Arial Narrow" w:hAnsi="Arial Narrow"/>
                <w:b/>
                <w:iCs/>
                <w:sz w:val="21"/>
                <w:szCs w:val="21"/>
                <w:lang w:val="en-US"/>
              </w:rPr>
              <w:t>Assignment periods:</w:t>
            </w:r>
            <w:r w:rsidR="00EB4D9D">
              <w:rPr>
                <w:rFonts w:ascii="Arial Narrow" w:hAnsi="Arial Narrow"/>
                <w:b/>
                <w:i/>
                <w:lang w:val="en-US"/>
              </w:rPr>
              <w:t xml:space="preserve"> </w:t>
            </w:r>
            <w:r w:rsidR="00A07BE7" w:rsidRPr="00A07BE7">
              <w:rPr>
                <w:rFonts w:ascii="Arial Narrow" w:hAnsi="Arial Narrow"/>
                <w:sz w:val="21"/>
                <w:szCs w:val="21"/>
                <w:lang w:val="en-US" w:eastAsia="en-US"/>
              </w:rPr>
              <w:t xml:space="preserve">March </w:t>
            </w:r>
            <w:r w:rsidR="003F671D">
              <w:rPr>
                <w:rFonts w:ascii="Arial Narrow" w:hAnsi="Arial Narrow"/>
                <w:sz w:val="21"/>
                <w:szCs w:val="21"/>
                <w:lang w:val="en-US" w:eastAsia="en-US"/>
              </w:rPr>
              <w:t>1</w:t>
            </w:r>
            <w:r w:rsidR="00A640C0">
              <w:rPr>
                <w:rFonts w:ascii="Arial Narrow" w:hAnsi="Arial Narrow"/>
                <w:sz w:val="21"/>
                <w:szCs w:val="21"/>
                <w:lang w:val="en-US" w:eastAsia="en-US"/>
              </w:rPr>
              <w:t>2</w:t>
            </w:r>
            <w:r w:rsidR="00A07BE7" w:rsidRPr="00A07BE7">
              <w:rPr>
                <w:rFonts w:ascii="Arial Narrow" w:hAnsi="Arial Narrow"/>
                <w:sz w:val="21"/>
                <w:szCs w:val="21"/>
                <w:lang w:val="en-US" w:eastAsia="en-US"/>
              </w:rPr>
              <w:t>, 2024 – April 30, 2024</w:t>
            </w:r>
          </w:p>
          <w:p w14:paraId="445F9A77" w14:textId="77777777" w:rsidR="00A07BE7" w:rsidRPr="00EB4D9D" w:rsidRDefault="00A07BE7" w:rsidP="00AB1A23">
            <w:pPr>
              <w:rPr>
                <w:rFonts w:ascii="Arial Narrow" w:hAnsi="Arial Narrow"/>
                <w:sz w:val="21"/>
                <w:szCs w:val="21"/>
                <w:lang w:val="en-US" w:eastAsia="en-US"/>
              </w:rPr>
            </w:pPr>
          </w:p>
          <w:p w14:paraId="364DCF67" w14:textId="348BE144" w:rsidR="00795D2E" w:rsidRDefault="007A02F8" w:rsidP="00FF306E">
            <w:pPr>
              <w:jc w:val="both"/>
              <w:rPr>
                <w:rFonts w:ascii="Arial Narrow" w:hAnsi="Arial Narrow" w:cs="Arial"/>
                <w:bCs/>
                <w:sz w:val="21"/>
                <w:szCs w:val="21"/>
                <w:lang w:val="en-US"/>
              </w:rPr>
            </w:pPr>
            <w:r w:rsidRPr="001725DD">
              <w:rPr>
                <w:rFonts w:ascii="Arial Narrow" w:hAnsi="Arial Narrow" w:cs="Arial"/>
                <w:b/>
                <w:sz w:val="21"/>
                <w:szCs w:val="21"/>
                <w:lang w:val="en-US"/>
              </w:rPr>
              <w:t>Object</w:t>
            </w:r>
            <w:r w:rsidR="00CF2799" w:rsidRPr="001725DD">
              <w:rPr>
                <w:rFonts w:ascii="Arial Narrow" w:hAnsi="Arial Narrow" w:cs="Arial"/>
                <w:b/>
                <w:sz w:val="21"/>
                <w:szCs w:val="21"/>
                <w:lang w:val="en-US"/>
              </w:rPr>
              <w:t>s</w:t>
            </w:r>
            <w:r w:rsidR="003A4570" w:rsidRPr="001725DD">
              <w:rPr>
                <w:rFonts w:ascii="Arial Narrow" w:hAnsi="Arial Narrow" w:cs="Arial"/>
                <w:b/>
                <w:sz w:val="21"/>
                <w:szCs w:val="21"/>
                <w:lang w:val="en-US"/>
              </w:rPr>
              <w:t>:</w:t>
            </w:r>
            <w:r w:rsidR="00504D3B" w:rsidRPr="007E0029">
              <w:rPr>
                <w:rFonts w:ascii="Arial Narrow" w:hAnsi="Arial Narrow" w:cs="Arial"/>
                <w:lang w:val="en-US"/>
              </w:rPr>
              <w:t xml:space="preserve"> </w:t>
            </w:r>
            <w:r w:rsidR="006A40AC" w:rsidRPr="006A40AC">
              <w:rPr>
                <w:rFonts w:ascii="Arial Narrow" w:hAnsi="Arial Narrow" w:cs="Arial"/>
                <w:bCs/>
                <w:sz w:val="21"/>
                <w:szCs w:val="21"/>
                <w:lang w:val="en-US"/>
              </w:rPr>
              <w:t xml:space="preserve">strengthening the institutional development of artisan associations and improving their professional skills </w:t>
            </w:r>
            <w:proofErr w:type="gramStart"/>
            <w:r w:rsidR="006A40AC" w:rsidRPr="006A40AC">
              <w:rPr>
                <w:rFonts w:ascii="Arial Narrow" w:hAnsi="Arial Narrow" w:cs="Arial"/>
                <w:bCs/>
                <w:sz w:val="21"/>
                <w:szCs w:val="21"/>
                <w:lang w:val="en-US"/>
              </w:rPr>
              <w:t>in order to</w:t>
            </w:r>
            <w:proofErr w:type="gramEnd"/>
            <w:r w:rsidR="006A40AC" w:rsidRPr="006A40AC">
              <w:rPr>
                <w:rFonts w:ascii="Arial Narrow" w:hAnsi="Arial Narrow" w:cs="Arial"/>
                <w:bCs/>
                <w:sz w:val="21"/>
                <w:szCs w:val="21"/>
                <w:lang w:val="en-US"/>
              </w:rPr>
              <w:t xml:space="preserve"> improve the sustainable activities of these associations, as well as improve the coordination of activities and expand product sales markets.</w:t>
            </w:r>
          </w:p>
          <w:p w14:paraId="2BB391F2" w14:textId="77777777" w:rsidR="00795D2E" w:rsidRDefault="00795D2E" w:rsidP="00FF306E">
            <w:pPr>
              <w:jc w:val="both"/>
              <w:rPr>
                <w:rFonts w:ascii="Arial Narrow" w:hAnsi="Arial Narrow" w:cs="Arial"/>
                <w:bCs/>
                <w:sz w:val="21"/>
                <w:szCs w:val="21"/>
                <w:lang w:val="en-US"/>
              </w:rPr>
            </w:pPr>
          </w:p>
          <w:p w14:paraId="730E8905" w14:textId="2A0A9665" w:rsidR="009D2C8D" w:rsidRDefault="00143D84" w:rsidP="00FF306E">
            <w:pPr>
              <w:jc w:val="both"/>
              <w:rPr>
                <w:rFonts w:ascii="Arial Narrow" w:hAnsi="Arial Narrow" w:cs="Arial"/>
                <w:b/>
                <w:sz w:val="21"/>
                <w:szCs w:val="21"/>
                <w:lang w:val="en-US"/>
              </w:rPr>
            </w:pPr>
            <w:r w:rsidRPr="00143D84">
              <w:rPr>
                <w:rFonts w:ascii="Arial Narrow" w:hAnsi="Arial Narrow" w:cs="Arial"/>
                <w:bCs/>
                <w:sz w:val="21"/>
                <w:szCs w:val="21"/>
                <w:lang w:val="en-US"/>
              </w:rPr>
              <w:t xml:space="preserve"> </w:t>
            </w:r>
          </w:p>
          <w:p w14:paraId="33D510FF" w14:textId="071CD8BA" w:rsidR="00FF306E" w:rsidRDefault="00EB4D9D" w:rsidP="005D6E5D">
            <w:pPr>
              <w:spacing w:after="240"/>
              <w:jc w:val="both"/>
              <w:rPr>
                <w:rFonts w:ascii="Arial Narrow" w:hAnsi="Arial Narrow" w:cs="Arial"/>
                <w:b/>
                <w:sz w:val="21"/>
                <w:szCs w:val="21"/>
                <w:lang w:val="en-US"/>
              </w:rPr>
            </w:pPr>
            <w:r w:rsidRPr="00025178">
              <w:rPr>
                <w:rFonts w:ascii="Arial Narrow" w:hAnsi="Arial Narrow" w:cs="Arial"/>
                <w:b/>
                <w:sz w:val="21"/>
                <w:szCs w:val="21"/>
                <w:lang w:val="en-US"/>
              </w:rPr>
              <w:t>Tasks:</w:t>
            </w:r>
          </w:p>
          <w:p w14:paraId="31B99A30" w14:textId="2B8441B0" w:rsidR="00414665" w:rsidRPr="00414665" w:rsidRDefault="006A40AC" w:rsidP="00414665">
            <w:pPr>
              <w:pStyle w:val="ListParagraph"/>
              <w:numPr>
                <w:ilvl w:val="0"/>
                <w:numId w:val="2"/>
              </w:numPr>
              <w:jc w:val="both"/>
              <w:rPr>
                <w:rFonts w:ascii="Arial Narrow" w:hAnsi="Arial Narrow" w:cstheme="minorHAnsi"/>
                <w:sz w:val="21"/>
                <w:szCs w:val="21"/>
                <w:lang w:val="ky-KG"/>
              </w:rPr>
            </w:pPr>
            <w:r w:rsidRPr="006A40AC">
              <w:rPr>
                <w:rFonts w:ascii="Arial Narrow" w:hAnsi="Arial Narrow" w:cstheme="minorHAnsi"/>
                <w:sz w:val="21"/>
                <w:szCs w:val="21"/>
                <w:lang w:val="ky-KG"/>
              </w:rPr>
              <w:t>Training and development of internal management procedures based on the principles of transparency and accountability to members and the public: the procedure for holding meetings (it is necessary to hold 3 meetings in locations), discussion and voting procedures in general meetings.</w:t>
            </w:r>
            <w:r>
              <w:rPr>
                <w:rFonts w:ascii="Arial Narrow" w:hAnsi="Arial Narrow" w:cstheme="minorHAnsi"/>
                <w:sz w:val="21"/>
                <w:szCs w:val="21"/>
                <w:lang w:val="ky-KG"/>
              </w:rPr>
              <w:t xml:space="preserve"> </w:t>
            </w:r>
            <w:r w:rsidRPr="006A40AC">
              <w:rPr>
                <w:rFonts w:ascii="Arial Narrow" w:hAnsi="Arial Narrow" w:cstheme="minorHAnsi"/>
                <w:sz w:val="21"/>
                <w:szCs w:val="21"/>
                <w:lang w:val="ky-KG"/>
              </w:rPr>
              <w:t xml:space="preserve">Provision of all </w:t>
            </w:r>
            <w:r w:rsidRPr="006A40AC">
              <w:rPr>
                <w:rFonts w:ascii="Arial Narrow" w:hAnsi="Arial Narrow" w:cstheme="minorHAnsi"/>
                <w:sz w:val="21"/>
                <w:szCs w:val="21"/>
                <w:lang w:val="ky-KG"/>
              </w:rPr>
              <w:lastRenderedPageBreak/>
              <w:t>methodological and materials and guidelines for the organization and conduct of general meetings.</w:t>
            </w:r>
          </w:p>
          <w:p w14:paraId="3A2BEB2B" w14:textId="11A12CCB" w:rsidR="006A40AC" w:rsidRDefault="00AC15F1" w:rsidP="00414665">
            <w:pPr>
              <w:pStyle w:val="ListParagraph"/>
              <w:numPr>
                <w:ilvl w:val="0"/>
                <w:numId w:val="2"/>
              </w:numPr>
              <w:jc w:val="both"/>
              <w:rPr>
                <w:rFonts w:ascii="Arial Narrow" w:hAnsi="Arial Narrow" w:cstheme="minorHAnsi"/>
                <w:sz w:val="21"/>
                <w:szCs w:val="21"/>
                <w:lang w:val="ky-KG"/>
              </w:rPr>
            </w:pPr>
            <w:r w:rsidRPr="00AC15F1">
              <w:rPr>
                <w:rFonts w:ascii="Arial Narrow" w:hAnsi="Arial Narrow" w:cstheme="minorHAnsi"/>
                <w:sz w:val="21"/>
                <w:szCs w:val="21"/>
                <w:lang w:val="ky-KG"/>
              </w:rPr>
              <w:t>Strengthening the leadership qualities of artisans for the sustainability of associations. Developing and conducting trainings for artisan leaders with a focus on developing leadership and managerial qualities that would allow them to actively perform assigned tasks and functions within the framework of association management, production management, work allocation, and planning for the development of associations.</w:t>
            </w:r>
          </w:p>
          <w:p w14:paraId="60DDD070" w14:textId="3C3FA7B6" w:rsidR="00414665" w:rsidRPr="00414665" w:rsidRDefault="008C46C2" w:rsidP="00414665">
            <w:pPr>
              <w:pStyle w:val="ListParagraph"/>
              <w:numPr>
                <w:ilvl w:val="0"/>
                <w:numId w:val="2"/>
              </w:numPr>
              <w:jc w:val="both"/>
              <w:rPr>
                <w:rFonts w:ascii="Arial Narrow" w:hAnsi="Arial Narrow" w:cstheme="minorHAnsi"/>
                <w:sz w:val="21"/>
                <w:szCs w:val="21"/>
                <w:lang w:val="ky-KG"/>
              </w:rPr>
            </w:pPr>
            <w:r w:rsidRPr="008C46C2">
              <w:rPr>
                <w:rFonts w:ascii="Arial Narrow" w:hAnsi="Arial Narrow" w:cstheme="minorHAnsi"/>
                <w:sz w:val="21"/>
                <w:szCs w:val="21"/>
                <w:lang w:val="ky-KG"/>
              </w:rPr>
              <w:t xml:space="preserve">Coordination of the development of artisans: support in establishing business contacts and carrying out work with current clients, assistance in networking with potential buyers. Organization of a training course on ethics of communication with customers, </w:t>
            </w:r>
            <w:proofErr w:type="spellStart"/>
            <w:r>
              <w:rPr>
                <w:rFonts w:ascii="Arial Narrow" w:hAnsi="Arial Narrow" w:cstheme="minorHAnsi"/>
                <w:sz w:val="21"/>
                <w:szCs w:val="21"/>
                <w:lang w:val="en-US"/>
              </w:rPr>
              <w:t>buye</w:t>
            </w:r>
            <w:proofErr w:type="spellEnd"/>
            <w:r w:rsidRPr="008C46C2">
              <w:rPr>
                <w:rFonts w:ascii="Arial Narrow" w:hAnsi="Arial Narrow" w:cstheme="minorHAnsi"/>
                <w:sz w:val="21"/>
                <w:szCs w:val="21"/>
                <w:lang w:val="ky-KG"/>
              </w:rPr>
              <w:t>rs and employees.</w:t>
            </w:r>
          </w:p>
          <w:p w14:paraId="21A42C34" w14:textId="77777777" w:rsidR="00A11169" w:rsidRDefault="00A11169" w:rsidP="00414665">
            <w:pPr>
              <w:pStyle w:val="ListParagraph"/>
              <w:numPr>
                <w:ilvl w:val="0"/>
                <w:numId w:val="2"/>
              </w:numPr>
              <w:jc w:val="both"/>
              <w:rPr>
                <w:rFonts w:ascii="Arial Narrow" w:hAnsi="Arial Narrow" w:cstheme="minorHAnsi"/>
                <w:sz w:val="21"/>
                <w:szCs w:val="21"/>
                <w:lang w:val="ky-KG"/>
              </w:rPr>
            </w:pPr>
            <w:r w:rsidRPr="00A11169">
              <w:rPr>
                <w:rFonts w:ascii="Arial Narrow" w:hAnsi="Arial Narrow" w:cstheme="minorHAnsi"/>
                <w:sz w:val="21"/>
                <w:szCs w:val="21"/>
                <w:lang w:val="ky-KG"/>
              </w:rPr>
              <w:t>Training in basic and effective management of Instagram pages and online sales platforms: how to check page activity, respond to messages, basic account management, etc. The focus is on learning how to control the work of outsourcers involved in promotion and sales through online platforms.</w:t>
            </w:r>
          </w:p>
          <w:p w14:paraId="25172FE7" w14:textId="0E0D2283" w:rsidR="009D2C8D" w:rsidRDefault="00414665" w:rsidP="00414665">
            <w:pPr>
              <w:pStyle w:val="ListParagraph"/>
              <w:numPr>
                <w:ilvl w:val="0"/>
                <w:numId w:val="2"/>
              </w:numPr>
              <w:jc w:val="both"/>
              <w:rPr>
                <w:rFonts w:ascii="Arial Narrow" w:hAnsi="Arial Narrow" w:cstheme="minorHAnsi"/>
                <w:sz w:val="21"/>
                <w:szCs w:val="21"/>
                <w:lang w:val="ky-KG"/>
              </w:rPr>
            </w:pPr>
            <w:r w:rsidRPr="00414665">
              <w:rPr>
                <w:rFonts w:ascii="Arial Narrow" w:hAnsi="Arial Narrow" w:cstheme="minorHAnsi"/>
                <w:sz w:val="21"/>
                <w:szCs w:val="21"/>
                <w:lang w:val="ky-KG"/>
              </w:rPr>
              <w:t xml:space="preserve">Provision of a detailed descriptive report no later than </w:t>
            </w:r>
            <w:r w:rsidR="00F61970">
              <w:rPr>
                <w:rFonts w:ascii="Arial Narrow" w:hAnsi="Arial Narrow" w:cstheme="minorHAnsi"/>
                <w:sz w:val="21"/>
                <w:szCs w:val="21"/>
                <w:lang w:val="en-US"/>
              </w:rPr>
              <w:t>April</w:t>
            </w:r>
            <w:r w:rsidRPr="00414665">
              <w:rPr>
                <w:rFonts w:ascii="Arial Narrow" w:hAnsi="Arial Narrow" w:cstheme="minorHAnsi"/>
                <w:sz w:val="21"/>
                <w:szCs w:val="21"/>
                <w:lang w:val="ky-KG"/>
              </w:rPr>
              <w:t xml:space="preserve"> </w:t>
            </w:r>
            <w:r w:rsidR="00F61970">
              <w:rPr>
                <w:rFonts w:ascii="Arial Narrow" w:hAnsi="Arial Narrow" w:cstheme="minorHAnsi"/>
                <w:sz w:val="21"/>
                <w:szCs w:val="21"/>
                <w:lang w:val="en-US"/>
              </w:rPr>
              <w:t>30</w:t>
            </w:r>
            <w:r w:rsidRPr="00414665">
              <w:rPr>
                <w:rFonts w:ascii="Arial Narrow" w:hAnsi="Arial Narrow" w:cstheme="minorHAnsi"/>
                <w:sz w:val="21"/>
                <w:szCs w:val="21"/>
                <w:lang w:val="ky-KG"/>
              </w:rPr>
              <w:t>, 202</w:t>
            </w:r>
            <w:r w:rsidR="00F61970">
              <w:rPr>
                <w:rFonts w:ascii="Arial Narrow" w:hAnsi="Arial Narrow" w:cstheme="minorHAnsi"/>
                <w:sz w:val="21"/>
                <w:szCs w:val="21"/>
                <w:lang w:val="en-US"/>
              </w:rPr>
              <w:t>4</w:t>
            </w:r>
            <w:r w:rsidRPr="00414665">
              <w:rPr>
                <w:rFonts w:ascii="Arial Narrow" w:hAnsi="Arial Narrow" w:cstheme="minorHAnsi"/>
                <w:sz w:val="21"/>
                <w:szCs w:val="21"/>
                <w:lang w:val="ky-KG"/>
              </w:rPr>
              <w:t>.</w:t>
            </w:r>
          </w:p>
          <w:p w14:paraId="04C81380" w14:textId="77777777" w:rsidR="00F61970" w:rsidRDefault="00F61970" w:rsidP="00F61970">
            <w:pPr>
              <w:pStyle w:val="ListParagraph"/>
              <w:ind w:left="360"/>
              <w:jc w:val="both"/>
              <w:rPr>
                <w:rFonts w:ascii="Arial Narrow" w:hAnsi="Arial Narrow" w:cstheme="minorHAnsi"/>
                <w:sz w:val="21"/>
                <w:szCs w:val="21"/>
                <w:lang w:val="ky-KG"/>
              </w:rPr>
            </w:pPr>
          </w:p>
          <w:p w14:paraId="57C0742B" w14:textId="77777777" w:rsidR="00F61970" w:rsidRDefault="00F61970" w:rsidP="00F61970">
            <w:pPr>
              <w:pStyle w:val="ListParagraph"/>
              <w:ind w:left="360"/>
              <w:jc w:val="both"/>
              <w:rPr>
                <w:rFonts w:ascii="Arial Narrow" w:hAnsi="Arial Narrow" w:cstheme="minorHAnsi"/>
                <w:sz w:val="21"/>
                <w:szCs w:val="21"/>
                <w:lang w:val="ky-KG"/>
              </w:rPr>
            </w:pPr>
          </w:p>
          <w:p w14:paraId="58AB14E3" w14:textId="77777777" w:rsidR="00F61970" w:rsidRPr="009D2C8D" w:rsidRDefault="00F61970" w:rsidP="00F61970">
            <w:pPr>
              <w:pStyle w:val="ListParagraph"/>
              <w:ind w:left="360"/>
              <w:jc w:val="both"/>
              <w:rPr>
                <w:rFonts w:ascii="Arial Narrow" w:hAnsi="Arial Narrow" w:cstheme="minorHAnsi"/>
                <w:sz w:val="21"/>
                <w:szCs w:val="21"/>
                <w:lang w:val="ky-KG"/>
              </w:rPr>
            </w:pPr>
          </w:p>
          <w:p w14:paraId="72AF4DD5" w14:textId="77777777" w:rsidR="00A31E71" w:rsidRPr="009D2C8D" w:rsidRDefault="00A31E71" w:rsidP="00D64BB1">
            <w:pPr>
              <w:rPr>
                <w:rFonts w:ascii="Arial Narrow" w:hAnsi="Arial Narrow"/>
                <w:sz w:val="21"/>
                <w:szCs w:val="21"/>
                <w:lang w:val="ky-KG"/>
              </w:rPr>
            </w:pPr>
          </w:p>
          <w:p w14:paraId="40A1B460" w14:textId="77777777" w:rsidR="001725DD" w:rsidRPr="000B45D9" w:rsidRDefault="001725DD" w:rsidP="001725DD">
            <w:pPr>
              <w:jc w:val="both"/>
              <w:rPr>
                <w:rFonts w:ascii="Arial Narrow" w:hAnsi="Arial Narrow" w:cs="Arial"/>
                <w:b/>
                <w:sz w:val="21"/>
                <w:szCs w:val="21"/>
                <w:lang w:val="en-US"/>
              </w:rPr>
            </w:pPr>
            <w:r w:rsidRPr="00025178">
              <w:rPr>
                <w:rFonts w:ascii="Arial Narrow" w:hAnsi="Arial Narrow" w:cs="Arial"/>
                <w:b/>
                <w:sz w:val="21"/>
                <w:szCs w:val="21"/>
                <w:lang w:val="en-US"/>
              </w:rPr>
              <w:t>Expected results:</w:t>
            </w:r>
          </w:p>
          <w:p w14:paraId="77A013A8" w14:textId="77777777" w:rsidR="00414665" w:rsidRDefault="00414665" w:rsidP="00414665">
            <w:pPr>
              <w:pStyle w:val="ListParagraph"/>
              <w:numPr>
                <w:ilvl w:val="0"/>
                <w:numId w:val="11"/>
              </w:numPr>
              <w:ind w:left="313"/>
              <w:jc w:val="both"/>
              <w:rPr>
                <w:rFonts w:ascii="Arial Narrow" w:hAnsi="Arial Narrow" w:cs="Arial"/>
                <w:sz w:val="21"/>
                <w:szCs w:val="21"/>
                <w:lang w:val="en-US"/>
              </w:rPr>
            </w:pPr>
            <w:r w:rsidRPr="00414665">
              <w:rPr>
                <w:rFonts w:ascii="Arial Narrow" w:hAnsi="Arial Narrow" w:cs="Arial"/>
                <w:sz w:val="21"/>
                <w:szCs w:val="21"/>
                <w:lang w:val="en-US"/>
              </w:rPr>
              <w:t>Improving the knowledge and skills of artisans in organizing and holding regular general meetings.</w:t>
            </w:r>
          </w:p>
          <w:p w14:paraId="05A4416D" w14:textId="77777777" w:rsidR="00414665" w:rsidRDefault="00414665" w:rsidP="00414665">
            <w:pPr>
              <w:pStyle w:val="ListParagraph"/>
              <w:numPr>
                <w:ilvl w:val="0"/>
                <w:numId w:val="11"/>
              </w:numPr>
              <w:ind w:left="313"/>
              <w:jc w:val="both"/>
              <w:rPr>
                <w:rFonts w:ascii="Arial Narrow" w:hAnsi="Arial Narrow" w:cs="Arial"/>
                <w:sz w:val="21"/>
                <w:szCs w:val="21"/>
                <w:lang w:val="en-US"/>
              </w:rPr>
            </w:pPr>
            <w:r w:rsidRPr="00414665">
              <w:rPr>
                <w:rFonts w:ascii="Arial Narrow" w:hAnsi="Arial Narrow" w:cs="Arial"/>
                <w:sz w:val="21"/>
                <w:szCs w:val="21"/>
                <w:lang w:val="en-US"/>
              </w:rPr>
              <w:t>Strengthening the leadership qualities and sustainability of artisan associations.</w:t>
            </w:r>
          </w:p>
          <w:p w14:paraId="7BD82039" w14:textId="77777777" w:rsidR="00414665" w:rsidRDefault="00414665" w:rsidP="00414665">
            <w:pPr>
              <w:pStyle w:val="ListParagraph"/>
              <w:numPr>
                <w:ilvl w:val="0"/>
                <w:numId w:val="11"/>
              </w:numPr>
              <w:ind w:left="313"/>
              <w:jc w:val="both"/>
              <w:rPr>
                <w:rFonts w:ascii="Arial Narrow" w:hAnsi="Arial Narrow" w:cs="Arial"/>
                <w:sz w:val="21"/>
                <w:szCs w:val="21"/>
                <w:lang w:val="en-US"/>
              </w:rPr>
            </w:pPr>
            <w:r w:rsidRPr="00414665">
              <w:rPr>
                <w:rFonts w:ascii="Arial Narrow" w:hAnsi="Arial Narrow" w:cs="Arial"/>
                <w:sz w:val="21"/>
                <w:szCs w:val="21"/>
                <w:lang w:val="en-US"/>
              </w:rPr>
              <w:t>Expanding the network of contacts of artisans with potential buyers and partners.</w:t>
            </w:r>
          </w:p>
          <w:p w14:paraId="64DD8B85" w14:textId="77777777" w:rsidR="00414665" w:rsidRDefault="00414665" w:rsidP="00414665">
            <w:pPr>
              <w:pStyle w:val="ListParagraph"/>
              <w:numPr>
                <w:ilvl w:val="0"/>
                <w:numId w:val="11"/>
              </w:numPr>
              <w:ind w:left="313"/>
              <w:jc w:val="both"/>
              <w:rPr>
                <w:rFonts w:ascii="Arial Narrow" w:hAnsi="Arial Narrow" w:cs="Arial"/>
                <w:sz w:val="21"/>
                <w:szCs w:val="21"/>
                <w:lang w:val="en-US"/>
              </w:rPr>
            </w:pPr>
            <w:r w:rsidRPr="00414665">
              <w:rPr>
                <w:rFonts w:ascii="Arial Narrow" w:hAnsi="Arial Narrow" w:cs="Arial"/>
                <w:sz w:val="21"/>
                <w:szCs w:val="21"/>
                <w:lang w:val="en-US"/>
              </w:rPr>
              <w:t>Improving the level of competence in the field of digital marketing and sales through social networks.</w:t>
            </w:r>
          </w:p>
          <w:p w14:paraId="0A0560C6" w14:textId="0D3FD510" w:rsidR="00D64BB1" w:rsidRDefault="00414665" w:rsidP="00414665">
            <w:pPr>
              <w:pStyle w:val="ListParagraph"/>
              <w:numPr>
                <w:ilvl w:val="0"/>
                <w:numId w:val="11"/>
              </w:numPr>
              <w:ind w:left="313"/>
              <w:jc w:val="both"/>
              <w:rPr>
                <w:rFonts w:ascii="Arial Narrow" w:hAnsi="Arial Narrow" w:cs="Arial"/>
                <w:sz w:val="21"/>
                <w:szCs w:val="21"/>
                <w:lang w:val="en-US"/>
              </w:rPr>
            </w:pPr>
            <w:r w:rsidRPr="00414665">
              <w:rPr>
                <w:rFonts w:ascii="Arial Narrow" w:hAnsi="Arial Narrow" w:cs="Arial"/>
                <w:sz w:val="21"/>
                <w:szCs w:val="21"/>
                <w:lang w:val="en-US"/>
              </w:rPr>
              <w:t>Sustainable functioning of associations.</w:t>
            </w:r>
          </w:p>
          <w:p w14:paraId="4B34D8F6" w14:textId="77777777" w:rsidR="00F61970" w:rsidRDefault="00F61970" w:rsidP="00F61970">
            <w:pPr>
              <w:jc w:val="both"/>
              <w:rPr>
                <w:rFonts w:ascii="Arial Narrow" w:hAnsi="Arial Narrow" w:cs="Arial"/>
                <w:sz w:val="21"/>
                <w:szCs w:val="21"/>
                <w:lang w:val="en-US"/>
              </w:rPr>
            </w:pPr>
          </w:p>
          <w:p w14:paraId="453AC5CB" w14:textId="7AC2DE26" w:rsidR="00B25F9E" w:rsidRDefault="00B25F9E" w:rsidP="00F76F92">
            <w:pPr>
              <w:jc w:val="both"/>
              <w:rPr>
                <w:rFonts w:ascii="Arial Narrow" w:hAnsi="Arial Narrow" w:cs="Arial"/>
                <w:sz w:val="21"/>
                <w:szCs w:val="21"/>
                <w:lang w:val="en-US"/>
              </w:rPr>
            </w:pPr>
          </w:p>
          <w:p w14:paraId="069D877A" w14:textId="77777777" w:rsidR="008C46C2" w:rsidRDefault="008C46C2" w:rsidP="00F76F92">
            <w:pPr>
              <w:jc w:val="both"/>
              <w:rPr>
                <w:rFonts w:ascii="Arial Narrow" w:hAnsi="Arial Narrow" w:cs="Arial"/>
                <w:sz w:val="21"/>
                <w:szCs w:val="21"/>
                <w:lang w:val="en-US"/>
              </w:rPr>
            </w:pPr>
          </w:p>
          <w:p w14:paraId="214C0A40" w14:textId="77777777" w:rsidR="00A468DA" w:rsidRPr="00425FA1" w:rsidRDefault="00A468DA" w:rsidP="00A468DA">
            <w:pPr>
              <w:rPr>
                <w:rFonts w:ascii="Arial Narrow" w:hAnsi="Arial Narrow"/>
                <w:b/>
                <w:sz w:val="21"/>
                <w:szCs w:val="21"/>
                <w:lang w:val="en-US"/>
              </w:rPr>
            </w:pPr>
            <w:r w:rsidRPr="00425FA1">
              <w:rPr>
                <w:rFonts w:ascii="Arial Narrow" w:hAnsi="Arial Narrow"/>
                <w:b/>
                <w:sz w:val="21"/>
                <w:szCs w:val="21"/>
                <w:lang w:val="en-US"/>
              </w:rPr>
              <w:t>Application Procedure</w:t>
            </w:r>
          </w:p>
          <w:p w14:paraId="7D3202C0" w14:textId="16B91C6A" w:rsidR="00A468DA" w:rsidRPr="00006CD9" w:rsidRDefault="00A468DA" w:rsidP="001B791F">
            <w:pPr>
              <w:jc w:val="both"/>
              <w:rPr>
                <w:rFonts w:ascii="Arial Narrow" w:hAnsi="Arial Narrow"/>
                <w:sz w:val="21"/>
                <w:szCs w:val="21"/>
                <w:lang w:val="en-US"/>
              </w:rPr>
            </w:pPr>
            <w:r w:rsidRPr="00425FA1">
              <w:rPr>
                <w:rFonts w:ascii="Arial Narrow" w:hAnsi="Arial Narrow"/>
                <w:sz w:val="21"/>
                <w:szCs w:val="21"/>
                <w:lang w:val="en-US"/>
              </w:rPr>
              <w:t xml:space="preserve">Applicants must send the following documents by email to </w:t>
            </w:r>
            <w:hyperlink r:id="rId12" w:history="1">
              <w:r w:rsidR="001B791F" w:rsidRPr="001B791F">
                <w:rPr>
                  <w:rStyle w:val="Hyperlink"/>
                  <w:rFonts w:ascii="Arial Narrow" w:hAnsi="Arial Narrow" w:cs="Arial"/>
                  <w:sz w:val="21"/>
                  <w:szCs w:val="21"/>
                  <w:lang w:val="en-US"/>
                </w:rPr>
                <w:t>begaiym.mamatova@helvetas.org</w:t>
              </w:r>
            </w:hyperlink>
            <w:r w:rsidRPr="00425FA1">
              <w:rPr>
                <w:rFonts w:ascii="Arial Narrow" w:hAnsi="Arial Narrow"/>
                <w:sz w:val="21"/>
                <w:szCs w:val="21"/>
                <w:lang w:val="en-US"/>
              </w:rPr>
              <w:t xml:space="preserve">  </w:t>
            </w:r>
            <w:r>
              <w:rPr>
                <w:rFonts w:ascii="Arial Narrow" w:hAnsi="Arial Narrow"/>
                <w:sz w:val="21"/>
                <w:szCs w:val="21"/>
                <w:lang w:val="en-US"/>
              </w:rPr>
              <w:t xml:space="preserve">and </w:t>
            </w:r>
            <w:hyperlink r:id="rId13" w:history="1">
              <w:r w:rsidR="00A11169" w:rsidRPr="00F84188">
                <w:rPr>
                  <w:rStyle w:val="Hyperlink"/>
                  <w:rFonts w:ascii="Arial Narrow" w:hAnsi="Arial Narrow"/>
                  <w:sz w:val="21"/>
                  <w:szCs w:val="21"/>
                  <w:lang w:val="en-US"/>
                </w:rPr>
                <w:t>alina.asanakunova@helvetas.org</w:t>
              </w:r>
            </w:hyperlink>
            <w:r w:rsidR="00A11169">
              <w:rPr>
                <w:rStyle w:val="Hyperlink"/>
                <w:rFonts w:ascii="Arial Narrow" w:hAnsi="Arial Narrow"/>
                <w:sz w:val="21"/>
                <w:szCs w:val="21"/>
                <w:u w:val="none"/>
                <w:lang w:val="en-US"/>
              </w:rPr>
              <w:t xml:space="preserve"> </w:t>
            </w:r>
            <w:r w:rsidRPr="00A11169">
              <w:rPr>
                <w:rFonts w:ascii="Arial Narrow" w:hAnsi="Arial Narrow"/>
                <w:sz w:val="21"/>
                <w:szCs w:val="21"/>
                <w:lang w:val="en-US"/>
              </w:rPr>
              <w:t>no</w:t>
            </w:r>
            <w:r w:rsidRPr="00425FA1">
              <w:rPr>
                <w:rFonts w:ascii="Arial Narrow" w:hAnsi="Arial Narrow"/>
                <w:sz w:val="21"/>
                <w:szCs w:val="21"/>
                <w:lang w:val="en-US"/>
              </w:rPr>
              <w:t xml:space="preserve"> later than </w:t>
            </w:r>
            <w:r w:rsidR="00A11169">
              <w:rPr>
                <w:rFonts w:ascii="Arial Narrow" w:hAnsi="Arial Narrow"/>
                <w:sz w:val="21"/>
                <w:szCs w:val="21"/>
                <w:lang w:val="en-US"/>
              </w:rPr>
              <w:t>1</w:t>
            </w:r>
            <w:r w:rsidR="00A640C0">
              <w:rPr>
                <w:rFonts w:ascii="Arial Narrow" w:hAnsi="Arial Narrow"/>
                <w:sz w:val="21"/>
                <w:szCs w:val="21"/>
                <w:lang w:val="en-US"/>
              </w:rPr>
              <w:t>2</w:t>
            </w:r>
            <w:r>
              <w:rPr>
                <w:rFonts w:ascii="Arial Narrow" w:hAnsi="Arial Narrow"/>
                <w:sz w:val="21"/>
                <w:szCs w:val="21"/>
                <w:lang w:val="en-US"/>
              </w:rPr>
              <w:t>.00</w:t>
            </w:r>
            <w:r w:rsidR="00A11169">
              <w:rPr>
                <w:rFonts w:ascii="Arial Narrow" w:hAnsi="Arial Narrow"/>
                <w:sz w:val="21"/>
                <w:szCs w:val="21"/>
                <w:lang w:val="en-US"/>
              </w:rPr>
              <w:t xml:space="preserve"> pm</w:t>
            </w:r>
          </w:p>
          <w:p w14:paraId="02A08739" w14:textId="15D9EBE0" w:rsidR="00A468DA" w:rsidRPr="00425FA1" w:rsidRDefault="00A640C0" w:rsidP="001B791F">
            <w:pPr>
              <w:jc w:val="both"/>
              <w:rPr>
                <w:rFonts w:ascii="Arial Narrow" w:hAnsi="Arial Narrow"/>
                <w:sz w:val="21"/>
                <w:szCs w:val="21"/>
                <w:lang w:val="en-US"/>
              </w:rPr>
            </w:pPr>
            <w:r>
              <w:rPr>
                <w:rFonts w:ascii="Arial Narrow" w:hAnsi="Arial Narrow"/>
                <w:sz w:val="21"/>
                <w:szCs w:val="21"/>
                <w:lang w:val="en-US"/>
              </w:rPr>
              <w:t>March 11</w:t>
            </w:r>
            <w:r w:rsidR="00A468DA" w:rsidRPr="00425FA1">
              <w:rPr>
                <w:rFonts w:ascii="Arial Narrow" w:hAnsi="Arial Narrow"/>
                <w:sz w:val="21"/>
                <w:szCs w:val="21"/>
                <w:lang w:val="en-US"/>
              </w:rPr>
              <w:t>, 202</w:t>
            </w:r>
            <w:r w:rsidR="00A11169">
              <w:rPr>
                <w:rFonts w:ascii="Arial Narrow" w:hAnsi="Arial Narrow"/>
                <w:sz w:val="21"/>
                <w:szCs w:val="21"/>
                <w:lang w:val="en-US"/>
              </w:rPr>
              <w:t>4</w:t>
            </w:r>
            <w:r w:rsidR="00A468DA" w:rsidRPr="00425FA1">
              <w:rPr>
                <w:rFonts w:ascii="Arial Narrow" w:hAnsi="Arial Narrow"/>
                <w:sz w:val="21"/>
                <w:szCs w:val="21"/>
                <w:lang w:val="en-US"/>
              </w:rPr>
              <w:t>:</w:t>
            </w:r>
          </w:p>
          <w:p w14:paraId="6E0F044E" w14:textId="51251C72" w:rsidR="00A468DA" w:rsidRDefault="00A468DA" w:rsidP="00A468DA">
            <w:pPr>
              <w:rPr>
                <w:rFonts w:ascii="Arial Narrow" w:hAnsi="Arial Narrow"/>
                <w:sz w:val="21"/>
                <w:szCs w:val="21"/>
                <w:lang w:val="en-US"/>
              </w:rPr>
            </w:pPr>
          </w:p>
          <w:p w14:paraId="17C121D9" w14:textId="5D02C2E0" w:rsidR="00A468DA" w:rsidRDefault="00A468DA" w:rsidP="00A468DA">
            <w:pPr>
              <w:rPr>
                <w:rFonts w:ascii="Arial Narrow" w:hAnsi="Arial Narrow"/>
                <w:sz w:val="21"/>
                <w:szCs w:val="21"/>
                <w:lang w:val="en-US"/>
              </w:rPr>
            </w:pPr>
          </w:p>
          <w:p w14:paraId="680A46D9" w14:textId="4E60B7D1" w:rsidR="00A468DA" w:rsidRPr="00425FA1" w:rsidRDefault="003F3D03" w:rsidP="00A468DA">
            <w:pPr>
              <w:rPr>
                <w:rFonts w:ascii="Arial Narrow" w:hAnsi="Arial Narrow"/>
                <w:b/>
                <w:sz w:val="21"/>
                <w:szCs w:val="21"/>
                <w:lang w:val="en-US"/>
              </w:rPr>
            </w:pPr>
            <w:r w:rsidRPr="003F3D03">
              <w:rPr>
                <w:rFonts w:ascii="Arial Narrow" w:hAnsi="Arial Narrow"/>
                <w:b/>
                <w:sz w:val="21"/>
                <w:szCs w:val="21"/>
                <w:lang w:val="en-US"/>
              </w:rPr>
              <w:t>List of necessary documents for submission:</w:t>
            </w:r>
          </w:p>
          <w:p w14:paraId="64D1AA63" w14:textId="77777777" w:rsidR="00B25F9E" w:rsidRDefault="00B25F9E">
            <w:pPr>
              <w:pStyle w:val="ListParagraph"/>
              <w:widowControl/>
              <w:numPr>
                <w:ilvl w:val="0"/>
                <w:numId w:val="7"/>
              </w:numPr>
              <w:jc w:val="both"/>
              <w:rPr>
                <w:rFonts w:ascii="Arial Narrow" w:hAnsi="Arial Narrow"/>
                <w:sz w:val="21"/>
                <w:szCs w:val="21"/>
                <w:lang w:val="en-US"/>
              </w:rPr>
            </w:pPr>
            <w:r w:rsidRPr="00B25F9E">
              <w:rPr>
                <w:rFonts w:ascii="Arial Narrow" w:hAnsi="Arial Narrow"/>
                <w:sz w:val="21"/>
                <w:szCs w:val="21"/>
                <w:lang w:val="en-US"/>
              </w:rPr>
              <w:t xml:space="preserve">Certificate of registration of a legal entity or a private </w:t>
            </w:r>
            <w:proofErr w:type="gramStart"/>
            <w:r w:rsidRPr="00B25F9E">
              <w:rPr>
                <w:rFonts w:ascii="Arial Narrow" w:hAnsi="Arial Narrow"/>
                <w:sz w:val="21"/>
                <w:szCs w:val="21"/>
                <w:lang w:val="en-US"/>
              </w:rPr>
              <w:t>entrepreneur;</w:t>
            </w:r>
            <w:proofErr w:type="gramEnd"/>
          </w:p>
          <w:p w14:paraId="1DF11D2E" w14:textId="5A828D00" w:rsidR="00B25F9E" w:rsidRPr="00B25F9E" w:rsidRDefault="00B25F9E">
            <w:pPr>
              <w:pStyle w:val="ListParagraph"/>
              <w:widowControl/>
              <w:numPr>
                <w:ilvl w:val="0"/>
                <w:numId w:val="7"/>
              </w:numPr>
              <w:jc w:val="both"/>
              <w:rPr>
                <w:rFonts w:ascii="Arial Narrow" w:hAnsi="Arial Narrow"/>
                <w:sz w:val="21"/>
                <w:szCs w:val="21"/>
                <w:lang w:val="en-US"/>
              </w:rPr>
            </w:pPr>
            <w:r w:rsidRPr="00B25F9E">
              <w:rPr>
                <w:rFonts w:ascii="Arial Narrow" w:hAnsi="Arial Narrow"/>
                <w:sz w:val="21"/>
                <w:szCs w:val="21"/>
                <w:lang w:val="en-US"/>
              </w:rPr>
              <w:lastRenderedPageBreak/>
              <w:t xml:space="preserve">Letter of interest describing the experience of conducting similar tasks; </w:t>
            </w:r>
          </w:p>
          <w:p w14:paraId="45F92A2E" w14:textId="3CC46676" w:rsidR="00B25F9E" w:rsidRPr="00B25F9E" w:rsidRDefault="00B25F9E">
            <w:pPr>
              <w:pStyle w:val="ListParagraph"/>
              <w:widowControl/>
              <w:numPr>
                <w:ilvl w:val="0"/>
                <w:numId w:val="7"/>
              </w:numPr>
              <w:jc w:val="both"/>
              <w:rPr>
                <w:rFonts w:ascii="Arial Narrow" w:hAnsi="Arial Narrow"/>
                <w:sz w:val="21"/>
                <w:szCs w:val="21"/>
                <w:lang w:val="en-US"/>
              </w:rPr>
            </w:pPr>
            <w:r w:rsidRPr="00B25F9E">
              <w:rPr>
                <w:rFonts w:ascii="Arial Narrow" w:hAnsi="Arial Narrow"/>
                <w:sz w:val="21"/>
                <w:szCs w:val="21"/>
                <w:lang w:val="en-US"/>
              </w:rPr>
              <w:t xml:space="preserve"> </w:t>
            </w:r>
            <w:r>
              <w:rPr>
                <w:rFonts w:ascii="Arial Narrow" w:hAnsi="Arial Narrow"/>
                <w:sz w:val="21"/>
                <w:szCs w:val="21"/>
                <w:lang w:val="en-US"/>
              </w:rPr>
              <w:t xml:space="preserve">CV </w:t>
            </w:r>
            <w:r w:rsidRPr="00B25F9E">
              <w:rPr>
                <w:rFonts w:ascii="Arial Narrow" w:hAnsi="Arial Narrow"/>
                <w:sz w:val="21"/>
                <w:szCs w:val="21"/>
                <w:lang w:val="en-US"/>
              </w:rPr>
              <w:t xml:space="preserve">of the main </w:t>
            </w:r>
            <w:r>
              <w:rPr>
                <w:rFonts w:ascii="Arial Narrow" w:hAnsi="Arial Narrow"/>
                <w:sz w:val="21"/>
                <w:szCs w:val="21"/>
                <w:lang w:val="en-US"/>
              </w:rPr>
              <w:t>executors,</w:t>
            </w:r>
            <w:r w:rsidRPr="00B25F9E">
              <w:rPr>
                <w:rFonts w:ascii="Arial Narrow" w:hAnsi="Arial Narrow"/>
                <w:sz w:val="21"/>
                <w:szCs w:val="21"/>
                <w:lang w:val="en-US"/>
              </w:rPr>
              <w:t xml:space="preserve"> with experience in performing similar tasks;</w:t>
            </w:r>
          </w:p>
          <w:p w14:paraId="50AFCCC3" w14:textId="6A427ABD" w:rsidR="00F565A4" w:rsidRPr="00F61970" w:rsidRDefault="00B25F9E">
            <w:pPr>
              <w:numPr>
                <w:ilvl w:val="0"/>
                <w:numId w:val="7"/>
              </w:numPr>
              <w:jc w:val="both"/>
              <w:rPr>
                <w:rFonts w:ascii="Arial Narrow" w:hAnsi="Arial Narrow"/>
                <w:b/>
                <w:sz w:val="21"/>
                <w:szCs w:val="21"/>
                <w:lang w:val="en-US"/>
              </w:rPr>
            </w:pPr>
            <w:r>
              <w:rPr>
                <w:rFonts w:ascii="Arial Narrow" w:hAnsi="Arial Narrow"/>
                <w:sz w:val="21"/>
                <w:szCs w:val="21"/>
                <w:lang w:val="en-US"/>
              </w:rPr>
              <w:t>C</w:t>
            </w:r>
            <w:r w:rsidRPr="00B25F9E">
              <w:rPr>
                <w:rFonts w:ascii="Arial Narrow" w:hAnsi="Arial Narrow"/>
                <w:sz w:val="21"/>
                <w:szCs w:val="21"/>
                <w:lang w:val="en-US"/>
              </w:rPr>
              <w:t>ommercial offer indicating the cost of the work (budget), including all costs associated with the implementation of the above tasks and the work plan (fees, logistics, necessary materials, etc.)</w:t>
            </w:r>
          </w:p>
          <w:p w14:paraId="282BB1E1" w14:textId="77777777" w:rsidR="00236B58" w:rsidRPr="00425FA1" w:rsidRDefault="00236B58" w:rsidP="00A468DA">
            <w:pPr>
              <w:rPr>
                <w:rFonts w:ascii="Arial Narrow" w:hAnsi="Arial Narrow"/>
                <w:b/>
                <w:sz w:val="21"/>
                <w:szCs w:val="21"/>
                <w:lang w:val="en-US"/>
              </w:rPr>
            </w:pPr>
          </w:p>
          <w:p w14:paraId="2234E8AB" w14:textId="77777777" w:rsidR="00F565A4" w:rsidRPr="00165CC0" w:rsidRDefault="00F565A4" w:rsidP="00F565A4">
            <w:pPr>
              <w:tabs>
                <w:tab w:val="left" w:pos="1985"/>
                <w:tab w:val="left" w:pos="2382"/>
                <w:tab w:val="left" w:pos="2948"/>
              </w:tabs>
              <w:jc w:val="both"/>
              <w:rPr>
                <w:rFonts w:ascii="Arial Narrow" w:hAnsi="Arial Narrow" w:cs="Arial"/>
                <w:b/>
                <w:bCs/>
                <w:sz w:val="21"/>
                <w:szCs w:val="21"/>
                <w:lang w:val="en-US"/>
              </w:rPr>
            </w:pPr>
            <w:r w:rsidRPr="00165CC0">
              <w:rPr>
                <w:rFonts w:ascii="Arial Narrow" w:hAnsi="Arial Narrow" w:cs="Arial"/>
                <w:b/>
                <w:bCs/>
                <w:sz w:val="21"/>
                <w:szCs w:val="21"/>
                <w:lang w:val="en-US"/>
              </w:rPr>
              <w:t>Requirements to potential supplier:</w:t>
            </w:r>
          </w:p>
          <w:p w14:paraId="566F69A8" w14:textId="2D096E80"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 xml:space="preserve">Educational and practical experience in the institutional and marketing development of </w:t>
            </w:r>
            <w:proofErr w:type="gramStart"/>
            <w:r w:rsidRPr="00B25F9E">
              <w:rPr>
                <w:rFonts w:ascii="Arial Narrow" w:hAnsi="Arial Narrow"/>
                <w:sz w:val="21"/>
                <w:szCs w:val="21"/>
                <w:lang w:val="en-US"/>
              </w:rPr>
              <w:t>organizations;</w:t>
            </w:r>
            <w:proofErr w:type="gramEnd"/>
          </w:p>
          <w:p w14:paraId="0B353CCF" w14:textId="39990BE4"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 xml:space="preserve">Knowledge and experience of business and organization management in the </w:t>
            </w:r>
            <w:r>
              <w:rPr>
                <w:rFonts w:ascii="Arial Narrow" w:hAnsi="Arial Narrow"/>
                <w:sz w:val="21"/>
                <w:szCs w:val="21"/>
                <w:lang w:val="en-US"/>
              </w:rPr>
              <w:t>handicraft sector</w:t>
            </w:r>
            <w:r w:rsidRPr="00B25F9E">
              <w:rPr>
                <w:rFonts w:ascii="Arial Narrow" w:hAnsi="Arial Narrow"/>
                <w:sz w:val="21"/>
                <w:szCs w:val="21"/>
                <w:lang w:val="en-US"/>
              </w:rPr>
              <w:t>;</w:t>
            </w:r>
          </w:p>
          <w:p w14:paraId="146A7E75" w14:textId="5D94F166"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Experience of at least 3 years in this field and on these issues;</w:t>
            </w:r>
          </w:p>
          <w:p w14:paraId="54821D41" w14:textId="64738645"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The presence of a patent or a certificate of registration of an individual entrepreneur, an insurance policy or another type of legal registration (LLC, etc.) of the applicant;</w:t>
            </w:r>
          </w:p>
          <w:p w14:paraId="1EA91CC8" w14:textId="3EF2F070"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Diplomas, certificates proving the competence of the candidate;</w:t>
            </w:r>
          </w:p>
          <w:p w14:paraId="58C1FA26" w14:textId="348BA372"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Experience working with local non-governmental organizations, international organizations (at least 3 years);</w:t>
            </w:r>
          </w:p>
          <w:p w14:paraId="24A66750" w14:textId="5C507E73" w:rsidR="00B25F9E" w:rsidRPr="00B25F9E" w:rsidRDefault="00B25F9E">
            <w:pPr>
              <w:pStyle w:val="ListParagraph"/>
              <w:numPr>
                <w:ilvl w:val="0"/>
                <w:numId w:val="8"/>
              </w:numPr>
              <w:tabs>
                <w:tab w:val="left" w:pos="1985"/>
                <w:tab w:val="left" w:pos="2382"/>
                <w:tab w:val="left" w:pos="2948"/>
              </w:tabs>
              <w:jc w:val="both"/>
              <w:rPr>
                <w:rFonts w:ascii="Arial Narrow" w:hAnsi="Arial Narrow"/>
                <w:sz w:val="21"/>
                <w:szCs w:val="21"/>
                <w:lang w:val="en-US"/>
              </w:rPr>
            </w:pPr>
            <w:r w:rsidRPr="00B25F9E">
              <w:rPr>
                <w:rFonts w:ascii="Arial Narrow" w:hAnsi="Arial Narrow"/>
                <w:sz w:val="21"/>
                <w:szCs w:val="21"/>
                <w:lang w:val="en-US"/>
              </w:rPr>
              <w:t>Good knowledge of the target region and the local population;</w:t>
            </w:r>
          </w:p>
          <w:p w14:paraId="059E2D59" w14:textId="3C35014F" w:rsidR="00A468DA" w:rsidRDefault="00B25F9E">
            <w:pPr>
              <w:numPr>
                <w:ilvl w:val="0"/>
                <w:numId w:val="8"/>
              </w:numPr>
              <w:tabs>
                <w:tab w:val="left" w:pos="1985"/>
                <w:tab w:val="left" w:pos="2382"/>
                <w:tab w:val="left" w:pos="2948"/>
              </w:tabs>
              <w:jc w:val="both"/>
              <w:rPr>
                <w:rFonts w:ascii="Arial Narrow" w:hAnsi="Arial Narrow" w:cs="Arial"/>
                <w:sz w:val="21"/>
                <w:szCs w:val="21"/>
                <w:lang w:val="en-US"/>
              </w:rPr>
            </w:pPr>
            <w:r w:rsidRPr="00B25F9E">
              <w:rPr>
                <w:rFonts w:ascii="Arial Narrow" w:hAnsi="Arial Narrow"/>
                <w:sz w:val="21"/>
                <w:szCs w:val="21"/>
                <w:lang w:val="en-US"/>
              </w:rPr>
              <w:t xml:space="preserve">Fluency in Kyrgyz, Russian, English, including </w:t>
            </w:r>
            <w:r>
              <w:rPr>
                <w:rFonts w:ascii="Arial Narrow" w:hAnsi="Arial Narrow"/>
                <w:sz w:val="21"/>
                <w:szCs w:val="21"/>
                <w:lang w:val="en-US"/>
              </w:rPr>
              <w:t>verbal</w:t>
            </w:r>
            <w:r w:rsidRPr="00B25F9E">
              <w:rPr>
                <w:rFonts w:ascii="Arial Narrow" w:hAnsi="Arial Narrow"/>
                <w:sz w:val="21"/>
                <w:szCs w:val="21"/>
                <w:lang w:val="en-US"/>
              </w:rPr>
              <w:t xml:space="preserve"> and written communication skills are a significant advantage.</w:t>
            </w:r>
          </w:p>
          <w:p w14:paraId="0011053F" w14:textId="77777777" w:rsidR="00B2354E" w:rsidRPr="006D76A5" w:rsidRDefault="00B2354E" w:rsidP="00A468DA">
            <w:pPr>
              <w:tabs>
                <w:tab w:val="left" w:pos="1985"/>
                <w:tab w:val="left" w:pos="2382"/>
                <w:tab w:val="left" w:pos="2948"/>
              </w:tabs>
              <w:ind w:left="720"/>
              <w:jc w:val="both"/>
              <w:rPr>
                <w:rFonts w:ascii="Arial Narrow" w:hAnsi="Arial Narrow" w:cs="Arial"/>
                <w:sz w:val="21"/>
                <w:szCs w:val="21"/>
                <w:lang w:val="en-US"/>
              </w:rPr>
            </w:pPr>
          </w:p>
          <w:p w14:paraId="14C32C7A" w14:textId="302A138B" w:rsidR="00A468DA" w:rsidRPr="006D76A5" w:rsidRDefault="00A468DA" w:rsidP="00A31E71">
            <w:pPr>
              <w:tabs>
                <w:tab w:val="left" w:pos="1985"/>
                <w:tab w:val="left" w:pos="2382"/>
                <w:tab w:val="left" w:pos="2948"/>
              </w:tabs>
              <w:jc w:val="both"/>
              <w:rPr>
                <w:rFonts w:ascii="Arial Narrow" w:hAnsi="Arial Narrow" w:cs="Arial"/>
                <w:sz w:val="21"/>
                <w:szCs w:val="21"/>
                <w:lang w:val="en-US"/>
              </w:rPr>
            </w:pPr>
            <w:r w:rsidRPr="006D76A5">
              <w:rPr>
                <w:rFonts w:ascii="Arial Narrow" w:hAnsi="Arial Narrow" w:cs="Arial"/>
                <w:sz w:val="21"/>
                <w:szCs w:val="21"/>
                <w:lang w:val="en-US"/>
              </w:rPr>
              <w:t xml:space="preserve">If you have any questions, please contact </w:t>
            </w:r>
            <w:hyperlink r:id="rId14" w:history="1">
              <w:r w:rsidR="00A6552D" w:rsidRPr="00A6552D">
                <w:rPr>
                  <w:rStyle w:val="Hyperlink"/>
                  <w:rFonts w:ascii="Arial Narrow" w:hAnsi="Arial Narrow" w:cs="Arial"/>
                  <w:sz w:val="21"/>
                  <w:szCs w:val="21"/>
                  <w:lang w:val="en-US"/>
                </w:rPr>
                <w:t>begaiym.mamatova@helvetas.org</w:t>
              </w:r>
            </w:hyperlink>
            <w:r w:rsidR="00A31E71">
              <w:rPr>
                <w:rStyle w:val="Hyperlink"/>
                <w:rFonts w:ascii="Arial Narrow" w:hAnsi="Arial Narrow" w:cs="Arial"/>
                <w:sz w:val="21"/>
                <w:szCs w:val="21"/>
                <w:lang w:val="en-US"/>
              </w:rPr>
              <w:t>,</w:t>
            </w:r>
            <w:r w:rsidR="00A31E71" w:rsidRPr="00A31E71">
              <w:rPr>
                <w:rStyle w:val="Hyperlink"/>
                <w:u w:val="none"/>
                <w:lang w:val="en-US"/>
              </w:rPr>
              <w:t xml:space="preserve"> </w:t>
            </w:r>
            <w:r w:rsidRPr="006D76A5">
              <w:rPr>
                <w:rFonts w:ascii="Arial Narrow" w:hAnsi="Arial Narrow" w:cs="Arial"/>
                <w:sz w:val="21"/>
                <w:szCs w:val="21"/>
                <w:lang w:val="en-US"/>
              </w:rPr>
              <w:t xml:space="preserve">tel. +996 (550) </w:t>
            </w:r>
            <w:r w:rsidR="00DC3309">
              <w:rPr>
                <w:rFonts w:ascii="Arial Narrow" w:hAnsi="Arial Narrow" w:cs="Arial"/>
                <w:sz w:val="21"/>
                <w:szCs w:val="21"/>
                <w:lang w:val="en-US"/>
              </w:rPr>
              <w:t>45</w:t>
            </w:r>
            <w:r w:rsidRPr="006D76A5">
              <w:rPr>
                <w:rFonts w:ascii="Arial Narrow" w:hAnsi="Arial Narrow" w:cs="Arial"/>
                <w:sz w:val="21"/>
                <w:szCs w:val="21"/>
                <w:lang w:val="en-US"/>
              </w:rPr>
              <w:t>-</w:t>
            </w:r>
            <w:r w:rsidR="00DC3309">
              <w:rPr>
                <w:rFonts w:ascii="Arial Narrow" w:hAnsi="Arial Narrow" w:cs="Arial"/>
                <w:sz w:val="21"/>
                <w:szCs w:val="21"/>
                <w:lang w:val="en-US"/>
              </w:rPr>
              <w:t>25</w:t>
            </w:r>
            <w:r w:rsidRPr="006D76A5">
              <w:rPr>
                <w:rFonts w:ascii="Arial Narrow" w:hAnsi="Arial Narrow" w:cs="Arial"/>
                <w:sz w:val="21"/>
                <w:szCs w:val="21"/>
                <w:lang w:val="en-US"/>
              </w:rPr>
              <w:t>-</w:t>
            </w:r>
            <w:r w:rsidR="00DC3309">
              <w:rPr>
                <w:rFonts w:ascii="Arial Narrow" w:hAnsi="Arial Narrow" w:cs="Arial"/>
                <w:sz w:val="21"/>
                <w:szCs w:val="21"/>
                <w:lang w:val="en-US"/>
              </w:rPr>
              <w:t>71</w:t>
            </w:r>
          </w:p>
          <w:p w14:paraId="6A64234E" w14:textId="77777777" w:rsidR="008839D6" w:rsidRPr="007E0029" w:rsidRDefault="008839D6" w:rsidP="008839D6">
            <w:pPr>
              <w:tabs>
                <w:tab w:val="left" w:pos="1985"/>
                <w:tab w:val="left" w:pos="2382"/>
                <w:tab w:val="left" w:pos="2948"/>
              </w:tabs>
              <w:jc w:val="both"/>
              <w:rPr>
                <w:rFonts w:ascii="Arial Narrow" w:hAnsi="Arial Narrow" w:cs="Arial"/>
                <w:lang w:val="en-US"/>
              </w:rPr>
            </w:pPr>
          </w:p>
        </w:tc>
      </w:tr>
    </w:tbl>
    <w:p w14:paraId="244DD6C4" w14:textId="77777777" w:rsidR="00306CE6" w:rsidRPr="007E0029" w:rsidRDefault="00306CE6">
      <w:pPr>
        <w:rPr>
          <w:lang w:val="en-US"/>
        </w:rPr>
      </w:pPr>
    </w:p>
    <w:sectPr w:rsidR="00306CE6" w:rsidRPr="007E0029" w:rsidSect="00A346F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5FE5" w14:textId="77777777" w:rsidR="00A346FD" w:rsidRDefault="00A346FD">
      <w:r>
        <w:separator/>
      </w:r>
    </w:p>
  </w:endnote>
  <w:endnote w:type="continuationSeparator" w:id="0">
    <w:p w14:paraId="10D62F16" w14:textId="77777777" w:rsidR="00A346FD" w:rsidRDefault="00A3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E07" w14:textId="77777777" w:rsidR="00A346FD" w:rsidRDefault="00A346FD">
      <w:r>
        <w:separator/>
      </w:r>
    </w:p>
  </w:footnote>
  <w:footnote w:type="continuationSeparator" w:id="0">
    <w:p w14:paraId="177AA670" w14:textId="77777777" w:rsidR="00A346FD" w:rsidRDefault="00A3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67383F08" w14:textId="77777777" w:rsidTr="00B736F6">
      <w:trPr>
        <w:trHeight w:val="1276"/>
      </w:trPr>
      <w:tc>
        <w:tcPr>
          <w:tcW w:w="4902" w:type="dxa"/>
        </w:tcPr>
        <w:p w14:paraId="6B448F76" w14:textId="77777777" w:rsidR="008E6311" w:rsidRDefault="008E6311" w:rsidP="00965530">
          <w:pPr>
            <w:ind w:left="1276"/>
            <w:rPr>
              <w:rFonts w:ascii="Verdana" w:hAnsi="Verdana" w:cs="Arial"/>
              <w:color w:val="FFFFFF"/>
              <w:lang w:val="de-CH"/>
            </w:rPr>
          </w:pPr>
        </w:p>
        <w:p w14:paraId="40409F39" w14:textId="77777777" w:rsidR="008E6311" w:rsidRDefault="008E6311" w:rsidP="00965530">
          <w:pPr>
            <w:ind w:left="1276"/>
            <w:rPr>
              <w:rFonts w:ascii="Verdana" w:hAnsi="Verdana" w:cs="Arial"/>
              <w:color w:val="FFFFFF"/>
              <w:lang w:val="de-CH"/>
            </w:rPr>
          </w:pPr>
        </w:p>
        <w:p w14:paraId="0A292334" w14:textId="77777777" w:rsidR="008E6311" w:rsidRPr="00965233" w:rsidRDefault="00017C6E" w:rsidP="00965530">
          <w:pPr>
            <w:ind w:left="720"/>
            <w:rPr>
              <w:rFonts w:ascii="Verdana" w:hAnsi="Verdana" w:cs="Arial"/>
              <w:color w:val="FFFFFF"/>
              <w:lang w:val="de-CH"/>
            </w:rPr>
          </w:pPr>
          <w:r>
            <w:rPr>
              <w:rFonts w:ascii="Verdana" w:hAnsi="Verdana" w:cs="Arial"/>
              <w:noProof/>
              <w:color w:val="FFFFFF"/>
              <w:lang w:eastAsia="ru-RU"/>
            </w:rPr>
            <w:t xml:space="preserve">          </w:t>
          </w:r>
          <w:r w:rsidRPr="000B2E8F">
            <w:rPr>
              <w:rFonts w:ascii="Verdana" w:hAnsi="Verdana" w:cs="Arial"/>
              <w:noProof/>
              <w:color w:val="FFFFFF"/>
              <w:lang w:eastAsia="ru-RU"/>
            </w:rPr>
            <w:drawing>
              <wp:inline distT="0" distB="0" distL="0" distR="0" wp14:anchorId="2F8EEFBE" wp14:editId="199012C2">
                <wp:extent cx="1705583" cy="452275"/>
                <wp:effectExtent l="0" t="0" r="9525" b="5080"/>
                <wp:docPr id="9" name="Рисунок 9"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583" cy="452275"/>
                        </a:xfrm>
                        <a:prstGeom prst="rect">
                          <a:avLst/>
                        </a:prstGeom>
                        <a:noFill/>
                        <a:ln>
                          <a:noFill/>
                        </a:ln>
                      </pic:spPr>
                    </pic:pic>
                  </a:graphicData>
                </a:graphic>
              </wp:inline>
            </w:drawing>
          </w:r>
        </w:p>
      </w:tc>
    </w:tr>
  </w:tbl>
  <w:p w14:paraId="73D6F822" w14:textId="77777777" w:rsidR="008E6311" w:rsidRDefault="0047522B" w:rsidP="00965530">
    <w:pPr>
      <w:pStyle w:val="Header"/>
    </w:pPr>
    <w:r>
      <w:rPr>
        <w:noProof/>
        <w:lang w:eastAsia="ru-RU"/>
      </w:rPr>
      <mc:AlternateContent>
        <mc:Choice Requires="wps">
          <w:drawing>
            <wp:anchor distT="0" distB="0" distL="114300" distR="114300" simplePos="0" relativeHeight="251659264" behindDoc="0" locked="0" layoutInCell="1" allowOverlap="1" wp14:anchorId="472C61EF" wp14:editId="0CB5F647">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BD36" w14:textId="77777777" w:rsidR="008E6311"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46289C08" w14:textId="77777777" w:rsidR="008E6311"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1EF6A976" w14:textId="77777777" w:rsidR="008E6311"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No.65, 7 Liniya St., Bishkek 720044, Kyrgyzstan</w:t>
                          </w:r>
                        </w:p>
                        <w:p w14:paraId="77CFE370" w14:textId="77777777" w:rsidR="008E6311"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D553C24" w14:textId="77777777" w:rsidR="008E6311"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9F1260A" w14:textId="77777777" w:rsidR="008E6311" w:rsidRPr="00152F6C" w:rsidRDefault="008E6311"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61EF"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" filled="f" stroked="f">
              <v:textbox inset="1mm,4.5mm,0,0">
                <w:txbxContent>
                  <w:p w14:paraId="3BB5BD36" w14:textId="77777777" w:rsidR="008E6311"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46289C08" w14:textId="77777777" w:rsidR="008E6311"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1EF6A976" w14:textId="77777777" w:rsidR="008E6311"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No.65, 7 Liniya St., Bishkek 720044, Kyrgyzstan</w:t>
                    </w:r>
                  </w:p>
                  <w:p w14:paraId="77CFE370" w14:textId="77777777" w:rsidR="008E6311"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D553C24" w14:textId="77777777" w:rsidR="008E6311"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9F1260A" w14:textId="77777777" w:rsidR="008E6311" w:rsidRPr="00152F6C" w:rsidRDefault="008E6311" w:rsidP="00965530">
                    <w:pPr>
                      <w:jc w:val="right"/>
                      <w:rPr>
                        <w:sz w:val="15"/>
                        <w:szCs w:val="15"/>
                        <w:lang w:val="it-IT"/>
                      </w:rPr>
                    </w:pPr>
                  </w:p>
                </w:txbxContent>
              </v:textbox>
              <w10:wrap anchorx="margin"/>
            </v:shape>
          </w:pict>
        </mc:Fallback>
      </mc:AlternateContent>
    </w:r>
  </w:p>
  <w:p w14:paraId="18FA3594" w14:textId="77777777" w:rsidR="008E6311" w:rsidRDefault="008E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130"/>
    <w:multiLevelType w:val="hybridMultilevel"/>
    <w:tmpl w:val="3F224B98"/>
    <w:lvl w:ilvl="0" w:tplc="0409000B">
      <w:start w:val="1"/>
      <w:numFmt w:val="bullet"/>
      <w:lvlText w:val=""/>
      <w:lvlJc w:val="left"/>
      <w:pPr>
        <w:ind w:left="360" w:hanging="360"/>
      </w:pPr>
      <w:rPr>
        <w:rFonts w:ascii="Wingdings" w:hAnsi="Wingdings"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D911CD"/>
    <w:multiLevelType w:val="hybridMultilevel"/>
    <w:tmpl w:val="2A127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C24BF"/>
    <w:multiLevelType w:val="hybridMultilevel"/>
    <w:tmpl w:val="3C5C24EC"/>
    <w:lvl w:ilvl="0" w:tplc="0409000F">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8359EF"/>
    <w:multiLevelType w:val="hybridMultilevel"/>
    <w:tmpl w:val="F042DE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F76DEB"/>
    <w:multiLevelType w:val="hybridMultilevel"/>
    <w:tmpl w:val="D3005996"/>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8D5329"/>
    <w:multiLevelType w:val="hybridMultilevel"/>
    <w:tmpl w:val="2AE4C7EE"/>
    <w:lvl w:ilvl="0" w:tplc="EE82B27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1F2613"/>
    <w:multiLevelType w:val="hybridMultilevel"/>
    <w:tmpl w:val="BF9EB672"/>
    <w:lvl w:ilvl="0" w:tplc="0409000B">
      <w:start w:val="1"/>
      <w:numFmt w:val="bullet"/>
      <w:lvlText w:val=""/>
      <w:lvlJc w:val="left"/>
      <w:pPr>
        <w:ind w:left="360" w:hanging="360"/>
      </w:pPr>
      <w:rPr>
        <w:rFonts w:ascii="Wingdings" w:hAnsi="Wingdings"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735FC8"/>
    <w:multiLevelType w:val="hybridMultilevel"/>
    <w:tmpl w:val="988E22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F26211B"/>
    <w:multiLevelType w:val="hybridMultilevel"/>
    <w:tmpl w:val="EEB07CFE"/>
    <w:lvl w:ilvl="0" w:tplc="2000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D3C1637"/>
    <w:multiLevelType w:val="hybridMultilevel"/>
    <w:tmpl w:val="64BC0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4205D8"/>
    <w:multiLevelType w:val="hybridMultilevel"/>
    <w:tmpl w:val="729A16F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89892157">
    <w:abstractNumId w:val="8"/>
  </w:num>
  <w:num w:numId="2" w16cid:durableId="753552895">
    <w:abstractNumId w:val="2"/>
  </w:num>
  <w:num w:numId="3" w16cid:durableId="1764762085">
    <w:abstractNumId w:val="7"/>
  </w:num>
  <w:num w:numId="4" w16cid:durableId="419256466">
    <w:abstractNumId w:val="3"/>
  </w:num>
  <w:num w:numId="5" w16cid:durableId="1057818024">
    <w:abstractNumId w:val="4"/>
  </w:num>
  <w:num w:numId="6" w16cid:durableId="1518734203">
    <w:abstractNumId w:val="10"/>
  </w:num>
  <w:num w:numId="7" w16cid:durableId="893851840">
    <w:abstractNumId w:val="0"/>
  </w:num>
  <w:num w:numId="8" w16cid:durableId="1978073324">
    <w:abstractNumId w:val="6"/>
  </w:num>
  <w:num w:numId="9" w16cid:durableId="376395531">
    <w:abstractNumId w:val="5"/>
  </w:num>
  <w:num w:numId="10" w16cid:durableId="333262682">
    <w:abstractNumId w:val="9"/>
  </w:num>
  <w:num w:numId="11" w16cid:durableId="58218015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C"/>
    <w:rsid w:val="0000265E"/>
    <w:rsid w:val="00017C6E"/>
    <w:rsid w:val="00017D8A"/>
    <w:rsid w:val="00021F96"/>
    <w:rsid w:val="0002452D"/>
    <w:rsid w:val="00025178"/>
    <w:rsid w:val="000306E4"/>
    <w:rsid w:val="00052A2C"/>
    <w:rsid w:val="00065C10"/>
    <w:rsid w:val="00074C92"/>
    <w:rsid w:val="0008222E"/>
    <w:rsid w:val="000864B1"/>
    <w:rsid w:val="000915F5"/>
    <w:rsid w:val="00093FC3"/>
    <w:rsid w:val="000A349E"/>
    <w:rsid w:val="000A6949"/>
    <w:rsid w:val="000B065B"/>
    <w:rsid w:val="000B0C31"/>
    <w:rsid w:val="000C2DEC"/>
    <w:rsid w:val="000D0C2D"/>
    <w:rsid w:val="000D2083"/>
    <w:rsid w:val="000D283E"/>
    <w:rsid w:val="000D3EF1"/>
    <w:rsid w:val="000E074E"/>
    <w:rsid w:val="000E21AD"/>
    <w:rsid w:val="000F293F"/>
    <w:rsid w:val="000F4C4D"/>
    <w:rsid w:val="00101818"/>
    <w:rsid w:val="00121064"/>
    <w:rsid w:val="00127D14"/>
    <w:rsid w:val="00134895"/>
    <w:rsid w:val="001405A6"/>
    <w:rsid w:val="00143D84"/>
    <w:rsid w:val="00144C0C"/>
    <w:rsid w:val="0015003C"/>
    <w:rsid w:val="001636C0"/>
    <w:rsid w:val="00165689"/>
    <w:rsid w:val="00166486"/>
    <w:rsid w:val="001725DD"/>
    <w:rsid w:val="00181558"/>
    <w:rsid w:val="001B1F55"/>
    <w:rsid w:val="001B791F"/>
    <w:rsid w:val="001E4911"/>
    <w:rsid w:val="002019C5"/>
    <w:rsid w:val="00212EAB"/>
    <w:rsid w:val="002164E9"/>
    <w:rsid w:val="00235D52"/>
    <w:rsid w:val="00236B58"/>
    <w:rsid w:val="00250D68"/>
    <w:rsid w:val="002575C9"/>
    <w:rsid w:val="00270876"/>
    <w:rsid w:val="00273D19"/>
    <w:rsid w:val="0028624D"/>
    <w:rsid w:val="0029321A"/>
    <w:rsid w:val="002C59B6"/>
    <w:rsid w:val="002C6F09"/>
    <w:rsid w:val="002D0953"/>
    <w:rsid w:val="002D544B"/>
    <w:rsid w:val="002E037F"/>
    <w:rsid w:val="002E22E0"/>
    <w:rsid w:val="002E4437"/>
    <w:rsid w:val="002E6217"/>
    <w:rsid w:val="002E7241"/>
    <w:rsid w:val="002F268E"/>
    <w:rsid w:val="003059CA"/>
    <w:rsid w:val="00306CE6"/>
    <w:rsid w:val="00307D2D"/>
    <w:rsid w:val="00314964"/>
    <w:rsid w:val="00315765"/>
    <w:rsid w:val="00316D71"/>
    <w:rsid w:val="0032272D"/>
    <w:rsid w:val="00325400"/>
    <w:rsid w:val="003259F2"/>
    <w:rsid w:val="00330B77"/>
    <w:rsid w:val="00335BE0"/>
    <w:rsid w:val="00341F9D"/>
    <w:rsid w:val="00346557"/>
    <w:rsid w:val="00347D3D"/>
    <w:rsid w:val="003547A5"/>
    <w:rsid w:val="00361F1E"/>
    <w:rsid w:val="00362F12"/>
    <w:rsid w:val="00372F31"/>
    <w:rsid w:val="0037359E"/>
    <w:rsid w:val="003A4570"/>
    <w:rsid w:val="003B6365"/>
    <w:rsid w:val="003B72A5"/>
    <w:rsid w:val="003C043A"/>
    <w:rsid w:val="003C0E24"/>
    <w:rsid w:val="003D3801"/>
    <w:rsid w:val="003D4DFB"/>
    <w:rsid w:val="003E157F"/>
    <w:rsid w:val="003F3D03"/>
    <w:rsid w:val="003F671D"/>
    <w:rsid w:val="00414665"/>
    <w:rsid w:val="0043187E"/>
    <w:rsid w:val="004365FC"/>
    <w:rsid w:val="0044525F"/>
    <w:rsid w:val="00450ACE"/>
    <w:rsid w:val="00457B9E"/>
    <w:rsid w:val="00466BF2"/>
    <w:rsid w:val="00466D78"/>
    <w:rsid w:val="004747A9"/>
    <w:rsid w:val="0047522B"/>
    <w:rsid w:val="00482457"/>
    <w:rsid w:val="0048310D"/>
    <w:rsid w:val="004840EC"/>
    <w:rsid w:val="004855C9"/>
    <w:rsid w:val="00487B19"/>
    <w:rsid w:val="004963D4"/>
    <w:rsid w:val="004A0C98"/>
    <w:rsid w:val="004B1AC1"/>
    <w:rsid w:val="004C15F7"/>
    <w:rsid w:val="004C3016"/>
    <w:rsid w:val="004D0E6C"/>
    <w:rsid w:val="004D4136"/>
    <w:rsid w:val="004D4BD7"/>
    <w:rsid w:val="004D5705"/>
    <w:rsid w:val="004E5D40"/>
    <w:rsid w:val="004F455F"/>
    <w:rsid w:val="00504D3B"/>
    <w:rsid w:val="00507990"/>
    <w:rsid w:val="00515F48"/>
    <w:rsid w:val="00521D82"/>
    <w:rsid w:val="0052399A"/>
    <w:rsid w:val="00531140"/>
    <w:rsid w:val="00534CAB"/>
    <w:rsid w:val="00535A9C"/>
    <w:rsid w:val="005376BC"/>
    <w:rsid w:val="00547B28"/>
    <w:rsid w:val="00553C6E"/>
    <w:rsid w:val="00556355"/>
    <w:rsid w:val="00580B87"/>
    <w:rsid w:val="00583329"/>
    <w:rsid w:val="005852ED"/>
    <w:rsid w:val="00594C2F"/>
    <w:rsid w:val="0059502A"/>
    <w:rsid w:val="0059677B"/>
    <w:rsid w:val="00596C65"/>
    <w:rsid w:val="005A6488"/>
    <w:rsid w:val="005A756B"/>
    <w:rsid w:val="005B5050"/>
    <w:rsid w:val="005D0B57"/>
    <w:rsid w:val="005D1544"/>
    <w:rsid w:val="005D2272"/>
    <w:rsid w:val="005D256D"/>
    <w:rsid w:val="005D2F05"/>
    <w:rsid w:val="005D5DF1"/>
    <w:rsid w:val="005D6E5D"/>
    <w:rsid w:val="005E36A3"/>
    <w:rsid w:val="005E5B92"/>
    <w:rsid w:val="005F0A1F"/>
    <w:rsid w:val="005F191B"/>
    <w:rsid w:val="006060F5"/>
    <w:rsid w:val="00611A1E"/>
    <w:rsid w:val="006122E8"/>
    <w:rsid w:val="00614913"/>
    <w:rsid w:val="006167DA"/>
    <w:rsid w:val="006176B0"/>
    <w:rsid w:val="006177EE"/>
    <w:rsid w:val="0062420D"/>
    <w:rsid w:val="006242E8"/>
    <w:rsid w:val="00631D83"/>
    <w:rsid w:val="00645789"/>
    <w:rsid w:val="006465F3"/>
    <w:rsid w:val="00646B50"/>
    <w:rsid w:val="00651D43"/>
    <w:rsid w:val="00652F98"/>
    <w:rsid w:val="006530A4"/>
    <w:rsid w:val="00653D87"/>
    <w:rsid w:val="00655C22"/>
    <w:rsid w:val="0066701B"/>
    <w:rsid w:val="0068085D"/>
    <w:rsid w:val="0068437A"/>
    <w:rsid w:val="006976C3"/>
    <w:rsid w:val="006A0915"/>
    <w:rsid w:val="006A3408"/>
    <w:rsid w:val="006A40AC"/>
    <w:rsid w:val="006B4012"/>
    <w:rsid w:val="006B546B"/>
    <w:rsid w:val="006E05C2"/>
    <w:rsid w:val="006E3521"/>
    <w:rsid w:val="006F7FAF"/>
    <w:rsid w:val="00704B95"/>
    <w:rsid w:val="007059F3"/>
    <w:rsid w:val="00707FED"/>
    <w:rsid w:val="0072115A"/>
    <w:rsid w:val="00724ACC"/>
    <w:rsid w:val="007319CB"/>
    <w:rsid w:val="00731D96"/>
    <w:rsid w:val="00733464"/>
    <w:rsid w:val="007347E5"/>
    <w:rsid w:val="00736265"/>
    <w:rsid w:val="007409E0"/>
    <w:rsid w:val="00745382"/>
    <w:rsid w:val="007503D8"/>
    <w:rsid w:val="00764DE9"/>
    <w:rsid w:val="00765E89"/>
    <w:rsid w:val="007912B2"/>
    <w:rsid w:val="00795D2E"/>
    <w:rsid w:val="00797A48"/>
    <w:rsid w:val="007A02F8"/>
    <w:rsid w:val="007B25BA"/>
    <w:rsid w:val="007B2EDA"/>
    <w:rsid w:val="007B529F"/>
    <w:rsid w:val="007B5DCA"/>
    <w:rsid w:val="007B5FEA"/>
    <w:rsid w:val="007D4D2C"/>
    <w:rsid w:val="007E0029"/>
    <w:rsid w:val="007E40FC"/>
    <w:rsid w:val="007F2532"/>
    <w:rsid w:val="0080411F"/>
    <w:rsid w:val="00812A93"/>
    <w:rsid w:val="00814930"/>
    <w:rsid w:val="00824B8D"/>
    <w:rsid w:val="00827E29"/>
    <w:rsid w:val="00831E24"/>
    <w:rsid w:val="00843B9E"/>
    <w:rsid w:val="008453C9"/>
    <w:rsid w:val="00847825"/>
    <w:rsid w:val="00851FD6"/>
    <w:rsid w:val="0085523F"/>
    <w:rsid w:val="00857E17"/>
    <w:rsid w:val="008616CC"/>
    <w:rsid w:val="00865BFF"/>
    <w:rsid w:val="00867D4C"/>
    <w:rsid w:val="008835AB"/>
    <w:rsid w:val="008839D6"/>
    <w:rsid w:val="008937F0"/>
    <w:rsid w:val="008A26FE"/>
    <w:rsid w:val="008A393D"/>
    <w:rsid w:val="008B5D5E"/>
    <w:rsid w:val="008C1BEC"/>
    <w:rsid w:val="008C46C2"/>
    <w:rsid w:val="008C6208"/>
    <w:rsid w:val="008E6311"/>
    <w:rsid w:val="008F0856"/>
    <w:rsid w:val="00900FC5"/>
    <w:rsid w:val="00903442"/>
    <w:rsid w:val="00911FFB"/>
    <w:rsid w:val="00916A13"/>
    <w:rsid w:val="009202DB"/>
    <w:rsid w:val="0092149E"/>
    <w:rsid w:val="00925E67"/>
    <w:rsid w:val="00934108"/>
    <w:rsid w:val="009429F2"/>
    <w:rsid w:val="00944C07"/>
    <w:rsid w:val="00954EEC"/>
    <w:rsid w:val="009550A1"/>
    <w:rsid w:val="009604F2"/>
    <w:rsid w:val="00961E31"/>
    <w:rsid w:val="0097330F"/>
    <w:rsid w:val="0098146E"/>
    <w:rsid w:val="009841FA"/>
    <w:rsid w:val="0098424F"/>
    <w:rsid w:val="00984E10"/>
    <w:rsid w:val="0098626A"/>
    <w:rsid w:val="0099742A"/>
    <w:rsid w:val="009A330B"/>
    <w:rsid w:val="009C0A6B"/>
    <w:rsid w:val="009C505F"/>
    <w:rsid w:val="009D089F"/>
    <w:rsid w:val="009D20E4"/>
    <w:rsid w:val="009D2C8D"/>
    <w:rsid w:val="009D34EB"/>
    <w:rsid w:val="009D4662"/>
    <w:rsid w:val="009E19DF"/>
    <w:rsid w:val="009E2553"/>
    <w:rsid w:val="009E3FBC"/>
    <w:rsid w:val="009E4212"/>
    <w:rsid w:val="009E7404"/>
    <w:rsid w:val="009F41C6"/>
    <w:rsid w:val="00A00799"/>
    <w:rsid w:val="00A07BE7"/>
    <w:rsid w:val="00A11169"/>
    <w:rsid w:val="00A2138C"/>
    <w:rsid w:val="00A2558A"/>
    <w:rsid w:val="00A262AC"/>
    <w:rsid w:val="00A31E71"/>
    <w:rsid w:val="00A326A8"/>
    <w:rsid w:val="00A346FD"/>
    <w:rsid w:val="00A37FD1"/>
    <w:rsid w:val="00A468DA"/>
    <w:rsid w:val="00A477D6"/>
    <w:rsid w:val="00A61D5C"/>
    <w:rsid w:val="00A640C0"/>
    <w:rsid w:val="00A6552D"/>
    <w:rsid w:val="00A70D62"/>
    <w:rsid w:val="00A83111"/>
    <w:rsid w:val="00A85914"/>
    <w:rsid w:val="00AB1A23"/>
    <w:rsid w:val="00AB335F"/>
    <w:rsid w:val="00AB448A"/>
    <w:rsid w:val="00AB4E30"/>
    <w:rsid w:val="00AB658B"/>
    <w:rsid w:val="00AB6DA3"/>
    <w:rsid w:val="00AC15F1"/>
    <w:rsid w:val="00AC5135"/>
    <w:rsid w:val="00AF2BFB"/>
    <w:rsid w:val="00AF4144"/>
    <w:rsid w:val="00AF7D6C"/>
    <w:rsid w:val="00B024D1"/>
    <w:rsid w:val="00B026E7"/>
    <w:rsid w:val="00B1138C"/>
    <w:rsid w:val="00B14D12"/>
    <w:rsid w:val="00B14EBF"/>
    <w:rsid w:val="00B172FF"/>
    <w:rsid w:val="00B21B9D"/>
    <w:rsid w:val="00B21CCA"/>
    <w:rsid w:val="00B226A1"/>
    <w:rsid w:val="00B2354E"/>
    <w:rsid w:val="00B2386B"/>
    <w:rsid w:val="00B25F9E"/>
    <w:rsid w:val="00B300AC"/>
    <w:rsid w:val="00B450A7"/>
    <w:rsid w:val="00B46589"/>
    <w:rsid w:val="00B72C75"/>
    <w:rsid w:val="00B74301"/>
    <w:rsid w:val="00B95327"/>
    <w:rsid w:val="00B95356"/>
    <w:rsid w:val="00B9571C"/>
    <w:rsid w:val="00BA0355"/>
    <w:rsid w:val="00BA1377"/>
    <w:rsid w:val="00BB5D82"/>
    <w:rsid w:val="00BC3A36"/>
    <w:rsid w:val="00BC781E"/>
    <w:rsid w:val="00BD086C"/>
    <w:rsid w:val="00BD16AA"/>
    <w:rsid w:val="00BD28CD"/>
    <w:rsid w:val="00BD336D"/>
    <w:rsid w:val="00BD4FF5"/>
    <w:rsid w:val="00BE3327"/>
    <w:rsid w:val="00BE5173"/>
    <w:rsid w:val="00BF0B60"/>
    <w:rsid w:val="00BF42F2"/>
    <w:rsid w:val="00BF5155"/>
    <w:rsid w:val="00BF726A"/>
    <w:rsid w:val="00C0768A"/>
    <w:rsid w:val="00C2108F"/>
    <w:rsid w:val="00C219F0"/>
    <w:rsid w:val="00C22304"/>
    <w:rsid w:val="00C24602"/>
    <w:rsid w:val="00C267EB"/>
    <w:rsid w:val="00C3289F"/>
    <w:rsid w:val="00C4235E"/>
    <w:rsid w:val="00C45EDE"/>
    <w:rsid w:val="00C52B9E"/>
    <w:rsid w:val="00C54B67"/>
    <w:rsid w:val="00C67077"/>
    <w:rsid w:val="00C82DDA"/>
    <w:rsid w:val="00C830E5"/>
    <w:rsid w:val="00C90877"/>
    <w:rsid w:val="00C93AC4"/>
    <w:rsid w:val="00CA4044"/>
    <w:rsid w:val="00CB07C5"/>
    <w:rsid w:val="00CB26BF"/>
    <w:rsid w:val="00CB477E"/>
    <w:rsid w:val="00CB57F5"/>
    <w:rsid w:val="00CB72E1"/>
    <w:rsid w:val="00CD02C5"/>
    <w:rsid w:val="00CD149F"/>
    <w:rsid w:val="00CD287C"/>
    <w:rsid w:val="00CD46FB"/>
    <w:rsid w:val="00CD796A"/>
    <w:rsid w:val="00CD7D45"/>
    <w:rsid w:val="00CE0376"/>
    <w:rsid w:val="00CE13E3"/>
    <w:rsid w:val="00CE1D0E"/>
    <w:rsid w:val="00CF25DC"/>
    <w:rsid w:val="00CF2799"/>
    <w:rsid w:val="00D10784"/>
    <w:rsid w:val="00D13EF9"/>
    <w:rsid w:val="00D2082A"/>
    <w:rsid w:val="00D407B2"/>
    <w:rsid w:val="00D40AFF"/>
    <w:rsid w:val="00D41EC6"/>
    <w:rsid w:val="00D450B8"/>
    <w:rsid w:val="00D45C87"/>
    <w:rsid w:val="00D52EC2"/>
    <w:rsid w:val="00D622A7"/>
    <w:rsid w:val="00D64BB1"/>
    <w:rsid w:val="00D67D63"/>
    <w:rsid w:val="00D7453E"/>
    <w:rsid w:val="00D81836"/>
    <w:rsid w:val="00D85862"/>
    <w:rsid w:val="00DB14B4"/>
    <w:rsid w:val="00DB5EA6"/>
    <w:rsid w:val="00DC036F"/>
    <w:rsid w:val="00DC3309"/>
    <w:rsid w:val="00DD5622"/>
    <w:rsid w:val="00DD6C0C"/>
    <w:rsid w:val="00DE118B"/>
    <w:rsid w:val="00E00978"/>
    <w:rsid w:val="00E0216B"/>
    <w:rsid w:val="00E05564"/>
    <w:rsid w:val="00E23EE5"/>
    <w:rsid w:val="00E33139"/>
    <w:rsid w:val="00E43CB5"/>
    <w:rsid w:val="00E51969"/>
    <w:rsid w:val="00E5465B"/>
    <w:rsid w:val="00E7137C"/>
    <w:rsid w:val="00E745AB"/>
    <w:rsid w:val="00E85CE9"/>
    <w:rsid w:val="00E96203"/>
    <w:rsid w:val="00EB145C"/>
    <w:rsid w:val="00EB3E91"/>
    <w:rsid w:val="00EB4D9D"/>
    <w:rsid w:val="00EC3C97"/>
    <w:rsid w:val="00EC41A9"/>
    <w:rsid w:val="00ED65EF"/>
    <w:rsid w:val="00EE0EF4"/>
    <w:rsid w:val="00EE5837"/>
    <w:rsid w:val="00EF48F5"/>
    <w:rsid w:val="00F1170F"/>
    <w:rsid w:val="00F31864"/>
    <w:rsid w:val="00F31AE1"/>
    <w:rsid w:val="00F3234B"/>
    <w:rsid w:val="00F3699A"/>
    <w:rsid w:val="00F4565B"/>
    <w:rsid w:val="00F51EA7"/>
    <w:rsid w:val="00F53589"/>
    <w:rsid w:val="00F549B3"/>
    <w:rsid w:val="00F56480"/>
    <w:rsid w:val="00F565A4"/>
    <w:rsid w:val="00F5702F"/>
    <w:rsid w:val="00F571DF"/>
    <w:rsid w:val="00F61970"/>
    <w:rsid w:val="00F62A16"/>
    <w:rsid w:val="00F6316B"/>
    <w:rsid w:val="00F72DB8"/>
    <w:rsid w:val="00F7426E"/>
    <w:rsid w:val="00F767C8"/>
    <w:rsid w:val="00F76F92"/>
    <w:rsid w:val="00F91A18"/>
    <w:rsid w:val="00FB0DBB"/>
    <w:rsid w:val="00FC21E2"/>
    <w:rsid w:val="00FC5BF8"/>
    <w:rsid w:val="00FE07D5"/>
    <w:rsid w:val="00FE37DD"/>
    <w:rsid w:val="00FE7BD1"/>
    <w:rsid w:val="00FF0171"/>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A155"/>
  <w15:docId w15:val="{826ED1F8-6388-4D57-87B3-8C952F9A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30"/>
    <w:pPr>
      <w:widowControl w:val="0"/>
      <w:spacing w:after="0" w:line="240" w:lineRule="auto"/>
    </w:pPr>
    <w:rPr>
      <w:rFonts w:ascii="Courier New" w:eastAsia="Times New Roman" w:hAnsi="Courier New" w:cs="Times New Roman"/>
      <w:sz w:val="20"/>
      <w:szCs w:val="20"/>
      <w:lang w:val="ru-RU" w:eastAsia="de-DE"/>
    </w:rPr>
  </w:style>
  <w:style w:type="paragraph" w:styleId="Heading7">
    <w:name w:val="heading 7"/>
    <w:basedOn w:val="Normal"/>
    <w:next w:val="Normal"/>
    <w:link w:val="Heading7Char"/>
    <w:uiPriority w:val="99"/>
    <w:qFormat/>
    <w:rsid w:val="00A37FD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A37FD1"/>
    <w:rPr>
      <w:rFonts w:ascii="Calibri" w:eastAsia="Times New Roman" w:hAnsi="Calibri" w:cs="Times New Roman"/>
      <w:sz w:val="24"/>
      <w:szCs w:val="24"/>
      <w:lang w:val="ru-RU" w:eastAsia="de-DE"/>
    </w:rPr>
  </w:style>
  <w:style w:type="table" w:styleId="TableGrid">
    <w:name w:val="Table Grid"/>
    <w:basedOn w:val="TableNormal"/>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Normal"/>
    <w:next w:val="Normal"/>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ListParagraph">
    <w:name w:val="List Paragraph"/>
    <w:aliases w:val="Table/Figure Heading,List Bulet"/>
    <w:basedOn w:val="Normal"/>
    <w:link w:val="ListParagraphChar"/>
    <w:uiPriority w:val="34"/>
    <w:qFormat/>
    <w:rsid w:val="00A37FD1"/>
    <w:pPr>
      <w:ind w:left="720"/>
      <w:contextualSpacing/>
    </w:pPr>
  </w:style>
  <w:style w:type="character" w:styleId="Hyperlink">
    <w:name w:val="Hyperlink"/>
    <w:basedOn w:val="DefaultParagraphFont"/>
    <w:uiPriority w:val="99"/>
    <w:rsid w:val="00A37FD1"/>
    <w:rPr>
      <w:rFonts w:cs="Times New Roman"/>
      <w:color w:val="0000FF"/>
      <w:u w:val="single"/>
    </w:rPr>
  </w:style>
  <w:style w:type="paragraph" w:styleId="Header">
    <w:name w:val="header"/>
    <w:basedOn w:val="Normal"/>
    <w:link w:val="HeaderChar"/>
    <w:uiPriority w:val="99"/>
    <w:unhideWhenUsed/>
    <w:rsid w:val="00A37FD1"/>
    <w:pPr>
      <w:tabs>
        <w:tab w:val="center" w:pos="4680"/>
        <w:tab w:val="right" w:pos="9360"/>
      </w:tabs>
    </w:pPr>
  </w:style>
  <w:style w:type="character" w:customStyle="1" w:styleId="HeaderChar">
    <w:name w:val="Header Char"/>
    <w:basedOn w:val="DefaultParagraphFont"/>
    <w:link w:val="Header"/>
    <w:uiPriority w:val="99"/>
    <w:rsid w:val="00A37FD1"/>
    <w:rPr>
      <w:rFonts w:ascii="Courier New" w:eastAsia="Times New Roman" w:hAnsi="Courier New" w:cs="Times New Roman"/>
      <w:sz w:val="20"/>
      <w:szCs w:val="20"/>
      <w:lang w:val="ru-RU" w:eastAsia="de-DE"/>
    </w:rPr>
  </w:style>
  <w:style w:type="paragraph" w:styleId="BalloonText">
    <w:name w:val="Balloon Text"/>
    <w:basedOn w:val="Normal"/>
    <w:link w:val="BalloonTextChar"/>
    <w:uiPriority w:val="99"/>
    <w:semiHidden/>
    <w:unhideWhenUsed/>
    <w:rsid w:val="00580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87"/>
    <w:rPr>
      <w:rFonts w:ascii="Segoe UI" w:eastAsia="Times New Roman" w:hAnsi="Segoe UI" w:cs="Segoe UI"/>
      <w:sz w:val="18"/>
      <w:szCs w:val="18"/>
      <w:lang w:val="ru-RU" w:eastAsia="de-DE"/>
    </w:rPr>
  </w:style>
  <w:style w:type="paragraph" w:styleId="Footer">
    <w:name w:val="footer"/>
    <w:basedOn w:val="Normal"/>
    <w:link w:val="FooterChar"/>
    <w:uiPriority w:val="99"/>
    <w:unhideWhenUsed/>
    <w:rsid w:val="004747A9"/>
    <w:pPr>
      <w:tabs>
        <w:tab w:val="center" w:pos="4677"/>
        <w:tab w:val="right" w:pos="9355"/>
      </w:tabs>
    </w:pPr>
  </w:style>
  <w:style w:type="character" w:customStyle="1" w:styleId="FooterChar">
    <w:name w:val="Footer Char"/>
    <w:basedOn w:val="DefaultParagraphFont"/>
    <w:link w:val="Footer"/>
    <w:uiPriority w:val="99"/>
    <w:rsid w:val="004747A9"/>
    <w:rPr>
      <w:rFonts w:ascii="Courier New" w:eastAsia="Times New Roman" w:hAnsi="Courier New" w:cs="Times New Roman"/>
      <w:sz w:val="20"/>
      <w:szCs w:val="20"/>
      <w:lang w:val="ru-RU" w:eastAsia="de-DE"/>
    </w:rPr>
  </w:style>
  <w:style w:type="character" w:styleId="CommentReference">
    <w:name w:val="annotation reference"/>
    <w:basedOn w:val="DefaultParagraphFont"/>
    <w:uiPriority w:val="99"/>
    <w:semiHidden/>
    <w:unhideWhenUsed/>
    <w:rsid w:val="00A85914"/>
    <w:rPr>
      <w:sz w:val="16"/>
      <w:szCs w:val="16"/>
    </w:rPr>
  </w:style>
  <w:style w:type="paragraph" w:styleId="CommentText">
    <w:name w:val="annotation text"/>
    <w:basedOn w:val="Normal"/>
    <w:link w:val="CommentTextChar"/>
    <w:uiPriority w:val="99"/>
    <w:unhideWhenUsed/>
    <w:rsid w:val="00A85914"/>
  </w:style>
  <w:style w:type="character" w:customStyle="1" w:styleId="CommentTextChar">
    <w:name w:val="Comment Text Char"/>
    <w:basedOn w:val="DefaultParagraphFont"/>
    <w:link w:val="CommentText"/>
    <w:uiPriority w:val="99"/>
    <w:rsid w:val="00A85914"/>
    <w:rPr>
      <w:rFonts w:ascii="Courier New" w:eastAsia="Times New Roman" w:hAnsi="Courier New" w:cs="Times New Roman"/>
      <w:sz w:val="20"/>
      <w:szCs w:val="20"/>
      <w:lang w:val="ru-RU" w:eastAsia="de-DE"/>
    </w:rPr>
  </w:style>
  <w:style w:type="paragraph" w:styleId="CommentSubject">
    <w:name w:val="annotation subject"/>
    <w:basedOn w:val="CommentText"/>
    <w:next w:val="CommentText"/>
    <w:link w:val="CommentSubjectChar"/>
    <w:uiPriority w:val="99"/>
    <w:semiHidden/>
    <w:unhideWhenUsed/>
    <w:rsid w:val="00A85914"/>
    <w:rPr>
      <w:b/>
      <w:bCs/>
    </w:rPr>
  </w:style>
  <w:style w:type="character" w:customStyle="1" w:styleId="CommentSubjectChar">
    <w:name w:val="Comment Subject Char"/>
    <w:basedOn w:val="CommentTextChar"/>
    <w:link w:val="CommentSubject"/>
    <w:uiPriority w:val="99"/>
    <w:semiHidden/>
    <w:rsid w:val="00A85914"/>
    <w:rPr>
      <w:rFonts w:ascii="Courier New" w:eastAsia="Times New Roman" w:hAnsi="Courier New" w:cs="Times New Roman"/>
      <w:b/>
      <w:bCs/>
      <w:sz w:val="20"/>
      <w:szCs w:val="20"/>
      <w:lang w:val="ru-RU" w:eastAsia="de-DE"/>
    </w:rPr>
  </w:style>
  <w:style w:type="paragraph" w:styleId="Revision">
    <w:name w:val="Revision"/>
    <w:hidden/>
    <w:uiPriority w:val="99"/>
    <w:semiHidden/>
    <w:rsid w:val="00847825"/>
    <w:pPr>
      <w:spacing w:after="0" w:line="240" w:lineRule="auto"/>
    </w:pPr>
    <w:rPr>
      <w:rFonts w:ascii="Courier New" w:eastAsia="Times New Roman" w:hAnsi="Courier New" w:cs="Times New Roman"/>
      <w:sz w:val="20"/>
      <w:szCs w:val="20"/>
      <w:lang w:val="ru-RU" w:eastAsia="de-D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aliases w:val="Table/Figure Heading Char,List Bulet Char"/>
    <w:basedOn w:val="DefaultParagraphFont"/>
    <w:link w:val="ListParagraph"/>
    <w:uiPriority w:val="34"/>
    <w:rsid w:val="002E6217"/>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4473">
      <w:bodyDiv w:val="1"/>
      <w:marLeft w:val="0"/>
      <w:marRight w:val="0"/>
      <w:marTop w:val="0"/>
      <w:marBottom w:val="0"/>
      <w:divBdr>
        <w:top w:val="none" w:sz="0" w:space="0" w:color="auto"/>
        <w:left w:val="none" w:sz="0" w:space="0" w:color="auto"/>
        <w:bottom w:val="none" w:sz="0" w:space="0" w:color="auto"/>
        <w:right w:val="none" w:sz="0" w:space="0" w:color="auto"/>
      </w:divBdr>
    </w:div>
    <w:div w:id="541791645">
      <w:bodyDiv w:val="1"/>
      <w:marLeft w:val="0"/>
      <w:marRight w:val="0"/>
      <w:marTop w:val="0"/>
      <w:marBottom w:val="0"/>
      <w:divBdr>
        <w:top w:val="none" w:sz="0" w:space="0" w:color="auto"/>
        <w:left w:val="none" w:sz="0" w:space="0" w:color="auto"/>
        <w:bottom w:val="none" w:sz="0" w:space="0" w:color="auto"/>
        <w:right w:val="none" w:sz="0" w:space="0" w:color="auto"/>
      </w:divBdr>
    </w:div>
    <w:div w:id="560598694">
      <w:bodyDiv w:val="1"/>
      <w:marLeft w:val="0"/>
      <w:marRight w:val="0"/>
      <w:marTop w:val="0"/>
      <w:marBottom w:val="0"/>
      <w:divBdr>
        <w:top w:val="none" w:sz="0" w:space="0" w:color="auto"/>
        <w:left w:val="none" w:sz="0" w:space="0" w:color="auto"/>
        <w:bottom w:val="none" w:sz="0" w:space="0" w:color="auto"/>
        <w:right w:val="none" w:sz="0" w:space="0" w:color="auto"/>
      </w:divBdr>
    </w:div>
    <w:div w:id="1569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hyperlink" Target="mailto:alina.asanakunova@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gaiym.mamatova@helveta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latsulton.dorgabekova@akd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gaiym.mamatova@helvetas.org" TargetMode="External"/><Relationship Id="rId4" Type="http://schemas.openxmlformats.org/officeDocument/2006/relationships/settings" Target="settings.xml"/><Relationship Id="rId9" Type="http://schemas.openxmlformats.org/officeDocument/2006/relationships/hyperlink" Target="mailto:alina.asanakunova@helvetas.org" TargetMode="External"/><Relationship Id="rId14" Type="http://schemas.openxmlformats.org/officeDocument/2006/relationships/hyperlink" Target="mailto:begaiym.mamatova@helvet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3620-1F9E-4CBF-BAB9-381B9EA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Begaiym Mamatova</cp:lastModifiedBy>
  <cp:revision>2</cp:revision>
  <cp:lastPrinted>2024-02-19T05:25:00Z</cp:lastPrinted>
  <dcterms:created xsi:type="dcterms:W3CDTF">2024-02-19T09:00:00Z</dcterms:created>
  <dcterms:modified xsi:type="dcterms:W3CDTF">2024-02-19T09:00:00Z</dcterms:modified>
</cp:coreProperties>
</file>