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37" w:rsidRDefault="00CB3037" w:rsidP="00CB3037">
      <w:pPr>
        <w:jc w:val="center"/>
        <w:rPr>
          <w:b/>
          <w:sz w:val="28"/>
          <w:szCs w:val="28"/>
          <w:lang w:val="ky-KG"/>
        </w:rPr>
      </w:pPr>
      <w:r w:rsidRPr="00C73052">
        <w:rPr>
          <w:b/>
          <w:sz w:val="28"/>
          <w:szCs w:val="28"/>
          <w:lang w:val="ky-KG"/>
        </w:rPr>
        <w:t xml:space="preserve">Технические спецификации </w:t>
      </w:r>
    </w:p>
    <w:p w:rsidR="00A32561" w:rsidRPr="00C73052" w:rsidRDefault="00A32561" w:rsidP="00CB3037">
      <w:pPr>
        <w:jc w:val="center"/>
        <w:rPr>
          <w:b/>
          <w:sz w:val="28"/>
          <w:szCs w:val="28"/>
          <w:lang w:val="ky-KG"/>
        </w:rPr>
      </w:pPr>
    </w:p>
    <w:p w:rsidR="009620D1" w:rsidRPr="004033F3" w:rsidRDefault="00A32561" w:rsidP="009620D1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Лот </w:t>
      </w:r>
      <w:r w:rsidR="00913110">
        <w:rPr>
          <w:b/>
          <w:bCs/>
          <w:iCs/>
          <w:sz w:val="28"/>
          <w:szCs w:val="28"/>
          <w:u w:val="single"/>
        </w:rPr>
        <w:t>4</w:t>
      </w:r>
      <w:r w:rsidR="00A91FB9" w:rsidRPr="00C73052">
        <w:rPr>
          <w:b/>
          <w:bCs/>
          <w:iCs/>
          <w:sz w:val="28"/>
          <w:szCs w:val="28"/>
          <w:u w:val="single"/>
        </w:rPr>
        <w:t xml:space="preserve">. </w:t>
      </w:r>
      <w:r w:rsidR="009620D1" w:rsidRPr="004033F3">
        <w:rPr>
          <w:b/>
          <w:bCs/>
          <w:iCs/>
          <w:sz w:val="28"/>
          <w:szCs w:val="28"/>
          <w:u w:val="single"/>
        </w:rPr>
        <w:t>Анализатор молока</w:t>
      </w:r>
    </w:p>
    <w:p w:rsidR="009620D1" w:rsidRDefault="009620D1" w:rsidP="009620D1">
      <w:pPr>
        <w:ind w:left="284" w:right="244" w:firstLine="709"/>
        <w:jc w:val="center"/>
        <w:rPr>
          <w:iCs/>
          <w:sz w:val="28"/>
          <w:szCs w:val="28"/>
        </w:rPr>
      </w:pPr>
    </w:p>
    <w:tbl>
      <w:tblPr>
        <w:tblW w:w="98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02"/>
        <w:gridCol w:w="5603"/>
      </w:tblGrid>
      <w:tr w:rsidR="009620D1" w:rsidRPr="00F352E2" w:rsidTr="009620D1">
        <w:trPr>
          <w:trHeight w:val="591"/>
        </w:trPr>
        <w:tc>
          <w:tcPr>
            <w:tcW w:w="551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2E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702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2E2">
              <w:rPr>
                <w:rFonts w:eastAsia="Calibri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603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2E2">
              <w:rPr>
                <w:rFonts w:eastAsia="Calibri"/>
                <w:b/>
                <w:sz w:val="24"/>
                <w:szCs w:val="24"/>
              </w:rPr>
              <w:t>Параметры</w:t>
            </w:r>
          </w:p>
        </w:tc>
      </w:tr>
      <w:tr w:rsidR="009620D1" w:rsidRPr="00F352E2" w:rsidTr="009620D1">
        <w:tc>
          <w:tcPr>
            <w:tcW w:w="551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02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ind w:left="-123" w:firstLine="123"/>
              <w:rPr>
                <w:rFonts w:eastAsia="Calibri"/>
                <w:sz w:val="24"/>
                <w:szCs w:val="24"/>
              </w:rPr>
            </w:pPr>
            <w:r w:rsidRPr="00F352E2">
              <w:rPr>
                <w:kern w:val="36"/>
                <w:sz w:val="24"/>
                <w:szCs w:val="24"/>
              </w:rPr>
              <w:t xml:space="preserve">Анализатор молока </w:t>
            </w:r>
            <w:r w:rsidRPr="00F352E2">
              <w:rPr>
                <w:i/>
                <w:kern w:val="36"/>
                <w:sz w:val="24"/>
                <w:szCs w:val="24"/>
              </w:rPr>
              <w:t>(запрограммирована для коровьего молока)</w:t>
            </w:r>
          </w:p>
        </w:tc>
        <w:tc>
          <w:tcPr>
            <w:tcW w:w="5603" w:type="dxa"/>
            <w:shd w:val="clear" w:color="auto" w:fill="auto"/>
          </w:tcPr>
          <w:p w:rsidR="009620D1" w:rsidRPr="00F352E2" w:rsidRDefault="009620D1" w:rsidP="00A67730">
            <w:pPr>
              <w:rPr>
                <w:color w:val="333333"/>
                <w:sz w:val="24"/>
                <w:szCs w:val="24"/>
              </w:rPr>
            </w:pPr>
            <w:r w:rsidRPr="00F352E2">
              <w:rPr>
                <w:color w:val="000000"/>
                <w:sz w:val="24"/>
                <w:szCs w:val="24"/>
              </w:rPr>
              <w:t>Скорость измерения не менее 40 проб в час, включая очистку.</w:t>
            </w:r>
            <w:r w:rsidRPr="00F352E2">
              <w:rPr>
                <w:color w:val="333333"/>
                <w:sz w:val="24"/>
                <w:szCs w:val="24"/>
              </w:rPr>
              <w:t xml:space="preserve"> </w:t>
            </w:r>
          </w:p>
          <w:p w:rsidR="009620D1" w:rsidRPr="00F352E2" w:rsidRDefault="009620D1" w:rsidP="00A67730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F352E2">
              <w:rPr>
                <w:color w:val="333333"/>
                <w:sz w:val="24"/>
                <w:szCs w:val="24"/>
              </w:rPr>
              <w:t>Вр</w:t>
            </w:r>
            <w:bookmarkStart w:id="0" w:name="_GoBack"/>
            <w:bookmarkEnd w:id="0"/>
            <w:r w:rsidRPr="00F352E2">
              <w:rPr>
                <w:color w:val="333333"/>
                <w:sz w:val="24"/>
                <w:szCs w:val="24"/>
              </w:rPr>
              <w:t>емя анализа одной пробы 60 – 70 секунд.</w:t>
            </w:r>
          </w:p>
          <w:p w:rsidR="009620D1" w:rsidRPr="00F352E2" w:rsidRDefault="009620D1" w:rsidP="00A67730">
            <w:pPr>
              <w:rPr>
                <w:color w:val="333333"/>
                <w:sz w:val="24"/>
                <w:szCs w:val="24"/>
              </w:rPr>
            </w:pPr>
            <w:proofErr w:type="gramStart"/>
            <w:r w:rsidRPr="00F352E2">
              <w:rPr>
                <w:rFonts w:eastAsia="Calibri"/>
                <w:sz w:val="24"/>
                <w:szCs w:val="24"/>
              </w:rPr>
              <w:t>Напряжение:</w:t>
            </w:r>
            <w:r w:rsidRPr="00F352E2">
              <w:rPr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F352E2">
              <w:rPr>
                <w:color w:val="333333"/>
                <w:sz w:val="24"/>
                <w:szCs w:val="24"/>
              </w:rPr>
              <w:t xml:space="preserve">220 В </w:t>
            </w:r>
          </w:p>
          <w:p w:rsidR="009620D1" w:rsidRPr="00F352E2" w:rsidRDefault="009620D1" w:rsidP="00A67730">
            <w:pPr>
              <w:rPr>
                <w:color w:val="333333"/>
                <w:sz w:val="24"/>
                <w:szCs w:val="24"/>
              </w:rPr>
            </w:pPr>
          </w:p>
          <w:p w:rsidR="009620D1" w:rsidRPr="00F352E2" w:rsidRDefault="009620D1" w:rsidP="00A67730">
            <w:pPr>
              <w:spacing w:line="276" w:lineRule="auto"/>
              <w:rPr>
                <w:color w:val="333333"/>
                <w:sz w:val="24"/>
                <w:szCs w:val="24"/>
              </w:rPr>
            </w:pPr>
            <w:r w:rsidRPr="00F352E2">
              <w:rPr>
                <w:color w:val="333333"/>
                <w:sz w:val="24"/>
                <w:szCs w:val="24"/>
              </w:rPr>
              <w:t xml:space="preserve">Мощность: 25-35 Вт </w:t>
            </w:r>
          </w:p>
          <w:p w:rsidR="009620D1" w:rsidRPr="00F352E2" w:rsidRDefault="009620D1" w:rsidP="00A6773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352E2">
              <w:rPr>
                <w:rFonts w:eastAsia="Calibri"/>
                <w:color w:val="000000"/>
                <w:sz w:val="24"/>
                <w:szCs w:val="24"/>
              </w:rPr>
              <w:t xml:space="preserve">Объем пробы молока для исследования ~ </w:t>
            </w:r>
            <w:r w:rsidRPr="00F352E2">
              <w:rPr>
                <w:color w:val="000000"/>
                <w:sz w:val="24"/>
                <w:szCs w:val="24"/>
              </w:rPr>
              <w:t>8-12 мл</w:t>
            </w:r>
          </w:p>
          <w:p w:rsidR="009620D1" w:rsidRPr="00F352E2" w:rsidRDefault="009620D1" w:rsidP="00A67730">
            <w:pPr>
              <w:spacing w:before="240" w:line="276" w:lineRule="auto"/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Анализатор должен выдавать результаты по следующим параметрам:</w:t>
            </w:r>
          </w:p>
          <w:p w:rsidR="009620D1" w:rsidRPr="00F352E2" w:rsidRDefault="009620D1" w:rsidP="00A677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0"/>
              <w:contextualSpacing/>
              <w:rPr>
                <w:sz w:val="24"/>
                <w:szCs w:val="24"/>
              </w:rPr>
            </w:pPr>
            <w:r w:rsidRPr="00F352E2">
              <w:rPr>
                <w:sz w:val="24"/>
                <w:szCs w:val="24"/>
              </w:rPr>
              <w:t xml:space="preserve">Плотность (от </w:t>
            </w:r>
            <w:r w:rsidRPr="00F352E2">
              <w:rPr>
                <w:rFonts w:eastAsia="Calibri"/>
                <w:sz w:val="24"/>
                <w:szCs w:val="24"/>
              </w:rPr>
              <w:t>1000 до 1150 кг/м3)</w:t>
            </w:r>
          </w:p>
          <w:p w:rsidR="009620D1" w:rsidRPr="00F352E2" w:rsidRDefault="009620D1" w:rsidP="00A677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52E2">
              <w:rPr>
                <w:sz w:val="24"/>
                <w:szCs w:val="24"/>
              </w:rPr>
              <w:t>Жир</w:t>
            </w:r>
            <w:r w:rsidRPr="00F352E2">
              <w:rPr>
                <w:sz w:val="24"/>
                <w:szCs w:val="24"/>
                <w:lang w:val="en-US"/>
              </w:rPr>
              <w:t xml:space="preserve"> (0</w:t>
            </w:r>
            <w:r w:rsidRPr="00F352E2">
              <w:rPr>
                <w:sz w:val="24"/>
                <w:szCs w:val="24"/>
              </w:rPr>
              <w:t>,1</w:t>
            </w:r>
            <w:r w:rsidRPr="00F352E2">
              <w:rPr>
                <w:sz w:val="24"/>
                <w:szCs w:val="24"/>
                <w:lang w:val="en-US"/>
              </w:rPr>
              <w:t xml:space="preserve"> – 10,</w:t>
            </w:r>
            <w:r w:rsidRPr="00F352E2">
              <w:rPr>
                <w:sz w:val="24"/>
                <w:szCs w:val="24"/>
              </w:rPr>
              <w:t>0</w:t>
            </w:r>
            <w:r w:rsidRPr="00F352E2">
              <w:rPr>
                <w:rFonts w:eastAsia="Calibri"/>
                <w:sz w:val="24"/>
                <w:szCs w:val="24"/>
              </w:rPr>
              <w:t xml:space="preserve">%, </w:t>
            </w:r>
            <w:r w:rsidRPr="00F352E2">
              <w:rPr>
                <w:rFonts w:eastAsia="Calibri"/>
                <w:sz w:val="24"/>
                <w:szCs w:val="24"/>
                <w:lang w:val="en-US"/>
              </w:rPr>
              <w:t>±</w:t>
            </w:r>
            <w:r w:rsidRPr="00F352E2">
              <w:rPr>
                <w:sz w:val="24"/>
                <w:szCs w:val="24"/>
              </w:rPr>
              <w:t>0,1%</w:t>
            </w:r>
            <w:r w:rsidRPr="00F352E2">
              <w:rPr>
                <w:sz w:val="24"/>
                <w:szCs w:val="24"/>
                <w:lang w:val="en-US"/>
              </w:rPr>
              <w:t>)</w:t>
            </w:r>
          </w:p>
          <w:p w:rsidR="009620D1" w:rsidRPr="00F352E2" w:rsidRDefault="009620D1" w:rsidP="00A677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52E2">
              <w:rPr>
                <w:sz w:val="24"/>
                <w:szCs w:val="24"/>
              </w:rPr>
              <w:t>Белок (</w:t>
            </w:r>
            <w:r w:rsidRPr="00F352E2">
              <w:rPr>
                <w:rFonts w:eastAsia="Calibri"/>
                <w:sz w:val="24"/>
                <w:szCs w:val="24"/>
              </w:rPr>
              <w:t xml:space="preserve">2 - 15%, </w:t>
            </w:r>
            <w:r w:rsidRPr="00F352E2">
              <w:rPr>
                <w:rFonts w:eastAsia="Calibri"/>
                <w:sz w:val="24"/>
                <w:szCs w:val="24"/>
                <w:lang w:val="en-US"/>
              </w:rPr>
              <w:t>±</w:t>
            </w:r>
            <w:r w:rsidRPr="00F352E2">
              <w:rPr>
                <w:sz w:val="24"/>
                <w:szCs w:val="24"/>
              </w:rPr>
              <w:t>0,15%</w:t>
            </w:r>
            <w:r w:rsidRPr="00F352E2">
              <w:rPr>
                <w:sz w:val="24"/>
                <w:szCs w:val="24"/>
                <w:lang w:val="en-US"/>
              </w:rPr>
              <w:t>)</w:t>
            </w:r>
          </w:p>
          <w:p w:rsidR="009620D1" w:rsidRPr="00F352E2" w:rsidRDefault="009620D1" w:rsidP="00A677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 xml:space="preserve">Добавленная вода (0-70%, </w:t>
            </w:r>
            <w:r w:rsidRPr="00F352E2">
              <w:rPr>
                <w:rFonts w:eastAsia="Calibri"/>
                <w:sz w:val="24"/>
                <w:szCs w:val="24"/>
                <w:lang w:val="en-US"/>
              </w:rPr>
              <w:t>±</w:t>
            </w:r>
            <w:r w:rsidRPr="00F352E2">
              <w:rPr>
                <w:sz w:val="24"/>
                <w:szCs w:val="24"/>
              </w:rPr>
              <w:t>0,3%</w:t>
            </w:r>
            <w:r w:rsidRPr="00F352E2">
              <w:rPr>
                <w:sz w:val="24"/>
                <w:szCs w:val="24"/>
                <w:lang w:val="en-US"/>
              </w:rPr>
              <w:t>)</w:t>
            </w:r>
          </w:p>
          <w:p w:rsidR="009620D1" w:rsidRPr="00F352E2" w:rsidRDefault="009620D1" w:rsidP="00A677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 xml:space="preserve">СОМО (3 - 10%, </w:t>
            </w:r>
            <w:r w:rsidRPr="00F352E2">
              <w:rPr>
                <w:rFonts w:eastAsia="Calibri"/>
                <w:sz w:val="24"/>
                <w:szCs w:val="24"/>
                <w:lang w:val="en-US"/>
              </w:rPr>
              <w:t>±</w:t>
            </w:r>
            <w:r w:rsidRPr="00F352E2">
              <w:rPr>
                <w:sz w:val="24"/>
                <w:szCs w:val="24"/>
              </w:rPr>
              <w:t>0,15%</w:t>
            </w:r>
            <w:r w:rsidRPr="00F352E2">
              <w:rPr>
                <w:sz w:val="24"/>
                <w:szCs w:val="24"/>
                <w:lang w:val="en-US"/>
              </w:rPr>
              <w:t>)</w:t>
            </w:r>
          </w:p>
          <w:p w:rsidR="009620D1" w:rsidRPr="00F352E2" w:rsidRDefault="009620D1" w:rsidP="00A677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spacing w:before="240" w:line="276" w:lineRule="auto"/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Также прибор должен определять содержание лактозы, соли, а также, температуру образца.</w:t>
            </w:r>
          </w:p>
        </w:tc>
      </w:tr>
      <w:tr w:rsidR="009620D1" w:rsidRPr="00F352E2" w:rsidTr="009620D1">
        <w:tc>
          <w:tcPr>
            <w:tcW w:w="551" w:type="dxa"/>
            <w:shd w:val="clear" w:color="auto" w:fill="auto"/>
          </w:tcPr>
          <w:p w:rsidR="009620D1" w:rsidRPr="00F352E2" w:rsidRDefault="009620D1" w:rsidP="00A67730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Принтер для анализатора молока</w:t>
            </w:r>
          </w:p>
        </w:tc>
        <w:tc>
          <w:tcPr>
            <w:tcW w:w="5603" w:type="dxa"/>
            <w:shd w:val="clear" w:color="auto" w:fill="auto"/>
          </w:tcPr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Портативный и компактный для использования на приемных пунктах или для выезда</w:t>
            </w: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Простота в использовании, управлении и настройке</w:t>
            </w: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Меню на русском языке</w:t>
            </w: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Небольшой объем пробы для исследования (не более 10 мл)</w:t>
            </w: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Наличие защиты от перепадов напряжения</w:t>
            </w: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</w:p>
          <w:p w:rsidR="009620D1" w:rsidRPr="00F352E2" w:rsidRDefault="009620D1" w:rsidP="00A67730">
            <w:pPr>
              <w:rPr>
                <w:rFonts w:eastAsia="Calibri"/>
                <w:sz w:val="24"/>
                <w:szCs w:val="24"/>
              </w:rPr>
            </w:pPr>
            <w:r w:rsidRPr="00F352E2">
              <w:rPr>
                <w:rFonts w:eastAsia="Calibri"/>
                <w:sz w:val="24"/>
                <w:szCs w:val="24"/>
              </w:rPr>
              <w:t>Передача данных через USB</w:t>
            </w:r>
          </w:p>
        </w:tc>
      </w:tr>
    </w:tbl>
    <w:p w:rsidR="009620D1" w:rsidRDefault="009620D1" w:rsidP="009620D1">
      <w:pPr>
        <w:ind w:left="284" w:right="244" w:firstLine="709"/>
        <w:jc w:val="center"/>
        <w:rPr>
          <w:iCs/>
          <w:sz w:val="28"/>
          <w:szCs w:val="28"/>
        </w:rPr>
      </w:pPr>
    </w:p>
    <w:p w:rsidR="009620D1" w:rsidRDefault="009620D1" w:rsidP="009620D1"/>
    <w:p w:rsidR="003C2CE5" w:rsidRDefault="003C2CE5" w:rsidP="009620D1">
      <w:pPr>
        <w:ind w:right="244"/>
        <w:jc w:val="both"/>
      </w:pPr>
    </w:p>
    <w:p w:rsidR="00CB3037" w:rsidRDefault="00CB3037" w:rsidP="00A91FB9">
      <w:pPr>
        <w:ind w:right="244"/>
        <w:jc w:val="both"/>
        <w:rPr>
          <w:b/>
          <w:bCs/>
          <w:iCs/>
          <w:sz w:val="28"/>
          <w:szCs w:val="28"/>
          <w:u w:val="single"/>
        </w:rPr>
      </w:pPr>
    </w:p>
    <w:sectPr w:rsidR="00CB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6BBF"/>
    <w:multiLevelType w:val="hybridMultilevel"/>
    <w:tmpl w:val="751E7160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37"/>
    <w:rsid w:val="003C2CE5"/>
    <w:rsid w:val="004060CA"/>
    <w:rsid w:val="007033E1"/>
    <w:rsid w:val="00913110"/>
    <w:rsid w:val="009620D1"/>
    <w:rsid w:val="00A151FC"/>
    <w:rsid w:val="00A32561"/>
    <w:rsid w:val="00A91FB9"/>
    <w:rsid w:val="00CB3037"/>
    <w:rsid w:val="00E518B1"/>
    <w:rsid w:val="00F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68D"/>
  <w15:chartTrackingRefBased/>
  <w15:docId w15:val="{7DF76B4C-8B97-4220-AA12-8465F97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2CE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2024-03-07T03:57:00Z</dcterms:created>
  <dcterms:modified xsi:type="dcterms:W3CDTF">2024-03-07T04:06:00Z</dcterms:modified>
</cp:coreProperties>
</file>