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0FF8" w14:textId="77777777" w:rsidR="00D22B8B" w:rsidRDefault="00D22B8B" w:rsidP="00D22B8B">
      <w:pPr>
        <w:jc w:val="center"/>
        <w:rPr>
          <w:rFonts w:ascii="Calibri" w:hAnsi="Calibri" w:cs="Calibri"/>
          <w:b/>
          <w:sz w:val="32"/>
          <w:szCs w:val="32"/>
          <w:lang w:val="en-US" w:eastAsia="ru-RU"/>
        </w:rPr>
      </w:pPr>
      <w:bookmarkStart w:id="0" w:name="_Toc332279898"/>
      <w:r>
        <w:rPr>
          <w:rFonts w:ascii="Calibri" w:hAnsi="Calibri" w:cs="Calibri"/>
          <w:b/>
          <w:sz w:val="32"/>
          <w:szCs w:val="32"/>
          <w:lang w:val="en-US" w:eastAsia="ru-RU"/>
        </w:rPr>
        <w:t>CHECKLIST FOR GENDER MAINSTREAMING</w:t>
      </w:r>
    </w:p>
    <w:p w14:paraId="672A6659" w14:textId="77777777" w:rsidR="00D22B8B" w:rsidRPr="00D22B8B" w:rsidRDefault="00D22B8B" w:rsidP="00D22B8B">
      <w:pPr>
        <w:jc w:val="center"/>
        <w:rPr>
          <w:rFonts w:ascii="Calibri" w:hAnsi="Calibri" w:cs="Calibri"/>
          <w:b/>
          <w:lang w:val="en-US" w:eastAsia="ru-RU"/>
        </w:rPr>
      </w:pPr>
    </w:p>
    <w:bookmarkEnd w:id="0"/>
    <w:p w14:paraId="0A37501D" w14:textId="77777777" w:rsidR="00B46C2A" w:rsidRDefault="00B46C2A" w:rsidP="00B46C2A">
      <w:pPr>
        <w:spacing w:before="60"/>
        <w:rPr>
          <w:rFonts w:ascii="Arial" w:hAnsi="Arial" w:cs="Arial"/>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1890"/>
        <w:gridCol w:w="4590"/>
        <w:gridCol w:w="2430"/>
      </w:tblGrid>
      <w:tr w:rsidR="00D22B8B" w14:paraId="05A01CA9" w14:textId="77777777" w:rsidTr="15FC818F">
        <w:tc>
          <w:tcPr>
            <w:tcW w:w="520" w:type="dxa"/>
            <w:vAlign w:val="center"/>
          </w:tcPr>
          <w:p w14:paraId="32AFB29E" w14:textId="77777777" w:rsidR="00D22B8B" w:rsidRPr="00D22B8B" w:rsidRDefault="00D22B8B" w:rsidP="001A02D7">
            <w:pPr>
              <w:spacing w:before="60"/>
              <w:jc w:val="center"/>
              <w:rPr>
                <w:rFonts w:ascii="Calibri" w:hAnsi="Calibri" w:cs="Calibri"/>
                <w:lang w:val="en-US" w:eastAsia="ru-RU"/>
              </w:rPr>
            </w:pPr>
            <w:r w:rsidRPr="00D22B8B">
              <w:rPr>
                <w:rFonts w:ascii="Calibri" w:hAnsi="Calibri" w:cs="Calibri"/>
                <w:lang w:val="en-US" w:eastAsia="ru-RU"/>
              </w:rPr>
              <w:t>No.</w:t>
            </w:r>
          </w:p>
        </w:tc>
        <w:tc>
          <w:tcPr>
            <w:tcW w:w="1890" w:type="dxa"/>
            <w:vAlign w:val="center"/>
          </w:tcPr>
          <w:p w14:paraId="4DE3DC5E" w14:textId="77777777" w:rsidR="00D22B8B" w:rsidRPr="00D22B8B" w:rsidRDefault="00D22B8B" w:rsidP="001A02D7">
            <w:pPr>
              <w:spacing w:before="60"/>
              <w:jc w:val="center"/>
              <w:rPr>
                <w:rFonts w:ascii="Calibri" w:hAnsi="Calibri" w:cs="Calibri"/>
                <w:lang w:val="en-US" w:eastAsia="ru-RU"/>
              </w:rPr>
            </w:pPr>
            <w:r w:rsidRPr="00D22B8B">
              <w:rPr>
                <w:rFonts w:ascii="Calibri" w:hAnsi="Calibri" w:cs="Calibri"/>
                <w:lang w:val="en-US" w:eastAsia="ru-RU"/>
              </w:rPr>
              <w:t>Field</w:t>
            </w:r>
          </w:p>
        </w:tc>
        <w:tc>
          <w:tcPr>
            <w:tcW w:w="4590" w:type="dxa"/>
            <w:vAlign w:val="center"/>
          </w:tcPr>
          <w:p w14:paraId="5A440AD7" w14:textId="77777777" w:rsidR="00D22B8B" w:rsidRPr="00D22B8B" w:rsidRDefault="00D22B8B" w:rsidP="001A02D7">
            <w:pPr>
              <w:spacing w:before="60"/>
              <w:jc w:val="center"/>
              <w:rPr>
                <w:rFonts w:ascii="Calibri" w:hAnsi="Calibri" w:cs="Calibri"/>
                <w:lang w:val="en-US" w:eastAsia="ru-RU"/>
              </w:rPr>
            </w:pPr>
            <w:r w:rsidRPr="00D22B8B">
              <w:rPr>
                <w:rFonts w:ascii="Calibri" w:hAnsi="Calibri" w:cs="Calibri"/>
                <w:lang w:val="en-US" w:eastAsia="ru-RU"/>
              </w:rPr>
              <w:t>Key Questions</w:t>
            </w:r>
          </w:p>
        </w:tc>
        <w:tc>
          <w:tcPr>
            <w:tcW w:w="2430" w:type="dxa"/>
            <w:vAlign w:val="center"/>
          </w:tcPr>
          <w:p w14:paraId="54C46F98" w14:textId="77777777" w:rsidR="00D22B8B" w:rsidRPr="00D22B8B" w:rsidRDefault="00243684" w:rsidP="001A02D7">
            <w:pPr>
              <w:spacing w:before="60"/>
              <w:jc w:val="center"/>
              <w:rPr>
                <w:rFonts w:ascii="Calibri" w:hAnsi="Calibri" w:cs="Calibri"/>
                <w:lang w:val="en-US" w:eastAsia="ru-RU"/>
              </w:rPr>
            </w:pPr>
            <w:r>
              <w:rPr>
                <w:rFonts w:ascii="Calibri" w:hAnsi="Calibri" w:cs="Calibri"/>
                <w:lang w:val="en-US" w:eastAsia="ru-RU"/>
              </w:rPr>
              <w:t>Answers</w:t>
            </w:r>
          </w:p>
          <w:p w14:paraId="457B1DF9" w14:textId="77777777" w:rsidR="00D22B8B" w:rsidRPr="001A02D7" w:rsidRDefault="00D22B8B" w:rsidP="001A02D7">
            <w:pPr>
              <w:spacing w:before="60"/>
              <w:jc w:val="center"/>
              <w:rPr>
                <w:rFonts w:ascii="Calibri" w:hAnsi="Calibri" w:cs="Calibri"/>
                <w:sz w:val="20"/>
                <w:szCs w:val="20"/>
                <w:lang w:val="en-US" w:eastAsia="ru-RU"/>
              </w:rPr>
            </w:pPr>
            <w:r w:rsidRPr="001A02D7">
              <w:rPr>
                <w:rFonts w:ascii="Calibri" w:hAnsi="Calibri" w:cs="Calibri"/>
                <w:sz w:val="20"/>
                <w:szCs w:val="20"/>
                <w:lang w:val="en-US" w:eastAsia="ru-RU"/>
              </w:rPr>
              <w:t>Please provide explanation and/or justification</w:t>
            </w:r>
          </w:p>
        </w:tc>
      </w:tr>
      <w:tr w:rsidR="00D22B8B" w:rsidRPr="00D22B8B" w14:paraId="351B44EC" w14:textId="77777777" w:rsidTr="15FC818F">
        <w:tc>
          <w:tcPr>
            <w:tcW w:w="520" w:type="dxa"/>
          </w:tcPr>
          <w:p w14:paraId="649841BE" w14:textId="77777777" w:rsidR="00D22B8B" w:rsidRPr="00D22B8B" w:rsidRDefault="00D22B8B" w:rsidP="00B46C2A">
            <w:pPr>
              <w:spacing w:before="60"/>
              <w:rPr>
                <w:rFonts w:ascii="Calibri" w:hAnsi="Calibri" w:cs="Calibri"/>
                <w:lang w:val="en-US" w:eastAsia="ru-RU"/>
              </w:rPr>
            </w:pPr>
            <w:r w:rsidRPr="00D22B8B">
              <w:rPr>
                <w:rFonts w:ascii="Calibri" w:hAnsi="Calibri" w:cs="Calibri"/>
                <w:lang w:val="en-US" w:eastAsia="ru-RU"/>
              </w:rPr>
              <w:t>1</w:t>
            </w:r>
          </w:p>
        </w:tc>
        <w:tc>
          <w:tcPr>
            <w:tcW w:w="1890" w:type="dxa"/>
          </w:tcPr>
          <w:p w14:paraId="279B109D" w14:textId="77777777" w:rsidR="00D22B8B" w:rsidRPr="00D22B8B" w:rsidRDefault="00D22B8B" w:rsidP="00B46C2A">
            <w:pPr>
              <w:spacing w:before="60"/>
              <w:rPr>
                <w:rFonts w:ascii="Calibri" w:hAnsi="Calibri" w:cs="Calibri"/>
                <w:lang w:val="en-US" w:eastAsia="ru-RU"/>
              </w:rPr>
            </w:pPr>
            <w:r w:rsidRPr="00D22B8B">
              <w:rPr>
                <w:rFonts w:ascii="Calibri" w:hAnsi="Calibri" w:cs="Calibri"/>
                <w:lang w:val="en-US" w:eastAsia="ru-RU"/>
              </w:rPr>
              <w:t>Background, Justification</w:t>
            </w:r>
          </w:p>
        </w:tc>
        <w:tc>
          <w:tcPr>
            <w:tcW w:w="4590" w:type="dxa"/>
          </w:tcPr>
          <w:p w14:paraId="740F13ED" w14:textId="77777777" w:rsidR="00D22B8B" w:rsidRPr="00D22B8B" w:rsidRDefault="00D22B8B" w:rsidP="00B46C2A">
            <w:pPr>
              <w:numPr>
                <w:ilvl w:val="0"/>
                <w:numId w:val="2"/>
              </w:numPr>
              <w:spacing w:before="60"/>
              <w:rPr>
                <w:rFonts w:ascii="Calibri" w:hAnsi="Calibri" w:cs="Calibri"/>
                <w:lang w:val="en-US" w:eastAsia="ru-RU"/>
              </w:rPr>
            </w:pPr>
            <w:r w:rsidRPr="15FC818F">
              <w:rPr>
                <w:rFonts w:ascii="Calibri" w:hAnsi="Calibri" w:cs="Calibri"/>
                <w:lang w:val="en-US" w:eastAsia="ru-RU"/>
              </w:rPr>
              <w:t>Has there been a gender analysis, is gender part of the context analysis for programming?</w:t>
            </w:r>
          </w:p>
          <w:p w14:paraId="1A3A5961" w14:textId="04A06A8F" w:rsidR="00D22B8B" w:rsidRPr="00D22B8B" w:rsidRDefault="00D22B8B" w:rsidP="15FC818F">
            <w:pPr>
              <w:numPr>
                <w:ilvl w:val="0"/>
                <w:numId w:val="2"/>
              </w:numPr>
              <w:spacing w:before="60"/>
              <w:rPr>
                <w:rFonts w:ascii="Calibri" w:eastAsia="Calibri" w:hAnsi="Calibri" w:cs="Calibri"/>
                <w:lang w:val="en-US" w:eastAsia="ru-RU"/>
              </w:rPr>
            </w:pPr>
            <w:r w:rsidRPr="15FC818F">
              <w:rPr>
                <w:rFonts w:ascii="Calibri" w:hAnsi="Calibri" w:cs="Calibri"/>
                <w:lang w:val="en-US" w:eastAsia="ru-RU"/>
              </w:rPr>
              <w:t>Do you have sufficient information about gender issues and arguments for gender mainstreaming in a particular activity collected?</w:t>
            </w:r>
          </w:p>
        </w:tc>
        <w:tc>
          <w:tcPr>
            <w:tcW w:w="2430" w:type="dxa"/>
          </w:tcPr>
          <w:p w14:paraId="5DAB6C7B" w14:textId="77777777" w:rsidR="00D22B8B" w:rsidRPr="00D22B8B" w:rsidRDefault="00D22B8B" w:rsidP="00D22B8B">
            <w:pPr>
              <w:spacing w:before="60"/>
              <w:ind w:left="360"/>
              <w:rPr>
                <w:rFonts w:ascii="Calibri" w:hAnsi="Calibri" w:cs="Calibri"/>
                <w:lang w:val="en-US" w:eastAsia="ru-RU"/>
              </w:rPr>
            </w:pPr>
          </w:p>
        </w:tc>
      </w:tr>
      <w:tr w:rsidR="00D22B8B" w:rsidRPr="00D22B8B" w14:paraId="5546A46D" w14:textId="77777777" w:rsidTr="15FC818F">
        <w:tc>
          <w:tcPr>
            <w:tcW w:w="520" w:type="dxa"/>
          </w:tcPr>
          <w:p w14:paraId="18F999B5" w14:textId="77777777" w:rsidR="00D22B8B" w:rsidRPr="00D22B8B" w:rsidRDefault="00D22B8B" w:rsidP="00B46C2A">
            <w:pPr>
              <w:spacing w:before="60"/>
              <w:rPr>
                <w:rFonts w:ascii="Calibri" w:hAnsi="Calibri" w:cs="Calibri"/>
                <w:lang w:val="en-US" w:eastAsia="ru-RU"/>
              </w:rPr>
            </w:pPr>
            <w:r w:rsidRPr="00D22B8B">
              <w:rPr>
                <w:rFonts w:ascii="Calibri" w:hAnsi="Calibri" w:cs="Calibri"/>
                <w:lang w:val="en-US" w:eastAsia="ru-RU"/>
              </w:rPr>
              <w:t>2</w:t>
            </w:r>
          </w:p>
        </w:tc>
        <w:tc>
          <w:tcPr>
            <w:tcW w:w="1890" w:type="dxa"/>
          </w:tcPr>
          <w:p w14:paraId="5A9C1E48" w14:textId="77777777" w:rsidR="00D22B8B" w:rsidRPr="00D22B8B" w:rsidRDefault="00D22B8B" w:rsidP="00B46C2A">
            <w:pPr>
              <w:spacing w:before="60"/>
              <w:rPr>
                <w:rFonts w:ascii="Calibri" w:hAnsi="Calibri" w:cs="Calibri"/>
                <w:lang w:val="en-US" w:eastAsia="ru-RU"/>
              </w:rPr>
            </w:pPr>
            <w:r w:rsidRPr="00D22B8B">
              <w:rPr>
                <w:rFonts w:ascii="Calibri" w:hAnsi="Calibri" w:cs="Calibri"/>
                <w:lang w:val="en-US" w:eastAsia="ru-RU"/>
              </w:rPr>
              <w:t>Goals</w:t>
            </w:r>
          </w:p>
        </w:tc>
        <w:tc>
          <w:tcPr>
            <w:tcW w:w="4590" w:type="dxa"/>
          </w:tcPr>
          <w:p w14:paraId="328BA121" w14:textId="77777777" w:rsidR="00D22B8B" w:rsidRPr="00D22B8B" w:rsidRDefault="00D22B8B" w:rsidP="00B46C2A">
            <w:pPr>
              <w:numPr>
                <w:ilvl w:val="0"/>
                <w:numId w:val="1"/>
              </w:numPr>
              <w:spacing w:before="60"/>
              <w:rPr>
                <w:rFonts w:ascii="Calibri" w:hAnsi="Calibri" w:cs="Calibri"/>
                <w:lang w:val="en-US" w:eastAsia="ru-RU"/>
              </w:rPr>
            </w:pPr>
            <w:r w:rsidRPr="00D22B8B">
              <w:rPr>
                <w:rFonts w:ascii="Calibri" w:hAnsi="Calibri" w:cs="Calibri"/>
                <w:lang w:val="en-US" w:eastAsia="ru-RU"/>
              </w:rPr>
              <w:t>Are the practical gender needs of women and/or men addressed?</w:t>
            </w:r>
          </w:p>
          <w:p w14:paraId="0164911C" w14:textId="77777777" w:rsidR="00D22B8B" w:rsidRDefault="00D22B8B" w:rsidP="00B46C2A">
            <w:pPr>
              <w:numPr>
                <w:ilvl w:val="0"/>
                <w:numId w:val="1"/>
              </w:numPr>
              <w:spacing w:before="60"/>
              <w:rPr>
                <w:rFonts w:ascii="Calibri" w:hAnsi="Calibri" w:cs="Calibri"/>
                <w:lang w:val="en-US" w:eastAsia="ru-RU"/>
              </w:rPr>
            </w:pPr>
            <w:r w:rsidRPr="00D22B8B">
              <w:rPr>
                <w:rFonts w:ascii="Calibri" w:hAnsi="Calibri" w:cs="Calibri"/>
                <w:lang w:val="en-US" w:eastAsia="ru-RU"/>
              </w:rPr>
              <w:t>Are women and/or men encouraged to transgress stereotypical gender role behavior?</w:t>
            </w:r>
          </w:p>
          <w:p w14:paraId="72EF5E80" w14:textId="77777777" w:rsidR="00BA4B59" w:rsidRDefault="00AE02FF" w:rsidP="00B46C2A">
            <w:pPr>
              <w:numPr>
                <w:ilvl w:val="0"/>
                <w:numId w:val="1"/>
              </w:numPr>
              <w:spacing w:before="60"/>
              <w:rPr>
                <w:rFonts w:ascii="Calibri" w:hAnsi="Calibri" w:cs="Calibri"/>
                <w:lang w:val="en-US" w:eastAsia="ru-RU"/>
              </w:rPr>
            </w:pPr>
            <w:r>
              <w:rPr>
                <w:rFonts w:ascii="Calibri" w:hAnsi="Calibri" w:cs="Calibri"/>
                <w:lang w:val="en-US" w:eastAsia="ru-RU"/>
              </w:rPr>
              <w:t xml:space="preserve">Is project </w:t>
            </w:r>
          </w:p>
          <w:p w14:paraId="1002EEC6" w14:textId="2A64AA8B" w:rsidR="00BA4B59" w:rsidRDefault="00AE02FF" w:rsidP="00BA4B59">
            <w:pPr>
              <w:spacing w:before="60"/>
              <w:ind w:left="720"/>
              <w:rPr>
                <w:rFonts w:ascii="Calibri" w:hAnsi="Calibri" w:cs="Calibri"/>
                <w:lang w:val="en-US" w:eastAsia="ru-RU"/>
              </w:rPr>
            </w:pPr>
            <w:r>
              <w:rPr>
                <w:rFonts w:ascii="Calibri" w:hAnsi="Calibri" w:cs="Calibri"/>
                <w:lang w:val="en-US" w:eastAsia="ru-RU"/>
              </w:rPr>
              <w:t xml:space="preserve">gender neutral (maintain gender equality status quo), </w:t>
            </w:r>
          </w:p>
          <w:p w14:paraId="5276CC6B" w14:textId="328D0D06" w:rsidR="00BA4B59" w:rsidRDefault="00AE02FF" w:rsidP="00BA4B59">
            <w:pPr>
              <w:spacing w:before="60"/>
              <w:ind w:left="720"/>
              <w:rPr>
                <w:rFonts w:ascii="Calibri" w:hAnsi="Calibri" w:cs="Calibri"/>
                <w:lang w:val="en-US" w:eastAsia="ru-RU"/>
              </w:rPr>
            </w:pPr>
            <w:r>
              <w:rPr>
                <w:rFonts w:ascii="Calibri" w:hAnsi="Calibri" w:cs="Calibri"/>
                <w:lang w:val="en-US" w:eastAsia="ru-RU"/>
              </w:rPr>
              <w:t>gender positive (reduce gender inequality) or</w:t>
            </w:r>
            <w:r w:rsidR="00BA4B59">
              <w:rPr>
                <w:rFonts w:ascii="Calibri" w:hAnsi="Calibri" w:cs="Calibri"/>
                <w:lang w:val="en-US" w:eastAsia="ru-RU"/>
              </w:rPr>
              <w:t>,</w:t>
            </w:r>
            <w:r>
              <w:rPr>
                <w:rFonts w:ascii="Calibri" w:hAnsi="Calibri" w:cs="Calibri"/>
                <w:lang w:val="en-US" w:eastAsia="ru-RU"/>
              </w:rPr>
              <w:t xml:space="preserve"> </w:t>
            </w:r>
          </w:p>
          <w:p w14:paraId="59E55AA8" w14:textId="640943B1" w:rsidR="00AE02FF" w:rsidRPr="00D22B8B" w:rsidRDefault="00AE02FF" w:rsidP="00BA4B59">
            <w:pPr>
              <w:spacing w:before="60"/>
              <w:ind w:left="720"/>
              <w:rPr>
                <w:rFonts w:ascii="Calibri" w:hAnsi="Calibri" w:cs="Calibri"/>
                <w:lang w:val="en-US" w:eastAsia="ru-RU"/>
              </w:rPr>
            </w:pPr>
            <w:r>
              <w:rPr>
                <w:rFonts w:ascii="Calibri" w:hAnsi="Calibri" w:cs="Calibri"/>
                <w:lang w:val="en-US" w:eastAsia="ru-RU"/>
              </w:rPr>
              <w:t>gender negative (discriminating; increase gender inequality)?</w:t>
            </w:r>
          </w:p>
        </w:tc>
        <w:tc>
          <w:tcPr>
            <w:tcW w:w="2430" w:type="dxa"/>
          </w:tcPr>
          <w:p w14:paraId="02EB378F" w14:textId="77777777" w:rsidR="00D22B8B" w:rsidRPr="00D22B8B" w:rsidRDefault="00D22B8B" w:rsidP="00D22B8B">
            <w:pPr>
              <w:spacing w:before="60"/>
              <w:ind w:left="360"/>
              <w:rPr>
                <w:rFonts w:ascii="Calibri" w:hAnsi="Calibri" w:cs="Calibri"/>
                <w:lang w:val="en-US" w:eastAsia="ru-RU"/>
              </w:rPr>
            </w:pPr>
          </w:p>
        </w:tc>
      </w:tr>
      <w:tr w:rsidR="00D22B8B" w:rsidRPr="00D22B8B" w14:paraId="60D47818" w14:textId="77777777" w:rsidTr="15FC818F">
        <w:tc>
          <w:tcPr>
            <w:tcW w:w="520" w:type="dxa"/>
          </w:tcPr>
          <w:p w14:paraId="5FCD5EC4" w14:textId="77777777" w:rsidR="00D22B8B" w:rsidRPr="00D22B8B" w:rsidRDefault="00D22B8B" w:rsidP="00B46C2A">
            <w:pPr>
              <w:spacing w:before="60"/>
              <w:rPr>
                <w:rFonts w:ascii="Calibri" w:hAnsi="Calibri" w:cs="Calibri"/>
                <w:lang w:val="en-US" w:eastAsia="ru-RU"/>
              </w:rPr>
            </w:pPr>
            <w:r w:rsidRPr="00D22B8B">
              <w:rPr>
                <w:rFonts w:ascii="Calibri" w:hAnsi="Calibri" w:cs="Calibri"/>
                <w:lang w:val="en-US" w:eastAsia="ru-RU"/>
              </w:rPr>
              <w:t>3</w:t>
            </w:r>
          </w:p>
        </w:tc>
        <w:tc>
          <w:tcPr>
            <w:tcW w:w="1890" w:type="dxa"/>
          </w:tcPr>
          <w:p w14:paraId="66A7FA78" w14:textId="77777777" w:rsidR="00D22B8B" w:rsidRPr="00D22B8B" w:rsidRDefault="00D22B8B" w:rsidP="00B46C2A">
            <w:pPr>
              <w:spacing w:before="60"/>
              <w:rPr>
                <w:rFonts w:ascii="Calibri" w:hAnsi="Calibri" w:cs="Calibri"/>
                <w:lang w:val="en-US" w:eastAsia="ru-RU"/>
              </w:rPr>
            </w:pPr>
            <w:r w:rsidRPr="00D22B8B">
              <w:rPr>
                <w:rFonts w:ascii="Calibri" w:hAnsi="Calibri" w:cs="Calibri"/>
                <w:lang w:val="en-US" w:eastAsia="ru-RU"/>
              </w:rPr>
              <w:t>Target groups</w:t>
            </w:r>
          </w:p>
        </w:tc>
        <w:tc>
          <w:tcPr>
            <w:tcW w:w="4590" w:type="dxa"/>
          </w:tcPr>
          <w:p w14:paraId="1EFF91E1" w14:textId="77777777" w:rsidR="00D22B8B" w:rsidRPr="00D22B8B" w:rsidRDefault="00D22B8B" w:rsidP="00B46C2A">
            <w:pPr>
              <w:numPr>
                <w:ilvl w:val="0"/>
                <w:numId w:val="1"/>
              </w:numPr>
              <w:spacing w:before="60"/>
              <w:rPr>
                <w:rFonts w:ascii="Calibri" w:hAnsi="Calibri" w:cs="Calibri"/>
                <w:lang w:val="en-US" w:eastAsia="ru-RU"/>
              </w:rPr>
            </w:pPr>
            <w:r w:rsidRPr="00D22B8B">
              <w:rPr>
                <w:rFonts w:ascii="Calibri" w:hAnsi="Calibri" w:cs="Calibri"/>
                <w:lang w:val="en-US" w:eastAsia="ru-RU"/>
              </w:rPr>
              <w:t xml:space="preserve">Do women as well as men benefit </w:t>
            </w:r>
            <w:r w:rsidR="00D40598">
              <w:rPr>
                <w:rFonts w:ascii="Calibri" w:hAnsi="Calibri" w:cs="Calibri"/>
                <w:lang w:val="en-US" w:eastAsia="ru-RU"/>
              </w:rPr>
              <w:t xml:space="preserve">equally </w:t>
            </w:r>
            <w:r w:rsidRPr="00D22B8B">
              <w:rPr>
                <w:rFonts w:ascii="Calibri" w:hAnsi="Calibri" w:cs="Calibri"/>
                <w:lang w:val="en-US" w:eastAsia="ru-RU"/>
              </w:rPr>
              <w:t>from the program, except where interventions specifically target women or men?</w:t>
            </w:r>
          </w:p>
        </w:tc>
        <w:tc>
          <w:tcPr>
            <w:tcW w:w="2430" w:type="dxa"/>
          </w:tcPr>
          <w:p w14:paraId="6A05A809" w14:textId="77777777" w:rsidR="00D22B8B" w:rsidRPr="00D22B8B" w:rsidRDefault="00D22B8B" w:rsidP="00D22B8B">
            <w:pPr>
              <w:spacing w:before="60"/>
              <w:ind w:left="360"/>
              <w:rPr>
                <w:rFonts w:ascii="Calibri" w:hAnsi="Calibri" w:cs="Calibri"/>
                <w:lang w:val="en-US" w:eastAsia="ru-RU"/>
              </w:rPr>
            </w:pPr>
          </w:p>
        </w:tc>
      </w:tr>
      <w:tr w:rsidR="00D22B8B" w:rsidRPr="00D22B8B" w14:paraId="0C5C9346" w14:textId="77777777" w:rsidTr="15FC818F">
        <w:tc>
          <w:tcPr>
            <w:tcW w:w="520" w:type="dxa"/>
          </w:tcPr>
          <w:p w14:paraId="2598DEE6" w14:textId="77777777" w:rsidR="00D22B8B" w:rsidRPr="00D22B8B" w:rsidRDefault="00CA02D2" w:rsidP="00B46C2A">
            <w:pPr>
              <w:spacing w:before="60"/>
              <w:rPr>
                <w:rFonts w:ascii="Calibri" w:hAnsi="Calibri" w:cs="Calibri"/>
                <w:lang w:val="en-US" w:eastAsia="ru-RU"/>
              </w:rPr>
            </w:pPr>
            <w:r>
              <w:rPr>
                <w:rFonts w:ascii="Calibri" w:hAnsi="Calibri" w:cs="Calibri"/>
                <w:lang w:val="en-US" w:eastAsia="ru-RU"/>
              </w:rPr>
              <w:t>4</w:t>
            </w:r>
          </w:p>
        </w:tc>
        <w:tc>
          <w:tcPr>
            <w:tcW w:w="1890" w:type="dxa"/>
          </w:tcPr>
          <w:p w14:paraId="1BFD96D1" w14:textId="77777777" w:rsidR="00D22B8B" w:rsidRPr="00D22B8B" w:rsidRDefault="00D22B8B" w:rsidP="00B46C2A">
            <w:pPr>
              <w:spacing w:before="60"/>
              <w:rPr>
                <w:rFonts w:ascii="Calibri" w:hAnsi="Calibri" w:cs="Calibri"/>
                <w:lang w:val="en-US" w:eastAsia="ru-RU"/>
              </w:rPr>
            </w:pPr>
            <w:r w:rsidRPr="00D22B8B">
              <w:rPr>
                <w:rFonts w:ascii="Calibri" w:hAnsi="Calibri" w:cs="Calibri"/>
                <w:lang w:val="en-US" w:eastAsia="ru-RU"/>
              </w:rPr>
              <w:t>Activities</w:t>
            </w:r>
          </w:p>
        </w:tc>
        <w:tc>
          <w:tcPr>
            <w:tcW w:w="4590" w:type="dxa"/>
          </w:tcPr>
          <w:p w14:paraId="359BBDF3" w14:textId="77777777" w:rsidR="00D22B8B" w:rsidRPr="00D22B8B" w:rsidRDefault="00D22B8B" w:rsidP="00B46C2A">
            <w:pPr>
              <w:numPr>
                <w:ilvl w:val="0"/>
                <w:numId w:val="1"/>
              </w:numPr>
              <w:spacing w:before="60"/>
              <w:rPr>
                <w:rFonts w:ascii="Calibri" w:hAnsi="Calibri" w:cs="Calibri"/>
                <w:lang w:val="en-US" w:eastAsia="ru-RU"/>
              </w:rPr>
            </w:pPr>
            <w:r w:rsidRPr="00D22B8B">
              <w:rPr>
                <w:rFonts w:ascii="Calibri" w:hAnsi="Calibri" w:cs="Calibri"/>
                <w:lang w:val="en-US" w:eastAsia="ru-RU"/>
              </w:rPr>
              <w:t>Do activities involve women and men? Is participation monitored?</w:t>
            </w:r>
          </w:p>
          <w:p w14:paraId="1E219847" w14:textId="246D45DE" w:rsidR="00AE02FF" w:rsidRPr="00AE02FF" w:rsidRDefault="00D22B8B" w:rsidP="00AE02FF">
            <w:pPr>
              <w:numPr>
                <w:ilvl w:val="0"/>
                <w:numId w:val="1"/>
              </w:numPr>
              <w:spacing w:before="60"/>
              <w:rPr>
                <w:rFonts w:ascii="Calibri" w:hAnsi="Calibri" w:cs="Calibri"/>
                <w:lang w:val="en-US" w:eastAsia="ru-RU"/>
              </w:rPr>
            </w:pPr>
            <w:r w:rsidRPr="15FC818F">
              <w:rPr>
                <w:rFonts w:ascii="Calibri" w:hAnsi="Calibri" w:cs="Calibri"/>
                <w:lang w:val="en-US" w:eastAsia="ru-RU"/>
              </w:rPr>
              <w:t xml:space="preserve">Is the gender equality perspective explicit in activities, or how could the gender </w:t>
            </w:r>
            <w:r w:rsidR="00BA4B59" w:rsidRPr="15FC818F">
              <w:rPr>
                <w:rFonts w:ascii="Calibri" w:hAnsi="Calibri" w:cs="Calibri"/>
                <w:lang w:val="en-US" w:eastAsia="ru-RU"/>
              </w:rPr>
              <w:t>equality</w:t>
            </w:r>
            <w:r w:rsidRPr="15FC818F">
              <w:rPr>
                <w:rFonts w:ascii="Calibri" w:hAnsi="Calibri" w:cs="Calibri"/>
                <w:lang w:val="en-US" w:eastAsia="ru-RU"/>
              </w:rPr>
              <w:t xml:space="preserve"> perspective become more explicit?</w:t>
            </w:r>
          </w:p>
          <w:p w14:paraId="45F54066" w14:textId="77777777" w:rsidR="00D22B8B" w:rsidRPr="00D22B8B" w:rsidRDefault="00D22B8B" w:rsidP="00B46C2A">
            <w:pPr>
              <w:numPr>
                <w:ilvl w:val="0"/>
                <w:numId w:val="1"/>
              </w:numPr>
              <w:spacing w:before="60"/>
              <w:rPr>
                <w:rFonts w:ascii="Calibri" w:hAnsi="Calibri" w:cs="Calibri"/>
                <w:lang w:val="en-US" w:eastAsia="ru-RU"/>
              </w:rPr>
            </w:pPr>
            <w:r w:rsidRPr="00D22B8B">
              <w:rPr>
                <w:rFonts w:ascii="Calibri" w:hAnsi="Calibri" w:cs="Calibri"/>
                <w:lang w:val="en-US" w:eastAsia="ru-RU"/>
              </w:rPr>
              <w:t>Would additional activities be necessary to more directly promote gender equality?</w:t>
            </w:r>
          </w:p>
        </w:tc>
        <w:tc>
          <w:tcPr>
            <w:tcW w:w="2430" w:type="dxa"/>
          </w:tcPr>
          <w:p w14:paraId="5A39BBE3" w14:textId="77777777" w:rsidR="00D22B8B" w:rsidRPr="00D22B8B" w:rsidRDefault="00D22B8B" w:rsidP="00D22B8B">
            <w:pPr>
              <w:spacing w:before="60"/>
              <w:ind w:left="360"/>
              <w:rPr>
                <w:rFonts w:ascii="Calibri" w:hAnsi="Calibri" w:cs="Calibri"/>
                <w:lang w:val="en-US" w:eastAsia="ru-RU"/>
              </w:rPr>
            </w:pPr>
          </w:p>
        </w:tc>
      </w:tr>
      <w:tr w:rsidR="00D22B8B" w:rsidRPr="00D22B8B" w14:paraId="0E57C26C" w14:textId="77777777" w:rsidTr="15FC818F">
        <w:tc>
          <w:tcPr>
            <w:tcW w:w="520" w:type="dxa"/>
          </w:tcPr>
          <w:p w14:paraId="78941E47" w14:textId="77777777" w:rsidR="00D22B8B" w:rsidRPr="00D22B8B" w:rsidRDefault="00CA02D2" w:rsidP="00B46C2A">
            <w:pPr>
              <w:spacing w:before="60"/>
              <w:rPr>
                <w:rFonts w:ascii="Calibri" w:hAnsi="Calibri" w:cs="Calibri"/>
                <w:lang w:val="en-US" w:eastAsia="ru-RU"/>
              </w:rPr>
            </w:pPr>
            <w:r>
              <w:rPr>
                <w:rFonts w:ascii="Calibri" w:hAnsi="Calibri" w:cs="Calibri"/>
                <w:lang w:val="en-US" w:eastAsia="ru-RU"/>
              </w:rPr>
              <w:t>5</w:t>
            </w:r>
          </w:p>
        </w:tc>
        <w:tc>
          <w:tcPr>
            <w:tcW w:w="1890" w:type="dxa"/>
          </w:tcPr>
          <w:p w14:paraId="4E642A93" w14:textId="77777777" w:rsidR="00D22B8B" w:rsidRPr="00D22B8B" w:rsidRDefault="00D22B8B" w:rsidP="00B46C2A">
            <w:pPr>
              <w:spacing w:before="60"/>
              <w:rPr>
                <w:rFonts w:ascii="Calibri" w:hAnsi="Calibri" w:cs="Calibri"/>
                <w:lang w:val="en-US" w:eastAsia="ru-RU"/>
              </w:rPr>
            </w:pPr>
            <w:r w:rsidRPr="00D22B8B">
              <w:rPr>
                <w:rFonts w:ascii="Calibri" w:hAnsi="Calibri" w:cs="Calibri"/>
                <w:lang w:val="en-US" w:eastAsia="ru-RU"/>
              </w:rPr>
              <w:t>Indicators</w:t>
            </w:r>
          </w:p>
        </w:tc>
        <w:tc>
          <w:tcPr>
            <w:tcW w:w="4590" w:type="dxa"/>
          </w:tcPr>
          <w:p w14:paraId="0FB731DF" w14:textId="77777777" w:rsidR="00D22B8B" w:rsidRPr="00D22B8B" w:rsidRDefault="00D22B8B" w:rsidP="00B46C2A">
            <w:pPr>
              <w:numPr>
                <w:ilvl w:val="0"/>
                <w:numId w:val="1"/>
              </w:numPr>
              <w:spacing w:before="60"/>
              <w:rPr>
                <w:rFonts w:ascii="Calibri" w:hAnsi="Calibri" w:cs="Calibri"/>
                <w:lang w:val="en-US" w:eastAsia="ru-RU"/>
              </w:rPr>
            </w:pPr>
            <w:r w:rsidRPr="00D22B8B">
              <w:rPr>
                <w:rFonts w:ascii="Calibri" w:hAnsi="Calibri" w:cs="Calibri"/>
                <w:lang w:val="en-US" w:eastAsia="ru-RU"/>
              </w:rPr>
              <w:t>Are the indicators to measure progress toward the objectives disaggregated by sex?</w:t>
            </w:r>
          </w:p>
          <w:p w14:paraId="3EBAEC4B" w14:textId="77777777" w:rsidR="00D22B8B" w:rsidRPr="00D22B8B" w:rsidRDefault="00D22B8B" w:rsidP="00B46C2A">
            <w:pPr>
              <w:numPr>
                <w:ilvl w:val="0"/>
                <w:numId w:val="1"/>
              </w:numPr>
              <w:spacing w:before="60"/>
              <w:rPr>
                <w:rFonts w:ascii="Calibri" w:hAnsi="Calibri" w:cs="Calibri"/>
                <w:lang w:val="en-US" w:eastAsia="ru-RU"/>
              </w:rPr>
            </w:pPr>
            <w:r w:rsidRPr="00D22B8B">
              <w:rPr>
                <w:rFonts w:ascii="Calibri" w:hAnsi="Calibri" w:cs="Calibri"/>
                <w:lang w:val="en-US" w:eastAsia="ru-RU"/>
              </w:rPr>
              <w:t>Are there gender-sensitive indicators formulated?</w:t>
            </w:r>
          </w:p>
          <w:p w14:paraId="372E13C2" w14:textId="77777777" w:rsidR="00D22B8B" w:rsidRPr="00D22B8B" w:rsidRDefault="00D22B8B" w:rsidP="00B46C2A">
            <w:pPr>
              <w:numPr>
                <w:ilvl w:val="0"/>
                <w:numId w:val="1"/>
              </w:numPr>
              <w:spacing w:before="60"/>
              <w:rPr>
                <w:rFonts w:ascii="Calibri" w:hAnsi="Calibri" w:cs="Calibri"/>
                <w:lang w:val="en-US" w:eastAsia="ru-RU"/>
              </w:rPr>
            </w:pPr>
            <w:r w:rsidRPr="00D22B8B">
              <w:rPr>
                <w:rFonts w:ascii="Calibri" w:hAnsi="Calibri" w:cs="Calibri"/>
                <w:lang w:val="en-US" w:eastAsia="ru-RU"/>
              </w:rPr>
              <w:lastRenderedPageBreak/>
              <w:t>Are targets formulated to guarantee a sufficient level of gender balance in activities? Are special efforts made to recruit participants from the underrepresented sex?</w:t>
            </w:r>
          </w:p>
        </w:tc>
        <w:tc>
          <w:tcPr>
            <w:tcW w:w="2430" w:type="dxa"/>
          </w:tcPr>
          <w:p w14:paraId="41C8F396" w14:textId="77777777" w:rsidR="00D22B8B" w:rsidRPr="00D22B8B" w:rsidRDefault="00D22B8B" w:rsidP="00D22B8B">
            <w:pPr>
              <w:spacing w:before="60"/>
              <w:ind w:left="360"/>
              <w:rPr>
                <w:rFonts w:ascii="Calibri" w:hAnsi="Calibri" w:cs="Calibri"/>
                <w:lang w:val="en-US" w:eastAsia="ru-RU"/>
              </w:rPr>
            </w:pPr>
          </w:p>
        </w:tc>
      </w:tr>
      <w:tr w:rsidR="001A02D7" w:rsidRPr="00D22B8B" w14:paraId="7D3371CC" w14:textId="77777777" w:rsidTr="15FC818F">
        <w:tc>
          <w:tcPr>
            <w:tcW w:w="520" w:type="dxa"/>
          </w:tcPr>
          <w:p w14:paraId="75697EEC" w14:textId="77777777" w:rsidR="001A02D7" w:rsidRPr="00D22B8B" w:rsidRDefault="001A02D7" w:rsidP="00714F5A">
            <w:pPr>
              <w:spacing w:before="60"/>
              <w:rPr>
                <w:rFonts w:ascii="Calibri" w:hAnsi="Calibri" w:cs="Calibri"/>
                <w:lang w:val="en-US" w:eastAsia="ru-RU"/>
              </w:rPr>
            </w:pPr>
            <w:r w:rsidRPr="00D22B8B">
              <w:rPr>
                <w:rFonts w:ascii="Calibri" w:hAnsi="Calibri" w:cs="Calibri"/>
                <w:lang w:val="en-US" w:eastAsia="ru-RU"/>
              </w:rPr>
              <w:t>7</w:t>
            </w:r>
          </w:p>
        </w:tc>
        <w:tc>
          <w:tcPr>
            <w:tcW w:w="1890" w:type="dxa"/>
          </w:tcPr>
          <w:p w14:paraId="1CB9EE18" w14:textId="77777777" w:rsidR="001A02D7" w:rsidRPr="00D22B8B" w:rsidRDefault="001A02D7" w:rsidP="00714F5A">
            <w:pPr>
              <w:spacing w:before="60"/>
              <w:rPr>
                <w:rFonts w:ascii="Calibri" w:hAnsi="Calibri" w:cs="Calibri"/>
                <w:lang w:val="en-US" w:eastAsia="ru-RU"/>
              </w:rPr>
            </w:pPr>
            <w:r w:rsidRPr="00D22B8B">
              <w:rPr>
                <w:rFonts w:ascii="Calibri" w:hAnsi="Calibri" w:cs="Calibri"/>
                <w:lang w:val="en-US" w:eastAsia="ru-RU"/>
              </w:rPr>
              <w:t>Implementation</w:t>
            </w:r>
          </w:p>
        </w:tc>
        <w:tc>
          <w:tcPr>
            <w:tcW w:w="4590" w:type="dxa"/>
          </w:tcPr>
          <w:p w14:paraId="2F939B8E" w14:textId="77777777" w:rsidR="001A02D7" w:rsidRPr="00D22B8B" w:rsidRDefault="001A02D7" w:rsidP="00714F5A">
            <w:pPr>
              <w:numPr>
                <w:ilvl w:val="0"/>
                <w:numId w:val="1"/>
              </w:numPr>
              <w:spacing w:before="60"/>
              <w:rPr>
                <w:rFonts w:ascii="Calibri" w:hAnsi="Calibri" w:cs="Calibri"/>
                <w:lang w:val="en-US" w:eastAsia="ru-RU"/>
              </w:rPr>
            </w:pPr>
            <w:r w:rsidRPr="00D22B8B">
              <w:rPr>
                <w:rFonts w:ascii="Calibri" w:hAnsi="Calibri" w:cs="Calibri"/>
                <w:lang w:val="en-US" w:eastAsia="ru-RU"/>
              </w:rPr>
              <w:t>Who will implement the intervention, are the implementing partners gender competent?</w:t>
            </w:r>
          </w:p>
          <w:p w14:paraId="63EFBB42" w14:textId="77777777" w:rsidR="001A02D7" w:rsidRPr="00D22B8B" w:rsidRDefault="001A02D7" w:rsidP="00714F5A">
            <w:pPr>
              <w:numPr>
                <w:ilvl w:val="0"/>
                <w:numId w:val="1"/>
              </w:numPr>
              <w:spacing w:before="60"/>
              <w:rPr>
                <w:rFonts w:ascii="Calibri" w:hAnsi="Calibri" w:cs="Calibri"/>
                <w:lang w:val="en-US" w:eastAsia="ru-RU"/>
              </w:rPr>
            </w:pPr>
            <w:r w:rsidRPr="00D22B8B">
              <w:rPr>
                <w:rFonts w:ascii="Calibri" w:hAnsi="Calibri" w:cs="Calibri"/>
                <w:lang w:val="en-US" w:eastAsia="ru-RU"/>
              </w:rPr>
              <w:t>Do partners have a gender policy?</w:t>
            </w:r>
          </w:p>
          <w:p w14:paraId="763F2FD2" w14:textId="77777777" w:rsidR="001A02D7" w:rsidRPr="00B46F5E" w:rsidRDefault="001A02D7" w:rsidP="00B46F5E">
            <w:pPr>
              <w:numPr>
                <w:ilvl w:val="0"/>
                <w:numId w:val="1"/>
              </w:numPr>
              <w:spacing w:before="60"/>
              <w:rPr>
                <w:rFonts w:ascii="Calibri" w:hAnsi="Calibri" w:cs="Calibri"/>
                <w:lang w:val="en-US" w:eastAsia="ru-RU"/>
              </w:rPr>
            </w:pPr>
            <w:r w:rsidRPr="00D22B8B">
              <w:rPr>
                <w:rFonts w:ascii="Calibri" w:hAnsi="Calibri" w:cs="Calibri"/>
                <w:lang w:val="en-US" w:eastAsia="ru-RU"/>
              </w:rPr>
              <w:t>Do partners have gender-sensitive tools and methodologies to support implementation?</w:t>
            </w:r>
          </w:p>
        </w:tc>
        <w:tc>
          <w:tcPr>
            <w:tcW w:w="2430" w:type="dxa"/>
          </w:tcPr>
          <w:p w14:paraId="72A3D3EC" w14:textId="77777777" w:rsidR="001A02D7" w:rsidRPr="00D22B8B" w:rsidRDefault="001A02D7" w:rsidP="001A02D7">
            <w:pPr>
              <w:spacing w:before="60"/>
              <w:ind w:left="360"/>
              <w:rPr>
                <w:rFonts w:ascii="Calibri" w:hAnsi="Calibri" w:cs="Calibri"/>
                <w:lang w:val="en-US" w:eastAsia="ru-RU"/>
              </w:rPr>
            </w:pPr>
          </w:p>
        </w:tc>
      </w:tr>
      <w:tr w:rsidR="001A02D7" w:rsidRPr="00D22B8B" w14:paraId="4E64C453" w14:textId="77777777" w:rsidTr="15FC818F">
        <w:tc>
          <w:tcPr>
            <w:tcW w:w="520" w:type="dxa"/>
          </w:tcPr>
          <w:p w14:paraId="44B0A208" w14:textId="77777777" w:rsidR="001A02D7" w:rsidRPr="00D22B8B" w:rsidRDefault="001A02D7" w:rsidP="00714F5A">
            <w:pPr>
              <w:spacing w:before="60"/>
              <w:rPr>
                <w:rFonts w:ascii="Calibri" w:hAnsi="Calibri" w:cs="Calibri"/>
                <w:lang w:val="en-US" w:eastAsia="ru-RU"/>
              </w:rPr>
            </w:pPr>
            <w:r w:rsidRPr="00D22B8B">
              <w:rPr>
                <w:rFonts w:ascii="Calibri" w:hAnsi="Calibri" w:cs="Calibri"/>
                <w:lang w:val="en-US" w:eastAsia="ru-RU"/>
              </w:rPr>
              <w:t>8</w:t>
            </w:r>
          </w:p>
        </w:tc>
        <w:tc>
          <w:tcPr>
            <w:tcW w:w="1890" w:type="dxa"/>
          </w:tcPr>
          <w:p w14:paraId="1D3F106A" w14:textId="77777777" w:rsidR="001A02D7" w:rsidRPr="00D22B8B" w:rsidRDefault="001A02D7" w:rsidP="00714F5A">
            <w:pPr>
              <w:spacing w:before="60"/>
              <w:rPr>
                <w:rFonts w:ascii="Calibri" w:hAnsi="Calibri" w:cs="Calibri"/>
                <w:lang w:val="en-US" w:eastAsia="ru-RU"/>
              </w:rPr>
            </w:pPr>
            <w:r w:rsidRPr="00D22B8B">
              <w:rPr>
                <w:rFonts w:ascii="Calibri" w:hAnsi="Calibri" w:cs="Calibri"/>
                <w:lang w:val="en-US" w:eastAsia="ru-RU"/>
              </w:rPr>
              <w:t>Monitoring and evaluation</w:t>
            </w:r>
          </w:p>
        </w:tc>
        <w:tc>
          <w:tcPr>
            <w:tcW w:w="4590" w:type="dxa"/>
          </w:tcPr>
          <w:p w14:paraId="6E5288C3" w14:textId="77777777" w:rsidR="001A02D7" w:rsidRPr="00D22B8B" w:rsidRDefault="001A02D7" w:rsidP="00714F5A">
            <w:pPr>
              <w:numPr>
                <w:ilvl w:val="0"/>
                <w:numId w:val="1"/>
              </w:numPr>
              <w:spacing w:before="60"/>
              <w:rPr>
                <w:rFonts w:ascii="Calibri" w:hAnsi="Calibri" w:cs="Calibri"/>
                <w:lang w:val="en-US" w:eastAsia="ru-RU"/>
              </w:rPr>
            </w:pPr>
            <w:r w:rsidRPr="00D22B8B">
              <w:rPr>
                <w:rFonts w:ascii="Calibri" w:hAnsi="Calibri" w:cs="Calibri"/>
                <w:lang w:val="en-US" w:eastAsia="ru-RU"/>
              </w:rPr>
              <w:t>Does the monitoring and evaluation strategy include a gender perspective?</w:t>
            </w:r>
          </w:p>
          <w:p w14:paraId="0D0B940D" w14:textId="77777777" w:rsidR="001A02D7" w:rsidRPr="00D22B8B" w:rsidRDefault="001A02D7" w:rsidP="00B46F5E">
            <w:pPr>
              <w:spacing w:before="60"/>
              <w:ind w:left="360"/>
              <w:rPr>
                <w:rFonts w:ascii="Calibri" w:hAnsi="Calibri" w:cs="Calibri"/>
                <w:lang w:val="en-US" w:eastAsia="ru-RU"/>
              </w:rPr>
            </w:pPr>
          </w:p>
        </w:tc>
        <w:tc>
          <w:tcPr>
            <w:tcW w:w="2430" w:type="dxa"/>
          </w:tcPr>
          <w:p w14:paraId="0E27B00A" w14:textId="77777777" w:rsidR="001A02D7" w:rsidRPr="00D22B8B" w:rsidRDefault="001A02D7" w:rsidP="001A02D7">
            <w:pPr>
              <w:spacing w:before="60"/>
              <w:ind w:left="360"/>
              <w:rPr>
                <w:rFonts w:ascii="Calibri" w:hAnsi="Calibri" w:cs="Calibri"/>
                <w:lang w:val="en-US" w:eastAsia="ru-RU"/>
              </w:rPr>
            </w:pPr>
          </w:p>
        </w:tc>
      </w:tr>
      <w:tr w:rsidR="001A02D7" w:rsidRPr="00D22B8B" w14:paraId="65BAF0F0" w14:textId="77777777" w:rsidTr="15FC818F">
        <w:tc>
          <w:tcPr>
            <w:tcW w:w="520" w:type="dxa"/>
          </w:tcPr>
          <w:p w14:paraId="2B2B7304" w14:textId="77777777" w:rsidR="001A02D7" w:rsidRPr="00D22B8B" w:rsidRDefault="001A02D7" w:rsidP="00B46C2A">
            <w:pPr>
              <w:spacing w:before="60"/>
              <w:rPr>
                <w:rFonts w:ascii="Calibri" w:hAnsi="Calibri" w:cs="Calibri"/>
                <w:lang w:val="en-US" w:eastAsia="ru-RU"/>
              </w:rPr>
            </w:pPr>
            <w:r w:rsidRPr="00D22B8B">
              <w:rPr>
                <w:rFonts w:ascii="Calibri" w:hAnsi="Calibri" w:cs="Calibri"/>
                <w:lang w:val="en-US" w:eastAsia="ru-RU"/>
              </w:rPr>
              <w:t>9</w:t>
            </w:r>
          </w:p>
        </w:tc>
        <w:tc>
          <w:tcPr>
            <w:tcW w:w="1890" w:type="dxa"/>
          </w:tcPr>
          <w:p w14:paraId="63D53A7F" w14:textId="77777777" w:rsidR="001A02D7" w:rsidRPr="00D22B8B" w:rsidRDefault="001A02D7" w:rsidP="00B46C2A">
            <w:pPr>
              <w:spacing w:before="60"/>
              <w:rPr>
                <w:rFonts w:ascii="Calibri" w:hAnsi="Calibri" w:cs="Calibri"/>
                <w:lang w:val="en-US" w:eastAsia="ru-RU"/>
              </w:rPr>
            </w:pPr>
            <w:r w:rsidRPr="00D22B8B">
              <w:rPr>
                <w:rFonts w:ascii="Calibri" w:hAnsi="Calibri" w:cs="Calibri"/>
                <w:lang w:val="en-US" w:eastAsia="ru-RU"/>
              </w:rPr>
              <w:t>Risks and challenges</w:t>
            </w:r>
          </w:p>
        </w:tc>
        <w:tc>
          <w:tcPr>
            <w:tcW w:w="4590" w:type="dxa"/>
          </w:tcPr>
          <w:p w14:paraId="0F378E03" w14:textId="77777777" w:rsidR="001A02D7" w:rsidRPr="00D22B8B" w:rsidRDefault="001A02D7" w:rsidP="00714F5A">
            <w:pPr>
              <w:numPr>
                <w:ilvl w:val="0"/>
                <w:numId w:val="1"/>
              </w:numPr>
              <w:spacing w:before="60"/>
              <w:rPr>
                <w:rFonts w:ascii="Calibri" w:hAnsi="Calibri" w:cs="Calibri"/>
                <w:lang w:val="en-US" w:eastAsia="ru-RU"/>
              </w:rPr>
            </w:pPr>
            <w:r w:rsidRPr="00D22B8B">
              <w:rPr>
                <w:rFonts w:ascii="Calibri" w:hAnsi="Calibri" w:cs="Calibri"/>
                <w:lang w:val="en-US" w:eastAsia="ru-RU"/>
              </w:rPr>
              <w:t>Are stereotypes or structural barriers preventing the full participation of women? How does the program deal with stereotypes?</w:t>
            </w:r>
          </w:p>
          <w:p w14:paraId="4C8CB1EF" w14:textId="77777777" w:rsidR="001A02D7" w:rsidRPr="00D22B8B" w:rsidRDefault="001A02D7" w:rsidP="00714F5A">
            <w:pPr>
              <w:numPr>
                <w:ilvl w:val="0"/>
                <w:numId w:val="1"/>
              </w:numPr>
              <w:spacing w:before="60"/>
              <w:rPr>
                <w:rFonts w:ascii="Calibri" w:hAnsi="Calibri" w:cs="Calibri"/>
                <w:lang w:val="en-US" w:eastAsia="ru-RU"/>
              </w:rPr>
            </w:pPr>
            <w:r w:rsidRPr="00D22B8B">
              <w:rPr>
                <w:rFonts w:ascii="Calibri" w:hAnsi="Calibri" w:cs="Calibri"/>
                <w:lang w:val="en-US" w:eastAsia="ru-RU"/>
              </w:rPr>
              <w:t>Have potentially negative impacts of interventions been considered? (Potentially increased burden on women? Aggressive reactions of men?) What are the strategies in place to deal with that?</w:t>
            </w:r>
          </w:p>
        </w:tc>
        <w:tc>
          <w:tcPr>
            <w:tcW w:w="2430" w:type="dxa"/>
          </w:tcPr>
          <w:p w14:paraId="60061E4C" w14:textId="77777777" w:rsidR="001A02D7" w:rsidRPr="00D22B8B" w:rsidRDefault="001A02D7" w:rsidP="001A02D7">
            <w:pPr>
              <w:spacing w:before="60"/>
              <w:ind w:left="360"/>
              <w:rPr>
                <w:rFonts w:ascii="Calibri" w:hAnsi="Calibri" w:cs="Calibri"/>
                <w:lang w:val="en-US" w:eastAsia="ru-RU"/>
              </w:rPr>
            </w:pPr>
          </w:p>
        </w:tc>
      </w:tr>
      <w:tr w:rsidR="001A02D7" w:rsidRPr="00D22B8B" w14:paraId="78C57A09" w14:textId="77777777" w:rsidTr="15FC818F">
        <w:tc>
          <w:tcPr>
            <w:tcW w:w="520" w:type="dxa"/>
          </w:tcPr>
          <w:p w14:paraId="5D369756" w14:textId="77777777" w:rsidR="001A02D7" w:rsidRPr="00D22B8B" w:rsidRDefault="001A02D7" w:rsidP="00B46C2A">
            <w:pPr>
              <w:spacing w:before="60"/>
              <w:rPr>
                <w:rFonts w:ascii="Calibri" w:hAnsi="Calibri" w:cs="Calibri"/>
                <w:lang w:val="en-US" w:eastAsia="ru-RU"/>
              </w:rPr>
            </w:pPr>
            <w:r w:rsidRPr="00D22B8B">
              <w:rPr>
                <w:rFonts w:ascii="Calibri" w:hAnsi="Calibri" w:cs="Calibri"/>
                <w:lang w:val="en-US" w:eastAsia="ru-RU"/>
              </w:rPr>
              <w:t>10</w:t>
            </w:r>
          </w:p>
        </w:tc>
        <w:tc>
          <w:tcPr>
            <w:tcW w:w="1890" w:type="dxa"/>
          </w:tcPr>
          <w:p w14:paraId="511EBE65" w14:textId="77777777" w:rsidR="001A02D7" w:rsidRPr="00D22B8B" w:rsidRDefault="001A02D7" w:rsidP="00B46C2A">
            <w:pPr>
              <w:spacing w:before="60"/>
              <w:rPr>
                <w:rFonts w:ascii="Calibri" w:hAnsi="Calibri" w:cs="Calibri"/>
                <w:lang w:val="en-US" w:eastAsia="ru-RU"/>
              </w:rPr>
            </w:pPr>
            <w:r w:rsidRPr="00D22B8B">
              <w:rPr>
                <w:rFonts w:ascii="Calibri" w:hAnsi="Calibri" w:cs="Calibri"/>
                <w:lang w:val="en-US" w:eastAsia="ru-RU"/>
              </w:rPr>
              <w:t>Budget</w:t>
            </w:r>
          </w:p>
        </w:tc>
        <w:tc>
          <w:tcPr>
            <w:tcW w:w="4590" w:type="dxa"/>
          </w:tcPr>
          <w:p w14:paraId="157671D5" w14:textId="77777777" w:rsidR="001A02D7" w:rsidRPr="00D22B8B" w:rsidRDefault="001A02D7" w:rsidP="00714F5A">
            <w:pPr>
              <w:numPr>
                <w:ilvl w:val="0"/>
                <w:numId w:val="1"/>
              </w:numPr>
              <w:spacing w:before="60"/>
              <w:rPr>
                <w:rFonts w:ascii="Calibri" w:hAnsi="Calibri" w:cs="Calibri"/>
                <w:lang w:val="en-US" w:eastAsia="ru-RU"/>
              </w:rPr>
            </w:pPr>
            <w:r w:rsidRPr="00D22B8B">
              <w:rPr>
                <w:rFonts w:ascii="Calibri" w:hAnsi="Calibri" w:cs="Calibri"/>
                <w:lang w:val="en-US" w:eastAsia="ru-RU"/>
              </w:rPr>
              <w:t>Do financial inputs insure that benefit from the intervention is not gender-biased?</w:t>
            </w:r>
          </w:p>
          <w:p w14:paraId="44EAFD9C" w14:textId="77777777" w:rsidR="001A02D7" w:rsidRPr="00BA4B59" w:rsidRDefault="001A02D7" w:rsidP="00B46F5E">
            <w:pPr>
              <w:spacing w:before="60"/>
              <w:ind w:left="360"/>
              <w:rPr>
                <w:rFonts w:ascii="Calibri" w:hAnsi="Calibri" w:cs="Calibri"/>
                <w:lang w:val="en-US" w:eastAsia="ru-RU"/>
              </w:rPr>
            </w:pPr>
          </w:p>
        </w:tc>
        <w:tc>
          <w:tcPr>
            <w:tcW w:w="2430" w:type="dxa"/>
          </w:tcPr>
          <w:p w14:paraId="4B94D5A5" w14:textId="77777777" w:rsidR="001A02D7" w:rsidRPr="00D22B8B" w:rsidRDefault="001A02D7" w:rsidP="001A02D7">
            <w:pPr>
              <w:spacing w:before="60"/>
              <w:ind w:left="360"/>
              <w:rPr>
                <w:rFonts w:ascii="Calibri" w:hAnsi="Calibri" w:cs="Calibri"/>
                <w:lang w:val="en-US" w:eastAsia="ru-RU"/>
              </w:rPr>
            </w:pPr>
          </w:p>
        </w:tc>
      </w:tr>
      <w:tr w:rsidR="001A02D7" w:rsidRPr="00D22B8B" w14:paraId="21B31848" w14:textId="77777777" w:rsidTr="15FC818F">
        <w:tc>
          <w:tcPr>
            <w:tcW w:w="520" w:type="dxa"/>
          </w:tcPr>
          <w:p w14:paraId="4737E36C" w14:textId="77777777" w:rsidR="001A02D7" w:rsidRPr="00D22B8B" w:rsidRDefault="001A02D7" w:rsidP="00B46C2A">
            <w:pPr>
              <w:spacing w:before="60"/>
              <w:rPr>
                <w:rFonts w:ascii="Calibri" w:hAnsi="Calibri" w:cs="Calibri"/>
                <w:lang w:val="en-US" w:eastAsia="ru-RU"/>
              </w:rPr>
            </w:pPr>
            <w:r w:rsidRPr="00D22B8B">
              <w:rPr>
                <w:rFonts w:ascii="Calibri" w:hAnsi="Calibri" w:cs="Calibri"/>
                <w:lang w:val="en-US" w:eastAsia="ru-RU"/>
              </w:rPr>
              <w:t>11</w:t>
            </w:r>
          </w:p>
        </w:tc>
        <w:tc>
          <w:tcPr>
            <w:tcW w:w="1890" w:type="dxa"/>
          </w:tcPr>
          <w:p w14:paraId="4F65AD95" w14:textId="77777777" w:rsidR="001A02D7" w:rsidRPr="00394BC6" w:rsidRDefault="001A02D7" w:rsidP="00B46C2A">
            <w:pPr>
              <w:spacing w:before="60"/>
              <w:rPr>
                <w:rFonts w:ascii="Calibri" w:hAnsi="Calibri" w:cs="Calibri"/>
                <w:lang w:val="en-US" w:eastAsia="ru-RU"/>
              </w:rPr>
            </w:pPr>
            <w:r w:rsidRPr="00D22B8B">
              <w:rPr>
                <w:rFonts w:ascii="Calibri" w:hAnsi="Calibri" w:cs="Calibri"/>
                <w:lang w:val="en-US" w:eastAsia="ru-RU"/>
              </w:rPr>
              <w:t>Partners</w:t>
            </w:r>
            <w:r w:rsidR="00394BC6" w:rsidRPr="00394BC6">
              <w:rPr>
                <w:rFonts w:ascii="Calibri" w:hAnsi="Calibri" w:cs="Calibri"/>
                <w:lang w:val="en-US" w:eastAsia="ru-RU"/>
              </w:rPr>
              <w:t xml:space="preserve"> </w:t>
            </w:r>
            <w:r w:rsidR="00394BC6">
              <w:rPr>
                <w:rFonts w:ascii="Calibri" w:hAnsi="Calibri" w:cs="Calibri"/>
                <w:lang w:val="en-US" w:eastAsia="ru-RU"/>
              </w:rPr>
              <w:t xml:space="preserve">of the Implementing partners </w:t>
            </w:r>
          </w:p>
        </w:tc>
        <w:tc>
          <w:tcPr>
            <w:tcW w:w="4590" w:type="dxa"/>
          </w:tcPr>
          <w:p w14:paraId="31D117E9" w14:textId="77777777" w:rsidR="001A02D7" w:rsidRDefault="001A02D7" w:rsidP="00714F5A">
            <w:pPr>
              <w:numPr>
                <w:ilvl w:val="0"/>
                <w:numId w:val="1"/>
              </w:numPr>
              <w:spacing w:before="60"/>
              <w:rPr>
                <w:rFonts w:ascii="Calibri" w:hAnsi="Calibri" w:cs="Calibri"/>
                <w:lang w:val="en-US" w:eastAsia="ru-RU"/>
              </w:rPr>
            </w:pPr>
            <w:r w:rsidRPr="00D22B8B">
              <w:rPr>
                <w:rFonts w:ascii="Calibri" w:hAnsi="Calibri" w:cs="Calibri"/>
                <w:lang w:val="en-US" w:eastAsia="ru-RU"/>
              </w:rPr>
              <w:t>Have plans been made to ensure / expand the capacity of partners to mainstream gender?</w:t>
            </w:r>
          </w:p>
          <w:p w14:paraId="3DEEC669" w14:textId="77777777" w:rsidR="00394BC6" w:rsidRPr="00D22B8B" w:rsidRDefault="00394BC6" w:rsidP="00394BC6">
            <w:pPr>
              <w:spacing w:before="60"/>
              <w:ind w:left="720"/>
              <w:rPr>
                <w:rFonts w:ascii="Calibri" w:hAnsi="Calibri" w:cs="Calibri"/>
                <w:lang w:val="en-US" w:eastAsia="ru-RU"/>
              </w:rPr>
            </w:pPr>
          </w:p>
          <w:p w14:paraId="6DED1974" w14:textId="77777777" w:rsidR="001A02D7" w:rsidRPr="00D22B8B" w:rsidRDefault="001A02D7" w:rsidP="00714F5A">
            <w:pPr>
              <w:numPr>
                <w:ilvl w:val="0"/>
                <w:numId w:val="1"/>
              </w:numPr>
              <w:spacing w:before="60"/>
              <w:rPr>
                <w:rFonts w:ascii="Calibri" w:hAnsi="Calibri" w:cs="Calibri"/>
                <w:lang w:val="en-US" w:eastAsia="ru-RU"/>
              </w:rPr>
            </w:pPr>
            <w:r w:rsidRPr="00D22B8B">
              <w:rPr>
                <w:rFonts w:ascii="Calibri" w:hAnsi="Calibri" w:cs="Calibri"/>
                <w:lang w:val="en-US" w:eastAsia="ru-RU"/>
              </w:rPr>
              <w:t>Are provisions in place that allow you to learn from your partners’ experience in gender mainstreaming?</w:t>
            </w:r>
          </w:p>
        </w:tc>
        <w:tc>
          <w:tcPr>
            <w:tcW w:w="2430" w:type="dxa"/>
          </w:tcPr>
          <w:p w14:paraId="3656B9AB" w14:textId="77777777" w:rsidR="001A02D7" w:rsidRPr="00D22B8B" w:rsidRDefault="001A02D7" w:rsidP="001A02D7">
            <w:pPr>
              <w:spacing w:before="60"/>
              <w:ind w:left="360"/>
              <w:rPr>
                <w:rFonts w:ascii="Calibri" w:hAnsi="Calibri" w:cs="Calibri"/>
                <w:lang w:val="en-US" w:eastAsia="ru-RU"/>
              </w:rPr>
            </w:pPr>
          </w:p>
        </w:tc>
      </w:tr>
      <w:tr w:rsidR="001A02D7" w:rsidRPr="00D22B8B" w14:paraId="784F7856" w14:textId="77777777" w:rsidTr="15FC818F">
        <w:tc>
          <w:tcPr>
            <w:tcW w:w="520" w:type="dxa"/>
          </w:tcPr>
          <w:p w14:paraId="4B73E586" w14:textId="77777777" w:rsidR="001A02D7" w:rsidRPr="00D22B8B" w:rsidRDefault="001A02D7" w:rsidP="00B46C2A">
            <w:pPr>
              <w:spacing w:before="60"/>
              <w:rPr>
                <w:rFonts w:ascii="Calibri" w:hAnsi="Calibri" w:cs="Calibri"/>
                <w:lang w:val="en-US" w:eastAsia="ru-RU"/>
              </w:rPr>
            </w:pPr>
            <w:r w:rsidRPr="00D22B8B">
              <w:rPr>
                <w:rFonts w:ascii="Calibri" w:hAnsi="Calibri" w:cs="Calibri"/>
                <w:lang w:val="en-US" w:eastAsia="ru-RU"/>
              </w:rPr>
              <w:t>12</w:t>
            </w:r>
          </w:p>
        </w:tc>
        <w:tc>
          <w:tcPr>
            <w:tcW w:w="1890" w:type="dxa"/>
          </w:tcPr>
          <w:p w14:paraId="5734BB30" w14:textId="77777777" w:rsidR="001A02D7" w:rsidRPr="00D22B8B" w:rsidRDefault="001A02D7" w:rsidP="00B46C2A">
            <w:pPr>
              <w:spacing w:before="60"/>
              <w:rPr>
                <w:rFonts w:ascii="Calibri" w:hAnsi="Calibri" w:cs="Calibri"/>
                <w:lang w:val="en-US" w:eastAsia="ru-RU"/>
              </w:rPr>
            </w:pPr>
            <w:r w:rsidRPr="00D22B8B">
              <w:rPr>
                <w:rFonts w:ascii="Calibri" w:hAnsi="Calibri" w:cs="Calibri"/>
                <w:lang w:val="en-US" w:eastAsia="ru-RU"/>
              </w:rPr>
              <w:t>Communication, Knowledge management</w:t>
            </w:r>
          </w:p>
        </w:tc>
        <w:tc>
          <w:tcPr>
            <w:tcW w:w="4590" w:type="dxa"/>
          </w:tcPr>
          <w:p w14:paraId="72287BAC" w14:textId="77777777" w:rsidR="001A02D7" w:rsidRDefault="001A02D7" w:rsidP="00714F5A">
            <w:pPr>
              <w:numPr>
                <w:ilvl w:val="0"/>
                <w:numId w:val="1"/>
              </w:numPr>
              <w:spacing w:before="60"/>
              <w:rPr>
                <w:rFonts w:ascii="Calibri" w:hAnsi="Calibri" w:cs="Calibri"/>
                <w:lang w:val="en-US" w:eastAsia="ru-RU"/>
              </w:rPr>
            </w:pPr>
            <w:r w:rsidRPr="00D22B8B">
              <w:rPr>
                <w:rFonts w:ascii="Calibri" w:hAnsi="Calibri" w:cs="Calibri"/>
                <w:lang w:val="en-US" w:eastAsia="ru-RU"/>
              </w:rPr>
              <w:t>Has a communication strategy been developed for informing about existence, progress, results of the project from a gender perspective?</w:t>
            </w:r>
          </w:p>
          <w:p w14:paraId="45FB0818" w14:textId="77777777" w:rsidR="00394BC6" w:rsidRPr="00D22B8B" w:rsidRDefault="00394BC6" w:rsidP="00394BC6">
            <w:pPr>
              <w:spacing w:before="60"/>
              <w:ind w:left="720"/>
              <w:rPr>
                <w:rFonts w:ascii="Calibri" w:hAnsi="Calibri" w:cs="Calibri"/>
                <w:lang w:val="en-US" w:eastAsia="ru-RU"/>
              </w:rPr>
            </w:pPr>
          </w:p>
          <w:p w14:paraId="51EFB332" w14:textId="77777777" w:rsidR="001A02D7" w:rsidRPr="00D22B8B" w:rsidRDefault="001A02D7" w:rsidP="00714F5A">
            <w:pPr>
              <w:numPr>
                <w:ilvl w:val="0"/>
                <w:numId w:val="1"/>
              </w:numPr>
              <w:spacing w:before="60"/>
              <w:rPr>
                <w:rFonts w:ascii="Calibri" w:hAnsi="Calibri" w:cs="Calibri"/>
                <w:lang w:val="en-US" w:eastAsia="ru-RU"/>
              </w:rPr>
            </w:pPr>
            <w:r w:rsidRPr="00D22B8B">
              <w:rPr>
                <w:rFonts w:ascii="Calibri" w:hAnsi="Calibri" w:cs="Calibri"/>
                <w:lang w:val="en-US" w:eastAsia="ru-RU"/>
              </w:rPr>
              <w:t>Are mechanisms in place to ensure that good practice examples in GM do not get lost?</w:t>
            </w:r>
          </w:p>
        </w:tc>
        <w:tc>
          <w:tcPr>
            <w:tcW w:w="2430" w:type="dxa"/>
          </w:tcPr>
          <w:p w14:paraId="049F31CB" w14:textId="77777777" w:rsidR="001A02D7" w:rsidRPr="00D22B8B" w:rsidRDefault="001A02D7" w:rsidP="001A02D7">
            <w:pPr>
              <w:spacing w:before="60"/>
              <w:ind w:left="360"/>
              <w:rPr>
                <w:rFonts w:ascii="Calibri" w:hAnsi="Calibri" w:cs="Calibri"/>
                <w:lang w:val="en-US" w:eastAsia="ru-RU"/>
              </w:rPr>
            </w:pPr>
          </w:p>
        </w:tc>
      </w:tr>
    </w:tbl>
    <w:p w14:paraId="53128261" w14:textId="77777777" w:rsidR="00B46C2A" w:rsidRDefault="00B46C2A" w:rsidP="00B46C2A">
      <w:pPr>
        <w:spacing w:before="60"/>
        <w:rPr>
          <w:rFonts w:ascii="Arial" w:hAnsi="Arial" w:cs="Arial"/>
          <w:lang w:val="en-US"/>
        </w:rPr>
      </w:pPr>
    </w:p>
    <w:p w14:paraId="62486C05" w14:textId="77777777" w:rsidR="001A02D7" w:rsidRDefault="001A02D7" w:rsidP="001A02D7">
      <w:pPr>
        <w:rPr>
          <w:rFonts w:ascii="Calibri" w:hAnsi="Calibri" w:cs="Calibri"/>
          <w:lang w:val="en-US" w:eastAsia="ru-RU"/>
        </w:rPr>
      </w:pPr>
    </w:p>
    <w:p w14:paraId="4101652C" w14:textId="77777777" w:rsidR="00394BC6" w:rsidRDefault="00394BC6" w:rsidP="001A02D7">
      <w:pPr>
        <w:rPr>
          <w:rFonts w:ascii="Calibri" w:hAnsi="Calibri" w:cs="Calibri"/>
          <w:lang w:val="en-US" w:eastAsia="ru-RU"/>
        </w:rPr>
      </w:pPr>
    </w:p>
    <w:p w14:paraId="3101716D" w14:textId="77777777" w:rsidR="001A02D7" w:rsidRDefault="001A02D7" w:rsidP="001A02D7">
      <w:pPr>
        <w:rPr>
          <w:rFonts w:ascii="Calibri" w:hAnsi="Calibri" w:cs="Calibri"/>
          <w:lang w:val="en-US" w:eastAsia="ru-RU"/>
        </w:rPr>
      </w:pPr>
      <w:r>
        <w:rPr>
          <w:rFonts w:ascii="Calibri" w:hAnsi="Calibri" w:cs="Calibri"/>
          <w:lang w:val="en-US" w:eastAsia="ru-RU"/>
        </w:rPr>
        <w:t>Date:</w:t>
      </w:r>
    </w:p>
    <w:p w14:paraId="4B99056E" w14:textId="77777777" w:rsidR="00394BC6" w:rsidRDefault="00394BC6" w:rsidP="001A02D7">
      <w:pPr>
        <w:rPr>
          <w:rFonts w:ascii="Calibri" w:hAnsi="Calibri" w:cs="Calibri"/>
          <w:lang w:val="en-US" w:eastAsia="ru-RU"/>
        </w:rPr>
      </w:pPr>
    </w:p>
    <w:p w14:paraId="02874A75" w14:textId="77777777" w:rsidR="00394BC6" w:rsidRDefault="00394BC6" w:rsidP="001A02D7">
      <w:pPr>
        <w:rPr>
          <w:rFonts w:ascii="Calibri" w:hAnsi="Calibri" w:cs="Calibri"/>
          <w:lang w:val="en-US" w:eastAsia="ru-RU"/>
        </w:rPr>
      </w:pPr>
      <w:r>
        <w:rPr>
          <w:rFonts w:ascii="Calibri" w:hAnsi="Calibri" w:cs="Calibri"/>
          <w:lang w:val="en-US" w:eastAsia="ru-RU"/>
        </w:rPr>
        <w:t>Prepared by from the IP’s side:</w:t>
      </w:r>
    </w:p>
    <w:p w14:paraId="1299C43A" w14:textId="77777777" w:rsidR="00394BC6" w:rsidRDefault="00394BC6" w:rsidP="001A02D7">
      <w:pPr>
        <w:rPr>
          <w:rFonts w:ascii="Calibri" w:hAnsi="Calibri" w:cs="Calibri"/>
          <w:lang w:val="en-US" w:eastAsia="ru-RU"/>
        </w:rPr>
      </w:pPr>
    </w:p>
    <w:p w14:paraId="35A447D4" w14:textId="77777777" w:rsidR="00394BC6" w:rsidRDefault="00394BC6" w:rsidP="001A02D7">
      <w:pPr>
        <w:rPr>
          <w:rFonts w:ascii="Calibri" w:hAnsi="Calibri" w:cs="Calibri"/>
          <w:lang w:val="en-US" w:eastAsia="ru-RU"/>
        </w:rPr>
      </w:pPr>
      <w:r>
        <w:rPr>
          <w:rFonts w:ascii="Calibri" w:hAnsi="Calibri" w:cs="Calibri"/>
          <w:lang w:val="en-US" w:eastAsia="ru-RU"/>
        </w:rPr>
        <w:t xml:space="preserve">Approved by the UB project: </w:t>
      </w:r>
    </w:p>
    <w:p w14:paraId="4DDBEF00" w14:textId="77777777" w:rsidR="00E6744F" w:rsidRPr="00B46C2A" w:rsidRDefault="00E6744F" w:rsidP="001A02D7">
      <w:pPr>
        <w:rPr>
          <w:lang w:val="en-US"/>
        </w:rPr>
      </w:pPr>
    </w:p>
    <w:sectPr w:rsidR="00E6744F" w:rsidRPr="00B46C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B34439" w:rsidRDefault="00B34439">
      <w:r>
        <w:separator/>
      </w:r>
    </w:p>
  </w:endnote>
  <w:endnote w:type="continuationSeparator" w:id="0">
    <w:p w14:paraId="0FB78278" w14:textId="77777777" w:rsidR="00B34439" w:rsidRDefault="00B3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FE04" w14:textId="77777777" w:rsidR="00D46703" w:rsidRDefault="00D46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BA17" w14:textId="77777777" w:rsidR="00D46703" w:rsidRDefault="00D46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7053" w14:textId="77777777" w:rsidR="00D46703" w:rsidRDefault="00D46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9945" w14:textId="77777777" w:rsidR="00B34439" w:rsidRDefault="00B34439">
      <w:r>
        <w:separator/>
      </w:r>
    </w:p>
  </w:footnote>
  <w:footnote w:type="continuationSeparator" w:id="0">
    <w:p w14:paraId="0562CB0E" w14:textId="77777777" w:rsidR="00B34439" w:rsidRDefault="00B3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4FB4" w14:textId="77777777" w:rsidR="00D46703" w:rsidRDefault="00D46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7145" w14:textId="77777777" w:rsidR="00CA02D2" w:rsidRPr="00CA02D2" w:rsidRDefault="00CA02D2" w:rsidP="00CA02D2">
    <w:pPr>
      <w:pStyle w:val="Header"/>
      <w:jc w:val="center"/>
      <w:rPr>
        <w:rFonts w:ascii="Arial" w:hAnsi="Arial" w:cs="Arial"/>
        <w:sz w:val="18"/>
        <w:szCs w:val="18"/>
        <w:lang w:val="en-US"/>
      </w:rPr>
    </w:pPr>
    <w:r>
      <w:rPr>
        <w:rFonts w:ascii="Arial" w:hAnsi="Arial" w:cs="Arial"/>
        <w:sz w:val="18"/>
        <w:szCs w:val="18"/>
        <w:lang w:val="en-US"/>
      </w:rPr>
      <w:t xml:space="preserve">USAID’s project </w:t>
    </w:r>
    <w:r w:rsidRPr="00CA02D2">
      <w:rPr>
        <w:rFonts w:ascii="Arial" w:hAnsi="Arial" w:cs="Arial"/>
        <w:sz w:val="18"/>
        <w:szCs w:val="18"/>
        <w:lang w:val="en-US"/>
      </w:rPr>
      <w:t>«</w:t>
    </w:r>
    <w:r>
      <w:rPr>
        <w:rFonts w:ascii="Arial" w:hAnsi="Arial" w:cs="Arial"/>
        <w:sz w:val="18"/>
        <w:szCs w:val="18"/>
        <w:lang w:val="en-US"/>
      </w:rPr>
      <w:t>Ukuk Bulagy</w:t>
    </w:r>
    <w:r w:rsidRPr="00CA02D2">
      <w:rPr>
        <w:rFonts w:ascii="Arial" w:hAnsi="Arial" w:cs="Arial"/>
        <w:sz w:val="18"/>
        <w:szCs w:val="18"/>
        <w:lang w:val="en-US"/>
      </w:rPr>
      <w:t>»</w:t>
    </w:r>
  </w:p>
  <w:p w14:paraId="3461D779" w14:textId="77777777" w:rsidR="00CA02D2" w:rsidRPr="00CA02D2" w:rsidRDefault="00CA02D2" w:rsidP="00CA02D2">
    <w:pPr>
      <w:pStyle w:val="Header"/>
      <w:rPr>
        <w:rFonts w:ascii="Arial" w:hAnsi="Arial" w:cs="Arial"/>
        <w:sz w:val="18"/>
        <w:szCs w:val="18"/>
        <w:lang w:val="en-US"/>
      </w:rPr>
    </w:pPr>
  </w:p>
  <w:p w14:paraId="7D8CB54B" w14:textId="75E3DBB6" w:rsidR="0043735A" w:rsidRPr="00CA02D2" w:rsidRDefault="00CA02D2" w:rsidP="00CA02D2">
    <w:pPr>
      <w:pStyle w:val="Header"/>
      <w:rPr>
        <w:lang w:val="en-US"/>
      </w:rPr>
    </w:pPr>
    <w:r>
      <w:rPr>
        <w:rFonts w:ascii="Arial" w:hAnsi="Arial" w:cs="Arial"/>
        <w:sz w:val="18"/>
        <w:szCs w:val="18"/>
        <w:lang w:val="en-US"/>
      </w:rPr>
      <w:t xml:space="preserve">Annex to </w:t>
    </w:r>
    <w:r w:rsidR="00D46703">
      <w:rPr>
        <w:rFonts w:ascii="Arial" w:hAnsi="Arial" w:cs="Arial"/>
        <w:sz w:val="18"/>
        <w:szCs w:val="18"/>
        <w:lang w:val="en-US"/>
      </w:rPr>
      <w:t>the Application Form</w:t>
    </w:r>
    <w:r>
      <w:rPr>
        <w:rFonts w:ascii="Arial" w:hAnsi="Arial" w:cs="Arial"/>
        <w:sz w:val="18"/>
        <w:szCs w:val="18"/>
        <w:lang w:val="en-US"/>
      </w:rPr>
      <w:t>: Gender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417A" w14:textId="77777777" w:rsidR="00D46703" w:rsidRDefault="00D46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546F"/>
    <w:multiLevelType w:val="hybridMultilevel"/>
    <w:tmpl w:val="F5569EA8"/>
    <w:lvl w:ilvl="0" w:tplc="5D02AE6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144CB"/>
    <w:multiLevelType w:val="hybridMultilevel"/>
    <w:tmpl w:val="B76E8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276C01"/>
    <w:multiLevelType w:val="hybridMultilevel"/>
    <w:tmpl w:val="9D58AAA0"/>
    <w:lvl w:ilvl="0" w:tplc="5D02AE6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C9376A"/>
    <w:multiLevelType w:val="hybridMultilevel"/>
    <w:tmpl w:val="2F3A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246427">
    <w:abstractNumId w:val="2"/>
  </w:num>
  <w:num w:numId="2" w16cid:durableId="494222902">
    <w:abstractNumId w:val="0"/>
  </w:num>
  <w:num w:numId="3" w16cid:durableId="299193254">
    <w:abstractNumId w:val="1"/>
  </w:num>
  <w:num w:numId="4" w16cid:durableId="1500120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2A"/>
    <w:rsid w:val="00055920"/>
    <w:rsid w:val="00071E12"/>
    <w:rsid w:val="000821B6"/>
    <w:rsid w:val="001A02D7"/>
    <w:rsid w:val="001D3E4A"/>
    <w:rsid w:val="00243684"/>
    <w:rsid w:val="00261511"/>
    <w:rsid w:val="00370BAD"/>
    <w:rsid w:val="00374FC8"/>
    <w:rsid w:val="00394BC6"/>
    <w:rsid w:val="00417E1B"/>
    <w:rsid w:val="0043735A"/>
    <w:rsid w:val="004610CA"/>
    <w:rsid w:val="00464349"/>
    <w:rsid w:val="00482205"/>
    <w:rsid w:val="00484708"/>
    <w:rsid w:val="005946D2"/>
    <w:rsid w:val="00664643"/>
    <w:rsid w:val="00680473"/>
    <w:rsid w:val="006944A9"/>
    <w:rsid w:val="006D2875"/>
    <w:rsid w:val="006F1084"/>
    <w:rsid w:val="00714F5A"/>
    <w:rsid w:val="00723121"/>
    <w:rsid w:val="00725C18"/>
    <w:rsid w:val="007408DC"/>
    <w:rsid w:val="008A6FAC"/>
    <w:rsid w:val="008F4E4C"/>
    <w:rsid w:val="009333F1"/>
    <w:rsid w:val="00AC44B3"/>
    <w:rsid w:val="00AE02FF"/>
    <w:rsid w:val="00B13728"/>
    <w:rsid w:val="00B34439"/>
    <w:rsid w:val="00B46C2A"/>
    <w:rsid w:val="00B46F5E"/>
    <w:rsid w:val="00BA4B59"/>
    <w:rsid w:val="00BB7241"/>
    <w:rsid w:val="00C3385A"/>
    <w:rsid w:val="00CA02D2"/>
    <w:rsid w:val="00CB7AA3"/>
    <w:rsid w:val="00CC3A61"/>
    <w:rsid w:val="00D22B8B"/>
    <w:rsid w:val="00D30C19"/>
    <w:rsid w:val="00D40598"/>
    <w:rsid w:val="00D46703"/>
    <w:rsid w:val="00DA2848"/>
    <w:rsid w:val="00DE0EE4"/>
    <w:rsid w:val="00E6744F"/>
    <w:rsid w:val="00E972E2"/>
    <w:rsid w:val="00F24122"/>
    <w:rsid w:val="00FA168E"/>
    <w:rsid w:val="15FC818F"/>
    <w:rsid w:val="32BFA2E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B560D"/>
  <w15:chartTrackingRefBased/>
  <w15:docId w15:val="{C9687127-A7EE-41E3-A5B0-1BF24706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C2A"/>
    <w:rPr>
      <w:sz w:val="24"/>
      <w:szCs w:val="24"/>
      <w:lang w:val="de-DE" w:eastAsia="de-DE"/>
    </w:rPr>
  </w:style>
  <w:style w:type="paragraph" w:styleId="Heading2">
    <w:name w:val="heading 2"/>
    <w:basedOn w:val="Normal"/>
    <w:next w:val="Normal"/>
    <w:qFormat/>
    <w:rsid w:val="00B46C2A"/>
    <w:pPr>
      <w:keepNext/>
      <w:outlineLvl w:val="1"/>
    </w:pPr>
    <w:rPr>
      <w:rFonts w:ascii="Trebuchet MS" w:hAnsi="Trebuchet MS"/>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35A"/>
    <w:pPr>
      <w:tabs>
        <w:tab w:val="center" w:pos="4536"/>
        <w:tab w:val="right" w:pos="9072"/>
      </w:tabs>
    </w:pPr>
  </w:style>
  <w:style w:type="paragraph" w:styleId="Footer">
    <w:name w:val="footer"/>
    <w:basedOn w:val="Normal"/>
    <w:rsid w:val="0043735A"/>
    <w:pPr>
      <w:tabs>
        <w:tab w:val="center" w:pos="4536"/>
        <w:tab w:val="right" w:pos="9072"/>
      </w:tabs>
    </w:pPr>
  </w:style>
  <w:style w:type="paragraph" w:styleId="FootnoteText">
    <w:name w:val="footnote text"/>
    <w:basedOn w:val="Normal"/>
    <w:link w:val="FootnoteTextChar"/>
    <w:rsid w:val="00D22B8B"/>
    <w:rPr>
      <w:sz w:val="20"/>
      <w:szCs w:val="20"/>
      <w:lang w:val="ru-RU" w:eastAsia="ru-RU"/>
    </w:rPr>
  </w:style>
  <w:style w:type="character" w:customStyle="1" w:styleId="FootnoteTextChar">
    <w:name w:val="Footnote Text Char"/>
    <w:link w:val="FootnoteText"/>
    <w:rsid w:val="00D22B8B"/>
    <w:rPr>
      <w:lang w:val="ru-RU" w:eastAsia="ru-RU"/>
    </w:rPr>
  </w:style>
  <w:style w:type="character" w:styleId="FootnoteReference">
    <w:name w:val="footnote reference"/>
    <w:aliases w:val="BVI fnr Car Char Char Char Char Char Char Char Char Char Char Char Char Char,BVI fnr Car Car Car Char Char Char Char Char Char Char Char Char Char Char Char Char"/>
    <w:link w:val="BVIfnrCarCharCharCharCharCharCharCharCharCharCharCharChar"/>
    <w:rsid w:val="00D22B8B"/>
    <w:rPr>
      <w:vertAlign w:val="superscript"/>
    </w:rPr>
  </w:style>
  <w:style w:type="paragraph" w:customStyle="1" w:styleId="BVIfnrCarCharCharCharCharCharCharCharCharCharCharCharChar">
    <w:name w:val="BVI fnr Car Char Char Char Char Char Char Char Char Char Char Char Char"/>
    <w:aliases w:val="BVI fnr Car Car Car Char Char Char Char Char Char Char Char Char Char Char Char,BVI fnr Car Car Char Char Char Char Char Char Char Char Char Char Char Char"/>
    <w:basedOn w:val="Normal"/>
    <w:link w:val="FootnoteReference"/>
    <w:rsid w:val="00D22B8B"/>
    <w:pPr>
      <w:spacing w:after="160" w:line="240" w:lineRule="exact"/>
    </w:pPr>
    <w:rPr>
      <w:sz w:val="20"/>
      <w:szCs w:val="20"/>
      <w:vertAlign w:val="superscript"/>
      <w:lang w:val="en-US" w:eastAsia="zh-CN"/>
    </w:rPr>
  </w:style>
  <w:style w:type="character" w:styleId="CommentReference">
    <w:name w:val="annotation reference"/>
    <w:rsid w:val="00D40598"/>
    <w:rPr>
      <w:sz w:val="16"/>
      <w:szCs w:val="16"/>
    </w:rPr>
  </w:style>
  <w:style w:type="paragraph" w:styleId="CommentText">
    <w:name w:val="annotation text"/>
    <w:basedOn w:val="Normal"/>
    <w:link w:val="CommentTextChar"/>
    <w:rsid w:val="00D40598"/>
    <w:rPr>
      <w:sz w:val="20"/>
      <w:szCs w:val="20"/>
    </w:rPr>
  </w:style>
  <w:style w:type="character" w:customStyle="1" w:styleId="CommentTextChar">
    <w:name w:val="Comment Text Char"/>
    <w:link w:val="CommentText"/>
    <w:rsid w:val="00D40598"/>
    <w:rPr>
      <w:lang w:val="de-DE" w:eastAsia="de-DE"/>
    </w:rPr>
  </w:style>
  <w:style w:type="paragraph" w:styleId="CommentSubject">
    <w:name w:val="annotation subject"/>
    <w:basedOn w:val="CommentText"/>
    <w:next w:val="CommentText"/>
    <w:link w:val="CommentSubjectChar"/>
    <w:rsid w:val="00D40598"/>
    <w:rPr>
      <w:b/>
      <w:bCs/>
    </w:rPr>
  </w:style>
  <w:style w:type="character" w:customStyle="1" w:styleId="CommentSubjectChar">
    <w:name w:val="Comment Subject Char"/>
    <w:link w:val="CommentSubject"/>
    <w:rsid w:val="00D40598"/>
    <w:rPr>
      <w:b/>
      <w:bCs/>
      <w:lang w:val="de-DE" w:eastAsia="de-DE"/>
    </w:rPr>
  </w:style>
  <w:style w:type="paragraph" w:styleId="BalloonText">
    <w:name w:val="Balloon Text"/>
    <w:basedOn w:val="Normal"/>
    <w:link w:val="BalloonTextChar"/>
    <w:rsid w:val="00D40598"/>
    <w:rPr>
      <w:rFonts w:ascii="Tahoma" w:hAnsi="Tahoma" w:cs="Tahoma"/>
      <w:sz w:val="16"/>
      <w:szCs w:val="16"/>
    </w:rPr>
  </w:style>
  <w:style w:type="character" w:customStyle="1" w:styleId="BalloonTextChar">
    <w:name w:val="Balloon Text Char"/>
    <w:link w:val="BalloonText"/>
    <w:rsid w:val="00D40598"/>
    <w:rPr>
      <w:rFonts w:ascii="Tahoma" w:hAnsi="Tahoma" w:cs="Tahoma"/>
      <w:sz w:val="16"/>
      <w:szCs w:val="16"/>
      <w:lang w:val="de-DE" w:eastAsia="de-DE"/>
    </w:rPr>
  </w:style>
  <w:style w:type="paragraph" w:styleId="EndnoteText">
    <w:name w:val="endnote text"/>
    <w:basedOn w:val="Normal"/>
    <w:link w:val="EndnoteTextChar"/>
    <w:rsid w:val="00482205"/>
    <w:rPr>
      <w:sz w:val="20"/>
      <w:szCs w:val="20"/>
    </w:rPr>
  </w:style>
  <w:style w:type="character" w:customStyle="1" w:styleId="EndnoteTextChar">
    <w:name w:val="Endnote Text Char"/>
    <w:link w:val="EndnoteText"/>
    <w:rsid w:val="00482205"/>
    <w:rPr>
      <w:lang w:val="de-DE" w:eastAsia="de-DE"/>
    </w:rPr>
  </w:style>
  <w:style w:type="character" w:styleId="EndnoteReference">
    <w:name w:val="endnote reference"/>
    <w:rsid w:val="00482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47375C2AF40B449785E6C9AA0AFEA6" ma:contentTypeVersion="13" ma:contentTypeDescription="Создание документа." ma:contentTypeScope="" ma:versionID="ef42715110bf287196c821e3d5357be3">
  <xsd:schema xmlns:xsd="http://www.w3.org/2001/XMLSchema" xmlns:xs="http://www.w3.org/2001/XMLSchema" xmlns:p="http://schemas.microsoft.com/office/2006/metadata/properties" xmlns:ns2="14e68fe7-3147-4aee-92a5-eeac45005e90" xmlns:ns3="66149352-d245-4ce4-ae7d-3bf9a9be8c9b" targetNamespace="http://schemas.microsoft.com/office/2006/metadata/properties" ma:root="true" ma:fieldsID="9b1adfc417ec599c9b1dba734280db58" ns2:_="" ns3:_="">
    <xsd:import namespace="14e68fe7-3147-4aee-92a5-eeac45005e90"/>
    <xsd:import namespace="66149352-d245-4ce4-ae7d-3bf9a9be8c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68fe7-3147-4aee-92a5-eeac45005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149352-d245-4ce4-ae7d-3bf9a9be8c9b"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SemaphoreItemMetadata"><![CDATA[{"ClassificationOrdered":false,"ClassificationRequested":"2021-02-11T14:42:49.9538799Z","Columns":[],"HasBodyChanged":true,"HasPendingClassification":false,"IsUpdate":false,"IsUploading":false,"ShouldCancel":false,"SkipClassification":false,"ShouldDelay":false}]]></LongProp>
</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AAED2-60F2-4D0B-B518-69AAAC459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68fe7-3147-4aee-92a5-eeac45005e90"/>
    <ds:schemaRef ds:uri="66149352-d245-4ce4-ae7d-3bf9a9be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ACA30-316D-4D3A-BA80-4C8889C50EFF}">
  <ds:schemaRefs>
    <ds:schemaRef ds:uri="http://schemas.openxmlformats.org/officeDocument/2006/bibliography"/>
  </ds:schemaRefs>
</ds:datastoreItem>
</file>

<file path=customXml/itemProps3.xml><?xml version="1.0" encoding="utf-8"?>
<ds:datastoreItem xmlns:ds="http://schemas.openxmlformats.org/officeDocument/2006/customXml" ds:itemID="{2B30796B-E47C-43AF-AB19-1E16C1247840}">
  <ds:schemaRefs>
    <ds:schemaRef ds:uri="http://schemas.microsoft.com/sharepoint/v3/contenttype/forms"/>
  </ds:schemaRefs>
</ds:datastoreItem>
</file>

<file path=customXml/itemProps4.xml><?xml version="1.0" encoding="utf-8"?>
<ds:datastoreItem xmlns:ds="http://schemas.openxmlformats.org/officeDocument/2006/customXml" ds:itemID="{403299EF-428F-445A-834D-630C6F05D69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300DEE5B-CBC1-425C-B8A7-FF3CFE07C6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2363</Characters>
  <Application>Microsoft Office Word</Application>
  <DocSecurity>0</DocSecurity>
  <Lines>139</Lines>
  <Paragraphs>66</Paragraphs>
  <ScaleCrop>false</ScaleCrop>
  <Company>privat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Silke Steinhilber</dc:creator>
  <cp:keywords/>
  <cp:lastModifiedBy>Cholpon Bolotbekova</cp:lastModifiedBy>
  <cp:revision>4</cp:revision>
  <dcterms:created xsi:type="dcterms:W3CDTF">2022-04-04T09:48:00Z</dcterms:created>
  <dcterms:modified xsi:type="dcterms:W3CDTF">2022-10-31T05:48:00Z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975397408f43e4b84ec8e5a598e523">
    <vt:lpwstr>Republic of Kyrgyzstan-2450|88c9ca14-f482-45b0-99b7-0f20b1c19ae0</vt:lpwstr>
  </property>
  <property fmtid="{D5CDD505-2E9C-101B-9397-08002B2CF9AE}" pid="3" name="SemaphoreItemMetadata">
    <vt:lpwstr>{"ClassificationOrdered":false,"ClassificationRequested":"2021-02-11T14:42:49.9538799Z","Columns":[],"HasBodyChanged":true,"HasPendingClassification":false,"IsUpdate":false,"IsUploading":false,"ShouldCancel":false,"SkipClassification":false,"ShouldDelay":</vt:lpwstr>
  </property>
  <property fmtid="{D5CDD505-2E9C-101B-9397-08002B2CF9AE}" pid="4" name="TaxCatchAll">
    <vt:lpwstr>2;#Republic of Kyrgyzstan-2450|88c9ca14-f482-45b0-99b7-0f20b1c19ae0</vt:lpwstr>
  </property>
  <property fmtid="{D5CDD505-2E9C-101B-9397-08002B2CF9AE}" pid="5" name="TaxKeywordTaxHTField">
    <vt:lpwstr/>
  </property>
  <property fmtid="{D5CDD505-2E9C-101B-9397-08002B2CF9AE}" pid="6" name="j048a4f9aaad4a8990a1d5e5f53cb451">
    <vt:lpwstr/>
  </property>
  <property fmtid="{D5CDD505-2E9C-101B-9397-08002B2CF9AE}" pid="7" name="k8c968e8c72a4eda96b7e8fdbe192be2">
    <vt:lpwstr/>
  </property>
  <property fmtid="{D5CDD505-2E9C-101B-9397-08002B2CF9AE}" pid="8" name="DocumentType">
    <vt:lpwstr/>
  </property>
  <property fmtid="{D5CDD505-2E9C-101B-9397-08002B2CF9AE}" pid="9" name="TaxKeyword">
    <vt:lpwstr/>
  </property>
  <property fmtid="{D5CDD505-2E9C-101B-9397-08002B2CF9AE}" pid="10" name="mda26ace941f4791a7314a339fee829c">
    <vt:lpwstr/>
  </property>
  <property fmtid="{D5CDD505-2E9C-101B-9397-08002B2CF9AE}" pid="11" name="SystemDTAC">
    <vt:lpwstr/>
  </property>
  <property fmtid="{D5CDD505-2E9C-101B-9397-08002B2CF9AE}" pid="12" name="GeographicScope">
    <vt:lpwstr/>
  </property>
  <property fmtid="{D5CDD505-2E9C-101B-9397-08002B2CF9AE}" pid="13" name="OfficeDivision">
    <vt:lpwstr>2;#Republic of Kyrgyzstan-2450|88c9ca14-f482-45b0-99b7-0f20b1c19ae0</vt:lpwstr>
  </property>
  <property fmtid="{D5CDD505-2E9C-101B-9397-08002B2CF9AE}" pid="14" name="Topic">
    <vt:lpwstr/>
  </property>
  <property fmtid="{D5CDD505-2E9C-101B-9397-08002B2CF9AE}" pid="15" name="CriticalForLongTermRetention">
    <vt:lpwstr/>
  </property>
  <property fmtid="{D5CDD505-2E9C-101B-9397-08002B2CF9AE}" pid="16" name="j169e817e0ee4eb8974e6fc4a2762909">
    <vt:lpwstr/>
  </property>
  <property fmtid="{D5CDD505-2E9C-101B-9397-08002B2CF9AE}" pid="17" name="h6a71f3e574e4344bc34f3fc9dd20054">
    <vt:lpwstr/>
  </property>
  <property fmtid="{D5CDD505-2E9C-101B-9397-08002B2CF9AE}" pid="18" name="DateTransmittedEmail">
    <vt:lpwstr/>
  </property>
  <property fmtid="{D5CDD505-2E9C-101B-9397-08002B2CF9AE}" pid="19" name="ContentStatus">
    <vt:lpwstr/>
  </property>
  <property fmtid="{D5CDD505-2E9C-101B-9397-08002B2CF9AE}" pid="20" name="SenderEmail">
    <vt:lpwstr/>
  </property>
  <property fmtid="{D5CDD505-2E9C-101B-9397-08002B2CF9AE}" pid="21" name="IconOverlay">
    <vt:lpwstr/>
  </property>
  <property fmtid="{D5CDD505-2E9C-101B-9397-08002B2CF9AE}" pid="22" name="ContentLanguage">
    <vt:lpwstr>English</vt:lpwstr>
  </property>
  <property fmtid="{D5CDD505-2E9C-101B-9397-08002B2CF9AE}" pid="23" name="CategoryDescription">
    <vt:lpwstr/>
  </property>
  <property fmtid="{D5CDD505-2E9C-101B-9397-08002B2CF9AE}" pid="24" name="RecipientsEmail">
    <vt:lpwstr/>
  </property>
  <property fmtid="{D5CDD505-2E9C-101B-9397-08002B2CF9AE}" pid="25" name="WrittenBy">
    <vt:lpwstr/>
  </property>
  <property fmtid="{D5CDD505-2E9C-101B-9397-08002B2CF9AE}" pid="26" name="ContentTypeId">
    <vt:lpwstr>0x010100BA47375C2AF40B449785E6C9AA0AFEA6</vt:lpwstr>
  </property>
  <property fmtid="{D5CDD505-2E9C-101B-9397-08002B2CF9AE}" pid="27" name="GrammarlyDocumentId">
    <vt:lpwstr>4a072eea16c3fe96f60ce0f7d2fac63269f20ab9fe8c4f583520788597b64f39</vt:lpwstr>
  </property>
</Properties>
</file>