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18A3" w:rsidRDefault="004218A3">
      <w:pPr>
        <w:pBdr>
          <w:top w:val="nil"/>
          <w:left w:val="nil"/>
          <w:bottom w:val="nil"/>
          <w:right w:val="nil"/>
          <w:between w:val="nil"/>
        </w:pBdr>
        <w:spacing w:after="0"/>
      </w:pPr>
    </w:p>
    <w:p w14:paraId="00000002" w14:textId="77777777" w:rsidR="004218A3" w:rsidRDefault="004218A3">
      <w:pPr>
        <w:pBdr>
          <w:top w:val="nil"/>
          <w:left w:val="nil"/>
          <w:bottom w:val="nil"/>
          <w:right w:val="nil"/>
          <w:between w:val="nil"/>
        </w:pBdr>
        <w:spacing w:after="0"/>
      </w:pPr>
    </w:p>
    <w:p w14:paraId="00000003" w14:textId="320968F0" w:rsidR="004218A3" w:rsidRPr="001E1BF1" w:rsidRDefault="00D27D0D">
      <w:pPr>
        <w:pStyle w:val="Title"/>
        <w:spacing w:before="240" w:after="0"/>
        <w:rPr>
          <w:rFonts w:ascii="Calibri" w:eastAsia="Calibri" w:hAnsi="Calibri" w:cs="Calibri"/>
        </w:rPr>
      </w:pPr>
      <w:r>
        <w:rPr>
          <w:rFonts w:ascii="Calibri" w:eastAsia="Calibri" w:hAnsi="Calibri" w:cs="Calibri"/>
          <w:sz w:val="32"/>
          <w:szCs w:val="32"/>
        </w:rPr>
        <w:t xml:space="preserve">Запрос ценового предложения (ЗЦП/ЗП) </w:t>
      </w:r>
      <w:r>
        <w:rPr>
          <w:rFonts w:ascii="Calibri" w:eastAsia="Calibri" w:hAnsi="Calibri" w:cs="Calibri"/>
        </w:rPr>
        <w:t>RFQ-</w:t>
      </w:r>
      <w:r>
        <w:rPr>
          <w:rFonts w:ascii="Calibri" w:eastAsia="Calibri" w:hAnsi="Calibri" w:cs="Calibri"/>
          <w:color w:val="444444"/>
          <w:highlight w:val="white"/>
        </w:rPr>
        <w:t xml:space="preserve"> </w:t>
      </w:r>
      <w:r>
        <w:rPr>
          <w:rFonts w:ascii="Calibri" w:eastAsia="Calibri" w:hAnsi="Calibri" w:cs="Calibri"/>
        </w:rPr>
        <w:t>FFE-24–</w:t>
      </w:r>
      <w:r w:rsidR="00213B2F">
        <w:rPr>
          <w:rFonts w:ascii="Calibri" w:eastAsia="Calibri" w:hAnsi="Calibri" w:cs="Calibri"/>
        </w:rPr>
        <w:t>11</w:t>
      </w:r>
    </w:p>
    <w:p w14:paraId="00000004" w14:textId="77777777" w:rsidR="004218A3" w:rsidRDefault="004218A3"/>
    <w:tbl>
      <w:tblPr>
        <w:tblStyle w:val="ae"/>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5"/>
        <w:gridCol w:w="5130"/>
      </w:tblGrid>
      <w:tr w:rsidR="004218A3" w14:paraId="59B2EFCD" w14:textId="77777777">
        <w:trPr>
          <w:cantSplit/>
          <w:jc w:val="center"/>
        </w:trPr>
        <w:tc>
          <w:tcPr>
            <w:tcW w:w="4225" w:type="dxa"/>
            <w:tcMar>
              <w:right w:w="43" w:type="dxa"/>
            </w:tcMar>
          </w:tcPr>
          <w:p w14:paraId="00000005" w14:textId="77777777" w:rsidR="004218A3" w:rsidRDefault="00D27D0D">
            <w:pPr>
              <w:spacing w:before="40" w:after="40"/>
              <w:ind w:right="-20"/>
            </w:pPr>
            <w:bookmarkStart w:id="0" w:name="_heading=h.gjdgxs" w:colFirst="0" w:colLast="0"/>
            <w:bookmarkEnd w:id="0"/>
            <w:r>
              <w:t>Требуемые товары/услуги:</w:t>
            </w:r>
          </w:p>
        </w:tc>
        <w:tc>
          <w:tcPr>
            <w:tcW w:w="5130" w:type="dxa"/>
            <w:shd w:val="clear" w:color="auto" w:fill="F2F2F2"/>
          </w:tcPr>
          <w:p w14:paraId="00000006" w14:textId="53BDEB53" w:rsidR="004218A3" w:rsidRPr="001E1BF1" w:rsidRDefault="001C12E6">
            <w:pPr>
              <w:spacing w:before="40" w:after="40"/>
            </w:pPr>
            <w:r>
              <w:t>Конференц</w:t>
            </w:r>
            <w:r w:rsidR="00383002">
              <w:t>-</w:t>
            </w:r>
            <w:r>
              <w:t>услуг</w:t>
            </w:r>
            <w:r w:rsidR="001E1BF1">
              <w:t>и</w:t>
            </w:r>
            <w:r w:rsidR="00883936">
              <w:t xml:space="preserve"> в </w:t>
            </w:r>
            <w:proofErr w:type="spellStart"/>
            <w:r w:rsidR="00883936">
              <w:t>г.Бишкек</w:t>
            </w:r>
            <w:proofErr w:type="spellEnd"/>
          </w:p>
        </w:tc>
      </w:tr>
      <w:tr w:rsidR="004218A3" w14:paraId="40A68442" w14:textId="77777777">
        <w:trPr>
          <w:cantSplit/>
          <w:jc w:val="center"/>
        </w:trPr>
        <w:tc>
          <w:tcPr>
            <w:tcW w:w="4225" w:type="dxa"/>
            <w:tcMar>
              <w:right w:w="43" w:type="dxa"/>
            </w:tcMar>
          </w:tcPr>
          <w:p w14:paraId="00000007" w14:textId="77777777" w:rsidR="004218A3" w:rsidRDefault="00D27D0D">
            <w:pPr>
              <w:spacing w:before="40" w:after="40"/>
              <w:ind w:right="-20"/>
            </w:pPr>
            <w:r>
              <w:t>Тип закупок:</w:t>
            </w:r>
          </w:p>
        </w:tc>
        <w:tc>
          <w:tcPr>
            <w:tcW w:w="5130" w:type="dxa"/>
            <w:shd w:val="clear" w:color="auto" w:fill="F2F2F2"/>
          </w:tcPr>
          <w:p w14:paraId="00000008" w14:textId="77777777" w:rsidR="004218A3" w:rsidRDefault="00D27D0D">
            <w:pPr>
              <w:spacing w:before="40" w:after="40"/>
            </w:pPr>
            <w:r>
              <w:t>Заказ на оказание услуг</w:t>
            </w:r>
          </w:p>
        </w:tc>
      </w:tr>
      <w:tr w:rsidR="004218A3" w14:paraId="52CE65E7" w14:textId="77777777">
        <w:trPr>
          <w:cantSplit/>
          <w:jc w:val="center"/>
        </w:trPr>
        <w:tc>
          <w:tcPr>
            <w:tcW w:w="4225" w:type="dxa"/>
            <w:tcMar>
              <w:right w:w="43" w:type="dxa"/>
            </w:tcMar>
          </w:tcPr>
          <w:p w14:paraId="00000009" w14:textId="77777777" w:rsidR="004218A3" w:rsidRDefault="00D27D0D">
            <w:pPr>
              <w:spacing w:before="40" w:after="40"/>
              <w:ind w:right="-20"/>
            </w:pPr>
            <w:r>
              <w:t>Тип договора:</w:t>
            </w:r>
          </w:p>
        </w:tc>
        <w:tc>
          <w:tcPr>
            <w:tcW w:w="5130" w:type="dxa"/>
            <w:shd w:val="clear" w:color="auto" w:fill="F2F2F2"/>
          </w:tcPr>
          <w:p w14:paraId="0000000A" w14:textId="77777777" w:rsidR="004218A3" w:rsidRDefault="00A60179">
            <w:pPr>
              <w:spacing w:before="40" w:after="40"/>
            </w:pPr>
            <w:sdt>
              <w:sdtPr>
                <w:tag w:val="goog_rdk_0"/>
                <w:id w:val="-1614825182"/>
              </w:sdtPr>
              <w:sdtEndPr/>
              <w:sdtContent/>
            </w:sdt>
            <w:r w:rsidR="00D27D0D">
              <w:t>Фиксированные цены</w:t>
            </w:r>
          </w:p>
        </w:tc>
      </w:tr>
      <w:tr w:rsidR="004218A3" w14:paraId="36768E35" w14:textId="77777777">
        <w:trPr>
          <w:cantSplit/>
          <w:jc w:val="center"/>
        </w:trPr>
        <w:tc>
          <w:tcPr>
            <w:tcW w:w="4225" w:type="dxa"/>
            <w:tcMar>
              <w:right w:w="43" w:type="dxa"/>
            </w:tcMar>
          </w:tcPr>
          <w:p w14:paraId="0000000B" w14:textId="77777777" w:rsidR="004218A3" w:rsidRDefault="00D27D0D">
            <w:pPr>
              <w:spacing w:before="40" w:after="40"/>
              <w:ind w:right="-20"/>
            </w:pPr>
            <w:r>
              <w:t>Срок действия договора:</w:t>
            </w:r>
          </w:p>
        </w:tc>
        <w:tc>
          <w:tcPr>
            <w:tcW w:w="5130" w:type="dxa"/>
            <w:shd w:val="clear" w:color="auto" w:fill="F2F2F2"/>
          </w:tcPr>
          <w:p w14:paraId="0000000C" w14:textId="77777777" w:rsidR="004218A3" w:rsidRDefault="00D27D0D">
            <w:pPr>
              <w:spacing w:before="40" w:after="40"/>
            </w:pPr>
            <w:r>
              <w:t>120 дней</w:t>
            </w:r>
          </w:p>
        </w:tc>
      </w:tr>
      <w:tr w:rsidR="004218A3" w14:paraId="7D3A4F42" w14:textId="77777777">
        <w:trPr>
          <w:cantSplit/>
          <w:jc w:val="center"/>
        </w:trPr>
        <w:tc>
          <w:tcPr>
            <w:tcW w:w="4225" w:type="dxa"/>
            <w:tcMar>
              <w:right w:w="43" w:type="dxa"/>
            </w:tcMar>
          </w:tcPr>
          <w:p w14:paraId="0000000D" w14:textId="77777777" w:rsidR="004218A3" w:rsidRDefault="00D27D0D">
            <w:pPr>
              <w:spacing w:before="40" w:after="40"/>
              <w:ind w:right="-20"/>
            </w:pPr>
            <w:r>
              <w:t>Финансирование по договору:</w:t>
            </w:r>
          </w:p>
        </w:tc>
        <w:tc>
          <w:tcPr>
            <w:tcW w:w="5130" w:type="dxa"/>
            <w:shd w:val="clear" w:color="auto" w:fill="F2F2F2"/>
          </w:tcPr>
          <w:p w14:paraId="0000000E" w14:textId="77777777" w:rsidR="004218A3" w:rsidRDefault="00D27D0D">
            <w:pPr>
              <w:spacing w:before="40" w:after="40"/>
            </w:pPr>
            <w:r>
              <w:t>Министерство сельского хозяйства США (USDA)</w:t>
            </w:r>
          </w:p>
        </w:tc>
      </w:tr>
      <w:tr w:rsidR="004218A3" w14:paraId="40FF862C" w14:textId="77777777">
        <w:trPr>
          <w:cantSplit/>
          <w:jc w:val="center"/>
        </w:trPr>
        <w:tc>
          <w:tcPr>
            <w:tcW w:w="4225" w:type="dxa"/>
            <w:tcMar>
              <w:right w:w="43" w:type="dxa"/>
            </w:tcMar>
          </w:tcPr>
          <w:p w14:paraId="0000000F" w14:textId="77777777" w:rsidR="004218A3" w:rsidRDefault="00D27D0D">
            <w:pPr>
              <w:spacing w:before="40" w:after="40"/>
              <w:ind w:right="-20"/>
            </w:pPr>
            <w:r>
              <w:t>Данная Закупка предназначена для:</w:t>
            </w:r>
          </w:p>
        </w:tc>
        <w:tc>
          <w:tcPr>
            <w:tcW w:w="5130" w:type="dxa"/>
            <w:shd w:val="clear" w:color="auto" w:fill="F2F2F2"/>
          </w:tcPr>
          <w:p w14:paraId="00000010" w14:textId="77777777" w:rsidR="004218A3" w:rsidRDefault="00D27D0D">
            <w:pPr>
              <w:spacing w:before="40" w:after="40"/>
            </w:pPr>
            <w:r>
              <w:t>Проект Макговерна-Доула «Продовольствие для образования и детское питание»</w:t>
            </w:r>
          </w:p>
        </w:tc>
      </w:tr>
      <w:tr w:rsidR="004218A3" w:rsidRPr="005C7995" w14:paraId="25CB0EBE" w14:textId="77777777">
        <w:trPr>
          <w:cantSplit/>
          <w:jc w:val="center"/>
        </w:trPr>
        <w:tc>
          <w:tcPr>
            <w:tcW w:w="4225" w:type="dxa"/>
            <w:tcMar>
              <w:right w:w="43" w:type="dxa"/>
            </w:tcMar>
          </w:tcPr>
          <w:p w14:paraId="00000011" w14:textId="77777777" w:rsidR="004218A3" w:rsidRDefault="00D27D0D">
            <w:pPr>
              <w:spacing w:before="40" w:after="40"/>
              <w:ind w:right="-20"/>
            </w:pPr>
            <w:r>
              <w:t>Контактное лицо для подачи Предложения:</w:t>
            </w:r>
          </w:p>
        </w:tc>
        <w:tc>
          <w:tcPr>
            <w:tcW w:w="5130" w:type="dxa"/>
            <w:shd w:val="clear" w:color="auto" w:fill="F2F2F2"/>
          </w:tcPr>
          <w:p w14:paraId="00000012" w14:textId="77777777" w:rsidR="004218A3" w:rsidRDefault="00D27D0D">
            <w:pPr>
              <w:pBdr>
                <w:top w:val="nil"/>
                <w:left w:val="nil"/>
                <w:bottom w:val="nil"/>
                <w:right w:val="nil"/>
                <w:between w:val="nil"/>
              </w:pBdr>
              <w:spacing w:before="38"/>
              <w:ind w:left="112" w:right="199"/>
              <w:rPr>
                <w:color w:val="000000"/>
              </w:rPr>
            </w:pPr>
            <w:r>
              <w:rPr>
                <w:color w:val="000000"/>
              </w:rPr>
              <w:t xml:space="preserve">Проект </w:t>
            </w:r>
            <w:r>
              <w:t>«Продовольствие для образования и детское питание»</w:t>
            </w:r>
          </w:p>
          <w:p w14:paraId="00000013" w14:textId="77777777" w:rsidR="004218A3" w:rsidRDefault="00D27D0D">
            <w:pPr>
              <w:spacing w:before="42"/>
              <w:ind w:left="112"/>
            </w:pPr>
            <w:proofErr w:type="spellStart"/>
            <w:proofErr w:type="gramStart"/>
            <w:r>
              <w:t>Эл.почта</w:t>
            </w:r>
            <w:proofErr w:type="spellEnd"/>
            <w:proofErr w:type="gramEnd"/>
            <w:r>
              <w:t>: nmamatalieva@rti.org</w:t>
            </w:r>
          </w:p>
          <w:p w14:paraId="00000014" w14:textId="77777777" w:rsidR="004218A3" w:rsidRDefault="00D27D0D">
            <w:pPr>
              <w:spacing w:before="42"/>
              <w:ind w:left="112"/>
            </w:pPr>
            <w:r>
              <w:t>Телефон: +996 777 771 427</w:t>
            </w:r>
          </w:p>
          <w:p w14:paraId="00000015" w14:textId="77777777" w:rsidR="004218A3" w:rsidRDefault="00D27D0D">
            <w:pPr>
              <w:spacing w:before="42"/>
              <w:ind w:left="112"/>
            </w:pPr>
            <w:r>
              <w:t xml:space="preserve">Назира </w:t>
            </w:r>
            <w:proofErr w:type="spellStart"/>
            <w:r>
              <w:t>Маматалиева</w:t>
            </w:r>
            <w:proofErr w:type="spellEnd"/>
          </w:p>
        </w:tc>
      </w:tr>
      <w:tr w:rsidR="004218A3" w14:paraId="72F34490" w14:textId="77777777">
        <w:trPr>
          <w:cantSplit/>
          <w:trHeight w:val="97"/>
          <w:jc w:val="center"/>
        </w:trPr>
        <w:tc>
          <w:tcPr>
            <w:tcW w:w="4225" w:type="dxa"/>
            <w:tcMar>
              <w:right w:w="43" w:type="dxa"/>
            </w:tcMar>
          </w:tcPr>
          <w:p w14:paraId="00000016" w14:textId="77777777" w:rsidR="004218A3" w:rsidRDefault="00D27D0D">
            <w:pPr>
              <w:spacing w:before="40" w:after="40"/>
              <w:ind w:right="-20"/>
            </w:pPr>
            <w:r>
              <w:t>Дата публикации ЗП:</w:t>
            </w:r>
          </w:p>
        </w:tc>
        <w:tc>
          <w:tcPr>
            <w:tcW w:w="5130" w:type="dxa"/>
            <w:shd w:val="clear" w:color="auto" w:fill="F2F2F2"/>
          </w:tcPr>
          <w:p w14:paraId="00000017" w14:textId="318A8CF7" w:rsidR="004218A3" w:rsidRDefault="00C954CD">
            <w:pPr>
              <w:spacing w:before="40" w:after="40"/>
            </w:pPr>
            <w:r>
              <w:t>13</w:t>
            </w:r>
            <w:r w:rsidR="002A624E">
              <w:t xml:space="preserve"> июня </w:t>
            </w:r>
            <w:r w:rsidR="00D27D0D">
              <w:t>2024 г.</w:t>
            </w:r>
          </w:p>
        </w:tc>
      </w:tr>
      <w:tr w:rsidR="004218A3" w14:paraId="03999B7E" w14:textId="77777777">
        <w:trPr>
          <w:cantSplit/>
          <w:jc w:val="center"/>
        </w:trPr>
        <w:tc>
          <w:tcPr>
            <w:tcW w:w="4225" w:type="dxa"/>
            <w:tcMar>
              <w:right w:w="43" w:type="dxa"/>
            </w:tcMar>
          </w:tcPr>
          <w:p w14:paraId="00000018" w14:textId="77777777" w:rsidR="004218A3" w:rsidRDefault="00D27D0D">
            <w:pPr>
              <w:spacing w:before="40" w:after="40"/>
              <w:ind w:right="-20"/>
            </w:pPr>
            <w:r>
              <w:t>Крайний срок для вопросов:</w:t>
            </w:r>
          </w:p>
        </w:tc>
        <w:tc>
          <w:tcPr>
            <w:tcW w:w="5130" w:type="dxa"/>
            <w:shd w:val="clear" w:color="auto" w:fill="F2F2F2"/>
          </w:tcPr>
          <w:p w14:paraId="00000019" w14:textId="000B877E" w:rsidR="004218A3" w:rsidRDefault="00A60179">
            <w:pPr>
              <w:spacing w:before="40" w:after="40"/>
            </w:pPr>
            <w:sdt>
              <w:sdtPr>
                <w:tag w:val="goog_rdk_2"/>
                <w:id w:val="1523118056"/>
              </w:sdtPr>
              <w:sdtEndPr/>
              <w:sdtContent>
                <w:r w:rsidR="00C954CD">
                  <w:t>1</w:t>
                </w:r>
                <w:r w:rsidR="00883936">
                  <w:t>8</w:t>
                </w:r>
                <w:r w:rsidR="00C954CD">
                  <w:t xml:space="preserve"> </w:t>
                </w:r>
                <w:r w:rsidR="002A624E">
                  <w:t>июня</w:t>
                </w:r>
              </w:sdtContent>
            </w:sdt>
            <w:r w:rsidR="00D27D0D">
              <w:t xml:space="preserve"> 2024 г. 17:00</w:t>
            </w:r>
          </w:p>
        </w:tc>
      </w:tr>
      <w:tr w:rsidR="004218A3" w14:paraId="3BF2429F" w14:textId="77777777">
        <w:trPr>
          <w:cantSplit/>
          <w:jc w:val="center"/>
        </w:trPr>
        <w:tc>
          <w:tcPr>
            <w:tcW w:w="4225" w:type="dxa"/>
            <w:shd w:val="clear" w:color="auto" w:fill="auto"/>
            <w:tcMar>
              <w:right w:w="43" w:type="dxa"/>
            </w:tcMar>
          </w:tcPr>
          <w:p w14:paraId="0000001A" w14:textId="77777777" w:rsidR="004218A3" w:rsidRDefault="00D27D0D">
            <w:pPr>
              <w:spacing w:before="40" w:after="40"/>
              <w:ind w:right="-20"/>
            </w:pPr>
            <w:r>
              <w:t>Крайний срок для подачи Предложения:</w:t>
            </w:r>
          </w:p>
        </w:tc>
        <w:tc>
          <w:tcPr>
            <w:tcW w:w="5130" w:type="dxa"/>
            <w:shd w:val="clear" w:color="auto" w:fill="auto"/>
          </w:tcPr>
          <w:p w14:paraId="0000001B" w14:textId="6F812405" w:rsidR="004218A3" w:rsidRDefault="00C954CD">
            <w:pPr>
              <w:spacing w:before="40" w:after="40"/>
            </w:pPr>
            <w:r>
              <w:t>2</w:t>
            </w:r>
            <w:r w:rsidR="00A60179">
              <w:t>4</w:t>
            </w:r>
            <w:r>
              <w:t xml:space="preserve"> </w:t>
            </w:r>
            <w:r w:rsidR="002A624E">
              <w:t>июня</w:t>
            </w:r>
            <w:r w:rsidR="00D27D0D">
              <w:t xml:space="preserve"> 2024 г. 17:00</w:t>
            </w:r>
          </w:p>
        </w:tc>
      </w:tr>
      <w:tr w:rsidR="004218A3" w14:paraId="0E86D271" w14:textId="77777777">
        <w:trPr>
          <w:cantSplit/>
          <w:jc w:val="center"/>
        </w:trPr>
        <w:tc>
          <w:tcPr>
            <w:tcW w:w="4225" w:type="dxa"/>
            <w:tcMar>
              <w:right w:w="43" w:type="dxa"/>
            </w:tcMar>
          </w:tcPr>
          <w:p w14:paraId="0000001C" w14:textId="77777777" w:rsidR="004218A3" w:rsidRDefault="00D27D0D">
            <w:pPr>
              <w:spacing w:before="40" w:after="40"/>
            </w:pPr>
            <w:r>
              <w:t>Ориентировочная дата Заказа на покупку для Победившего участника:</w:t>
            </w:r>
          </w:p>
        </w:tc>
        <w:tc>
          <w:tcPr>
            <w:tcW w:w="5130" w:type="dxa"/>
            <w:shd w:val="clear" w:color="auto" w:fill="F2F2F2"/>
          </w:tcPr>
          <w:p w14:paraId="0000001D" w14:textId="65F8DFF0" w:rsidR="004218A3" w:rsidRDefault="00A60179">
            <w:pPr>
              <w:spacing w:before="40" w:after="40"/>
            </w:pPr>
            <w:sdt>
              <w:sdtPr>
                <w:tag w:val="goog_rdk_4"/>
                <w:id w:val="671526817"/>
              </w:sdtPr>
              <w:sdtEndPr/>
              <w:sdtContent/>
            </w:sdt>
            <w:r w:rsidR="002A624E">
              <w:t>01 июля</w:t>
            </w:r>
            <w:r w:rsidR="00C954CD">
              <w:t xml:space="preserve"> </w:t>
            </w:r>
            <w:r w:rsidR="00D27D0D">
              <w:t>2024 г.</w:t>
            </w:r>
          </w:p>
        </w:tc>
      </w:tr>
    </w:tbl>
    <w:p w14:paraId="0000001E" w14:textId="77777777" w:rsidR="004218A3" w:rsidRDefault="004218A3">
      <w:pPr>
        <w:spacing w:after="0" w:line="240" w:lineRule="auto"/>
      </w:pPr>
    </w:p>
    <w:tbl>
      <w:tblPr>
        <w:tblStyle w:val="af"/>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218A3" w14:paraId="79E9E7CE" w14:textId="77777777">
        <w:trPr>
          <w:cantSplit/>
          <w:jc w:val="center"/>
        </w:trPr>
        <w:tc>
          <w:tcPr>
            <w:tcW w:w="9360" w:type="dxa"/>
          </w:tcPr>
          <w:p w14:paraId="0000001F" w14:textId="77777777" w:rsidR="004218A3" w:rsidRDefault="00D27D0D">
            <w:pPr>
              <w:spacing w:before="40" w:after="40"/>
              <w:ind w:right="-20"/>
            </w:pPr>
            <w:proofErr w:type="spellStart"/>
            <w:r>
              <w:rPr>
                <w:b/>
              </w:rPr>
              <w:t>Method</w:t>
            </w:r>
            <w:proofErr w:type="spellEnd"/>
            <w:r>
              <w:rPr>
                <w:b/>
              </w:rPr>
              <w:t xml:space="preserve"> </w:t>
            </w:r>
            <w:proofErr w:type="spellStart"/>
            <w:r>
              <w:rPr>
                <w:b/>
              </w:rPr>
              <w:t>of</w:t>
            </w:r>
            <w:proofErr w:type="spellEnd"/>
            <w:r>
              <w:rPr>
                <w:b/>
              </w:rPr>
              <w:t xml:space="preserve"> </w:t>
            </w:r>
            <w:proofErr w:type="spellStart"/>
            <w:r>
              <w:rPr>
                <w:b/>
              </w:rPr>
              <w:t>Submittal</w:t>
            </w:r>
            <w:proofErr w:type="spellEnd"/>
            <w:r>
              <w:rPr>
                <w:b/>
              </w:rPr>
              <w:t>:</w:t>
            </w:r>
          </w:p>
        </w:tc>
      </w:tr>
      <w:tr w:rsidR="004218A3" w14:paraId="1D6ED31B" w14:textId="77777777">
        <w:trPr>
          <w:cantSplit/>
          <w:jc w:val="center"/>
        </w:trPr>
        <w:tc>
          <w:tcPr>
            <w:tcW w:w="9360" w:type="dxa"/>
            <w:shd w:val="clear" w:color="auto" w:fill="auto"/>
          </w:tcPr>
          <w:p w14:paraId="00000020" w14:textId="77777777" w:rsidR="004218A3" w:rsidRDefault="00D27D0D">
            <w:pPr>
              <w:spacing w:before="40" w:after="40"/>
              <w:jc w:val="both"/>
            </w:pPr>
            <w:r>
              <w:t>Коммерческие предложения должны быть представлены в закрытом конверте с печатью и четкой отметкой с номером запроса.</w:t>
            </w:r>
          </w:p>
        </w:tc>
      </w:tr>
    </w:tbl>
    <w:p w14:paraId="00000021" w14:textId="77777777" w:rsidR="004218A3" w:rsidRDefault="00D27D0D">
      <w:pPr>
        <w:tabs>
          <w:tab w:val="left" w:pos="6600"/>
        </w:tabs>
      </w:pPr>
      <w:r>
        <w:tab/>
      </w:r>
    </w:p>
    <w:p w14:paraId="00000022" w14:textId="77777777" w:rsidR="004218A3" w:rsidRDefault="004218A3">
      <w:pPr>
        <w:sectPr w:rsidR="004218A3">
          <w:headerReference w:type="default" r:id="rId8"/>
          <w:footerReference w:type="default" r:id="rId9"/>
          <w:headerReference w:type="first" r:id="rId10"/>
          <w:footerReference w:type="first" r:id="rId11"/>
          <w:pgSz w:w="12240" w:h="15840"/>
          <w:pgMar w:top="1440" w:right="1440" w:bottom="1710" w:left="1440" w:header="720" w:footer="421" w:gutter="0"/>
          <w:pgNumType w:start="1"/>
          <w:cols w:space="720"/>
        </w:sectPr>
      </w:pPr>
    </w:p>
    <w:p w14:paraId="00000023" w14:textId="77777777" w:rsidR="004218A3" w:rsidRDefault="004218A3"/>
    <w:p w14:paraId="00000024" w14:textId="77777777" w:rsidR="004218A3" w:rsidRDefault="00D27D0D">
      <w:pPr>
        <w:tabs>
          <w:tab w:val="left" w:pos="1060"/>
        </w:tabs>
      </w:pPr>
      <w:r>
        <w:tab/>
      </w:r>
    </w:p>
    <w:p w14:paraId="00000025" w14:textId="77777777" w:rsidR="004218A3" w:rsidRDefault="00D27D0D">
      <w:pPr>
        <w:tabs>
          <w:tab w:val="left" w:pos="1170"/>
          <w:tab w:val="left" w:pos="3954"/>
        </w:tabs>
      </w:pPr>
      <w:r>
        <w:tab/>
      </w:r>
      <w:r>
        <w:tab/>
      </w:r>
    </w:p>
    <w:p w14:paraId="00000026" w14:textId="77777777" w:rsidR="004218A3" w:rsidRDefault="00D27D0D">
      <w:pPr>
        <w:tabs>
          <w:tab w:val="left" w:pos="1170"/>
        </w:tabs>
      </w:pPr>
      <w:r>
        <w:tab/>
      </w:r>
    </w:p>
    <w:tbl>
      <w:tblPr>
        <w:tblStyle w:val="af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5"/>
        <w:gridCol w:w="5595"/>
      </w:tblGrid>
      <w:tr w:rsidR="004218A3" w14:paraId="6B18DDC1" w14:textId="77777777">
        <w:trPr>
          <w:trHeight w:val="6974"/>
        </w:trPr>
        <w:tc>
          <w:tcPr>
            <w:tcW w:w="9360" w:type="dxa"/>
            <w:gridSpan w:val="2"/>
          </w:tcPr>
          <w:p w14:paraId="00000027" w14:textId="77777777" w:rsidR="004218A3" w:rsidRDefault="00D27D0D">
            <w:pPr>
              <w:spacing w:before="40" w:after="40"/>
              <w:jc w:val="both"/>
              <w:rPr>
                <w:sz w:val="20"/>
                <w:szCs w:val="20"/>
              </w:rPr>
            </w:pPr>
            <w:bookmarkStart w:id="1" w:name="_heading=h.30j0zll" w:colFirst="0" w:colLast="0"/>
            <w:bookmarkEnd w:id="1"/>
            <w:r>
              <w:rPr>
                <w:sz w:val="20"/>
                <w:szCs w:val="20"/>
              </w:rPr>
              <w:lastRenderedPageBreak/>
              <w:t>Документы с предложением должны быть представлены в закрытом конверте с печатью и четкой отметкой с номером запроса предложений по следующему адресу:</w:t>
            </w:r>
          </w:p>
          <w:p w14:paraId="00000028" w14:textId="77777777" w:rsidR="004218A3" w:rsidRDefault="00D27D0D">
            <w:pPr>
              <w:spacing w:before="40" w:after="40"/>
              <w:rPr>
                <w:b/>
                <w:sz w:val="20"/>
                <w:szCs w:val="20"/>
              </w:rPr>
            </w:pPr>
            <w:bookmarkStart w:id="2" w:name="_heading=h.1fob9te" w:colFirst="0" w:colLast="0"/>
            <w:bookmarkEnd w:id="2"/>
            <w:r>
              <w:rPr>
                <w:b/>
                <w:sz w:val="20"/>
                <w:szCs w:val="20"/>
              </w:rPr>
              <w:t xml:space="preserve">Филиал «Рисерч </w:t>
            </w:r>
            <w:proofErr w:type="spellStart"/>
            <w:r>
              <w:rPr>
                <w:b/>
                <w:sz w:val="20"/>
                <w:szCs w:val="20"/>
              </w:rPr>
              <w:t>Траэнгл</w:t>
            </w:r>
            <w:proofErr w:type="spellEnd"/>
            <w:r>
              <w:rPr>
                <w:b/>
                <w:sz w:val="20"/>
                <w:szCs w:val="20"/>
              </w:rPr>
              <w:t xml:space="preserve"> Институт» в КР</w:t>
            </w:r>
          </w:p>
          <w:p w14:paraId="00000029" w14:textId="77777777" w:rsidR="004218A3" w:rsidRDefault="00D27D0D">
            <w:pPr>
              <w:spacing w:before="40" w:after="40"/>
              <w:rPr>
                <w:b/>
                <w:sz w:val="20"/>
                <w:szCs w:val="20"/>
              </w:rPr>
            </w:pPr>
            <w:r>
              <w:rPr>
                <w:b/>
                <w:sz w:val="20"/>
                <w:szCs w:val="20"/>
              </w:rPr>
              <w:t>Бульвар Эркиндик, 30/1</w:t>
            </w:r>
          </w:p>
          <w:p w14:paraId="0000002A" w14:textId="77777777" w:rsidR="004218A3" w:rsidRDefault="00D27D0D">
            <w:pPr>
              <w:spacing w:before="40" w:after="40"/>
              <w:rPr>
                <w:b/>
                <w:sz w:val="20"/>
                <w:szCs w:val="20"/>
              </w:rPr>
            </w:pPr>
            <w:r>
              <w:rPr>
                <w:b/>
                <w:sz w:val="20"/>
                <w:szCs w:val="20"/>
              </w:rPr>
              <w:t xml:space="preserve">Бишкек, Кыргызстан </w:t>
            </w:r>
          </w:p>
          <w:p w14:paraId="0000002B" w14:textId="77777777" w:rsidR="004218A3" w:rsidRDefault="00D27D0D">
            <w:pPr>
              <w:spacing w:before="40" w:after="40"/>
              <w:rPr>
                <w:sz w:val="20"/>
                <w:szCs w:val="20"/>
              </w:rPr>
            </w:pPr>
            <w:r>
              <w:rPr>
                <w:sz w:val="20"/>
                <w:szCs w:val="20"/>
              </w:rPr>
              <w:t>Предложение Участника конкурса должно быть подписано, распечатано на фирменном бланке компании и включать в себя все товары и/или услуги.</w:t>
            </w:r>
          </w:p>
          <w:p w14:paraId="0000002C" w14:textId="77777777" w:rsidR="004218A3" w:rsidRDefault="004218A3">
            <w:pPr>
              <w:spacing w:before="40" w:after="40"/>
              <w:rPr>
                <w:sz w:val="20"/>
                <w:szCs w:val="20"/>
              </w:rPr>
            </w:pPr>
          </w:p>
          <w:p w14:paraId="0000002D" w14:textId="10F0987C" w:rsidR="004218A3" w:rsidRDefault="00D27D0D">
            <w:pPr>
              <w:spacing w:before="40" w:after="40"/>
              <w:jc w:val="both"/>
              <w:rPr>
                <w:sz w:val="20"/>
                <w:szCs w:val="20"/>
              </w:rPr>
            </w:pPr>
            <w:r>
              <w:rPr>
                <w:sz w:val="20"/>
                <w:szCs w:val="20"/>
              </w:rPr>
              <w:t xml:space="preserve">Участники конкурса должны представить 1 оригинал технического и финансового предложения. Бумажный экземпляр технического предложения должен быть помещен в один конверт с четкой пометкой "Техническое предложение". Аналогичным образом, печатный экземпляр финансового предложения следует поместить в другой конверт, четко обозначенный как "Финансовое предложение". Затем эти два конверта, содержащие бумажную копию технического и финансового предложения, следует поместить в запечатанный конверт большего размера с пометкой “Услуги </w:t>
            </w:r>
            <w:r w:rsidR="00C954CD">
              <w:rPr>
                <w:sz w:val="20"/>
                <w:szCs w:val="20"/>
              </w:rPr>
              <w:t>конференц-залов</w:t>
            </w:r>
            <w:r w:rsidR="00A60179">
              <w:rPr>
                <w:sz w:val="20"/>
                <w:szCs w:val="20"/>
              </w:rPr>
              <w:t xml:space="preserve"> и организация обедов и кофе-брейков</w:t>
            </w:r>
            <w:r>
              <w:rPr>
                <w:sz w:val="20"/>
                <w:szCs w:val="20"/>
              </w:rPr>
              <w:t>”, который должен быть закрыт и скреплен печатью и отправлен по вышеуказанному адресу до</w:t>
            </w:r>
            <w:r w:rsidR="00C954CD">
              <w:rPr>
                <w:sz w:val="20"/>
                <w:szCs w:val="20"/>
              </w:rPr>
              <w:t xml:space="preserve"> 2</w:t>
            </w:r>
            <w:r w:rsidR="00A60179">
              <w:rPr>
                <w:sz w:val="20"/>
                <w:szCs w:val="20"/>
              </w:rPr>
              <w:t>4</w:t>
            </w:r>
            <w:r w:rsidR="00C954CD">
              <w:rPr>
                <w:sz w:val="20"/>
                <w:szCs w:val="20"/>
              </w:rPr>
              <w:t xml:space="preserve"> </w:t>
            </w:r>
            <w:r w:rsidR="00213B2F">
              <w:rPr>
                <w:sz w:val="20"/>
                <w:szCs w:val="20"/>
              </w:rPr>
              <w:t>июня</w:t>
            </w:r>
            <w:r w:rsidR="00C954CD">
              <w:rPr>
                <w:sz w:val="20"/>
                <w:szCs w:val="20"/>
              </w:rPr>
              <w:t xml:space="preserve"> </w:t>
            </w:r>
            <w:r>
              <w:t xml:space="preserve">2024 г. 17:00 </w:t>
            </w:r>
            <w:r>
              <w:rPr>
                <w:sz w:val="20"/>
                <w:szCs w:val="20"/>
              </w:rPr>
              <w:t>по Бишкекскому времени.</w:t>
            </w:r>
          </w:p>
          <w:p w14:paraId="0000002E" w14:textId="77777777" w:rsidR="004218A3" w:rsidRDefault="00D27D0D">
            <w:pPr>
              <w:spacing w:before="40" w:after="40"/>
              <w:jc w:val="both"/>
              <w:rPr>
                <w:sz w:val="20"/>
                <w:szCs w:val="20"/>
              </w:rPr>
            </w:pPr>
            <w:r>
              <w:rPr>
                <w:sz w:val="20"/>
                <w:szCs w:val="20"/>
              </w:rPr>
              <w:t xml:space="preserve">Примечание: Документы, помимо финансового предложения, такие как минимальное соответствие требованиям (регистрация фирмы и </w:t>
            </w:r>
            <w:proofErr w:type="gramStart"/>
            <w:r>
              <w:rPr>
                <w:sz w:val="20"/>
                <w:szCs w:val="20"/>
              </w:rPr>
              <w:t>т.д.</w:t>
            </w:r>
            <w:proofErr w:type="gramEnd"/>
            <w:r>
              <w:rPr>
                <w:sz w:val="20"/>
                <w:szCs w:val="20"/>
              </w:rPr>
              <w:t>), подписанный запрос ценового предложения и т.д., должны быть в конверте "технического предложения". В конверте "финансового предложения" не должно быть никаких документов, кроме финансового предложения.</w:t>
            </w:r>
          </w:p>
          <w:p w14:paraId="0000002F" w14:textId="77777777" w:rsidR="004218A3" w:rsidRDefault="004218A3">
            <w:pPr>
              <w:jc w:val="both"/>
              <w:rPr>
                <w:sz w:val="20"/>
                <w:szCs w:val="20"/>
              </w:rPr>
            </w:pPr>
          </w:p>
          <w:p w14:paraId="00000030" w14:textId="77777777" w:rsidR="004218A3" w:rsidRDefault="00D27D0D">
            <w:pPr>
              <w:rPr>
                <w:sz w:val="20"/>
                <w:szCs w:val="20"/>
              </w:rPr>
            </w:pPr>
            <w:r>
              <w:rPr>
                <w:sz w:val="20"/>
                <w:szCs w:val="20"/>
              </w:rPr>
              <w:t xml:space="preserve">Участник/Поставщик соглашается сохранять цены в своем предложении в течение 90 </w:t>
            </w:r>
            <w:r>
              <w:rPr>
                <w:b/>
                <w:sz w:val="20"/>
                <w:szCs w:val="20"/>
              </w:rPr>
              <w:t>дней</w:t>
            </w:r>
            <w:r>
              <w:rPr>
                <w:sz w:val="20"/>
                <w:szCs w:val="20"/>
              </w:rPr>
              <w:t xml:space="preserve"> с даты, указанной для получения предложений, если иное время не указано в дополнении к ЗЦП/ЗП.</w:t>
            </w:r>
          </w:p>
        </w:tc>
      </w:tr>
      <w:tr w:rsidR="004218A3" w14:paraId="340035C4" w14:textId="77777777">
        <w:trPr>
          <w:trHeight w:val="70"/>
        </w:trPr>
        <w:tc>
          <w:tcPr>
            <w:tcW w:w="3765" w:type="dxa"/>
          </w:tcPr>
          <w:p w14:paraId="00000032" w14:textId="77777777" w:rsidR="004218A3" w:rsidRDefault="00D27D0D">
            <w:pPr>
              <w:spacing w:before="40" w:after="40"/>
              <w:jc w:val="both"/>
              <w:rPr>
                <w:sz w:val="20"/>
                <w:szCs w:val="20"/>
              </w:rPr>
            </w:pPr>
            <w:r>
              <w:t>Номер запроса:</w:t>
            </w:r>
            <w:r>
              <w:tab/>
            </w:r>
          </w:p>
        </w:tc>
        <w:tc>
          <w:tcPr>
            <w:tcW w:w="5595" w:type="dxa"/>
          </w:tcPr>
          <w:p w14:paraId="00000033" w14:textId="26A83EC6" w:rsidR="004218A3" w:rsidRDefault="00D27D0D">
            <w:pPr>
              <w:pBdr>
                <w:top w:val="nil"/>
                <w:left w:val="nil"/>
                <w:bottom w:val="nil"/>
                <w:right w:val="nil"/>
                <w:between w:val="nil"/>
              </w:pBdr>
              <w:spacing w:before="40" w:after="120" w:line="276" w:lineRule="auto"/>
              <w:ind w:left="469"/>
              <w:rPr>
                <w:color w:val="000000"/>
              </w:rPr>
            </w:pPr>
            <w:r>
              <w:rPr>
                <w:color w:val="000000"/>
              </w:rPr>
              <w:t>RFQ-</w:t>
            </w:r>
            <w:r>
              <w:rPr>
                <w:color w:val="444444"/>
                <w:highlight w:val="white"/>
              </w:rPr>
              <w:t xml:space="preserve"> </w:t>
            </w:r>
            <w:r>
              <w:rPr>
                <w:color w:val="000000"/>
              </w:rPr>
              <w:t>FFE-24-</w:t>
            </w:r>
            <w:r w:rsidR="00213B2F">
              <w:rPr>
                <w:color w:val="000000"/>
              </w:rPr>
              <w:t>11</w:t>
            </w:r>
          </w:p>
        </w:tc>
      </w:tr>
    </w:tbl>
    <w:p w14:paraId="00000034" w14:textId="77777777" w:rsidR="004218A3" w:rsidRDefault="00D27D0D">
      <w:pPr>
        <w:spacing w:before="40" w:after="120" w:line="240" w:lineRule="auto"/>
        <w:rPr>
          <w:b/>
          <w:sz w:val="16"/>
          <w:szCs w:val="16"/>
        </w:rPr>
      </w:pPr>
      <w:r>
        <w:rPr>
          <w:b/>
          <w:sz w:val="16"/>
          <w:szCs w:val="16"/>
        </w:rPr>
        <w:t>Приложения к ЗЦП:</w:t>
      </w:r>
    </w:p>
    <w:p w14:paraId="00000035" w14:textId="77777777" w:rsidR="004218A3" w:rsidRDefault="00D27D0D">
      <w:pPr>
        <w:numPr>
          <w:ilvl w:val="0"/>
          <w:numId w:val="4"/>
        </w:numPr>
        <w:pBdr>
          <w:top w:val="nil"/>
          <w:left w:val="nil"/>
          <w:bottom w:val="nil"/>
          <w:right w:val="nil"/>
          <w:between w:val="nil"/>
        </w:pBdr>
        <w:spacing w:before="40" w:after="0" w:line="240" w:lineRule="auto"/>
        <w:rPr>
          <w:color w:val="000000"/>
          <w:sz w:val="16"/>
          <w:szCs w:val="16"/>
        </w:rPr>
      </w:pPr>
      <w:r>
        <w:rPr>
          <w:color w:val="000000"/>
          <w:sz w:val="16"/>
          <w:szCs w:val="16"/>
        </w:rPr>
        <w:t>Приложение "A" - Технические характеристики товара/Объём услуг</w:t>
      </w:r>
    </w:p>
    <w:p w14:paraId="00000036" w14:textId="77777777" w:rsidR="004218A3" w:rsidRDefault="00D27D0D">
      <w:pPr>
        <w:numPr>
          <w:ilvl w:val="0"/>
          <w:numId w:val="4"/>
        </w:numPr>
        <w:pBdr>
          <w:top w:val="nil"/>
          <w:left w:val="nil"/>
          <w:bottom w:val="nil"/>
          <w:right w:val="nil"/>
          <w:between w:val="nil"/>
        </w:pBdr>
        <w:spacing w:after="0" w:line="240" w:lineRule="auto"/>
        <w:rPr>
          <w:color w:val="000000"/>
          <w:sz w:val="16"/>
          <w:szCs w:val="16"/>
        </w:rPr>
      </w:pPr>
      <w:r>
        <w:rPr>
          <w:color w:val="000000"/>
          <w:sz w:val="16"/>
          <w:szCs w:val="16"/>
        </w:rPr>
        <w:t>Приложение "Б" - Инструкции для Участников/Поставщиков</w:t>
      </w:r>
    </w:p>
    <w:p w14:paraId="00000037" w14:textId="77777777" w:rsidR="004218A3" w:rsidRDefault="00D27D0D">
      <w:pPr>
        <w:numPr>
          <w:ilvl w:val="0"/>
          <w:numId w:val="4"/>
        </w:numPr>
        <w:pBdr>
          <w:top w:val="nil"/>
          <w:left w:val="nil"/>
          <w:bottom w:val="nil"/>
          <w:right w:val="nil"/>
          <w:between w:val="nil"/>
        </w:pBdr>
        <w:spacing w:after="40" w:line="240" w:lineRule="auto"/>
        <w:ind w:right="-20"/>
        <w:rPr>
          <w:color w:val="000000"/>
          <w:sz w:val="16"/>
          <w:szCs w:val="16"/>
        </w:rPr>
      </w:pPr>
      <w:r>
        <w:rPr>
          <w:color w:val="000000"/>
          <w:sz w:val="16"/>
          <w:szCs w:val="16"/>
          <w:highlight w:val="yellow"/>
        </w:rPr>
        <w:t xml:space="preserve">Все положения и условия Заказа на закупку перечислены на нашем веб-сайте по адресу: </w:t>
      </w:r>
      <w:hyperlink r:id="rId12">
        <w:r>
          <w:rPr>
            <w:color w:val="0000FF"/>
            <w:sz w:val="16"/>
            <w:szCs w:val="16"/>
            <w:highlight w:val="yellow"/>
            <w:u w:val="single"/>
          </w:rPr>
          <w:t>https://www.rti.org/sites/default/files/rti-purchase-order-terms-and-conditions-v1.16.pdf</w:t>
        </w:r>
      </w:hyperlink>
      <w:r>
        <w:rPr>
          <w:color w:val="000000"/>
          <w:sz w:val="16"/>
          <w:szCs w:val="16"/>
          <w:highlight w:val="yellow"/>
        </w:rPr>
        <w:t xml:space="preserve">, </w:t>
      </w:r>
      <w:hyperlink r:id="rId13">
        <w:r>
          <w:rPr>
            <w:color w:val="0000FF"/>
            <w:sz w:val="16"/>
            <w:szCs w:val="16"/>
            <w:highlight w:val="yellow"/>
            <w:u w:val="single"/>
          </w:rPr>
          <w:t>http://www.rti.org/files/PO_FAR_Clauses.pdf</w:t>
        </w:r>
      </w:hyperlink>
      <w:r>
        <w:rPr>
          <w:color w:val="000000"/>
          <w:sz w:val="16"/>
          <w:szCs w:val="16"/>
          <w:highlight w:val="yellow"/>
        </w:rPr>
        <w:t xml:space="preserve"> или для коммерческих предметов: </w:t>
      </w:r>
      <w:hyperlink r:id="rId14">
        <w:r>
          <w:rPr>
            <w:color w:val="0000FF"/>
            <w:sz w:val="16"/>
            <w:szCs w:val="16"/>
            <w:highlight w:val="yellow"/>
            <w:u w:val="single"/>
          </w:rPr>
          <w:t>http://www.rti.org/files/PO_FAR_Clauses_Commercial_Items.pdf</w:t>
        </w:r>
      </w:hyperlink>
      <w:r>
        <w:rPr>
          <w:color w:val="000000"/>
          <w:sz w:val="16"/>
          <w:szCs w:val="16"/>
          <w:highlight w:val="yellow"/>
        </w:rPr>
        <w:t xml:space="preserve"> </w:t>
      </w:r>
      <w:r>
        <w:rPr>
          <w:color w:val="000000"/>
          <w:sz w:val="16"/>
          <w:szCs w:val="16"/>
        </w:rPr>
        <w:t>(далее "Условия"). Поставка продукции, оказание услуг или выставление счетов Поставщиком в связи с данным заказом на закупку устанавливает согласие Поставщика с настоящими Условиями. Изменения в настоящие Условия могут вноситься только в письменной форме за подписью обеих сторон.</w:t>
      </w:r>
    </w:p>
    <w:p w14:paraId="00000038" w14:textId="77777777" w:rsidR="004218A3" w:rsidRDefault="00D27D0D">
      <w:pPr>
        <w:spacing w:after="0"/>
        <w:rPr>
          <w:b/>
          <w:sz w:val="16"/>
          <w:szCs w:val="16"/>
        </w:rPr>
        <w:sectPr w:rsidR="004218A3">
          <w:type w:val="continuous"/>
          <w:pgSz w:w="12240" w:h="15840"/>
          <w:pgMar w:top="1440" w:right="1440" w:bottom="1710" w:left="1440" w:header="720" w:footer="421" w:gutter="0"/>
          <w:cols w:space="720"/>
          <w:titlePg/>
        </w:sectPr>
      </w:pPr>
      <w:r>
        <w:rPr>
          <w:b/>
          <w:sz w:val="16"/>
          <w:szCs w:val="16"/>
        </w:rPr>
        <w:t>Все участники/поставщики обязуются внимательно изучить каждое приложение и следовать всем инструкциям, которые могут иметь отношение к данной закупке.</w:t>
      </w:r>
    </w:p>
    <w:p w14:paraId="00000039" w14:textId="77777777" w:rsidR="004218A3" w:rsidRDefault="00D27D0D">
      <w:pPr>
        <w:pStyle w:val="Title"/>
        <w:spacing w:after="0"/>
        <w:ind w:firstLine="102"/>
        <w:rPr>
          <w:rFonts w:ascii="Calibri" w:eastAsia="Calibri" w:hAnsi="Calibri" w:cs="Calibri"/>
        </w:rPr>
      </w:pPr>
      <w:bookmarkStart w:id="3" w:name="_heading=h.o2d6a2showpa" w:colFirst="0" w:colLast="0"/>
      <w:bookmarkEnd w:id="3"/>
      <w:r>
        <w:rPr>
          <w:rFonts w:ascii="Calibri" w:eastAsia="Calibri" w:hAnsi="Calibri" w:cs="Calibri"/>
        </w:rPr>
        <w:lastRenderedPageBreak/>
        <w:t>Приложение А</w:t>
      </w:r>
    </w:p>
    <w:p w14:paraId="0000003A" w14:textId="77777777" w:rsidR="004218A3" w:rsidRDefault="00D27D0D">
      <w:pPr>
        <w:pStyle w:val="Title"/>
        <w:rPr>
          <w:rFonts w:ascii="Calibri" w:eastAsia="Calibri" w:hAnsi="Calibri" w:cs="Calibri"/>
        </w:rPr>
      </w:pPr>
      <w:bookmarkStart w:id="4" w:name="_heading=h.mzcbcwup2tfh" w:colFirst="0" w:colLast="0"/>
      <w:bookmarkEnd w:id="4"/>
      <w:r>
        <w:t>Технические требования или техническое задание</w:t>
      </w:r>
    </w:p>
    <w:p w14:paraId="0000003B" w14:textId="77777777" w:rsidR="004218A3" w:rsidRDefault="00D27D0D">
      <w:pPr>
        <w:pStyle w:val="Heading1"/>
      </w:pPr>
      <w:bookmarkStart w:id="5" w:name="_heading=h.6coryw4vwydu" w:colFirst="0" w:colLast="0"/>
      <w:bookmarkEnd w:id="5"/>
      <w:r>
        <w:t>Техническое задание</w:t>
      </w:r>
    </w:p>
    <w:p w14:paraId="0000003C" w14:textId="77777777" w:rsidR="004218A3" w:rsidRDefault="00D27D0D">
      <w:pPr>
        <w:pBdr>
          <w:top w:val="nil"/>
          <w:left w:val="nil"/>
          <w:bottom w:val="nil"/>
          <w:right w:val="nil"/>
          <w:between w:val="nil"/>
        </w:pBdr>
        <w:spacing w:before="120" w:after="160" w:line="240" w:lineRule="auto"/>
        <w:jc w:val="both"/>
        <w:rPr>
          <w:color w:val="000000"/>
          <w:sz w:val="20"/>
          <w:szCs w:val="20"/>
        </w:rPr>
      </w:pPr>
      <w:r>
        <w:rPr>
          <w:color w:val="000000"/>
          <w:sz w:val="20"/>
          <w:szCs w:val="20"/>
        </w:rPr>
        <w:t>Укажите описание деятельности/услуги, которое ожидается от поставщика. Предоставьте технические требования к продукту или требования к услугам (оба, если применимо). Включите информацию о результатах, сроки и любые специальные положения и условия.</w:t>
      </w:r>
    </w:p>
    <w:tbl>
      <w:tblPr>
        <w:tblStyle w:val="af1"/>
        <w:tblW w:w="9471" w:type="dxa"/>
        <w:jc w:val="center"/>
        <w:tblBorders>
          <w:top w:val="nil"/>
          <w:left w:val="nil"/>
          <w:bottom w:val="nil"/>
          <w:right w:val="nil"/>
          <w:insideH w:val="nil"/>
          <w:insideV w:val="nil"/>
        </w:tblBorders>
        <w:tblLayout w:type="fixed"/>
        <w:tblLook w:val="0400" w:firstRow="0" w:lastRow="0" w:firstColumn="0" w:lastColumn="0" w:noHBand="0" w:noVBand="1"/>
      </w:tblPr>
      <w:tblGrid>
        <w:gridCol w:w="9360"/>
        <w:gridCol w:w="111"/>
      </w:tblGrid>
      <w:tr w:rsidR="004218A3" w14:paraId="071B7567" w14:textId="77777777">
        <w:trPr>
          <w:gridAfter w:val="1"/>
          <w:wAfter w:w="111" w:type="dxa"/>
          <w:jc w:val="center"/>
        </w:trPr>
        <w:tc>
          <w:tcPr>
            <w:tcW w:w="9360" w:type="dxa"/>
            <w:tcBorders>
              <w:bottom w:val="single" w:sz="4" w:space="0" w:color="000000"/>
            </w:tcBorders>
          </w:tcPr>
          <w:p w14:paraId="0000003D" w14:textId="77777777" w:rsidR="004218A3" w:rsidRDefault="00D27D0D">
            <w:pPr>
              <w:keepNext/>
              <w:spacing w:before="20" w:after="20"/>
              <w:rPr>
                <w:sz w:val="20"/>
                <w:szCs w:val="20"/>
              </w:rPr>
            </w:pPr>
            <w:r>
              <w:rPr>
                <w:sz w:val="20"/>
                <w:szCs w:val="20"/>
              </w:rPr>
              <w:t>Описание деятельности/услуги:</w:t>
            </w:r>
          </w:p>
        </w:tc>
      </w:tr>
      <w:tr w:rsidR="004218A3" w14:paraId="437391B0" w14:textId="77777777">
        <w:trPr>
          <w:gridAfter w:val="1"/>
          <w:wAfter w:w="111" w:type="dxa"/>
          <w:trHeight w:val="4114"/>
          <w:jc w:val="center"/>
        </w:trPr>
        <w:tc>
          <w:tcPr>
            <w:tcW w:w="9360" w:type="dxa"/>
            <w:tcBorders>
              <w:top w:val="single" w:sz="4" w:space="0" w:color="000000"/>
              <w:left w:val="single" w:sz="4" w:space="0" w:color="000000"/>
              <w:bottom w:val="single" w:sz="4" w:space="0" w:color="000000"/>
              <w:right w:val="single" w:sz="4" w:space="0" w:color="000000"/>
            </w:tcBorders>
            <w:shd w:val="clear" w:color="auto" w:fill="F2F2F2"/>
          </w:tcPr>
          <w:p w14:paraId="0000003E" w14:textId="77777777" w:rsidR="004218A3" w:rsidRDefault="00D27D0D">
            <w:pPr>
              <w:pBdr>
                <w:top w:val="nil"/>
                <w:left w:val="nil"/>
                <w:bottom w:val="nil"/>
                <w:right w:val="nil"/>
                <w:between w:val="nil"/>
              </w:pBdr>
              <w:spacing w:before="44"/>
              <w:ind w:left="115" w:right="128"/>
              <w:jc w:val="both"/>
              <w:rPr>
                <w:color w:val="000000"/>
                <w:sz w:val="20"/>
                <w:szCs w:val="20"/>
              </w:rPr>
            </w:pPr>
            <w:r>
              <w:rPr>
                <w:color w:val="000000"/>
                <w:sz w:val="20"/>
                <w:szCs w:val="20"/>
              </w:rPr>
              <w:t>RTI International (RTI) – это глобальный, независимый исследовательский институт с почти 60-летним опытом создания и воплощения знаний на практике. RTI насчитывает более 5 000 сотрудников в более чем 75 странах и работает в восьми практических областях, включая здравоохранение, образование, энергетику, науки об окружающей среде и инновационные экосистемы.</w:t>
            </w:r>
          </w:p>
          <w:p w14:paraId="0000003F" w14:textId="77777777" w:rsidR="004218A3" w:rsidRDefault="004218A3">
            <w:pPr>
              <w:pBdr>
                <w:top w:val="nil"/>
                <w:left w:val="nil"/>
                <w:bottom w:val="nil"/>
                <w:right w:val="nil"/>
                <w:between w:val="nil"/>
              </w:pBdr>
              <w:spacing w:before="11"/>
              <w:jc w:val="both"/>
              <w:rPr>
                <w:color w:val="000000"/>
                <w:sz w:val="19"/>
                <w:szCs w:val="19"/>
              </w:rPr>
            </w:pPr>
          </w:p>
          <w:p w14:paraId="00000040" w14:textId="77777777" w:rsidR="004218A3" w:rsidRDefault="00D27D0D">
            <w:pPr>
              <w:pBdr>
                <w:top w:val="nil"/>
                <w:left w:val="nil"/>
                <w:bottom w:val="nil"/>
                <w:right w:val="nil"/>
                <w:between w:val="nil"/>
              </w:pBdr>
              <w:ind w:left="115"/>
              <w:jc w:val="both"/>
              <w:rPr>
                <w:color w:val="000000"/>
                <w:sz w:val="20"/>
                <w:szCs w:val="20"/>
              </w:rPr>
            </w:pPr>
            <w:r>
              <w:rPr>
                <w:color w:val="000000"/>
                <w:sz w:val="20"/>
                <w:szCs w:val="20"/>
              </w:rPr>
              <w:t xml:space="preserve">Подразделение международного образования РТИ реализует проект, финансируемый правительством США, Международная программа </w:t>
            </w:r>
            <w:proofErr w:type="spellStart"/>
            <w:r>
              <w:rPr>
                <w:color w:val="000000"/>
                <w:sz w:val="20"/>
                <w:szCs w:val="20"/>
              </w:rPr>
              <w:t>МакГоверна</w:t>
            </w:r>
            <w:proofErr w:type="spellEnd"/>
            <w:r>
              <w:rPr>
                <w:color w:val="000000"/>
                <w:sz w:val="20"/>
                <w:szCs w:val="20"/>
              </w:rPr>
              <w:t>-Доула «Продовольствие для образования и детское питание» (FFE). Проект направлен на укрепление базового образования по всему Кыргызстану.</w:t>
            </w:r>
          </w:p>
          <w:p w14:paraId="00000041" w14:textId="77777777" w:rsidR="004218A3" w:rsidRDefault="004218A3">
            <w:pPr>
              <w:ind w:left="115"/>
              <w:jc w:val="both"/>
              <w:rPr>
                <w:sz w:val="20"/>
                <w:szCs w:val="20"/>
              </w:rPr>
            </w:pPr>
          </w:p>
          <w:p w14:paraId="31998F84" w14:textId="02031374" w:rsidR="000D4B3B" w:rsidRDefault="00D27D0D" w:rsidP="00CA596A">
            <w:pPr>
              <w:ind w:left="115"/>
              <w:rPr>
                <w:sz w:val="20"/>
                <w:szCs w:val="20"/>
              </w:rPr>
            </w:pPr>
            <w:r>
              <w:rPr>
                <w:sz w:val="20"/>
                <w:szCs w:val="20"/>
              </w:rPr>
              <w:t>Для успешного проведения</w:t>
            </w:r>
            <w:r w:rsidR="006A7100" w:rsidRPr="006A7100">
              <w:rPr>
                <w:sz w:val="20"/>
                <w:szCs w:val="20"/>
              </w:rPr>
              <w:t xml:space="preserve"> Форума </w:t>
            </w:r>
            <w:r w:rsidR="00A528B9">
              <w:rPr>
                <w:sz w:val="20"/>
                <w:szCs w:val="20"/>
              </w:rPr>
              <w:t xml:space="preserve">01–03 </w:t>
            </w:r>
            <w:r w:rsidR="00A528B9" w:rsidRPr="006A7100">
              <w:rPr>
                <w:sz w:val="20"/>
                <w:szCs w:val="20"/>
              </w:rPr>
              <w:t>июля</w:t>
            </w:r>
            <w:r w:rsidR="006A7100" w:rsidRPr="006A7100">
              <w:rPr>
                <w:sz w:val="20"/>
                <w:szCs w:val="20"/>
              </w:rPr>
              <w:t xml:space="preserve"> 2024 года</w:t>
            </w:r>
            <w:r>
              <w:rPr>
                <w:sz w:val="20"/>
                <w:szCs w:val="20"/>
              </w:rPr>
              <w:t xml:space="preserve"> для </w:t>
            </w:r>
            <w:r w:rsidR="00686C35">
              <w:rPr>
                <w:sz w:val="20"/>
                <w:szCs w:val="20"/>
              </w:rPr>
              <w:t>1</w:t>
            </w:r>
            <w:r w:rsidR="0021505F">
              <w:rPr>
                <w:sz w:val="20"/>
                <w:szCs w:val="20"/>
              </w:rPr>
              <w:t>3</w:t>
            </w:r>
            <w:r w:rsidR="00686C35">
              <w:rPr>
                <w:sz w:val="20"/>
                <w:szCs w:val="20"/>
              </w:rPr>
              <w:t>0</w:t>
            </w:r>
            <w:r>
              <w:rPr>
                <w:sz w:val="20"/>
                <w:szCs w:val="20"/>
              </w:rPr>
              <w:t xml:space="preserve"> участников в течение 3 дней, необходимо </w:t>
            </w:r>
            <w:r w:rsidR="00A528B9">
              <w:rPr>
                <w:sz w:val="20"/>
                <w:szCs w:val="20"/>
              </w:rPr>
              <w:t xml:space="preserve">предоставить </w:t>
            </w:r>
            <w:r w:rsidR="00A528B9" w:rsidRPr="00CA596A">
              <w:rPr>
                <w:sz w:val="20"/>
                <w:szCs w:val="20"/>
              </w:rPr>
              <w:t>конференц</w:t>
            </w:r>
            <w:r w:rsidR="000D4B3B">
              <w:rPr>
                <w:sz w:val="20"/>
                <w:szCs w:val="20"/>
              </w:rPr>
              <w:t>-</w:t>
            </w:r>
            <w:r w:rsidR="00BC5AB8" w:rsidRPr="00BC5AB8">
              <w:rPr>
                <w:sz w:val="20"/>
                <w:szCs w:val="20"/>
              </w:rPr>
              <w:t>услуг</w:t>
            </w:r>
            <w:r w:rsidR="00A528B9">
              <w:rPr>
                <w:sz w:val="20"/>
                <w:szCs w:val="20"/>
              </w:rPr>
              <w:t>у</w:t>
            </w:r>
            <w:r w:rsidR="00BC5AB8" w:rsidRPr="00BC5AB8">
              <w:rPr>
                <w:sz w:val="20"/>
                <w:szCs w:val="20"/>
              </w:rPr>
              <w:t xml:space="preserve"> в г. </w:t>
            </w:r>
            <w:r w:rsidR="00CA596A">
              <w:rPr>
                <w:sz w:val="20"/>
                <w:szCs w:val="20"/>
              </w:rPr>
              <w:t>Бишкек,</w:t>
            </w:r>
            <w:r w:rsidR="00BC5AB8" w:rsidRPr="00BC5AB8">
              <w:rPr>
                <w:sz w:val="20"/>
                <w:szCs w:val="20"/>
              </w:rPr>
              <w:t xml:space="preserve"> а именно:</w:t>
            </w:r>
          </w:p>
          <w:p w14:paraId="5770F159" w14:textId="6E9DE4AD" w:rsidR="002511D3" w:rsidRDefault="00BC5AB8" w:rsidP="00CA596A">
            <w:pPr>
              <w:ind w:left="115"/>
              <w:rPr>
                <w:sz w:val="20"/>
                <w:szCs w:val="20"/>
              </w:rPr>
            </w:pPr>
            <w:r w:rsidRPr="00BC5AB8">
              <w:rPr>
                <w:sz w:val="20"/>
                <w:szCs w:val="20"/>
              </w:rPr>
              <w:br/>
              <w:t>• аренда конференц-зал</w:t>
            </w:r>
            <w:r w:rsidR="000709BA">
              <w:rPr>
                <w:sz w:val="20"/>
                <w:szCs w:val="20"/>
              </w:rPr>
              <w:t xml:space="preserve">а </w:t>
            </w:r>
            <w:r w:rsidR="006D125B">
              <w:rPr>
                <w:sz w:val="20"/>
                <w:szCs w:val="20"/>
              </w:rPr>
              <w:t>(на 130 человек)</w:t>
            </w:r>
          </w:p>
          <w:p w14:paraId="00000042" w14:textId="1BA29330" w:rsidR="004218A3" w:rsidRDefault="002511D3" w:rsidP="00CA596A">
            <w:pPr>
              <w:ind w:left="115"/>
              <w:rPr>
                <w:sz w:val="20"/>
                <w:szCs w:val="20"/>
              </w:rPr>
            </w:pPr>
            <w:r w:rsidRPr="00BC5AB8">
              <w:rPr>
                <w:sz w:val="20"/>
                <w:szCs w:val="20"/>
              </w:rPr>
              <w:t xml:space="preserve">• аренда </w:t>
            </w:r>
            <w:r w:rsidR="00A528B9">
              <w:rPr>
                <w:sz w:val="20"/>
                <w:szCs w:val="20"/>
              </w:rPr>
              <w:t xml:space="preserve">2-х средних </w:t>
            </w:r>
            <w:r w:rsidRPr="00BC5AB8">
              <w:rPr>
                <w:sz w:val="20"/>
                <w:szCs w:val="20"/>
              </w:rPr>
              <w:t>конференц-залов</w:t>
            </w:r>
            <w:r w:rsidR="000709BA">
              <w:rPr>
                <w:sz w:val="20"/>
                <w:szCs w:val="20"/>
              </w:rPr>
              <w:t xml:space="preserve"> </w:t>
            </w:r>
            <w:r>
              <w:rPr>
                <w:sz w:val="20"/>
                <w:szCs w:val="20"/>
              </w:rPr>
              <w:t>(</w:t>
            </w:r>
            <w:r w:rsidR="00A60179">
              <w:rPr>
                <w:sz w:val="20"/>
                <w:szCs w:val="20"/>
              </w:rPr>
              <w:t xml:space="preserve">вместимостью до </w:t>
            </w:r>
            <w:r w:rsidR="00A528B9">
              <w:rPr>
                <w:sz w:val="20"/>
                <w:szCs w:val="20"/>
              </w:rPr>
              <w:t>5</w:t>
            </w:r>
            <w:r>
              <w:rPr>
                <w:sz w:val="20"/>
                <w:szCs w:val="20"/>
              </w:rPr>
              <w:t>0 человек</w:t>
            </w:r>
            <w:r w:rsidR="00A60179">
              <w:rPr>
                <w:sz w:val="20"/>
                <w:szCs w:val="20"/>
              </w:rPr>
              <w:t xml:space="preserve"> в каждом</w:t>
            </w:r>
            <w:r>
              <w:rPr>
                <w:sz w:val="20"/>
                <w:szCs w:val="20"/>
              </w:rPr>
              <w:t>)</w:t>
            </w:r>
            <w:r w:rsidR="00BC5AB8" w:rsidRPr="00BC5AB8">
              <w:rPr>
                <w:sz w:val="20"/>
                <w:szCs w:val="20"/>
              </w:rPr>
              <w:br/>
              <w:t>• питание (обед, кофе-брейки)</w:t>
            </w:r>
            <w:r w:rsidR="0021505F">
              <w:rPr>
                <w:sz w:val="20"/>
                <w:szCs w:val="20"/>
              </w:rPr>
              <w:t>.</w:t>
            </w:r>
          </w:p>
          <w:p w14:paraId="00000043" w14:textId="77777777" w:rsidR="004218A3" w:rsidRDefault="004218A3">
            <w:pPr>
              <w:jc w:val="both"/>
              <w:rPr>
                <w:sz w:val="20"/>
                <w:szCs w:val="20"/>
              </w:rPr>
            </w:pPr>
          </w:p>
          <w:p w14:paraId="00000044" w14:textId="77777777" w:rsidR="004218A3" w:rsidRDefault="00D27D0D">
            <w:pPr>
              <w:pBdr>
                <w:top w:val="nil"/>
                <w:left w:val="nil"/>
                <w:bottom w:val="nil"/>
                <w:right w:val="nil"/>
                <w:between w:val="nil"/>
              </w:pBdr>
              <w:ind w:left="115"/>
              <w:jc w:val="both"/>
              <w:rPr>
                <w:color w:val="000000"/>
                <w:sz w:val="20"/>
                <w:szCs w:val="20"/>
              </w:rPr>
            </w:pPr>
            <w:r>
              <w:rPr>
                <w:sz w:val="20"/>
                <w:szCs w:val="20"/>
              </w:rPr>
              <w:t xml:space="preserve"> </w:t>
            </w:r>
            <w:r>
              <w:rPr>
                <w:color w:val="000000"/>
                <w:sz w:val="20"/>
                <w:szCs w:val="20"/>
              </w:rPr>
              <w:t>Целью данного ЗЦП является получение ценовых предложений по этим позициям.</w:t>
            </w:r>
          </w:p>
        </w:tc>
      </w:tr>
      <w:tr w:rsidR="004218A3" w14:paraId="43A8D94A" w14:textId="77777777">
        <w:trPr>
          <w:jc w:val="center"/>
        </w:trPr>
        <w:tc>
          <w:tcPr>
            <w:tcW w:w="9471" w:type="dxa"/>
            <w:gridSpan w:val="2"/>
            <w:tcBorders>
              <w:top w:val="single" w:sz="4" w:space="0" w:color="000000"/>
              <w:left w:val="nil"/>
              <w:bottom w:val="single" w:sz="4" w:space="0" w:color="000000"/>
              <w:right w:val="nil"/>
            </w:tcBorders>
            <w:tcMar>
              <w:top w:w="0" w:type="dxa"/>
              <w:left w:w="108" w:type="dxa"/>
              <w:bottom w:w="0" w:type="dxa"/>
              <w:right w:w="108" w:type="dxa"/>
            </w:tcMar>
          </w:tcPr>
          <w:p w14:paraId="00000045" w14:textId="77777777" w:rsidR="004218A3" w:rsidRDefault="00D27D0D">
            <w:pPr>
              <w:keepNext/>
              <w:spacing w:before="160" w:after="20"/>
              <w:rPr>
                <w:b/>
              </w:rPr>
            </w:pPr>
            <w:r>
              <w:rPr>
                <w:b/>
              </w:rPr>
              <w:t>Требования к продукту или услуге (оба, если применимо):</w:t>
            </w:r>
          </w:p>
        </w:tc>
      </w:tr>
      <w:tr w:rsidR="004218A3" w14:paraId="3FA4C93E" w14:textId="77777777">
        <w:trPr>
          <w:trHeight w:val="56"/>
          <w:jc w:val="center"/>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47" w14:textId="77777777" w:rsidR="004218A3" w:rsidRDefault="00D27D0D">
            <w:pPr>
              <w:spacing w:before="40" w:after="40"/>
              <w:rPr>
                <w:b/>
                <w:sz w:val="20"/>
                <w:szCs w:val="20"/>
              </w:rPr>
            </w:pPr>
            <w:r>
              <w:rPr>
                <w:b/>
                <w:sz w:val="20"/>
                <w:szCs w:val="20"/>
              </w:rPr>
              <w:t>Ожидание от Участника конкурса:</w:t>
            </w:r>
          </w:p>
          <w:p w14:paraId="00000048" w14:textId="64ADEC1C" w:rsidR="004218A3" w:rsidRDefault="00D27D0D">
            <w:pPr>
              <w:spacing w:before="40" w:after="40"/>
              <w:rPr>
                <w:sz w:val="20"/>
                <w:szCs w:val="20"/>
              </w:rPr>
            </w:pPr>
            <w:r>
              <w:rPr>
                <w:sz w:val="20"/>
                <w:szCs w:val="20"/>
              </w:rPr>
              <w:t xml:space="preserve">Предоставление предложения </w:t>
            </w:r>
            <w:r w:rsidR="009D3BFC">
              <w:rPr>
                <w:sz w:val="20"/>
                <w:szCs w:val="20"/>
              </w:rPr>
              <w:t>конференц-услуг</w:t>
            </w:r>
            <w:r>
              <w:rPr>
                <w:sz w:val="20"/>
                <w:szCs w:val="20"/>
              </w:rPr>
              <w:t>, соответствующих нижеприведенным требованиям, подробно описанных в разделе “Требования к продукту или услуге”:</w:t>
            </w:r>
          </w:p>
          <w:p w14:paraId="0000004A" w14:textId="5BDC43AB" w:rsidR="004218A3" w:rsidRDefault="00D27D0D">
            <w:pPr>
              <w:numPr>
                <w:ilvl w:val="0"/>
                <w:numId w:val="5"/>
              </w:numPr>
              <w:jc w:val="both"/>
              <w:rPr>
                <w:sz w:val="20"/>
                <w:szCs w:val="20"/>
              </w:rPr>
            </w:pPr>
            <w:r>
              <w:rPr>
                <w:sz w:val="20"/>
                <w:szCs w:val="20"/>
              </w:rPr>
              <w:t>Питание: обеспечение разнообразн</w:t>
            </w:r>
            <w:r w:rsidR="00224891">
              <w:rPr>
                <w:sz w:val="20"/>
                <w:szCs w:val="20"/>
              </w:rPr>
              <w:t>ым</w:t>
            </w:r>
            <w:r>
              <w:rPr>
                <w:sz w:val="20"/>
                <w:szCs w:val="20"/>
              </w:rPr>
              <w:t xml:space="preserve"> и качественны</w:t>
            </w:r>
            <w:r w:rsidR="00224891">
              <w:rPr>
                <w:sz w:val="20"/>
                <w:szCs w:val="20"/>
              </w:rPr>
              <w:t>м</w:t>
            </w:r>
            <w:r>
              <w:rPr>
                <w:sz w:val="20"/>
                <w:szCs w:val="20"/>
              </w:rPr>
              <w:t xml:space="preserve"> питательны</w:t>
            </w:r>
            <w:r w:rsidR="008550B8">
              <w:rPr>
                <w:sz w:val="20"/>
                <w:szCs w:val="20"/>
              </w:rPr>
              <w:t xml:space="preserve">м </w:t>
            </w:r>
            <w:r>
              <w:rPr>
                <w:sz w:val="20"/>
                <w:szCs w:val="20"/>
              </w:rPr>
              <w:t>обедо</w:t>
            </w:r>
            <w:r w:rsidR="008550B8">
              <w:rPr>
                <w:sz w:val="20"/>
                <w:szCs w:val="20"/>
              </w:rPr>
              <w:t>м</w:t>
            </w:r>
            <w:r>
              <w:rPr>
                <w:sz w:val="20"/>
                <w:szCs w:val="20"/>
              </w:rPr>
              <w:t>. А также организации кофе-брейков во время конференции.</w:t>
            </w:r>
          </w:p>
          <w:p w14:paraId="0000004B" w14:textId="77777777" w:rsidR="004218A3" w:rsidRDefault="00D27D0D">
            <w:pPr>
              <w:numPr>
                <w:ilvl w:val="0"/>
                <w:numId w:val="5"/>
              </w:numPr>
              <w:jc w:val="both"/>
              <w:rPr>
                <w:sz w:val="20"/>
                <w:szCs w:val="20"/>
              </w:rPr>
            </w:pPr>
            <w:r>
              <w:rPr>
                <w:sz w:val="20"/>
                <w:szCs w:val="20"/>
              </w:rPr>
              <w:t xml:space="preserve">Конференц-зал: наличие современно оборудованных конференц-залов с достаточным количеством мест, оснащенных аудио- и видеооборудованием, проекторами, микрофонами, </w:t>
            </w:r>
            <w:proofErr w:type="spellStart"/>
            <w:r>
              <w:rPr>
                <w:sz w:val="20"/>
                <w:szCs w:val="20"/>
              </w:rPr>
              <w:t>Wi</w:t>
            </w:r>
            <w:proofErr w:type="spellEnd"/>
            <w:r>
              <w:rPr>
                <w:sz w:val="20"/>
                <w:szCs w:val="20"/>
              </w:rPr>
              <w:t>-Fi и другими техническими средствами для успешного проведения деловых встреч, презентаций и конференций.</w:t>
            </w:r>
          </w:p>
          <w:p w14:paraId="0000004C" w14:textId="77777777" w:rsidR="004218A3" w:rsidRDefault="004218A3">
            <w:pPr>
              <w:spacing w:before="40" w:after="40"/>
              <w:rPr>
                <w:sz w:val="20"/>
                <w:szCs w:val="20"/>
              </w:rPr>
            </w:pPr>
          </w:p>
        </w:tc>
      </w:tr>
    </w:tbl>
    <w:p w14:paraId="0000004E" w14:textId="77777777" w:rsidR="004218A3" w:rsidRDefault="004218A3">
      <w:pPr>
        <w:tabs>
          <w:tab w:val="left" w:pos="7905"/>
        </w:tabs>
        <w:sectPr w:rsidR="004218A3">
          <w:headerReference w:type="default" r:id="rId15"/>
          <w:footerReference w:type="default" r:id="rId16"/>
          <w:pgSz w:w="12240" w:h="15840"/>
          <w:pgMar w:top="1440" w:right="1440" w:bottom="1440" w:left="1440" w:header="720" w:footer="720" w:gutter="0"/>
          <w:pgNumType w:start="1"/>
          <w:cols w:space="720"/>
        </w:sectPr>
      </w:pPr>
    </w:p>
    <w:p w14:paraId="0000004F" w14:textId="77777777" w:rsidR="004218A3" w:rsidRDefault="00D27D0D">
      <w:pPr>
        <w:pStyle w:val="Heading1"/>
      </w:pPr>
      <w:bookmarkStart w:id="6" w:name="_heading=h.388jv5e8a08e" w:colFirst="0" w:colLast="0"/>
      <w:bookmarkEnd w:id="6"/>
      <w:r>
        <w:lastRenderedPageBreak/>
        <w:t>Требования к продукту или услуге:</w:t>
      </w:r>
    </w:p>
    <w:p w14:paraId="00000050" w14:textId="77777777" w:rsidR="004218A3" w:rsidRDefault="004218A3">
      <w:pPr>
        <w:spacing w:after="0"/>
      </w:pPr>
    </w:p>
    <w:p w14:paraId="00000051" w14:textId="77777777" w:rsidR="004218A3" w:rsidRDefault="00D27D0D">
      <w:pPr>
        <w:rPr>
          <w:sz w:val="20"/>
          <w:szCs w:val="20"/>
        </w:rPr>
      </w:pPr>
      <w:r>
        <w:rPr>
          <w:sz w:val="20"/>
          <w:szCs w:val="20"/>
        </w:rPr>
        <w:t>В таблице ниже приведены технические характеристики и требования к товарам/услугам. Оферентов просят предоставить ценовые предложения, содержащие информацию, приведенную ниже, на официальном бланке или в официальном формате ценовых предложений.</w:t>
      </w:r>
    </w:p>
    <w:tbl>
      <w:tblPr>
        <w:tblStyle w:val="af2"/>
        <w:tblW w:w="10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0"/>
        <w:gridCol w:w="4635"/>
        <w:gridCol w:w="2595"/>
        <w:gridCol w:w="1005"/>
        <w:gridCol w:w="1350"/>
      </w:tblGrid>
      <w:tr w:rsidR="004218A3" w14:paraId="0D5B59BF" w14:textId="77777777">
        <w:trPr>
          <w:trHeight w:val="233"/>
        </w:trPr>
        <w:tc>
          <w:tcPr>
            <w:tcW w:w="420" w:type="dxa"/>
            <w:shd w:val="clear" w:color="auto" w:fill="C6D9F1"/>
            <w:vAlign w:val="center"/>
          </w:tcPr>
          <w:p w14:paraId="00000052" w14:textId="77777777" w:rsidR="004218A3" w:rsidRDefault="00D27D0D">
            <w:pPr>
              <w:spacing w:after="0" w:line="240" w:lineRule="auto"/>
              <w:rPr>
                <w:b/>
              </w:rPr>
            </w:pPr>
            <w:r>
              <w:rPr>
                <w:b/>
              </w:rPr>
              <w:t>#</w:t>
            </w:r>
          </w:p>
        </w:tc>
        <w:tc>
          <w:tcPr>
            <w:tcW w:w="4635" w:type="dxa"/>
            <w:shd w:val="clear" w:color="auto" w:fill="C6D9F1"/>
            <w:vAlign w:val="center"/>
          </w:tcPr>
          <w:p w14:paraId="00000053" w14:textId="77777777" w:rsidR="004218A3" w:rsidRDefault="00D27D0D">
            <w:pPr>
              <w:spacing w:after="0" w:line="240" w:lineRule="auto"/>
              <w:jc w:val="center"/>
              <w:rPr>
                <w:b/>
              </w:rPr>
            </w:pPr>
            <w:r>
              <w:rPr>
                <w:b/>
              </w:rPr>
              <w:t xml:space="preserve">Описание услуги:  </w:t>
            </w:r>
          </w:p>
        </w:tc>
        <w:tc>
          <w:tcPr>
            <w:tcW w:w="2595" w:type="dxa"/>
            <w:shd w:val="clear" w:color="auto" w:fill="C6D9F1"/>
            <w:vAlign w:val="center"/>
          </w:tcPr>
          <w:p w14:paraId="00000054" w14:textId="77777777" w:rsidR="004218A3" w:rsidRDefault="00D27D0D">
            <w:pPr>
              <w:spacing w:after="0" w:line="240" w:lineRule="auto"/>
              <w:jc w:val="center"/>
              <w:rPr>
                <w:b/>
              </w:rPr>
            </w:pPr>
            <w:r>
              <w:rPr>
                <w:b/>
              </w:rPr>
              <w:t xml:space="preserve">Даты: </w:t>
            </w:r>
          </w:p>
        </w:tc>
        <w:tc>
          <w:tcPr>
            <w:tcW w:w="1005" w:type="dxa"/>
            <w:shd w:val="clear" w:color="auto" w:fill="C6D9F1"/>
            <w:vAlign w:val="center"/>
          </w:tcPr>
          <w:p w14:paraId="00000055" w14:textId="77777777" w:rsidR="004218A3" w:rsidRDefault="00D27D0D">
            <w:pPr>
              <w:spacing w:after="0" w:line="240" w:lineRule="auto"/>
              <w:jc w:val="center"/>
              <w:rPr>
                <w:b/>
              </w:rPr>
            </w:pPr>
            <w:r>
              <w:rPr>
                <w:b/>
              </w:rPr>
              <w:t>Кол-во:</w:t>
            </w:r>
          </w:p>
        </w:tc>
        <w:tc>
          <w:tcPr>
            <w:tcW w:w="1350" w:type="dxa"/>
            <w:shd w:val="clear" w:color="auto" w:fill="C6D9F1"/>
            <w:vAlign w:val="center"/>
          </w:tcPr>
          <w:p w14:paraId="00000056" w14:textId="77777777" w:rsidR="004218A3" w:rsidRDefault="00D27D0D">
            <w:pPr>
              <w:spacing w:after="0" w:line="240" w:lineRule="auto"/>
              <w:jc w:val="center"/>
              <w:rPr>
                <w:b/>
              </w:rPr>
            </w:pPr>
            <w:r>
              <w:rPr>
                <w:b/>
              </w:rPr>
              <w:t>Ед. измерения</w:t>
            </w:r>
          </w:p>
        </w:tc>
      </w:tr>
      <w:tr w:rsidR="00177265" w14:paraId="048EB414" w14:textId="77777777">
        <w:trPr>
          <w:trHeight w:val="266"/>
        </w:trPr>
        <w:tc>
          <w:tcPr>
            <w:tcW w:w="420" w:type="dxa"/>
            <w:shd w:val="clear" w:color="auto" w:fill="auto"/>
            <w:vAlign w:val="center"/>
          </w:tcPr>
          <w:p w14:paraId="00000057" w14:textId="77777777" w:rsidR="00177265" w:rsidRDefault="00177265" w:rsidP="00177265">
            <w:pPr>
              <w:spacing w:after="0" w:line="240" w:lineRule="auto"/>
              <w:rPr>
                <w:sz w:val="20"/>
                <w:szCs w:val="20"/>
              </w:rPr>
            </w:pPr>
            <w:r>
              <w:rPr>
                <w:sz w:val="20"/>
                <w:szCs w:val="20"/>
              </w:rPr>
              <w:t>1</w:t>
            </w:r>
          </w:p>
        </w:tc>
        <w:tc>
          <w:tcPr>
            <w:tcW w:w="4635" w:type="dxa"/>
          </w:tcPr>
          <w:p w14:paraId="539B15C5" w14:textId="77777777" w:rsidR="00A60179" w:rsidRDefault="00177265" w:rsidP="00177265">
            <w:pPr>
              <w:spacing w:after="0" w:line="240" w:lineRule="auto"/>
              <w:rPr>
                <w:color w:val="000000"/>
                <w:sz w:val="20"/>
                <w:szCs w:val="20"/>
              </w:rPr>
            </w:pPr>
            <w:r w:rsidRPr="00177265">
              <w:rPr>
                <w:color w:val="000000"/>
                <w:sz w:val="20"/>
                <w:szCs w:val="20"/>
              </w:rPr>
              <w:t xml:space="preserve">Аренда </w:t>
            </w:r>
            <w:r w:rsidR="005D066E" w:rsidRPr="00177265">
              <w:rPr>
                <w:color w:val="000000"/>
                <w:sz w:val="20"/>
                <w:szCs w:val="20"/>
              </w:rPr>
              <w:t>конференц</w:t>
            </w:r>
            <w:r w:rsidRPr="00177265">
              <w:rPr>
                <w:color w:val="000000"/>
                <w:sz w:val="20"/>
                <w:szCs w:val="20"/>
              </w:rPr>
              <w:t>-зала</w:t>
            </w:r>
            <w:r w:rsidR="003C2F82">
              <w:rPr>
                <w:color w:val="000000"/>
                <w:sz w:val="20"/>
                <w:szCs w:val="20"/>
              </w:rPr>
              <w:t xml:space="preserve"> на 130 человек</w:t>
            </w:r>
            <w:r w:rsidR="00A60179">
              <w:rPr>
                <w:color w:val="000000"/>
                <w:sz w:val="20"/>
                <w:szCs w:val="20"/>
              </w:rPr>
              <w:t>:</w:t>
            </w:r>
          </w:p>
          <w:p w14:paraId="03E7C562" w14:textId="77777777" w:rsidR="00A60179" w:rsidRPr="00A60179" w:rsidRDefault="00F77B6B" w:rsidP="00A60179">
            <w:pPr>
              <w:pStyle w:val="ListParagraph"/>
              <w:numPr>
                <w:ilvl w:val="0"/>
                <w:numId w:val="7"/>
              </w:numPr>
              <w:spacing w:after="0" w:line="240" w:lineRule="auto"/>
              <w:rPr>
                <w:sz w:val="20"/>
                <w:szCs w:val="20"/>
              </w:rPr>
            </w:pPr>
            <w:r w:rsidRPr="00A60179">
              <w:rPr>
                <w:color w:val="000000"/>
                <w:sz w:val="20"/>
                <w:szCs w:val="20"/>
              </w:rPr>
              <w:t>01.07.2024г на полдня</w:t>
            </w:r>
          </w:p>
          <w:p w14:paraId="7A4BA08A" w14:textId="77777777" w:rsidR="00A60179" w:rsidRPr="00A60179" w:rsidRDefault="00F77B6B" w:rsidP="00A60179">
            <w:pPr>
              <w:pStyle w:val="ListParagraph"/>
              <w:numPr>
                <w:ilvl w:val="0"/>
                <w:numId w:val="7"/>
              </w:numPr>
              <w:spacing w:after="0" w:line="240" w:lineRule="auto"/>
              <w:rPr>
                <w:sz w:val="20"/>
                <w:szCs w:val="20"/>
              </w:rPr>
            </w:pPr>
            <w:r w:rsidRPr="00A60179">
              <w:rPr>
                <w:color w:val="000000"/>
                <w:sz w:val="20"/>
                <w:szCs w:val="20"/>
              </w:rPr>
              <w:t>02</w:t>
            </w:r>
            <w:r w:rsidR="003C2F82" w:rsidRPr="00A60179">
              <w:rPr>
                <w:color w:val="000000"/>
                <w:sz w:val="20"/>
                <w:szCs w:val="20"/>
              </w:rPr>
              <w:t>.07.2024г</w:t>
            </w:r>
            <w:r w:rsidRPr="00A60179">
              <w:rPr>
                <w:color w:val="000000"/>
                <w:sz w:val="20"/>
                <w:szCs w:val="20"/>
              </w:rPr>
              <w:t xml:space="preserve"> на целый день</w:t>
            </w:r>
          </w:p>
          <w:p w14:paraId="00000058" w14:textId="4CC9AD6D" w:rsidR="00177265" w:rsidRPr="00A60179" w:rsidRDefault="00F77B6B" w:rsidP="00A60179">
            <w:pPr>
              <w:pStyle w:val="ListParagraph"/>
              <w:numPr>
                <w:ilvl w:val="0"/>
                <w:numId w:val="7"/>
              </w:numPr>
              <w:spacing w:after="0" w:line="240" w:lineRule="auto"/>
              <w:rPr>
                <w:sz w:val="20"/>
                <w:szCs w:val="20"/>
              </w:rPr>
            </w:pPr>
            <w:r w:rsidRPr="00A60179">
              <w:rPr>
                <w:color w:val="000000"/>
                <w:sz w:val="20"/>
                <w:szCs w:val="20"/>
              </w:rPr>
              <w:t>03</w:t>
            </w:r>
            <w:r w:rsidR="003C2F82" w:rsidRPr="00A60179">
              <w:rPr>
                <w:color w:val="000000"/>
                <w:sz w:val="20"/>
                <w:szCs w:val="20"/>
              </w:rPr>
              <w:t xml:space="preserve">.07.2024г </w:t>
            </w:r>
            <w:r w:rsidRPr="00A60179">
              <w:rPr>
                <w:color w:val="000000"/>
                <w:sz w:val="20"/>
                <w:szCs w:val="20"/>
              </w:rPr>
              <w:t>на полдня</w:t>
            </w:r>
            <w:r w:rsidR="00177265" w:rsidRPr="00A60179">
              <w:rPr>
                <w:color w:val="000000"/>
                <w:sz w:val="20"/>
                <w:szCs w:val="20"/>
              </w:rPr>
              <w:t xml:space="preserve"> (оборудованный экраном, проектором, микрофоном)</w:t>
            </w:r>
          </w:p>
        </w:tc>
        <w:tc>
          <w:tcPr>
            <w:tcW w:w="2595" w:type="dxa"/>
          </w:tcPr>
          <w:p w14:paraId="00000059" w14:textId="2F39BEBA" w:rsidR="00177265" w:rsidRPr="00177265" w:rsidRDefault="0006195A" w:rsidP="00177265">
            <w:pPr>
              <w:pBdr>
                <w:top w:val="nil"/>
                <w:left w:val="nil"/>
                <w:bottom w:val="nil"/>
                <w:right w:val="nil"/>
                <w:between w:val="nil"/>
              </w:pBdr>
              <w:spacing w:after="0"/>
              <w:rPr>
                <w:sz w:val="20"/>
                <w:szCs w:val="20"/>
              </w:rPr>
            </w:pPr>
            <w:r>
              <w:rPr>
                <w:sz w:val="20"/>
                <w:szCs w:val="20"/>
              </w:rPr>
              <w:t>01.07</w:t>
            </w:r>
            <w:r w:rsidR="00177265" w:rsidRPr="00177265">
              <w:rPr>
                <w:sz w:val="20"/>
                <w:szCs w:val="20"/>
              </w:rPr>
              <w:t xml:space="preserve">.2024 - </w:t>
            </w:r>
            <w:r w:rsidR="00611543">
              <w:rPr>
                <w:sz w:val="20"/>
                <w:szCs w:val="20"/>
              </w:rPr>
              <w:t>03</w:t>
            </w:r>
            <w:r w:rsidR="00177265" w:rsidRPr="00177265">
              <w:rPr>
                <w:sz w:val="20"/>
                <w:szCs w:val="20"/>
              </w:rPr>
              <w:t>.0</w:t>
            </w:r>
            <w:r w:rsidR="00611543">
              <w:rPr>
                <w:sz w:val="20"/>
                <w:szCs w:val="20"/>
              </w:rPr>
              <w:t>7</w:t>
            </w:r>
            <w:r w:rsidR="00177265" w:rsidRPr="00177265">
              <w:rPr>
                <w:sz w:val="20"/>
                <w:szCs w:val="20"/>
              </w:rPr>
              <w:t>.2024</w:t>
            </w:r>
          </w:p>
        </w:tc>
        <w:tc>
          <w:tcPr>
            <w:tcW w:w="1005" w:type="dxa"/>
          </w:tcPr>
          <w:p w14:paraId="0000005A" w14:textId="7AD4BE01" w:rsidR="00177265" w:rsidRPr="00177265" w:rsidRDefault="00611543" w:rsidP="00177265">
            <w:pPr>
              <w:pBdr>
                <w:top w:val="nil"/>
                <w:left w:val="nil"/>
                <w:bottom w:val="nil"/>
                <w:right w:val="nil"/>
                <w:between w:val="nil"/>
              </w:pBdr>
              <w:spacing w:after="0"/>
              <w:jc w:val="center"/>
              <w:rPr>
                <w:sz w:val="20"/>
                <w:szCs w:val="20"/>
              </w:rPr>
            </w:pPr>
            <w:r>
              <w:rPr>
                <w:color w:val="000000"/>
                <w:sz w:val="20"/>
                <w:szCs w:val="20"/>
              </w:rPr>
              <w:t>2</w:t>
            </w:r>
          </w:p>
        </w:tc>
        <w:tc>
          <w:tcPr>
            <w:tcW w:w="1350" w:type="dxa"/>
          </w:tcPr>
          <w:p w14:paraId="0000005B" w14:textId="6B2206A5" w:rsidR="00177265" w:rsidRPr="00177265" w:rsidRDefault="00611543" w:rsidP="00177265">
            <w:pPr>
              <w:pBdr>
                <w:top w:val="nil"/>
                <w:left w:val="nil"/>
                <w:bottom w:val="nil"/>
                <w:right w:val="nil"/>
                <w:between w:val="nil"/>
              </w:pBdr>
              <w:spacing w:after="0"/>
              <w:jc w:val="center"/>
              <w:rPr>
                <w:sz w:val="20"/>
                <w:szCs w:val="20"/>
              </w:rPr>
            </w:pPr>
            <w:r>
              <w:rPr>
                <w:color w:val="000000"/>
                <w:sz w:val="20"/>
                <w:szCs w:val="20"/>
              </w:rPr>
              <w:t>дня</w:t>
            </w:r>
          </w:p>
        </w:tc>
      </w:tr>
      <w:tr w:rsidR="007A328B" w14:paraId="017CEE93" w14:textId="77777777">
        <w:trPr>
          <w:trHeight w:val="173"/>
        </w:trPr>
        <w:tc>
          <w:tcPr>
            <w:tcW w:w="420" w:type="dxa"/>
            <w:shd w:val="clear" w:color="auto" w:fill="auto"/>
            <w:vAlign w:val="center"/>
          </w:tcPr>
          <w:p w14:paraId="00000061" w14:textId="5185698E" w:rsidR="007A328B" w:rsidRDefault="007A328B" w:rsidP="007A328B">
            <w:pPr>
              <w:spacing w:after="0" w:line="240" w:lineRule="auto"/>
            </w:pPr>
            <w:r>
              <w:t>2</w:t>
            </w:r>
          </w:p>
        </w:tc>
        <w:tc>
          <w:tcPr>
            <w:tcW w:w="4635" w:type="dxa"/>
          </w:tcPr>
          <w:p w14:paraId="00000062" w14:textId="2741189C" w:rsidR="007A328B" w:rsidRPr="00177265" w:rsidRDefault="007A328B" w:rsidP="007A328B">
            <w:pPr>
              <w:spacing w:after="0" w:line="240" w:lineRule="auto"/>
              <w:rPr>
                <w:sz w:val="20"/>
                <w:szCs w:val="20"/>
              </w:rPr>
            </w:pPr>
            <w:r w:rsidRPr="00177265">
              <w:rPr>
                <w:color w:val="000000"/>
                <w:sz w:val="20"/>
                <w:szCs w:val="20"/>
              </w:rPr>
              <w:t xml:space="preserve">Аренда </w:t>
            </w:r>
            <w:r>
              <w:rPr>
                <w:color w:val="000000"/>
                <w:sz w:val="20"/>
                <w:szCs w:val="20"/>
              </w:rPr>
              <w:t xml:space="preserve">2-х </w:t>
            </w:r>
            <w:r w:rsidRPr="00177265">
              <w:rPr>
                <w:color w:val="000000"/>
                <w:sz w:val="20"/>
                <w:szCs w:val="20"/>
              </w:rPr>
              <w:t>конференц-зал</w:t>
            </w:r>
            <w:r>
              <w:rPr>
                <w:color w:val="000000"/>
                <w:sz w:val="20"/>
                <w:szCs w:val="20"/>
              </w:rPr>
              <w:t>ов н</w:t>
            </w:r>
            <w:r w:rsidR="00B516EA">
              <w:rPr>
                <w:color w:val="000000"/>
                <w:sz w:val="20"/>
                <w:szCs w:val="20"/>
              </w:rPr>
              <w:t>а 50</w:t>
            </w:r>
            <w:r>
              <w:rPr>
                <w:color w:val="000000"/>
                <w:sz w:val="20"/>
                <w:szCs w:val="20"/>
              </w:rPr>
              <w:t xml:space="preserve"> человек</w:t>
            </w:r>
            <w:r w:rsidRPr="00177265">
              <w:rPr>
                <w:color w:val="000000"/>
                <w:sz w:val="20"/>
                <w:szCs w:val="20"/>
              </w:rPr>
              <w:t xml:space="preserve"> </w:t>
            </w:r>
            <w:r>
              <w:rPr>
                <w:color w:val="000000"/>
                <w:sz w:val="20"/>
                <w:szCs w:val="20"/>
              </w:rPr>
              <w:t>01.07.2024г на полдня, 02.07.2024г на целый день, 03.07.2024г на полдня</w:t>
            </w:r>
            <w:r w:rsidRPr="00177265">
              <w:rPr>
                <w:color w:val="000000"/>
                <w:sz w:val="20"/>
                <w:szCs w:val="20"/>
              </w:rPr>
              <w:t xml:space="preserve"> (оборудованный экраном, проектором, микрофоном)</w:t>
            </w:r>
          </w:p>
        </w:tc>
        <w:tc>
          <w:tcPr>
            <w:tcW w:w="2595" w:type="dxa"/>
          </w:tcPr>
          <w:p w14:paraId="00000063" w14:textId="2D6F8199" w:rsidR="007A328B" w:rsidRPr="00177265" w:rsidRDefault="007A328B" w:rsidP="007A328B">
            <w:pPr>
              <w:pBdr>
                <w:top w:val="nil"/>
                <w:left w:val="nil"/>
                <w:bottom w:val="nil"/>
                <w:right w:val="nil"/>
                <w:between w:val="nil"/>
              </w:pBdr>
              <w:spacing w:after="0"/>
              <w:rPr>
                <w:sz w:val="20"/>
                <w:szCs w:val="20"/>
              </w:rPr>
            </w:pPr>
            <w:r>
              <w:rPr>
                <w:sz w:val="20"/>
                <w:szCs w:val="20"/>
              </w:rPr>
              <w:t>01.07</w:t>
            </w:r>
            <w:r w:rsidRPr="00177265">
              <w:rPr>
                <w:sz w:val="20"/>
                <w:szCs w:val="20"/>
              </w:rPr>
              <w:t xml:space="preserve">.2024 - </w:t>
            </w:r>
            <w:r>
              <w:rPr>
                <w:sz w:val="20"/>
                <w:szCs w:val="20"/>
              </w:rPr>
              <w:t>03</w:t>
            </w:r>
            <w:r w:rsidRPr="00177265">
              <w:rPr>
                <w:sz w:val="20"/>
                <w:szCs w:val="20"/>
              </w:rPr>
              <w:t>.0</w:t>
            </w:r>
            <w:r>
              <w:rPr>
                <w:sz w:val="20"/>
                <w:szCs w:val="20"/>
              </w:rPr>
              <w:t>7</w:t>
            </w:r>
            <w:r w:rsidRPr="00177265">
              <w:rPr>
                <w:sz w:val="20"/>
                <w:szCs w:val="20"/>
              </w:rPr>
              <w:t>.2024</w:t>
            </w:r>
          </w:p>
        </w:tc>
        <w:tc>
          <w:tcPr>
            <w:tcW w:w="1005" w:type="dxa"/>
          </w:tcPr>
          <w:p w14:paraId="00000064" w14:textId="1D42573B" w:rsidR="007A328B" w:rsidRPr="00177265" w:rsidRDefault="007A328B" w:rsidP="007A328B">
            <w:pPr>
              <w:pBdr>
                <w:top w:val="nil"/>
                <w:left w:val="nil"/>
                <w:bottom w:val="nil"/>
                <w:right w:val="nil"/>
                <w:between w:val="nil"/>
              </w:pBdr>
              <w:spacing w:after="0"/>
              <w:jc w:val="center"/>
              <w:rPr>
                <w:sz w:val="20"/>
                <w:szCs w:val="20"/>
              </w:rPr>
            </w:pPr>
            <w:r>
              <w:rPr>
                <w:color w:val="000000"/>
                <w:sz w:val="20"/>
                <w:szCs w:val="20"/>
              </w:rPr>
              <w:t>2</w:t>
            </w:r>
          </w:p>
        </w:tc>
        <w:tc>
          <w:tcPr>
            <w:tcW w:w="1350" w:type="dxa"/>
          </w:tcPr>
          <w:p w14:paraId="00000065" w14:textId="0068B1FA" w:rsidR="007A328B" w:rsidRPr="00177265" w:rsidRDefault="007A328B" w:rsidP="007A328B">
            <w:pPr>
              <w:spacing w:after="0"/>
              <w:jc w:val="center"/>
              <w:rPr>
                <w:sz w:val="20"/>
                <w:szCs w:val="20"/>
              </w:rPr>
            </w:pPr>
            <w:r>
              <w:rPr>
                <w:color w:val="000000"/>
                <w:sz w:val="20"/>
                <w:szCs w:val="20"/>
              </w:rPr>
              <w:t>дня</w:t>
            </w:r>
          </w:p>
        </w:tc>
      </w:tr>
      <w:tr w:rsidR="00B516EA" w14:paraId="5BFFB207" w14:textId="77777777">
        <w:trPr>
          <w:trHeight w:val="173"/>
        </w:trPr>
        <w:tc>
          <w:tcPr>
            <w:tcW w:w="420" w:type="dxa"/>
            <w:shd w:val="clear" w:color="auto" w:fill="auto"/>
            <w:vAlign w:val="center"/>
          </w:tcPr>
          <w:p w14:paraId="41B652AE" w14:textId="7B5D8F68" w:rsidR="00B516EA" w:rsidRDefault="00B516EA" w:rsidP="00B516EA">
            <w:pPr>
              <w:spacing w:after="0" w:line="240" w:lineRule="auto"/>
            </w:pPr>
            <w:r>
              <w:t>3</w:t>
            </w:r>
          </w:p>
        </w:tc>
        <w:tc>
          <w:tcPr>
            <w:tcW w:w="4635" w:type="dxa"/>
          </w:tcPr>
          <w:p w14:paraId="0A8EB45B" w14:textId="77804DEF" w:rsidR="00B516EA" w:rsidRPr="00177265" w:rsidRDefault="00B516EA" w:rsidP="00B516EA">
            <w:pPr>
              <w:spacing w:after="0" w:line="240" w:lineRule="auto"/>
              <w:rPr>
                <w:color w:val="000000"/>
                <w:sz w:val="20"/>
                <w:szCs w:val="20"/>
              </w:rPr>
            </w:pPr>
            <w:r>
              <w:rPr>
                <w:color w:val="000000"/>
                <w:sz w:val="20"/>
                <w:szCs w:val="20"/>
              </w:rPr>
              <w:t xml:space="preserve">Обед на 130 человек </w:t>
            </w:r>
          </w:p>
        </w:tc>
        <w:tc>
          <w:tcPr>
            <w:tcW w:w="2595" w:type="dxa"/>
          </w:tcPr>
          <w:p w14:paraId="1FA9C40D" w14:textId="02FFCDA5" w:rsidR="00B516EA" w:rsidRDefault="00B516EA" w:rsidP="00B516EA">
            <w:pPr>
              <w:pBdr>
                <w:top w:val="nil"/>
                <w:left w:val="nil"/>
                <w:bottom w:val="nil"/>
                <w:right w:val="nil"/>
                <w:between w:val="nil"/>
              </w:pBdr>
              <w:spacing w:after="0"/>
              <w:rPr>
                <w:sz w:val="20"/>
                <w:szCs w:val="20"/>
              </w:rPr>
            </w:pPr>
            <w:r>
              <w:rPr>
                <w:sz w:val="20"/>
                <w:szCs w:val="20"/>
              </w:rPr>
              <w:t>01.07</w:t>
            </w:r>
            <w:r w:rsidRPr="00177265">
              <w:rPr>
                <w:sz w:val="20"/>
                <w:szCs w:val="20"/>
              </w:rPr>
              <w:t xml:space="preserve">.2024 - </w:t>
            </w:r>
            <w:r>
              <w:rPr>
                <w:sz w:val="20"/>
                <w:szCs w:val="20"/>
              </w:rPr>
              <w:t>03</w:t>
            </w:r>
            <w:r w:rsidRPr="00177265">
              <w:rPr>
                <w:sz w:val="20"/>
                <w:szCs w:val="20"/>
              </w:rPr>
              <w:t>.0</w:t>
            </w:r>
            <w:r>
              <w:rPr>
                <w:sz w:val="20"/>
                <w:szCs w:val="20"/>
              </w:rPr>
              <w:t>7</w:t>
            </w:r>
            <w:r w:rsidRPr="00177265">
              <w:rPr>
                <w:sz w:val="20"/>
                <w:szCs w:val="20"/>
              </w:rPr>
              <w:t>.2024</w:t>
            </w:r>
          </w:p>
        </w:tc>
        <w:tc>
          <w:tcPr>
            <w:tcW w:w="1005" w:type="dxa"/>
          </w:tcPr>
          <w:p w14:paraId="4ED2FB04" w14:textId="2E03F795" w:rsidR="00B516EA" w:rsidRPr="00177265" w:rsidRDefault="005F6E7E" w:rsidP="00B516EA">
            <w:pPr>
              <w:pBdr>
                <w:top w:val="nil"/>
                <w:left w:val="nil"/>
                <w:bottom w:val="nil"/>
                <w:right w:val="nil"/>
                <w:between w:val="nil"/>
              </w:pBdr>
              <w:spacing w:after="0"/>
              <w:jc w:val="center"/>
              <w:rPr>
                <w:sz w:val="20"/>
                <w:szCs w:val="20"/>
              </w:rPr>
            </w:pPr>
            <w:r>
              <w:rPr>
                <w:color w:val="000000"/>
                <w:sz w:val="20"/>
                <w:szCs w:val="20"/>
              </w:rPr>
              <w:t>3</w:t>
            </w:r>
          </w:p>
        </w:tc>
        <w:tc>
          <w:tcPr>
            <w:tcW w:w="1350" w:type="dxa"/>
          </w:tcPr>
          <w:p w14:paraId="0EF4AF8F" w14:textId="0EA300C6" w:rsidR="00B516EA" w:rsidRPr="00177265" w:rsidRDefault="00B516EA" w:rsidP="00B516EA">
            <w:pPr>
              <w:spacing w:after="0"/>
              <w:jc w:val="center"/>
              <w:rPr>
                <w:sz w:val="20"/>
                <w:szCs w:val="20"/>
              </w:rPr>
            </w:pPr>
            <w:r>
              <w:rPr>
                <w:color w:val="000000"/>
                <w:sz w:val="20"/>
                <w:szCs w:val="20"/>
              </w:rPr>
              <w:t>дня</w:t>
            </w:r>
          </w:p>
        </w:tc>
      </w:tr>
      <w:tr w:rsidR="00B516EA" w14:paraId="30D93BF8" w14:textId="77777777">
        <w:trPr>
          <w:trHeight w:val="173"/>
        </w:trPr>
        <w:tc>
          <w:tcPr>
            <w:tcW w:w="420" w:type="dxa"/>
            <w:shd w:val="clear" w:color="auto" w:fill="auto"/>
            <w:vAlign w:val="center"/>
          </w:tcPr>
          <w:p w14:paraId="00000066" w14:textId="77777777" w:rsidR="00B516EA" w:rsidRDefault="00B516EA" w:rsidP="00B516EA">
            <w:pPr>
              <w:spacing w:after="0" w:line="240" w:lineRule="auto"/>
            </w:pPr>
            <w:r>
              <w:t>4</w:t>
            </w:r>
          </w:p>
        </w:tc>
        <w:tc>
          <w:tcPr>
            <w:tcW w:w="4635" w:type="dxa"/>
          </w:tcPr>
          <w:p w14:paraId="00000067" w14:textId="2391495C" w:rsidR="00B516EA" w:rsidRPr="00177265" w:rsidRDefault="00B516EA" w:rsidP="00B516EA">
            <w:pPr>
              <w:spacing w:after="0" w:line="240" w:lineRule="auto"/>
              <w:rPr>
                <w:sz w:val="20"/>
                <w:szCs w:val="20"/>
              </w:rPr>
            </w:pPr>
            <w:r w:rsidRPr="00177265">
              <w:rPr>
                <w:sz w:val="20"/>
                <w:szCs w:val="20"/>
              </w:rPr>
              <w:t xml:space="preserve">Кофе-брейк </w:t>
            </w:r>
            <w:r w:rsidR="00A5685F">
              <w:rPr>
                <w:sz w:val="20"/>
                <w:szCs w:val="20"/>
              </w:rPr>
              <w:t>1 раз в день на 130 человек</w:t>
            </w:r>
          </w:p>
        </w:tc>
        <w:tc>
          <w:tcPr>
            <w:tcW w:w="2595" w:type="dxa"/>
          </w:tcPr>
          <w:p w14:paraId="00000068" w14:textId="77D60519" w:rsidR="00B516EA" w:rsidRPr="00177265" w:rsidRDefault="00FA7350" w:rsidP="00B516EA">
            <w:pPr>
              <w:pBdr>
                <w:top w:val="nil"/>
                <w:left w:val="nil"/>
                <w:bottom w:val="nil"/>
                <w:right w:val="nil"/>
                <w:between w:val="nil"/>
              </w:pBdr>
              <w:spacing w:after="0"/>
              <w:rPr>
                <w:sz w:val="20"/>
                <w:szCs w:val="20"/>
              </w:rPr>
            </w:pPr>
            <w:r>
              <w:rPr>
                <w:sz w:val="20"/>
                <w:szCs w:val="20"/>
              </w:rPr>
              <w:t>01.07</w:t>
            </w:r>
            <w:r w:rsidRPr="00177265">
              <w:rPr>
                <w:sz w:val="20"/>
                <w:szCs w:val="20"/>
              </w:rPr>
              <w:t xml:space="preserve">.2024 - </w:t>
            </w:r>
            <w:r>
              <w:rPr>
                <w:sz w:val="20"/>
                <w:szCs w:val="20"/>
              </w:rPr>
              <w:t>03</w:t>
            </w:r>
            <w:r w:rsidRPr="00177265">
              <w:rPr>
                <w:sz w:val="20"/>
                <w:szCs w:val="20"/>
              </w:rPr>
              <w:t>.0</w:t>
            </w:r>
            <w:r>
              <w:rPr>
                <w:sz w:val="20"/>
                <w:szCs w:val="20"/>
              </w:rPr>
              <w:t>7</w:t>
            </w:r>
            <w:r w:rsidRPr="00177265">
              <w:rPr>
                <w:sz w:val="20"/>
                <w:szCs w:val="20"/>
              </w:rPr>
              <w:t>.2024</w:t>
            </w:r>
          </w:p>
        </w:tc>
        <w:tc>
          <w:tcPr>
            <w:tcW w:w="1005" w:type="dxa"/>
          </w:tcPr>
          <w:p w14:paraId="00000069" w14:textId="0E1CFD64" w:rsidR="00B516EA" w:rsidRPr="00177265" w:rsidRDefault="00A5685F" w:rsidP="00B516EA">
            <w:pPr>
              <w:pBdr>
                <w:top w:val="nil"/>
                <w:left w:val="nil"/>
                <w:bottom w:val="nil"/>
                <w:right w:val="nil"/>
                <w:between w:val="nil"/>
              </w:pBdr>
              <w:spacing w:after="0"/>
              <w:jc w:val="center"/>
              <w:rPr>
                <w:sz w:val="20"/>
                <w:szCs w:val="20"/>
              </w:rPr>
            </w:pPr>
            <w:r>
              <w:rPr>
                <w:color w:val="000000"/>
                <w:sz w:val="20"/>
                <w:szCs w:val="20"/>
              </w:rPr>
              <w:t>2</w:t>
            </w:r>
          </w:p>
        </w:tc>
        <w:tc>
          <w:tcPr>
            <w:tcW w:w="1350" w:type="dxa"/>
          </w:tcPr>
          <w:p w14:paraId="0000006A" w14:textId="2C84DE9F" w:rsidR="00B516EA" w:rsidRPr="00177265" w:rsidRDefault="00A5685F" w:rsidP="00B516EA">
            <w:pPr>
              <w:spacing w:after="0"/>
              <w:jc w:val="center"/>
              <w:rPr>
                <w:sz w:val="20"/>
                <w:szCs w:val="20"/>
              </w:rPr>
            </w:pPr>
            <w:r>
              <w:rPr>
                <w:color w:val="000000"/>
                <w:sz w:val="20"/>
                <w:szCs w:val="20"/>
              </w:rPr>
              <w:t>дня</w:t>
            </w:r>
          </w:p>
        </w:tc>
      </w:tr>
    </w:tbl>
    <w:p w14:paraId="00000070" w14:textId="77777777" w:rsidR="004218A3" w:rsidRDefault="004218A3">
      <w:pPr>
        <w:pBdr>
          <w:top w:val="nil"/>
          <w:left w:val="nil"/>
          <w:bottom w:val="nil"/>
          <w:right w:val="nil"/>
          <w:between w:val="nil"/>
        </w:pBdr>
        <w:spacing w:after="0"/>
      </w:pPr>
    </w:p>
    <w:tbl>
      <w:tblPr>
        <w:tblStyle w:val="af3"/>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0"/>
      </w:tblGrid>
      <w:tr w:rsidR="004218A3" w14:paraId="05A236A0" w14:textId="77777777">
        <w:trPr>
          <w:trHeight w:val="1556"/>
        </w:trPr>
        <w:tc>
          <w:tcPr>
            <w:tcW w:w="10260" w:type="dxa"/>
          </w:tcPr>
          <w:p w14:paraId="00000071" w14:textId="77777777" w:rsidR="004218A3" w:rsidRDefault="00A60179">
            <w:pPr>
              <w:spacing w:before="40" w:after="40"/>
              <w:rPr>
                <w:b/>
                <w:sz w:val="20"/>
                <w:szCs w:val="20"/>
              </w:rPr>
            </w:pPr>
            <w:sdt>
              <w:sdtPr>
                <w:tag w:val="goog_rdk_6"/>
                <w:id w:val="1309437898"/>
              </w:sdtPr>
              <w:sdtEndPr/>
              <w:sdtContent/>
            </w:sdt>
            <w:r w:rsidR="00D27D0D">
              <w:rPr>
                <w:b/>
              </w:rPr>
              <w:t>Задачи, сроки, специальные положения и условия:</w:t>
            </w:r>
          </w:p>
          <w:p w14:paraId="00000072" w14:textId="77777777" w:rsidR="004218A3" w:rsidRDefault="00D27D0D">
            <w:pPr>
              <w:spacing w:before="40" w:after="40"/>
              <w:rPr>
                <w:b/>
                <w:sz w:val="20"/>
                <w:szCs w:val="20"/>
              </w:rPr>
            </w:pPr>
            <w:r>
              <w:rPr>
                <w:sz w:val="20"/>
                <w:szCs w:val="20"/>
              </w:rPr>
              <w:t>Поставщики должны иметь опыт выполнения аналогичных заказов, с успешным выполнением, по крайней мере, двух контрактов, одинаковых по размеру и объему. Поставщик должен предоставить информацию о времени, в течение которого он выполнял подобные услуги, с описанием выполненных услуг, для какой организации (предпочитается опыт с партнерами-исполнителями USAID)</w:t>
            </w:r>
            <w:r>
              <w:rPr>
                <w:b/>
                <w:sz w:val="20"/>
                <w:szCs w:val="20"/>
              </w:rPr>
              <w:t>.</w:t>
            </w:r>
          </w:p>
          <w:p w14:paraId="00000073" w14:textId="77777777" w:rsidR="004218A3" w:rsidRDefault="004218A3">
            <w:pPr>
              <w:spacing w:before="40" w:after="40"/>
              <w:rPr>
                <w:b/>
                <w:sz w:val="20"/>
                <w:szCs w:val="20"/>
              </w:rPr>
            </w:pPr>
          </w:p>
          <w:p w14:paraId="00000074" w14:textId="77777777" w:rsidR="004218A3" w:rsidRDefault="00D27D0D">
            <w:pPr>
              <w:spacing w:before="40" w:after="40"/>
              <w:rPr>
                <w:b/>
                <w:sz w:val="20"/>
                <w:szCs w:val="20"/>
              </w:rPr>
            </w:pPr>
            <w:r>
              <w:rPr>
                <w:b/>
                <w:sz w:val="20"/>
                <w:szCs w:val="20"/>
              </w:rPr>
              <w:t>Сроки</w:t>
            </w:r>
          </w:p>
          <w:p w14:paraId="00000075" w14:textId="77777777" w:rsidR="004218A3" w:rsidRDefault="004218A3">
            <w:pPr>
              <w:spacing w:before="40" w:after="40"/>
              <w:rPr>
                <w:b/>
                <w:sz w:val="20"/>
                <w:szCs w:val="20"/>
              </w:rPr>
            </w:pPr>
          </w:p>
          <w:p w14:paraId="00000076" w14:textId="77777777" w:rsidR="004218A3" w:rsidRDefault="00D27D0D">
            <w:pPr>
              <w:spacing w:before="40" w:after="40"/>
              <w:rPr>
                <w:sz w:val="20"/>
                <w:szCs w:val="20"/>
              </w:rPr>
            </w:pPr>
            <w:r>
              <w:rPr>
                <w:sz w:val="20"/>
                <w:szCs w:val="20"/>
              </w:rPr>
              <w:t>Скорость поставки и условия гарантии должны быть указаны в ценовом предложении оферента. Срок поставки, указанный в ответе на данный ЗЦП, должен строго соблюдаться при выполнении любого вытекающего из него контракта. Предложение должно гарантировать своевременное устранение любых выявленных недостатков с помощью четкого гарантийного механизма, описанного в их предложении.</w:t>
            </w:r>
          </w:p>
          <w:p w14:paraId="00000077" w14:textId="77777777" w:rsidR="004218A3" w:rsidRDefault="004218A3">
            <w:pPr>
              <w:spacing w:before="40" w:after="40"/>
              <w:rPr>
                <w:sz w:val="20"/>
                <w:szCs w:val="20"/>
              </w:rPr>
            </w:pPr>
          </w:p>
          <w:p w14:paraId="00000078" w14:textId="77777777" w:rsidR="004218A3" w:rsidRDefault="00D27D0D">
            <w:pPr>
              <w:spacing w:before="40" w:after="40"/>
              <w:rPr>
                <w:sz w:val="20"/>
                <w:szCs w:val="20"/>
              </w:rPr>
            </w:pPr>
            <w:r>
              <w:rPr>
                <w:sz w:val="20"/>
                <w:szCs w:val="20"/>
              </w:rPr>
              <w:t xml:space="preserve">СРОК </w:t>
            </w:r>
            <w:proofErr w:type="gramStart"/>
            <w:r>
              <w:rPr>
                <w:sz w:val="20"/>
                <w:szCs w:val="20"/>
              </w:rPr>
              <w:t xml:space="preserve">ПОСТАВКИ:   </w:t>
            </w:r>
            <w:proofErr w:type="gramEnd"/>
            <w:r>
              <w:rPr>
                <w:sz w:val="20"/>
                <w:szCs w:val="20"/>
              </w:rPr>
              <w:t>___________  (ДНЕЙ).</w:t>
            </w:r>
          </w:p>
          <w:p w14:paraId="00000079" w14:textId="77777777" w:rsidR="004218A3" w:rsidRDefault="004218A3">
            <w:pPr>
              <w:spacing w:before="40" w:after="40"/>
              <w:rPr>
                <w:sz w:val="20"/>
                <w:szCs w:val="20"/>
              </w:rPr>
            </w:pPr>
          </w:p>
          <w:p w14:paraId="0000007A" w14:textId="77777777" w:rsidR="004218A3" w:rsidRDefault="00D27D0D">
            <w:pPr>
              <w:spacing w:before="40" w:after="40"/>
              <w:rPr>
                <w:sz w:val="20"/>
                <w:szCs w:val="20"/>
              </w:rPr>
            </w:pPr>
            <w:r>
              <w:rPr>
                <w:sz w:val="20"/>
                <w:szCs w:val="20"/>
              </w:rPr>
              <w:t xml:space="preserve">Оферент должен предоставить общее количество календарных дней, необходимое для выполнения данного заказа. </w:t>
            </w:r>
          </w:p>
          <w:p w14:paraId="0000007B" w14:textId="77777777" w:rsidR="004218A3" w:rsidRDefault="004218A3">
            <w:pPr>
              <w:spacing w:before="40" w:after="40"/>
              <w:rPr>
                <w:sz w:val="20"/>
                <w:szCs w:val="20"/>
              </w:rPr>
            </w:pPr>
          </w:p>
          <w:p w14:paraId="0000007C" w14:textId="77777777" w:rsidR="004218A3" w:rsidRDefault="00D27D0D">
            <w:pPr>
              <w:spacing w:before="40" w:after="40"/>
              <w:rPr>
                <w:b/>
                <w:sz w:val="20"/>
                <w:szCs w:val="20"/>
              </w:rPr>
            </w:pPr>
            <w:r>
              <w:rPr>
                <w:b/>
                <w:sz w:val="20"/>
                <w:szCs w:val="20"/>
              </w:rPr>
              <w:t>Специальные положения и условия</w:t>
            </w:r>
          </w:p>
          <w:p w14:paraId="0000007D" w14:textId="77777777" w:rsidR="004218A3" w:rsidRDefault="004218A3">
            <w:pPr>
              <w:spacing w:before="40" w:after="40"/>
              <w:rPr>
                <w:sz w:val="20"/>
                <w:szCs w:val="20"/>
              </w:rPr>
            </w:pPr>
          </w:p>
          <w:p w14:paraId="0000007E" w14:textId="77777777" w:rsidR="004218A3" w:rsidRDefault="00D27D0D">
            <w:pPr>
              <w:spacing w:before="40" w:after="40"/>
              <w:rPr>
                <w:sz w:val="20"/>
                <w:szCs w:val="20"/>
              </w:rPr>
            </w:pPr>
            <w:r>
              <w:rPr>
                <w:sz w:val="20"/>
                <w:szCs w:val="20"/>
              </w:rPr>
              <w:t>СРОК ГАРАНТИИ: ____________ (МЕСЯЦЕВ).</w:t>
            </w:r>
          </w:p>
          <w:p w14:paraId="0000007F" w14:textId="77777777" w:rsidR="004218A3" w:rsidRDefault="004218A3">
            <w:pPr>
              <w:spacing w:before="40" w:after="40"/>
              <w:rPr>
                <w:sz w:val="20"/>
                <w:szCs w:val="20"/>
              </w:rPr>
            </w:pPr>
          </w:p>
          <w:p w14:paraId="00000080" w14:textId="77777777" w:rsidR="004218A3" w:rsidRDefault="00D27D0D">
            <w:pPr>
              <w:widowControl/>
              <w:tabs>
                <w:tab w:val="center" w:pos="4680"/>
              </w:tabs>
              <w:rPr>
                <w:b/>
              </w:rPr>
            </w:pPr>
            <w:r>
              <w:rPr>
                <w:sz w:val="20"/>
                <w:szCs w:val="20"/>
              </w:rPr>
              <w:t xml:space="preserve">В случае, если какие-либо товары, поставляемые по субподряду, окажутся недостаточного качества и/или не будут соответствовать требуемым техническим спецификациям или отраслевым стандартам для подобных товаров, Оферент соглашается заменить товары в течение разумного срока, который должен быть согласован с RTI на момент выявления недостатков. Гарантийное обеспечение должно действовать на все товары и услуги в течение двенадцати (12) месяцев после поставки и приемки товара. RTI оставляет за собой право проводить проверки качества до </w:t>
            </w:r>
            <w:r>
              <w:rPr>
                <w:sz w:val="20"/>
                <w:szCs w:val="20"/>
              </w:rPr>
              <w:lastRenderedPageBreak/>
              <w:t>присуждения контракта и в любой момент в течение периода выполнения любого вытекающего из контракта субподряда. По запросу Оферент должен предоставить RTI точную и своевременную информацию о состоянии производства, чтобы позволить RTI определить соответствующие пункты проверки.</w:t>
            </w:r>
          </w:p>
        </w:tc>
      </w:tr>
    </w:tbl>
    <w:p w14:paraId="00000081" w14:textId="77777777" w:rsidR="004218A3" w:rsidRDefault="00D27D0D">
      <w:pPr>
        <w:pStyle w:val="Heading1"/>
        <w:tabs>
          <w:tab w:val="center" w:pos="4680"/>
        </w:tabs>
      </w:pPr>
      <w:bookmarkStart w:id="7" w:name="_heading=h.3znysh7" w:colFirst="0" w:colLast="0"/>
      <w:bookmarkEnd w:id="7"/>
      <w:r>
        <w:lastRenderedPageBreak/>
        <w:t>Цены:</w:t>
      </w:r>
    </w:p>
    <w:p w14:paraId="00000082" w14:textId="77777777" w:rsidR="004218A3" w:rsidRDefault="00D27D0D">
      <w:pPr>
        <w:tabs>
          <w:tab w:val="center" w:pos="4680"/>
        </w:tabs>
        <w:rPr>
          <w:color w:val="000000"/>
        </w:rPr>
      </w:pPr>
      <w:r>
        <w:rPr>
          <w:color w:val="000000"/>
        </w:rPr>
        <w:t>В предложениях следует указывать фиксированную стоимость со всеми начислениями, включая стоимость услуг по доставке и возможные дополнительные сборы (если применимо). Цены указываются в кыргызских сомах.</w:t>
      </w:r>
    </w:p>
    <w:tbl>
      <w:tblPr>
        <w:tblStyle w:val="af4"/>
        <w:tblW w:w="10815" w:type="dxa"/>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75"/>
        <w:gridCol w:w="3090"/>
        <w:gridCol w:w="2325"/>
        <w:gridCol w:w="1065"/>
        <w:gridCol w:w="870"/>
        <w:gridCol w:w="1335"/>
        <w:gridCol w:w="1455"/>
      </w:tblGrid>
      <w:tr w:rsidR="004218A3" w14:paraId="3B16484E" w14:textId="77777777">
        <w:trPr>
          <w:trHeight w:val="1076"/>
        </w:trPr>
        <w:tc>
          <w:tcPr>
            <w:tcW w:w="675" w:type="dxa"/>
            <w:shd w:val="clear" w:color="auto" w:fill="C6D9F1"/>
            <w:vAlign w:val="center"/>
          </w:tcPr>
          <w:p w14:paraId="00000083" w14:textId="77777777" w:rsidR="004218A3" w:rsidRDefault="00D27D0D">
            <w:pPr>
              <w:jc w:val="center"/>
              <w:rPr>
                <w:b/>
              </w:rPr>
            </w:pPr>
            <w:r>
              <w:rPr>
                <w:b/>
              </w:rPr>
              <w:t>№</w:t>
            </w:r>
          </w:p>
        </w:tc>
        <w:tc>
          <w:tcPr>
            <w:tcW w:w="3090" w:type="dxa"/>
            <w:shd w:val="clear" w:color="auto" w:fill="C6D9F1"/>
            <w:vAlign w:val="center"/>
          </w:tcPr>
          <w:p w14:paraId="00000084" w14:textId="77777777" w:rsidR="004218A3" w:rsidRDefault="00D27D0D">
            <w:pPr>
              <w:jc w:val="center"/>
              <w:rPr>
                <w:b/>
              </w:rPr>
            </w:pPr>
            <w:r>
              <w:rPr>
                <w:b/>
              </w:rPr>
              <w:t xml:space="preserve">Описание услуги:  </w:t>
            </w:r>
          </w:p>
        </w:tc>
        <w:tc>
          <w:tcPr>
            <w:tcW w:w="2325" w:type="dxa"/>
            <w:shd w:val="clear" w:color="auto" w:fill="C6D9F1"/>
            <w:vAlign w:val="center"/>
          </w:tcPr>
          <w:p w14:paraId="00000085" w14:textId="77777777" w:rsidR="004218A3" w:rsidRDefault="00D27D0D">
            <w:pPr>
              <w:jc w:val="center"/>
              <w:rPr>
                <w:b/>
              </w:rPr>
            </w:pPr>
            <w:r>
              <w:rPr>
                <w:b/>
              </w:rPr>
              <w:t xml:space="preserve">Даты: </w:t>
            </w:r>
          </w:p>
        </w:tc>
        <w:tc>
          <w:tcPr>
            <w:tcW w:w="1065" w:type="dxa"/>
            <w:shd w:val="clear" w:color="auto" w:fill="C6D9F1"/>
            <w:vAlign w:val="center"/>
          </w:tcPr>
          <w:p w14:paraId="00000086" w14:textId="77777777" w:rsidR="004218A3" w:rsidRDefault="00D27D0D">
            <w:pPr>
              <w:jc w:val="center"/>
              <w:rPr>
                <w:b/>
              </w:rPr>
            </w:pPr>
            <w:r>
              <w:rPr>
                <w:b/>
              </w:rPr>
              <w:t>Кол-во:</w:t>
            </w:r>
          </w:p>
        </w:tc>
        <w:tc>
          <w:tcPr>
            <w:tcW w:w="870" w:type="dxa"/>
            <w:shd w:val="clear" w:color="auto" w:fill="C6D9F1"/>
            <w:vAlign w:val="center"/>
          </w:tcPr>
          <w:p w14:paraId="00000087" w14:textId="77777777" w:rsidR="004218A3" w:rsidRDefault="00D27D0D">
            <w:pPr>
              <w:jc w:val="center"/>
              <w:rPr>
                <w:b/>
              </w:rPr>
            </w:pPr>
            <w:r>
              <w:rPr>
                <w:b/>
              </w:rPr>
              <w:t>Ед. изм.</w:t>
            </w:r>
          </w:p>
        </w:tc>
        <w:tc>
          <w:tcPr>
            <w:tcW w:w="1335" w:type="dxa"/>
            <w:shd w:val="clear" w:color="auto" w:fill="C6D9F1"/>
            <w:vAlign w:val="center"/>
          </w:tcPr>
          <w:p w14:paraId="00000088" w14:textId="77777777" w:rsidR="004218A3" w:rsidRDefault="00D27D0D">
            <w:pPr>
              <w:jc w:val="center"/>
              <w:rPr>
                <w:b/>
              </w:rPr>
            </w:pPr>
            <w:r>
              <w:rPr>
                <w:b/>
              </w:rPr>
              <w:t>Цена за ед., СОМ</w:t>
            </w:r>
          </w:p>
        </w:tc>
        <w:tc>
          <w:tcPr>
            <w:tcW w:w="1455" w:type="dxa"/>
            <w:shd w:val="clear" w:color="auto" w:fill="C6D9F1"/>
            <w:vAlign w:val="center"/>
          </w:tcPr>
          <w:p w14:paraId="00000089" w14:textId="77777777" w:rsidR="004218A3" w:rsidRDefault="00D27D0D">
            <w:pPr>
              <w:jc w:val="center"/>
              <w:rPr>
                <w:b/>
              </w:rPr>
            </w:pPr>
            <w:r>
              <w:rPr>
                <w:b/>
              </w:rPr>
              <w:t xml:space="preserve">Сумма, </w:t>
            </w:r>
          </w:p>
          <w:p w14:paraId="0000008A" w14:textId="77777777" w:rsidR="004218A3" w:rsidRDefault="00D27D0D">
            <w:pPr>
              <w:jc w:val="center"/>
              <w:rPr>
                <w:b/>
              </w:rPr>
            </w:pPr>
            <w:r>
              <w:rPr>
                <w:b/>
              </w:rPr>
              <w:t>СОМ</w:t>
            </w:r>
          </w:p>
        </w:tc>
      </w:tr>
      <w:tr w:rsidR="0059678C" w14:paraId="60E0AA4E" w14:textId="77777777">
        <w:trPr>
          <w:trHeight w:val="397"/>
        </w:trPr>
        <w:tc>
          <w:tcPr>
            <w:tcW w:w="675" w:type="dxa"/>
            <w:shd w:val="clear" w:color="auto" w:fill="auto"/>
            <w:vAlign w:val="center"/>
          </w:tcPr>
          <w:p w14:paraId="0000008B" w14:textId="77777777" w:rsidR="0059678C" w:rsidRDefault="0059678C" w:rsidP="0059678C">
            <w:pPr>
              <w:numPr>
                <w:ilvl w:val="0"/>
                <w:numId w:val="6"/>
              </w:numPr>
            </w:pPr>
          </w:p>
        </w:tc>
        <w:tc>
          <w:tcPr>
            <w:tcW w:w="3090" w:type="dxa"/>
          </w:tcPr>
          <w:p w14:paraId="718C954E" w14:textId="69AB3137" w:rsidR="00A60179" w:rsidRPr="00A60179" w:rsidRDefault="0059678C" w:rsidP="0059678C">
            <w:pPr>
              <w:rPr>
                <w:color w:val="000000"/>
                <w:sz w:val="20"/>
                <w:szCs w:val="20"/>
              </w:rPr>
            </w:pPr>
            <w:r w:rsidRPr="00177265">
              <w:rPr>
                <w:color w:val="000000"/>
                <w:sz w:val="20"/>
                <w:szCs w:val="20"/>
              </w:rPr>
              <w:t>Аренда конференц-зала</w:t>
            </w:r>
            <w:r>
              <w:rPr>
                <w:color w:val="000000"/>
                <w:sz w:val="20"/>
                <w:szCs w:val="20"/>
              </w:rPr>
              <w:t xml:space="preserve"> на 130 человек</w:t>
            </w:r>
            <w:r w:rsidR="00A60179" w:rsidRPr="00A60179">
              <w:rPr>
                <w:color w:val="000000"/>
                <w:sz w:val="20"/>
                <w:szCs w:val="20"/>
              </w:rPr>
              <w:t>:</w:t>
            </w:r>
          </w:p>
          <w:p w14:paraId="4FBC67AB" w14:textId="77777777" w:rsidR="00A60179" w:rsidRPr="00A60179" w:rsidRDefault="0059678C" w:rsidP="00A60179">
            <w:pPr>
              <w:pStyle w:val="ListParagraph"/>
              <w:numPr>
                <w:ilvl w:val="0"/>
                <w:numId w:val="8"/>
              </w:numPr>
            </w:pPr>
            <w:r w:rsidRPr="00A60179">
              <w:rPr>
                <w:color w:val="000000"/>
                <w:sz w:val="20"/>
                <w:szCs w:val="20"/>
              </w:rPr>
              <w:t>01.07.2024г на полдня</w:t>
            </w:r>
          </w:p>
          <w:p w14:paraId="12E8F5C5" w14:textId="77777777" w:rsidR="00A60179" w:rsidRPr="00A60179" w:rsidRDefault="0059678C" w:rsidP="00A60179">
            <w:pPr>
              <w:pStyle w:val="ListParagraph"/>
              <w:numPr>
                <w:ilvl w:val="0"/>
                <w:numId w:val="8"/>
              </w:numPr>
            </w:pPr>
            <w:r w:rsidRPr="00A60179">
              <w:rPr>
                <w:color w:val="000000"/>
                <w:sz w:val="20"/>
                <w:szCs w:val="20"/>
              </w:rPr>
              <w:t>02.07.2024г на целый день</w:t>
            </w:r>
          </w:p>
          <w:p w14:paraId="0000008C" w14:textId="0E295039" w:rsidR="0059678C" w:rsidRDefault="0059678C" w:rsidP="00A60179">
            <w:pPr>
              <w:pStyle w:val="ListParagraph"/>
              <w:numPr>
                <w:ilvl w:val="0"/>
                <w:numId w:val="8"/>
              </w:numPr>
            </w:pPr>
            <w:r w:rsidRPr="00A60179">
              <w:rPr>
                <w:color w:val="000000"/>
                <w:sz w:val="20"/>
                <w:szCs w:val="20"/>
              </w:rPr>
              <w:t>03.07.2024г на полдня (оборудованный экраном, проектором, микрофоном)</w:t>
            </w:r>
          </w:p>
        </w:tc>
        <w:tc>
          <w:tcPr>
            <w:tcW w:w="2325" w:type="dxa"/>
          </w:tcPr>
          <w:p w14:paraId="0000008D" w14:textId="370E4F2D" w:rsidR="0059678C" w:rsidRDefault="0059678C" w:rsidP="0059678C">
            <w:r>
              <w:rPr>
                <w:sz w:val="20"/>
                <w:szCs w:val="20"/>
              </w:rPr>
              <w:t>01.07</w:t>
            </w:r>
            <w:r w:rsidRPr="00177265">
              <w:rPr>
                <w:sz w:val="20"/>
                <w:szCs w:val="20"/>
              </w:rPr>
              <w:t xml:space="preserve">.2024 - </w:t>
            </w:r>
            <w:r>
              <w:rPr>
                <w:sz w:val="20"/>
                <w:szCs w:val="20"/>
              </w:rPr>
              <w:t>03</w:t>
            </w:r>
            <w:r w:rsidRPr="00177265">
              <w:rPr>
                <w:sz w:val="20"/>
                <w:szCs w:val="20"/>
              </w:rPr>
              <w:t>.0</w:t>
            </w:r>
            <w:r>
              <w:rPr>
                <w:sz w:val="20"/>
                <w:szCs w:val="20"/>
              </w:rPr>
              <w:t>7</w:t>
            </w:r>
            <w:r w:rsidRPr="00177265">
              <w:rPr>
                <w:sz w:val="20"/>
                <w:szCs w:val="20"/>
              </w:rPr>
              <w:t>.2024</w:t>
            </w:r>
          </w:p>
        </w:tc>
        <w:tc>
          <w:tcPr>
            <w:tcW w:w="1065" w:type="dxa"/>
          </w:tcPr>
          <w:p w14:paraId="0000008E" w14:textId="2A98C6F6" w:rsidR="0059678C" w:rsidRDefault="0059678C" w:rsidP="0059678C">
            <w:pPr>
              <w:jc w:val="center"/>
            </w:pPr>
            <w:r>
              <w:rPr>
                <w:color w:val="000000"/>
                <w:sz w:val="20"/>
                <w:szCs w:val="20"/>
              </w:rPr>
              <w:t>2</w:t>
            </w:r>
          </w:p>
        </w:tc>
        <w:tc>
          <w:tcPr>
            <w:tcW w:w="870" w:type="dxa"/>
          </w:tcPr>
          <w:p w14:paraId="0000008F" w14:textId="1ADB6DDC" w:rsidR="0059678C" w:rsidRDefault="0059678C" w:rsidP="0059678C">
            <w:pPr>
              <w:jc w:val="center"/>
            </w:pPr>
            <w:r>
              <w:rPr>
                <w:color w:val="000000"/>
                <w:sz w:val="20"/>
                <w:szCs w:val="20"/>
              </w:rPr>
              <w:t>дня</w:t>
            </w:r>
          </w:p>
        </w:tc>
        <w:tc>
          <w:tcPr>
            <w:tcW w:w="1335" w:type="dxa"/>
          </w:tcPr>
          <w:p w14:paraId="00000090" w14:textId="77777777" w:rsidR="0059678C" w:rsidRDefault="0059678C" w:rsidP="0059678C">
            <w:pPr>
              <w:jc w:val="both"/>
              <w:rPr>
                <w:highlight w:val="yellow"/>
              </w:rPr>
            </w:pPr>
          </w:p>
        </w:tc>
        <w:tc>
          <w:tcPr>
            <w:tcW w:w="1455" w:type="dxa"/>
            <w:shd w:val="clear" w:color="auto" w:fill="auto"/>
          </w:tcPr>
          <w:p w14:paraId="00000091" w14:textId="77777777" w:rsidR="0059678C" w:rsidRDefault="0059678C" w:rsidP="0059678C"/>
        </w:tc>
      </w:tr>
      <w:tr w:rsidR="0059678C" w14:paraId="25F2679A" w14:textId="77777777">
        <w:trPr>
          <w:trHeight w:val="397"/>
        </w:trPr>
        <w:tc>
          <w:tcPr>
            <w:tcW w:w="675" w:type="dxa"/>
            <w:shd w:val="clear" w:color="auto" w:fill="auto"/>
            <w:vAlign w:val="center"/>
          </w:tcPr>
          <w:p w14:paraId="00000092" w14:textId="77777777" w:rsidR="0059678C" w:rsidRDefault="0059678C" w:rsidP="0059678C">
            <w:pPr>
              <w:numPr>
                <w:ilvl w:val="0"/>
                <w:numId w:val="6"/>
              </w:numPr>
            </w:pPr>
          </w:p>
        </w:tc>
        <w:tc>
          <w:tcPr>
            <w:tcW w:w="3090" w:type="dxa"/>
          </w:tcPr>
          <w:p w14:paraId="3F3023E7" w14:textId="77777777" w:rsidR="00A60179" w:rsidRDefault="0059678C" w:rsidP="0059678C">
            <w:pPr>
              <w:rPr>
                <w:color w:val="000000"/>
                <w:sz w:val="20"/>
                <w:szCs w:val="20"/>
              </w:rPr>
            </w:pPr>
            <w:r w:rsidRPr="00177265">
              <w:rPr>
                <w:color w:val="000000"/>
                <w:sz w:val="20"/>
                <w:szCs w:val="20"/>
              </w:rPr>
              <w:t xml:space="preserve">Аренда </w:t>
            </w:r>
            <w:r>
              <w:rPr>
                <w:color w:val="000000"/>
                <w:sz w:val="20"/>
                <w:szCs w:val="20"/>
              </w:rPr>
              <w:t xml:space="preserve">2-х </w:t>
            </w:r>
            <w:r w:rsidRPr="00177265">
              <w:rPr>
                <w:color w:val="000000"/>
                <w:sz w:val="20"/>
                <w:szCs w:val="20"/>
              </w:rPr>
              <w:t>конференц-зал</w:t>
            </w:r>
            <w:r>
              <w:rPr>
                <w:color w:val="000000"/>
                <w:sz w:val="20"/>
                <w:szCs w:val="20"/>
              </w:rPr>
              <w:t>ов на 50 человек</w:t>
            </w:r>
            <w:r w:rsidR="00A60179" w:rsidRPr="00A60179">
              <w:rPr>
                <w:color w:val="000000"/>
                <w:sz w:val="20"/>
                <w:szCs w:val="20"/>
              </w:rPr>
              <w:t xml:space="preserve">: </w:t>
            </w:r>
          </w:p>
          <w:p w14:paraId="4E653FD5" w14:textId="1D4EA9A5" w:rsidR="00A60179" w:rsidRPr="00A60179" w:rsidRDefault="0059678C" w:rsidP="00A60179">
            <w:pPr>
              <w:pStyle w:val="ListParagraph"/>
              <w:numPr>
                <w:ilvl w:val="0"/>
                <w:numId w:val="9"/>
              </w:numPr>
            </w:pPr>
            <w:r w:rsidRPr="00A60179">
              <w:rPr>
                <w:color w:val="000000"/>
                <w:sz w:val="20"/>
                <w:szCs w:val="20"/>
              </w:rPr>
              <w:t>01.07.2024г на полдня</w:t>
            </w:r>
          </w:p>
          <w:p w14:paraId="142A286E" w14:textId="77777777" w:rsidR="00A60179" w:rsidRPr="00A60179" w:rsidRDefault="0059678C" w:rsidP="00A60179">
            <w:pPr>
              <w:pStyle w:val="ListParagraph"/>
              <w:numPr>
                <w:ilvl w:val="0"/>
                <w:numId w:val="9"/>
              </w:numPr>
            </w:pPr>
            <w:r w:rsidRPr="00A60179">
              <w:rPr>
                <w:color w:val="000000"/>
                <w:sz w:val="20"/>
                <w:szCs w:val="20"/>
              </w:rPr>
              <w:t>02.07.2024г на целый день</w:t>
            </w:r>
          </w:p>
          <w:p w14:paraId="00000093" w14:textId="60F4388B" w:rsidR="0059678C" w:rsidRDefault="0059678C" w:rsidP="00A60179">
            <w:pPr>
              <w:pStyle w:val="ListParagraph"/>
              <w:numPr>
                <w:ilvl w:val="0"/>
                <w:numId w:val="9"/>
              </w:numPr>
            </w:pPr>
            <w:r w:rsidRPr="00A60179">
              <w:rPr>
                <w:color w:val="000000"/>
                <w:sz w:val="20"/>
                <w:szCs w:val="20"/>
              </w:rPr>
              <w:t>03.07.2024г на полдня (оборудованный экраном, проектором, микрофоном)</w:t>
            </w:r>
          </w:p>
        </w:tc>
        <w:tc>
          <w:tcPr>
            <w:tcW w:w="2325" w:type="dxa"/>
          </w:tcPr>
          <w:p w14:paraId="00000094" w14:textId="13A7D541" w:rsidR="0059678C" w:rsidRDefault="0059678C" w:rsidP="0059678C">
            <w:pPr>
              <w:spacing w:line="276" w:lineRule="auto"/>
            </w:pPr>
            <w:r>
              <w:rPr>
                <w:sz w:val="20"/>
                <w:szCs w:val="20"/>
              </w:rPr>
              <w:t>01.07</w:t>
            </w:r>
            <w:r w:rsidRPr="00177265">
              <w:rPr>
                <w:sz w:val="20"/>
                <w:szCs w:val="20"/>
              </w:rPr>
              <w:t xml:space="preserve">.2024 - </w:t>
            </w:r>
            <w:r>
              <w:rPr>
                <w:sz w:val="20"/>
                <w:szCs w:val="20"/>
              </w:rPr>
              <w:t>03</w:t>
            </w:r>
            <w:r w:rsidRPr="00177265">
              <w:rPr>
                <w:sz w:val="20"/>
                <w:szCs w:val="20"/>
              </w:rPr>
              <w:t>.0</w:t>
            </w:r>
            <w:r>
              <w:rPr>
                <w:sz w:val="20"/>
                <w:szCs w:val="20"/>
              </w:rPr>
              <w:t>7</w:t>
            </w:r>
            <w:r w:rsidRPr="00177265">
              <w:rPr>
                <w:sz w:val="20"/>
                <w:szCs w:val="20"/>
              </w:rPr>
              <w:t>.2024</w:t>
            </w:r>
          </w:p>
        </w:tc>
        <w:tc>
          <w:tcPr>
            <w:tcW w:w="1065" w:type="dxa"/>
          </w:tcPr>
          <w:p w14:paraId="00000095" w14:textId="4EC3E9BA" w:rsidR="0059678C" w:rsidRDefault="0059678C" w:rsidP="0059678C">
            <w:pPr>
              <w:spacing w:line="276" w:lineRule="auto"/>
              <w:jc w:val="center"/>
            </w:pPr>
            <w:r>
              <w:rPr>
                <w:color w:val="000000"/>
                <w:sz w:val="20"/>
                <w:szCs w:val="20"/>
              </w:rPr>
              <w:t>2</w:t>
            </w:r>
          </w:p>
        </w:tc>
        <w:tc>
          <w:tcPr>
            <w:tcW w:w="870" w:type="dxa"/>
          </w:tcPr>
          <w:p w14:paraId="00000096" w14:textId="2B4CA96D" w:rsidR="0059678C" w:rsidRDefault="0059678C" w:rsidP="0059678C">
            <w:pPr>
              <w:spacing w:line="276" w:lineRule="auto"/>
              <w:jc w:val="center"/>
            </w:pPr>
            <w:r>
              <w:rPr>
                <w:color w:val="000000"/>
                <w:sz w:val="20"/>
                <w:szCs w:val="20"/>
              </w:rPr>
              <w:t>дня</w:t>
            </w:r>
          </w:p>
        </w:tc>
        <w:tc>
          <w:tcPr>
            <w:tcW w:w="1335" w:type="dxa"/>
          </w:tcPr>
          <w:p w14:paraId="00000097" w14:textId="77777777" w:rsidR="0059678C" w:rsidRDefault="0059678C" w:rsidP="0059678C">
            <w:pPr>
              <w:spacing w:line="276" w:lineRule="auto"/>
              <w:rPr>
                <w:highlight w:val="yellow"/>
              </w:rPr>
            </w:pPr>
          </w:p>
        </w:tc>
        <w:tc>
          <w:tcPr>
            <w:tcW w:w="1455" w:type="dxa"/>
            <w:shd w:val="clear" w:color="auto" w:fill="auto"/>
          </w:tcPr>
          <w:p w14:paraId="00000098" w14:textId="77777777" w:rsidR="0059678C" w:rsidRDefault="0059678C" w:rsidP="0059678C"/>
        </w:tc>
      </w:tr>
      <w:tr w:rsidR="0059678C" w14:paraId="5F7D3CAF" w14:textId="77777777">
        <w:trPr>
          <w:trHeight w:val="397"/>
        </w:trPr>
        <w:tc>
          <w:tcPr>
            <w:tcW w:w="675" w:type="dxa"/>
            <w:shd w:val="clear" w:color="auto" w:fill="auto"/>
            <w:vAlign w:val="center"/>
          </w:tcPr>
          <w:p w14:paraId="00000099" w14:textId="77777777" w:rsidR="0059678C" w:rsidRDefault="0059678C" w:rsidP="0059678C">
            <w:pPr>
              <w:numPr>
                <w:ilvl w:val="0"/>
                <w:numId w:val="6"/>
              </w:numPr>
            </w:pPr>
          </w:p>
        </w:tc>
        <w:tc>
          <w:tcPr>
            <w:tcW w:w="3090" w:type="dxa"/>
          </w:tcPr>
          <w:p w14:paraId="0000009A" w14:textId="5311A04D" w:rsidR="0059678C" w:rsidRDefault="0059678C" w:rsidP="0059678C">
            <w:r>
              <w:rPr>
                <w:color w:val="000000"/>
                <w:sz w:val="20"/>
                <w:szCs w:val="20"/>
              </w:rPr>
              <w:t xml:space="preserve">Обед на 130 человек </w:t>
            </w:r>
          </w:p>
        </w:tc>
        <w:tc>
          <w:tcPr>
            <w:tcW w:w="2325" w:type="dxa"/>
          </w:tcPr>
          <w:p w14:paraId="0000009B" w14:textId="085DD588" w:rsidR="0059678C" w:rsidRDefault="0059678C" w:rsidP="0059678C">
            <w:pPr>
              <w:spacing w:line="276" w:lineRule="auto"/>
            </w:pPr>
            <w:r>
              <w:rPr>
                <w:sz w:val="20"/>
                <w:szCs w:val="20"/>
              </w:rPr>
              <w:t>01.07</w:t>
            </w:r>
            <w:r w:rsidRPr="00177265">
              <w:rPr>
                <w:sz w:val="20"/>
                <w:szCs w:val="20"/>
              </w:rPr>
              <w:t xml:space="preserve">.2024 - </w:t>
            </w:r>
            <w:r>
              <w:rPr>
                <w:sz w:val="20"/>
                <w:szCs w:val="20"/>
              </w:rPr>
              <w:t>03</w:t>
            </w:r>
            <w:r w:rsidRPr="00177265">
              <w:rPr>
                <w:sz w:val="20"/>
                <w:szCs w:val="20"/>
              </w:rPr>
              <w:t>.0</w:t>
            </w:r>
            <w:r>
              <w:rPr>
                <w:sz w:val="20"/>
                <w:szCs w:val="20"/>
              </w:rPr>
              <w:t>7</w:t>
            </w:r>
            <w:r w:rsidRPr="00177265">
              <w:rPr>
                <w:sz w:val="20"/>
                <w:szCs w:val="20"/>
              </w:rPr>
              <w:t>.2024</w:t>
            </w:r>
          </w:p>
        </w:tc>
        <w:tc>
          <w:tcPr>
            <w:tcW w:w="1065" w:type="dxa"/>
          </w:tcPr>
          <w:p w14:paraId="0000009C" w14:textId="54578949" w:rsidR="0059678C" w:rsidRDefault="0059678C" w:rsidP="0059678C">
            <w:pPr>
              <w:spacing w:line="276" w:lineRule="auto"/>
              <w:jc w:val="center"/>
            </w:pPr>
            <w:r>
              <w:rPr>
                <w:color w:val="000000"/>
                <w:sz w:val="20"/>
                <w:szCs w:val="20"/>
              </w:rPr>
              <w:t>3</w:t>
            </w:r>
          </w:p>
        </w:tc>
        <w:tc>
          <w:tcPr>
            <w:tcW w:w="870" w:type="dxa"/>
          </w:tcPr>
          <w:p w14:paraId="0000009D" w14:textId="7645F9C6" w:rsidR="0059678C" w:rsidRDefault="0059678C" w:rsidP="0059678C">
            <w:pPr>
              <w:spacing w:line="276" w:lineRule="auto"/>
              <w:jc w:val="center"/>
            </w:pPr>
            <w:r>
              <w:rPr>
                <w:color w:val="000000"/>
                <w:sz w:val="20"/>
                <w:szCs w:val="20"/>
              </w:rPr>
              <w:t>дня</w:t>
            </w:r>
          </w:p>
        </w:tc>
        <w:tc>
          <w:tcPr>
            <w:tcW w:w="1335" w:type="dxa"/>
          </w:tcPr>
          <w:p w14:paraId="0000009E" w14:textId="77777777" w:rsidR="0059678C" w:rsidRDefault="0059678C" w:rsidP="0059678C">
            <w:pPr>
              <w:spacing w:line="276" w:lineRule="auto"/>
              <w:rPr>
                <w:highlight w:val="yellow"/>
              </w:rPr>
            </w:pPr>
          </w:p>
        </w:tc>
        <w:tc>
          <w:tcPr>
            <w:tcW w:w="1455" w:type="dxa"/>
            <w:shd w:val="clear" w:color="auto" w:fill="auto"/>
          </w:tcPr>
          <w:p w14:paraId="0000009F" w14:textId="77777777" w:rsidR="0059678C" w:rsidRDefault="0059678C" w:rsidP="0059678C"/>
        </w:tc>
      </w:tr>
      <w:tr w:rsidR="0059678C" w14:paraId="628DF930" w14:textId="77777777">
        <w:trPr>
          <w:trHeight w:val="397"/>
        </w:trPr>
        <w:tc>
          <w:tcPr>
            <w:tcW w:w="675" w:type="dxa"/>
            <w:shd w:val="clear" w:color="auto" w:fill="auto"/>
            <w:vAlign w:val="center"/>
          </w:tcPr>
          <w:p w14:paraId="000000A0" w14:textId="77777777" w:rsidR="0059678C" w:rsidRDefault="0059678C" w:rsidP="0059678C">
            <w:pPr>
              <w:numPr>
                <w:ilvl w:val="0"/>
                <w:numId w:val="6"/>
              </w:numPr>
            </w:pPr>
          </w:p>
        </w:tc>
        <w:tc>
          <w:tcPr>
            <w:tcW w:w="3090" w:type="dxa"/>
          </w:tcPr>
          <w:p w14:paraId="000000A1" w14:textId="2F03C4FA" w:rsidR="0059678C" w:rsidRDefault="0059678C" w:rsidP="0059678C">
            <w:r w:rsidRPr="00177265">
              <w:rPr>
                <w:sz w:val="20"/>
                <w:szCs w:val="20"/>
              </w:rPr>
              <w:t xml:space="preserve">Кофе-брейк </w:t>
            </w:r>
            <w:r>
              <w:rPr>
                <w:sz w:val="20"/>
                <w:szCs w:val="20"/>
              </w:rPr>
              <w:t>1 раз в день на 130 человек</w:t>
            </w:r>
          </w:p>
        </w:tc>
        <w:tc>
          <w:tcPr>
            <w:tcW w:w="2325" w:type="dxa"/>
          </w:tcPr>
          <w:p w14:paraId="000000A2" w14:textId="235A224A" w:rsidR="0059678C" w:rsidRDefault="0059678C" w:rsidP="0059678C">
            <w:pPr>
              <w:spacing w:line="276" w:lineRule="auto"/>
            </w:pPr>
            <w:r>
              <w:rPr>
                <w:sz w:val="20"/>
                <w:szCs w:val="20"/>
              </w:rPr>
              <w:t>01.07</w:t>
            </w:r>
            <w:r w:rsidRPr="00177265">
              <w:rPr>
                <w:sz w:val="20"/>
                <w:szCs w:val="20"/>
              </w:rPr>
              <w:t xml:space="preserve">.2024 - </w:t>
            </w:r>
            <w:r>
              <w:rPr>
                <w:sz w:val="20"/>
                <w:szCs w:val="20"/>
              </w:rPr>
              <w:t>03</w:t>
            </w:r>
            <w:r w:rsidRPr="00177265">
              <w:rPr>
                <w:sz w:val="20"/>
                <w:szCs w:val="20"/>
              </w:rPr>
              <w:t>.0</w:t>
            </w:r>
            <w:r>
              <w:rPr>
                <w:sz w:val="20"/>
                <w:szCs w:val="20"/>
              </w:rPr>
              <w:t>7</w:t>
            </w:r>
            <w:r w:rsidRPr="00177265">
              <w:rPr>
                <w:sz w:val="20"/>
                <w:szCs w:val="20"/>
              </w:rPr>
              <w:t>.2024</w:t>
            </w:r>
          </w:p>
        </w:tc>
        <w:tc>
          <w:tcPr>
            <w:tcW w:w="1065" w:type="dxa"/>
          </w:tcPr>
          <w:p w14:paraId="000000A3" w14:textId="099219FF" w:rsidR="0059678C" w:rsidRDefault="0059678C" w:rsidP="0059678C">
            <w:pPr>
              <w:spacing w:line="276" w:lineRule="auto"/>
              <w:jc w:val="center"/>
            </w:pPr>
            <w:r>
              <w:rPr>
                <w:color w:val="000000"/>
                <w:sz w:val="20"/>
                <w:szCs w:val="20"/>
              </w:rPr>
              <w:t>2</w:t>
            </w:r>
          </w:p>
        </w:tc>
        <w:tc>
          <w:tcPr>
            <w:tcW w:w="870" w:type="dxa"/>
          </w:tcPr>
          <w:p w14:paraId="000000A4" w14:textId="1A8136E1" w:rsidR="0059678C" w:rsidRDefault="0059678C" w:rsidP="0059678C">
            <w:pPr>
              <w:spacing w:line="276" w:lineRule="auto"/>
              <w:jc w:val="center"/>
            </w:pPr>
            <w:r>
              <w:rPr>
                <w:color w:val="000000"/>
                <w:sz w:val="20"/>
                <w:szCs w:val="20"/>
              </w:rPr>
              <w:t>дня</w:t>
            </w:r>
          </w:p>
        </w:tc>
        <w:tc>
          <w:tcPr>
            <w:tcW w:w="1335" w:type="dxa"/>
          </w:tcPr>
          <w:p w14:paraId="000000A5" w14:textId="77777777" w:rsidR="0059678C" w:rsidRDefault="0059678C" w:rsidP="0059678C">
            <w:pPr>
              <w:spacing w:line="276" w:lineRule="auto"/>
              <w:rPr>
                <w:highlight w:val="yellow"/>
              </w:rPr>
            </w:pPr>
          </w:p>
        </w:tc>
        <w:tc>
          <w:tcPr>
            <w:tcW w:w="1455" w:type="dxa"/>
            <w:shd w:val="clear" w:color="auto" w:fill="auto"/>
          </w:tcPr>
          <w:p w14:paraId="000000A6" w14:textId="77777777" w:rsidR="0059678C" w:rsidRDefault="0059678C" w:rsidP="0059678C"/>
        </w:tc>
      </w:tr>
      <w:tr w:rsidR="004218A3" w14:paraId="65DE837D" w14:textId="77777777">
        <w:trPr>
          <w:trHeight w:val="397"/>
        </w:trPr>
        <w:tc>
          <w:tcPr>
            <w:tcW w:w="675" w:type="dxa"/>
            <w:tcBorders>
              <w:top w:val="single" w:sz="8" w:space="0" w:color="000000"/>
              <w:left w:val="single" w:sz="8" w:space="0" w:color="000000"/>
              <w:bottom w:val="single" w:sz="8" w:space="0" w:color="000000"/>
              <w:right w:val="single" w:sz="8" w:space="0" w:color="000000"/>
            </w:tcBorders>
            <w:vAlign w:val="center"/>
          </w:tcPr>
          <w:p w14:paraId="000000AE" w14:textId="77777777" w:rsidR="004218A3" w:rsidRDefault="004218A3">
            <w:pPr>
              <w:jc w:val="right"/>
              <w:rPr>
                <w:sz w:val="20"/>
                <w:szCs w:val="20"/>
              </w:rPr>
            </w:pPr>
          </w:p>
        </w:tc>
        <w:tc>
          <w:tcPr>
            <w:tcW w:w="6480" w:type="dxa"/>
            <w:gridSpan w:val="3"/>
            <w:vAlign w:val="center"/>
          </w:tcPr>
          <w:p w14:paraId="000000AF" w14:textId="77777777" w:rsidR="004218A3" w:rsidRDefault="00D27D0D">
            <w:pPr>
              <w:jc w:val="right"/>
              <w:rPr>
                <w:sz w:val="20"/>
                <w:szCs w:val="20"/>
              </w:rPr>
            </w:pPr>
            <w:r>
              <w:rPr>
                <w:sz w:val="20"/>
                <w:szCs w:val="20"/>
              </w:rPr>
              <w:t>НДС</w:t>
            </w:r>
          </w:p>
        </w:tc>
        <w:tc>
          <w:tcPr>
            <w:tcW w:w="870" w:type="dxa"/>
            <w:tcBorders>
              <w:top w:val="single" w:sz="8" w:space="0" w:color="000000"/>
              <w:left w:val="single" w:sz="8" w:space="0" w:color="000000"/>
              <w:bottom w:val="single" w:sz="8" w:space="0" w:color="000000"/>
              <w:right w:val="single" w:sz="8" w:space="0" w:color="000000"/>
            </w:tcBorders>
          </w:tcPr>
          <w:p w14:paraId="000000B2" w14:textId="77777777" w:rsidR="004218A3" w:rsidRDefault="004218A3">
            <w:pPr>
              <w:pBdr>
                <w:top w:val="nil"/>
                <w:left w:val="nil"/>
                <w:bottom w:val="nil"/>
                <w:right w:val="nil"/>
                <w:between w:val="nil"/>
              </w:pBdr>
              <w:rPr>
                <w:color w:val="000000"/>
                <w:sz w:val="20"/>
                <w:szCs w:val="20"/>
              </w:rPr>
            </w:pPr>
          </w:p>
        </w:tc>
        <w:tc>
          <w:tcPr>
            <w:tcW w:w="1335" w:type="dxa"/>
            <w:tcBorders>
              <w:top w:val="single" w:sz="8" w:space="0" w:color="000000"/>
              <w:left w:val="single" w:sz="8" w:space="0" w:color="000000"/>
              <w:bottom w:val="single" w:sz="8" w:space="0" w:color="000000"/>
              <w:right w:val="single" w:sz="8" w:space="0" w:color="000000"/>
            </w:tcBorders>
          </w:tcPr>
          <w:p w14:paraId="000000B3" w14:textId="77777777" w:rsidR="004218A3" w:rsidRDefault="004218A3">
            <w:pPr>
              <w:pBdr>
                <w:top w:val="nil"/>
                <w:left w:val="nil"/>
                <w:bottom w:val="nil"/>
                <w:right w:val="nil"/>
                <w:between w:val="nil"/>
              </w:pBdr>
              <w:rPr>
                <w:color w:val="000000"/>
                <w:sz w:val="20"/>
                <w:szCs w:val="20"/>
              </w:rPr>
            </w:pPr>
          </w:p>
        </w:tc>
        <w:tc>
          <w:tcPr>
            <w:tcW w:w="1455" w:type="dxa"/>
            <w:tcBorders>
              <w:top w:val="single" w:sz="8" w:space="0" w:color="000000"/>
              <w:left w:val="single" w:sz="8" w:space="0" w:color="000000"/>
              <w:bottom w:val="single" w:sz="8" w:space="0" w:color="000000"/>
              <w:right w:val="single" w:sz="8" w:space="0" w:color="000000"/>
            </w:tcBorders>
          </w:tcPr>
          <w:p w14:paraId="000000B4" w14:textId="77777777" w:rsidR="004218A3" w:rsidRDefault="004218A3">
            <w:pPr>
              <w:pBdr>
                <w:top w:val="nil"/>
                <w:left w:val="nil"/>
                <w:bottom w:val="nil"/>
                <w:right w:val="nil"/>
                <w:between w:val="nil"/>
              </w:pBdr>
              <w:rPr>
                <w:color w:val="000000"/>
                <w:sz w:val="20"/>
                <w:szCs w:val="20"/>
              </w:rPr>
            </w:pPr>
          </w:p>
        </w:tc>
      </w:tr>
      <w:tr w:rsidR="004218A3" w14:paraId="24672E80" w14:textId="77777777">
        <w:trPr>
          <w:trHeight w:val="397"/>
        </w:trPr>
        <w:tc>
          <w:tcPr>
            <w:tcW w:w="675" w:type="dxa"/>
            <w:tcBorders>
              <w:top w:val="single" w:sz="8" w:space="0" w:color="000000"/>
              <w:left w:val="single" w:sz="8" w:space="0" w:color="000000"/>
              <w:bottom w:val="single" w:sz="8" w:space="0" w:color="000000"/>
              <w:right w:val="single" w:sz="8" w:space="0" w:color="000000"/>
            </w:tcBorders>
            <w:vAlign w:val="center"/>
          </w:tcPr>
          <w:p w14:paraId="000000B5" w14:textId="77777777" w:rsidR="004218A3" w:rsidRDefault="004218A3">
            <w:pPr>
              <w:jc w:val="right"/>
              <w:rPr>
                <w:b/>
                <w:sz w:val="20"/>
                <w:szCs w:val="20"/>
              </w:rPr>
            </w:pPr>
          </w:p>
        </w:tc>
        <w:tc>
          <w:tcPr>
            <w:tcW w:w="6480" w:type="dxa"/>
            <w:gridSpan w:val="3"/>
            <w:vAlign w:val="center"/>
          </w:tcPr>
          <w:p w14:paraId="000000B6" w14:textId="77777777" w:rsidR="004218A3" w:rsidRDefault="00D27D0D">
            <w:pPr>
              <w:jc w:val="right"/>
              <w:rPr>
                <w:sz w:val="20"/>
                <w:szCs w:val="20"/>
              </w:rPr>
            </w:pPr>
            <w:r>
              <w:rPr>
                <w:b/>
                <w:sz w:val="20"/>
                <w:szCs w:val="20"/>
              </w:rPr>
              <w:t>ИТОГО сом</w:t>
            </w:r>
          </w:p>
        </w:tc>
        <w:tc>
          <w:tcPr>
            <w:tcW w:w="870" w:type="dxa"/>
            <w:tcBorders>
              <w:top w:val="single" w:sz="8" w:space="0" w:color="000000"/>
              <w:left w:val="single" w:sz="8" w:space="0" w:color="000000"/>
              <w:bottom w:val="single" w:sz="8" w:space="0" w:color="000000"/>
              <w:right w:val="single" w:sz="8" w:space="0" w:color="000000"/>
            </w:tcBorders>
          </w:tcPr>
          <w:p w14:paraId="000000B9" w14:textId="77777777" w:rsidR="004218A3" w:rsidRDefault="004218A3">
            <w:pPr>
              <w:pBdr>
                <w:top w:val="nil"/>
                <w:left w:val="nil"/>
                <w:bottom w:val="nil"/>
                <w:right w:val="nil"/>
                <w:between w:val="nil"/>
              </w:pBdr>
              <w:rPr>
                <w:color w:val="000000"/>
                <w:sz w:val="20"/>
                <w:szCs w:val="20"/>
              </w:rPr>
            </w:pPr>
          </w:p>
        </w:tc>
        <w:tc>
          <w:tcPr>
            <w:tcW w:w="1335" w:type="dxa"/>
            <w:tcBorders>
              <w:top w:val="single" w:sz="8" w:space="0" w:color="000000"/>
              <w:left w:val="single" w:sz="8" w:space="0" w:color="000000"/>
              <w:bottom w:val="single" w:sz="8" w:space="0" w:color="000000"/>
              <w:right w:val="single" w:sz="8" w:space="0" w:color="000000"/>
            </w:tcBorders>
          </w:tcPr>
          <w:p w14:paraId="000000BA" w14:textId="77777777" w:rsidR="004218A3" w:rsidRDefault="004218A3">
            <w:pPr>
              <w:pBdr>
                <w:top w:val="nil"/>
                <w:left w:val="nil"/>
                <w:bottom w:val="nil"/>
                <w:right w:val="nil"/>
                <w:between w:val="nil"/>
              </w:pBdr>
              <w:rPr>
                <w:color w:val="000000"/>
                <w:sz w:val="20"/>
                <w:szCs w:val="20"/>
              </w:rPr>
            </w:pPr>
          </w:p>
        </w:tc>
        <w:tc>
          <w:tcPr>
            <w:tcW w:w="1455" w:type="dxa"/>
            <w:tcBorders>
              <w:top w:val="single" w:sz="8" w:space="0" w:color="000000"/>
              <w:left w:val="single" w:sz="8" w:space="0" w:color="000000"/>
              <w:bottom w:val="single" w:sz="8" w:space="0" w:color="000000"/>
              <w:right w:val="single" w:sz="8" w:space="0" w:color="000000"/>
            </w:tcBorders>
          </w:tcPr>
          <w:p w14:paraId="000000BB" w14:textId="77777777" w:rsidR="004218A3" w:rsidRDefault="004218A3">
            <w:pPr>
              <w:pBdr>
                <w:top w:val="nil"/>
                <w:left w:val="nil"/>
                <w:bottom w:val="nil"/>
                <w:right w:val="nil"/>
                <w:between w:val="nil"/>
              </w:pBdr>
              <w:rPr>
                <w:color w:val="000000"/>
                <w:sz w:val="20"/>
                <w:szCs w:val="20"/>
              </w:rPr>
            </w:pPr>
          </w:p>
        </w:tc>
      </w:tr>
    </w:tbl>
    <w:p w14:paraId="000000BC" w14:textId="77777777" w:rsidR="004218A3" w:rsidRDefault="004218A3">
      <w:pPr>
        <w:tabs>
          <w:tab w:val="center" w:pos="4680"/>
        </w:tabs>
      </w:pPr>
      <w:bookmarkStart w:id="8" w:name="_heading=h.tyjcwt" w:colFirst="0" w:colLast="0"/>
      <w:bookmarkEnd w:id="8"/>
    </w:p>
    <w:p w14:paraId="000000BE" w14:textId="291FEEE2" w:rsidR="004218A3" w:rsidRDefault="00D27D0D" w:rsidP="00AB3748">
      <w:pPr>
        <w:tabs>
          <w:tab w:val="center" w:pos="4680"/>
        </w:tabs>
        <w:rPr>
          <w:b/>
        </w:rPr>
      </w:pPr>
      <w:r>
        <w:t>Подписывая это приложение, участник конкурса подтверждает, что он полностью понимает характеристики и намерен поставлять товары/</w:t>
      </w:r>
      <w:proofErr w:type="gramStart"/>
      <w:r>
        <w:t>услуги  ,</w:t>
      </w:r>
      <w:proofErr w:type="gramEnd"/>
      <w:r>
        <w:t xml:space="preserve"> соответствующие вышеперечисленным </w:t>
      </w:r>
      <w:r>
        <w:lastRenderedPageBreak/>
        <w:t>характеристикам.</w:t>
      </w:r>
    </w:p>
    <w:tbl>
      <w:tblPr>
        <w:tblStyle w:val="af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6300"/>
      </w:tblGrid>
      <w:tr w:rsidR="004218A3" w14:paraId="256FA10B" w14:textId="77777777">
        <w:trPr>
          <w:jc w:val="center"/>
        </w:trPr>
        <w:tc>
          <w:tcPr>
            <w:tcW w:w="3060" w:type="dxa"/>
            <w:tcBorders>
              <w:right w:val="single" w:sz="4" w:space="0" w:color="000000"/>
            </w:tcBorders>
            <w:shd w:val="clear" w:color="auto" w:fill="auto"/>
          </w:tcPr>
          <w:p w14:paraId="000000BF" w14:textId="77777777" w:rsidR="004218A3" w:rsidRDefault="00D27D0D">
            <w:pPr>
              <w:keepNext/>
              <w:spacing w:before="20" w:after="20"/>
            </w:pPr>
            <w:r>
              <w:t>ФИО:</w:t>
            </w:r>
          </w:p>
        </w:tc>
        <w:tc>
          <w:tcPr>
            <w:tcW w:w="6300" w:type="dxa"/>
            <w:tcBorders>
              <w:top w:val="single" w:sz="4" w:space="0" w:color="000000"/>
              <w:left w:val="single" w:sz="4" w:space="0" w:color="000000"/>
              <w:bottom w:val="single" w:sz="4" w:space="0" w:color="000000"/>
              <w:right w:val="single" w:sz="4" w:space="0" w:color="000000"/>
            </w:tcBorders>
            <w:shd w:val="clear" w:color="auto" w:fill="F2F2F2"/>
          </w:tcPr>
          <w:p w14:paraId="000000C0" w14:textId="77777777" w:rsidR="004218A3" w:rsidRDefault="004218A3">
            <w:pPr>
              <w:keepNext/>
              <w:spacing w:before="20" w:after="20"/>
            </w:pPr>
          </w:p>
        </w:tc>
      </w:tr>
      <w:tr w:rsidR="004218A3" w14:paraId="4681F3D8" w14:textId="77777777">
        <w:trPr>
          <w:jc w:val="center"/>
        </w:trPr>
        <w:tc>
          <w:tcPr>
            <w:tcW w:w="3060" w:type="dxa"/>
            <w:tcBorders>
              <w:right w:val="single" w:sz="4" w:space="0" w:color="000000"/>
            </w:tcBorders>
            <w:shd w:val="clear" w:color="auto" w:fill="auto"/>
          </w:tcPr>
          <w:p w14:paraId="000000C1" w14:textId="77777777" w:rsidR="004218A3" w:rsidRDefault="00D27D0D">
            <w:pPr>
              <w:keepNext/>
              <w:spacing w:before="20" w:after="20"/>
            </w:pPr>
            <w:r>
              <w:t>Подпись:</w:t>
            </w:r>
          </w:p>
        </w:tc>
        <w:tc>
          <w:tcPr>
            <w:tcW w:w="6300" w:type="dxa"/>
            <w:tcBorders>
              <w:top w:val="single" w:sz="4" w:space="0" w:color="000000"/>
              <w:left w:val="single" w:sz="4" w:space="0" w:color="000000"/>
              <w:bottom w:val="single" w:sz="4" w:space="0" w:color="000000"/>
              <w:right w:val="single" w:sz="4" w:space="0" w:color="000000"/>
            </w:tcBorders>
            <w:shd w:val="clear" w:color="auto" w:fill="F2F2F2"/>
          </w:tcPr>
          <w:p w14:paraId="000000C2" w14:textId="77777777" w:rsidR="004218A3" w:rsidRDefault="004218A3">
            <w:pPr>
              <w:keepNext/>
              <w:spacing w:before="20" w:after="20"/>
            </w:pPr>
          </w:p>
        </w:tc>
      </w:tr>
      <w:tr w:rsidR="004218A3" w14:paraId="02747EF0" w14:textId="77777777">
        <w:trPr>
          <w:jc w:val="center"/>
        </w:trPr>
        <w:tc>
          <w:tcPr>
            <w:tcW w:w="3060" w:type="dxa"/>
            <w:tcBorders>
              <w:right w:val="single" w:sz="4" w:space="0" w:color="000000"/>
            </w:tcBorders>
            <w:shd w:val="clear" w:color="auto" w:fill="auto"/>
          </w:tcPr>
          <w:p w14:paraId="000000C3" w14:textId="77777777" w:rsidR="004218A3" w:rsidRDefault="00D27D0D">
            <w:pPr>
              <w:keepNext/>
              <w:spacing w:before="20" w:after="20"/>
            </w:pPr>
            <w:r>
              <w:t>Должность:</w:t>
            </w:r>
          </w:p>
        </w:tc>
        <w:tc>
          <w:tcPr>
            <w:tcW w:w="6300" w:type="dxa"/>
            <w:tcBorders>
              <w:top w:val="single" w:sz="4" w:space="0" w:color="000000"/>
              <w:left w:val="single" w:sz="4" w:space="0" w:color="000000"/>
              <w:bottom w:val="single" w:sz="4" w:space="0" w:color="000000"/>
              <w:right w:val="single" w:sz="4" w:space="0" w:color="000000"/>
            </w:tcBorders>
            <w:shd w:val="clear" w:color="auto" w:fill="F2F2F2"/>
          </w:tcPr>
          <w:p w14:paraId="000000C4" w14:textId="77777777" w:rsidR="004218A3" w:rsidRDefault="004218A3">
            <w:pPr>
              <w:keepNext/>
              <w:spacing w:before="20" w:after="20"/>
            </w:pPr>
          </w:p>
        </w:tc>
      </w:tr>
      <w:tr w:rsidR="004218A3" w14:paraId="4A366C04" w14:textId="77777777">
        <w:trPr>
          <w:jc w:val="center"/>
        </w:trPr>
        <w:tc>
          <w:tcPr>
            <w:tcW w:w="3060" w:type="dxa"/>
            <w:tcBorders>
              <w:right w:val="single" w:sz="4" w:space="0" w:color="000000"/>
            </w:tcBorders>
            <w:shd w:val="clear" w:color="auto" w:fill="auto"/>
          </w:tcPr>
          <w:p w14:paraId="000000C5" w14:textId="77777777" w:rsidR="004218A3" w:rsidRDefault="00D27D0D">
            <w:pPr>
              <w:keepNext/>
              <w:spacing w:before="20" w:after="20"/>
            </w:pPr>
            <w:r>
              <w:t>Дата:</w:t>
            </w:r>
          </w:p>
        </w:tc>
        <w:tc>
          <w:tcPr>
            <w:tcW w:w="6300" w:type="dxa"/>
            <w:tcBorders>
              <w:top w:val="single" w:sz="4" w:space="0" w:color="000000"/>
              <w:left w:val="single" w:sz="4" w:space="0" w:color="000000"/>
              <w:bottom w:val="single" w:sz="4" w:space="0" w:color="000000"/>
              <w:right w:val="single" w:sz="4" w:space="0" w:color="000000"/>
            </w:tcBorders>
            <w:shd w:val="clear" w:color="auto" w:fill="F2F2F2"/>
          </w:tcPr>
          <w:p w14:paraId="000000C6" w14:textId="77777777" w:rsidR="004218A3" w:rsidRDefault="004218A3">
            <w:pPr>
              <w:keepNext/>
              <w:spacing w:before="20" w:after="20"/>
            </w:pPr>
          </w:p>
        </w:tc>
      </w:tr>
    </w:tbl>
    <w:p w14:paraId="000000C7" w14:textId="77777777" w:rsidR="004218A3" w:rsidRDefault="004218A3">
      <w:pPr>
        <w:pBdr>
          <w:top w:val="nil"/>
          <w:left w:val="nil"/>
          <w:bottom w:val="nil"/>
          <w:right w:val="nil"/>
          <w:between w:val="nil"/>
        </w:pBdr>
        <w:spacing w:after="240" w:line="240" w:lineRule="auto"/>
        <w:jc w:val="center"/>
        <w:rPr>
          <w:b/>
          <w:sz w:val="36"/>
          <w:szCs w:val="36"/>
        </w:rPr>
        <w:sectPr w:rsidR="004218A3">
          <w:pgSz w:w="12240" w:h="15840"/>
          <w:pgMar w:top="1440" w:right="1440" w:bottom="1440" w:left="1440" w:header="720" w:footer="720" w:gutter="0"/>
          <w:cols w:space="720"/>
        </w:sectPr>
      </w:pPr>
    </w:p>
    <w:p w14:paraId="000000C8" w14:textId="77777777" w:rsidR="004218A3" w:rsidRDefault="00D27D0D">
      <w:pPr>
        <w:pStyle w:val="Title"/>
        <w:rPr>
          <w:rFonts w:ascii="Calibri" w:eastAsia="Calibri" w:hAnsi="Calibri" w:cs="Calibri"/>
        </w:rPr>
      </w:pPr>
      <w:bookmarkStart w:id="9" w:name="_heading=h.ts0xu3iir0sa" w:colFirst="0" w:colLast="0"/>
      <w:bookmarkEnd w:id="9"/>
      <w:r>
        <w:rPr>
          <w:rFonts w:ascii="Calibri" w:eastAsia="Calibri" w:hAnsi="Calibri" w:cs="Calibri"/>
        </w:rPr>
        <w:lastRenderedPageBreak/>
        <w:t>Приложение "Б"</w:t>
      </w:r>
      <w:r>
        <w:rPr>
          <w:rFonts w:ascii="Calibri" w:eastAsia="Calibri" w:hAnsi="Calibri" w:cs="Calibri"/>
        </w:rPr>
        <w:br/>
        <w:t>Инструкции для Участников/Поставщиков</w:t>
      </w:r>
    </w:p>
    <w:p w14:paraId="000000C9" w14:textId="77777777" w:rsidR="004218A3" w:rsidRDefault="00D27D0D">
      <w:pPr>
        <w:numPr>
          <w:ilvl w:val="0"/>
          <w:numId w:val="1"/>
        </w:numPr>
        <w:pBdr>
          <w:top w:val="nil"/>
          <w:left w:val="nil"/>
          <w:bottom w:val="nil"/>
          <w:right w:val="nil"/>
          <w:between w:val="nil"/>
        </w:pBdr>
        <w:spacing w:after="120" w:line="240" w:lineRule="auto"/>
        <w:ind w:right="55"/>
        <w:jc w:val="both"/>
        <w:rPr>
          <w:rFonts w:ascii="Cambria" w:eastAsia="Cambria" w:hAnsi="Cambria" w:cs="Cambria"/>
          <w:color w:val="000000"/>
          <w:sz w:val="20"/>
          <w:szCs w:val="20"/>
        </w:rPr>
        <w:sectPr w:rsidR="004218A3">
          <w:footerReference w:type="default" r:id="rId17"/>
          <w:footerReference w:type="first" r:id="rId18"/>
          <w:pgSz w:w="12240" w:h="15840"/>
          <w:pgMar w:top="1440" w:right="1440" w:bottom="1440" w:left="1440" w:header="720" w:footer="720" w:gutter="0"/>
          <w:cols w:space="720"/>
          <w:titlePg/>
        </w:sectPr>
      </w:pPr>
      <w:r>
        <w:rPr>
          <w:b/>
          <w:color w:val="000000"/>
          <w:sz w:val="20"/>
          <w:szCs w:val="20"/>
        </w:rPr>
        <w:t xml:space="preserve">Описание закупок: </w:t>
      </w:r>
      <w:r>
        <w:rPr>
          <w:color w:val="000000"/>
          <w:sz w:val="20"/>
          <w:szCs w:val="20"/>
        </w:rPr>
        <w:t>Покупатель (RTI) намерен приобрести товары и/или услуги, указанные в Приложении А. Покупатель намерен приобрести количество (для товаров) и/или услуги (на основе результатов, указанных в Техническом задании). Срок действия Договора-заказа составляет от Даты присуждения до Даты поставки Оферента, если только он не продлен по взаимному согласию сторон. Покупатель намерен присудить договор единому "утвержденному" поставщику на основании соответствия перечисленным спецификациям, возможности обслуживания данного договора и цены продажи. Мы оставляем за собой право присуждать договор более чем одному участнику. Если в результате этого ЗЦП заключается договор- заказ, поставщик должен понимать, что количество, указанное в спецификациях (Приложение А), является только приблизительным и RTI не гарантирует покупку определенного количества любого из перечисленных позиций.</w:t>
      </w:r>
    </w:p>
    <w:p w14:paraId="000000CA" w14:textId="77777777" w:rsidR="004218A3" w:rsidRDefault="00D27D0D">
      <w:pPr>
        <w:numPr>
          <w:ilvl w:val="0"/>
          <w:numId w:val="1"/>
        </w:numPr>
        <w:pBdr>
          <w:top w:val="nil"/>
          <w:left w:val="nil"/>
          <w:bottom w:val="nil"/>
          <w:right w:val="nil"/>
          <w:between w:val="nil"/>
        </w:pBdr>
        <w:spacing w:after="120" w:line="240" w:lineRule="auto"/>
        <w:ind w:right="52"/>
        <w:rPr>
          <w:rFonts w:ascii="Cambria" w:eastAsia="Cambria" w:hAnsi="Cambria" w:cs="Cambria"/>
          <w:color w:val="000000"/>
          <w:sz w:val="20"/>
          <w:szCs w:val="20"/>
        </w:rPr>
      </w:pPr>
      <w:r>
        <w:rPr>
          <w:b/>
          <w:color w:val="000000"/>
          <w:sz w:val="20"/>
          <w:szCs w:val="20"/>
        </w:rPr>
        <w:t>Закупочная деятельность</w:t>
      </w:r>
      <w:r>
        <w:rPr>
          <w:color w:val="000000"/>
          <w:sz w:val="20"/>
          <w:szCs w:val="20"/>
        </w:rPr>
        <w:t>: Данная закупка будет осуществляться</w:t>
      </w:r>
      <w:r>
        <w:rPr>
          <w:b/>
          <w:color w:val="000000"/>
          <w:sz w:val="20"/>
          <w:szCs w:val="20"/>
        </w:rPr>
        <w:t xml:space="preserve"> Research </w:t>
      </w:r>
      <w:proofErr w:type="spellStart"/>
      <w:r>
        <w:rPr>
          <w:b/>
          <w:color w:val="000000"/>
          <w:sz w:val="20"/>
          <w:szCs w:val="20"/>
        </w:rPr>
        <w:t>Triangle</w:t>
      </w:r>
      <w:proofErr w:type="spellEnd"/>
      <w:r>
        <w:rPr>
          <w:b/>
          <w:color w:val="000000"/>
          <w:sz w:val="20"/>
          <w:szCs w:val="20"/>
        </w:rPr>
        <w:t xml:space="preserve"> Institute (RTI International)</w:t>
      </w:r>
      <w:r>
        <w:rPr>
          <w:color w:val="000000"/>
          <w:sz w:val="20"/>
          <w:szCs w:val="20"/>
        </w:rPr>
        <w:t>, расположенным по адресу</w:t>
      </w:r>
    </w:p>
    <w:tbl>
      <w:tblPr>
        <w:tblStyle w:val="af6"/>
        <w:tblW w:w="891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0"/>
      </w:tblGrid>
      <w:tr w:rsidR="004218A3" w14:paraId="5C574AA5" w14:textId="77777777">
        <w:tc>
          <w:tcPr>
            <w:tcW w:w="8910" w:type="dxa"/>
            <w:shd w:val="clear" w:color="auto" w:fill="F2F2F2"/>
          </w:tcPr>
          <w:p w14:paraId="000000CB" w14:textId="77777777" w:rsidR="004218A3" w:rsidRDefault="00D27D0D">
            <w:pPr>
              <w:pBdr>
                <w:top w:val="nil"/>
                <w:left w:val="nil"/>
                <w:bottom w:val="nil"/>
                <w:right w:val="nil"/>
                <w:between w:val="nil"/>
              </w:pBdr>
              <w:spacing w:before="40" w:after="120" w:line="280" w:lineRule="auto"/>
              <w:ind w:left="108" w:right="3333"/>
              <w:rPr>
                <w:color w:val="000000"/>
              </w:rPr>
            </w:pPr>
            <w:r>
              <w:rPr>
                <w:color w:val="000000"/>
              </w:rPr>
              <w:t>Филиал RTI International в Кыргызской Республике Бульвар Эркиндик, 30/1 Бишкек, Кыргызстан</w:t>
            </w:r>
          </w:p>
          <w:p w14:paraId="000000CC" w14:textId="77777777" w:rsidR="004218A3" w:rsidRDefault="004218A3">
            <w:pPr>
              <w:pBdr>
                <w:top w:val="nil"/>
                <w:left w:val="nil"/>
                <w:bottom w:val="nil"/>
                <w:right w:val="nil"/>
                <w:between w:val="nil"/>
              </w:pBdr>
              <w:spacing w:before="40" w:after="40" w:line="276" w:lineRule="auto"/>
              <w:ind w:left="468"/>
              <w:rPr>
                <w:color w:val="000000"/>
                <w:sz w:val="20"/>
                <w:szCs w:val="20"/>
              </w:rPr>
            </w:pPr>
          </w:p>
        </w:tc>
      </w:tr>
    </w:tbl>
    <w:p w14:paraId="000000CD" w14:textId="77777777" w:rsidR="004218A3" w:rsidRDefault="00D27D0D">
      <w:pPr>
        <w:tabs>
          <w:tab w:val="left" w:pos="3229"/>
          <w:tab w:val="left" w:pos="6346"/>
        </w:tabs>
        <w:spacing w:after="0"/>
        <w:ind w:left="540"/>
        <w:rPr>
          <w:sz w:val="20"/>
          <w:szCs w:val="20"/>
        </w:rPr>
      </w:pPr>
      <w:r>
        <w:rPr>
          <w:sz w:val="20"/>
          <w:szCs w:val="20"/>
        </w:rPr>
        <w:t>(</w:t>
      </w:r>
      <w:r>
        <w:rPr>
          <w:i/>
          <w:sz w:val="20"/>
          <w:szCs w:val="20"/>
        </w:rPr>
        <w:t>впишите полный адрес офиса</w:t>
      </w:r>
      <w:r>
        <w:rPr>
          <w:sz w:val="20"/>
          <w:szCs w:val="20"/>
        </w:rPr>
        <w:t>)</w:t>
      </w:r>
    </w:p>
    <w:p w14:paraId="000000CE" w14:textId="77777777" w:rsidR="004218A3" w:rsidRDefault="00D27D0D">
      <w:pPr>
        <w:spacing w:before="120" w:after="0" w:line="240" w:lineRule="auto"/>
        <w:ind w:left="547" w:right="58"/>
        <w:rPr>
          <w:sz w:val="20"/>
          <w:szCs w:val="20"/>
        </w:rPr>
      </w:pPr>
      <w:r>
        <w:rPr>
          <w:sz w:val="20"/>
          <w:szCs w:val="20"/>
        </w:rPr>
        <w:t>у которого есть потребность в закупках для поддержки проекта, финансируемого</w:t>
      </w:r>
    </w:p>
    <w:tbl>
      <w:tblPr>
        <w:tblStyle w:val="af7"/>
        <w:tblW w:w="891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0"/>
      </w:tblGrid>
      <w:tr w:rsidR="004218A3" w14:paraId="1BD7831F" w14:textId="77777777">
        <w:tc>
          <w:tcPr>
            <w:tcW w:w="8910" w:type="dxa"/>
            <w:shd w:val="clear" w:color="auto" w:fill="F2F2F2"/>
          </w:tcPr>
          <w:p w14:paraId="000000CF" w14:textId="7ED2A590" w:rsidR="004218A3" w:rsidRDefault="00C954CD">
            <w:pPr>
              <w:pBdr>
                <w:top w:val="nil"/>
                <w:left w:val="nil"/>
                <w:bottom w:val="nil"/>
                <w:right w:val="nil"/>
                <w:between w:val="nil"/>
              </w:pBdr>
              <w:spacing w:before="40" w:after="120" w:line="276" w:lineRule="auto"/>
              <w:rPr>
                <w:color w:val="000000"/>
              </w:rPr>
            </w:pPr>
            <w:r>
              <w:rPr>
                <w:color w:val="000000"/>
              </w:rPr>
              <w:t xml:space="preserve">Департамент </w:t>
            </w:r>
            <w:r w:rsidR="00D27D0D">
              <w:rPr>
                <w:color w:val="000000"/>
              </w:rPr>
              <w:t>сельского хозяйства</w:t>
            </w:r>
            <w:r>
              <w:rPr>
                <w:color w:val="000000"/>
              </w:rPr>
              <w:t xml:space="preserve"> Правительства </w:t>
            </w:r>
            <w:r w:rsidR="00D27D0D">
              <w:rPr>
                <w:color w:val="000000"/>
              </w:rPr>
              <w:t>США (USDA)</w:t>
            </w:r>
          </w:p>
        </w:tc>
      </w:tr>
    </w:tbl>
    <w:p w14:paraId="000000D0" w14:textId="77777777" w:rsidR="004218A3" w:rsidRDefault="00D27D0D">
      <w:pPr>
        <w:tabs>
          <w:tab w:val="left" w:pos="3229"/>
          <w:tab w:val="left" w:pos="6346"/>
        </w:tabs>
        <w:spacing w:after="0"/>
        <w:ind w:left="540"/>
        <w:rPr>
          <w:sz w:val="20"/>
          <w:szCs w:val="20"/>
        </w:rPr>
        <w:sectPr w:rsidR="004218A3">
          <w:type w:val="continuous"/>
          <w:pgSz w:w="12240" w:h="15840"/>
          <w:pgMar w:top="1440" w:right="1440" w:bottom="1440" w:left="1440" w:header="720" w:footer="720" w:gutter="0"/>
          <w:pgNumType w:start="1"/>
          <w:cols w:space="720"/>
        </w:sectPr>
      </w:pPr>
      <w:r>
        <w:rPr>
          <w:sz w:val="20"/>
          <w:szCs w:val="20"/>
        </w:rPr>
        <w:t>(</w:t>
      </w:r>
      <w:r>
        <w:rPr>
          <w:i/>
          <w:sz w:val="20"/>
          <w:szCs w:val="20"/>
        </w:rPr>
        <w:t>впишите наименование клиента</w:t>
      </w:r>
      <w:r>
        <w:rPr>
          <w:sz w:val="20"/>
          <w:szCs w:val="20"/>
        </w:rPr>
        <w:t>)</w:t>
      </w:r>
    </w:p>
    <w:p w14:paraId="000000D1" w14:textId="77777777" w:rsidR="004218A3" w:rsidRDefault="00D27D0D">
      <w:pPr>
        <w:spacing w:before="120" w:after="120" w:line="240" w:lineRule="auto"/>
        <w:ind w:left="547" w:right="58"/>
        <w:jc w:val="both"/>
        <w:rPr>
          <w:sz w:val="20"/>
          <w:szCs w:val="20"/>
        </w:rPr>
      </w:pPr>
      <w:r>
        <w:rPr>
          <w:sz w:val="20"/>
          <w:szCs w:val="20"/>
        </w:rPr>
        <w:t>RTI присудит первоначальное количество и/или услуги и любое количество опций (в случае применения со стороны RTI) Поставщику надлежащим образом оформленным Заказом на закупку, как указано в условиях данного надлежащим образом оформленного соглашения.</w:t>
      </w:r>
    </w:p>
    <w:p w14:paraId="000000D2" w14:textId="77777777" w:rsidR="004218A3" w:rsidRDefault="00D27D0D">
      <w:pPr>
        <w:numPr>
          <w:ilvl w:val="0"/>
          <w:numId w:val="1"/>
        </w:numPr>
        <w:pBdr>
          <w:top w:val="nil"/>
          <w:left w:val="nil"/>
          <w:bottom w:val="nil"/>
          <w:right w:val="nil"/>
          <w:between w:val="nil"/>
        </w:pBdr>
        <w:spacing w:after="60" w:line="240" w:lineRule="auto"/>
        <w:ind w:right="52"/>
        <w:jc w:val="both"/>
        <w:rPr>
          <w:rFonts w:ascii="Cambria" w:eastAsia="Cambria" w:hAnsi="Cambria" w:cs="Cambria"/>
          <w:color w:val="000000"/>
          <w:sz w:val="20"/>
          <w:szCs w:val="20"/>
        </w:rPr>
        <w:sectPr w:rsidR="004218A3">
          <w:type w:val="continuous"/>
          <w:pgSz w:w="12240" w:h="15840"/>
          <w:pgMar w:top="1440" w:right="1440" w:bottom="1440" w:left="1440" w:header="720" w:footer="720" w:gutter="0"/>
          <w:pgNumType w:start="1"/>
          <w:cols w:space="720"/>
        </w:sectPr>
      </w:pPr>
      <w:r>
        <w:rPr>
          <w:b/>
          <w:color w:val="000000"/>
          <w:sz w:val="20"/>
          <w:szCs w:val="20"/>
        </w:rPr>
        <w:t>Требования к предложениям</w:t>
      </w:r>
      <w:r>
        <w:rPr>
          <w:color w:val="000000"/>
          <w:sz w:val="20"/>
          <w:szCs w:val="20"/>
        </w:rPr>
        <w:t>. Все Поставщики предоставят цены/предложения, содержащие предложения по всем позициям и опциям, включенным в данный ЗЦП/ЗП. Вся информация, представленная в ценах/предложении Поставщиков, будет рассмотрена в ходе оценки RTI. Непредставление информации, требуемой в настоящем ЗЦП/ЗП, может привести к тому, что предложение Поставщика будет считаться не отвечающим требованиям. Поставщики несут ответственность за подачу предложений, а также любых изменений, пересмотров или отзывов, с тем чтобы доставить их в офис RTI, указанный в ЗЦП/ЗП, к времени и дате, указанным в ЗЦП/ЗП. Любое предложение, пересмотр или отзыв предложения, полученные в указанном в ЗЦП/ЗП офисе RTI после истечения точного времени, установленного для получения предложений, является "поздним" и не может рассматриваться по усмотрению сотрудника RTI по закупкам. Предложение Поставщика должно включать следующее:</w:t>
      </w:r>
    </w:p>
    <w:p w14:paraId="000000D3" w14:textId="77777777" w:rsidR="004218A3" w:rsidRDefault="004218A3">
      <w:pPr>
        <w:pBdr>
          <w:top w:val="nil"/>
          <w:left w:val="nil"/>
          <w:bottom w:val="nil"/>
          <w:right w:val="nil"/>
          <w:between w:val="nil"/>
        </w:pBdr>
        <w:spacing w:after="60" w:line="240" w:lineRule="auto"/>
        <w:ind w:right="52"/>
        <w:rPr>
          <w:sz w:val="20"/>
          <w:szCs w:val="20"/>
        </w:rPr>
      </w:pPr>
    </w:p>
    <w:tbl>
      <w:tblPr>
        <w:tblStyle w:val="af8"/>
        <w:tblW w:w="9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5497"/>
        <w:gridCol w:w="2032"/>
      </w:tblGrid>
      <w:tr w:rsidR="004218A3" w14:paraId="35CDF44F" w14:textId="77777777">
        <w:trPr>
          <w:cantSplit/>
          <w:trHeight w:val="262"/>
          <w:tblHeader/>
          <w:jc w:val="center"/>
        </w:trPr>
        <w:tc>
          <w:tcPr>
            <w:tcW w:w="2054" w:type="dxa"/>
            <w:shd w:val="clear" w:color="auto" w:fill="9CC2E5"/>
            <w:vAlign w:val="center"/>
          </w:tcPr>
          <w:p w14:paraId="000000D4" w14:textId="77777777" w:rsidR="004218A3" w:rsidRDefault="00D27D0D">
            <w:pPr>
              <w:spacing w:before="40" w:after="40"/>
              <w:jc w:val="center"/>
              <w:rPr>
                <w:b/>
                <w:sz w:val="18"/>
                <w:szCs w:val="18"/>
              </w:rPr>
            </w:pPr>
            <w:r>
              <w:rPr>
                <w:b/>
                <w:sz w:val="18"/>
                <w:szCs w:val="18"/>
              </w:rPr>
              <w:t xml:space="preserve">Элемент </w:t>
            </w:r>
          </w:p>
        </w:tc>
        <w:tc>
          <w:tcPr>
            <w:tcW w:w="5497" w:type="dxa"/>
            <w:shd w:val="clear" w:color="auto" w:fill="9CC2E5"/>
            <w:vAlign w:val="center"/>
          </w:tcPr>
          <w:p w14:paraId="000000D5" w14:textId="77777777" w:rsidR="004218A3" w:rsidRDefault="00D27D0D">
            <w:pPr>
              <w:spacing w:before="40" w:after="40"/>
              <w:jc w:val="center"/>
              <w:rPr>
                <w:b/>
                <w:sz w:val="18"/>
                <w:szCs w:val="18"/>
              </w:rPr>
            </w:pPr>
            <w:r>
              <w:rPr>
                <w:b/>
                <w:sz w:val="18"/>
                <w:szCs w:val="18"/>
              </w:rPr>
              <w:t>Инструкции</w:t>
            </w:r>
          </w:p>
        </w:tc>
        <w:tc>
          <w:tcPr>
            <w:tcW w:w="2032" w:type="dxa"/>
            <w:shd w:val="clear" w:color="auto" w:fill="9CC2E5"/>
            <w:vAlign w:val="center"/>
          </w:tcPr>
          <w:p w14:paraId="000000D6" w14:textId="77777777" w:rsidR="004218A3" w:rsidRDefault="00D27D0D">
            <w:pPr>
              <w:spacing w:before="40" w:after="40"/>
              <w:jc w:val="center"/>
              <w:rPr>
                <w:b/>
                <w:sz w:val="18"/>
                <w:szCs w:val="18"/>
              </w:rPr>
            </w:pPr>
            <w:r>
              <w:rPr>
                <w:b/>
                <w:sz w:val="18"/>
                <w:szCs w:val="18"/>
              </w:rPr>
              <w:t>Шаблон</w:t>
            </w:r>
          </w:p>
        </w:tc>
      </w:tr>
      <w:tr w:rsidR="004218A3" w14:paraId="39224F72" w14:textId="77777777">
        <w:trPr>
          <w:cantSplit/>
          <w:trHeight w:val="899"/>
          <w:jc w:val="center"/>
        </w:trPr>
        <w:tc>
          <w:tcPr>
            <w:tcW w:w="2054" w:type="dxa"/>
            <w:shd w:val="clear" w:color="auto" w:fill="auto"/>
          </w:tcPr>
          <w:p w14:paraId="000000D7" w14:textId="77777777" w:rsidR="004218A3" w:rsidRDefault="00D27D0D">
            <w:pPr>
              <w:spacing w:before="40"/>
              <w:rPr>
                <w:sz w:val="18"/>
                <w:szCs w:val="18"/>
              </w:rPr>
            </w:pPr>
            <w:r>
              <w:rPr>
                <w:sz w:val="18"/>
                <w:szCs w:val="18"/>
              </w:rPr>
              <w:t>Информация о предложении</w:t>
            </w:r>
          </w:p>
        </w:tc>
        <w:tc>
          <w:tcPr>
            <w:tcW w:w="5497" w:type="dxa"/>
            <w:vAlign w:val="center"/>
          </w:tcPr>
          <w:p w14:paraId="000000D8" w14:textId="77777777" w:rsidR="004218A3" w:rsidRDefault="00D27D0D">
            <w:pPr>
              <w:rPr>
                <w:sz w:val="18"/>
                <w:szCs w:val="18"/>
              </w:rPr>
            </w:pPr>
            <w:r>
              <w:rPr>
                <w:sz w:val="18"/>
                <w:szCs w:val="18"/>
              </w:rPr>
              <w:t xml:space="preserve">Профайл компании – описание компании и персонала. Включите номер запроса, наименование, адрес и номер телефона поставщика (участника) и его уполномоченная подпись, период действия ценового предложения, дату и время представления документов. </w:t>
            </w:r>
          </w:p>
        </w:tc>
        <w:tc>
          <w:tcPr>
            <w:tcW w:w="2032" w:type="dxa"/>
            <w:vAlign w:val="center"/>
          </w:tcPr>
          <w:p w14:paraId="000000D9" w14:textId="77777777" w:rsidR="004218A3" w:rsidRDefault="00D27D0D">
            <w:pPr>
              <w:spacing w:before="40" w:after="40"/>
              <w:jc w:val="center"/>
              <w:rPr>
                <w:sz w:val="18"/>
                <w:szCs w:val="18"/>
              </w:rPr>
            </w:pPr>
            <w:r>
              <w:rPr>
                <w:sz w:val="18"/>
                <w:szCs w:val="18"/>
              </w:rPr>
              <w:t>Шаблон не предоставляется</w:t>
            </w:r>
          </w:p>
        </w:tc>
      </w:tr>
      <w:tr w:rsidR="004218A3" w14:paraId="744E8C99" w14:textId="77777777">
        <w:trPr>
          <w:cantSplit/>
          <w:trHeight w:val="1306"/>
          <w:jc w:val="center"/>
        </w:trPr>
        <w:tc>
          <w:tcPr>
            <w:tcW w:w="2054" w:type="dxa"/>
            <w:shd w:val="clear" w:color="auto" w:fill="auto"/>
          </w:tcPr>
          <w:p w14:paraId="000000DA" w14:textId="77777777" w:rsidR="004218A3" w:rsidRDefault="00D27D0D">
            <w:pPr>
              <w:spacing w:before="40"/>
              <w:rPr>
                <w:sz w:val="18"/>
                <w:szCs w:val="18"/>
              </w:rPr>
            </w:pPr>
            <w:r>
              <w:rPr>
                <w:sz w:val="18"/>
                <w:szCs w:val="18"/>
              </w:rPr>
              <w:t>Минимальные требования</w:t>
            </w:r>
          </w:p>
        </w:tc>
        <w:tc>
          <w:tcPr>
            <w:tcW w:w="5497" w:type="dxa"/>
            <w:vAlign w:val="center"/>
          </w:tcPr>
          <w:p w14:paraId="000000DB" w14:textId="77777777" w:rsidR="004218A3" w:rsidRDefault="00D27D0D">
            <w:pPr>
              <w:pBdr>
                <w:top w:val="nil"/>
                <w:left w:val="nil"/>
                <w:bottom w:val="nil"/>
                <w:right w:val="nil"/>
                <w:between w:val="nil"/>
              </w:pBdr>
              <w:rPr>
                <w:color w:val="000000"/>
                <w:sz w:val="18"/>
                <w:szCs w:val="18"/>
              </w:rPr>
            </w:pPr>
            <w:r>
              <w:rPr>
                <w:color w:val="000000"/>
                <w:sz w:val="18"/>
                <w:szCs w:val="18"/>
              </w:rPr>
              <w:t>1. Согласованный и подписанный ЗЦП. Заинтересованный поставщик должен внимательно ознакомиться с требованиями и условиями. (Приложения А и Б)</w:t>
            </w:r>
          </w:p>
          <w:p w14:paraId="000000DC" w14:textId="77777777" w:rsidR="004218A3" w:rsidRDefault="00D27D0D">
            <w:pPr>
              <w:pBdr>
                <w:top w:val="nil"/>
                <w:left w:val="nil"/>
                <w:bottom w:val="nil"/>
                <w:right w:val="nil"/>
                <w:between w:val="nil"/>
              </w:pBdr>
              <w:rPr>
                <w:color w:val="000000"/>
                <w:sz w:val="18"/>
                <w:szCs w:val="18"/>
              </w:rPr>
            </w:pPr>
            <w:r>
              <w:rPr>
                <w:color w:val="000000"/>
                <w:sz w:val="18"/>
                <w:szCs w:val="18"/>
              </w:rPr>
              <w:t xml:space="preserve">2. Регистрация в Кыргызской Республике, подтвержденная Юридической регистрацией / Свидетельство на ведение </w:t>
            </w:r>
            <w:r>
              <w:rPr>
                <w:sz w:val="18"/>
                <w:szCs w:val="18"/>
              </w:rPr>
              <w:t>соответствующего</w:t>
            </w:r>
            <w:r>
              <w:rPr>
                <w:color w:val="000000"/>
                <w:sz w:val="18"/>
                <w:szCs w:val="18"/>
              </w:rPr>
              <w:t xml:space="preserve"> вида деятельности</w:t>
            </w:r>
          </w:p>
          <w:p w14:paraId="000000DD" w14:textId="77777777" w:rsidR="004218A3" w:rsidRDefault="00D27D0D">
            <w:pPr>
              <w:pBdr>
                <w:top w:val="nil"/>
                <w:left w:val="nil"/>
                <w:bottom w:val="nil"/>
                <w:right w:val="nil"/>
                <w:between w:val="nil"/>
              </w:pBdr>
              <w:rPr>
                <w:color w:val="000000"/>
                <w:sz w:val="18"/>
                <w:szCs w:val="18"/>
              </w:rPr>
            </w:pPr>
            <w:r>
              <w:rPr>
                <w:color w:val="000000"/>
                <w:sz w:val="18"/>
                <w:szCs w:val="18"/>
              </w:rPr>
              <w:t xml:space="preserve">3. Регистрация по НДС и справка об отсутствии задолженности по налогам </w:t>
            </w:r>
            <w:r>
              <w:rPr>
                <w:color w:val="000000"/>
                <w:sz w:val="18"/>
                <w:szCs w:val="18"/>
              </w:rPr>
              <w:tab/>
            </w:r>
          </w:p>
        </w:tc>
        <w:tc>
          <w:tcPr>
            <w:tcW w:w="2032" w:type="dxa"/>
          </w:tcPr>
          <w:p w14:paraId="000000DE" w14:textId="77777777" w:rsidR="004218A3" w:rsidRDefault="00D27D0D">
            <w:pPr>
              <w:spacing w:before="40" w:after="40"/>
              <w:jc w:val="center"/>
              <w:rPr>
                <w:sz w:val="18"/>
                <w:szCs w:val="18"/>
              </w:rPr>
            </w:pPr>
            <w:r>
              <w:rPr>
                <w:sz w:val="18"/>
                <w:szCs w:val="18"/>
              </w:rPr>
              <w:t>Шаблон не предоставляется</w:t>
            </w:r>
          </w:p>
        </w:tc>
      </w:tr>
      <w:tr w:rsidR="004218A3" w14:paraId="0474AEAA" w14:textId="77777777">
        <w:trPr>
          <w:cantSplit/>
          <w:trHeight w:val="794"/>
          <w:jc w:val="center"/>
        </w:trPr>
        <w:tc>
          <w:tcPr>
            <w:tcW w:w="2054" w:type="dxa"/>
            <w:shd w:val="clear" w:color="auto" w:fill="auto"/>
            <w:vAlign w:val="center"/>
          </w:tcPr>
          <w:p w14:paraId="000000DF" w14:textId="77777777" w:rsidR="004218A3" w:rsidRDefault="00D27D0D">
            <w:pPr>
              <w:spacing w:before="40"/>
              <w:rPr>
                <w:sz w:val="18"/>
                <w:szCs w:val="18"/>
              </w:rPr>
            </w:pPr>
            <w:r>
              <w:rPr>
                <w:sz w:val="18"/>
                <w:szCs w:val="18"/>
              </w:rPr>
              <w:t>Описание возможностей/ Технического подхода</w:t>
            </w:r>
          </w:p>
        </w:tc>
        <w:tc>
          <w:tcPr>
            <w:tcW w:w="5497" w:type="dxa"/>
            <w:vAlign w:val="center"/>
          </w:tcPr>
          <w:p w14:paraId="000000E0" w14:textId="77777777" w:rsidR="004218A3" w:rsidRDefault="00D27D0D">
            <w:pPr>
              <w:pBdr>
                <w:top w:val="nil"/>
                <w:left w:val="nil"/>
                <w:bottom w:val="nil"/>
                <w:right w:val="nil"/>
                <w:between w:val="nil"/>
              </w:pBdr>
              <w:rPr>
                <w:color w:val="000000"/>
                <w:sz w:val="18"/>
                <w:szCs w:val="18"/>
              </w:rPr>
            </w:pPr>
            <w:r>
              <w:rPr>
                <w:color w:val="000000"/>
                <w:sz w:val="18"/>
                <w:szCs w:val="18"/>
              </w:rPr>
              <w:t xml:space="preserve">Пожалуйста, предоставьте краткое описание и технического подхода вашей организации, связанных с предлагаемым техническим заданием. Пожалуйста, выделите любой соответствующий опыт. </w:t>
            </w:r>
          </w:p>
        </w:tc>
        <w:tc>
          <w:tcPr>
            <w:tcW w:w="2032" w:type="dxa"/>
          </w:tcPr>
          <w:p w14:paraId="000000E1" w14:textId="77777777" w:rsidR="004218A3" w:rsidRDefault="00D27D0D">
            <w:pPr>
              <w:spacing w:before="40" w:after="40"/>
              <w:jc w:val="center"/>
              <w:rPr>
                <w:sz w:val="18"/>
                <w:szCs w:val="18"/>
              </w:rPr>
            </w:pPr>
            <w:r>
              <w:rPr>
                <w:sz w:val="18"/>
                <w:szCs w:val="18"/>
              </w:rPr>
              <w:t>Шаблон не предоставляется</w:t>
            </w:r>
          </w:p>
        </w:tc>
      </w:tr>
      <w:tr w:rsidR="004218A3" w14:paraId="5A58AF6C" w14:textId="77777777">
        <w:trPr>
          <w:cantSplit/>
          <w:trHeight w:val="424"/>
          <w:jc w:val="center"/>
        </w:trPr>
        <w:tc>
          <w:tcPr>
            <w:tcW w:w="2054" w:type="dxa"/>
            <w:shd w:val="clear" w:color="auto" w:fill="auto"/>
            <w:vAlign w:val="center"/>
          </w:tcPr>
          <w:p w14:paraId="000000E2" w14:textId="77777777" w:rsidR="004218A3" w:rsidRDefault="00D27D0D">
            <w:pPr>
              <w:spacing w:before="40"/>
              <w:rPr>
                <w:sz w:val="18"/>
                <w:szCs w:val="18"/>
              </w:rPr>
            </w:pPr>
            <w:r>
              <w:rPr>
                <w:sz w:val="18"/>
                <w:szCs w:val="18"/>
              </w:rPr>
              <w:t>Образец</w:t>
            </w:r>
          </w:p>
        </w:tc>
        <w:tc>
          <w:tcPr>
            <w:tcW w:w="5497" w:type="dxa"/>
            <w:vAlign w:val="center"/>
          </w:tcPr>
          <w:p w14:paraId="000000E3" w14:textId="0B85CBA6" w:rsidR="004218A3" w:rsidRDefault="00A60179">
            <w:pPr>
              <w:pBdr>
                <w:top w:val="nil"/>
                <w:left w:val="nil"/>
                <w:bottom w:val="nil"/>
                <w:right w:val="nil"/>
                <w:between w:val="nil"/>
              </w:pBdr>
              <w:spacing w:before="40"/>
              <w:rPr>
                <w:color w:val="000000"/>
                <w:sz w:val="18"/>
                <w:szCs w:val="18"/>
              </w:rPr>
            </w:pPr>
            <w:sdt>
              <w:sdtPr>
                <w:rPr>
                  <w:color w:val="000000"/>
                  <w:sz w:val="18"/>
                  <w:szCs w:val="18"/>
                </w:rPr>
                <w:tag w:val="goog_rdk_7"/>
                <w:id w:val="381301200"/>
              </w:sdtPr>
              <w:sdtEndPr/>
              <w:sdtContent>
                <w:r w:rsidR="001247ED" w:rsidRPr="001247ED">
                  <w:rPr>
                    <w:color w:val="000000"/>
                    <w:sz w:val="18"/>
                    <w:szCs w:val="18"/>
                  </w:rPr>
                  <w:t xml:space="preserve"> Не применимо</w:t>
                </w:r>
              </w:sdtContent>
            </w:sdt>
          </w:p>
        </w:tc>
        <w:tc>
          <w:tcPr>
            <w:tcW w:w="2032" w:type="dxa"/>
          </w:tcPr>
          <w:p w14:paraId="000000E4" w14:textId="77777777" w:rsidR="004218A3" w:rsidRDefault="00D27D0D">
            <w:pPr>
              <w:spacing w:before="40" w:after="40"/>
              <w:jc w:val="center"/>
              <w:rPr>
                <w:sz w:val="18"/>
                <w:szCs w:val="18"/>
              </w:rPr>
            </w:pPr>
            <w:r>
              <w:rPr>
                <w:sz w:val="18"/>
                <w:szCs w:val="18"/>
              </w:rPr>
              <w:t>Шаблон не предоставляется</w:t>
            </w:r>
          </w:p>
        </w:tc>
      </w:tr>
      <w:tr w:rsidR="004218A3" w14:paraId="174E9B54" w14:textId="77777777">
        <w:trPr>
          <w:cantSplit/>
          <w:trHeight w:val="1287"/>
          <w:jc w:val="center"/>
        </w:trPr>
        <w:tc>
          <w:tcPr>
            <w:tcW w:w="2054" w:type="dxa"/>
            <w:shd w:val="clear" w:color="auto" w:fill="auto"/>
            <w:vAlign w:val="center"/>
          </w:tcPr>
          <w:p w14:paraId="000000E5" w14:textId="77777777" w:rsidR="004218A3" w:rsidRDefault="00D27D0D">
            <w:pPr>
              <w:spacing w:before="40" w:after="40"/>
              <w:rPr>
                <w:sz w:val="18"/>
                <w:szCs w:val="18"/>
              </w:rPr>
            </w:pPr>
            <w:r>
              <w:rPr>
                <w:sz w:val="18"/>
                <w:szCs w:val="18"/>
              </w:rPr>
              <w:t>Рекомендации о заданиях, выполненных ранее</w:t>
            </w:r>
          </w:p>
        </w:tc>
        <w:tc>
          <w:tcPr>
            <w:tcW w:w="5497" w:type="dxa"/>
            <w:vAlign w:val="center"/>
          </w:tcPr>
          <w:p w14:paraId="000000E6" w14:textId="77777777" w:rsidR="004218A3" w:rsidRDefault="00D27D0D">
            <w:pPr>
              <w:pBdr>
                <w:top w:val="nil"/>
                <w:left w:val="nil"/>
                <w:bottom w:val="nil"/>
                <w:right w:val="nil"/>
                <w:between w:val="nil"/>
              </w:pBdr>
              <w:rPr>
                <w:color w:val="000000"/>
                <w:sz w:val="18"/>
                <w:szCs w:val="18"/>
              </w:rPr>
            </w:pPr>
            <w:r>
              <w:rPr>
                <w:color w:val="000000"/>
                <w:sz w:val="18"/>
                <w:szCs w:val="18"/>
              </w:rPr>
              <w:t xml:space="preserve">Портфель компании за последние два года с аналогичной отраслью, как у RTI - текущие, так и прошлые клиенты. </w:t>
            </w:r>
          </w:p>
          <w:p w14:paraId="000000E7" w14:textId="77777777" w:rsidR="004218A3" w:rsidRDefault="00D27D0D">
            <w:pPr>
              <w:pBdr>
                <w:top w:val="nil"/>
                <w:left w:val="nil"/>
                <w:bottom w:val="nil"/>
                <w:right w:val="nil"/>
                <w:between w:val="nil"/>
              </w:pBdr>
              <w:rPr>
                <w:color w:val="000000"/>
                <w:sz w:val="18"/>
                <w:szCs w:val="18"/>
              </w:rPr>
            </w:pPr>
            <w:r>
              <w:rPr>
                <w:color w:val="000000"/>
                <w:sz w:val="18"/>
                <w:szCs w:val="18"/>
              </w:rPr>
              <w:t>Включите контактные телефоны, адреса электронной почты и другую соответствующую информацию.</w:t>
            </w:r>
          </w:p>
          <w:p w14:paraId="000000E8" w14:textId="77777777" w:rsidR="004218A3" w:rsidRDefault="00D27D0D">
            <w:pPr>
              <w:pBdr>
                <w:top w:val="nil"/>
                <w:left w:val="nil"/>
                <w:bottom w:val="nil"/>
                <w:right w:val="nil"/>
                <w:between w:val="nil"/>
              </w:pBdr>
              <w:rPr>
                <w:color w:val="000000"/>
                <w:sz w:val="18"/>
                <w:szCs w:val="18"/>
              </w:rPr>
            </w:pPr>
            <w:r>
              <w:rPr>
                <w:color w:val="000000"/>
                <w:sz w:val="18"/>
                <w:szCs w:val="18"/>
              </w:rPr>
              <w:t>Предоставьте не менее 3 (трех) рекомендаций от других организаций, для которых оферент оказывает аналогичные услуги. Предпочтение отдается опыту работы с проектами USAID и опыту работы с международными фирмами.</w:t>
            </w:r>
          </w:p>
        </w:tc>
        <w:tc>
          <w:tcPr>
            <w:tcW w:w="2032" w:type="dxa"/>
          </w:tcPr>
          <w:p w14:paraId="000000E9" w14:textId="77777777" w:rsidR="004218A3" w:rsidRDefault="00D27D0D">
            <w:pPr>
              <w:spacing w:before="40" w:after="40"/>
              <w:jc w:val="center"/>
              <w:rPr>
                <w:sz w:val="18"/>
                <w:szCs w:val="18"/>
              </w:rPr>
            </w:pPr>
            <w:r>
              <w:rPr>
                <w:sz w:val="18"/>
                <w:szCs w:val="18"/>
              </w:rPr>
              <w:t>Шаблон не предоставляется</w:t>
            </w:r>
          </w:p>
        </w:tc>
      </w:tr>
      <w:tr w:rsidR="004218A3" w14:paraId="3C5F348F" w14:textId="77777777">
        <w:trPr>
          <w:cantSplit/>
          <w:trHeight w:val="871"/>
          <w:jc w:val="center"/>
        </w:trPr>
        <w:tc>
          <w:tcPr>
            <w:tcW w:w="2054" w:type="dxa"/>
            <w:shd w:val="clear" w:color="auto" w:fill="auto"/>
            <w:vAlign w:val="center"/>
          </w:tcPr>
          <w:p w14:paraId="000000EA" w14:textId="77777777" w:rsidR="004218A3" w:rsidRDefault="00D27D0D">
            <w:pPr>
              <w:spacing w:before="40" w:after="40"/>
              <w:rPr>
                <w:sz w:val="18"/>
                <w:szCs w:val="18"/>
              </w:rPr>
            </w:pPr>
            <w:r>
              <w:rPr>
                <w:sz w:val="18"/>
                <w:szCs w:val="18"/>
              </w:rPr>
              <w:t xml:space="preserve">RTI </w:t>
            </w:r>
            <w:proofErr w:type="spellStart"/>
            <w:r>
              <w:rPr>
                <w:sz w:val="18"/>
                <w:szCs w:val="18"/>
              </w:rPr>
              <w:t>Reps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Certs</w:t>
            </w:r>
            <w:proofErr w:type="spellEnd"/>
          </w:p>
        </w:tc>
        <w:tc>
          <w:tcPr>
            <w:tcW w:w="5497" w:type="dxa"/>
            <w:vAlign w:val="center"/>
          </w:tcPr>
          <w:p w14:paraId="000000EB" w14:textId="77777777" w:rsidR="004218A3" w:rsidRDefault="00D27D0D">
            <w:pPr>
              <w:rPr>
                <w:sz w:val="18"/>
                <w:szCs w:val="18"/>
                <w:highlight w:val="cyan"/>
              </w:rPr>
            </w:pPr>
            <w:r>
              <w:rPr>
                <w:sz w:val="18"/>
                <w:szCs w:val="18"/>
              </w:rPr>
              <w:t>Заполнить, подписать и отправить с предложением</w:t>
            </w:r>
          </w:p>
        </w:tc>
        <w:bookmarkStart w:id="10" w:name="_MON_1777129876"/>
        <w:bookmarkEnd w:id="10"/>
        <w:tc>
          <w:tcPr>
            <w:tcW w:w="2032" w:type="dxa"/>
            <w:vAlign w:val="center"/>
          </w:tcPr>
          <w:p w14:paraId="000000EC" w14:textId="77777777" w:rsidR="004218A3" w:rsidRDefault="00D27D0D">
            <w:pPr>
              <w:spacing w:before="40" w:after="40"/>
              <w:jc w:val="center"/>
              <w:rPr>
                <w:sz w:val="18"/>
                <w:szCs w:val="18"/>
                <w:highlight w:val="yellow"/>
              </w:rPr>
            </w:pPr>
            <w:r>
              <w:rPr>
                <w:color w:val="2B579A"/>
                <w:sz w:val="18"/>
                <w:szCs w:val="18"/>
                <w:shd w:val="clear" w:color="auto" w:fill="E6E6E6"/>
              </w:rPr>
              <w:object w:dxaOrig="1560" w:dyaOrig="1005" w14:anchorId="59E4F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3pt" o:ole="">
                  <v:imagedata r:id="rId19" o:title=""/>
                </v:shape>
                <o:OLEObject Type="Embed" ProgID="Word.Document.12" ShapeID="_x0000_i1025" DrawAspect="Icon" ObjectID="_1779821095" r:id="rId20">
                  <o:FieldCodes>\s</o:FieldCodes>
                </o:OLEObject>
              </w:object>
            </w:r>
          </w:p>
        </w:tc>
      </w:tr>
      <w:tr w:rsidR="004218A3" w14:paraId="2B7016BC" w14:textId="77777777">
        <w:trPr>
          <w:cantSplit/>
          <w:trHeight w:val="397"/>
          <w:jc w:val="center"/>
        </w:trPr>
        <w:tc>
          <w:tcPr>
            <w:tcW w:w="2054" w:type="dxa"/>
            <w:shd w:val="clear" w:color="auto" w:fill="auto"/>
            <w:vAlign w:val="center"/>
          </w:tcPr>
          <w:p w14:paraId="000000ED" w14:textId="77777777" w:rsidR="004218A3" w:rsidRDefault="00D27D0D">
            <w:pPr>
              <w:spacing w:before="40" w:after="40"/>
              <w:rPr>
                <w:sz w:val="18"/>
                <w:szCs w:val="18"/>
              </w:rPr>
            </w:pPr>
            <w:r>
              <w:rPr>
                <w:sz w:val="18"/>
                <w:szCs w:val="18"/>
              </w:rPr>
              <w:t>UIE Номер</w:t>
            </w:r>
          </w:p>
        </w:tc>
        <w:tc>
          <w:tcPr>
            <w:tcW w:w="5497" w:type="dxa"/>
            <w:vAlign w:val="center"/>
          </w:tcPr>
          <w:p w14:paraId="000000EE" w14:textId="77777777" w:rsidR="004218A3" w:rsidRDefault="00D27D0D">
            <w:pPr>
              <w:rPr>
                <w:sz w:val="18"/>
                <w:szCs w:val="18"/>
              </w:rPr>
            </w:pPr>
            <w:r>
              <w:rPr>
                <w:sz w:val="18"/>
                <w:szCs w:val="18"/>
              </w:rPr>
              <w:t>Документ, подтверждающий получение зарегистрированного номера UIE на сайте www.sam.gov</w:t>
            </w:r>
          </w:p>
        </w:tc>
        <w:tc>
          <w:tcPr>
            <w:tcW w:w="2032" w:type="dxa"/>
            <w:vAlign w:val="center"/>
          </w:tcPr>
          <w:p w14:paraId="000000EF" w14:textId="77777777" w:rsidR="004218A3" w:rsidRDefault="004218A3">
            <w:pPr>
              <w:spacing w:before="40" w:after="40"/>
              <w:jc w:val="center"/>
              <w:rPr>
                <w:color w:val="2B579A"/>
                <w:sz w:val="18"/>
                <w:szCs w:val="18"/>
                <w:shd w:val="clear" w:color="auto" w:fill="E6E6E6"/>
              </w:rPr>
            </w:pPr>
          </w:p>
        </w:tc>
      </w:tr>
    </w:tbl>
    <w:p w14:paraId="000000F0" w14:textId="77777777" w:rsidR="004218A3" w:rsidRDefault="004218A3">
      <w:pPr>
        <w:pBdr>
          <w:top w:val="nil"/>
          <w:left w:val="nil"/>
          <w:bottom w:val="nil"/>
          <w:right w:val="nil"/>
          <w:between w:val="nil"/>
        </w:pBdr>
        <w:spacing w:after="0"/>
        <w:rPr>
          <w:color w:val="2B579A"/>
          <w:sz w:val="18"/>
          <w:szCs w:val="18"/>
          <w:shd w:val="clear" w:color="auto" w:fill="E6E6E6"/>
        </w:rPr>
      </w:pPr>
    </w:p>
    <w:tbl>
      <w:tblPr>
        <w:tblStyle w:val="af9"/>
        <w:tblW w:w="892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
        <w:gridCol w:w="8557"/>
      </w:tblGrid>
      <w:tr w:rsidR="004218A3" w14:paraId="0624FA66" w14:textId="77777777">
        <w:trPr>
          <w:trHeight w:val="1155"/>
        </w:trPr>
        <w:tc>
          <w:tcPr>
            <w:tcW w:w="371" w:type="dxa"/>
            <w:tcBorders>
              <w:top w:val="nil"/>
              <w:left w:val="nil"/>
              <w:bottom w:val="nil"/>
              <w:right w:val="nil"/>
            </w:tcBorders>
          </w:tcPr>
          <w:p w14:paraId="000000F1" w14:textId="77777777" w:rsidR="004218A3" w:rsidRDefault="004218A3">
            <w:pPr>
              <w:widowControl/>
              <w:spacing w:before="200" w:after="40"/>
              <w:ind w:left="378"/>
              <w:rPr>
                <w:b/>
                <w:sz w:val="18"/>
                <w:szCs w:val="18"/>
              </w:rPr>
            </w:pPr>
          </w:p>
        </w:tc>
        <w:tc>
          <w:tcPr>
            <w:tcW w:w="8557" w:type="dxa"/>
            <w:tcBorders>
              <w:top w:val="nil"/>
              <w:left w:val="nil"/>
              <w:bottom w:val="nil"/>
              <w:right w:val="nil"/>
            </w:tcBorders>
          </w:tcPr>
          <w:p w14:paraId="000000F2" w14:textId="77777777" w:rsidR="004218A3" w:rsidRDefault="00D27D0D">
            <w:pPr>
              <w:widowControl/>
              <w:spacing w:before="200" w:after="40"/>
              <w:rPr>
                <w:b/>
                <w:sz w:val="18"/>
                <w:szCs w:val="18"/>
              </w:rPr>
            </w:pPr>
            <w:r>
              <w:rPr>
                <w:b/>
                <w:sz w:val="18"/>
                <w:szCs w:val="18"/>
              </w:rPr>
              <w:t>Особое примечание:</w:t>
            </w:r>
            <w:r>
              <w:rPr>
                <w:i/>
                <w:sz w:val="18"/>
                <w:szCs w:val="18"/>
              </w:rPr>
              <w:t xml:space="preserve"> Поставщик, своим ответом на данный ЗЦП и сопровождающими подписями, подтверждает, что условия, связанные с данным документом ЗЦП были согласованы и все приложения к нему были внимательно прочитаны и поняты, и на все соответствующие вопросы были получены ответы.</w:t>
            </w:r>
          </w:p>
        </w:tc>
      </w:tr>
    </w:tbl>
    <w:p w14:paraId="000000F3" w14:textId="77777777" w:rsidR="004218A3" w:rsidRDefault="00D27D0D">
      <w:pPr>
        <w:numPr>
          <w:ilvl w:val="0"/>
          <w:numId w:val="1"/>
        </w:numPr>
        <w:pBdr>
          <w:top w:val="nil"/>
          <w:left w:val="nil"/>
          <w:bottom w:val="nil"/>
          <w:right w:val="nil"/>
          <w:between w:val="nil"/>
        </w:pBdr>
        <w:spacing w:before="200" w:after="120" w:line="240" w:lineRule="auto"/>
        <w:ind w:right="72"/>
        <w:rPr>
          <w:rFonts w:ascii="Cambria" w:eastAsia="Cambria" w:hAnsi="Cambria" w:cs="Cambria"/>
          <w:color w:val="000000"/>
          <w:sz w:val="20"/>
          <w:szCs w:val="20"/>
        </w:rPr>
        <w:sectPr w:rsidR="004218A3">
          <w:pgSz w:w="12240" w:h="15840"/>
          <w:pgMar w:top="1440" w:right="1440" w:bottom="1440" w:left="1440" w:header="720" w:footer="720" w:gutter="0"/>
          <w:cols w:space="720"/>
        </w:sectPr>
      </w:pPr>
      <w:r>
        <w:rPr>
          <w:b/>
          <w:color w:val="000000"/>
          <w:sz w:val="20"/>
          <w:szCs w:val="20"/>
        </w:rPr>
        <w:t xml:space="preserve">Формы: </w:t>
      </w:r>
      <w:r>
        <w:rPr>
          <w:color w:val="000000"/>
          <w:sz w:val="20"/>
          <w:szCs w:val="20"/>
        </w:rPr>
        <w:t xml:space="preserve">Поставщики (потенциальные участники или поставщики) должны записывать свои цены, используя формат, приведенный в Приложении "А". Поставщики должны подписать представленную в одном экземпляре бумажную версию и отправить по адресу, указанному на титульной странице этого ЗЦП/ЗП. </w:t>
      </w:r>
    </w:p>
    <w:p w14:paraId="000000F4" w14:textId="77777777" w:rsidR="004218A3" w:rsidRDefault="00D27D0D">
      <w:pPr>
        <w:keepNext/>
        <w:numPr>
          <w:ilvl w:val="0"/>
          <w:numId w:val="1"/>
        </w:numPr>
        <w:pBdr>
          <w:top w:val="nil"/>
          <w:left w:val="nil"/>
          <w:bottom w:val="nil"/>
          <w:right w:val="nil"/>
          <w:between w:val="nil"/>
        </w:pBdr>
        <w:spacing w:after="120" w:line="240" w:lineRule="auto"/>
        <w:ind w:right="74"/>
        <w:rPr>
          <w:rFonts w:ascii="Cambria" w:eastAsia="Cambria" w:hAnsi="Cambria" w:cs="Cambria"/>
          <w:color w:val="000000"/>
          <w:sz w:val="20"/>
          <w:szCs w:val="20"/>
        </w:rPr>
      </w:pPr>
      <w:r>
        <w:rPr>
          <w:b/>
          <w:color w:val="000000"/>
          <w:sz w:val="20"/>
          <w:szCs w:val="20"/>
        </w:rPr>
        <w:t xml:space="preserve">Вопросы, касающиеся закупок. </w:t>
      </w:r>
      <w:r>
        <w:rPr>
          <w:color w:val="000000"/>
          <w:sz w:val="20"/>
          <w:szCs w:val="20"/>
        </w:rPr>
        <w:t>Все вопросы, касающиеся данного ЗЦП, следует направлять данному сотруднику</w:t>
      </w:r>
    </w:p>
    <w:tbl>
      <w:tblPr>
        <w:tblStyle w:val="afa"/>
        <w:tblW w:w="684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tblGrid>
      <w:tr w:rsidR="004218A3" w14:paraId="53A6D533" w14:textId="77777777">
        <w:tc>
          <w:tcPr>
            <w:tcW w:w="6840" w:type="dxa"/>
            <w:shd w:val="clear" w:color="auto" w:fill="F2F2F2"/>
          </w:tcPr>
          <w:p w14:paraId="000000F5" w14:textId="77777777" w:rsidR="004218A3" w:rsidRDefault="00D27D0D">
            <w:pPr>
              <w:spacing w:before="1"/>
              <w:rPr>
                <w:color w:val="000000"/>
                <w:sz w:val="20"/>
                <w:szCs w:val="20"/>
              </w:rPr>
            </w:pPr>
            <w:r>
              <w:rPr>
                <w:sz w:val="20"/>
                <w:szCs w:val="20"/>
              </w:rPr>
              <w:t>Nazira Mamatalieva</w:t>
            </w:r>
          </w:p>
        </w:tc>
      </w:tr>
    </w:tbl>
    <w:p w14:paraId="000000F6" w14:textId="77777777" w:rsidR="004218A3" w:rsidRDefault="00D27D0D">
      <w:pPr>
        <w:keepNext/>
        <w:tabs>
          <w:tab w:val="left" w:pos="3229"/>
          <w:tab w:val="left" w:pos="6346"/>
        </w:tabs>
        <w:spacing w:before="100" w:after="0"/>
        <w:ind w:left="547"/>
        <w:rPr>
          <w:sz w:val="20"/>
          <w:szCs w:val="20"/>
        </w:rPr>
      </w:pPr>
      <w:r>
        <w:rPr>
          <w:sz w:val="20"/>
          <w:szCs w:val="20"/>
        </w:rPr>
        <w:lastRenderedPageBreak/>
        <w:t>по этому адресу электронной почты:</w:t>
      </w:r>
    </w:p>
    <w:tbl>
      <w:tblPr>
        <w:tblStyle w:val="afb"/>
        <w:tblW w:w="684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tblGrid>
      <w:tr w:rsidR="004218A3" w14:paraId="424DDD91" w14:textId="77777777">
        <w:tc>
          <w:tcPr>
            <w:tcW w:w="6840" w:type="dxa"/>
            <w:shd w:val="clear" w:color="auto" w:fill="F2F2F2"/>
          </w:tcPr>
          <w:p w14:paraId="000000F7" w14:textId="77777777" w:rsidR="004218A3" w:rsidRDefault="00D27D0D">
            <w:pPr>
              <w:spacing w:line="268" w:lineRule="auto"/>
              <w:ind w:left="103"/>
              <w:rPr>
                <w:color w:val="000000"/>
                <w:sz w:val="20"/>
                <w:szCs w:val="20"/>
              </w:rPr>
            </w:pPr>
            <w:r>
              <w:rPr>
                <w:sz w:val="20"/>
                <w:szCs w:val="20"/>
              </w:rPr>
              <w:t>nmamatalieva@rti.org</w:t>
            </w:r>
          </w:p>
        </w:tc>
      </w:tr>
    </w:tbl>
    <w:p w14:paraId="000000F8" w14:textId="77777777" w:rsidR="004218A3" w:rsidRDefault="00D27D0D">
      <w:pPr>
        <w:keepNext/>
        <w:spacing w:before="200" w:after="0"/>
        <w:ind w:left="540"/>
        <w:rPr>
          <w:sz w:val="20"/>
          <w:szCs w:val="20"/>
        </w:rPr>
      </w:pPr>
      <w:r>
        <w:rPr>
          <w:sz w:val="20"/>
          <w:szCs w:val="20"/>
        </w:rPr>
        <w:t>Дата окончания приема вопросов:</w:t>
      </w:r>
    </w:p>
    <w:tbl>
      <w:tblPr>
        <w:tblStyle w:val="afc"/>
        <w:tblW w:w="684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tblGrid>
      <w:tr w:rsidR="004218A3" w14:paraId="4039EDED" w14:textId="77777777" w:rsidTr="001247ED">
        <w:tc>
          <w:tcPr>
            <w:tcW w:w="6840" w:type="dxa"/>
            <w:shd w:val="clear" w:color="auto" w:fill="auto"/>
          </w:tcPr>
          <w:p w14:paraId="000000F9" w14:textId="1EDEDB0F" w:rsidR="004218A3" w:rsidRDefault="00B44A9D">
            <w:pPr>
              <w:spacing w:before="40" w:after="40"/>
              <w:rPr>
                <w:sz w:val="20"/>
                <w:szCs w:val="20"/>
              </w:rPr>
            </w:pPr>
            <w:r>
              <w:rPr>
                <w:sz w:val="20"/>
                <w:szCs w:val="20"/>
              </w:rPr>
              <w:t>18</w:t>
            </w:r>
            <w:r w:rsidR="001247ED" w:rsidRPr="001247ED">
              <w:rPr>
                <w:sz w:val="20"/>
                <w:szCs w:val="20"/>
              </w:rPr>
              <w:t xml:space="preserve"> </w:t>
            </w:r>
            <w:r w:rsidR="00CB2205">
              <w:rPr>
                <w:sz w:val="20"/>
                <w:szCs w:val="20"/>
              </w:rPr>
              <w:t>июн</w:t>
            </w:r>
            <w:r w:rsidR="001247ED" w:rsidRPr="001247ED">
              <w:rPr>
                <w:sz w:val="20"/>
                <w:szCs w:val="20"/>
              </w:rPr>
              <w:t xml:space="preserve">я </w:t>
            </w:r>
            <w:r w:rsidR="00D27D0D" w:rsidRPr="001247ED">
              <w:rPr>
                <w:sz w:val="20"/>
                <w:szCs w:val="20"/>
              </w:rPr>
              <w:t>2024 г. 17:00 по</w:t>
            </w:r>
            <w:r w:rsidR="00D27D0D">
              <w:rPr>
                <w:sz w:val="20"/>
                <w:szCs w:val="20"/>
              </w:rPr>
              <w:t xml:space="preserve"> Бишкекскому времени</w:t>
            </w:r>
          </w:p>
        </w:tc>
      </w:tr>
    </w:tbl>
    <w:p w14:paraId="000000FA" w14:textId="77777777" w:rsidR="004218A3" w:rsidRDefault="004218A3">
      <w:pPr>
        <w:spacing w:after="120" w:line="240" w:lineRule="auto"/>
        <w:ind w:left="468" w:right="79"/>
        <w:rPr>
          <w:sz w:val="20"/>
          <w:szCs w:val="20"/>
        </w:rPr>
        <w:sectPr w:rsidR="004218A3">
          <w:footerReference w:type="default" r:id="rId21"/>
          <w:type w:val="continuous"/>
          <w:pgSz w:w="12240" w:h="15840"/>
          <w:pgMar w:top="1440" w:right="1440" w:bottom="1440" w:left="1440" w:header="720" w:footer="720" w:gutter="0"/>
          <w:pgNumType w:start="1"/>
          <w:cols w:space="720"/>
        </w:sectPr>
      </w:pPr>
    </w:p>
    <w:p w14:paraId="000000FB" w14:textId="77777777" w:rsidR="004218A3" w:rsidRDefault="00D27D0D">
      <w:pPr>
        <w:numPr>
          <w:ilvl w:val="0"/>
          <w:numId w:val="1"/>
        </w:numPr>
        <w:pBdr>
          <w:top w:val="nil"/>
          <w:left w:val="nil"/>
          <w:bottom w:val="nil"/>
          <w:right w:val="nil"/>
          <w:between w:val="nil"/>
        </w:pBdr>
        <w:spacing w:after="120" w:line="240" w:lineRule="auto"/>
        <w:ind w:right="58"/>
        <w:rPr>
          <w:rFonts w:ascii="Cambria" w:eastAsia="Cambria" w:hAnsi="Cambria" w:cs="Cambria"/>
          <w:color w:val="000000"/>
          <w:sz w:val="20"/>
          <w:szCs w:val="20"/>
        </w:rPr>
      </w:pPr>
      <w:r>
        <w:rPr>
          <w:b/>
          <w:color w:val="000000"/>
          <w:sz w:val="20"/>
          <w:szCs w:val="20"/>
        </w:rPr>
        <w:t>Уведомления и поставки:</w:t>
      </w:r>
      <w:r>
        <w:rPr>
          <w:color w:val="000000"/>
          <w:sz w:val="20"/>
          <w:szCs w:val="20"/>
        </w:rPr>
        <w:t xml:space="preserve"> Время имеет принципиальное значение для этой закупки. Поставщик обязуется поставить позиции или услуги не позднее сроков, указанных в договоре, которые будут согласованы обеими сторонами в результате данного ЗЦП. Продавец обязан немедленно связаться с сотрудником Покупателя по закупкам, если изменяются спецификации, наличие или график(и) поставки. Исключительные задержки влекут за собой наложение финансовых штрафов на Поставщика.</w:t>
      </w:r>
    </w:p>
    <w:p w14:paraId="000000FC" w14:textId="6E7FA505" w:rsidR="004218A3" w:rsidRDefault="00D27D0D">
      <w:pPr>
        <w:keepNext/>
        <w:widowControl/>
        <w:numPr>
          <w:ilvl w:val="0"/>
          <w:numId w:val="1"/>
        </w:numPr>
        <w:pBdr>
          <w:top w:val="nil"/>
          <w:left w:val="nil"/>
          <w:bottom w:val="nil"/>
          <w:right w:val="nil"/>
          <w:between w:val="nil"/>
        </w:pBdr>
        <w:spacing w:after="60" w:line="240" w:lineRule="auto"/>
        <w:ind w:left="475" w:right="58"/>
        <w:rPr>
          <w:rFonts w:ascii="Cambria" w:eastAsia="Cambria" w:hAnsi="Cambria" w:cs="Cambria"/>
          <w:color w:val="000000"/>
          <w:sz w:val="20"/>
          <w:szCs w:val="20"/>
        </w:rPr>
      </w:pPr>
      <w:r>
        <w:rPr>
          <w:b/>
          <w:color w:val="000000"/>
          <w:sz w:val="20"/>
          <w:szCs w:val="20"/>
        </w:rPr>
        <w:t>Документация:</w:t>
      </w:r>
      <w:r>
        <w:rPr>
          <w:color w:val="000000"/>
          <w:sz w:val="20"/>
          <w:szCs w:val="20"/>
        </w:rPr>
        <w:t xml:space="preserve"> Для оплаты за каждую позицию потребуются следующие </w:t>
      </w:r>
      <w:proofErr w:type="gramStart"/>
      <w:r>
        <w:rPr>
          <w:color w:val="000000"/>
          <w:sz w:val="20"/>
          <w:szCs w:val="20"/>
        </w:rPr>
        <w:t>документы:</w:t>
      </w:r>
      <w:r w:rsidR="00B401D4">
        <w:rPr>
          <w:color w:val="000000"/>
          <w:sz w:val="20"/>
          <w:szCs w:val="20"/>
        </w:rPr>
        <w:t>-</w:t>
      </w:r>
      <w:proofErr w:type="gramEnd"/>
      <w:r w:rsidR="00B401D4">
        <w:rPr>
          <w:color w:val="000000"/>
          <w:sz w:val="20"/>
          <w:szCs w:val="20"/>
        </w:rPr>
        <w:t>-</w:t>
      </w:r>
    </w:p>
    <w:p w14:paraId="000000FD" w14:textId="77777777" w:rsidR="004218A3" w:rsidRDefault="00D27D0D">
      <w:pPr>
        <w:numPr>
          <w:ilvl w:val="0"/>
          <w:numId w:val="3"/>
        </w:numPr>
        <w:pBdr>
          <w:top w:val="nil"/>
          <w:left w:val="nil"/>
          <w:bottom w:val="nil"/>
          <w:right w:val="nil"/>
          <w:between w:val="nil"/>
        </w:pBdr>
        <w:tabs>
          <w:tab w:val="left" w:pos="5850"/>
          <w:tab w:val="left" w:pos="8100"/>
        </w:tabs>
        <w:spacing w:after="60" w:line="240" w:lineRule="auto"/>
        <w:ind w:right="400" w:hanging="540"/>
        <w:rPr>
          <w:color w:val="000000"/>
          <w:sz w:val="20"/>
          <w:szCs w:val="20"/>
        </w:rPr>
      </w:pPr>
      <w:r>
        <w:rPr>
          <w:color w:val="000000"/>
          <w:sz w:val="20"/>
          <w:szCs w:val="20"/>
        </w:rPr>
        <w:t xml:space="preserve">Детальная счет-фактура с указанием номера заказа на закупку, информации о банке с платежными реквизитами (когда применимо), </w:t>
      </w:r>
      <w:proofErr w:type="gramStart"/>
      <w:r>
        <w:rPr>
          <w:color w:val="000000"/>
          <w:sz w:val="20"/>
          <w:szCs w:val="20"/>
        </w:rPr>
        <w:t>счет на оплату</w:t>
      </w:r>
      <w:proofErr w:type="gramEnd"/>
      <w:r>
        <w:rPr>
          <w:color w:val="000000"/>
          <w:sz w:val="20"/>
          <w:szCs w:val="20"/>
        </w:rPr>
        <w:t xml:space="preserve"> и акт выполненных услуг</w:t>
      </w:r>
    </w:p>
    <w:p w14:paraId="000000FE" w14:textId="77777777" w:rsidR="004218A3" w:rsidRDefault="00D27D0D">
      <w:pPr>
        <w:numPr>
          <w:ilvl w:val="0"/>
          <w:numId w:val="3"/>
        </w:numPr>
        <w:pBdr>
          <w:top w:val="nil"/>
          <w:left w:val="nil"/>
          <w:bottom w:val="nil"/>
          <w:right w:val="nil"/>
          <w:between w:val="nil"/>
        </w:pBdr>
        <w:tabs>
          <w:tab w:val="left" w:pos="8100"/>
        </w:tabs>
        <w:spacing w:after="120" w:line="240" w:lineRule="auto"/>
        <w:ind w:right="-20" w:hanging="540"/>
        <w:rPr>
          <w:color w:val="000000"/>
          <w:sz w:val="20"/>
          <w:szCs w:val="20"/>
        </w:rPr>
      </w:pPr>
      <w:r>
        <w:rPr>
          <w:color w:val="000000"/>
          <w:sz w:val="20"/>
          <w:szCs w:val="20"/>
        </w:rPr>
        <w:t xml:space="preserve">Вся необходимая документация по продукту/услуге (руководства, гарантийная документация, сертификат анализа и </w:t>
      </w:r>
      <w:proofErr w:type="gramStart"/>
      <w:r>
        <w:rPr>
          <w:color w:val="000000"/>
          <w:sz w:val="20"/>
          <w:szCs w:val="20"/>
        </w:rPr>
        <w:t>т.д.</w:t>
      </w:r>
      <w:proofErr w:type="gramEnd"/>
      <w:r>
        <w:rPr>
          <w:color w:val="000000"/>
          <w:sz w:val="20"/>
          <w:szCs w:val="20"/>
        </w:rPr>
        <w:t>)</w:t>
      </w:r>
    </w:p>
    <w:p w14:paraId="000000FF" w14:textId="77777777" w:rsidR="004218A3" w:rsidRDefault="00D27D0D">
      <w:pPr>
        <w:numPr>
          <w:ilvl w:val="0"/>
          <w:numId w:val="2"/>
        </w:numPr>
        <w:pBdr>
          <w:top w:val="nil"/>
          <w:left w:val="nil"/>
          <w:bottom w:val="nil"/>
          <w:right w:val="nil"/>
          <w:between w:val="nil"/>
        </w:pBdr>
        <w:tabs>
          <w:tab w:val="left" w:pos="8100"/>
        </w:tabs>
        <w:spacing w:after="120" w:line="240" w:lineRule="auto"/>
        <w:ind w:right="-20"/>
        <w:rPr>
          <w:rFonts w:ascii="Cambria" w:eastAsia="Cambria" w:hAnsi="Cambria" w:cs="Cambria"/>
          <w:color w:val="000000"/>
          <w:sz w:val="20"/>
          <w:szCs w:val="20"/>
        </w:rPr>
      </w:pPr>
      <w:r w:rsidRPr="001247ED">
        <w:rPr>
          <w:b/>
          <w:color w:val="000000"/>
          <w:sz w:val="20"/>
          <w:szCs w:val="20"/>
        </w:rPr>
        <w:t xml:space="preserve">Условия оплаты: </w:t>
      </w:r>
      <w:r w:rsidRPr="001247ED">
        <w:rPr>
          <w:color w:val="000000"/>
          <w:sz w:val="20"/>
          <w:szCs w:val="20"/>
        </w:rPr>
        <w:t xml:space="preserve">См. условия заказов на закупку RTI, приведенные в </w:t>
      </w:r>
      <w:hyperlink r:id="rId22">
        <w:r w:rsidRPr="001247ED">
          <w:rPr>
            <w:color w:val="0000FF"/>
            <w:sz w:val="20"/>
            <w:szCs w:val="20"/>
            <w:u w:val="single"/>
          </w:rPr>
          <w:t>https://www.rti.org/sites/default/files/rti-purchase-order-terms-and-conditions-v1.16.pdf</w:t>
        </w:r>
      </w:hyperlink>
      <w:r w:rsidRPr="001247ED">
        <w:rPr>
          <w:color w:val="000000"/>
          <w:sz w:val="20"/>
          <w:szCs w:val="20"/>
        </w:rPr>
        <w:t xml:space="preserve"> , </w:t>
      </w:r>
      <w:hyperlink r:id="rId23">
        <w:r w:rsidRPr="001247ED">
          <w:rPr>
            <w:color w:val="0000FF"/>
            <w:sz w:val="20"/>
            <w:szCs w:val="20"/>
            <w:u w:val="single"/>
          </w:rPr>
          <w:t>http://www.rti.org/files/PO_FAR_Clauses.pdf</w:t>
        </w:r>
      </w:hyperlink>
      <w:r w:rsidRPr="001247ED">
        <w:rPr>
          <w:color w:val="000000"/>
          <w:sz w:val="20"/>
          <w:szCs w:val="20"/>
        </w:rPr>
        <w:t xml:space="preserve">,, или </w:t>
      </w:r>
      <w:hyperlink r:id="rId24">
        <w:r w:rsidRPr="001247ED">
          <w:rPr>
            <w:color w:val="0000FF"/>
            <w:sz w:val="20"/>
            <w:szCs w:val="20"/>
            <w:u w:val="single"/>
          </w:rPr>
          <w:t>http://www.rti.org/files/PO_FAR_Clauses_Commercial_Items.pdf</w:t>
        </w:r>
      </w:hyperlink>
      <w:r w:rsidRPr="001247ED">
        <w:rPr>
          <w:color w:val="0000FF"/>
          <w:sz w:val="20"/>
          <w:szCs w:val="20"/>
          <w:u w:val="single"/>
        </w:rPr>
        <w:t xml:space="preserve"> </w:t>
      </w:r>
      <w:r w:rsidRPr="001247ED">
        <w:rPr>
          <w:color w:val="000000"/>
          <w:sz w:val="20"/>
          <w:szCs w:val="20"/>
        </w:rPr>
        <w:t>Оплата</w:t>
      </w:r>
      <w:r>
        <w:rPr>
          <w:color w:val="000000"/>
          <w:sz w:val="20"/>
          <w:szCs w:val="20"/>
        </w:rPr>
        <w:t xml:space="preserve"> может быть произведена банковским переводом или в другой приемлемой форме. Поставщики могут предложить альтернативные условия оплаты, и они будут рассмотрены в процессе оценки.</w:t>
      </w:r>
    </w:p>
    <w:p w14:paraId="00000100" w14:textId="77777777" w:rsidR="004218A3" w:rsidRDefault="00D27D0D">
      <w:pPr>
        <w:numPr>
          <w:ilvl w:val="0"/>
          <w:numId w:val="2"/>
        </w:numPr>
        <w:pBdr>
          <w:top w:val="nil"/>
          <w:left w:val="nil"/>
          <w:bottom w:val="nil"/>
          <w:right w:val="nil"/>
          <w:between w:val="nil"/>
        </w:pBdr>
        <w:tabs>
          <w:tab w:val="left" w:pos="8100"/>
        </w:tabs>
        <w:spacing w:after="120" w:line="240" w:lineRule="auto"/>
        <w:ind w:right="-20"/>
        <w:rPr>
          <w:rFonts w:ascii="Cambria" w:eastAsia="Cambria" w:hAnsi="Cambria" w:cs="Cambria"/>
          <w:color w:val="000000"/>
          <w:sz w:val="20"/>
          <w:szCs w:val="20"/>
        </w:rPr>
      </w:pPr>
      <w:r>
        <w:rPr>
          <w:b/>
          <w:color w:val="000000"/>
          <w:sz w:val="20"/>
          <w:szCs w:val="20"/>
        </w:rPr>
        <w:t>Альтернативные предложения</w:t>
      </w:r>
      <w:r>
        <w:rPr>
          <w:color w:val="000000"/>
          <w:sz w:val="20"/>
          <w:szCs w:val="20"/>
        </w:rPr>
        <w:t>: Поставщикам разрешается предлагать "альтернативы", если они не могут удовлетворить перечисленные требования. Любые альтернативные предложения должны по-прежнему отвечать минимальным требованиям, изложенным в Спецификациях Приложения А.</w:t>
      </w:r>
    </w:p>
    <w:p w14:paraId="00000101" w14:textId="77777777" w:rsidR="004218A3" w:rsidRDefault="00D27D0D">
      <w:pPr>
        <w:numPr>
          <w:ilvl w:val="0"/>
          <w:numId w:val="2"/>
        </w:numPr>
        <w:pBdr>
          <w:top w:val="nil"/>
          <w:left w:val="nil"/>
          <w:bottom w:val="nil"/>
          <w:right w:val="nil"/>
          <w:between w:val="nil"/>
        </w:pBdr>
        <w:tabs>
          <w:tab w:val="left" w:pos="8100"/>
        </w:tabs>
        <w:spacing w:after="120" w:line="240" w:lineRule="auto"/>
        <w:ind w:right="-20"/>
        <w:rPr>
          <w:rFonts w:ascii="Cambria" w:eastAsia="Cambria" w:hAnsi="Cambria" w:cs="Cambria"/>
          <w:color w:val="000000"/>
          <w:sz w:val="20"/>
          <w:szCs w:val="20"/>
        </w:rPr>
      </w:pPr>
      <w:r>
        <w:rPr>
          <w:b/>
          <w:color w:val="000000"/>
          <w:sz w:val="20"/>
          <w:szCs w:val="20"/>
        </w:rPr>
        <w:t>Процесс проверки</w:t>
      </w:r>
      <w:r>
        <w:rPr>
          <w:color w:val="000000"/>
          <w:sz w:val="20"/>
          <w:szCs w:val="20"/>
        </w:rPr>
        <w:t>: Каждая позиция будет проверена до окончательной приемки позиции. Все существенные несоответствия, недостатки и/или неисправности должны быть удовлетворительным образом устранены и удовлетворительным образом задокументированы до поставки и осуществления оплаты.</w:t>
      </w:r>
    </w:p>
    <w:p w14:paraId="00000102" w14:textId="77777777" w:rsidR="004218A3" w:rsidRDefault="00D27D0D">
      <w:pPr>
        <w:numPr>
          <w:ilvl w:val="0"/>
          <w:numId w:val="2"/>
        </w:numPr>
        <w:pBdr>
          <w:top w:val="nil"/>
          <w:left w:val="nil"/>
          <w:bottom w:val="nil"/>
          <w:right w:val="nil"/>
          <w:between w:val="nil"/>
        </w:pBdr>
        <w:tabs>
          <w:tab w:val="left" w:pos="8100"/>
        </w:tabs>
        <w:spacing w:after="120" w:line="240" w:lineRule="auto"/>
        <w:ind w:right="-20"/>
        <w:rPr>
          <w:rFonts w:ascii="Cambria" w:eastAsia="Cambria" w:hAnsi="Cambria" w:cs="Cambria"/>
          <w:color w:val="000000"/>
          <w:sz w:val="20"/>
          <w:szCs w:val="20"/>
        </w:rPr>
      </w:pPr>
      <w:r>
        <w:rPr>
          <w:b/>
          <w:color w:val="000000"/>
          <w:sz w:val="20"/>
          <w:szCs w:val="20"/>
        </w:rPr>
        <w:t>Процесс оценки и присуждения:</w:t>
      </w:r>
      <w:r>
        <w:rPr>
          <w:color w:val="000000"/>
          <w:sz w:val="20"/>
          <w:szCs w:val="20"/>
        </w:rPr>
        <w:t xml:space="preserve"> Сотрудник по закупкам RTI присудит договор на основании данного запроса ответственному Поставщику (участнику), предложение которого будет соответствовать требованиям ЗЦП/ЗП и будет наиболее выгодно для RTI, учитывая цены и другие факторы. Присуждение будет осуществлено Поставщику, </w:t>
      </w:r>
      <w:r>
        <w:rPr>
          <w:sz w:val="20"/>
          <w:szCs w:val="20"/>
        </w:rPr>
        <w:t>предоставившему</w:t>
      </w:r>
      <w:r>
        <w:rPr>
          <w:color w:val="000000"/>
          <w:sz w:val="20"/>
          <w:szCs w:val="20"/>
        </w:rPr>
        <w:t xml:space="preserve"> </w:t>
      </w:r>
      <w:r>
        <w:rPr>
          <w:b/>
          <w:color w:val="000000"/>
          <w:sz w:val="20"/>
          <w:szCs w:val="20"/>
        </w:rPr>
        <w:t>наилучшую стоимость</w:t>
      </w:r>
      <w:r>
        <w:rPr>
          <w:color w:val="000000"/>
          <w:sz w:val="20"/>
          <w:szCs w:val="20"/>
        </w:rPr>
        <w:t xml:space="preserve"> для проекта и RTI. Для целей данного ЗЦП/ЗП, цена, поставка, технические и прошлые показатели имеют равное значение для оценки и выбора победителя по принципу " наилучшей стоимости". RTI намеревается оценить предложения и присудить Договор без обсуждения с Поставщиками. Поэтому первоначальное предложение Поставщика должно содержать </w:t>
      </w:r>
      <w:proofErr w:type="gramStart"/>
      <w:r>
        <w:rPr>
          <w:color w:val="000000"/>
          <w:sz w:val="20"/>
          <w:szCs w:val="20"/>
        </w:rPr>
        <w:t>самые лучшие</w:t>
      </w:r>
      <w:proofErr w:type="gramEnd"/>
      <w:r>
        <w:rPr>
          <w:color w:val="000000"/>
          <w:sz w:val="20"/>
          <w:szCs w:val="20"/>
        </w:rPr>
        <w:t xml:space="preserve"> условия Поставщика с ценовой и технической точек зрения. Тем не менее, RTI оставляет за собой право вести обсуждения, если сотрудник по закупкам RTI впоследствии сочтет это необходимым.</w:t>
      </w:r>
    </w:p>
    <w:p w14:paraId="00000103" w14:textId="77777777" w:rsidR="004218A3" w:rsidRDefault="00D27D0D">
      <w:pPr>
        <w:spacing w:after="60" w:line="240" w:lineRule="auto"/>
        <w:ind w:left="450"/>
        <w:rPr>
          <w:b/>
          <w:sz w:val="20"/>
          <w:szCs w:val="20"/>
        </w:rPr>
      </w:pPr>
      <w:r>
        <w:rPr>
          <w:b/>
          <w:sz w:val="20"/>
          <w:szCs w:val="20"/>
        </w:rPr>
        <w:t>Факторы оценки будут состоять из следующих критериев:</w:t>
      </w:r>
    </w:p>
    <w:p w14:paraId="00000104" w14:textId="77777777" w:rsidR="004218A3" w:rsidRDefault="00D27D0D">
      <w:pPr>
        <w:widowControl/>
        <w:spacing w:after="60" w:line="240" w:lineRule="auto"/>
        <w:ind w:left="450"/>
        <w:rPr>
          <w:sz w:val="20"/>
          <w:szCs w:val="20"/>
        </w:rPr>
      </w:pPr>
      <w:proofErr w:type="gramStart"/>
      <w:r>
        <w:rPr>
          <w:b/>
          <w:sz w:val="20"/>
          <w:szCs w:val="20"/>
          <w:u w:val="single"/>
        </w:rPr>
        <w:t xml:space="preserve">ЦЕНА </w:t>
      </w:r>
      <w:r>
        <w:rPr>
          <w:b/>
          <w:sz w:val="20"/>
          <w:szCs w:val="20"/>
        </w:rPr>
        <w:t>.</w:t>
      </w:r>
      <w:proofErr w:type="gramEnd"/>
      <w:r>
        <w:rPr>
          <w:sz w:val="20"/>
          <w:szCs w:val="20"/>
        </w:rPr>
        <w:t xml:space="preserve"> </w:t>
      </w:r>
      <w:r>
        <w:rPr>
          <w:b/>
          <w:sz w:val="20"/>
          <w:szCs w:val="20"/>
        </w:rPr>
        <w:t>50 баллов</w:t>
      </w:r>
      <w:r>
        <w:rPr>
          <w:sz w:val="20"/>
          <w:szCs w:val="20"/>
        </w:rPr>
        <w:t>. Наименьшая оценочная предельная цена (включая количество опций).</w:t>
      </w:r>
    </w:p>
    <w:p w14:paraId="00000105" w14:textId="77777777" w:rsidR="004218A3" w:rsidRDefault="00D27D0D">
      <w:pPr>
        <w:widowControl/>
        <w:spacing w:after="60" w:line="240" w:lineRule="auto"/>
        <w:ind w:left="450"/>
        <w:rPr>
          <w:sz w:val="20"/>
          <w:szCs w:val="20"/>
        </w:rPr>
      </w:pPr>
      <w:r>
        <w:rPr>
          <w:b/>
          <w:sz w:val="20"/>
          <w:szCs w:val="20"/>
          <w:u w:val="single"/>
        </w:rPr>
        <w:t>Техническая оценка</w:t>
      </w:r>
      <w:r>
        <w:rPr>
          <w:sz w:val="20"/>
          <w:szCs w:val="20"/>
        </w:rPr>
        <w:t xml:space="preserve">.  </w:t>
      </w:r>
      <w:r>
        <w:rPr>
          <w:b/>
          <w:sz w:val="20"/>
          <w:szCs w:val="20"/>
        </w:rPr>
        <w:t>30</w:t>
      </w:r>
      <w:r>
        <w:rPr>
          <w:sz w:val="20"/>
          <w:szCs w:val="20"/>
        </w:rPr>
        <w:t xml:space="preserve"> Позиции/Услуги должны соответствовать спецификациям, описанным в Приложении А ЗЦП, или превышать их.</w:t>
      </w:r>
    </w:p>
    <w:p w14:paraId="00000106" w14:textId="77777777" w:rsidR="004218A3" w:rsidRDefault="00D27D0D">
      <w:pPr>
        <w:widowControl/>
        <w:spacing w:after="60" w:line="240" w:lineRule="auto"/>
        <w:ind w:left="450"/>
        <w:rPr>
          <w:sz w:val="20"/>
          <w:szCs w:val="20"/>
        </w:rPr>
      </w:pPr>
      <w:r>
        <w:rPr>
          <w:b/>
          <w:sz w:val="20"/>
          <w:szCs w:val="20"/>
          <w:u w:val="single"/>
        </w:rPr>
        <w:t xml:space="preserve">Опыт работы.  </w:t>
      </w:r>
      <w:r>
        <w:rPr>
          <w:b/>
          <w:sz w:val="20"/>
          <w:szCs w:val="20"/>
        </w:rPr>
        <w:t>20 баллов.</w:t>
      </w:r>
    </w:p>
    <w:p w14:paraId="00000107" w14:textId="77777777" w:rsidR="004218A3" w:rsidRDefault="00D27D0D">
      <w:pPr>
        <w:numPr>
          <w:ilvl w:val="0"/>
          <w:numId w:val="2"/>
        </w:numPr>
        <w:pBdr>
          <w:top w:val="nil"/>
          <w:left w:val="nil"/>
          <w:bottom w:val="nil"/>
          <w:right w:val="nil"/>
          <w:between w:val="nil"/>
        </w:pBdr>
        <w:spacing w:before="240" w:after="120" w:line="240" w:lineRule="auto"/>
        <w:ind w:left="446" w:right="43"/>
        <w:rPr>
          <w:rFonts w:ascii="Cambria" w:eastAsia="Cambria" w:hAnsi="Cambria" w:cs="Cambria"/>
          <w:color w:val="000000"/>
          <w:sz w:val="20"/>
          <w:szCs w:val="20"/>
        </w:rPr>
      </w:pPr>
      <w:r>
        <w:rPr>
          <w:b/>
          <w:color w:val="000000"/>
          <w:sz w:val="20"/>
          <w:szCs w:val="20"/>
        </w:rPr>
        <w:lastRenderedPageBreak/>
        <w:t xml:space="preserve">Уведомление о присуждении договора. </w:t>
      </w:r>
      <w:r>
        <w:rPr>
          <w:color w:val="000000"/>
          <w:sz w:val="20"/>
          <w:szCs w:val="20"/>
        </w:rPr>
        <w:t>Письменное уведомление о присуждении или принятии предложения, отправленное или иным образом предоставленное выигравшему поставщику в указанный в предложении срок приема, влечет за собой заключение юридически обязательного договора без принятия дальнейших мер с обеих сторон.</w:t>
      </w:r>
    </w:p>
    <w:p w14:paraId="00000108" w14:textId="77777777" w:rsidR="004218A3" w:rsidRDefault="00D27D0D">
      <w:pPr>
        <w:keepNext/>
        <w:keepLines/>
        <w:numPr>
          <w:ilvl w:val="0"/>
          <w:numId w:val="2"/>
        </w:numPr>
        <w:pBdr>
          <w:top w:val="nil"/>
          <w:left w:val="nil"/>
          <w:bottom w:val="nil"/>
          <w:right w:val="nil"/>
          <w:between w:val="nil"/>
        </w:pBdr>
        <w:spacing w:after="120" w:line="240" w:lineRule="auto"/>
        <w:ind w:right="47"/>
        <w:rPr>
          <w:rFonts w:ascii="Cambria" w:eastAsia="Cambria" w:hAnsi="Cambria" w:cs="Cambria"/>
          <w:color w:val="000000"/>
          <w:sz w:val="20"/>
          <w:szCs w:val="20"/>
        </w:rPr>
        <w:sectPr w:rsidR="004218A3">
          <w:footerReference w:type="default" r:id="rId25"/>
          <w:type w:val="continuous"/>
          <w:pgSz w:w="12240" w:h="15840"/>
          <w:pgMar w:top="1440" w:right="1440" w:bottom="1440" w:left="1440" w:header="720" w:footer="720" w:gutter="0"/>
          <w:pgNumType w:start="3"/>
          <w:cols w:space="720"/>
        </w:sectPr>
      </w:pPr>
      <w:r>
        <w:rPr>
          <w:b/>
          <w:color w:val="000000"/>
          <w:sz w:val="20"/>
          <w:szCs w:val="20"/>
        </w:rPr>
        <w:t>Действие предложения.</w:t>
      </w:r>
      <w:r>
        <w:rPr>
          <w:color w:val="000000"/>
          <w:sz w:val="20"/>
          <w:szCs w:val="20"/>
        </w:rPr>
        <w:t xml:space="preserve"> Настоящий ЗЦП ни в коей мере не обязывает RTI присуждать заказ и не обязывает RTI оплачивать любые расходы, понесенные Поставщиком в процессе подготовки и подачи предложения или поправок к предложению. Ваше предложение считается действительным в течение </w:t>
      </w:r>
      <w:r>
        <w:rPr>
          <w:color w:val="000000"/>
          <w:sz w:val="20"/>
          <w:szCs w:val="20"/>
          <w:u w:val="single"/>
          <w:shd w:val="clear" w:color="auto" w:fill="F2F2F2"/>
        </w:rPr>
        <w:t>90</w:t>
      </w:r>
      <w:r>
        <w:rPr>
          <w:color w:val="000000"/>
          <w:sz w:val="20"/>
          <w:szCs w:val="20"/>
        </w:rPr>
        <w:t xml:space="preserve"> дней после его подачи.</w:t>
      </w:r>
    </w:p>
    <w:p w14:paraId="00000109" w14:textId="77777777" w:rsidR="004218A3" w:rsidRDefault="00D27D0D">
      <w:pPr>
        <w:keepNext/>
        <w:keepLines/>
        <w:numPr>
          <w:ilvl w:val="0"/>
          <w:numId w:val="2"/>
        </w:numPr>
        <w:pBdr>
          <w:top w:val="nil"/>
          <w:left w:val="nil"/>
          <w:bottom w:val="nil"/>
          <w:right w:val="nil"/>
          <w:between w:val="nil"/>
        </w:pBdr>
        <w:spacing w:after="120" w:line="240" w:lineRule="auto"/>
        <w:ind w:right="47"/>
        <w:rPr>
          <w:rFonts w:ascii="Cambria" w:eastAsia="Cambria" w:hAnsi="Cambria" w:cs="Cambria"/>
          <w:color w:val="000000"/>
          <w:sz w:val="20"/>
          <w:szCs w:val="20"/>
        </w:rPr>
      </w:pPr>
      <w:r>
        <w:rPr>
          <w:b/>
          <w:color w:val="000000"/>
          <w:sz w:val="20"/>
          <w:szCs w:val="20"/>
        </w:rPr>
        <w:t xml:space="preserve">Заверения и свидетельства. </w:t>
      </w:r>
      <w:r>
        <w:rPr>
          <w:color w:val="000000"/>
          <w:sz w:val="20"/>
          <w:szCs w:val="20"/>
        </w:rPr>
        <w:t>Победившие поставщики по федеральному контракту США должны заполнить и подписать как часть вашего предложения Заверения и свидетельства RTI на сумму свыше 10 000 долларов США.</w:t>
      </w:r>
    </w:p>
    <w:p w14:paraId="0000010A" w14:textId="77777777" w:rsidR="004218A3" w:rsidRDefault="00D27D0D">
      <w:pPr>
        <w:keepNext/>
        <w:keepLines/>
        <w:numPr>
          <w:ilvl w:val="0"/>
          <w:numId w:val="2"/>
        </w:numPr>
        <w:pBdr>
          <w:top w:val="nil"/>
          <w:left w:val="nil"/>
          <w:bottom w:val="nil"/>
          <w:right w:val="nil"/>
          <w:between w:val="nil"/>
        </w:pBdr>
        <w:spacing w:after="120" w:line="240" w:lineRule="auto"/>
        <w:ind w:right="47"/>
        <w:rPr>
          <w:rFonts w:ascii="Cambria" w:eastAsia="Cambria" w:hAnsi="Cambria" w:cs="Cambria"/>
          <w:color w:val="000000"/>
          <w:sz w:val="20"/>
          <w:szCs w:val="20"/>
        </w:rPr>
      </w:pPr>
      <w:r>
        <w:rPr>
          <w:b/>
          <w:color w:val="000000"/>
          <w:sz w:val="20"/>
          <w:szCs w:val="20"/>
        </w:rPr>
        <w:t>Закон против откатов 1986 года</w:t>
      </w:r>
      <w:r>
        <w:rPr>
          <w:color w:val="000000"/>
          <w:sz w:val="20"/>
          <w:szCs w:val="20"/>
        </w:rPr>
        <w:t xml:space="preserve">. Закон против откатов 1986 года, упомянутый в FAR </w:t>
      </w:r>
      <w:proofErr w:type="gramStart"/>
      <w:r>
        <w:rPr>
          <w:color w:val="000000"/>
          <w:sz w:val="20"/>
          <w:szCs w:val="20"/>
        </w:rPr>
        <w:t>52.203-7</w:t>
      </w:r>
      <w:proofErr w:type="gramEnd"/>
      <w:r>
        <w:rPr>
          <w:color w:val="000000"/>
          <w:sz w:val="20"/>
          <w:szCs w:val="20"/>
        </w:rPr>
        <w:t xml:space="preserve">, настоящим включается в настоящий Запрос предложений в качестве условия принятия. Если у вас есть разумные основания полагать, что нарушение, описанное в пункте (b) FAR </w:t>
      </w:r>
      <w:proofErr w:type="gramStart"/>
      <w:r>
        <w:rPr>
          <w:color w:val="000000"/>
          <w:sz w:val="20"/>
          <w:szCs w:val="20"/>
        </w:rPr>
        <w:t>52.203-7</w:t>
      </w:r>
      <w:proofErr w:type="gramEnd"/>
      <w:r>
        <w:rPr>
          <w:color w:val="000000"/>
          <w:sz w:val="20"/>
          <w:szCs w:val="20"/>
        </w:rPr>
        <w:t xml:space="preserve">, могло произойти, вам следует сообщить об этом предполагаемом нарушении на горячую линию по вопросам этики RTI по телефону 1 877-212-7220 или отправить письмо по адресу </w:t>
      </w:r>
      <w:hyperlink r:id="rId26">
        <w:r>
          <w:rPr>
            <w:color w:val="000000"/>
            <w:sz w:val="20"/>
            <w:szCs w:val="20"/>
            <w:u w:val="single"/>
          </w:rPr>
          <w:t>ethics@rti.org</w:t>
        </w:r>
      </w:hyperlink>
      <w:r>
        <w:rPr>
          <w:color w:val="000000"/>
          <w:sz w:val="20"/>
          <w:szCs w:val="20"/>
        </w:rPr>
        <w:t>. О предполагаемом нарушении вы можете сообщить анонимно.</w:t>
      </w:r>
    </w:p>
    <w:p w14:paraId="0000010B" w14:textId="77777777" w:rsidR="004218A3" w:rsidRDefault="00D27D0D">
      <w:pPr>
        <w:keepNext/>
        <w:keepLines/>
        <w:numPr>
          <w:ilvl w:val="0"/>
          <w:numId w:val="2"/>
        </w:numPr>
        <w:pBdr>
          <w:top w:val="nil"/>
          <w:left w:val="nil"/>
          <w:bottom w:val="nil"/>
          <w:right w:val="nil"/>
          <w:between w:val="nil"/>
        </w:pBdr>
        <w:spacing w:after="120" w:line="240" w:lineRule="auto"/>
        <w:ind w:right="47"/>
        <w:rPr>
          <w:color w:val="000000"/>
          <w:sz w:val="20"/>
          <w:szCs w:val="20"/>
        </w:rPr>
      </w:pPr>
      <w:r>
        <w:rPr>
          <w:color w:val="000000"/>
          <w:sz w:val="20"/>
          <w:szCs w:val="20"/>
        </w:rPr>
        <w:t xml:space="preserve">Закон Джона С. Маккейна о разрешении национальной обороны на 2019 финансовый год - раздел 889. RTI не может использовать какое-либо оборудование или услуги определенных компаний или их дочерних и аффилированных компаний, включая Huawei Technologies Company, ZTE Corporation, </w:t>
      </w:r>
      <w:proofErr w:type="spellStart"/>
      <w:r>
        <w:rPr>
          <w:color w:val="000000"/>
          <w:sz w:val="20"/>
          <w:szCs w:val="20"/>
        </w:rPr>
        <w:t>Hytera</w:t>
      </w:r>
      <w:proofErr w:type="spellEnd"/>
      <w:r>
        <w:rPr>
          <w:color w:val="000000"/>
          <w:sz w:val="20"/>
          <w:szCs w:val="20"/>
        </w:rPr>
        <w:t xml:space="preserve"> Communications Corporation, </w:t>
      </w:r>
      <w:proofErr w:type="spellStart"/>
      <w:r>
        <w:rPr>
          <w:color w:val="000000"/>
          <w:sz w:val="20"/>
          <w:szCs w:val="20"/>
        </w:rPr>
        <w:t>Hangzhou</w:t>
      </w:r>
      <w:proofErr w:type="spellEnd"/>
      <w:r>
        <w:rPr>
          <w:color w:val="000000"/>
          <w:sz w:val="20"/>
          <w:szCs w:val="20"/>
        </w:rPr>
        <w:t xml:space="preserve"> </w:t>
      </w:r>
      <w:proofErr w:type="spellStart"/>
      <w:r>
        <w:rPr>
          <w:color w:val="000000"/>
          <w:sz w:val="20"/>
          <w:szCs w:val="20"/>
        </w:rPr>
        <w:t>Hikvision</w:t>
      </w:r>
      <w:proofErr w:type="spellEnd"/>
      <w:r>
        <w:rPr>
          <w:color w:val="000000"/>
          <w:sz w:val="20"/>
          <w:szCs w:val="20"/>
        </w:rPr>
        <w:t xml:space="preserve"> Digital Technology Company и </w:t>
      </w:r>
      <w:proofErr w:type="spellStart"/>
      <w:r>
        <w:rPr>
          <w:color w:val="000000"/>
          <w:sz w:val="20"/>
          <w:szCs w:val="20"/>
        </w:rPr>
        <w:t>Dahua</w:t>
      </w:r>
      <w:proofErr w:type="spellEnd"/>
      <w:r>
        <w:rPr>
          <w:color w:val="000000"/>
          <w:sz w:val="20"/>
          <w:szCs w:val="20"/>
        </w:rPr>
        <w:t xml:space="preserve"> Technology Company («Крытая технология»). В ответ на этот запрос предложения не указывайте расценки, включающие какие-либо Защищенные технологии. Любое предложение, включающее Защищенную технологию, будет считаться не отвечающим требованиям. Кроме того, если правительство Соединенных Штатов является источником средств для этого запроса предложений, полученный Поставщик не должен предоставлять какое-либо оборудование, систему или услуги, в которых используется Защищенная технология в качестве существенного или важного компонента.</w:t>
      </w:r>
    </w:p>
    <w:p w14:paraId="0000010C" w14:textId="77777777" w:rsidR="004218A3" w:rsidRDefault="00D27D0D">
      <w:pPr>
        <w:spacing w:before="240" w:after="120" w:line="240" w:lineRule="auto"/>
        <w:rPr>
          <w:sz w:val="20"/>
          <w:szCs w:val="20"/>
        </w:rPr>
      </w:pPr>
      <w:r>
        <w:rPr>
          <w:b/>
          <w:sz w:val="20"/>
          <w:szCs w:val="20"/>
        </w:rPr>
        <w:t>Принятие:</w:t>
      </w:r>
    </w:p>
    <w:p w14:paraId="0000010D" w14:textId="77777777" w:rsidR="004218A3" w:rsidRDefault="00D27D0D">
      <w:pPr>
        <w:spacing w:after="0" w:line="240" w:lineRule="auto"/>
        <w:rPr>
          <w:sz w:val="20"/>
          <w:szCs w:val="20"/>
        </w:rPr>
      </w:pPr>
      <w:r>
        <w:rPr>
          <w:sz w:val="20"/>
          <w:szCs w:val="20"/>
        </w:rPr>
        <w:t>Поставщик соглашается, о чем свидетельствует приведенная ниже подпись, с тем, что заполненный и подписанный продавцом запрос, его предложение, включая все необходимые документы и содержащиеся в нем согласованные условия, составляют полное соглашение на оказание услуг, описанных в настоящем документе.</w:t>
      </w:r>
    </w:p>
    <w:p w14:paraId="0000010E" w14:textId="77777777" w:rsidR="004218A3" w:rsidRDefault="004218A3">
      <w:pPr>
        <w:spacing w:after="0" w:line="240" w:lineRule="auto"/>
        <w:rPr>
          <w:sz w:val="20"/>
          <w:szCs w:val="20"/>
        </w:rPr>
      </w:pPr>
    </w:p>
    <w:p w14:paraId="0000010F" w14:textId="77777777" w:rsidR="004218A3" w:rsidRDefault="00D27D0D">
      <w:pPr>
        <w:spacing w:after="0" w:line="240" w:lineRule="auto"/>
        <w:rPr>
          <w:sz w:val="20"/>
          <w:szCs w:val="20"/>
        </w:rPr>
      </w:pPr>
      <w:r>
        <w:rPr>
          <w:sz w:val="20"/>
          <w:szCs w:val="20"/>
        </w:rPr>
        <w:t xml:space="preserve">Кем: </w:t>
      </w:r>
      <w:r>
        <w:rPr>
          <w:i/>
          <w:sz w:val="20"/>
          <w:szCs w:val="20"/>
        </w:rPr>
        <w:t>(Название компании поставщика)</w:t>
      </w:r>
    </w:p>
    <w:p w14:paraId="00000110" w14:textId="77777777" w:rsidR="004218A3" w:rsidRDefault="004218A3">
      <w:pPr>
        <w:keepNext/>
        <w:spacing w:before="40" w:after="40" w:line="240" w:lineRule="auto"/>
        <w:rPr>
          <w:sz w:val="20"/>
          <w:szCs w:val="20"/>
        </w:rPr>
      </w:pPr>
    </w:p>
    <w:p w14:paraId="00000111" w14:textId="77777777" w:rsidR="004218A3" w:rsidRDefault="004218A3">
      <w:pPr>
        <w:keepNext/>
        <w:spacing w:before="40" w:after="40" w:line="240" w:lineRule="auto"/>
        <w:rPr>
          <w:sz w:val="20"/>
          <w:szCs w:val="20"/>
        </w:rPr>
      </w:pPr>
    </w:p>
    <w:p w14:paraId="00000112" w14:textId="77777777" w:rsidR="004218A3" w:rsidRDefault="00D27D0D">
      <w:pPr>
        <w:keepNext/>
        <w:spacing w:before="40" w:after="40" w:line="240" w:lineRule="auto"/>
        <w:rPr>
          <w:sz w:val="20"/>
          <w:szCs w:val="20"/>
        </w:rPr>
      </w:pPr>
      <w:r>
        <w:rPr>
          <w:sz w:val="20"/>
          <w:szCs w:val="20"/>
        </w:rPr>
        <w:t>Подпись: __________________________________________________________</w:t>
      </w:r>
    </w:p>
    <w:p w14:paraId="00000113" w14:textId="77777777" w:rsidR="004218A3" w:rsidRDefault="00D27D0D">
      <w:pPr>
        <w:keepNext/>
        <w:spacing w:before="40" w:after="40" w:line="240" w:lineRule="auto"/>
        <w:rPr>
          <w:sz w:val="20"/>
          <w:szCs w:val="20"/>
        </w:rPr>
      </w:pPr>
      <w:r>
        <w:rPr>
          <w:sz w:val="20"/>
          <w:szCs w:val="20"/>
        </w:rPr>
        <w:t>Должность:</w:t>
      </w:r>
    </w:p>
    <w:p w14:paraId="00000114" w14:textId="77777777" w:rsidR="004218A3" w:rsidRDefault="00D27D0D">
      <w:pPr>
        <w:keepNext/>
        <w:spacing w:before="40" w:after="40" w:line="240" w:lineRule="auto"/>
        <w:rPr>
          <w:sz w:val="20"/>
          <w:szCs w:val="20"/>
        </w:rPr>
      </w:pPr>
      <w:r>
        <w:rPr>
          <w:sz w:val="20"/>
          <w:szCs w:val="20"/>
        </w:rPr>
        <w:t>Дата:</w:t>
      </w:r>
    </w:p>
    <w:sectPr w:rsidR="004218A3">
      <w:footerReference w:type="default" r:id="rId27"/>
      <w:type w:val="continuous"/>
      <w:pgSz w:w="12240" w:h="15840"/>
      <w:pgMar w:top="1440"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4A2D" w14:textId="77777777" w:rsidR="00322FE8" w:rsidRDefault="00322FE8">
      <w:pPr>
        <w:spacing w:after="0" w:line="240" w:lineRule="auto"/>
      </w:pPr>
      <w:r>
        <w:separator/>
      </w:r>
    </w:p>
  </w:endnote>
  <w:endnote w:type="continuationSeparator" w:id="0">
    <w:p w14:paraId="1D87A907" w14:textId="77777777" w:rsidR="00322FE8" w:rsidRDefault="0032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77777777" w:rsidR="004218A3" w:rsidRPr="00C954CD" w:rsidRDefault="00D27D0D">
    <w:pPr>
      <w:pBdr>
        <w:top w:val="nil"/>
        <w:left w:val="nil"/>
        <w:bottom w:val="nil"/>
        <w:right w:val="nil"/>
        <w:between w:val="nil"/>
      </w:pBdr>
      <w:tabs>
        <w:tab w:val="center" w:pos="4680"/>
        <w:tab w:val="right" w:pos="9360"/>
      </w:tabs>
      <w:spacing w:after="0" w:line="240" w:lineRule="auto"/>
      <w:rPr>
        <w:b/>
        <w:color w:val="000000"/>
        <w:lang w:val="en-US"/>
      </w:rPr>
    </w:pPr>
    <w:r w:rsidRPr="00C954CD">
      <w:rPr>
        <w:b/>
        <w:color w:val="000000"/>
        <w:lang w:val="en-US"/>
      </w:rPr>
      <w:t>RTI International is a trade name of Research Triangle Institute. RTI and the RTI logo are U.S. registered trademarks of Research Triangle Institute</w:t>
    </w:r>
  </w:p>
  <w:p w14:paraId="0000011C" w14:textId="77777777" w:rsidR="004218A3" w:rsidRPr="00C954CD" w:rsidRDefault="004218A3">
    <w:pPr>
      <w:pBdr>
        <w:top w:val="nil"/>
        <w:left w:val="nil"/>
        <w:bottom w:val="nil"/>
        <w:right w:val="nil"/>
        <w:between w:val="nil"/>
      </w:pBdr>
      <w:tabs>
        <w:tab w:val="center" w:pos="4680"/>
        <w:tab w:val="right" w:pos="9360"/>
      </w:tabs>
      <w:spacing w:after="0" w:line="240" w:lineRule="auto"/>
      <w:rPr>
        <w:color w:val="000000"/>
        <w:sz w:val="16"/>
        <w:szCs w:val="16"/>
        <w:lang w:val="en-US"/>
      </w:rPr>
    </w:pPr>
  </w:p>
  <w:p w14:paraId="0000011D" w14:textId="05C94BF7" w:rsidR="004218A3" w:rsidRDefault="00D27D0D">
    <w:pPr>
      <w:pBdr>
        <w:top w:val="nil"/>
        <w:left w:val="nil"/>
        <w:bottom w:val="nil"/>
        <w:right w:val="nil"/>
        <w:between w:val="nil"/>
      </w:pBdr>
      <w:tabs>
        <w:tab w:val="center" w:pos="4680"/>
        <w:tab w:val="right" w:pos="9360"/>
      </w:tabs>
      <w:spacing w:after="0" w:line="240" w:lineRule="auto"/>
      <w:rPr>
        <w:color w:val="000000"/>
        <w:sz w:val="16"/>
        <w:szCs w:val="16"/>
      </w:rPr>
    </w:pPr>
    <w:r w:rsidRPr="00C954CD">
      <w:rPr>
        <w:color w:val="000000"/>
        <w:sz w:val="16"/>
        <w:szCs w:val="16"/>
        <w:lang w:val="en-US"/>
      </w:rPr>
      <w:t xml:space="preserve"> </w:t>
    </w:r>
    <w:r w:rsidRPr="00C954CD">
      <w:rPr>
        <w:color w:val="000000"/>
        <w:sz w:val="16"/>
        <w:szCs w:val="16"/>
        <w:lang w:val="en-US"/>
      </w:rPr>
      <w:tab/>
      <w:t xml:space="preserve">                                                                                      </w:t>
    </w:r>
    <w:r>
      <w:rPr>
        <w:color w:val="000000"/>
        <w:sz w:val="16"/>
        <w:szCs w:val="16"/>
      </w:rPr>
      <w:t xml:space="preserve">стр. </w:t>
    </w:r>
    <w:r>
      <w:rPr>
        <w:color w:val="000000"/>
        <w:sz w:val="16"/>
        <w:szCs w:val="16"/>
      </w:rPr>
      <w:fldChar w:fldCharType="begin"/>
    </w:r>
    <w:r>
      <w:rPr>
        <w:color w:val="000000"/>
        <w:sz w:val="16"/>
        <w:szCs w:val="16"/>
      </w:rPr>
      <w:instrText>PAGE</w:instrText>
    </w:r>
    <w:r>
      <w:rPr>
        <w:color w:val="000000"/>
        <w:sz w:val="16"/>
        <w:szCs w:val="16"/>
      </w:rPr>
      <w:fldChar w:fldCharType="separate"/>
    </w:r>
    <w:r w:rsidR="00C954CD">
      <w:rPr>
        <w:noProof/>
        <w:color w:val="000000"/>
        <w:sz w:val="16"/>
        <w:szCs w:val="16"/>
      </w:rPr>
      <w:t>1</w:t>
    </w:r>
    <w:r>
      <w:rPr>
        <w:color w:val="000000"/>
        <w:sz w:val="16"/>
        <w:szCs w:val="16"/>
      </w:rPr>
      <w:fldChar w:fldCharType="end"/>
    </w:r>
    <w:r>
      <w:rPr>
        <w:color w:val="000000"/>
        <w:sz w:val="16"/>
        <w:szCs w:val="16"/>
      </w:rPr>
      <w:t xml:space="preserve">                                                                              RFQ </w:t>
    </w:r>
    <w:proofErr w:type="spellStart"/>
    <w:r>
      <w:rPr>
        <w:color w:val="000000"/>
        <w:sz w:val="16"/>
        <w:szCs w:val="16"/>
      </w:rPr>
      <w:t>Template</w:t>
    </w:r>
    <w:proofErr w:type="spellEnd"/>
    <w:r>
      <w:rPr>
        <w:color w:val="000000"/>
        <w:sz w:val="16"/>
        <w:szCs w:val="16"/>
      </w:rPr>
      <w:t xml:space="preserve"> v7, </w:t>
    </w:r>
    <w:proofErr w:type="spellStart"/>
    <w:r>
      <w:rPr>
        <w:color w:val="000000"/>
        <w:sz w:val="16"/>
        <w:szCs w:val="16"/>
      </w:rPr>
      <w:t>December</w:t>
    </w:r>
    <w:proofErr w:type="spellEnd"/>
    <w:r>
      <w:rPr>
        <w:color w:val="000000"/>
        <w:sz w:val="16"/>
        <w:szCs w:val="16"/>
      </w:rPr>
      <w:t xml:space="preserve"> 2020</w:t>
    </w:r>
  </w:p>
  <w:p w14:paraId="0000011E" w14:textId="77777777" w:rsidR="004218A3" w:rsidRDefault="004218A3">
    <w:pPr>
      <w:pBdr>
        <w:top w:val="nil"/>
        <w:left w:val="nil"/>
        <w:bottom w:val="nil"/>
        <w:right w:val="nil"/>
        <w:between w:val="nil"/>
      </w:pBdr>
      <w:tabs>
        <w:tab w:val="center" w:pos="4680"/>
        <w:tab w:val="right" w:pos="9360"/>
      </w:tabs>
      <w:spacing w:after="0" w:line="240" w:lineRule="auto"/>
      <w:rPr>
        <w:color w:val="000000"/>
      </w:rPr>
    </w:pPr>
  </w:p>
  <w:p w14:paraId="0000011F" w14:textId="77777777" w:rsidR="004218A3" w:rsidRDefault="004218A3">
    <w:pPr>
      <w:pBdr>
        <w:top w:val="nil"/>
        <w:left w:val="nil"/>
        <w:bottom w:val="nil"/>
        <w:right w:val="nil"/>
        <w:between w:val="nil"/>
      </w:pBdr>
      <w:tabs>
        <w:tab w:val="center" w:pos="4680"/>
        <w:tab w:val="right" w:pos="9360"/>
      </w:tabs>
      <w:spacing w:after="0" w:line="240" w:lineRule="auto"/>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77777777" w:rsidR="004218A3" w:rsidRPr="00C954CD" w:rsidRDefault="00D27D0D">
    <w:pPr>
      <w:tabs>
        <w:tab w:val="center" w:pos="4680"/>
        <w:tab w:val="right" w:pos="9360"/>
      </w:tabs>
      <w:spacing w:after="0" w:line="240" w:lineRule="auto"/>
      <w:jc w:val="right"/>
      <w:rPr>
        <w:sz w:val="18"/>
        <w:szCs w:val="18"/>
        <w:lang w:val="en-US"/>
      </w:rPr>
    </w:pPr>
    <w:r w:rsidRPr="00C9613A">
      <w:rPr>
        <w:sz w:val="16"/>
        <w:szCs w:val="16"/>
        <w:lang w:val="en-US"/>
      </w:rPr>
      <w:t xml:space="preserve"> </w:t>
    </w:r>
    <w:r w:rsidRPr="00C954CD">
      <w:rPr>
        <w:sz w:val="18"/>
        <w:szCs w:val="18"/>
        <w:lang w:val="en-US"/>
      </w:rPr>
      <w:t>Attachment B Page 1</w:t>
    </w:r>
  </w:p>
  <w:p w14:paraId="00000119" w14:textId="77777777" w:rsidR="004218A3" w:rsidRPr="00C954CD" w:rsidRDefault="00D27D0D">
    <w:pPr>
      <w:tabs>
        <w:tab w:val="center" w:pos="4680"/>
        <w:tab w:val="right" w:pos="9360"/>
      </w:tabs>
      <w:spacing w:after="0" w:line="240" w:lineRule="auto"/>
      <w:jc w:val="right"/>
      <w:rPr>
        <w:b/>
        <w:lang w:val="en-US"/>
      </w:rPr>
    </w:pPr>
    <w:r w:rsidRPr="00C954CD">
      <w:rPr>
        <w:sz w:val="18"/>
        <w:szCs w:val="18"/>
        <w:lang w:val="en-US"/>
      </w:rPr>
      <w:t>RFQ Template v7, December 2020</w:t>
    </w:r>
  </w:p>
  <w:p w14:paraId="0000011A" w14:textId="77777777" w:rsidR="004218A3" w:rsidRPr="00C954CD" w:rsidRDefault="004218A3">
    <w:pPr>
      <w:pBdr>
        <w:top w:val="nil"/>
        <w:left w:val="nil"/>
        <w:bottom w:val="nil"/>
        <w:right w:val="nil"/>
        <w:between w:val="nil"/>
      </w:pBdr>
      <w:tabs>
        <w:tab w:val="center" w:pos="4680"/>
        <w:tab w:val="right" w:pos="9360"/>
      </w:tabs>
      <w:spacing w:after="0" w:line="240" w:lineRule="auto"/>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0" w14:textId="24819863" w:rsidR="004218A3" w:rsidRPr="00C954CD" w:rsidRDefault="00D27D0D">
    <w:pPr>
      <w:pBdr>
        <w:top w:val="nil"/>
        <w:left w:val="nil"/>
        <w:bottom w:val="nil"/>
        <w:right w:val="nil"/>
        <w:between w:val="nil"/>
      </w:pBdr>
      <w:tabs>
        <w:tab w:val="center" w:pos="4680"/>
        <w:tab w:val="right" w:pos="9360"/>
      </w:tabs>
      <w:spacing w:after="0" w:line="240" w:lineRule="auto"/>
      <w:jc w:val="right"/>
      <w:rPr>
        <w:color w:val="000000"/>
        <w:sz w:val="18"/>
        <w:szCs w:val="18"/>
        <w:lang w:val="en-US"/>
      </w:rPr>
    </w:pPr>
    <w:r w:rsidRPr="00C9613A">
      <w:rPr>
        <w:color w:val="000000"/>
        <w:sz w:val="16"/>
        <w:szCs w:val="16"/>
        <w:lang w:val="en-US"/>
      </w:rPr>
      <w:t xml:space="preserve">                                                       </w:t>
    </w:r>
    <w:r w:rsidRPr="00C9613A">
      <w:rPr>
        <w:color w:val="000000"/>
        <w:sz w:val="16"/>
        <w:szCs w:val="16"/>
        <w:lang w:val="en-US"/>
      </w:rPr>
      <w:tab/>
      <w:t xml:space="preserve"> </w:t>
    </w:r>
    <w:r w:rsidRPr="00C954CD">
      <w:rPr>
        <w:color w:val="000000"/>
        <w:sz w:val="18"/>
        <w:szCs w:val="18"/>
        <w:lang w:val="en-US"/>
      </w:rPr>
      <w:t xml:space="preserve">Attachment A Page </w:t>
    </w:r>
    <w:r>
      <w:rPr>
        <w:color w:val="000000"/>
        <w:sz w:val="18"/>
        <w:szCs w:val="18"/>
      </w:rPr>
      <w:fldChar w:fldCharType="begin"/>
    </w:r>
    <w:r w:rsidRPr="00C954CD">
      <w:rPr>
        <w:color w:val="000000"/>
        <w:sz w:val="18"/>
        <w:szCs w:val="18"/>
        <w:lang w:val="en-US"/>
      </w:rPr>
      <w:instrText>PAGE</w:instrText>
    </w:r>
    <w:r>
      <w:rPr>
        <w:color w:val="000000"/>
        <w:sz w:val="18"/>
        <w:szCs w:val="18"/>
      </w:rPr>
      <w:fldChar w:fldCharType="separate"/>
    </w:r>
    <w:r w:rsidR="00C954CD" w:rsidRPr="00C954CD">
      <w:rPr>
        <w:noProof/>
        <w:color w:val="000000"/>
        <w:sz w:val="18"/>
        <w:szCs w:val="18"/>
        <w:lang w:val="en-US"/>
      </w:rPr>
      <w:t>1</w:t>
    </w:r>
    <w:r>
      <w:rPr>
        <w:color w:val="000000"/>
        <w:sz w:val="18"/>
        <w:szCs w:val="18"/>
      </w:rPr>
      <w:fldChar w:fldCharType="end"/>
    </w:r>
    <w:r w:rsidRPr="00C954CD">
      <w:rPr>
        <w:color w:val="000000"/>
        <w:sz w:val="18"/>
        <w:szCs w:val="18"/>
        <w:lang w:val="en-US"/>
      </w:rPr>
      <w:t xml:space="preserve"> </w:t>
    </w:r>
  </w:p>
  <w:p w14:paraId="00000121" w14:textId="77777777" w:rsidR="004218A3" w:rsidRPr="00C954CD" w:rsidRDefault="00D27D0D">
    <w:pPr>
      <w:pBdr>
        <w:top w:val="nil"/>
        <w:left w:val="nil"/>
        <w:bottom w:val="nil"/>
        <w:right w:val="nil"/>
        <w:between w:val="nil"/>
      </w:pBdr>
      <w:tabs>
        <w:tab w:val="center" w:pos="4680"/>
        <w:tab w:val="right" w:pos="9360"/>
      </w:tabs>
      <w:spacing w:after="0" w:line="240" w:lineRule="auto"/>
      <w:jc w:val="right"/>
      <w:rPr>
        <w:color w:val="000000"/>
        <w:sz w:val="18"/>
        <w:szCs w:val="18"/>
        <w:lang w:val="en-US"/>
      </w:rPr>
    </w:pPr>
    <w:r w:rsidRPr="00C954CD">
      <w:rPr>
        <w:color w:val="000000"/>
        <w:sz w:val="18"/>
        <w:szCs w:val="18"/>
        <w:lang w:val="en-US"/>
      </w:rPr>
      <w:t>RFQ Template v7, December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5" w14:textId="77777777" w:rsidR="004218A3" w:rsidRPr="00C954CD" w:rsidRDefault="00D27D0D">
    <w:pPr>
      <w:tabs>
        <w:tab w:val="center" w:pos="4680"/>
        <w:tab w:val="right" w:pos="9360"/>
      </w:tabs>
      <w:spacing w:after="0" w:line="240" w:lineRule="auto"/>
      <w:jc w:val="right"/>
      <w:rPr>
        <w:sz w:val="18"/>
        <w:szCs w:val="18"/>
        <w:lang w:val="en-US"/>
      </w:rPr>
    </w:pPr>
    <w:r w:rsidRPr="00C9613A">
      <w:rPr>
        <w:sz w:val="16"/>
        <w:szCs w:val="16"/>
        <w:lang w:val="en-US"/>
      </w:rPr>
      <w:t xml:space="preserve"> </w:t>
    </w:r>
    <w:r w:rsidRPr="00C954CD">
      <w:rPr>
        <w:sz w:val="18"/>
        <w:szCs w:val="18"/>
        <w:lang w:val="en-US"/>
      </w:rPr>
      <w:t>Attachment B Page 2</w:t>
    </w:r>
  </w:p>
  <w:p w14:paraId="00000126" w14:textId="77777777" w:rsidR="004218A3" w:rsidRPr="00C954CD" w:rsidRDefault="00D27D0D">
    <w:pPr>
      <w:tabs>
        <w:tab w:val="center" w:pos="4680"/>
        <w:tab w:val="right" w:pos="9360"/>
      </w:tabs>
      <w:spacing w:after="0" w:line="240" w:lineRule="auto"/>
      <w:jc w:val="right"/>
      <w:rPr>
        <w:lang w:val="en-US"/>
      </w:rPr>
    </w:pPr>
    <w:r w:rsidRPr="00C954CD">
      <w:rPr>
        <w:sz w:val="18"/>
        <w:szCs w:val="18"/>
        <w:lang w:val="en-US"/>
      </w:rPr>
      <w:t>RFQ Template v7, December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7" w14:textId="77777777" w:rsidR="004218A3" w:rsidRPr="00C954CD" w:rsidRDefault="00D27D0D">
    <w:pPr>
      <w:tabs>
        <w:tab w:val="center" w:pos="4680"/>
        <w:tab w:val="right" w:pos="9360"/>
      </w:tabs>
      <w:spacing w:after="0" w:line="240" w:lineRule="auto"/>
      <w:jc w:val="right"/>
      <w:rPr>
        <w:sz w:val="18"/>
        <w:szCs w:val="18"/>
        <w:lang w:val="en-US"/>
      </w:rPr>
    </w:pPr>
    <w:r w:rsidRPr="00C9613A">
      <w:rPr>
        <w:sz w:val="16"/>
        <w:szCs w:val="16"/>
        <w:lang w:val="en-US"/>
      </w:rPr>
      <w:t xml:space="preserve"> </w:t>
    </w:r>
    <w:r w:rsidRPr="00C954CD">
      <w:rPr>
        <w:sz w:val="18"/>
        <w:szCs w:val="18"/>
        <w:lang w:val="en-US"/>
      </w:rPr>
      <w:t>Attachment B Page 1</w:t>
    </w:r>
  </w:p>
  <w:p w14:paraId="00000128" w14:textId="77777777" w:rsidR="004218A3" w:rsidRPr="00C954CD" w:rsidRDefault="00D27D0D">
    <w:pPr>
      <w:tabs>
        <w:tab w:val="center" w:pos="4680"/>
        <w:tab w:val="right" w:pos="9360"/>
      </w:tabs>
      <w:spacing w:after="0" w:line="240" w:lineRule="auto"/>
      <w:jc w:val="right"/>
      <w:rPr>
        <w:lang w:val="en-US"/>
      </w:rPr>
    </w:pPr>
    <w:r w:rsidRPr="00C954CD">
      <w:rPr>
        <w:sz w:val="18"/>
        <w:szCs w:val="18"/>
        <w:lang w:val="en-US"/>
      </w:rPr>
      <w:t>RFQ Template v7, December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B" w14:textId="77777777" w:rsidR="004218A3" w:rsidRPr="00C954CD" w:rsidRDefault="00D27D0D">
    <w:pPr>
      <w:tabs>
        <w:tab w:val="center" w:pos="4680"/>
        <w:tab w:val="right" w:pos="9360"/>
      </w:tabs>
      <w:spacing w:after="0" w:line="240" w:lineRule="auto"/>
      <w:jc w:val="right"/>
      <w:rPr>
        <w:sz w:val="18"/>
        <w:szCs w:val="18"/>
        <w:lang w:val="en-US"/>
      </w:rPr>
    </w:pPr>
    <w:r w:rsidRPr="00C9613A">
      <w:rPr>
        <w:sz w:val="16"/>
        <w:szCs w:val="16"/>
        <w:lang w:val="en-US"/>
      </w:rPr>
      <w:t xml:space="preserve"> </w:t>
    </w:r>
    <w:r w:rsidRPr="00C954CD">
      <w:rPr>
        <w:sz w:val="18"/>
        <w:szCs w:val="18"/>
        <w:lang w:val="en-US"/>
      </w:rPr>
      <w:t>Attachment B Page 3</w:t>
    </w:r>
  </w:p>
  <w:p w14:paraId="0000012C" w14:textId="77777777" w:rsidR="004218A3" w:rsidRPr="00C954CD" w:rsidRDefault="00D27D0D">
    <w:pPr>
      <w:tabs>
        <w:tab w:val="center" w:pos="4680"/>
        <w:tab w:val="right" w:pos="9360"/>
      </w:tabs>
      <w:spacing w:after="0" w:line="240" w:lineRule="auto"/>
      <w:jc w:val="right"/>
      <w:rPr>
        <w:lang w:val="en-US"/>
      </w:rPr>
    </w:pPr>
    <w:r w:rsidRPr="00C954CD">
      <w:rPr>
        <w:sz w:val="18"/>
        <w:szCs w:val="18"/>
        <w:lang w:val="en-US"/>
      </w:rPr>
      <w:t>RFQ Template v7, December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9" w14:textId="77777777" w:rsidR="004218A3" w:rsidRPr="00C954CD" w:rsidRDefault="00D27D0D">
    <w:pPr>
      <w:tabs>
        <w:tab w:val="center" w:pos="4680"/>
        <w:tab w:val="right" w:pos="9360"/>
      </w:tabs>
      <w:spacing w:after="0" w:line="240" w:lineRule="auto"/>
      <w:jc w:val="right"/>
      <w:rPr>
        <w:sz w:val="18"/>
        <w:szCs w:val="18"/>
        <w:lang w:val="en-US"/>
      </w:rPr>
    </w:pPr>
    <w:r w:rsidRPr="00C9613A">
      <w:rPr>
        <w:sz w:val="16"/>
        <w:szCs w:val="16"/>
        <w:lang w:val="en-US"/>
      </w:rPr>
      <w:t xml:space="preserve"> </w:t>
    </w:r>
    <w:r w:rsidRPr="00C954CD">
      <w:rPr>
        <w:sz w:val="18"/>
        <w:szCs w:val="18"/>
        <w:lang w:val="en-US"/>
      </w:rPr>
      <w:t>Attachment B Page 4</w:t>
    </w:r>
  </w:p>
  <w:p w14:paraId="0000012A" w14:textId="77777777" w:rsidR="004218A3" w:rsidRPr="00C954CD" w:rsidRDefault="00D27D0D">
    <w:pPr>
      <w:tabs>
        <w:tab w:val="center" w:pos="4680"/>
        <w:tab w:val="right" w:pos="9360"/>
      </w:tabs>
      <w:spacing w:after="0" w:line="240" w:lineRule="auto"/>
      <w:jc w:val="right"/>
      <w:rPr>
        <w:lang w:val="en-US"/>
      </w:rPr>
    </w:pPr>
    <w:r w:rsidRPr="00C954CD">
      <w:rPr>
        <w:sz w:val="18"/>
        <w:szCs w:val="18"/>
        <w:lang w:val="en-US"/>
      </w:rPr>
      <w:t>RFQ Template v7, December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2" w14:textId="77777777" w:rsidR="004218A3" w:rsidRPr="00C954CD" w:rsidRDefault="00D27D0D">
    <w:pPr>
      <w:pBdr>
        <w:top w:val="nil"/>
        <w:left w:val="nil"/>
        <w:bottom w:val="nil"/>
        <w:right w:val="nil"/>
        <w:between w:val="nil"/>
      </w:pBdr>
      <w:tabs>
        <w:tab w:val="center" w:pos="4680"/>
        <w:tab w:val="right" w:pos="9360"/>
      </w:tabs>
      <w:spacing w:after="0" w:line="240" w:lineRule="auto"/>
      <w:jc w:val="center"/>
      <w:rPr>
        <w:color w:val="000000"/>
        <w:sz w:val="18"/>
        <w:szCs w:val="18"/>
        <w:lang w:val="en-US"/>
      </w:rPr>
    </w:pPr>
    <w:r>
      <w:rPr>
        <w:color w:val="000000"/>
        <w:sz w:val="18"/>
        <w:szCs w:val="18"/>
      </w:rPr>
      <w:tab/>
    </w:r>
    <w:r>
      <w:rPr>
        <w:color w:val="000000"/>
        <w:sz w:val="18"/>
        <w:szCs w:val="18"/>
      </w:rPr>
      <w:tab/>
    </w:r>
    <w:r w:rsidRPr="00C954CD">
      <w:rPr>
        <w:color w:val="000000"/>
        <w:sz w:val="18"/>
        <w:szCs w:val="18"/>
        <w:lang w:val="en-US"/>
      </w:rPr>
      <w:t xml:space="preserve">Attachment B — Page  </w:t>
    </w:r>
    <w:r>
      <w:rPr>
        <w:color w:val="000000"/>
        <w:sz w:val="18"/>
        <w:szCs w:val="18"/>
      </w:rPr>
      <w:fldChar w:fldCharType="begin"/>
    </w:r>
    <w:r w:rsidRPr="00C954CD">
      <w:rPr>
        <w:color w:val="000000"/>
        <w:sz w:val="18"/>
        <w:szCs w:val="18"/>
        <w:lang w:val="en-US"/>
      </w:rPr>
      <w:instrText>PAGE</w:instrText>
    </w:r>
    <w:r w:rsidR="00A60179">
      <w:rPr>
        <w:color w:val="000000"/>
        <w:sz w:val="18"/>
        <w:szCs w:val="18"/>
      </w:rPr>
      <w:fldChar w:fldCharType="separate"/>
    </w:r>
    <w:r>
      <w:rPr>
        <w:color w:val="000000"/>
        <w:sz w:val="18"/>
        <w:szCs w:val="18"/>
      </w:rPr>
      <w:fldChar w:fldCharType="end"/>
    </w:r>
  </w:p>
  <w:p w14:paraId="00000123" w14:textId="77777777" w:rsidR="004218A3" w:rsidRPr="00C954CD" w:rsidRDefault="00D27D0D">
    <w:pPr>
      <w:pBdr>
        <w:top w:val="nil"/>
        <w:left w:val="nil"/>
        <w:bottom w:val="nil"/>
        <w:right w:val="nil"/>
        <w:between w:val="nil"/>
      </w:pBdr>
      <w:tabs>
        <w:tab w:val="center" w:pos="4680"/>
        <w:tab w:val="right" w:pos="9360"/>
      </w:tabs>
      <w:spacing w:after="0" w:line="240" w:lineRule="auto"/>
      <w:jc w:val="right"/>
      <w:rPr>
        <w:color w:val="000000"/>
        <w:sz w:val="18"/>
        <w:szCs w:val="18"/>
        <w:lang w:val="en-US"/>
      </w:rPr>
    </w:pPr>
    <w:r w:rsidRPr="00C954CD">
      <w:rPr>
        <w:color w:val="000000"/>
        <w:sz w:val="18"/>
        <w:szCs w:val="18"/>
        <w:lang w:val="en-US"/>
      </w:rPr>
      <w:tab/>
      <w:t>RFQ Template v7, December 2020</w:t>
    </w:r>
  </w:p>
  <w:p w14:paraId="00000124" w14:textId="77777777" w:rsidR="004218A3" w:rsidRPr="00C954CD" w:rsidRDefault="004218A3">
    <w:pPr>
      <w:pBdr>
        <w:top w:val="nil"/>
        <w:left w:val="nil"/>
        <w:bottom w:val="nil"/>
        <w:right w:val="nil"/>
        <w:between w:val="nil"/>
      </w:pBdr>
      <w:tabs>
        <w:tab w:val="center" w:pos="4680"/>
        <w:tab w:val="right" w:pos="9360"/>
      </w:tabs>
      <w:spacing w:after="0" w:line="240" w:lineRule="auto"/>
      <w:jc w:val="right"/>
      <w:rPr>
        <w:color w:val="000000"/>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E24F" w14:textId="77777777" w:rsidR="00322FE8" w:rsidRDefault="00322FE8">
      <w:pPr>
        <w:spacing w:after="0" w:line="240" w:lineRule="auto"/>
      </w:pPr>
      <w:r>
        <w:separator/>
      </w:r>
    </w:p>
  </w:footnote>
  <w:footnote w:type="continuationSeparator" w:id="0">
    <w:p w14:paraId="49C902DB" w14:textId="77777777" w:rsidR="00322FE8" w:rsidRDefault="00322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6" w14:textId="77777777" w:rsidR="004218A3" w:rsidRDefault="00D27D0D">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790A8564" wp14:editId="23AC3328">
          <wp:extent cx="5840095" cy="707390"/>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40095" cy="70739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5" w14:textId="77777777" w:rsidR="004218A3" w:rsidRDefault="00D27D0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03359AE" wp14:editId="6D041B03">
          <wp:extent cx="1495425" cy="704850"/>
          <wp:effectExtent l="0" t="0" r="0" b="0"/>
          <wp:docPr id="33"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1"/>
                  <a:srcRect r="74388"/>
                  <a:stretch>
                    <a:fillRect/>
                  </a:stretch>
                </pic:blipFill>
                <pic:spPr>
                  <a:xfrm>
                    <a:off x="0" y="0"/>
                    <a:ext cx="1495425" cy="7048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7" w14:textId="77777777" w:rsidR="004218A3" w:rsidRDefault="00D27D0D">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40"/>
        <w:szCs w:val="40"/>
        <w:vertAlign w:val="superscript"/>
      </w:rPr>
    </w:pPr>
    <w:r>
      <w:rPr>
        <w:noProof/>
        <w:color w:val="000000"/>
      </w:rPr>
      <w:drawing>
        <wp:inline distT="0" distB="0" distL="0" distR="0" wp14:anchorId="518D21C6" wp14:editId="2E55811F">
          <wp:extent cx="1208405" cy="475615"/>
          <wp:effectExtent l="0" t="0" r="0" b="0"/>
          <wp:docPr id="34" name="image3.png" descr="logo and sloganRGB"/>
          <wp:cNvGraphicFramePr/>
          <a:graphic xmlns:a="http://schemas.openxmlformats.org/drawingml/2006/main">
            <a:graphicData uri="http://schemas.openxmlformats.org/drawingml/2006/picture">
              <pic:pic xmlns:pic="http://schemas.openxmlformats.org/drawingml/2006/picture">
                <pic:nvPicPr>
                  <pic:cNvPr id="0" name="image3.png" descr="logo and sloganRGB"/>
                  <pic:cNvPicPr preferRelativeResize="0"/>
                </pic:nvPicPr>
                <pic:blipFill>
                  <a:blip r:embed="rId1"/>
                  <a:srcRect r="77000"/>
                  <a:stretch>
                    <a:fillRect/>
                  </a:stretch>
                </pic:blipFill>
                <pic:spPr>
                  <a:xfrm>
                    <a:off x="0" y="0"/>
                    <a:ext cx="1208405" cy="475615"/>
                  </a:xfrm>
                  <a:prstGeom prst="rect">
                    <a:avLst/>
                  </a:prstGeom>
                  <a:ln/>
                </pic:spPr>
              </pic:pic>
            </a:graphicData>
          </a:graphic>
        </wp:inline>
      </w:drawing>
    </w:r>
    <w:r>
      <w:rPr>
        <w:color w:val="000000"/>
      </w:rPr>
      <w:tab/>
    </w:r>
    <w:r>
      <w:rPr>
        <w:rFonts w:ascii="Cambria" w:eastAsia="Cambria" w:hAnsi="Cambria" w:cs="Cambria"/>
        <w:b/>
        <w:color w:val="000000"/>
        <w:sz w:val="40"/>
        <w:szCs w:val="40"/>
        <w:vertAlign w:val="superscript"/>
      </w:rPr>
      <w:t>RFQ/RFP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59"/>
    <w:multiLevelType w:val="hybridMultilevel"/>
    <w:tmpl w:val="0F8C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61CCA"/>
    <w:multiLevelType w:val="multilevel"/>
    <w:tmpl w:val="3EDCFC8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FF418BE"/>
    <w:multiLevelType w:val="multilevel"/>
    <w:tmpl w:val="CF6267C6"/>
    <w:lvl w:ilvl="0">
      <w:start w:val="8"/>
      <w:numFmt w:val="decimal"/>
      <w:lvlText w:val="%1."/>
      <w:lvlJc w:val="left"/>
      <w:pPr>
        <w:ind w:left="450" w:hanging="360"/>
      </w:pPr>
      <w:rPr>
        <w:b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328F4457"/>
    <w:multiLevelType w:val="multilevel"/>
    <w:tmpl w:val="26588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D72EC0"/>
    <w:multiLevelType w:val="hybridMultilevel"/>
    <w:tmpl w:val="94C0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30DBC"/>
    <w:multiLevelType w:val="multilevel"/>
    <w:tmpl w:val="1D06FA84"/>
    <w:lvl w:ilvl="0">
      <w:start w:val="1"/>
      <w:numFmt w:val="decimal"/>
      <w:lvlText w:val="%1."/>
      <w:lvlJc w:val="left"/>
      <w:pPr>
        <w:ind w:left="469" w:hanging="360"/>
      </w:pPr>
    </w:lvl>
    <w:lvl w:ilvl="1">
      <w:start w:val="1"/>
      <w:numFmt w:val="lowerLetter"/>
      <w:lvlText w:val="%2."/>
      <w:lvlJc w:val="left"/>
      <w:pPr>
        <w:ind w:left="1189" w:hanging="360"/>
      </w:pPr>
    </w:lvl>
    <w:lvl w:ilvl="2">
      <w:start w:val="1"/>
      <w:numFmt w:val="lowerRoman"/>
      <w:lvlText w:val="%3."/>
      <w:lvlJc w:val="right"/>
      <w:pPr>
        <w:ind w:left="1909" w:hanging="180"/>
      </w:pPr>
    </w:lvl>
    <w:lvl w:ilvl="3">
      <w:start w:val="1"/>
      <w:numFmt w:val="decimal"/>
      <w:lvlText w:val="%4."/>
      <w:lvlJc w:val="left"/>
      <w:pPr>
        <w:ind w:left="2629" w:hanging="360"/>
      </w:pPr>
    </w:lvl>
    <w:lvl w:ilvl="4">
      <w:start w:val="1"/>
      <w:numFmt w:val="lowerLetter"/>
      <w:lvlText w:val="%5."/>
      <w:lvlJc w:val="left"/>
      <w:pPr>
        <w:ind w:left="3349" w:hanging="360"/>
      </w:pPr>
    </w:lvl>
    <w:lvl w:ilvl="5">
      <w:start w:val="1"/>
      <w:numFmt w:val="lowerRoman"/>
      <w:lvlText w:val="%6."/>
      <w:lvlJc w:val="right"/>
      <w:pPr>
        <w:ind w:left="4069" w:hanging="180"/>
      </w:pPr>
    </w:lvl>
    <w:lvl w:ilvl="6">
      <w:start w:val="1"/>
      <w:numFmt w:val="decimal"/>
      <w:lvlText w:val="%7."/>
      <w:lvlJc w:val="left"/>
      <w:pPr>
        <w:ind w:left="4789" w:hanging="360"/>
      </w:pPr>
    </w:lvl>
    <w:lvl w:ilvl="7">
      <w:start w:val="1"/>
      <w:numFmt w:val="lowerLetter"/>
      <w:lvlText w:val="%8."/>
      <w:lvlJc w:val="left"/>
      <w:pPr>
        <w:ind w:left="5509" w:hanging="360"/>
      </w:pPr>
    </w:lvl>
    <w:lvl w:ilvl="8">
      <w:start w:val="1"/>
      <w:numFmt w:val="lowerRoman"/>
      <w:lvlText w:val="%9."/>
      <w:lvlJc w:val="right"/>
      <w:pPr>
        <w:ind w:left="6229" w:hanging="180"/>
      </w:pPr>
    </w:lvl>
  </w:abstractNum>
  <w:abstractNum w:abstractNumId="6" w15:restartNumberingAfterBreak="0">
    <w:nsid w:val="79E81376"/>
    <w:multiLevelType w:val="multilevel"/>
    <w:tmpl w:val="9B0E127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F276001"/>
    <w:multiLevelType w:val="hybridMultilevel"/>
    <w:tmpl w:val="7FC4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711A0"/>
    <w:multiLevelType w:val="multilevel"/>
    <w:tmpl w:val="A42CDE56"/>
    <w:lvl w:ilvl="0">
      <w:start w:val="1"/>
      <w:numFmt w:val="decimal"/>
      <w:lvlText w:val="%1."/>
      <w:lvlJc w:val="left"/>
      <w:pPr>
        <w:ind w:left="468" w:hanging="360"/>
      </w:pPr>
      <w:rPr>
        <w:rFonts w:ascii="Cambria" w:eastAsia="Cambria" w:hAnsi="Cambria" w:cs="Cambria"/>
        <w:b w:val="0"/>
        <w:sz w:val="22"/>
        <w:szCs w:val="22"/>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num w:numId="1" w16cid:durableId="1898318184">
    <w:abstractNumId w:val="8"/>
  </w:num>
  <w:num w:numId="2" w16cid:durableId="274025390">
    <w:abstractNumId w:val="2"/>
  </w:num>
  <w:num w:numId="3" w16cid:durableId="759717438">
    <w:abstractNumId w:val="6"/>
  </w:num>
  <w:num w:numId="4" w16cid:durableId="1732381527">
    <w:abstractNumId w:val="5"/>
  </w:num>
  <w:num w:numId="5" w16cid:durableId="284504747">
    <w:abstractNumId w:val="3"/>
  </w:num>
  <w:num w:numId="6" w16cid:durableId="1868788133">
    <w:abstractNumId w:val="1"/>
  </w:num>
  <w:num w:numId="7" w16cid:durableId="357783210">
    <w:abstractNumId w:val="7"/>
  </w:num>
  <w:num w:numId="8" w16cid:durableId="1566141318">
    <w:abstractNumId w:val="4"/>
  </w:num>
  <w:num w:numId="9" w16cid:durableId="39073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3"/>
    <w:rsid w:val="0006195A"/>
    <w:rsid w:val="000709BA"/>
    <w:rsid w:val="000D4B3B"/>
    <w:rsid w:val="001247ED"/>
    <w:rsid w:val="00177265"/>
    <w:rsid w:val="001C12E6"/>
    <w:rsid w:val="001E1BF1"/>
    <w:rsid w:val="00213B2F"/>
    <w:rsid w:val="0021505F"/>
    <w:rsid w:val="00224891"/>
    <w:rsid w:val="002511D3"/>
    <w:rsid w:val="002A624E"/>
    <w:rsid w:val="00322FE8"/>
    <w:rsid w:val="00383002"/>
    <w:rsid w:val="003B5550"/>
    <w:rsid w:val="003C2F82"/>
    <w:rsid w:val="004218A3"/>
    <w:rsid w:val="004C74A9"/>
    <w:rsid w:val="00502289"/>
    <w:rsid w:val="0059678C"/>
    <w:rsid w:val="005C7995"/>
    <w:rsid w:val="005D066E"/>
    <w:rsid w:val="005F0037"/>
    <w:rsid w:val="005F6E7E"/>
    <w:rsid w:val="00611543"/>
    <w:rsid w:val="00686C35"/>
    <w:rsid w:val="006A7100"/>
    <w:rsid w:val="006D125B"/>
    <w:rsid w:val="007A328B"/>
    <w:rsid w:val="008029AF"/>
    <w:rsid w:val="008550B8"/>
    <w:rsid w:val="00883936"/>
    <w:rsid w:val="00934723"/>
    <w:rsid w:val="009D3BFC"/>
    <w:rsid w:val="00A13029"/>
    <w:rsid w:val="00A34C34"/>
    <w:rsid w:val="00A528B9"/>
    <w:rsid w:val="00A5685F"/>
    <w:rsid w:val="00A60179"/>
    <w:rsid w:val="00AB3748"/>
    <w:rsid w:val="00B0403D"/>
    <w:rsid w:val="00B401D4"/>
    <w:rsid w:val="00B44A9D"/>
    <w:rsid w:val="00B516EA"/>
    <w:rsid w:val="00BC5AB8"/>
    <w:rsid w:val="00BD3D39"/>
    <w:rsid w:val="00C954CD"/>
    <w:rsid w:val="00C9613A"/>
    <w:rsid w:val="00CA596A"/>
    <w:rsid w:val="00CB2205"/>
    <w:rsid w:val="00CB6460"/>
    <w:rsid w:val="00CE028B"/>
    <w:rsid w:val="00D27D0D"/>
    <w:rsid w:val="00E179BA"/>
    <w:rsid w:val="00ED3BA3"/>
    <w:rsid w:val="00F77B6B"/>
    <w:rsid w:val="00F81651"/>
    <w:rsid w:val="00FA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549F35"/>
  <w15:docId w15:val="{6F2299B3-58F9-4557-80BB-2F951649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86E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B01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05F3D"/>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5F0D"/>
    <w:pPr>
      <w:spacing w:after="240" w:line="240" w:lineRule="auto"/>
      <w:jc w:val="center"/>
    </w:pPr>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7C0D49"/>
    <w:rPr>
      <w:sz w:val="16"/>
      <w:szCs w:val="16"/>
    </w:rPr>
  </w:style>
  <w:style w:type="paragraph" w:styleId="CommentText">
    <w:name w:val="annotation text"/>
    <w:basedOn w:val="Normal"/>
    <w:link w:val="CommentTextChar"/>
    <w:uiPriority w:val="99"/>
    <w:unhideWhenUsed/>
    <w:rsid w:val="007C0D49"/>
    <w:pPr>
      <w:spacing w:line="240" w:lineRule="auto"/>
    </w:pPr>
    <w:rPr>
      <w:sz w:val="20"/>
      <w:szCs w:val="20"/>
    </w:rPr>
  </w:style>
  <w:style w:type="character" w:customStyle="1" w:styleId="CommentTextChar">
    <w:name w:val="Comment Text Char"/>
    <w:basedOn w:val="DefaultParagraphFont"/>
    <w:link w:val="CommentText"/>
    <w:uiPriority w:val="99"/>
    <w:rsid w:val="007C0D49"/>
    <w:rPr>
      <w:sz w:val="20"/>
      <w:szCs w:val="20"/>
    </w:rPr>
  </w:style>
  <w:style w:type="paragraph" w:styleId="CommentSubject">
    <w:name w:val="annotation subject"/>
    <w:basedOn w:val="CommentText"/>
    <w:next w:val="CommentText"/>
    <w:link w:val="CommentSubjectChar"/>
    <w:uiPriority w:val="99"/>
    <w:semiHidden/>
    <w:unhideWhenUsed/>
    <w:rsid w:val="007C0D49"/>
    <w:rPr>
      <w:b/>
      <w:bCs/>
    </w:rPr>
  </w:style>
  <w:style w:type="character" w:customStyle="1" w:styleId="CommentSubjectChar">
    <w:name w:val="Comment Subject Char"/>
    <w:basedOn w:val="CommentTextChar"/>
    <w:link w:val="CommentSubject"/>
    <w:uiPriority w:val="99"/>
    <w:semiHidden/>
    <w:rsid w:val="007C0D49"/>
    <w:rPr>
      <w:b/>
      <w:bCs/>
      <w:sz w:val="20"/>
      <w:szCs w:val="20"/>
    </w:rPr>
  </w:style>
  <w:style w:type="paragraph" w:styleId="BalloonText">
    <w:name w:val="Balloon Text"/>
    <w:basedOn w:val="Normal"/>
    <w:link w:val="BalloonTextChar"/>
    <w:uiPriority w:val="99"/>
    <w:semiHidden/>
    <w:unhideWhenUsed/>
    <w:rsid w:val="007C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49"/>
    <w:rPr>
      <w:rFonts w:ascii="Tahoma" w:hAnsi="Tahoma" w:cs="Tahoma"/>
      <w:sz w:val="16"/>
      <w:szCs w:val="16"/>
    </w:rPr>
  </w:style>
  <w:style w:type="character" w:styleId="Hyperlink">
    <w:name w:val="Hyperlink"/>
    <w:basedOn w:val="DefaultParagraphFont"/>
    <w:uiPriority w:val="99"/>
    <w:unhideWhenUsed/>
    <w:rsid w:val="0036777F"/>
    <w:rPr>
      <w:color w:val="0000FF" w:themeColor="hyperlink"/>
      <w:u w:val="single"/>
    </w:rPr>
  </w:style>
  <w:style w:type="paragraph" w:styleId="ListParagraph">
    <w:name w:val="List Paragraph"/>
    <w:basedOn w:val="Normal"/>
    <w:link w:val="ListParagraphChar"/>
    <w:uiPriority w:val="34"/>
    <w:qFormat/>
    <w:rsid w:val="002F5480"/>
    <w:pPr>
      <w:ind w:left="720"/>
      <w:contextualSpacing/>
    </w:pPr>
  </w:style>
  <w:style w:type="paragraph" w:styleId="Revision">
    <w:name w:val="Revision"/>
    <w:hidden/>
    <w:uiPriority w:val="99"/>
    <w:semiHidden/>
    <w:rsid w:val="00E459F3"/>
    <w:pPr>
      <w:widowControl/>
      <w:spacing w:after="0" w:line="240" w:lineRule="auto"/>
    </w:pPr>
  </w:style>
  <w:style w:type="paragraph" w:styleId="HTMLPreformatted">
    <w:name w:val="HTML Preformatted"/>
    <w:basedOn w:val="Normal"/>
    <w:link w:val="HTMLPreformattedChar"/>
    <w:uiPriority w:val="99"/>
    <w:rsid w:val="006E3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6E31A8"/>
    <w:rPr>
      <w:rFonts w:ascii="Arial Unicode MS" w:eastAsia="Arial Unicode MS" w:hAnsi="Arial Unicode MS" w:cs="Arial Unicode MS"/>
      <w:sz w:val="20"/>
      <w:szCs w:val="20"/>
    </w:rPr>
  </w:style>
  <w:style w:type="character" w:customStyle="1" w:styleId="Heading3Char">
    <w:name w:val="Heading 3 Char"/>
    <w:basedOn w:val="DefaultParagraphFont"/>
    <w:link w:val="Heading3"/>
    <w:rsid w:val="00805F3D"/>
    <w:rPr>
      <w:rFonts w:ascii="Arial" w:eastAsia="Times New Roman" w:hAnsi="Arial" w:cs="Arial"/>
      <w:b/>
      <w:bCs/>
      <w:sz w:val="26"/>
      <w:szCs w:val="26"/>
    </w:rPr>
  </w:style>
  <w:style w:type="paragraph" w:styleId="Header">
    <w:name w:val="header"/>
    <w:basedOn w:val="Normal"/>
    <w:link w:val="HeaderChar"/>
    <w:uiPriority w:val="99"/>
    <w:unhideWhenUsed/>
    <w:rsid w:val="009C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B27"/>
  </w:style>
  <w:style w:type="paragraph" w:styleId="Footer">
    <w:name w:val="footer"/>
    <w:basedOn w:val="Normal"/>
    <w:link w:val="FooterChar"/>
    <w:uiPriority w:val="99"/>
    <w:unhideWhenUsed/>
    <w:rsid w:val="009C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B27"/>
  </w:style>
  <w:style w:type="character" w:styleId="FollowedHyperlink">
    <w:name w:val="FollowedHyperlink"/>
    <w:basedOn w:val="DefaultParagraphFont"/>
    <w:uiPriority w:val="99"/>
    <w:semiHidden/>
    <w:unhideWhenUsed/>
    <w:rsid w:val="00AF2760"/>
    <w:rPr>
      <w:color w:val="800080" w:themeColor="followedHyperlink"/>
      <w:u w:val="single"/>
    </w:rPr>
  </w:style>
  <w:style w:type="paragraph" w:styleId="BodyTextIndent2">
    <w:name w:val="Body Text Indent 2"/>
    <w:basedOn w:val="Normal"/>
    <w:link w:val="BodyTextIndent2Char"/>
    <w:rsid w:val="00823ED9"/>
    <w:pPr>
      <w:autoSpaceDE w:val="0"/>
      <w:autoSpaceDN w:val="0"/>
      <w:adjustRightInd w:val="0"/>
      <w:spacing w:before="120" w:after="160" w:line="264" w:lineRule="auto"/>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23ED9"/>
    <w:rPr>
      <w:rFonts w:ascii="Times New Roman" w:eastAsia="Times New Roman" w:hAnsi="Times New Roman" w:cs="Times New Roman"/>
      <w:sz w:val="24"/>
      <w:szCs w:val="24"/>
    </w:rPr>
  </w:style>
  <w:style w:type="table" w:styleId="LightList">
    <w:name w:val="Light List"/>
    <w:basedOn w:val="TableNormal"/>
    <w:uiPriority w:val="61"/>
    <w:rsid w:val="00823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82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54FB7"/>
    <w:pPr>
      <w:spacing w:after="120"/>
      <w:ind w:left="360"/>
    </w:pPr>
  </w:style>
  <w:style w:type="character" w:customStyle="1" w:styleId="BodyTextIndentChar">
    <w:name w:val="Body Text Indent Char"/>
    <w:basedOn w:val="DefaultParagraphFont"/>
    <w:link w:val="BodyTextIndent"/>
    <w:uiPriority w:val="99"/>
    <w:semiHidden/>
    <w:rsid w:val="00354FB7"/>
  </w:style>
  <w:style w:type="character" w:customStyle="1" w:styleId="TitleChar">
    <w:name w:val="Title Char"/>
    <w:basedOn w:val="DefaultParagraphFont"/>
    <w:link w:val="Title"/>
    <w:uiPriority w:val="10"/>
    <w:rsid w:val="00C75F0D"/>
    <w:rPr>
      <w:rFonts w:asciiTheme="majorHAnsi" w:eastAsiaTheme="majorEastAsia" w:hAnsiTheme="majorHAnsi" w:cstheme="majorBidi"/>
      <w:b/>
      <w:spacing w:val="-10"/>
      <w:kern w:val="28"/>
      <w:sz w:val="36"/>
      <w:szCs w:val="56"/>
    </w:rPr>
  </w:style>
  <w:style w:type="paragraph" w:styleId="FootnoteText">
    <w:name w:val="footnote text"/>
    <w:basedOn w:val="Normal"/>
    <w:link w:val="FootnoteTextChar"/>
    <w:uiPriority w:val="99"/>
    <w:unhideWhenUsed/>
    <w:rsid w:val="00827076"/>
    <w:pPr>
      <w:widowControl/>
      <w:spacing w:after="0" w:line="240" w:lineRule="auto"/>
    </w:pPr>
    <w:rPr>
      <w:rFonts w:asciiTheme="minorBidi" w:hAnsiTheme="minorBidi"/>
      <w:sz w:val="18"/>
      <w:szCs w:val="20"/>
    </w:rPr>
  </w:style>
  <w:style w:type="character" w:customStyle="1" w:styleId="FootnoteTextChar">
    <w:name w:val="Footnote Text Char"/>
    <w:basedOn w:val="DefaultParagraphFont"/>
    <w:link w:val="FootnoteText"/>
    <w:uiPriority w:val="99"/>
    <w:rsid w:val="00827076"/>
    <w:rPr>
      <w:rFonts w:asciiTheme="minorBidi" w:hAnsiTheme="minorBidi"/>
      <w:sz w:val="18"/>
      <w:szCs w:val="20"/>
    </w:rPr>
  </w:style>
  <w:style w:type="character" w:styleId="FootnoteReference">
    <w:name w:val="footnote reference"/>
    <w:basedOn w:val="DefaultParagraphFont"/>
    <w:uiPriority w:val="99"/>
    <w:semiHidden/>
    <w:unhideWhenUsed/>
    <w:rsid w:val="00827076"/>
    <w:rPr>
      <w:vertAlign w:val="superscript"/>
    </w:rPr>
  </w:style>
  <w:style w:type="paragraph" w:customStyle="1" w:styleId="Attachmentheading">
    <w:name w:val="Attachment heading"/>
    <w:basedOn w:val="Title"/>
    <w:qFormat/>
    <w:rsid w:val="001758FF"/>
    <w:pPr>
      <w:spacing w:before="240"/>
    </w:pPr>
    <w:rPr>
      <w:rFonts w:eastAsia="Times New Roman"/>
    </w:rPr>
  </w:style>
  <w:style w:type="paragraph" w:styleId="NoSpacing">
    <w:name w:val="No Spacing"/>
    <w:uiPriority w:val="1"/>
    <w:qFormat/>
    <w:rsid w:val="00B54D6B"/>
    <w:pPr>
      <w:spacing w:after="0" w:line="240" w:lineRule="auto"/>
    </w:pPr>
  </w:style>
  <w:style w:type="character" w:customStyle="1" w:styleId="ListParagraphChar">
    <w:name w:val="List Paragraph Char"/>
    <w:basedOn w:val="DefaultParagraphFont"/>
    <w:link w:val="ListParagraph"/>
    <w:uiPriority w:val="34"/>
    <w:locked/>
    <w:rsid w:val="00D767F3"/>
  </w:style>
  <w:style w:type="character" w:customStyle="1" w:styleId="Heading1Char">
    <w:name w:val="Heading 1 Char"/>
    <w:basedOn w:val="DefaultParagraphFont"/>
    <w:link w:val="Heading1"/>
    <w:uiPriority w:val="9"/>
    <w:rsid w:val="00D86E3E"/>
    <w:rPr>
      <w:rFonts w:asciiTheme="majorHAnsi" w:eastAsiaTheme="majorEastAsia" w:hAnsiTheme="majorHAnsi" w:cstheme="majorBidi"/>
      <w:color w:val="365F91" w:themeColor="accent1" w:themeShade="BF"/>
      <w:sz w:val="32"/>
      <w:szCs w:val="32"/>
    </w:rPr>
  </w:style>
  <w:style w:type="numbering" w:customStyle="1" w:styleId="NoList1">
    <w:name w:val="No List1"/>
    <w:next w:val="NoList"/>
    <w:uiPriority w:val="99"/>
    <w:semiHidden/>
    <w:unhideWhenUsed/>
    <w:rsid w:val="0077356C"/>
  </w:style>
  <w:style w:type="paragraph" w:customStyle="1" w:styleId="msonormal0">
    <w:name w:val="msonormal"/>
    <w:basedOn w:val="Normal"/>
    <w:rsid w:val="0077356C"/>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74">
    <w:name w:val="xl74"/>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75">
    <w:name w:val="xl75"/>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76">
    <w:name w:val="xl76"/>
    <w:basedOn w:val="Normal"/>
    <w:rsid w:val="0077356C"/>
    <w:pPr>
      <w:widowControl/>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pPr>
    <w:rPr>
      <w:rFonts w:ascii="Arial" w:eastAsia="Times New Roman" w:hAnsi="Arial" w:cs="Arial"/>
      <w:b/>
      <w:bCs/>
      <w:sz w:val="18"/>
      <w:szCs w:val="18"/>
    </w:rPr>
  </w:style>
  <w:style w:type="paragraph" w:customStyle="1" w:styleId="xl77">
    <w:name w:val="xl77"/>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8">
    <w:name w:val="xl78"/>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79">
    <w:name w:val="xl79"/>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0">
    <w:name w:val="xl80"/>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1">
    <w:name w:val="xl81"/>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3">
    <w:name w:val="xl83"/>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5">
    <w:name w:val="xl85"/>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6">
    <w:name w:val="xl86"/>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7">
    <w:name w:val="xl87"/>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9">
    <w:name w:val="xl89"/>
    <w:basedOn w:val="Normal"/>
    <w:rsid w:val="0077356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0">
    <w:name w:val="xl90"/>
    <w:basedOn w:val="Normal"/>
    <w:rsid w:val="0077356C"/>
    <w:pPr>
      <w:widowControl/>
      <w:pBdr>
        <w:top w:val="single" w:sz="4" w:space="0" w:color="auto"/>
        <w:left w:val="single" w:sz="8" w:space="0" w:color="auto"/>
        <w:bottom w:val="single" w:sz="4" w:space="0" w:color="auto"/>
        <w:right w:val="single" w:sz="4" w:space="0" w:color="auto"/>
      </w:pBdr>
      <w:shd w:val="clear" w:color="000000" w:fill="ACB9CA"/>
      <w:spacing w:before="100" w:beforeAutospacing="1" w:after="100" w:afterAutospacing="1" w:line="240" w:lineRule="auto"/>
      <w:jc w:val="center"/>
    </w:pPr>
    <w:rPr>
      <w:rFonts w:ascii="Arial" w:eastAsia="Times New Roman" w:hAnsi="Arial" w:cs="Arial"/>
      <w:b/>
      <w:bCs/>
      <w:sz w:val="18"/>
      <w:szCs w:val="18"/>
    </w:rPr>
  </w:style>
  <w:style w:type="paragraph" w:customStyle="1" w:styleId="xl91">
    <w:name w:val="xl91"/>
    <w:basedOn w:val="Normal"/>
    <w:rsid w:val="0077356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2">
    <w:name w:val="xl92"/>
    <w:basedOn w:val="Normal"/>
    <w:rsid w:val="0077356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3">
    <w:name w:val="xl93"/>
    <w:basedOn w:val="Normal"/>
    <w:rsid w:val="0077356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rsid w:val="0077356C"/>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77356C"/>
    <w:pPr>
      <w:widowControl/>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pPr>
    <w:rPr>
      <w:rFonts w:ascii="Arial" w:eastAsia="Times New Roman" w:hAnsi="Arial" w:cs="Arial"/>
      <w:b/>
      <w:bCs/>
      <w:sz w:val="18"/>
      <w:szCs w:val="18"/>
    </w:rPr>
  </w:style>
  <w:style w:type="paragraph" w:customStyle="1" w:styleId="xl96">
    <w:name w:val="xl96"/>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77356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77356C"/>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77356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02">
    <w:name w:val="xl102"/>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77356C"/>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04">
    <w:name w:val="xl104"/>
    <w:basedOn w:val="Normal"/>
    <w:rsid w:val="0077356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05">
    <w:name w:val="xl105"/>
    <w:basedOn w:val="Normal"/>
    <w:rsid w:val="0077356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06">
    <w:name w:val="xl106"/>
    <w:basedOn w:val="Normal"/>
    <w:rsid w:val="0077356C"/>
    <w:pPr>
      <w:widowControl/>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07">
    <w:name w:val="xl107"/>
    <w:basedOn w:val="Normal"/>
    <w:rsid w:val="0077356C"/>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8">
    <w:name w:val="xl108"/>
    <w:basedOn w:val="Normal"/>
    <w:rsid w:val="0077356C"/>
    <w:pPr>
      <w:widowControl/>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09">
    <w:name w:val="xl109"/>
    <w:basedOn w:val="Normal"/>
    <w:rsid w:val="0077356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0">
    <w:name w:val="xl110"/>
    <w:basedOn w:val="Normal"/>
    <w:rsid w:val="0077356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1">
    <w:name w:val="xl111"/>
    <w:basedOn w:val="Normal"/>
    <w:rsid w:val="0077356C"/>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12">
    <w:name w:val="xl112"/>
    <w:basedOn w:val="Normal"/>
    <w:rsid w:val="0077356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3">
    <w:name w:val="xl113"/>
    <w:basedOn w:val="Normal"/>
    <w:rsid w:val="0077356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4">
    <w:name w:val="xl114"/>
    <w:basedOn w:val="Normal"/>
    <w:rsid w:val="0077356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5">
    <w:name w:val="xl115"/>
    <w:basedOn w:val="Normal"/>
    <w:rsid w:val="0077356C"/>
    <w:pPr>
      <w:widowControl/>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6">
    <w:name w:val="xl116"/>
    <w:basedOn w:val="Normal"/>
    <w:rsid w:val="0077356C"/>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7">
    <w:name w:val="xl117"/>
    <w:basedOn w:val="Normal"/>
    <w:rsid w:val="0077356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8">
    <w:name w:val="xl118"/>
    <w:basedOn w:val="Normal"/>
    <w:rsid w:val="0077356C"/>
    <w:pPr>
      <w:widowControl/>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9">
    <w:name w:val="xl119"/>
    <w:basedOn w:val="Normal"/>
    <w:rsid w:val="0077356C"/>
    <w:pPr>
      <w:widowControl/>
      <w:pBdr>
        <w:top w:val="single" w:sz="4" w:space="0" w:color="auto"/>
        <w:left w:val="single" w:sz="8" w:space="0" w:color="auto"/>
        <w:bottom w:val="single" w:sz="4" w:space="0" w:color="auto"/>
        <w:right w:val="single" w:sz="4" w:space="0" w:color="auto"/>
      </w:pBdr>
      <w:shd w:val="clear" w:color="000000" w:fill="ACB9CA"/>
      <w:spacing w:before="100" w:beforeAutospacing="1" w:after="100" w:afterAutospacing="1" w:line="240" w:lineRule="auto"/>
      <w:jc w:val="center"/>
    </w:pPr>
    <w:rPr>
      <w:rFonts w:ascii="Arial" w:eastAsia="Times New Roman" w:hAnsi="Arial" w:cs="Arial"/>
      <w:b/>
      <w:bCs/>
      <w:sz w:val="18"/>
      <w:szCs w:val="18"/>
    </w:rPr>
  </w:style>
  <w:style w:type="paragraph" w:customStyle="1" w:styleId="xl120">
    <w:name w:val="xl120"/>
    <w:basedOn w:val="Normal"/>
    <w:rsid w:val="0077356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77356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22">
    <w:name w:val="xl122"/>
    <w:basedOn w:val="Normal"/>
    <w:rsid w:val="007735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23">
    <w:name w:val="xl123"/>
    <w:basedOn w:val="Normal"/>
    <w:rsid w:val="0077356C"/>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24">
    <w:name w:val="xl124"/>
    <w:basedOn w:val="Normal"/>
    <w:rsid w:val="0077356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25">
    <w:name w:val="xl125"/>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26">
    <w:name w:val="xl126"/>
    <w:basedOn w:val="Normal"/>
    <w:rsid w:val="0077356C"/>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7">
    <w:name w:val="xl127"/>
    <w:basedOn w:val="Normal"/>
    <w:rsid w:val="0077356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8">
    <w:name w:val="xl128"/>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29">
    <w:name w:val="xl129"/>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30">
    <w:name w:val="xl130"/>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31">
    <w:name w:val="xl131"/>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32">
    <w:name w:val="xl132"/>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212529"/>
      <w:sz w:val="18"/>
      <w:szCs w:val="18"/>
    </w:rPr>
  </w:style>
  <w:style w:type="paragraph" w:customStyle="1" w:styleId="xl133">
    <w:name w:val="xl133"/>
    <w:basedOn w:val="Normal"/>
    <w:rsid w:val="0077356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3333"/>
      <w:sz w:val="18"/>
      <w:szCs w:val="18"/>
    </w:rPr>
  </w:style>
  <w:style w:type="paragraph" w:customStyle="1" w:styleId="xl134">
    <w:name w:val="xl134"/>
    <w:basedOn w:val="Normal"/>
    <w:rsid w:val="0077356C"/>
    <w:pPr>
      <w:widowControl/>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35">
    <w:name w:val="xl135"/>
    <w:basedOn w:val="Normal"/>
    <w:rsid w:val="0077356C"/>
    <w:pPr>
      <w:widowControl/>
      <w:pBdr>
        <w:top w:val="single" w:sz="4" w:space="0" w:color="auto"/>
        <w:bottom w:val="single" w:sz="8"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36">
    <w:name w:val="xl136"/>
    <w:basedOn w:val="Normal"/>
    <w:rsid w:val="0077356C"/>
    <w:pPr>
      <w:widowControl/>
      <w:pBdr>
        <w:top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37">
    <w:name w:val="xl137"/>
    <w:basedOn w:val="Normal"/>
    <w:rsid w:val="0077356C"/>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38">
    <w:name w:val="xl138"/>
    <w:basedOn w:val="Normal"/>
    <w:rsid w:val="0077356C"/>
    <w:pPr>
      <w:widowControl/>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39">
    <w:name w:val="xl139"/>
    <w:basedOn w:val="Normal"/>
    <w:rsid w:val="0077356C"/>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40">
    <w:name w:val="xl140"/>
    <w:basedOn w:val="Normal"/>
    <w:rsid w:val="0077356C"/>
    <w:pPr>
      <w:widowControl/>
      <w:pBdr>
        <w:lef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1">
    <w:name w:val="xl141"/>
    <w:basedOn w:val="Normal"/>
    <w:rsid w:val="0077356C"/>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2">
    <w:name w:val="xl142"/>
    <w:basedOn w:val="Normal"/>
    <w:rsid w:val="0077356C"/>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3">
    <w:name w:val="xl143"/>
    <w:basedOn w:val="Normal"/>
    <w:rsid w:val="0077356C"/>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4">
    <w:name w:val="xl144"/>
    <w:basedOn w:val="Normal"/>
    <w:rsid w:val="0077356C"/>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77356C"/>
    <w:pPr>
      <w:widowControl/>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6">
    <w:name w:val="xl146"/>
    <w:basedOn w:val="Normal"/>
    <w:rsid w:val="0077356C"/>
    <w:pPr>
      <w:widowControl/>
      <w:pBdr>
        <w:top w:val="single" w:sz="4" w:space="0" w:color="auto"/>
        <w:left w:val="single" w:sz="4" w:space="0" w:color="auto"/>
        <w:bottom w:val="single" w:sz="4" w:space="0" w:color="auto"/>
      </w:pBdr>
      <w:shd w:val="clear" w:color="000000" w:fill="ACB9CA"/>
      <w:spacing w:before="100" w:beforeAutospacing="1" w:after="100" w:afterAutospacing="1" w:line="240" w:lineRule="auto"/>
      <w:jc w:val="center"/>
    </w:pPr>
    <w:rPr>
      <w:rFonts w:ascii="Arial" w:eastAsia="Times New Roman" w:hAnsi="Arial" w:cs="Arial"/>
      <w:b/>
      <w:bCs/>
      <w:sz w:val="18"/>
      <w:szCs w:val="18"/>
    </w:rPr>
  </w:style>
  <w:style w:type="paragraph" w:customStyle="1" w:styleId="xl147">
    <w:name w:val="xl147"/>
    <w:basedOn w:val="Normal"/>
    <w:rsid w:val="0077356C"/>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77356C"/>
    <w:pPr>
      <w:widowControl/>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77356C"/>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77356C"/>
    <w:pPr>
      <w:widowControl/>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rsid w:val="0077356C"/>
    <w:pPr>
      <w:widowControl/>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77356C"/>
    <w:pPr>
      <w:widowControl/>
      <w:pBdr>
        <w:top w:val="single" w:sz="4" w:space="0" w:color="auto"/>
        <w:left w:val="single" w:sz="8" w:space="0" w:color="auto"/>
        <w:bottom w:val="single" w:sz="4" w:space="0" w:color="auto"/>
        <w:right w:val="single" w:sz="8" w:space="0" w:color="auto"/>
      </w:pBdr>
      <w:shd w:val="clear" w:color="000000" w:fill="ACB9CA"/>
      <w:spacing w:before="100" w:beforeAutospacing="1" w:after="100" w:afterAutospacing="1" w:line="240" w:lineRule="auto"/>
      <w:jc w:val="center"/>
    </w:pPr>
    <w:rPr>
      <w:rFonts w:ascii="Arial" w:eastAsia="Times New Roman" w:hAnsi="Arial" w:cs="Arial"/>
      <w:b/>
      <w:bCs/>
      <w:sz w:val="18"/>
      <w:szCs w:val="18"/>
    </w:rPr>
  </w:style>
  <w:style w:type="paragraph" w:customStyle="1" w:styleId="xl153">
    <w:name w:val="xl153"/>
    <w:basedOn w:val="Normal"/>
    <w:rsid w:val="0077356C"/>
    <w:pPr>
      <w:widowControl/>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Normal"/>
    <w:rsid w:val="0077356C"/>
    <w:pPr>
      <w:widowControl/>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A2913"/>
    <w:pPr>
      <w:widowControl/>
      <w:autoSpaceDE w:val="0"/>
      <w:autoSpaceDN w:val="0"/>
      <w:adjustRightInd w:val="0"/>
      <w:spacing w:after="0" w:line="240" w:lineRule="auto"/>
    </w:pPr>
    <w:rPr>
      <w:color w:val="000000"/>
      <w:sz w:val="24"/>
      <w:szCs w:val="24"/>
    </w:rPr>
  </w:style>
  <w:style w:type="character" w:customStyle="1" w:styleId="Heading2Char">
    <w:name w:val="Heading 2 Char"/>
    <w:basedOn w:val="DefaultParagraphFont"/>
    <w:link w:val="Heading2"/>
    <w:uiPriority w:val="9"/>
    <w:semiHidden/>
    <w:rsid w:val="009B01D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710DC"/>
    <w:rPr>
      <w:color w:val="605E5C"/>
      <w:shd w:val="clear" w:color="auto" w:fill="E1DFDD"/>
    </w:rPr>
  </w:style>
  <w:style w:type="paragraph" w:customStyle="1" w:styleId="TableParagraph">
    <w:name w:val="Table Paragraph"/>
    <w:basedOn w:val="Normal"/>
    <w:uiPriority w:val="1"/>
    <w:qFormat/>
    <w:rsid w:val="005231D4"/>
    <w:pPr>
      <w:autoSpaceDE w:val="0"/>
      <w:autoSpaceDN w:val="0"/>
      <w:spacing w:after="0" w:line="240" w:lineRule="auto"/>
    </w:pPr>
  </w:style>
  <w:style w:type="paragraph" w:styleId="BodyText">
    <w:name w:val="Body Text"/>
    <w:basedOn w:val="Normal"/>
    <w:link w:val="BodyTextChar"/>
    <w:uiPriority w:val="99"/>
    <w:unhideWhenUsed/>
    <w:rsid w:val="00514BD4"/>
    <w:pPr>
      <w:spacing w:after="120"/>
    </w:pPr>
  </w:style>
  <w:style w:type="character" w:customStyle="1" w:styleId="BodyTextChar">
    <w:name w:val="Body Text Char"/>
    <w:basedOn w:val="DefaultParagraphFont"/>
    <w:link w:val="BodyText"/>
    <w:uiPriority w:val="99"/>
    <w:rsid w:val="00514BD4"/>
  </w:style>
  <w:style w:type="paragraph" w:styleId="NormalWeb">
    <w:name w:val="Normal (Web)"/>
    <w:basedOn w:val="Normal"/>
    <w:uiPriority w:val="99"/>
    <w:semiHidden/>
    <w:unhideWhenUsed/>
    <w:rsid w:val="009114C7"/>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after="0" w:line="240" w:lineRule="auto"/>
      <w:jc w:val="center"/>
    </w:pPr>
    <w:rPr>
      <w:rFonts w:ascii="Times New Roman" w:eastAsia="Times New Roman" w:hAnsi="Times New Roman" w:cs="Times New Roman"/>
      <w:b/>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43" w:type="dxa"/>
        <w:left w:w="115" w:type="dxa"/>
        <w:bottom w:w="43"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43" w:type="dxa"/>
        <w:left w:w="115" w:type="dxa"/>
        <w:bottom w:w="43"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72" w:type="dxa"/>
        <w:right w:w="72"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0">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1">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4">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5">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6">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7">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8">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9">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a">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b">
    <w:basedOn w:val="TableNormal"/>
    <w:pPr>
      <w:spacing w:after="0" w:line="240" w:lineRule="auto"/>
    </w:pPr>
    <w:tblPr>
      <w:tblStyleRowBandSize w:val="1"/>
      <w:tblStyleColBandSize w:val="1"/>
      <w:tblCellMar>
        <w:top w:w="43" w:type="dxa"/>
        <w:left w:w="72" w:type="dxa"/>
        <w:bottom w:w="43" w:type="dxa"/>
        <w:right w:w="72" w:type="dxa"/>
      </w:tblCellMar>
    </w:tblPr>
  </w:style>
  <w:style w:type="table" w:customStyle="1" w:styleId="afc">
    <w:basedOn w:val="TableNormal"/>
    <w:pPr>
      <w:spacing w:after="0" w:line="240" w:lineRule="auto"/>
    </w:pPr>
    <w:tblPr>
      <w:tblStyleRowBandSize w:val="1"/>
      <w:tblStyleColBandSize w:val="1"/>
      <w:tblCellMar>
        <w:top w:w="43" w:type="dxa"/>
        <w:left w:w="72" w:type="dxa"/>
        <w:bottom w:w="43"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ti.org/files/PO_FAR_Clauses.pdf" TargetMode="External"/><Relationship Id="rId18" Type="http://schemas.openxmlformats.org/officeDocument/2006/relationships/footer" Target="footer5.xml"/><Relationship Id="rId26" Type="http://schemas.openxmlformats.org/officeDocument/2006/relationships/hyperlink" Target="mailto:ethics@rti.org"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rti.org/sites/default/files/rti-purchase-order-terms-and-conditions-v1.16.pdf" TargetMode="Externa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Word_Document.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rti.org/files/PO_FAR_Clauses_Commercial_Items.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rti.org/files/PO_FAR_Clauses.pd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ti.org/files/PO_FAR_Clauses_Commercial_Items.pdf" TargetMode="External"/><Relationship Id="rId22" Type="http://schemas.openxmlformats.org/officeDocument/2006/relationships/hyperlink" Target="https://www.rti.org/sites/default/files/rti-purchase-order-terms-and-conditions-v1.16.pdf" TargetMode="External"/><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ralLjrkR1DZSmyxaTjHN7hPTQ==">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3052</Words>
  <Characters>17399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vcooke</dc:creator>
  <cp:lastModifiedBy>Burkitova, Aliia</cp:lastModifiedBy>
  <cp:revision>2</cp:revision>
  <cp:lastPrinted>2024-05-13T11:48:00Z</cp:lastPrinted>
  <dcterms:created xsi:type="dcterms:W3CDTF">2024-06-13T15:59:00Z</dcterms:created>
  <dcterms:modified xsi:type="dcterms:W3CDTF">2024-06-13T15:59:00Z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2012-05-29T00:00:00Z</vt:filetime>
  </property>
</Properties>
</file>