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2E" w:rsidRDefault="00ED622E" w:rsidP="00ED622E">
      <w:pPr>
        <w:ind w:left="-810"/>
        <w:jc w:val="right"/>
        <w:rPr>
          <w:rStyle w:val="Strong"/>
          <w:rFonts w:cs="Arial"/>
          <w:b w:val="0"/>
          <w:bCs/>
          <w:sz w:val="22"/>
          <w:szCs w:val="22"/>
        </w:rPr>
      </w:pPr>
    </w:p>
    <w:p w:rsidR="00471977" w:rsidRPr="00ED622E" w:rsidRDefault="00471977" w:rsidP="00ED622E">
      <w:pPr>
        <w:ind w:left="-810"/>
        <w:jc w:val="right"/>
        <w:rPr>
          <w:bCs/>
          <w:sz w:val="22"/>
          <w:szCs w:val="22"/>
        </w:rPr>
      </w:pPr>
      <w:r w:rsidRPr="00ED622E">
        <w:rPr>
          <w:rStyle w:val="Strong"/>
          <w:rFonts w:cs="Arial"/>
          <w:b w:val="0"/>
          <w:bCs/>
          <w:sz w:val="22"/>
          <w:szCs w:val="22"/>
        </w:rPr>
        <w:t xml:space="preserve"> </w:t>
      </w:r>
      <w:r w:rsidRPr="00ED622E">
        <w:rPr>
          <w:b/>
          <w:sz w:val="22"/>
          <w:szCs w:val="22"/>
          <w:u w:val="single"/>
        </w:rPr>
        <w:t>Приложение № 1</w:t>
      </w:r>
      <w:r w:rsidRPr="00ED622E">
        <w:rPr>
          <w:b/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от «____»_________202</w:t>
      </w:r>
      <w:r w:rsidR="00ED622E">
        <w:rPr>
          <w:sz w:val="22"/>
          <w:szCs w:val="22"/>
        </w:rPr>
        <w:t>4</w:t>
      </w:r>
      <w:r w:rsidRPr="00ED622E">
        <w:rPr>
          <w:sz w:val="22"/>
          <w:szCs w:val="22"/>
        </w:rPr>
        <w:t xml:space="preserve"> г.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 xml:space="preserve">номер тел. </w:t>
      </w:r>
      <w:r w:rsidR="00ED622E" w:rsidRPr="00ED622E">
        <w:rPr>
          <w:sz w:val="22"/>
          <w:szCs w:val="22"/>
        </w:rPr>
        <w:t>У</w:t>
      </w:r>
      <w:r w:rsidRPr="00ED622E">
        <w:rPr>
          <w:sz w:val="22"/>
          <w:szCs w:val="22"/>
        </w:rPr>
        <w:t>частника</w:t>
      </w:r>
      <w:r w:rsidR="00ED622E" w:rsidRPr="00ED622E">
        <w:rPr>
          <w:sz w:val="22"/>
          <w:szCs w:val="22"/>
        </w:rPr>
        <w:t xml:space="preserve"> _________________</w:t>
      </w:r>
      <w:r w:rsidRPr="00ED622E">
        <w:rPr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электронный адрес</w:t>
      </w:r>
      <w:r w:rsidR="00ED622E" w:rsidRPr="00ED622E">
        <w:rPr>
          <w:sz w:val="22"/>
          <w:szCs w:val="22"/>
        </w:rPr>
        <w:t>____________________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b/>
          <w:sz w:val="22"/>
          <w:szCs w:val="22"/>
        </w:rPr>
      </w:pP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</w:rPr>
        <w:t>ЗАЯВКА</w:t>
      </w: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</w:rPr>
        <w:t>на участие в тендере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Изучив тендерные документы на </w:t>
      </w:r>
      <w:r w:rsidR="00ED622E" w:rsidRPr="00ED622E">
        <w:rPr>
          <w:sz w:val="22"/>
          <w:szCs w:val="22"/>
        </w:rPr>
        <w:t xml:space="preserve">поставку </w:t>
      </w:r>
      <w:r w:rsidR="0028572E">
        <w:rPr>
          <w:sz w:val="22"/>
          <w:szCs w:val="22"/>
        </w:rPr>
        <w:t>комплектующих ПК</w:t>
      </w:r>
      <w:r w:rsidR="002B4390">
        <w:rPr>
          <w:sz w:val="22"/>
          <w:szCs w:val="22"/>
        </w:rPr>
        <w:t xml:space="preserve"> системы электронной очереди</w:t>
      </w:r>
      <w:r w:rsidRPr="00ED622E">
        <w:rPr>
          <w:sz w:val="22"/>
          <w:szCs w:val="22"/>
        </w:rPr>
        <w:t>, мы, нижеподписавшиеся, предлагаем осуществить поставку вышеуказанно</w:t>
      </w:r>
      <w:r w:rsidRPr="00ED622E">
        <w:rPr>
          <w:sz w:val="22"/>
          <w:szCs w:val="22"/>
          <w:lang w:val="ky-KG"/>
        </w:rPr>
        <w:t>й</w:t>
      </w:r>
      <w:r w:rsidRPr="00ED622E">
        <w:rPr>
          <w:sz w:val="22"/>
          <w:szCs w:val="22"/>
        </w:rPr>
        <w:t xml:space="preserve"> услуги/товара, в соответствии с указанными тендерными документами.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В случае если наше предложение будет принято, берем на себя обязательство осуществить </w:t>
      </w:r>
      <w:r w:rsidRPr="00ED622E">
        <w:rPr>
          <w:sz w:val="22"/>
          <w:szCs w:val="22"/>
          <w:highlight w:val="yellow"/>
        </w:rPr>
        <w:t>поставку услуги/товара</w:t>
      </w:r>
      <w:r w:rsidRPr="00ED622E">
        <w:rPr>
          <w:sz w:val="22"/>
          <w:szCs w:val="22"/>
        </w:rPr>
        <w:t xml:space="preserve"> ------------------------------------------------- указанно</w:t>
      </w:r>
      <w:r w:rsidRPr="00ED622E">
        <w:rPr>
          <w:sz w:val="22"/>
          <w:szCs w:val="22"/>
          <w:lang w:val="ky-KG"/>
        </w:rPr>
        <w:t>й</w:t>
      </w:r>
      <w:r w:rsidRPr="00ED622E">
        <w:rPr>
          <w:sz w:val="22"/>
          <w:szCs w:val="22"/>
        </w:rPr>
        <w:t xml:space="preserve"> в тендерных документах.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 и обязуемся рассматривать его как обязательное для нас.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Мы выражаем свое согласие/ несогласие открыть расчетный счет в ЗАО ФИНКА Банк</w:t>
      </w:r>
    </w:p>
    <w:p w:rsidR="00471977" w:rsidRPr="00ED622E" w:rsidRDefault="00471977" w:rsidP="001B4267">
      <w:pPr>
        <w:pStyle w:val="NormalWeb"/>
        <w:ind w:left="-810" w:firstLine="810"/>
        <w:rPr>
          <w:rFonts w:ascii="Arial" w:hAnsi="Arial" w:cs="Arial"/>
          <w:sz w:val="22"/>
          <w:szCs w:val="22"/>
          <w:lang w:val="ru-RU"/>
        </w:rPr>
      </w:pPr>
      <w:r w:rsidRPr="00ED622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8600" cy="106680"/>
            <wp:effectExtent l="0" t="0" r="0" b="7620"/>
            <wp:docPr id="2" name="Picture 2" descr="C:\Users\erkeaiym.kalybaeva\AppData\Local\Microsoft\Windows\INetCache\Content.MSO\3E0EF4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eaiym.kalybaeva\AppData\Local\Microsoft\Windows\INetCache\Content.MSO\3E0EF43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2E">
        <w:rPr>
          <w:rFonts w:ascii="Arial" w:hAnsi="Arial" w:cs="Arial"/>
          <w:noProof/>
          <w:sz w:val="22"/>
          <w:szCs w:val="22"/>
          <w:lang w:val="ru-RU"/>
        </w:rPr>
        <w:t xml:space="preserve">  </w:t>
      </w:r>
      <w:r w:rsidRPr="00ED622E">
        <w:rPr>
          <w:rFonts w:ascii="Arial" w:hAnsi="Arial" w:cs="Arial"/>
          <w:sz w:val="22"/>
          <w:szCs w:val="22"/>
          <w:lang w:val="ru-RU"/>
        </w:rPr>
        <w:t>Согласен       </w:t>
      </w:r>
    </w:p>
    <w:p w:rsidR="00471977" w:rsidRPr="00ED622E" w:rsidRDefault="00471977" w:rsidP="001B4267">
      <w:pPr>
        <w:pStyle w:val="NormalWeb"/>
        <w:ind w:left="-810" w:firstLine="810"/>
        <w:rPr>
          <w:rFonts w:ascii="Arial" w:hAnsi="Arial" w:cs="Arial"/>
          <w:sz w:val="22"/>
          <w:szCs w:val="22"/>
          <w:lang w:val="ru-RU"/>
        </w:rPr>
      </w:pPr>
      <w:r w:rsidRPr="00ED622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8600" cy="106680"/>
            <wp:effectExtent l="0" t="0" r="0" b="7620"/>
            <wp:docPr id="1" name="Picture 1" descr="C:\Users\erkeaiym.kalybaeva\AppData\Local\Microsoft\Windows\INetCache\Content.MSO\57E2EF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eaiym.kalybaeva\AppData\Local\Microsoft\Windows\INetCache\Content.MSO\57E2EFB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2E">
        <w:rPr>
          <w:rFonts w:ascii="Arial" w:hAnsi="Arial" w:cs="Arial"/>
          <w:sz w:val="22"/>
          <w:szCs w:val="22"/>
          <w:lang w:val="ru-RU"/>
        </w:rPr>
        <w:t xml:space="preserve">  Не согласен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Дата: число ___________ месяц ____________ 202_  г.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__________________________              ______________________________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 xml:space="preserve">       ( Подпись)</w:t>
      </w:r>
      <w:r w:rsidR="00ED622E" w:rsidRPr="00ED622E">
        <w:rPr>
          <w:sz w:val="22"/>
          <w:szCs w:val="22"/>
        </w:rPr>
        <w:t>, М.П.</w:t>
      </w:r>
      <w:r w:rsidRPr="00ED622E">
        <w:rPr>
          <w:sz w:val="22"/>
          <w:szCs w:val="22"/>
        </w:rPr>
        <w:t xml:space="preserve">                                                           (Должность)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rStyle w:val="Strong"/>
          <w:rFonts w:cs="Arial"/>
          <w:b w:val="0"/>
          <w:bCs/>
          <w:sz w:val="22"/>
          <w:szCs w:val="22"/>
        </w:rPr>
      </w:pPr>
      <w:r w:rsidRPr="00ED622E">
        <w:rPr>
          <w:sz w:val="22"/>
          <w:szCs w:val="22"/>
        </w:rPr>
        <w:br w:type="page"/>
      </w:r>
    </w:p>
    <w:p w:rsidR="00471977" w:rsidRPr="00ED622E" w:rsidRDefault="00471977" w:rsidP="00ED622E">
      <w:pPr>
        <w:ind w:left="-810"/>
        <w:jc w:val="right"/>
        <w:rPr>
          <w:b/>
          <w:sz w:val="22"/>
          <w:szCs w:val="22"/>
        </w:rPr>
      </w:pPr>
      <w:r w:rsidRPr="00ED622E">
        <w:rPr>
          <w:rStyle w:val="Strong"/>
          <w:rFonts w:cs="Arial"/>
          <w:b w:val="0"/>
          <w:bCs/>
          <w:sz w:val="22"/>
          <w:szCs w:val="22"/>
        </w:rPr>
        <w:lastRenderedPageBreak/>
        <w:t xml:space="preserve"> </w:t>
      </w:r>
      <w:r w:rsidRPr="00ED622E">
        <w:rPr>
          <w:b/>
          <w:sz w:val="22"/>
          <w:szCs w:val="22"/>
          <w:u w:val="single"/>
        </w:rPr>
        <w:t>Приложение № 2</w:t>
      </w:r>
      <w:r w:rsidRPr="00ED622E">
        <w:rPr>
          <w:b/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</w:rPr>
        <w:t>Анкета Участника тендера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471977" w:rsidRPr="00ED622E" w:rsidTr="001B4267">
        <w:trPr>
          <w:cantSplit/>
          <w:trHeight w:val="240"/>
          <w:tblHeader/>
        </w:trPr>
        <w:tc>
          <w:tcPr>
            <w:tcW w:w="709" w:type="dxa"/>
          </w:tcPr>
          <w:p w:rsidR="00471977" w:rsidRPr="00ED622E" w:rsidRDefault="00471977" w:rsidP="00ED622E">
            <w:pPr>
              <w:pStyle w:val="a1"/>
              <w:spacing w:before="0" w:after="0"/>
              <w:ind w:left="-810"/>
              <w:rPr>
                <w:rFonts w:ascii="Arial" w:hAnsi="Arial" w:cs="Arial"/>
                <w:b/>
                <w:szCs w:val="22"/>
              </w:rPr>
            </w:pPr>
            <w:r w:rsidRPr="00ED622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5051" w:type="dxa"/>
          </w:tcPr>
          <w:p w:rsidR="00471977" w:rsidRPr="00ED622E" w:rsidRDefault="00471977" w:rsidP="00ED622E">
            <w:pPr>
              <w:pStyle w:val="a1"/>
              <w:spacing w:before="0" w:after="0"/>
              <w:ind w:left="-810"/>
              <w:jc w:val="center"/>
              <w:rPr>
                <w:rFonts w:ascii="Arial" w:hAnsi="Arial" w:cs="Arial"/>
                <w:b/>
                <w:szCs w:val="22"/>
              </w:rPr>
            </w:pPr>
            <w:r w:rsidRPr="00ED622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3171" w:type="dxa"/>
          </w:tcPr>
          <w:p w:rsidR="00471977" w:rsidRPr="00ED622E" w:rsidRDefault="00471977" w:rsidP="001B4267">
            <w:pPr>
              <w:pStyle w:val="a1"/>
              <w:spacing w:before="0" w:after="0"/>
              <w:ind w:left="74"/>
              <w:jc w:val="center"/>
              <w:rPr>
                <w:rFonts w:ascii="Arial" w:hAnsi="Arial" w:cs="Arial"/>
                <w:b/>
                <w:szCs w:val="22"/>
              </w:rPr>
            </w:pPr>
            <w:r w:rsidRPr="00ED622E">
              <w:rPr>
                <w:rFonts w:ascii="Arial" w:hAnsi="Arial" w:cs="Arial"/>
                <w:b/>
                <w:szCs w:val="22"/>
              </w:rPr>
              <w:t>Сведения об Участнике тендера (заполняется Участником тендера)</w:t>
            </w: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ED62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D622E">
              <w:rPr>
                <w:rFonts w:ascii="Arial" w:hAnsi="Arial" w:cs="Arial"/>
                <w:sz w:val="22"/>
                <w:szCs w:val="22"/>
              </w:rPr>
              <w:t xml:space="preserve">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Фактический адрес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Филиалы: перечислить наименования и фактические адреса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___________________________________</w:t>
      </w:r>
    </w:p>
    <w:p w:rsidR="00471977" w:rsidRPr="00ED622E" w:rsidRDefault="00471977" w:rsidP="00ED622E">
      <w:pPr>
        <w:ind w:left="-810" w:right="4625"/>
        <w:jc w:val="center"/>
        <w:rPr>
          <w:sz w:val="22"/>
          <w:szCs w:val="22"/>
          <w:vertAlign w:val="superscript"/>
        </w:rPr>
      </w:pPr>
      <w:r w:rsidRPr="00ED622E">
        <w:rPr>
          <w:sz w:val="22"/>
          <w:szCs w:val="22"/>
          <w:vertAlign w:val="superscript"/>
        </w:rPr>
        <w:t>(подпись, М.П.)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____________________________________</w:t>
      </w:r>
    </w:p>
    <w:p w:rsidR="00471977" w:rsidRPr="00ED622E" w:rsidRDefault="00471977" w:rsidP="00ED622E">
      <w:pPr>
        <w:ind w:left="-810" w:right="4625"/>
        <w:jc w:val="center"/>
        <w:rPr>
          <w:sz w:val="22"/>
          <w:szCs w:val="22"/>
          <w:vertAlign w:val="superscript"/>
        </w:rPr>
      </w:pPr>
      <w:r w:rsidRPr="00ED622E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471977" w:rsidRPr="00ED622E" w:rsidRDefault="00471977" w:rsidP="00ED622E">
      <w:pPr>
        <w:pStyle w:val="a"/>
        <w:tabs>
          <w:tab w:val="clear" w:pos="1134"/>
        </w:tabs>
        <w:ind w:left="-810" w:firstLine="0"/>
      </w:pPr>
    </w:p>
    <w:p w:rsidR="00471977" w:rsidRPr="00ED622E" w:rsidRDefault="00471977" w:rsidP="00ED622E">
      <w:pPr>
        <w:pStyle w:val="a"/>
        <w:tabs>
          <w:tab w:val="clear" w:pos="1134"/>
        </w:tabs>
        <w:ind w:left="-810" w:firstLine="0"/>
        <w:rPr>
          <w:i/>
        </w:rPr>
      </w:pPr>
      <w:r w:rsidRPr="00ED622E">
        <w:rPr>
          <w:i/>
        </w:rPr>
        <w:t>Участники должны заполнить приведенную выше таблицу по всем позициям.</w:t>
      </w:r>
    </w:p>
    <w:p w:rsidR="00471977" w:rsidRPr="00ED622E" w:rsidRDefault="00471977" w:rsidP="00ED622E">
      <w:pPr>
        <w:pStyle w:val="a"/>
        <w:tabs>
          <w:tab w:val="clear" w:pos="1134"/>
        </w:tabs>
        <w:ind w:left="-810" w:firstLine="0"/>
      </w:pPr>
      <w:r w:rsidRPr="00ED622E">
        <w:rPr>
          <w:i/>
        </w:rPr>
        <w:t>В случае отсутствия каких-либо данных указать «нет».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jc w:val="right"/>
        <w:rPr>
          <w:sz w:val="22"/>
          <w:szCs w:val="22"/>
          <w:u w:val="single"/>
        </w:rPr>
      </w:pPr>
      <w:r w:rsidRPr="00ED622E">
        <w:rPr>
          <w:sz w:val="22"/>
          <w:szCs w:val="22"/>
          <w:u w:val="single"/>
        </w:rPr>
        <w:br w:type="page"/>
      </w:r>
    </w:p>
    <w:p w:rsidR="00471977" w:rsidRPr="00ED622E" w:rsidRDefault="00471977" w:rsidP="00D62FB2">
      <w:pPr>
        <w:ind w:left="-810"/>
        <w:jc w:val="right"/>
        <w:rPr>
          <w:bCs/>
          <w:sz w:val="22"/>
          <w:szCs w:val="22"/>
        </w:rPr>
      </w:pPr>
      <w:r w:rsidRPr="00ED622E">
        <w:rPr>
          <w:rStyle w:val="Strong"/>
          <w:rFonts w:cs="Arial"/>
          <w:b w:val="0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D62FB2">
        <w:rPr>
          <w:rStyle w:val="Strong"/>
          <w:rFonts w:cs="Arial"/>
          <w:b w:val="0"/>
          <w:bCs/>
          <w:sz w:val="22"/>
          <w:szCs w:val="22"/>
        </w:rPr>
        <w:tab/>
      </w:r>
      <w:r w:rsidRPr="00ED622E">
        <w:rPr>
          <w:b/>
          <w:sz w:val="22"/>
          <w:szCs w:val="22"/>
          <w:u w:val="single"/>
        </w:rPr>
        <w:t>Приложение № 3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bookmarkStart w:id="0" w:name="_Hlk169084370"/>
      <w:r w:rsidRPr="0028572E">
        <w:rPr>
          <w:b/>
          <w:sz w:val="22"/>
          <w:szCs w:val="22"/>
        </w:rPr>
        <w:t>Техническое задание</w:t>
      </w:r>
    </w:p>
    <w:p w:rsidR="003C1DFD" w:rsidRPr="00ED622E" w:rsidRDefault="003C1DFD" w:rsidP="00ED622E">
      <w:pPr>
        <w:spacing w:after="0"/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Наименование поставщика: _________________________________________________</w:t>
      </w: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3C1DFD" w:rsidRPr="00ED622E" w:rsidRDefault="003C1DFD" w:rsidP="00D62FB2">
      <w:pPr>
        <w:ind w:left="-810"/>
        <w:rPr>
          <w:b/>
          <w:sz w:val="22"/>
          <w:szCs w:val="22"/>
        </w:rPr>
      </w:pPr>
      <w:r w:rsidRPr="00ED622E">
        <w:rPr>
          <w:sz w:val="22"/>
          <w:szCs w:val="22"/>
        </w:rPr>
        <w:t>Дата: число ___________ месяц ____________ 2024  г.</w:t>
      </w:r>
    </w:p>
    <w:tbl>
      <w:tblPr>
        <w:tblStyle w:val="TableGrid"/>
        <w:tblpPr w:leftFromText="180" w:rightFromText="180" w:vertAnchor="text" w:horzAnchor="margin" w:tblpXSpec="center" w:tblpY="99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6004"/>
      </w:tblGrid>
      <w:tr w:rsidR="00DE4914" w:rsidRPr="00ED622E" w:rsidTr="00B56B77">
        <w:trPr>
          <w:trHeight w:val="170"/>
        </w:trPr>
        <w:tc>
          <w:tcPr>
            <w:tcW w:w="1602" w:type="pct"/>
            <w:noWrap/>
            <w:vAlign w:val="center"/>
            <w:hideMark/>
          </w:tcPr>
          <w:p w:rsidR="00DE4914" w:rsidRPr="00ED622E" w:rsidRDefault="00DE4914" w:rsidP="006026D9">
            <w:pPr>
              <w:ind w:left="-56" w:firstLine="42"/>
              <w:jc w:val="center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Элемент</w:t>
            </w:r>
          </w:p>
        </w:tc>
        <w:tc>
          <w:tcPr>
            <w:tcW w:w="3398" w:type="pct"/>
            <w:noWrap/>
            <w:vAlign w:val="center"/>
          </w:tcPr>
          <w:p w:rsidR="00DE4914" w:rsidRPr="00ED622E" w:rsidRDefault="00DE4914" w:rsidP="006026D9">
            <w:pPr>
              <w:ind w:firstLine="105"/>
              <w:jc w:val="center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Модель</w:t>
            </w:r>
          </w:p>
        </w:tc>
      </w:tr>
      <w:tr w:rsidR="005169AB" w:rsidRPr="00ED622E" w:rsidTr="00B56B77">
        <w:trPr>
          <w:trHeight w:val="355"/>
        </w:trPr>
        <w:tc>
          <w:tcPr>
            <w:tcW w:w="1602" w:type="pct"/>
            <w:noWrap/>
            <w:vAlign w:val="center"/>
          </w:tcPr>
          <w:p w:rsidR="005169AB" w:rsidRPr="00ED622E" w:rsidRDefault="005169AB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Материнская плата</w:t>
            </w:r>
          </w:p>
        </w:tc>
        <w:tc>
          <w:tcPr>
            <w:tcW w:w="3398" w:type="pct"/>
            <w:noWrap/>
            <w:vAlign w:val="center"/>
          </w:tcPr>
          <w:p w:rsidR="005169AB" w:rsidRPr="00A45ABD" w:rsidRDefault="005169AB" w:rsidP="005169AB">
            <w:pPr>
              <w:jc w:val="left"/>
              <w:rPr>
                <w:color w:val="000000"/>
                <w:sz w:val="22"/>
                <w:szCs w:val="22"/>
              </w:rPr>
            </w:pPr>
            <w:r w:rsidRPr="006026D9">
              <w:rPr>
                <w:color w:val="000000"/>
                <w:sz w:val="22"/>
                <w:szCs w:val="22"/>
                <w:lang w:val="en-US"/>
              </w:rPr>
              <w:t>Gigabyte</w:t>
            </w:r>
            <w:r w:rsidRPr="00A45ABD">
              <w:rPr>
                <w:color w:val="000000"/>
                <w:sz w:val="22"/>
                <w:szCs w:val="22"/>
              </w:rPr>
              <w:t xml:space="preserve"> 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H</w:t>
            </w:r>
            <w:r w:rsidRPr="00A45ABD">
              <w:rPr>
                <w:color w:val="000000"/>
                <w:sz w:val="22"/>
                <w:szCs w:val="22"/>
              </w:rPr>
              <w:t>410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M</w:t>
            </w:r>
            <w:r w:rsidRPr="00A45ABD">
              <w:rPr>
                <w:color w:val="000000"/>
                <w:sz w:val="22"/>
                <w:szCs w:val="22"/>
              </w:rPr>
              <w:t xml:space="preserve"> 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H</w:t>
            </w:r>
            <w:r w:rsidRPr="00A45ABD">
              <w:rPr>
                <w:color w:val="000000"/>
                <w:sz w:val="22"/>
                <w:szCs w:val="22"/>
              </w:rPr>
              <w:t xml:space="preserve"> 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V</w:t>
            </w:r>
            <w:r w:rsidRPr="00A45ABD">
              <w:rPr>
                <w:color w:val="000000"/>
                <w:sz w:val="22"/>
                <w:szCs w:val="22"/>
              </w:rPr>
              <w:t xml:space="preserve">2, 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LGA</w:t>
            </w:r>
            <w:r w:rsidRPr="00A45ABD">
              <w:rPr>
                <w:color w:val="000000"/>
                <w:sz w:val="22"/>
                <w:szCs w:val="22"/>
              </w:rPr>
              <w:t xml:space="preserve">1200, 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Intel</w:t>
            </w:r>
            <w:r w:rsidRPr="00A45ABD">
              <w:rPr>
                <w:color w:val="000000"/>
                <w:sz w:val="22"/>
                <w:szCs w:val="22"/>
              </w:rPr>
              <w:t xml:space="preserve"> 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H</w:t>
            </w:r>
            <w:r w:rsidRPr="00A45ABD">
              <w:rPr>
                <w:color w:val="000000"/>
                <w:sz w:val="22"/>
                <w:szCs w:val="22"/>
              </w:rPr>
              <w:t>470,2</w:t>
            </w:r>
            <w:proofErr w:type="spellStart"/>
            <w:r w:rsidRPr="006026D9">
              <w:rPr>
                <w:color w:val="000000"/>
                <w:sz w:val="22"/>
                <w:szCs w:val="22"/>
                <w:lang w:val="en-US"/>
              </w:rPr>
              <w:t>xDDR</w:t>
            </w:r>
            <w:proofErr w:type="spellEnd"/>
            <w:r w:rsidRPr="00A45ABD">
              <w:rPr>
                <w:color w:val="000000"/>
                <w:sz w:val="22"/>
                <w:szCs w:val="22"/>
              </w:rPr>
              <w:t>4, 1</w:t>
            </w:r>
            <w:proofErr w:type="spellStart"/>
            <w:r w:rsidRPr="006026D9">
              <w:rPr>
                <w:color w:val="000000"/>
                <w:sz w:val="22"/>
                <w:szCs w:val="22"/>
                <w:lang w:val="en-US"/>
              </w:rPr>
              <w:t>xPCI</w:t>
            </w:r>
            <w:proofErr w:type="spellEnd"/>
            <w:r w:rsidRPr="00A45ABD">
              <w:rPr>
                <w:color w:val="000000"/>
                <w:sz w:val="22"/>
                <w:szCs w:val="22"/>
              </w:rPr>
              <w:t>-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E</w:t>
            </w:r>
            <w:r w:rsidRPr="00A45ABD">
              <w:rPr>
                <w:color w:val="000000"/>
                <w:sz w:val="22"/>
                <w:szCs w:val="22"/>
              </w:rPr>
              <w:t>16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X</w:t>
            </w:r>
            <w:r w:rsidRPr="00A45ABD">
              <w:rPr>
                <w:color w:val="000000"/>
                <w:sz w:val="22"/>
                <w:szCs w:val="22"/>
              </w:rPr>
              <w:t>, 2</w:t>
            </w:r>
            <w:proofErr w:type="spellStart"/>
            <w:r w:rsidRPr="006026D9">
              <w:rPr>
                <w:color w:val="000000"/>
                <w:sz w:val="22"/>
                <w:szCs w:val="22"/>
                <w:lang w:val="en-US"/>
              </w:rPr>
              <w:t>xPCI</w:t>
            </w:r>
            <w:proofErr w:type="spellEnd"/>
            <w:r w:rsidRPr="00A45ABD">
              <w:rPr>
                <w:color w:val="000000"/>
                <w:sz w:val="22"/>
                <w:szCs w:val="22"/>
              </w:rPr>
              <w:t>-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E</w:t>
            </w:r>
            <w:r w:rsidRPr="00A45ABD">
              <w:rPr>
                <w:color w:val="000000"/>
                <w:sz w:val="22"/>
                <w:szCs w:val="22"/>
              </w:rPr>
              <w:t>1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x</w:t>
            </w:r>
            <w:r w:rsidRPr="00A45ABD">
              <w:rPr>
                <w:color w:val="000000"/>
                <w:sz w:val="22"/>
                <w:szCs w:val="22"/>
              </w:rPr>
              <w:t>,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Sound</w:t>
            </w:r>
            <w:r w:rsidRPr="00A45ABD">
              <w:rPr>
                <w:color w:val="000000"/>
                <w:sz w:val="22"/>
                <w:szCs w:val="22"/>
              </w:rPr>
              <w:t>8</w:t>
            </w:r>
            <w:proofErr w:type="spellStart"/>
            <w:r w:rsidRPr="006026D9">
              <w:rPr>
                <w:color w:val="000000"/>
                <w:sz w:val="22"/>
                <w:szCs w:val="22"/>
                <w:lang w:val="en-US"/>
              </w:rPr>
              <w:t>Ch</w:t>
            </w:r>
            <w:proofErr w:type="spellEnd"/>
            <w:r w:rsidRPr="00A45ABD">
              <w:rPr>
                <w:color w:val="000000"/>
                <w:sz w:val="22"/>
                <w:szCs w:val="22"/>
              </w:rPr>
              <w:t xml:space="preserve">, 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GBLAN</w:t>
            </w:r>
            <w:r w:rsidRPr="00A45ABD">
              <w:rPr>
                <w:color w:val="000000"/>
                <w:sz w:val="22"/>
                <w:szCs w:val="22"/>
              </w:rPr>
              <w:t>, 4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SATA</w:t>
            </w:r>
            <w:r w:rsidRPr="00A45ABD">
              <w:rPr>
                <w:color w:val="000000"/>
                <w:sz w:val="22"/>
                <w:szCs w:val="22"/>
              </w:rPr>
              <w:t>+1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M</w:t>
            </w:r>
            <w:r w:rsidRPr="00A45ABD">
              <w:rPr>
                <w:color w:val="000000"/>
                <w:sz w:val="22"/>
                <w:szCs w:val="22"/>
              </w:rPr>
              <w:t xml:space="preserve">.2, </w:t>
            </w:r>
            <w:proofErr w:type="spellStart"/>
            <w:r w:rsidRPr="006026D9">
              <w:rPr>
                <w:color w:val="000000"/>
                <w:sz w:val="22"/>
                <w:szCs w:val="22"/>
                <w:lang w:val="en-US"/>
              </w:rPr>
              <w:t>mATX</w:t>
            </w:r>
            <w:proofErr w:type="spellEnd"/>
            <w:r w:rsidRPr="00A45ABD">
              <w:rPr>
                <w:color w:val="000000"/>
                <w:sz w:val="22"/>
                <w:szCs w:val="22"/>
              </w:rPr>
              <w:t>,4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USB</w:t>
            </w:r>
            <w:r w:rsidRPr="00A45ABD">
              <w:rPr>
                <w:color w:val="000000"/>
                <w:sz w:val="22"/>
                <w:szCs w:val="22"/>
              </w:rPr>
              <w:t>3.2+6</w:t>
            </w:r>
            <w:r w:rsidRPr="006026D9">
              <w:rPr>
                <w:color w:val="000000"/>
                <w:sz w:val="22"/>
                <w:szCs w:val="22"/>
                <w:lang w:val="en-US"/>
              </w:rPr>
              <w:t>SUSB</w:t>
            </w:r>
            <w:r w:rsidRPr="00A45ABD">
              <w:rPr>
                <w:color w:val="000000"/>
                <w:sz w:val="22"/>
                <w:szCs w:val="22"/>
              </w:rPr>
              <w:t xml:space="preserve">2.0, </w:t>
            </w:r>
            <w:r w:rsidRPr="00A45ABD">
              <w:rPr>
                <w:color w:val="000000"/>
                <w:sz w:val="22"/>
                <w:szCs w:val="22"/>
                <w:highlight w:val="yellow"/>
                <w:lang w:val="en-US"/>
              </w:rPr>
              <w:t>VGA</w:t>
            </w:r>
            <w:r w:rsidRPr="00A45ABD">
              <w:rPr>
                <w:color w:val="000000"/>
                <w:sz w:val="22"/>
                <w:szCs w:val="22"/>
                <w:highlight w:val="yellow"/>
              </w:rPr>
              <w:t xml:space="preserve">, </w:t>
            </w:r>
            <w:r w:rsidRPr="00A45ABD">
              <w:rPr>
                <w:color w:val="000000"/>
                <w:sz w:val="22"/>
                <w:szCs w:val="22"/>
                <w:highlight w:val="yellow"/>
                <w:lang w:val="en-US"/>
              </w:rPr>
              <w:t>HDMI</w:t>
            </w:r>
            <w:r w:rsidRPr="00A45ABD">
              <w:rPr>
                <w:color w:val="000000"/>
                <w:sz w:val="22"/>
                <w:szCs w:val="22"/>
                <w:highlight w:val="yellow"/>
              </w:rPr>
              <w:t>(1600</w:t>
            </w:r>
            <w:r>
              <w:rPr>
                <w:color w:val="000000"/>
                <w:sz w:val="22"/>
                <w:szCs w:val="22"/>
                <w:highlight w:val="yellow"/>
              </w:rPr>
              <w:t>х900)</w:t>
            </w:r>
          </w:p>
        </w:tc>
      </w:tr>
      <w:tr w:rsidR="005169AB" w:rsidRPr="00D62FB2" w:rsidTr="00B56B77">
        <w:trPr>
          <w:trHeight w:val="171"/>
        </w:trPr>
        <w:tc>
          <w:tcPr>
            <w:tcW w:w="1602" w:type="pct"/>
            <w:noWrap/>
            <w:vAlign w:val="center"/>
            <w:hideMark/>
          </w:tcPr>
          <w:p w:rsidR="005169AB" w:rsidRPr="00ED622E" w:rsidRDefault="005169AB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Процессор</w:t>
            </w:r>
          </w:p>
        </w:tc>
        <w:tc>
          <w:tcPr>
            <w:tcW w:w="3398" w:type="pct"/>
            <w:noWrap/>
            <w:vAlign w:val="center"/>
            <w:hideMark/>
          </w:tcPr>
          <w:p w:rsidR="005169AB" w:rsidRPr="00044642" w:rsidRDefault="005169AB" w:rsidP="005169AB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6026D9">
              <w:rPr>
                <w:color w:val="000000"/>
                <w:sz w:val="22"/>
                <w:szCs w:val="22"/>
                <w:lang w:val="en-US"/>
              </w:rPr>
              <w:t xml:space="preserve">CPU LGA1200 Intel Core i3-10100 </w:t>
            </w:r>
          </w:p>
        </w:tc>
      </w:tr>
      <w:tr w:rsidR="005169AB" w:rsidRPr="00D62FB2" w:rsidTr="00B56B77">
        <w:trPr>
          <w:trHeight w:val="171"/>
        </w:trPr>
        <w:tc>
          <w:tcPr>
            <w:tcW w:w="1602" w:type="pct"/>
            <w:noWrap/>
            <w:vAlign w:val="center"/>
          </w:tcPr>
          <w:p w:rsidR="005169AB" w:rsidRPr="00ED622E" w:rsidRDefault="005169AB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Система охлаждения</w:t>
            </w:r>
          </w:p>
        </w:tc>
        <w:tc>
          <w:tcPr>
            <w:tcW w:w="3398" w:type="pct"/>
            <w:noWrap/>
            <w:vAlign w:val="center"/>
          </w:tcPr>
          <w:p w:rsidR="005169AB" w:rsidRPr="005169AB" w:rsidRDefault="005169AB" w:rsidP="005169AB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5169AB">
              <w:rPr>
                <w:color w:val="000000"/>
                <w:sz w:val="22"/>
                <w:szCs w:val="22"/>
                <w:lang w:val="en-US"/>
              </w:rPr>
              <w:t>CPU cooler INTEL LGA1200/1156/1155/1150/1151 ORIGINAL</w:t>
            </w:r>
          </w:p>
        </w:tc>
      </w:tr>
      <w:tr w:rsidR="005169AB" w:rsidRPr="00ED622E" w:rsidTr="00B56B77">
        <w:trPr>
          <w:trHeight w:val="194"/>
        </w:trPr>
        <w:tc>
          <w:tcPr>
            <w:tcW w:w="1602" w:type="pct"/>
            <w:noWrap/>
            <w:vAlign w:val="center"/>
            <w:hideMark/>
          </w:tcPr>
          <w:p w:rsidR="005169AB" w:rsidRPr="00ED622E" w:rsidRDefault="005169AB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ОЗУ</w:t>
            </w:r>
          </w:p>
        </w:tc>
        <w:tc>
          <w:tcPr>
            <w:tcW w:w="3398" w:type="pct"/>
            <w:noWrap/>
            <w:vAlign w:val="center"/>
            <w:hideMark/>
          </w:tcPr>
          <w:p w:rsidR="005169AB" w:rsidRPr="005169AB" w:rsidRDefault="005169AB" w:rsidP="005169AB">
            <w:pPr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 xml:space="preserve">DDR4, </w:t>
            </w:r>
            <w:r w:rsidR="00BE570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</w:p>
        </w:tc>
      </w:tr>
      <w:tr w:rsidR="005169AB" w:rsidRPr="00ED622E" w:rsidTr="00B56B77">
        <w:trPr>
          <w:trHeight w:val="292"/>
        </w:trPr>
        <w:tc>
          <w:tcPr>
            <w:tcW w:w="1602" w:type="pct"/>
            <w:noWrap/>
            <w:vAlign w:val="center"/>
            <w:hideMark/>
          </w:tcPr>
          <w:p w:rsidR="005169AB" w:rsidRPr="00ED622E" w:rsidRDefault="005169AB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Жесткий диск</w:t>
            </w:r>
          </w:p>
        </w:tc>
        <w:tc>
          <w:tcPr>
            <w:tcW w:w="3398" w:type="pct"/>
            <w:noWrap/>
            <w:vAlign w:val="center"/>
            <w:hideMark/>
          </w:tcPr>
          <w:p w:rsidR="005169AB" w:rsidRPr="00ED622E" w:rsidRDefault="005169AB" w:rsidP="005169A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6026D9">
              <w:rPr>
                <w:color w:val="000000"/>
                <w:sz w:val="22"/>
                <w:szCs w:val="22"/>
              </w:rPr>
              <w:t>вердотельный накопитель SSD 256GB</w:t>
            </w:r>
          </w:p>
        </w:tc>
      </w:tr>
      <w:tr w:rsidR="005169AB" w:rsidRPr="00A45ABD" w:rsidTr="00B56B77">
        <w:trPr>
          <w:trHeight w:val="170"/>
        </w:trPr>
        <w:tc>
          <w:tcPr>
            <w:tcW w:w="1602" w:type="pct"/>
            <w:noWrap/>
            <w:vAlign w:val="center"/>
          </w:tcPr>
          <w:p w:rsidR="005169AB" w:rsidRPr="00ED622E" w:rsidRDefault="005169AB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Блок питания</w:t>
            </w:r>
          </w:p>
        </w:tc>
        <w:tc>
          <w:tcPr>
            <w:tcW w:w="3398" w:type="pct"/>
            <w:noWrap/>
            <w:vAlign w:val="center"/>
          </w:tcPr>
          <w:p w:rsidR="005169AB" w:rsidRPr="00044642" w:rsidRDefault="005169AB" w:rsidP="005169AB">
            <w:pPr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400</w:t>
            </w:r>
            <w:r w:rsidRPr="00044642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ED622E">
              <w:rPr>
                <w:color w:val="000000"/>
                <w:sz w:val="22"/>
                <w:szCs w:val="22"/>
              </w:rPr>
              <w:t>W</w:t>
            </w:r>
          </w:p>
        </w:tc>
      </w:tr>
      <w:tr w:rsidR="005169AB" w:rsidRPr="00D62FB2" w:rsidTr="00B56B77">
        <w:trPr>
          <w:trHeight w:val="123"/>
        </w:trPr>
        <w:tc>
          <w:tcPr>
            <w:tcW w:w="1602" w:type="pct"/>
            <w:noWrap/>
            <w:vAlign w:val="center"/>
          </w:tcPr>
          <w:p w:rsidR="005169AB" w:rsidRPr="00ED622E" w:rsidRDefault="00B56B77" w:rsidP="0004622F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Операционная система</w:t>
            </w:r>
          </w:p>
        </w:tc>
        <w:tc>
          <w:tcPr>
            <w:tcW w:w="3398" w:type="pct"/>
            <w:noWrap/>
            <w:vAlign w:val="center"/>
          </w:tcPr>
          <w:p w:rsidR="005169AB" w:rsidRPr="00F066B1" w:rsidRDefault="00F066B1" w:rsidP="00B56B77">
            <w:pPr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F066B1">
              <w:rPr>
                <w:color w:val="000000"/>
                <w:sz w:val="22"/>
                <w:szCs w:val="22"/>
                <w:lang w:val="en-US"/>
              </w:rPr>
              <w:t>FQC-10547 Win 11 Pro 64 Bit Russian 1pk DSP OEI DVD</w:t>
            </w:r>
          </w:p>
        </w:tc>
      </w:tr>
      <w:tr w:rsidR="005169AB" w:rsidRPr="00ED622E" w:rsidTr="00B56B77">
        <w:trPr>
          <w:trHeight w:val="467"/>
        </w:trPr>
        <w:tc>
          <w:tcPr>
            <w:tcW w:w="1602" w:type="pct"/>
            <w:noWrap/>
            <w:vAlign w:val="center"/>
          </w:tcPr>
          <w:p w:rsidR="005169AB" w:rsidRPr="00ED622E" w:rsidRDefault="00CC2D18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Гарантийный срок, условия поставки</w:t>
            </w:r>
          </w:p>
        </w:tc>
        <w:tc>
          <w:tcPr>
            <w:tcW w:w="3398" w:type="pct"/>
            <w:noWrap/>
            <w:vAlign w:val="center"/>
          </w:tcPr>
          <w:p w:rsidR="005169AB" w:rsidRPr="00ED622E" w:rsidRDefault="0037589F" w:rsidP="0037589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D4666" w:rsidRPr="00BD4666">
              <w:rPr>
                <w:color w:val="000000"/>
                <w:sz w:val="22"/>
                <w:szCs w:val="22"/>
              </w:rPr>
              <w:t>2</w:t>
            </w:r>
            <w:r w:rsidR="00CC2D18">
              <w:rPr>
                <w:color w:val="000000"/>
                <w:sz w:val="22"/>
                <w:szCs w:val="22"/>
              </w:rPr>
              <w:t xml:space="preserve"> месяц</w:t>
            </w:r>
            <w:r w:rsidR="00190A5F">
              <w:rPr>
                <w:color w:val="000000"/>
                <w:sz w:val="22"/>
                <w:szCs w:val="22"/>
              </w:rPr>
              <w:t>ев</w:t>
            </w:r>
            <w:r w:rsidR="00CC2D18">
              <w:rPr>
                <w:color w:val="000000"/>
                <w:sz w:val="22"/>
                <w:szCs w:val="22"/>
              </w:rPr>
              <w:t>,</w:t>
            </w:r>
            <w:r w:rsidR="00604E18">
              <w:rPr>
                <w:color w:val="000000"/>
                <w:sz w:val="22"/>
                <w:szCs w:val="22"/>
              </w:rPr>
              <w:t xml:space="preserve"> </w:t>
            </w:r>
            <w:r w:rsidR="00CC2D18">
              <w:rPr>
                <w:color w:val="000000"/>
                <w:sz w:val="22"/>
                <w:szCs w:val="22"/>
              </w:rPr>
              <w:t xml:space="preserve">не более </w:t>
            </w:r>
            <w:r w:rsidR="00636E68">
              <w:rPr>
                <w:color w:val="000000"/>
                <w:sz w:val="22"/>
                <w:szCs w:val="22"/>
              </w:rPr>
              <w:t>30</w:t>
            </w:r>
            <w:r w:rsidR="00CC2D18">
              <w:rPr>
                <w:color w:val="000000"/>
                <w:sz w:val="22"/>
                <w:szCs w:val="22"/>
              </w:rPr>
              <w:t xml:space="preserve"> рабочих дней.</w:t>
            </w:r>
          </w:p>
        </w:tc>
      </w:tr>
      <w:tr w:rsidR="00CC2D18" w:rsidRPr="00ED622E" w:rsidTr="00B56B77">
        <w:trPr>
          <w:trHeight w:val="467"/>
        </w:trPr>
        <w:tc>
          <w:tcPr>
            <w:tcW w:w="1602" w:type="pct"/>
            <w:noWrap/>
            <w:vAlign w:val="center"/>
          </w:tcPr>
          <w:p w:rsidR="00CC2D18" w:rsidRDefault="00CC2D18" w:rsidP="005169AB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Условия оплаты</w:t>
            </w:r>
          </w:p>
        </w:tc>
        <w:tc>
          <w:tcPr>
            <w:tcW w:w="3398" w:type="pct"/>
            <w:noWrap/>
            <w:vAlign w:val="center"/>
          </w:tcPr>
          <w:p w:rsidR="00CC2D18" w:rsidRDefault="00CC2D18" w:rsidP="0037589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Предоплата </w:t>
            </w:r>
            <w:r w:rsidR="0037589F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50</w:t>
            </w:r>
            <w:r w:rsidR="003758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37589F">
              <w:rPr>
                <w:color w:val="000000"/>
                <w:sz w:val="22"/>
                <w:szCs w:val="22"/>
              </w:rPr>
              <w:t>пятидесяти) процентов от стоимости</w:t>
            </w:r>
          </w:p>
        </w:tc>
      </w:tr>
      <w:bookmarkEnd w:id="0"/>
    </w:tbl>
    <w:p w:rsidR="003C1DFD" w:rsidRDefault="003C1DFD" w:rsidP="00ED622E">
      <w:pPr>
        <w:ind w:left="-810"/>
        <w:rPr>
          <w:sz w:val="22"/>
          <w:szCs w:val="22"/>
        </w:rPr>
      </w:pPr>
    </w:p>
    <w:p w:rsidR="00636E68" w:rsidRPr="00ED622E" w:rsidRDefault="00636E68" w:rsidP="00636E68">
      <w:pPr>
        <w:ind w:left="-810"/>
        <w:jc w:val="center"/>
        <w:rPr>
          <w:b/>
          <w:sz w:val="22"/>
          <w:szCs w:val="22"/>
        </w:rPr>
      </w:pPr>
      <w:r w:rsidRPr="0028572E">
        <w:rPr>
          <w:b/>
          <w:sz w:val="22"/>
          <w:szCs w:val="22"/>
        </w:rPr>
        <w:t>Техническое задание</w:t>
      </w:r>
    </w:p>
    <w:p w:rsidR="00636E68" w:rsidRPr="00ED622E" w:rsidRDefault="00636E68" w:rsidP="00636E68">
      <w:pPr>
        <w:spacing w:after="0"/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Наименование поставщика: _________________________________________________</w:t>
      </w:r>
    </w:p>
    <w:p w:rsidR="00636E68" w:rsidRPr="00ED622E" w:rsidRDefault="00636E68" w:rsidP="00636E68">
      <w:pPr>
        <w:ind w:left="-810"/>
        <w:rPr>
          <w:sz w:val="22"/>
          <w:szCs w:val="22"/>
        </w:rPr>
      </w:pPr>
    </w:p>
    <w:p w:rsidR="00636E68" w:rsidRPr="00ED622E" w:rsidRDefault="00636E68" w:rsidP="00D62FB2">
      <w:pPr>
        <w:ind w:left="-810"/>
        <w:rPr>
          <w:b/>
          <w:sz w:val="22"/>
          <w:szCs w:val="22"/>
        </w:rPr>
      </w:pPr>
      <w:r w:rsidRPr="00ED622E">
        <w:rPr>
          <w:sz w:val="22"/>
          <w:szCs w:val="22"/>
        </w:rPr>
        <w:t>Дата: число ___________ месяц ____________ 2024  г.</w:t>
      </w:r>
    </w:p>
    <w:tbl>
      <w:tblPr>
        <w:tblStyle w:val="TableGrid"/>
        <w:tblpPr w:leftFromText="180" w:rightFromText="180" w:vertAnchor="text" w:horzAnchor="margin" w:tblpXSpec="center" w:tblpY="99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6004"/>
      </w:tblGrid>
      <w:tr w:rsidR="00636E68" w:rsidRPr="00ED622E" w:rsidTr="00054537">
        <w:trPr>
          <w:trHeight w:val="170"/>
        </w:trPr>
        <w:tc>
          <w:tcPr>
            <w:tcW w:w="1602" w:type="pct"/>
            <w:noWrap/>
            <w:vAlign w:val="center"/>
            <w:hideMark/>
          </w:tcPr>
          <w:p w:rsidR="00636E68" w:rsidRPr="00ED622E" w:rsidRDefault="00636E68" w:rsidP="00054537">
            <w:pPr>
              <w:ind w:left="-56" w:firstLine="42"/>
              <w:jc w:val="center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Элемент</w:t>
            </w:r>
          </w:p>
        </w:tc>
        <w:tc>
          <w:tcPr>
            <w:tcW w:w="3398" w:type="pct"/>
            <w:noWrap/>
            <w:vAlign w:val="center"/>
          </w:tcPr>
          <w:p w:rsidR="00636E68" w:rsidRPr="00ED622E" w:rsidRDefault="00636E68" w:rsidP="00054537">
            <w:pPr>
              <w:ind w:firstLine="105"/>
              <w:jc w:val="center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Модель</w:t>
            </w:r>
          </w:p>
        </w:tc>
      </w:tr>
      <w:tr w:rsidR="00636E68" w:rsidRPr="00ED622E" w:rsidTr="00054537">
        <w:trPr>
          <w:trHeight w:val="227"/>
        </w:trPr>
        <w:tc>
          <w:tcPr>
            <w:tcW w:w="1602" w:type="pct"/>
            <w:noWrap/>
            <w:vAlign w:val="center"/>
            <w:hideMark/>
          </w:tcPr>
          <w:p w:rsidR="00636E68" w:rsidRPr="00ED622E" w:rsidRDefault="00636E68" w:rsidP="00054537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Монитор</w:t>
            </w:r>
          </w:p>
        </w:tc>
        <w:tc>
          <w:tcPr>
            <w:tcW w:w="3398" w:type="pct"/>
            <w:noWrap/>
            <w:vAlign w:val="center"/>
            <w:hideMark/>
          </w:tcPr>
          <w:p w:rsidR="00636E68" w:rsidRPr="00ED622E" w:rsidRDefault="00636E68" w:rsidP="0005453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LCD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ED622E">
              <w:rPr>
                <w:color w:val="000000"/>
                <w:sz w:val="22"/>
                <w:szCs w:val="22"/>
              </w:rPr>
              <w:t>иагональ 17"</w:t>
            </w:r>
          </w:p>
        </w:tc>
      </w:tr>
      <w:tr w:rsidR="00525D69" w:rsidRPr="00ED622E" w:rsidTr="00054537">
        <w:trPr>
          <w:trHeight w:val="227"/>
        </w:trPr>
        <w:tc>
          <w:tcPr>
            <w:tcW w:w="1602" w:type="pct"/>
            <w:noWrap/>
            <w:vAlign w:val="center"/>
          </w:tcPr>
          <w:p w:rsidR="00525D69" w:rsidRPr="00ED622E" w:rsidRDefault="00525D69" w:rsidP="00525D6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Сенсорный экран</w:t>
            </w:r>
          </w:p>
        </w:tc>
        <w:tc>
          <w:tcPr>
            <w:tcW w:w="3398" w:type="pct"/>
            <w:noWrap/>
            <w:vAlign w:val="center"/>
          </w:tcPr>
          <w:p w:rsidR="00525D69" w:rsidRPr="0028572E" w:rsidRDefault="00525D69" w:rsidP="00525D69">
            <w:pPr>
              <w:jc w:val="left"/>
              <w:rPr>
                <w:color w:val="000000"/>
                <w:sz w:val="22"/>
                <w:szCs w:val="22"/>
              </w:rPr>
            </w:pPr>
            <w:r w:rsidRPr="0028572E">
              <w:rPr>
                <w:color w:val="000000"/>
                <w:sz w:val="22"/>
                <w:szCs w:val="22"/>
              </w:rPr>
              <w:t xml:space="preserve">17" Инфракрасное сенсорное стекло </w:t>
            </w:r>
            <w:r w:rsidRPr="0028572E">
              <w:rPr>
                <w:color w:val="000000"/>
                <w:sz w:val="22"/>
                <w:szCs w:val="22"/>
                <w:lang w:val="en-US"/>
              </w:rPr>
              <w:t>V</w:t>
            </w:r>
            <w:r w:rsidRPr="0028572E">
              <w:rPr>
                <w:color w:val="000000"/>
                <w:sz w:val="22"/>
                <w:szCs w:val="22"/>
              </w:rPr>
              <w:t>7</w:t>
            </w:r>
            <w:r w:rsidRPr="0028572E">
              <w:rPr>
                <w:color w:val="000000"/>
                <w:sz w:val="22"/>
                <w:szCs w:val="22"/>
                <w:lang w:val="en-US"/>
              </w:rPr>
              <w:t>S</w:t>
            </w:r>
            <w:r w:rsidRPr="0028572E">
              <w:rPr>
                <w:color w:val="000000"/>
                <w:sz w:val="22"/>
                <w:szCs w:val="22"/>
              </w:rPr>
              <w:t xml:space="preserve">-серии </w:t>
            </w:r>
            <w:r w:rsidRPr="0028572E">
              <w:rPr>
                <w:color w:val="000000"/>
                <w:sz w:val="22"/>
                <w:szCs w:val="22"/>
                <w:lang w:val="en-US"/>
              </w:rPr>
              <w:t>c</w:t>
            </w:r>
            <w:r w:rsidRPr="0028572E">
              <w:rPr>
                <w:color w:val="000000"/>
                <w:sz w:val="22"/>
                <w:szCs w:val="22"/>
              </w:rPr>
              <w:t xml:space="preserve"> технологией </w:t>
            </w:r>
            <w:r w:rsidRPr="0028572E">
              <w:rPr>
                <w:color w:val="000000"/>
                <w:sz w:val="22"/>
                <w:szCs w:val="22"/>
                <w:lang w:val="en-US"/>
              </w:rPr>
              <w:t>HSIR</w:t>
            </w:r>
            <w:r>
              <w:rPr>
                <w:color w:val="000000"/>
                <w:sz w:val="22"/>
                <w:szCs w:val="22"/>
              </w:rPr>
              <w:t xml:space="preserve"> +</w:t>
            </w:r>
          </w:p>
        </w:tc>
      </w:tr>
      <w:tr w:rsidR="00636E68" w:rsidRPr="00ED622E" w:rsidTr="00054537">
        <w:trPr>
          <w:trHeight w:val="467"/>
        </w:trPr>
        <w:tc>
          <w:tcPr>
            <w:tcW w:w="1602" w:type="pct"/>
            <w:noWrap/>
            <w:vAlign w:val="center"/>
          </w:tcPr>
          <w:p w:rsidR="00636E68" w:rsidRPr="00ED622E" w:rsidRDefault="00636E68" w:rsidP="00054537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Гарантийный срок, условия поставки</w:t>
            </w:r>
          </w:p>
        </w:tc>
        <w:tc>
          <w:tcPr>
            <w:tcW w:w="3398" w:type="pct"/>
            <w:noWrap/>
            <w:vAlign w:val="center"/>
          </w:tcPr>
          <w:p w:rsidR="00636E68" w:rsidRPr="00ED622E" w:rsidRDefault="00636E68" w:rsidP="0005453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D4666" w:rsidRPr="00BD466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месяцев, не более 30 рабочих дней.</w:t>
            </w:r>
          </w:p>
        </w:tc>
      </w:tr>
      <w:tr w:rsidR="00636E68" w:rsidRPr="00ED622E" w:rsidTr="00054537">
        <w:trPr>
          <w:trHeight w:val="467"/>
        </w:trPr>
        <w:tc>
          <w:tcPr>
            <w:tcW w:w="1602" w:type="pct"/>
            <w:noWrap/>
            <w:vAlign w:val="center"/>
          </w:tcPr>
          <w:p w:rsidR="00636E68" w:rsidRDefault="00636E68" w:rsidP="00054537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Условия оплаты</w:t>
            </w:r>
          </w:p>
        </w:tc>
        <w:tc>
          <w:tcPr>
            <w:tcW w:w="3398" w:type="pct"/>
            <w:noWrap/>
            <w:vAlign w:val="center"/>
          </w:tcPr>
          <w:p w:rsidR="00636E68" w:rsidRDefault="00636E68" w:rsidP="0005453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Предоплата не более 50 (пятидесяти) процентов от стоимости</w:t>
            </w:r>
          </w:p>
        </w:tc>
      </w:tr>
    </w:tbl>
    <w:p w:rsidR="003C1DFD" w:rsidRDefault="003C1DFD" w:rsidP="00ED622E">
      <w:pPr>
        <w:ind w:left="-810"/>
        <w:rPr>
          <w:sz w:val="22"/>
          <w:szCs w:val="22"/>
        </w:rPr>
      </w:pPr>
    </w:p>
    <w:p w:rsidR="003C1DFD" w:rsidRPr="00ED622E" w:rsidRDefault="003C1DFD" w:rsidP="001B4267">
      <w:pPr>
        <w:rPr>
          <w:sz w:val="22"/>
          <w:szCs w:val="22"/>
        </w:rPr>
      </w:pPr>
      <w:r w:rsidRPr="00ED622E">
        <w:rPr>
          <w:sz w:val="22"/>
          <w:szCs w:val="22"/>
        </w:rPr>
        <w:t>__________________________              ______________________________</w:t>
      </w:r>
    </w:p>
    <w:p w:rsidR="003C1DFD" w:rsidRPr="00ED622E" w:rsidRDefault="00ED622E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 xml:space="preserve">    </w:t>
      </w:r>
      <w:r w:rsidR="001B4267">
        <w:rPr>
          <w:sz w:val="22"/>
          <w:szCs w:val="22"/>
        </w:rPr>
        <w:tab/>
      </w:r>
      <w:r w:rsidRPr="00ED622E">
        <w:rPr>
          <w:sz w:val="22"/>
          <w:szCs w:val="22"/>
        </w:rPr>
        <w:t xml:space="preserve">   ( Подпись), М. П.</w:t>
      </w:r>
      <w:r w:rsidR="003C1DFD" w:rsidRPr="00ED622E">
        <w:rPr>
          <w:sz w:val="22"/>
          <w:szCs w:val="22"/>
        </w:rPr>
        <w:t xml:space="preserve">                                                    (Должность)</w:t>
      </w: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D62FB2" w:rsidRDefault="00D62FB2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  <w:bookmarkStart w:id="1" w:name="_GoBack"/>
      <w:bookmarkEnd w:id="1"/>
      <w:r w:rsidRPr="00F23611">
        <w:rPr>
          <w:b/>
          <w:sz w:val="22"/>
          <w:szCs w:val="22"/>
        </w:rPr>
        <w:t>Перечень цен и график поставок</w:t>
      </w:r>
    </w:p>
    <w:p w:rsidR="003C1DFD" w:rsidRPr="00ED622E" w:rsidRDefault="003C1DFD" w:rsidP="00ED622E">
      <w:pPr>
        <w:ind w:left="-810"/>
        <w:jc w:val="center"/>
        <w:rPr>
          <w:b/>
          <w:sz w:val="22"/>
          <w:szCs w:val="22"/>
        </w:rPr>
      </w:pPr>
    </w:p>
    <w:p w:rsidR="003C1DFD" w:rsidRPr="00ED622E" w:rsidRDefault="003C1DFD" w:rsidP="00ED622E">
      <w:pPr>
        <w:spacing w:after="0"/>
        <w:ind w:left="-810"/>
        <w:rPr>
          <w:sz w:val="22"/>
          <w:szCs w:val="22"/>
          <w:u w:val="single"/>
        </w:rPr>
      </w:pPr>
      <w:r w:rsidRPr="00ED622E">
        <w:rPr>
          <w:sz w:val="22"/>
          <w:szCs w:val="22"/>
        </w:rPr>
        <w:t>Наименование поставщика: _________________________________________________</w:t>
      </w:r>
    </w:p>
    <w:p w:rsidR="003C1DFD" w:rsidRPr="00ED622E" w:rsidRDefault="003C1DFD" w:rsidP="00ED622E">
      <w:pPr>
        <w:shd w:val="clear" w:color="auto" w:fill="FFFFFF"/>
        <w:spacing w:after="0"/>
        <w:ind w:left="-810"/>
        <w:jc w:val="center"/>
        <w:rPr>
          <w:sz w:val="22"/>
          <w:szCs w:val="22"/>
        </w:rPr>
      </w:pPr>
    </w:p>
    <w:p w:rsidR="003C1DFD" w:rsidRPr="00ED622E" w:rsidRDefault="003C1DFD" w:rsidP="00ED622E">
      <w:pPr>
        <w:shd w:val="clear" w:color="auto" w:fill="FFFFFF"/>
        <w:spacing w:after="0"/>
        <w:ind w:left="-810"/>
        <w:jc w:val="center"/>
        <w:rPr>
          <w:sz w:val="22"/>
          <w:szCs w:val="22"/>
        </w:rPr>
      </w:pPr>
    </w:p>
    <w:tbl>
      <w:tblPr>
        <w:tblStyle w:val="TableGrid"/>
        <w:tblW w:w="9348" w:type="dxa"/>
        <w:tblInd w:w="-7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1"/>
        <w:gridCol w:w="618"/>
        <w:gridCol w:w="790"/>
        <w:gridCol w:w="851"/>
        <w:gridCol w:w="1134"/>
        <w:gridCol w:w="1134"/>
      </w:tblGrid>
      <w:tr w:rsidR="001B4267" w:rsidRPr="00ED622E" w:rsidTr="001B4267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11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25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ED622E">
              <w:rPr>
                <w:b/>
                <w:bCs/>
                <w:sz w:val="22"/>
                <w:szCs w:val="22"/>
              </w:rPr>
              <w:t>Кол-во*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143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Цена, 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97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Всего,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48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Место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hanging="259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Срок доставки</w:t>
            </w:r>
          </w:p>
        </w:tc>
      </w:tr>
      <w:tr w:rsidR="001B4267" w:rsidRPr="00ED622E" w:rsidTr="001B4267">
        <w:trPr>
          <w:trHeight w:val="255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267" w:rsidRPr="00ED622E" w:rsidRDefault="001B4267" w:rsidP="001B4267">
            <w:pPr>
              <w:spacing w:after="0"/>
              <w:ind w:left="11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B4267" w:rsidRPr="00ED622E" w:rsidTr="001B4267">
        <w:trPr>
          <w:trHeight w:val="2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A94286" w:rsidP="001B4267">
            <w:pPr>
              <w:spacing w:after="0"/>
              <w:ind w:left="11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Комплектующие ПК</w:t>
            </w:r>
            <w:r w:rsidR="00BE5704">
              <w:rPr>
                <w:sz w:val="22"/>
                <w:szCs w:val="22"/>
                <w:lang w:eastAsia="ru-RU"/>
              </w:rPr>
              <w:t xml:space="preserve"> системы электронной очереди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7" w:rsidRPr="00ED622E" w:rsidRDefault="00A94286" w:rsidP="001B4267">
            <w:pPr>
              <w:spacing w:after="0"/>
              <w:ind w:left="-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259"/>
              <w:jc w:val="center"/>
              <w:rPr>
                <w:sz w:val="22"/>
                <w:szCs w:val="22"/>
                <w:lang w:val="en-US"/>
              </w:rPr>
            </w:pPr>
            <w:r w:rsidRPr="00ED622E">
              <w:rPr>
                <w:sz w:val="22"/>
                <w:szCs w:val="22"/>
                <w:lang w:val="en-US"/>
              </w:rPr>
              <w:t>ЗАО</w:t>
            </w:r>
            <w:r w:rsidRPr="00ED622E">
              <w:rPr>
                <w:sz w:val="22"/>
                <w:szCs w:val="22"/>
              </w:rPr>
              <w:t xml:space="preserve"> </w:t>
            </w:r>
            <w:r w:rsidRPr="00ED622E">
              <w:rPr>
                <w:sz w:val="22"/>
                <w:szCs w:val="22"/>
                <w:lang w:val="en-US"/>
              </w:rPr>
              <w:t>«ФИНКА</w:t>
            </w:r>
            <w:r w:rsidRPr="00ED622E">
              <w:rPr>
                <w:sz w:val="22"/>
                <w:szCs w:val="22"/>
              </w:rPr>
              <w:t xml:space="preserve"> Банк</w:t>
            </w:r>
            <w:r w:rsidRPr="00ED622E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B4267" w:rsidRPr="00ED622E" w:rsidTr="001B4267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984BA4" w:rsidRDefault="00636E68" w:rsidP="001B4267">
            <w:pPr>
              <w:spacing w:after="0"/>
              <w:ind w:left="11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Монитор</w:t>
            </w:r>
            <w:r w:rsidR="00984BA4">
              <w:rPr>
                <w:sz w:val="22"/>
                <w:szCs w:val="22"/>
                <w:lang w:eastAsia="ru-RU"/>
              </w:rPr>
              <w:t xml:space="preserve"> </w:t>
            </w:r>
            <w:r w:rsidR="00984BA4" w:rsidRPr="00984BA4">
              <w:rPr>
                <w:sz w:val="22"/>
                <w:szCs w:val="22"/>
                <w:lang w:val="en-US" w:eastAsia="ru-RU"/>
              </w:rPr>
              <w:t>LCD</w:t>
            </w:r>
            <w:r w:rsidR="00984BA4" w:rsidRPr="00984BA4">
              <w:rPr>
                <w:sz w:val="22"/>
                <w:szCs w:val="22"/>
                <w:lang w:eastAsia="ru-RU"/>
              </w:rPr>
              <w:t>, диагональ 17"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7" w:rsidRPr="002B4390" w:rsidRDefault="002B4390" w:rsidP="001B4267">
            <w:pPr>
              <w:spacing w:after="0"/>
              <w:ind w:left="-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B4267" w:rsidRPr="00ED622E" w:rsidTr="001B4267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984BA4" w:rsidRDefault="00984BA4" w:rsidP="001B4267">
            <w:pPr>
              <w:spacing w:after="0"/>
              <w:ind w:left="11"/>
              <w:jc w:val="left"/>
              <w:rPr>
                <w:sz w:val="22"/>
                <w:szCs w:val="22"/>
                <w:lang w:val="en-US" w:eastAsia="ru-RU"/>
              </w:rPr>
            </w:pPr>
            <w:r w:rsidRPr="00984BA4">
              <w:rPr>
                <w:sz w:val="22"/>
                <w:szCs w:val="22"/>
                <w:lang w:eastAsia="ru-RU"/>
              </w:rPr>
              <w:t>Инфракрасное сенсорное стекло</w:t>
            </w:r>
            <w:r>
              <w:rPr>
                <w:sz w:val="22"/>
                <w:szCs w:val="22"/>
                <w:lang w:val="en-US" w:eastAsia="ru-RU"/>
              </w:rPr>
              <w:t xml:space="preserve"> </w:t>
            </w:r>
            <w:r w:rsidRPr="00984BA4">
              <w:rPr>
                <w:sz w:val="22"/>
                <w:szCs w:val="22"/>
                <w:lang w:eastAsia="ru-RU"/>
              </w:rPr>
              <w:t>17"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7" w:rsidRPr="00ED622E" w:rsidRDefault="002B4390" w:rsidP="001B4267">
            <w:pPr>
              <w:spacing w:after="0"/>
              <w:ind w:left="-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B4267" w:rsidRPr="00ED622E" w:rsidTr="001B4267"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11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</w:tr>
    </w:tbl>
    <w:p w:rsidR="003C1DFD" w:rsidRPr="00ED622E" w:rsidRDefault="003C1DFD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 xml:space="preserve">*- </w:t>
      </w:r>
      <w:r w:rsidRPr="00ED622E">
        <w:rPr>
          <w:i/>
          <w:sz w:val="22"/>
          <w:szCs w:val="22"/>
        </w:rPr>
        <w:t>кол-во и тип может измениться на момент заказа в зависмости от потребности филиалов.</w:t>
      </w: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471977" w:rsidRDefault="003C1DFD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Дата:________________________________________</w:t>
      </w:r>
    </w:p>
    <w:p w:rsidR="00ED622E" w:rsidRPr="00ED622E" w:rsidRDefault="00ED622E" w:rsidP="00ED622E">
      <w:pPr>
        <w:ind w:left="-810"/>
        <w:rPr>
          <w:sz w:val="22"/>
          <w:szCs w:val="22"/>
        </w:rPr>
      </w:pPr>
    </w:p>
    <w:p w:rsidR="00471977" w:rsidRPr="00FE29BE" w:rsidRDefault="00471977" w:rsidP="00ED622E">
      <w:pPr>
        <w:ind w:left="-810"/>
        <w:rPr>
          <w:sz w:val="22"/>
          <w:szCs w:val="22"/>
        </w:rPr>
      </w:pPr>
      <w:r w:rsidRPr="00FE29BE">
        <w:rPr>
          <w:sz w:val="22"/>
          <w:szCs w:val="22"/>
        </w:rPr>
        <w:t xml:space="preserve">Участник тендера вправе дополнить свое предложение любой информацией, которая является по мнению участника преимуществом. </w:t>
      </w:r>
    </w:p>
    <w:p w:rsidR="00471977" w:rsidRPr="00FE29B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FE29BE">
        <w:rPr>
          <w:sz w:val="22"/>
          <w:szCs w:val="22"/>
        </w:rPr>
        <w:t>Ценновое предложение участников тендера в иностранной валюте, для принятия решения конвертируется в национальную валюту по официальному курсу валют НБКР.При заключении договора с банком требуется открытие счета в банке ЗАО «ФИНКА Банк».</w:t>
      </w:r>
      <w:r w:rsidRPr="00ED622E">
        <w:rPr>
          <w:sz w:val="22"/>
          <w:szCs w:val="22"/>
        </w:rPr>
        <w:t xml:space="preserve">  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br w:type="page"/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lastRenderedPageBreak/>
        <w:t>Приложение № 4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«____» _________ 202__г.________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1B4267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Настоящим, на ваш запрос относительно информации о судебных исках, сообщаем следующее. </w:t>
      </w:r>
    </w:p>
    <w:p w:rsidR="001B4267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По состоянию на ____________ 202__ года ОсОО / ЧП «____________» выступает/не выступает ответчиком/истцом  по ____________ (количество) судебным делам (в случае вовлеченности в судебные тяжбы,  предоставить подробную информацию относительно участников и суммы иска).</w:t>
      </w:r>
    </w:p>
    <w:p w:rsidR="001B4267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С уважением,</w:t>
      </w:r>
    </w:p>
    <w:p w:rsidR="00471977" w:rsidRPr="00ED622E" w:rsidRDefault="00471977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sectPr w:rsidR="003C1DFD" w:rsidRPr="00ED622E" w:rsidSect="00ED622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985" w:right="992" w:bottom="709" w:left="2070" w:header="680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EB" w:rsidRDefault="00AE17EB" w:rsidP="00564F96">
      <w:r>
        <w:separator/>
      </w:r>
    </w:p>
  </w:endnote>
  <w:endnote w:type="continuationSeparator" w:id="0">
    <w:p w:rsidR="00AE17EB" w:rsidRDefault="00AE17EB" w:rsidP="0056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5" w:rsidRPr="003364B9" w:rsidRDefault="00D24FF5" w:rsidP="00D24FF5">
    <w:pPr>
      <w:pStyle w:val="Footer"/>
      <w:rPr>
        <w:rFonts w:ascii="Myriad Pro" w:hAnsi="Myriad Pro"/>
        <w:color w:val="B50938"/>
        <w:sz w:val="14"/>
        <w:szCs w:val="14"/>
      </w:rPr>
    </w:pPr>
    <w:r w:rsidRPr="00132376">
      <w:rPr>
        <w:rFonts w:ascii="Myriad Pro" w:hAnsi="Myriad Pro"/>
        <w:color w:val="B50938"/>
        <w:sz w:val="14"/>
        <w:szCs w:val="14"/>
      </w:rPr>
      <w:t>КРУБ</w:t>
    </w:r>
    <w:r>
      <w:rPr>
        <w:rFonts w:ascii="Myriad Pro" w:hAnsi="Myriad Pro"/>
        <w:color w:val="B50938"/>
        <w:sz w:val="14"/>
        <w:szCs w:val="14"/>
      </w:rPr>
      <w:t xml:space="preserve"> </w:t>
    </w:r>
    <w:r w:rsidRPr="00132376">
      <w:rPr>
        <w:rFonts w:ascii="Myriad Pro" w:hAnsi="Myriad Pro"/>
        <w:color w:val="B50938"/>
        <w:sz w:val="14"/>
        <w:szCs w:val="14"/>
      </w:rPr>
      <w:t xml:space="preserve"> </w:t>
    </w:r>
    <w:r w:rsidRPr="00132376">
      <w:rPr>
        <w:rFonts w:ascii="Myriad Pro" w:hAnsi="Myriad Pro" w:cs="Myriad Pro"/>
        <w:color w:val="B50938"/>
        <w:sz w:val="14"/>
        <w:szCs w:val="14"/>
      </w:rPr>
      <w:t>№</w:t>
    </w:r>
    <w:r>
      <w:rPr>
        <w:rFonts w:ascii="Myriad Pro" w:hAnsi="Myriad Pro"/>
        <w:color w:val="B50938"/>
        <w:sz w:val="14"/>
        <w:szCs w:val="14"/>
      </w:rPr>
      <w:t>051, №051/1 лицензиясы                                                                       Лицензия НБКР №051, 051/1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5"/>
      <w:gridCol w:w="2835"/>
    </w:tblGrid>
    <w:tr w:rsidR="006A45DD" w:rsidRPr="00D24FF5" w:rsidTr="00322932">
      <w:tc>
        <w:tcPr>
          <w:tcW w:w="3085" w:type="dxa"/>
          <w:shd w:val="clear" w:color="auto" w:fill="auto"/>
        </w:tcPr>
        <w:p w:rsidR="006A45DD" w:rsidRPr="00E71A74" w:rsidRDefault="006A45DD" w:rsidP="003364B9">
          <w:pPr>
            <w:pStyle w:val="NoSpacing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E71A74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"ФИНКА Банкы" ЖАК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Кыргыз Республикасы, 720021    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Бишкек</w:t>
          </w:r>
          <w:r w:rsidR="002A4A40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ш.</w:t>
          </w: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, Шопоков к</w:t>
          </w:r>
          <w:r w:rsidRPr="00E71A74">
            <w:rPr>
              <w:rFonts w:ascii="Calibri" w:eastAsia="Calibri" w:hAnsi="Calibri" w:cs="Calibri"/>
              <w:noProof/>
              <w:color w:val="B50938"/>
              <w:sz w:val="14"/>
              <w:szCs w:val="14"/>
            </w:rPr>
            <w:t>ө</w:t>
          </w:r>
          <w:r w:rsidRPr="00E71A74">
            <w:rPr>
              <w:rFonts w:ascii="Corbel" w:eastAsia="Calibri" w:hAnsi="Corbel" w:cs="Corbel"/>
              <w:noProof/>
              <w:color w:val="B50938"/>
              <w:sz w:val="14"/>
              <w:szCs w:val="14"/>
            </w:rPr>
            <w:t>ч</w:t>
          </w: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.,  93/2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</w:p>
        <w:p w:rsidR="003364B9" w:rsidRPr="00E71A74" w:rsidRDefault="003364B9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</w:p>
        <w:p w:rsidR="003364B9" w:rsidRPr="00E71A74" w:rsidRDefault="00D73A7E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КРУБ</w:t>
          </w:r>
          <w:r w:rsidR="003364B9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№</w:t>
          </w: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051, №051/1 лицензиясы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</w:p>
      </w:tc>
      <w:tc>
        <w:tcPr>
          <w:tcW w:w="2835" w:type="dxa"/>
          <w:shd w:val="clear" w:color="auto" w:fill="auto"/>
        </w:tcPr>
        <w:p w:rsidR="006A45DD" w:rsidRPr="00E71A74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1D488A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6A45DD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ЗАО "ФИНКА Банк"</w:t>
          </w:r>
        </w:p>
        <w:p w:rsidR="006A45DD" w:rsidRPr="00E71A74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1D488A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6A45DD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720021 Кыргызская Республика </w:t>
          </w:r>
        </w:p>
        <w:p w:rsidR="006A45DD" w:rsidRPr="00D24FF5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1D488A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6A45DD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г. Бишкек, ул. </w:t>
          </w:r>
          <w:r w:rsidR="006A45DD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Ш</w:t>
          </w:r>
          <w:r w:rsidR="003364B9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о</w:t>
          </w:r>
          <w:r w:rsidR="006A45DD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покова 93/2</w:t>
          </w:r>
        </w:p>
        <w:p w:rsidR="006A45DD" w:rsidRPr="00D24FF5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</w:p>
        <w:p w:rsidR="003364B9" w:rsidRPr="00D24FF5" w:rsidRDefault="003364B9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</w:p>
        <w:p w:rsidR="006A45DD" w:rsidRPr="00D24FF5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  <w:r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   </w:t>
          </w:r>
          <w:r w:rsidR="001D488A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  </w:t>
          </w:r>
          <w:r w:rsidR="00D73A7E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Лицензия</w:t>
          </w:r>
          <w:r w:rsidR="003364B9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НБКР</w:t>
          </w:r>
          <w:r w:rsidR="006A45DD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№</w:t>
          </w:r>
          <w:r w:rsidR="00D73A7E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051, №051/1</w:t>
          </w:r>
        </w:p>
        <w:p w:rsidR="006A45DD" w:rsidRPr="00D24FF5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</w:p>
      </w:tc>
    </w:tr>
  </w:tbl>
  <w:p w:rsidR="0016688F" w:rsidRDefault="0016688F" w:rsidP="00564F96">
    <w:pPr>
      <w:pStyle w:val="Footer"/>
      <w:rPr>
        <w:noProof/>
      </w:rPr>
    </w:pPr>
  </w:p>
  <w:p w:rsidR="0016688F" w:rsidRPr="00B65C48" w:rsidRDefault="0016688F" w:rsidP="00564F96">
    <w:pPr>
      <w:pStyle w:val="Footer"/>
      <w:rPr>
        <w:lang w:val="ky-KG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1535"/>
    </w:tblGrid>
    <w:tr w:rsidR="00B6596B" w:rsidRPr="00D24FF5" w:rsidTr="00C652BD">
      <w:tc>
        <w:tcPr>
          <w:tcW w:w="180" w:type="dxa"/>
        </w:tcPr>
        <w:p w:rsidR="00B6596B" w:rsidRPr="00D24FF5" w:rsidRDefault="00B6596B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  <w:r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T:</w:t>
          </w:r>
        </w:p>
        <w:p w:rsidR="00B6596B" w:rsidRPr="00D24FF5" w:rsidRDefault="00967210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Ф</w:t>
          </w:r>
          <w:r w:rsidR="00B6596B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:</w:t>
          </w:r>
        </w:p>
      </w:tc>
      <w:tc>
        <w:tcPr>
          <w:tcW w:w="1535" w:type="dxa"/>
        </w:tcPr>
        <w:p w:rsidR="00B6596B" w:rsidRPr="00D24FF5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  <w:p w:rsidR="00B6596B" w:rsidRPr="00FB0ECC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</w:tc>
    </w:tr>
  </w:tbl>
  <w:p w:rsidR="00B6596B" w:rsidRPr="00D24FF5" w:rsidRDefault="00B6596B" w:rsidP="00D24FF5">
    <w:pPr>
      <w:pStyle w:val="NoSpacing"/>
      <w:framePr w:w="1714" w:h="230" w:hRule="exact" w:hSpace="187" w:wrap="around" w:vAnchor="page" w:hAnchor="page" w:x="7899" w:y="16201"/>
      <w:rPr>
        <w:rFonts w:ascii="Myriad Pro" w:hAnsi="Myriad Pro"/>
        <w:noProof/>
        <w:color w:val="B50938"/>
        <w:sz w:val="14"/>
        <w:szCs w:val="14"/>
      </w:rPr>
    </w:pPr>
    <w:r w:rsidRPr="00D24FF5">
      <w:rPr>
        <w:rFonts w:ascii="Myriad Pro" w:hAnsi="Myriad Pro"/>
        <w:noProof/>
        <w:color w:val="B50938"/>
        <w:sz w:val="14"/>
        <w:szCs w:val="14"/>
      </w:rPr>
      <w:t>www.FINCA.</w:t>
    </w:r>
    <w:r w:rsidR="000B04F9" w:rsidRPr="00D24FF5">
      <w:rPr>
        <w:rFonts w:ascii="Myriad Pro" w:hAnsi="Myriad Pro"/>
        <w:noProof/>
        <w:color w:val="B50938"/>
        <w:sz w:val="14"/>
        <w:szCs w:val="14"/>
      </w:rPr>
      <w:t>kg</w:t>
    </w:r>
  </w:p>
  <w:p w:rsidR="00B6596B" w:rsidRDefault="00B6596B" w:rsidP="00564F9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EB" w:rsidRDefault="00AE17EB" w:rsidP="00564F96">
      <w:r>
        <w:separator/>
      </w:r>
    </w:p>
  </w:footnote>
  <w:footnote w:type="continuationSeparator" w:id="0">
    <w:p w:rsidR="00AE17EB" w:rsidRDefault="00AE17EB" w:rsidP="0056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D62FB2" w:rsidP="00564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64F96" w:rsidP="00574B4A">
    <w:pPr>
      <w:pStyle w:val="NoSpacing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-50800</wp:posOffset>
          </wp:positionV>
          <wp:extent cx="2564765" cy="601980"/>
          <wp:effectExtent l="0" t="0" r="6985" b="7620"/>
          <wp:wrapTopAndBottom/>
          <wp:docPr id="4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564F96" w:rsidP="006E7E36">
    <w:pPr>
      <w:pStyle w:val="NoSpacing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-43180</wp:posOffset>
          </wp:positionV>
          <wp:extent cx="2580640" cy="605790"/>
          <wp:effectExtent l="0" t="0" r="0" b="3810"/>
          <wp:wrapTopAndBottom/>
          <wp:docPr id="4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C6BBC"/>
    <w:multiLevelType w:val="hybridMultilevel"/>
    <w:tmpl w:val="CB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7E8"/>
    <w:multiLevelType w:val="hybridMultilevel"/>
    <w:tmpl w:val="E87E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075"/>
    <w:multiLevelType w:val="hybridMultilevel"/>
    <w:tmpl w:val="7AA0A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13A1F"/>
    <w:multiLevelType w:val="hybridMultilevel"/>
    <w:tmpl w:val="D0B2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7498B"/>
    <w:multiLevelType w:val="hybridMultilevel"/>
    <w:tmpl w:val="411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95C"/>
    <w:multiLevelType w:val="multilevel"/>
    <w:tmpl w:val="D2604B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BE639F"/>
    <w:multiLevelType w:val="hybridMultilevel"/>
    <w:tmpl w:val="48D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0955"/>
    <w:multiLevelType w:val="hybridMultilevel"/>
    <w:tmpl w:val="282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B2415"/>
    <w:multiLevelType w:val="hybridMultilevel"/>
    <w:tmpl w:val="2108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63506"/>
    <w:multiLevelType w:val="hybridMultilevel"/>
    <w:tmpl w:val="DA1ACCEE"/>
    <w:lvl w:ilvl="0" w:tplc="C5420E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7B4"/>
    <w:multiLevelType w:val="hybridMultilevel"/>
    <w:tmpl w:val="BBD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13FF9"/>
    <w:rsid w:val="0002522C"/>
    <w:rsid w:val="000258EA"/>
    <w:rsid w:val="00031790"/>
    <w:rsid w:val="0003210F"/>
    <w:rsid w:val="00044642"/>
    <w:rsid w:val="0004622F"/>
    <w:rsid w:val="0005060B"/>
    <w:rsid w:val="00055732"/>
    <w:rsid w:val="00070D32"/>
    <w:rsid w:val="000724D6"/>
    <w:rsid w:val="000831A3"/>
    <w:rsid w:val="00084B5A"/>
    <w:rsid w:val="00085522"/>
    <w:rsid w:val="00094E12"/>
    <w:rsid w:val="00094E43"/>
    <w:rsid w:val="000A410B"/>
    <w:rsid w:val="000B04F9"/>
    <w:rsid w:val="000B373A"/>
    <w:rsid w:val="000B5F32"/>
    <w:rsid w:val="000C24E2"/>
    <w:rsid w:val="000C6E21"/>
    <w:rsid w:val="000D321E"/>
    <w:rsid w:val="000D6377"/>
    <w:rsid w:val="000D752F"/>
    <w:rsid w:val="000E1F09"/>
    <w:rsid w:val="001078AE"/>
    <w:rsid w:val="00132376"/>
    <w:rsid w:val="001470B1"/>
    <w:rsid w:val="001631AC"/>
    <w:rsid w:val="0016688F"/>
    <w:rsid w:val="001871F1"/>
    <w:rsid w:val="00190A5F"/>
    <w:rsid w:val="001A6428"/>
    <w:rsid w:val="001B4267"/>
    <w:rsid w:val="001D1146"/>
    <w:rsid w:val="001D1D11"/>
    <w:rsid w:val="001D1FC4"/>
    <w:rsid w:val="001D2002"/>
    <w:rsid w:val="001D46B1"/>
    <w:rsid w:val="001D488A"/>
    <w:rsid w:val="001F220B"/>
    <w:rsid w:val="001F364A"/>
    <w:rsid w:val="002076F2"/>
    <w:rsid w:val="00214DF2"/>
    <w:rsid w:val="00217AB2"/>
    <w:rsid w:val="00251B17"/>
    <w:rsid w:val="0025489F"/>
    <w:rsid w:val="002633DC"/>
    <w:rsid w:val="002667A9"/>
    <w:rsid w:val="00284273"/>
    <w:rsid w:val="0028572E"/>
    <w:rsid w:val="00286445"/>
    <w:rsid w:val="00292573"/>
    <w:rsid w:val="002A4A40"/>
    <w:rsid w:val="002A4C51"/>
    <w:rsid w:val="002B4390"/>
    <w:rsid w:val="002C2F96"/>
    <w:rsid w:val="002D382C"/>
    <w:rsid w:val="002D40A4"/>
    <w:rsid w:val="002F1825"/>
    <w:rsid w:val="0031370D"/>
    <w:rsid w:val="00313BF9"/>
    <w:rsid w:val="00322932"/>
    <w:rsid w:val="00324116"/>
    <w:rsid w:val="003364B9"/>
    <w:rsid w:val="00340210"/>
    <w:rsid w:val="003462F2"/>
    <w:rsid w:val="003510B2"/>
    <w:rsid w:val="00365D49"/>
    <w:rsid w:val="003702DC"/>
    <w:rsid w:val="0037589F"/>
    <w:rsid w:val="00384585"/>
    <w:rsid w:val="003866E7"/>
    <w:rsid w:val="003A269D"/>
    <w:rsid w:val="003A2B0E"/>
    <w:rsid w:val="003A35DD"/>
    <w:rsid w:val="003B320F"/>
    <w:rsid w:val="003B4123"/>
    <w:rsid w:val="003B4D7E"/>
    <w:rsid w:val="003C1DFD"/>
    <w:rsid w:val="003C5C07"/>
    <w:rsid w:val="003C60C2"/>
    <w:rsid w:val="003C61BB"/>
    <w:rsid w:val="003E63D4"/>
    <w:rsid w:val="003F0C3D"/>
    <w:rsid w:val="003F4BD0"/>
    <w:rsid w:val="003F731C"/>
    <w:rsid w:val="004025DB"/>
    <w:rsid w:val="00402E25"/>
    <w:rsid w:val="00406AFC"/>
    <w:rsid w:val="00415670"/>
    <w:rsid w:val="004301B5"/>
    <w:rsid w:val="00443BC3"/>
    <w:rsid w:val="0044404F"/>
    <w:rsid w:val="00445A85"/>
    <w:rsid w:val="00445EC7"/>
    <w:rsid w:val="004463F1"/>
    <w:rsid w:val="00447663"/>
    <w:rsid w:val="00471977"/>
    <w:rsid w:val="004760FB"/>
    <w:rsid w:val="004A7767"/>
    <w:rsid w:val="004B067A"/>
    <w:rsid w:val="004E1C06"/>
    <w:rsid w:val="004E2FD6"/>
    <w:rsid w:val="004F1BD3"/>
    <w:rsid w:val="0050459F"/>
    <w:rsid w:val="005169AB"/>
    <w:rsid w:val="00523205"/>
    <w:rsid w:val="00523A9B"/>
    <w:rsid w:val="00525D69"/>
    <w:rsid w:val="00535C90"/>
    <w:rsid w:val="00562C45"/>
    <w:rsid w:val="00564F96"/>
    <w:rsid w:val="005700C1"/>
    <w:rsid w:val="005711F8"/>
    <w:rsid w:val="005715D1"/>
    <w:rsid w:val="0057445F"/>
    <w:rsid w:val="00574B4A"/>
    <w:rsid w:val="005800A3"/>
    <w:rsid w:val="00590BA7"/>
    <w:rsid w:val="005B2213"/>
    <w:rsid w:val="005C03C7"/>
    <w:rsid w:val="005C4EF0"/>
    <w:rsid w:val="005C6ED7"/>
    <w:rsid w:val="005D1274"/>
    <w:rsid w:val="005D7043"/>
    <w:rsid w:val="005F245D"/>
    <w:rsid w:val="006026D9"/>
    <w:rsid w:val="00604E18"/>
    <w:rsid w:val="00604E3E"/>
    <w:rsid w:val="006050AD"/>
    <w:rsid w:val="006143D4"/>
    <w:rsid w:val="00636E68"/>
    <w:rsid w:val="00637BE7"/>
    <w:rsid w:val="00637EBA"/>
    <w:rsid w:val="0064229B"/>
    <w:rsid w:val="00654263"/>
    <w:rsid w:val="00672B1A"/>
    <w:rsid w:val="00673F02"/>
    <w:rsid w:val="00683F58"/>
    <w:rsid w:val="0069220F"/>
    <w:rsid w:val="006970BA"/>
    <w:rsid w:val="006973A7"/>
    <w:rsid w:val="006A3BCC"/>
    <w:rsid w:val="006A45DD"/>
    <w:rsid w:val="006B5920"/>
    <w:rsid w:val="006C140B"/>
    <w:rsid w:val="006C5E49"/>
    <w:rsid w:val="006C613A"/>
    <w:rsid w:val="006C67BA"/>
    <w:rsid w:val="006E3BCF"/>
    <w:rsid w:val="006E4905"/>
    <w:rsid w:val="006E7E36"/>
    <w:rsid w:val="006F17DE"/>
    <w:rsid w:val="006F4BF0"/>
    <w:rsid w:val="00701B3C"/>
    <w:rsid w:val="0071054D"/>
    <w:rsid w:val="00717007"/>
    <w:rsid w:val="00720E96"/>
    <w:rsid w:val="00720F42"/>
    <w:rsid w:val="007211AE"/>
    <w:rsid w:val="00741860"/>
    <w:rsid w:val="00743745"/>
    <w:rsid w:val="00743F6D"/>
    <w:rsid w:val="007505FA"/>
    <w:rsid w:val="00766A7B"/>
    <w:rsid w:val="0077466D"/>
    <w:rsid w:val="00776528"/>
    <w:rsid w:val="0079161C"/>
    <w:rsid w:val="007961E9"/>
    <w:rsid w:val="007A45D4"/>
    <w:rsid w:val="007B4EB0"/>
    <w:rsid w:val="007C6DBA"/>
    <w:rsid w:val="007D517F"/>
    <w:rsid w:val="007D6F19"/>
    <w:rsid w:val="007E4619"/>
    <w:rsid w:val="007F116E"/>
    <w:rsid w:val="007F363E"/>
    <w:rsid w:val="007F5C99"/>
    <w:rsid w:val="00804EB4"/>
    <w:rsid w:val="0081250F"/>
    <w:rsid w:val="008244BD"/>
    <w:rsid w:val="008257D4"/>
    <w:rsid w:val="00835736"/>
    <w:rsid w:val="00842EF7"/>
    <w:rsid w:val="00847019"/>
    <w:rsid w:val="0085372F"/>
    <w:rsid w:val="008674A4"/>
    <w:rsid w:val="00870234"/>
    <w:rsid w:val="00887CFE"/>
    <w:rsid w:val="008937ED"/>
    <w:rsid w:val="008966B4"/>
    <w:rsid w:val="008A4108"/>
    <w:rsid w:val="008B4AA4"/>
    <w:rsid w:val="008C102E"/>
    <w:rsid w:val="008D4702"/>
    <w:rsid w:val="008E5960"/>
    <w:rsid w:val="0090549B"/>
    <w:rsid w:val="0094279E"/>
    <w:rsid w:val="00942C10"/>
    <w:rsid w:val="0094624F"/>
    <w:rsid w:val="00946630"/>
    <w:rsid w:val="0095205A"/>
    <w:rsid w:val="0095675C"/>
    <w:rsid w:val="00966BF7"/>
    <w:rsid w:val="00967210"/>
    <w:rsid w:val="00972D66"/>
    <w:rsid w:val="00974829"/>
    <w:rsid w:val="009776C0"/>
    <w:rsid w:val="00984BA4"/>
    <w:rsid w:val="009A2185"/>
    <w:rsid w:val="009A6C36"/>
    <w:rsid w:val="009C54DE"/>
    <w:rsid w:val="009E0100"/>
    <w:rsid w:val="009F3B87"/>
    <w:rsid w:val="00A05317"/>
    <w:rsid w:val="00A126B3"/>
    <w:rsid w:val="00A14AA1"/>
    <w:rsid w:val="00A228D6"/>
    <w:rsid w:val="00A27E90"/>
    <w:rsid w:val="00A34470"/>
    <w:rsid w:val="00A45ABD"/>
    <w:rsid w:val="00A529B0"/>
    <w:rsid w:val="00A6213A"/>
    <w:rsid w:val="00A65ECE"/>
    <w:rsid w:val="00A90F2A"/>
    <w:rsid w:val="00A93A23"/>
    <w:rsid w:val="00A94286"/>
    <w:rsid w:val="00AA6512"/>
    <w:rsid w:val="00AB3EB8"/>
    <w:rsid w:val="00AC4289"/>
    <w:rsid w:val="00AD2622"/>
    <w:rsid w:val="00AD6362"/>
    <w:rsid w:val="00AD6D2D"/>
    <w:rsid w:val="00AE17EB"/>
    <w:rsid w:val="00AE5C14"/>
    <w:rsid w:val="00AF2487"/>
    <w:rsid w:val="00B13C99"/>
    <w:rsid w:val="00B14AC4"/>
    <w:rsid w:val="00B15152"/>
    <w:rsid w:val="00B36195"/>
    <w:rsid w:val="00B50F1E"/>
    <w:rsid w:val="00B53311"/>
    <w:rsid w:val="00B5355A"/>
    <w:rsid w:val="00B56B77"/>
    <w:rsid w:val="00B6596B"/>
    <w:rsid w:val="00B65C48"/>
    <w:rsid w:val="00B77D0C"/>
    <w:rsid w:val="00B92C55"/>
    <w:rsid w:val="00BA0385"/>
    <w:rsid w:val="00BA6247"/>
    <w:rsid w:val="00BA67DD"/>
    <w:rsid w:val="00BB5D4D"/>
    <w:rsid w:val="00BC54A8"/>
    <w:rsid w:val="00BD4666"/>
    <w:rsid w:val="00BE01E2"/>
    <w:rsid w:val="00BE5704"/>
    <w:rsid w:val="00BF53FE"/>
    <w:rsid w:val="00C02C24"/>
    <w:rsid w:val="00C25481"/>
    <w:rsid w:val="00C369D6"/>
    <w:rsid w:val="00C46E78"/>
    <w:rsid w:val="00C547BB"/>
    <w:rsid w:val="00C57877"/>
    <w:rsid w:val="00C6022E"/>
    <w:rsid w:val="00C652BD"/>
    <w:rsid w:val="00C739E4"/>
    <w:rsid w:val="00C74D18"/>
    <w:rsid w:val="00C8305F"/>
    <w:rsid w:val="00C866AB"/>
    <w:rsid w:val="00C92B69"/>
    <w:rsid w:val="00C939C1"/>
    <w:rsid w:val="00C93F37"/>
    <w:rsid w:val="00CC079C"/>
    <w:rsid w:val="00CC2D18"/>
    <w:rsid w:val="00CD13FA"/>
    <w:rsid w:val="00CE2A1C"/>
    <w:rsid w:val="00D14730"/>
    <w:rsid w:val="00D24FF5"/>
    <w:rsid w:val="00D26C1C"/>
    <w:rsid w:val="00D46C9B"/>
    <w:rsid w:val="00D510B1"/>
    <w:rsid w:val="00D549C0"/>
    <w:rsid w:val="00D62FB2"/>
    <w:rsid w:val="00D66783"/>
    <w:rsid w:val="00D67583"/>
    <w:rsid w:val="00D70F12"/>
    <w:rsid w:val="00D73A7E"/>
    <w:rsid w:val="00D8735C"/>
    <w:rsid w:val="00DA0344"/>
    <w:rsid w:val="00DB2E68"/>
    <w:rsid w:val="00DC089F"/>
    <w:rsid w:val="00DD4E54"/>
    <w:rsid w:val="00DE4914"/>
    <w:rsid w:val="00DE6874"/>
    <w:rsid w:val="00DF2CF3"/>
    <w:rsid w:val="00E03B98"/>
    <w:rsid w:val="00E056E1"/>
    <w:rsid w:val="00E115C0"/>
    <w:rsid w:val="00E21738"/>
    <w:rsid w:val="00E2183D"/>
    <w:rsid w:val="00E324C8"/>
    <w:rsid w:val="00E477D4"/>
    <w:rsid w:val="00E53741"/>
    <w:rsid w:val="00E53A4F"/>
    <w:rsid w:val="00E61CDD"/>
    <w:rsid w:val="00E62B71"/>
    <w:rsid w:val="00E71A74"/>
    <w:rsid w:val="00E7292E"/>
    <w:rsid w:val="00E8132F"/>
    <w:rsid w:val="00E9248E"/>
    <w:rsid w:val="00E94801"/>
    <w:rsid w:val="00EB1705"/>
    <w:rsid w:val="00EB7AF6"/>
    <w:rsid w:val="00EC1A57"/>
    <w:rsid w:val="00EC28CA"/>
    <w:rsid w:val="00EC42E7"/>
    <w:rsid w:val="00ED622E"/>
    <w:rsid w:val="00EE559B"/>
    <w:rsid w:val="00EF00EE"/>
    <w:rsid w:val="00EF0741"/>
    <w:rsid w:val="00F066B1"/>
    <w:rsid w:val="00F23611"/>
    <w:rsid w:val="00F3026F"/>
    <w:rsid w:val="00F323A3"/>
    <w:rsid w:val="00F3640B"/>
    <w:rsid w:val="00F43F8C"/>
    <w:rsid w:val="00F52908"/>
    <w:rsid w:val="00F56B40"/>
    <w:rsid w:val="00F632FA"/>
    <w:rsid w:val="00F81E5F"/>
    <w:rsid w:val="00F83D20"/>
    <w:rsid w:val="00F851A3"/>
    <w:rsid w:val="00F9076E"/>
    <w:rsid w:val="00F95EB8"/>
    <w:rsid w:val="00FB0ECC"/>
    <w:rsid w:val="00FC0683"/>
    <w:rsid w:val="00FD50E9"/>
    <w:rsid w:val="00FE29BE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D6B5FF1"/>
  <w15:docId w15:val="{B447914E-736C-4CB4-AE13-2F82B4C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68"/>
    <w:pPr>
      <w:spacing w:after="120"/>
      <w:jc w:val="both"/>
    </w:pPr>
    <w:rPr>
      <w:rFonts w:ascii="Arial" w:eastAsia="Times New Roman" w:hAnsi="Arial" w:cs="Arial"/>
      <w:lang w:val="ru-RU"/>
    </w:rPr>
  </w:style>
  <w:style w:type="paragraph" w:styleId="Heading1">
    <w:name w:val="heading 1"/>
    <w:basedOn w:val="Heading3"/>
    <w:next w:val="Normal"/>
    <w:link w:val="Heading1Char"/>
    <w:uiPriority w:val="99"/>
    <w:qFormat/>
    <w:rsid w:val="00564F96"/>
    <w:pPr>
      <w:tabs>
        <w:tab w:val="left" w:pos="426"/>
      </w:tabs>
      <w:spacing w:after="120"/>
      <w:ind w:right="51"/>
      <w:outlineLvl w:val="0"/>
    </w:pPr>
    <w:rPr>
      <w:rFonts w:ascii="Arial Bold" w:eastAsia="Times New Roman" w:hAnsi="Arial Bold" w:cs="Arial"/>
      <w:bCs w:val="0"/>
      <w:caps/>
      <w:sz w:val="22"/>
      <w:szCs w:val="22"/>
      <w:lang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471977"/>
    <w:pPr>
      <w:keepNext/>
      <w:tabs>
        <w:tab w:val="num" w:pos="1134"/>
      </w:tabs>
      <w:suppressAutoHyphens/>
      <w:spacing w:before="360"/>
      <w:ind w:left="1134" w:hanging="1134"/>
      <w:jc w:val="left"/>
      <w:outlineLvl w:val="1"/>
    </w:pPr>
    <w:rPr>
      <w:rFonts w:ascii="Times New Roman" w:hAnsi="Times New Roman" w:cs="Times New Roman"/>
      <w:b/>
      <w:sz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5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uiPriority w:val="39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4F96"/>
    <w:rPr>
      <w:rFonts w:ascii="Arial Bold" w:eastAsia="Times New Roman" w:hAnsi="Arial Bold" w:cs="Arial"/>
      <w:b/>
      <w:caps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564F96"/>
    <w:pPr>
      <w:ind w:left="708" w:right="51"/>
    </w:pPr>
    <w:rPr>
      <w:lang w:eastAsia="ru-RU"/>
    </w:rPr>
  </w:style>
  <w:style w:type="paragraph" w:styleId="Title">
    <w:name w:val="Title"/>
    <w:basedOn w:val="ListParagraph"/>
    <w:next w:val="Normal"/>
    <w:link w:val="TitleChar"/>
    <w:uiPriority w:val="10"/>
    <w:qFormat/>
    <w:rsid w:val="00564F96"/>
    <w:pPr>
      <w:spacing w:before="120"/>
      <w:ind w:left="0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564F96"/>
    <w:rPr>
      <w:rFonts w:ascii="Arial" w:eastAsia="Times New Roman" w:hAnsi="Arial" w:cs="Arial"/>
      <w:b/>
      <w:bCs/>
      <w:sz w:val="2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F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15D1"/>
    <w:rPr>
      <w:color w:val="0563C1" w:themeColor="hyperlink"/>
      <w:u w:val="single"/>
    </w:rPr>
  </w:style>
  <w:style w:type="character" w:styleId="Strong">
    <w:name w:val="Strong"/>
    <w:uiPriority w:val="22"/>
    <w:qFormat/>
    <w:rsid w:val="000724D6"/>
    <w:rPr>
      <w:rFonts w:cs="Times New Roman"/>
      <w:b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9"/>
    <w:rsid w:val="00471977"/>
    <w:rPr>
      <w:rFonts w:ascii="Times New Roman" w:eastAsia="Times New Roman" w:hAnsi="Times New Roman"/>
      <w:b/>
      <w:sz w:val="32"/>
      <w:lang w:val="ru-RU" w:eastAsia="ru-RU"/>
    </w:rPr>
  </w:style>
  <w:style w:type="paragraph" w:customStyle="1" w:styleId="a">
    <w:name w:val="Подпункт"/>
    <w:basedOn w:val="Normal"/>
    <w:uiPriority w:val="99"/>
    <w:rsid w:val="00471977"/>
    <w:pPr>
      <w:tabs>
        <w:tab w:val="num" w:pos="1134"/>
      </w:tabs>
      <w:spacing w:after="0"/>
      <w:ind w:left="1134" w:hanging="1134"/>
    </w:pPr>
    <w:rPr>
      <w:spacing w:val="-4"/>
      <w:sz w:val="22"/>
      <w:szCs w:val="22"/>
      <w:lang w:eastAsia="ru-RU"/>
    </w:rPr>
  </w:style>
  <w:style w:type="paragraph" w:customStyle="1" w:styleId="a0">
    <w:name w:val="Подподпункт"/>
    <w:basedOn w:val="a"/>
    <w:uiPriority w:val="99"/>
    <w:rsid w:val="00471977"/>
    <w:pPr>
      <w:tabs>
        <w:tab w:val="clear" w:pos="1134"/>
        <w:tab w:val="num" w:pos="1844"/>
      </w:tabs>
      <w:ind w:left="1844" w:hanging="567"/>
    </w:pPr>
  </w:style>
  <w:style w:type="paragraph" w:customStyle="1" w:styleId="a1">
    <w:name w:val="Таблица шапка"/>
    <w:basedOn w:val="Normal"/>
    <w:uiPriority w:val="99"/>
    <w:rsid w:val="00471977"/>
    <w:pPr>
      <w:keepNext/>
      <w:spacing w:before="40" w:after="40"/>
      <w:ind w:left="57" w:right="57"/>
      <w:jc w:val="left"/>
    </w:pPr>
    <w:rPr>
      <w:rFonts w:ascii="Times New Roman" w:hAnsi="Times New Roman" w:cs="Times New Roman"/>
      <w:sz w:val="22"/>
      <w:lang w:eastAsia="ru-RU"/>
    </w:rPr>
  </w:style>
  <w:style w:type="paragraph" w:customStyle="1" w:styleId="a2">
    <w:name w:val="Таблица текст"/>
    <w:basedOn w:val="Normal"/>
    <w:uiPriority w:val="99"/>
    <w:rsid w:val="00471977"/>
    <w:pPr>
      <w:spacing w:before="40" w:after="40"/>
      <w:ind w:left="57" w:right="57"/>
      <w:jc w:val="left"/>
    </w:pPr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719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ontent">
    <w:name w:val="content"/>
    <w:basedOn w:val="DefaultParagraphFont"/>
    <w:rsid w:val="003C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2C9B1-D41D-415F-8816-0A08F1EBAD10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C4DEDE6-65CB-4EE6-9E3B-53ED2740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Объявление о тендере</vt:lpstr>
      <vt:lpstr>Объявление о тендере</vt:lpstr>
    </vt:vector>
  </TitlesOfParts>
  <Company>ЗАО "ФИНКА Банк"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тендере</dc:title>
  <dc:subject>Поставка компьютерного оборудования и оргтехники</dc:subject>
  <dc:creator>Meder.Mamutoff@finca.org.kg</dc:creator>
  <cp:lastModifiedBy>Nazira Medetbekova</cp:lastModifiedBy>
  <cp:revision>2</cp:revision>
  <cp:lastPrinted>2014-11-19T09:06:00Z</cp:lastPrinted>
  <dcterms:created xsi:type="dcterms:W3CDTF">2024-06-13T04:41:00Z</dcterms:created>
  <dcterms:modified xsi:type="dcterms:W3CDTF">2024-06-13T04:41:00Z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