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A5A40" w14:textId="77777777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kern w:val="36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kern w:val="36"/>
          <w:lang w:val="ru-RU" w:eastAsia="ru-RU"/>
        </w:rPr>
        <w:t xml:space="preserve">ТЕНДЕР </w:t>
      </w:r>
    </w:p>
    <w:p w14:paraId="69587FAE" w14:textId="39E95B3A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на поставку швейных машин</w:t>
      </w:r>
      <w:r w:rsidRPr="0042579F">
        <w:rPr>
          <w:rStyle w:val="a6"/>
          <w:rFonts w:asciiTheme="minorHAnsi" w:hAnsiTheme="minorHAnsi" w:cstheme="minorHAnsi"/>
          <w:lang w:val="ru-RU"/>
        </w:rPr>
        <w:t xml:space="preserve"> </w:t>
      </w:r>
    </w:p>
    <w:p w14:paraId="118A9BC1" w14:textId="77777777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46F3E7E9" w14:textId="0C7C190D" w:rsidR="003159A1" w:rsidRPr="0042579F" w:rsidRDefault="003159A1" w:rsidP="003159A1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579F">
        <w:rPr>
          <w:rFonts w:asciiTheme="minorHAnsi" w:hAnsiTheme="minorHAnsi" w:cstheme="minorHAnsi"/>
          <w:sz w:val="22"/>
          <w:szCs w:val="22"/>
        </w:rPr>
        <w:t xml:space="preserve">ОФ “Фонд глобальных перемен” в рамках проекта «Социально-экономическое развитие уязвимых домохозяйств в Кыргызстане и Узбекистане» при поддержке ОФ FSDS объявляет тендер по поставке оборудований с учетом доставки в </w:t>
      </w:r>
      <w:r w:rsidR="005B76B0" w:rsidRPr="0042579F">
        <w:rPr>
          <w:rFonts w:asciiTheme="minorHAnsi" w:hAnsiTheme="minorHAnsi" w:cstheme="minorHAnsi"/>
          <w:sz w:val="22"/>
          <w:szCs w:val="22"/>
        </w:rPr>
        <w:t>жил/массив</w:t>
      </w:r>
      <w:r w:rsidR="00764654">
        <w:rPr>
          <w:rFonts w:asciiTheme="minorHAnsi" w:hAnsiTheme="minorHAnsi" w:cstheme="minorHAnsi"/>
          <w:sz w:val="22"/>
          <w:szCs w:val="22"/>
        </w:rPr>
        <w:t xml:space="preserve">ы </w:t>
      </w:r>
      <w:r w:rsidR="00764654" w:rsidRPr="0042579F">
        <w:rPr>
          <w:rFonts w:asciiTheme="minorHAnsi" w:hAnsiTheme="minorHAnsi" w:cstheme="minorHAnsi"/>
          <w:sz w:val="22"/>
          <w:szCs w:val="22"/>
        </w:rPr>
        <w:t>г. Бишкек</w:t>
      </w:r>
      <w:r w:rsidRPr="004257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105CD8" w14:textId="77777777" w:rsidR="009D6C6C" w:rsidRPr="0042579F" w:rsidRDefault="009D6C6C" w:rsidP="00AB289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sz w:val="22"/>
          <w:szCs w:val="22"/>
        </w:rPr>
      </w:pPr>
    </w:p>
    <w:p w14:paraId="0570983B" w14:textId="2DE53AE0" w:rsidR="003159A1" w:rsidRPr="0042579F" w:rsidRDefault="000E0DB4" w:rsidP="003159A1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lang w:val="ky-KG"/>
        </w:rPr>
      </w:pPr>
      <w:r w:rsidRPr="0042579F">
        <w:rPr>
          <w:rStyle w:val="a6"/>
          <w:rFonts w:asciiTheme="minorHAnsi" w:hAnsiTheme="minorHAnsi" w:cstheme="minorHAnsi"/>
          <w:sz w:val="22"/>
          <w:szCs w:val="22"/>
        </w:rPr>
        <w:t>О</w:t>
      </w:r>
      <w:r w:rsidR="003159A1" w:rsidRPr="0042579F">
        <w:rPr>
          <w:rStyle w:val="a6"/>
          <w:rFonts w:asciiTheme="minorHAnsi" w:hAnsiTheme="minorHAnsi" w:cstheme="minorHAnsi"/>
          <w:sz w:val="22"/>
          <w:szCs w:val="22"/>
        </w:rPr>
        <w:t xml:space="preserve">ткрытый тендер на поставку оборудований 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по нижеследующим наименованиям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ky-KG"/>
        </w:rPr>
        <w:t>:</w:t>
      </w:r>
    </w:p>
    <w:p w14:paraId="254CA413" w14:textId="19BED1EF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Лот 1: Швейные Машины</w:t>
      </w:r>
      <w:r w:rsidR="000E0DB4"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</w:p>
    <w:p w14:paraId="083F3C68" w14:textId="77777777" w:rsidR="003159A1" w:rsidRPr="0042579F" w:rsidRDefault="003159A1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675"/>
        <w:gridCol w:w="2693"/>
        <w:gridCol w:w="992"/>
        <w:gridCol w:w="1134"/>
        <w:gridCol w:w="1134"/>
        <w:gridCol w:w="992"/>
        <w:gridCol w:w="1134"/>
      </w:tblGrid>
      <w:tr w:rsidR="008569FE" w:rsidRPr="0042579F" w14:paraId="322E53B5" w14:textId="6C51B74B" w:rsidTr="008569FE">
        <w:trPr>
          <w:trHeight w:val="27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CFD0A8A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128A4925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E24D167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ABAA84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Кол-во </w:t>
            </w:r>
          </w:p>
          <w:p w14:paraId="458248C4" w14:textId="19080B71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(шт)</w:t>
            </w:r>
          </w:p>
        </w:tc>
        <w:tc>
          <w:tcPr>
            <w:tcW w:w="1134" w:type="dxa"/>
          </w:tcPr>
          <w:p w14:paraId="3FFDA060" w14:textId="00EC578C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гарантии</w:t>
            </w:r>
          </w:p>
        </w:tc>
        <w:tc>
          <w:tcPr>
            <w:tcW w:w="1134" w:type="dxa"/>
          </w:tcPr>
          <w:p w14:paraId="37F05119" w14:textId="4E9CFC6E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поставки</w:t>
            </w:r>
          </w:p>
        </w:tc>
        <w:tc>
          <w:tcPr>
            <w:tcW w:w="992" w:type="dxa"/>
          </w:tcPr>
          <w:p w14:paraId="4B90AF48" w14:textId="5F38F3A6" w:rsidR="008569FE" w:rsidRPr="0042579F" w:rsidRDefault="008569FE" w:rsidP="002B588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 за 1 шт</w:t>
            </w:r>
          </w:p>
        </w:tc>
        <w:tc>
          <w:tcPr>
            <w:tcW w:w="1134" w:type="dxa"/>
          </w:tcPr>
          <w:p w14:paraId="15F1B694" w14:textId="0D611022" w:rsidR="008569FE" w:rsidRPr="0042579F" w:rsidRDefault="008569FE" w:rsidP="002B588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Итоговая </w:t>
            </w: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</w:t>
            </w:r>
          </w:p>
        </w:tc>
      </w:tr>
      <w:tr w:rsidR="008569FE" w:rsidRPr="0042579F" w14:paraId="4AF51A95" w14:textId="74F608D4" w:rsidTr="008569FE">
        <w:trPr>
          <w:trHeight w:val="728"/>
        </w:trPr>
        <w:tc>
          <w:tcPr>
            <w:tcW w:w="447" w:type="dxa"/>
            <w:shd w:val="clear" w:color="auto" w:fill="auto"/>
            <w:noWrap/>
            <w:vAlign w:val="center"/>
          </w:tcPr>
          <w:p w14:paraId="364E0BB0" w14:textId="77777777" w:rsidR="008569FE" w:rsidRPr="0042579F" w:rsidRDefault="008569FE" w:rsidP="004F21DF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B233CF8" w14:textId="2B5C7D65" w:rsidR="008569FE" w:rsidRPr="0042579F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Jack JK-A5E-A – прямострочная машина предназначена для шитья лёгких и средних материалов.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A13EDC" w14:textId="049ABFAA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Длина стежка 5 мм.;</w:t>
            </w:r>
          </w:p>
          <w:p w14:paraId="64F5330B" w14:textId="3FB791E2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Высота подъема лапки 5,0/13 мм.;</w:t>
            </w:r>
          </w:p>
          <w:p w14:paraId="2DB424E2" w14:textId="00645CA1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Максимальная скорость шитья до 5000 ст/мин.;</w:t>
            </w:r>
          </w:p>
          <w:p w14:paraId="72F7BD8D" w14:textId="25423194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Мощность 550 Вт;</w:t>
            </w:r>
          </w:p>
          <w:p w14:paraId="252FC70E" w14:textId="3D684113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Система иглы DBx1 №75–110;</w:t>
            </w:r>
          </w:p>
          <w:p w14:paraId="34F42F3D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Автоматические функции:</w:t>
            </w:r>
          </w:p>
          <w:p w14:paraId="16C5181F" w14:textId="578BC42F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Пневматическая обрезка нити,</w:t>
            </w:r>
          </w:p>
          <w:p w14:paraId="223B1263" w14:textId="27F233BD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Закрепка нити,</w:t>
            </w:r>
          </w:p>
          <w:p w14:paraId="4F3D317C" w14:textId="11B7AC62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Подъем лаки,</w:t>
            </w:r>
          </w:p>
          <w:p w14:paraId="79A053DC" w14:textId="5EF4B0C2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Фиксация конца обрезки нити,</w:t>
            </w:r>
          </w:p>
          <w:p w14:paraId="0EEC37A9" w14:textId="77777777" w:rsidR="008569FE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Позиционер иглы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5E729BAB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уникальный дизайн корпуса, встроенные в голову блок управления автоматическими функциями и сервопривод;</w:t>
            </w:r>
          </w:p>
          <w:p w14:paraId="6DCADB9D" w14:textId="6918FAF2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Декоративные строчки (9 встроенный дизайнов)</w:t>
            </w:r>
          </w:p>
          <w:p w14:paraId="1A5816D7" w14:textId="46EFB210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Голосовое управление автоматическими функциями;</w:t>
            </w:r>
          </w:p>
          <w:p w14:paraId="4070F2DF" w14:textId="29058495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Возможность программирование шаблонов стежка</w:t>
            </w:r>
          </w:p>
          <w:p w14:paraId="48223AC4" w14:textId="737B783F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Точность до 0.1мм</w:t>
            </w:r>
          </w:p>
          <w:p w14:paraId="64353E4D" w14:textId="1FFCE655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Увеличенный вылет рукава 305х130 мм</w:t>
            </w:r>
          </w:p>
          <w:p w14:paraId="69A40CA7" w14:textId="29E8FD1E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lastRenderedPageBreak/>
              <w:t>USB порт для обновления программного обеспечения;</w:t>
            </w:r>
          </w:p>
          <w:p w14:paraId="202C6029" w14:textId="77777777" w:rsid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В области шитья установлена светодиодная LED подсветка;</w:t>
            </w:r>
          </w:p>
          <w:p w14:paraId="41E6F4B9" w14:textId="333645E4" w:rsidR="00764654" w:rsidRPr="0042579F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Низкое потребление энергии;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473625" w14:textId="6F0D6121" w:rsidR="008569FE" w:rsidRPr="0042579F" w:rsidRDefault="00764654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14:paraId="5A0CE31C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2944AE73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</w:tcPr>
          <w:p w14:paraId="2D62B3D1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1DBDAEA5" w14:textId="08A141B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  <w:tr w:rsidR="008569FE" w:rsidRPr="0042579F" w14:paraId="27C42691" w14:textId="10E1ACB6" w:rsidTr="008569FE">
        <w:trPr>
          <w:trHeight w:val="1419"/>
        </w:trPr>
        <w:tc>
          <w:tcPr>
            <w:tcW w:w="447" w:type="dxa"/>
            <w:shd w:val="clear" w:color="auto" w:fill="auto"/>
            <w:noWrap/>
            <w:vAlign w:val="center"/>
          </w:tcPr>
          <w:p w14:paraId="3809AA9C" w14:textId="77777777" w:rsidR="008569FE" w:rsidRPr="0042579F" w:rsidRDefault="008569FE" w:rsidP="004F21DF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5E2EC66" w14:textId="60CE42E6" w:rsidR="008569FE" w:rsidRPr="00764654" w:rsidRDefault="00764654" w:rsidP="004F21DF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Промышленный 4-х ниточный оверлок JACK JK-C6-4-M03/333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DE8888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Технические особенности:</w:t>
            </w:r>
          </w:p>
          <w:p w14:paraId="7B288904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Регулировка под разные типы ткани - 4 режима продвижения для лёгких, средних тканей, а также автоматическое определение материала</w:t>
            </w:r>
          </w:p>
          <w:p w14:paraId="5D1D66D2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Электронное переключение режимов с панели</w:t>
            </w:r>
          </w:p>
          <w:p w14:paraId="4BFE769B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 xml:space="preserve">Регулировка высоты подъёма лапки кнопкой с панели - 13 уровней </w:t>
            </w:r>
          </w:p>
          <w:p w14:paraId="7C18FCDC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Технические характеристики:</w:t>
            </w:r>
          </w:p>
          <w:p w14:paraId="65A97AFB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Максимальная скорость шитья до 7000 ст/мин</w:t>
            </w:r>
          </w:p>
          <w:p w14:paraId="31DFE127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Ширина обмётки 4мм</w:t>
            </w:r>
          </w:p>
          <w:p w14:paraId="74CD5335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Длина стяжка 6мм</w:t>
            </w:r>
          </w:p>
          <w:p w14:paraId="03FE0162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Тип материала лёгкие, средние</w:t>
            </w:r>
          </w:p>
          <w:p w14:paraId="4287BA15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Тип смазки автоматическая</w:t>
            </w:r>
          </w:p>
          <w:p w14:paraId="6BFA9B48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Тип стяжка челночный</w:t>
            </w:r>
          </w:p>
          <w:p w14:paraId="08240954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Платформа плоская</w:t>
            </w:r>
          </w:p>
          <w:p w14:paraId="69868BD8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Автоматический подъём лапки да</w:t>
            </w:r>
          </w:p>
          <w:p w14:paraId="69AFBD60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Автоматическая обрезка нити да</w:t>
            </w:r>
          </w:p>
          <w:p w14:paraId="1600F8E6" w14:textId="77777777" w:rsidR="00764654" w:rsidRPr="00764654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USB порт да</w:t>
            </w:r>
          </w:p>
          <w:p w14:paraId="4D93FB11" w14:textId="3E594E0C" w:rsidR="008569FE" w:rsidRPr="0042579F" w:rsidRDefault="00764654" w:rsidP="0076465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64654">
              <w:rPr>
                <w:rFonts w:asciiTheme="minorHAnsi" w:eastAsia="Times New Roman" w:hAnsiTheme="minorHAnsi" w:cstheme="minorHAnsi"/>
                <w:lang w:val="ru-RU"/>
              </w:rPr>
              <w:t>Голосовое сопровождение 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13983D" w14:textId="2DC81E40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  <w:tc>
          <w:tcPr>
            <w:tcW w:w="1134" w:type="dxa"/>
          </w:tcPr>
          <w:p w14:paraId="10E36BEA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55263106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</w:tcPr>
          <w:p w14:paraId="14185394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3CAB8182" w14:textId="3E992474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</w:tbl>
    <w:p w14:paraId="4B727FA4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52172442" w14:textId="77777777" w:rsidR="008569FE" w:rsidRDefault="008569FE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p w14:paraId="25EDD91E" w14:textId="77777777" w:rsidR="00752ABE" w:rsidRDefault="00752ABE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p w14:paraId="48A61DEC" w14:textId="77777777" w:rsidR="00752ABE" w:rsidRDefault="00752ABE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p w14:paraId="74FCD531" w14:textId="77777777" w:rsidR="00752ABE" w:rsidRDefault="00752ABE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p w14:paraId="63EC3CA1" w14:textId="77777777" w:rsidR="00752ABE" w:rsidRDefault="00752ABE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p w14:paraId="15C4722E" w14:textId="77777777" w:rsidR="00752ABE" w:rsidRDefault="00752ABE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p w14:paraId="69DE0FFF" w14:textId="77777777" w:rsidR="00752ABE" w:rsidRPr="0042579F" w:rsidRDefault="00752ABE" w:rsidP="00752ABE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lastRenderedPageBreak/>
        <w:t xml:space="preserve">Лот 2: Швейные Машины  </w:t>
      </w:r>
    </w:p>
    <w:p w14:paraId="07188F18" w14:textId="77777777" w:rsidR="00752ABE" w:rsidRPr="0042579F" w:rsidRDefault="00752ABE" w:rsidP="00752ABE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447"/>
        <w:gridCol w:w="1675"/>
        <w:gridCol w:w="2693"/>
        <w:gridCol w:w="992"/>
        <w:gridCol w:w="1134"/>
        <w:gridCol w:w="1134"/>
        <w:gridCol w:w="992"/>
        <w:gridCol w:w="1134"/>
      </w:tblGrid>
      <w:tr w:rsidR="00752ABE" w:rsidRPr="0042579F" w14:paraId="0D04E9D5" w14:textId="77777777" w:rsidTr="003A41D2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3CF2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F6B7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AC6A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217E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Кол-во </w:t>
            </w:r>
          </w:p>
          <w:p w14:paraId="1C71C773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(шт)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719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F7F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6D0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 за 1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C4EF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Итоговая </w:t>
            </w: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</w:t>
            </w:r>
          </w:p>
        </w:tc>
      </w:tr>
      <w:tr w:rsidR="00752ABE" w:rsidRPr="0042579F" w14:paraId="0AF49433" w14:textId="77777777" w:rsidTr="003A41D2">
        <w:trPr>
          <w:trHeight w:val="1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3E2A" w14:textId="77777777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840F" w14:textId="77777777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JACK ~ A2B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752ABE">
              <w:rPr>
                <w:rFonts w:asciiTheme="minorHAnsi" w:eastAsia="Times New Roman" w:hAnsiTheme="minorHAnsi" w:cstheme="minorHAnsi"/>
                <w:lang w:val="ru-RU"/>
              </w:rPr>
              <w:t xml:space="preserve">Промышленная швейная машинка одно игольная высокоскоростная со встроенным сервомотором </w:t>
            </w:r>
          </w:p>
          <w:p w14:paraId="4EC31322" w14:textId="77777777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D778" w14:textId="77777777" w:rsidR="00752ABE" w:rsidRPr="00752ABE" w:rsidRDefault="00752ABE" w:rsidP="003A41D2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JACK ~A2B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752ABE">
              <w:rPr>
                <w:rFonts w:asciiTheme="minorHAnsi" w:eastAsia="Times New Roman" w:hAnsiTheme="minorHAnsi" w:cstheme="minorHAnsi"/>
                <w:lang w:val="ru-RU"/>
              </w:rPr>
              <w:t>Промышленная швейная машинка одно игольная высокоскоростная со встроенным сервомотором длина стежка до 5мм высота подъёма лапки до 13 мм.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752ABE">
              <w:rPr>
                <w:rFonts w:asciiTheme="minorHAnsi" w:eastAsia="Times New Roman" w:hAnsiTheme="minorHAnsi" w:cstheme="minorHAnsi"/>
                <w:lang w:val="ru-RU"/>
              </w:rPr>
              <w:t>Автомат нитка резка</w:t>
            </w:r>
          </w:p>
          <w:p w14:paraId="2373E173" w14:textId="77777777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Максимальная скорость шитья — 5000 ст/мин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BDDD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CE5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D36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085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CA7A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  <w:tr w:rsidR="00752ABE" w:rsidRPr="0042579F" w14:paraId="00A4D1F9" w14:textId="77777777" w:rsidTr="003A41D2">
        <w:trPr>
          <w:trHeight w:val="1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0EE4" w14:textId="77777777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1AAC" w14:textId="77777777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JACK ~ E4-4s высокоскоростной 4-ниточный промышленный оверлок с быстрой регулировкой зубов по высоте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E3CB" w14:textId="77777777" w:rsidR="00752ABE" w:rsidRPr="00752ABE" w:rsidRDefault="00752ABE" w:rsidP="003A41D2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JACK ~ E4-4s высокоскоростной 4-ниточный промышленный оверлок с быстрой регулировкой зубов по высоте. Схема шва данного оверлока составляет 5Х6 мм. Расстояние между иголками 5мм. Ширина обметки 6мм. Общая ширина шва 11мм.</w:t>
            </w:r>
          </w:p>
          <w:p w14:paraId="6F34BC22" w14:textId="77777777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Максимальная скорость шитья — 5500 ст/мин.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752ABE">
              <w:rPr>
                <w:rFonts w:asciiTheme="minorHAnsi" w:eastAsia="Times New Roman" w:hAnsiTheme="minorHAnsi" w:cstheme="minorHAnsi"/>
                <w:lang w:val="ru-RU"/>
              </w:rPr>
              <w:t>Автомат нитка резка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58F0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14E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951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2F1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2270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</w:tbl>
    <w:p w14:paraId="07CA74D7" w14:textId="77777777" w:rsidR="005B76B0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431FA325" w14:textId="77777777" w:rsidR="00752ABE" w:rsidRDefault="00752ABE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07F5A714" w14:textId="2A2F1BE4" w:rsidR="00752ABE" w:rsidRPr="0042579F" w:rsidRDefault="00752ABE" w:rsidP="00752ABE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Лот </w:t>
      </w:r>
      <w:r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3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: </w:t>
      </w:r>
      <w:r w:rsidR="0023033A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Оборудования для швейного производства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 </w:t>
      </w:r>
    </w:p>
    <w:p w14:paraId="2188A47A" w14:textId="77777777" w:rsidR="00752ABE" w:rsidRDefault="00752ABE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447"/>
        <w:gridCol w:w="1675"/>
        <w:gridCol w:w="2693"/>
        <w:gridCol w:w="992"/>
        <w:gridCol w:w="1134"/>
        <w:gridCol w:w="1134"/>
        <w:gridCol w:w="992"/>
        <w:gridCol w:w="1134"/>
      </w:tblGrid>
      <w:tr w:rsidR="00752ABE" w:rsidRPr="0042579F" w14:paraId="79BC91E3" w14:textId="77777777" w:rsidTr="003A41D2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C7E4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524B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C045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D34E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Кол-во </w:t>
            </w:r>
          </w:p>
          <w:p w14:paraId="0F51590A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(шт)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9838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00B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55B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 за 1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1FBF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Итоговая </w:t>
            </w: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</w:t>
            </w:r>
          </w:p>
        </w:tc>
      </w:tr>
      <w:tr w:rsidR="00752ABE" w:rsidRPr="00752ABE" w14:paraId="7924C9F4" w14:textId="77777777" w:rsidTr="003A41D2">
        <w:trPr>
          <w:trHeight w:val="1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B7CF" w14:textId="77777777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160B" w14:textId="0A9A357D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JACK JK-A7D c электронным продвижением и автоматикой для легких и средних тканей.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7A2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-автоматическая адаптация при прохождении утолщенных участков,</w:t>
            </w:r>
          </w:p>
          <w:p w14:paraId="78AB7775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 xml:space="preserve">- автоматическая система смазки (закрытый масляный поддон), герметичный масляный поддрн исключает загрязнение ткани маслом, </w:t>
            </w:r>
          </w:p>
          <w:p w14:paraId="6512B9E3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lastRenderedPageBreak/>
              <w:t xml:space="preserve">- короткие концы нитей после обрезки обеспечивают, </w:t>
            </w:r>
          </w:p>
          <w:p w14:paraId="1A72395F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 высокое качество строчки,</w:t>
            </w:r>
          </w:p>
          <w:p w14:paraId="2B0FA750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 Подсветка — LED</w:t>
            </w:r>
          </w:p>
          <w:p w14:paraId="12926B93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Технические характеристики:</w:t>
            </w:r>
          </w:p>
          <w:p w14:paraId="1635B322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 тип привода: встроенный,</w:t>
            </w:r>
          </w:p>
          <w:p w14:paraId="2525D2D4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 xml:space="preserve">- тип материала: легкие и средние, </w:t>
            </w:r>
          </w:p>
          <w:p w14:paraId="3715E0B0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 длина стежка, мм: 5</w:t>
            </w:r>
          </w:p>
          <w:p w14:paraId="5D599953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 тип продвижения: нижний транспортер</w:t>
            </w:r>
          </w:p>
          <w:p w14:paraId="515BF9BD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 положение челночного устройства: вертикальное</w:t>
            </w:r>
          </w:p>
          <w:p w14:paraId="5088B9C6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 xml:space="preserve">- скорость шитья, об/мин: 4000, </w:t>
            </w:r>
          </w:p>
          <w:p w14:paraId="284BD346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 xml:space="preserve">- тип челночного устройства: ротационный стандартный, </w:t>
            </w:r>
          </w:p>
          <w:p w14:paraId="7FF4DEF2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 наличие автоматики: есть,</w:t>
            </w:r>
          </w:p>
          <w:p w14:paraId="7019E4CB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 высота подъема прижимной лапки. мм: 13</w:t>
            </w:r>
          </w:p>
          <w:p w14:paraId="2C6B3BC1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 позиционирование иглы: есть,</w:t>
            </w:r>
          </w:p>
          <w:p w14:paraId="28E02645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 устройство автоматической обрезки нити: есть (короткие концы до 3,5 мм),</w:t>
            </w:r>
          </w:p>
          <w:p w14:paraId="0E5774C4" w14:textId="3A28DFA9" w:rsidR="00752ABE" w:rsidRPr="0042579F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- устройство автоматической закрепки строчки: есть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74A03" w14:textId="4D1931E2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185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948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151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01F4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  <w:tr w:rsidR="00752ABE" w:rsidRPr="00752ABE" w14:paraId="130C37E9" w14:textId="77777777" w:rsidTr="003A41D2">
        <w:trPr>
          <w:trHeight w:val="1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7E18" w14:textId="77777777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1A4A" w14:textId="397F1CAE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Парогенератор с утюгом Silter Super mini 2035-3,5 литра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7BDD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Парогенератор производит сухой непрерывный пар в течение 5 часов (далее дозаливка воды)</w:t>
            </w:r>
          </w:p>
          <w:p w14:paraId="1A9CB4C4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Выход пара 70 г/минуту.</w:t>
            </w:r>
          </w:p>
          <w:p w14:paraId="08CF70C3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Вода нагревается за 8 минут!</w:t>
            </w:r>
          </w:p>
          <w:p w14:paraId="1925AD1A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На панели управления расположена кнопка «пар готов», «нет воды».</w:t>
            </w:r>
          </w:p>
          <w:p w14:paraId="556E8421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Встроенный манометр</w:t>
            </w:r>
          </w:p>
          <w:p w14:paraId="0BCFBCFC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lastRenderedPageBreak/>
              <w:t>Отключается автоматически при недостаче воды</w:t>
            </w:r>
          </w:p>
          <w:p w14:paraId="23BE3EC2" w14:textId="77777777" w:rsid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Корпус бойлера выполнен из нержавеющей стали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.</w:t>
            </w:r>
          </w:p>
          <w:p w14:paraId="3DFF6A6E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Цвет товара - серый/синий</w:t>
            </w:r>
          </w:p>
          <w:p w14:paraId="0AA2C2D3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Мощность - 1250 Вт</w:t>
            </w:r>
          </w:p>
          <w:p w14:paraId="2118C95C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Материал подошвы - алюминий</w:t>
            </w:r>
          </w:p>
          <w:p w14:paraId="4EF18472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Автоматическое отключение - есть</w:t>
            </w:r>
          </w:p>
          <w:p w14:paraId="2272E1D5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Вертикальное отпаривание - есть</w:t>
            </w:r>
          </w:p>
          <w:p w14:paraId="2C4E68BE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Дополнительные функции - защита от накипи, паровой удар</w:t>
            </w:r>
          </w:p>
          <w:p w14:paraId="57151BFC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Время подготовки к работе - 8 мин</w:t>
            </w:r>
          </w:p>
          <w:p w14:paraId="5FDF8004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Расход при постоянной подаче пара - 70 г/мин</w:t>
            </w:r>
          </w:p>
          <w:p w14:paraId="1C3F01C1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Расход при паровом ударе - 70 г/мин</w:t>
            </w:r>
          </w:p>
          <w:p w14:paraId="38331CF5" w14:textId="77777777" w:rsidR="00752ABE" w:rsidRPr="00752ABE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Максимальное давление пара - 2.5 бар</w:t>
            </w:r>
          </w:p>
          <w:p w14:paraId="344A6C53" w14:textId="18D40B34" w:rsidR="00752ABE" w:rsidRPr="0042579F" w:rsidRDefault="00752ABE" w:rsidP="00752AB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752ABE">
              <w:rPr>
                <w:rFonts w:asciiTheme="minorHAnsi" w:eastAsia="Times New Roman" w:hAnsiTheme="minorHAnsi" w:cstheme="minorHAnsi"/>
                <w:lang w:val="ru-RU"/>
              </w:rPr>
              <w:t>Длина шланга для пара - 1.65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7C7A" w14:textId="19BE7A26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35F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F30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FD0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0D47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</w:tbl>
    <w:p w14:paraId="207891DE" w14:textId="77777777" w:rsidR="00752ABE" w:rsidRDefault="00752ABE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373F7F04" w14:textId="18D467A4" w:rsidR="00752ABE" w:rsidRPr="0042579F" w:rsidRDefault="00752ABE" w:rsidP="00752ABE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Лот </w:t>
      </w:r>
      <w:r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4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: Швейные Машины  </w:t>
      </w:r>
    </w:p>
    <w:p w14:paraId="321A5519" w14:textId="77777777" w:rsidR="00752ABE" w:rsidRDefault="00752ABE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447"/>
        <w:gridCol w:w="1675"/>
        <w:gridCol w:w="2693"/>
        <w:gridCol w:w="992"/>
        <w:gridCol w:w="1134"/>
        <w:gridCol w:w="1134"/>
        <w:gridCol w:w="992"/>
        <w:gridCol w:w="1134"/>
      </w:tblGrid>
      <w:tr w:rsidR="00752ABE" w:rsidRPr="0042579F" w14:paraId="71EAFD73" w14:textId="77777777" w:rsidTr="003A41D2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2874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BDFC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5034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A4B2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Кол-во </w:t>
            </w:r>
          </w:p>
          <w:p w14:paraId="4A9B1748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(шт)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E19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FDD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F66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 за 1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AC25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Итоговая </w:t>
            </w: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</w:t>
            </w:r>
          </w:p>
        </w:tc>
      </w:tr>
      <w:tr w:rsidR="00752ABE" w:rsidRPr="00B828CE" w14:paraId="7DE9FA4E" w14:textId="77777777" w:rsidTr="003A41D2">
        <w:trPr>
          <w:trHeight w:val="1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2846" w14:textId="77777777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8A80" w14:textId="6243791F" w:rsidR="00B828CE" w:rsidRPr="00B828CE" w:rsidRDefault="00B828CE" w:rsidP="00B828C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B828CE">
              <w:rPr>
                <w:rFonts w:asciiTheme="minorHAnsi" w:eastAsia="Times New Roman" w:hAnsiTheme="minorHAnsi" w:cstheme="minorHAnsi"/>
                <w:lang w:val="ru-RU"/>
              </w:rPr>
              <w:t>JACK A5- прямострочная швейная машина</w:t>
            </w:r>
          </w:p>
          <w:p w14:paraId="23B7FD3E" w14:textId="7A977363" w:rsidR="00752ABE" w:rsidRPr="0042579F" w:rsidRDefault="00752ABE" w:rsidP="00B828C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CEF" w14:textId="77777777" w:rsidR="00FC4590" w:rsidRPr="00FC4590" w:rsidRDefault="00FC4590" w:rsidP="00FC459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FC4590">
              <w:rPr>
                <w:rFonts w:asciiTheme="minorHAnsi" w:eastAsia="Times New Roman" w:hAnsiTheme="minorHAnsi" w:cstheme="minorHAnsi"/>
                <w:lang w:val="ru-RU"/>
              </w:rPr>
              <w:t>Базовая одно игольная автоматическими функциями.</w:t>
            </w:r>
          </w:p>
          <w:p w14:paraId="085B1700" w14:textId="77777777" w:rsidR="00FC4590" w:rsidRPr="00FC4590" w:rsidRDefault="00FC4590" w:rsidP="00FC459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FC4590">
              <w:rPr>
                <w:rFonts w:asciiTheme="minorHAnsi" w:eastAsia="Times New Roman" w:hAnsiTheme="minorHAnsi" w:cstheme="minorHAnsi"/>
                <w:lang w:val="ru-RU"/>
              </w:rPr>
              <w:t>игла номером 75-110</w:t>
            </w:r>
          </w:p>
          <w:p w14:paraId="298E1D3D" w14:textId="77777777" w:rsidR="00FC4590" w:rsidRPr="00FC4590" w:rsidRDefault="00FC4590" w:rsidP="00FC459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FC4590">
              <w:rPr>
                <w:rFonts w:asciiTheme="minorHAnsi" w:eastAsia="Times New Roman" w:hAnsiTheme="minorHAnsi" w:cstheme="minorHAnsi"/>
                <w:lang w:val="ru-RU"/>
              </w:rPr>
              <w:t>LED подсветка рабочей зоны.</w:t>
            </w:r>
          </w:p>
          <w:p w14:paraId="647AF802" w14:textId="4C047684" w:rsidR="00752ABE" w:rsidRPr="0042579F" w:rsidRDefault="00FC4590" w:rsidP="00FC459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FC4590">
              <w:rPr>
                <w:rFonts w:asciiTheme="minorHAnsi" w:eastAsia="Times New Roman" w:hAnsiTheme="minorHAnsi" w:cstheme="minorHAnsi"/>
                <w:lang w:val="ru-RU"/>
              </w:rPr>
              <w:t>Устройство для автоматической намотки шпульки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3F50" w14:textId="0DF62FE8" w:rsidR="00752ABE" w:rsidRPr="0042579F" w:rsidRDefault="00FC4590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10F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CA1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E75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23C4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  <w:tr w:rsidR="00752ABE" w:rsidRPr="00B828CE" w14:paraId="458E95FE" w14:textId="77777777" w:rsidTr="003A41D2">
        <w:trPr>
          <w:trHeight w:val="1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75F4" w14:textId="77777777" w:rsidR="00752ABE" w:rsidRPr="0042579F" w:rsidRDefault="00752ABE" w:rsidP="003A41D2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2835" w14:textId="51D9ABF7" w:rsidR="00B828CE" w:rsidRPr="0042579F" w:rsidRDefault="00B828CE" w:rsidP="00B828C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B828CE">
              <w:rPr>
                <w:rFonts w:asciiTheme="minorHAnsi" w:eastAsia="Times New Roman" w:hAnsiTheme="minorHAnsi" w:cstheme="minorHAnsi"/>
                <w:lang w:val="ru-RU"/>
              </w:rPr>
              <w:t>JACK JK-E4S-M03/333 промышленный 4-х ниточный оверлок</w:t>
            </w:r>
          </w:p>
          <w:p w14:paraId="3B9DCF9B" w14:textId="19F6D69D" w:rsidR="00752ABE" w:rsidRPr="0042579F" w:rsidRDefault="00752ABE" w:rsidP="00B828C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B416" w14:textId="77777777" w:rsidR="00B828CE" w:rsidRPr="00B828CE" w:rsidRDefault="00B828CE" w:rsidP="00B828C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B828CE">
              <w:rPr>
                <w:rFonts w:asciiTheme="minorHAnsi" w:eastAsia="Times New Roman" w:hAnsiTheme="minorHAnsi" w:cstheme="minorHAnsi"/>
                <w:lang w:val="ru-RU"/>
              </w:rPr>
              <w:t>промышленный 4-х ниточный оверлок стачивающе-обметочный.</w:t>
            </w:r>
          </w:p>
          <w:p w14:paraId="52729D3D" w14:textId="77777777" w:rsidR="00B828CE" w:rsidRPr="00B828CE" w:rsidRDefault="00B828CE" w:rsidP="00B828C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B828CE">
              <w:rPr>
                <w:rFonts w:asciiTheme="minorHAnsi" w:eastAsia="Times New Roman" w:hAnsiTheme="minorHAnsi" w:cstheme="minorHAnsi"/>
                <w:lang w:val="ru-RU"/>
              </w:rPr>
              <w:t xml:space="preserve">Улучшенная система маслоснабжения с оптимизированным </w:t>
            </w:r>
            <w:r w:rsidRPr="00B828CE">
              <w:rPr>
                <w:rFonts w:asciiTheme="minorHAnsi" w:eastAsia="Times New Roman" w:hAnsiTheme="minorHAnsi" w:cstheme="minorHAnsi"/>
                <w:lang w:val="ru-RU"/>
              </w:rPr>
              <w:lastRenderedPageBreak/>
              <w:t>полным закрытым механизмом.</w:t>
            </w:r>
          </w:p>
          <w:p w14:paraId="1207008F" w14:textId="77777777" w:rsidR="00B828CE" w:rsidRPr="00B828CE" w:rsidRDefault="00B828CE" w:rsidP="00B828C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B828CE">
              <w:rPr>
                <w:rFonts w:asciiTheme="minorHAnsi" w:eastAsia="Times New Roman" w:hAnsiTheme="minorHAnsi" w:cstheme="minorHAnsi"/>
                <w:lang w:val="ru-RU"/>
              </w:rPr>
              <w:t xml:space="preserve">Скорость шитья 5500ст/мин. </w:t>
            </w:r>
          </w:p>
          <w:p w14:paraId="30324F77" w14:textId="31AD27CC" w:rsidR="00752ABE" w:rsidRPr="0042579F" w:rsidRDefault="00B828CE" w:rsidP="00B828CE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B828CE">
              <w:rPr>
                <w:rFonts w:asciiTheme="minorHAnsi" w:eastAsia="Times New Roman" w:hAnsiTheme="minorHAnsi" w:cstheme="minorHAnsi"/>
                <w:lang w:val="ru-RU"/>
              </w:rPr>
              <w:t>Игла Groz-Beckert под номером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6020" w14:textId="511D09A6" w:rsidR="00752ABE" w:rsidRPr="0042579F" w:rsidRDefault="00B828C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192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5D9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10C2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9DAB" w14:textId="77777777" w:rsidR="00752ABE" w:rsidRPr="0042579F" w:rsidRDefault="00752ABE" w:rsidP="003A41D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</w:tbl>
    <w:p w14:paraId="7DD71052" w14:textId="77777777" w:rsidR="00752ABE" w:rsidRPr="0042579F" w:rsidRDefault="00752ABE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7E572B0A" w14:textId="77777777" w:rsid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Цены должны быть предложены в кыргызских сомах и должны включать помимо стоимости товара, стоимости транспортировки до места назначения, все налоги, пошлины, обязательные платежи и другие затраты, связанные с выполнением договора.</w:t>
      </w:r>
    </w:p>
    <w:p w14:paraId="391EA20B" w14:textId="77777777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</w:p>
    <w:p w14:paraId="297B3209" w14:textId="577047D9" w:rsidR="000E0DB4" w:rsidRPr="0042579F" w:rsidRDefault="000E0DB4" w:rsidP="005B76B0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Ценовые предложения (с указанием сроков поставки</w:t>
      </w:r>
      <w:r w:rsidR="00941509">
        <w:rPr>
          <w:rFonts w:asciiTheme="minorHAnsi" w:hAnsiTheme="minorHAnsi" w:cstheme="minorHAnsi"/>
          <w:lang w:val="ru-RU"/>
        </w:rPr>
        <w:t>, гарантии</w:t>
      </w:r>
      <w:r w:rsidRPr="0042579F">
        <w:rPr>
          <w:rFonts w:asciiTheme="minorHAnsi" w:hAnsiTheme="minorHAnsi" w:cstheme="minorHAnsi"/>
          <w:lang w:val="ru-RU"/>
        </w:rPr>
        <w:t>, конкретным описанием модели и марки каждого предложенного товара) и другие сопроводительные документы (</w:t>
      </w:r>
      <w:r w:rsidRPr="0042579F">
        <w:rPr>
          <w:rFonts w:asciiTheme="minorHAnsi" w:hAnsiTheme="minorHAnsi" w:cstheme="minorHAnsi"/>
          <w:b/>
          <w:bCs/>
          <w:lang w:val="ru-RU"/>
        </w:rPr>
        <w:t>по финансовой части, свидетельство, предоставление электронной счет-фактуры, указанные цены за доставку и т.д.</w:t>
      </w:r>
      <w:r w:rsidRPr="0042579F">
        <w:rPr>
          <w:rFonts w:asciiTheme="minorHAnsi" w:hAnsiTheme="minorHAnsi" w:cstheme="minorHAnsi"/>
          <w:lang w:val="ru-RU"/>
        </w:rPr>
        <w:t>) необходимо подать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в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электронном формате с пометкой «</w:t>
      </w:r>
      <w:r w:rsidRPr="0042579F">
        <w:rPr>
          <w:rFonts w:asciiTheme="minorHAnsi" w:hAnsiTheme="minorHAnsi" w:cstheme="minorHAnsi"/>
          <w:b/>
          <w:bCs/>
          <w:lang w:val="ru-RU"/>
        </w:rPr>
        <w:t>Тендер-оборудование</w:t>
      </w:r>
      <w:r w:rsidRPr="0042579F">
        <w:rPr>
          <w:rFonts w:asciiTheme="minorHAnsi" w:hAnsiTheme="minorHAnsi" w:cstheme="minorHAnsi"/>
          <w:lang w:val="ru-RU"/>
        </w:rPr>
        <w:t xml:space="preserve">» в теме письма на эл. почту: 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>gcf.in.kg@gmail.com до 1</w:t>
      </w:r>
      <w:r w:rsidR="00752ABE">
        <w:rPr>
          <w:rFonts w:asciiTheme="minorHAnsi" w:hAnsiTheme="minorHAnsi" w:cstheme="minorHAnsi"/>
          <w:b/>
          <w:bCs/>
          <w:u w:val="single"/>
          <w:lang w:val="ru-RU"/>
        </w:rPr>
        <w:t>9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:00, </w:t>
      </w:r>
      <w:r w:rsidR="00752ABE">
        <w:rPr>
          <w:rFonts w:asciiTheme="minorHAnsi" w:hAnsiTheme="minorHAnsi" w:cstheme="minorHAnsi"/>
          <w:b/>
          <w:bCs/>
          <w:u w:val="single"/>
          <w:lang w:val="ru-RU"/>
        </w:rPr>
        <w:t>1</w:t>
      </w:r>
      <w:r w:rsidR="00FC4590">
        <w:rPr>
          <w:rFonts w:asciiTheme="minorHAnsi" w:hAnsiTheme="minorHAnsi" w:cstheme="minorHAnsi"/>
          <w:b/>
          <w:bCs/>
          <w:u w:val="single"/>
          <w:lang w:val="ru-RU"/>
        </w:rPr>
        <w:t>9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 </w:t>
      </w:r>
      <w:r w:rsidR="00752ABE">
        <w:rPr>
          <w:rFonts w:asciiTheme="minorHAnsi" w:hAnsiTheme="minorHAnsi" w:cstheme="minorHAnsi"/>
          <w:b/>
          <w:bCs/>
          <w:u w:val="single"/>
          <w:lang w:val="ru-RU"/>
        </w:rPr>
        <w:t>июля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 202</w:t>
      </w:r>
      <w:r w:rsidR="00752ABE">
        <w:rPr>
          <w:rFonts w:asciiTheme="minorHAnsi" w:hAnsiTheme="minorHAnsi" w:cstheme="minorHAnsi"/>
          <w:b/>
          <w:bCs/>
          <w:u w:val="single"/>
          <w:lang w:val="ru-RU"/>
        </w:rPr>
        <w:t>4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 г.</w:t>
      </w:r>
    </w:p>
    <w:p w14:paraId="62E96431" w14:textId="77777777" w:rsidR="000E0DB4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</w:p>
    <w:p w14:paraId="16232C88" w14:textId="5FA57904" w:rsidR="00482CF5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В </w:t>
      </w:r>
      <w:r w:rsidR="009D6C6C" w:rsidRPr="0042579F">
        <w:rPr>
          <w:rFonts w:asciiTheme="minorHAnsi" w:hAnsiTheme="minorHAnsi" w:cstheme="minorHAnsi"/>
          <w:b/>
          <w:bCs/>
          <w:lang w:val="ru-RU"/>
        </w:rPr>
        <w:t>коммерческих</w:t>
      </w:r>
      <w:r w:rsidRPr="0042579F">
        <w:rPr>
          <w:rFonts w:asciiTheme="minorHAnsi" w:hAnsiTheme="minorHAnsi" w:cstheme="minorHAnsi"/>
          <w:b/>
          <w:bCs/>
          <w:lang w:val="ru-RU"/>
        </w:rPr>
        <w:t xml:space="preserve"> предложениях должна быть</w:t>
      </w:r>
      <w:r w:rsidRPr="0042579F">
        <w:rPr>
          <w:rFonts w:asciiTheme="minorHAnsi" w:hAnsiTheme="minorHAnsi" w:cstheme="minorHAnsi"/>
          <w:lang w:val="ru-RU"/>
        </w:rPr>
        <w:t xml:space="preserve"> окончательная сумма с учетом всех налогов и соц. отчислений, сборов в сомах КР </w:t>
      </w:r>
      <w:r w:rsidRPr="0042579F">
        <w:rPr>
          <w:rFonts w:asciiTheme="minorHAnsi" w:hAnsiTheme="minorHAnsi" w:cstheme="minorHAnsi"/>
          <w:b/>
          <w:bCs/>
          <w:lang w:val="ru-RU"/>
        </w:rPr>
        <w:t>с подписью и печатью</w:t>
      </w:r>
      <w:r w:rsidRPr="0042579F">
        <w:rPr>
          <w:rFonts w:asciiTheme="minorHAnsi" w:hAnsiTheme="minorHAnsi" w:cstheme="minorHAnsi"/>
          <w:lang w:val="ru-RU"/>
        </w:rPr>
        <w:t xml:space="preserve"> – (обязательно!).</w:t>
      </w:r>
    </w:p>
    <w:p w14:paraId="3446DCD8" w14:textId="77777777" w:rsidR="002B5883" w:rsidRPr="0042579F" w:rsidRDefault="002B5883" w:rsidP="005B76B0">
      <w:pPr>
        <w:jc w:val="both"/>
        <w:rPr>
          <w:rFonts w:asciiTheme="minorHAnsi" w:hAnsiTheme="minorHAnsi" w:cstheme="minorHAnsi"/>
          <w:lang w:val="ru-RU"/>
        </w:rPr>
      </w:pPr>
    </w:p>
    <w:p w14:paraId="54F426A5" w14:textId="77777777" w:rsidR="0042579F" w:rsidRPr="0042579F" w:rsidRDefault="0042579F">
      <w:pPr>
        <w:jc w:val="both"/>
        <w:rPr>
          <w:rFonts w:asciiTheme="minorHAnsi" w:hAnsiTheme="minorHAnsi" w:cstheme="minorHAnsi"/>
          <w:lang w:val="ru-RU"/>
        </w:rPr>
      </w:pPr>
    </w:p>
    <w:sectPr w:rsidR="0042579F" w:rsidRPr="0042579F" w:rsidSect="00D343C2">
      <w:pgSz w:w="12240" w:h="15840"/>
      <w:pgMar w:top="1408" w:right="851" w:bottom="1134" w:left="113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83166"/>
    <w:multiLevelType w:val="multilevel"/>
    <w:tmpl w:val="C1BE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D"/>
    <w:rsid w:val="00025D51"/>
    <w:rsid w:val="000E0DB4"/>
    <w:rsid w:val="00191C68"/>
    <w:rsid w:val="00207CB1"/>
    <w:rsid w:val="0023033A"/>
    <w:rsid w:val="002724CC"/>
    <w:rsid w:val="002B5883"/>
    <w:rsid w:val="003159A1"/>
    <w:rsid w:val="0042579F"/>
    <w:rsid w:val="00482CF5"/>
    <w:rsid w:val="005B76B0"/>
    <w:rsid w:val="006F0B0D"/>
    <w:rsid w:val="00752ABE"/>
    <w:rsid w:val="00756C2F"/>
    <w:rsid w:val="00764654"/>
    <w:rsid w:val="008177A3"/>
    <w:rsid w:val="008569FE"/>
    <w:rsid w:val="00941509"/>
    <w:rsid w:val="009D6C6C"/>
    <w:rsid w:val="00AB289E"/>
    <w:rsid w:val="00AF1658"/>
    <w:rsid w:val="00B36B1B"/>
    <w:rsid w:val="00B828CE"/>
    <w:rsid w:val="00C31464"/>
    <w:rsid w:val="00CE706B"/>
    <w:rsid w:val="00D435E7"/>
    <w:rsid w:val="00E17B87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F49E"/>
  <w15:chartTrackingRefBased/>
  <w15:docId w15:val="{204B96CE-4BC2-4334-8280-41E9116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52ABE"/>
    <w:pPr>
      <w:widowControl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9A1"/>
    <w:rPr>
      <w:color w:val="0563C1" w:themeColor="hyperlink"/>
      <w:u w:val="single"/>
    </w:rPr>
  </w:style>
  <w:style w:type="character" w:styleId="a4">
    <w:name w:val="page number"/>
    <w:basedOn w:val="a0"/>
    <w:uiPriority w:val="99"/>
    <w:unhideWhenUsed/>
    <w:rsid w:val="003159A1"/>
  </w:style>
  <w:style w:type="paragraph" w:styleId="a5">
    <w:name w:val="Normal (Web)"/>
    <w:basedOn w:val="a"/>
    <w:uiPriority w:val="99"/>
    <w:semiHidden/>
    <w:unhideWhenUsed/>
    <w:rsid w:val="003159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159A1"/>
    <w:rPr>
      <w:b/>
      <w:bCs/>
    </w:rPr>
  </w:style>
  <w:style w:type="character" w:styleId="a7">
    <w:name w:val="Emphasis"/>
    <w:basedOn w:val="a0"/>
    <w:uiPriority w:val="20"/>
    <w:qFormat/>
    <w:rsid w:val="00315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Aisuluu Kosmosbekova</dc:creator>
  <cp:keywords/>
  <dc:description/>
  <cp:lastModifiedBy>Aisuluu Kosmosbekova</cp:lastModifiedBy>
  <cp:revision>15</cp:revision>
  <dcterms:created xsi:type="dcterms:W3CDTF">2023-09-15T11:42:00Z</dcterms:created>
  <dcterms:modified xsi:type="dcterms:W3CDTF">2024-07-05T09:29:00Z</dcterms:modified>
</cp:coreProperties>
</file>