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D4466" w:rsidRDefault="002921CD">
      <w:pPr>
        <w:ind w:left="-851" w:firstLine="851"/>
        <w:rPr>
          <w:sz w:val="22"/>
          <w:szCs w:val="22"/>
        </w:rPr>
      </w:pPr>
      <w:r>
        <w:rPr>
          <w:sz w:val="22"/>
          <w:szCs w:val="22"/>
        </w:rPr>
        <w:t xml:space="preserve">Дата: 12 августа 2024 года.                                                                             </w:t>
      </w:r>
    </w:p>
    <w:p w14:paraId="00000002" w14:textId="77777777" w:rsidR="00AD4466" w:rsidRDefault="00AD4466">
      <w:pPr>
        <w:jc w:val="center"/>
        <w:rPr>
          <w:b/>
          <w:sz w:val="22"/>
          <w:szCs w:val="22"/>
        </w:rPr>
      </w:pPr>
    </w:p>
    <w:p w14:paraId="00000003" w14:textId="77777777" w:rsidR="00AD4466" w:rsidRDefault="002921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ЗАПРОС КОММЕРЧЕСКОГО ПРЕДЛОЖЕНИЯ </w:t>
      </w:r>
    </w:p>
    <w:p w14:paraId="00000004" w14:textId="77777777" w:rsidR="00AD4466" w:rsidRDefault="00AD4466">
      <w:pPr>
        <w:jc w:val="center"/>
        <w:rPr>
          <w:b/>
          <w:sz w:val="22"/>
          <w:szCs w:val="22"/>
        </w:rPr>
      </w:pPr>
    </w:p>
    <w:p w14:paraId="00000005" w14:textId="77777777" w:rsidR="00AD4466" w:rsidRDefault="002921CD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Для предоставления услуг по изготовлению промо материалов фонд «За международную толерантность» в рамках проекта «Поддержка реабилитации и реинтеграции возвращающихся женщин в Кыргызстане», просит Вас направить коммерческое предложение для оказания следующ</w:t>
      </w:r>
      <w:r>
        <w:rPr>
          <w:sz w:val="22"/>
          <w:szCs w:val="22"/>
        </w:rPr>
        <w:t xml:space="preserve">их видов услуг, ориентируясь на примерное количество товара. </w:t>
      </w:r>
    </w:p>
    <w:p w14:paraId="00000006" w14:textId="77777777" w:rsidR="00AD4466" w:rsidRDefault="00AD4466">
      <w:pPr>
        <w:ind w:left="-567"/>
        <w:jc w:val="both"/>
        <w:rPr>
          <w:sz w:val="22"/>
          <w:szCs w:val="22"/>
        </w:rPr>
      </w:pPr>
    </w:p>
    <w:tbl>
      <w:tblPr>
        <w:tblStyle w:val="af2"/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1559"/>
        <w:gridCol w:w="1730"/>
        <w:gridCol w:w="1701"/>
      </w:tblGrid>
      <w:tr w:rsidR="00AD4466" w14:paraId="3CEB6BFA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7" w14:textId="77777777" w:rsidR="00AD4466" w:rsidRDefault="002921C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товара: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8" w14:textId="77777777" w:rsidR="00AD4466" w:rsidRDefault="002921C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9" w14:textId="77777777" w:rsidR="00AD4466" w:rsidRDefault="002921C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(1 шт)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A" w14:textId="77777777" w:rsidR="00AD4466" w:rsidRDefault="002921C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AD4466" w14:paraId="14D3F08C" w14:textId="77777777">
        <w:tc>
          <w:tcPr>
            <w:tcW w:w="5104" w:type="dxa"/>
            <w:shd w:val="clear" w:color="auto" w:fill="auto"/>
          </w:tcPr>
          <w:p w14:paraId="0000000B" w14:textId="77777777" w:rsidR="00AD4466" w:rsidRDefault="002921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Рюкзак с двумя большими отделениями</w:t>
            </w:r>
          </w:p>
          <w:p w14:paraId="0000000C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Вместимость: 15 л</w:t>
            </w:r>
          </w:p>
          <w:p w14:paraId="0000000D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Размер: 30*15*50 см</w:t>
            </w:r>
          </w:p>
          <w:p w14:paraId="0000000E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нагрузка: 10 кг.</w:t>
            </w:r>
          </w:p>
          <w:p w14:paraId="0000000F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ткани: не менее 800 D</w:t>
            </w:r>
          </w:p>
          <w:p w14:paraId="00000010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 товара: </w:t>
            </w:r>
            <w:sdt>
              <w:sdtPr>
                <w:tag w:val="goog_rdk_0"/>
                <w:id w:val="2090569862"/>
              </w:sdtPr>
              <w:sdtEndPr/>
              <w:sdtContent/>
            </w:sdt>
            <w:r>
              <w:rPr>
                <w:sz w:val="22"/>
                <w:szCs w:val="22"/>
              </w:rPr>
              <w:t>полиэстер</w:t>
            </w:r>
            <w:r>
              <w:rPr>
                <w:sz w:val="22"/>
                <w:szCs w:val="22"/>
              </w:rPr>
              <w:t xml:space="preserve">/деним, финальная версия будет оговариваться с Заказчиком. </w:t>
            </w:r>
          </w:p>
          <w:p w14:paraId="00000011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Рюкзак должен иметь внешний карман на молнии с отделениями для ручек и прочих мелочей, дисков и смартфона. </w:t>
            </w:r>
          </w:p>
          <w:p w14:paraId="00000012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Рюкзак должен иметь боковой карман(-ы) для бутылки с водо</w:t>
            </w:r>
            <w:r>
              <w:rPr>
                <w:sz w:val="22"/>
                <w:szCs w:val="22"/>
              </w:rPr>
              <w:t xml:space="preserve">й. </w:t>
            </w:r>
          </w:p>
          <w:p w14:paraId="00000013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Цвет: черный, темно-синий, серый. </w:t>
            </w:r>
          </w:p>
          <w:p w14:paraId="00000014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логотипов для нанесения: 4 шт. </w:t>
            </w:r>
          </w:p>
          <w:p w14:paraId="00000015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Дизайн и метод нанесения логотипов предлагается исполнителем по согласованию с Заказчиком</w:t>
            </w:r>
            <w:r>
              <w:rPr>
                <w:sz w:val="22"/>
                <w:szCs w:val="22"/>
              </w:rPr>
              <w:t xml:space="preserve"> </w:t>
            </w:r>
          </w:p>
          <w:p w14:paraId="00000016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изготовления/доставки: 15 рабочих дней с момента заказа. </w:t>
            </w:r>
          </w:p>
          <w:p w14:paraId="00000017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*Рекомендуется прило</w:t>
            </w:r>
            <w:r>
              <w:rPr>
                <w:sz w:val="22"/>
                <w:szCs w:val="22"/>
              </w:rPr>
              <w:t>жить фотографии предлагаемого товара.</w:t>
            </w:r>
          </w:p>
          <w:p w14:paraId="00000018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Финальная спецификация товара может быть изменена Заказчиком.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9" w14:textId="77777777" w:rsidR="00AD4466" w:rsidRDefault="00292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шт.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A" w14:textId="77777777" w:rsidR="00AD4466" w:rsidRDefault="00AD44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B" w14:textId="77777777" w:rsidR="00AD4466" w:rsidRDefault="00AD446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D4466" w14:paraId="21BFD592" w14:textId="77777777">
        <w:tc>
          <w:tcPr>
            <w:tcW w:w="5104" w:type="dxa"/>
            <w:shd w:val="clear" w:color="auto" w:fill="auto"/>
          </w:tcPr>
          <w:p w14:paraId="0000001C" w14:textId="77777777" w:rsidR="00AD4466" w:rsidRDefault="002921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Односторонний жилет с карманами и высоким воротником</w:t>
            </w:r>
          </w:p>
          <w:p w14:paraId="0000001D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Материал: полиэстер, флис, вискоза, драп, джинса, финальный вариант будет утвержден с Заказчиком</w:t>
            </w:r>
          </w:p>
          <w:p w14:paraId="0000001E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Наполнитель: синтепон, ватин, финальный вариант будет утвержден с Заказчиком  </w:t>
            </w:r>
          </w:p>
          <w:p w14:paraId="0000001F" w14:textId="77777777" w:rsidR="00AD4466" w:rsidRDefault="002921CD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Застежка: молния</w:t>
            </w:r>
          </w:p>
          <w:p w14:paraId="00000020" w14:textId="77777777" w:rsidR="00AD4466" w:rsidRDefault="002921CD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 передних нижних накладных кармана, внутренний карман на застежке молнии с левой стороны.</w:t>
            </w:r>
          </w:p>
          <w:p w14:paraId="00000021" w14:textId="77777777" w:rsidR="00AD4466" w:rsidRDefault="002921CD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Размеры: 44-46-48-50-52-54-56</w:t>
            </w:r>
          </w:p>
          <w:p w14:paraId="00000022" w14:textId="77777777" w:rsidR="00AD4466" w:rsidRDefault="002921CD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Цвет: темно-синий (может быть изменен по согласованию с Заказчиком)</w:t>
            </w:r>
          </w:p>
          <w:p w14:paraId="00000023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логотипов для нанесения: 4 шт. </w:t>
            </w:r>
          </w:p>
          <w:p w14:paraId="00000024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Дизайн и метод нанесен</w:t>
            </w:r>
            <w:r>
              <w:rPr>
                <w:color w:val="000000"/>
                <w:sz w:val="22"/>
                <w:szCs w:val="22"/>
              </w:rPr>
              <w:t>ия логотипов предлагается исполнителем по согласованию с Заказчиком</w:t>
            </w:r>
            <w:r>
              <w:rPr>
                <w:sz w:val="22"/>
                <w:szCs w:val="22"/>
              </w:rPr>
              <w:t xml:space="preserve"> </w:t>
            </w:r>
          </w:p>
          <w:p w14:paraId="00000025" w14:textId="77777777" w:rsidR="00AD4466" w:rsidRDefault="002921CD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изготовления/доставки: 15 рабочих дней с момента заказа.</w:t>
            </w:r>
          </w:p>
          <w:p w14:paraId="00000026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*Рекомендуется приложить фотографии предлагаемого товара.</w:t>
            </w:r>
          </w:p>
          <w:p w14:paraId="00000027" w14:textId="77777777" w:rsidR="00AD4466" w:rsidRDefault="00292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Финальная спецификация товара может быть изменена Заказчиком.</w:t>
            </w:r>
          </w:p>
          <w:p w14:paraId="00000028" w14:textId="77777777" w:rsidR="00AD4466" w:rsidRDefault="00AD4466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9" w14:textId="77777777" w:rsidR="00AD4466" w:rsidRDefault="00292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 шт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A" w14:textId="77777777" w:rsidR="00AD4466" w:rsidRDefault="00AD44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B" w14:textId="77777777" w:rsidR="00AD4466" w:rsidRDefault="00AD4466">
            <w:pPr>
              <w:jc w:val="both"/>
              <w:rPr>
                <w:sz w:val="22"/>
                <w:szCs w:val="22"/>
              </w:rPr>
            </w:pPr>
          </w:p>
        </w:tc>
      </w:tr>
      <w:tr w:rsidR="00AD4466" w14:paraId="57710A0B" w14:textId="77777777"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C" w14:textId="77777777" w:rsidR="00AD4466" w:rsidRDefault="002921C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F" w14:textId="77777777" w:rsidR="00AD4466" w:rsidRDefault="00AD4466">
            <w:pPr>
              <w:jc w:val="both"/>
              <w:rPr>
                <w:sz w:val="22"/>
                <w:szCs w:val="22"/>
              </w:rPr>
            </w:pPr>
          </w:p>
        </w:tc>
      </w:tr>
    </w:tbl>
    <w:p w14:paraId="00000030" w14:textId="77777777" w:rsidR="00AD4466" w:rsidRDefault="002921CD">
      <w:pPr>
        <w:spacing w:befor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Тип контракта: </w:t>
      </w:r>
      <w:r>
        <w:rPr>
          <w:sz w:val="22"/>
          <w:szCs w:val="22"/>
          <w:u w:val="single"/>
        </w:rPr>
        <w:t>Договор оказания услуг</w:t>
      </w:r>
      <w:r>
        <w:rPr>
          <w:sz w:val="22"/>
          <w:szCs w:val="22"/>
        </w:rPr>
        <w:t>/ договор купли-продажи</w:t>
      </w:r>
    </w:p>
    <w:p w14:paraId="00000031" w14:textId="77777777" w:rsidR="00AD4466" w:rsidRDefault="00AD4466">
      <w:pPr>
        <w:tabs>
          <w:tab w:val="left" w:pos="7088"/>
        </w:tabs>
        <w:jc w:val="center"/>
        <w:rPr>
          <w:b/>
          <w:sz w:val="22"/>
          <w:szCs w:val="22"/>
        </w:rPr>
      </w:pPr>
    </w:p>
    <w:p w14:paraId="00000032" w14:textId="77777777" w:rsidR="00AD4466" w:rsidRDefault="002921CD">
      <w:pPr>
        <w:tabs>
          <w:tab w:val="left" w:pos="708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о запросе предложений </w:t>
      </w:r>
    </w:p>
    <w:p w14:paraId="00000033" w14:textId="77777777" w:rsidR="00AD4466" w:rsidRDefault="002921C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Данная процедура запроса предложений не является публичными торгами, в том числе и публичным конкурсом.</w:t>
      </w:r>
    </w:p>
    <w:p w14:paraId="00000034" w14:textId="62A55C4B" w:rsidR="00AD4466" w:rsidRDefault="002921C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Данная процедура запроса предложен</w:t>
      </w:r>
      <w:r w:rsidR="00E22401">
        <w:rPr>
          <w:color w:val="000000"/>
          <w:sz w:val="22"/>
          <w:szCs w:val="22"/>
        </w:rPr>
        <w:t xml:space="preserve">ий не накладывает на Заказчика </w:t>
      </w:r>
      <w:r>
        <w:rPr>
          <w:color w:val="000000"/>
          <w:sz w:val="22"/>
          <w:szCs w:val="22"/>
        </w:rPr>
        <w:t>соответствующего объема гражданско – правовых обяз</w:t>
      </w:r>
      <w:r w:rsidR="00E22401">
        <w:rPr>
          <w:color w:val="000000"/>
          <w:sz w:val="22"/>
          <w:szCs w:val="22"/>
        </w:rPr>
        <w:t xml:space="preserve">ательств. Заказчик имеет право </w:t>
      </w:r>
      <w:r>
        <w:rPr>
          <w:color w:val="000000"/>
          <w:sz w:val="22"/>
          <w:szCs w:val="22"/>
        </w:rPr>
        <w:t>отказаться от всех полученных предложений по любой пр</w:t>
      </w:r>
      <w:r w:rsidR="00E22401">
        <w:rPr>
          <w:color w:val="000000"/>
          <w:sz w:val="22"/>
          <w:szCs w:val="22"/>
        </w:rPr>
        <w:t xml:space="preserve">ичине или прекратить процедуру </w:t>
      </w:r>
      <w:r>
        <w:rPr>
          <w:color w:val="000000"/>
          <w:sz w:val="22"/>
          <w:szCs w:val="22"/>
        </w:rPr>
        <w:t xml:space="preserve">запроса предложений </w:t>
      </w:r>
      <w:r>
        <w:rPr>
          <w:color w:val="000000"/>
          <w:sz w:val="22"/>
          <w:szCs w:val="22"/>
        </w:rPr>
        <w:t>в любой момент.</w:t>
      </w:r>
    </w:p>
    <w:p w14:paraId="00000035" w14:textId="355D193F" w:rsidR="00AD4466" w:rsidRDefault="002921C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</w:pPr>
      <w:r>
        <w:rPr>
          <w:sz w:val="22"/>
          <w:szCs w:val="22"/>
        </w:rPr>
        <w:t xml:space="preserve">3. </w:t>
      </w:r>
      <w:r>
        <w:rPr>
          <w:color w:val="000000"/>
          <w:sz w:val="22"/>
          <w:szCs w:val="22"/>
        </w:rPr>
        <w:t xml:space="preserve">Предложения просим отправить до </w:t>
      </w:r>
      <w:r>
        <w:rPr>
          <w:b/>
          <w:color w:val="000000"/>
          <w:sz w:val="22"/>
          <w:szCs w:val="22"/>
        </w:rPr>
        <w:t xml:space="preserve">20.08.2024 г. 17:00 часов </w:t>
      </w:r>
      <w:r w:rsidR="00E22401">
        <w:rPr>
          <w:sz w:val="22"/>
          <w:szCs w:val="22"/>
        </w:rPr>
        <w:t>по эл.</w:t>
      </w:r>
      <w:r>
        <w:rPr>
          <w:sz w:val="22"/>
          <w:szCs w:val="22"/>
        </w:rPr>
        <w:t xml:space="preserve">почте: </w:t>
      </w:r>
      <w:hyperlink r:id="rId8">
        <w:r>
          <w:rPr>
            <w:color w:val="0563C1"/>
            <w:sz w:val="22"/>
            <w:szCs w:val="22"/>
            <w:u w:val="single"/>
          </w:rPr>
          <w:t>fticentralasia@gmail.com</w:t>
        </w:r>
      </w:hyperlink>
      <w:r>
        <w:rPr>
          <w:color w:val="0563C1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или по адресу: г. Бишкек, ул. Уметалиева 27/36.</w:t>
      </w:r>
    </w:p>
    <w:p w14:paraId="00000036" w14:textId="77777777" w:rsidR="00AD4466" w:rsidRDefault="00AD4466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b/>
          <w:color w:val="000000"/>
          <w:sz w:val="22"/>
          <w:szCs w:val="22"/>
        </w:rPr>
      </w:pPr>
    </w:p>
    <w:p w14:paraId="00000037" w14:textId="77777777" w:rsidR="00AD4466" w:rsidRDefault="002921CD">
      <w:pPr>
        <w:widowControl w:val="0"/>
        <w:spacing w:after="160" w:line="273" w:lineRule="auto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представляемых документов</w:t>
      </w:r>
    </w:p>
    <w:p w14:paraId="00000038" w14:textId="77777777" w:rsidR="00AD4466" w:rsidRDefault="002921CD" w:rsidP="00E22401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Коммерческое предложение с указанием цен (с печатью и подписью уполномоченного лица);</w:t>
      </w:r>
    </w:p>
    <w:p w14:paraId="00000039" w14:textId="77777777" w:rsidR="00AD4466" w:rsidRDefault="002921CD" w:rsidP="00E22401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на осуществление индивидуальной предпринимательской деятельности, или патента и страхового полиса (для ИП);</w:t>
      </w:r>
    </w:p>
    <w:p w14:paraId="0000003A" w14:textId="77777777" w:rsidR="00AD4466" w:rsidRDefault="002921CD" w:rsidP="00E22401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о юридическом лице, фи</w:t>
      </w:r>
      <w:r>
        <w:rPr>
          <w:sz w:val="22"/>
          <w:szCs w:val="22"/>
        </w:rPr>
        <w:t>лиале (представительстве) (для ОсОО и др.);</w:t>
      </w:r>
    </w:p>
    <w:p w14:paraId="0000003B" w14:textId="77777777" w:rsidR="00AD4466" w:rsidRDefault="002921CD" w:rsidP="00E22401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Копия лицензии/разрешения и сертификаты (если применимо);</w:t>
      </w:r>
    </w:p>
    <w:p w14:paraId="0000003C" w14:textId="77777777" w:rsidR="00AD4466" w:rsidRDefault="002921CD" w:rsidP="00E22401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Банковская справка/реквизиты с банка о наличии счета;</w:t>
      </w:r>
    </w:p>
    <w:p w14:paraId="0000003D" w14:textId="77777777" w:rsidR="00AD4466" w:rsidRDefault="002921CD" w:rsidP="00E22401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Копия паспорта</w:t>
      </w:r>
      <w:bookmarkStart w:id="0" w:name="_GoBack"/>
      <w:bookmarkEnd w:id="0"/>
    </w:p>
    <w:p w14:paraId="0000003E" w14:textId="77777777" w:rsidR="00AD4466" w:rsidRDefault="002921CD" w:rsidP="00E22401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ЭСФ</w:t>
      </w:r>
    </w:p>
    <w:p w14:paraId="0000003F" w14:textId="77777777" w:rsidR="00AD4466" w:rsidRDefault="002921CD" w:rsidP="00E22401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наличии опыта предоставления аналогичных по характеру и</w:t>
      </w:r>
      <w:r>
        <w:rPr>
          <w:sz w:val="22"/>
          <w:szCs w:val="22"/>
        </w:rPr>
        <w:t xml:space="preserve"> объему услуг в течение последних трех лет.</w:t>
      </w:r>
    </w:p>
    <w:p w14:paraId="00000040" w14:textId="77777777" w:rsidR="00AD4466" w:rsidRDefault="00AD4466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b/>
          <w:sz w:val="22"/>
          <w:szCs w:val="22"/>
        </w:rPr>
      </w:pPr>
    </w:p>
    <w:p w14:paraId="00000041" w14:textId="77777777" w:rsidR="00AD4466" w:rsidRDefault="002921CD">
      <w:pPr>
        <w:tabs>
          <w:tab w:val="left" w:pos="3090"/>
        </w:tabs>
        <w:rPr>
          <w:sz w:val="22"/>
          <w:szCs w:val="22"/>
        </w:rPr>
      </w:pPr>
      <w:r>
        <w:rPr>
          <w:sz w:val="22"/>
          <w:szCs w:val="22"/>
        </w:rPr>
        <w:t>Фонд «За международную толерантность».</w:t>
      </w:r>
      <w:r>
        <w:rPr>
          <w:sz w:val="22"/>
          <w:szCs w:val="22"/>
          <w:vertAlign w:val="superscript"/>
        </w:rPr>
        <w:t xml:space="preserve"> </w:t>
      </w:r>
    </w:p>
    <w:p w14:paraId="00000042" w14:textId="77777777" w:rsidR="00AD4466" w:rsidRDefault="00AD4466">
      <w:pPr>
        <w:rPr>
          <w:sz w:val="22"/>
          <w:szCs w:val="22"/>
        </w:rPr>
      </w:pPr>
    </w:p>
    <w:sectPr w:rsidR="00AD4466">
      <w:headerReference w:type="first" r:id="rId9"/>
      <w:pgSz w:w="11906" w:h="16838"/>
      <w:pgMar w:top="1135" w:right="851" w:bottom="851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6431D" w14:textId="77777777" w:rsidR="002921CD" w:rsidRDefault="002921CD">
      <w:r>
        <w:separator/>
      </w:r>
    </w:p>
  </w:endnote>
  <w:endnote w:type="continuationSeparator" w:id="0">
    <w:p w14:paraId="17AC339A" w14:textId="77777777" w:rsidR="002921CD" w:rsidRDefault="0029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4C3F5" w14:textId="77777777" w:rsidR="002921CD" w:rsidRDefault="002921CD">
      <w:r>
        <w:separator/>
      </w:r>
    </w:p>
  </w:footnote>
  <w:footnote w:type="continuationSeparator" w:id="0">
    <w:p w14:paraId="50DB70AA" w14:textId="77777777" w:rsidR="002921CD" w:rsidRDefault="0029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3" w14:textId="77777777" w:rsidR="00AD4466" w:rsidRDefault="002921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-1247774</wp:posOffset>
          </wp:positionH>
          <wp:positionV relativeFrom="paragraph">
            <wp:posOffset>-419733</wp:posOffset>
          </wp:positionV>
          <wp:extent cx="7558405" cy="144018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05" cy="1440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B0172"/>
    <w:multiLevelType w:val="multilevel"/>
    <w:tmpl w:val="40D6C6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FBE011E"/>
    <w:multiLevelType w:val="multilevel"/>
    <w:tmpl w:val="0FFCA4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66"/>
    <w:rsid w:val="002921CD"/>
    <w:rsid w:val="00AD4466"/>
    <w:rsid w:val="00CE54D2"/>
    <w:rsid w:val="00E2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C3A98-3F62-4EE8-B58F-D9C83D15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7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40A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40AFE"/>
  </w:style>
  <w:style w:type="paragraph" w:styleId="a6">
    <w:name w:val="footer"/>
    <w:basedOn w:val="a"/>
    <w:link w:val="a7"/>
    <w:uiPriority w:val="99"/>
    <w:unhideWhenUsed/>
    <w:rsid w:val="00C40A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40AFE"/>
  </w:style>
  <w:style w:type="paragraph" w:styleId="a8">
    <w:name w:val="List Paragraph"/>
    <w:basedOn w:val="a"/>
    <w:uiPriority w:val="34"/>
    <w:qFormat/>
    <w:rsid w:val="00907E7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353EBB"/>
    <w:pPr>
      <w:spacing w:before="100" w:after="200" w:line="276" w:lineRule="auto"/>
    </w:pPr>
    <w:rPr>
      <w:rFonts w:ascii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524E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24E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4777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777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7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777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77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22EF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22E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345E"/>
    <w:rPr>
      <w:color w:val="605E5C"/>
      <w:shd w:val="clear" w:color="auto" w:fill="E1DFDD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before="100" w:after="200" w:line="276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icentralas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xbEZu2PP6p+FVMBOmBDuU1jt9w==">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ftibi</dc:creator>
  <cp:lastModifiedBy>Пользователь</cp:lastModifiedBy>
  <cp:revision>3</cp:revision>
  <dcterms:created xsi:type="dcterms:W3CDTF">2024-08-12T07:47:00Z</dcterms:created>
  <dcterms:modified xsi:type="dcterms:W3CDTF">2024-08-12T07:49:00Z</dcterms:modified>
</cp:coreProperties>
</file>