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0FBE2" w14:textId="77777777" w:rsidR="001A0D41" w:rsidRPr="006D514A" w:rsidRDefault="001A0D41" w:rsidP="002A0CF0">
      <w:pPr>
        <w:spacing w:after="0"/>
        <w:jc w:val="center"/>
        <w:rPr>
          <w:rFonts w:ascii="Cambria" w:hAnsi="Cambria"/>
          <w:b/>
          <w:bCs/>
        </w:rPr>
      </w:pPr>
      <w:r w:rsidRPr="006D514A">
        <w:rPr>
          <w:rFonts w:ascii="Cambria" w:hAnsi="Cambria"/>
          <w:b/>
          <w:bCs/>
        </w:rPr>
        <w:t>Отбор поставщиков</w:t>
      </w:r>
    </w:p>
    <w:p w14:paraId="1B1FB007" w14:textId="567A870F" w:rsidR="00092777" w:rsidRPr="001F2540" w:rsidRDefault="001A0D41" w:rsidP="002A0CF0">
      <w:pPr>
        <w:spacing w:after="0"/>
        <w:jc w:val="center"/>
        <w:rPr>
          <w:rFonts w:ascii="Cambria" w:hAnsi="Cambria"/>
          <w:b/>
          <w:bCs/>
          <w:lang w:val="ky-KG"/>
        </w:rPr>
      </w:pPr>
      <w:r w:rsidRPr="006D514A">
        <w:rPr>
          <w:rFonts w:ascii="Cambria" w:hAnsi="Cambria"/>
          <w:b/>
          <w:bCs/>
        </w:rPr>
        <w:t>на заключение рамочн</w:t>
      </w:r>
      <w:r w:rsidR="001F2540">
        <w:rPr>
          <w:rFonts w:ascii="Cambria" w:hAnsi="Cambria"/>
          <w:b/>
          <w:bCs/>
          <w:lang w:val="ky-KG"/>
        </w:rPr>
        <w:t>ого</w:t>
      </w:r>
      <w:r w:rsidRPr="006D514A">
        <w:rPr>
          <w:rFonts w:ascii="Cambria" w:hAnsi="Cambria"/>
          <w:b/>
          <w:bCs/>
        </w:rPr>
        <w:t xml:space="preserve"> догово</w:t>
      </w:r>
      <w:r w:rsidR="001F2540">
        <w:rPr>
          <w:rFonts w:ascii="Cambria" w:hAnsi="Cambria"/>
          <w:b/>
          <w:bCs/>
        </w:rPr>
        <w:t>ра</w:t>
      </w:r>
    </w:p>
    <w:p w14:paraId="6E60D1A2" w14:textId="77777777" w:rsidR="002A0CF0" w:rsidRPr="006D514A" w:rsidRDefault="002A0CF0" w:rsidP="002A0CF0">
      <w:pPr>
        <w:spacing w:after="0"/>
        <w:jc w:val="center"/>
        <w:rPr>
          <w:rFonts w:ascii="Cambria" w:hAnsi="Cambria"/>
          <w:b/>
          <w:bCs/>
        </w:rPr>
      </w:pPr>
    </w:p>
    <w:p w14:paraId="5B277C12" w14:textId="77777777" w:rsidR="001A0D41" w:rsidRDefault="001A0D41" w:rsidP="001A0D41">
      <w:pPr>
        <w:jc w:val="both"/>
        <w:rPr>
          <w:rFonts w:ascii="Cambria" w:hAnsi="Cambria"/>
        </w:rPr>
      </w:pPr>
      <w:r w:rsidRPr="006D514A">
        <w:rPr>
          <w:rFonts w:ascii="Cambria" w:hAnsi="Cambria"/>
        </w:rPr>
        <w:t>Уважаемый Поставщик,</w:t>
      </w:r>
    </w:p>
    <w:p w14:paraId="05E6AB91" w14:textId="2E5CA35B" w:rsidR="001F2540" w:rsidRPr="001F2540" w:rsidRDefault="00AE3B6C" w:rsidP="001F2540">
      <w:pPr>
        <w:jc w:val="both"/>
        <w:rPr>
          <w:rFonts w:ascii="Cambria" w:hAnsi="Cambria"/>
        </w:rPr>
      </w:pPr>
      <w:r w:rsidRPr="00AE3B6C">
        <w:rPr>
          <w:rFonts w:ascii="Cambria" w:hAnsi="Cambria"/>
        </w:rPr>
        <w:t>Общественный Фонд «Фонд Глобальных Перемен» (далее — ОФ «ФГП») приглашает вас принять участие в отборе поставщиков для заключения рамочных договоров</w:t>
      </w:r>
      <w:r w:rsidR="009376D4" w:rsidRPr="00AE3B6C">
        <w:rPr>
          <w:rFonts w:ascii="Cambria" w:hAnsi="Cambria"/>
        </w:rPr>
        <w:t xml:space="preserve"> 2024</w:t>
      </w:r>
      <w:r w:rsidR="009376D4" w:rsidRPr="001D5ADE">
        <w:rPr>
          <w:rFonts w:ascii="Cambria" w:hAnsi="Cambria"/>
        </w:rPr>
        <w:t xml:space="preserve">–2025 </w:t>
      </w:r>
      <w:r w:rsidR="009376D4" w:rsidRPr="00AE3B6C">
        <w:rPr>
          <w:rFonts w:ascii="Cambria" w:hAnsi="Cambria"/>
        </w:rPr>
        <w:t xml:space="preserve">гг. </w:t>
      </w:r>
      <w:r w:rsidRPr="00AE3B6C">
        <w:rPr>
          <w:rFonts w:ascii="Cambria" w:hAnsi="Cambria"/>
        </w:rPr>
        <w:t>на предоставление</w:t>
      </w:r>
      <w:r w:rsidR="004840E4">
        <w:rPr>
          <w:rFonts w:ascii="Cambria" w:hAnsi="Cambria"/>
        </w:rPr>
        <w:t xml:space="preserve"> к</w:t>
      </w:r>
      <w:r w:rsidR="004840E4" w:rsidRPr="004840E4">
        <w:rPr>
          <w:rFonts w:ascii="Cambria" w:hAnsi="Cambria"/>
        </w:rPr>
        <w:t>ейтеринговы</w:t>
      </w:r>
      <w:r w:rsidR="004840E4">
        <w:rPr>
          <w:rFonts w:ascii="Cambria" w:hAnsi="Cambria"/>
        </w:rPr>
        <w:t>х</w:t>
      </w:r>
      <w:r w:rsidRPr="00AE3B6C">
        <w:rPr>
          <w:rFonts w:ascii="Cambria" w:hAnsi="Cambria"/>
        </w:rPr>
        <w:t xml:space="preserve"> услуг и логистике мероприятий, включая кейтеринговые услуги, аренду конференц-залов, оборудование для проведения мероприятий. </w:t>
      </w:r>
      <w:bookmarkStart w:id="0" w:name="_Hlk176004946"/>
      <w:r w:rsidRPr="00AE3B6C">
        <w:rPr>
          <w:rFonts w:ascii="Cambria" w:hAnsi="Cambria"/>
        </w:rPr>
        <w:t>Мероприятия будут проходить в Араванском районе Ошской области</w:t>
      </w:r>
      <w:bookmarkEnd w:id="0"/>
      <w:r w:rsidRPr="00AE3B6C">
        <w:rPr>
          <w:rFonts w:ascii="Cambria" w:hAnsi="Cambria"/>
        </w:rPr>
        <w:t xml:space="preserve"> в рамках реализации проект</w:t>
      </w:r>
      <w:r w:rsidR="009376D4">
        <w:rPr>
          <w:rFonts w:ascii="Cambria" w:hAnsi="Cambria"/>
        </w:rPr>
        <w:t>а</w:t>
      </w:r>
      <w:r w:rsidRPr="00AE3B6C">
        <w:rPr>
          <w:rFonts w:ascii="Cambria" w:hAnsi="Cambria"/>
        </w:rPr>
        <w:t>.</w:t>
      </w:r>
    </w:p>
    <w:p w14:paraId="18F8A3AD" w14:textId="77777777" w:rsidR="001F2540" w:rsidRPr="001F2540" w:rsidRDefault="001F2540" w:rsidP="001F2540">
      <w:pPr>
        <w:jc w:val="both"/>
        <w:rPr>
          <w:rFonts w:ascii="Cambria" w:hAnsi="Cambria"/>
        </w:rPr>
      </w:pPr>
      <w:r w:rsidRPr="001F2540">
        <w:rPr>
          <w:rFonts w:ascii="Cambria" w:hAnsi="Cambria"/>
        </w:rPr>
        <w:t>ОФ «Фонд Глобальных Перемен» осуществляет деятельность по следующим направлениям:</w:t>
      </w:r>
    </w:p>
    <w:p w14:paraId="7D05D619" w14:textId="68A2F33A" w:rsidR="001F2540" w:rsidRPr="001F2540" w:rsidRDefault="001F2540" w:rsidP="001F2540">
      <w:pPr>
        <w:pStyle w:val="a7"/>
        <w:numPr>
          <w:ilvl w:val="0"/>
          <w:numId w:val="12"/>
        </w:numPr>
        <w:jc w:val="both"/>
        <w:rPr>
          <w:rFonts w:ascii="Cambria" w:hAnsi="Cambria"/>
        </w:rPr>
      </w:pPr>
      <w:r w:rsidRPr="001F2540">
        <w:rPr>
          <w:rFonts w:ascii="Cambria" w:hAnsi="Cambria"/>
        </w:rPr>
        <w:t xml:space="preserve">Содействие в улучшении социально-экономического положения </w:t>
      </w:r>
      <w:r w:rsidR="002C4CAA">
        <w:rPr>
          <w:rFonts w:ascii="Cambria" w:hAnsi="Cambria"/>
        </w:rPr>
        <w:t xml:space="preserve">социально-уязвимых семей, </w:t>
      </w:r>
      <w:r w:rsidRPr="001F2540">
        <w:rPr>
          <w:rFonts w:ascii="Cambria" w:hAnsi="Cambria"/>
        </w:rPr>
        <w:t>молодежи и членов их семей;</w:t>
      </w:r>
    </w:p>
    <w:p w14:paraId="63F3665B" w14:textId="77777777" w:rsidR="001F2540" w:rsidRPr="001F2540" w:rsidRDefault="001F2540" w:rsidP="001F2540">
      <w:pPr>
        <w:pStyle w:val="a7"/>
        <w:numPr>
          <w:ilvl w:val="0"/>
          <w:numId w:val="12"/>
        </w:numPr>
        <w:jc w:val="both"/>
        <w:rPr>
          <w:rFonts w:ascii="Cambria" w:hAnsi="Cambria"/>
        </w:rPr>
      </w:pPr>
      <w:r w:rsidRPr="001F2540">
        <w:rPr>
          <w:rFonts w:ascii="Cambria" w:hAnsi="Cambria"/>
        </w:rPr>
        <w:t>Укрепление роли института семьи в обществе;</w:t>
      </w:r>
    </w:p>
    <w:p w14:paraId="0BAA92D8" w14:textId="77777777" w:rsidR="001F2540" w:rsidRPr="001F2540" w:rsidRDefault="001F2540" w:rsidP="001F2540">
      <w:pPr>
        <w:pStyle w:val="a7"/>
        <w:numPr>
          <w:ilvl w:val="0"/>
          <w:numId w:val="12"/>
        </w:numPr>
        <w:jc w:val="both"/>
        <w:rPr>
          <w:rFonts w:ascii="Cambria" w:hAnsi="Cambria"/>
        </w:rPr>
      </w:pPr>
      <w:r w:rsidRPr="001F2540">
        <w:rPr>
          <w:rFonts w:ascii="Cambria" w:hAnsi="Cambria"/>
        </w:rPr>
        <w:t>Содействие в создании условий для самореализации, здорового образа жизни и культурно-интеллектуального развития;</w:t>
      </w:r>
    </w:p>
    <w:p w14:paraId="42C155B3" w14:textId="29D01D85" w:rsidR="001F2540" w:rsidRPr="001F2540" w:rsidRDefault="001F2540" w:rsidP="001F2540">
      <w:pPr>
        <w:pStyle w:val="a7"/>
        <w:numPr>
          <w:ilvl w:val="0"/>
          <w:numId w:val="12"/>
        </w:numPr>
        <w:jc w:val="both"/>
        <w:rPr>
          <w:rFonts w:ascii="Cambria" w:hAnsi="Cambria"/>
        </w:rPr>
      </w:pPr>
      <w:r w:rsidRPr="001F2540">
        <w:rPr>
          <w:rFonts w:ascii="Cambria" w:hAnsi="Cambria"/>
        </w:rPr>
        <w:t>Пропаганда и сохранение традиционных знаний, а также биокультурного разнообразия среди молодежи, женщин и местного сообщества.</w:t>
      </w:r>
    </w:p>
    <w:p w14:paraId="24E7C6BB" w14:textId="4F8CA910" w:rsidR="00DE3DC3" w:rsidRDefault="00DE3DC3" w:rsidP="00DE3DC3">
      <w:pPr>
        <w:pStyle w:val="a7"/>
        <w:ind w:left="426"/>
        <w:rPr>
          <w:rFonts w:ascii="Cambria" w:hAnsi="Cambria"/>
        </w:rPr>
      </w:pPr>
      <w:r w:rsidRPr="006D514A">
        <w:rPr>
          <w:rFonts w:ascii="Cambria" w:hAnsi="Cambria"/>
        </w:rPr>
        <w:t xml:space="preserve">С деятельностью фонда можно ознакомиться в соц.сетях: </w:t>
      </w:r>
      <w:hyperlink r:id="rId7" w:history="1">
        <w:r w:rsidRPr="006D514A">
          <w:rPr>
            <w:rStyle w:val="ac"/>
            <w:rFonts w:ascii="Cambria" w:hAnsi="Cambria"/>
          </w:rPr>
          <w:t>https://www.facebook.com/GCFkg</w:t>
        </w:r>
      </w:hyperlink>
      <w:r w:rsidRPr="006D514A">
        <w:rPr>
          <w:rFonts w:ascii="Cambria" w:hAnsi="Cambria"/>
        </w:rPr>
        <w:t xml:space="preserve"> , </w:t>
      </w:r>
      <w:hyperlink r:id="rId8" w:history="1">
        <w:r w:rsidRPr="006D514A">
          <w:rPr>
            <w:rStyle w:val="ac"/>
            <w:rFonts w:ascii="Cambria" w:hAnsi="Cambria"/>
          </w:rPr>
          <w:t>https://www.instagram.com/gcf.kg</w:t>
        </w:r>
      </w:hyperlink>
      <w:r w:rsidRPr="006D514A">
        <w:rPr>
          <w:rFonts w:ascii="Cambria" w:hAnsi="Cambria"/>
        </w:rPr>
        <w:t xml:space="preserve"> </w:t>
      </w:r>
      <w:r w:rsidR="001F2540">
        <w:rPr>
          <w:rFonts w:ascii="Cambria" w:hAnsi="Cambria"/>
        </w:rPr>
        <w:t xml:space="preserve"> </w:t>
      </w:r>
    </w:p>
    <w:p w14:paraId="4D460AB2" w14:textId="77777777" w:rsidR="001F2540" w:rsidRDefault="001F2540" w:rsidP="00DE3DC3">
      <w:pPr>
        <w:pStyle w:val="a7"/>
        <w:ind w:left="426"/>
        <w:rPr>
          <w:rFonts w:ascii="Cambria" w:hAnsi="Cambria"/>
        </w:rPr>
      </w:pPr>
    </w:p>
    <w:p w14:paraId="2A12FB8F" w14:textId="77777777" w:rsidR="001F2540" w:rsidRPr="001F2540" w:rsidRDefault="001F2540" w:rsidP="001F2540">
      <w:pPr>
        <w:pStyle w:val="a7"/>
        <w:ind w:left="426"/>
        <w:rPr>
          <w:rFonts w:ascii="Cambria" w:hAnsi="Cambria"/>
          <w:b/>
          <w:bCs/>
        </w:rPr>
      </w:pPr>
      <w:r w:rsidRPr="001F2540">
        <w:rPr>
          <w:rFonts w:ascii="Cambria" w:hAnsi="Cambria"/>
          <w:b/>
          <w:bCs/>
        </w:rPr>
        <w:t>Условия участия:</w:t>
      </w:r>
    </w:p>
    <w:p w14:paraId="35496E53" w14:textId="77777777" w:rsidR="001F2540" w:rsidRPr="001F2540" w:rsidRDefault="001F2540" w:rsidP="001F2540">
      <w:pPr>
        <w:pStyle w:val="a7"/>
        <w:numPr>
          <w:ilvl w:val="0"/>
          <w:numId w:val="13"/>
        </w:numPr>
        <w:rPr>
          <w:rFonts w:ascii="Cambria" w:hAnsi="Cambria"/>
        </w:rPr>
      </w:pPr>
      <w:r w:rsidRPr="001F2540">
        <w:rPr>
          <w:rFonts w:ascii="Cambria" w:hAnsi="Cambria"/>
          <w:b/>
          <w:bCs/>
        </w:rPr>
        <w:t>Участники отбора</w:t>
      </w:r>
      <w:r w:rsidRPr="001F2540">
        <w:rPr>
          <w:rFonts w:ascii="Cambria" w:hAnsi="Cambria"/>
        </w:rPr>
        <w:t>: К участию допускаются все действующие, официально зарегистрированные в КР, поставщики услуг.</w:t>
      </w:r>
    </w:p>
    <w:p w14:paraId="5D1A23AB" w14:textId="77777777" w:rsidR="001F2540" w:rsidRPr="001F2540" w:rsidRDefault="001F2540" w:rsidP="001F2540">
      <w:pPr>
        <w:pStyle w:val="a7"/>
        <w:numPr>
          <w:ilvl w:val="0"/>
          <w:numId w:val="13"/>
        </w:numPr>
        <w:rPr>
          <w:rFonts w:ascii="Cambria" w:hAnsi="Cambria"/>
        </w:rPr>
      </w:pPr>
      <w:r w:rsidRPr="001F2540">
        <w:rPr>
          <w:rFonts w:ascii="Cambria" w:hAnsi="Cambria"/>
          <w:b/>
          <w:bCs/>
        </w:rPr>
        <w:t>Требования к коммерческим предложениям</w:t>
      </w:r>
      <w:r w:rsidRPr="001F2540">
        <w:rPr>
          <w:rFonts w:ascii="Cambria" w:hAnsi="Cambria"/>
        </w:rPr>
        <w:t>: Заинтересованным поставщикам необходимо указать в коммерческих предложениях следующую информацию:</w:t>
      </w:r>
    </w:p>
    <w:p w14:paraId="4ED735D4" w14:textId="41B03264" w:rsidR="001F2540" w:rsidRPr="003A6608" w:rsidRDefault="001F2540" w:rsidP="001F2540">
      <w:pPr>
        <w:pStyle w:val="a7"/>
        <w:numPr>
          <w:ilvl w:val="1"/>
          <w:numId w:val="13"/>
        </w:numPr>
        <w:rPr>
          <w:rFonts w:ascii="Cambria" w:hAnsi="Cambria"/>
          <w:i/>
          <w:iCs/>
        </w:rPr>
      </w:pPr>
      <w:r w:rsidRPr="003A6608">
        <w:rPr>
          <w:rFonts w:ascii="Cambria" w:hAnsi="Cambria"/>
          <w:i/>
          <w:iCs/>
        </w:rPr>
        <w:t>Стоимость организации питания и меню (обед, кофе-брейк)</w:t>
      </w:r>
      <w:r w:rsidR="00CF0304" w:rsidRPr="003A6608">
        <w:rPr>
          <w:rFonts w:ascii="Cambria" w:hAnsi="Cambria"/>
          <w:i/>
          <w:iCs/>
        </w:rPr>
        <w:t>, с учетом доставки в места мероприятий</w:t>
      </w:r>
      <w:r w:rsidRPr="003A6608">
        <w:rPr>
          <w:rFonts w:ascii="Cambria" w:hAnsi="Cambria"/>
          <w:i/>
          <w:iCs/>
        </w:rPr>
        <w:t>.</w:t>
      </w:r>
      <w:r w:rsidR="00CF0304" w:rsidRPr="003A6608">
        <w:rPr>
          <w:rFonts w:ascii="Cambria" w:hAnsi="Cambria"/>
          <w:i/>
          <w:iCs/>
        </w:rPr>
        <w:t xml:space="preserve"> Мероприятия будут проходить в Араванском районе Ошской области</w:t>
      </w:r>
    </w:p>
    <w:p w14:paraId="3138F6A2" w14:textId="77777777" w:rsidR="001F2540" w:rsidRDefault="001F2540" w:rsidP="001F2540">
      <w:pPr>
        <w:pStyle w:val="a7"/>
        <w:numPr>
          <w:ilvl w:val="1"/>
          <w:numId w:val="13"/>
        </w:numPr>
        <w:rPr>
          <w:rFonts w:ascii="Cambria" w:hAnsi="Cambria"/>
        </w:rPr>
      </w:pPr>
      <w:r w:rsidRPr="001F2540">
        <w:rPr>
          <w:rFonts w:ascii="Cambria" w:hAnsi="Cambria"/>
        </w:rPr>
        <w:t>Стоимость аренды конференц-залов и оборудования для проведения мероприятий.</w:t>
      </w:r>
    </w:p>
    <w:p w14:paraId="715A7EEA" w14:textId="77777777" w:rsidR="001F2540" w:rsidRPr="001F2540" w:rsidRDefault="001F2540" w:rsidP="001F2540">
      <w:pPr>
        <w:pStyle w:val="a7"/>
        <w:numPr>
          <w:ilvl w:val="1"/>
          <w:numId w:val="13"/>
        </w:numPr>
        <w:rPr>
          <w:rFonts w:ascii="Cambria" w:hAnsi="Cambria"/>
        </w:rPr>
      </w:pPr>
      <w:r w:rsidRPr="001F2540">
        <w:rPr>
          <w:rFonts w:ascii="Cambria" w:hAnsi="Cambria"/>
        </w:rPr>
        <w:t>Цены должны быть указаны в кыргызских сомах с учетом всех налогов.</w:t>
      </w:r>
    </w:p>
    <w:p w14:paraId="37C3BD96" w14:textId="77777777" w:rsidR="001F2540" w:rsidRPr="001F2540" w:rsidRDefault="001F2540" w:rsidP="001F2540">
      <w:pPr>
        <w:pStyle w:val="a7"/>
        <w:numPr>
          <w:ilvl w:val="1"/>
          <w:numId w:val="13"/>
        </w:numPr>
        <w:rPr>
          <w:rFonts w:ascii="Cambria" w:hAnsi="Cambria"/>
        </w:rPr>
      </w:pPr>
      <w:r w:rsidRPr="001F2540">
        <w:rPr>
          <w:rFonts w:ascii="Cambria" w:hAnsi="Cambria"/>
        </w:rPr>
        <w:t>Дополнительная информация по усмотрению поставщика.</w:t>
      </w:r>
    </w:p>
    <w:p w14:paraId="6B4CF097" w14:textId="30A36AA5" w:rsidR="001F2540" w:rsidRPr="001F2540" w:rsidRDefault="001F2540" w:rsidP="001F2540">
      <w:pPr>
        <w:pStyle w:val="a7"/>
        <w:numPr>
          <w:ilvl w:val="0"/>
          <w:numId w:val="13"/>
        </w:numPr>
        <w:rPr>
          <w:rFonts w:ascii="Cambria" w:hAnsi="Cambria"/>
        </w:rPr>
      </w:pPr>
      <w:r w:rsidRPr="001F2540">
        <w:rPr>
          <w:rFonts w:ascii="Cambria" w:hAnsi="Cambria"/>
          <w:b/>
          <w:bCs/>
        </w:rPr>
        <w:t>Подача заявок</w:t>
      </w:r>
      <w:r w:rsidRPr="001F2540">
        <w:rPr>
          <w:rFonts w:ascii="Cambria" w:hAnsi="Cambria"/>
        </w:rPr>
        <w:t xml:space="preserve">: Коммерческие предложения должны быть заверены </w:t>
      </w:r>
      <w:r w:rsidRPr="001F2540">
        <w:rPr>
          <w:rFonts w:ascii="Cambria" w:hAnsi="Cambria"/>
          <w:i/>
          <w:iCs/>
          <w:u w:val="single"/>
        </w:rPr>
        <w:t>печатью и подписью компании</w:t>
      </w:r>
      <w:r w:rsidRPr="001F2540">
        <w:rPr>
          <w:rFonts w:ascii="Cambria" w:hAnsi="Cambria"/>
        </w:rPr>
        <w:t xml:space="preserve">, и отправлены в электронном виде на адрес: </w:t>
      </w:r>
      <w:hyperlink r:id="rId9" w:history="1">
        <w:r w:rsidRPr="001F2540">
          <w:rPr>
            <w:rStyle w:val="ac"/>
            <w:rFonts w:ascii="Cambria" w:hAnsi="Cambria"/>
          </w:rPr>
          <w:t>gcf.in.kg@gmail.com</w:t>
        </w:r>
      </w:hyperlink>
      <w:r>
        <w:rPr>
          <w:rFonts w:ascii="Cambria" w:hAnsi="Cambria"/>
        </w:rPr>
        <w:t xml:space="preserve"> </w:t>
      </w:r>
      <w:r w:rsidRPr="001F2540">
        <w:rPr>
          <w:rFonts w:ascii="Cambria" w:hAnsi="Cambria"/>
        </w:rPr>
        <w:t>. В теме письма необходимо указать: «КП 2024 кейтеринг».</w:t>
      </w:r>
    </w:p>
    <w:p w14:paraId="01B6CD8A" w14:textId="0D1475CD" w:rsidR="001F2540" w:rsidRPr="001F2540" w:rsidRDefault="001F2540" w:rsidP="001F2540">
      <w:pPr>
        <w:pStyle w:val="a7"/>
        <w:numPr>
          <w:ilvl w:val="0"/>
          <w:numId w:val="13"/>
        </w:numPr>
        <w:rPr>
          <w:rFonts w:ascii="Cambria" w:hAnsi="Cambria"/>
        </w:rPr>
      </w:pPr>
      <w:r w:rsidRPr="001F2540">
        <w:rPr>
          <w:rFonts w:ascii="Cambria" w:hAnsi="Cambria"/>
          <w:b/>
          <w:bCs/>
        </w:rPr>
        <w:t>Крайний срок подачи заявок</w:t>
      </w:r>
      <w:r w:rsidRPr="001F2540">
        <w:rPr>
          <w:rFonts w:ascii="Cambria" w:hAnsi="Cambria"/>
        </w:rPr>
        <w:t>:</w:t>
      </w:r>
      <w:r w:rsidRPr="001F2540">
        <w:rPr>
          <w:rFonts w:ascii="Cambria" w:hAnsi="Cambria"/>
        </w:rPr>
        <w:br/>
      </w:r>
      <w:r w:rsidR="002C4CAA">
        <w:rPr>
          <w:rFonts w:ascii="Cambria" w:hAnsi="Cambria"/>
        </w:rPr>
        <w:t>0</w:t>
      </w:r>
      <w:r w:rsidR="007917DA">
        <w:rPr>
          <w:rFonts w:ascii="Cambria" w:hAnsi="Cambria"/>
        </w:rPr>
        <w:t>8</w:t>
      </w:r>
      <w:r w:rsidRPr="001F2540">
        <w:rPr>
          <w:rFonts w:ascii="Cambria" w:hAnsi="Cambria"/>
        </w:rPr>
        <w:t xml:space="preserve"> сентября 2024 г. не позднее 20:00. Заявки, полученные после указанного времени, не будут рассматриваться.</w:t>
      </w:r>
    </w:p>
    <w:p w14:paraId="5CF7E433" w14:textId="77777777" w:rsidR="001F2540" w:rsidRPr="001F2540" w:rsidRDefault="001F2540" w:rsidP="001F2540">
      <w:pPr>
        <w:pStyle w:val="a7"/>
        <w:numPr>
          <w:ilvl w:val="0"/>
          <w:numId w:val="13"/>
        </w:numPr>
        <w:rPr>
          <w:rFonts w:ascii="Cambria" w:hAnsi="Cambria"/>
        </w:rPr>
      </w:pPr>
      <w:r w:rsidRPr="001F2540">
        <w:rPr>
          <w:rFonts w:ascii="Cambria" w:hAnsi="Cambria"/>
          <w:b/>
          <w:bCs/>
        </w:rPr>
        <w:t>Критерии оценки предложений</w:t>
      </w:r>
      <w:r w:rsidRPr="001F2540">
        <w:rPr>
          <w:rFonts w:ascii="Cambria" w:hAnsi="Cambria"/>
        </w:rPr>
        <w:t>:</w:t>
      </w:r>
    </w:p>
    <w:p w14:paraId="2CFA53CB" w14:textId="77777777" w:rsidR="001F2540" w:rsidRPr="001F2540" w:rsidRDefault="001F2540" w:rsidP="001F2540">
      <w:pPr>
        <w:pStyle w:val="a7"/>
        <w:numPr>
          <w:ilvl w:val="1"/>
          <w:numId w:val="13"/>
        </w:numPr>
        <w:rPr>
          <w:rFonts w:ascii="Cambria" w:hAnsi="Cambria"/>
        </w:rPr>
      </w:pPr>
      <w:r w:rsidRPr="001F2540">
        <w:rPr>
          <w:rFonts w:ascii="Cambria" w:hAnsi="Cambria"/>
        </w:rPr>
        <w:t>Профиль компании и опыт работы в данной сфере.</w:t>
      </w:r>
    </w:p>
    <w:p w14:paraId="1A6D665E" w14:textId="4C15150D" w:rsidR="001F2540" w:rsidRDefault="001F2540" w:rsidP="001F2540">
      <w:pPr>
        <w:pStyle w:val="a7"/>
        <w:numPr>
          <w:ilvl w:val="1"/>
          <w:numId w:val="13"/>
        </w:numPr>
        <w:rPr>
          <w:rFonts w:ascii="Cambria" w:hAnsi="Cambria"/>
        </w:rPr>
      </w:pPr>
      <w:r w:rsidRPr="001F2540">
        <w:rPr>
          <w:rFonts w:ascii="Cambria" w:hAnsi="Cambria"/>
        </w:rPr>
        <w:t>Приемлемая стоимость услуг.</w:t>
      </w:r>
      <w:r w:rsidR="00AE3B6C">
        <w:rPr>
          <w:rFonts w:ascii="Cambria" w:hAnsi="Cambria"/>
        </w:rPr>
        <w:t xml:space="preserve"> </w:t>
      </w:r>
    </w:p>
    <w:p w14:paraId="0FFF37BA" w14:textId="774AFB27" w:rsidR="001F2540" w:rsidRPr="001D5ADE" w:rsidRDefault="001D5ADE" w:rsidP="001D5ADE">
      <w:pPr>
        <w:pStyle w:val="a7"/>
        <w:numPr>
          <w:ilvl w:val="1"/>
          <w:numId w:val="13"/>
        </w:numPr>
        <w:rPr>
          <w:rFonts w:ascii="Cambria" w:hAnsi="Cambria"/>
        </w:rPr>
      </w:pPr>
      <w:r w:rsidRPr="001D5ADE">
        <w:rPr>
          <w:rFonts w:ascii="Cambria" w:hAnsi="Cambria"/>
        </w:rPr>
        <w:t>Предоставление необходимых финансовых документов во время заключения договора и выполнения услуг</w:t>
      </w:r>
      <w:r>
        <w:rPr>
          <w:rFonts w:ascii="Cambria" w:hAnsi="Cambria"/>
        </w:rPr>
        <w:t xml:space="preserve"> </w:t>
      </w:r>
      <w:r w:rsidR="001F2540" w:rsidRPr="001D5ADE">
        <w:rPr>
          <w:rFonts w:ascii="Cambria" w:hAnsi="Cambria"/>
        </w:rPr>
        <w:t xml:space="preserve">по мере реализации услуг (копия Свидетельства о государственной юридической регистрации или копия патента налогоплательщика, выданный налоговым органом на соответствующий вид предпринимательской деятельности; счет на оплату; акт выполненных услуг; </w:t>
      </w:r>
      <w:r w:rsidR="001F2540" w:rsidRPr="001D5ADE">
        <w:rPr>
          <w:rFonts w:ascii="Cambria" w:hAnsi="Cambria"/>
        </w:rPr>
        <w:lastRenderedPageBreak/>
        <w:t xml:space="preserve">электронная счет-фактура; меню обедов и кофе-брейков; официальные платежные реквизиты). </w:t>
      </w:r>
    </w:p>
    <w:p w14:paraId="4D0989D9" w14:textId="77777777" w:rsidR="001F2540" w:rsidRPr="001F2540" w:rsidRDefault="001F2540" w:rsidP="001F2540">
      <w:pPr>
        <w:pStyle w:val="a7"/>
        <w:numPr>
          <w:ilvl w:val="0"/>
          <w:numId w:val="13"/>
        </w:numPr>
        <w:rPr>
          <w:rFonts w:ascii="Cambria" w:hAnsi="Cambria"/>
        </w:rPr>
      </w:pPr>
      <w:r w:rsidRPr="001F2540">
        <w:rPr>
          <w:rFonts w:ascii="Cambria" w:hAnsi="Cambria"/>
          <w:b/>
          <w:bCs/>
        </w:rPr>
        <w:t>Требуемые документы для рассмотрения заявки</w:t>
      </w:r>
      <w:r w:rsidRPr="001F2540">
        <w:rPr>
          <w:rFonts w:ascii="Cambria" w:hAnsi="Cambria"/>
        </w:rPr>
        <w:t>:</w:t>
      </w:r>
    </w:p>
    <w:p w14:paraId="01FA3B47" w14:textId="77777777" w:rsidR="001F2540" w:rsidRPr="001F2540" w:rsidRDefault="001F2540" w:rsidP="001F2540">
      <w:pPr>
        <w:pStyle w:val="a7"/>
        <w:numPr>
          <w:ilvl w:val="1"/>
          <w:numId w:val="13"/>
        </w:numPr>
        <w:rPr>
          <w:rFonts w:ascii="Cambria" w:hAnsi="Cambria"/>
        </w:rPr>
      </w:pPr>
      <w:r w:rsidRPr="001F2540">
        <w:rPr>
          <w:rFonts w:ascii="Cambria" w:hAnsi="Cambria"/>
        </w:rPr>
        <w:t>Финансовое предложение в кыргызских сомах с учетом всех налогов, заверенное подписью и печатью.</w:t>
      </w:r>
    </w:p>
    <w:p w14:paraId="77C0C66A" w14:textId="77777777" w:rsidR="001F2540" w:rsidRPr="001F2540" w:rsidRDefault="001F2540" w:rsidP="001F2540">
      <w:pPr>
        <w:pStyle w:val="a7"/>
        <w:numPr>
          <w:ilvl w:val="1"/>
          <w:numId w:val="13"/>
        </w:numPr>
        <w:rPr>
          <w:rFonts w:ascii="Cambria" w:hAnsi="Cambria"/>
        </w:rPr>
      </w:pPr>
      <w:r w:rsidRPr="001F2540">
        <w:rPr>
          <w:rFonts w:ascii="Cambria" w:hAnsi="Cambria"/>
        </w:rPr>
        <w:t>Копия свидетельства о регистрации в МЮ КР / свидетельства ИП / действующего патента.</w:t>
      </w:r>
    </w:p>
    <w:p w14:paraId="78C3FB85" w14:textId="36567007" w:rsidR="001F2540" w:rsidRPr="001F2540" w:rsidRDefault="001F2540" w:rsidP="001F2540">
      <w:pPr>
        <w:pStyle w:val="a7"/>
        <w:numPr>
          <w:ilvl w:val="1"/>
          <w:numId w:val="13"/>
        </w:numPr>
        <w:rPr>
          <w:rFonts w:ascii="Cambria" w:hAnsi="Cambria"/>
        </w:rPr>
      </w:pPr>
      <w:r w:rsidRPr="001F2540">
        <w:rPr>
          <w:rFonts w:ascii="Cambria" w:hAnsi="Cambria"/>
        </w:rPr>
        <w:t>Таблица цен / прайс-лист</w:t>
      </w:r>
      <w:r w:rsidR="003A6608">
        <w:rPr>
          <w:rFonts w:ascii="Cambria" w:hAnsi="Cambria"/>
        </w:rPr>
        <w:t xml:space="preserve"> с учетом доставки в Араванский район</w:t>
      </w:r>
      <w:r w:rsidRPr="001F2540">
        <w:rPr>
          <w:rFonts w:ascii="Cambria" w:hAnsi="Cambria"/>
        </w:rPr>
        <w:t>.</w:t>
      </w:r>
    </w:p>
    <w:p w14:paraId="11950518" w14:textId="19536870" w:rsidR="001F2540" w:rsidRPr="001F2540" w:rsidRDefault="001F2540" w:rsidP="001F2540">
      <w:pPr>
        <w:pStyle w:val="a7"/>
        <w:numPr>
          <w:ilvl w:val="0"/>
          <w:numId w:val="13"/>
        </w:numPr>
        <w:jc w:val="both"/>
        <w:rPr>
          <w:rFonts w:ascii="Cambria" w:hAnsi="Cambria"/>
        </w:rPr>
      </w:pPr>
      <w:r w:rsidRPr="001F2540">
        <w:rPr>
          <w:rFonts w:ascii="Cambria" w:hAnsi="Cambria"/>
          <w:b/>
          <w:bCs/>
        </w:rPr>
        <w:t>Дополнительные условия</w:t>
      </w:r>
      <w:r w:rsidRPr="001F2540">
        <w:rPr>
          <w:rFonts w:ascii="Cambria" w:hAnsi="Cambria"/>
        </w:rPr>
        <w:t xml:space="preserve">: ОФ «ФГП» оставляет за собой право выбрать поставщика, который наилучшим образом соответствует требованиям. </w:t>
      </w:r>
    </w:p>
    <w:p w14:paraId="1CF1333A" w14:textId="11CD2E47" w:rsidR="001F2540" w:rsidRPr="001F2540" w:rsidRDefault="001F2540" w:rsidP="001F2540">
      <w:pPr>
        <w:pStyle w:val="a7"/>
        <w:numPr>
          <w:ilvl w:val="0"/>
          <w:numId w:val="13"/>
        </w:numPr>
        <w:jc w:val="both"/>
        <w:rPr>
          <w:rFonts w:ascii="Cambria" w:hAnsi="Cambria"/>
        </w:rPr>
      </w:pPr>
      <w:r w:rsidRPr="001F2540">
        <w:rPr>
          <w:rFonts w:ascii="Cambria" w:hAnsi="Cambria"/>
          <w:b/>
          <w:bCs/>
        </w:rPr>
        <w:t>Заключение договора</w:t>
      </w:r>
      <w:r w:rsidRPr="001F2540">
        <w:rPr>
          <w:rFonts w:ascii="Cambria" w:hAnsi="Cambria"/>
        </w:rPr>
        <w:t>: По результатам отбора ОФ ФГП заключит рамочны</w:t>
      </w:r>
      <w:r>
        <w:rPr>
          <w:rFonts w:ascii="Cambria" w:hAnsi="Cambria"/>
        </w:rPr>
        <w:t xml:space="preserve">й </w:t>
      </w:r>
      <w:r w:rsidRPr="001F2540">
        <w:rPr>
          <w:rFonts w:ascii="Cambria" w:hAnsi="Cambria"/>
        </w:rPr>
        <w:t>договор с отобранными поставщик</w:t>
      </w:r>
      <w:r>
        <w:rPr>
          <w:rFonts w:ascii="Cambria" w:hAnsi="Cambria"/>
        </w:rPr>
        <w:t>ами</w:t>
      </w:r>
      <w:r w:rsidRPr="001F2540">
        <w:rPr>
          <w:rFonts w:ascii="Cambria" w:hAnsi="Cambria"/>
        </w:rPr>
        <w:t xml:space="preserve"> на </w:t>
      </w:r>
      <w:r>
        <w:rPr>
          <w:rFonts w:ascii="Cambria" w:hAnsi="Cambria"/>
        </w:rPr>
        <w:t>1</w:t>
      </w:r>
      <w:r w:rsidRPr="001F2540">
        <w:rPr>
          <w:rFonts w:ascii="Cambria" w:hAnsi="Cambria"/>
        </w:rPr>
        <w:t xml:space="preserve"> год.</w:t>
      </w:r>
    </w:p>
    <w:p w14:paraId="6C46F2D0" w14:textId="49F76104" w:rsidR="001F2540" w:rsidRPr="001F2540" w:rsidRDefault="001F2540" w:rsidP="001F2540">
      <w:pPr>
        <w:pStyle w:val="a7"/>
        <w:ind w:left="426"/>
        <w:jc w:val="both"/>
        <w:rPr>
          <w:rFonts w:ascii="Cambria" w:hAnsi="Cambria"/>
        </w:rPr>
      </w:pPr>
      <w:r w:rsidRPr="001F2540">
        <w:rPr>
          <w:rFonts w:ascii="Cambria" w:hAnsi="Cambria"/>
        </w:rPr>
        <w:t>Фонд заранее благодарит всех заинтересованных участников и сообщает, что только отобранные поставщики будут уведомлены о результатах отбора. Для получения дополнительной информации можно обратиться</w:t>
      </w:r>
      <w:r w:rsidR="00AE3B6C">
        <w:rPr>
          <w:rFonts w:ascii="Cambria" w:hAnsi="Cambria"/>
        </w:rPr>
        <w:t xml:space="preserve"> </w:t>
      </w:r>
      <w:r w:rsidR="00AE3B6C" w:rsidRPr="00AE3B6C">
        <w:rPr>
          <w:rFonts w:ascii="Cambria" w:hAnsi="Cambria"/>
        </w:rPr>
        <w:t>по электронной почте: akn.kosmos@gmail.com или по телефону: +996 771 307007</w:t>
      </w:r>
      <w:r w:rsidRPr="001F2540">
        <w:rPr>
          <w:rFonts w:ascii="Cambria" w:hAnsi="Cambria"/>
        </w:rPr>
        <w:t xml:space="preserve"> (Айсулуу К</w:t>
      </w:r>
      <w:r w:rsidR="00B43B29">
        <w:rPr>
          <w:rFonts w:ascii="Cambria" w:hAnsi="Cambria"/>
        </w:rPr>
        <w:t>.</w:t>
      </w:r>
      <w:r w:rsidRPr="001F2540">
        <w:rPr>
          <w:rFonts w:ascii="Cambria" w:hAnsi="Cambria"/>
        </w:rPr>
        <w:t>).</w:t>
      </w:r>
    </w:p>
    <w:p w14:paraId="2CAE9AD3" w14:textId="77777777" w:rsidR="001F2540" w:rsidRDefault="001F2540" w:rsidP="00DE3DC3">
      <w:pPr>
        <w:pStyle w:val="a7"/>
        <w:ind w:left="426"/>
        <w:rPr>
          <w:rFonts w:ascii="Cambria" w:hAnsi="Cambria"/>
        </w:rPr>
      </w:pPr>
    </w:p>
    <w:p w14:paraId="1B0E1A66" w14:textId="77777777" w:rsidR="001F2540" w:rsidRPr="006D514A" w:rsidRDefault="001F2540" w:rsidP="00DE3DC3">
      <w:pPr>
        <w:pStyle w:val="a7"/>
        <w:ind w:left="426"/>
        <w:rPr>
          <w:rFonts w:ascii="Cambria" w:hAnsi="Cambria"/>
        </w:rPr>
      </w:pPr>
    </w:p>
    <w:sectPr w:rsidR="001F2540" w:rsidRPr="006D514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00E9B" w14:textId="77777777" w:rsidR="004008F0" w:rsidRPr="009D20CE" w:rsidRDefault="004008F0" w:rsidP="003C6DF5">
      <w:pPr>
        <w:spacing w:after="0" w:line="240" w:lineRule="auto"/>
      </w:pPr>
      <w:r w:rsidRPr="009D20CE">
        <w:separator/>
      </w:r>
    </w:p>
  </w:endnote>
  <w:endnote w:type="continuationSeparator" w:id="0">
    <w:p w14:paraId="22220F0C" w14:textId="77777777" w:rsidR="004008F0" w:rsidRPr="009D20CE" w:rsidRDefault="004008F0" w:rsidP="003C6DF5">
      <w:pPr>
        <w:spacing w:after="0" w:line="240" w:lineRule="auto"/>
      </w:pPr>
      <w:r w:rsidRPr="009D20C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85B82" w14:textId="77777777" w:rsidR="004008F0" w:rsidRPr="009D20CE" w:rsidRDefault="004008F0" w:rsidP="003C6DF5">
      <w:pPr>
        <w:spacing w:after="0" w:line="240" w:lineRule="auto"/>
      </w:pPr>
      <w:r w:rsidRPr="009D20CE">
        <w:separator/>
      </w:r>
    </w:p>
  </w:footnote>
  <w:footnote w:type="continuationSeparator" w:id="0">
    <w:p w14:paraId="651677CB" w14:textId="77777777" w:rsidR="004008F0" w:rsidRPr="009D20CE" w:rsidRDefault="004008F0" w:rsidP="003C6DF5">
      <w:pPr>
        <w:spacing w:after="0" w:line="240" w:lineRule="auto"/>
      </w:pPr>
      <w:r w:rsidRPr="009D20C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f2"/>
      <w:tblW w:w="9914" w:type="dxa"/>
      <w:tblInd w:w="-284" w:type="dxa"/>
      <w:tblLook w:val="04A0" w:firstRow="1" w:lastRow="0" w:firstColumn="1" w:lastColumn="0" w:noHBand="0" w:noVBand="1"/>
    </w:tblPr>
    <w:tblGrid>
      <w:gridCol w:w="3541"/>
      <w:gridCol w:w="3230"/>
      <w:gridCol w:w="3143"/>
    </w:tblGrid>
    <w:tr w:rsidR="003C6DF5" w:rsidRPr="007917DA" w14:paraId="629704B7" w14:textId="77777777" w:rsidTr="003C6DF5">
      <w:trPr>
        <w:trHeight w:val="1271"/>
      </w:trPr>
      <w:tc>
        <w:tcPr>
          <w:tcW w:w="3541" w:type="dxa"/>
        </w:tcPr>
        <w:p w14:paraId="0D05C721" w14:textId="77777777" w:rsidR="003C6DF5" w:rsidRPr="009D20CE" w:rsidRDefault="003C6DF5" w:rsidP="003C6DF5">
          <w:pPr>
            <w:rPr>
              <w:sz w:val="20"/>
              <w:lang w:val="ru-RU"/>
            </w:rPr>
          </w:pPr>
          <w:r w:rsidRPr="009D20CE">
            <w:rPr>
              <w:b/>
              <w:sz w:val="20"/>
              <w:lang w:val="ru-RU"/>
            </w:rPr>
            <w:t>ОФ «Фонд Глобальных Перемен»</w:t>
          </w:r>
        </w:p>
        <w:p w14:paraId="31B4FA48" w14:textId="77777777" w:rsidR="003C6DF5" w:rsidRPr="009D20CE" w:rsidRDefault="003C6DF5" w:rsidP="003C6DF5">
          <w:pPr>
            <w:ind w:right="-1261"/>
            <w:rPr>
              <w:sz w:val="20"/>
              <w:lang w:val="ru-RU"/>
            </w:rPr>
          </w:pPr>
          <w:r w:rsidRPr="009D20CE">
            <w:rPr>
              <w:sz w:val="20"/>
              <w:lang w:val="ru-RU"/>
            </w:rPr>
            <w:t xml:space="preserve">Кыргызская Республика, </w:t>
          </w:r>
        </w:p>
        <w:p w14:paraId="06F265F7" w14:textId="1834BA91" w:rsidR="003C6DF5" w:rsidRPr="009D20CE" w:rsidRDefault="003C6DF5" w:rsidP="003C6DF5">
          <w:pPr>
            <w:rPr>
              <w:sz w:val="20"/>
              <w:lang w:val="ru-RU"/>
            </w:rPr>
          </w:pPr>
          <w:r w:rsidRPr="009D20CE">
            <w:rPr>
              <w:sz w:val="20"/>
              <w:lang w:val="ru-RU"/>
            </w:rPr>
            <w:t>г. Бишкек, ул. Калык Акиева 66, 4В34</w:t>
          </w:r>
        </w:p>
        <w:p w14:paraId="1C3E64FD" w14:textId="5F744C58" w:rsidR="003C6DF5" w:rsidRPr="00B5563F" w:rsidRDefault="003C6DF5" w:rsidP="003C6DF5">
          <w:pPr>
            <w:rPr>
              <w:sz w:val="20"/>
              <w:lang w:val="en-US"/>
            </w:rPr>
          </w:pPr>
          <w:r w:rsidRPr="009D20CE">
            <w:rPr>
              <w:sz w:val="20"/>
              <w:lang w:val="ru-RU"/>
            </w:rPr>
            <w:t>моб</w:t>
          </w:r>
          <w:r w:rsidRPr="00B5563F">
            <w:rPr>
              <w:sz w:val="20"/>
              <w:lang w:val="en-US"/>
            </w:rPr>
            <w:t>. +996 7</w:t>
          </w:r>
          <w:r w:rsidR="009F133E" w:rsidRPr="00F1123F">
            <w:rPr>
              <w:sz w:val="20"/>
              <w:lang w:val="en-US"/>
            </w:rPr>
            <w:t>71</w:t>
          </w:r>
          <w:r w:rsidR="009F133E">
            <w:rPr>
              <w:sz w:val="20"/>
              <w:lang w:val="en-US"/>
            </w:rPr>
            <w:t> </w:t>
          </w:r>
          <w:r w:rsidR="009F133E" w:rsidRPr="00F1123F">
            <w:rPr>
              <w:sz w:val="20"/>
              <w:lang w:val="en-US"/>
            </w:rPr>
            <w:t>30 70 07</w:t>
          </w:r>
        </w:p>
        <w:p w14:paraId="587AB630" w14:textId="397D2EA2" w:rsidR="003C6DF5" w:rsidRPr="00B5563F" w:rsidRDefault="003C6DF5" w:rsidP="003C6DF5">
          <w:pPr>
            <w:rPr>
              <w:sz w:val="20"/>
              <w:lang w:val="en-US"/>
            </w:rPr>
          </w:pPr>
          <w:r w:rsidRPr="00B5563F">
            <w:rPr>
              <w:sz w:val="20"/>
              <w:lang w:val="en-US"/>
            </w:rPr>
            <w:t xml:space="preserve">Email: </w:t>
          </w:r>
          <w:hyperlink r:id="rId1" w:history="1">
            <w:r w:rsidRPr="00B5563F">
              <w:rPr>
                <w:rStyle w:val="ac"/>
                <w:sz w:val="20"/>
                <w:lang w:val="en-US"/>
              </w:rPr>
              <w:t>gcf.in.kg@gmail.com</w:t>
            </w:r>
          </w:hyperlink>
          <w:r w:rsidRPr="00B5563F">
            <w:rPr>
              <w:sz w:val="20"/>
              <w:lang w:val="en-US"/>
            </w:rPr>
            <w:t xml:space="preserve"> </w:t>
          </w:r>
        </w:p>
      </w:tc>
      <w:tc>
        <w:tcPr>
          <w:tcW w:w="3230" w:type="dxa"/>
        </w:tcPr>
        <w:p w14:paraId="76AC33EA" w14:textId="72D7B2C0" w:rsidR="003C6DF5" w:rsidRPr="009D20CE" w:rsidRDefault="003C6DF5" w:rsidP="003C6DF5">
          <w:pPr>
            <w:rPr>
              <w:sz w:val="2"/>
              <w:szCs w:val="4"/>
              <w:lang w:val="ru-RU"/>
            </w:rPr>
          </w:pPr>
          <w:r w:rsidRPr="009D20CE">
            <w:rPr>
              <w:noProof/>
              <w:sz w:val="20"/>
            </w:rPr>
            <w:drawing>
              <wp:anchor distT="0" distB="0" distL="114300" distR="114300" simplePos="0" relativeHeight="251660288" behindDoc="0" locked="0" layoutInCell="1" allowOverlap="1" wp14:anchorId="569CC81B" wp14:editId="68728599">
                <wp:simplePos x="0" y="0"/>
                <wp:positionH relativeFrom="column">
                  <wp:posOffset>70485</wp:posOffset>
                </wp:positionH>
                <wp:positionV relativeFrom="paragraph">
                  <wp:posOffset>624205</wp:posOffset>
                </wp:positionV>
                <wp:extent cx="1750695" cy="131445"/>
                <wp:effectExtent l="0" t="0" r="1905" b="1905"/>
                <wp:wrapTopAndBottom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CF_logobook_X23_page-0004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987" t="56322" r="72842" b="41335"/>
                        <a:stretch/>
                      </pic:blipFill>
                      <pic:spPr bwMode="auto">
                        <a:xfrm>
                          <a:off x="0" y="0"/>
                          <a:ext cx="1750695" cy="131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D20CE"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6C3B7D23" wp14:editId="57F15307">
                <wp:simplePos x="0" y="0"/>
                <wp:positionH relativeFrom="column">
                  <wp:posOffset>1270</wp:posOffset>
                </wp:positionH>
                <wp:positionV relativeFrom="paragraph">
                  <wp:posOffset>60960</wp:posOffset>
                </wp:positionV>
                <wp:extent cx="1887220" cy="520700"/>
                <wp:effectExtent l="0" t="0" r="0" b="0"/>
                <wp:wrapThrough wrapText="bothSides">
                  <wp:wrapPolygon edited="0">
                    <wp:start x="0" y="0"/>
                    <wp:lineTo x="0" y="20546"/>
                    <wp:lineTo x="21367" y="20546"/>
                    <wp:lineTo x="2136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CF_logobook_X23_page-0007.jp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51" t="13541" r="67825" b="76895"/>
                        <a:stretch/>
                      </pic:blipFill>
                      <pic:spPr bwMode="auto">
                        <a:xfrm>
                          <a:off x="0" y="0"/>
                          <a:ext cx="1887220" cy="520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D20CE">
            <w:rPr>
              <w:sz w:val="2"/>
              <w:szCs w:val="4"/>
              <w:lang w:val="ru-RU"/>
            </w:rPr>
            <w:t xml:space="preserve">. </w:t>
          </w:r>
        </w:p>
      </w:tc>
      <w:tc>
        <w:tcPr>
          <w:tcW w:w="3143" w:type="dxa"/>
        </w:tcPr>
        <w:p w14:paraId="4750881A" w14:textId="77777777" w:rsidR="003C6DF5" w:rsidRPr="00B5563F" w:rsidRDefault="003C6DF5" w:rsidP="003C6DF5">
          <w:pPr>
            <w:ind w:right="-113"/>
            <w:rPr>
              <w:b/>
              <w:sz w:val="20"/>
              <w:lang w:val="en-US"/>
            </w:rPr>
          </w:pPr>
          <w:r w:rsidRPr="00B5563F">
            <w:rPr>
              <w:b/>
              <w:sz w:val="20"/>
              <w:lang w:val="en-US"/>
            </w:rPr>
            <w:t>PF «Global Changes Foundation»</w:t>
          </w:r>
        </w:p>
        <w:p w14:paraId="77821D17" w14:textId="77777777" w:rsidR="003C6DF5" w:rsidRPr="00B5563F" w:rsidRDefault="003C6DF5" w:rsidP="003C6DF5">
          <w:pPr>
            <w:rPr>
              <w:sz w:val="20"/>
              <w:lang w:val="en-US"/>
            </w:rPr>
          </w:pPr>
          <w:r w:rsidRPr="00B5563F">
            <w:rPr>
              <w:sz w:val="20"/>
              <w:lang w:val="en-US"/>
            </w:rPr>
            <w:t>4-B34 office, 66 Kalyk Akiev str.,</w:t>
          </w:r>
        </w:p>
        <w:p w14:paraId="55A2FEC7" w14:textId="77777777" w:rsidR="003C6DF5" w:rsidRPr="00B5563F" w:rsidRDefault="003C6DF5" w:rsidP="003C6DF5">
          <w:pPr>
            <w:rPr>
              <w:sz w:val="20"/>
              <w:lang w:val="en-US"/>
            </w:rPr>
          </w:pPr>
          <w:r w:rsidRPr="00B5563F">
            <w:rPr>
              <w:sz w:val="20"/>
              <w:lang w:val="en-US"/>
            </w:rPr>
            <w:t xml:space="preserve">Bishkek, Kyrgyz Republic, </w:t>
          </w:r>
        </w:p>
        <w:p w14:paraId="69150935" w14:textId="0C88F550" w:rsidR="003C6DF5" w:rsidRPr="00B5563F" w:rsidRDefault="003C6DF5" w:rsidP="003C6DF5">
          <w:pPr>
            <w:rPr>
              <w:sz w:val="20"/>
              <w:lang w:val="en-US"/>
            </w:rPr>
          </w:pPr>
          <w:r w:rsidRPr="00B5563F">
            <w:rPr>
              <w:sz w:val="20"/>
              <w:lang w:val="en-US"/>
            </w:rPr>
            <w:t>Mob. +996</w:t>
          </w:r>
          <w:r w:rsidR="009F133E">
            <w:rPr>
              <w:sz w:val="20"/>
              <w:lang w:val="en-US"/>
            </w:rPr>
            <w:t> </w:t>
          </w:r>
          <w:r w:rsidRPr="00B5563F">
            <w:rPr>
              <w:sz w:val="20"/>
              <w:lang w:val="en-US"/>
            </w:rPr>
            <w:t>7</w:t>
          </w:r>
          <w:r w:rsidR="009F133E" w:rsidRPr="00F1123F">
            <w:rPr>
              <w:sz w:val="20"/>
              <w:lang w:val="en-US"/>
            </w:rPr>
            <w:t>71 30 70 07</w:t>
          </w:r>
        </w:p>
        <w:p w14:paraId="4C1F29E5" w14:textId="5A415A5E" w:rsidR="003C6DF5" w:rsidRPr="00B5563F" w:rsidRDefault="003C6DF5" w:rsidP="003C6DF5">
          <w:pPr>
            <w:rPr>
              <w:sz w:val="20"/>
              <w:lang w:val="en-US"/>
            </w:rPr>
          </w:pPr>
          <w:r w:rsidRPr="00B5563F">
            <w:rPr>
              <w:sz w:val="20"/>
              <w:lang w:val="en-US"/>
            </w:rPr>
            <w:t xml:space="preserve">Email: </w:t>
          </w:r>
          <w:hyperlink r:id="rId4" w:history="1">
            <w:r w:rsidRPr="00B5563F">
              <w:rPr>
                <w:rStyle w:val="ac"/>
                <w:sz w:val="20"/>
                <w:lang w:val="en-US"/>
              </w:rPr>
              <w:t>gcf.in.kg@gmail.com</w:t>
            </w:r>
          </w:hyperlink>
          <w:r w:rsidRPr="00B5563F">
            <w:rPr>
              <w:sz w:val="20"/>
              <w:lang w:val="en-US"/>
            </w:rPr>
            <w:t xml:space="preserve"> </w:t>
          </w:r>
        </w:p>
      </w:tc>
    </w:tr>
  </w:tbl>
  <w:p w14:paraId="18B5E035" w14:textId="77777777" w:rsidR="003C6DF5" w:rsidRPr="00B5563F" w:rsidRDefault="003C6DF5">
    <w:pPr>
      <w:pStyle w:val="a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67E5F"/>
    <w:multiLevelType w:val="hybridMultilevel"/>
    <w:tmpl w:val="870EA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D360C"/>
    <w:multiLevelType w:val="hybridMultilevel"/>
    <w:tmpl w:val="70AA8F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2E5820"/>
    <w:multiLevelType w:val="hybridMultilevel"/>
    <w:tmpl w:val="0B3AF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977A6"/>
    <w:multiLevelType w:val="hybridMultilevel"/>
    <w:tmpl w:val="C22A7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41156"/>
    <w:multiLevelType w:val="hybridMultilevel"/>
    <w:tmpl w:val="7730D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11748D"/>
    <w:multiLevelType w:val="hybridMultilevel"/>
    <w:tmpl w:val="33F8F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E1D7E"/>
    <w:multiLevelType w:val="hybridMultilevel"/>
    <w:tmpl w:val="5BC02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26DB8"/>
    <w:multiLevelType w:val="hybridMultilevel"/>
    <w:tmpl w:val="191EE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E0C26"/>
    <w:multiLevelType w:val="hybridMultilevel"/>
    <w:tmpl w:val="17CC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F78E2"/>
    <w:multiLevelType w:val="hybridMultilevel"/>
    <w:tmpl w:val="9BAEDA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2F6256"/>
    <w:multiLevelType w:val="multilevel"/>
    <w:tmpl w:val="B4386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4064B9"/>
    <w:multiLevelType w:val="hybridMultilevel"/>
    <w:tmpl w:val="D034D112"/>
    <w:lvl w:ilvl="0" w:tplc="C58AB2B0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29C6F590">
      <w:start w:val="1"/>
      <w:numFmt w:val="decimal"/>
      <w:lvlText w:val="%2."/>
      <w:lvlJc w:val="left"/>
      <w:pPr>
        <w:ind w:left="1352" w:hanging="360"/>
      </w:pPr>
      <w:rPr>
        <w:rFonts w:hint="default"/>
        <w:b w:val="0"/>
        <w:bCs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DF2E68"/>
    <w:multiLevelType w:val="hybridMultilevel"/>
    <w:tmpl w:val="E97CF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68364">
    <w:abstractNumId w:val="11"/>
  </w:num>
  <w:num w:numId="2" w16cid:durableId="1471946145">
    <w:abstractNumId w:val="8"/>
  </w:num>
  <w:num w:numId="3" w16cid:durableId="219948011">
    <w:abstractNumId w:val="1"/>
  </w:num>
  <w:num w:numId="4" w16cid:durableId="201672419">
    <w:abstractNumId w:val="3"/>
  </w:num>
  <w:num w:numId="5" w16cid:durableId="1545287711">
    <w:abstractNumId w:val="5"/>
  </w:num>
  <w:num w:numId="6" w16cid:durableId="514729764">
    <w:abstractNumId w:val="7"/>
  </w:num>
  <w:num w:numId="7" w16cid:durableId="1320307131">
    <w:abstractNumId w:val="9"/>
  </w:num>
  <w:num w:numId="8" w16cid:durableId="875775901">
    <w:abstractNumId w:val="0"/>
  </w:num>
  <w:num w:numId="9" w16cid:durableId="1837500090">
    <w:abstractNumId w:val="4"/>
  </w:num>
  <w:num w:numId="10" w16cid:durableId="1708263695">
    <w:abstractNumId w:val="2"/>
  </w:num>
  <w:num w:numId="11" w16cid:durableId="450982158">
    <w:abstractNumId w:val="12"/>
  </w:num>
  <w:num w:numId="12" w16cid:durableId="1133451720">
    <w:abstractNumId w:val="6"/>
  </w:num>
  <w:num w:numId="13" w16cid:durableId="12806050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41"/>
    <w:rsid w:val="00077808"/>
    <w:rsid w:val="00092777"/>
    <w:rsid w:val="001A0D41"/>
    <w:rsid w:val="001B44B2"/>
    <w:rsid w:val="001D5ADE"/>
    <w:rsid w:val="001F2540"/>
    <w:rsid w:val="00222D21"/>
    <w:rsid w:val="002444B6"/>
    <w:rsid w:val="00295246"/>
    <w:rsid w:val="002A0CF0"/>
    <w:rsid w:val="002C4CAA"/>
    <w:rsid w:val="00381058"/>
    <w:rsid w:val="003A6608"/>
    <w:rsid w:val="003C6DF5"/>
    <w:rsid w:val="004008F0"/>
    <w:rsid w:val="0046105E"/>
    <w:rsid w:val="004840E4"/>
    <w:rsid w:val="004A6718"/>
    <w:rsid w:val="00547FC0"/>
    <w:rsid w:val="0055695E"/>
    <w:rsid w:val="006D514A"/>
    <w:rsid w:val="007917DA"/>
    <w:rsid w:val="00883F45"/>
    <w:rsid w:val="008A6AD3"/>
    <w:rsid w:val="008D5DDB"/>
    <w:rsid w:val="009376D4"/>
    <w:rsid w:val="00972597"/>
    <w:rsid w:val="009A5F76"/>
    <w:rsid w:val="009A63F5"/>
    <w:rsid w:val="009D20CE"/>
    <w:rsid w:val="009F133E"/>
    <w:rsid w:val="00A23E93"/>
    <w:rsid w:val="00A26BAA"/>
    <w:rsid w:val="00A70FF2"/>
    <w:rsid w:val="00A75C37"/>
    <w:rsid w:val="00AE3B6C"/>
    <w:rsid w:val="00B13082"/>
    <w:rsid w:val="00B144C0"/>
    <w:rsid w:val="00B33D45"/>
    <w:rsid w:val="00B43B29"/>
    <w:rsid w:val="00B52932"/>
    <w:rsid w:val="00B5563F"/>
    <w:rsid w:val="00B66B59"/>
    <w:rsid w:val="00BB4D08"/>
    <w:rsid w:val="00C5562E"/>
    <w:rsid w:val="00C67EDF"/>
    <w:rsid w:val="00CF0304"/>
    <w:rsid w:val="00DE3DC3"/>
    <w:rsid w:val="00E41CF0"/>
    <w:rsid w:val="00EB31D9"/>
    <w:rsid w:val="00EF4FE6"/>
    <w:rsid w:val="00F1123F"/>
    <w:rsid w:val="00F11D93"/>
    <w:rsid w:val="00F64450"/>
    <w:rsid w:val="00FC3955"/>
    <w:rsid w:val="00F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48FC"/>
  <w15:chartTrackingRefBased/>
  <w15:docId w15:val="{4398A025-921D-4016-8EAF-2D0BEB9D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0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0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0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0D4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0D4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0D4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0D4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0D4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0D4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0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0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0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0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0D4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0D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0D4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0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0D4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A0D4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C6DF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C6DF5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3C6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C6DF5"/>
  </w:style>
  <w:style w:type="paragraph" w:styleId="af0">
    <w:name w:val="footer"/>
    <w:basedOn w:val="a"/>
    <w:link w:val="af1"/>
    <w:uiPriority w:val="99"/>
    <w:unhideWhenUsed/>
    <w:rsid w:val="003C6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C6DF5"/>
  </w:style>
  <w:style w:type="table" w:styleId="af2">
    <w:name w:val="Table Grid"/>
    <w:basedOn w:val="a1"/>
    <w:uiPriority w:val="39"/>
    <w:rsid w:val="003C6DF5"/>
    <w:pPr>
      <w:spacing w:after="0" w:line="240" w:lineRule="auto"/>
    </w:pPr>
    <w:rPr>
      <w:kern w:val="0"/>
      <w:lang w:val="k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gcf.k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CFk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cf.in.kg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mailto:changeskg@gmail.com" TargetMode="External"/><Relationship Id="rId4" Type="http://schemas.openxmlformats.org/officeDocument/2006/relationships/hyperlink" Target="mailto:gcf.in.k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Aisuluu Kosmosbekova</dc:creator>
  <cp:keywords/>
  <dc:description/>
  <cp:lastModifiedBy>Aisuluu Kosmosbekova</cp:lastModifiedBy>
  <cp:revision>22</cp:revision>
  <dcterms:created xsi:type="dcterms:W3CDTF">2024-03-14T17:32:00Z</dcterms:created>
  <dcterms:modified xsi:type="dcterms:W3CDTF">2024-09-02T04:00:00Z</dcterms:modified>
</cp:coreProperties>
</file>