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53" w14:textId="5AFC2427" w:rsidR="0032643E" w:rsidRPr="00DD1D45" w:rsidRDefault="000C2169" w:rsidP="0032643E">
      <w:pPr>
        <w:jc w:val="center"/>
        <w:rPr>
          <w:rFonts w:cstheme="minorHAnsi"/>
          <w:b/>
          <w:bCs/>
        </w:rPr>
      </w:pPr>
      <w:r w:rsidRPr="00DD1D45">
        <w:rPr>
          <w:rFonts w:cstheme="minorHAnsi"/>
          <w:b/>
          <w:bCs/>
        </w:rPr>
        <w:t xml:space="preserve"> </w:t>
      </w:r>
      <w:r w:rsidR="0032643E" w:rsidRPr="00DD1D45">
        <w:rPr>
          <w:rFonts w:cstheme="minorHAnsi"/>
          <w:b/>
          <w:bCs/>
        </w:rPr>
        <w:t>Запрос коммерческих предложений</w:t>
      </w:r>
    </w:p>
    <w:p w14:paraId="2D19C316" w14:textId="6FAA07B8" w:rsidR="00FA5905" w:rsidRPr="00DD1D45" w:rsidRDefault="003D2D5F" w:rsidP="00FA5905">
      <w:pPr>
        <w:jc w:val="both"/>
        <w:rPr>
          <w:rFonts w:cstheme="minorHAnsi"/>
        </w:rPr>
      </w:pPr>
      <w:r w:rsidRPr="00DD1D45">
        <w:rPr>
          <w:rFonts w:cstheme="minorHAnsi"/>
        </w:rPr>
        <w:t xml:space="preserve"> ОФ “Фонд глобальных перемен”</w:t>
      </w:r>
      <w:r w:rsidR="00A9097E">
        <w:rPr>
          <w:rFonts w:cstheme="minorHAnsi"/>
        </w:rPr>
        <w:t xml:space="preserve"> </w:t>
      </w:r>
      <w:r w:rsidR="00A9097E" w:rsidRPr="00DD1D45">
        <w:rPr>
          <w:rFonts w:cstheme="minorHAnsi"/>
        </w:rPr>
        <w:t>объявляет запрос коммерческих предложений по поставке офисного оборудования</w:t>
      </w:r>
      <w:r w:rsidR="00A9097E" w:rsidRPr="00DD1D45">
        <w:rPr>
          <w:rFonts w:cstheme="minorHAnsi"/>
        </w:rPr>
        <w:t xml:space="preserve"> </w:t>
      </w:r>
      <w:r w:rsidR="006804D9" w:rsidRPr="00DD1D45">
        <w:rPr>
          <w:rFonts w:cstheme="minorHAnsi"/>
        </w:rPr>
        <w:t xml:space="preserve">в рамках проекта </w:t>
      </w:r>
      <w:r w:rsidR="00A9097E" w:rsidRPr="00A9097E">
        <w:rPr>
          <w:rFonts w:cstheme="minorHAnsi"/>
        </w:rPr>
        <w:t xml:space="preserve">"Участие в процессах развития для повышения качества жизни и социальной справедливости уязвимых семей, проживающих в приграничных селах </w:t>
      </w:r>
      <w:proofErr w:type="spellStart"/>
      <w:r w:rsidR="00A9097E" w:rsidRPr="00A9097E">
        <w:rPr>
          <w:rFonts w:cstheme="minorHAnsi"/>
        </w:rPr>
        <w:t>Араванского</w:t>
      </w:r>
      <w:proofErr w:type="spellEnd"/>
      <w:r w:rsidR="00A9097E" w:rsidRPr="00A9097E">
        <w:rPr>
          <w:rFonts w:cstheme="minorHAnsi"/>
        </w:rPr>
        <w:t xml:space="preserve"> района Ошской области", финансируемого Европейским Союзом в рамках программы БОМКА</w:t>
      </w:r>
      <w:r w:rsidR="00A9097E">
        <w:rPr>
          <w:rFonts w:cstheme="minorHAnsi"/>
        </w:rPr>
        <w:t xml:space="preserve"> 10</w:t>
      </w:r>
      <w:r w:rsidR="00515C89" w:rsidRPr="00DD1D45">
        <w:rPr>
          <w:rFonts w:cstheme="minorHAnsi"/>
        </w:rPr>
        <w:t>.</w:t>
      </w:r>
      <w:r w:rsidR="00FA5905" w:rsidRPr="00DD1D45">
        <w:rPr>
          <w:rFonts w:cstheme="minorHAnsi"/>
        </w:rPr>
        <w:t xml:space="preserve"> </w:t>
      </w:r>
    </w:p>
    <w:p w14:paraId="796E9881" w14:textId="3A80816B" w:rsidR="00885A05" w:rsidRPr="00DD1D45" w:rsidRDefault="00BD6221" w:rsidP="00885A05">
      <w:pPr>
        <w:spacing w:after="0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</w:t>
      </w:r>
      <w:r w:rsidR="0061720A" w:rsidRPr="00DD1D45">
        <w:rPr>
          <w:rFonts w:eastAsia="Times New Roman" w:cstheme="minorHAnsi"/>
          <w:lang w:eastAsia="ru-RU"/>
        </w:rPr>
        <w:t>оммерческое предложение должно быть подготовлено в электронной форме, с учетом требований Технического задания</w:t>
      </w:r>
      <w:r w:rsidR="005A443C" w:rsidRPr="00DD1D45">
        <w:rPr>
          <w:rFonts w:eastAsia="Times New Roman" w:cstheme="minorHAnsi"/>
          <w:lang w:eastAsia="ru-RU"/>
        </w:rPr>
        <w:t xml:space="preserve"> в приложении</w:t>
      </w:r>
      <w:r w:rsidR="0061720A" w:rsidRPr="00DD1D45">
        <w:rPr>
          <w:rFonts w:eastAsia="Times New Roman" w:cstheme="minorHAnsi"/>
          <w:lang w:eastAsia="ru-RU"/>
        </w:rPr>
        <w:t xml:space="preserve">. </w:t>
      </w:r>
    </w:p>
    <w:p w14:paraId="0E6B5C77" w14:textId="45305747" w:rsidR="0061720A" w:rsidRPr="00DD1D45" w:rsidRDefault="0061720A" w:rsidP="00885A05">
      <w:pPr>
        <w:spacing w:after="0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>Требуемые документы с пометкой «КП</w:t>
      </w:r>
      <w:r w:rsidR="002A27B8" w:rsidRPr="00DD1D45">
        <w:rPr>
          <w:rFonts w:eastAsia="Times New Roman" w:cstheme="minorHAnsi"/>
          <w:lang w:eastAsia="ru-RU"/>
        </w:rPr>
        <w:t xml:space="preserve"> </w:t>
      </w:r>
      <w:r w:rsidR="00D05FF4" w:rsidRPr="00DD1D45">
        <w:rPr>
          <w:rFonts w:eastAsia="Times New Roman" w:cstheme="minorHAnsi"/>
          <w:lang w:eastAsia="ru-RU"/>
        </w:rPr>
        <w:t>о</w:t>
      </w:r>
      <w:r w:rsidR="00D05FF4">
        <w:rPr>
          <w:rFonts w:eastAsia="Times New Roman" w:cstheme="minorHAnsi"/>
          <w:lang w:eastAsia="ru-RU"/>
        </w:rPr>
        <w:t>ргтехника</w:t>
      </w:r>
      <w:r w:rsidRPr="00DD1D45">
        <w:rPr>
          <w:rFonts w:eastAsia="Times New Roman" w:cstheme="minorHAnsi"/>
          <w:lang w:eastAsia="ru-RU"/>
        </w:rPr>
        <w:t xml:space="preserve">» в теме письма должны быть представлены на рассмотрение по электронной почте: </w:t>
      </w:r>
      <w:hyperlink r:id="rId5" w:history="1">
        <w:r w:rsidR="00885A05" w:rsidRPr="00DD1D45">
          <w:rPr>
            <w:rStyle w:val="a3"/>
            <w:rFonts w:eastAsia="Times New Roman" w:cstheme="minorHAnsi"/>
            <w:lang w:eastAsia="ru-RU"/>
          </w:rPr>
          <w:t>gcf.in.kg@gmail.com</w:t>
        </w:r>
      </w:hyperlink>
      <w:r w:rsidR="00885A05" w:rsidRPr="00DD1D45">
        <w:rPr>
          <w:rFonts w:eastAsia="Times New Roman" w:cstheme="minorHAnsi"/>
          <w:lang w:eastAsia="ru-RU"/>
        </w:rPr>
        <w:t xml:space="preserve"> </w:t>
      </w:r>
      <w:r w:rsidR="00C4412D" w:rsidRPr="00DD1D45">
        <w:rPr>
          <w:rFonts w:eastAsia="Times New Roman" w:cstheme="minorHAnsi"/>
          <w:lang w:eastAsia="ru-RU"/>
        </w:rPr>
        <w:t xml:space="preserve"> до</w:t>
      </w:r>
      <w:r w:rsidRPr="00DD1D45">
        <w:rPr>
          <w:rFonts w:eastAsia="Times New Roman" w:cstheme="minorHAnsi"/>
          <w:lang w:eastAsia="ru-RU"/>
        </w:rPr>
        <w:t xml:space="preserve"> </w:t>
      </w:r>
      <w:r w:rsidR="00A9097E">
        <w:rPr>
          <w:rFonts w:eastAsia="Times New Roman" w:cstheme="minorHAnsi"/>
          <w:lang w:eastAsia="ru-RU"/>
        </w:rPr>
        <w:t>23 сентября</w:t>
      </w:r>
      <w:r w:rsidRPr="00DD1D45">
        <w:rPr>
          <w:rFonts w:eastAsia="Times New Roman" w:cstheme="minorHAnsi"/>
          <w:lang w:eastAsia="ru-RU"/>
        </w:rPr>
        <w:t xml:space="preserve"> 202</w:t>
      </w:r>
      <w:r w:rsidR="00C4412D" w:rsidRPr="00DD1D45">
        <w:rPr>
          <w:rFonts w:eastAsia="Times New Roman" w:cstheme="minorHAnsi"/>
          <w:lang w:eastAsia="ru-RU"/>
        </w:rPr>
        <w:t>4</w:t>
      </w:r>
      <w:r w:rsidRPr="00DD1D45">
        <w:rPr>
          <w:rFonts w:eastAsia="Times New Roman" w:cstheme="minorHAnsi"/>
          <w:lang w:eastAsia="ru-RU"/>
        </w:rPr>
        <w:t xml:space="preserve"> г.</w:t>
      </w:r>
    </w:p>
    <w:p w14:paraId="44529685" w14:textId="77777777" w:rsidR="00885A05" w:rsidRPr="00DD1D45" w:rsidRDefault="00885A05" w:rsidP="00885A05">
      <w:pPr>
        <w:spacing w:after="0"/>
        <w:jc w:val="both"/>
        <w:rPr>
          <w:rFonts w:cstheme="minorHAnsi"/>
        </w:rPr>
      </w:pPr>
    </w:p>
    <w:p w14:paraId="1CA31F02" w14:textId="2281A49C" w:rsidR="0061720A" w:rsidRPr="00DD1D45" w:rsidRDefault="0061720A" w:rsidP="0061720A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>В коммерческом предложении должна быть окончательная сумма с учетом всех налогов</w:t>
      </w:r>
      <w:r w:rsidR="007D4103" w:rsidRPr="00DD1D45">
        <w:rPr>
          <w:rFonts w:eastAsia="Times New Roman" w:cstheme="minorHAnsi"/>
          <w:lang w:eastAsia="ru-RU"/>
        </w:rPr>
        <w:t xml:space="preserve"> и соц. отчислений</w:t>
      </w:r>
      <w:r w:rsidRPr="00DD1D45">
        <w:rPr>
          <w:rFonts w:eastAsia="Times New Roman" w:cstheme="minorHAnsi"/>
          <w:lang w:eastAsia="ru-RU"/>
        </w:rPr>
        <w:t>, сборов в сомах КР</w:t>
      </w:r>
      <w:r w:rsidR="00885A05" w:rsidRPr="00DD1D45">
        <w:rPr>
          <w:rFonts w:eastAsia="Times New Roman" w:cstheme="minorHAnsi"/>
          <w:lang w:eastAsia="ru-RU"/>
        </w:rPr>
        <w:t xml:space="preserve"> с подписью и печатью</w:t>
      </w:r>
      <w:r w:rsidRPr="00DD1D45">
        <w:rPr>
          <w:rFonts w:eastAsia="Times New Roman" w:cstheme="minorHAnsi"/>
          <w:lang w:eastAsia="ru-RU"/>
        </w:rPr>
        <w:t>.</w:t>
      </w:r>
    </w:p>
    <w:p w14:paraId="631D7644" w14:textId="09DC4589" w:rsidR="002507BC" w:rsidRPr="00DD1D45" w:rsidRDefault="0061720A" w:rsidP="0061720A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 xml:space="preserve">За дополнительной информацией можно обращаться с </w:t>
      </w:r>
      <w:r w:rsidR="00A9097E">
        <w:rPr>
          <w:rFonts w:eastAsia="Times New Roman" w:cstheme="minorHAnsi"/>
          <w:lang w:eastAsia="ru-RU"/>
        </w:rPr>
        <w:t>09</w:t>
      </w:r>
      <w:r w:rsidRPr="00DD1D45">
        <w:rPr>
          <w:rFonts w:eastAsia="Times New Roman" w:cstheme="minorHAnsi"/>
          <w:lang w:eastAsia="ru-RU"/>
        </w:rPr>
        <w:t>:00 до 18:00</w:t>
      </w:r>
      <w:r w:rsidR="00124B18" w:rsidRPr="00DD1D45">
        <w:rPr>
          <w:rFonts w:eastAsia="Times New Roman" w:cstheme="minorHAnsi"/>
          <w:lang w:eastAsia="ru-RU"/>
        </w:rPr>
        <w:t xml:space="preserve"> </w:t>
      </w:r>
      <w:r w:rsidRPr="00DD1D45">
        <w:rPr>
          <w:rFonts w:eastAsia="Times New Roman" w:cstheme="minorHAnsi"/>
          <w:lang w:eastAsia="ru-RU"/>
        </w:rPr>
        <w:t>по телефону: 0771307007</w:t>
      </w:r>
      <w:r w:rsidR="00FA5905" w:rsidRPr="00DD1D45">
        <w:rPr>
          <w:rFonts w:eastAsia="Times New Roman" w:cstheme="minorHAnsi"/>
          <w:lang w:eastAsia="ru-RU"/>
        </w:rPr>
        <w:t>.</w:t>
      </w:r>
    </w:p>
    <w:p w14:paraId="76228913" w14:textId="77777777" w:rsidR="00505CA6" w:rsidRPr="00DD1D45" w:rsidRDefault="00505CA6" w:rsidP="0061720A">
      <w:pPr>
        <w:spacing w:after="150" w:line="240" w:lineRule="auto"/>
        <w:jc w:val="both"/>
        <w:rPr>
          <w:rFonts w:eastAsia="Times New Roman" w:cstheme="minorHAnsi"/>
          <w:lang w:eastAsia="ru-RU"/>
        </w:rPr>
      </w:pPr>
    </w:p>
    <w:p w14:paraId="4DC03F13" w14:textId="77777777" w:rsidR="00505CA6" w:rsidRPr="00DD1D45" w:rsidRDefault="00505CA6" w:rsidP="00505CA6">
      <w:pPr>
        <w:spacing w:after="150" w:line="240" w:lineRule="auto"/>
        <w:jc w:val="center"/>
        <w:rPr>
          <w:rFonts w:eastAsia="Times New Roman" w:cstheme="minorHAnsi"/>
          <w:u w:val="single"/>
          <w:lang w:eastAsia="ru-RU"/>
        </w:rPr>
      </w:pPr>
      <w:r w:rsidRPr="00DD1D45">
        <w:rPr>
          <w:rFonts w:eastAsia="Times New Roman" w:cstheme="minorHAnsi"/>
          <w:u w:val="single"/>
          <w:lang w:eastAsia="ru-RU"/>
        </w:rPr>
        <w:t>Техническое Задание</w:t>
      </w:r>
    </w:p>
    <w:p w14:paraId="06892375" w14:textId="77777777" w:rsidR="00885A05" w:rsidRPr="00DD1D45" w:rsidRDefault="00885A05" w:rsidP="00885A05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>Требования к Участникам:</w:t>
      </w:r>
    </w:p>
    <w:p w14:paraId="22CAA4D3" w14:textId="36BE1F33" w:rsidR="00885A05" w:rsidRPr="00DD1D45" w:rsidRDefault="00885A05" w:rsidP="00885A05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>Участник должен являться юридическим лицом (</w:t>
      </w:r>
      <w:proofErr w:type="spellStart"/>
      <w:r w:rsidRPr="00DD1D45">
        <w:rPr>
          <w:rFonts w:eastAsia="Times New Roman" w:cstheme="minorHAnsi"/>
          <w:lang w:eastAsia="ru-RU"/>
        </w:rPr>
        <w:t>ОсОО</w:t>
      </w:r>
      <w:proofErr w:type="spellEnd"/>
      <w:r w:rsidRPr="00DD1D45">
        <w:rPr>
          <w:rFonts w:eastAsia="Times New Roman" w:cstheme="minorHAnsi"/>
          <w:lang w:eastAsia="ru-RU"/>
        </w:rPr>
        <w:t>, ИП, ЧП), функционирующим на территории Кыргызстана, имеющим право продавать указанный перечень товаров и имеющим опыт работы в соответствующей сфере.</w:t>
      </w:r>
      <w:r w:rsidR="00505CA6" w:rsidRPr="00DD1D45">
        <w:rPr>
          <w:rFonts w:eastAsia="Times New Roman" w:cstheme="minorHAnsi"/>
          <w:lang w:eastAsia="ru-RU"/>
        </w:rPr>
        <w:t xml:space="preserve"> Поставщик обязуется предоставлять необходимые финансовые документы по требованию заказчика</w:t>
      </w:r>
      <w:r w:rsidR="009B7A1A">
        <w:rPr>
          <w:rFonts w:eastAsia="Times New Roman" w:cstheme="minorHAnsi"/>
          <w:lang w:eastAsia="ru-RU"/>
        </w:rPr>
        <w:t xml:space="preserve"> (ЭСФ, ЭТТН и прочее).</w:t>
      </w:r>
    </w:p>
    <w:p w14:paraId="00E45CAB" w14:textId="77777777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>Ваша ценовая котировка должна содержать следующие заполненные формы:</w:t>
      </w:r>
    </w:p>
    <w:p w14:paraId="53C3B2DC" w14:textId="5A314ACC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>1) Перечень Цен и График поставок;</w:t>
      </w:r>
    </w:p>
    <w:p w14:paraId="15B1783E" w14:textId="77777777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>2) Информация о Техническом соответствии;</w:t>
      </w:r>
    </w:p>
    <w:p w14:paraId="545EAB0E" w14:textId="54F9B077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 xml:space="preserve">Срок действия ценового предложения должен оставаться в силе в течение минимум </w:t>
      </w:r>
      <w:r w:rsidR="00A9097E">
        <w:rPr>
          <w:rFonts w:eastAsia="Times New Roman" w:cstheme="minorHAnsi"/>
          <w:lang w:eastAsia="ru-RU"/>
        </w:rPr>
        <w:t>14</w:t>
      </w:r>
      <w:r w:rsidRPr="00DD1D45">
        <w:rPr>
          <w:rFonts w:eastAsia="Times New Roman" w:cstheme="minorHAnsi"/>
          <w:lang w:eastAsia="ru-RU"/>
        </w:rPr>
        <w:t xml:space="preserve"> (</w:t>
      </w:r>
      <w:r w:rsidR="00A9097E" w:rsidRPr="00A9097E">
        <w:rPr>
          <w:rFonts w:eastAsia="Times New Roman" w:cstheme="minorHAnsi"/>
          <w:lang w:eastAsia="ru-RU"/>
        </w:rPr>
        <w:t>Четырнадцать</w:t>
      </w:r>
      <w:r w:rsidRPr="00DD1D45">
        <w:rPr>
          <w:rFonts w:eastAsia="Times New Roman" w:cstheme="minorHAnsi"/>
          <w:lang w:eastAsia="ru-RU"/>
        </w:rPr>
        <w:t xml:space="preserve">) дней после даты рассмотрения ценовых предложений. Каждому поставщику разрешается предоставлять только одно ценовое предложение и не разрешается менять его.  </w:t>
      </w:r>
    </w:p>
    <w:p w14:paraId="4ED50B55" w14:textId="77777777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>Цены должны быть предложены в кыргызских сомах и должны включать помимо стоимости товара, стоимости транспортировки до места назначения, все налоги, пошлины, обязательные платежи и другие затраты, связанные с выполнением договора.</w:t>
      </w:r>
    </w:p>
    <w:p w14:paraId="5E208E26" w14:textId="77777777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 xml:space="preserve">Покупатель может потребовать от Поставщиков: </w:t>
      </w:r>
    </w:p>
    <w:p w14:paraId="21FA3294" w14:textId="300F579E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>а) Свидетельство о регистрации;</w:t>
      </w:r>
    </w:p>
    <w:p w14:paraId="16732B63" w14:textId="6AF4906F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 xml:space="preserve">б) </w:t>
      </w:r>
      <w:r w:rsidR="00A9097E" w:rsidRPr="00DD1D45">
        <w:rPr>
          <w:rFonts w:eastAsia="Times New Roman" w:cstheme="minorHAnsi"/>
          <w:lang w:eastAsia="ru-RU"/>
        </w:rPr>
        <w:t>гарантию на оборудование</w:t>
      </w:r>
      <w:r w:rsidRPr="00DD1D45">
        <w:rPr>
          <w:rFonts w:eastAsia="Times New Roman" w:cstheme="minorHAnsi"/>
          <w:lang w:eastAsia="ru-RU"/>
        </w:rPr>
        <w:t xml:space="preserve">, </w:t>
      </w:r>
      <w:r w:rsidR="00A9097E" w:rsidRPr="00DD1D45">
        <w:rPr>
          <w:rFonts w:eastAsia="Times New Roman" w:cstheme="minorHAnsi"/>
          <w:lang w:eastAsia="ru-RU"/>
        </w:rPr>
        <w:t>техническую документацию</w:t>
      </w:r>
      <w:r w:rsidRPr="00DD1D45">
        <w:rPr>
          <w:rFonts w:eastAsia="Times New Roman" w:cstheme="minorHAnsi"/>
          <w:lang w:eastAsia="ru-RU"/>
        </w:rPr>
        <w:t xml:space="preserve"> </w:t>
      </w:r>
      <w:r w:rsidR="002A27B8" w:rsidRPr="00DD1D45">
        <w:rPr>
          <w:rFonts w:eastAsia="Times New Roman" w:cstheme="minorHAnsi"/>
          <w:lang w:eastAsia="ru-RU"/>
        </w:rPr>
        <w:t>и др</w:t>
      </w:r>
      <w:r w:rsidRPr="00DD1D45">
        <w:rPr>
          <w:rFonts w:eastAsia="Times New Roman" w:cstheme="minorHAnsi"/>
          <w:lang w:eastAsia="ru-RU"/>
        </w:rPr>
        <w:t>.</w:t>
      </w:r>
    </w:p>
    <w:p w14:paraId="5B5443B7" w14:textId="77777777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>ОФ ФГП присуждает Договор Поставщику, отвечающему требованиям настоящего Приглашения и предложившему самое выгодное ценовое предложение. ОФ ФГП уведомляет только Поставщика, выигравшего конкурс, о присуждении контракта.</w:t>
      </w:r>
    </w:p>
    <w:p w14:paraId="1C1350BD" w14:textId="4AB699A6" w:rsidR="00505CA6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lang w:eastAsia="ru-RU"/>
        </w:rPr>
      </w:pPr>
      <w:r w:rsidRPr="00DD1D45">
        <w:rPr>
          <w:rFonts w:eastAsia="Times New Roman" w:cstheme="minorHAnsi"/>
          <w:lang w:eastAsia="ru-RU"/>
        </w:rPr>
        <w:t>Оплата производиться после доставки и подписания акта приема-передачи товаров/накладной в течение 10 (десяти) дней после выставления счет – фактуры, если иное не предусмотрено Поставщиком.</w:t>
      </w:r>
    </w:p>
    <w:p w14:paraId="75E029D9" w14:textId="77777777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</w:p>
    <w:p w14:paraId="572D8390" w14:textId="77777777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</w:p>
    <w:p w14:paraId="216EDB09" w14:textId="77777777" w:rsidR="00DC5817" w:rsidRPr="00DD1D45" w:rsidRDefault="00DC5817" w:rsidP="004B5648">
      <w:pPr>
        <w:spacing w:after="15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</w:p>
    <w:p w14:paraId="1E5F6D13" w14:textId="77777777" w:rsidR="00D34A3B" w:rsidRPr="00DD1D45" w:rsidRDefault="00D34A3B" w:rsidP="00D34A3B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ru-RU"/>
        </w:rPr>
      </w:pPr>
      <w:r w:rsidRPr="00DD1D45">
        <w:rPr>
          <w:rFonts w:eastAsia="Times New Roman" w:cstheme="minorHAnsi"/>
          <w:sz w:val="21"/>
          <w:szCs w:val="21"/>
          <w:lang w:eastAsia="ru-RU"/>
        </w:rPr>
        <w:lastRenderedPageBreak/>
        <w:t xml:space="preserve">Коммерческое предложение </w:t>
      </w:r>
    </w:p>
    <w:p w14:paraId="2B39548D" w14:textId="791B10C6" w:rsidR="00D34A3B" w:rsidRPr="00DD1D45" w:rsidRDefault="00D34A3B" w:rsidP="00D34A3B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ru-RU"/>
        </w:rPr>
      </w:pPr>
      <w:r w:rsidRPr="00DD1D45">
        <w:rPr>
          <w:rFonts w:eastAsia="Times New Roman" w:cstheme="minorHAnsi"/>
          <w:sz w:val="21"/>
          <w:szCs w:val="21"/>
          <w:lang w:eastAsia="ru-RU"/>
        </w:rPr>
        <w:t>для Общественного Фонда «Фонд Глобальных Перемен»</w:t>
      </w:r>
    </w:p>
    <w:p w14:paraId="1C3B53B8" w14:textId="77777777" w:rsidR="00D34A3B" w:rsidRPr="00DD1D45" w:rsidRDefault="00D34A3B" w:rsidP="00D34A3B">
      <w:pPr>
        <w:spacing w:before="240" w:after="15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</w:p>
    <w:p w14:paraId="75245568" w14:textId="652A20DB" w:rsidR="004B5648" w:rsidRPr="00DD1D45" w:rsidRDefault="004B5648" w:rsidP="00D34A3B">
      <w:pPr>
        <w:spacing w:before="240" w:after="15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D1D45">
        <w:rPr>
          <w:rFonts w:eastAsia="Times New Roman" w:cstheme="minorHAnsi"/>
          <w:sz w:val="21"/>
          <w:szCs w:val="21"/>
          <w:lang w:eastAsia="ru-RU"/>
        </w:rPr>
        <w:t>Наименование Поставщика ________________________________________________________</w:t>
      </w:r>
    </w:p>
    <w:p w14:paraId="4F6B780B" w14:textId="428B8A10" w:rsidR="0032643E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D1D45">
        <w:rPr>
          <w:rFonts w:eastAsia="Times New Roman" w:cstheme="minorHAnsi"/>
          <w:sz w:val="21"/>
          <w:szCs w:val="21"/>
          <w:lang w:eastAsia="ru-RU"/>
        </w:rPr>
        <w:t>Дата «_____»</w:t>
      </w:r>
      <w:r w:rsidR="00CB7FAD">
        <w:rPr>
          <w:rFonts w:eastAsia="Times New Roman" w:cstheme="minorHAnsi"/>
          <w:sz w:val="21"/>
          <w:szCs w:val="21"/>
          <w:lang w:eastAsia="ru-RU"/>
        </w:rPr>
        <w:t xml:space="preserve"> сентября </w:t>
      </w:r>
      <w:r w:rsidRPr="00DD1D45">
        <w:rPr>
          <w:rFonts w:eastAsia="Times New Roman" w:cstheme="minorHAnsi"/>
          <w:sz w:val="21"/>
          <w:szCs w:val="21"/>
          <w:lang w:eastAsia="ru-RU"/>
        </w:rPr>
        <w:t>20</w:t>
      </w:r>
      <w:r w:rsidR="009B7A1A">
        <w:rPr>
          <w:rFonts w:eastAsia="Times New Roman" w:cstheme="minorHAnsi"/>
          <w:sz w:val="21"/>
          <w:szCs w:val="21"/>
          <w:lang w:eastAsia="ru-RU"/>
        </w:rPr>
        <w:t xml:space="preserve">24 </w:t>
      </w:r>
      <w:r w:rsidRPr="00DD1D45">
        <w:rPr>
          <w:rFonts w:eastAsia="Times New Roman" w:cstheme="minorHAnsi"/>
          <w:sz w:val="21"/>
          <w:szCs w:val="21"/>
          <w:lang w:eastAsia="ru-RU"/>
        </w:rPr>
        <w:t>г.</w:t>
      </w:r>
    </w:p>
    <w:p w14:paraId="4F836AB2" w14:textId="77777777" w:rsidR="004B5648" w:rsidRPr="00DD1D45" w:rsidRDefault="004B5648" w:rsidP="004B5648">
      <w:pPr>
        <w:spacing w:after="15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</w:p>
    <w:tbl>
      <w:tblPr>
        <w:tblW w:w="90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955"/>
        <w:gridCol w:w="993"/>
        <w:gridCol w:w="2030"/>
        <w:gridCol w:w="1490"/>
      </w:tblGrid>
      <w:tr w:rsidR="00FA5905" w:rsidRPr="00DD1D45" w14:paraId="3A9488F3" w14:textId="77777777" w:rsidTr="00885A05"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2772D" w14:textId="77777777" w:rsidR="00FA5905" w:rsidRPr="00DD1D45" w:rsidRDefault="00FA5905" w:rsidP="00FA5905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>№ п/п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F0B5" w14:textId="2369B6E8" w:rsidR="00FA5905" w:rsidRPr="00DD1D45" w:rsidRDefault="00FA5905" w:rsidP="00FA5905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373B" w14:textId="77777777" w:rsidR="00FA5905" w:rsidRPr="00DD1D45" w:rsidRDefault="00FA5905" w:rsidP="00FA5905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>Кол-во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A65B" w14:textId="77777777" w:rsidR="00FA5905" w:rsidRPr="00DD1D45" w:rsidRDefault="00FA5905" w:rsidP="00FA5905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>Цена за единицу</w:t>
            </w:r>
          </w:p>
          <w:p w14:paraId="1F62B552" w14:textId="77777777" w:rsidR="00FA5905" w:rsidRPr="00DD1D45" w:rsidRDefault="00FA5905" w:rsidP="00FA5905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 xml:space="preserve">сом 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D079" w14:textId="77777777" w:rsidR="00FA5905" w:rsidRPr="00DD1D45" w:rsidRDefault="00FA5905" w:rsidP="00FA5905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>Общая сумма, сом</w:t>
            </w:r>
          </w:p>
        </w:tc>
      </w:tr>
      <w:tr w:rsidR="00FA5905" w:rsidRPr="00DD1D45" w14:paraId="051E3981" w14:textId="77777777" w:rsidTr="000C2169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A7B1" w14:textId="77777777" w:rsidR="00FA5905" w:rsidRPr="00DD1D45" w:rsidRDefault="00FA5905" w:rsidP="00F54715">
            <w:pPr>
              <w:rPr>
                <w:rFonts w:cstheme="minorHAnsi"/>
              </w:rPr>
            </w:pPr>
            <w:r w:rsidRPr="00DD1D45">
              <w:rPr>
                <w:rFonts w:cstheme="minorHAnsi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2EBE" w14:textId="77777777" w:rsidR="00FA5905" w:rsidRDefault="000C2169" w:rsidP="00F54715">
            <w:pPr>
              <w:rPr>
                <w:rFonts w:cstheme="minorHAnsi"/>
              </w:rPr>
            </w:pPr>
            <w:r w:rsidRPr="00DD1D45">
              <w:rPr>
                <w:rFonts w:cstheme="minorHAnsi"/>
              </w:rPr>
              <w:t>МФУ</w:t>
            </w:r>
            <w:r w:rsidRPr="006904A4">
              <w:rPr>
                <w:rFonts w:cstheme="minorHAnsi"/>
                <w:lang w:val="en-US"/>
              </w:rPr>
              <w:t xml:space="preserve"> </w:t>
            </w:r>
            <w:r w:rsidR="00886F4C" w:rsidRPr="00886F4C">
              <w:rPr>
                <w:rFonts w:cstheme="minorHAnsi"/>
                <w:lang w:val="en-US"/>
              </w:rPr>
              <w:t xml:space="preserve">Canon </w:t>
            </w:r>
            <w:proofErr w:type="spellStart"/>
            <w:r w:rsidR="00886F4C" w:rsidRPr="00886F4C">
              <w:rPr>
                <w:rFonts w:cstheme="minorHAnsi"/>
                <w:lang w:val="en-US"/>
              </w:rPr>
              <w:t>i</w:t>
            </w:r>
            <w:proofErr w:type="spellEnd"/>
            <w:r w:rsidR="00886F4C" w:rsidRPr="00886F4C">
              <w:rPr>
                <w:rFonts w:cstheme="minorHAnsi"/>
                <w:lang w:val="en-US"/>
              </w:rPr>
              <w:t>-SENSYS MF657Cdw</w:t>
            </w:r>
            <w:r w:rsidR="00886F4C">
              <w:rPr>
                <w:rFonts w:cstheme="minorHAnsi"/>
              </w:rPr>
              <w:t xml:space="preserve"> </w:t>
            </w:r>
          </w:p>
          <w:p w14:paraId="37FA04AE" w14:textId="386DB27A" w:rsidR="00CB7FAD" w:rsidRDefault="0002653A" w:rsidP="00F54715">
            <w:pPr>
              <w:rPr>
                <w:rFonts w:cstheme="minorHAnsi"/>
                <w:lang w:val="en-US"/>
              </w:rPr>
            </w:pPr>
            <w:proofErr w:type="spellStart"/>
            <w:r w:rsidRPr="0002653A">
              <w:rPr>
                <w:rFonts w:cstheme="minorHAnsi"/>
                <w:lang w:val="en-US"/>
              </w:rPr>
              <w:t>Цветное</w:t>
            </w:r>
            <w:proofErr w:type="spellEnd"/>
            <w:r w:rsidRPr="0002653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2653A">
              <w:rPr>
                <w:rFonts w:cstheme="minorHAnsi"/>
                <w:lang w:val="en-US"/>
              </w:rPr>
              <w:t>лазерное</w:t>
            </w:r>
            <w:proofErr w:type="spellEnd"/>
            <w:r w:rsidRPr="0002653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2653A">
              <w:rPr>
                <w:rFonts w:cstheme="minorHAnsi"/>
                <w:lang w:val="en-US"/>
              </w:rPr>
              <w:t>многофункциональное</w:t>
            </w:r>
            <w:proofErr w:type="spellEnd"/>
            <w:r w:rsidRPr="0002653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2653A">
              <w:rPr>
                <w:rFonts w:cstheme="minorHAnsi"/>
                <w:lang w:val="en-US"/>
              </w:rPr>
              <w:t>устройство</w:t>
            </w:r>
            <w:proofErr w:type="spellEnd"/>
          </w:p>
          <w:p w14:paraId="6A6C3433" w14:textId="7ABC6561" w:rsidR="00886F4C" w:rsidRPr="0002653A" w:rsidRDefault="0002653A" w:rsidP="00F54715">
            <w:pPr>
              <w:rPr>
                <w:rFonts w:cstheme="minorHAnsi"/>
                <w:lang w:val="en-US"/>
              </w:rPr>
            </w:pPr>
            <w:r w:rsidRPr="0002653A">
              <w:rPr>
                <w:rFonts w:cstheme="minorHAnsi"/>
                <w:lang w:val="en-US"/>
              </w:rPr>
              <w:t>A4, 1Gb,21</w:t>
            </w:r>
            <w:proofErr w:type="spellStart"/>
            <w:r w:rsidRPr="0002653A">
              <w:rPr>
                <w:rFonts w:cstheme="minorHAnsi"/>
              </w:rPr>
              <w:t>стр</w:t>
            </w:r>
            <w:proofErr w:type="spellEnd"/>
            <w:r w:rsidRPr="0002653A">
              <w:rPr>
                <w:rFonts w:cstheme="minorHAnsi"/>
                <w:lang w:val="en-US"/>
              </w:rPr>
              <w:t>/</w:t>
            </w:r>
            <w:r w:rsidRPr="0002653A">
              <w:rPr>
                <w:rFonts w:cstheme="minorHAnsi"/>
              </w:rPr>
              <w:t>мин</w:t>
            </w:r>
            <w:r w:rsidRPr="0002653A">
              <w:rPr>
                <w:rFonts w:cstheme="minorHAnsi"/>
                <w:lang w:val="en-US"/>
              </w:rPr>
              <w:t xml:space="preserve">, </w:t>
            </w:r>
            <w:r w:rsidRPr="0002653A">
              <w:rPr>
                <w:rFonts w:cstheme="minorHAnsi"/>
              </w:rPr>
              <w:t>факс</w:t>
            </w:r>
            <w:r w:rsidRPr="0002653A"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r w:rsidRPr="0002653A">
              <w:rPr>
                <w:rFonts w:cstheme="minorHAnsi"/>
                <w:lang w:val="en-US"/>
              </w:rPr>
              <w:t>LCD, DADF-</w:t>
            </w:r>
            <w:proofErr w:type="spellStart"/>
            <w:r w:rsidRPr="0002653A">
              <w:rPr>
                <w:rFonts w:cstheme="minorHAnsi"/>
              </w:rPr>
              <w:t>двуст</w:t>
            </w:r>
            <w:proofErr w:type="spellEnd"/>
            <w:r w:rsidRPr="0002653A">
              <w:rPr>
                <w:rFonts w:cstheme="minorHAnsi"/>
                <w:lang w:val="en-US"/>
              </w:rPr>
              <w:t xml:space="preserve">. </w:t>
            </w:r>
            <w:r w:rsidRPr="0002653A">
              <w:rPr>
                <w:rFonts w:cstheme="minorHAnsi"/>
              </w:rPr>
              <w:t>сканирование</w:t>
            </w:r>
            <w:r w:rsidRPr="0002653A"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r w:rsidRPr="0002653A">
              <w:rPr>
                <w:rFonts w:cstheme="minorHAnsi"/>
              </w:rPr>
              <w:t>двусторонняя</w:t>
            </w:r>
            <w:r w:rsidRPr="0002653A">
              <w:rPr>
                <w:rFonts w:cstheme="minorHAnsi"/>
                <w:lang w:val="en-US"/>
              </w:rPr>
              <w:t xml:space="preserve"> </w:t>
            </w:r>
            <w:r w:rsidRPr="0002653A">
              <w:rPr>
                <w:rFonts w:cstheme="minorHAnsi"/>
              </w:rPr>
              <w:t>печать</w:t>
            </w:r>
            <w:r w:rsidRPr="0002653A">
              <w:rPr>
                <w:rFonts w:cstheme="minorHAnsi"/>
                <w:lang w:val="en-US"/>
              </w:rPr>
              <w:t xml:space="preserve">, USB2.0, </w:t>
            </w:r>
            <w:r w:rsidRPr="0002653A">
              <w:rPr>
                <w:rFonts w:cstheme="minorHAnsi"/>
              </w:rPr>
              <w:t>сетевой</w:t>
            </w:r>
            <w:r w:rsidRPr="0002653A"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2653A">
              <w:rPr>
                <w:rFonts w:cstheme="minorHAnsi"/>
                <w:lang w:val="en-US"/>
              </w:rPr>
              <w:t>WiFi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6EF4" w14:textId="008903F6" w:rsidR="00FA5905" w:rsidRPr="00DD1D45" w:rsidRDefault="006904A4" w:rsidP="00C441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6C18" w14:textId="77777777" w:rsidR="00FA5905" w:rsidRPr="00DD1D45" w:rsidRDefault="00FA5905" w:rsidP="00F54715">
            <w:pPr>
              <w:rPr>
                <w:rFonts w:cstheme="minorHAns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AC50" w14:textId="77777777" w:rsidR="00FA5905" w:rsidRPr="00DD1D45" w:rsidRDefault="00FA5905" w:rsidP="00F54715">
            <w:pPr>
              <w:rPr>
                <w:rFonts w:cstheme="minorHAnsi"/>
              </w:rPr>
            </w:pPr>
          </w:p>
        </w:tc>
      </w:tr>
      <w:tr w:rsidR="00FA5905" w:rsidRPr="00DD1D45" w14:paraId="7F4BBC96" w14:textId="77777777" w:rsidTr="000C2169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C56E" w14:textId="77777777" w:rsidR="00FA5905" w:rsidRPr="00DD1D45" w:rsidRDefault="00FA5905" w:rsidP="00F54715">
            <w:pPr>
              <w:rPr>
                <w:rFonts w:cstheme="minorHAnsi"/>
              </w:rPr>
            </w:pPr>
            <w:r w:rsidRPr="00DD1D45">
              <w:rPr>
                <w:rFonts w:cstheme="minorHAnsi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378A" w14:textId="6B7C7E38" w:rsidR="00D824DD" w:rsidRPr="00DD1D45" w:rsidRDefault="000C2169" w:rsidP="00F54715">
            <w:pPr>
              <w:rPr>
                <w:rFonts w:cstheme="minorHAnsi"/>
              </w:rPr>
            </w:pPr>
            <w:r w:rsidRPr="00DD1D45">
              <w:rPr>
                <w:rFonts w:cstheme="minorHAnsi"/>
              </w:rPr>
              <w:t>Ноутбук</w:t>
            </w:r>
            <w:r w:rsidR="00D25797">
              <w:rPr>
                <w:rFonts w:cstheme="minorHAnsi"/>
              </w:rPr>
              <w:t xml:space="preserve"> </w:t>
            </w:r>
            <w:r w:rsidR="00D25797" w:rsidRPr="00D25797">
              <w:rPr>
                <w:rFonts w:cstheme="minorHAnsi"/>
              </w:rPr>
              <w:t xml:space="preserve">HP </w:t>
            </w:r>
            <w:proofErr w:type="spellStart"/>
            <w:r w:rsidR="00D25797" w:rsidRPr="00D25797">
              <w:rPr>
                <w:rFonts w:cstheme="minorHAnsi"/>
              </w:rPr>
              <w:t>Envy</w:t>
            </w:r>
            <w:proofErr w:type="spellEnd"/>
            <w:r w:rsidR="00D25797" w:rsidRPr="00D25797">
              <w:rPr>
                <w:rFonts w:cstheme="minorHAnsi"/>
              </w:rPr>
              <w:t xml:space="preserve"> x360 14</w:t>
            </w:r>
            <w:r w:rsidR="00CB7FAD">
              <w:rPr>
                <w:rFonts w:cstheme="minorHAnsi"/>
              </w:rPr>
              <w:t xml:space="preserve"> </w:t>
            </w:r>
          </w:p>
          <w:p w14:paraId="0177D2F7" w14:textId="77777777" w:rsidR="00D824DD" w:rsidRPr="00DD1D45" w:rsidRDefault="00D824DD" w:rsidP="00493BA6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>Необходимые характеристики:</w:t>
            </w:r>
          </w:p>
          <w:p w14:paraId="22F75FE9" w14:textId="31379E17" w:rsidR="00FA5905" w:rsidRPr="00DD1D45" w:rsidRDefault="00D824DD" w:rsidP="00493BA6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>Тип процессора:</w:t>
            </w:r>
          </w:p>
          <w:p w14:paraId="06006A02" w14:textId="2E3CEF75" w:rsidR="00D824DD" w:rsidRPr="00827832" w:rsidRDefault="00D824DD" w:rsidP="00493BA6">
            <w:pPr>
              <w:spacing w:after="0"/>
              <w:rPr>
                <w:rFonts w:cstheme="minorHAnsi"/>
                <w:lang w:val="en-US"/>
              </w:rPr>
            </w:pPr>
            <w:r w:rsidRPr="00DD1D45">
              <w:rPr>
                <w:rFonts w:cstheme="minorHAnsi"/>
              </w:rPr>
              <w:t>От</w:t>
            </w:r>
            <w:r w:rsidRPr="00827832">
              <w:rPr>
                <w:rFonts w:cstheme="minorHAnsi"/>
                <w:lang w:val="en-US"/>
              </w:rPr>
              <w:t xml:space="preserve"> Intel Core i</w:t>
            </w:r>
            <w:r w:rsidR="001C2A88" w:rsidRPr="001C2A88">
              <w:rPr>
                <w:rFonts w:cstheme="minorHAnsi"/>
                <w:lang w:val="en-US"/>
              </w:rPr>
              <w:t>7</w:t>
            </w:r>
            <w:r w:rsidRPr="00827832">
              <w:rPr>
                <w:rFonts w:cstheme="minorHAnsi"/>
                <w:lang w:val="en-US"/>
              </w:rPr>
              <w:t xml:space="preserve"> / AMD Ryzen </w:t>
            </w:r>
            <w:r w:rsidR="001C2A88" w:rsidRPr="001C2A88">
              <w:rPr>
                <w:rFonts w:cstheme="minorHAnsi"/>
                <w:lang w:val="en-US"/>
              </w:rPr>
              <w:t>7</w:t>
            </w:r>
            <w:r w:rsidRPr="00827832">
              <w:rPr>
                <w:rFonts w:cstheme="minorHAnsi"/>
                <w:lang w:val="en-US"/>
              </w:rPr>
              <w:t xml:space="preserve"> </w:t>
            </w:r>
          </w:p>
          <w:p w14:paraId="51C7B703" w14:textId="02683AC1" w:rsidR="00D824DD" w:rsidRDefault="00D824DD" w:rsidP="00493BA6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>Диагональ экрана: от 1</w:t>
            </w:r>
            <w:r w:rsidR="001C2A88">
              <w:rPr>
                <w:rFonts w:cstheme="minorHAnsi"/>
              </w:rPr>
              <w:t>4</w:t>
            </w:r>
            <w:r w:rsidRPr="00DD1D45">
              <w:rPr>
                <w:rFonts w:cstheme="minorHAnsi"/>
              </w:rPr>
              <w:t xml:space="preserve">’’ </w:t>
            </w:r>
          </w:p>
          <w:p w14:paraId="3CB1B8D2" w14:textId="1AA1F2D7" w:rsidR="00886F4C" w:rsidRPr="00DD1D45" w:rsidRDefault="00886F4C" w:rsidP="00493BA6">
            <w:pPr>
              <w:spacing w:after="0"/>
              <w:rPr>
                <w:rFonts w:cstheme="minorHAnsi"/>
              </w:rPr>
            </w:pPr>
            <w:r w:rsidRPr="00886F4C">
              <w:rPr>
                <w:rFonts w:cstheme="minorHAnsi"/>
              </w:rPr>
              <w:t>Разрешение экрана</w:t>
            </w:r>
            <w:r>
              <w:rPr>
                <w:rFonts w:cstheme="minorHAnsi"/>
              </w:rPr>
              <w:t xml:space="preserve">: </w:t>
            </w:r>
            <w:r w:rsidRPr="00886F4C">
              <w:rPr>
                <w:rFonts w:cstheme="minorHAnsi"/>
              </w:rPr>
              <w:t>1920 x 1080 FHD</w:t>
            </w:r>
          </w:p>
          <w:p w14:paraId="1631989B" w14:textId="06DB1487" w:rsidR="00D824DD" w:rsidRPr="00DD1D45" w:rsidRDefault="00D824DD" w:rsidP="00493BA6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 xml:space="preserve">Поддержка </w:t>
            </w:r>
            <w:proofErr w:type="spellStart"/>
            <w:r w:rsidRPr="00DD1D45">
              <w:rPr>
                <w:rFonts w:cstheme="minorHAnsi"/>
              </w:rPr>
              <w:t>Wi</w:t>
            </w:r>
            <w:proofErr w:type="spellEnd"/>
            <w:r w:rsidRPr="00DD1D45">
              <w:rPr>
                <w:rFonts w:cstheme="minorHAnsi"/>
              </w:rPr>
              <w:t>-Fi</w:t>
            </w:r>
          </w:p>
          <w:p w14:paraId="62ED441C" w14:textId="77777777" w:rsidR="00D824DD" w:rsidRPr="00DD1D45" w:rsidRDefault="00D824DD" w:rsidP="00493BA6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>Поддержка Bluetooth: 5.0</w:t>
            </w:r>
          </w:p>
          <w:p w14:paraId="6DEAFD0B" w14:textId="3A75944A" w:rsidR="00493BA6" w:rsidRPr="00DD1D45" w:rsidRDefault="00493BA6" w:rsidP="00493BA6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 xml:space="preserve">Объем оперативной памяти: от </w:t>
            </w:r>
            <w:r w:rsidR="001C2A88">
              <w:rPr>
                <w:rFonts w:cstheme="minorHAnsi"/>
              </w:rPr>
              <w:t>16</w:t>
            </w:r>
            <w:r w:rsidRPr="00DD1D45">
              <w:rPr>
                <w:rFonts w:cstheme="minorHAnsi"/>
              </w:rPr>
              <w:t xml:space="preserve"> GB DDR4</w:t>
            </w:r>
          </w:p>
          <w:p w14:paraId="6AFA71F9" w14:textId="0D748F53" w:rsidR="00493BA6" w:rsidRDefault="00493BA6" w:rsidP="00493BA6">
            <w:pPr>
              <w:spacing w:after="0"/>
              <w:rPr>
                <w:rFonts w:cstheme="minorHAnsi"/>
              </w:rPr>
            </w:pPr>
            <w:r w:rsidRPr="00DD1D45">
              <w:rPr>
                <w:rFonts w:cstheme="minorHAnsi"/>
              </w:rPr>
              <w:t xml:space="preserve">Объем накопителя: </w:t>
            </w:r>
            <w:r w:rsidR="006822BA" w:rsidRPr="00DD1D45">
              <w:rPr>
                <w:rFonts w:cstheme="minorHAnsi"/>
              </w:rPr>
              <w:t xml:space="preserve">от </w:t>
            </w:r>
            <w:r w:rsidR="00D05FF4" w:rsidRPr="00D05FF4">
              <w:rPr>
                <w:rFonts w:cstheme="minorHAnsi"/>
              </w:rPr>
              <w:t>1</w:t>
            </w:r>
            <w:r w:rsidR="00CB7FAD">
              <w:rPr>
                <w:rFonts w:cstheme="minorHAnsi"/>
              </w:rPr>
              <w:t xml:space="preserve"> </w:t>
            </w:r>
            <w:r w:rsidR="00D05FF4">
              <w:rPr>
                <w:rFonts w:cstheme="minorHAnsi"/>
              </w:rPr>
              <w:t>T</w:t>
            </w:r>
            <w:r w:rsidRPr="00DD1D45">
              <w:rPr>
                <w:rFonts w:cstheme="minorHAnsi"/>
              </w:rPr>
              <w:t xml:space="preserve">B </w:t>
            </w:r>
            <w:r w:rsidR="006822BA" w:rsidRPr="00DD1D45">
              <w:rPr>
                <w:rFonts w:cstheme="minorHAnsi"/>
              </w:rPr>
              <w:t>SSD</w:t>
            </w:r>
            <w:r w:rsidR="009221E6" w:rsidRPr="00DD1D45">
              <w:rPr>
                <w:rFonts w:cstheme="minorHAnsi"/>
              </w:rPr>
              <w:t xml:space="preserve"> и выше</w:t>
            </w:r>
            <w:r w:rsidRPr="00DD1D45">
              <w:rPr>
                <w:rFonts w:cstheme="minorHAnsi"/>
              </w:rPr>
              <w:t xml:space="preserve"> </w:t>
            </w:r>
          </w:p>
          <w:p w14:paraId="2D07BCB7" w14:textId="5DF8353A" w:rsidR="00886F4C" w:rsidRPr="00CB7FAD" w:rsidRDefault="00886F4C" w:rsidP="00493BA6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ENG-RU </w:t>
            </w:r>
            <w:r w:rsidRPr="00886F4C">
              <w:rPr>
                <w:rFonts w:cstheme="minorHAnsi"/>
                <w:lang w:val="en-US"/>
              </w:rPr>
              <w:t>Backlit</w:t>
            </w:r>
          </w:p>
          <w:p w14:paraId="26D4827E" w14:textId="0DF24781" w:rsidR="006822BA" w:rsidRPr="00CB7FAD" w:rsidRDefault="006822BA" w:rsidP="006822BA">
            <w:pPr>
              <w:spacing w:after="0"/>
              <w:rPr>
                <w:rFonts w:cstheme="minorHAnsi"/>
                <w:lang w:val="en-US"/>
              </w:rPr>
            </w:pPr>
            <w:r w:rsidRPr="00DD1D45">
              <w:rPr>
                <w:rFonts w:cstheme="minorHAnsi"/>
              </w:rPr>
              <w:t>Интерфейсы</w:t>
            </w:r>
            <w:r w:rsidRPr="00CB7FAD">
              <w:rPr>
                <w:rFonts w:cstheme="minorHAnsi"/>
                <w:lang w:val="en-US"/>
              </w:rPr>
              <w:t>:</w:t>
            </w:r>
          </w:p>
          <w:p w14:paraId="04A41A60" w14:textId="3DE4D1F1" w:rsidR="006822BA" w:rsidRPr="00CB7FAD" w:rsidRDefault="006822BA" w:rsidP="006822BA">
            <w:pPr>
              <w:spacing w:after="0"/>
              <w:rPr>
                <w:rFonts w:cstheme="minorHAnsi"/>
                <w:lang w:val="en-US"/>
              </w:rPr>
            </w:pPr>
            <w:r w:rsidRPr="00827832">
              <w:rPr>
                <w:rFonts w:cstheme="minorHAnsi"/>
                <w:lang w:val="en-US"/>
              </w:rPr>
              <w:t>USB Type-A</w:t>
            </w:r>
            <w:r w:rsidR="00CB7FAD" w:rsidRPr="00CB7FAD">
              <w:rPr>
                <w:rFonts w:cstheme="minorHAnsi"/>
                <w:lang w:val="en-US"/>
              </w:rPr>
              <w:t xml:space="preserve"> , </w:t>
            </w:r>
            <w:r w:rsidR="00CB7FAD" w:rsidRPr="00827832">
              <w:rPr>
                <w:rFonts w:cstheme="minorHAnsi"/>
                <w:lang w:val="en-US"/>
              </w:rPr>
              <w:t>Type-</w:t>
            </w:r>
            <w:r w:rsidR="00CB7FAD">
              <w:rPr>
                <w:rFonts w:cstheme="minorHAnsi"/>
              </w:rPr>
              <w:t>С</w:t>
            </w:r>
          </w:p>
          <w:p w14:paraId="29850A49" w14:textId="35D01E17" w:rsidR="006822BA" w:rsidRPr="00BD6221" w:rsidRDefault="006822BA" w:rsidP="006822BA">
            <w:pPr>
              <w:spacing w:after="0"/>
              <w:rPr>
                <w:rFonts w:cstheme="minorHAnsi"/>
                <w:lang w:val="en-US"/>
              </w:rPr>
            </w:pPr>
            <w:r w:rsidRPr="00BD6221">
              <w:rPr>
                <w:rFonts w:cstheme="minorHAnsi"/>
                <w:lang w:val="en-US"/>
              </w:rPr>
              <w:t>HDMI</w:t>
            </w:r>
          </w:p>
          <w:p w14:paraId="6FE85A60" w14:textId="1E032766" w:rsidR="006822BA" w:rsidRDefault="006822BA" w:rsidP="006822BA">
            <w:pPr>
              <w:spacing w:after="0"/>
              <w:rPr>
                <w:rFonts w:cstheme="minorHAnsi"/>
              </w:rPr>
            </w:pPr>
            <w:r w:rsidRPr="00BD6221">
              <w:rPr>
                <w:rFonts w:cstheme="minorHAnsi"/>
                <w:lang w:val="en-US"/>
              </w:rPr>
              <w:t>Audio/Mic</w:t>
            </w:r>
          </w:p>
          <w:p w14:paraId="0791D614" w14:textId="6958D2F1" w:rsidR="00886F4C" w:rsidRPr="00886F4C" w:rsidRDefault="00886F4C" w:rsidP="006822BA">
            <w:pPr>
              <w:spacing w:after="0"/>
              <w:rPr>
                <w:rFonts w:cstheme="minorHAnsi"/>
              </w:rPr>
            </w:pPr>
            <w:r w:rsidRPr="00886F4C">
              <w:rPr>
                <w:rFonts w:cstheme="minorHAnsi"/>
              </w:rPr>
              <w:t>Операционная система</w:t>
            </w:r>
            <w:r>
              <w:rPr>
                <w:rFonts w:cstheme="minorHAnsi"/>
              </w:rPr>
              <w:t xml:space="preserve"> </w:t>
            </w:r>
            <w:r w:rsidRPr="00886F4C">
              <w:rPr>
                <w:rFonts w:cstheme="minorHAnsi"/>
              </w:rPr>
              <w:t>WIN11</w:t>
            </w:r>
          </w:p>
          <w:p w14:paraId="228614BD" w14:textId="220F221A" w:rsidR="00DD1D45" w:rsidRPr="00CB7FAD" w:rsidRDefault="00CB7FAD" w:rsidP="006822BA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* </w:t>
            </w:r>
            <w:r w:rsidR="009B7A1A" w:rsidRPr="00CB7FAD">
              <w:rPr>
                <w:rFonts w:cstheme="minorHAnsi"/>
                <w:i/>
                <w:iCs/>
              </w:rPr>
              <w:t xml:space="preserve">В стоимость включить установку </w:t>
            </w:r>
            <w:r w:rsidR="009B7A1A" w:rsidRPr="00CB7FAD">
              <w:rPr>
                <w:rFonts w:cstheme="minorHAnsi"/>
                <w:i/>
                <w:iCs/>
                <w:lang w:val="en-US"/>
              </w:rPr>
              <w:t>Windows</w:t>
            </w:r>
            <w:r w:rsidR="009B7A1A" w:rsidRPr="00CB7FAD">
              <w:rPr>
                <w:rFonts w:cstheme="minorHAnsi"/>
                <w:i/>
                <w:iCs/>
              </w:rPr>
              <w:t xml:space="preserve"> и </w:t>
            </w:r>
            <w:r w:rsidR="009B7A1A" w:rsidRPr="00CB7FAD">
              <w:rPr>
                <w:rFonts w:cstheme="minorHAnsi"/>
                <w:i/>
                <w:iCs/>
                <w:lang w:val="en-US"/>
              </w:rPr>
              <w:t>Microsoft</w:t>
            </w:r>
            <w:r w:rsidR="009B7A1A" w:rsidRPr="00CB7FAD">
              <w:rPr>
                <w:rFonts w:cstheme="minorHAnsi"/>
                <w:i/>
                <w:iCs/>
              </w:rPr>
              <w:t xml:space="preserve"> </w:t>
            </w:r>
            <w:r w:rsidR="009B7A1A" w:rsidRPr="00CB7FAD">
              <w:rPr>
                <w:rFonts w:cstheme="minorHAnsi"/>
                <w:i/>
                <w:iCs/>
                <w:lang w:val="en-US"/>
              </w:rPr>
              <w:t>Office</w:t>
            </w:r>
          </w:p>
          <w:p w14:paraId="13F2F650" w14:textId="3F99B5AA" w:rsidR="00D824DD" w:rsidRPr="00DD1D45" w:rsidRDefault="00D824DD" w:rsidP="006822BA">
            <w:pPr>
              <w:spacing w:after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1D86" w14:textId="23D37D6F" w:rsidR="00FA5905" w:rsidRPr="00DD1D45" w:rsidRDefault="00C4412D" w:rsidP="00C4412D">
            <w:pPr>
              <w:jc w:val="center"/>
              <w:rPr>
                <w:rFonts w:cstheme="minorHAnsi"/>
              </w:rPr>
            </w:pPr>
            <w:r w:rsidRPr="00DD1D45">
              <w:rPr>
                <w:rFonts w:cstheme="minorHAnsi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7BF1" w14:textId="77777777" w:rsidR="00FA5905" w:rsidRPr="00DD1D45" w:rsidRDefault="00FA5905" w:rsidP="00F54715">
            <w:pPr>
              <w:rPr>
                <w:rFonts w:cstheme="minorHAns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9382" w14:textId="77777777" w:rsidR="00FA5905" w:rsidRPr="00DD1D45" w:rsidRDefault="00FA5905" w:rsidP="00F54715">
            <w:pPr>
              <w:rPr>
                <w:rFonts w:cstheme="minorHAnsi"/>
              </w:rPr>
            </w:pPr>
          </w:p>
        </w:tc>
      </w:tr>
      <w:tr w:rsidR="00FA5905" w:rsidRPr="00DD1D45" w14:paraId="480D4E5B" w14:textId="77777777" w:rsidTr="00885A05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C8F2" w14:textId="77777777" w:rsidR="00FA5905" w:rsidRPr="00DD1D45" w:rsidRDefault="00FA5905" w:rsidP="00F54715">
            <w:pPr>
              <w:rPr>
                <w:rFonts w:cstheme="minorHAnsi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A888" w14:textId="77777777" w:rsidR="00FA5905" w:rsidRPr="00DD1D45" w:rsidRDefault="00FA5905" w:rsidP="00F54715">
            <w:pPr>
              <w:jc w:val="right"/>
              <w:rPr>
                <w:rFonts w:cstheme="minorHAnsi"/>
              </w:rPr>
            </w:pPr>
            <w:r w:rsidRPr="00DD1D45">
              <w:rPr>
                <w:rFonts w:cstheme="minorHAnsi"/>
              </w:rPr>
              <w:t>                     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4138" w14:textId="77777777" w:rsidR="00FA5905" w:rsidRPr="00DD1D45" w:rsidRDefault="00FA5905" w:rsidP="00F54715">
            <w:pPr>
              <w:rPr>
                <w:rFonts w:cstheme="minorHAnsi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FFD0D" w14:textId="77777777" w:rsidR="00FA5905" w:rsidRPr="00DD1D45" w:rsidRDefault="00FA5905" w:rsidP="00F54715">
            <w:pPr>
              <w:rPr>
                <w:rFonts w:cstheme="minorHAns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B14A" w14:textId="77777777" w:rsidR="00FA5905" w:rsidRPr="00DD1D45" w:rsidRDefault="00FA5905" w:rsidP="00F54715">
            <w:pPr>
              <w:rPr>
                <w:rFonts w:cstheme="minorHAnsi"/>
              </w:rPr>
            </w:pPr>
          </w:p>
        </w:tc>
      </w:tr>
    </w:tbl>
    <w:p w14:paraId="15EC42A2" w14:textId="7E3B2CFA" w:rsidR="0032643E" w:rsidRPr="00DD1D45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17"/>
          <w:szCs w:val="17"/>
          <w:lang w:val="ru-RU"/>
        </w:rPr>
      </w:pPr>
      <w:r w:rsidRPr="00DD1D45">
        <w:rPr>
          <w:rFonts w:asciiTheme="minorHAnsi" w:hAnsiTheme="minorHAnsi" w:cstheme="minorHAnsi"/>
          <w:sz w:val="17"/>
          <w:szCs w:val="17"/>
          <w:lang w:val="ru-RU"/>
        </w:rPr>
        <w:t>***Общая стоимость должна указываться с учетом всех налогов, доставки и погрузки/разгрузки до пункта назначения.</w:t>
      </w:r>
    </w:p>
    <w:p w14:paraId="656A111B" w14:textId="08AEF731" w:rsidR="0032643E" w:rsidRPr="00DD1D45" w:rsidRDefault="00830920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17"/>
          <w:szCs w:val="17"/>
          <w:lang w:val="ru-RU"/>
        </w:rPr>
      </w:pPr>
      <w:r w:rsidRPr="00DD1D45">
        <w:rPr>
          <w:rFonts w:asciiTheme="minorHAnsi" w:hAnsiTheme="minorHAnsi" w:cstheme="minorHAnsi"/>
          <w:sz w:val="17"/>
          <w:szCs w:val="17"/>
          <w:lang w:val="ru-RU"/>
        </w:rPr>
        <w:t>***Гарантия на оборудования от 12 месяцев.</w:t>
      </w:r>
    </w:p>
    <w:p w14:paraId="134017C5" w14:textId="77777777" w:rsidR="0032643E" w:rsidRPr="00DD1D45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17"/>
          <w:szCs w:val="17"/>
          <w:lang w:val="ru-RU"/>
        </w:rPr>
      </w:pPr>
    </w:p>
    <w:p w14:paraId="54A4019E" w14:textId="77777777" w:rsidR="0032643E" w:rsidRPr="00DD1D45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17"/>
          <w:szCs w:val="17"/>
          <w:lang w:val="ru-RU"/>
        </w:rPr>
      </w:pPr>
    </w:p>
    <w:p w14:paraId="1566A4EC" w14:textId="77777777" w:rsidR="0032643E" w:rsidRPr="00DD1D45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17"/>
          <w:szCs w:val="17"/>
          <w:lang w:val="ru-RU"/>
        </w:rPr>
      </w:pPr>
    </w:p>
    <w:p w14:paraId="07A8806B" w14:textId="77777777" w:rsidR="0032643E" w:rsidRPr="00DD1D45" w:rsidRDefault="0032643E" w:rsidP="0032643E">
      <w:pPr>
        <w:pStyle w:val="a8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F087D5B" w14:textId="77777777" w:rsidR="004B5648" w:rsidRPr="00DD1D45" w:rsidRDefault="004B5648" w:rsidP="004B5648">
      <w:pPr>
        <w:tabs>
          <w:tab w:val="left" w:pos="676"/>
          <w:tab w:val="left" w:pos="1440"/>
        </w:tabs>
        <w:suppressAutoHyphens/>
        <w:rPr>
          <w:rFonts w:cstheme="minorHAnsi"/>
          <w:spacing w:val="-3"/>
        </w:rPr>
      </w:pPr>
      <w:r w:rsidRPr="00DD1D45">
        <w:rPr>
          <w:rFonts w:cstheme="minorHAnsi"/>
          <w:spacing w:val="-3"/>
        </w:rPr>
        <w:t xml:space="preserve">__________________________                      _______________________             _______________________             </w:t>
      </w:r>
    </w:p>
    <w:p w14:paraId="43BDE5D3" w14:textId="7C731A27" w:rsidR="004B5648" w:rsidRPr="00DD1D45" w:rsidRDefault="004B5648" w:rsidP="004B5648">
      <w:pPr>
        <w:tabs>
          <w:tab w:val="left" w:pos="676"/>
          <w:tab w:val="left" w:pos="1440"/>
        </w:tabs>
        <w:suppressAutoHyphens/>
        <w:rPr>
          <w:rFonts w:cstheme="minorHAnsi"/>
          <w:spacing w:val="-3"/>
        </w:rPr>
      </w:pPr>
      <w:r w:rsidRPr="00DD1D45">
        <w:rPr>
          <w:rFonts w:cstheme="minorHAnsi"/>
          <w:spacing w:val="-3"/>
        </w:rPr>
        <w:t xml:space="preserve">          (ФИО Поставщика)                                          (Должность)                                         (Подпись и печать)</w:t>
      </w:r>
    </w:p>
    <w:p w14:paraId="67269A5B" w14:textId="77777777" w:rsidR="004B5648" w:rsidRPr="00DD1D45" w:rsidRDefault="004B5648" w:rsidP="004B5648">
      <w:pPr>
        <w:tabs>
          <w:tab w:val="left" w:pos="676"/>
          <w:tab w:val="left" w:pos="1440"/>
        </w:tabs>
        <w:suppressAutoHyphens/>
        <w:rPr>
          <w:rFonts w:cstheme="minorHAnsi"/>
          <w:spacing w:val="-3"/>
        </w:rPr>
      </w:pPr>
    </w:p>
    <w:p w14:paraId="4EFC7292" w14:textId="77777777" w:rsidR="004B5648" w:rsidRPr="00DD1D45" w:rsidRDefault="004B5648" w:rsidP="004B5648">
      <w:pPr>
        <w:tabs>
          <w:tab w:val="left" w:pos="676"/>
          <w:tab w:val="left" w:pos="1440"/>
        </w:tabs>
        <w:suppressAutoHyphens/>
        <w:rPr>
          <w:rFonts w:cstheme="minorHAnsi"/>
          <w:spacing w:val="-3"/>
        </w:rPr>
      </w:pPr>
      <w:r w:rsidRPr="00DD1D45">
        <w:rPr>
          <w:rFonts w:cstheme="minorHAnsi"/>
          <w:spacing w:val="-3"/>
        </w:rPr>
        <w:lastRenderedPageBreak/>
        <w:t xml:space="preserve">Эл. адрес:____________________  </w:t>
      </w:r>
      <w:proofErr w:type="spellStart"/>
      <w:r w:rsidRPr="00DD1D45">
        <w:rPr>
          <w:rFonts w:cstheme="minorHAnsi"/>
          <w:spacing w:val="-3"/>
        </w:rPr>
        <w:t>Юр.адрес</w:t>
      </w:r>
      <w:proofErr w:type="spellEnd"/>
      <w:r w:rsidRPr="00DD1D45">
        <w:rPr>
          <w:rFonts w:cstheme="minorHAnsi"/>
          <w:spacing w:val="-3"/>
        </w:rPr>
        <w:t>:_____________________</w:t>
      </w:r>
    </w:p>
    <w:p w14:paraId="62B4D7E6" w14:textId="4F3303F2" w:rsidR="0032643E" w:rsidRPr="009B7A1A" w:rsidRDefault="004B5648" w:rsidP="009B7A1A">
      <w:pPr>
        <w:tabs>
          <w:tab w:val="left" w:pos="676"/>
          <w:tab w:val="left" w:pos="1440"/>
        </w:tabs>
        <w:suppressAutoHyphens/>
        <w:rPr>
          <w:rFonts w:cstheme="minorHAnsi"/>
          <w:spacing w:val="-3"/>
        </w:rPr>
      </w:pPr>
      <w:r w:rsidRPr="00DD1D45">
        <w:rPr>
          <w:rFonts w:cstheme="minorHAnsi"/>
          <w:spacing w:val="-3"/>
        </w:rPr>
        <w:t>Телефон:_____________________</w:t>
      </w:r>
    </w:p>
    <w:sectPr w:rsidR="0032643E" w:rsidRPr="009B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73B68"/>
    <w:multiLevelType w:val="hybridMultilevel"/>
    <w:tmpl w:val="9BFA49F4"/>
    <w:lvl w:ilvl="0" w:tplc="51BAC8D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FDD"/>
    <w:multiLevelType w:val="hybridMultilevel"/>
    <w:tmpl w:val="3C26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71137"/>
    <w:multiLevelType w:val="hybridMultilevel"/>
    <w:tmpl w:val="0EC87B92"/>
    <w:lvl w:ilvl="0" w:tplc="51BAC8D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52078"/>
    <w:multiLevelType w:val="hybridMultilevel"/>
    <w:tmpl w:val="9C0A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91753">
    <w:abstractNumId w:val="3"/>
  </w:num>
  <w:num w:numId="2" w16cid:durableId="1749767183">
    <w:abstractNumId w:val="1"/>
  </w:num>
  <w:num w:numId="3" w16cid:durableId="44722108">
    <w:abstractNumId w:val="2"/>
  </w:num>
  <w:num w:numId="4" w16cid:durableId="5578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C"/>
    <w:rsid w:val="0002653A"/>
    <w:rsid w:val="000B7E04"/>
    <w:rsid w:val="000C2169"/>
    <w:rsid w:val="00124B18"/>
    <w:rsid w:val="00177E29"/>
    <w:rsid w:val="001C2A88"/>
    <w:rsid w:val="001E38F4"/>
    <w:rsid w:val="002507BC"/>
    <w:rsid w:val="002A27B8"/>
    <w:rsid w:val="0032643E"/>
    <w:rsid w:val="003D2D5F"/>
    <w:rsid w:val="00493BA6"/>
    <w:rsid w:val="004B4408"/>
    <w:rsid w:val="004B5648"/>
    <w:rsid w:val="004D5041"/>
    <w:rsid w:val="005023DC"/>
    <w:rsid w:val="00505CA6"/>
    <w:rsid w:val="00515C89"/>
    <w:rsid w:val="005A443C"/>
    <w:rsid w:val="0061720A"/>
    <w:rsid w:val="006210C0"/>
    <w:rsid w:val="006804D9"/>
    <w:rsid w:val="006822BA"/>
    <w:rsid w:val="006904A4"/>
    <w:rsid w:val="007D4103"/>
    <w:rsid w:val="00827832"/>
    <w:rsid w:val="00830920"/>
    <w:rsid w:val="00885A05"/>
    <w:rsid w:val="00886F4C"/>
    <w:rsid w:val="009221E6"/>
    <w:rsid w:val="009B7A1A"/>
    <w:rsid w:val="00A316DB"/>
    <w:rsid w:val="00A9097E"/>
    <w:rsid w:val="00AB361F"/>
    <w:rsid w:val="00AD5764"/>
    <w:rsid w:val="00BC2F8C"/>
    <w:rsid w:val="00BD6221"/>
    <w:rsid w:val="00C4412D"/>
    <w:rsid w:val="00CB7FAD"/>
    <w:rsid w:val="00D05FF4"/>
    <w:rsid w:val="00D1163E"/>
    <w:rsid w:val="00D25797"/>
    <w:rsid w:val="00D34A3B"/>
    <w:rsid w:val="00D824DD"/>
    <w:rsid w:val="00DC5817"/>
    <w:rsid w:val="00DD1D45"/>
    <w:rsid w:val="00DF0CB9"/>
    <w:rsid w:val="00EC23D2"/>
    <w:rsid w:val="00EE4CF7"/>
    <w:rsid w:val="00FA5905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9D69"/>
  <w15:chartTrackingRefBased/>
  <w15:docId w15:val="{62423A99-6BFD-4359-A286-FD1BF32E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7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07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507B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1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720A"/>
    <w:rPr>
      <w:b/>
      <w:bCs/>
    </w:rPr>
  </w:style>
  <w:style w:type="paragraph" w:styleId="a8">
    <w:name w:val="footnote text"/>
    <w:basedOn w:val="a"/>
    <w:link w:val="a9"/>
    <w:uiPriority w:val="99"/>
    <w:semiHidden/>
    <w:rsid w:val="0032643E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32643E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B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f.in.k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Aisuluu Kosmosbekova</cp:lastModifiedBy>
  <cp:revision>22</cp:revision>
  <dcterms:created xsi:type="dcterms:W3CDTF">2023-03-27T07:02:00Z</dcterms:created>
  <dcterms:modified xsi:type="dcterms:W3CDTF">2024-09-19T09:53:00Z</dcterms:modified>
</cp:coreProperties>
</file>