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A3" w:rsidRPr="0027700F" w:rsidRDefault="00784FA3" w:rsidP="00E022FD">
      <w:pPr>
        <w:ind w:left="4820"/>
        <w:jc w:val="center"/>
        <w:rPr>
          <w:b/>
          <w:sz w:val="28"/>
          <w:szCs w:val="28"/>
          <w:lang w:val="ru-RU"/>
        </w:rPr>
      </w:pPr>
      <w:r w:rsidRPr="0027700F">
        <w:rPr>
          <w:b/>
          <w:sz w:val="28"/>
          <w:szCs w:val="28"/>
          <w:lang w:val="ru-RU"/>
        </w:rPr>
        <w:t>УТВЕРЖДАЮ</w:t>
      </w:r>
    </w:p>
    <w:p w:rsidR="00821BBE" w:rsidRPr="0027700F" w:rsidRDefault="00BF3246" w:rsidP="00E022FD">
      <w:pPr>
        <w:ind w:left="4820"/>
        <w:jc w:val="center"/>
        <w:rPr>
          <w:lang w:val="ru-RU"/>
        </w:rPr>
      </w:pPr>
      <w:r>
        <w:rPr>
          <w:lang w:val="ru-RU"/>
        </w:rPr>
        <w:t>ЗГД по ТВ-ГИ</w:t>
      </w:r>
    </w:p>
    <w:p w:rsidR="00A108E7" w:rsidRPr="0027700F" w:rsidRDefault="00E2420B" w:rsidP="00E022FD">
      <w:pPr>
        <w:ind w:left="4820"/>
        <w:jc w:val="center"/>
        <w:rPr>
          <w:lang w:val="ru-RU"/>
        </w:rPr>
      </w:pPr>
      <w:r>
        <w:rPr>
          <w:lang w:val="ru-RU"/>
        </w:rPr>
        <w:t>ЗАО «РН-Кыргызнефтепродукт»</w:t>
      </w:r>
    </w:p>
    <w:p w:rsidR="00407083" w:rsidRDefault="00407083" w:rsidP="00E022FD">
      <w:pPr>
        <w:ind w:left="4820"/>
        <w:jc w:val="center"/>
        <w:rPr>
          <w:lang w:val="ru-RU"/>
        </w:rPr>
      </w:pPr>
    </w:p>
    <w:p w:rsidR="00784FA3" w:rsidRPr="0027700F" w:rsidRDefault="00821BBE" w:rsidP="00E022FD">
      <w:pPr>
        <w:ind w:left="4820"/>
        <w:jc w:val="center"/>
        <w:rPr>
          <w:lang w:val="ru-RU"/>
        </w:rPr>
      </w:pPr>
      <w:r w:rsidRPr="0027700F">
        <w:rPr>
          <w:lang w:val="ru-RU"/>
        </w:rPr>
        <w:t>________________</w:t>
      </w:r>
      <w:r w:rsidR="00BF3246">
        <w:rPr>
          <w:lang w:val="ru-RU"/>
        </w:rPr>
        <w:t>Д.Е. Соколов</w:t>
      </w:r>
    </w:p>
    <w:p w:rsidR="00A108E7" w:rsidRPr="0027700F" w:rsidRDefault="00A108E7" w:rsidP="00E022FD">
      <w:pPr>
        <w:ind w:left="4820"/>
        <w:jc w:val="center"/>
        <w:rPr>
          <w:lang w:val="ru-RU"/>
        </w:rPr>
      </w:pPr>
    </w:p>
    <w:p w:rsidR="00784FA3" w:rsidRPr="0027700F" w:rsidRDefault="000475EB" w:rsidP="00E022FD">
      <w:pPr>
        <w:ind w:left="4820"/>
        <w:jc w:val="center"/>
        <w:rPr>
          <w:lang w:val="ru-RU"/>
        </w:rPr>
      </w:pPr>
      <w:r>
        <w:rPr>
          <w:lang w:val="ru-RU"/>
        </w:rPr>
        <w:t>"_____</w:t>
      </w:r>
      <w:r w:rsidR="00A21192" w:rsidRPr="0027700F">
        <w:rPr>
          <w:lang w:val="ru-RU"/>
        </w:rPr>
        <w:t>" _______________ 20</w:t>
      </w:r>
      <w:r w:rsidR="00882848" w:rsidRPr="0027700F">
        <w:rPr>
          <w:lang w:val="ru-RU"/>
        </w:rPr>
        <w:t>2</w:t>
      </w:r>
      <w:r w:rsidR="005209CE">
        <w:rPr>
          <w:lang w:val="ru-RU"/>
        </w:rPr>
        <w:t>4</w:t>
      </w:r>
      <w:r w:rsidR="00A108E7" w:rsidRPr="0027700F">
        <w:rPr>
          <w:lang w:val="ru-RU"/>
        </w:rPr>
        <w:t xml:space="preserve"> г.</w:t>
      </w:r>
    </w:p>
    <w:p w:rsidR="00A108E7" w:rsidRPr="0027700F" w:rsidRDefault="00A108E7" w:rsidP="00E022FD">
      <w:pPr>
        <w:ind w:left="4820"/>
        <w:jc w:val="center"/>
        <w:rPr>
          <w:lang w:val="ru-RU"/>
        </w:rPr>
      </w:pPr>
    </w:p>
    <w:p w:rsidR="00A108E7" w:rsidRPr="0027700F" w:rsidRDefault="00A108E7" w:rsidP="00E022FD">
      <w:pPr>
        <w:rPr>
          <w:lang w:val="ru-RU"/>
        </w:rPr>
      </w:pPr>
      <w:r w:rsidRPr="0027700F">
        <w:rPr>
          <w:lang w:val="ru-RU"/>
        </w:rPr>
        <w:tab/>
      </w:r>
      <w:r w:rsidRPr="0027700F">
        <w:rPr>
          <w:lang w:val="ru-RU"/>
        </w:rPr>
        <w:tab/>
      </w:r>
    </w:p>
    <w:p w:rsidR="00CB5E56" w:rsidRPr="0027700F" w:rsidRDefault="00E31713" w:rsidP="00E022FD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27700F">
        <w:rPr>
          <w:b/>
          <w:sz w:val="28"/>
          <w:szCs w:val="28"/>
          <w:lang w:val="ru-RU" w:eastAsia="ru-RU"/>
        </w:rPr>
        <w:t>ТЕХНИЧЕСКОЕ ЗАДАНИЕ</w:t>
      </w:r>
    </w:p>
    <w:p w:rsidR="00E31713" w:rsidRPr="0027700F" w:rsidRDefault="00454CE8" w:rsidP="00E022FD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27700F">
        <w:rPr>
          <w:b/>
          <w:sz w:val="28"/>
          <w:szCs w:val="28"/>
          <w:lang w:val="ru-RU" w:eastAsia="ru-RU"/>
        </w:rPr>
        <w:t xml:space="preserve">на </w:t>
      </w:r>
      <w:r w:rsidR="00BF3246">
        <w:rPr>
          <w:b/>
          <w:sz w:val="28"/>
          <w:szCs w:val="28"/>
          <w:lang w:val="ru-RU" w:eastAsia="ru-RU"/>
        </w:rPr>
        <w:t>услуги по ремонту, техническому обслуживанию и поставку запасных частей бензовозов ЗАО «РН-Кыргызнефтепродукт»</w:t>
      </w:r>
    </w:p>
    <w:p w:rsidR="00857506" w:rsidRPr="0027700F" w:rsidRDefault="00857506" w:rsidP="00E022FD">
      <w:pPr>
        <w:pStyle w:val="1"/>
        <w:numPr>
          <w:ilvl w:val="0"/>
          <w:numId w:val="0"/>
        </w:numPr>
        <w:rPr>
          <w:lang w:val="ru-RU" w:eastAsia="ru-RU"/>
        </w:rPr>
      </w:pPr>
      <w:r w:rsidRPr="0027700F">
        <w:rPr>
          <w:lang w:val="ru-RU" w:eastAsia="ru-RU"/>
        </w:rPr>
        <w:t>ОБЩИЕ СВЕДЕНИЯ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 w:rsidR="00380327" w:rsidRPr="003418CC" w:rsidTr="003418CC">
        <w:tc>
          <w:tcPr>
            <w:tcW w:w="2235" w:type="dxa"/>
          </w:tcPr>
          <w:p w:rsidR="00716230" w:rsidRPr="0027700F" w:rsidRDefault="00716230" w:rsidP="00E022FD">
            <w:pPr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>1. Наименование услуги</w:t>
            </w:r>
          </w:p>
        </w:tc>
        <w:tc>
          <w:tcPr>
            <w:tcW w:w="8079" w:type="dxa"/>
          </w:tcPr>
          <w:p w:rsidR="003418CC" w:rsidRPr="003418CC" w:rsidRDefault="003418CC" w:rsidP="003418CC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18CC">
              <w:rPr>
                <w:lang w:val="ru-RU"/>
              </w:rPr>
              <w:t>ыполн</w:t>
            </w:r>
            <w:r>
              <w:rPr>
                <w:lang w:val="ru-RU"/>
              </w:rPr>
              <w:t>ение</w:t>
            </w:r>
            <w:r w:rsidRPr="003418CC">
              <w:rPr>
                <w:lang w:val="ru-RU"/>
              </w:rPr>
              <w:t xml:space="preserve"> работ</w:t>
            </w:r>
            <w:r>
              <w:rPr>
                <w:lang w:val="ru-RU"/>
              </w:rPr>
              <w:t xml:space="preserve"> </w:t>
            </w:r>
            <w:r w:rsidRPr="003418CC">
              <w:rPr>
                <w:lang w:val="ru-RU"/>
              </w:rPr>
              <w:t xml:space="preserve">по техническому обслуживанию и текущему ремонту седельных тягачей марки: </w:t>
            </w:r>
            <w:r>
              <w:rPr>
                <w:lang w:val="ru-RU"/>
              </w:rPr>
              <w:t>КАМАЗ</w:t>
            </w:r>
            <w:r w:rsidRPr="003418CC">
              <w:rPr>
                <w:lang w:val="ru-RU"/>
              </w:rPr>
              <w:t xml:space="preserve">, автоцистерн марки </w:t>
            </w:r>
            <w:r>
              <w:rPr>
                <w:lang w:val="ru-RU"/>
              </w:rPr>
              <w:t>КАМАЗ</w:t>
            </w:r>
            <w:r w:rsidRPr="003418CC">
              <w:rPr>
                <w:lang w:val="ru-RU"/>
              </w:rPr>
              <w:t>, полуприцепов-цистерн марки</w:t>
            </w:r>
            <w:r>
              <w:rPr>
                <w:lang w:val="ru-RU"/>
              </w:rPr>
              <w:t xml:space="preserve"> ГРАЗ</w:t>
            </w:r>
            <w:r w:rsidRPr="003418CC">
              <w:rPr>
                <w:lang w:val="ru-RU"/>
              </w:rPr>
              <w:t xml:space="preserve">, принадлежащих </w:t>
            </w:r>
            <w:r>
              <w:rPr>
                <w:lang w:val="ru-RU"/>
              </w:rPr>
              <w:t>З</w:t>
            </w:r>
            <w:r w:rsidRPr="003418CC">
              <w:rPr>
                <w:lang w:val="ru-RU"/>
              </w:rPr>
              <w:t>АО «РН-</w:t>
            </w:r>
            <w:r>
              <w:rPr>
                <w:lang w:val="ru-RU"/>
              </w:rPr>
              <w:t>Кыргызнефтепродукт</w:t>
            </w:r>
            <w:r w:rsidRPr="003418CC">
              <w:rPr>
                <w:lang w:val="ru-RU"/>
              </w:rPr>
              <w:t>», в течение срока действия договора.</w:t>
            </w:r>
          </w:p>
          <w:p w:rsidR="00716230" w:rsidRPr="0027700F" w:rsidRDefault="003418CC" w:rsidP="003418CC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Исполнитель по заданию Заказчика осуществляет обеспечение последнего запасными частями, узлами, деталями, оборудованием, комплектующими, расходными и смазочными материалами (далее – «Сервисные материалы»). Техническое и сервисное обслуживание, ремонт автомобилей (далее – «Сервисные услуги») оказываются Исполнителем, как с использованием собственных Сервисных материалов, так и с использованием Сервисных материалов, предоставленных Заказчиком.</w:t>
            </w:r>
            <w:r w:rsidR="00BF3246">
              <w:rPr>
                <w:lang w:val="ru-RU"/>
              </w:rPr>
              <w:t xml:space="preserve"> ЗАО «РН-Кыргызнефтепродукт»</w:t>
            </w:r>
          </w:p>
        </w:tc>
      </w:tr>
      <w:tr w:rsidR="00380327" w:rsidRPr="005209CE" w:rsidTr="003418CC">
        <w:tc>
          <w:tcPr>
            <w:tcW w:w="2235" w:type="dxa"/>
          </w:tcPr>
          <w:p w:rsidR="00716230" w:rsidRPr="0027700F" w:rsidRDefault="00716230" w:rsidP="00E022FD">
            <w:pPr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>2. Цель</w:t>
            </w:r>
          </w:p>
        </w:tc>
        <w:tc>
          <w:tcPr>
            <w:tcW w:w="8079" w:type="dxa"/>
          </w:tcPr>
          <w:p w:rsidR="00716230" w:rsidRPr="0027700F" w:rsidRDefault="00BF3246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Поддержка исправного технического состояния бензовозов ЗАО «РН-Кыргызнефтепродукт»</w:t>
            </w:r>
            <w:r w:rsidR="00716230" w:rsidRPr="0027700F">
              <w:rPr>
                <w:lang w:val="ru-RU"/>
              </w:rPr>
              <w:t xml:space="preserve"> </w:t>
            </w:r>
          </w:p>
        </w:tc>
      </w:tr>
      <w:tr w:rsidR="00380327" w:rsidRPr="0027700F" w:rsidTr="003418CC">
        <w:tc>
          <w:tcPr>
            <w:tcW w:w="2235" w:type="dxa"/>
          </w:tcPr>
          <w:p w:rsidR="00716230" w:rsidRPr="0027700F" w:rsidRDefault="00716230" w:rsidP="00E022FD">
            <w:pPr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>3. Заказчик</w:t>
            </w:r>
          </w:p>
        </w:tc>
        <w:tc>
          <w:tcPr>
            <w:tcW w:w="8079" w:type="dxa"/>
          </w:tcPr>
          <w:p w:rsidR="00716230" w:rsidRPr="0027700F" w:rsidRDefault="00E2420B" w:rsidP="00607D34">
            <w:pPr>
              <w:spacing w:after="120"/>
              <w:jc w:val="both"/>
              <w:rPr>
                <w:b/>
                <w:i/>
                <w:lang w:val="ru-RU"/>
              </w:rPr>
            </w:pPr>
            <w:r>
              <w:rPr>
                <w:i/>
                <w:lang w:val="ru-RU"/>
              </w:rPr>
              <w:t>ЗАО «РН-Кыргызнефтепродукт»</w:t>
            </w:r>
          </w:p>
        </w:tc>
      </w:tr>
      <w:tr w:rsidR="00D01217" w:rsidRPr="005209CE" w:rsidTr="003418CC">
        <w:tc>
          <w:tcPr>
            <w:tcW w:w="2235" w:type="dxa"/>
          </w:tcPr>
          <w:p w:rsidR="00D01217" w:rsidRPr="0027700F" w:rsidRDefault="00D01217" w:rsidP="00E022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 </w:t>
            </w:r>
            <w:r w:rsidRPr="00D01217">
              <w:rPr>
                <w:b/>
                <w:lang w:val="ru-RU"/>
              </w:rPr>
              <w:t>Обязанности Исполнителя.</w:t>
            </w:r>
          </w:p>
        </w:tc>
        <w:tc>
          <w:tcPr>
            <w:tcW w:w="8079" w:type="dxa"/>
          </w:tcPr>
          <w:p w:rsidR="00D01217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Осуществлять выполнение работ по техническому обслуживанию и ремонту автомобилей Заказчика в полном соответствии с инструкциями заводов – изготовителей автомобилей с использованием запасны</w:t>
            </w:r>
            <w:r w:rsidR="0082183A">
              <w:rPr>
                <w:lang w:val="ru-RU"/>
              </w:rPr>
              <w:t>х частей и расходных материалов с приоритезацией ремонтов ТС Общества.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Обеспечить поставку запасных частей и расходных материалов для выполнения работ по предмету договора в следующие сроки: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- поставка запасных частей и расходных материалов для проведения ТО автомобиля не более 3 календарных дней, с момента предоставления заявки от Заказчика;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 xml:space="preserve">- поставка запчастей для проведения ремонта автомобилей не более 5 календарных дней, с момента предоставления заявки от Заказчика. 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Обеспечить поставку запасных частей и расходных материалов для нужд Заказчика в срок не более 5 календарных дней с момента предоставления заявки от Заказчика. Поставляемые запасные части не должны ранее быть в эксплуатации, не должны иметь дефектов, связанных с материалами и/или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хранения и/или использования поставляемых запасных частей, должны полностью соответствовать всем конструктивным особенностям ТС, на которые они устанавливаются.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lastRenderedPageBreak/>
              <w:t>Осуществлять прием ТС для выполнения работ по техническому обслуживанию и текущему ремонту, на основании акта приема-передачи, заверенного подписями уполномоченных лиц обеих сторон, в котором отражается его комплектность, видимые наружные повреждения и дефекты, а также переданные Заказчиком запасные части и материалы (в случае их наличия).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Обеспечить сохранность автомобилей Заказчика, взятых на техническое обслуживание и ремонт, а также находящихся на территории Исполнителя.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Осуществить работы по техническому обслуживанию и текущему ремонту по заявкам Заказчика, передаваемым в адрес исполнителя, посредством рассылки на указанный Исполнителем адрес электронной почты. При проведении работ по техническому обслуживанию, Исполнитель обязуется предварительно согласовывать с Заказчиком марку и технические характеристики, применяемых им, моторных и трансмиссионных масел.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После предоставления Заказчиком автотранспортного средства к месту выполнения работ и при отсутствии возражений Заказчика Исполнитель по результатам диагностики открывает Заказ – Наряд на выполнение работ, согласованных в заявке. В Заказ – Наряде Исполнитель по согласованию с Заказчиком указывает перечень выполняемых работ, время их выполнения, используемые сервисные материалы, при этом на сервисные материалы, принадлежащие Исполнителю, в заказ – наряде цена указывается, а на Сервисные материалы, принадлежащие Заказчику, не указываются. Заказчик подписывает Заказ – Наряд для фиксации даты, времени и места его составления.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По результатам выполнения работ по каждой конкретной заявке исполнитель составляет акт выполненных работ, в котором в обязательном порядке указывает номер заявки, по которой выполнена работа либо номер Заказа – Наряда по данной заявке, перечень выполненных работ.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Исполнитель обязуется предоставлять Заказчику следующий пакет документов на выполненные работы: счет, акт выполненных работ, заказ – наряд, счет – фактуру, а на реализованные сервисные материалы: товарную накладную и счет – фактуру или универсальный передаточный документ (далее УПД) в срок не позднее 3 – х рабочих дней с даты оказания услуг, а также, по желанию Заказчика, предъявлять соответствующие лицензии и сертификаты. Стоимость выполненных работ, а также стоимость использованных запасных частей указывается в заказ – наряде, который содержит перечень затрат по проведению работ.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По требованию Заказчика производить сверку взаиморасчетов.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 xml:space="preserve">Исполнитель выполняет работы в соответствии и в сроки, установленные эксплуатационными и ремонтными нормами и рекомендациями завода – изготовителя, действующим Законодательством </w:t>
            </w:r>
            <w:r>
              <w:rPr>
                <w:lang w:val="ru-RU"/>
              </w:rPr>
              <w:t>КР</w:t>
            </w:r>
            <w:r w:rsidRPr="003418CC">
              <w:rPr>
                <w:lang w:val="ru-RU"/>
              </w:rPr>
              <w:t xml:space="preserve"> и условиями настоящего Договора. Срок выполнения работ может быть продлен Исполнителем, с обязательным уведомлением Заказчика в письменном виде, в случае отсутствия необходимых Сервисных материалов и/или в случае, когда по своему характеру выполняемые работы являются технически сложными и долгосрочными. Уведомление направляется в электронном виде, заверенное печатью исполнителя, на один из электронн</w:t>
            </w:r>
            <w:r w:rsidR="00AF0A37">
              <w:rPr>
                <w:lang w:val="ru-RU"/>
              </w:rPr>
              <w:t xml:space="preserve">ых адресов Заказчика: </w:t>
            </w:r>
            <w:hyperlink r:id="rId8" w:history="1">
              <w:r w:rsidR="005209CE">
                <w:rPr>
                  <w:rStyle w:val="af7"/>
                  <w:lang w:eastAsia="ru-RU"/>
                </w:rPr>
                <w:t>a</w:t>
              </w:r>
              <w:r w:rsidR="005209CE" w:rsidRPr="005209CE">
                <w:rPr>
                  <w:rStyle w:val="af7"/>
                  <w:lang w:val="ru-RU" w:eastAsia="ru-RU"/>
                </w:rPr>
                <w:t>.</w:t>
              </w:r>
              <w:r w:rsidR="005209CE">
                <w:rPr>
                  <w:rStyle w:val="af7"/>
                  <w:lang w:eastAsia="ru-RU"/>
                </w:rPr>
                <w:t>usenov</w:t>
              </w:r>
              <w:r w:rsidR="005209CE" w:rsidRPr="005209CE">
                <w:rPr>
                  <w:rStyle w:val="af7"/>
                  <w:lang w:val="ru-RU" w:eastAsia="ru-RU"/>
                </w:rPr>
                <w:t>@</w:t>
              </w:r>
              <w:r w:rsidR="005209CE">
                <w:rPr>
                  <w:rStyle w:val="af7"/>
                  <w:lang w:eastAsia="ru-RU"/>
                </w:rPr>
                <w:t>bnk</w:t>
              </w:r>
              <w:r w:rsidR="005209CE" w:rsidRPr="005209CE">
                <w:rPr>
                  <w:rStyle w:val="af7"/>
                  <w:lang w:val="ru-RU" w:eastAsia="ru-RU"/>
                </w:rPr>
                <w:t>-</w:t>
              </w:r>
              <w:r w:rsidR="005209CE">
                <w:rPr>
                  <w:rStyle w:val="af7"/>
                  <w:lang w:eastAsia="ru-RU"/>
                </w:rPr>
                <w:t>rosneft</w:t>
              </w:r>
              <w:r w:rsidR="005209CE" w:rsidRPr="005209CE">
                <w:rPr>
                  <w:rStyle w:val="af7"/>
                  <w:lang w:val="ru-RU" w:eastAsia="ru-RU"/>
                </w:rPr>
                <w:t>.</w:t>
              </w:r>
              <w:r w:rsidR="005209CE">
                <w:rPr>
                  <w:rStyle w:val="af7"/>
                  <w:lang w:eastAsia="ru-RU"/>
                </w:rPr>
                <w:t>kg</w:t>
              </w:r>
            </w:hyperlink>
            <w:r w:rsidRPr="003418CC">
              <w:rPr>
                <w:lang w:val="ru-RU"/>
              </w:rPr>
              <w:t>, «dispetcher@bnk-rosneft.kg». Исполнитель обязуется оказывать услуги собственными силами, без привлечения сторонних организаций и физических лиц.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 xml:space="preserve">В случае обнаружения Исполнителем при выполнении работ необходимости проведения дополнительных работ и соответственно увеличения сроков и стоимости выполнения работ по конкретной Заявке Заказчика, Исполнитель обязан приостановить выполнение работ и незамедлительно уведомить об </w:t>
            </w:r>
            <w:r w:rsidRPr="003418CC">
              <w:rPr>
                <w:lang w:val="ru-RU"/>
              </w:rPr>
              <w:lastRenderedPageBreak/>
              <w:t>этом Заказчика в письменном виде по электронной почте в отсканированном виде, уведомление заверяется подписью уполномоченного представителя Исполнителя и печатью.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Получение письменного согласия Заказчика на проведение дополнительных работ является основанием для внесения соответствующих изменений в Заказ – Наряд и Акт выполненных работ и возобновления выполнения работ.</w:t>
            </w:r>
          </w:p>
          <w:p w:rsidR="00D01217" w:rsidRPr="003418CC" w:rsidRDefault="00D01217" w:rsidP="00D01217">
            <w:pPr>
              <w:spacing w:after="120"/>
              <w:jc w:val="both"/>
              <w:rPr>
                <w:lang w:val="ru-RU"/>
              </w:rPr>
            </w:pPr>
            <w:r w:rsidRPr="003418CC">
              <w:rPr>
                <w:lang w:val="ru-RU"/>
              </w:rPr>
              <w:t>По окончании выполнения работ он обязан незамедлительно в устной форме уведомить об этом Заказчика.</w:t>
            </w:r>
          </w:p>
          <w:p w:rsidR="00D01217" w:rsidRDefault="00D01217" w:rsidP="00D01217">
            <w:pPr>
              <w:spacing w:after="120"/>
              <w:jc w:val="both"/>
              <w:rPr>
                <w:i/>
                <w:lang w:val="ru-RU"/>
              </w:rPr>
            </w:pPr>
            <w:r w:rsidRPr="003418CC">
              <w:rPr>
                <w:lang w:val="ru-RU"/>
              </w:rPr>
              <w:t>Отходы (б/</w:t>
            </w:r>
            <w:r w:rsidR="005209CE" w:rsidRPr="003418CC">
              <w:rPr>
                <w:lang w:val="ru-RU"/>
              </w:rPr>
              <w:t>у фильтров</w:t>
            </w:r>
            <w:r w:rsidRPr="003418CC">
              <w:rPr>
                <w:lang w:val="ru-RU"/>
              </w:rPr>
              <w:t>, МТР, РТИ), образующиеся при ремонте транспортного средства, являются собственностью Исполнителя и подлежат дальнейшей утилизации на специальном предприятии</w:t>
            </w:r>
            <w:r>
              <w:rPr>
                <w:lang w:val="ru-RU"/>
              </w:rPr>
              <w:t>. Исключения составляют изделия, содержащие цветные металлы и лом черных металлов (передаются Заказчику).</w:t>
            </w:r>
          </w:p>
        </w:tc>
      </w:tr>
      <w:tr w:rsidR="00380327" w:rsidRPr="005209CE" w:rsidTr="003418CC">
        <w:tc>
          <w:tcPr>
            <w:tcW w:w="2235" w:type="dxa"/>
          </w:tcPr>
          <w:p w:rsidR="00716230" w:rsidRPr="0027700F" w:rsidRDefault="00D01217" w:rsidP="00D3371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5</w:t>
            </w:r>
            <w:r w:rsidR="00D3371D">
              <w:rPr>
                <w:b/>
                <w:lang w:val="ru-RU"/>
              </w:rPr>
              <w:t>. Требования к исполнителю</w:t>
            </w:r>
          </w:p>
        </w:tc>
        <w:tc>
          <w:tcPr>
            <w:tcW w:w="8079" w:type="dxa"/>
          </w:tcPr>
          <w:p w:rsidR="00716230" w:rsidRPr="00BA7B0D" w:rsidRDefault="00716230" w:rsidP="00607D34">
            <w:pPr>
              <w:spacing w:after="120"/>
              <w:jc w:val="both"/>
              <w:rPr>
                <w:lang w:val="ru-RU"/>
              </w:rPr>
            </w:pPr>
            <w:r w:rsidRPr="00BA7B0D">
              <w:rPr>
                <w:lang w:val="ru-RU"/>
              </w:rPr>
              <w:t xml:space="preserve">Основные требования к </w:t>
            </w:r>
            <w:r w:rsidR="00BF3246">
              <w:rPr>
                <w:lang w:val="ru-RU"/>
              </w:rPr>
              <w:t>Исполнителю</w:t>
            </w:r>
            <w:r w:rsidRPr="00BA7B0D">
              <w:rPr>
                <w:lang w:val="ru-RU"/>
              </w:rPr>
              <w:t>:</w:t>
            </w:r>
          </w:p>
          <w:p w:rsidR="00716230" w:rsidRPr="00BA7B0D" w:rsidRDefault="00716230" w:rsidP="00607D34">
            <w:pPr>
              <w:spacing w:after="120"/>
              <w:jc w:val="both"/>
              <w:rPr>
                <w:lang w:val="ru-RU"/>
              </w:rPr>
            </w:pPr>
            <w:r w:rsidRPr="00BA7B0D">
              <w:rPr>
                <w:lang w:val="ru-RU"/>
              </w:rPr>
              <w:t xml:space="preserve">- </w:t>
            </w:r>
            <w:r w:rsidR="00BF3246">
              <w:rPr>
                <w:lang w:val="ru-RU"/>
              </w:rPr>
              <w:t xml:space="preserve">наличие </w:t>
            </w:r>
            <w:r w:rsidR="00D3371D">
              <w:rPr>
                <w:lang w:val="ru-RU"/>
              </w:rPr>
              <w:t xml:space="preserve">актуального </w:t>
            </w:r>
            <w:r w:rsidR="00BF3246">
              <w:rPr>
                <w:lang w:val="ru-RU"/>
              </w:rPr>
              <w:t xml:space="preserve">сертификата официально </w:t>
            </w:r>
            <w:r w:rsidR="00992E19">
              <w:rPr>
                <w:lang w:val="ru-RU"/>
              </w:rPr>
              <w:t>дил</w:t>
            </w:r>
            <w:r w:rsidR="00D3371D">
              <w:rPr>
                <w:lang w:val="ru-RU"/>
              </w:rPr>
              <w:t>ера</w:t>
            </w:r>
            <w:r w:rsidR="00BF3246">
              <w:rPr>
                <w:lang w:val="ru-RU"/>
              </w:rPr>
              <w:t xml:space="preserve"> ПАО «КАМАЗ»</w:t>
            </w:r>
          </w:p>
          <w:p w:rsidR="00716230" w:rsidRPr="00BA7B0D" w:rsidRDefault="00716230" w:rsidP="00607D34">
            <w:pPr>
              <w:spacing w:after="120"/>
              <w:jc w:val="both"/>
              <w:rPr>
                <w:lang w:val="ru-RU"/>
              </w:rPr>
            </w:pPr>
            <w:r w:rsidRPr="00BA7B0D">
              <w:rPr>
                <w:lang w:val="ru-RU"/>
              </w:rPr>
              <w:t xml:space="preserve">- наличие </w:t>
            </w:r>
            <w:r w:rsidR="00D3371D">
              <w:rPr>
                <w:lang w:val="ru-RU"/>
              </w:rPr>
              <w:t>опыта работы по чек листу утверждённым ПАО «КАМАЗ»</w:t>
            </w:r>
          </w:p>
          <w:p w:rsidR="00716230" w:rsidRDefault="00716230" w:rsidP="00607D34">
            <w:pPr>
              <w:spacing w:after="120"/>
              <w:jc w:val="both"/>
              <w:rPr>
                <w:lang w:val="ru-RU"/>
              </w:rPr>
            </w:pPr>
            <w:r w:rsidRPr="00BA7B0D">
              <w:rPr>
                <w:lang w:val="ru-RU"/>
              </w:rPr>
              <w:t xml:space="preserve">- </w:t>
            </w:r>
            <w:r w:rsidR="00D3371D">
              <w:rPr>
                <w:lang w:val="ru-RU"/>
              </w:rPr>
              <w:t>оп</w:t>
            </w:r>
            <w:r w:rsidR="00CD7A26">
              <w:rPr>
                <w:lang w:val="ru-RU"/>
              </w:rPr>
              <w:t>ыт</w:t>
            </w:r>
            <w:r w:rsidR="00D3371D">
              <w:rPr>
                <w:lang w:val="ru-RU"/>
              </w:rPr>
              <w:t xml:space="preserve"> работы на рынке не менее 2 лет</w:t>
            </w:r>
          </w:p>
          <w:p w:rsidR="00CD7A26" w:rsidRDefault="00CD7A26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D7A26">
              <w:rPr>
                <w:lang w:val="ru-RU"/>
              </w:rPr>
              <w:t xml:space="preserve">Наличие постов для проведения ремонта седельных тягачей, автоцистерн, полуприцепов-цистерн и отечественного производства, оборудованных смотровыми ямами и подъемниками (в </w:t>
            </w:r>
            <w:r w:rsidR="005209CE" w:rsidRPr="00CD7A26">
              <w:rPr>
                <w:lang w:val="ru-RU"/>
              </w:rPr>
              <w:t>т.</w:t>
            </w:r>
            <w:r w:rsidR="005209CE">
              <w:rPr>
                <w:lang w:val="ru-RU"/>
              </w:rPr>
              <w:t>ч.</w:t>
            </w:r>
            <w:r w:rsidRPr="00CD7A26">
              <w:rPr>
                <w:lang w:val="ru-RU"/>
              </w:rPr>
              <w:t xml:space="preserve"> посты для проведения слесарных, сварочных работ, работ по аргонно-дуговой сварке, работ по ремонту электрооборудования)</w:t>
            </w:r>
          </w:p>
          <w:p w:rsidR="00CD7A26" w:rsidRDefault="00CD7A26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D7A26">
              <w:rPr>
                <w:lang w:val="ru-RU"/>
              </w:rPr>
              <w:t>Наличие специализированного оборудования для проведения капитального ремонта двигателя с последующей его обкаткой</w:t>
            </w:r>
          </w:p>
          <w:p w:rsidR="00CD7A26" w:rsidRPr="00065750" w:rsidRDefault="00CD7A26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D7A26">
              <w:rPr>
                <w:lang w:val="ru-RU"/>
              </w:rPr>
              <w:t>Наличие специализированного оборудования и инструмента для проведения работ техническому обслуживанию, текущему ремонту узлов, агрегатов, электрооборудования седельных тягачей, автоцистерн, полуприцепов-цистерн зарубежного и отечественного производства;</w:t>
            </w:r>
          </w:p>
          <w:p w:rsidR="00716230" w:rsidRDefault="00716230" w:rsidP="00607D34">
            <w:pPr>
              <w:spacing w:after="120"/>
              <w:jc w:val="both"/>
              <w:rPr>
                <w:lang w:val="ru-RU"/>
              </w:rPr>
            </w:pPr>
            <w:r w:rsidRPr="00BA7B0D">
              <w:rPr>
                <w:lang w:val="ru-RU"/>
              </w:rPr>
              <w:t xml:space="preserve">- </w:t>
            </w:r>
            <w:r w:rsidR="00D3371D">
              <w:rPr>
                <w:lang w:val="ru-RU"/>
              </w:rPr>
              <w:t xml:space="preserve">наличие квалифицированного персонала с </w:t>
            </w:r>
            <w:r w:rsidR="00D3371D" w:rsidRPr="00D3371D">
              <w:rPr>
                <w:lang w:val="ru-RU"/>
              </w:rPr>
              <w:t>соответствующим</w:t>
            </w:r>
            <w:r w:rsidR="00D3371D">
              <w:rPr>
                <w:lang w:val="ru-RU"/>
              </w:rPr>
              <w:t xml:space="preserve"> образованием (не менее </w:t>
            </w:r>
            <w:r w:rsidR="00D3371D" w:rsidRPr="00D3371D">
              <w:rPr>
                <w:lang w:val="ru-RU"/>
              </w:rPr>
              <w:t>средне специального</w:t>
            </w:r>
            <w:r w:rsidR="00D3371D">
              <w:rPr>
                <w:lang w:val="ru-RU"/>
              </w:rPr>
              <w:t>)</w:t>
            </w:r>
          </w:p>
          <w:p w:rsidR="00D3371D" w:rsidRDefault="00D3371D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расположение ремонтных помещений и стояночных </w:t>
            </w:r>
            <w:r w:rsidR="00D45280">
              <w:rPr>
                <w:lang w:val="ru-RU"/>
              </w:rPr>
              <w:t>площадей</w:t>
            </w:r>
            <w:r>
              <w:rPr>
                <w:lang w:val="ru-RU"/>
              </w:rPr>
              <w:t xml:space="preserve"> на круглосуточно охраняемой территории</w:t>
            </w:r>
          </w:p>
          <w:p w:rsidR="00D45280" w:rsidRDefault="00D45280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- наличие отапливаемых и вентилируемых помещений с возможностью заезда седельного тягача в сцепке с ППЦ для проведения ремонтных работ</w:t>
            </w:r>
          </w:p>
          <w:p w:rsidR="00D45280" w:rsidRDefault="00D45280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наличие станочного парка (токарный станок, </w:t>
            </w:r>
            <w:r w:rsidR="00F17FC8">
              <w:rPr>
                <w:lang w:val="ru-RU"/>
              </w:rPr>
              <w:t>гидравлический пресс, фрезеровочный станок</w:t>
            </w:r>
            <w:r w:rsidR="00992E19">
              <w:rPr>
                <w:lang w:val="ru-RU"/>
              </w:rPr>
              <w:t xml:space="preserve"> и </w:t>
            </w:r>
            <w:r w:rsidR="005209CE">
              <w:rPr>
                <w:lang w:val="ru-RU"/>
              </w:rPr>
              <w:t>др.</w:t>
            </w:r>
            <w:r w:rsidR="00F17FC8">
              <w:rPr>
                <w:lang w:val="ru-RU"/>
              </w:rPr>
              <w:t>)</w:t>
            </w:r>
          </w:p>
          <w:p w:rsidR="00F17FC8" w:rsidRDefault="00F17FC8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- возможность буксировки автомобилей Заказчика</w:t>
            </w:r>
          </w:p>
          <w:p w:rsidR="00F17FC8" w:rsidRDefault="00F17FC8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3614B">
              <w:rPr>
                <w:lang w:val="ru-RU"/>
              </w:rPr>
              <w:t>приорите</w:t>
            </w:r>
            <w:r w:rsidR="00992E19">
              <w:rPr>
                <w:lang w:val="ru-RU"/>
              </w:rPr>
              <w:t>т</w:t>
            </w:r>
            <w:r w:rsidR="0033614B">
              <w:rPr>
                <w:lang w:val="ru-RU"/>
              </w:rPr>
              <w:t>ность</w:t>
            </w:r>
            <w:r>
              <w:rPr>
                <w:lang w:val="ru-RU"/>
              </w:rPr>
              <w:t xml:space="preserve"> автомобилей Заказчика</w:t>
            </w:r>
          </w:p>
          <w:p w:rsidR="0033614B" w:rsidRDefault="0033614B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- наличие склада запасных частей и расходных материалов</w:t>
            </w:r>
          </w:p>
          <w:p w:rsidR="00D01217" w:rsidRPr="00BA7B0D" w:rsidRDefault="00D01217" w:rsidP="00607D34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01217">
              <w:rPr>
                <w:lang w:val="ru-RU"/>
              </w:rPr>
              <w:t>Время работы: не менее 8 часов, 5 дней в неделю, возможность организации работы в выходные и праздничные дни.</w:t>
            </w:r>
          </w:p>
          <w:p w:rsidR="007B4664" w:rsidRPr="00BA7B0D" w:rsidRDefault="007B4664" w:rsidP="00607D34">
            <w:pPr>
              <w:spacing w:after="120"/>
              <w:jc w:val="both"/>
              <w:rPr>
                <w:lang w:val="ru-RU"/>
              </w:rPr>
            </w:pPr>
          </w:p>
        </w:tc>
      </w:tr>
      <w:tr w:rsidR="00380327" w:rsidRPr="00E704E1" w:rsidTr="003418CC">
        <w:tc>
          <w:tcPr>
            <w:tcW w:w="2235" w:type="dxa"/>
          </w:tcPr>
          <w:p w:rsidR="00E022FD" w:rsidRPr="0027700F" w:rsidRDefault="00882346" w:rsidP="00E022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716230" w:rsidRPr="0027700F">
              <w:rPr>
                <w:b/>
                <w:lang w:val="ru-RU"/>
              </w:rPr>
              <w:t xml:space="preserve">. Сроки </w:t>
            </w:r>
          </w:p>
          <w:p w:rsidR="00716230" w:rsidRPr="0027700F" w:rsidRDefault="00716230" w:rsidP="00E022FD">
            <w:pPr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>оказания услуг</w:t>
            </w:r>
          </w:p>
        </w:tc>
        <w:tc>
          <w:tcPr>
            <w:tcW w:w="8079" w:type="dxa"/>
          </w:tcPr>
          <w:p w:rsidR="00716230" w:rsidRDefault="0033614B" w:rsidP="00607D34">
            <w:pPr>
              <w:spacing w:after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техническое обслуживание ТО-2500 не более 3 рабочих дней.</w:t>
            </w:r>
          </w:p>
          <w:p w:rsidR="0033614B" w:rsidRDefault="0033614B" w:rsidP="00607D34">
            <w:pPr>
              <w:spacing w:after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7E6F52">
              <w:rPr>
                <w:i/>
                <w:lang w:val="ru-RU"/>
              </w:rPr>
              <w:t>техническое обслуживание ТО-1 не более 7 рабочих дней.</w:t>
            </w:r>
          </w:p>
          <w:p w:rsidR="007E6F52" w:rsidRDefault="007E6F52" w:rsidP="00607D34">
            <w:pPr>
              <w:spacing w:after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техническое обслуживание ТО-2 не более 10 рабочих дней.</w:t>
            </w:r>
          </w:p>
          <w:p w:rsidR="003F62BB" w:rsidRPr="00E704E1" w:rsidRDefault="003F62BB" w:rsidP="00607D34">
            <w:pPr>
              <w:spacing w:after="120"/>
              <w:jc w:val="both"/>
              <w:rPr>
                <w:i/>
                <w:szCs w:val="24"/>
                <w:lang w:val="ru-RU"/>
              </w:rPr>
            </w:pPr>
            <w:r w:rsidRPr="00E704E1">
              <w:rPr>
                <w:i/>
                <w:szCs w:val="24"/>
                <w:lang w:val="ru-RU"/>
              </w:rPr>
              <w:lastRenderedPageBreak/>
              <w:t xml:space="preserve">- </w:t>
            </w:r>
            <w:r w:rsidR="00E704E1" w:rsidRPr="00E704E1">
              <w:rPr>
                <w:i/>
                <w:szCs w:val="24"/>
                <w:lang w:val="ru-RU"/>
              </w:rPr>
              <w:t>мелко срочный</w:t>
            </w:r>
            <w:r w:rsidRPr="00E704E1">
              <w:rPr>
                <w:i/>
                <w:szCs w:val="24"/>
                <w:lang w:val="ru-RU"/>
              </w:rPr>
              <w:t xml:space="preserve"> ремонт не более 3 рабочих дней.</w:t>
            </w:r>
          </w:p>
          <w:p w:rsidR="00FB5DCF" w:rsidRDefault="003F62BB" w:rsidP="00FB5DCF">
            <w:pPr>
              <w:rPr>
                <w:b/>
                <w:szCs w:val="22"/>
                <w:lang w:val="ru-RU"/>
              </w:rPr>
            </w:pPr>
            <w:r w:rsidRPr="00E704E1">
              <w:rPr>
                <w:i/>
                <w:szCs w:val="24"/>
                <w:lang w:val="ru-RU"/>
              </w:rPr>
              <w:t>- капитальный и сложный ремонт не более 10 рабочих дней</w:t>
            </w:r>
            <w:r w:rsidR="00E704E1" w:rsidRPr="00E704E1">
              <w:rPr>
                <w:i/>
                <w:szCs w:val="24"/>
                <w:lang w:val="ru-RU"/>
              </w:rPr>
              <w:t xml:space="preserve"> (</w:t>
            </w:r>
            <w:r w:rsidR="00E704E1" w:rsidRPr="00E704E1">
              <w:rPr>
                <w:i/>
                <w:iCs/>
                <w:szCs w:val="24"/>
                <w:lang w:val="ru-RU"/>
              </w:rPr>
              <w:t xml:space="preserve">кол-во рабочих дней может увеличиваться в зависимости от трудоемкости </w:t>
            </w:r>
            <w:r w:rsidR="00FB5DCF" w:rsidRPr="00FB5DCF">
              <w:rPr>
                <w:i/>
                <w:iCs/>
                <w:szCs w:val="22"/>
                <w:lang w:val="ru-RU"/>
              </w:rPr>
              <w:t>выполненных оказанных услуг по согласованию с Заказчиком).</w:t>
            </w:r>
          </w:p>
          <w:p w:rsidR="003F62BB" w:rsidRPr="003F62BB" w:rsidRDefault="003F62BB" w:rsidP="00607D34">
            <w:pPr>
              <w:spacing w:after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.</w:t>
            </w:r>
          </w:p>
        </w:tc>
      </w:tr>
      <w:tr w:rsidR="00380327" w:rsidRPr="005209CE" w:rsidTr="003418CC">
        <w:tc>
          <w:tcPr>
            <w:tcW w:w="2235" w:type="dxa"/>
          </w:tcPr>
          <w:p w:rsidR="00E022FD" w:rsidRPr="0027700F" w:rsidRDefault="00882346" w:rsidP="00E022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7</w:t>
            </w:r>
            <w:r w:rsidR="00716230" w:rsidRPr="0027700F">
              <w:rPr>
                <w:b/>
                <w:lang w:val="ru-RU"/>
              </w:rPr>
              <w:t xml:space="preserve">. Основной </w:t>
            </w:r>
          </w:p>
          <w:p w:rsidR="00716230" w:rsidRPr="0027700F" w:rsidRDefault="00716230" w:rsidP="00E022FD">
            <w:pPr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 xml:space="preserve">объем работ и услуг </w:t>
            </w:r>
          </w:p>
        </w:tc>
        <w:tc>
          <w:tcPr>
            <w:tcW w:w="8079" w:type="dxa"/>
          </w:tcPr>
          <w:p w:rsidR="00716230" w:rsidRPr="00607D34" w:rsidRDefault="00AA4AEB" w:rsidP="00607D34">
            <w:pPr>
              <w:spacing w:after="12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объем работ Исполнителя</w:t>
            </w:r>
            <w:r w:rsidR="00716230" w:rsidRPr="00607D34">
              <w:rPr>
                <w:b/>
                <w:lang w:val="ru-RU"/>
              </w:rPr>
              <w:t xml:space="preserve"> входит:</w:t>
            </w:r>
          </w:p>
          <w:p w:rsidR="00716230" w:rsidRPr="00607D34" w:rsidRDefault="00716230" w:rsidP="00607D34">
            <w:pPr>
              <w:spacing w:after="120"/>
              <w:jc w:val="both"/>
              <w:rPr>
                <w:lang w:val="ru-RU"/>
              </w:rPr>
            </w:pPr>
            <w:r w:rsidRPr="007B4664">
              <w:rPr>
                <w:lang w:val="ru-RU"/>
              </w:rPr>
              <w:t xml:space="preserve">- </w:t>
            </w:r>
            <w:r w:rsidR="007E6F52">
              <w:rPr>
                <w:lang w:val="ru-RU"/>
              </w:rPr>
              <w:t>проведение ТО-2500; ТО-1; ТО-2 и капитальных</w:t>
            </w:r>
            <w:r w:rsidR="003F62BB">
              <w:rPr>
                <w:lang w:val="ru-RU"/>
              </w:rPr>
              <w:t xml:space="preserve">/ </w:t>
            </w:r>
            <w:r w:rsidR="005209CE">
              <w:rPr>
                <w:lang w:val="ru-RU"/>
              </w:rPr>
              <w:t>мелко срочный</w:t>
            </w:r>
            <w:r w:rsidR="007E6F52">
              <w:rPr>
                <w:lang w:val="ru-RU"/>
              </w:rPr>
              <w:t xml:space="preserve"> ремонтов автомобилей Заказчика согласно регламента ПАО «КАМАЗ»</w:t>
            </w:r>
          </w:p>
        </w:tc>
      </w:tr>
      <w:tr w:rsidR="00313608" w:rsidRPr="005209CE" w:rsidTr="00BB56AA">
        <w:trPr>
          <w:trHeight w:val="396"/>
        </w:trPr>
        <w:tc>
          <w:tcPr>
            <w:tcW w:w="2235" w:type="dxa"/>
          </w:tcPr>
          <w:p w:rsidR="00E022FD" w:rsidRPr="0027700F" w:rsidRDefault="00882346" w:rsidP="00E022FD">
            <w:pPr>
              <w:tabs>
                <w:tab w:val="left" w:pos="138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C6423F" w:rsidRPr="0027700F">
              <w:rPr>
                <w:b/>
                <w:lang w:val="ru-RU"/>
              </w:rPr>
              <w:t xml:space="preserve">. Требования по обеспечению </w:t>
            </w:r>
          </w:p>
          <w:p w:rsidR="00E022FD" w:rsidRPr="0027700F" w:rsidRDefault="00C6423F" w:rsidP="00E022FD">
            <w:pPr>
              <w:tabs>
                <w:tab w:val="left" w:pos="1380"/>
              </w:tabs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>конфиденциальности при производстве</w:t>
            </w:r>
          </w:p>
          <w:p w:rsidR="00C6423F" w:rsidRPr="0027700F" w:rsidRDefault="00C6423F" w:rsidP="00E022FD">
            <w:pPr>
              <w:tabs>
                <w:tab w:val="left" w:pos="1380"/>
              </w:tabs>
              <w:rPr>
                <w:b/>
                <w:lang w:val="ru-RU"/>
              </w:rPr>
            </w:pPr>
            <w:r w:rsidRPr="0027700F">
              <w:rPr>
                <w:b/>
                <w:lang w:val="ru-RU"/>
              </w:rPr>
              <w:t>работ</w:t>
            </w:r>
          </w:p>
        </w:tc>
        <w:tc>
          <w:tcPr>
            <w:tcW w:w="8079" w:type="dxa"/>
          </w:tcPr>
          <w:p w:rsidR="00C6423F" w:rsidRPr="0027700F" w:rsidRDefault="00C6423F" w:rsidP="00E022FD">
            <w:pPr>
              <w:spacing w:after="120"/>
              <w:jc w:val="both"/>
              <w:rPr>
                <w:lang w:val="ru-RU"/>
              </w:rPr>
            </w:pPr>
            <w:r w:rsidRPr="0027700F">
              <w:rPr>
                <w:lang w:val="ru-RU"/>
              </w:rPr>
              <w:t xml:space="preserve">При выполнении работы должны выполняться действующие в </w:t>
            </w:r>
            <w:r w:rsidR="007E6F52">
              <w:rPr>
                <w:lang w:val="ru-RU"/>
              </w:rPr>
              <w:t>ЗАО</w:t>
            </w:r>
            <w:r w:rsidRPr="0027700F">
              <w:rPr>
                <w:lang w:val="ru-RU"/>
              </w:rPr>
              <w:t> «</w:t>
            </w:r>
            <w:r w:rsidR="007E6F52">
              <w:rPr>
                <w:lang w:val="ru-RU"/>
              </w:rPr>
              <w:t>РН-Кыргыз</w:t>
            </w:r>
            <w:r w:rsidR="003F62BB">
              <w:rPr>
                <w:lang w:val="ru-RU"/>
              </w:rPr>
              <w:t>не</w:t>
            </w:r>
            <w:r w:rsidR="007E6F52">
              <w:rPr>
                <w:lang w:val="ru-RU"/>
              </w:rPr>
              <w:t xml:space="preserve">фтепродукт» </w:t>
            </w:r>
            <w:r w:rsidRPr="0027700F">
              <w:rPr>
                <w:lang w:val="ru-RU"/>
              </w:rPr>
              <w:t>положения о неразглашении информации и инструкции по обеспечению установленного режима.</w:t>
            </w:r>
          </w:p>
          <w:p w:rsidR="00C6423F" w:rsidRPr="0027700F" w:rsidRDefault="00C6423F" w:rsidP="00E022FD">
            <w:pPr>
              <w:pStyle w:val="a8"/>
              <w:spacing w:after="120"/>
              <w:ind w:firstLine="0"/>
              <w:rPr>
                <w:lang w:val="ru-RU"/>
              </w:rPr>
            </w:pPr>
          </w:p>
        </w:tc>
      </w:tr>
      <w:tr w:rsidR="00C6423F" w:rsidRPr="005209CE" w:rsidTr="00BB56AA">
        <w:trPr>
          <w:trHeight w:val="396"/>
        </w:trPr>
        <w:tc>
          <w:tcPr>
            <w:tcW w:w="2235" w:type="dxa"/>
          </w:tcPr>
          <w:p w:rsidR="00C6423F" w:rsidRPr="0027700F" w:rsidRDefault="00882346" w:rsidP="00E022FD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9</w:t>
            </w:r>
            <w:r w:rsidR="00C6423F" w:rsidRPr="0027700F">
              <w:rPr>
                <w:b/>
                <w:szCs w:val="24"/>
                <w:lang w:val="ru-RU"/>
              </w:rPr>
              <w:t>. Гарантийный срок эксплуатации</w:t>
            </w:r>
          </w:p>
        </w:tc>
        <w:tc>
          <w:tcPr>
            <w:tcW w:w="8079" w:type="dxa"/>
          </w:tcPr>
          <w:p w:rsidR="00C6423F" w:rsidRPr="0027700F" w:rsidRDefault="00FB5DCF" w:rsidP="00E022FD">
            <w:pPr>
              <w:spacing w:after="12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все работы не менее 6</w:t>
            </w:r>
            <w:r w:rsidR="00992E19">
              <w:rPr>
                <w:szCs w:val="24"/>
                <w:lang w:val="ru-RU"/>
              </w:rPr>
              <w:t xml:space="preserve"> месяцев или 10 000 км пробега</w:t>
            </w:r>
          </w:p>
          <w:p w:rsidR="00C6423F" w:rsidRPr="0027700F" w:rsidRDefault="00992E19" w:rsidP="00E022FD">
            <w:pPr>
              <w:spacing w:after="120"/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На запасные части и комплектующие </w:t>
            </w:r>
            <w:r w:rsidR="003F62BB">
              <w:rPr>
                <w:lang w:val="ru-RU"/>
              </w:rPr>
              <w:t xml:space="preserve">согласно документации, но </w:t>
            </w:r>
            <w:r>
              <w:rPr>
                <w:lang w:val="ru-RU"/>
              </w:rPr>
              <w:t xml:space="preserve">не менее 12 месяцев или 60 000 км пробега </w:t>
            </w:r>
            <w:r w:rsidR="00C6423F" w:rsidRPr="0027700F">
              <w:rPr>
                <w:lang w:val="ru-RU"/>
              </w:rPr>
              <w:t xml:space="preserve"> </w:t>
            </w:r>
          </w:p>
        </w:tc>
      </w:tr>
      <w:tr w:rsidR="00065750" w:rsidRPr="00065750" w:rsidTr="00BB56AA">
        <w:trPr>
          <w:trHeight w:val="396"/>
        </w:trPr>
        <w:tc>
          <w:tcPr>
            <w:tcW w:w="2235" w:type="dxa"/>
          </w:tcPr>
          <w:p w:rsidR="00065750" w:rsidRDefault="00882346" w:rsidP="00E022FD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10</w:t>
            </w:r>
            <w:r w:rsidR="00065750">
              <w:rPr>
                <w:b/>
                <w:szCs w:val="24"/>
                <w:lang w:val="ru-RU"/>
              </w:rPr>
              <w:t>. Список транспортных средств Заказчика</w:t>
            </w:r>
          </w:p>
        </w:tc>
        <w:tc>
          <w:tcPr>
            <w:tcW w:w="8079" w:type="dxa"/>
          </w:tcPr>
          <w:p w:rsidR="00065750" w:rsidRDefault="00065750" w:rsidP="00E022FD">
            <w:pPr>
              <w:spacing w:after="12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АЦ КаМАЗ </w:t>
            </w:r>
          </w:p>
        </w:tc>
      </w:tr>
    </w:tbl>
    <w:p w:rsidR="009E7C19" w:rsidRDefault="009E7C19" w:rsidP="00E022FD">
      <w:pPr>
        <w:rPr>
          <w:lang w:val="ru-RU"/>
        </w:rPr>
      </w:pPr>
    </w:p>
    <w:tbl>
      <w:tblPr>
        <w:tblpPr w:leftFromText="180" w:rightFromText="180" w:vertAnchor="text" w:horzAnchor="margin" w:tblpY="8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893"/>
        <w:gridCol w:w="1730"/>
        <w:gridCol w:w="2896"/>
        <w:gridCol w:w="2207"/>
      </w:tblGrid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pPr>
              <w:rPr>
                <w:b/>
                <w:lang w:val="ru-RU"/>
              </w:rPr>
            </w:pPr>
            <w:bookmarkStart w:id="0" w:name="_GoBack" w:colFirst="0" w:colLast="4"/>
            <w:r w:rsidRPr="00065750">
              <w:rPr>
                <w:b/>
                <w:lang w:val="ru-RU"/>
              </w:rPr>
              <w:t>№ п/п</w:t>
            </w:r>
          </w:p>
        </w:tc>
        <w:tc>
          <w:tcPr>
            <w:tcW w:w="2893" w:type="dxa"/>
            <w:vAlign w:val="bottom"/>
          </w:tcPr>
          <w:p w:rsidR="00065750" w:rsidRPr="00065750" w:rsidRDefault="00065750" w:rsidP="0082183A">
            <w:pPr>
              <w:jc w:val="center"/>
              <w:rPr>
                <w:b/>
                <w:lang w:val="ru-RU"/>
              </w:rPr>
            </w:pPr>
            <w:r w:rsidRPr="00065750">
              <w:rPr>
                <w:b/>
                <w:lang w:val="ru-RU"/>
              </w:rPr>
              <w:t>Марка, модель:</w:t>
            </w:r>
          </w:p>
        </w:tc>
        <w:tc>
          <w:tcPr>
            <w:tcW w:w="1730" w:type="dxa"/>
            <w:vAlign w:val="bottom"/>
          </w:tcPr>
          <w:p w:rsidR="00065750" w:rsidRPr="00065750" w:rsidRDefault="00065750" w:rsidP="0082183A">
            <w:pPr>
              <w:jc w:val="center"/>
              <w:rPr>
                <w:b/>
                <w:lang w:val="ru-RU"/>
              </w:rPr>
            </w:pPr>
            <w:r w:rsidRPr="00065750">
              <w:rPr>
                <w:b/>
                <w:lang w:val="ru-RU"/>
              </w:rPr>
              <w:t>Гос.рег.знак</w:t>
            </w:r>
          </w:p>
        </w:tc>
        <w:tc>
          <w:tcPr>
            <w:tcW w:w="2896" w:type="dxa"/>
          </w:tcPr>
          <w:p w:rsidR="00065750" w:rsidRPr="00065750" w:rsidRDefault="00065750" w:rsidP="00065750">
            <w:pPr>
              <w:rPr>
                <w:b/>
              </w:rPr>
            </w:pPr>
            <w:r w:rsidRPr="00065750">
              <w:rPr>
                <w:b/>
                <w:lang w:val="ru-RU"/>
              </w:rPr>
              <w:t xml:space="preserve">Идентификационный номер </w:t>
            </w:r>
            <w:r w:rsidRPr="00065750">
              <w:rPr>
                <w:b/>
              </w:rPr>
              <w:t>VIN</w:t>
            </w:r>
          </w:p>
        </w:tc>
        <w:tc>
          <w:tcPr>
            <w:tcW w:w="2207" w:type="dxa"/>
          </w:tcPr>
          <w:p w:rsidR="00065750" w:rsidRPr="00065750" w:rsidRDefault="00065750" w:rsidP="0082183A">
            <w:pPr>
              <w:jc w:val="center"/>
              <w:rPr>
                <w:b/>
                <w:lang w:val="ru-RU"/>
              </w:rPr>
            </w:pPr>
            <w:r w:rsidRPr="00065750">
              <w:rPr>
                <w:b/>
                <w:lang w:val="ru-RU"/>
              </w:rPr>
              <w:t>Год выпуска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1</w:t>
            </w:r>
          </w:p>
        </w:tc>
        <w:tc>
          <w:tcPr>
            <w:tcW w:w="2893" w:type="dxa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rPr>
                <w:lang w:val="ru-RU"/>
              </w:rPr>
              <w:t>КаМАЗ 65206</w:t>
            </w:r>
          </w:p>
        </w:tc>
        <w:tc>
          <w:tcPr>
            <w:tcW w:w="1730" w:type="dxa"/>
          </w:tcPr>
          <w:p w:rsidR="00065750" w:rsidRPr="00065750" w:rsidRDefault="00065750" w:rsidP="00065750">
            <w:r>
              <w:rPr>
                <w:lang w:val="ru-RU"/>
              </w:rPr>
              <w:t>01</w:t>
            </w:r>
            <w:r>
              <w:t>KG517AH</w:t>
            </w:r>
          </w:p>
        </w:tc>
        <w:tc>
          <w:tcPr>
            <w:tcW w:w="2896" w:type="dxa"/>
          </w:tcPr>
          <w:p w:rsidR="00065750" w:rsidRPr="00065750" w:rsidRDefault="00065750" w:rsidP="00065750">
            <w:r>
              <w:t>XTC652065R2526409</w:t>
            </w:r>
          </w:p>
        </w:tc>
        <w:tc>
          <w:tcPr>
            <w:tcW w:w="2207" w:type="dxa"/>
          </w:tcPr>
          <w:p w:rsidR="00065750" w:rsidRPr="00065750" w:rsidRDefault="00065750" w:rsidP="00065750">
            <w:r w:rsidRPr="00065750">
              <w:rPr>
                <w:lang w:val="ru-RU"/>
              </w:rPr>
              <w:t>20</w:t>
            </w:r>
            <w:r>
              <w:t>19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2</w:t>
            </w:r>
          </w:p>
        </w:tc>
        <w:tc>
          <w:tcPr>
            <w:tcW w:w="2893" w:type="dxa"/>
            <w:vAlign w:val="bottom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rPr>
                <w:lang w:val="ru-RU"/>
              </w:rPr>
              <w:t>ГРАЗ 91392</w:t>
            </w:r>
          </w:p>
        </w:tc>
        <w:tc>
          <w:tcPr>
            <w:tcW w:w="1730" w:type="dxa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KG</w:t>
            </w:r>
            <w:r>
              <w:rPr>
                <w:lang w:val="ru-RU"/>
              </w:rPr>
              <w:t>646</w:t>
            </w:r>
            <w:r>
              <w:t>PD</w:t>
            </w:r>
          </w:p>
        </w:tc>
        <w:tc>
          <w:tcPr>
            <w:tcW w:w="2896" w:type="dxa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t>X90913920K0006152</w:t>
            </w:r>
          </w:p>
        </w:tc>
        <w:tc>
          <w:tcPr>
            <w:tcW w:w="2207" w:type="dxa"/>
          </w:tcPr>
          <w:p w:rsidR="00065750" w:rsidRPr="00065750" w:rsidRDefault="00065750" w:rsidP="00065750">
            <w:r w:rsidRPr="00065750">
              <w:rPr>
                <w:lang w:val="ru-RU"/>
              </w:rPr>
              <w:t>201</w:t>
            </w:r>
            <w:r>
              <w:t>9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3</w:t>
            </w:r>
          </w:p>
        </w:tc>
        <w:tc>
          <w:tcPr>
            <w:tcW w:w="2893" w:type="dxa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rPr>
                <w:lang w:val="ru-RU"/>
              </w:rPr>
              <w:t>КаМАЗ 65206</w:t>
            </w:r>
          </w:p>
        </w:tc>
        <w:tc>
          <w:tcPr>
            <w:tcW w:w="1730" w:type="dxa"/>
          </w:tcPr>
          <w:p w:rsidR="00065750" w:rsidRPr="00065750" w:rsidRDefault="00065750" w:rsidP="00065750">
            <w:r>
              <w:rPr>
                <w:lang w:val="ru-RU"/>
              </w:rPr>
              <w:t>01</w:t>
            </w:r>
            <w:r>
              <w:t>KG516AH</w:t>
            </w:r>
          </w:p>
        </w:tc>
        <w:tc>
          <w:tcPr>
            <w:tcW w:w="2896" w:type="dxa"/>
          </w:tcPr>
          <w:p w:rsidR="00065750" w:rsidRPr="00065750" w:rsidRDefault="00065750" w:rsidP="00065750">
            <w:r>
              <w:t>XTC652065K2526383</w:t>
            </w:r>
          </w:p>
        </w:tc>
        <w:tc>
          <w:tcPr>
            <w:tcW w:w="2207" w:type="dxa"/>
          </w:tcPr>
          <w:p w:rsidR="00065750" w:rsidRPr="00065750" w:rsidRDefault="00065750" w:rsidP="00065750">
            <w:r w:rsidRPr="00065750">
              <w:rPr>
                <w:lang w:val="ru-RU"/>
              </w:rPr>
              <w:t>20</w:t>
            </w:r>
            <w:r>
              <w:t>19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4</w:t>
            </w:r>
          </w:p>
        </w:tc>
        <w:tc>
          <w:tcPr>
            <w:tcW w:w="2893" w:type="dxa"/>
          </w:tcPr>
          <w:p w:rsidR="00065750" w:rsidRPr="00A0615E" w:rsidRDefault="00065750" w:rsidP="00065750">
            <w:r w:rsidRPr="00A0615E">
              <w:t>ГРАЗ 91392</w:t>
            </w:r>
          </w:p>
        </w:tc>
        <w:tc>
          <w:tcPr>
            <w:tcW w:w="1730" w:type="dxa"/>
          </w:tcPr>
          <w:p w:rsidR="00065750" w:rsidRPr="00A0615E" w:rsidRDefault="00065750" w:rsidP="00065750">
            <w:r w:rsidRPr="00A0615E">
              <w:t>01KG64</w:t>
            </w:r>
            <w:r>
              <w:t>7</w:t>
            </w:r>
            <w:r w:rsidRPr="00A0615E">
              <w:t>PD</w:t>
            </w:r>
          </w:p>
        </w:tc>
        <w:tc>
          <w:tcPr>
            <w:tcW w:w="2896" w:type="dxa"/>
          </w:tcPr>
          <w:p w:rsidR="00065750" w:rsidRPr="00A0615E" w:rsidRDefault="00065750" w:rsidP="00065750">
            <w:r>
              <w:t>X90913920K0006151</w:t>
            </w:r>
          </w:p>
        </w:tc>
        <w:tc>
          <w:tcPr>
            <w:tcW w:w="2207" w:type="dxa"/>
          </w:tcPr>
          <w:p w:rsidR="00065750" w:rsidRDefault="00065750" w:rsidP="00065750">
            <w:r w:rsidRPr="00A0615E">
              <w:t>2019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5</w:t>
            </w:r>
          </w:p>
        </w:tc>
        <w:tc>
          <w:tcPr>
            <w:tcW w:w="2893" w:type="dxa"/>
          </w:tcPr>
          <w:p w:rsidR="00065750" w:rsidRPr="00065750" w:rsidRDefault="00065750" w:rsidP="00065750">
            <w:r>
              <w:rPr>
                <w:lang w:val="ru-RU"/>
              </w:rPr>
              <w:t>КаМАЗ</w:t>
            </w:r>
            <w:r>
              <w:t xml:space="preserve"> 53229</w:t>
            </w:r>
          </w:p>
        </w:tc>
        <w:tc>
          <w:tcPr>
            <w:tcW w:w="1730" w:type="dxa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rPr>
                <w:lang w:val="ru-RU"/>
              </w:rPr>
              <w:t>6219ВВ</w:t>
            </w:r>
          </w:p>
        </w:tc>
        <w:tc>
          <w:tcPr>
            <w:tcW w:w="2896" w:type="dxa"/>
          </w:tcPr>
          <w:p w:rsidR="00065750" w:rsidRPr="00065750" w:rsidRDefault="00065750" w:rsidP="00065750">
            <w:pPr>
              <w:rPr>
                <w:lang w:val="ru-RU"/>
              </w:rPr>
            </w:pPr>
            <w:r>
              <w:t>XTV53229R92363291</w:t>
            </w:r>
          </w:p>
        </w:tc>
        <w:tc>
          <w:tcPr>
            <w:tcW w:w="2207" w:type="dxa"/>
          </w:tcPr>
          <w:p w:rsidR="00065750" w:rsidRPr="00065750" w:rsidRDefault="00065750" w:rsidP="00065750">
            <w:r w:rsidRPr="00065750">
              <w:rPr>
                <w:lang w:val="ru-RU"/>
              </w:rPr>
              <w:t>20</w:t>
            </w:r>
            <w:r>
              <w:t>09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6</w:t>
            </w:r>
          </w:p>
        </w:tc>
        <w:tc>
          <w:tcPr>
            <w:tcW w:w="2893" w:type="dxa"/>
          </w:tcPr>
          <w:p w:rsidR="00065750" w:rsidRPr="00EB3569" w:rsidRDefault="00065750" w:rsidP="00065750">
            <w:r w:rsidRPr="00EB3569">
              <w:t>КаМАЗ 53229</w:t>
            </w:r>
          </w:p>
        </w:tc>
        <w:tc>
          <w:tcPr>
            <w:tcW w:w="1730" w:type="dxa"/>
          </w:tcPr>
          <w:p w:rsidR="00065750" w:rsidRPr="00EB3569" w:rsidRDefault="00065750" w:rsidP="00065750">
            <w:r w:rsidRPr="00EB3569">
              <w:t>621</w:t>
            </w:r>
            <w:r>
              <w:t>8</w:t>
            </w:r>
            <w:r w:rsidRPr="00EB3569">
              <w:t>ВВ</w:t>
            </w:r>
          </w:p>
        </w:tc>
        <w:tc>
          <w:tcPr>
            <w:tcW w:w="2896" w:type="dxa"/>
          </w:tcPr>
          <w:p w:rsidR="00065750" w:rsidRPr="00EB3569" w:rsidRDefault="00065750" w:rsidP="00065750">
            <w:r w:rsidRPr="00EB3569">
              <w:t>XTV53229R923632</w:t>
            </w:r>
            <w:r>
              <w:t>79</w:t>
            </w:r>
          </w:p>
        </w:tc>
        <w:tc>
          <w:tcPr>
            <w:tcW w:w="2207" w:type="dxa"/>
          </w:tcPr>
          <w:p w:rsidR="00065750" w:rsidRDefault="00065750" w:rsidP="00065750">
            <w:r w:rsidRPr="00EB3569">
              <w:t>2009</w:t>
            </w:r>
          </w:p>
        </w:tc>
      </w:tr>
      <w:tr w:rsidR="002657AF" w:rsidRPr="00065750" w:rsidTr="0082183A">
        <w:trPr>
          <w:trHeight w:val="20"/>
        </w:trPr>
        <w:tc>
          <w:tcPr>
            <w:tcW w:w="617" w:type="dxa"/>
          </w:tcPr>
          <w:p w:rsidR="002657AF" w:rsidRPr="00065750" w:rsidRDefault="002657AF" w:rsidP="002657AF">
            <w:r w:rsidRPr="00065750">
              <w:t>7</w:t>
            </w:r>
          </w:p>
        </w:tc>
        <w:tc>
          <w:tcPr>
            <w:tcW w:w="2893" w:type="dxa"/>
          </w:tcPr>
          <w:p w:rsidR="002657AF" w:rsidRPr="00380A22" w:rsidRDefault="002657AF" w:rsidP="002657AF">
            <w:r w:rsidRPr="00380A22">
              <w:t>КаМАЗ 53229</w:t>
            </w:r>
          </w:p>
        </w:tc>
        <w:tc>
          <w:tcPr>
            <w:tcW w:w="1730" w:type="dxa"/>
          </w:tcPr>
          <w:p w:rsidR="002657AF" w:rsidRPr="00380A22" w:rsidRDefault="002657AF" w:rsidP="002657AF">
            <w:r>
              <w:t>7479BC</w:t>
            </w:r>
          </w:p>
        </w:tc>
        <w:tc>
          <w:tcPr>
            <w:tcW w:w="2896" w:type="dxa"/>
          </w:tcPr>
          <w:p w:rsidR="002657AF" w:rsidRPr="00380A22" w:rsidRDefault="002657AF" w:rsidP="002657AF">
            <w:r w:rsidRPr="00380A22">
              <w:t>XTV53229R</w:t>
            </w:r>
            <w:r>
              <w:t>E1316114</w:t>
            </w:r>
          </w:p>
        </w:tc>
        <w:tc>
          <w:tcPr>
            <w:tcW w:w="2207" w:type="dxa"/>
          </w:tcPr>
          <w:p w:rsidR="002657AF" w:rsidRDefault="002657AF" w:rsidP="002657AF">
            <w:r w:rsidRPr="00380A22">
              <w:t>20</w:t>
            </w:r>
            <w:r>
              <w:t>14</w:t>
            </w:r>
          </w:p>
        </w:tc>
      </w:tr>
      <w:tr w:rsidR="002657AF" w:rsidRPr="00065750" w:rsidTr="0082183A">
        <w:trPr>
          <w:trHeight w:val="20"/>
        </w:trPr>
        <w:tc>
          <w:tcPr>
            <w:tcW w:w="617" w:type="dxa"/>
          </w:tcPr>
          <w:p w:rsidR="002657AF" w:rsidRPr="00065750" w:rsidRDefault="002657AF" w:rsidP="002657AF">
            <w:r w:rsidRPr="00065750">
              <w:t>8</w:t>
            </w:r>
          </w:p>
        </w:tc>
        <w:tc>
          <w:tcPr>
            <w:tcW w:w="2893" w:type="dxa"/>
          </w:tcPr>
          <w:p w:rsidR="002657AF" w:rsidRPr="00F53598" w:rsidRDefault="002657AF" w:rsidP="002657AF">
            <w:r w:rsidRPr="00F53598">
              <w:t>КаМАЗ 53229</w:t>
            </w:r>
          </w:p>
        </w:tc>
        <w:tc>
          <w:tcPr>
            <w:tcW w:w="1730" w:type="dxa"/>
          </w:tcPr>
          <w:p w:rsidR="002657AF" w:rsidRPr="00F53598" w:rsidRDefault="002657AF" w:rsidP="002657AF">
            <w:r w:rsidRPr="00F53598">
              <w:t>74</w:t>
            </w:r>
            <w:r>
              <w:t>81</w:t>
            </w:r>
            <w:r w:rsidRPr="00F53598">
              <w:t>BC</w:t>
            </w:r>
          </w:p>
        </w:tc>
        <w:tc>
          <w:tcPr>
            <w:tcW w:w="2896" w:type="dxa"/>
          </w:tcPr>
          <w:p w:rsidR="002657AF" w:rsidRPr="00F53598" w:rsidRDefault="002657AF" w:rsidP="002657AF">
            <w:r>
              <w:t>XTV53229RE1316115</w:t>
            </w:r>
          </w:p>
        </w:tc>
        <w:tc>
          <w:tcPr>
            <w:tcW w:w="2207" w:type="dxa"/>
          </w:tcPr>
          <w:p w:rsidR="002657AF" w:rsidRDefault="002657AF" w:rsidP="002657AF">
            <w:r w:rsidRPr="00F53598">
              <w:t>2014</w:t>
            </w:r>
          </w:p>
        </w:tc>
      </w:tr>
      <w:tr w:rsidR="002657AF" w:rsidRPr="00065750" w:rsidTr="0082183A">
        <w:trPr>
          <w:trHeight w:val="20"/>
        </w:trPr>
        <w:tc>
          <w:tcPr>
            <w:tcW w:w="617" w:type="dxa"/>
          </w:tcPr>
          <w:p w:rsidR="002657AF" w:rsidRPr="00065750" w:rsidRDefault="002657AF" w:rsidP="002657AF">
            <w:r w:rsidRPr="00065750">
              <w:t>9</w:t>
            </w:r>
          </w:p>
        </w:tc>
        <w:tc>
          <w:tcPr>
            <w:tcW w:w="2893" w:type="dxa"/>
          </w:tcPr>
          <w:p w:rsidR="002657AF" w:rsidRPr="00473746" w:rsidRDefault="002657AF" w:rsidP="002657AF">
            <w:r w:rsidRPr="00473746">
              <w:t>КаМАЗ 53229</w:t>
            </w:r>
          </w:p>
        </w:tc>
        <w:tc>
          <w:tcPr>
            <w:tcW w:w="1730" w:type="dxa"/>
          </w:tcPr>
          <w:p w:rsidR="002657AF" w:rsidRPr="00473746" w:rsidRDefault="002657AF" w:rsidP="002657AF">
            <w:r>
              <w:t>7478</w:t>
            </w:r>
            <w:r w:rsidRPr="00473746">
              <w:t>BC</w:t>
            </w:r>
          </w:p>
        </w:tc>
        <w:tc>
          <w:tcPr>
            <w:tcW w:w="2896" w:type="dxa"/>
          </w:tcPr>
          <w:p w:rsidR="002657AF" w:rsidRPr="00473746" w:rsidRDefault="002657AF" w:rsidP="002657AF">
            <w:r>
              <w:t>XTV53229RE1316113</w:t>
            </w:r>
          </w:p>
        </w:tc>
        <w:tc>
          <w:tcPr>
            <w:tcW w:w="2207" w:type="dxa"/>
          </w:tcPr>
          <w:p w:rsidR="002657AF" w:rsidRDefault="002657AF" w:rsidP="002657AF">
            <w:r w:rsidRPr="00473746">
              <w:t>2014</w:t>
            </w:r>
          </w:p>
        </w:tc>
      </w:tr>
      <w:tr w:rsidR="002657AF" w:rsidRPr="00065750" w:rsidTr="0082183A">
        <w:trPr>
          <w:trHeight w:val="20"/>
        </w:trPr>
        <w:tc>
          <w:tcPr>
            <w:tcW w:w="617" w:type="dxa"/>
          </w:tcPr>
          <w:p w:rsidR="002657AF" w:rsidRPr="00065750" w:rsidRDefault="002657AF" w:rsidP="002657AF">
            <w:r w:rsidRPr="00065750">
              <w:t>10</w:t>
            </w:r>
          </w:p>
        </w:tc>
        <w:tc>
          <w:tcPr>
            <w:tcW w:w="2893" w:type="dxa"/>
          </w:tcPr>
          <w:p w:rsidR="002657AF" w:rsidRPr="003C02EB" w:rsidRDefault="002657AF" w:rsidP="002657AF">
            <w:r w:rsidRPr="003C02EB">
              <w:t>КаМАЗ 53229</w:t>
            </w:r>
          </w:p>
        </w:tc>
        <w:tc>
          <w:tcPr>
            <w:tcW w:w="1730" w:type="dxa"/>
          </w:tcPr>
          <w:p w:rsidR="002657AF" w:rsidRPr="003C02EB" w:rsidRDefault="002657AF" w:rsidP="002657AF">
            <w:r>
              <w:t>7480</w:t>
            </w:r>
            <w:r w:rsidRPr="003C02EB">
              <w:t>BC</w:t>
            </w:r>
          </w:p>
        </w:tc>
        <w:tc>
          <w:tcPr>
            <w:tcW w:w="2896" w:type="dxa"/>
          </w:tcPr>
          <w:p w:rsidR="002657AF" w:rsidRPr="003C02EB" w:rsidRDefault="002657AF" w:rsidP="002657AF">
            <w:r>
              <w:t>XTV53229RE1316116</w:t>
            </w:r>
          </w:p>
        </w:tc>
        <w:tc>
          <w:tcPr>
            <w:tcW w:w="2207" w:type="dxa"/>
          </w:tcPr>
          <w:p w:rsidR="002657AF" w:rsidRDefault="002657AF" w:rsidP="002657AF">
            <w:r w:rsidRPr="003C02EB">
              <w:t>2014</w:t>
            </w:r>
          </w:p>
        </w:tc>
      </w:tr>
      <w:tr w:rsidR="00065750" w:rsidRPr="00065750" w:rsidTr="0082183A">
        <w:trPr>
          <w:trHeight w:val="20"/>
        </w:trPr>
        <w:tc>
          <w:tcPr>
            <w:tcW w:w="617" w:type="dxa"/>
          </w:tcPr>
          <w:p w:rsidR="00065750" w:rsidRPr="00065750" w:rsidRDefault="00065750" w:rsidP="00065750">
            <w:r w:rsidRPr="00065750">
              <w:t>11</w:t>
            </w:r>
          </w:p>
        </w:tc>
        <w:tc>
          <w:tcPr>
            <w:tcW w:w="2893" w:type="dxa"/>
          </w:tcPr>
          <w:p w:rsidR="00065750" w:rsidRPr="002657AF" w:rsidRDefault="002657AF" w:rsidP="00D924CE">
            <w:pPr>
              <w:rPr>
                <w:lang w:val="ru-RU"/>
              </w:rPr>
            </w:pPr>
            <w:r>
              <w:rPr>
                <w:lang w:val="ru-RU"/>
              </w:rPr>
              <w:t xml:space="preserve">ЗИЛ </w:t>
            </w:r>
            <w:r w:rsidR="00D924CE">
              <w:rPr>
                <w:lang w:val="ru-RU"/>
              </w:rPr>
              <w:t>431412</w:t>
            </w:r>
          </w:p>
        </w:tc>
        <w:tc>
          <w:tcPr>
            <w:tcW w:w="1730" w:type="dxa"/>
          </w:tcPr>
          <w:p w:rsidR="00065750" w:rsidRPr="00065750" w:rsidRDefault="002657AF" w:rsidP="00065750">
            <w:pPr>
              <w:rPr>
                <w:lang w:val="ru-RU"/>
              </w:rPr>
            </w:pPr>
            <w:r>
              <w:rPr>
                <w:lang w:val="ru-RU"/>
              </w:rPr>
              <w:t>4868ВС</w:t>
            </w:r>
          </w:p>
        </w:tc>
        <w:tc>
          <w:tcPr>
            <w:tcW w:w="2896" w:type="dxa"/>
          </w:tcPr>
          <w:p w:rsidR="00065750" w:rsidRPr="00D924CE" w:rsidRDefault="00D924CE" w:rsidP="00065750">
            <w:pPr>
              <w:rPr>
                <w:lang w:val="ru-RU"/>
              </w:rPr>
            </w:pPr>
            <w:r>
              <w:rPr>
                <w:lang w:val="ru-RU"/>
              </w:rPr>
              <w:t>3819449</w:t>
            </w:r>
          </w:p>
        </w:tc>
        <w:tc>
          <w:tcPr>
            <w:tcW w:w="2207" w:type="dxa"/>
          </w:tcPr>
          <w:p w:rsidR="00065750" w:rsidRPr="002657AF" w:rsidRDefault="002657AF" w:rsidP="00D924CE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  <w:r w:rsidR="00D924CE">
              <w:rPr>
                <w:lang w:val="ru-RU"/>
              </w:rPr>
              <w:t>0</w:t>
            </w:r>
          </w:p>
        </w:tc>
      </w:tr>
      <w:bookmarkEnd w:id="0"/>
    </w:tbl>
    <w:p w:rsidR="00E2420B" w:rsidRDefault="00E2420B" w:rsidP="00E022FD">
      <w:pPr>
        <w:rPr>
          <w:lang w:val="ru-RU"/>
        </w:rPr>
      </w:pPr>
    </w:p>
    <w:p w:rsidR="000B08BC" w:rsidRDefault="000B08BC" w:rsidP="00E022FD">
      <w:pPr>
        <w:rPr>
          <w:lang w:val="ru-RU"/>
        </w:rPr>
      </w:pPr>
    </w:p>
    <w:p w:rsidR="000B08BC" w:rsidRDefault="000B08BC" w:rsidP="00E022FD">
      <w:pPr>
        <w:rPr>
          <w:lang w:val="ru-RU"/>
        </w:rPr>
      </w:pPr>
    </w:p>
    <w:p w:rsidR="000B08BC" w:rsidRPr="0027700F" w:rsidRDefault="000B08BC" w:rsidP="00E022FD">
      <w:pPr>
        <w:rPr>
          <w:lang w:val="ru-RU"/>
        </w:rPr>
      </w:pPr>
      <w:r>
        <w:rPr>
          <w:lang w:val="ru-RU"/>
        </w:rPr>
        <w:t xml:space="preserve">Инженер-механик                                                                                           </w:t>
      </w:r>
      <w:r w:rsidR="005209CE">
        <w:rPr>
          <w:lang w:val="ru-RU"/>
        </w:rPr>
        <w:t>Усенов А.К.</w:t>
      </w:r>
      <w:r w:rsidR="0088057D">
        <w:rPr>
          <w:lang w:val="ru-RU"/>
        </w:rPr>
        <w:t>.</w:t>
      </w:r>
    </w:p>
    <w:sectPr w:rsidR="000B08BC" w:rsidRPr="0027700F" w:rsidSect="00BB56AA">
      <w:pgSz w:w="11906" w:h="16838" w:code="9"/>
      <w:pgMar w:top="709" w:right="851" w:bottom="794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28" w:rsidRDefault="00430528" w:rsidP="00E31713">
      <w:r>
        <w:separator/>
      </w:r>
    </w:p>
  </w:endnote>
  <w:endnote w:type="continuationSeparator" w:id="0">
    <w:p w:rsidR="00430528" w:rsidRDefault="00430528" w:rsidP="00E3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28" w:rsidRDefault="00430528" w:rsidP="00E31713">
      <w:r>
        <w:separator/>
      </w:r>
    </w:p>
  </w:footnote>
  <w:footnote w:type="continuationSeparator" w:id="0">
    <w:p w:rsidR="00430528" w:rsidRDefault="00430528" w:rsidP="00E3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C82F1F8"/>
    <w:lvl w:ilvl="0">
      <w:start w:val="1"/>
      <w:numFmt w:val="decimal"/>
      <w:pStyle w:val="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A325BA"/>
    <w:multiLevelType w:val="hybridMultilevel"/>
    <w:tmpl w:val="6994B4D6"/>
    <w:lvl w:ilvl="0" w:tplc="10222E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DEB"/>
    <w:multiLevelType w:val="hybridMultilevel"/>
    <w:tmpl w:val="9D44AC42"/>
    <w:lvl w:ilvl="0" w:tplc="4498E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4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434E1F"/>
    <w:multiLevelType w:val="hybridMultilevel"/>
    <w:tmpl w:val="EB526472"/>
    <w:lvl w:ilvl="0" w:tplc="04C2C4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5D95"/>
    <w:multiLevelType w:val="multilevel"/>
    <w:tmpl w:val="C960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C1CD4"/>
    <w:multiLevelType w:val="hybridMultilevel"/>
    <w:tmpl w:val="CA16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1589"/>
    <w:multiLevelType w:val="hybridMultilevel"/>
    <w:tmpl w:val="C304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51A"/>
    <w:multiLevelType w:val="hybridMultilevel"/>
    <w:tmpl w:val="6994B4D6"/>
    <w:lvl w:ilvl="0" w:tplc="10222E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272"/>
    <w:multiLevelType w:val="hybridMultilevel"/>
    <w:tmpl w:val="B5BA12FA"/>
    <w:lvl w:ilvl="0" w:tplc="BED8F8F0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40375233"/>
    <w:multiLevelType w:val="multilevel"/>
    <w:tmpl w:val="7FA0C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7013B2"/>
    <w:multiLevelType w:val="hybridMultilevel"/>
    <w:tmpl w:val="711A7040"/>
    <w:lvl w:ilvl="0" w:tplc="40FA24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779"/>
    <w:multiLevelType w:val="hybridMultilevel"/>
    <w:tmpl w:val="68D2DEE2"/>
    <w:lvl w:ilvl="0" w:tplc="4EEC44EC">
      <w:start w:val="1"/>
      <w:numFmt w:val="russianLower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4A7D69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847CAB"/>
    <w:multiLevelType w:val="hybridMultilevel"/>
    <w:tmpl w:val="EB526472"/>
    <w:lvl w:ilvl="0" w:tplc="04C2C4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93761"/>
    <w:multiLevelType w:val="hybridMultilevel"/>
    <w:tmpl w:val="A76078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A314FDA"/>
    <w:multiLevelType w:val="hybridMultilevel"/>
    <w:tmpl w:val="69C297A6"/>
    <w:lvl w:ilvl="0" w:tplc="04C2C4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E052F"/>
    <w:multiLevelType w:val="multilevel"/>
    <w:tmpl w:val="01AC5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8" w15:restartNumberingAfterBreak="0">
    <w:nsid w:val="5E484119"/>
    <w:multiLevelType w:val="hybridMultilevel"/>
    <w:tmpl w:val="1F009A7A"/>
    <w:lvl w:ilvl="0" w:tplc="04C2C4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50D31"/>
    <w:multiLevelType w:val="hybridMultilevel"/>
    <w:tmpl w:val="87F07096"/>
    <w:lvl w:ilvl="0" w:tplc="04190015">
      <w:start w:val="1"/>
      <w:numFmt w:val="upperLetter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45C6D6A"/>
    <w:multiLevelType w:val="hybridMultilevel"/>
    <w:tmpl w:val="6994B4D6"/>
    <w:lvl w:ilvl="0" w:tplc="10222E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60E7B"/>
    <w:multiLevelType w:val="hybridMultilevel"/>
    <w:tmpl w:val="6FF0DA1E"/>
    <w:lvl w:ilvl="0" w:tplc="50D46080">
      <w:start w:val="1"/>
      <w:numFmt w:val="decimal"/>
      <w:pStyle w:val="a"/>
      <w:lvlText w:val="%1)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2" w15:restartNumberingAfterBreak="0">
    <w:nsid w:val="66FD41F4"/>
    <w:multiLevelType w:val="hybridMultilevel"/>
    <w:tmpl w:val="82AA23DC"/>
    <w:lvl w:ilvl="0" w:tplc="0B80AD18">
      <w:start w:val="1"/>
      <w:numFmt w:val="russianLow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7948"/>
    <w:multiLevelType w:val="hybridMultilevel"/>
    <w:tmpl w:val="2A5A058A"/>
    <w:lvl w:ilvl="0" w:tplc="04C2C4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41DAE"/>
    <w:multiLevelType w:val="hybridMultilevel"/>
    <w:tmpl w:val="A5066F06"/>
    <w:lvl w:ilvl="0" w:tplc="04C2C450">
      <w:start w:val="1"/>
      <w:numFmt w:val="russianLower"/>
      <w:lvlText w:val="%1.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5" w15:restartNumberingAfterBreak="0">
    <w:nsid w:val="7227170C"/>
    <w:multiLevelType w:val="hybridMultilevel"/>
    <w:tmpl w:val="98882886"/>
    <w:lvl w:ilvl="0" w:tplc="04C2C4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B3C9B"/>
    <w:multiLevelType w:val="hybridMultilevel"/>
    <w:tmpl w:val="78EEAD2A"/>
    <w:lvl w:ilvl="0" w:tplc="0419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7EA979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26"/>
  </w:num>
  <w:num w:numId="11">
    <w:abstractNumId w:val="21"/>
  </w:num>
  <w:num w:numId="12">
    <w:abstractNumId w:val="24"/>
  </w:num>
  <w:num w:numId="13">
    <w:abstractNumId w:val="18"/>
  </w:num>
  <w:num w:numId="14">
    <w:abstractNumId w:val="13"/>
  </w:num>
  <w:num w:numId="15">
    <w:abstractNumId w:val="27"/>
  </w:num>
  <w:num w:numId="16">
    <w:abstractNumId w:val="9"/>
  </w:num>
  <w:num w:numId="17">
    <w:abstractNumId w:val="2"/>
  </w:num>
  <w:num w:numId="18">
    <w:abstractNumId w:val="6"/>
  </w:num>
  <w:num w:numId="19">
    <w:abstractNumId w:val="10"/>
  </w:num>
  <w:num w:numId="20">
    <w:abstractNumId w:val="12"/>
  </w:num>
  <w:num w:numId="21">
    <w:abstractNumId w:val="23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1"/>
  </w:num>
  <w:num w:numId="27">
    <w:abstractNumId w:val="21"/>
  </w:num>
  <w:num w:numId="28">
    <w:abstractNumId w:val="1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3"/>
    <w:rsid w:val="000030DD"/>
    <w:rsid w:val="00007D7D"/>
    <w:rsid w:val="00013FA5"/>
    <w:rsid w:val="00014E33"/>
    <w:rsid w:val="00020E61"/>
    <w:rsid w:val="00025134"/>
    <w:rsid w:val="00037E94"/>
    <w:rsid w:val="00043F42"/>
    <w:rsid w:val="00044325"/>
    <w:rsid w:val="00046CB1"/>
    <w:rsid w:val="000475EB"/>
    <w:rsid w:val="0005010F"/>
    <w:rsid w:val="000562E1"/>
    <w:rsid w:val="00061DB0"/>
    <w:rsid w:val="00065750"/>
    <w:rsid w:val="000708AB"/>
    <w:rsid w:val="000745A7"/>
    <w:rsid w:val="000763C9"/>
    <w:rsid w:val="00080A60"/>
    <w:rsid w:val="000943E6"/>
    <w:rsid w:val="00096FD7"/>
    <w:rsid w:val="0009740A"/>
    <w:rsid w:val="000A14FA"/>
    <w:rsid w:val="000A66D5"/>
    <w:rsid w:val="000B08BC"/>
    <w:rsid w:val="000B0E63"/>
    <w:rsid w:val="000B75D5"/>
    <w:rsid w:val="000C0EDA"/>
    <w:rsid w:val="000C2315"/>
    <w:rsid w:val="000C5CAA"/>
    <w:rsid w:val="000C66EF"/>
    <w:rsid w:val="000C72F9"/>
    <w:rsid w:val="000D01F7"/>
    <w:rsid w:val="000D0DD5"/>
    <w:rsid w:val="000D3F9B"/>
    <w:rsid w:val="000D5361"/>
    <w:rsid w:val="000D5632"/>
    <w:rsid w:val="000E0F1F"/>
    <w:rsid w:val="001056A2"/>
    <w:rsid w:val="00111699"/>
    <w:rsid w:val="00113807"/>
    <w:rsid w:val="00122193"/>
    <w:rsid w:val="0012301D"/>
    <w:rsid w:val="00134E2D"/>
    <w:rsid w:val="00137AD5"/>
    <w:rsid w:val="0014228E"/>
    <w:rsid w:val="001424E2"/>
    <w:rsid w:val="00154897"/>
    <w:rsid w:val="00154A7B"/>
    <w:rsid w:val="001552C5"/>
    <w:rsid w:val="00157572"/>
    <w:rsid w:val="00160BDD"/>
    <w:rsid w:val="0017354E"/>
    <w:rsid w:val="001755CF"/>
    <w:rsid w:val="001756AC"/>
    <w:rsid w:val="0018116E"/>
    <w:rsid w:val="00182434"/>
    <w:rsid w:val="001A17B4"/>
    <w:rsid w:val="001A3C05"/>
    <w:rsid w:val="001A470D"/>
    <w:rsid w:val="001A57AF"/>
    <w:rsid w:val="001A641E"/>
    <w:rsid w:val="001A7C33"/>
    <w:rsid w:val="001B2D06"/>
    <w:rsid w:val="001B4215"/>
    <w:rsid w:val="001C2E6F"/>
    <w:rsid w:val="001C3DB9"/>
    <w:rsid w:val="001C6C0C"/>
    <w:rsid w:val="001D0454"/>
    <w:rsid w:val="001D13E4"/>
    <w:rsid w:val="001D39D2"/>
    <w:rsid w:val="001E69D2"/>
    <w:rsid w:val="001F172A"/>
    <w:rsid w:val="001F1AD3"/>
    <w:rsid w:val="001F2E10"/>
    <w:rsid w:val="001F37FD"/>
    <w:rsid w:val="00202C7E"/>
    <w:rsid w:val="00202FE7"/>
    <w:rsid w:val="0021190F"/>
    <w:rsid w:val="002122AA"/>
    <w:rsid w:val="00212440"/>
    <w:rsid w:val="002169C0"/>
    <w:rsid w:val="002302D8"/>
    <w:rsid w:val="00231920"/>
    <w:rsid w:val="00235AD6"/>
    <w:rsid w:val="00235FFA"/>
    <w:rsid w:val="00241874"/>
    <w:rsid w:val="00241FF6"/>
    <w:rsid w:val="0024416A"/>
    <w:rsid w:val="00246848"/>
    <w:rsid w:val="002532AC"/>
    <w:rsid w:val="00254D55"/>
    <w:rsid w:val="002633E0"/>
    <w:rsid w:val="00263B90"/>
    <w:rsid w:val="00263E35"/>
    <w:rsid w:val="002657AF"/>
    <w:rsid w:val="00273921"/>
    <w:rsid w:val="0027700F"/>
    <w:rsid w:val="00277771"/>
    <w:rsid w:val="002819A8"/>
    <w:rsid w:val="00292C48"/>
    <w:rsid w:val="002979EF"/>
    <w:rsid w:val="002A1B57"/>
    <w:rsid w:val="002A6D02"/>
    <w:rsid w:val="002B0BEF"/>
    <w:rsid w:val="002B28CD"/>
    <w:rsid w:val="002C14DF"/>
    <w:rsid w:val="002C30C7"/>
    <w:rsid w:val="002C491E"/>
    <w:rsid w:val="002C58D8"/>
    <w:rsid w:val="002C5DA3"/>
    <w:rsid w:val="002D21B0"/>
    <w:rsid w:val="002E43D2"/>
    <w:rsid w:val="002E6316"/>
    <w:rsid w:val="002E7F8B"/>
    <w:rsid w:val="002F16B0"/>
    <w:rsid w:val="002F232D"/>
    <w:rsid w:val="002F2F64"/>
    <w:rsid w:val="002F5843"/>
    <w:rsid w:val="003019A1"/>
    <w:rsid w:val="00302D26"/>
    <w:rsid w:val="003064CC"/>
    <w:rsid w:val="00306659"/>
    <w:rsid w:val="0031023F"/>
    <w:rsid w:val="00312892"/>
    <w:rsid w:val="00313608"/>
    <w:rsid w:val="00324427"/>
    <w:rsid w:val="0032451C"/>
    <w:rsid w:val="00327976"/>
    <w:rsid w:val="00330161"/>
    <w:rsid w:val="003313A6"/>
    <w:rsid w:val="0033614B"/>
    <w:rsid w:val="00340198"/>
    <w:rsid w:val="003418CC"/>
    <w:rsid w:val="00346002"/>
    <w:rsid w:val="00351B86"/>
    <w:rsid w:val="00354CE3"/>
    <w:rsid w:val="00357AE2"/>
    <w:rsid w:val="00361356"/>
    <w:rsid w:val="003624F8"/>
    <w:rsid w:val="00364337"/>
    <w:rsid w:val="00366E2C"/>
    <w:rsid w:val="00367762"/>
    <w:rsid w:val="00370964"/>
    <w:rsid w:val="003773AD"/>
    <w:rsid w:val="00380327"/>
    <w:rsid w:val="003829E1"/>
    <w:rsid w:val="003A2938"/>
    <w:rsid w:val="003A7804"/>
    <w:rsid w:val="003B7475"/>
    <w:rsid w:val="003C2590"/>
    <w:rsid w:val="003D11AD"/>
    <w:rsid w:val="003E2027"/>
    <w:rsid w:val="003E5C22"/>
    <w:rsid w:val="003E650E"/>
    <w:rsid w:val="003E6B9A"/>
    <w:rsid w:val="003F06D0"/>
    <w:rsid w:val="003F141C"/>
    <w:rsid w:val="003F62BB"/>
    <w:rsid w:val="003F7B71"/>
    <w:rsid w:val="00403500"/>
    <w:rsid w:val="00407083"/>
    <w:rsid w:val="004073C0"/>
    <w:rsid w:val="004079D9"/>
    <w:rsid w:val="0041669F"/>
    <w:rsid w:val="004205D4"/>
    <w:rsid w:val="00430528"/>
    <w:rsid w:val="004327AD"/>
    <w:rsid w:val="004332A9"/>
    <w:rsid w:val="004340E2"/>
    <w:rsid w:val="00441D18"/>
    <w:rsid w:val="0044293C"/>
    <w:rsid w:val="00444D31"/>
    <w:rsid w:val="00454CE8"/>
    <w:rsid w:val="00457FC8"/>
    <w:rsid w:val="00462324"/>
    <w:rsid w:val="00462831"/>
    <w:rsid w:val="0046342B"/>
    <w:rsid w:val="004675D5"/>
    <w:rsid w:val="00471AC4"/>
    <w:rsid w:val="00473FF4"/>
    <w:rsid w:val="0048239B"/>
    <w:rsid w:val="00483D05"/>
    <w:rsid w:val="00485077"/>
    <w:rsid w:val="0048540C"/>
    <w:rsid w:val="004A12E2"/>
    <w:rsid w:val="004A55CA"/>
    <w:rsid w:val="004A5B13"/>
    <w:rsid w:val="004A6D5A"/>
    <w:rsid w:val="004A7951"/>
    <w:rsid w:val="004B07D4"/>
    <w:rsid w:val="004B2347"/>
    <w:rsid w:val="004B5EB4"/>
    <w:rsid w:val="004B5F76"/>
    <w:rsid w:val="004B68F8"/>
    <w:rsid w:val="004C01E6"/>
    <w:rsid w:val="004C2B83"/>
    <w:rsid w:val="004C5092"/>
    <w:rsid w:val="004C5E2D"/>
    <w:rsid w:val="004C6384"/>
    <w:rsid w:val="004D30C3"/>
    <w:rsid w:val="004D3D9E"/>
    <w:rsid w:val="004D4D20"/>
    <w:rsid w:val="004E08E4"/>
    <w:rsid w:val="004E0DE1"/>
    <w:rsid w:val="004E33FA"/>
    <w:rsid w:val="004E570F"/>
    <w:rsid w:val="004F06B7"/>
    <w:rsid w:val="004F5119"/>
    <w:rsid w:val="004F716B"/>
    <w:rsid w:val="004F734B"/>
    <w:rsid w:val="00501602"/>
    <w:rsid w:val="00501BD8"/>
    <w:rsid w:val="00503AC7"/>
    <w:rsid w:val="0050724D"/>
    <w:rsid w:val="00516285"/>
    <w:rsid w:val="00516D50"/>
    <w:rsid w:val="00517802"/>
    <w:rsid w:val="005209CE"/>
    <w:rsid w:val="005251D1"/>
    <w:rsid w:val="005267FE"/>
    <w:rsid w:val="00533BAA"/>
    <w:rsid w:val="005364CA"/>
    <w:rsid w:val="00537422"/>
    <w:rsid w:val="00537AF7"/>
    <w:rsid w:val="005406CB"/>
    <w:rsid w:val="00540E13"/>
    <w:rsid w:val="0054305D"/>
    <w:rsid w:val="00543B52"/>
    <w:rsid w:val="00545C23"/>
    <w:rsid w:val="00546DD6"/>
    <w:rsid w:val="005518F7"/>
    <w:rsid w:val="00553A2E"/>
    <w:rsid w:val="00553A67"/>
    <w:rsid w:val="00553F26"/>
    <w:rsid w:val="00560053"/>
    <w:rsid w:val="0056039F"/>
    <w:rsid w:val="00560847"/>
    <w:rsid w:val="0056161C"/>
    <w:rsid w:val="00562D40"/>
    <w:rsid w:val="00563C84"/>
    <w:rsid w:val="005658E4"/>
    <w:rsid w:val="00565E7D"/>
    <w:rsid w:val="00566AEE"/>
    <w:rsid w:val="005714A1"/>
    <w:rsid w:val="00573587"/>
    <w:rsid w:val="005805DB"/>
    <w:rsid w:val="00580B62"/>
    <w:rsid w:val="00582299"/>
    <w:rsid w:val="00582B3E"/>
    <w:rsid w:val="00587A7C"/>
    <w:rsid w:val="005902FC"/>
    <w:rsid w:val="00593DB0"/>
    <w:rsid w:val="005A210A"/>
    <w:rsid w:val="005A463C"/>
    <w:rsid w:val="005A7AA3"/>
    <w:rsid w:val="005B255D"/>
    <w:rsid w:val="005B2A8F"/>
    <w:rsid w:val="005C0867"/>
    <w:rsid w:val="005C1B85"/>
    <w:rsid w:val="005C48CA"/>
    <w:rsid w:val="005D57B0"/>
    <w:rsid w:val="005D5AC3"/>
    <w:rsid w:val="005E1F78"/>
    <w:rsid w:val="005E4FF8"/>
    <w:rsid w:val="005E68EA"/>
    <w:rsid w:val="005F1FEB"/>
    <w:rsid w:val="005F3E3D"/>
    <w:rsid w:val="005F4C8E"/>
    <w:rsid w:val="00602539"/>
    <w:rsid w:val="0060344A"/>
    <w:rsid w:val="00603D44"/>
    <w:rsid w:val="00604B7A"/>
    <w:rsid w:val="00605638"/>
    <w:rsid w:val="00607D34"/>
    <w:rsid w:val="006153EA"/>
    <w:rsid w:val="00617317"/>
    <w:rsid w:val="0062331E"/>
    <w:rsid w:val="0062547B"/>
    <w:rsid w:val="00626211"/>
    <w:rsid w:val="00627FF5"/>
    <w:rsid w:val="00635122"/>
    <w:rsid w:val="006357BC"/>
    <w:rsid w:val="00635F3B"/>
    <w:rsid w:val="006377FD"/>
    <w:rsid w:val="0064587A"/>
    <w:rsid w:val="00652BA7"/>
    <w:rsid w:val="00653790"/>
    <w:rsid w:val="00654DBC"/>
    <w:rsid w:val="0066211B"/>
    <w:rsid w:val="00663630"/>
    <w:rsid w:val="00665B8A"/>
    <w:rsid w:val="006709DE"/>
    <w:rsid w:val="00670BDC"/>
    <w:rsid w:val="00672A33"/>
    <w:rsid w:val="00677FDA"/>
    <w:rsid w:val="0068005B"/>
    <w:rsid w:val="00681917"/>
    <w:rsid w:val="006839C4"/>
    <w:rsid w:val="00690283"/>
    <w:rsid w:val="00690465"/>
    <w:rsid w:val="00690FE3"/>
    <w:rsid w:val="00697565"/>
    <w:rsid w:val="006A05FF"/>
    <w:rsid w:val="006A3A81"/>
    <w:rsid w:val="006A6BE3"/>
    <w:rsid w:val="006A6D41"/>
    <w:rsid w:val="006B0F6B"/>
    <w:rsid w:val="006B2AC1"/>
    <w:rsid w:val="006B431F"/>
    <w:rsid w:val="006B672E"/>
    <w:rsid w:val="006B7259"/>
    <w:rsid w:val="006C0A5E"/>
    <w:rsid w:val="006C18F1"/>
    <w:rsid w:val="006C40F7"/>
    <w:rsid w:val="006C43D0"/>
    <w:rsid w:val="006C7EAD"/>
    <w:rsid w:val="006D068C"/>
    <w:rsid w:val="006D1419"/>
    <w:rsid w:val="006D2B1E"/>
    <w:rsid w:val="006D7486"/>
    <w:rsid w:val="006D79BF"/>
    <w:rsid w:val="006E4651"/>
    <w:rsid w:val="006E6297"/>
    <w:rsid w:val="006F01E2"/>
    <w:rsid w:val="006F1A0E"/>
    <w:rsid w:val="00710411"/>
    <w:rsid w:val="00711628"/>
    <w:rsid w:val="007119BF"/>
    <w:rsid w:val="0071505F"/>
    <w:rsid w:val="00715246"/>
    <w:rsid w:val="00716230"/>
    <w:rsid w:val="00724122"/>
    <w:rsid w:val="0072493F"/>
    <w:rsid w:val="00725088"/>
    <w:rsid w:val="00725E07"/>
    <w:rsid w:val="007277CF"/>
    <w:rsid w:val="00730D04"/>
    <w:rsid w:val="0073311B"/>
    <w:rsid w:val="00733A97"/>
    <w:rsid w:val="0073661C"/>
    <w:rsid w:val="007369B9"/>
    <w:rsid w:val="007426FC"/>
    <w:rsid w:val="00743595"/>
    <w:rsid w:val="00752833"/>
    <w:rsid w:val="00754084"/>
    <w:rsid w:val="00754205"/>
    <w:rsid w:val="00754E1D"/>
    <w:rsid w:val="00757A9B"/>
    <w:rsid w:val="00761660"/>
    <w:rsid w:val="0077598E"/>
    <w:rsid w:val="00776F59"/>
    <w:rsid w:val="0078363E"/>
    <w:rsid w:val="00783A3D"/>
    <w:rsid w:val="00784FA3"/>
    <w:rsid w:val="00787193"/>
    <w:rsid w:val="00790E4B"/>
    <w:rsid w:val="00791563"/>
    <w:rsid w:val="007A0D32"/>
    <w:rsid w:val="007A310A"/>
    <w:rsid w:val="007A405E"/>
    <w:rsid w:val="007A76E3"/>
    <w:rsid w:val="007A77DD"/>
    <w:rsid w:val="007B4664"/>
    <w:rsid w:val="007B60C7"/>
    <w:rsid w:val="007B64C8"/>
    <w:rsid w:val="007C31B6"/>
    <w:rsid w:val="007C438F"/>
    <w:rsid w:val="007D2641"/>
    <w:rsid w:val="007D2B83"/>
    <w:rsid w:val="007E00BA"/>
    <w:rsid w:val="007E0249"/>
    <w:rsid w:val="007E1CCC"/>
    <w:rsid w:val="007E245D"/>
    <w:rsid w:val="007E6F52"/>
    <w:rsid w:val="007E75D8"/>
    <w:rsid w:val="007F1BE6"/>
    <w:rsid w:val="007F7BFF"/>
    <w:rsid w:val="00805B95"/>
    <w:rsid w:val="00811A95"/>
    <w:rsid w:val="00812C3B"/>
    <w:rsid w:val="00813474"/>
    <w:rsid w:val="00814614"/>
    <w:rsid w:val="0082089B"/>
    <w:rsid w:val="00820E2D"/>
    <w:rsid w:val="0082183A"/>
    <w:rsid w:val="00821BBE"/>
    <w:rsid w:val="00837257"/>
    <w:rsid w:val="008408EB"/>
    <w:rsid w:val="008457AF"/>
    <w:rsid w:val="00846610"/>
    <w:rsid w:val="00847F8C"/>
    <w:rsid w:val="00855C00"/>
    <w:rsid w:val="0085653E"/>
    <w:rsid w:val="00857506"/>
    <w:rsid w:val="00860ECC"/>
    <w:rsid w:val="00876CB7"/>
    <w:rsid w:val="0088057D"/>
    <w:rsid w:val="00882346"/>
    <w:rsid w:val="00882848"/>
    <w:rsid w:val="00884680"/>
    <w:rsid w:val="0088480B"/>
    <w:rsid w:val="0088677A"/>
    <w:rsid w:val="00887D97"/>
    <w:rsid w:val="00891833"/>
    <w:rsid w:val="00891E6D"/>
    <w:rsid w:val="008A0356"/>
    <w:rsid w:val="008A094F"/>
    <w:rsid w:val="008A0B70"/>
    <w:rsid w:val="008A15C3"/>
    <w:rsid w:val="008B695D"/>
    <w:rsid w:val="008D1719"/>
    <w:rsid w:val="008D25FB"/>
    <w:rsid w:val="008D3ED2"/>
    <w:rsid w:val="008D4B93"/>
    <w:rsid w:val="008D7A31"/>
    <w:rsid w:val="008E1BC7"/>
    <w:rsid w:val="008E2DF1"/>
    <w:rsid w:val="008F13F9"/>
    <w:rsid w:val="008F5412"/>
    <w:rsid w:val="00903235"/>
    <w:rsid w:val="00903E48"/>
    <w:rsid w:val="00904836"/>
    <w:rsid w:val="00904D47"/>
    <w:rsid w:val="00907473"/>
    <w:rsid w:val="00907F63"/>
    <w:rsid w:val="00911230"/>
    <w:rsid w:val="009155BF"/>
    <w:rsid w:val="0091729D"/>
    <w:rsid w:val="00917A6E"/>
    <w:rsid w:val="00921C0F"/>
    <w:rsid w:val="009268E4"/>
    <w:rsid w:val="009272E9"/>
    <w:rsid w:val="009503DD"/>
    <w:rsid w:val="00951ACB"/>
    <w:rsid w:val="00954279"/>
    <w:rsid w:val="009571DA"/>
    <w:rsid w:val="009609C6"/>
    <w:rsid w:val="009716DC"/>
    <w:rsid w:val="00972413"/>
    <w:rsid w:val="00974147"/>
    <w:rsid w:val="00975E53"/>
    <w:rsid w:val="0097776F"/>
    <w:rsid w:val="00984797"/>
    <w:rsid w:val="00985059"/>
    <w:rsid w:val="0098652E"/>
    <w:rsid w:val="00992E19"/>
    <w:rsid w:val="00994BF8"/>
    <w:rsid w:val="00995090"/>
    <w:rsid w:val="009970D2"/>
    <w:rsid w:val="009A5333"/>
    <w:rsid w:val="009B5883"/>
    <w:rsid w:val="009B75C0"/>
    <w:rsid w:val="009B7FD9"/>
    <w:rsid w:val="009C0936"/>
    <w:rsid w:val="009C1FDB"/>
    <w:rsid w:val="009C61B8"/>
    <w:rsid w:val="009D48F8"/>
    <w:rsid w:val="009D5C0F"/>
    <w:rsid w:val="009D6C50"/>
    <w:rsid w:val="009D6DFD"/>
    <w:rsid w:val="009E0CB7"/>
    <w:rsid w:val="009E3754"/>
    <w:rsid w:val="009E3BD1"/>
    <w:rsid w:val="009E5CAE"/>
    <w:rsid w:val="009E7322"/>
    <w:rsid w:val="009E796F"/>
    <w:rsid w:val="009E7C19"/>
    <w:rsid w:val="009F018C"/>
    <w:rsid w:val="009F1303"/>
    <w:rsid w:val="009F4F1A"/>
    <w:rsid w:val="009F54B4"/>
    <w:rsid w:val="00A0481A"/>
    <w:rsid w:val="00A06BFB"/>
    <w:rsid w:val="00A108E7"/>
    <w:rsid w:val="00A11333"/>
    <w:rsid w:val="00A11F2C"/>
    <w:rsid w:val="00A14429"/>
    <w:rsid w:val="00A21192"/>
    <w:rsid w:val="00A23480"/>
    <w:rsid w:val="00A32A93"/>
    <w:rsid w:val="00A368F0"/>
    <w:rsid w:val="00A463F8"/>
    <w:rsid w:val="00A477F9"/>
    <w:rsid w:val="00A50DE7"/>
    <w:rsid w:val="00A51BC6"/>
    <w:rsid w:val="00A51C58"/>
    <w:rsid w:val="00A529B0"/>
    <w:rsid w:val="00A55872"/>
    <w:rsid w:val="00A55A22"/>
    <w:rsid w:val="00A566A7"/>
    <w:rsid w:val="00A60F16"/>
    <w:rsid w:val="00A61F41"/>
    <w:rsid w:val="00A622BE"/>
    <w:rsid w:val="00A657E7"/>
    <w:rsid w:val="00A7196A"/>
    <w:rsid w:val="00A734B2"/>
    <w:rsid w:val="00A751E7"/>
    <w:rsid w:val="00A821C7"/>
    <w:rsid w:val="00A8270A"/>
    <w:rsid w:val="00A83303"/>
    <w:rsid w:val="00A834AA"/>
    <w:rsid w:val="00A87A9B"/>
    <w:rsid w:val="00A92011"/>
    <w:rsid w:val="00A95954"/>
    <w:rsid w:val="00A977B9"/>
    <w:rsid w:val="00AA092B"/>
    <w:rsid w:val="00AA0C81"/>
    <w:rsid w:val="00AA12A7"/>
    <w:rsid w:val="00AA3780"/>
    <w:rsid w:val="00AA4AEB"/>
    <w:rsid w:val="00AA55D7"/>
    <w:rsid w:val="00AA64D8"/>
    <w:rsid w:val="00AB04F2"/>
    <w:rsid w:val="00AB05E9"/>
    <w:rsid w:val="00AB2632"/>
    <w:rsid w:val="00AB441D"/>
    <w:rsid w:val="00AB6139"/>
    <w:rsid w:val="00AB7309"/>
    <w:rsid w:val="00AC01DA"/>
    <w:rsid w:val="00AC1F3E"/>
    <w:rsid w:val="00AD341C"/>
    <w:rsid w:val="00AD4515"/>
    <w:rsid w:val="00AD4943"/>
    <w:rsid w:val="00AD501B"/>
    <w:rsid w:val="00AD5977"/>
    <w:rsid w:val="00AE3F09"/>
    <w:rsid w:val="00AF0A37"/>
    <w:rsid w:val="00AF16A3"/>
    <w:rsid w:val="00AF2E98"/>
    <w:rsid w:val="00AF3569"/>
    <w:rsid w:val="00AF6DAB"/>
    <w:rsid w:val="00B037E3"/>
    <w:rsid w:val="00B145F7"/>
    <w:rsid w:val="00B17A1B"/>
    <w:rsid w:val="00B2086D"/>
    <w:rsid w:val="00B22986"/>
    <w:rsid w:val="00B23DFB"/>
    <w:rsid w:val="00B23E40"/>
    <w:rsid w:val="00B348C0"/>
    <w:rsid w:val="00B41B69"/>
    <w:rsid w:val="00B44C79"/>
    <w:rsid w:val="00B518F8"/>
    <w:rsid w:val="00B52ECF"/>
    <w:rsid w:val="00B54936"/>
    <w:rsid w:val="00B62C45"/>
    <w:rsid w:val="00B62DE9"/>
    <w:rsid w:val="00B6467F"/>
    <w:rsid w:val="00B73183"/>
    <w:rsid w:val="00B74817"/>
    <w:rsid w:val="00B84B7B"/>
    <w:rsid w:val="00B86B36"/>
    <w:rsid w:val="00B87D90"/>
    <w:rsid w:val="00B9235C"/>
    <w:rsid w:val="00B946BD"/>
    <w:rsid w:val="00B96D64"/>
    <w:rsid w:val="00BA6022"/>
    <w:rsid w:val="00BA6BC4"/>
    <w:rsid w:val="00BA7B0D"/>
    <w:rsid w:val="00BB56AA"/>
    <w:rsid w:val="00BB7C49"/>
    <w:rsid w:val="00BB7F9E"/>
    <w:rsid w:val="00BC131F"/>
    <w:rsid w:val="00BC5C60"/>
    <w:rsid w:val="00BC65D1"/>
    <w:rsid w:val="00BD055F"/>
    <w:rsid w:val="00BD4539"/>
    <w:rsid w:val="00BD5FB6"/>
    <w:rsid w:val="00BD6312"/>
    <w:rsid w:val="00BE16E0"/>
    <w:rsid w:val="00BE4E51"/>
    <w:rsid w:val="00BE53D3"/>
    <w:rsid w:val="00BF2FEE"/>
    <w:rsid w:val="00BF3246"/>
    <w:rsid w:val="00BF3A41"/>
    <w:rsid w:val="00BF5B64"/>
    <w:rsid w:val="00BF5EC1"/>
    <w:rsid w:val="00C03011"/>
    <w:rsid w:val="00C03917"/>
    <w:rsid w:val="00C03A98"/>
    <w:rsid w:val="00C052C8"/>
    <w:rsid w:val="00C058D5"/>
    <w:rsid w:val="00C06D73"/>
    <w:rsid w:val="00C12463"/>
    <w:rsid w:val="00C15BFF"/>
    <w:rsid w:val="00C219B2"/>
    <w:rsid w:val="00C2305D"/>
    <w:rsid w:val="00C30BBA"/>
    <w:rsid w:val="00C311CB"/>
    <w:rsid w:val="00C3287E"/>
    <w:rsid w:val="00C444D5"/>
    <w:rsid w:val="00C50BBD"/>
    <w:rsid w:val="00C51CF5"/>
    <w:rsid w:val="00C56FA4"/>
    <w:rsid w:val="00C578FF"/>
    <w:rsid w:val="00C6423F"/>
    <w:rsid w:val="00C67AAC"/>
    <w:rsid w:val="00C70F43"/>
    <w:rsid w:val="00C7338E"/>
    <w:rsid w:val="00C77962"/>
    <w:rsid w:val="00C83FDA"/>
    <w:rsid w:val="00C84F56"/>
    <w:rsid w:val="00C867C7"/>
    <w:rsid w:val="00C9331D"/>
    <w:rsid w:val="00C94577"/>
    <w:rsid w:val="00C95871"/>
    <w:rsid w:val="00C95BED"/>
    <w:rsid w:val="00C96250"/>
    <w:rsid w:val="00CA08FB"/>
    <w:rsid w:val="00CA1BFC"/>
    <w:rsid w:val="00CA20CD"/>
    <w:rsid w:val="00CA5D4B"/>
    <w:rsid w:val="00CB3D16"/>
    <w:rsid w:val="00CB5E56"/>
    <w:rsid w:val="00CB6C19"/>
    <w:rsid w:val="00CB7F38"/>
    <w:rsid w:val="00CC29AC"/>
    <w:rsid w:val="00CC48AA"/>
    <w:rsid w:val="00CC7449"/>
    <w:rsid w:val="00CD1C9F"/>
    <w:rsid w:val="00CD2233"/>
    <w:rsid w:val="00CD301C"/>
    <w:rsid w:val="00CD7A26"/>
    <w:rsid w:val="00CE6151"/>
    <w:rsid w:val="00CE74F1"/>
    <w:rsid w:val="00CF12AA"/>
    <w:rsid w:val="00D01217"/>
    <w:rsid w:val="00D063F1"/>
    <w:rsid w:val="00D06D5A"/>
    <w:rsid w:val="00D14AE4"/>
    <w:rsid w:val="00D1637E"/>
    <w:rsid w:val="00D17027"/>
    <w:rsid w:val="00D244F4"/>
    <w:rsid w:val="00D3359F"/>
    <w:rsid w:val="00D3371D"/>
    <w:rsid w:val="00D33E12"/>
    <w:rsid w:val="00D4035D"/>
    <w:rsid w:val="00D4098B"/>
    <w:rsid w:val="00D451E2"/>
    <w:rsid w:val="00D45280"/>
    <w:rsid w:val="00D45C0D"/>
    <w:rsid w:val="00D52208"/>
    <w:rsid w:val="00D60EAE"/>
    <w:rsid w:val="00D632C7"/>
    <w:rsid w:val="00D6788F"/>
    <w:rsid w:val="00D721E3"/>
    <w:rsid w:val="00D7439A"/>
    <w:rsid w:val="00D7593B"/>
    <w:rsid w:val="00D77917"/>
    <w:rsid w:val="00D85974"/>
    <w:rsid w:val="00D9068F"/>
    <w:rsid w:val="00D924CE"/>
    <w:rsid w:val="00D9378C"/>
    <w:rsid w:val="00D95E82"/>
    <w:rsid w:val="00DA1C03"/>
    <w:rsid w:val="00DA27F8"/>
    <w:rsid w:val="00DA5302"/>
    <w:rsid w:val="00DA5C27"/>
    <w:rsid w:val="00DB459D"/>
    <w:rsid w:val="00DC203B"/>
    <w:rsid w:val="00DC2F42"/>
    <w:rsid w:val="00DC5EB6"/>
    <w:rsid w:val="00DC633A"/>
    <w:rsid w:val="00DD03F7"/>
    <w:rsid w:val="00DD17C2"/>
    <w:rsid w:val="00DD196D"/>
    <w:rsid w:val="00DD20D0"/>
    <w:rsid w:val="00DD2C65"/>
    <w:rsid w:val="00DD35CC"/>
    <w:rsid w:val="00DD4EE5"/>
    <w:rsid w:val="00DD5133"/>
    <w:rsid w:val="00DE4215"/>
    <w:rsid w:val="00DE5F18"/>
    <w:rsid w:val="00DE6384"/>
    <w:rsid w:val="00DE7BB1"/>
    <w:rsid w:val="00DF08CF"/>
    <w:rsid w:val="00DF1763"/>
    <w:rsid w:val="00DF3E1B"/>
    <w:rsid w:val="00DF58EE"/>
    <w:rsid w:val="00E00B44"/>
    <w:rsid w:val="00E01200"/>
    <w:rsid w:val="00E022FD"/>
    <w:rsid w:val="00E02B27"/>
    <w:rsid w:val="00E0609E"/>
    <w:rsid w:val="00E06A8A"/>
    <w:rsid w:val="00E117E7"/>
    <w:rsid w:val="00E128A4"/>
    <w:rsid w:val="00E23409"/>
    <w:rsid w:val="00E2420B"/>
    <w:rsid w:val="00E245BD"/>
    <w:rsid w:val="00E27538"/>
    <w:rsid w:val="00E30483"/>
    <w:rsid w:val="00E31713"/>
    <w:rsid w:val="00E3206D"/>
    <w:rsid w:val="00E327C8"/>
    <w:rsid w:val="00E335C7"/>
    <w:rsid w:val="00E33AE8"/>
    <w:rsid w:val="00E34F2E"/>
    <w:rsid w:val="00E50777"/>
    <w:rsid w:val="00E52A1A"/>
    <w:rsid w:val="00E53AF3"/>
    <w:rsid w:val="00E54C58"/>
    <w:rsid w:val="00E6064A"/>
    <w:rsid w:val="00E638E3"/>
    <w:rsid w:val="00E64E73"/>
    <w:rsid w:val="00E704E1"/>
    <w:rsid w:val="00E73BF2"/>
    <w:rsid w:val="00E81469"/>
    <w:rsid w:val="00E81C02"/>
    <w:rsid w:val="00E8246F"/>
    <w:rsid w:val="00E900FC"/>
    <w:rsid w:val="00E902EA"/>
    <w:rsid w:val="00E9267C"/>
    <w:rsid w:val="00E93A11"/>
    <w:rsid w:val="00E93B9B"/>
    <w:rsid w:val="00EA2982"/>
    <w:rsid w:val="00EA3D12"/>
    <w:rsid w:val="00EA617C"/>
    <w:rsid w:val="00EA62AC"/>
    <w:rsid w:val="00EA6A6F"/>
    <w:rsid w:val="00EB21FC"/>
    <w:rsid w:val="00EB5E22"/>
    <w:rsid w:val="00EB68FF"/>
    <w:rsid w:val="00EB6CDD"/>
    <w:rsid w:val="00EC1422"/>
    <w:rsid w:val="00EC3025"/>
    <w:rsid w:val="00EC3186"/>
    <w:rsid w:val="00EC6151"/>
    <w:rsid w:val="00ED0A4F"/>
    <w:rsid w:val="00ED0D69"/>
    <w:rsid w:val="00ED174B"/>
    <w:rsid w:val="00ED5413"/>
    <w:rsid w:val="00EE0E23"/>
    <w:rsid w:val="00EE24B9"/>
    <w:rsid w:val="00EE28EB"/>
    <w:rsid w:val="00EE4B4B"/>
    <w:rsid w:val="00EE6366"/>
    <w:rsid w:val="00EE6A31"/>
    <w:rsid w:val="00EE7AC1"/>
    <w:rsid w:val="00EF7A49"/>
    <w:rsid w:val="00F0112E"/>
    <w:rsid w:val="00F03075"/>
    <w:rsid w:val="00F0573C"/>
    <w:rsid w:val="00F14E4E"/>
    <w:rsid w:val="00F173A4"/>
    <w:rsid w:val="00F17FC8"/>
    <w:rsid w:val="00F20BB1"/>
    <w:rsid w:val="00F22073"/>
    <w:rsid w:val="00F25EF3"/>
    <w:rsid w:val="00F279B4"/>
    <w:rsid w:val="00F34751"/>
    <w:rsid w:val="00F40C5A"/>
    <w:rsid w:val="00F43ADA"/>
    <w:rsid w:val="00F46D80"/>
    <w:rsid w:val="00F523D4"/>
    <w:rsid w:val="00F5463B"/>
    <w:rsid w:val="00F602C8"/>
    <w:rsid w:val="00F666DE"/>
    <w:rsid w:val="00F707AA"/>
    <w:rsid w:val="00F70EAE"/>
    <w:rsid w:val="00F71102"/>
    <w:rsid w:val="00F72171"/>
    <w:rsid w:val="00F74988"/>
    <w:rsid w:val="00F74D78"/>
    <w:rsid w:val="00F9228E"/>
    <w:rsid w:val="00FA3F6D"/>
    <w:rsid w:val="00FB5DCF"/>
    <w:rsid w:val="00FC601E"/>
    <w:rsid w:val="00FD1F88"/>
    <w:rsid w:val="00FD472D"/>
    <w:rsid w:val="00FD62A5"/>
    <w:rsid w:val="00FD6481"/>
    <w:rsid w:val="00FE198C"/>
    <w:rsid w:val="00FE40DE"/>
    <w:rsid w:val="00FF007C"/>
    <w:rsid w:val="00FF1C1C"/>
    <w:rsid w:val="00FF3B52"/>
    <w:rsid w:val="00FF48A4"/>
    <w:rsid w:val="00FF53C1"/>
    <w:rsid w:val="00FF5BC9"/>
    <w:rsid w:val="00FF62A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77CF4-D51A-4506-8EDE-8D81861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17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qFormat/>
    <w:rsid w:val="004A55CA"/>
    <w:pPr>
      <w:keepNext/>
      <w:numPr>
        <w:numId w:val="5"/>
      </w:numPr>
      <w:spacing w:before="360" w:after="240"/>
      <w:textAlignment w:val="auto"/>
      <w:outlineLvl w:val="0"/>
    </w:pPr>
    <w:rPr>
      <w:b/>
      <w:caps/>
    </w:rPr>
  </w:style>
  <w:style w:type="paragraph" w:styleId="2">
    <w:name w:val="heading 2"/>
    <w:basedOn w:val="a0"/>
    <w:next w:val="a0"/>
    <w:link w:val="20"/>
    <w:unhideWhenUsed/>
    <w:qFormat/>
    <w:rsid w:val="00876CB7"/>
    <w:pPr>
      <w:keepNext/>
      <w:numPr>
        <w:ilvl w:val="1"/>
        <w:numId w:val="5"/>
      </w:numPr>
      <w:spacing w:before="240" w:after="120"/>
      <w:textAlignment w:val="auto"/>
      <w:outlineLvl w:val="1"/>
    </w:pPr>
    <w:rPr>
      <w:b/>
    </w:rPr>
  </w:style>
  <w:style w:type="paragraph" w:styleId="3">
    <w:name w:val="heading 3"/>
    <w:basedOn w:val="a0"/>
    <w:next w:val="a1"/>
    <w:link w:val="30"/>
    <w:unhideWhenUsed/>
    <w:qFormat/>
    <w:rsid w:val="000C66EF"/>
    <w:pPr>
      <w:keepNext/>
      <w:numPr>
        <w:ilvl w:val="2"/>
        <w:numId w:val="5"/>
      </w:numPr>
      <w:spacing w:before="120" w:after="60"/>
      <w:textAlignment w:val="auto"/>
      <w:outlineLvl w:val="2"/>
    </w:pPr>
    <w:rPr>
      <w:b/>
    </w:rPr>
  </w:style>
  <w:style w:type="paragraph" w:styleId="4">
    <w:name w:val="heading 4"/>
    <w:basedOn w:val="a0"/>
    <w:next w:val="a1"/>
    <w:link w:val="40"/>
    <w:unhideWhenUsed/>
    <w:qFormat/>
    <w:rsid w:val="000C66EF"/>
    <w:pPr>
      <w:keepNext/>
      <w:numPr>
        <w:ilvl w:val="3"/>
        <w:numId w:val="5"/>
      </w:numPr>
      <w:spacing w:before="120"/>
      <w:textAlignment w:val="auto"/>
      <w:outlineLvl w:val="3"/>
    </w:pPr>
    <w:rPr>
      <w:b/>
      <w:u w:val="single"/>
    </w:rPr>
  </w:style>
  <w:style w:type="paragraph" w:styleId="5">
    <w:name w:val="heading 5"/>
    <w:basedOn w:val="a0"/>
    <w:next w:val="a1"/>
    <w:link w:val="50"/>
    <w:unhideWhenUsed/>
    <w:qFormat/>
    <w:rsid w:val="000C66EF"/>
    <w:pPr>
      <w:numPr>
        <w:ilvl w:val="4"/>
        <w:numId w:val="5"/>
      </w:numPr>
      <w:textAlignment w:val="auto"/>
      <w:outlineLvl w:val="4"/>
    </w:pPr>
    <w:rPr>
      <w:b/>
      <w:sz w:val="20"/>
    </w:rPr>
  </w:style>
  <w:style w:type="paragraph" w:styleId="6">
    <w:name w:val="heading 6"/>
    <w:basedOn w:val="a0"/>
    <w:next w:val="a1"/>
    <w:link w:val="60"/>
    <w:semiHidden/>
    <w:unhideWhenUsed/>
    <w:qFormat/>
    <w:rsid w:val="000C66EF"/>
    <w:pPr>
      <w:numPr>
        <w:ilvl w:val="5"/>
        <w:numId w:val="5"/>
      </w:numPr>
      <w:textAlignment w:val="auto"/>
      <w:outlineLvl w:val="5"/>
    </w:pPr>
    <w:rPr>
      <w:sz w:val="20"/>
      <w:u w:val="single"/>
    </w:rPr>
  </w:style>
  <w:style w:type="paragraph" w:styleId="7">
    <w:name w:val="heading 7"/>
    <w:basedOn w:val="a0"/>
    <w:next w:val="a1"/>
    <w:link w:val="70"/>
    <w:semiHidden/>
    <w:unhideWhenUsed/>
    <w:qFormat/>
    <w:rsid w:val="000C66EF"/>
    <w:pPr>
      <w:numPr>
        <w:ilvl w:val="6"/>
        <w:numId w:val="5"/>
      </w:numPr>
      <w:textAlignment w:val="auto"/>
      <w:outlineLvl w:val="6"/>
    </w:pPr>
    <w:rPr>
      <w:i/>
      <w:sz w:val="20"/>
    </w:rPr>
  </w:style>
  <w:style w:type="paragraph" w:styleId="8">
    <w:name w:val="heading 8"/>
    <w:basedOn w:val="a0"/>
    <w:next w:val="a1"/>
    <w:link w:val="80"/>
    <w:semiHidden/>
    <w:unhideWhenUsed/>
    <w:qFormat/>
    <w:rsid w:val="000C66EF"/>
    <w:pPr>
      <w:numPr>
        <w:ilvl w:val="7"/>
        <w:numId w:val="5"/>
      </w:numPr>
      <w:textAlignment w:val="auto"/>
      <w:outlineLvl w:val="7"/>
    </w:pPr>
    <w:rPr>
      <w:i/>
      <w:sz w:val="20"/>
    </w:rPr>
  </w:style>
  <w:style w:type="paragraph" w:styleId="9">
    <w:name w:val="heading 9"/>
    <w:basedOn w:val="a0"/>
    <w:next w:val="a1"/>
    <w:link w:val="90"/>
    <w:semiHidden/>
    <w:unhideWhenUsed/>
    <w:qFormat/>
    <w:rsid w:val="000C66EF"/>
    <w:pPr>
      <w:numPr>
        <w:ilvl w:val="8"/>
        <w:numId w:val="5"/>
      </w:numPr>
      <w:textAlignment w:val="auto"/>
      <w:outlineLvl w:val="8"/>
    </w:pPr>
    <w:rPr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0"/>
    <w:link w:val="a6"/>
    <w:rsid w:val="00E31713"/>
    <w:rPr>
      <w:sz w:val="20"/>
    </w:rPr>
  </w:style>
  <w:style w:type="character" w:customStyle="1" w:styleId="a6">
    <w:name w:val="Текст сноски Знак"/>
    <w:basedOn w:val="a2"/>
    <w:link w:val="a5"/>
    <w:rsid w:val="00E317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rsid w:val="00E31713"/>
    <w:rPr>
      <w:rFonts w:ascii="Arial" w:hAnsi="Arial"/>
      <w:vertAlign w:val="superscript"/>
    </w:rPr>
  </w:style>
  <w:style w:type="paragraph" w:customStyle="1" w:styleId="a8">
    <w:name w:val="Отступ"/>
    <w:basedOn w:val="a0"/>
    <w:rsid w:val="00E31713"/>
    <w:pPr>
      <w:ind w:firstLine="567"/>
      <w:jc w:val="both"/>
    </w:pPr>
  </w:style>
  <w:style w:type="paragraph" w:styleId="a">
    <w:name w:val="List Paragraph"/>
    <w:basedOn w:val="a0"/>
    <w:uiPriority w:val="34"/>
    <w:qFormat/>
    <w:rsid w:val="004A55CA"/>
    <w:pPr>
      <w:numPr>
        <w:numId w:val="11"/>
      </w:numPr>
      <w:spacing w:before="60"/>
      <w:contextualSpacing/>
    </w:pPr>
    <w:rPr>
      <w:lang w:val="ru-RU"/>
    </w:rPr>
  </w:style>
  <w:style w:type="character" w:customStyle="1" w:styleId="10">
    <w:name w:val="Заголовок 1 Знак"/>
    <w:basedOn w:val="a2"/>
    <w:link w:val="1"/>
    <w:rsid w:val="004A55CA"/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20">
    <w:name w:val="Заголовок 2 Знак"/>
    <w:basedOn w:val="a2"/>
    <w:link w:val="2"/>
    <w:rsid w:val="00876CB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2"/>
    <w:link w:val="3"/>
    <w:rsid w:val="000C66EF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2"/>
    <w:link w:val="4"/>
    <w:rsid w:val="000C66EF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50">
    <w:name w:val="Заголовок 5 Знак"/>
    <w:basedOn w:val="a2"/>
    <w:link w:val="5"/>
    <w:rsid w:val="000C66EF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2"/>
    <w:link w:val="6"/>
    <w:semiHidden/>
    <w:rsid w:val="000C66EF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70">
    <w:name w:val="Заголовок 7 Знак"/>
    <w:basedOn w:val="a2"/>
    <w:link w:val="7"/>
    <w:semiHidden/>
    <w:rsid w:val="000C66EF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80">
    <w:name w:val="Заголовок 8 Знак"/>
    <w:basedOn w:val="a2"/>
    <w:link w:val="8"/>
    <w:semiHidden/>
    <w:rsid w:val="000C66EF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semiHidden/>
    <w:rsid w:val="000C66EF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a1">
    <w:name w:val="Normal Indent"/>
    <w:basedOn w:val="a0"/>
    <w:uiPriority w:val="99"/>
    <w:semiHidden/>
    <w:unhideWhenUsed/>
    <w:rsid w:val="000C66EF"/>
    <w:pPr>
      <w:ind w:left="708"/>
    </w:pPr>
  </w:style>
  <w:style w:type="paragraph" w:styleId="a9">
    <w:name w:val="header"/>
    <w:basedOn w:val="a0"/>
    <w:link w:val="aa"/>
    <w:uiPriority w:val="99"/>
    <w:unhideWhenUsed/>
    <w:rsid w:val="007162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7162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0"/>
    <w:link w:val="ac"/>
    <w:uiPriority w:val="99"/>
    <w:unhideWhenUsed/>
    <w:rsid w:val="007162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7162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">
    <w:name w:val="Выступ"/>
    <w:basedOn w:val="a0"/>
    <w:qFormat/>
    <w:rsid w:val="004C5E2D"/>
    <w:pPr>
      <w:ind w:left="680" w:hanging="680"/>
    </w:pPr>
    <w:rPr>
      <w:lang w:val="ru-RU"/>
    </w:rPr>
  </w:style>
  <w:style w:type="paragraph" w:customStyle="1" w:styleId="ae">
    <w:name w:val="Центр"/>
    <w:aliases w:val="жирн"/>
    <w:basedOn w:val="a8"/>
    <w:qFormat/>
    <w:rsid w:val="00C6423F"/>
    <w:pPr>
      <w:ind w:firstLine="0"/>
      <w:jc w:val="center"/>
    </w:pPr>
    <w:rPr>
      <w:b/>
      <w:lang w:val="ru-RU"/>
    </w:rPr>
  </w:style>
  <w:style w:type="paragraph" w:styleId="af">
    <w:name w:val="Balloon Text"/>
    <w:basedOn w:val="a0"/>
    <w:link w:val="af0"/>
    <w:uiPriority w:val="99"/>
    <w:semiHidden/>
    <w:unhideWhenUsed/>
    <w:rsid w:val="0005010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05010F"/>
    <w:rPr>
      <w:rFonts w:ascii="Segoe UI" w:eastAsia="Times New Roman" w:hAnsi="Segoe UI" w:cs="Segoe UI"/>
      <w:sz w:val="18"/>
      <w:szCs w:val="18"/>
      <w:lang w:val="en-US"/>
    </w:rPr>
  </w:style>
  <w:style w:type="character" w:styleId="af1">
    <w:name w:val="annotation reference"/>
    <w:basedOn w:val="a2"/>
    <w:uiPriority w:val="99"/>
    <w:semiHidden/>
    <w:unhideWhenUsed/>
    <w:rsid w:val="00A55872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A55872"/>
    <w:rPr>
      <w:sz w:val="20"/>
    </w:rPr>
  </w:style>
  <w:style w:type="character" w:customStyle="1" w:styleId="af3">
    <w:name w:val="Текст примечания Знак"/>
    <w:basedOn w:val="a2"/>
    <w:link w:val="af2"/>
    <w:uiPriority w:val="99"/>
    <w:rsid w:val="00A558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587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558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6">
    <w:name w:val="Revision"/>
    <w:hidden/>
    <w:uiPriority w:val="99"/>
    <w:semiHidden/>
    <w:rsid w:val="00A50D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7">
    <w:name w:val="Hyperlink"/>
    <w:basedOn w:val="a2"/>
    <w:uiPriority w:val="99"/>
    <w:semiHidden/>
    <w:unhideWhenUsed/>
    <w:rsid w:val="005209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usenov@bnk-rosnef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D4F-2AC1-487E-93FF-8714056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Юшин Виктор Григорьевич</dc:creator>
  <cp:lastModifiedBy>Азисбек Усенов</cp:lastModifiedBy>
  <cp:revision>18</cp:revision>
  <cp:lastPrinted>2023-08-14T04:45:00Z</cp:lastPrinted>
  <dcterms:created xsi:type="dcterms:W3CDTF">2021-12-17T08:52:00Z</dcterms:created>
  <dcterms:modified xsi:type="dcterms:W3CDTF">2024-09-11T07:58:00Z</dcterms:modified>
</cp:coreProperties>
</file>