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Создание сайта для общественного фонда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«Плюс»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7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pgSz w:h="16838" w:w="11906" w:orient="portrait"/>
          <w:pgMar w:bottom="1134" w:top="1134" w:left="851" w:right="1701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788" w:right="0" w:hanging="43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9016"/>
            </w:tabs>
            <w:spacing w:after="0" w:before="120" w:line="240" w:lineRule="auto"/>
            <w:ind w:left="0" w:right="0" w:firstLine="3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Глоссарий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9016"/>
            </w:tabs>
            <w:spacing w:after="0" w:before="120" w:line="240" w:lineRule="auto"/>
            <w:ind w:left="0" w:right="0" w:firstLine="3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Общие сведения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Назначение документа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Наименование Исполнителя и Заказчика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Краткие сведения о компании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Плановые сроки начала и окончания работ по созданию сайта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Порядок оформления и предъявления результатов работ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9016"/>
            </w:tabs>
            <w:spacing w:after="0" w:before="120" w:line="240" w:lineRule="auto"/>
            <w:ind w:left="0" w:right="0" w:firstLine="3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Назначение и цели создания сайта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Назначение сайта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Цели создания сайта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3.2.1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Основные цели создания сайта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3.2.2</w:t>
            </w:r>
          </w:hyperlink>
          <w:hyperlink w:anchor="_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Целевая аудитория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9016"/>
            </w:tabs>
            <w:spacing w:after="0" w:before="120" w:line="240" w:lineRule="auto"/>
            <w:ind w:left="0" w:right="0" w:firstLine="3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Требования к сайту</w:t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</w:t>
            </w:r>
          </w:hyperlink>
          <w:hyperlink w:anchor="_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Требования к сайту в целом</w:t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4.1.1</w:t>
            </w:r>
          </w:hyperlink>
          <w:hyperlink w:anchor="_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_1ksv4uv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Требования к структуре и функционированию сайта</w:t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4.1.2</w:t>
            </w:r>
          </w:hyperlink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Требования к сохранности информации</w:t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4.1.3</w:t>
            </w:r>
          </w:hyperlink>
          <w:hyperlink w:anchor="_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Требования к разграничению доступа</w:t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</w:t>
            </w:r>
          </w:hyperlink>
          <w:hyperlink w:anchor="_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Требования к функциям (задачам), выполняемым сайтом</w:t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4.2.1</w:t>
            </w:r>
          </w:hyperlink>
          <w:hyperlink w:anchor="_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Основные требования</w:t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4.2.2</w:t>
            </w:r>
          </w:hyperlink>
          <w:hyperlink w:anchor="_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Требования к функциональным возможностям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4.2.1</w:t>
            </w:r>
          </w:hyperlink>
          <w:hyperlink w:anchor="_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_4i7ojhp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Требования к дизайну</w:t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4.2.1</w:t>
            </w:r>
          </w:hyperlink>
          <w:hyperlink w:anchor="_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_2xcytpi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Требования к лингвистическому обеспечению</w:t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9016"/>
            </w:tabs>
            <w:spacing w:after="0" w:before="120" w:line="240" w:lineRule="auto"/>
            <w:ind w:left="0" w:right="0" w:firstLine="3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hyperlink>
          <w:hyperlink w:anchor="_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_1ci93xb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Порядок контроля и приемки сайта</w:t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5,1. Виды, состав, объем и методы испытаний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680"/>
              <w:tab w:val="right" w:leader="none" w:pos="9016"/>
            </w:tabs>
            <w:spacing w:after="0" w:before="0" w:line="240" w:lineRule="auto"/>
            <w:ind w:left="480" w:right="0" w:hanging="82.9999999999999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5.1.1.</w:t>
            </w:r>
          </w:hyperlink>
          <w:hyperlink w:anchor="_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_2bn6wsx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Требования к программному обеспечению</w:t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40"/>
              <w:tab w:val="right" w:leader="none" w:pos="9016"/>
            </w:tabs>
            <w:spacing w:after="0" w:before="120" w:line="240" w:lineRule="auto"/>
            <w:ind w:left="240" w:right="0" w:firstLine="157.00000000000003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qsh70q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5.2.</w:t>
            </w:r>
          </w:hyperlink>
          <w:hyperlink w:anchor="_qsh70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_qsh70q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Виды, состав, объем и методы испытаний</w:t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pStyle w:val="Heading1"/>
        <w:numPr>
          <w:ilvl w:val="0"/>
          <w:numId w:val="8"/>
        </w:numPr>
        <w:ind w:left="432" w:hanging="43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Глоссарий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Специальные термины, которые могут взывать вопросы у исполнителя, используемые в настоящем ТЗ, приведены в таблице ниже. 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 При возникновении дополнительных вопросов по терминологии уточняйте у заказчика.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4"/>
        <w:gridCol w:w="5312"/>
        <w:tblGridChange w:id="0">
          <w:tblGrid>
            <w:gridCol w:w="3704"/>
            <w:gridCol w:w="5312"/>
          </w:tblGrid>
        </w:tblGridChange>
      </w:tblGrid>
      <w:tr>
        <w:trPr>
          <w:cantSplit w:val="0"/>
          <w:tblHeader w:val="1"/>
        </w:trPr>
        <w:tc>
          <w:tcPr>
            <w:shd w:fill="e6e6e6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DBT (Duxbury Braille Translator) 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Cпециализированная программа, предназначенная для перевода текста в формат Брайля. Она широко используется для создания и редактирования текстов, которые можно затем распечатать с помощью брайлевских принтеров или использовать на брайлевских дисплеях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DBT-файлы (Duxbury Braille Translator files) 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Файлы, созданные с помощью программы Duxbury, которая переводит текст в формат Брайля. Эти файлы можно использовать для создания печатных материалов на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Брай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Шрифт Брайля (Braille) 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Cистема тактильного письма и чтения для незрячих и слабовидящих людей, основанная на точках, которые могут быть ощупаны.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Экранная читалка (Screen Reader)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Программное обеспечение, которое переводит текст с экрана в голосовое сообщение или выводит информацию на Брайльский дисплей для людей с нарушениями зрения.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Адаптивность 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Cпособность сайта корректно отображаться на различных устройствах (компьютеры, планшеты, смартфоны) и подстраиваться под их экраны.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WCAG (Web Content Accessibility Guidelines) 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Международные стандарты, которые описывают, как сделать веб-контент доступным для людей с ограниченными возможностями, включая людей с нарушениями зрения и слуха.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Доступность (Accessibility)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rFonts w:ascii="Helvetica Neue" w:cs="Helvetica Neue" w:eastAsia="Helvetica Neue" w:hAnsi="Helvetica Neu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Характеристика веб-сайта, которая обеспечивает его использование людьми с ограниченными возможностями. Включает в себя совместимость с экранными читалками, наличие субтитров и других элементов для удобного использовани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rtl w:val="0"/>
              </w:rPr>
              <w:t xml:space="preserve">я.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rFonts w:ascii="Helvetica Neue" w:cs="Helvetica Neue" w:eastAsia="Helvetica Neue" w:hAnsi="Helvetica Neu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Контент-менеджмент система (CMS) 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Программное обеспечение, с помощью которого сотрудники фонда могут без специальных знаний управлять контентом на сайте: добавлять, изменять и удалять информацию.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Субтитры (Captions)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Текстовое сопровождение аудио- и видеоматериалов для людей с нарушениями слуха, которое позволяет читать диалоги и звуковые эффекты.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Респонсивный дизайн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Технология, обеспечивающая удобное использование сайта на разных устройствах и экранах.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Альтернативный текст (Alt text)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Описание изображений на сайте для людей с нарушениями зрения, которые используют экранные читалки.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Навигация с клавиатуры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Возможность управления всеми элементами сайта без мыши, только с помощью клавиатуры, что важно для людей с моторными нарушениями или при использовании экранных читалок.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Кроссбраузерность  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Способность сайта корректно отображаться и функционировать во всех популярных веб-браузерах (Chrome, Firefox, Safari, Edge и других).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Шрифт с высокой читаемостью 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Специальный шрифт с крупными и хорошо различимыми символами, предназначенный для людей с нарушениями зрения.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Таблица стилей (CSS)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Набор правил, который определяет внешний вид сайта (цвета, шрифты, размеры), и который можно настроить для повышения удобства использования для людей с нарушениями зрения.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Многоязычность сайта 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Возможность отображать контент сайта на нескольких языках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Браузерное масштабирование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Возможность увеличения или уменьшения размера контента сайта с помощью встроенных инструментов браузера, что особенно полезно для пользователей с нарушениями зрения.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Гибридное хранение данных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Сочетание локального и облачного хранения данных, что позволяет безопасно сохранять и легко получать доступ к файлам (например, DBT-файлы для печати на Брайле могут храниться в облаке и быть доступны для скачивания. Главное, чтобы скачать их могли только сотрудники фонда).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IP-адрес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узла в сети, построенной по протоколу IP.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Наполнение (контент) 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Совокупность информационного наполнения веб-сайта. Включает тексты, изображения, файлы и т.п. предназначенные для пользователей сайта.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управления сайтом (CMS)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Информационная система, позволяющая авторизованным пользователям производить изменения иерархической структуры и информационного наполнения веб-сайта без использования каких-либо дополнительных специальных программных средств.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1"/>
        <w:numPr>
          <w:ilvl w:val="0"/>
          <w:numId w:val="8"/>
        </w:numPr>
        <w:ind w:left="432" w:hanging="432"/>
        <w:rPr/>
      </w:pPr>
      <w:bookmarkStart w:colFirst="0" w:colLast="0" w:name="_3as4poj" w:id="2"/>
      <w:bookmarkEnd w:id="2"/>
      <w:r w:rsidDel="00000000" w:rsidR="00000000" w:rsidRPr="00000000">
        <w:rPr>
          <w:rtl w:val="0"/>
        </w:rPr>
        <w:t xml:space="preserve">Общие сведения</w:t>
      </w:r>
    </w:p>
    <w:p w:rsidR="00000000" w:rsidDel="00000000" w:rsidP="00000000" w:rsidRDefault="00000000" w:rsidRPr="00000000" w14:paraId="0000008A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1pxezwc" w:id="3"/>
      <w:bookmarkEnd w:id="3"/>
      <w:r w:rsidDel="00000000" w:rsidR="00000000" w:rsidRPr="00000000">
        <w:rPr>
          <w:rtl w:val="0"/>
        </w:rPr>
        <w:t xml:space="preserve">Назначение документа</w:t>
      </w:r>
    </w:p>
    <w:p w:rsidR="00000000" w:rsidDel="00000000" w:rsidP="00000000" w:rsidRDefault="00000000" w:rsidRPr="00000000" w14:paraId="0000008B">
      <w:pPr>
        <w:rPr>
          <w:highlight w:val="yellow"/>
        </w:rPr>
      </w:pPr>
      <w:r w:rsidDel="00000000" w:rsidR="00000000" w:rsidRPr="00000000">
        <w:rPr>
          <w:rtl w:val="0"/>
        </w:rPr>
        <w:t xml:space="preserve">Настоящее Техническое задание определяет требования и порядок разработки веб-сайта для ОФ «Плюс».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49x2ik5" w:id="4"/>
      <w:bookmarkEnd w:id="4"/>
      <w:r w:rsidDel="00000000" w:rsidR="00000000" w:rsidRPr="00000000">
        <w:rPr>
          <w:rtl w:val="0"/>
        </w:rPr>
        <w:t xml:space="preserve">Наименование Исполнителя и Заказчика</w:t>
      </w:r>
    </w:p>
    <w:tbl>
      <w:tblPr>
        <w:tblStyle w:val="Table2"/>
        <w:tblW w:w="8558.0" w:type="dxa"/>
        <w:jc w:val="left"/>
        <w:tblInd w:w="468.0" w:type="dxa"/>
        <w:tblLayout w:type="fixed"/>
        <w:tblLook w:val="0000"/>
      </w:tblPr>
      <w:tblGrid>
        <w:gridCol w:w="2238"/>
        <w:gridCol w:w="6320"/>
        <w:tblGridChange w:id="0">
          <w:tblGrid>
            <w:gridCol w:w="2238"/>
            <w:gridCol w:w="6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ОФ «Плюс». </w:t>
            </w:r>
          </w:p>
          <w:p w:rsidR="00000000" w:rsidDel="00000000" w:rsidP="00000000" w:rsidRDefault="00000000" w:rsidRPr="00000000" w14:paraId="0000008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Адрес: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г. Бишкек, ул. Абая Кунанбаева, 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2p2csry" w:id="5"/>
      <w:bookmarkEnd w:id="5"/>
      <w:r w:rsidDel="00000000" w:rsidR="00000000" w:rsidRPr="00000000">
        <w:rPr>
          <w:rtl w:val="0"/>
        </w:rPr>
        <w:t xml:space="preserve">Краткие сведения о компании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Общественный фонд «Плюс» является негосударственной некоммерческой организацией, действующей в соответствии с законодательством Кыргызской Республики. Основной миссией фонда является поддержка людей с инвалидностью и содействие их социальной интеграции. Фонд разрабатывает образовательные и информационные материалы в доступных форматах для людей с нарушениями слуха и зрения, а также предоставляет услуги сурдоперевода и печати по Брайлю.</w:t>
      </w:r>
    </w:p>
    <w:p w:rsidR="00000000" w:rsidDel="00000000" w:rsidP="00000000" w:rsidRDefault="00000000" w:rsidRPr="00000000" w14:paraId="00000094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147n2zr" w:id="6"/>
      <w:bookmarkEnd w:id="6"/>
      <w:r w:rsidDel="00000000" w:rsidR="00000000" w:rsidRPr="00000000">
        <w:rPr>
          <w:rtl w:val="0"/>
        </w:rPr>
        <w:t xml:space="preserve">Плановые сроки начала и окончания работ по созданию сайта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highlight w:val="yellow"/>
          <w:rtl w:val="0"/>
        </w:rPr>
        <w:t xml:space="preserve">Начало работ: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Окончание работ: 01.11.2024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Содержание и длительность отдельных этапов работ приведены в разделе 5 настоящего ТЗ. Сроки, состав и очередность работ являются ориентировочными и могут изменяться по согласованию с Заказчиком.</w:t>
      </w:r>
    </w:p>
    <w:p w:rsidR="00000000" w:rsidDel="00000000" w:rsidP="00000000" w:rsidRDefault="00000000" w:rsidRPr="00000000" w14:paraId="00000098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3o7alnk" w:id="7"/>
      <w:bookmarkEnd w:id="7"/>
      <w:r w:rsidDel="00000000" w:rsidR="00000000" w:rsidRPr="00000000">
        <w:rPr>
          <w:rtl w:val="0"/>
        </w:rPr>
        <w:t xml:space="preserve">Порядок оформления и предъявления результатов работ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Работы по созданию сайта производятся и принимаются поэтапно.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numPr>
          <w:ilvl w:val="0"/>
          <w:numId w:val="8"/>
        </w:numPr>
        <w:ind w:left="432" w:hanging="432"/>
        <w:rPr/>
      </w:pPr>
      <w:bookmarkStart w:colFirst="0" w:colLast="0" w:name="_23ckvvd" w:id="8"/>
      <w:bookmarkEnd w:id="8"/>
      <w:r w:rsidDel="00000000" w:rsidR="00000000" w:rsidRPr="00000000">
        <w:rPr>
          <w:rtl w:val="0"/>
        </w:rPr>
        <w:t xml:space="preserve">Назначение и цели создания сайта</w:t>
      </w:r>
    </w:p>
    <w:p w:rsidR="00000000" w:rsidDel="00000000" w:rsidP="00000000" w:rsidRDefault="00000000" w:rsidRPr="00000000" w14:paraId="0000009C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ihv636" w:id="9"/>
      <w:bookmarkEnd w:id="9"/>
      <w:r w:rsidDel="00000000" w:rsidR="00000000" w:rsidRPr="00000000">
        <w:rPr>
          <w:rtl w:val="0"/>
        </w:rPr>
        <w:t xml:space="preserve">Назначение сайта</w:t>
      </w:r>
    </w:p>
    <w:p w:rsidR="00000000" w:rsidDel="00000000" w:rsidP="00000000" w:rsidRDefault="00000000" w:rsidRPr="00000000" w14:paraId="0000009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Сайт общественного фонда «Плюс» должен быть предназначен для предоставления информации о деятельности фонда и размещения цифровой продукции. На сайте должна быть представлена контактная информация, ближайшие новости, видеоматериалы, а также формы для регистрации на курсы.</w:t>
      </w:r>
    </w:p>
    <w:p w:rsidR="00000000" w:rsidDel="00000000" w:rsidP="00000000" w:rsidRDefault="00000000" w:rsidRPr="00000000" w14:paraId="0000009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Главной функциональной частью сайта должен быть каталог с цифровой Брайлевской продукцией, которую пользователи смогут просматривать (Но не скачивать, к скачиванию любого материала право должно быть только у сотрудников фонда) и, при необходимости, заказывать для последующей печати.</w:t>
      </w:r>
    </w:p>
    <w:p w:rsidR="00000000" w:rsidDel="00000000" w:rsidP="00000000" w:rsidRDefault="00000000" w:rsidRPr="00000000" w14:paraId="000000A0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32hioqz" w:id="10"/>
      <w:bookmarkEnd w:id="10"/>
      <w:r w:rsidDel="00000000" w:rsidR="00000000" w:rsidRPr="00000000">
        <w:rPr>
          <w:rtl w:val="0"/>
        </w:rPr>
        <w:t xml:space="preserve">Цели создания сайта</w:t>
      </w:r>
    </w:p>
    <w:p w:rsidR="00000000" w:rsidDel="00000000" w:rsidP="00000000" w:rsidRDefault="00000000" w:rsidRPr="00000000" w14:paraId="000000A1">
      <w:pPr>
        <w:pStyle w:val="Heading3"/>
        <w:numPr>
          <w:ilvl w:val="2"/>
          <w:numId w:val="8"/>
        </w:numPr>
        <w:ind w:left="720" w:hanging="720"/>
        <w:rPr/>
      </w:pPr>
      <w:bookmarkStart w:colFirst="0" w:colLast="0" w:name="_1hmsyys" w:id="11"/>
      <w:bookmarkEnd w:id="11"/>
      <w:r w:rsidDel="00000000" w:rsidR="00000000" w:rsidRPr="00000000">
        <w:rPr>
          <w:rtl w:val="0"/>
        </w:rPr>
        <w:t xml:space="preserve">Основные цели создания сайта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Цель сайта – познакомить посетителей с фондом, направлениями его деятельности, хранения и предпросмотр цифровой брайлевской продукции, обратная связь между фондом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ffffff"/>
          <w:sz w:val="26"/>
          <w:szCs w:val="26"/>
          <w:rtl w:val="0"/>
        </w:rPr>
        <w:t xml:space="preserve">и целевой аудиторией.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3"/>
        <w:numPr>
          <w:ilvl w:val="2"/>
          <w:numId w:val="8"/>
        </w:numPr>
        <w:ind w:left="720" w:hanging="720"/>
        <w:rPr/>
      </w:pPr>
      <w:bookmarkStart w:colFirst="0" w:colLast="0" w:name="_41mghml" w:id="12"/>
      <w:bookmarkEnd w:id="12"/>
      <w:r w:rsidDel="00000000" w:rsidR="00000000" w:rsidRPr="00000000">
        <w:rPr>
          <w:rtl w:val="0"/>
        </w:rPr>
        <w:t xml:space="preserve">Целевая аудитория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В целевой аудитории веб-сайта можно выделить следующие группы: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0" w:before="0" w:line="360" w:lineRule="auto"/>
        <w:ind w:left="900" w:hanging="360"/>
        <w:rPr/>
      </w:pPr>
      <w:r w:rsidDel="00000000" w:rsidR="00000000" w:rsidRPr="00000000">
        <w:rPr>
          <w:rtl w:val="0"/>
        </w:rPr>
        <w:t xml:space="preserve">Пользователи с нарушением зрения и слуха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before="0" w:line="360" w:lineRule="auto"/>
        <w:ind w:left="900" w:hanging="360"/>
        <w:rPr/>
      </w:pPr>
      <w:r w:rsidDel="00000000" w:rsidR="00000000" w:rsidRPr="00000000">
        <w:rPr>
          <w:rtl w:val="0"/>
        </w:rPr>
        <w:t xml:space="preserve">Потенциальные заказчики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before="0" w:line="360" w:lineRule="auto"/>
        <w:ind w:left="900" w:hanging="360"/>
        <w:rPr/>
      </w:pPr>
      <w:r w:rsidDel="00000000" w:rsidR="00000000" w:rsidRPr="00000000">
        <w:rPr>
          <w:rtl w:val="0"/>
        </w:rPr>
        <w:t xml:space="preserve">Потенциальные доноры;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after="0" w:before="0" w:line="360" w:lineRule="auto"/>
        <w:ind w:left="900" w:hanging="360"/>
        <w:rPr/>
      </w:pPr>
      <w:r w:rsidDel="00000000" w:rsidR="00000000" w:rsidRPr="00000000">
        <w:rPr>
          <w:rtl w:val="0"/>
        </w:rPr>
        <w:t xml:space="preserve">Родственники и опекуны лиц с нарушением слуха и зрения </w:t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spacing w:after="0" w:before="0" w:line="360" w:lineRule="auto"/>
        <w:ind w:left="900" w:hanging="360"/>
        <w:rPr/>
      </w:pPr>
      <w:r w:rsidDel="00000000" w:rsidR="00000000" w:rsidRPr="00000000">
        <w:rPr>
          <w:rtl w:val="0"/>
        </w:rPr>
        <w:t xml:space="preserve">Партнеры фонда</w:t>
      </w:r>
    </w:p>
    <w:p w:rsidR="00000000" w:rsidDel="00000000" w:rsidP="00000000" w:rsidRDefault="00000000" w:rsidRPr="00000000" w14:paraId="000000AA">
      <w:pPr>
        <w:spacing w:after="0" w:before="0" w:line="360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1"/>
        <w:numPr>
          <w:ilvl w:val="0"/>
          <w:numId w:val="8"/>
        </w:numPr>
        <w:ind w:left="432" w:hanging="432"/>
        <w:rPr/>
      </w:pPr>
      <w:bookmarkStart w:colFirst="0" w:colLast="0" w:name="_2grqrue" w:id="13"/>
      <w:bookmarkEnd w:id="13"/>
      <w:r w:rsidDel="00000000" w:rsidR="00000000" w:rsidRPr="00000000">
        <w:rPr>
          <w:rtl w:val="0"/>
        </w:rPr>
        <w:t xml:space="preserve">Требования к сайту</w:t>
      </w:r>
    </w:p>
    <w:p w:rsidR="00000000" w:rsidDel="00000000" w:rsidP="00000000" w:rsidRDefault="00000000" w:rsidRPr="00000000" w14:paraId="000000AC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vx1227" w:id="14"/>
      <w:bookmarkEnd w:id="14"/>
      <w:r w:rsidDel="00000000" w:rsidR="00000000" w:rsidRPr="00000000">
        <w:rPr>
          <w:rtl w:val="0"/>
        </w:rPr>
        <w:t xml:space="preserve">Требования к сайту в целом</w:t>
      </w:r>
    </w:p>
    <w:p w:rsidR="00000000" w:rsidDel="00000000" w:rsidP="00000000" w:rsidRDefault="00000000" w:rsidRPr="00000000" w14:paraId="000000AD">
      <w:pPr>
        <w:pStyle w:val="Heading3"/>
        <w:numPr>
          <w:ilvl w:val="2"/>
          <w:numId w:val="8"/>
        </w:numPr>
        <w:ind w:left="720" w:hanging="720"/>
        <w:rPr/>
      </w:pPr>
      <w:bookmarkStart w:colFirst="0" w:colLast="0" w:name="_3fwokq0" w:id="15"/>
      <w:bookmarkEnd w:id="15"/>
      <w:r w:rsidDel="00000000" w:rsidR="00000000" w:rsidRPr="00000000">
        <w:rPr>
          <w:rtl w:val="0"/>
        </w:rPr>
        <w:t xml:space="preserve">Требования к структуре и функционированию сайта</w:t>
      </w:r>
    </w:p>
    <w:p w:rsidR="00000000" w:rsidDel="00000000" w:rsidP="00000000" w:rsidRDefault="00000000" w:rsidRPr="00000000" w14:paraId="000000A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Общие требования к сайту:</w:t>
      </w:r>
    </w:p>
    <w:p w:rsidR="00000000" w:rsidDel="00000000" w:rsidP="00000000" w:rsidRDefault="00000000" w:rsidRPr="00000000" w14:paraId="000000A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Сайт должен иметь легко запоминаемый домен, который пользователи смогут просто ввести и легко запомнить.</w:t>
      </w:r>
    </w:p>
    <w:p w:rsidR="00000000" w:rsidDel="00000000" w:rsidP="00000000" w:rsidRDefault="00000000" w:rsidRPr="00000000" w14:paraId="000000B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Дизайн сайта должен быть простым и интуитивно понятным, с минималистичным интерфейсом и удобной навигацией.</w:t>
      </w:r>
    </w:p>
    <w:p w:rsidR="00000000" w:rsidDel="00000000" w:rsidP="00000000" w:rsidRDefault="00000000" w:rsidRPr="00000000" w14:paraId="000000B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Все элементы интерфейса и вкладки должны быть четко обозначены и легко читаемы, чтобы такие программы, как Jaws (Job Access With Speech) и Talkback (экранная читалка для Android), могли легко интерпретировать и озвучивать содержимое сайта.</w:t>
      </w:r>
    </w:p>
    <w:p w:rsidR="00000000" w:rsidDel="00000000" w:rsidP="00000000" w:rsidRDefault="00000000" w:rsidRPr="00000000" w14:paraId="000000B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Сайт должен быть разработан таким образом, чтобы сотрудники фонда (простые пользователи), не обладающие специальными знаниями в области программирования или IT, могли не только вносить изменения в контент, но и добавлять новые вкладки, страницы, разделы или изменять структуру сайта через удобную систему управления (CMS) с административными правами.</w:t>
      </w:r>
    </w:p>
    <w:p w:rsidR="00000000" w:rsidDel="00000000" w:rsidP="00000000" w:rsidRDefault="00000000" w:rsidRPr="00000000" w14:paraId="000000B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2. Доступность и стандарты:</w:t>
      </w:r>
    </w:p>
    <w:p w:rsidR="00000000" w:rsidDel="00000000" w:rsidP="00000000" w:rsidRDefault="00000000" w:rsidRPr="00000000" w14:paraId="000000B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Сайт должен соответствовать всем критериям WCAG (Руководство по обеспечению доступности веб-контента) для обеспечения доступности пользователей с ограниченными возможностями.</w:t>
      </w:r>
    </w:p>
    <w:p w:rsidR="00000000" w:rsidDel="00000000" w:rsidP="00000000" w:rsidRDefault="00000000" w:rsidRPr="00000000" w14:paraId="000000B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Шрифт должен быть крупным и иметь возможность увеличиваться на более чем 100% через браузеры или встроенные функции на сайте для людей с нарушением зрения.</w:t>
      </w:r>
    </w:p>
    <w:p w:rsidR="00000000" w:rsidDel="00000000" w:rsidP="00000000" w:rsidRDefault="00000000" w:rsidRPr="00000000" w14:paraId="000000B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Требования к структуре сайта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Главная страница должна быть простой, с доступной навигацией ко всем основным разделам.</w:t>
      </w:r>
    </w:p>
    <w:p w:rsidR="00000000" w:rsidDel="00000000" w:rsidP="00000000" w:rsidRDefault="00000000" w:rsidRPr="00000000" w14:paraId="000000C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Вкладка "Брайлевский каталог":</w:t>
      </w:r>
    </w:p>
    <w:p w:rsidR="00000000" w:rsidDel="00000000" w:rsidP="00000000" w:rsidRDefault="00000000" w:rsidRPr="00000000" w14:paraId="000000C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Должна содержать макеты цифровых брайлевских материалов.</w:t>
      </w:r>
    </w:p>
    <w:p w:rsidR="00000000" w:rsidDel="00000000" w:rsidP="00000000" w:rsidRDefault="00000000" w:rsidRPr="00000000" w14:paraId="000000C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Материалы будут доступны только для предпросмотра, включая название и начало файла, но без возможности полного скачивания, кроме как для администраторов сайта.</w:t>
      </w:r>
    </w:p>
    <w:p w:rsidR="00000000" w:rsidDel="00000000" w:rsidP="00000000" w:rsidRDefault="00000000" w:rsidRPr="00000000" w14:paraId="000000C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Все файлы должны храниться безопасно и легко управляться сотрудниками фонда через систему управления сайтом.</w:t>
      </w:r>
    </w:p>
    <w:p w:rsidR="00000000" w:rsidDel="00000000" w:rsidP="00000000" w:rsidRDefault="00000000" w:rsidRPr="00000000" w14:paraId="000000C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Вкладка "Контактная информация":</w:t>
      </w:r>
    </w:p>
    <w:p w:rsidR="00000000" w:rsidDel="00000000" w:rsidP="00000000" w:rsidRDefault="00000000" w:rsidRPr="00000000" w14:paraId="000000C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Полный набор контактных данных фонда, включая телефоны, адрес электронной почты и физический адрес.</w:t>
      </w:r>
    </w:p>
    <w:p w:rsidR="00000000" w:rsidDel="00000000" w:rsidP="00000000" w:rsidRDefault="00000000" w:rsidRPr="00000000" w14:paraId="000000D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Вкладка "О фонде":</w:t>
      </w:r>
    </w:p>
    <w:p w:rsidR="00000000" w:rsidDel="00000000" w:rsidP="00000000" w:rsidRDefault="00000000" w:rsidRPr="00000000" w14:paraId="000000D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Информация о миссии, деятельности и целях фонда.</w:t>
      </w:r>
    </w:p>
    <w:p w:rsidR="00000000" w:rsidDel="00000000" w:rsidP="00000000" w:rsidRDefault="00000000" w:rsidRPr="00000000" w14:paraId="000000D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Вкладка "Новости/видео/фото":</w:t>
      </w:r>
    </w:p>
    <w:p w:rsidR="00000000" w:rsidDel="00000000" w:rsidP="00000000" w:rsidRDefault="00000000" w:rsidRPr="00000000" w14:paraId="000000D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Раздел для новостных материалов, видеороликов и фоторепортажей.</w:t>
      </w:r>
    </w:p>
    <w:p w:rsidR="00000000" w:rsidDel="00000000" w:rsidP="00000000" w:rsidRDefault="00000000" w:rsidRPr="00000000" w14:paraId="000000D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Все загруженные видеофайлы должны содержать субтитры для пользователей с нарушением слуха.</w:t>
      </w:r>
    </w:p>
    <w:p w:rsidR="00000000" w:rsidDel="00000000" w:rsidP="00000000" w:rsidRDefault="00000000" w:rsidRPr="00000000" w14:paraId="000000D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Вкладка "Обратная связь":</w:t>
      </w:r>
    </w:p>
    <w:p w:rsidR="00000000" w:rsidDel="00000000" w:rsidP="00000000" w:rsidRDefault="00000000" w:rsidRPr="00000000" w14:paraId="000000D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Форма для отправки обратной связи или официальных писем, с возможностью приложить файлы или задать вопросы.</w:t>
      </w:r>
    </w:p>
    <w:p w:rsidR="00000000" w:rsidDel="00000000" w:rsidP="00000000" w:rsidRDefault="00000000" w:rsidRPr="00000000" w14:paraId="000000E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 Дополнительные функции и требования:</w:t>
      </w:r>
    </w:p>
    <w:p w:rsidR="00000000" w:rsidDel="00000000" w:rsidP="00000000" w:rsidRDefault="00000000" w:rsidRPr="00000000" w14:paraId="000000E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Должна быть реализована функция навигации с клавиатуры, чтобы пользователи могли перемещаться по сайту без использования мыши.</w:t>
      </w:r>
    </w:p>
    <w:p w:rsidR="00000000" w:rsidDel="00000000" w:rsidP="00000000" w:rsidRDefault="00000000" w:rsidRPr="00000000" w14:paraId="000000E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изменения цветовой схемы интерфейса, чтобы пользователи могли выбирать комфортные для себя цветовые настройки.</w:t>
      </w:r>
    </w:p>
    <w:p w:rsidR="00000000" w:rsidDel="00000000" w:rsidP="00000000" w:rsidRDefault="00000000" w:rsidRPr="00000000" w14:paraId="000000E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Под всеми изображениями и фотографиями на сайте должно быть предусмотрено поле для текстового описания, чтобы администраторы могли добавлять описания для улучшения восприятия и понимания изображений пользователями с ограниченными возможностями.</w:t>
      </w:r>
    </w:p>
    <w:p w:rsidR="00000000" w:rsidDel="00000000" w:rsidP="00000000" w:rsidRDefault="00000000" w:rsidRPr="00000000" w14:paraId="000000E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5. Безопасность и поддержка:</w:t>
      </w:r>
    </w:p>
    <w:p w:rsidR="00000000" w:rsidDel="00000000" w:rsidP="00000000" w:rsidRDefault="00000000" w:rsidRPr="00000000" w14:paraId="000000E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Сайт должен быть защищен от несанкционированного доступа, особенно в разделе с цифровыми материалами.</w:t>
      </w:r>
    </w:p>
    <w:p w:rsidR="00000000" w:rsidDel="00000000" w:rsidP="00000000" w:rsidRDefault="00000000" w:rsidRPr="00000000" w14:paraId="000000E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Система управления контентом (CMS) должна позволять сотрудникам фонда, без знаний в области IT, создавать новые страницы и разделы, редактировать и добавлять контент, управлять структурой сайта, включая изменение навигации, добавление и удаление вкладок, обновление информации и управление файлами</w:t>
      </w:r>
      <w:r w:rsidDel="00000000" w:rsidR="00000000" w:rsidRPr="00000000">
        <w:rPr>
          <w:rFonts w:ascii="Helvetica Neue" w:cs="Helvetica Neue" w:eastAsia="Helvetica Neue" w:hAnsi="Helvetica Neue"/>
          <w:color w:val="ffffff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Style w:val="Heading3"/>
        <w:numPr>
          <w:ilvl w:val="2"/>
          <w:numId w:val="8"/>
        </w:numPr>
        <w:ind w:left="720" w:hanging="720"/>
        <w:rPr/>
      </w:pPr>
      <w:bookmarkStart w:colFirst="0" w:colLast="0" w:name="_1v1yuxt" w:id="16"/>
      <w:bookmarkEnd w:id="16"/>
      <w:r w:rsidDel="00000000" w:rsidR="00000000" w:rsidRPr="00000000">
        <w:rPr>
          <w:rtl w:val="0"/>
        </w:rPr>
        <w:t xml:space="preserve">Требования к сохранности информации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В системе управления сайтом должен быть предусмотрен механизм резервного копирования структуры и содержимого базы данных. Процедура резервного копирования должна производиться сотрудником, ответственным за поддержание сайта, не реже 1 раза в месяц. Резервное копирование графического содержимого должно осуществляться автоматически 1 раз в месяц.</w:t>
      </w:r>
    </w:p>
    <w:p w:rsidR="00000000" w:rsidDel="00000000" w:rsidP="00000000" w:rsidRDefault="00000000" w:rsidRPr="00000000" w14:paraId="000000F2">
      <w:pPr>
        <w:pStyle w:val="Heading3"/>
        <w:numPr>
          <w:ilvl w:val="2"/>
          <w:numId w:val="8"/>
        </w:numPr>
        <w:ind w:left="720" w:hanging="720"/>
        <w:rPr/>
      </w:pPr>
      <w:bookmarkStart w:colFirst="0" w:colLast="0" w:name="_4f1mdlm" w:id="17"/>
      <w:bookmarkEnd w:id="17"/>
      <w:r w:rsidDel="00000000" w:rsidR="00000000" w:rsidRPr="00000000">
        <w:rPr>
          <w:rtl w:val="0"/>
        </w:rPr>
        <w:t xml:space="preserve">Требования к разграничению доступа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Информация, размещаемая на сайте, является общедоступной.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Пользователей сайта можно разделить на 3 части в соответствии с правами доступа: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Посетители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Редактор (сотрудник Заказчика)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Администратор (сотрудник Исполнителя)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b w:val="1"/>
          <w:rtl w:val="0"/>
        </w:rPr>
        <w:t xml:space="preserve">Посетители</w:t>
      </w:r>
      <w:r w:rsidDel="00000000" w:rsidR="00000000" w:rsidRPr="00000000">
        <w:rPr>
          <w:rtl w:val="0"/>
        </w:rPr>
        <w:t xml:space="preserve"> имеют доступ только к общедоступной части сайта.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Доступ к административной части имеют пользователи с правами редактора и администратора.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b w:val="1"/>
          <w:rtl w:val="0"/>
        </w:rPr>
        <w:t xml:space="preserve">Редактор</w:t>
      </w:r>
      <w:r w:rsidDel="00000000" w:rsidR="00000000" w:rsidRPr="00000000">
        <w:rPr>
          <w:rtl w:val="0"/>
        </w:rPr>
        <w:t xml:space="preserve"> может редактировать материалы разделов.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b w:val="1"/>
          <w:rtl w:val="0"/>
        </w:rPr>
        <w:t xml:space="preserve">Администратор</w:t>
      </w:r>
      <w:r w:rsidDel="00000000" w:rsidR="00000000" w:rsidRPr="00000000">
        <w:rPr>
          <w:rtl w:val="0"/>
        </w:rPr>
        <w:t xml:space="preserve"> может выполнять все те же действия, что и Редактор, и кроме того: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добавлять пользователей с правами Редактора;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добавлять и удалять разделы сайта.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Доступ к административной части должен осуществляться с использованием уникального логина и пароля. Логин выдается администратором сайта. Пароль генерируется автоматически и высылается пользователю на адрес, указанный при регистрации. В первый раз при попытке войти в административную часть система должна предлагать пользователю сменить пароль (ввести вручную новый пароль).</w:t>
      </w:r>
    </w:p>
    <w:p w:rsidR="00000000" w:rsidDel="00000000" w:rsidP="00000000" w:rsidRDefault="00000000" w:rsidRPr="00000000" w14:paraId="000000FF">
      <w:pPr>
        <w:pStyle w:val="Heading2"/>
        <w:numPr>
          <w:ilvl w:val="1"/>
          <w:numId w:val="8"/>
        </w:numPr>
        <w:ind w:left="936" w:hanging="576"/>
        <w:rPr/>
      </w:pPr>
      <w:bookmarkStart w:colFirst="0" w:colLast="0" w:name="_2u6wntf" w:id="18"/>
      <w:bookmarkEnd w:id="18"/>
      <w:r w:rsidDel="00000000" w:rsidR="00000000" w:rsidRPr="00000000">
        <w:rPr>
          <w:rtl w:val="0"/>
        </w:rPr>
        <w:t xml:space="preserve">Требования к функциям (задачам), выполняемым сайтом</w:t>
      </w:r>
    </w:p>
    <w:p w:rsidR="00000000" w:rsidDel="00000000" w:rsidP="00000000" w:rsidRDefault="00000000" w:rsidRPr="00000000" w14:paraId="00000100">
      <w:pPr>
        <w:pStyle w:val="Heading3"/>
        <w:numPr>
          <w:ilvl w:val="2"/>
          <w:numId w:val="8"/>
        </w:numPr>
        <w:ind w:left="720" w:hanging="720"/>
        <w:rPr/>
      </w:pPr>
      <w:bookmarkStart w:colFirst="0" w:colLast="0" w:name="_19c6y18" w:id="19"/>
      <w:bookmarkEnd w:id="19"/>
      <w:r w:rsidDel="00000000" w:rsidR="00000000" w:rsidRPr="00000000">
        <w:rPr>
          <w:rtl w:val="0"/>
        </w:rPr>
        <w:t xml:space="preserve">Основные требования</w:t>
      </w:r>
    </w:p>
    <w:p w:rsidR="00000000" w:rsidDel="00000000" w:rsidP="00000000" w:rsidRDefault="00000000" w:rsidRPr="00000000" w14:paraId="00000101">
      <w:pPr>
        <w:pStyle w:val="Heading4"/>
        <w:numPr>
          <w:ilvl w:val="3"/>
          <w:numId w:val="8"/>
        </w:numPr>
        <w:ind w:left="864" w:hanging="864"/>
        <w:rPr/>
      </w:pPr>
      <w:bookmarkStart w:colFirst="0" w:colLast="0" w:name="_3tbugp1" w:id="20"/>
      <w:bookmarkEnd w:id="20"/>
      <w:r w:rsidDel="00000000" w:rsidR="00000000" w:rsidRPr="00000000">
        <w:rPr>
          <w:rtl w:val="0"/>
        </w:rPr>
        <w:t xml:space="preserve">Структура сайта</w:t>
      </w:r>
    </w:p>
    <w:p w:rsidR="00000000" w:rsidDel="00000000" w:rsidP="00000000" w:rsidRDefault="00000000" w:rsidRPr="00000000" w14:paraId="0000010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Подробная структура сайта фонда с брайлевским каталогом (заполнение контента сотрудниками фонда):</w:t>
      </w:r>
    </w:p>
    <w:p w:rsidR="00000000" w:rsidDel="00000000" w:rsidP="00000000" w:rsidRDefault="00000000" w:rsidRPr="00000000" w14:paraId="0000010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1. Главная страница</w:t>
      </w:r>
    </w:p>
    <w:p w:rsidR="00000000" w:rsidDel="00000000" w:rsidP="00000000" w:rsidRDefault="00000000" w:rsidRPr="00000000" w14:paraId="000001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Требования:</w:t>
      </w:r>
    </w:p>
    <w:p w:rsidR="00000000" w:rsidDel="00000000" w:rsidP="00000000" w:rsidRDefault="00000000" w:rsidRPr="00000000" w14:paraId="000001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Простая и интуитивно понятная навигация.</w:t>
      </w:r>
    </w:p>
    <w:p w:rsidR="00000000" w:rsidDel="00000000" w:rsidP="00000000" w:rsidRDefault="00000000" w:rsidRPr="00000000" w14:paraId="0000010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Основные разделы (вкладки) сайта должны быть видимы и доступны на главной странице.</w:t>
      </w:r>
    </w:p>
    <w:p w:rsidR="00000000" w:rsidDel="00000000" w:rsidP="00000000" w:rsidRDefault="00000000" w:rsidRPr="00000000" w14:paraId="000001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Шапка сайта: название фонда и меню навигации (вкладки на другие разделы).</w:t>
      </w:r>
    </w:p>
    <w:p w:rsidR="00000000" w:rsidDel="00000000" w:rsidP="00000000" w:rsidRDefault="00000000" w:rsidRPr="00000000" w14:paraId="000001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Кнопка для смены цветовой схемы и увеличения шрифта.</w:t>
      </w:r>
    </w:p>
    <w:p w:rsidR="00000000" w:rsidDel="00000000" w:rsidP="00000000" w:rsidRDefault="00000000" w:rsidRPr="00000000" w14:paraId="0000010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Важно: Названия и структура разделов должны быть настроены, а наполнение текстом и контентом делают сотрудники фонда.</w:t>
      </w:r>
    </w:p>
    <w:p w:rsidR="00000000" w:rsidDel="00000000" w:rsidP="00000000" w:rsidRDefault="00000000" w:rsidRPr="00000000" w14:paraId="0000011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Вкладка "О фонде"</w:t>
      </w:r>
    </w:p>
    <w:p w:rsidR="00000000" w:rsidDel="00000000" w:rsidP="00000000" w:rsidRDefault="00000000" w:rsidRPr="00000000" w14:paraId="000001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Требования:</w:t>
      </w:r>
    </w:p>
    <w:p w:rsidR="00000000" w:rsidDel="00000000" w:rsidP="00000000" w:rsidRDefault="00000000" w:rsidRPr="00000000" w14:paraId="0000011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Структура раздела: разделы для описания миссии, целей фонда и команды.</w:t>
      </w:r>
    </w:p>
    <w:p w:rsidR="00000000" w:rsidDel="00000000" w:rsidP="00000000" w:rsidRDefault="00000000" w:rsidRPr="00000000" w14:paraId="0000011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редактировать и добавлять текстовые блоки с информацией о деятельности фонда.</w:t>
      </w:r>
    </w:p>
    <w:p w:rsidR="00000000" w:rsidDel="00000000" w:rsidP="00000000" w:rsidRDefault="00000000" w:rsidRPr="00000000" w14:paraId="0000011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Важно: Основные блоки и разделы создаются разработчиком, а наполнение контентом делают сотрудники фонда.</w:t>
      </w:r>
    </w:p>
    <w:p w:rsidR="00000000" w:rsidDel="00000000" w:rsidP="00000000" w:rsidRDefault="00000000" w:rsidRPr="00000000" w14:paraId="0000011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Вкладка "Брайлевский каталог"</w:t>
      </w:r>
    </w:p>
    <w:p w:rsidR="00000000" w:rsidDel="00000000" w:rsidP="00000000" w:rsidRDefault="00000000" w:rsidRPr="00000000" w14:paraId="0000011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Основная структура:</w:t>
      </w:r>
    </w:p>
    <w:p w:rsidR="00000000" w:rsidDel="00000000" w:rsidP="00000000" w:rsidRDefault="00000000" w:rsidRPr="00000000" w14:paraId="0000011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Вкладка должна содержать список книг, документов и любой другой печатной продукции, адаптированной для людей с нарушениями зрения и представленной в формате Брайля.</w:t>
      </w:r>
    </w:p>
    <w:p w:rsidR="00000000" w:rsidDel="00000000" w:rsidP="00000000" w:rsidRDefault="00000000" w:rsidRPr="00000000" w14:paraId="0000011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Каталог должен быть структурирован в виде списка, подобного списку песен или файлов. Каждый элемент списка представляет собой запись с названием книги/документа, кратким описанием, датой загрузки и возможностью предпросмотра.</w:t>
      </w:r>
    </w:p>
    <w:p w:rsidR="00000000" w:rsidDel="00000000" w:rsidP="00000000" w:rsidRDefault="00000000" w:rsidRPr="00000000" w14:paraId="0000012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Визуально список должен быть организован по принципу таблицы или карточек с четким разграничением каждой записи, чтобы пользователь мог легко найти нужный файл.</w:t>
      </w:r>
    </w:p>
    <w:p w:rsidR="00000000" w:rsidDel="00000000" w:rsidP="00000000" w:rsidRDefault="00000000" w:rsidRPr="00000000" w14:paraId="0000012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Функциональность для пользователей:</w:t>
      </w:r>
    </w:p>
    <w:p w:rsidR="00000000" w:rsidDel="00000000" w:rsidP="00000000" w:rsidRDefault="00000000" w:rsidRPr="00000000" w14:paraId="0000012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Предпросмотр файлов: Все пользователи должны иметь возможность просмотреть ограниченную версию файла (например, первые несколько страниц или фрагмент книги/документа).</w:t>
      </w:r>
    </w:p>
    <w:p w:rsidR="00000000" w:rsidDel="00000000" w:rsidP="00000000" w:rsidRDefault="00000000" w:rsidRPr="00000000" w14:paraId="0000012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Ограничения на скачивание: Полные файлы могут скачивать только администраторы. Обычные пользователи не должны иметь доступа к полному контенту для скачивания, но могут взаимодействовать с файлами в режиме предпросмотра.</w:t>
      </w:r>
    </w:p>
    <w:p w:rsidR="00000000" w:rsidDel="00000000" w:rsidP="00000000" w:rsidRDefault="00000000" w:rsidRPr="00000000" w14:paraId="0000012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b w:val="1"/>
          <w:rtl w:val="0"/>
        </w:rPr>
        <w:t xml:space="preserve">Функциональность для администратор</w:t>
      </w:r>
      <w:r w:rsidDel="00000000" w:rsidR="00000000" w:rsidRPr="00000000">
        <w:rPr>
          <w:rtl w:val="0"/>
        </w:rPr>
        <w:t xml:space="preserve">ов:</w:t>
      </w:r>
    </w:p>
    <w:p w:rsidR="00000000" w:rsidDel="00000000" w:rsidP="00000000" w:rsidRDefault="00000000" w:rsidRPr="00000000" w14:paraId="0000012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Администраторы должны иметь возможность скачивать полные версии файлов через защищенный интерфейс, доступный только при наличии соответствующих прав доступа.</w:t>
      </w:r>
    </w:p>
    <w:p w:rsidR="00000000" w:rsidDel="00000000" w:rsidP="00000000" w:rsidRDefault="00000000" w:rsidRPr="00000000" w14:paraId="0000012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Все загруженные файлы будут храниться на сервере сайта и доступны администраторам через систему управления контентом (CMS).</w:t>
      </w:r>
    </w:p>
    <w:p w:rsidR="00000000" w:rsidDel="00000000" w:rsidP="00000000" w:rsidRDefault="00000000" w:rsidRPr="00000000" w14:paraId="0000012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Категоризация и фильтрация:</w:t>
      </w:r>
    </w:p>
    <w:p w:rsidR="00000000" w:rsidDel="00000000" w:rsidP="00000000" w:rsidRDefault="00000000" w:rsidRPr="00000000" w14:paraId="0000013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Файлы в каталоге должны быть классифицированы по категориям, например, по жанрам книг, типам документов, дате загрузки и другим критериям. Это позволит пользователям и администраторам легко находить нужные файлы.</w:t>
      </w:r>
    </w:p>
    <w:p w:rsidR="00000000" w:rsidDel="00000000" w:rsidP="00000000" w:rsidRDefault="00000000" w:rsidRPr="00000000" w14:paraId="0000013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Реализовать возможность поиска, по ключевым словам, чтобы пользователи могли быстро найти нужный документ.</w:t>
      </w:r>
    </w:p>
    <w:p w:rsidR="00000000" w:rsidDel="00000000" w:rsidP="00000000" w:rsidRDefault="00000000" w:rsidRPr="00000000" w14:paraId="0000013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Страница файла:</w:t>
      </w:r>
    </w:p>
    <w:p w:rsidR="00000000" w:rsidDel="00000000" w:rsidP="00000000" w:rsidRDefault="00000000" w:rsidRPr="00000000" w14:paraId="0000013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При выборе файла из списка пользователю должно открываться отдельное окно или страница с подробной информацией о файле (название, описание, дата загрузки и возможность предпросмотра фрагмента).</w:t>
      </w:r>
    </w:p>
    <w:p w:rsidR="00000000" w:rsidDel="00000000" w:rsidP="00000000" w:rsidRDefault="00000000" w:rsidRPr="00000000" w14:paraId="0000013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Администратор на этой же странице должен видеть кнопку для скачивания полного файла, недоступную для обычных пользователей.</w:t>
      </w:r>
    </w:p>
    <w:p w:rsidR="00000000" w:rsidDel="00000000" w:rsidP="00000000" w:rsidRDefault="00000000" w:rsidRPr="00000000" w14:paraId="0000013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Безопасность и доступность:</w:t>
      </w:r>
    </w:p>
    <w:p w:rsidR="00000000" w:rsidDel="00000000" w:rsidP="00000000" w:rsidRDefault="00000000" w:rsidRPr="00000000" w14:paraId="0000013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Для обеспечения безопасности контента полные файлы должны быть защищены от несанкционированного доступа. Только администраторы с соответствующими правами могут скачать и использовать их.</w:t>
      </w:r>
    </w:p>
    <w:p w:rsidR="00000000" w:rsidDel="00000000" w:rsidP="00000000" w:rsidRDefault="00000000" w:rsidRPr="00000000" w14:paraId="000001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Все файлы должны быть легко доступны для экранных читалок и других технологий вспомогательного доступа, чтобы пользователи с нарушениями зрения могли эффективно работать с каталогом.</w:t>
      </w:r>
    </w:p>
    <w:p w:rsidR="00000000" w:rsidDel="00000000" w:rsidP="00000000" w:rsidRDefault="00000000" w:rsidRPr="00000000" w14:paraId="0000013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Хранение файлов:</w:t>
      </w:r>
    </w:p>
    <w:p w:rsidR="00000000" w:rsidDel="00000000" w:rsidP="00000000" w:rsidRDefault="00000000" w:rsidRPr="00000000" w14:paraId="0000014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Все загруженные файлы должны храниться на сайте, с возможностью резервного копирования и защиты от потери данных.</w:t>
      </w:r>
    </w:p>
    <w:p w:rsidR="00000000" w:rsidDel="00000000" w:rsidP="00000000" w:rsidRDefault="00000000" w:rsidRPr="00000000" w14:paraId="0000014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Для администраторов должна быть реализована возможность загружать новые файлы в каталог и управлять существующими записями через административную панель.</w:t>
      </w:r>
    </w:p>
    <w:p w:rsidR="00000000" w:rsidDel="00000000" w:rsidP="00000000" w:rsidRDefault="00000000" w:rsidRPr="00000000" w14:paraId="0000014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 Вкладка "Новости/видео/фото"</w:t>
      </w:r>
    </w:p>
    <w:p w:rsidR="00000000" w:rsidDel="00000000" w:rsidP="00000000" w:rsidRDefault="00000000" w:rsidRPr="00000000" w14:paraId="0000014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Требования:</w:t>
      </w:r>
    </w:p>
    <w:p w:rsidR="00000000" w:rsidDel="00000000" w:rsidP="00000000" w:rsidRDefault="00000000" w:rsidRPr="00000000" w14:paraId="0000014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добавления новостей, видеоматериалов и фотогалерей.</w:t>
      </w:r>
    </w:p>
    <w:p w:rsidR="00000000" w:rsidDel="00000000" w:rsidP="00000000" w:rsidRDefault="00000000" w:rsidRPr="00000000" w14:paraId="0000014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Видеофайлы должны содержать субтитры для людей с нарушениями слуха.</w:t>
      </w:r>
    </w:p>
    <w:p w:rsidR="00000000" w:rsidDel="00000000" w:rsidP="00000000" w:rsidRDefault="00000000" w:rsidRPr="00000000" w14:paraId="0000014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добавлять описания под фотографиями.</w:t>
      </w:r>
    </w:p>
    <w:p w:rsidR="00000000" w:rsidDel="00000000" w:rsidP="00000000" w:rsidRDefault="00000000" w:rsidRPr="00000000" w14:paraId="0000014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Важно: Разработчик создаст базовую структуру раздела для загрузки контента. Сотрудники фонда наполнят сайт текстом и медиафайлами.</w:t>
      </w:r>
    </w:p>
    <w:p w:rsidR="00000000" w:rsidDel="00000000" w:rsidP="00000000" w:rsidRDefault="00000000" w:rsidRPr="00000000" w14:paraId="0000014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5. Вкладка "Контактная информация"</w:t>
      </w:r>
    </w:p>
    <w:p w:rsidR="00000000" w:rsidDel="00000000" w:rsidP="00000000" w:rsidRDefault="00000000" w:rsidRPr="00000000" w14:paraId="0000015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Требования:</w:t>
      </w:r>
    </w:p>
    <w:p w:rsidR="00000000" w:rsidDel="00000000" w:rsidP="00000000" w:rsidRDefault="00000000" w:rsidRPr="00000000" w14:paraId="0000015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Поле для ввода контактных данных фонда.</w:t>
      </w:r>
    </w:p>
    <w:p w:rsidR="00000000" w:rsidDel="00000000" w:rsidP="00000000" w:rsidRDefault="00000000" w:rsidRPr="00000000" w14:paraId="0000015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отправки писем через сайт.</w:t>
      </w:r>
    </w:p>
    <w:p w:rsidR="00000000" w:rsidDel="00000000" w:rsidP="00000000" w:rsidRDefault="00000000" w:rsidRPr="00000000" w14:paraId="0000015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Важно: Поля для контактной информации и формы связи настраиваются разработчиком. Наполнение данными и настройка форм обратной связи будут выполнены сотрудниками фонда.</w:t>
      </w:r>
    </w:p>
    <w:p w:rsidR="00000000" w:rsidDel="00000000" w:rsidP="00000000" w:rsidRDefault="00000000" w:rsidRPr="00000000" w14:paraId="0000015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6. Вкладка "Обратная связь"</w:t>
      </w:r>
    </w:p>
    <w:p w:rsidR="00000000" w:rsidDel="00000000" w:rsidP="00000000" w:rsidRDefault="00000000" w:rsidRPr="00000000" w14:paraId="0000015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Требования:</w:t>
      </w:r>
    </w:p>
    <w:p w:rsidR="00000000" w:rsidDel="00000000" w:rsidP="00000000" w:rsidRDefault="00000000" w:rsidRPr="00000000" w14:paraId="0000015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Простая форма для отправки сообщений и вопросов.</w:t>
      </w:r>
    </w:p>
    <w:p w:rsidR="00000000" w:rsidDel="00000000" w:rsidP="00000000" w:rsidRDefault="00000000" w:rsidRPr="00000000" w14:paraId="0000015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прикрепления файлов.</w:t>
      </w:r>
    </w:p>
    <w:p w:rsidR="00000000" w:rsidDel="00000000" w:rsidP="00000000" w:rsidRDefault="00000000" w:rsidRPr="00000000" w14:paraId="0000016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Важно: Структуру формы создаст разработчик. Сотрудники фонда смогут редактировать текстовые поля и настраивать форму.</w:t>
      </w:r>
    </w:p>
    <w:p w:rsidR="00000000" w:rsidDel="00000000" w:rsidP="00000000" w:rsidRDefault="00000000" w:rsidRPr="00000000" w14:paraId="0000016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b w:val="1"/>
          <w:rtl w:val="0"/>
        </w:rPr>
        <w:t xml:space="preserve">7. Дополнительные функциональные требования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6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CMS (Система управления контентом):</w:t>
      </w:r>
    </w:p>
    <w:p w:rsidR="00000000" w:rsidDel="00000000" w:rsidP="00000000" w:rsidRDefault="00000000" w:rsidRPr="00000000" w14:paraId="0000016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сотрудникам фонда самостоятельно добавлять контент, изменять структуру, создавать новые страницы и вкладки через интуитивно понятную систему.</w:t>
      </w:r>
    </w:p>
    <w:p w:rsidR="00000000" w:rsidDel="00000000" w:rsidP="00000000" w:rsidRDefault="00000000" w:rsidRPr="00000000" w14:paraId="0000016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Администраторы должны иметь возможность добавлять новые вкладки и разделы в структуру сайта без особых технических навыков. Это должно быть легко реализуемо через CMS, с возможностью добавления, редактирования и удаления вкладок.</w:t>
      </w:r>
    </w:p>
    <w:p w:rsidR="00000000" w:rsidDel="00000000" w:rsidP="00000000" w:rsidRDefault="00000000" w:rsidRPr="00000000" w14:paraId="0000016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Безопасность:</w:t>
      </w:r>
    </w:p>
    <w:p w:rsidR="00000000" w:rsidDel="00000000" w:rsidP="00000000" w:rsidRDefault="00000000" w:rsidRPr="00000000" w14:paraId="0000016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Ограничение доступа к конфиденциальным данным и файлам, доступ только для администраторов.</w:t>
      </w:r>
    </w:p>
    <w:p w:rsidR="00000000" w:rsidDel="00000000" w:rsidP="00000000" w:rsidRDefault="00000000" w:rsidRPr="00000000" w14:paraId="0000016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Мультиязычность:</w:t>
      </w:r>
    </w:p>
    <w:p w:rsidR="00000000" w:rsidDel="00000000" w:rsidP="00000000" w:rsidRDefault="00000000" w:rsidRPr="00000000" w14:paraId="0000017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добавить несколько языков на сайт, чтобы контент был доступен для широкой аудитории.</w:t>
      </w:r>
    </w:p>
    <w:p w:rsidR="00000000" w:rsidDel="00000000" w:rsidP="00000000" w:rsidRDefault="00000000" w:rsidRPr="00000000" w14:paraId="0000017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Итог:</w:t>
      </w:r>
    </w:p>
    <w:p w:rsidR="00000000" w:rsidDel="00000000" w:rsidP="00000000" w:rsidRDefault="00000000" w:rsidRPr="00000000" w14:paraId="0000017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Основные разделы и функциональные элементы создаются разработчиком, а наполнение контентом (тексты, медиафайлы, описания) будет выполняться сотрудниками фонда через систему управления сайтом (CMS). Важно, что администраторы сайта должны иметь возможность самостоятельно добавлять новые вкладки, страницы и разделы без необходимоости обращаться к программистам</w:t>
      </w:r>
      <w:r w:rsidDel="00000000" w:rsidR="00000000" w:rsidRPr="00000000">
        <w:rPr>
          <w:color w:val="ffff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4"/>
        <w:ind w:left="1219" w:hanging="8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3"/>
        <w:numPr>
          <w:ilvl w:val="2"/>
          <w:numId w:val="8"/>
        </w:numPr>
        <w:ind w:left="720" w:hanging="720"/>
        <w:rPr/>
      </w:pPr>
      <w:bookmarkStart w:colFirst="0" w:colLast="0" w:name="_28h4qwu" w:id="21"/>
      <w:bookmarkEnd w:id="21"/>
      <w:r w:rsidDel="00000000" w:rsidR="00000000" w:rsidRPr="00000000">
        <w:rPr>
          <w:rtl w:val="0"/>
        </w:rPr>
        <w:t xml:space="preserve">Требования к функциональным возможностям</w:t>
      </w:r>
    </w:p>
    <w:p w:rsidR="00000000" w:rsidDel="00000000" w:rsidP="00000000" w:rsidRDefault="00000000" w:rsidRPr="00000000" w14:paraId="0000017A">
      <w:pPr>
        <w:pStyle w:val="Heading4"/>
        <w:numPr>
          <w:ilvl w:val="3"/>
          <w:numId w:val="8"/>
        </w:numPr>
        <w:ind w:left="864" w:hanging="864"/>
        <w:rPr/>
      </w:pPr>
      <w:bookmarkStart w:colFirst="0" w:colLast="0" w:name="_nmf14n" w:id="22"/>
      <w:bookmarkEnd w:id="22"/>
      <w:r w:rsidDel="00000000" w:rsidR="00000000" w:rsidRPr="00000000">
        <w:rPr>
          <w:rtl w:val="0"/>
        </w:rPr>
        <w:t xml:space="preserve">Система управления контентом (CMS)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Система управления контентом (административная часть сайта) должна предоставлять возможность добавления, редактирования и удаления содержимого статических и динамических страниц. Также должна быть предусмотрена возможность добавления информации без отображения на сайте. 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Система управления контентом должна иметь стандартный для Windows интерфейс, отвечающий следующим требованиям: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в графическом оконном режиме;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единый стиль оформления;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интуитивно понятное назначение элементов интерфейса;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отображение на экране только тех возможностей, которые доступны конкретному пользователю;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отображение на экране только необходимой для решения текущей прикладной задачи информации;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отображение на экране хода длительных процессов обработки;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диалог с пользователем должен быть оптимизирован для выполнения типовых и часто используемых операций;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действий.</w:t>
      </w:r>
    </w:p>
    <w:p w:rsidR="00000000" w:rsidDel="00000000" w:rsidP="00000000" w:rsidRDefault="00000000" w:rsidRPr="00000000" w14:paraId="00000185">
      <w:pPr>
        <w:pStyle w:val="Heading4"/>
        <w:numPr>
          <w:ilvl w:val="3"/>
          <w:numId w:val="8"/>
        </w:numPr>
        <w:ind w:left="864" w:hanging="864"/>
        <w:rPr/>
      </w:pPr>
      <w:bookmarkStart w:colFirst="0" w:colLast="0" w:name="_37m2jsg" w:id="23"/>
      <w:bookmarkEnd w:id="23"/>
      <w:r w:rsidDel="00000000" w:rsidR="00000000" w:rsidRPr="00000000">
        <w:rPr>
          <w:rtl w:val="0"/>
        </w:rPr>
        <w:t xml:space="preserve">Функциональные возможности разделов</w:t>
      </w:r>
    </w:p>
    <w:p w:rsidR="00000000" w:rsidDel="00000000" w:rsidP="00000000" w:rsidRDefault="00000000" w:rsidRPr="00000000" w14:paraId="00000186">
      <w:pPr>
        <w:pStyle w:val="Heading5"/>
        <w:numPr>
          <w:ilvl w:val="4"/>
          <w:numId w:val="8"/>
        </w:numPr>
        <w:tabs>
          <w:tab w:val="left" w:leader="none" w:pos="1531"/>
        </w:tabs>
        <w:ind w:left="5261" w:hanging="1008.0000000000001"/>
        <w:rPr/>
      </w:pPr>
      <w:r w:rsidDel="00000000" w:rsidR="00000000" w:rsidRPr="00000000">
        <w:rPr>
          <w:rtl w:val="0"/>
        </w:rPr>
        <w:t xml:space="preserve">Главная страница </w:t>
      </w:r>
    </w:p>
    <w:p w:rsidR="00000000" w:rsidDel="00000000" w:rsidP="00000000" w:rsidRDefault="00000000" w:rsidRPr="00000000" w14:paraId="0000018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Основные элементы, которые должны быть на главной странице сайта фонда:</w:t>
      </w:r>
    </w:p>
    <w:p w:rsidR="00000000" w:rsidDel="00000000" w:rsidP="00000000" w:rsidRDefault="00000000" w:rsidRPr="00000000" w14:paraId="0000018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Меню навигации – должно включать ссылки на основные разделы сайта: "О фонде", "Брайлевский каталог", "Новости/видео/фото", "Контактная информация", "Обратная связь". Это должно быть четко структурировано и доступно для пользователей с нарушением зрения.</w:t>
      </w:r>
    </w:p>
    <w:p w:rsidR="00000000" w:rsidDel="00000000" w:rsidP="00000000" w:rsidRDefault="00000000" w:rsidRPr="00000000" w14:paraId="0000018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Кнопки для изменения цветовой схемы и увеличения шрифта – важная функция для пользователей с нарушением зрения, которая должна быть сразу видимой и доступной.</w:t>
      </w:r>
    </w:p>
    <w:p w:rsidR="00000000" w:rsidDel="00000000" w:rsidP="00000000" w:rsidRDefault="00000000" w:rsidRPr="00000000" w14:paraId="0000018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Основной блок (Hero Block):</w:t>
      </w:r>
    </w:p>
    <w:p w:rsidR="00000000" w:rsidDel="00000000" w:rsidP="00000000" w:rsidRDefault="00000000" w:rsidRPr="00000000" w14:paraId="0000018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Краткое приветствие – текст, описывающий цель фонда и его основную деятельность. Это может быть краткое приветствие или слоган, чтобы сразу обозначить миссию организации.</w:t>
      </w:r>
    </w:p>
    <w:p w:rsidR="00000000" w:rsidDel="00000000" w:rsidP="00000000" w:rsidRDefault="00000000" w:rsidRPr="00000000" w14:paraId="0000019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Кнопка с быстрым доступом к брайлевскому каталогу – эта функция должна быть на видном месте, чтобы пользователи могли мгновенно перейти к основному функционалу сайта.</w:t>
      </w:r>
    </w:p>
    <w:p w:rsidR="00000000" w:rsidDel="00000000" w:rsidP="00000000" w:rsidRDefault="00000000" w:rsidRPr="00000000" w14:paraId="0000019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Краткое описание новых или актуальных проектов – возможно, в формате карусели или статичных блоков с заголовками и краткими описаниями.</w:t>
      </w:r>
    </w:p>
    <w:p w:rsidR="00000000" w:rsidDel="00000000" w:rsidP="00000000" w:rsidRDefault="00000000" w:rsidRPr="00000000" w14:paraId="0000019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Раздел с последними новостями: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Краткие анонсы последних новостей фонда (3-4 карточки с заголовками и кнопками "Подробнее").</w:t>
      </w:r>
    </w:p>
    <w:p w:rsidR="00000000" w:rsidDel="00000000" w:rsidP="00000000" w:rsidRDefault="00000000" w:rsidRPr="00000000" w14:paraId="0000019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Фотографии или видеофайлы с мероприятиями или проектами фонда (с кнопками для перехода к полной версии).</w:t>
      </w:r>
    </w:p>
    <w:p w:rsidR="00000000" w:rsidDel="00000000" w:rsidP="00000000" w:rsidRDefault="00000000" w:rsidRPr="00000000" w14:paraId="000001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Краткое описание фонда:</w:t>
      </w:r>
    </w:p>
    <w:p w:rsidR="00000000" w:rsidDel="00000000" w:rsidP="00000000" w:rsidRDefault="00000000" w:rsidRPr="00000000" w14:paraId="0000019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Это может быть небольшой блок с краткой информацией о фонде (его миссия, история, цели), с ссылкой на полную версию в разделе "О фонде".</w:t>
      </w:r>
    </w:p>
    <w:p w:rsidR="00000000" w:rsidDel="00000000" w:rsidP="00000000" w:rsidRDefault="00000000" w:rsidRPr="00000000" w14:paraId="0000019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5. Секция с основными направлениями работы:</w:t>
      </w:r>
    </w:p>
    <w:p w:rsidR="00000000" w:rsidDel="00000000" w:rsidP="00000000" w:rsidRDefault="00000000" w:rsidRPr="00000000" w14:paraId="000001A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Блок с кратким описанием ключевых направлений деятельности фонда: адаптация материалов для незрячих, проекты по поддержке людей с инвалидностью, обучение и тренинги и т.д.</w:t>
      </w:r>
    </w:p>
    <w:p w:rsidR="00000000" w:rsidDel="00000000" w:rsidP="00000000" w:rsidRDefault="00000000" w:rsidRPr="00000000" w14:paraId="000001A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b w:val="1"/>
          <w:rtl w:val="0"/>
        </w:rPr>
        <w:t xml:space="preserve">Кнопки для быстрого доступа:</w:t>
      </w:r>
    </w:p>
    <w:p w:rsidR="00000000" w:rsidDel="00000000" w:rsidP="00000000" w:rsidRDefault="00000000" w:rsidRPr="00000000" w14:paraId="000001A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"Обратная связь" – для легкого доступа к форме отправки вопросов и предложений.</w:t>
      </w:r>
    </w:p>
    <w:p w:rsidR="00000000" w:rsidDel="00000000" w:rsidP="00000000" w:rsidRDefault="00000000" w:rsidRPr="00000000" w14:paraId="000001A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7. Футер (Footer):</w:t>
      </w:r>
    </w:p>
    <w:p w:rsidR="00000000" w:rsidDel="00000000" w:rsidP="00000000" w:rsidRDefault="00000000" w:rsidRPr="00000000" w14:paraId="000001A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Контактная информация фонда: телефон, email, адрес.</w:t>
      </w:r>
    </w:p>
    <w:p w:rsidR="00000000" w:rsidDel="00000000" w:rsidP="00000000" w:rsidRDefault="00000000" w:rsidRPr="00000000" w14:paraId="000001A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Ссылки на социальные сети фонда.</w:t>
      </w:r>
    </w:p>
    <w:p w:rsidR="00000000" w:rsidDel="00000000" w:rsidP="00000000" w:rsidRDefault="00000000" w:rsidRPr="00000000" w14:paraId="000001A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b w:val="1"/>
          <w:rtl w:val="0"/>
        </w:rPr>
        <w:t xml:space="preserve">Функции для людей с нарушением зрения:</w:t>
      </w:r>
    </w:p>
    <w:p w:rsidR="00000000" w:rsidDel="00000000" w:rsidP="00000000" w:rsidRDefault="00000000" w:rsidRPr="00000000" w14:paraId="000001A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Поддержка экранных читалок (Jaws, Talkback).</w:t>
      </w:r>
    </w:p>
    <w:p w:rsidR="00000000" w:rsidDel="00000000" w:rsidP="00000000" w:rsidRDefault="00000000" w:rsidRPr="00000000" w14:paraId="000001A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навигации по странице с помощью клавиатуры (без использования мыши).</w:t>
      </w:r>
    </w:p>
    <w:p w:rsidR="00000000" w:rsidDel="00000000" w:rsidP="00000000" w:rsidRDefault="00000000" w:rsidRPr="00000000" w14:paraId="000001B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Главная страница должна быть максимально информативной, но при этом простой в использовании, с акцентом на доступность для всех категорий пользователей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4">
      <w:pPr>
        <w:pStyle w:val="Heading3"/>
        <w:numPr>
          <w:ilvl w:val="2"/>
          <w:numId w:val="6"/>
        </w:numPr>
        <w:ind w:left="720" w:hanging="720"/>
        <w:rPr/>
      </w:pPr>
      <w:bookmarkStart w:colFirst="0" w:colLast="0" w:name="_1mrcu09" w:id="24"/>
      <w:bookmarkEnd w:id="24"/>
      <w:r w:rsidDel="00000000" w:rsidR="00000000" w:rsidRPr="00000000">
        <w:rPr>
          <w:rtl w:val="0"/>
        </w:rPr>
        <w:t xml:space="preserve">Требования к дизайну</w:t>
      </w:r>
    </w:p>
    <w:p w:rsidR="00000000" w:rsidDel="00000000" w:rsidP="00000000" w:rsidRDefault="00000000" w:rsidRPr="00000000" w14:paraId="000001B5">
      <w:pPr>
        <w:pStyle w:val="Heading4"/>
        <w:numPr>
          <w:ilvl w:val="3"/>
          <w:numId w:val="6"/>
        </w:numPr>
        <w:ind w:left="864" w:hanging="864"/>
        <w:rPr/>
      </w:pPr>
      <w:bookmarkStart w:colFirst="0" w:colLast="0" w:name="_46r0co2" w:id="25"/>
      <w:bookmarkEnd w:id="25"/>
      <w:r w:rsidDel="00000000" w:rsidR="00000000" w:rsidRPr="00000000">
        <w:rPr>
          <w:rtl w:val="0"/>
        </w:rPr>
        <w:t xml:space="preserve">Общие требования</w:t>
      </w:r>
    </w:p>
    <w:p w:rsidR="00000000" w:rsidDel="00000000" w:rsidP="00000000" w:rsidRDefault="00000000" w:rsidRPr="00000000" w14:paraId="000001B6">
      <w:pPr>
        <w:pStyle w:val="Heading4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Современный и минималистичный стиль:</w:t>
      </w:r>
    </w:p>
    <w:p w:rsidR="00000000" w:rsidDel="00000000" w:rsidP="00000000" w:rsidRDefault="00000000" w:rsidRPr="00000000" w14:paraId="000001B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Дизайн должен быть выполнен в современном минималистичном стиле с чистыми линиями и достаточным количеством свободного пространства. Визуальные элементы должны быть лаконичными, без излишеств, чтобы не перегружать интерфейс.</w:t>
      </w:r>
    </w:p>
    <w:p w:rsidR="00000000" w:rsidDel="00000000" w:rsidP="00000000" w:rsidRDefault="00000000" w:rsidRPr="00000000" w14:paraId="000001B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Использование плавных анимаций и интерактивных эффектов (например, мягкие всплытия и подсветка при наведении на элементы) для привлечения внимания зрячих пользователей, не отвлекая при этом от основной информации.</w:t>
      </w:r>
    </w:p>
    <w:p w:rsidR="00000000" w:rsidDel="00000000" w:rsidP="00000000" w:rsidRDefault="00000000" w:rsidRPr="00000000" w14:paraId="000001B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Применение карточек для логичной организации контента, что создаст структуру и сделает сайт интересным для восприятия.</w:t>
      </w:r>
    </w:p>
    <w:p w:rsidR="00000000" w:rsidDel="00000000" w:rsidP="00000000" w:rsidRDefault="00000000" w:rsidRPr="00000000" w14:paraId="000001B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ветовая палитра и контраст: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Мягкая, современная цветовая палитра (например, пастельные или нейтральные тона: светло-серые, бежевые, нежно-синие или зелёные) должна быть гармоничной и приятной для глаз. Избегайте чрезмерно ярких или слишком тусклых цветов.</w:t>
      </w:r>
    </w:p>
    <w:p w:rsidR="00000000" w:rsidDel="00000000" w:rsidP="00000000" w:rsidRDefault="00000000" w:rsidRPr="00000000" w14:paraId="000001C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Цветовая палитра должна обеспечивать хороший контраст для пользователей с нарушениями зрения, а также быть эстетически приятной для зрячих пользователей.</w:t>
      </w:r>
    </w:p>
    <w:p w:rsidR="00000000" w:rsidDel="00000000" w:rsidP="00000000" w:rsidRDefault="00000000" w:rsidRPr="00000000" w14:paraId="000001C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Добавьте один или два акцентных цвета для выделения важных интерактивных элементов (например, кнопки или ссылки) — это сделает сайт живым и привлекательным.</w:t>
      </w:r>
    </w:p>
    <w:p w:rsidR="00000000" w:rsidDel="00000000" w:rsidP="00000000" w:rsidRDefault="00000000" w:rsidRPr="00000000" w14:paraId="000001C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Адаптивный и привлекательный дизайн:</w:t>
      </w:r>
    </w:p>
    <w:p w:rsidR="00000000" w:rsidDel="00000000" w:rsidP="00000000" w:rsidRDefault="00000000" w:rsidRPr="00000000" w14:paraId="000001C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Дизайн должен быть адаптивным и корректно отображаться на всех устройствах (ПК, планшеты, смартфоны). При этом для зрячих пользователей важно сохранять плавные переходы между версиями для разных экранов, создавая ощущение целостного и аккуратного интерфейса.</w:t>
      </w:r>
    </w:p>
    <w:p w:rsidR="00000000" w:rsidDel="00000000" w:rsidP="00000000" w:rsidRDefault="00000000" w:rsidRPr="00000000" w14:paraId="000001C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Убедитесь, что все элементы, такие как кнопки и вкладки, остаются визуально приятными и удобными для нажатия на сенсорных устройствах.</w:t>
      </w:r>
    </w:p>
    <w:p w:rsidR="00000000" w:rsidDel="00000000" w:rsidP="00000000" w:rsidRDefault="00000000" w:rsidRPr="00000000" w14:paraId="000001C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Простота использования и доступность:</w:t>
      </w:r>
    </w:p>
    <w:p w:rsidR="00000000" w:rsidDel="00000000" w:rsidP="00000000" w:rsidRDefault="00000000" w:rsidRPr="00000000" w14:paraId="000001D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Навигация должна быть простой и интуитивной, с четкой структурой и минимальными кликами для доступа к нужной информации.</w:t>
      </w:r>
    </w:p>
    <w:p w:rsidR="00000000" w:rsidDel="00000000" w:rsidP="00000000" w:rsidRDefault="00000000" w:rsidRPr="00000000" w14:paraId="000001D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Для зрячих пользователей важно предложить интерактивные элементы с подсветкой при наведении (например, кнопки, которые изменяют цвет или форму при взаимодействии). Это добавит интерактивности и интереса, не перегружая интерфейс.</w:t>
      </w:r>
    </w:p>
    <w:p w:rsidR="00000000" w:rsidDel="00000000" w:rsidP="00000000" w:rsidRDefault="00000000" w:rsidRPr="00000000" w14:paraId="000001D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Все интерактивные элементы должны быть достаточно крупными и контрастными для легкого использования как людьми с нарушениями зрения, так и зрячими пользователями.</w:t>
      </w:r>
    </w:p>
    <w:p w:rsidR="00000000" w:rsidDel="00000000" w:rsidP="00000000" w:rsidRDefault="00000000" w:rsidRPr="00000000" w14:paraId="000001D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Текстовые блоки и типографика:</w:t>
      </w:r>
    </w:p>
    <w:p w:rsidR="00000000" w:rsidDel="00000000" w:rsidP="00000000" w:rsidRDefault="00000000" w:rsidRPr="00000000" w14:paraId="000001D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Используйте современные шрифты без засечек (например, Google Fonts, такие как Open Sans или Roboto), которые хорошо читаются как на больших, так и на малых экранах.</w:t>
      </w:r>
    </w:p>
    <w:p w:rsidR="00000000" w:rsidDel="00000000" w:rsidP="00000000" w:rsidRDefault="00000000" w:rsidRPr="00000000" w14:paraId="000001D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Применяйте крупный шрифт для основных текстов и заголовков, чтобы текст оставался удобным для всех категорий пользователей. Для зрячих пользователей можно добавить легкие акценты в типографике (например, жирные заголовки или использование цветовых акцентов в тексте).</w:t>
      </w:r>
    </w:p>
    <w:p w:rsidR="00000000" w:rsidDel="00000000" w:rsidP="00000000" w:rsidRDefault="00000000" w:rsidRPr="00000000" w14:paraId="000001D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Графические элементы и иконки: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Графика и иконки должны быть современными и минималистичными, но не лишенными индивидуальности. Использование векторных иконок высокого качества (например, Font Awesome или Material Icons) для акцентов в интерфейсе.</w:t>
      </w:r>
    </w:p>
    <w:p w:rsidR="00000000" w:rsidDel="00000000" w:rsidP="00000000" w:rsidRDefault="00000000" w:rsidRPr="00000000" w14:paraId="000001E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Для зрячих пользователей можно добавить легкие визуальные элементы или иллюстрации, которые гармонично вписываются в общий дизайн и не отвлекают от основного содержания, добавляя при этом интерес к сайту.</w:t>
      </w:r>
    </w:p>
    <w:p w:rsidR="00000000" w:rsidDel="00000000" w:rsidP="00000000" w:rsidRDefault="00000000" w:rsidRPr="00000000" w14:paraId="000001E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Интерактивные элементы и пользовательский опыт (UX):</w:t>
      </w:r>
    </w:p>
    <w:p w:rsidR="00000000" w:rsidDel="00000000" w:rsidP="00000000" w:rsidRDefault="00000000" w:rsidRPr="00000000" w14:paraId="000001E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Плавные переходы между страницами, анимации и эффекты должны создавать ощущение целостности и высокого уровня продуманности. Для зрячих пользователей это сделает использование сайта более приятным и запоминающимся.</w:t>
      </w:r>
    </w:p>
    <w:p w:rsidR="00000000" w:rsidDel="00000000" w:rsidP="00000000" w:rsidRDefault="00000000" w:rsidRPr="00000000" w14:paraId="000001E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Все интерактивные элементы (например, кнопки или вкладки) должны обладать визуальной обратной связью (подсветка, изменение цвета или формы при взаимодействии), чтобы повысить уровень вовлеченности.</w:t>
      </w:r>
    </w:p>
    <w:p w:rsidR="00000000" w:rsidDel="00000000" w:rsidP="00000000" w:rsidRDefault="00000000" w:rsidRPr="00000000" w14:paraId="000001E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Привлекательность для всех пользователей: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Дизайн должен быть интересным как для людей с нарушением зрения, так и для зрячих пользователей. Применение современных дизайнерских решений и эффектов сделает сайт приятным для всех категорий пользователей.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Возможность переключения тем (например, светлая и темная темы) также добавит функциональности и эстетической гибкости для зрячих пользователей.</w:t>
      </w:r>
    </w:p>
    <w:p w:rsidR="00000000" w:rsidDel="00000000" w:rsidP="00000000" w:rsidRDefault="00000000" w:rsidRPr="00000000" w14:paraId="000001F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Логическая структура и представление информации:</w:t>
      </w:r>
    </w:p>
    <w:p w:rsidR="00000000" w:rsidDel="00000000" w:rsidP="00000000" w:rsidRDefault="00000000" w:rsidRPr="00000000" w14:paraId="000001F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Вся информация должна быть структурирована так, чтобы её было легко воспринимать как зрячим, так и людям с нарушениями зрения. Заголовки и разделы должны быть четкими и легко различимыми.</w:t>
      </w:r>
    </w:p>
    <w:p w:rsidR="00000000" w:rsidDel="00000000" w:rsidP="00000000" w:rsidRDefault="00000000" w:rsidRPr="00000000" w14:paraId="000001F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firstLine="0"/>
        <w:rPr/>
      </w:pPr>
      <w:r w:rsidDel="00000000" w:rsidR="00000000" w:rsidRPr="00000000">
        <w:rPr>
          <w:rtl w:val="0"/>
        </w:rPr>
        <w:t xml:space="preserve">Для зрячих пользователей использование удобных карточек или блоков с информацией делает сайт визуально привлекательным и логически понятным.</w:t>
      </w:r>
    </w:p>
    <w:p w:rsidR="00000000" w:rsidDel="00000000" w:rsidP="00000000" w:rsidRDefault="00000000" w:rsidRPr="00000000" w14:paraId="000001F6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Вот несколько примеров сайтов аналогов которые проходят по критериям доступности </w:t>
      </w:r>
    </w:p>
    <w:p w:rsidR="00000000" w:rsidDel="00000000" w:rsidP="00000000" w:rsidRDefault="00000000" w:rsidRPr="00000000" w14:paraId="000001F8">
      <w:pPr>
        <w:ind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firstLine="0"/>
        <w:rPr>
          <w:i w:val="1"/>
        </w:rPr>
      </w:pPr>
      <w:hyperlink r:id="rId10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https://www.w3.org/WAI/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firstLine="0"/>
        <w:rPr>
          <w:i w:val="1"/>
        </w:rPr>
      </w:pPr>
      <w:hyperlink r:id="rId11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https://www.apple.com/accessibility/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firstLine="0"/>
        <w:rPr>
          <w:i w:val="1"/>
        </w:rPr>
      </w:pPr>
      <w:hyperlink r:id="rId12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https://so-edinenie.org/kontakti/presscentr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Style w:val="Heading3"/>
        <w:numPr>
          <w:ilvl w:val="2"/>
          <w:numId w:val="1"/>
        </w:numPr>
        <w:ind w:left="720" w:hanging="720"/>
        <w:rPr/>
      </w:pPr>
      <w:bookmarkStart w:colFirst="0" w:colLast="0" w:name="_2lwamvv" w:id="26"/>
      <w:bookmarkEnd w:id="26"/>
      <w:r w:rsidDel="00000000" w:rsidR="00000000" w:rsidRPr="00000000">
        <w:rPr>
          <w:rtl w:val="0"/>
        </w:rPr>
        <w:t xml:space="preserve">Требования к лингвистическому обеспечению</w:t>
      </w:r>
    </w:p>
    <w:p w:rsidR="00000000" w:rsidDel="00000000" w:rsidP="00000000" w:rsidRDefault="00000000" w:rsidRPr="00000000" w14:paraId="00000200">
      <w:pPr>
        <w:ind w:firstLine="0"/>
        <w:rPr/>
      </w:pPr>
      <w:r w:rsidDel="00000000" w:rsidR="00000000" w:rsidRPr="00000000">
        <w:rPr>
          <w:rtl w:val="0"/>
        </w:rPr>
        <w:t xml:space="preserve">Сайт должен быть выполнен на кыргызском, русском и английском языках. Должна быть предусмотрена возможность переключения между языками на любой из страниц сайта.</w:t>
      </w:r>
    </w:p>
    <w:p w:rsidR="00000000" w:rsidDel="00000000" w:rsidP="00000000" w:rsidRDefault="00000000" w:rsidRPr="00000000" w14:paraId="00000201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Heading1"/>
        <w:keepLines w:val="1"/>
        <w:widowControl w:val="0"/>
        <w:numPr>
          <w:ilvl w:val="0"/>
          <w:numId w:val="1"/>
        </w:numPr>
        <w:ind w:left="432" w:hanging="432"/>
        <w:rPr/>
      </w:pPr>
      <w:bookmarkStart w:colFirst="0" w:colLast="0" w:name="_1ci93xb" w:id="27"/>
      <w:bookmarkEnd w:id="27"/>
      <w:r w:rsidDel="00000000" w:rsidR="00000000" w:rsidRPr="00000000">
        <w:rPr>
          <w:rtl w:val="0"/>
        </w:rPr>
        <w:t xml:space="preserve">Порядок контроля и приемки сайта</w:t>
      </w:r>
    </w:p>
    <w:p w:rsidR="00000000" w:rsidDel="00000000" w:rsidP="00000000" w:rsidRDefault="00000000" w:rsidRPr="00000000" w14:paraId="00000203">
      <w:pPr>
        <w:pStyle w:val="Heading2"/>
        <w:keepLines w:val="1"/>
        <w:widowControl w:val="0"/>
        <w:ind w:left="935" w:hanging="578"/>
        <w:rPr/>
      </w:pPr>
      <w:bookmarkStart w:colFirst="0" w:colLast="0" w:name="_111kx3o" w:id="28"/>
      <w:bookmarkEnd w:id="28"/>
      <w:r w:rsidDel="00000000" w:rsidR="00000000" w:rsidRPr="00000000">
        <w:rPr>
          <w:rtl w:val="0"/>
        </w:rPr>
        <w:t xml:space="preserve">5,1. Виды, состав, объем и методы испытаний</w:t>
      </w:r>
    </w:p>
    <w:p w:rsidR="00000000" w:rsidDel="00000000" w:rsidP="00000000" w:rsidRDefault="00000000" w:rsidRPr="00000000" w14:paraId="00000204">
      <w:pPr>
        <w:keepNext w:val="1"/>
        <w:keepLines w:val="1"/>
        <w:widowControl w:val="0"/>
        <w:rPr/>
      </w:pPr>
      <w:r w:rsidDel="00000000" w:rsidR="00000000" w:rsidRPr="00000000">
        <w:rPr>
          <w:rtl w:val="0"/>
        </w:rPr>
        <w:t xml:space="preserve">Сдача-приемка выполненных работ должна осуществляться при предъявлении Исполнителем комплектов соответствующих документов и завершаться оформлением акта сдачи-приемки, подписанного Исполнителем и утвержденного Заказчиком.</w:t>
      </w:r>
    </w:p>
    <w:p w:rsidR="00000000" w:rsidDel="00000000" w:rsidP="00000000" w:rsidRDefault="00000000" w:rsidRPr="00000000" w14:paraId="00000205">
      <w:pPr>
        <w:keepNext w:val="1"/>
        <w:keepLines w:val="1"/>
        <w:widowControl w:val="0"/>
        <w:rPr/>
      </w:pPr>
      <w:r w:rsidDel="00000000" w:rsidR="00000000" w:rsidRPr="00000000">
        <w:rPr>
          <w:rtl w:val="0"/>
        </w:rPr>
        <w:t xml:space="preserve">Испытания сайта проводятся силами Исполнителя.</w:t>
      </w:r>
    </w:p>
    <w:p w:rsidR="00000000" w:rsidDel="00000000" w:rsidP="00000000" w:rsidRDefault="00000000" w:rsidRPr="00000000" w14:paraId="00000206">
      <w:pPr>
        <w:keepNext w:val="1"/>
        <w:keepLines w:val="1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3"/>
        <w:keepLines w:val="1"/>
        <w:widowControl w:val="0"/>
        <w:numPr>
          <w:ilvl w:val="2"/>
          <w:numId w:val="4"/>
        </w:numPr>
        <w:ind w:left="1076" w:hanging="720"/>
        <w:rPr/>
      </w:pPr>
      <w:bookmarkStart w:colFirst="0" w:colLast="0" w:name="_3l18frh" w:id="29"/>
      <w:bookmarkEnd w:id="29"/>
      <w:r w:rsidDel="00000000" w:rsidR="00000000" w:rsidRPr="00000000">
        <w:rPr>
          <w:rtl w:val="0"/>
        </w:rPr>
        <w:t xml:space="preserve">Требования к программному обеспечению</w:t>
      </w:r>
    </w:p>
    <w:p w:rsidR="00000000" w:rsidDel="00000000" w:rsidP="00000000" w:rsidRDefault="00000000" w:rsidRPr="00000000" w14:paraId="00000208">
      <w:pPr>
        <w:keepNext w:val="1"/>
        <w:keepLines w:val="1"/>
        <w:widowControl w:val="0"/>
        <w:rPr/>
      </w:pPr>
      <w:r w:rsidDel="00000000" w:rsidR="00000000" w:rsidRPr="00000000">
        <w:rPr>
          <w:rtl w:val="0"/>
        </w:rPr>
        <w:t xml:space="preserve">Программное обеспечение клиентской части должно удовлетворять следующим требованиям:</w:t>
      </w:r>
    </w:p>
    <w:p w:rsidR="00000000" w:rsidDel="00000000" w:rsidP="00000000" w:rsidRDefault="00000000" w:rsidRPr="00000000" w14:paraId="00000209">
      <w:pPr>
        <w:keepNext w:val="1"/>
        <w:keepLines w:val="1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Веб-браузер: Internet Explorer 7.0 и выше, или Firefox 3.5 и выше, или Opera 9.5 и выше, или Safari 3.2.1 и выше, или Chrome 2 и выше;</w:t>
      </w:r>
    </w:p>
    <w:p w:rsidR="00000000" w:rsidDel="00000000" w:rsidP="00000000" w:rsidRDefault="00000000" w:rsidRPr="00000000" w14:paraId="0000020A">
      <w:pPr>
        <w:keepNext w:val="1"/>
        <w:keepLines w:val="1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Включенная поддержка javascript, Flash и cookies.</w:t>
      </w:r>
    </w:p>
    <w:p w:rsidR="00000000" w:rsidDel="00000000" w:rsidP="00000000" w:rsidRDefault="00000000" w:rsidRPr="00000000" w14:paraId="0000020B">
      <w:pPr>
        <w:pStyle w:val="Heading2"/>
        <w:keepLines w:val="1"/>
        <w:widowControl w:val="0"/>
        <w:numPr>
          <w:ilvl w:val="1"/>
          <w:numId w:val="4"/>
        </w:numPr>
        <w:ind w:left="898" w:hanging="720"/>
        <w:rPr/>
      </w:pPr>
      <w:bookmarkStart w:colFirst="0" w:colLast="0" w:name="_qsh70q" w:id="30"/>
      <w:bookmarkEnd w:id="30"/>
      <w:r w:rsidDel="00000000" w:rsidR="00000000" w:rsidRPr="00000000">
        <w:rPr>
          <w:rtl w:val="0"/>
        </w:rPr>
        <w:t xml:space="preserve">Виды, состав, объем и методы испытаний</w:t>
      </w:r>
    </w:p>
    <w:p w:rsidR="00000000" w:rsidDel="00000000" w:rsidP="00000000" w:rsidRDefault="00000000" w:rsidRPr="00000000" w14:paraId="0000020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Сдача-приемка выполненных работ должна осуществляться при предъявлении Исполнителем комплектов соответствующих документов и завершаться оформлением акта сдачи-приемки, подписанного Исполнителем и утвержденного Заказчиком. Испытания сайта проводятся силами Исполнителя.</w:t>
      </w:r>
    </w:p>
    <w:p w:rsidR="00000000" w:rsidDel="00000000" w:rsidP="00000000" w:rsidRDefault="00000000" w:rsidRPr="00000000" w14:paraId="0000020D">
      <w:pPr>
        <w:keepNext w:val="1"/>
        <w:keepLines w:val="1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1"/>
        <w:keepLines w:val="1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1"/>
        <w:keepLines w:val="1"/>
        <w:widowControl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1"/>
        <w:keepLines w:val="1"/>
        <w:widowControl w:val="0"/>
        <w:ind w:firstLine="0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Helvetica Neue"/>
  <w:font w:name="Verda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60" w:before="60" w:line="240" w:lineRule="auto"/>
      <w:ind w:left="0" w:right="0" w:firstLine="39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360.0" w:type="dxa"/>
      <w:jc w:val="left"/>
      <w:tblInd w:w="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00"/>
      <w:gridCol w:w="5388"/>
      <w:gridCol w:w="3072"/>
      <w:tblGridChange w:id="0">
        <w:tblGrid>
          <w:gridCol w:w="900"/>
          <w:gridCol w:w="5388"/>
          <w:gridCol w:w="3072"/>
        </w:tblGrid>
      </w:tblGridChange>
    </w:tblGrid>
    <w:tr>
      <w:trPr>
        <w:cantSplit w:val="0"/>
        <w:trHeight w:val="474" w:hRule="atLeast"/>
        <w:tblHeader w:val="0"/>
      </w:trPr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60" w:before="6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60" w:before="6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60" w:before="6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60" w:before="60" w:line="240" w:lineRule="auto"/>
      <w:ind w:left="0" w:right="0" w:firstLine="39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60" w:before="60" w:line="240" w:lineRule="auto"/>
      <w:ind w:left="0" w:right="0" w:firstLine="39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60" w:before="60" w:line="240" w:lineRule="auto"/>
      <w:ind w:left="0" w:right="0" w:firstLine="39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Ind w:w="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7200"/>
      <w:gridCol w:w="2160"/>
      <w:tblGridChange w:id="0">
        <w:tblGrid>
          <w:gridCol w:w="7200"/>
          <w:gridCol w:w="2160"/>
        </w:tblGrid>
      </w:tblGridChange>
    </w:tblGrid>
    <w:tr>
      <w:trPr>
        <w:cantSplit w:val="0"/>
        <w:trHeight w:val="47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60" w:before="6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Техническое задание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60" w:before="60" w:line="240" w:lineRule="auto"/>
            <w:ind w:left="0" w:right="0" w:firstLine="397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60" w:before="60" w:line="240" w:lineRule="auto"/>
      <w:ind w:left="0" w:right="0" w:firstLine="39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60" w:before="60" w:line="240" w:lineRule="auto"/>
      <w:ind w:left="0" w:right="0" w:firstLine="39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93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5261" w:hanging="1008"/>
      </w:pPr>
      <w:rPr/>
    </w:lvl>
    <w:lvl w:ilvl="5">
      <w:start w:val="1"/>
      <w:numFmt w:val="decimal"/>
      <w:lvlText w:val="%1.%2.%3.%4.%5.%6"/>
      <w:lvlJc w:val="left"/>
      <w:pPr>
        <w:ind w:left="1512" w:hanging="1152"/>
      </w:pPr>
      <w:rPr/>
    </w:lvl>
    <w:lvl w:ilvl="6">
      <w:start w:val="1"/>
      <w:numFmt w:val="decimal"/>
      <w:lvlText w:val="%1.%2.%3.%4.%5.%6.%7"/>
      <w:lvlJc w:val="left"/>
      <w:pPr>
        <w:ind w:left="1656" w:hanging="1296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94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decimal"/>
      <w:lvlText w:val="%1.%2."/>
      <w:lvlJc w:val="left"/>
      <w:pPr>
        <w:ind w:left="1260" w:hanging="720"/>
      </w:pPr>
      <w:rPr/>
    </w:lvl>
    <w:lvl w:ilvl="2">
      <w:start w:val="2"/>
      <w:numFmt w:val="decimal"/>
      <w:lvlText w:val="%1.%2.%3."/>
      <w:lvlJc w:val="left"/>
      <w:pPr>
        <w:ind w:left="1260" w:hanging="720"/>
      </w:pPr>
      <w:rPr/>
    </w:lvl>
    <w:lvl w:ilvl="3">
      <w:start w:val="1"/>
      <w:numFmt w:val="decimal"/>
      <w:lvlText w:val="%1.%2.%3.%4."/>
      <w:lvlJc w:val="left"/>
      <w:pPr>
        <w:ind w:left="1620" w:hanging="1080"/>
      </w:pPr>
      <w:rPr/>
    </w:lvl>
    <w:lvl w:ilvl="4">
      <w:start w:val="1"/>
      <w:numFmt w:val="decimal"/>
      <w:lvlText w:val="%1.%2.%3.%4.%5."/>
      <w:lvlJc w:val="left"/>
      <w:pPr>
        <w:ind w:left="1980" w:hanging="1440"/>
      </w:pPr>
      <w:rPr/>
    </w:lvl>
    <w:lvl w:ilvl="5">
      <w:start w:val="1"/>
      <w:numFmt w:val="decimal"/>
      <w:lvlText w:val="%1.%2.%3.%4.%5.%6."/>
      <w:lvlJc w:val="left"/>
      <w:pPr>
        <w:ind w:left="1980" w:hanging="1440"/>
      </w:pPr>
      <w:rPr/>
    </w:lvl>
    <w:lvl w:ilvl="6">
      <w:start w:val="1"/>
      <w:numFmt w:val="decimal"/>
      <w:lvlText w:val="%1.%2.%3.%4.%5.%6.%7."/>
      <w:lvlJc w:val="left"/>
      <w:pPr>
        <w:ind w:left="2340" w:hanging="1800"/>
      </w:pPr>
      <w:rPr/>
    </w:lvl>
    <w:lvl w:ilvl="7">
      <w:start w:val="1"/>
      <w:numFmt w:val="decimal"/>
      <w:lvlText w:val="%1.%2.%3.%4.%5.%6.%7.%8."/>
      <w:lvlJc w:val="left"/>
      <w:pPr>
        <w:ind w:left="2340" w:hanging="1800"/>
      </w:pPr>
      <w:rPr/>
    </w:lvl>
    <w:lvl w:ilvl="8">
      <w:start w:val="1"/>
      <w:numFmt w:val="decimal"/>
      <w:lvlText w:val="%1.%2.%3.%4.%5.%6.%7.%8.%9."/>
      <w:lvlJc w:val="left"/>
      <w:pPr>
        <w:ind w:left="2700" w:hanging="216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92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5"/>
      <w:numFmt w:val="decimal"/>
      <w:lvlText w:val="%1."/>
      <w:lvlJc w:val="left"/>
      <w:pPr>
        <w:ind w:left="640" w:hanging="640"/>
      </w:pPr>
      <w:rPr/>
    </w:lvl>
    <w:lvl w:ilvl="1">
      <w:start w:val="1"/>
      <w:numFmt w:val="decimal"/>
      <w:lvlText w:val="%1.%2."/>
      <w:lvlJc w:val="left"/>
      <w:pPr>
        <w:ind w:left="898" w:hanging="720"/>
      </w:pPr>
      <w:rPr/>
    </w:lvl>
    <w:lvl w:ilvl="2">
      <w:start w:val="1"/>
      <w:numFmt w:val="decimal"/>
      <w:lvlText w:val="%1.%2.%3."/>
      <w:lvlJc w:val="left"/>
      <w:pPr>
        <w:ind w:left="1076" w:hanging="720"/>
      </w:pPr>
      <w:rPr/>
    </w:lvl>
    <w:lvl w:ilvl="3">
      <w:start w:val="1"/>
      <w:numFmt w:val="decimal"/>
      <w:lvlText w:val="%1.%2.%3.%4."/>
      <w:lvlJc w:val="left"/>
      <w:pPr>
        <w:ind w:left="1614" w:hanging="1080"/>
      </w:pPr>
      <w:rPr/>
    </w:lvl>
    <w:lvl w:ilvl="4">
      <w:start w:val="1"/>
      <w:numFmt w:val="decimal"/>
      <w:lvlText w:val="%1.%2.%3.%4.%5."/>
      <w:lvlJc w:val="left"/>
      <w:pPr>
        <w:ind w:left="2152" w:hanging="1440"/>
      </w:pPr>
      <w:rPr/>
    </w:lvl>
    <w:lvl w:ilvl="5">
      <w:start w:val="1"/>
      <w:numFmt w:val="decimal"/>
      <w:lvlText w:val="%1.%2.%3.%4.%5.%6."/>
      <w:lvlJc w:val="left"/>
      <w:pPr>
        <w:ind w:left="2330" w:hanging="1440"/>
      </w:pPr>
      <w:rPr/>
    </w:lvl>
    <w:lvl w:ilvl="6">
      <w:start w:val="1"/>
      <w:numFmt w:val="decimal"/>
      <w:lvlText w:val="%1.%2.%3.%4.%5.%6.%7."/>
      <w:lvlJc w:val="left"/>
      <w:pPr>
        <w:ind w:left="2868" w:hanging="1800"/>
      </w:pPr>
      <w:rPr/>
    </w:lvl>
    <w:lvl w:ilvl="7">
      <w:start w:val="1"/>
      <w:numFmt w:val="decimal"/>
      <w:lvlText w:val="%1.%2.%3.%4.%5.%6.%7.%8."/>
      <w:lvlJc w:val="left"/>
      <w:pPr>
        <w:ind w:left="3046" w:hanging="1799.9999999999998"/>
      </w:pPr>
      <w:rPr/>
    </w:lvl>
    <w:lvl w:ilvl="8">
      <w:start w:val="1"/>
      <w:numFmt w:val="decimal"/>
      <w:lvlText w:val="%1.%2.%3.%4.%5.%6.%7.%8.%9."/>
      <w:lvlJc w:val="left"/>
      <w:pPr>
        <w:ind w:left="3584" w:hanging="21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93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5261" w:hanging="1008"/>
      </w:pPr>
      <w:rPr/>
    </w:lvl>
    <w:lvl w:ilvl="5">
      <w:start w:val="1"/>
      <w:numFmt w:val="decimal"/>
      <w:lvlText w:val="%1.%2.%3.%4.%5.%6"/>
      <w:lvlJc w:val="left"/>
      <w:pPr>
        <w:ind w:left="1512" w:hanging="1152"/>
      </w:pPr>
      <w:rPr/>
    </w:lvl>
    <w:lvl w:ilvl="6">
      <w:start w:val="1"/>
      <w:numFmt w:val="decimal"/>
      <w:lvlText w:val="%1.%2.%3.%4.%5.%6.%7"/>
      <w:lvlJc w:val="left"/>
      <w:pPr>
        <w:ind w:left="1656" w:hanging="1296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944" w:hanging="1584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92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93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5261" w:hanging="1008"/>
      </w:pPr>
      <w:rPr/>
    </w:lvl>
    <w:lvl w:ilvl="5">
      <w:start w:val="1"/>
      <w:numFmt w:val="decimal"/>
      <w:lvlText w:val="%1.%2.%3.%4.%5.%6"/>
      <w:lvlJc w:val="left"/>
      <w:pPr>
        <w:ind w:left="1512" w:hanging="1152"/>
      </w:pPr>
      <w:rPr/>
    </w:lvl>
    <w:lvl w:ilvl="6">
      <w:start w:val="1"/>
      <w:numFmt w:val="decimal"/>
      <w:lvlText w:val="%1.%2.%3.%4.%5.%6.%7"/>
      <w:lvlJc w:val="left"/>
      <w:pPr>
        <w:ind w:left="1656" w:hanging="1296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94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60" w:before="60" w:lineRule="auto"/>
        <w:ind w:firstLine="39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240" w:lineRule="auto"/>
      <w:ind w:left="788" w:hanging="431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240" w:before="360" w:lineRule="auto"/>
      <w:ind w:left="935" w:hanging="578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240" w:before="240" w:lineRule="auto"/>
      <w:ind w:left="1077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240" w:before="240" w:lineRule="auto"/>
      <w:ind w:left="1219" w:hanging="862"/>
    </w:pPr>
    <w:rPr>
      <w:b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531"/>
      </w:tabs>
      <w:spacing w:after="240" w:before="240" w:lineRule="auto"/>
      <w:ind w:left="1491" w:hanging="1134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before="240" w:lineRule="auto"/>
      <w:ind w:left="151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apple.com/accessibility/" TargetMode="External"/><Relationship Id="rId10" Type="http://schemas.openxmlformats.org/officeDocument/2006/relationships/hyperlink" Target="https://www.w3.org/WAI/" TargetMode="External"/><Relationship Id="rId12" Type="http://schemas.openxmlformats.org/officeDocument/2006/relationships/hyperlink" Target="https://so-edinenie.org/kontakti/presscentr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