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7998" w14:textId="319DE322" w:rsidR="007D70C7" w:rsidRPr="00B22FC5" w:rsidRDefault="007D70C7" w:rsidP="00B22FC5">
      <w:pPr>
        <w:rPr>
          <w:lang w:val="ru-RU"/>
        </w:rPr>
      </w:pPr>
    </w:p>
    <w:p w14:paraId="68BC84D2" w14:textId="77777777" w:rsidR="007D70C7" w:rsidRPr="00D05284" w:rsidRDefault="007D70C7" w:rsidP="007D70C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05284">
        <w:rPr>
          <w:rFonts w:ascii="Arial" w:eastAsia="Times New Roman" w:hAnsi="Arial" w:cs="Arial"/>
          <w:kern w:val="0"/>
          <w14:ligatures w14:val="none"/>
        </w:rPr>
        <w:t> </w:t>
      </w:r>
    </w:p>
    <w:tbl>
      <w:tblPr>
        <w:tblW w:w="9624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5894"/>
      </w:tblGrid>
      <w:tr w:rsidR="007D70C7" w:rsidRPr="00D05284" w14:paraId="799D4ECC" w14:textId="77777777" w:rsidTr="00A3008E">
        <w:trPr>
          <w:trHeight w:val="60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23406CDE" w14:textId="71EE280F" w:rsidR="007D70C7" w:rsidRPr="00EB295D" w:rsidRDefault="00580D85" w:rsidP="00523A69">
            <w:pPr>
              <w:spacing w:after="0" w:line="240" w:lineRule="auto"/>
              <w:ind w:right="735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 xml:space="preserve">  </w:t>
            </w:r>
            <w:r w:rsidR="007D70C7"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>ТЕХНИЧЕСКОЕ</w:t>
            </w:r>
            <w:r w:rsidR="007D70C7" w:rsidRPr="00EB295D">
              <w:rPr>
                <w:rFonts w:ascii="Arial" w:eastAsia="Times New Roman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="007D70C7"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>ЗАДАНИЕ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D70C7" w:rsidRPr="00D05284" w14:paraId="137D8828" w14:textId="77777777" w:rsidTr="00EB295D">
        <w:trPr>
          <w:trHeight w:val="465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4D342" w14:textId="5A32FB22" w:rsidR="007D70C7" w:rsidRPr="00EB295D" w:rsidRDefault="007D70C7" w:rsidP="00523A69">
            <w:pPr>
              <w:spacing w:after="0" w:line="240" w:lineRule="auto"/>
              <w:ind w:right="73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Название проекта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95B3A" w14:textId="5277D1C1" w:rsidR="007D70C7" w:rsidRPr="004C0B5E" w:rsidRDefault="004C0B5E" w:rsidP="00523A69">
            <w:pPr>
              <w:spacing w:after="0" w:line="240" w:lineRule="auto"/>
              <w:ind w:right="16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Продвижение прав </w:t>
            </w:r>
            <w:r w:rsidR="00556ADB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детей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с инвалидностью </w:t>
            </w:r>
          </w:p>
        </w:tc>
      </w:tr>
      <w:tr w:rsidR="007D70C7" w:rsidRPr="00D05284" w14:paraId="11440519" w14:textId="77777777" w:rsidTr="00EB295D">
        <w:trPr>
          <w:trHeight w:val="225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D0FF7" w14:textId="621F1C71" w:rsidR="007D70C7" w:rsidRPr="00EB295D" w:rsidRDefault="007D70C7" w:rsidP="00523A69">
            <w:pPr>
              <w:spacing w:after="0" w:line="240" w:lineRule="auto"/>
              <w:ind w:right="-3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Краткое</w:t>
            </w:r>
            <w:proofErr w:type="spellEnd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название</w:t>
            </w:r>
            <w:proofErr w:type="spellEnd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 xml:space="preserve"> 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з</w:t>
            </w:r>
            <w:proofErr w:type="spellStart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адания</w:t>
            </w:r>
            <w:proofErr w:type="spellEnd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: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A61BB" w14:textId="4AD3C35E" w:rsidR="007D70C7" w:rsidRPr="00EB295D" w:rsidRDefault="00AE7E43" w:rsidP="00523A69">
            <w:pPr>
              <w:spacing w:after="0" w:line="240" w:lineRule="auto"/>
              <w:ind w:right="16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Национальный консультант</w:t>
            </w:r>
            <w:r w:rsidR="00481318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по вопросам социальной работы</w:t>
            </w:r>
          </w:p>
        </w:tc>
      </w:tr>
      <w:tr w:rsidR="007D70C7" w:rsidRPr="00D05284" w14:paraId="0367D70E" w14:textId="77777777" w:rsidTr="00EB295D">
        <w:trPr>
          <w:trHeight w:val="225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7D9C" w14:textId="429C8A51" w:rsidR="007D70C7" w:rsidRPr="00EB295D" w:rsidRDefault="007D70C7" w:rsidP="00523A69">
            <w:pPr>
              <w:spacing w:after="0" w:line="240" w:lineRule="auto"/>
              <w:ind w:right="73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Тип</w:t>
            </w:r>
            <w:proofErr w:type="spellEnd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контракта</w:t>
            </w:r>
            <w:proofErr w:type="spellEnd"/>
            <w:r w:rsidRPr="00EB295D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: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BD3C4" w14:textId="662ED7B6" w:rsidR="007D70C7" w:rsidRPr="00EB295D" w:rsidRDefault="007D70C7" w:rsidP="00523A69">
            <w:pPr>
              <w:spacing w:after="0" w:line="240" w:lineRule="auto"/>
              <w:ind w:right="16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Индивидуальный контракт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D70C7" w:rsidRPr="00D05284" w14:paraId="2F889B7C" w14:textId="77777777" w:rsidTr="00EB295D">
        <w:trPr>
          <w:trHeight w:val="225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1E730" w14:textId="05F4AFF0" w:rsidR="007D70C7" w:rsidRPr="00EB295D" w:rsidRDefault="007D70C7" w:rsidP="00523A69">
            <w:pPr>
              <w:spacing w:after="0" w:line="240" w:lineRule="auto"/>
              <w:ind w:right="6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Длительность контракта: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EF1A1" w14:textId="0A400C19" w:rsidR="007D70C7" w:rsidRPr="00EB295D" w:rsidRDefault="007D70C7" w:rsidP="00523A69">
            <w:pPr>
              <w:spacing w:after="0" w:line="240" w:lineRule="auto"/>
              <w:ind w:right="165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AE7E4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15 месяцев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 </w:t>
            </w:r>
          </w:p>
        </w:tc>
      </w:tr>
      <w:tr w:rsidR="007D70C7" w:rsidRPr="00D05284" w14:paraId="6F99166A" w14:textId="77777777" w:rsidTr="00A3008E">
        <w:trPr>
          <w:trHeight w:val="225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26C1B067" w14:textId="310DBF04" w:rsidR="007D70C7" w:rsidRPr="00EB295D" w:rsidRDefault="007D70C7" w:rsidP="00523A69">
            <w:pPr>
              <w:spacing w:after="0" w:line="240" w:lineRule="auto"/>
              <w:ind w:right="735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 xml:space="preserve"> ОПИСАНИЕ ПРОЕКТА 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D70C7" w:rsidRPr="00D05284" w14:paraId="35E52241" w14:textId="77777777" w:rsidTr="00A3008E">
        <w:trPr>
          <w:trHeight w:val="270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EA09F" w14:textId="10CC93FE" w:rsidR="007011C4" w:rsidRPr="00EB295D" w:rsidRDefault="00580D85" w:rsidP="007011C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В 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2019 году Кыргызстан ратифицировал </w:t>
            </w:r>
            <w:hyperlink r:id="rId6" w:history="1">
              <w:r w:rsidR="007D70C7" w:rsidRPr="00EB295D">
                <w:rPr>
                  <w:rStyle w:val="a4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 xml:space="preserve">Конвенцию ООН о правах людей с инвалидностью </w:t>
              </w:r>
              <w:r w:rsidR="007D70C7" w:rsidRPr="00EB295D">
                <w:rPr>
                  <w:rStyle w:val="a4"/>
                  <w:rFonts w:ascii="Arial" w:eastAsia="Times New Roman" w:hAnsi="Arial" w:cs="Arial"/>
                  <w:color w:val="auto"/>
                  <w:kern w:val="0"/>
                  <w:lang w:val="ru-RU"/>
                  <w14:ligatures w14:val="none"/>
                </w:rPr>
                <w:t>(КПЛИ</w:t>
              </w:r>
            </w:hyperlink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), взяв на себя обязательства в поощрении, защите и обеспечении полного и равного осуществления всеми людьми с инвалидностью всех прав человека и основных свобод, а также в поощрении уважения присущего им достоинства. Для поддержки реализации Конвенции в </w:t>
            </w:r>
            <w:r w:rsidR="007D70C7" w:rsidRPr="00000975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20</w:t>
            </w:r>
            <w:r w:rsidR="004C0B5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20</w:t>
            </w:r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году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при Кабинете министров был создан Совет по делам </w:t>
            </w:r>
            <w:r w:rsidR="00BE6939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лиц с инвалидностью,</w:t>
            </w:r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котор</w:t>
            </w:r>
            <w:r w:rsidR="00BE6939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ый должен</w:t>
            </w:r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обеспечи</w:t>
            </w:r>
            <w:r w:rsidR="00BE6939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ть</w:t>
            </w:r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основу для устойчивого и преобразующего прогресса в области включения людей с инвалидностью во все направления </w:t>
            </w:r>
            <w:r w:rsidR="00BE6939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жизни в КР</w:t>
            </w:r>
            <w:r w:rsidR="007D70C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. </w:t>
            </w:r>
          </w:p>
          <w:p w14:paraId="2C538F5C" w14:textId="77777777" w:rsidR="007011C4" w:rsidRPr="00EB295D" w:rsidRDefault="007011C4" w:rsidP="007011C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</w:p>
          <w:p w14:paraId="20B66193" w14:textId="3C63F4F1" w:rsidR="00D209C9" w:rsidRPr="00EB295D" w:rsidRDefault="007011C4" w:rsidP="0052604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По инициативе ЮНИСЕФ в сентябре 2023</w:t>
            </w:r>
            <w:r w:rsid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года в составе Совета</w:t>
            </w:r>
            <w:r w:rsidR="00D325AC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была создана Рабочая группа по вопросам детей с целью обеспечения взаимодействия</w:t>
            </w:r>
            <w:r w:rsidR="009D28AB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государственных органов,</w:t>
            </w:r>
            <w:r w:rsid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="009D28AB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органов местного самоу</w:t>
            </w:r>
            <w:bookmarkStart w:id="0" w:name="_GoBack"/>
            <w:bookmarkEnd w:id="0"/>
            <w:r w:rsidR="009D28AB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правления, общественных объединений при рассмотрении вопросов, связанных с защитой и продвижением прав детей с инвалидностью</w:t>
            </w:r>
            <w:r w:rsidR="000C5D93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. Одним из ключевых вопросов проекта является оказание экспертной поддержки госорганам в </w:t>
            </w:r>
            <w:r w:rsidR="00F45E8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подготовке</w:t>
            </w:r>
            <w:r w:rsidR="000C5D93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НПА</w:t>
            </w:r>
            <w:r w:rsidR="00F45E8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и </w:t>
            </w:r>
            <w:r w:rsidR="00BD7B56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в </w:t>
            </w:r>
            <w:r w:rsidR="00F45E8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р</w:t>
            </w:r>
            <w:r w:rsidR="003C52A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азработке </w:t>
            </w:r>
            <w:r w:rsidR="00BD7B56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учебных и методических материалов в помощь медицинским и социальным работникам, педагогам дошкольных образовател</w:t>
            </w:r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ьных учреждений.</w:t>
            </w:r>
          </w:p>
          <w:p w14:paraId="7A19E762" w14:textId="4ECE93C3" w:rsidR="00526040" w:rsidRPr="00EB295D" w:rsidRDefault="00526040" w:rsidP="0052604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</w:p>
          <w:p w14:paraId="43B20341" w14:textId="1F33B6B2" w:rsidR="00AA55B6" w:rsidRDefault="00AA55B6" w:rsidP="00AA55B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В рамках проекта будет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проведен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а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сери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и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тренингов с целью повышения потенциала членов Совета, что будет способствовать более качественному рассмотрению и принятию решений по вопросам инвалидности на заседаниях Совета.</w:t>
            </w:r>
          </w:p>
          <w:p w14:paraId="1DF49B97" w14:textId="77777777" w:rsidR="00AA55B6" w:rsidRDefault="00AA55B6" w:rsidP="00AA55B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</w:p>
          <w:p w14:paraId="66076EBD" w14:textId="486FEAC3" w:rsidR="00526040" w:rsidRDefault="00AE7E43" w:rsidP="0052604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Проект включает также</w:t>
            </w:r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проведе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ние</w:t>
            </w:r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пилот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а</w:t>
            </w:r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в </w:t>
            </w:r>
            <w:proofErr w:type="spellStart"/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Сузакском</w:t>
            </w:r>
            <w:proofErr w:type="spellEnd"/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районе, </w:t>
            </w:r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который предусматривает </w:t>
            </w:r>
            <w:r w:rsidR="00526040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создание совместно с местной </w:t>
            </w:r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администрацией 4 Ресурсных </w:t>
            </w:r>
            <w:proofErr w:type="spellStart"/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Трансдисциплинарных</w:t>
            </w:r>
            <w:proofErr w:type="spellEnd"/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команд (ТДК), которые будут обучены </w:t>
            </w:r>
            <w:proofErr w:type="spellStart"/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трансдисциплинарному</w:t>
            </w:r>
            <w:proofErr w:type="spellEnd"/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подходу в раннем выявлении и раннем вмешательстве для детей с отставаниями в развитии и инвалидностью. </w:t>
            </w:r>
          </w:p>
          <w:p w14:paraId="6FEE7C4C" w14:textId="561CE197" w:rsidR="00991529" w:rsidRPr="00EB295D" w:rsidRDefault="00991529" w:rsidP="00063EC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</w:p>
          <w:p w14:paraId="4BC09371" w14:textId="40520B21" w:rsidR="007D70C7" w:rsidRPr="00EB295D" w:rsidRDefault="00C237C6" w:rsidP="004931A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В связи с </w:t>
            </w:r>
            <w:r w:rsidR="00207957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чем необходим </w:t>
            </w:r>
            <w:r w:rsidR="00AE7E4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консультант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DE6D4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на период проекта в целях проведения анализа данных в пилотных </w:t>
            </w:r>
            <w:proofErr w:type="spellStart"/>
            <w:r w:rsidR="00DE6D4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айылокмоту</w:t>
            </w:r>
            <w:proofErr w:type="spellEnd"/>
            <w:r w:rsidR="00DE6D4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,</w:t>
            </w:r>
            <w:r w:rsidR="00AA55B6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="00DE6D4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изучения потребности детей и семей в ТЖС и выработке рекомендаций для улучшения политики</w:t>
            </w:r>
            <w:r w:rsidR="00AA55B6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в вопросах раннего выявления и вмешательства</w:t>
            </w:r>
          </w:p>
        </w:tc>
      </w:tr>
      <w:tr w:rsidR="007D70C7" w:rsidRPr="00D05284" w14:paraId="242F32CA" w14:textId="77777777" w:rsidTr="00A3008E">
        <w:trPr>
          <w:trHeight w:val="225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325FE70A" w14:textId="040B4789" w:rsidR="007D70C7" w:rsidRPr="00D05284" w:rsidRDefault="004230C4" w:rsidP="00EB295D">
            <w:pPr>
              <w:spacing w:after="0" w:line="240" w:lineRule="auto"/>
              <w:ind w:right="735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>Основные цели и</w:t>
            </w:r>
            <w:r w:rsidR="007D70C7" w:rsidRPr="00D05284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>задачи</w:t>
            </w:r>
          </w:p>
        </w:tc>
      </w:tr>
      <w:tr w:rsidR="007D70C7" w:rsidRPr="00D05284" w14:paraId="6EDC06AE" w14:textId="77777777" w:rsidTr="004931A0">
        <w:trPr>
          <w:trHeight w:val="564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5A955" w14:textId="445BE1F6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Провести обзор существующей системы раннего выявления и вмешательства,</w:t>
            </w:r>
            <w:r w:rsidR="00585210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="00DB68C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кейс-</w:t>
            </w:r>
            <w:proofErr w:type="spellStart"/>
            <w:r w:rsidR="00DB68C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менеджемента</w:t>
            </w:r>
            <w:proofErr w:type="spellEnd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, учета, регистрации и отчетности в </w:t>
            </w:r>
            <w:proofErr w:type="gramStart"/>
            <w:r w:rsidR="004931A0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пилотных</w:t>
            </w:r>
            <w:proofErr w:type="gramEnd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а\о совместно с сотрудниками ОПСД, сектора ЛОВЗ, социальными работниками и специалистами а\о с последующими рекомендациями для улучшения работы с детьми и семьями ТЖС. Определить узкие места и барьеры для оказания мер социальной защиты сотрудниками Управлений социальной защиты и специалистов а\о. Данные анализа должны пройти валидацию;</w:t>
            </w:r>
          </w:p>
          <w:p w14:paraId="070DD8CE" w14:textId="2753FB1F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Провести анализ процедур учета, отчетности и документации на соответствие нормативным актам и другим механизмам регистрации, включая существующие и внедряемые базы данных на местном уровне (КИССП. АИС ТЖС);</w:t>
            </w:r>
          </w:p>
          <w:p w14:paraId="39430FC8" w14:textId="3B304B34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Провести сбор и анализ данных о детях ТЖС, включая детей с </w:t>
            </w:r>
            <w:r w:rsidR="00DB68C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отставаниями в развитии.</w:t>
            </w:r>
          </w:p>
          <w:p w14:paraId="5CC1474B" w14:textId="1644BA61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Ввести   механизм референции для улучшения доступа к социальным услугам детей и семей ТЖС посредством подготовки карты услуг (возможностей);</w:t>
            </w:r>
          </w:p>
          <w:p w14:paraId="7DD8E7B4" w14:textId="1F0C18BF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Обеспечить </w:t>
            </w:r>
            <w:proofErr w:type="spellStart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менторство</w:t>
            </w:r>
            <w:proofErr w:type="spellEnd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процессов оценки нужд и потребностей детей и семей ТЖС, реализации ПИРС\ИПЗР и мониторинга;</w:t>
            </w:r>
          </w:p>
          <w:p w14:paraId="053DCDF8" w14:textId="566F4681" w:rsidR="008E71A1" w:rsidRPr="008E71A1" w:rsidRDefault="008E71A1" w:rsidP="008E71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Проанализировать потребности детей и семей ТЖС в социальных услугах и пособиях, а также процессы планирования услуг на местном уровне и выработать рекомендации для политики;</w:t>
            </w:r>
          </w:p>
          <w:p w14:paraId="41BC4626" w14:textId="1E0E9614" w:rsidR="00F70BFD" w:rsidRPr="003A4531" w:rsidRDefault="008E71A1" w:rsidP="004479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lastRenderedPageBreak/>
              <w:t>Оказать содействие в</w:t>
            </w:r>
            <w:r w:rsidR="00DB68C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обучении и</w:t>
            </w:r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улучшении взаимодействия </w:t>
            </w:r>
            <w:proofErr w:type="spellStart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гос.органов</w:t>
            </w:r>
            <w:proofErr w:type="spellEnd"/>
            <w:r w:rsidRPr="008E71A1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, МСУ  и поставщиков услуг</w:t>
            </w:r>
            <w:r w:rsidR="00007E0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в рамках </w:t>
            </w:r>
            <w:proofErr w:type="spellStart"/>
            <w:r w:rsidR="00007E0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трансдисциплинарных</w:t>
            </w:r>
            <w:proofErr w:type="spellEnd"/>
            <w:r w:rsidR="00007E07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команд.</w:t>
            </w:r>
          </w:p>
        </w:tc>
      </w:tr>
      <w:tr w:rsidR="007D70C7" w:rsidRPr="00D05284" w14:paraId="1874FF0D" w14:textId="77777777" w:rsidTr="00A3008E">
        <w:trPr>
          <w:trHeight w:val="225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  <w:hideMark/>
          </w:tcPr>
          <w:p w14:paraId="3CEE2E5A" w14:textId="0D763750" w:rsidR="007D70C7" w:rsidRPr="00EB295D" w:rsidRDefault="007D70C7" w:rsidP="00523A69">
            <w:pPr>
              <w:spacing w:after="0" w:line="240" w:lineRule="auto"/>
              <w:ind w:right="-120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lastRenderedPageBreak/>
              <w:t>ТРЕБОВАНИЯ ПО ОТЧЕТНОСТИ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D70C7" w:rsidRPr="00D05284" w14:paraId="638AAAF9" w14:textId="77777777" w:rsidTr="004931A0">
        <w:trPr>
          <w:trHeight w:val="2122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41DC7" w14:textId="710F7FA3" w:rsidR="007D70C7" w:rsidRPr="00EB295D" w:rsidRDefault="007D70C7" w:rsidP="00523A6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Вся информация и отчеты должны предоставляться на русском</w:t>
            </w:r>
            <w:r w:rsidR="004C4BC2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и кыргызском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языке в электронных версиях. </w:t>
            </w:r>
          </w:p>
          <w:p w14:paraId="34773B21" w14:textId="77777777" w:rsidR="007D70C7" w:rsidRPr="00EB295D" w:rsidRDefault="007D70C7" w:rsidP="00523A6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D2420AD" w14:textId="3DD05525" w:rsidR="007D70C7" w:rsidRPr="00EB295D" w:rsidRDefault="00007E07" w:rsidP="00523A6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Консультант</w:t>
            </w:r>
            <w:r w:rsidR="004C4BC2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>несет полную ответственность за точность и достоверность предоставленных данных, ссылок на использованные источники информации</w:t>
            </w:r>
            <w:r w:rsidR="0017735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в ходе 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анализа и мониторинга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23E8770" w14:textId="77777777" w:rsidR="00D43510" w:rsidRPr="00EB295D" w:rsidRDefault="00D43510" w:rsidP="00523A6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8E2E57C" w14:textId="7B7FD45F" w:rsidR="007D70C7" w:rsidRPr="00EB295D" w:rsidRDefault="00007E07" w:rsidP="00523A6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Консультант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должен предоста</w:t>
            </w:r>
            <w:proofErr w:type="spellStart"/>
            <w:r w:rsidR="004C4BC2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в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лять</w:t>
            </w:r>
            <w:proofErr w:type="spellEnd"/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ежемесячный отчет о проделанной работе </w:t>
            </w:r>
            <w:r w:rsidR="004931A0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согласно утвержденному рабочему плану</w:t>
            </w:r>
            <w:r w:rsidR="007D70C7"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для утверждения </w:t>
            </w:r>
            <w:r w:rsidR="003A4531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координатору проект</w:t>
            </w: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а</w:t>
            </w:r>
            <w:r w:rsidR="00912CFC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, которые будут служить основанием для платежей</w:t>
            </w:r>
          </w:p>
        </w:tc>
      </w:tr>
      <w:tr w:rsidR="007D70C7" w:rsidRPr="00D05284" w14:paraId="4FC8E4EC" w14:textId="77777777" w:rsidTr="004931A0">
        <w:trPr>
          <w:trHeight w:val="255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E05FF" w14:textId="52B93E87" w:rsidR="00F77873" w:rsidRPr="00EB295D" w:rsidRDefault="007D70C7" w:rsidP="004931A0">
            <w:pPr>
              <w:shd w:val="clear" w:color="auto" w:fill="F7CAAC"/>
              <w:spacing w:after="0" w:line="240" w:lineRule="auto"/>
              <w:ind w:right="-120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b/>
                <w:bCs/>
                <w:kern w:val="0"/>
                <w:lang w:val="ru-RU"/>
                <w14:ligatures w14:val="none"/>
              </w:rPr>
              <w:t>КВАЛИФИКАЦИОННЫЕ ТРЕБОВАНИЯ</w:t>
            </w:r>
          </w:p>
        </w:tc>
      </w:tr>
      <w:tr w:rsidR="007D70C7" w:rsidRPr="00D05284" w14:paraId="34A18CF2" w14:textId="77777777" w:rsidTr="004931A0">
        <w:trPr>
          <w:trHeight w:val="2825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CD5CF" w14:textId="46BF9CB2" w:rsidR="00BD4882" w:rsidRPr="00EB295D" w:rsidRDefault="00BD488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Образование:</w:t>
            </w:r>
          </w:p>
          <w:p w14:paraId="68D322E4" w14:textId="7E586683" w:rsidR="00BD4882" w:rsidRPr="00EB295D" w:rsidRDefault="00E13B4C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Высшее образование в области</w:t>
            </w:r>
            <w:r w:rsidR="0017735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социальной работы</w:t>
            </w:r>
          </w:p>
          <w:p w14:paraId="760CCD8F" w14:textId="233C1331" w:rsidR="00A03D3E" w:rsidRDefault="00BD488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Опыт</w:t>
            </w:r>
            <w:r w:rsidR="00481318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:</w:t>
            </w:r>
          </w:p>
          <w:p w14:paraId="52B8FA5E" w14:textId="457D6FC4" w:rsidR="00481318" w:rsidRPr="00481318" w:rsidRDefault="00481318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Знание нормативно-правовых актов, регламента и основ в социальном секторе и в вопросах местного самоуправления</w:t>
            </w:r>
          </w:p>
          <w:p w14:paraId="299D6CEC" w14:textId="32569927" w:rsidR="00BD4882" w:rsidRPr="00EB295D" w:rsidRDefault="00E13B4C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Опыт работы в области анализа и исследования во</w:t>
            </w:r>
            <w:r w:rsidR="0017735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прос</w:t>
            </w:r>
            <w:r w:rsidR="00AD27D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ов инвалидности, участие в разработке НПА</w:t>
            </w:r>
          </w:p>
          <w:p w14:paraId="0612D66C" w14:textId="551DC765" w:rsidR="004C4BC2" w:rsidRPr="00EB295D" w:rsidRDefault="004C4BC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Опыт работы в </w:t>
            </w:r>
            <w:r w:rsidR="00AD27D3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проведении тренингов</w:t>
            </w:r>
            <w:r w:rsidR="00481318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, кейс-</w:t>
            </w:r>
            <w:proofErr w:type="spellStart"/>
            <w:r w:rsidR="00481318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менеджементу</w:t>
            </w:r>
            <w:proofErr w:type="spellEnd"/>
            <w:r w:rsidR="00481318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 xml:space="preserve"> и мониторингу</w:t>
            </w:r>
          </w:p>
          <w:p w14:paraId="5319DA0A" w14:textId="398B33E4" w:rsidR="004C4BC2" w:rsidRPr="00EB295D" w:rsidRDefault="004C4BC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Опыт сотрудничества с заинтересованными сторонами (</w:t>
            </w:r>
            <w:r w:rsidR="00A03D3E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госструктуры, МТУ, НПО</w:t>
            </w:r>
            <w:r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)</w:t>
            </w:r>
          </w:p>
          <w:p w14:paraId="0E3252B2" w14:textId="484F66B9" w:rsidR="00BD4882" w:rsidRPr="00EB295D" w:rsidRDefault="00BD488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>Владение языками:</w:t>
            </w:r>
          </w:p>
          <w:p w14:paraId="151DD5D8" w14:textId="1C6FC40C" w:rsidR="007D70C7" w:rsidRPr="00EB295D" w:rsidRDefault="00BD4882" w:rsidP="00EB2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Cвободное владение </w:t>
            </w:r>
            <w:r w:rsidR="004C4BC2" w:rsidRPr="00EB295D">
              <w:rPr>
                <w:rFonts w:ascii="Arial" w:eastAsia="Times New Roman" w:hAnsi="Arial" w:cs="Arial"/>
                <w:kern w:val="0"/>
                <w:lang w:val="ru-RU"/>
                <w14:ligatures w14:val="none"/>
              </w:rPr>
              <w:t>кыргызским</w:t>
            </w:r>
            <w:r w:rsidRPr="00EB295D">
              <w:rPr>
                <w:rFonts w:ascii="Arial" w:eastAsia="Times New Roman" w:hAnsi="Arial" w:cs="Arial"/>
                <w:kern w:val="0"/>
                <w14:ligatures w14:val="none"/>
              </w:rPr>
              <w:t xml:space="preserve"> и русским языками.</w:t>
            </w:r>
          </w:p>
        </w:tc>
      </w:tr>
    </w:tbl>
    <w:p w14:paraId="5FCF2251" w14:textId="77777777" w:rsidR="007D70C7" w:rsidRPr="00D05284" w:rsidRDefault="007D70C7" w:rsidP="007D70C7">
      <w:pPr>
        <w:rPr>
          <w:rFonts w:ascii="Arial" w:hAnsi="Arial" w:cs="Arial"/>
        </w:rPr>
      </w:pPr>
    </w:p>
    <w:p w14:paraId="2864735D" w14:textId="77777777" w:rsidR="007D70C7" w:rsidRPr="00D05284" w:rsidRDefault="007D70C7" w:rsidP="007D70C7">
      <w:pPr>
        <w:rPr>
          <w:rFonts w:ascii="Arial" w:hAnsi="Arial" w:cs="Arial"/>
        </w:rPr>
      </w:pPr>
    </w:p>
    <w:p w14:paraId="72A3D189" w14:textId="73089453" w:rsidR="00C40DD3" w:rsidRDefault="00C40DD3" w:rsidP="007D70C7">
      <w:pPr>
        <w:spacing w:after="0" w:line="240" w:lineRule="auto"/>
        <w:textAlignment w:val="baseline"/>
      </w:pPr>
    </w:p>
    <w:sectPr w:rsidR="00C4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41F"/>
    <w:multiLevelType w:val="hybridMultilevel"/>
    <w:tmpl w:val="2E56EA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4B7B"/>
    <w:multiLevelType w:val="hybridMultilevel"/>
    <w:tmpl w:val="E062BE30"/>
    <w:lvl w:ilvl="0" w:tplc="AA564D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F6BF1"/>
    <w:multiLevelType w:val="hybridMultilevel"/>
    <w:tmpl w:val="95CC359A"/>
    <w:lvl w:ilvl="0" w:tplc="AA564D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8240D"/>
    <w:multiLevelType w:val="hybridMultilevel"/>
    <w:tmpl w:val="2F18176C"/>
    <w:lvl w:ilvl="0" w:tplc="FB22E5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5070"/>
    <w:multiLevelType w:val="hybridMultilevel"/>
    <w:tmpl w:val="AE9E75EA"/>
    <w:lvl w:ilvl="0" w:tplc="2CDAFD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0523C"/>
    <w:multiLevelType w:val="hybridMultilevel"/>
    <w:tmpl w:val="E2020CD6"/>
    <w:lvl w:ilvl="0" w:tplc="F41A4C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28"/>
    <w:rsid w:val="00000975"/>
    <w:rsid w:val="00004BA8"/>
    <w:rsid w:val="00007E07"/>
    <w:rsid w:val="000129CB"/>
    <w:rsid w:val="00053A71"/>
    <w:rsid w:val="000612B7"/>
    <w:rsid w:val="00063EC5"/>
    <w:rsid w:val="000A5738"/>
    <w:rsid w:val="000A5E67"/>
    <w:rsid w:val="000B0CE1"/>
    <w:rsid w:val="000C5D93"/>
    <w:rsid w:val="000D68FD"/>
    <w:rsid w:val="000D72F3"/>
    <w:rsid w:val="00116225"/>
    <w:rsid w:val="00124F29"/>
    <w:rsid w:val="00126535"/>
    <w:rsid w:val="00155266"/>
    <w:rsid w:val="00177353"/>
    <w:rsid w:val="00190894"/>
    <w:rsid w:val="001963AA"/>
    <w:rsid w:val="001B0D5A"/>
    <w:rsid w:val="001C7511"/>
    <w:rsid w:val="001F695C"/>
    <w:rsid w:val="00206193"/>
    <w:rsid w:val="00207957"/>
    <w:rsid w:val="00243BF0"/>
    <w:rsid w:val="0027410A"/>
    <w:rsid w:val="00283716"/>
    <w:rsid w:val="00287527"/>
    <w:rsid w:val="002900CB"/>
    <w:rsid w:val="002944B4"/>
    <w:rsid w:val="002A279A"/>
    <w:rsid w:val="002D2309"/>
    <w:rsid w:val="002E2604"/>
    <w:rsid w:val="003277E7"/>
    <w:rsid w:val="003603FF"/>
    <w:rsid w:val="003607DD"/>
    <w:rsid w:val="003A0CDA"/>
    <w:rsid w:val="003A34DB"/>
    <w:rsid w:val="003A4531"/>
    <w:rsid w:val="003C52A0"/>
    <w:rsid w:val="003D7522"/>
    <w:rsid w:val="0040293A"/>
    <w:rsid w:val="00420F5D"/>
    <w:rsid w:val="00422BCA"/>
    <w:rsid w:val="004230C4"/>
    <w:rsid w:val="00432E66"/>
    <w:rsid w:val="00447960"/>
    <w:rsid w:val="004616E5"/>
    <w:rsid w:val="004617D7"/>
    <w:rsid w:val="00462E81"/>
    <w:rsid w:val="004739D9"/>
    <w:rsid w:val="004757E1"/>
    <w:rsid w:val="00481318"/>
    <w:rsid w:val="004931A0"/>
    <w:rsid w:val="004966B2"/>
    <w:rsid w:val="004B32C0"/>
    <w:rsid w:val="004C0B5E"/>
    <w:rsid w:val="004C4BC2"/>
    <w:rsid w:val="004D702F"/>
    <w:rsid w:val="004E7B59"/>
    <w:rsid w:val="004F5706"/>
    <w:rsid w:val="005122FD"/>
    <w:rsid w:val="005149BA"/>
    <w:rsid w:val="00526040"/>
    <w:rsid w:val="005543D0"/>
    <w:rsid w:val="00556ADB"/>
    <w:rsid w:val="00556B69"/>
    <w:rsid w:val="00580D85"/>
    <w:rsid w:val="00583017"/>
    <w:rsid w:val="00585210"/>
    <w:rsid w:val="005A661D"/>
    <w:rsid w:val="005C609D"/>
    <w:rsid w:val="005D5297"/>
    <w:rsid w:val="00602A07"/>
    <w:rsid w:val="00607891"/>
    <w:rsid w:val="00611326"/>
    <w:rsid w:val="00632A74"/>
    <w:rsid w:val="0066412F"/>
    <w:rsid w:val="006B5E9C"/>
    <w:rsid w:val="006F7424"/>
    <w:rsid w:val="007011C4"/>
    <w:rsid w:val="007163FC"/>
    <w:rsid w:val="00740CE0"/>
    <w:rsid w:val="00784766"/>
    <w:rsid w:val="0078719D"/>
    <w:rsid w:val="007A79FB"/>
    <w:rsid w:val="007C10CB"/>
    <w:rsid w:val="007D70C7"/>
    <w:rsid w:val="007F1F28"/>
    <w:rsid w:val="007F2E31"/>
    <w:rsid w:val="00812169"/>
    <w:rsid w:val="00814BA6"/>
    <w:rsid w:val="00823E73"/>
    <w:rsid w:val="00836009"/>
    <w:rsid w:val="008528E9"/>
    <w:rsid w:val="008C11F2"/>
    <w:rsid w:val="008C5423"/>
    <w:rsid w:val="008E71A1"/>
    <w:rsid w:val="008E77EB"/>
    <w:rsid w:val="008F2066"/>
    <w:rsid w:val="008F53E3"/>
    <w:rsid w:val="009004FA"/>
    <w:rsid w:val="00912CFC"/>
    <w:rsid w:val="0092758B"/>
    <w:rsid w:val="00944B32"/>
    <w:rsid w:val="00991529"/>
    <w:rsid w:val="009B0500"/>
    <w:rsid w:val="009B09C4"/>
    <w:rsid w:val="009D28AB"/>
    <w:rsid w:val="009E672A"/>
    <w:rsid w:val="009F0EC1"/>
    <w:rsid w:val="00A03D3E"/>
    <w:rsid w:val="00A21AAE"/>
    <w:rsid w:val="00A3008E"/>
    <w:rsid w:val="00A9115C"/>
    <w:rsid w:val="00AA55B6"/>
    <w:rsid w:val="00AC2BFF"/>
    <w:rsid w:val="00AC4B4A"/>
    <w:rsid w:val="00AD27D3"/>
    <w:rsid w:val="00AD3B67"/>
    <w:rsid w:val="00AD584D"/>
    <w:rsid w:val="00AD5FA2"/>
    <w:rsid w:val="00AE7E43"/>
    <w:rsid w:val="00B0466C"/>
    <w:rsid w:val="00B229B1"/>
    <w:rsid w:val="00B22FC5"/>
    <w:rsid w:val="00B7062B"/>
    <w:rsid w:val="00B71855"/>
    <w:rsid w:val="00B97021"/>
    <w:rsid w:val="00BA5803"/>
    <w:rsid w:val="00BA68FC"/>
    <w:rsid w:val="00BC3D75"/>
    <w:rsid w:val="00BD4882"/>
    <w:rsid w:val="00BD7B56"/>
    <w:rsid w:val="00BE6939"/>
    <w:rsid w:val="00C146FE"/>
    <w:rsid w:val="00C14F58"/>
    <w:rsid w:val="00C237C6"/>
    <w:rsid w:val="00C2400D"/>
    <w:rsid w:val="00C312A2"/>
    <w:rsid w:val="00C40DD3"/>
    <w:rsid w:val="00C416C1"/>
    <w:rsid w:val="00C60581"/>
    <w:rsid w:val="00C62FCA"/>
    <w:rsid w:val="00C64E14"/>
    <w:rsid w:val="00C67371"/>
    <w:rsid w:val="00CB5F0D"/>
    <w:rsid w:val="00CC3BFC"/>
    <w:rsid w:val="00D00C50"/>
    <w:rsid w:val="00D00EF2"/>
    <w:rsid w:val="00D073E0"/>
    <w:rsid w:val="00D209C9"/>
    <w:rsid w:val="00D325AC"/>
    <w:rsid w:val="00D43510"/>
    <w:rsid w:val="00D4719B"/>
    <w:rsid w:val="00D61866"/>
    <w:rsid w:val="00D63AE3"/>
    <w:rsid w:val="00D6430F"/>
    <w:rsid w:val="00D743C0"/>
    <w:rsid w:val="00D86EE4"/>
    <w:rsid w:val="00D95BF5"/>
    <w:rsid w:val="00DB68C7"/>
    <w:rsid w:val="00DD0FB7"/>
    <w:rsid w:val="00DE3E75"/>
    <w:rsid w:val="00DE6D4E"/>
    <w:rsid w:val="00DF2406"/>
    <w:rsid w:val="00E13B4C"/>
    <w:rsid w:val="00E149A7"/>
    <w:rsid w:val="00E26C99"/>
    <w:rsid w:val="00E84095"/>
    <w:rsid w:val="00E8795F"/>
    <w:rsid w:val="00EB295D"/>
    <w:rsid w:val="00EB6A19"/>
    <w:rsid w:val="00ED03C7"/>
    <w:rsid w:val="00EF0537"/>
    <w:rsid w:val="00F219FF"/>
    <w:rsid w:val="00F32ECC"/>
    <w:rsid w:val="00F45E80"/>
    <w:rsid w:val="00F6310A"/>
    <w:rsid w:val="00F6446C"/>
    <w:rsid w:val="00F70BFD"/>
    <w:rsid w:val="00F71A85"/>
    <w:rsid w:val="00F7284D"/>
    <w:rsid w:val="00F77873"/>
    <w:rsid w:val="00F96FC1"/>
    <w:rsid w:val="00FC0F90"/>
    <w:rsid w:val="00FD6557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814A"/>
  <w15:chartTrackingRefBased/>
  <w15:docId w15:val="{76A48490-3E9E-4B06-BA26-B88F316F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0C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0C7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DF2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documents/decl_conv/conventions/disability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CE6D-2B7A-42DA-8D6E-3B471CF3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Rakhat Orozova</dc:creator>
  <cp:keywords/>
  <dc:description/>
  <cp:lastModifiedBy>User</cp:lastModifiedBy>
  <cp:revision>23</cp:revision>
  <dcterms:created xsi:type="dcterms:W3CDTF">2024-10-02T08:31:00Z</dcterms:created>
  <dcterms:modified xsi:type="dcterms:W3CDTF">2024-10-16T04:02:00Z</dcterms:modified>
</cp:coreProperties>
</file>