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A7EA" w14:textId="003BA391" w:rsidR="00A77731" w:rsidRDefault="00A77731" w:rsidP="00650806">
      <w:pPr>
        <w:spacing w:after="0"/>
        <w:ind w:firstLine="709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20CACB" wp14:editId="1DD13A98">
            <wp:simplePos x="0" y="0"/>
            <wp:positionH relativeFrom="column">
              <wp:posOffset>3274060</wp:posOffset>
            </wp:positionH>
            <wp:positionV relativeFrom="paragraph">
              <wp:posOffset>-415491</wp:posOffset>
            </wp:positionV>
            <wp:extent cx="2764800" cy="421200"/>
            <wp:effectExtent l="0" t="0" r="381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8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F4CCE" w14:textId="1CD05AE4" w:rsidR="00650806" w:rsidRPr="00650806" w:rsidRDefault="00650806" w:rsidP="00A77731">
      <w:pPr>
        <w:spacing w:after="0"/>
        <w:jc w:val="center"/>
        <w:rPr>
          <w:b/>
          <w:bCs/>
        </w:rPr>
      </w:pPr>
      <w:r w:rsidRPr="00650806">
        <w:rPr>
          <w:b/>
          <w:bCs/>
        </w:rPr>
        <w:t>Техническое задание и объем услуг</w:t>
      </w:r>
    </w:p>
    <w:p w14:paraId="60326455" w14:textId="77777777" w:rsidR="00650806" w:rsidRPr="00A77731" w:rsidRDefault="00650806" w:rsidP="00A77731">
      <w:pPr>
        <w:spacing w:after="0"/>
        <w:jc w:val="center"/>
        <w:rPr>
          <w:b/>
          <w:bCs/>
        </w:rPr>
      </w:pPr>
      <w:r w:rsidRPr="00650806">
        <w:rPr>
          <w:b/>
          <w:bCs/>
        </w:rPr>
        <w:t>Инженер по техническому надзору (ИТН)</w:t>
      </w:r>
    </w:p>
    <w:p w14:paraId="46DD731E" w14:textId="77777777" w:rsidR="00650806" w:rsidRPr="00A77731" w:rsidRDefault="00650806" w:rsidP="00650806">
      <w:pPr>
        <w:spacing w:after="0"/>
        <w:ind w:firstLine="709"/>
        <w:jc w:val="both"/>
        <w:rPr>
          <w:b/>
          <w:bCs/>
        </w:rPr>
      </w:pPr>
    </w:p>
    <w:p w14:paraId="0840077E" w14:textId="7983EB58" w:rsidR="00650806" w:rsidRPr="00650806" w:rsidRDefault="00650806" w:rsidP="00650806">
      <w:pPr>
        <w:spacing w:after="0"/>
        <w:ind w:firstLine="709"/>
      </w:pPr>
      <w:r w:rsidRPr="00650806">
        <w:rPr>
          <w:b/>
          <w:bCs/>
        </w:rPr>
        <w:t>Проект</w:t>
      </w:r>
      <w:r w:rsidRPr="00650806">
        <w:t xml:space="preserve">: </w:t>
      </w:r>
      <w:r>
        <w:rPr>
          <w:lang w:val="en-US"/>
        </w:rPr>
        <w:t>C</w:t>
      </w:r>
      <w:proofErr w:type="spellStart"/>
      <w:r w:rsidRPr="00650806">
        <w:t>троительство</w:t>
      </w:r>
      <w:proofErr w:type="spellEnd"/>
      <w:r w:rsidRPr="00650806">
        <w:t xml:space="preserve"> </w:t>
      </w:r>
      <w:r>
        <w:t>дву</w:t>
      </w:r>
      <w:r w:rsidRPr="00650806">
        <w:t>х пришкольных туалетов (Girls-</w:t>
      </w:r>
      <w:proofErr w:type="spellStart"/>
      <w:r w:rsidRPr="00650806">
        <w:t>Friendly</w:t>
      </w:r>
      <w:proofErr w:type="spellEnd"/>
      <w:r w:rsidRPr="00650806">
        <w:t xml:space="preserve"> </w:t>
      </w:r>
      <w:proofErr w:type="spellStart"/>
      <w:r w:rsidRPr="00650806">
        <w:t>Toilets</w:t>
      </w:r>
      <w:proofErr w:type="spellEnd"/>
      <w:r w:rsidRPr="00650806">
        <w:t>) в следующих регионах:</w:t>
      </w:r>
      <w:r w:rsidRPr="00650806">
        <w:br/>
        <w:t xml:space="preserve">– Чуйская область, </w:t>
      </w:r>
      <w:proofErr w:type="spellStart"/>
      <w:r w:rsidRPr="00650806">
        <w:t>Сокулукский</w:t>
      </w:r>
      <w:proofErr w:type="spellEnd"/>
      <w:r w:rsidRPr="00650806">
        <w:t xml:space="preserve"> район, Нижне-Чуйское </w:t>
      </w:r>
      <w:proofErr w:type="spellStart"/>
      <w:r w:rsidRPr="00650806">
        <w:t>айыл</w:t>
      </w:r>
      <w:proofErr w:type="spellEnd"/>
      <w:r w:rsidRPr="00650806">
        <w:t xml:space="preserve"> </w:t>
      </w:r>
      <w:proofErr w:type="spellStart"/>
      <w:r w:rsidRPr="00650806">
        <w:t>окмоту</w:t>
      </w:r>
      <w:proofErr w:type="spellEnd"/>
      <w:r w:rsidRPr="00650806">
        <w:t>;</w:t>
      </w:r>
      <w:r w:rsidRPr="00650806">
        <w:br/>
        <w:t xml:space="preserve">– Иссык-Кульская область, </w:t>
      </w:r>
      <w:proofErr w:type="spellStart"/>
      <w:r w:rsidRPr="00650806">
        <w:t>Тонский</w:t>
      </w:r>
      <w:proofErr w:type="spellEnd"/>
      <w:r w:rsidRPr="00650806">
        <w:t xml:space="preserve"> район, Болот Мамбетов </w:t>
      </w:r>
      <w:proofErr w:type="spellStart"/>
      <w:r w:rsidRPr="00650806">
        <w:t>айыл</w:t>
      </w:r>
      <w:proofErr w:type="spellEnd"/>
      <w:r w:rsidRPr="00650806">
        <w:t xml:space="preserve"> </w:t>
      </w:r>
      <w:proofErr w:type="spellStart"/>
      <w:r w:rsidRPr="00650806">
        <w:t>окмоту</w:t>
      </w:r>
      <w:proofErr w:type="spellEnd"/>
      <w:r w:rsidRPr="00650806">
        <w:t>.</w:t>
      </w:r>
    </w:p>
    <w:p w14:paraId="1B6C34DB" w14:textId="77777777" w:rsidR="00650806" w:rsidRPr="00650806" w:rsidRDefault="004320A6" w:rsidP="00650806">
      <w:pPr>
        <w:spacing w:after="0"/>
        <w:ind w:firstLine="709"/>
        <w:jc w:val="both"/>
      </w:pPr>
      <w:r>
        <w:rPr>
          <w:noProof/>
        </w:rPr>
        <w:pict w14:anchorId="079C2B8E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2134855C" w14:textId="77777777" w:rsidR="00650806" w:rsidRPr="00650806" w:rsidRDefault="00650806" w:rsidP="00650806">
      <w:pPr>
        <w:spacing w:after="0"/>
        <w:ind w:firstLine="709"/>
        <w:jc w:val="both"/>
        <w:rPr>
          <w:b/>
          <w:bCs/>
        </w:rPr>
      </w:pPr>
      <w:r w:rsidRPr="00650806">
        <w:rPr>
          <w:b/>
          <w:bCs/>
        </w:rPr>
        <w:t>Введение</w:t>
      </w:r>
    </w:p>
    <w:p w14:paraId="76ECDF0E" w14:textId="77777777" w:rsidR="00650806" w:rsidRPr="00650806" w:rsidRDefault="00650806" w:rsidP="00650806">
      <w:pPr>
        <w:spacing w:after="0"/>
        <w:ind w:firstLine="709"/>
        <w:jc w:val="both"/>
      </w:pPr>
      <w:r w:rsidRPr="00650806">
        <w:t xml:space="preserve">Good </w:t>
      </w:r>
      <w:proofErr w:type="spellStart"/>
      <w:r w:rsidRPr="00650806">
        <w:t>Neighbors</w:t>
      </w:r>
      <w:proofErr w:type="spellEnd"/>
      <w:r w:rsidRPr="00650806">
        <w:t xml:space="preserve"> International — международная неправительственная организация, занимающаяся развитием и гуманитарной помощью, работает в Кыргызстане для улучшения жизни местного населения через развитие сообществ и поддержку детей в образовании, здравоохранении, водоснабжении и санитарии. Для реализации текущего проекта требуется привлечение Инженера по техническому надзору (ИТН) для контроля качества, сроков и соблюдения стандартов строительства, безопасности и экологических норм.</w:t>
      </w:r>
    </w:p>
    <w:p w14:paraId="7836049C" w14:textId="77777777" w:rsidR="00650806" w:rsidRPr="00650806" w:rsidRDefault="004320A6" w:rsidP="00650806">
      <w:pPr>
        <w:spacing w:after="0"/>
        <w:ind w:firstLine="709"/>
        <w:jc w:val="both"/>
      </w:pPr>
      <w:r>
        <w:rPr>
          <w:noProof/>
        </w:rPr>
        <w:pict w14:anchorId="0D3FA215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4B5BBD7F" w14:textId="77777777" w:rsidR="00650806" w:rsidRPr="00650806" w:rsidRDefault="00650806" w:rsidP="00650806">
      <w:pPr>
        <w:spacing w:after="0"/>
        <w:ind w:firstLine="709"/>
        <w:jc w:val="both"/>
        <w:rPr>
          <w:b/>
          <w:bCs/>
        </w:rPr>
      </w:pPr>
      <w:r w:rsidRPr="00650806">
        <w:rPr>
          <w:b/>
          <w:bCs/>
        </w:rPr>
        <w:t>Цель задания</w:t>
      </w:r>
    </w:p>
    <w:p w14:paraId="19818F79" w14:textId="77777777" w:rsidR="00650806" w:rsidRPr="00650806" w:rsidRDefault="00650806" w:rsidP="00650806">
      <w:pPr>
        <w:spacing w:after="0"/>
        <w:ind w:firstLine="709"/>
        <w:jc w:val="both"/>
      </w:pPr>
      <w:r w:rsidRPr="00650806">
        <w:t>Цели работы ИТН включают:</w:t>
      </w:r>
    </w:p>
    <w:p w14:paraId="1A69E2BC" w14:textId="122FA5AD" w:rsidR="00650806" w:rsidRPr="00650806" w:rsidRDefault="00650806" w:rsidP="00650806">
      <w:pPr>
        <w:numPr>
          <w:ilvl w:val="0"/>
          <w:numId w:val="1"/>
        </w:numPr>
        <w:spacing w:after="0"/>
        <w:jc w:val="both"/>
      </w:pPr>
      <w:r>
        <w:t>Еженедельный</w:t>
      </w:r>
      <w:r w:rsidRPr="00650806">
        <w:t xml:space="preserve"> контроль выполнения работ на объектах, документирование и устранение отклонений.</w:t>
      </w:r>
    </w:p>
    <w:p w14:paraId="6B2C0E9A" w14:textId="77777777" w:rsidR="00650806" w:rsidRPr="00650806" w:rsidRDefault="00650806" w:rsidP="00650806">
      <w:pPr>
        <w:numPr>
          <w:ilvl w:val="0"/>
          <w:numId w:val="1"/>
        </w:numPr>
        <w:spacing w:after="0"/>
        <w:jc w:val="both"/>
      </w:pPr>
      <w:r w:rsidRPr="00650806">
        <w:t>Обеспечение высокого уровня качества строительных работ и их соответствия проектной документации.</w:t>
      </w:r>
    </w:p>
    <w:p w14:paraId="14390EA7" w14:textId="77777777" w:rsidR="00650806" w:rsidRPr="00650806" w:rsidRDefault="00650806" w:rsidP="00650806">
      <w:pPr>
        <w:numPr>
          <w:ilvl w:val="0"/>
          <w:numId w:val="1"/>
        </w:numPr>
        <w:spacing w:after="0"/>
        <w:jc w:val="both"/>
      </w:pPr>
      <w:r w:rsidRPr="00650806">
        <w:t>Отслеживание соблюдения норм экологической безопасности и охраны труда на строительных участках.</w:t>
      </w:r>
    </w:p>
    <w:p w14:paraId="6BF3D4F0" w14:textId="77777777" w:rsidR="00650806" w:rsidRPr="00650806" w:rsidRDefault="004320A6" w:rsidP="00650806">
      <w:pPr>
        <w:spacing w:after="0"/>
        <w:ind w:firstLine="709"/>
        <w:jc w:val="both"/>
      </w:pPr>
      <w:r>
        <w:rPr>
          <w:noProof/>
        </w:rPr>
        <w:pict w14:anchorId="5D39BBA5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043CE4D7" w14:textId="77777777" w:rsidR="00650806" w:rsidRPr="00650806" w:rsidRDefault="00650806" w:rsidP="00650806">
      <w:pPr>
        <w:spacing w:after="0"/>
        <w:ind w:firstLine="709"/>
        <w:jc w:val="both"/>
        <w:rPr>
          <w:b/>
          <w:bCs/>
        </w:rPr>
      </w:pPr>
      <w:r w:rsidRPr="00650806">
        <w:rPr>
          <w:b/>
          <w:bCs/>
        </w:rPr>
        <w:t>Объем услуг</w:t>
      </w:r>
    </w:p>
    <w:p w14:paraId="2F23C414" w14:textId="77777777" w:rsidR="00650806" w:rsidRPr="00650806" w:rsidRDefault="00650806" w:rsidP="00650806">
      <w:pPr>
        <w:spacing w:after="0"/>
        <w:ind w:firstLine="709"/>
        <w:jc w:val="both"/>
      </w:pPr>
      <w:r w:rsidRPr="00650806">
        <w:rPr>
          <w:b/>
          <w:bCs/>
        </w:rPr>
        <w:t>1. Обеспечение качества работ</w:t>
      </w:r>
      <w:r w:rsidRPr="00650806">
        <w:t>:</w:t>
      </w:r>
    </w:p>
    <w:p w14:paraId="0A26010B" w14:textId="77777777" w:rsidR="00650806" w:rsidRPr="00650806" w:rsidRDefault="00650806" w:rsidP="00650806">
      <w:pPr>
        <w:numPr>
          <w:ilvl w:val="0"/>
          <w:numId w:val="2"/>
        </w:numPr>
        <w:spacing w:after="0"/>
        <w:jc w:val="both"/>
      </w:pPr>
      <w:r w:rsidRPr="00650806">
        <w:t>Технический мониторинг и оценка качества на всех этапах строительства, включая проверку соответствия выполненных работ проектной документации и СНиПам.</w:t>
      </w:r>
    </w:p>
    <w:p w14:paraId="6F02CB4D" w14:textId="77777777" w:rsidR="00650806" w:rsidRPr="00650806" w:rsidRDefault="00650806" w:rsidP="00650806">
      <w:pPr>
        <w:numPr>
          <w:ilvl w:val="0"/>
          <w:numId w:val="2"/>
        </w:numPr>
        <w:spacing w:after="0"/>
        <w:jc w:val="both"/>
      </w:pPr>
      <w:r w:rsidRPr="00650806">
        <w:t>Участие в приемке и передаче объектов, фиксирование и контроль за устранением всех недочетов и дефектов.</w:t>
      </w:r>
    </w:p>
    <w:p w14:paraId="593E2DAD" w14:textId="77777777" w:rsidR="00650806" w:rsidRPr="00650806" w:rsidRDefault="00650806" w:rsidP="00650806">
      <w:pPr>
        <w:spacing w:after="0"/>
        <w:ind w:firstLine="709"/>
        <w:jc w:val="both"/>
      </w:pPr>
      <w:r w:rsidRPr="00650806">
        <w:rPr>
          <w:b/>
          <w:bCs/>
        </w:rPr>
        <w:t>2. Организация и контроль строительного процесса</w:t>
      </w:r>
      <w:r w:rsidRPr="00650806">
        <w:t>:</w:t>
      </w:r>
    </w:p>
    <w:p w14:paraId="416B247B" w14:textId="77777777" w:rsidR="00650806" w:rsidRPr="00650806" w:rsidRDefault="00650806" w:rsidP="00650806">
      <w:pPr>
        <w:numPr>
          <w:ilvl w:val="0"/>
          <w:numId w:val="3"/>
        </w:numPr>
        <w:spacing w:after="0"/>
        <w:jc w:val="both"/>
      </w:pPr>
      <w:r w:rsidRPr="00650806">
        <w:t>Проверка проектной и разрешительной документации у подрядчиков, обеспечение наличия всех необходимых лицензий и сертификатов.</w:t>
      </w:r>
    </w:p>
    <w:p w14:paraId="46636C55" w14:textId="77777777" w:rsidR="00650806" w:rsidRPr="00650806" w:rsidRDefault="00650806" w:rsidP="00650806">
      <w:pPr>
        <w:numPr>
          <w:ilvl w:val="0"/>
          <w:numId w:val="3"/>
        </w:numPr>
        <w:spacing w:after="0"/>
        <w:jc w:val="both"/>
      </w:pPr>
      <w:r w:rsidRPr="00650806">
        <w:t>Постоянное присутствие на объекте для контроля за исполнением строительных работ и соблюдением графика.</w:t>
      </w:r>
    </w:p>
    <w:p w14:paraId="6F3FD710" w14:textId="77777777" w:rsidR="00650806" w:rsidRPr="00650806" w:rsidRDefault="00650806" w:rsidP="00650806">
      <w:pPr>
        <w:spacing w:after="0"/>
        <w:ind w:firstLine="709"/>
        <w:jc w:val="both"/>
      </w:pPr>
      <w:r w:rsidRPr="00650806">
        <w:rPr>
          <w:b/>
          <w:bCs/>
        </w:rPr>
        <w:t>3. Контроль за безопасностью и экологией</w:t>
      </w:r>
      <w:r w:rsidRPr="00650806">
        <w:t>:</w:t>
      </w:r>
    </w:p>
    <w:p w14:paraId="7F2A6703" w14:textId="651210C6" w:rsidR="00650806" w:rsidRPr="00650806" w:rsidRDefault="00650806" w:rsidP="00650806">
      <w:pPr>
        <w:numPr>
          <w:ilvl w:val="0"/>
          <w:numId w:val="4"/>
        </w:numPr>
        <w:spacing w:after="0"/>
        <w:jc w:val="both"/>
      </w:pPr>
      <w:r w:rsidRPr="00650806">
        <w:t>Проведение еже</w:t>
      </w:r>
      <w:r>
        <w:t>недельных</w:t>
      </w:r>
      <w:r w:rsidRPr="00650806">
        <w:t xml:space="preserve"> инструктажей по технике безопасности и проверка соблюдения мер на строительных площадках.</w:t>
      </w:r>
    </w:p>
    <w:p w14:paraId="18BED501" w14:textId="77777777" w:rsidR="00650806" w:rsidRPr="00650806" w:rsidRDefault="00650806" w:rsidP="00650806">
      <w:pPr>
        <w:numPr>
          <w:ilvl w:val="0"/>
          <w:numId w:val="4"/>
        </w:numPr>
        <w:spacing w:after="0"/>
        <w:jc w:val="both"/>
      </w:pPr>
      <w:r w:rsidRPr="00650806">
        <w:t>Осуществление контроля мер по охране окружающей среды и защите здоровья работников.</w:t>
      </w:r>
    </w:p>
    <w:p w14:paraId="6BFE4507" w14:textId="77777777" w:rsidR="00650806" w:rsidRPr="00650806" w:rsidRDefault="00650806" w:rsidP="00650806">
      <w:pPr>
        <w:spacing w:after="0"/>
        <w:ind w:firstLine="709"/>
        <w:jc w:val="both"/>
      </w:pPr>
      <w:r w:rsidRPr="00650806">
        <w:rPr>
          <w:b/>
          <w:bCs/>
        </w:rPr>
        <w:lastRenderedPageBreak/>
        <w:t>4. Подготовка отчетов</w:t>
      </w:r>
      <w:r w:rsidRPr="00650806">
        <w:t>:</w:t>
      </w:r>
    </w:p>
    <w:p w14:paraId="14AB0A31" w14:textId="7EC78115" w:rsidR="00650806" w:rsidRPr="00650806" w:rsidRDefault="00650806" w:rsidP="00650806">
      <w:pPr>
        <w:numPr>
          <w:ilvl w:val="0"/>
          <w:numId w:val="5"/>
        </w:numPr>
        <w:spacing w:after="0"/>
        <w:jc w:val="both"/>
      </w:pPr>
      <w:r>
        <w:t>П</w:t>
      </w:r>
      <w:r w:rsidRPr="00650806">
        <w:t>одача отчетов о ходе выполнения строительных работ, соблюдении стандартов качества и безопасности, включая фотоматериалы.</w:t>
      </w:r>
    </w:p>
    <w:p w14:paraId="00B2BBF7" w14:textId="77777777" w:rsidR="00650806" w:rsidRPr="00650806" w:rsidRDefault="00650806" w:rsidP="00650806">
      <w:pPr>
        <w:numPr>
          <w:ilvl w:val="0"/>
          <w:numId w:val="5"/>
        </w:numPr>
        <w:spacing w:after="0"/>
        <w:jc w:val="both"/>
      </w:pPr>
      <w:r w:rsidRPr="00650806">
        <w:t>Документирование изменений, обнаруженных несоответствий и действий по их устранению.</w:t>
      </w:r>
    </w:p>
    <w:p w14:paraId="63E1B51D" w14:textId="77777777" w:rsidR="00650806" w:rsidRPr="00650806" w:rsidRDefault="004320A6" w:rsidP="00650806">
      <w:pPr>
        <w:spacing w:after="0"/>
        <w:ind w:firstLine="709"/>
        <w:jc w:val="both"/>
      </w:pPr>
      <w:r>
        <w:rPr>
          <w:noProof/>
        </w:rPr>
        <w:pict w14:anchorId="0AE095BE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64EE1730" w14:textId="77777777" w:rsidR="00650806" w:rsidRPr="00650806" w:rsidRDefault="00650806" w:rsidP="00650806">
      <w:pPr>
        <w:spacing w:after="0"/>
        <w:ind w:firstLine="709"/>
        <w:jc w:val="both"/>
        <w:rPr>
          <w:b/>
          <w:bCs/>
        </w:rPr>
      </w:pPr>
      <w:r w:rsidRPr="00650806">
        <w:rPr>
          <w:b/>
          <w:bCs/>
        </w:rPr>
        <w:t>Обязанности ИТН</w:t>
      </w:r>
    </w:p>
    <w:p w14:paraId="1CFC8932" w14:textId="77777777" w:rsidR="00650806" w:rsidRPr="00650806" w:rsidRDefault="00650806" w:rsidP="00650806">
      <w:pPr>
        <w:numPr>
          <w:ilvl w:val="0"/>
          <w:numId w:val="6"/>
        </w:numPr>
        <w:spacing w:after="0"/>
        <w:jc w:val="both"/>
      </w:pPr>
      <w:r w:rsidRPr="00650806">
        <w:rPr>
          <w:b/>
          <w:bCs/>
        </w:rPr>
        <w:t>Контроль и документирование</w:t>
      </w:r>
      <w:r w:rsidRPr="00650806">
        <w:t xml:space="preserve"> всех этапов строительства, включая скрытые работы и промежуточную приемку.</w:t>
      </w:r>
    </w:p>
    <w:p w14:paraId="1F280734" w14:textId="77777777" w:rsidR="00650806" w:rsidRPr="00650806" w:rsidRDefault="00650806" w:rsidP="00650806">
      <w:pPr>
        <w:numPr>
          <w:ilvl w:val="0"/>
          <w:numId w:val="6"/>
        </w:numPr>
        <w:spacing w:after="0"/>
        <w:jc w:val="both"/>
      </w:pPr>
      <w:r w:rsidRPr="00650806">
        <w:rPr>
          <w:b/>
          <w:bCs/>
        </w:rPr>
        <w:t>Проверка и приемка</w:t>
      </w:r>
      <w:r w:rsidRPr="00650806">
        <w:t xml:space="preserve"> геодезической разбивочной основы, контроль качества применяемых строительных материалов и оборудования.</w:t>
      </w:r>
    </w:p>
    <w:p w14:paraId="5DA906AB" w14:textId="77777777" w:rsidR="00650806" w:rsidRPr="00650806" w:rsidRDefault="00650806" w:rsidP="00650806">
      <w:pPr>
        <w:numPr>
          <w:ilvl w:val="0"/>
          <w:numId w:val="6"/>
        </w:numPr>
        <w:spacing w:after="0"/>
        <w:jc w:val="both"/>
      </w:pPr>
      <w:r w:rsidRPr="00650806">
        <w:rPr>
          <w:b/>
          <w:bCs/>
        </w:rPr>
        <w:t>Организация взаимодействия</w:t>
      </w:r>
      <w:r w:rsidRPr="00650806">
        <w:t xml:space="preserve"> с местными органами, подрядчиками и внутренней командой проекта.</w:t>
      </w:r>
    </w:p>
    <w:p w14:paraId="3871B17A" w14:textId="77777777" w:rsidR="00650806" w:rsidRPr="00650806" w:rsidRDefault="00650806" w:rsidP="00650806">
      <w:pPr>
        <w:numPr>
          <w:ilvl w:val="0"/>
          <w:numId w:val="6"/>
        </w:numPr>
        <w:spacing w:after="0"/>
        <w:jc w:val="both"/>
      </w:pPr>
      <w:r w:rsidRPr="00650806">
        <w:rPr>
          <w:b/>
          <w:bCs/>
        </w:rPr>
        <w:t>Мониторинг и ведение отчетности</w:t>
      </w:r>
      <w:r w:rsidRPr="00650806">
        <w:t xml:space="preserve"> по технике безопасности и экологическим стандартам.</w:t>
      </w:r>
    </w:p>
    <w:p w14:paraId="7CB2699C" w14:textId="77777777" w:rsidR="00650806" w:rsidRPr="00650806" w:rsidRDefault="004320A6" w:rsidP="00650806">
      <w:pPr>
        <w:spacing w:after="0"/>
        <w:ind w:firstLine="709"/>
        <w:jc w:val="both"/>
      </w:pPr>
      <w:r>
        <w:rPr>
          <w:noProof/>
        </w:rPr>
        <w:pict w14:anchorId="64DD439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38A9322" w14:textId="77777777" w:rsidR="00650806" w:rsidRPr="00650806" w:rsidRDefault="00650806" w:rsidP="00650806">
      <w:pPr>
        <w:spacing w:after="0"/>
        <w:ind w:firstLine="709"/>
        <w:jc w:val="both"/>
        <w:rPr>
          <w:b/>
          <w:bCs/>
        </w:rPr>
      </w:pPr>
      <w:r w:rsidRPr="00650806">
        <w:rPr>
          <w:b/>
          <w:bCs/>
        </w:rPr>
        <w:t>Квалификационные требования</w:t>
      </w:r>
    </w:p>
    <w:p w14:paraId="563B7D28" w14:textId="77777777" w:rsidR="00650806" w:rsidRPr="00650806" w:rsidRDefault="00650806" w:rsidP="00650806">
      <w:pPr>
        <w:numPr>
          <w:ilvl w:val="0"/>
          <w:numId w:val="7"/>
        </w:numPr>
        <w:spacing w:after="0"/>
        <w:jc w:val="both"/>
      </w:pPr>
      <w:r w:rsidRPr="00650806">
        <w:rPr>
          <w:b/>
          <w:bCs/>
        </w:rPr>
        <w:t>Образование</w:t>
      </w:r>
      <w:r w:rsidRPr="00650806">
        <w:t>: Высшее техническое образование в области строительства или инженерии.</w:t>
      </w:r>
    </w:p>
    <w:p w14:paraId="433D4065" w14:textId="77777777" w:rsidR="00650806" w:rsidRPr="00650806" w:rsidRDefault="00650806" w:rsidP="00650806">
      <w:pPr>
        <w:numPr>
          <w:ilvl w:val="0"/>
          <w:numId w:val="7"/>
        </w:numPr>
        <w:spacing w:after="0"/>
        <w:jc w:val="both"/>
      </w:pPr>
      <w:r w:rsidRPr="00650806">
        <w:rPr>
          <w:b/>
          <w:bCs/>
        </w:rPr>
        <w:t>Опыт работы</w:t>
      </w:r>
      <w:proofErr w:type="gramStart"/>
      <w:r w:rsidRPr="00650806">
        <w:t>: Минимум</w:t>
      </w:r>
      <w:proofErr w:type="gramEnd"/>
      <w:r w:rsidRPr="00650806">
        <w:t xml:space="preserve"> 5 лет опыта в строительстве, в частности на позиции инженера по техническому надзору.</w:t>
      </w:r>
    </w:p>
    <w:p w14:paraId="1FDC4CDE" w14:textId="77777777" w:rsidR="00650806" w:rsidRPr="00650806" w:rsidRDefault="00650806" w:rsidP="00650806">
      <w:pPr>
        <w:numPr>
          <w:ilvl w:val="0"/>
          <w:numId w:val="7"/>
        </w:numPr>
        <w:spacing w:after="0"/>
        <w:jc w:val="both"/>
      </w:pPr>
      <w:r w:rsidRPr="00650806">
        <w:rPr>
          <w:b/>
          <w:bCs/>
        </w:rPr>
        <w:t>Знания и навыки</w:t>
      </w:r>
      <w:r w:rsidRPr="00650806">
        <w:t>:</w:t>
      </w:r>
    </w:p>
    <w:p w14:paraId="617DA2E2" w14:textId="77777777" w:rsidR="00650806" w:rsidRPr="00650806" w:rsidRDefault="00650806" w:rsidP="00650806">
      <w:pPr>
        <w:numPr>
          <w:ilvl w:val="1"/>
          <w:numId w:val="7"/>
        </w:numPr>
        <w:spacing w:after="0"/>
        <w:jc w:val="both"/>
      </w:pPr>
      <w:r w:rsidRPr="00650806">
        <w:t>Умение работать с проектной документацией.</w:t>
      </w:r>
    </w:p>
    <w:p w14:paraId="2BDEA7D2" w14:textId="77777777" w:rsidR="00650806" w:rsidRPr="00650806" w:rsidRDefault="00650806" w:rsidP="00650806">
      <w:pPr>
        <w:numPr>
          <w:ilvl w:val="1"/>
          <w:numId w:val="7"/>
        </w:numPr>
        <w:spacing w:after="0"/>
        <w:jc w:val="both"/>
      </w:pPr>
      <w:r w:rsidRPr="00650806">
        <w:t>Владение методами контроля качества.</w:t>
      </w:r>
    </w:p>
    <w:p w14:paraId="17D8F676" w14:textId="77777777" w:rsidR="00650806" w:rsidRPr="00650806" w:rsidRDefault="00650806" w:rsidP="00650806">
      <w:pPr>
        <w:numPr>
          <w:ilvl w:val="1"/>
          <w:numId w:val="7"/>
        </w:numPr>
        <w:spacing w:after="0"/>
        <w:jc w:val="both"/>
      </w:pPr>
      <w:r w:rsidRPr="00650806">
        <w:t>Навыки подготовки отчетов и опыт взаимодействия с подрядчиками.</w:t>
      </w:r>
    </w:p>
    <w:p w14:paraId="7973D82B" w14:textId="77777777" w:rsidR="00650806" w:rsidRPr="00650806" w:rsidRDefault="00650806" w:rsidP="00650806">
      <w:pPr>
        <w:numPr>
          <w:ilvl w:val="0"/>
          <w:numId w:val="7"/>
        </w:numPr>
        <w:spacing w:after="0"/>
        <w:jc w:val="both"/>
      </w:pPr>
      <w:r w:rsidRPr="00650806">
        <w:rPr>
          <w:b/>
          <w:bCs/>
        </w:rPr>
        <w:t>Языки</w:t>
      </w:r>
      <w:r w:rsidRPr="00650806">
        <w:t>: Свободное владение кыргызским и русским языками.</w:t>
      </w:r>
    </w:p>
    <w:p w14:paraId="6C38D883" w14:textId="77777777" w:rsidR="00650806" w:rsidRPr="00650806" w:rsidRDefault="004320A6" w:rsidP="00650806">
      <w:pPr>
        <w:spacing w:after="0"/>
        <w:ind w:firstLine="709"/>
        <w:jc w:val="both"/>
      </w:pPr>
      <w:r>
        <w:rPr>
          <w:noProof/>
        </w:rPr>
        <w:pict w14:anchorId="17778A3F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BD71332" w14:textId="77777777" w:rsidR="00650806" w:rsidRPr="00650806" w:rsidRDefault="00650806" w:rsidP="00650806">
      <w:pPr>
        <w:spacing w:after="0"/>
        <w:ind w:firstLine="709"/>
        <w:jc w:val="both"/>
        <w:rPr>
          <w:b/>
          <w:bCs/>
        </w:rPr>
      </w:pPr>
      <w:r w:rsidRPr="00650806">
        <w:rPr>
          <w:b/>
          <w:bCs/>
        </w:rPr>
        <w:t>Период выполнения услуг</w:t>
      </w:r>
    </w:p>
    <w:p w14:paraId="65085DDF" w14:textId="77777777" w:rsidR="00650806" w:rsidRPr="00650806" w:rsidRDefault="00650806" w:rsidP="00650806">
      <w:pPr>
        <w:spacing w:after="0"/>
        <w:ind w:firstLine="709"/>
        <w:jc w:val="both"/>
      </w:pPr>
      <w:r w:rsidRPr="00650806">
        <w:t>Период оказания услуг — на весь срок строительства, с обязательной подготовкой заключительного отчета после завершения всех этапов.</w:t>
      </w:r>
    </w:p>
    <w:p w14:paraId="1F13795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010C" w14:textId="77777777" w:rsidR="004320A6" w:rsidRDefault="004320A6" w:rsidP="00A77731">
      <w:pPr>
        <w:spacing w:after="0"/>
      </w:pPr>
      <w:r>
        <w:separator/>
      </w:r>
    </w:p>
  </w:endnote>
  <w:endnote w:type="continuationSeparator" w:id="0">
    <w:p w14:paraId="27D74EF4" w14:textId="77777777" w:rsidR="004320A6" w:rsidRDefault="004320A6" w:rsidP="00A777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1FA3" w14:textId="77777777" w:rsidR="004320A6" w:rsidRDefault="004320A6" w:rsidP="00A77731">
      <w:pPr>
        <w:spacing w:after="0"/>
      </w:pPr>
      <w:r>
        <w:separator/>
      </w:r>
    </w:p>
  </w:footnote>
  <w:footnote w:type="continuationSeparator" w:id="0">
    <w:p w14:paraId="6D24F4E7" w14:textId="77777777" w:rsidR="004320A6" w:rsidRDefault="004320A6" w:rsidP="00A777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0A40"/>
    <w:multiLevelType w:val="multilevel"/>
    <w:tmpl w:val="D884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93E96"/>
    <w:multiLevelType w:val="multilevel"/>
    <w:tmpl w:val="78583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E12A4"/>
    <w:multiLevelType w:val="multilevel"/>
    <w:tmpl w:val="ACA4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FB41AB"/>
    <w:multiLevelType w:val="multilevel"/>
    <w:tmpl w:val="FC3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860E6"/>
    <w:multiLevelType w:val="multilevel"/>
    <w:tmpl w:val="1F66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3D18C1"/>
    <w:multiLevelType w:val="multilevel"/>
    <w:tmpl w:val="BFB40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E5799E"/>
    <w:multiLevelType w:val="multilevel"/>
    <w:tmpl w:val="079E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0744741">
    <w:abstractNumId w:val="6"/>
  </w:num>
  <w:num w:numId="2" w16cid:durableId="983699100">
    <w:abstractNumId w:val="0"/>
  </w:num>
  <w:num w:numId="3" w16cid:durableId="594440464">
    <w:abstractNumId w:val="2"/>
  </w:num>
  <w:num w:numId="4" w16cid:durableId="279150215">
    <w:abstractNumId w:val="3"/>
  </w:num>
  <w:num w:numId="5" w16cid:durableId="593323205">
    <w:abstractNumId w:val="4"/>
  </w:num>
  <w:num w:numId="6" w16cid:durableId="721516067">
    <w:abstractNumId w:val="1"/>
  </w:num>
  <w:num w:numId="7" w16cid:durableId="193932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06"/>
    <w:rsid w:val="004241E4"/>
    <w:rsid w:val="004320A6"/>
    <w:rsid w:val="00650806"/>
    <w:rsid w:val="006C0B77"/>
    <w:rsid w:val="008242FF"/>
    <w:rsid w:val="00870751"/>
    <w:rsid w:val="00922C48"/>
    <w:rsid w:val="00A7773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72F6"/>
  <w15:chartTrackingRefBased/>
  <w15:docId w15:val="{3A642840-E3AF-4412-8695-0F61B708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731"/>
    <w:pPr>
      <w:tabs>
        <w:tab w:val="center" w:pos="4513"/>
        <w:tab w:val="right" w:pos="9026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7773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7731"/>
    <w:pPr>
      <w:tabs>
        <w:tab w:val="center" w:pos="4513"/>
        <w:tab w:val="right" w:pos="9026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7773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Nursultan Sheraliev</dc:creator>
  <cp:keywords/>
  <dc:description/>
  <cp:lastModifiedBy>Admin</cp:lastModifiedBy>
  <cp:revision>2</cp:revision>
  <dcterms:created xsi:type="dcterms:W3CDTF">2024-10-28T09:11:00Z</dcterms:created>
  <dcterms:modified xsi:type="dcterms:W3CDTF">2024-10-29T07:49:00Z</dcterms:modified>
</cp:coreProperties>
</file>