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5B7B" w14:textId="2EDA35C2" w:rsidR="002D7385" w:rsidRPr="00E0705A" w:rsidRDefault="002D7385" w:rsidP="002D7385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</w:rPr>
      </w:pPr>
      <w:r w:rsidRPr="00E0705A">
        <w:rPr>
          <w:rFonts w:ascii="Times New Roman" w:hAnsi="Times New Roman" w:cs="Times New Roman"/>
          <w:b/>
        </w:rPr>
        <w:t xml:space="preserve">Приглашение на участие в тендере </w:t>
      </w:r>
      <w:r w:rsidRPr="00E0705A">
        <w:rPr>
          <w:rFonts w:ascii="Times New Roman" w:hAnsi="Times New Roman" w:cs="Times New Roman"/>
          <w:bCs/>
          <w:sz w:val="18"/>
          <w:szCs w:val="18"/>
        </w:rPr>
        <w:t>(</w:t>
      </w:r>
      <w:r w:rsidR="00A65FF7">
        <w:rPr>
          <w:rFonts w:ascii="Times New Roman" w:hAnsi="Times New Roman" w:cs="Times New Roman"/>
          <w:bCs/>
          <w:sz w:val="18"/>
          <w:szCs w:val="18"/>
        </w:rPr>
        <w:t>3</w:t>
      </w:r>
      <w:r w:rsidRPr="00E0705A">
        <w:rPr>
          <w:rFonts w:ascii="Times New Roman" w:hAnsi="Times New Roman" w:cs="Times New Roman"/>
          <w:bCs/>
          <w:sz w:val="18"/>
          <w:szCs w:val="18"/>
        </w:rPr>
        <w:t>стр.)</w:t>
      </w:r>
    </w:p>
    <w:p w14:paraId="6409A5AD" w14:textId="77777777" w:rsidR="002D7385" w:rsidRPr="00E0705A" w:rsidRDefault="002D7385" w:rsidP="002D7385">
      <w:pPr>
        <w:pStyle w:val="a3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125B7AF" w14:textId="77777777" w:rsidR="002D7385" w:rsidRPr="00E0705A" w:rsidRDefault="002D7385" w:rsidP="002D738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0705A">
        <w:rPr>
          <w:rFonts w:ascii="Times New Roman" w:hAnsi="Times New Roman" w:cs="Times New Roman"/>
          <w:b/>
          <w:sz w:val="20"/>
          <w:szCs w:val="20"/>
        </w:rPr>
        <w:t xml:space="preserve">Уважаемый Поставщик, </w:t>
      </w:r>
    </w:p>
    <w:p w14:paraId="7F04AC9B" w14:textId="4D21333C" w:rsidR="002D7385" w:rsidRPr="00E0705A" w:rsidRDefault="002D7385" w:rsidP="002D738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0705A">
        <w:rPr>
          <w:rFonts w:ascii="Times New Roman" w:hAnsi="Times New Roman" w:cs="Times New Roman"/>
          <w:sz w:val="20"/>
          <w:szCs w:val="20"/>
        </w:rPr>
        <w:t>Настоящим, ОО «Национальное Общество Красного Полумесяца Кыргызской Республики» (ОО НОКП КР)</w:t>
      </w:r>
      <w:r w:rsidRPr="00E0705A">
        <w:rPr>
          <w:rFonts w:ascii="Times New Roman" w:hAnsi="Times New Roman" w:cs="Times New Roman"/>
          <w:sz w:val="20"/>
          <w:szCs w:val="20"/>
          <w:lang w:val="ky-KG"/>
        </w:rPr>
        <w:t xml:space="preserve"> </w:t>
      </w:r>
      <w:r w:rsidRPr="00E0705A">
        <w:rPr>
          <w:rFonts w:ascii="Times New Roman" w:hAnsi="Times New Roman" w:cs="Times New Roman"/>
          <w:sz w:val="20"/>
          <w:szCs w:val="20"/>
        </w:rPr>
        <w:t xml:space="preserve">в </w:t>
      </w:r>
      <w:r w:rsidR="00E0705A" w:rsidRPr="00E0705A">
        <w:rPr>
          <w:rFonts w:ascii="Times New Roman" w:hAnsi="Times New Roman" w:cs="Times New Roman"/>
          <w:sz w:val="20"/>
          <w:szCs w:val="20"/>
        </w:rPr>
        <w:t>рамках реализации</w:t>
      </w:r>
      <w:r w:rsidR="00426747" w:rsidRPr="00E0705A">
        <w:rPr>
          <w:rFonts w:ascii="Times New Roman" w:hAnsi="Times New Roman" w:cs="Times New Roman"/>
          <w:sz w:val="20"/>
          <w:szCs w:val="20"/>
        </w:rPr>
        <w:t xml:space="preserve"> </w:t>
      </w:r>
      <w:r w:rsidR="00144F1E" w:rsidRPr="00E0705A">
        <w:rPr>
          <w:rFonts w:ascii="Times New Roman" w:hAnsi="Times New Roman" w:cs="Times New Roman"/>
          <w:sz w:val="20"/>
          <w:szCs w:val="20"/>
        </w:rPr>
        <w:t xml:space="preserve">проекта </w:t>
      </w:r>
      <w:r w:rsidR="00925103" w:rsidRPr="00E0705A">
        <w:rPr>
          <w:rFonts w:ascii="Times New Roman" w:hAnsi="Times New Roman" w:cs="Times New Roman"/>
          <w:sz w:val="20"/>
          <w:szCs w:val="20"/>
        </w:rPr>
        <w:t>«</w:t>
      </w:r>
      <w:r w:rsidR="00DB6DFA" w:rsidRPr="00E0705A">
        <w:rPr>
          <w:rFonts w:ascii="Times New Roman" w:hAnsi="Times New Roman" w:cs="Times New Roman"/>
          <w:sz w:val="20"/>
          <w:szCs w:val="20"/>
        </w:rPr>
        <w:t>Действия на основе прогнозирования</w:t>
      </w:r>
      <w:r w:rsidR="00925103" w:rsidRPr="00E0705A">
        <w:rPr>
          <w:rFonts w:ascii="Times New Roman" w:hAnsi="Times New Roman" w:cs="Times New Roman"/>
          <w:sz w:val="20"/>
          <w:szCs w:val="20"/>
        </w:rPr>
        <w:t>»</w:t>
      </w:r>
      <w:r w:rsidRPr="00E0705A">
        <w:rPr>
          <w:rFonts w:ascii="Times New Roman" w:hAnsi="Times New Roman" w:cs="Times New Roman"/>
          <w:sz w:val="20"/>
          <w:szCs w:val="20"/>
          <w:lang w:val="ky-KG"/>
        </w:rPr>
        <w:t>,</w:t>
      </w:r>
      <w:r w:rsidR="00DB6DFA" w:rsidRPr="00E0705A">
        <w:rPr>
          <w:rFonts w:ascii="Times New Roman" w:hAnsi="Times New Roman" w:cs="Times New Roman"/>
          <w:sz w:val="20"/>
          <w:szCs w:val="20"/>
          <w:lang w:val="ky-KG"/>
        </w:rPr>
        <w:t xml:space="preserve"> при поддержке </w:t>
      </w:r>
      <w:r w:rsidR="00F74DFF" w:rsidRPr="00E0705A">
        <w:rPr>
          <w:rFonts w:ascii="Times New Roman" w:hAnsi="Times New Roman" w:cs="Times New Roman"/>
          <w:sz w:val="20"/>
          <w:szCs w:val="20"/>
        </w:rPr>
        <w:t>«</w:t>
      </w:r>
      <w:r w:rsidR="00DB6DFA" w:rsidRPr="00E0705A">
        <w:rPr>
          <w:rFonts w:ascii="Times New Roman" w:hAnsi="Times New Roman" w:cs="Times New Roman"/>
          <w:sz w:val="20"/>
          <w:szCs w:val="20"/>
          <w:lang w:val="ky-KG"/>
        </w:rPr>
        <w:t>Международной Федерации обществ Красного Креста и Красного Полумесяца</w:t>
      </w:r>
      <w:r w:rsidR="00F74DFF" w:rsidRPr="00E0705A">
        <w:rPr>
          <w:rFonts w:ascii="Times New Roman" w:hAnsi="Times New Roman" w:cs="Times New Roman"/>
          <w:sz w:val="20"/>
          <w:szCs w:val="20"/>
        </w:rPr>
        <w:t>»</w:t>
      </w:r>
      <w:r w:rsidRPr="00E0705A">
        <w:rPr>
          <w:rFonts w:ascii="Times New Roman" w:hAnsi="Times New Roman" w:cs="Times New Roman"/>
          <w:sz w:val="20"/>
          <w:szCs w:val="20"/>
        </w:rPr>
        <w:t xml:space="preserve"> приглашает Вас предоставить свое </w:t>
      </w:r>
      <w:r w:rsidR="00F74DFF" w:rsidRPr="00E0705A">
        <w:rPr>
          <w:rFonts w:ascii="Times New Roman" w:hAnsi="Times New Roman" w:cs="Times New Roman"/>
          <w:sz w:val="20"/>
          <w:szCs w:val="20"/>
        </w:rPr>
        <w:t>коммерческое</w:t>
      </w:r>
      <w:r w:rsidRPr="00E0705A">
        <w:rPr>
          <w:rFonts w:ascii="Times New Roman" w:hAnsi="Times New Roman" w:cs="Times New Roman"/>
          <w:sz w:val="20"/>
          <w:szCs w:val="20"/>
        </w:rPr>
        <w:t xml:space="preserve"> предложение (в произвольной форме или Приложение 1) на возможную поставку </w:t>
      </w:r>
      <w:r w:rsidR="00F74DFF" w:rsidRPr="00E0705A">
        <w:rPr>
          <w:rFonts w:ascii="Times New Roman" w:hAnsi="Times New Roman" w:cs="Times New Roman"/>
          <w:sz w:val="20"/>
          <w:szCs w:val="20"/>
        </w:rPr>
        <w:t>Т</w:t>
      </w:r>
      <w:r w:rsidRPr="00E0705A">
        <w:rPr>
          <w:rFonts w:ascii="Times New Roman" w:hAnsi="Times New Roman" w:cs="Times New Roman"/>
          <w:sz w:val="20"/>
          <w:szCs w:val="20"/>
        </w:rPr>
        <w:t>оваров.</w:t>
      </w:r>
    </w:p>
    <w:p w14:paraId="715EB60F" w14:textId="77777777" w:rsidR="002D7385" w:rsidRPr="00E0705A" w:rsidRDefault="002D7385" w:rsidP="002D738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0705A">
        <w:rPr>
          <w:rFonts w:ascii="Times New Roman" w:hAnsi="Times New Roman" w:cs="Times New Roman"/>
          <w:sz w:val="20"/>
          <w:szCs w:val="20"/>
        </w:rPr>
        <w:t>Данное приглашение не является обязательством до момента письменного подтверждения, должным образом подписанного и заверенного печатью договора поставки обеими сторонами.</w:t>
      </w:r>
    </w:p>
    <w:p w14:paraId="597B521D" w14:textId="77777777" w:rsidR="002D7385" w:rsidRPr="00E0705A" w:rsidRDefault="002D7385" w:rsidP="002D738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6B09F554" w14:textId="77777777" w:rsidR="002D7385" w:rsidRPr="00E0705A" w:rsidRDefault="002D7385" w:rsidP="002D7385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  <w:r w:rsidRPr="00E0705A">
        <w:rPr>
          <w:rFonts w:ascii="Times New Roman" w:hAnsi="Times New Roman" w:cs="Times New Roman"/>
          <w:b/>
          <w:bCs/>
          <w:sz w:val="20"/>
          <w:szCs w:val="20"/>
        </w:rPr>
        <w:t>Информация о технических спецификациях и требуемого количества Товаров:</w:t>
      </w:r>
    </w:p>
    <w:p w14:paraId="78158CB3" w14:textId="77777777" w:rsidR="002D7385" w:rsidRPr="00E0705A" w:rsidRDefault="002D7385" w:rsidP="002D7385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388"/>
        <w:gridCol w:w="7120"/>
        <w:gridCol w:w="992"/>
        <w:gridCol w:w="1134"/>
      </w:tblGrid>
      <w:tr w:rsidR="002D7385" w:rsidRPr="00E0705A" w14:paraId="668E3614" w14:textId="77777777" w:rsidTr="00B5236E">
        <w:trPr>
          <w:trHeight w:val="257"/>
        </w:trPr>
        <w:tc>
          <w:tcPr>
            <w:tcW w:w="388" w:type="dxa"/>
          </w:tcPr>
          <w:p w14:paraId="54F9C455" w14:textId="6D323ED5" w:rsidR="002D7385" w:rsidRPr="00E0705A" w:rsidRDefault="00925103" w:rsidP="00B053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120" w:type="dxa"/>
          </w:tcPr>
          <w:p w14:paraId="0CEDD270" w14:textId="4691A3C7" w:rsidR="002D7385" w:rsidRPr="00E0705A" w:rsidRDefault="00375FEC" w:rsidP="00B05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vAlign w:val="bottom"/>
          </w:tcPr>
          <w:p w14:paraId="1AAED933" w14:textId="6E961800" w:rsidR="002D7385" w:rsidRPr="00E0705A" w:rsidRDefault="00375FEC" w:rsidP="00B053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Ед.изм.</w:t>
            </w:r>
          </w:p>
        </w:tc>
        <w:tc>
          <w:tcPr>
            <w:tcW w:w="1134" w:type="dxa"/>
            <w:vAlign w:val="bottom"/>
          </w:tcPr>
          <w:p w14:paraId="40CF2A15" w14:textId="79121732" w:rsidR="002D7385" w:rsidRPr="00E0705A" w:rsidRDefault="00375FEC" w:rsidP="00B053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</w:tr>
      <w:tr w:rsidR="00375FEC" w:rsidRPr="00E0705A" w14:paraId="13413ADB" w14:textId="77777777" w:rsidTr="00B5236E">
        <w:trPr>
          <w:trHeight w:val="257"/>
        </w:trPr>
        <w:tc>
          <w:tcPr>
            <w:tcW w:w="388" w:type="dxa"/>
          </w:tcPr>
          <w:p w14:paraId="064D14A1" w14:textId="487BA68B" w:rsidR="00375FEC" w:rsidRPr="00E0705A" w:rsidRDefault="00375FEC" w:rsidP="004C6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0" w:type="dxa"/>
          </w:tcPr>
          <w:p w14:paraId="01B4DB72" w14:textId="50FF610C" w:rsidR="00C60BC6" w:rsidRPr="00E0705A" w:rsidRDefault="004773F4" w:rsidP="00C60BC6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Плед.</w:t>
            </w:r>
          </w:p>
          <w:p w14:paraId="62671B5E" w14:textId="77777777" w:rsidR="002023A6" w:rsidRDefault="00271E1D" w:rsidP="00AA2B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sz w:val="20"/>
                <w:szCs w:val="20"/>
              </w:rPr>
              <w:t>Материал: Синтетический акрил, мягкий на ощупь, гипоаллергенный.</w:t>
            </w:r>
            <w:r w:rsidRPr="00E0705A">
              <w:rPr>
                <w:rFonts w:ascii="Times New Roman" w:hAnsi="Times New Roman" w:cs="Times New Roman"/>
                <w:sz w:val="20"/>
                <w:szCs w:val="20"/>
              </w:rPr>
              <w:br/>
              <w:t>Размеры: Длина: 200 см, Ширина: 150 см.</w:t>
            </w:r>
            <w:r w:rsidRPr="00E0705A">
              <w:rPr>
                <w:rFonts w:ascii="Times New Roman" w:hAnsi="Times New Roman" w:cs="Times New Roman"/>
                <w:sz w:val="20"/>
                <w:szCs w:val="20"/>
              </w:rPr>
              <w:br/>
              <w:t>Цвет: Доступен в различных цветах.</w:t>
            </w:r>
            <w:r w:rsidRPr="00E0705A">
              <w:rPr>
                <w:rFonts w:ascii="Times New Roman" w:hAnsi="Times New Roman" w:cs="Times New Roman"/>
                <w:sz w:val="20"/>
                <w:szCs w:val="20"/>
              </w:rPr>
              <w:br/>
              <w:t>Особенности: Плед обладает антистатическими свойствами, устойчив к выгоранию, сохраняет яркость цвета даже после многочисленных стирок.</w:t>
            </w:r>
            <w:r w:rsidRPr="00E0705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A2BFA" w:rsidRPr="00E0705A">
              <w:rPr>
                <w:rFonts w:ascii="Times New Roman" w:hAnsi="Times New Roman" w:cs="Times New Roman"/>
                <w:sz w:val="20"/>
                <w:szCs w:val="20"/>
              </w:rPr>
              <w:t xml:space="preserve">Теплосберегающие свойства: высокий уровень удержания тепла.  </w:t>
            </w:r>
          </w:p>
          <w:p w14:paraId="561D2394" w14:textId="2891CF19" w:rsidR="00375FEC" w:rsidRPr="00E0705A" w:rsidRDefault="002023A6" w:rsidP="00AA2B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sz w:val="20"/>
                <w:szCs w:val="20"/>
              </w:rPr>
              <w:t>Упаковка: Сумка на молнии для удобного хранения и транспортировки</w:t>
            </w:r>
            <w:r w:rsidR="00AA2BFA" w:rsidRPr="00E0705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Align w:val="bottom"/>
          </w:tcPr>
          <w:p w14:paraId="36EABC5C" w14:textId="5CA105C4" w:rsidR="00375FEC" w:rsidRPr="00E0705A" w:rsidRDefault="00C60BC6" w:rsidP="004C6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34" w:type="dxa"/>
            <w:vAlign w:val="bottom"/>
          </w:tcPr>
          <w:p w14:paraId="6648D5DC" w14:textId="36908687" w:rsidR="00375FEC" w:rsidRPr="00E0705A" w:rsidRDefault="00123531" w:rsidP="004C6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74DFF" w:rsidRPr="00E070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</w:tbl>
    <w:p w14:paraId="79E8AB14" w14:textId="77777777" w:rsidR="00E0705A" w:rsidRPr="00E0705A" w:rsidRDefault="00E0705A" w:rsidP="00B5236E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Hlk110695701"/>
      <w:bookmarkStart w:id="1" w:name="_Hlk119495126"/>
    </w:p>
    <w:p w14:paraId="5DF43E83" w14:textId="211D3E38" w:rsidR="00B5236E" w:rsidRPr="00E0705A" w:rsidRDefault="00B5236E" w:rsidP="00B5236E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0705A">
        <w:rPr>
          <w:rFonts w:ascii="Times New Roman" w:hAnsi="Times New Roman" w:cs="Times New Roman"/>
          <w:sz w:val="16"/>
          <w:szCs w:val="16"/>
        </w:rPr>
        <w:t>Организатор тендера оставляет за собой право запросить у участников предоставление образцов предлагаемых товаров</w:t>
      </w:r>
      <w:r w:rsidR="00F74DFF" w:rsidRPr="00E0705A">
        <w:rPr>
          <w:rFonts w:ascii="Times New Roman" w:hAnsi="Times New Roman" w:cs="Times New Roman"/>
          <w:sz w:val="16"/>
          <w:szCs w:val="16"/>
        </w:rPr>
        <w:t>.</w:t>
      </w:r>
      <w:r w:rsidRPr="00E0705A">
        <w:rPr>
          <w:rFonts w:ascii="Times New Roman" w:hAnsi="Times New Roman" w:cs="Times New Roman"/>
          <w:sz w:val="16"/>
          <w:szCs w:val="16"/>
        </w:rPr>
        <w:t xml:space="preserve"> Образцы будут использоваться для оценки соответствия товаров заявленным характеристикам и требованиям тендера. Обратите внимание, что невыполнение требования о предоставлении образцов может негативно повлиять на дальнейшее рассмотрение вашей заявки.</w:t>
      </w:r>
    </w:p>
    <w:p w14:paraId="1D6D3104" w14:textId="77777777" w:rsidR="00B5236E" w:rsidRPr="00E0705A" w:rsidRDefault="00B5236E" w:rsidP="00B5236E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E5A081D" w14:textId="77777777" w:rsidR="00A65FF7" w:rsidRDefault="00A65FF7" w:rsidP="00A65FF7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Цена должна быть указана в Кыргызских сомах и включать в себя все расходы, включая таможенные сборы, и любые налоги или выплаты, применимые в Кыргызской Республике.</w:t>
      </w:r>
    </w:p>
    <w:p w14:paraId="2EF5E7CD" w14:textId="77777777" w:rsidR="00A65FF7" w:rsidRDefault="00A65FF7" w:rsidP="00A65FF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Поставщик обязуется заменить за свой счет товар, который после инспекции не будет соответствовать требованиям. (механические повреждения, не соответствие марки Товара от заявленной в Договоре, заводской брак и.т.д.)</w:t>
      </w:r>
    </w:p>
    <w:p w14:paraId="2ACA5DD8" w14:textId="77777777" w:rsidR="00A65FF7" w:rsidRDefault="00A65FF7" w:rsidP="00A65FF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Товар должен быть упакован в соответствии с технической документацией на Товар.</w:t>
      </w:r>
    </w:p>
    <w:p w14:paraId="307EEE0D" w14:textId="77777777" w:rsidR="00A65FF7" w:rsidRDefault="00A65FF7" w:rsidP="00A65FF7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*Гарантийные обязательства:</w:t>
      </w:r>
      <w:r>
        <w:rPr>
          <w:rFonts w:ascii="Times New Roman" w:hAnsi="Times New Roman" w:cs="Times New Roman"/>
          <w:sz w:val="20"/>
          <w:szCs w:val="20"/>
        </w:rPr>
        <w:t xml:space="preserve"> Поставщик должен предоставить гарантию на поставляемые товары сроком не менее 12 месяцев с момента подписания акта приема-передачи товара. (если это </w:t>
      </w:r>
      <w:r>
        <w:rPr>
          <w:rFonts w:ascii="Times New Roman" w:eastAsia="Calibri" w:hAnsi="Times New Roman" w:cs="Times New Roman"/>
          <w:sz w:val="20"/>
          <w:szCs w:val="20"/>
        </w:rPr>
        <w:t>предусмотрены законодательством или требованиями Заказчика)</w:t>
      </w:r>
    </w:p>
    <w:p w14:paraId="107F469C" w14:textId="77777777" w:rsidR="00A65FF7" w:rsidRDefault="00A65FF7" w:rsidP="00A65FF7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Условия гарантии:</w:t>
      </w:r>
    </w:p>
    <w:p w14:paraId="7DC498FF" w14:textId="77777777" w:rsidR="00A65FF7" w:rsidRDefault="00A65FF7" w:rsidP="00A65FF7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Гарантия распространяется на все дефекты, обнаруженные в течение гарантийного срока, возникшие по причине некачественных материалов, сборки или других дефектов, связанных с производством.</w:t>
      </w:r>
    </w:p>
    <w:p w14:paraId="7A2E7607" w14:textId="77777777" w:rsidR="00A65FF7" w:rsidRDefault="00A65FF7" w:rsidP="00A65FF7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Поставщик обязан устранить выявленные дефекты за свой счет в течении 14 календарных дней с момента получения письменного уведомления от заказчика.</w:t>
      </w:r>
    </w:p>
    <w:p w14:paraId="6372F36F" w14:textId="77777777" w:rsidR="00A65FF7" w:rsidRDefault="00A65FF7" w:rsidP="00A65FF7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Обязанности поставщика:</w:t>
      </w:r>
    </w:p>
    <w:p w14:paraId="4BF1E422" w14:textId="77777777" w:rsidR="00A65FF7" w:rsidRDefault="00A65FF7" w:rsidP="00A65FF7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Обеспечить замену неисправного товара или его компонентов в случае невозможности устранения дефектов.</w:t>
      </w:r>
    </w:p>
    <w:p w14:paraId="19C9BB07" w14:textId="77777777" w:rsidR="00A65FF7" w:rsidRDefault="00A65FF7" w:rsidP="00A65FF7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Предоставить техническую поддержку и консультации по эксплуатации товара в течение гарантийного срока.</w:t>
      </w:r>
    </w:p>
    <w:p w14:paraId="6B18CABD" w14:textId="77777777" w:rsidR="00A65FF7" w:rsidRDefault="00A65FF7" w:rsidP="00A65FF7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Исключения из гарантии:</w:t>
      </w:r>
    </w:p>
    <w:p w14:paraId="3126B4A4" w14:textId="77777777" w:rsidR="00A65FF7" w:rsidRDefault="00A65FF7" w:rsidP="00A65FF7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Гарантия не распространяется на дефекты, возникшие в результате неправильной эксплуатации, нарушений условий хранения или форс-мажорных обстоятельств.</w:t>
      </w:r>
    </w:p>
    <w:p w14:paraId="34ECB459" w14:textId="77777777" w:rsidR="00A65FF7" w:rsidRDefault="00A65FF7" w:rsidP="00A65FF7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Поставщик подтверждает соответствие Товара требуемым техническим требованиям (в случае расхождений Поставщик должен перечислить все расхождения </w:t>
      </w:r>
      <w:r>
        <w:rPr>
          <w:rFonts w:ascii="Times New Roman" w:eastAsia="Calibri" w:hAnsi="Times New Roman" w:cs="Times New Roman"/>
          <w:sz w:val="20"/>
          <w:szCs w:val="20"/>
          <w:lang w:val="ky-KG"/>
        </w:rPr>
        <w:t xml:space="preserve">в </w:t>
      </w:r>
      <w:r>
        <w:rPr>
          <w:rFonts w:ascii="Times New Roman" w:eastAsia="Calibri" w:hAnsi="Times New Roman" w:cs="Times New Roman"/>
          <w:sz w:val="20"/>
          <w:szCs w:val="20"/>
        </w:rPr>
        <w:t xml:space="preserve">коммерческом предложении).  </w:t>
      </w:r>
    </w:p>
    <w:p w14:paraId="77CF79B8" w14:textId="77777777" w:rsidR="00A65FF7" w:rsidRDefault="00A65FF7" w:rsidP="00A65FF7">
      <w:pPr>
        <w:pStyle w:val="a3"/>
        <w:numPr>
          <w:ilvl w:val="0"/>
          <w:numId w:val="20"/>
        </w:num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Предоставление документации:</w:t>
      </w:r>
      <w:r>
        <w:rPr>
          <w:rFonts w:ascii="Times New Roman" w:hAnsi="Times New Roman" w:cs="Times New Roman"/>
          <w:sz w:val="20"/>
          <w:szCs w:val="20"/>
        </w:rPr>
        <w:t xml:space="preserve"> Поставщик обязуется предоставить б</w:t>
      </w:r>
      <w:r>
        <w:rPr>
          <w:rFonts w:ascii="Times New Roman" w:eastAsia="Calibri" w:hAnsi="Times New Roman" w:cs="Times New Roman"/>
          <w:sz w:val="20"/>
          <w:szCs w:val="20"/>
        </w:rPr>
        <w:t>ухгалтерские документы (ЭСФ, ЭТТН) а также</w:t>
      </w:r>
      <w:r>
        <w:rPr>
          <w:rFonts w:ascii="Times New Roman" w:hAnsi="Times New Roman" w:cs="Times New Roman"/>
          <w:sz w:val="20"/>
          <w:szCs w:val="20"/>
        </w:rPr>
        <w:t xml:space="preserve"> предоставить документацию на товары, включая сертификаты качества/соответствия, если они</w:t>
      </w:r>
      <w:r>
        <w:rPr>
          <w:rFonts w:ascii="Times New Roman" w:eastAsia="Calibri" w:hAnsi="Times New Roman" w:cs="Times New Roman"/>
          <w:sz w:val="20"/>
          <w:szCs w:val="20"/>
        </w:rPr>
        <w:t xml:space="preserve"> предусмотрены законодательством или требованиями Заказчика. В случае если товар не подлежит обязательной сертификации, Поставщик должен предоставить письменное подтверждение об этом.</w:t>
      </w:r>
    </w:p>
    <w:p w14:paraId="6D7D7B4E" w14:textId="044D1A36" w:rsidR="00A65FF7" w:rsidRDefault="00A65FF7" w:rsidP="00A65FF7">
      <w:pPr>
        <w:pStyle w:val="a3"/>
        <w:rPr>
          <w:rFonts w:ascii="Times New Roman" w:eastAsia="Calibri" w:hAnsi="Times New Roman" w:cs="Times New Roman"/>
          <w:sz w:val="20"/>
          <w:szCs w:val="20"/>
        </w:rPr>
      </w:pPr>
    </w:p>
    <w:p w14:paraId="1CF34F14" w14:textId="77777777" w:rsidR="00A65FF7" w:rsidRDefault="00A65FF7" w:rsidP="00A65FF7">
      <w:pPr>
        <w:pStyle w:val="a3"/>
        <w:rPr>
          <w:rFonts w:ascii="Times New Roman" w:eastAsia="Calibri" w:hAnsi="Times New Roman" w:cs="Times New Roman"/>
          <w:sz w:val="20"/>
          <w:szCs w:val="20"/>
        </w:rPr>
      </w:pPr>
    </w:p>
    <w:p w14:paraId="01F05C18" w14:textId="77777777" w:rsidR="00A65FF7" w:rsidRDefault="00A65FF7" w:rsidP="00A65FF7">
      <w:pPr>
        <w:pStyle w:val="a3"/>
        <w:rPr>
          <w:rFonts w:ascii="Times New Roman" w:eastAsia="Calibri" w:hAnsi="Times New Roman" w:cs="Times New Roman"/>
          <w:sz w:val="20"/>
          <w:szCs w:val="20"/>
        </w:rPr>
      </w:pPr>
    </w:p>
    <w:p w14:paraId="7D09C8D3" w14:textId="77777777" w:rsidR="00A65FF7" w:rsidRDefault="00A65FF7" w:rsidP="00A65FF7">
      <w:pPr>
        <w:pStyle w:val="a3"/>
        <w:rPr>
          <w:rFonts w:ascii="Times New Roman" w:eastAsia="Calibri" w:hAnsi="Times New Roman" w:cs="Times New Roman"/>
          <w:sz w:val="20"/>
          <w:szCs w:val="20"/>
        </w:rPr>
      </w:pPr>
    </w:p>
    <w:p w14:paraId="7B6A4B20" w14:textId="77777777" w:rsidR="00A65FF7" w:rsidRDefault="00A65FF7" w:rsidP="00A65FF7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При подаче заявки на участие в тендере необходимо</w:t>
      </w:r>
      <w:r>
        <w:rPr>
          <w:rFonts w:ascii="Times New Roman" w:hAnsi="Times New Roman" w:cs="Times New Roman"/>
          <w:sz w:val="20"/>
          <w:szCs w:val="20"/>
        </w:rPr>
        <w:t xml:space="preserve"> приложить следующие документы: </w:t>
      </w:r>
    </w:p>
    <w:p w14:paraId="37D100F0" w14:textId="77777777" w:rsidR="00A65FF7" w:rsidRDefault="00A65FF7" w:rsidP="00A65FF7">
      <w:pPr>
        <w:pStyle w:val="a3"/>
        <w:numPr>
          <w:ilvl w:val="0"/>
          <w:numId w:val="22"/>
        </w:numPr>
        <w:spacing w:line="276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Приглашение на участие в тендере; </w:t>
      </w:r>
    </w:p>
    <w:p w14:paraId="681DC9D5" w14:textId="77777777" w:rsidR="00A65FF7" w:rsidRDefault="00A65FF7" w:rsidP="00A65FF7">
      <w:pPr>
        <w:pStyle w:val="a3"/>
        <w:numPr>
          <w:ilvl w:val="0"/>
          <w:numId w:val="22"/>
        </w:numPr>
        <w:spacing w:line="276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Коммерческое предложение</w:t>
      </w:r>
      <w:r>
        <w:rPr>
          <w:rFonts w:ascii="Times New Roman" w:hAnsi="Times New Roman" w:cs="Times New Roman"/>
          <w:sz w:val="20"/>
          <w:szCs w:val="20"/>
          <w:lang w:val="ky-KG"/>
        </w:rPr>
        <w:t xml:space="preserve"> в произвольной форме или Приложение 1(вписать спецификацию предлагаемого товара),</w:t>
      </w:r>
      <w:r>
        <w:rPr>
          <w:rFonts w:ascii="Times New Roman" w:hAnsi="Times New Roman" w:cs="Times New Roman"/>
          <w:sz w:val="20"/>
          <w:szCs w:val="20"/>
        </w:rPr>
        <w:t xml:space="preserve"> заверенное печатью участника тендера с описанием:</w:t>
      </w:r>
    </w:p>
    <w:p w14:paraId="59D4D7A1" w14:textId="77777777" w:rsidR="00A65FF7" w:rsidRDefault="00A65FF7" w:rsidP="00A65FF7">
      <w:pPr>
        <w:pStyle w:val="a3"/>
        <w:numPr>
          <w:ilvl w:val="0"/>
          <w:numId w:val="23"/>
        </w:numPr>
        <w:spacing w:line="276" w:lineRule="auto"/>
        <w:ind w:left="24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Наименования/Марки/названия и технической спецификации/характеристики Товаров.</w:t>
      </w:r>
    </w:p>
    <w:p w14:paraId="556120DE" w14:textId="77777777" w:rsidR="00A65FF7" w:rsidRDefault="00A65FF7" w:rsidP="00A65FF7">
      <w:pPr>
        <w:pStyle w:val="a3"/>
        <w:numPr>
          <w:ilvl w:val="0"/>
          <w:numId w:val="23"/>
        </w:numPr>
        <w:ind w:left="24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Условия оплаты</w:t>
      </w:r>
      <w:r>
        <w:rPr>
          <w:rFonts w:ascii="Times New Roman" w:hAnsi="Times New Roman" w:cs="Times New Roman"/>
          <w:sz w:val="20"/>
          <w:szCs w:val="20"/>
        </w:rPr>
        <w:t>: Оплата за поставленные товары осуществляется перечислением денежных средств на расчетный счет Поставщика в течение 30 (тридцати) календарных дней с момента подписания акта приема-передачи товаров. Поставщик вправе предложить свои условия оплаты, которые будут рассмотрены Заказчиком при оценке тендерных предложений.</w:t>
      </w:r>
    </w:p>
    <w:p w14:paraId="0A36B546" w14:textId="77777777" w:rsidR="00A65FF7" w:rsidRDefault="00A65FF7" w:rsidP="00A65FF7">
      <w:pPr>
        <w:pStyle w:val="a3"/>
        <w:numPr>
          <w:ilvl w:val="0"/>
          <w:numId w:val="23"/>
        </w:numPr>
        <w:ind w:left="24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Срок действия коммерческого предложения:</w:t>
      </w:r>
      <w:r>
        <w:rPr>
          <w:rFonts w:ascii="Times New Roman" w:hAnsi="Times New Roman" w:cs="Times New Roman"/>
          <w:sz w:val="20"/>
          <w:szCs w:val="20"/>
        </w:rPr>
        <w:t xml:space="preserve"> ваше предложение должно быть действительным в течении 90 дней с момента подачи. Поставщик вправе предложить свои сроки действия предложения, которые будут рассмотрены Заказчиком при оценке тендерных предложений</w:t>
      </w:r>
    </w:p>
    <w:p w14:paraId="6FD502FD" w14:textId="402EFD62" w:rsidR="00A65FF7" w:rsidRDefault="00A65FF7" w:rsidP="00A65FF7">
      <w:pPr>
        <w:pStyle w:val="a3"/>
        <w:numPr>
          <w:ilvl w:val="0"/>
          <w:numId w:val="23"/>
        </w:numPr>
        <w:ind w:left="24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Сроки поставки товара: </w:t>
      </w:r>
      <w:r>
        <w:rPr>
          <w:rFonts w:ascii="Times New Roman" w:hAnsi="Times New Roman" w:cs="Times New Roman"/>
          <w:sz w:val="20"/>
          <w:szCs w:val="20"/>
        </w:rPr>
        <w:t>до 2</w:t>
      </w:r>
      <w:r w:rsidR="00351724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декабря 2024г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Поставщик вправе предложить свои сроки поставки Товара, которые будут рассмотрены Заказчиком при оценке тендерных предложений</w:t>
      </w:r>
    </w:p>
    <w:p w14:paraId="59E08577" w14:textId="77777777" w:rsidR="00A65FF7" w:rsidRDefault="00A65FF7" w:rsidP="00A65FF7">
      <w:pPr>
        <w:pStyle w:val="a3"/>
        <w:numPr>
          <w:ilvl w:val="0"/>
          <w:numId w:val="23"/>
        </w:numPr>
        <w:spacing w:line="276" w:lineRule="auto"/>
        <w:ind w:left="241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Контактный телефон</w:t>
      </w:r>
    </w:p>
    <w:p w14:paraId="156D1341" w14:textId="77777777" w:rsidR="00A65FF7" w:rsidRDefault="00A65FF7" w:rsidP="00A65FF7">
      <w:pPr>
        <w:pStyle w:val="a3"/>
        <w:numPr>
          <w:ilvl w:val="0"/>
          <w:numId w:val="22"/>
        </w:numPr>
        <w:spacing w:line="276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Копия свидетельства о государственной регистрации организации-участника тендера, заверенные фирменной печатью, </w:t>
      </w:r>
      <w:r>
        <w:rPr>
          <w:rFonts w:ascii="Times New Roman" w:hAnsi="Times New Roman" w:cs="Times New Roman"/>
          <w:i/>
          <w:iCs/>
          <w:sz w:val="20"/>
          <w:szCs w:val="20"/>
          <w:u w:val="single"/>
        </w:rPr>
        <w:t>(для юридических лиц)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1488631B" w14:textId="77777777" w:rsidR="00A65FF7" w:rsidRDefault="00A65FF7" w:rsidP="00A65FF7">
      <w:pPr>
        <w:pStyle w:val="a3"/>
        <w:numPr>
          <w:ilvl w:val="0"/>
          <w:numId w:val="22"/>
        </w:numPr>
        <w:spacing w:line="276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свидетельства о регистрации в качестве индивидуального предпринимателя для Индивидуальный Предпринимателей.</w:t>
      </w:r>
    </w:p>
    <w:p w14:paraId="4F4EC904" w14:textId="4474C3F8" w:rsidR="00A65FF7" w:rsidRDefault="00A65FF7" w:rsidP="00A65FF7">
      <w:pPr>
        <w:pStyle w:val="a3"/>
        <w:numPr>
          <w:ilvl w:val="0"/>
          <w:numId w:val="22"/>
        </w:numPr>
        <w:spacing w:line="276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 регистрации поставщика (заполнить прилагаемый файл)</w:t>
      </w:r>
    </w:p>
    <w:p w14:paraId="4E8ED6E3" w14:textId="0B97153E" w:rsidR="002B050D" w:rsidRPr="002B050D" w:rsidRDefault="002B050D" w:rsidP="002B050D">
      <w:pPr>
        <w:pStyle w:val="a3"/>
        <w:numPr>
          <w:ilvl w:val="0"/>
          <w:numId w:val="22"/>
        </w:numPr>
        <w:spacing w:line="276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Общие условия принятие поставщиком положения по проведению закупок IFRC (подписать прилагаемый файл)</w:t>
      </w:r>
    </w:p>
    <w:p w14:paraId="1C827FDD" w14:textId="77777777" w:rsidR="00A65FF7" w:rsidRDefault="00A65FF7" w:rsidP="00A65FF7">
      <w:pPr>
        <w:pStyle w:val="a3"/>
        <w:numPr>
          <w:ilvl w:val="0"/>
          <w:numId w:val="22"/>
        </w:numPr>
        <w:spacing w:line="276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Справка об отсутствии задолженности перед ГНИ (выписка из личного кабинета)   </w:t>
      </w:r>
    </w:p>
    <w:p w14:paraId="556FF9DB" w14:textId="13D5827B" w:rsidR="00A65FF7" w:rsidRDefault="00A65FF7" w:rsidP="00A65FF7">
      <w:pPr>
        <w:pStyle w:val="a3"/>
        <w:numPr>
          <w:ilvl w:val="0"/>
          <w:numId w:val="22"/>
        </w:numPr>
        <w:spacing w:line="276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Претенденты могут предоставить дополнительные документы, которые сочтут полезными для повышения своей конкурентоспособности.  </w:t>
      </w:r>
    </w:p>
    <w:p w14:paraId="43D125B8" w14:textId="77777777" w:rsidR="00A65FF7" w:rsidRDefault="00A65FF7" w:rsidP="00A65FF7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доставки</w:t>
      </w:r>
      <w:r>
        <w:rPr>
          <w:rFonts w:ascii="Times New Roman" w:hAnsi="Times New Roman" w:cs="Times New Roman"/>
          <w:sz w:val="20"/>
          <w:szCs w:val="20"/>
          <w:lang w:val="ky-KG"/>
        </w:rPr>
        <w:t xml:space="preserve"> Товара</w:t>
      </w:r>
      <w:r>
        <w:rPr>
          <w:rFonts w:ascii="Times New Roman" w:hAnsi="Times New Roman" w:cs="Times New Roman"/>
          <w:sz w:val="20"/>
          <w:szCs w:val="20"/>
        </w:rPr>
        <w:t>: Чуйская область, село Байтик.</w:t>
      </w:r>
    </w:p>
    <w:p w14:paraId="49A0D18B" w14:textId="77777777" w:rsidR="00A65FF7" w:rsidRDefault="00A65FF7" w:rsidP="00A65FF7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расходы, связанные с транспортировкой, доставкой и разгрузкой Товара несет Поставщик.</w:t>
      </w:r>
    </w:p>
    <w:p w14:paraId="3993A933" w14:textId="77777777" w:rsidR="00A65FF7" w:rsidRDefault="00A65FF7" w:rsidP="00A65FF7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Язык: Коммерческое предложение должно быть представлено на русском языке.</w:t>
      </w:r>
    </w:p>
    <w:p w14:paraId="70CECBFC" w14:textId="77777777" w:rsidR="00A65FF7" w:rsidRDefault="00A65FF7" w:rsidP="00A65FF7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Критерии оценки предложений: Качество товара; выгодные ценовые условия; максимально соответствующие требованиям спецификации; оптимальные сроки и условия поставки; оптимальные условия оплаты.</w:t>
      </w:r>
    </w:p>
    <w:p w14:paraId="4874872B" w14:textId="77777777" w:rsidR="00A65FF7" w:rsidRDefault="00A65FF7" w:rsidP="00A65FF7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Все вопросы касательно данного тендера должны направляться в письменном виде на электронную почту </w:t>
      </w:r>
      <w:hyperlink r:id="rId8" w:history="1">
        <w:r>
          <w:rPr>
            <w:rStyle w:val="a9"/>
            <w:rFonts w:ascii="Times New Roman" w:hAnsi="Times New Roman" w:cs="Times New Roman"/>
            <w:sz w:val="20"/>
            <w:szCs w:val="20"/>
          </w:rPr>
          <w:t xml:space="preserve"> </w:t>
        </w:r>
        <w:r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logist</w:t>
        </w:r>
        <w:r>
          <w:rPr>
            <w:rStyle w:val="a9"/>
            <w:rFonts w:ascii="Times New Roman" w:hAnsi="Times New Roman" w:cs="Times New Roman"/>
            <w:sz w:val="20"/>
            <w:szCs w:val="20"/>
          </w:rPr>
          <w:t>@redcrescent.kg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до истечения срока подачи коммерческих предложений.</w:t>
      </w:r>
    </w:p>
    <w:p w14:paraId="397269F1" w14:textId="52C14786" w:rsidR="00A65FF7" w:rsidRDefault="00A65FF7" w:rsidP="00A65FF7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Ваше коммерческое предложение в запечатанных конвертах с пометкой «Тендер на поставку пледов» должно быть получено до </w:t>
      </w:r>
      <w:r w:rsidR="00733D9C">
        <w:rPr>
          <w:rFonts w:ascii="Times New Roman" w:hAnsi="Times New Roman" w:cs="Times New Roman"/>
          <w:sz w:val="20"/>
          <w:szCs w:val="20"/>
        </w:rPr>
        <w:t xml:space="preserve">14:00 часов </w:t>
      </w:r>
      <w:r>
        <w:rPr>
          <w:rFonts w:ascii="Times New Roman" w:hAnsi="Times New Roman" w:cs="Times New Roman"/>
          <w:sz w:val="20"/>
          <w:szCs w:val="20"/>
        </w:rPr>
        <w:t xml:space="preserve">28 ноября 2024г. по адресу г. Бишкек, бульвар Эркиндик,10. ОО «Национальное Общество Красного Полумесяца КР»  </w:t>
      </w:r>
    </w:p>
    <w:p w14:paraId="75571CE9" w14:textId="77777777" w:rsidR="00A65FF7" w:rsidRDefault="00A65FF7" w:rsidP="00A65FF7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29FD1919" w14:textId="63810674" w:rsidR="00A65FF7" w:rsidRDefault="00A65FF7" w:rsidP="00A65FF7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Дата:1</w:t>
      </w:r>
      <w:r w:rsidR="00351724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.11.2024г.</w:t>
      </w:r>
    </w:p>
    <w:p w14:paraId="6DB890B2" w14:textId="77777777" w:rsidR="00A65FF7" w:rsidRDefault="00A65FF7" w:rsidP="00A65FF7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5C93FAD8" w14:textId="77777777" w:rsidR="00A65FF7" w:rsidRDefault="00A65FF7" w:rsidP="00A65F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p w14:paraId="4C6A0222" w14:textId="77777777" w:rsidR="002D7385" w:rsidRPr="00E0705A" w:rsidRDefault="002D7385" w:rsidP="002D73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E0A560" w14:textId="070CE1CA" w:rsidR="002D7385" w:rsidRPr="00E0705A" w:rsidRDefault="002D7385" w:rsidP="002D73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0705A">
        <w:rPr>
          <w:rFonts w:ascii="Times New Roman" w:hAnsi="Times New Roman" w:cs="Times New Roman"/>
          <w:sz w:val="20"/>
          <w:szCs w:val="20"/>
        </w:rPr>
        <w:t>*</w:t>
      </w:r>
      <w:r w:rsidRPr="00E0705A">
        <w:rPr>
          <w:rFonts w:ascii="Times New Roman" w:hAnsi="Times New Roman" w:cs="Times New Roman"/>
          <w:sz w:val="18"/>
          <w:szCs w:val="18"/>
        </w:rPr>
        <w:t>Данная процедура по отбору не является публичной. Предоставление вами ценового предложения будет означать, что вы полностью согласны с условиями процедуры отбора, а также ни процедура, ни результаты отбора не будут обсуждаться с вами.</w:t>
      </w:r>
    </w:p>
    <w:p w14:paraId="143EC586" w14:textId="77777777" w:rsidR="00E0705A" w:rsidRPr="00E0705A" w:rsidRDefault="00E0705A" w:rsidP="002D73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bookmarkEnd w:id="1"/>
    <w:p w14:paraId="313FC171" w14:textId="77777777" w:rsidR="00271E1D" w:rsidRPr="00E0705A" w:rsidRDefault="00271E1D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1CE2E600" w14:textId="77777777" w:rsidR="00271E1D" w:rsidRPr="00E0705A" w:rsidRDefault="00271E1D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219E04D1" w14:textId="77777777" w:rsidR="00271E1D" w:rsidRPr="00E0705A" w:rsidRDefault="00271E1D" w:rsidP="002D7385">
      <w:pPr>
        <w:shd w:val="clear" w:color="auto" w:fill="FFFFFF"/>
        <w:spacing w:after="0" w:line="240" w:lineRule="auto"/>
        <w:jc w:val="right"/>
        <w:rPr>
          <w:rStyle w:val="ac"/>
          <w:sz w:val="24"/>
          <w:szCs w:val="24"/>
        </w:rPr>
      </w:pPr>
    </w:p>
    <w:p w14:paraId="0EA361A9" w14:textId="77777777" w:rsidR="00271E1D" w:rsidRPr="00E0705A" w:rsidRDefault="00271E1D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5C3C61CB" w14:textId="77777777" w:rsidR="00F74DFF" w:rsidRPr="00E0705A" w:rsidRDefault="00F74DFF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46ED25D5" w14:textId="77777777" w:rsidR="00F74DFF" w:rsidRPr="00E0705A" w:rsidRDefault="00F74DFF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7FDD4B38" w14:textId="77777777" w:rsidR="00F74DFF" w:rsidRPr="00E0705A" w:rsidRDefault="00F74DFF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570C588E" w14:textId="77777777" w:rsidR="00F74DFF" w:rsidRPr="00E0705A" w:rsidRDefault="00F74DFF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285C7661" w14:textId="77777777" w:rsidR="00F74DFF" w:rsidRPr="00E0705A" w:rsidRDefault="00F74DFF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7F9FAE23" w14:textId="77777777" w:rsidR="00F74DFF" w:rsidRPr="00E0705A" w:rsidRDefault="00F74DFF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0E58FE73" w14:textId="77777777" w:rsidR="00F74DFF" w:rsidRPr="00E0705A" w:rsidRDefault="00F74DFF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7A088474" w14:textId="77777777" w:rsidR="00F74DFF" w:rsidRPr="00E0705A" w:rsidRDefault="00F74DFF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2AACDF41" w14:textId="35DF3938" w:rsidR="002D7385" w:rsidRPr="00E0705A" w:rsidRDefault="002D7385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0705A">
        <w:rPr>
          <w:rFonts w:ascii="Times New Roman" w:hAnsi="Times New Roman" w:cs="Times New Roman"/>
          <w:b/>
          <w:bCs/>
        </w:rPr>
        <w:t xml:space="preserve">Приложение 1 </w:t>
      </w:r>
    </w:p>
    <w:p w14:paraId="44FD7D75" w14:textId="048F5D01" w:rsidR="002D7385" w:rsidRPr="00E0705A" w:rsidRDefault="002D7385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0705A">
        <w:rPr>
          <w:rFonts w:ascii="Times New Roman" w:hAnsi="Times New Roman" w:cs="Times New Roman"/>
          <w:b/>
          <w:bCs/>
        </w:rPr>
        <w:t xml:space="preserve">к приглашению на участие в тендере от </w:t>
      </w:r>
      <w:r w:rsidR="00CB251C">
        <w:rPr>
          <w:rFonts w:ascii="Times New Roman" w:hAnsi="Times New Roman" w:cs="Times New Roman"/>
          <w:b/>
          <w:bCs/>
        </w:rPr>
        <w:t>1</w:t>
      </w:r>
      <w:r w:rsidR="00F00AA9">
        <w:rPr>
          <w:rFonts w:ascii="Times New Roman" w:hAnsi="Times New Roman" w:cs="Times New Roman"/>
          <w:b/>
          <w:bCs/>
        </w:rPr>
        <w:t>1</w:t>
      </w:r>
      <w:r w:rsidR="00CB251C">
        <w:rPr>
          <w:rFonts w:ascii="Times New Roman" w:hAnsi="Times New Roman" w:cs="Times New Roman"/>
          <w:b/>
          <w:bCs/>
        </w:rPr>
        <w:t xml:space="preserve"> ноября </w:t>
      </w:r>
      <w:r w:rsidRPr="00E0705A">
        <w:rPr>
          <w:rFonts w:ascii="Times New Roman" w:hAnsi="Times New Roman" w:cs="Times New Roman"/>
          <w:b/>
          <w:bCs/>
        </w:rPr>
        <w:t>2024г.</w:t>
      </w:r>
    </w:p>
    <w:p w14:paraId="4BC2B7DC" w14:textId="77777777" w:rsidR="002D7385" w:rsidRPr="00E0705A" w:rsidRDefault="002D7385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08146245" w14:textId="77777777" w:rsidR="002D7385" w:rsidRPr="00E0705A" w:rsidRDefault="002D7385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110AA166" w14:textId="77777777" w:rsidR="002D7385" w:rsidRPr="00E0705A" w:rsidRDefault="002D7385" w:rsidP="002D73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FDE7F99" w14:textId="46A92707" w:rsidR="002D7385" w:rsidRPr="00E0705A" w:rsidRDefault="00995AC7" w:rsidP="002D73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0705A">
        <w:rPr>
          <w:rFonts w:ascii="Times New Roman" w:hAnsi="Times New Roman" w:cs="Times New Roman"/>
          <w:b/>
          <w:bCs/>
        </w:rPr>
        <w:t>Коммерческое</w:t>
      </w:r>
      <w:r w:rsidR="002D7385" w:rsidRPr="00E0705A">
        <w:rPr>
          <w:rFonts w:ascii="Times New Roman" w:hAnsi="Times New Roman" w:cs="Times New Roman"/>
          <w:b/>
          <w:bCs/>
        </w:rPr>
        <w:t xml:space="preserve"> предложение</w:t>
      </w:r>
    </w:p>
    <w:p w14:paraId="624B1966" w14:textId="77777777" w:rsidR="001D2560" w:rsidRPr="00E0705A" w:rsidRDefault="001D2560" w:rsidP="002D73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8"/>
        <w:tblW w:w="9863" w:type="dxa"/>
        <w:tblLayout w:type="fixed"/>
        <w:tblLook w:val="04A0" w:firstRow="1" w:lastRow="0" w:firstColumn="1" w:lastColumn="0" w:noHBand="0" w:noVBand="1"/>
      </w:tblPr>
      <w:tblGrid>
        <w:gridCol w:w="418"/>
        <w:gridCol w:w="5358"/>
        <w:gridCol w:w="986"/>
        <w:gridCol w:w="987"/>
        <w:gridCol w:w="845"/>
        <w:gridCol w:w="1269"/>
      </w:tblGrid>
      <w:tr w:rsidR="001F1440" w:rsidRPr="00E0705A" w14:paraId="2DC7B37F" w14:textId="001F1756" w:rsidTr="001D2560">
        <w:trPr>
          <w:trHeight w:val="453"/>
        </w:trPr>
        <w:tc>
          <w:tcPr>
            <w:tcW w:w="418" w:type="dxa"/>
          </w:tcPr>
          <w:p w14:paraId="577E3DE0" w14:textId="77777777" w:rsidR="001F1440" w:rsidRPr="00E0705A" w:rsidRDefault="001F1440" w:rsidP="004D4D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358" w:type="dxa"/>
          </w:tcPr>
          <w:p w14:paraId="45325AC1" w14:textId="5ACBB648" w:rsidR="001F1440" w:rsidRPr="00E0705A" w:rsidRDefault="001F1440" w:rsidP="00AA2B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="00AA2BFA"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спецификация Товара</w:t>
            </w:r>
          </w:p>
        </w:tc>
        <w:tc>
          <w:tcPr>
            <w:tcW w:w="986" w:type="dxa"/>
          </w:tcPr>
          <w:p w14:paraId="4B1F83EE" w14:textId="6D0DCB04" w:rsidR="001F1440" w:rsidRPr="00E0705A" w:rsidRDefault="001F1440" w:rsidP="004D4D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Ед.изм.</w:t>
            </w:r>
          </w:p>
        </w:tc>
        <w:tc>
          <w:tcPr>
            <w:tcW w:w="987" w:type="dxa"/>
          </w:tcPr>
          <w:p w14:paraId="131528B7" w14:textId="77777777" w:rsidR="001F1440" w:rsidRPr="00E0705A" w:rsidRDefault="001F1440" w:rsidP="004D4D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845" w:type="dxa"/>
          </w:tcPr>
          <w:p w14:paraId="60633262" w14:textId="1EF5542B" w:rsidR="001F1440" w:rsidRPr="00E0705A" w:rsidRDefault="001F1440" w:rsidP="00995A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 за ед. (сом)</w:t>
            </w:r>
          </w:p>
        </w:tc>
        <w:tc>
          <w:tcPr>
            <w:tcW w:w="1269" w:type="dxa"/>
          </w:tcPr>
          <w:p w14:paraId="5D4E7061" w14:textId="77777777" w:rsidR="001F1440" w:rsidRPr="00E0705A" w:rsidRDefault="001F1440" w:rsidP="00995A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  <w:p w14:paraId="43CEDCAA" w14:textId="3FDE1603" w:rsidR="001F1440" w:rsidRPr="00E0705A" w:rsidRDefault="001F1440" w:rsidP="00995A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(сом)</w:t>
            </w:r>
          </w:p>
        </w:tc>
      </w:tr>
      <w:tr w:rsidR="001F1440" w:rsidRPr="00E0705A" w14:paraId="49949E6A" w14:textId="71F435DB" w:rsidTr="00A41A02">
        <w:trPr>
          <w:trHeight w:val="2311"/>
        </w:trPr>
        <w:tc>
          <w:tcPr>
            <w:tcW w:w="418" w:type="dxa"/>
          </w:tcPr>
          <w:p w14:paraId="51268809" w14:textId="77777777" w:rsidR="00A41A02" w:rsidRPr="00E0705A" w:rsidRDefault="00A41A02" w:rsidP="004D4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F8E3EB" w14:textId="77777777" w:rsidR="00A41A02" w:rsidRPr="00E0705A" w:rsidRDefault="00A41A02" w:rsidP="004D4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49C861" w14:textId="77777777" w:rsidR="00A41A02" w:rsidRPr="00E0705A" w:rsidRDefault="00A41A02" w:rsidP="004D4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9A9E5A" w14:textId="77777777" w:rsidR="00A41A02" w:rsidRPr="00E0705A" w:rsidRDefault="00A41A02" w:rsidP="004D4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0FAA9E" w14:textId="77777777" w:rsidR="00A41A02" w:rsidRPr="00E0705A" w:rsidRDefault="00A41A02" w:rsidP="004D4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3DDFC2" w14:textId="4CB9B989" w:rsidR="001F1440" w:rsidRPr="00E0705A" w:rsidRDefault="00A41A02" w:rsidP="004D4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58" w:type="dxa"/>
          </w:tcPr>
          <w:p w14:paraId="03B977E3" w14:textId="43EDB46C" w:rsidR="001F1440" w:rsidRPr="00E0705A" w:rsidRDefault="001F1440" w:rsidP="00A41A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bottom"/>
          </w:tcPr>
          <w:p w14:paraId="1D222A9D" w14:textId="69E7A794" w:rsidR="001F1440" w:rsidRPr="00E0705A" w:rsidRDefault="00A41A02" w:rsidP="00AA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987" w:type="dxa"/>
            <w:vAlign w:val="bottom"/>
          </w:tcPr>
          <w:p w14:paraId="42C98F8B" w14:textId="55ED927E" w:rsidR="001F1440" w:rsidRPr="00E0705A" w:rsidRDefault="00123531" w:rsidP="00AA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74DFF" w:rsidRPr="00E070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45" w:type="dxa"/>
          </w:tcPr>
          <w:p w14:paraId="631CA1A7" w14:textId="77777777" w:rsidR="001D2560" w:rsidRPr="00E0705A" w:rsidRDefault="001D2560" w:rsidP="00A41A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5A4BD0" w14:textId="77777777" w:rsidR="00A41A02" w:rsidRPr="00E0705A" w:rsidRDefault="00A41A02" w:rsidP="00A41A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DD0EF5" w14:textId="77777777" w:rsidR="00A41A02" w:rsidRPr="00E0705A" w:rsidRDefault="00A41A02" w:rsidP="00A41A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6C6110" w14:textId="77777777" w:rsidR="00A41A02" w:rsidRPr="00E0705A" w:rsidRDefault="00A41A02" w:rsidP="00A41A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F3A713" w14:textId="77777777" w:rsidR="00A41A02" w:rsidRPr="00E0705A" w:rsidRDefault="00A41A02" w:rsidP="00A41A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8E0D36" w14:textId="72031BBE" w:rsidR="00A41A02" w:rsidRPr="00E0705A" w:rsidRDefault="00A41A02" w:rsidP="00A41A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09C8690A" w14:textId="77777777" w:rsidR="001D2560" w:rsidRPr="00E0705A" w:rsidRDefault="001D2560" w:rsidP="001F1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40CC25" w14:textId="77777777" w:rsidR="00A41A02" w:rsidRPr="00E0705A" w:rsidRDefault="00A41A02" w:rsidP="001F1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C35A9A" w14:textId="77777777" w:rsidR="00A41A02" w:rsidRPr="00E0705A" w:rsidRDefault="00A41A02" w:rsidP="001F1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9F28B7" w14:textId="77777777" w:rsidR="00A41A02" w:rsidRPr="00E0705A" w:rsidRDefault="00A41A02" w:rsidP="001F1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CAEF64" w14:textId="77777777" w:rsidR="00A41A02" w:rsidRPr="00E0705A" w:rsidRDefault="00A41A02" w:rsidP="001F1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C30174" w14:textId="7C4C454D" w:rsidR="00A41A02" w:rsidRPr="00E0705A" w:rsidRDefault="00A41A02" w:rsidP="001F1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195FD5" w14:textId="77777777" w:rsidR="00925103" w:rsidRPr="00E0705A" w:rsidRDefault="00925103" w:rsidP="002D73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5D1FD9A" w14:textId="77777777" w:rsidR="002D7385" w:rsidRPr="00E0705A" w:rsidRDefault="002D7385" w:rsidP="002D73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7C63736" w14:textId="77777777" w:rsidR="002D7385" w:rsidRPr="00E0705A" w:rsidRDefault="002D7385" w:rsidP="002D7385">
      <w:pPr>
        <w:pStyle w:val="a3"/>
        <w:spacing w:line="276" w:lineRule="auto"/>
        <w:jc w:val="right"/>
        <w:rPr>
          <w:rFonts w:ascii="Times New Roman" w:hAnsi="Times New Roman" w:cs="Times New Roman"/>
        </w:rPr>
      </w:pPr>
    </w:p>
    <w:p w14:paraId="25C78B36" w14:textId="150B8FCA" w:rsidR="00281ABD" w:rsidRPr="00E0705A" w:rsidRDefault="00281ABD" w:rsidP="00281ABD">
      <w:pPr>
        <w:pStyle w:val="a3"/>
        <w:spacing w:line="360" w:lineRule="auto"/>
        <w:rPr>
          <w:rFonts w:ascii="Times New Roman" w:hAnsi="Times New Roman" w:cs="Times New Roman"/>
          <w:lang w:val="ky-KG"/>
        </w:rPr>
      </w:pPr>
      <w:r w:rsidRPr="00E0705A">
        <w:rPr>
          <w:rFonts w:ascii="Times New Roman" w:hAnsi="Times New Roman" w:cs="Times New Roman"/>
        </w:rPr>
        <w:t xml:space="preserve">Условия оплаты: </w:t>
      </w:r>
    </w:p>
    <w:p w14:paraId="3D60AEF6" w14:textId="7797F2C0" w:rsidR="00281ABD" w:rsidRPr="00E0705A" w:rsidRDefault="00281ABD" w:rsidP="00281ABD">
      <w:pPr>
        <w:pStyle w:val="a3"/>
        <w:spacing w:line="360" w:lineRule="auto"/>
        <w:rPr>
          <w:rFonts w:ascii="Times New Roman" w:hAnsi="Times New Roman" w:cs="Times New Roman"/>
          <w:lang w:val="ky-KG"/>
        </w:rPr>
      </w:pPr>
      <w:r w:rsidRPr="00E0705A">
        <w:rPr>
          <w:rFonts w:ascii="Times New Roman" w:hAnsi="Times New Roman" w:cs="Times New Roman"/>
        </w:rPr>
        <w:t xml:space="preserve">Сроки поставки товара: </w:t>
      </w:r>
    </w:p>
    <w:p w14:paraId="4124EBDC" w14:textId="5D178B79" w:rsidR="00281ABD" w:rsidRPr="00E0705A" w:rsidRDefault="00281ABD" w:rsidP="00281ABD">
      <w:pPr>
        <w:pStyle w:val="a3"/>
        <w:spacing w:line="360" w:lineRule="auto"/>
        <w:rPr>
          <w:rFonts w:ascii="Times New Roman" w:hAnsi="Times New Roman" w:cs="Times New Roman"/>
        </w:rPr>
      </w:pPr>
      <w:r w:rsidRPr="00E0705A">
        <w:rPr>
          <w:rFonts w:ascii="Times New Roman" w:hAnsi="Times New Roman" w:cs="Times New Roman"/>
        </w:rPr>
        <w:t>Срок действия коммерческого предложения:</w:t>
      </w:r>
    </w:p>
    <w:p w14:paraId="40791E41" w14:textId="6B4E8DAD" w:rsidR="00281ABD" w:rsidRPr="00E0705A" w:rsidRDefault="00281ABD" w:rsidP="00281ABD">
      <w:pPr>
        <w:pStyle w:val="a3"/>
        <w:spacing w:line="360" w:lineRule="auto"/>
        <w:rPr>
          <w:rFonts w:ascii="Times New Roman" w:hAnsi="Times New Roman" w:cs="Times New Roman"/>
        </w:rPr>
      </w:pPr>
      <w:r w:rsidRPr="00E0705A">
        <w:rPr>
          <w:rFonts w:ascii="Times New Roman" w:hAnsi="Times New Roman" w:cs="Times New Roman"/>
        </w:rPr>
        <w:t xml:space="preserve">Контактный телефон: </w:t>
      </w:r>
    </w:p>
    <w:p w14:paraId="018A7A76" w14:textId="3F9E1531" w:rsidR="00281ABD" w:rsidRPr="00E0705A" w:rsidRDefault="00281ABD" w:rsidP="00281A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0705A">
        <w:rPr>
          <w:rFonts w:ascii="Times New Roman" w:hAnsi="Times New Roman" w:cs="Times New Roman"/>
        </w:rPr>
        <w:t xml:space="preserve">Поставщик: </w:t>
      </w:r>
    </w:p>
    <w:p w14:paraId="3888A1FC" w14:textId="77777777" w:rsidR="00281ABD" w:rsidRPr="00E0705A" w:rsidRDefault="00281ABD" w:rsidP="00281A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6CBB2553" w14:textId="2E9FCFA5" w:rsidR="00281ABD" w:rsidRPr="00E0705A" w:rsidRDefault="00281ABD" w:rsidP="00281A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0705A">
        <w:rPr>
          <w:rFonts w:ascii="Times New Roman" w:hAnsi="Times New Roman" w:cs="Times New Roman"/>
        </w:rPr>
        <w:t>Дата:</w:t>
      </w:r>
    </w:p>
    <w:p w14:paraId="3CB55D5F" w14:textId="77777777" w:rsidR="002D7385" w:rsidRPr="00E0705A" w:rsidRDefault="002D7385" w:rsidP="002D7385">
      <w:pPr>
        <w:tabs>
          <w:tab w:val="left" w:pos="1350"/>
        </w:tabs>
        <w:rPr>
          <w:rFonts w:ascii="Times New Roman" w:hAnsi="Times New Roman" w:cs="Times New Roman"/>
        </w:rPr>
      </w:pPr>
    </w:p>
    <w:sectPr w:rsidR="002D7385" w:rsidRPr="00E0705A" w:rsidSect="00B5236E">
      <w:headerReference w:type="default" r:id="rId9"/>
      <w:footerReference w:type="default" r:id="rId10"/>
      <w:pgSz w:w="11906" w:h="16838"/>
      <w:pgMar w:top="851" w:right="1133" w:bottom="851" w:left="1276" w:header="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C1811" w14:textId="77777777" w:rsidR="00B85839" w:rsidRDefault="00B85839" w:rsidP="002D7385">
      <w:pPr>
        <w:spacing w:after="0" w:line="240" w:lineRule="auto"/>
      </w:pPr>
      <w:r>
        <w:separator/>
      </w:r>
    </w:p>
  </w:endnote>
  <w:endnote w:type="continuationSeparator" w:id="0">
    <w:p w14:paraId="62FF26C7" w14:textId="77777777" w:rsidR="00B85839" w:rsidRDefault="00B85839" w:rsidP="002D7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4132785"/>
      <w:docPartObj>
        <w:docPartGallery w:val="Page Numbers (Bottom of Page)"/>
        <w:docPartUnique/>
      </w:docPartObj>
    </w:sdtPr>
    <w:sdtEndPr/>
    <w:sdtContent>
      <w:p w14:paraId="44D7BE73" w14:textId="05417266" w:rsidR="00995AC7" w:rsidRDefault="00995AC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591F2F" w14:textId="77777777" w:rsidR="00995AC7" w:rsidRDefault="00995A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21BD7" w14:textId="77777777" w:rsidR="00B85839" w:rsidRDefault="00B85839" w:rsidP="002D7385">
      <w:pPr>
        <w:spacing w:after="0" w:line="240" w:lineRule="auto"/>
      </w:pPr>
      <w:r>
        <w:separator/>
      </w:r>
    </w:p>
  </w:footnote>
  <w:footnote w:type="continuationSeparator" w:id="0">
    <w:p w14:paraId="5CAFDC3D" w14:textId="77777777" w:rsidR="00B85839" w:rsidRDefault="00B85839" w:rsidP="002D7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31A53" w14:textId="3E754F73" w:rsidR="003739A5" w:rsidRDefault="002D7385">
    <w:pPr>
      <w:pStyle w:val="a4"/>
    </w:pPr>
    <w:r>
      <w:t xml:space="preserve">               </w:t>
    </w:r>
  </w:p>
  <w:p w14:paraId="2555B1A7" w14:textId="77777777" w:rsidR="002D7385" w:rsidRDefault="002D7385">
    <w:pPr>
      <w:pStyle w:val="a4"/>
    </w:pPr>
    <w: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2BBC"/>
    <w:multiLevelType w:val="hybridMultilevel"/>
    <w:tmpl w:val="235287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40205"/>
    <w:multiLevelType w:val="multilevel"/>
    <w:tmpl w:val="728E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9C6DC9"/>
    <w:multiLevelType w:val="multilevel"/>
    <w:tmpl w:val="30B8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C5954"/>
    <w:multiLevelType w:val="multilevel"/>
    <w:tmpl w:val="820E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AC603A"/>
    <w:multiLevelType w:val="multilevel"/>
    <w:tmpl w:val="963AB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FD57F4"/>
    <w:multiLevelType w:val="multilevel"/>
    <w:tmpl w:val="E6C8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531BB1"/>
    <w:multiLevelType w:val="hybridMultilevel"/>
    <w:tmpl w:val="2A56A97E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13762"/>
    <w:multiLevelType w:val="multilevel"/>
    <w:tmpl w:val="EA7E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964B67"/>
    <w:multiLevelType w:val="multilevel"/>
    <w:tmpl w:val="F708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197CD7"/>
    <w:multiLevelType w:val="multilevel"/>
    <w:tmpl w:val="4F2E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8A5ABF"/>
    <w:multiLevelType w:val="multilevel"/>
    <w:tmpl w:val="5BBE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8743BC"/>
    <w:multiLevelType w:val="multilevel"/>
    <w:tmpl w:val="7434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6348D5"/>
    <w:multiLevelType w:val="multilevel"/>
    <w:tmpl w:val="9D30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E24471"/>
    <w:multiLevelType w:val="hybridMultilevel"/>
    <w:tmpl w:val="D9CCED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B733F"/>
    <w:multiLevelType w:val="multilevel"/>
    <w:tmpl w:val="16DA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7F59E6"/>
    <w:multiLevelType w:val="hybridMultilevel"/>
    <w:tmpl w:val="156A0668"/>
    <w:lvl w:ilvl="0" w:tplc="0180071A">
      <w:start w:val="3"/>
      <w:numFmt w:val="bullet"/>
      <w:lvlText w:val="-"/>
      <w:lvlJc w:val="left"/>
      <w:pPr>
        <w:ind w:left="19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6" w15:restartNumberingAfterBreak="0">
    <w:nsid w:val="7E0E2251"/>
    <w:multiLevelType w:val="hybridMultilevel"/>
    <w:tmpl w:val="99BEAA22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13"/>
  </w:num>
  <w:num w:numId="5">
    <w:abstractNumId w:val="11"/>
  </w:num>
  <w:num w:numId="6">
    <w:abstractNumId w:val="1"/>
  </w:num>
  <w:num w:numId="7">
    <w:abstractNumId w:val="10"/>
  </w:num>
  <w:num w:numId="8">
    <w:abstractNumId w:val="2"/>
  </w:num>
  <w:num w:numId="9">
    <w:abstractNumId w:val="7"/>
  </w:num>
  <w:num w:numId="10">
    <w:abstractNumId w:val="8"/>
  </w:num>
  <w:num w:numId="11">
    <w:abstractNumId w:val="14"/>
  </w:num>
  <w:num w:numId="12">
    <w:abstractNumId w:val="3"/>
  </w:num>
  <w:num w:numId="13">
    <w:abstractNumId w:val="5"/>
  </w:num>
  <w:num w:numId="14">
    <w:abstractNumId w:val="16"/>
  </w:num>
  <w:num w:numId="15">
    <w:abstractNumId w:val="12"/>
  </w:num>
  <w:num w:numId="16">
    <w:abstractNumId w:val="9"/>
  </w:num>
  <w:num w:numId="17">
    <w:abstractNumId w:val="4"/>
  </w:num>
  <w:num w:numId="18">
    <w:abstractNumId w:val="6"/>
  </w:num>
  <w:num w:numId="19">
    <w:abstractNumId w:val="16"/>
  </w:num>
  <w:num w:numId="20">
    <w:abstractNumId w:val="13"/>
  </w:num>
  <w:num w:numId="21">
    <w:abstractNumId w:val="6"/>
  </w:num>
  <w:num w:numId="22">
    <w:abstractNumId w:val="0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85"/>
    <w:rsid w:val="00034A94"/>
    <w:rsid w:val="000918F4"/>
    <w:rsid w:val="00123531"/>
    <w:rsid w:val="00127EC1"/>
    <w:rsid w:val="00144F1E"/>
    <w:rsid w:val="00151192"/>
    <w:rsid w:val="001C35A5"/>
    <w:rsid w:val="001D0C6E"/>
    <w:rsid w:val="001D2560"/>
    <w:rsid w:val="001F1440"/>
    <w:rsid w:val="002023A6"/>
    <w:rsid w:val="00244FBD"/>
    <w:rsid w:val="00271E1D"/>
    <w:rsid w:val="00277DA1"/>
    <w:rsid w:val="00281ABD"/>
    <w:rsid w:val="002834E5"/>
    <w:rsid w:val="00284314"/>
    <w:rsid w:val="002B050D"/>
    <w:rsid w:val="002B4919"/>
    <w:rsid w:val="002D7385"/>
    <w:rsid w:val="00351724"/>
    <w:rsid w:val="003739A5"/>
    <w:rsid w:val="00375FEC"/>
    <w:rsid w:val="00397A2E"/>
    <w:rsid w:val="003F1AA5"/>
    <w:rsid w:val="00426747"/>
    <w:rsid w:val="00443691"/>
    <w:rsid w:val="004773F4"/>
    <w:rsid w:val="0055112A"/>
    <w:rsid w:val="005E7F82"/>
    <w:rsid w:val="005F6474"/>
    <w:rsid w:val="00617DD1"/>
    <w:rsid w:val="0063411A"/>
    <w:rsid w:val="00646F7C"/>
    <w:rsid w:val="006D7B07"/>
    <w:rsid w:val="00705B7B"/>
    <w:rsid w:val="00733D9C"/>
    <w:rsid w:val="007E0926"/>
    <w:rsid w:val="00801833"/>
    <w:rsid w:val="00831FB6"/>
    <w:rsid w:val="008A0142"/>
    <w:rsid w:val="009152CE"/>
    <w:rsid w:val="00925103"/>
    <w:rsid w:val="00995AC7"/>
    <w:rsid w:val="009C248A"/>
    <w:rsid w:val="009C3763"/>
    <w:rsid w:val="00A40690"/>
    <w:rsid w:val="00A41A02"/>
    <w:rsid w:val="00A65FF7"/>
    <w:rsid w:val="00A95FB8"/>
    <w:rsid w:val="00AA2BFA"/>
    <w:rsid w:val="00AA3239"/>
    <w:rsid w:val="00B053B4"/>
    <w:rsid w:val="00B5236E"/>
    <w:rsid w:val="00B85839"/>
    <w:rsid w:val="00B91421"/>
    <w:rsid w:val="00BA7716"/>
    <w:rsid w:val="00BE0BF8"/>
    <w:rsid w:val="00BF2944"/>
    <w:rsid w:val="00C52A8C"/>
    <w:rsid w:val="00C60BC6"/>
    <w:rsid w:val="00C76416"/>
    <w:rsid w:val="00C82AE4"/>
    <w:rsid w:val="00CA1B42"/>
    <w:rsid w:val="00CB1493"/>
    <w:rsid w:val="00CB251C"/>
    <w:rsid w:val="00D030E2"/>
    <w:rsid w:val="00D20A53"/>
    <w:rsid w:val="00DB6DFA"/>
    <w:rsid w:val="00E0705A"/>
    <w:rsid w:val="00E93953"/>
    <w:rsid w:val="00F00AA9"/>
    <w:rsid w:val="00F31ADA"/>
    <w:rsid w:val="00F43D93"/>
    <w:rsid w:val="00F74DFF"/>
    <w:rsid w:val="00F75B51"/>
    <w:rsid w:val="00FF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4FC5C"/>
  <w15:chartTrackingRefBased/>
  <w15:docId w15:val="{B5F28421-668A-4430-8003-453F3D89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3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38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D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7385"/>
  </w:style>
  <w:style w:type="paragraph" w:styleId="a6">
    <w:name w:val="footer"/>
    <w:basedOn w:val="a"/>
    <w:link w:val="a7"/>
    <w:uiPriority w:val="99"/>
    <w:unhideWhenUsed/>
    <w:rsid w:val="002D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7385"/>
  </w:style>
  <w:style w:type="table" w:styleId="a8">
    <w:name w:val="Table Grid"/>
    <w:basedOn w:val="a1"/>
    <w:uiPriority w:val="39"/>
    <w:rsid w:val="002D73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2D738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73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39A5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BA7716"/>
    <w:rPr>
      <w:b/>
      <w:bCs/>
    </w:rPr>
  </w:style>
  <w:style w:type="paragraph" w:styleId="ad">
    <w:name w:val="Normal (Web)"/>
    <w:basedOn w:val="a"/>
    <w:uiPriority w:val="99"/>
    <w:unhideWhenUsed/>
    <w:rsid w:val="00283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G" w:eastAsia="ru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logist@redcrescent.k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BDEA9-A096-401D-B962-BE58FB6A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Jeenbai Sulaimanov</cp:lastModifiedBy>
  <cp:revision>20</cp:revision>
  <cp:lastPrinted>2024-11-04T06:29:00Z</cp:lastPrinted>
  <dcterms:created xsi:type="dcterms:W3CDTF">2024-11-04T06:36:00Z</dcterms:created>
  <dcterms:modified xsi:type="dcterms:W3CDTF">2024-11-11T03:07:00Z</dcterms:modified>
</cp:coreProperties>
</file>