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01E" w:rsidRPr="001E1604" w:rsidRDefault="0059201E" w:rsidP="0059201E">
      <w:pPr>
        <w:widowControl/>
        <w:spacing w:line="276" w:lineRule="auto"/>
        <w:jc w:val="both"/>
        <w:rPr>
          <w:rFonts w:ascii="Calibri" w:hAnsi="Calibri" w:cs="Calibri"/>
          <w:b/>
          <w:caps/>
          <w:snapToGrid/>
          <w:szCs w:val="24"/>
          <w:u w:val="single"/>
          <w:lang w:val="ru-RU"/>
        </w:rPr>
      </w:pPr>
      <w:r w:rsidRPr="001E1604">
        <w:rPr>
          <w:rFonts w:ascii="Calibri" w:hAnsi="Calibri" w:cs="Calibri"/>
          <w:b/>
          <w:caps/>
          <w:snapToGrid/>
          <w:szCs w:val="24"/>
          <w:u w:val="single"/>
          <w:lang w:val="ru-RU"/>
        </w:rPr>
        <w:t>форма для подачи предложения</w:t>
      </w:r>
    </w:p>
    <w:p w:rsidR="0059201E" w:rsidRPr="001E1604" w:rsidRDefault="0059201E" w:rsidP="0059201E">
      <w:pPr>
        <w:widowControl/>
        <w:spacing w:line="276" w:lineRule="auto"/>
        <w:jc w:val="center"/>
        <w:rPr>
          <w:rFonts w:ascii="Calibri" w:hAnsi="Calibri" w:cs="Calibri"/>
          <w:b/>
          <w:snapToGrid/>
          <w:szCs w:val="24"/>
          <w:u w:val="single"/>
          <w:lang w:val="ru-RU"/>
        </w:rPr>
      </w:pPr>
    </w:p>
    <w:p w:rsidR="0059201E" w:rsidRPr="001E1604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  <w:r w:rsidRPr="001E1604">
        <w:rPr>
          <w:rFonts w:ascii="Calibri" w:hAnsi="Calibri" w:cs="Calibri"/>
          <w:snapToGrid/>
          <w:szCs w:val="24"/>
          <w:lang w:val="ru-RU"/>
        </w:rPr>
        <w:t xml:space="preserve">Название/Имя и адрес Оферента:  </w:t>
      </w:r>
    </w:p>
    <w:p w:rsidR="0059201E" w:rsidRPr="001E1604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</w:p>
    <w:p w:rsidR="0059201E" w:rsidRPr="0059201E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  <w:r w:rsidRPr="0059201E">
        <w:rPr>
          <w:rFonts w:ascii="Calibri" w:hAnsi="Calibri" w:cs="Calibri"/>
          <w:snapToGrid/>
          <w:szCs w:val="24"/>
          <w:lang w:val="ru-RU"/>
        </w:rPr>
        <w:t xml:space="preserve">_________________________________________________________________________________  </w:t>
      </w:r>
    </w:p>
    <w:p w:rsidR="0059201E" w:rsidRPr="0059201E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</w:p>
    <w:p w:rsidR="0059201E" w:rsidRPr="001E1604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  <w:r w:rsidRPr="001E1604">
        <w:rPr>
          <w:rFonts w:ascii="Calibri" w:hAnsi="Calibri" w:cs="Calibri"/>
          <w:snapToGrid/>
          <w:szCs w:val="24"/>
          <w:lang w:val="ru-RU"/>
        </w:rPr>
        <w:t xml:space="preserve">Телефон: ______________________________   </w:t>
      </w:r>
    </w:p>
    <w:p w:rsidR="0059201E" w:rsidRPr="001E1604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</w:p>
    <w:p w:rsidR="0059201E" w:rsidRPr="001E1604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  <w:r w:rsidRPr="001E1604">
        <w:rPr>
          <w:rFonts w:ascii="Calibri" w:hAnsi="Calibri" w:cs="Calibri"/>
          <w:snapToGrid/>
          <w:szCs w:val="24"/>
        </w:rPr>
        <w:t>E</w:t>
      </w:r>
      <w:r w:rsidRPr="001E1604">
        <w:rPr>
          <w:rFonts w:ascii="Calibri" w:hAnsi="Calibri" w:cs="Calibri"/>
          <w:snapToGrid/>
          <w:szCs w:val="24"/>
          <w:lang w:val="ru-RU"/>
        </w:rPr>
        <w:t>-</w:t>
      </w:r>
      <w:r w:rsidRPr="001E1604">
        <w:rPr>
          <w:rFonts w:ascii="Calibri" w:hAnsi="Calibri" w:cs="Calibri"/>
          <w:snapToGrid/>
          <w:szCs w:val="24"/>
        </w:rPr>
        <w:t>mail</w:t>
      </w:r>
      <w:r w:rsidRPr="001E1604">
        <w:rPr>
          <w:rFonts w:ascii="Calibri" w:hAnsi="Calibri" w:cs="Calibri"/>
          <w:snapToGrid/>
          <w:szCs w:val="24"/>
          <w:lang w:val="ru-RU"/>
        </w:rPr>
        <w:t xml:space="preserve">: ______________________________________  </w:t>
      </w:r>
    </w:p>
    <w:p w:rsidR="0059201E" w:rsidRPr="001E1604" w:rsidRDefault="0059201E" w:rsidP="0059201E">
      <w:pPr>
        <w:widowControl/>
        <w:spacing w:after="120" w:line="276" w:lineRule="auto"/>
        <w:rPr>
          <w:rFonts w:ascii="Calibri" w:hAnsi="Calibri" w:cs="Calibri"/>
          <w:snapToGrid/>
          <w:szCs w:val="24"/>
          <w:lang w:val="ru-RU"/>
        </w:rPr>
      </w:pPr>
    </w:p>
    <w:p w:rsidR="0059201E" w:rsidRPr="001E1604" w:rsidRDefault="0059201E" w:rsidP="0059201E">
      <w:pPr>
        <w:widowControl/>
        <w:spacing w:after="120" w:line="276" w:lineRule="auto"/>
        <w:rPr>
          <w:rFonts w:ascii="Calibri" w:hAnsi="Calibri" w:cs="Calibri"/>
          <w:snapToGrid/>
          <w:szCs w:val="24"/>
          <w:lang w:val="ru-RU"/>
        </w:rPr>
      </w:pPr>
      <w:r w:rsidRPr="001E1604">
        <w:rPr>
          <w:rFonts w:ascii="Calibri" w:hAnsi="Calibri" w:cs="Calibri"/>
          <w:snapToGrid/>
          <w:szCs w:val="24"/>
          <w:lang w:val="ru-RU"/>
        </w:rPr>
        <w:t>Пожалуйста, обратите внимание:</w:t>
      </w:r>
    </w:p>
    <w:p w:rsidR="0059201E" w:rsidRPr="001E1604" w:rsidRDefault="0059201E" w:rsidP="0059201E">
      <w:pPr>
        <w:widowControl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napToGrid/>
          <w:szCs w:val="24"/>
          <w:lang w:val="ru-RU"/>
        </w:rPr>
      </w:pPr>
      <w:r w:rsidRPr="001E1604">
        <w:rPr>
          <w:rFonts w:ascii="Calibri" w:hAnsi="Calibri" w:cs="Calibri"/>
          <w:snapToGrid/>
          <w:szCs w:val="24"/>
          <w:lang w:val="ru-RU"/>
        </w:rPr>
        <w:t xml:space="preserve">Цены должны быть указаны в долл. США.  </w:t>
      </w:r>
    </w:p>
    <w:p w:rsidR="0059201E" w:rsidRPr="001E1604" w:rsidRDefault="0059201E" w:rsidP="0059201E">
      <w:pPr>
        <w:widowControl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napToGrid/>
          <w:szCs w:val="24"/>
          <w:lang w:val="ru-RU"/>
        </w:rPr>
      </w:pPr>
      <w:r w:rsidRPr="001E1604">
        <w:rPr>
          <w:rFonts w:ascii="Calibri" w:hAnsi="Calibri" w:cs="Calibri"/>
          <w:snapToGrid/>
          <w:szCs w:val="24"/>
          <w:lang w:val="ru-RU"/>
        </w:rPr>
        <w:t xml:space="preserve">В случае расхождения между ценой за единицу и итоговой суммой, цена за единицу имеет преимущественную силу. </w:t>
      </w:r>
    </w:p>
    <w:p w:rsidR="0059201E" w:rsidRPr="001E1604" w:rsidRDefault="0059201E" w:rsidP="0059201E">
      <w:pPr>
        <w:widowControl/>
        <w:spacing w:line="276" w:lineRule="auto"/>
        <w:jc w:val="both"/>
        <w:rPr>
          <w:rFonts w:ascii="Calibri" w:hAnsi="Calibri" w:cs="Calibri"/>
          <w:snapToGrid/>
          <w:szCs w:val="24"/>
          <w:lang w:val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074"/>
        <w:gridCol w:w="1613"/>
        <w:gridCol w:w="1907"/>
        <w:gridCol w:w="2199"/>
      </w:tblGrid>
      <w:tr w:rsidR="0059201E" w:rsidRPr="001E1604" w:rsidTr="009701BD">
        <w:trPr>
          <w:trHeight w:val="748"/>
        </w:trPr>
        <w:tc>
          <w:tcPr>
            <w:tcW w:w="458" w:type="pct"/>
            <w:shd w:val="clear" w:color="auto" w:fill="auto"/>
            <w:vAlign w:val="center"/>
          </w:tcPr>
          <w:p w:rsidR="0059201E" w:rsidRPr="001E1604" w:rsidRDefault="0059201E" w:rsidP="009701BD">
            <w:pPr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1E1604">
              <w:rPr>
                <w:rFonts w:ascii="Calibri" w:eastAsia="Calibri" w:hAnsi="Calibri" w:cs="Calibri"/>
                <w:b/>
                <w:bCs/>
                <w:szCs w:val="24"/>
              </w:rPr>
              <w:t>№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59201E" w:rsidRPr="001E1604" w:rsidRDefault="0059201E" w:rsidP="009701BD">
            <w:pPr>
              <w:spacing w:line="276" w:lineRule="auto"/>
              <w:ind w:right="134"/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  <w:proofErr w:type="spellStart"/>
            <w:r w:rsidRPr="001E1604">
              <w:rPr>
                <w:rFonts w:ascii="Calibri" w:eastAsia="Calibri" w:hAnsi="Calibri" w:cs="Calibri"/>
                <w:b/>
                <w:bCs/>
                <w:szCs w:val="24"/>
              </w:rPr>
              <w:t>Наименование</w:t>
            </w:r>
            <w:proofErr w:type="spellEnd"/>
            <w:r w:rsidRPr="001E1604">
              <w:rPr>
                <w:rFonts w:ascii="Calibri" w:eastAsia="Calibri" w:hAnsi="Calibri" w:cs="Calibri"/>
                <w:b/>
                <w:bCs/>
                <w:szCs w:val="24"/>
              </w:rPr>
              <w:t xml:space="preserve"> </w:t>
            </w:r>
            <w:proofErr w:type="spellStart"/>
            <w:r w:rsidRPr="001E1604">
              <w:rPr>
                <w:rFonts w:ascii="Calibri" w:eastAsia="Calibri" w:hAnsi="Calibri" w:cs="Calibri"/>
                <w:b/>
                <w:bCs/>
                <w:szCs w:val="24"/>
              </w:rPr>
              <w:t>услуги</w:t>
            </w:r>
            <w:proofErr w:type="spellEnd"/>
          </w:p>
        </w:tc>
        <w:tc>
          <w:tcPr>
            <w:tcW w:w="833" w:type="pct"/>
            <w:vAlign w:val="center"/>
          </w:tcPr>
          <w:p w:rsidR="0059201E" w:rsidRPr="00504166" w:rsidRDefault="0059201E" w:rsidP="009701BD">
            <w:pPr>
              <w:spacing w:line="276" w:lineRule="auto"/>
              <w:ind w:right="134"/>
              <w:jc w:val="center"/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П</w:t>
            </w:r>
            <w:r w:rsidRPr="00504166"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 xml:space="preserve">лощадь, </w:t>
            </w:r>
            <w:proofErr w:type="spellStart"/>
            <w:r w:rsidRPr="00504166"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кв.м</w:t>
            </w:r>
            <w:proofErr w:type="spellEnd"/>
            <w:r w:rsidRPr="00504166"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.</w:t>
            </w:r>
          </w:p>
        </w:tc>
        <w:tc>
          <w:tcPr>
            <w:tcW w:w="985" w:type="pct"/>
            <w:vAlign w:val="center"/>
          </w:tcPr>
          <w:p w:rsidR="0059201E" w:rsidRPr="001E1604" w:rsidRDefault="0059201E" w:rsidP="009701BD">
            <w:pPr>
              <w:spacing w:line="276" w:lineRule="auto"/>
              <w:ind w:right="72"/>
              <w:jc w:val="center"/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</w:pPr>
            <w:r w:rsidRPr="001E1604"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 xml:space="preserve">Цена за 1 </w:t>
            </w:r>
            <w:proofErr w:type="spellStart"/>
            <w:r w:rsidRPr="001E1604"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кв.м</w:t>
            </w:r>
            <w:proofErr w:type="spellEnd"/>
            <w:r w:rsidRPr="001E1604"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. в месяц,</w:t>
            </w:r>
          </w:p>
          <w:p w:rsidR="0059201E" w:rsidRPr="001E1604" w:rsidRDefault="00843DF9" w:rsidP="009701BD">
            <w:pPr>
              <w:spacing w:line="276" w:lineRule="auto"/>
              <w:ind w:right="72"/>
              <w:jc w:val="center"/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(</w:t>
            </w:r>
            <w:r w:rsidR="0059201E" w:rsidRPr="001E1604"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долл. США)</w:t>
            </w:r>
          </w:p>
          <w:p w:rsidR="0059201E" w:rsidRPr="001E1604" w:rsidRDefault="0059201E" w:rsidP="009701BD">
            <w:pPr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59201E" w:rsidRPr="001E1604" w:rsidRDefault="0059201E" w:rsidP="009701BD">
            <w:pPr>
              <w:spacing w:line="276" w:lineRule="auto"/>
              <w:ind w:right="134"/>
              <w:jc w:val="center"/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</w:pPr>
            <w:r w:rsidRPr="001E1604"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Итого в месяц,</w:t>
            </w:r>
          </w:p>
          <w:p w:rsidR="0059201E" w:rsidRPr="001E1604" w:rsidRDefault="00843DF9" w:rsidP="009701BD">
            <w:pPr>
              <w:spacing w:line="276" w:lineRule="auto"/>
              <w:ind w:right="134"/>
              <w:jc w:val="center"/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(</w:t>
            </w:r>
            <w:r w:rsidR="0059201E" w:rsidRPr="001E1604"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долл. США</w:t>
            </w:r>
            <w:r>
              <w:rPr>
                <w:rFonts w:ascii="Calibri" w:eastAsia="Calibri" w:hAnsi="Calibri" w:cs="Calibri"/>
                <w:b/>
                <w:bCs/>
                <w:szCs w:val="24"/>
                <w:lang w:val="ru-RU"/>
              </w:rPr>
              <w:t>)</w:t>
            </w:r>
            <w:bookmarkStart w:id="0" w:name="_GoBack"/>
            <w:bookmarkEnd w:id="0"/>
          </w:p>
        </w:tc>
      </w:tr>
      <w:tr w:rsidR="0059201E" w:rsidRPr="001E1604" w:rsidTr="009701BD">
        <w:trPr>
          <w:trHeight w:val="944"/>
        </w:trPr>
        <w:tc>
          <w:tcPr>
            <w:tcW w:w="458" w:type="pct"/>
            <w:shd w:val="clear" w:color="auto" w:fill="auto"/>
            <w:vAlign w:val="center"/>
          </w:tcPr>
          <w:p w:rsidR="0059201E" w:rsidRPr="001E1604" w:rsidRDefault="0059201E" w:rsidP="009701BD">
            <w:pPr>
              <w:spacing w:line="276" w:lineRule="auto"/>
              <w:contextualSpacing/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1E1604">
              <w:rPr>
                <w:rFonts w:ascii="Calibri" w:eastAsia="Calibri" w:hAnsi="Calibri" w:cs="Calibri"/>
                <w:bCs/>
                <w:szCs w:val="24"/>
              </w:rPr>
              <w:t>1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59201E" w:rsidRPr="001E1604" w:rsidRDefault="0059201E" w:rsidP="009701BD">
            <w:pPr>
              <w:spacing w:line="276" w:lineRule="auto"/>
              <w:contextualSpacing/>
              <w:rPr>
                <w:rFonts w:ascii="Calibri" w:eastAsia="Calibri" w:hAnsi="Calibri" w:cs="Calibri"/>
                <w:bCs/>
                <w:szCs w:val="24"/>
              </w:rPr>
            </w:pPr>
            <w:proofErr w:type="spellStart"/>
            <w:r w:rsidRPr="001E1604">
              <w:rPr>
                <w:rFonts w:ascii="Calibri" w:eastAsia="Calibri" w:hAnsi="Calibri" w:cs="Calibri"/>
                <w:bCs/>
                <w:szCs w:val="24"/>
              </w:rPr>
              <w:t>Аренда</w:t>
            </w:r>
            <w:proofErr w:type="spellEnd"/>
            <w:r w:rsidRPr="001E1604">
              <w:rPr>
                <w:rFonts w:ascii="Calibri" w:eastAsia="Calibri" w:hAnsi="Calibri" w:cs="Calibri"/>
                <w:bCs/>
                <w:szCs w:val="24"/>
              </w:rPr>
              <w:t xml:space="preserve"> </w:t>
            </w:r>
            <w:proofErr w:type="spellStart"/>
            <w:r w:rsidRPr="001E1604">
              <w:rPr>
                <w:rFonts w:ascii="Calibri" w:eastAsia="Calibri" w:hAnsi="Calibri" w:cs="Calibri"/>
                <w:bCs/>
                <w:szCs w:val="24"/>
              </w:rPr>
              <w:t>офисного</w:t>
            </w:r>
            <w:proofErr w:type="spellEnd"/>
            <w:r w:rsidRPr="001E1604">
              <w:rPr>
                <w:rFonts w:ascii="Calibri" w:eastAsia="Calibri" w:hAnsi="Calibri" w:cs="Calibri"/>
                <w:bCs/>
                <w:szCs w:val="24"/>
              </w:rPr>
              <w:t xml:space="preserve"> </w:t>
            </w:r>
            <w:proofErr w:type="spellStart"/>
            <w:r w:rsidRPr="001E1604">
              <w:rPr>
                <w:rFonts w:ascii="Calibri" w:eastAsia="Calibri" w:hAnsi="Calibri" w:cs="Calibri"/>
                <w:bCs/>
                <w:szCs w:val="24"/>
              </w:rPr>
              <w:t>помещения</w:t>
            </w:r>
            <w:proofErr w:type="spellEnd"/>
            <w:r w:rsidRPr="001E1604">
              <w:rPr>
                <w:rFonts w:ascii="Calibri" w:eastAsia="Calibri" w:hAnsi="Calibri" w:cs="Calibri"/>
                <w:bCs/>
                <w:szCs w:val="24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:rsidR="0059201E" w:rsidRPr="001E1604" w:rsidRDefault="0059201E" w:rsidP="009701BD">
            <w:pPr>
              <w:spacing w:line="276" w:lineRule="auto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color w:val="0000FF"/>
                <w:szCs w:val="24"/>
              </w:rPr>
            </w:pPr>
          </w:p>
        </w:tc>
        <w:tc>
          <w:tcPr>
            <w:tcW w:w="985" w:type="pct"/>
          </w:tcPr>
          <w:p w:rsidR="0059201E" w:rsidRPr="001E1604" w:rsidRDefault="0059201E" w:rsidP="009701BD">
            <w:pPr>
              <w:spacing w:line="276" w:lineRule="auto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color w:val="0000FF"/>
                <w:szCs w:val="24"/>
              </w:rPr>
            </w:pPr>
          </w:p>
          <w:p w:rsidR="0059201E" w:rsidRPr="001E1604" w:rsidRDefault="0059201E" w:rsidP="009701BD">
            <w:pPr>
              <w:spacing w:line="276" w:lineRule="auto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color w:val="0000FF"/>
                <w:szCs w:val="24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59201E" w:rsidRPr="001E1604" w:rsidRDefault="0059201E" w:rsidP="009701BD">
            <w:pPr>
              <w:spacing w:line="276" w:lineRule="auto"/>
              <w:contextualSpacing/>
              <w:jc w:val="center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</w:tbl>
    <w:p w:rsidR="0059201E" w:rsidRPr="001E1604" w:rsidRDefault="0059201E" w:rsidP="0059201E">
      <w:pPr>
        <w:widowControl/>
        <w:spacing w:line="276" w:lineRule="auto"/>
        <w:jc w:val="both"/>
        <w:rPr>
          <w:rFonts w:ascii="Calibri" w:hAnsi="Calibri" w:cs="Calibri"/>
          <w:snapToGrid/>
          <w:szCs w:val="24"/>
          <w:lang w:val="ru-RU"/>
        </w:rPr>
      </w:pPr>
    </w:p>
    <w:p w:rsidR="0059201E" w:rsidRPr="001E1604" w:rsidRDefault="0059201E" w:rsidP="0059201E">
      <w:pPr>
        <w:widowControl/>
        <w:spacing w:line="276" w:lineRule="auto"/>
        <w:ind w:left="720"/>
        <w:jc w:val="both"/>
        <w:rPr>
          <w:rFonts w:ascii="Calibri" w:hAnsi="Calibri" w:cs="Calibri"/>
          <w:snapToGrid/>
          <w:szCs w:val="24"/>
          <w:lang w:val="ru-RU"/>
        </w:rPr>
      </w:pPr>
    </w:p>
    <w:p w:rsidR="0059201E" w:rsidRPr="001E1604" w:rsidRDefault="0059201E" w:rsidP="0059201E">
      <w:pPr>
        <w:widowControl/>
        <w:spacing w:line="276" w:lineRule="auto"/>
        <w:jc w:val="both"/>
        <w:rPr>
          <w:rFonts w:ascii="Calibri" w:hAnsi="Calibri" w:cs="Calibri"/>
          <w:snapToGrid/>
          <w:szCs w:val="24"/>
          <w:lang w:val="ru-RU"/>
        </w:rPr>
      </w:pPr>
      <w:r w:rsidRPr="001E1604">
        <w:rPr>
          <w:rFonts w:ascii="Calibri" w:hAnsi="Calibri" w:cs="Calibri"/>
          <w:snapToGrid/>
          <w:szCs w:val="24"/>
          <w:lang w:val="ru-RU"/>
        </w:rPr>
        <w:t>Срок действия предложения: ____ календарных дней со дня закрытия подачи предложений</w:t>
      </w:r>
    </w:p>
    <w:p w:rsidR="0059201E" w:rsidRPr="001E1604" w:rsidRDefault="0059201E" w:rsidP="0059201E">
      <w:pPr>
        <w:widowControl/>
        <w:spacing w:line="276" w:lineRule="auto"/>
        <w:ind w:left="360"/>
        <w:jc w:val="both"/>
        <w:rPr>
          <w:rFonts w:ascii="Calibri" w:hAnsi="Calibri" w:cs="Calibri"/>
          <w:snapToGrid/>
          <w:szCs w:val="24"/>
          <w:lang w:val="ru-RU"/>
        </w:rPr>
      </w:pPr>
    </w:p>
    <w:p w:rsidR="0059201E" w:rsidRPr="001E1604" w:rsidRDefault="0059201E" w:rsidP="0059201E">
      <w:pPr>
        <w:widowControl/>
        <w:spacing w:line="276" w:lineRule="auto"/>
        <w:jc w:val="both"/>
        <w:rPr>
          <w:rFonts w:ascii="Calibri" w:hAnsi="Calibri" w:cs="Calibri"/>
          <w:i/>
          <w:snapToGrid/>
          <w:szCs w:val="24"/>
          <w:lang w:val="ru-RU"/>
        </w:rPr>
      </w:pPr>
      <w:r w:rsidRPr="001E1604">
        <w:rPr>
          <w:rFonts w:ascii="Calibri" w:hAnsi="Calibri" w:cs="Calibri"/>
          <w:i/>
          <w:snapToGrid/>
          <w:szCs w:val="24"/>
          <w:lang w:val="ru-RU"/>
        </w:rPr>
        <w:t>Оферент удостоверяет, что цена является фиксированной и не подлежит изменению.</w:t>
      </w:r>
    </w:p>
    <w:p w:rsidR="0059201E" w:rsidRPr="001E1604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</w:p>
    <w:p w:rsidR="0059201E" w:rsidRPr="0059201E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  <w:r w:rsidRPr="0059201E">
        <w:rPr>
          <w:rFonts w:ascii="Calibri" w:hAnsi="Calibri" w:cs="Calibri"/>
          <w:snapToGrid/>
          <w:szCs w:val="24"/>
          <w:lang w:val="ru-RU"/>
        </w:rPr>
        <w:t>Подпись уполномоченного лица: _____________________</w:t>
      </w:r>
      <w:proofErr w:type="gramStart"/>
      <w:r w:rsidRPr="0059201E">
        <w:rPr>
          <w:rFonts w:ascii="Calibri" w:hAnsi="Calibri" w:cs="Calibri"/>
          <w:snapToGrid/>
          <w:szCs w:val="24"/>
          <w:lang w:val="ru-RU"/>
        </w:rPr>
        <w:t xml:space="preserve">_  </w:t>
      </w:r>
      <w:r w:rsidRPr="001E1604">
        <w:rPr>
          <w:rFonts w:ascii="Calibri" w:hAnsi="Calibri" w:cs="Calibri"/>
          <w:snapToGrid/>
          <w:szCs w:val="24"/>
          <w:lang w:val="ru-RU"/>
        </w:rPr>
        <w:t>Дата</w:t>
      </w:r>
      <w:proofErr w:type="gramEnd"/>
      <w:r w:rsidRPr="0059201E">
        <w:rPr>
          <w:rFonts w:ascii="Calibri" w:hAnsi="Calibri" w:cs="Calibri"/>
          <w:snapToGrid/>
          <w:szCs w:val="24"/>
          <w:lang w:val="ru-RU"/>
        </w:rPr>
        <w:t>: _________________________</w:t>
      </w:r>
    </w:p>
    <w:p w:rsidR="0059201E" w:rsidRPr="0059201E" w:rsidRDefault="0059201E" w:rsidP="0059201E">
      <w:pPr>
        <w:widowControl/>
        <w:spacing w:line="276" w:lineRule="auto"/>
        <w:rPr>
          <w:rFonts w:ascii="Calibri" w:hAnsi="Calibri" w:cs="Calibri"/>
          <w:snapToGrid/>
          <w:szCs w:val="24"/>
          <w:lang w:val="ru-RU"/>
        </w:rPr>
      </w:pPr>
    </w:p>
    <w:p w:rsidR="0059201E" w:rsidRPr="001E1604" w:rsidRDefault="0059201E" w:rsidP="0059201E">
      <w:pPr>
        <w:widowControl/>
        <w:spacing w:line="276" w:lineRule="auto"/>
        <w:jc w:val="both"/>
        <w:rPr>
          <w:rFonts w:ascii="Calibri" w:hAnsi="Calibri" w:cs="Calibri"/>
          <w:i/>
          <w:snapToGrid/>
          <w:szCs w:val="24"/>
          <w:lang w:val="ru-RU"/>
        </w:rPr>
      </w:pPr>
      <w:r w:rsidRPr="001E1604">
        <w:rPr>
          <w:rFonts w:ascii="Calibri" w:hAnsi="Calibri" w:cs="Calibri"/>
          <w:i/>
          <w:snapToGrid/>
          <w:szCs w:val="24"/>
          <w:lang w:val="ru-RU"/>
        </w:rPr>
        <w:t xml:space="preserve">Оферент может использовать другой формат, но должен предоставить всю информацию, указанную в данной форме для подачи предложений. </w:t>
      </w:r>
    </w:p>
    <w:p w:rsidR="008C15BD" w:rsidRPr="0059201E" w:rsidRDefault="008C15BD">
      <w:pPr>
        <w:rPr>
          <w:lang w:val="ru-RU"/>
        </w:rPr>
      </w:pPr>
    </w:p>
    <w:sectPr w:rsidR="008C15BD" w:rsidRPr="0059201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02AF"/>
    <w:multiLevelType w:val="hybridMultilevel"/>
    <w:tmpl w:val="B5F4FC6E"/>
    <w:lvl w:ilvl="0" w:tplc="B466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1E"/>
    <w:rsid w:val="0059201E"/>
    <w:rsid w:val="00843DF9"/>
    <w:rsid w:val="008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D99A"/>
  <w15:chartTrackingRefBased/>
  <w15:docId w15:val="{B14854D7-7D3C-49B6-BD2E-7460D33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01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2024-11-25T03:51:00Z</dcterms:created>
  <dcterms:modified xsi:type="dcterms:W3CDTF">2024-11-25T04:08:00Z</dcterms:modified>
</cp:coreProperties>
</file>