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68D" w:rsidRPr="002F3867" w:rsidRDefault="0021468D" w:rsidP="000170DF">
      <w:pPr>
        <w:spacing w:after="0" w:line="240" w:lineRule="auto"/>
        <w:rPr>
          <w:rFonts w:ascii="Times New Roman" w:hAnsi="Times New Roman" w:cs="Times New Roman"/>
          <w:sz w:val="22"/>
          <w:szCs w:val="22"/>
        </w:rPr>
      </w:pPr>
    </w:p>
    <w:tbl>
      <w:tblPr>
        <w:tblW w:w="5625" w:type="pct"/>
        <w:tblInd w:w="-4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17"/>
        <w:gridCol w:w="5102"/>
      </w:tblGrid>
      <w:tr w:rsidR="0021468D" w:rsidRPr="002F3867" w:rsidTr="002F3867">
        <w:trPr>
          <w:trHeight w:val="737"/>
        </w:trPr>
        <w:tc>
          <w:tcPr>
            <w:tcW w:w="2575" w:type="pct"/>
            <w:shd w:val="clear" w:color="auto" w:fill="auto"/>
            <w:vAlign w:val="center"/>
          </w:tcPr>
          <w:p w:rsidR="0021468D" w:rsidRPr="002F3867" w:rsidRDefault="0021468D" w:rsidP="002F3867">
            <w:pPr>
              <w:spacing w:after="0" w:line="240" w:lineRule="auto"/>
              <w:ind w:left="142"/>
              <w:jc w:val="center"/>
              <w:rPr>
                <w:rFonts w:ascii="Times New Roman" w:hAnsi="Times New Roman" w:cs="Times New Roman"/>
                <w:b/>
                <w:sz w:val="22"/>
                <w:szCs w:val="22"/>
                <w:lang w:val="ru-RU"/>
              </w:rPr>
            </w:pPr>
            <w:r w:rsidRPr="002F3867">
              <w:rPr>
                <w:rFonts w:ascii="Times New Roman" w:hAnsi="Times New Roman" w:cs="Times New Roman"/>
                <w:b/>
                <w:sz w:val="22"/>
                <w:szCs w:val="22"/>
                <w:lang w:val="ru-RU"/>
              </w:rPr>
              <w:t>ТЕХНИЧЕСКОЕ ЗАДАНИЕ</w:t>
            </w:r>
          </w:p>
          <w:p w:rsidR="0021468D" w:rsidRPr="002F3867" w:rsidRDefault="00046FAE" w:rsidP="002F3867">
            <w:pPr>
              <w:shd w:val="clear" w:color="auto" w:fill="FFFFFF" w:themeFill="background1"/>
              <w:spacing w:after="0" w:line="240" w:lineRule="auto"/>
              <w:ind w:right="4"/>
              <w:jc w:val="center"/>
              <w:rPr>
                <w:rFonts w:ascii="Times New Roman" w:eastAsia="Times New Roman" w:hAnsi="Times New Roman" w:cs="Times New Roman"/>
                <w:b/>
                <w:i/>
                <w:sz w:val="22"/>
                <w:szCs w:val="22"/>
                <w:lang w:val="ru-RU" w:eastAsia="ru-RU"/>
              </w:rPr>
            </w:pPr>
            <w:r w:rsidRPr="002F3867">
              <w:rPr>
                <w:rFonts w:ascii="Times New Roman" w:eastAsia="Times New Roman" w:hAnsi="Times New Roman" w:cs="Times New Roman"/>
                <w:b/>
                <w:i/>
                <w:sz w:val="22"/>
                <w:szCs w:val="22"/>
                <w:lang w:val="ru-RU" w:eastAsia="ru-RU"/>
              </w:rPr>
              <w:t>для проведения</w:t>
            </w:r>
            <w:r w:rsidR="0012537E" w:rsidRPr="002F3867">
              <w:rPr>
                <w:rFonts w:ascii="Times New Roman" w:eastAsia="Times New Roman" w:hAnsi="Times New Roman" w:cs="Times New Roman"/>
                <w:b/>
                <w:i/>
                <w:sz w:val="22"/>
                <w:szCs w:val="22"/>
                <w:lang w:val="ru-RU" w:eastAsia="ru-RU"/>
              </w:rPr>
              <w:t xml:space="preserve"> заключительной</w:t>
            </w:r>
            <w:r w:rsidRPr="002F3867">
              <w:rPr>
                <w:rFonts w:ascii="Times New Roman" w:eastAsia="Times New Roman" w:hAnsi="Times New Roman" w:cs="Times New Roman"/>
                <w:b/>
                <w:i/>
                <w:sz w:val="22"/>
                <w:szCs w:val="22"/>
                <w:lang w:val="ru-RU" w:eastAsia="ru-RU"/>
              </w:rPr>
              <w:t xml:space="preserve"> оценки</w:t>
            </w:r>
            <w:bookmarkStart w:id="0" w:name="_Hlk66718792"/>
            <w:r w:rsidR="00E50AA7" w:rsidRPr="002F3867">
              <w:rPr>
                <w:rFonts w:ascii="Times New Roman" w:eastAsia="Times New Roman" w:hAnsi="Times New Roman" w:cs="Times New Roman"/>
                <w:b/>
                <w:i/>
                <w:sz w:val="22"/>
                <w:szCs w:val="22"/>
                <w:lang w:val="ru-RU" w:eastAsia="ru-RU"/>
              </w:rPr>
              <w:t xml:space="preserve"> проекта</w:t>
            </w:r>
            <w:bookmarkEnd w:id="0"/>
          </w:p>
        </w:tc>
        <w:tc>
          <w:tcPr>
            <w:tcW w:w="2425" w:type="pct"/>
            <w:shd w:val="clear" w:color="auto" w:fill="auto"/>
            <w:vAlign w:val="center"/>
          </w:tcPr>
          <w:p w:rsidR="0021468D" w:rsidRPr="002F3867" w:rsidRDefault="0021468D" w:rsidP="002F3867">
            <w:pPr>
              <w:spacing w:after="0" w:line="240" w:lineRule="auto"/>
              <w:ind w:left="142"/>
              <w:jc w:val="center"/>
              <w:rPr>
                <w:rFonts w:ascii="Times New Roman" w:hAnsi="Times New Roman" w:cs="Times New Roman"/>
                <w:b/>
                <w:sz w:val="22"/>
                <w:szCs w:val="22"/>
              </w:rPr>
            </w:pPr>
            <w:r w:rsidRPr="002F3867">
              <w:rPr>
                <w:rFonts w:ascii="Times New Roman" w:hAnsi="Times New Roman" w:cs="Times New Roman"/>
                <w:b/>
                <w:sz w:val="22"/>
                <w:szCs w:val="22"/>
              </w:rPr>
              <w:t>TERMS OF REFERENCE</w:t>
            </w:r>
          </w:p>
          <w:p w:rsidR="0021468D" w:rsidRPr="002F3867" w:rsidRDefault="0021468D" w:rsidP="002F3867">
            <w:pPr>
              <w:spacing w:after="0" w:line="240" w:lineRule="auto"/>
              <w:ind w:left="142"/>
              <w:jc w:val="center"/>
              <w:rPr>
                <w:rFonts w:ascii="Times New Roman" w:hAnsi="Times New Roman" w:cs="Times New Roman"/>
                <w:sz w:val="22"/>
                <w:szCs w:val="22"/>
              </w:rPr>
            </w:pPr>
            <w:r w:rsidRPr="002F3867">
              <w:rPr>
                <w:rFonts w:ascii="Times New Roman" w:eastAsia="Times New Roman" w:hAnsi="Times New Roman" w:cs="Times New Roman"/>
                <w:b/>
                <w:i/>
                <w:sz w:val="22"/>
                <w:szCs w:val="22"/>
                <w:lang w:eastAsia="ru-RU"/>
              </w:rPr>
              <w:t xml:space="preserve">for </w:t>
            </w:r>
            <w:r w:rsidR="00AF3FF9" w:rsidRPr="002F3867">
              <w:rPr>
                <w:rFonts w:ascii="Times New Roman" w:eastAsia="Times New Roman" w:hAnsi="Times New Roman" w:cs="Times New Roman"/>
                <w:b/>
                <w:i/>
                <w:sz w:val="22"/>
                <w:szCs w:val="22"/>
                <w:lang w:eastAsia="ru-RU"/>
              </w:rPr>
              <w:t xml:space="preserve">conducting </w:t>
            </w:r>
            <w:r w:rsidRPr="002F3867">
              <w:rPr>
                <w:rFonts w:ascii="Times New Roman" w:eastAsia="Times New Roman" w:hAnsi="Times New Roman" w:cs="Times New Roman"/>
                <w:b/>
                <w:i/>
                <w:sz w:val="22"/>
                <w:szCs w:val="22"/>
                <w:lang w:eastAsia="ru-RU"/>
              </w:rPr>
              <w:t xml:space="preserve">a </w:t>
            </w:r>
            <w:r w:rsidR="00E50AA7" w:rsidRPr="002F3867">
              <w:rPr>
                <w:rFonts w:ascii="Times New Roman" w:eastAsia="Times New Roman" w:hAnsi="Times New Roman" w:cs="Times New Roman"/>
                <w:b/>
                <w:i/>
                <w:sz w:val="22"/>
                <w:szCs w:val="22"/>
                <w:lang w:eastAsia="ru-RU"/>
              </w:rPr>
              <w:t>final</w:t>
            </w:r>
            <w:r w:rsidRPr="002F3867">
              <w:rPr>
                <w:rFonts w:ascii="Times New Roman" w:eastAsia="Times New Roman" w:hAnsi="Times New Roman" w:cs="Times New Roman"/>
                <w:b/>
                <w:i/>
                <w:sz w:val="22"/>
                <w:szCs w:val="22"/>
                <w:lang w:eastAsia="ru-RU"/>
              </w:rPr>
              <w:t xml:space="preserve"> </w:t>
            </w:r>
            <w:r w:rsidR="00E50AA7" w:rsidRPr="002F3867">
              <w:rPr>
                <w:rFonts w:ascii="Times New Roman" w:eastAsia="Times New Roman" w:hAnsi="Times New Roman" w:cs="Times New Roman"/>
                <w:b/>
                <w:i/>
                <w:sz w:val="22"/>
                <w:szCs w:val="22"/>
                <w:lang w:eastAsia="ru-RU"/>
              </w:rPr>
              <w:t xml:space="preserve">project </w:t>
            </w:r>
            <w:r w:rsidRPr="002F3867">
              <w:rPr>
                <w:rFonts w:ascii="Times New Roman" w:eastAsia="Times New Roman" w:hAnsi="Times New Roman" w:cs="Times New Roman"/>
                <w:b/>
                <w:i/>
                <w:sz w:val="22"/>
                <w:szCs w:val="22"/>
                <w:lang w:eastAsia="ru-RU"/>
              </w:rPr>
              <w:t>evaluation</w:t>
            </w:r>
          </w:p>
        </w:tc>
      </w:tr>
      <w:tr w:rsidR="0021468D" w:rsidRPr="002F3867" w:rsidTr="0012537E">
        <w:trPr>
          <w:trHeight w:val="913"/>
        </w:trPr>
        <w:tc>
          <w:tcPr>
            <w:tcW w:w="2575" w:type="pct"/>
            <w:shd w:val="clear" w:color="auto" w:fill="auto"/>
            <w:vAlign w:val="center"/>
          </w:tcPr>
          <w:p w:rsidR="002F3867" w:rsidRDefault="0021468D" w:rsidP="0012537E">
            <w:pPr>
              <w:pStyle w:val="a3"/>
              <w:ind w:left="142"/>
              <w:jc w:val="both"/>
              <w:rPr>
                <w:b w:val="0"/>
                <w:sz w:val="22"/>
                <w:szCs w:val="22"/>
                <w:lang w:val="en-US"/>
              </w:rPr>
            </w:pPr>
            <w:r w:rsidRPr="002F3867">
              <w:rPr>
                <w:sz w:val="22"/>
                <w:szCs w:val="22"/>
              </w:rPr>
              <w:t>Наименование</w:t>
            </w:r>
            <w:r w:rsidRPr="002F3867">
              <w:rPr>
                <w:sz w:val="22"/>
                <w:szCs w:val="22"/>
                <w:lang w:val="en-US"/>
              </w:rPr>
              <w:t xml:space="preserve"> </w:t>
            </w:r>
            <w:r w:rsidRPr="002F3867">
              <w:rPr>
                <w:sz w:val="22"/>
                <w:szCs w:val="22"/>
              </w:rPr>
              <w:t>организации</w:t>
            </w:r>
            <w:r w:rsidRPr="002F3867">
              <w:rPr>
                <w:b w:val="0"/>
                <w:sz w:val="22"/>
                <w:szCs w:val="22"/>
                <w:lang w:val="en-US"/>
              </w:rPr>
              <w:t xml:space="preserve">: </w:t>
            </w:r>
            <w:proofErr w:type="spellStart"/>
            <w:r w:rsidR="0023343B" w:rsidRPr="002F3867">
              <w:rPr>
                <w:b w:val="0"/>
                <w:sz w:val="22"/>
                <w:szCs w:val="22"/>
                <w:lang w:val="en-US"/>
              </w:rPr>
              <w:t>Общественный</w:t>
            </w:r>
            <w:proofErr w:type="spellEnd"/>
            <w:r w:rsidR="0023343B" w:rsidRPr="002F3867">
              <w:rPr>
                <w:b w:val="0"/>
                <w:sz w:val="22"/>
                <w:szCs w:val="22"/>
                <w:lang w:val="en-US"/>
              </w:rPr>
              <w:t xml:space="preserve"> </w:t>
            </w:r>
            <w:proofErr w:type="spellStart"/>
            <w:r w:rsidR="0023343B" w:rsidRPr="002F3867">
              <w:rPr>
                <w:b w:val="0"/>
                <w:sz w:val="22"/>
                <w:szCs w:val="22"/>
                <w:lang w:val="en-US"/>
              </w:rPr>
              <w:t>Фонд</w:t>
            </w:r>
            <w:proofErr w:type="spellEnd"/>
            <w:r w:rsidR="0023343B" w:rsidRPr="002F3867">
              <w:rPr>
                <w:b w:val="0"/>
                <w:sz w:val="22"/>
                <w:szCs w:val="22"/>
                <w:lang w:val="en-US"/>
              </w:rPr>
              <w:t xml:space="preserve"> </w:t>
            </w:r>
            <w:r w:rsidR="0012537E" w:rsidRPr="002F3867">
              <w:rPr>
                <w:b w:val="0"/>
                <w:sz w:val="22"/>
                <w:szCs w:val="22"/>
                <w:lang w:val="en-US"/>
              </w:rPr>
              <w:t>«</w:t>
            </w:r>
            <w:r w:rsidR="0023343B" w:rsidRPr="002F3867">
              <w:rPr>
                <w:b w:val="0"/>
                <w:sz w:val="22"/>
                <w:szCs w:val="22"/>
                <w:lang w:val="en-US"/>
              </w:rPr>
              <w:t>Fair and Su</w:t>
            </w:r>
            <w:r w:rsidR="0012537E" w:rsidRPr="002F3867">
              <w:rPr>
                <w:b w:val="0"/>
                <w:sz w:val="22"/>
                <w:szCs w:val="22"/>
                <w:lang w:val="en-US"/>
              </w:rPr>
              <w:t xml:space="preserve">stainable Development Solutions» </w:t>
            </w:r>
          </w:p>
          <w:p w:rsidR="0021468D" w:rsidRPr="002F3867" w:rsidRDefault="0023343B" w:rsidP="0012537E">
            <w:pPr>
              <w:pStyle w:val="a3"/>
              <w:ind w:left="142"/>
              <w:jc w:val="both"/>
              <w:rPr>
                <w:b w:val="0"/>
                <w:smallCaps/>
                <w:sz w:val="22"/>
                <w:szCs w:val="22"/>
                <w:lang w:val="en-US"/>
              </w:rPr>
            </w:pPr>
            <w:r w:rsidRPr="002F3867">
              <w:rPr>
                <w:b w:val="0"/>
                <w:sz w:val="22"/>
                <w:szCs w:val="22"/>
                <w:lang w:val="en-US"/>
              </w:rPr>
              <w:t>(</w:t>
            </w:r>
            <w:r w:rsidR="002F3867">
              <w:rPr>
                <w:b w:val="0"/>
                <w:sz w:val="22"/>
                <w:szCs w:val="22"/>
              </w:rPr>
              <w:t xml:space="preserve">ОФ </w:t>
            </w:r>
            <w:r w:rsidRPr="002F3867">
              <w:rPr>
                <w:b w:val="0"/>
                <w:sz w:val="22"/>
                <w:szCs w:val="22"/>
                <w:lang w:val="en-US"/>
              </w:rPr>
              <w:t>FSDS)</w:t>
            </w:r>
          </w:p>
        </w:tc>
        <w:tc>
          <w:tcPr>
            <w:tcW w:w="2425" w:type="pct"/>
            <w:shd w:val="clear" w:color="auto" w:fill="auto"/>
            <w:vAlign w:val="center"/>
          </w:tcPr>
          <w:p w:rsidR="0021468D" w:rsidRPr="002F3867" w:rsidRDefault="0021468D" w:rsidP="0012537E">
            <w:pPr>
              <w:pStyle w:val="a3"/>
              <w:ind w:left="142"/>
              <w:jc w:val="both"/>
              <w:rPr>
                <w:b w:val="0"/>
                <w:smallCaps/>
                <w:sz w:val="22"/>
                <w:szCs w:val="22"/>
                <w:lang w:val="en-US"/>
              </w:rPr>
            </w:pPr>
            <w:r w:rsidRPr="002F3867">
              <w:rPr>
                <w:sz w:val="22"/>
                <w:szCs w:val="22"/>
                <w:lang w:val="en-US"/>
              </w:rPr>
              <w:t>Organization name</w:t>
            </w:r>
            <w:r w:rsidRPr="002F3867">
              <w:rPr>
                <w:b w:val="0"/>
                <w:sz w:val="22"/>
                <w:szCs w:val="22"/>
                <w:lang w:val="en-US"/>
              </w:rPr>
              <w:t xml:space="preserve">: </w:t>
            </w:r>
            <w:r w:rsidR="0012537E" w:rsidRPr="002F3867">
              <w:rPr>
                <w:b w:val="0"/>
                <w:sz w:val="22"/>
                <w:szCs w:val="22"/>
                <w:lang w:val="en-US"/>
              </w:rPr>
              <w:t>«</w:t>
            </w:r>
            <w:r w:rsidR="0023343B" w:rsidRPr="002F3867">
              <w:rPr>
                <w:b w:val="0"/>
                <w:sz w:val="22"/>
                <w:szCs w:val="22"/>
                <w:lang w:val="en-US"/>
              </w:rPr>
              <w:t>Fair and Sustainable Development Solutions</w:t>
            </w:r>
            <w:r w:rsidR="0012537E" w:rsidRPr="002F3867">
              <w:rPr>
                <w:b w:val="0"/>
                <w:sz w:val="22"/>
                <w:szCs w:val="22"/>
                <w:lang w:val="en-US"/>
              </w:rPr>
              <w:t>» Public Foundation</w:t>
            </w:r>
            <w:r w:rsidR="0023343B" w:rsidRPr="002F3867">
              <w:rPr>
                <w:b w:val="0"/>
                <w:sz w:val="22"/>
                <w:szCs w:val="22"/>
                <w:lang w:val="en-US"/>
              </w:rPr>
              <w:t xml:space="preserve"> (FSDS)</w:t>
            </w:r>
          </w:p>
        </w:tc>
      </w:tr>
      <w:tr w:rsidR="0021468D" w:rsidRPr="002F3867" w:rsidTr="0012537E">
        <w:trPr>
          <w:trHeight w:val="684"/>
        </w:trPr>
        <w:tc>
          <w:tcPr>
            <w:tcW w:w="2575" w:type="pct"/>
            <w:shd w:val="clear" w:color="auto" w:fill="auto"/>
            <w:vAlign w:val="center"/>
          </w:tcPr>
          <w:p w:rsidR="0021468D" w:rsidRPr="00AD185E" w:rsidRDefault="0012537E" w:rsidP="00AD185E">
            <w:pPr>
              <w:pStyle w:val="a3"/>
              <w:ind w:left="142"/>
              <w:jc w:val="both"/>
              <w:rPr>
                <w:b w:val="0"/>
                <w:sz w:val="22"/>
                <w:szCs w:val="22"/>
              </w:rPr>
            </w:pPr>
            <w:r w:rsidRPr="002F3867">
              <w:rPr>
                <w:sz w:val="22"/>
                <w:szCs w:val="22"/>
              </w:rPr>
              <w:t>Название п</w:t>
            </w:r>
            <w:r w:rsidR="0021468D" w:rsidRPr="002F3867">
              <w:rPr>
                <w:sz w:val="22"/>
                <w:szCs w:val="22"/>
              </w:rPr>
              <w:t>роект</w:t>
            </w:r>
            <w:r w:rsidRPr="002F3867">
              <w:rPr>
                <w:sz w:val="22"/>
                <w:szCs w:val="22"/>
              </w:rPr>
              <w:t>а</w:t>
            </w:r>
            <w:r w:rsidR="0021468D" w:rsidRPr="002F3867">
              <w:rPr>
                <w:b w:val="0"/>
                <w:smallCaps/>
                <w:sz w:val="22"/>
                <w:szCs w:val="22"/>
              </w:rPr>
              <w:t xml:space="preserve">: </w:t>
            </w:r>
            <w:r w:rsidR="00E50AA7" w:rsidRPr="002F3867">
              <w:rPr>
                <w:b w:val="0"/>
                <w:smallCaps/>
                <w:sz w:val="22"/>
                <w:szCs w:val="22"/>
              </w:rPr>
              <w:t>“</w:t>
            </w:r>
            <w:r w:rsidR="0023343B" w:rsidRPr="002F3867">
              <w:rPr>
                <w:b w:val="0"/>
                <w:i/>
                <w:sz w:val="22"/>
                <w:szCs w:val="22"/>
              </w:rPr>
              <w:t xml:space="preserve">Инклюзивное общество для детей с </w:t>
            </w:r>
            <w:r w:rsidR="00AD185E">
              <w:rPr>
                <w:b w:val="0"/>
                <w:i/>
                <w:sz w:val="22"/>
                <w:szCs w:val="22"/>
              </w:rPr>
              <w:t>инвалидностью</w:t>
            </w:r>
            <w:r w:rsidR="0023343B" w:rsidRPr="002F3867">
              <w:rPr>
                <w:b w:val="0"/>
                <w:i/>
                <w:sz w:val="22"/>
                <w:szCs w:val="22"/>
              </w:rPr>
              <w:t>. Фаза 3</w:t>
            </w:r>
            <w:r w:rsidR="00E50AA7" w:rsidRPr="002F3867">
              <w:rPr>
                <w:b w:val="0"/>
                <w:i/>
                <w:sz w:val="22"/>
                <w:szCs w:val="22"/>
              </w:rPr>
              <w:t>”</w:t>
            </w:r>
            <w:r w:rsidR="00AD185E" w:rsidRPr="00AD185E">
              <w:rPr>
                <w:b w:val="0"/>
                <w:i/>
                <w:sz w:val="22"/>
                <w:szCs w:val="22"/>
              </w:rPr>
              <w:t xml:space="preserve"> (</w:t>
            </w:r>
            <w:r w:rsidR="00AD185E">
              <w:rPr>
                <w:b w:val="0"/>
                <w:i/>
                <w:sz w:val="22"/>
                <w:szCs w:val="22"/>
              </w:rPr>
              <w:t xml:space="preserve">проект </w:t>
            </w:r>
            <w:r w:rsidR="00AD185E">
              <w:rPr>
                <w:b w:val="0"/>
                <w:i/>
                <w:sz w:val="22"/>
                <w:szCs w:val="22"/>
                <w:lang w:val="en-US"/>
              </w:rPr>
              <w:t>ICA</w:t>
            </w:r>
            <w:r w:rsidR="00AD185E" w:rsidRPr="00AD185E">
              <w:rPr>
                <w:b w:val="0"/>
                <w:i/>
                <w:sz w:val="22"/>
                <w:szCs w:val="22"/>
              </w:rPr>
              <w:t>-3)</w:t>
            </w:r>
          </w:p>
        </w:tc>
        <w:tc>
          <w:tcPr>
            <w:tcW w:w="2425" w:type="pct"/>
            <w:shd w:val="clear" w:color="auto" w:fill="auto"/>
            <w:vAlign w:val="center"/>
          </w:tcPr>
          <w:p w:rsidR="0021468D" w:rsidRPr="00AD185E" w:rsidRDefault="0021468D" w:rsidP="0012537E">
            <w:pPr>
              <w:pStyle w:val="a3"/>
              <w:ind w:left="142"/>
              <w:jc w:val="both"/>
              <w:rPr>
                <w:sz w:val="22"/>
                <w:szCs w:val="22"/>
                <w:lang w:val="en-US"/>
              </w:rPr>
            </w:pPr>
            <w:r w:rsidRPr="002F3867">
              <w:rPr>
                <w:sz w:val="22"/>
                <w:szCs w:val="22"/>
                <w:lang w:val="en-US"/>
              </w:rPr>
              <w:t>Project name</w:t>
            </w:r>
            <w:r w:rsidRPr="002F3867">
              <w:rPr>
                <w:b w:val="0"/>
                <w:smallCaps/>
                <w:sz w:val="22"/>
                <w:szCs w:val="22"/>
                <w:lang w:val="en-US"/>
              </w:rPr>
              <w:t xml:space="preserve">: </w:t>
            </w:r>
            <w:r w:rsidR="00E50AA7" w:rsidRPr="002F3867">
              <w:rPr>
                <w:b w:val="0"/>
                <w:smallCaps/>
                <w:sz w:val="22"/>
                <w:szCs w:val="22"/>
                <w:lang w:val="en-US"/>
              </w:rPr>
              <w:t>“</w:t>
            </w:r>
            <w:r w:rsidR="00AF3FF9" w:rsidRPr="002F3867">
              <w:rPr>
                <w:b w:val="0"/>
                <w:i/>
                <w:sz w:val="22"/>
                <w:szCs w:val="22"/>
                <w:lang w:val="en-US"/>
              </w:rPr>
              <w:t>Inclusive Society for children with disabilities. Phase III</w:t>
            </w:r>
            <w:r w:rsidR="00E50AA7" w:rsidRPr="002F3867">
              <w:rPr>
                <w:b w:val="0"/>
                <w:sz w:val="22"/>
                <w:szCs w:val="22"/>
                <w:lang w:val="en-US"/>
              </w:rPr>
              <w:t>”</w:t>
            </w:r>
            <w:r w:rsidR="00AD185E" w:rsidRPr="00AD185E">
              <w:rPr>
                <w:b w:val="0"/>
                <w:sz w:val="22"/>
                <w:szCs w:val="22"/>
                <w:lang w:val="en-US"/>
              </w:rPr>
              <w:t xml:space="preserve"> (</w:t>
            </w:r>
            <w:r w:rsidR="00AD185E" w:rsidRPr="00AD185E">
              <w:rPr>
                <w:b w:val="0"/>
                <w:i/>
                <w:sz w:val="22"/>
                <w:szCs w:val="22"/>
                <w:lang w:val="en-US"/>
              </w:rPr>
              <w:t>ICA-3 project</w:t>
            </w:r>
            <w:r w:rsidR="00AD185E">
              <w:rPr>
                <w:b w:val="0"/>
                <w:sz w:val="22"/>
                <w:szCs w:val="22"/>
                <w:lang w:val="en-US"/>
              </w:rPr>
              <w:t xml:space="preserve">) </w:t>
            </w:r>
          </w:p>
        </w:tc>
      </w:tr>
      <w:tr w:rsidR="0021468D" w:rsidRPr="002F3867" w:rsidTr="0012537E">
        <w:trPr>
          <w:trHeight w:val="442"/>
        </w:trPr>
        <w:tc>
          <w:tcPr>
            <w:tcW w:w="2575" w:type="pct"/>
            <w:shd w:val="clear" w:color="auto" w:fill="auto"/>
            <w:vAlign w:val="center"/>
          </w:tcPr>
          <w:p w:rsidR="0021468D" w:rsidRPr="002F3867" w:rsidRDefault="0021468D" w:rsidP="0012537E">
            <w:pPr>
              <w:pStyle w:val="a3"/>
              <w:ind w:left="142"/>
              <w:jc w:val="both"/>
              <w:rPr>
                <w:b w:val="0"/>
                <w:sz w:val="22"/>
                <w:szCs w:val="22"/>
              </w:rPr>
            </w:pPr>
            <w:r w:rsidRPr="002F3867">
              <w:rPr>
                <w:sz w:val="22"/>
                <w:szCs w:val="22"/>
              </w:rPr>
              <w:t xml:space="preserve">Место реализации контракта: </w:t>
            </w:r>
            <w:r w:rsidRPr="002F3867">
              <w:rPr>
                <w:b w:val="0"/>
                <w:sz w:val="22"/>
                <w:szCs w:val="22"/>
              </w:rPr>
              <w:t xml:space="preserve">Кыргызстан </w:t>
            </w:r>
          </w:p>
        </w:tc>
        <w:tc>
          <w:tcPr>
            <w:tcW w:w="2425" w:type="pct"/>
            <w:shd w:val="clear" w:color="auto" w:fill="auto"/>
            <w:vAlign w:val="center"/>
          </w:tcPr>
          <w:p w:rsidR="000170DF" w:rsidRPr="002F3867" w:rsidRDefault="0021468D" w:rsidP="0012537E">
            <w:pPr>
              <w:pStyle w:val="a3"/>
              <w:ind w:left="142"/>
              <w:jc w:val="both"/>
              <w:rPr>
                <w:b w:val="0"/>
                <w:sz w:val="22"/>
                <w:szCs w:val="22"/>
                <w:lang w:val="en-US"/>
              </w:rPr>
            </w:pPr>
            <w:r w:rsidRPr="002F3867">
              <w:rPr>
                <w:sz w:val="22"/>
                <w:szCs w:val="22"/>
                <w:lang w:val="en-US"/>
              </w:rPr>
              <w:t xml:space="preserve">Contract place: </w:t>
            </w:r>
            <w:r w:rsidRPr="002F3867">
              <w:rPr>
                <w:b w:val="0"/>
                <w:sz w:val="22"/>
                <w:szCs w:val="22"/>
                <w:lang w:val="en-US"/>
              </w:rPr>
              <w:t>Kyrgyzstan</w:t>
            </w:r>
          </w:p>
        </w:tc>
      </w:tr>
      <w:tr w:rsidR="0021468D" w:rsidRPr="002F3867" w:rsidTr="0012537E">
        <w:trPr>
          <w:trHeight w:val="717"/>
        </w:trPr>
        <w:tc>
          <w:tcPr>
            <w:tcW w:w="2575" w:type="pct"/>
            <w:shd w:val="clear" w:color="auto" w:fill="auto"/>
            <w:vAlign w:val="center"/>
          </w:tcPr>
          <w:p w:rsidR="0021468D" w:rsidRPr="002F3867" w:rsidRDefault="0021468D" w:rsidP="0012537E">
            <w:pPr>
              <w:pStyle w:val="a3"/>
              <w:ind w:left="142"/>
              <w:jc w:val="both"/>
              <w:rPr>
                <w:b w:val="0"/>
                <w:sz w:val="22"/>
                <w:szCs w:val="22"/>
              </w:rPr>
            </w:pPr>
            <w:r w:rsidRPr="002F3867">
              <w:rPr>
                <w:sz w:val="22"/>
                <w:szCs w:val="22"/>
              </w:rPr>
              <w:t>Срок реализации контракта</w:t>
            </w:r>
            <w:r w:rsidR="0012537E" w:rsidRPr="002F3867">
              <w:rPr>
                <w:rStyle w:val="ae"/>
                <w:sz w:val="22"/>
                <w:szCs w:val="22"/>
              </w:rPr>
              <w:footnoteReference w:id="1"/>
            </w:r>
            <w:r w:rsidRPr="002F3867">
              <w:rPr>
                <w:sz w:val="22"/>
                <w:szCs w:val="22"/>
              </w:rPr>
              <w:t xml:space="preserve">: </w:t>
            </w:r>
            <w:r w:rsidR="0012537E" w:rsidRPr="002F3867">
              <w:rPr>
                <w:b w:val="0"/>
                <w:sz w:val="22"/>
                <w:szCs w:val="22"/>
                <w:lang w:val="en-US"/>
              </w:rPr>
              <w:t>10.01.2025 – 28.02.2025</w:t>
            </w:r>
          </w:p>
        </w:tc>
        <w:tc>
          <w:tcPr>
            <w:tcW w:w="2425" w:type="pct"/>
            <w:shd w:val="clear" w:color="auto" w:fill="auto"/>
            <w:vAlign w:val="center"/>
          </w:tcPr>
          <w:p w:rsidR="0021468D" w:rsidRPr="002F3867" w:rsidRDefault="0021468D" w:rsidP="0012537E">
            <w:pPr>
              <w:pStyle w:val="a3"/>
              <w:ind w:left="142"/>
              <w:jc w:val="both"/>
              <w:rPr>
                <w:b w:val="0"/>
                <w:sz w:val="22"/>
                <w:szCs w:val="22"/>
                <w:lang w:val="en-US"/>
              </w:rPr>
            </w:pPr>
            <w:r w:rsidRPr="002F3867">
              <w:rPr>
                <w:sz w:val="22"/>
                <w:szCs w:val="22"/>
                <w:lang w:val="en-US"/>
              </w:rPr>
              <w:t>Contract duration</w:t>
            </w:r>
            <w:r w:rsidR="0012537E" w:rsidRPr="002F3867">
              <w:rPr>
                <w:rStyle w:val="ae"/>
                <w:sz w:val="22"/>
                <w:szCs w:val="22"/>
                <w:lang w:val="en-US"/>
              </w:rPr>
              <w:footnoteReference w:id="2"/>
            </w:r>
            <w:r w:rsidRPr="002F3867">
              <w:rPr>
                <w:sz w:val="22"/>
                <w:szCs w:val="22"/>
                <w:lang w:val="en-US"/>
              </w:rPr>
              <w:t xml:space="preserve">: </w:t>
            </w:r>
            <w:r w:rsidR="00E50AA7" w:rsidRPr="002F3867">
              <w:rPr>
                <w:b w:val="0"/>
                <w:sz w:val="22"/>
                <w:szCs w:val="22"/>
                <w:lang w:val="en-US"/>
              </w:rPr>
              <w:t>10.01.2025</w:t>
            </w:r>
            <w:r w:rsidRPr="002F3867">
              <w:rPr>
                <w:b w:val="0"/>
                <w:sz w:val="22"/>
                <w:szCs w:val="22"/>
                <w:lang w:val="en-US"/>
              </w:rPr>
              <w:t xml:space="preserve"> – </w:t>
            </w:r>
            <w:r w:rsidR="00E50AA7" w:rsidRPr="002F3867">
              <w:rPr>
                <w:b w:val="0"/>
                <w:sz w:val="22"/>
                <w:szCs w:val="22"/>
                <w:lang w:val="en-US"/>
              </w:rPr>
              <w:t>28</w:t>
            </w:r>
            <w:r w:rsidRPr="002F3867">
              <w:rPr>
                <w:b w:val="0"/>
                <w:sz w:val="22"/>
                <w:szCs w:val="22"/>
                <w:lang w:val="en-US"/>
              </w:rPr>
              <w:t>.</w:t>
            </w:r>
            <w:r w:rsidR="00E50AA7" w:rsidRPr="002F3867">
              <w:rPr>
                <w:b w:val="0"/>
                <w:sz w:val="22"/>
                <w:szCs w:val="22"/>
                <w:lang w:val="en-US"/>
              </w:rPr>
              <w:t>02</w:t>
            </w:r>
            <w:r w:rsidRPr="002F3867">
              <w:rPr>
                <w:b w:val="0"/>
                <w:sz w:val="22"/>
                <w:szCs w:val="22"/>
                <w:lang w:val="en-US"/>
              </w:rPr>
              <w:t>.202</w:t>
            </w:r>
            <w:r w:rsidR="00E50AA7" w:rsidRPr="002F3867">
              <w:rPr>
                <w:b w:val="0"/>
                <w:sz w:val="22"/>
                <w:szCs w:val="22"/>
                <w:lang w:val="en-US"/>
              </w:rPr>
              <w:t>5</w:t>
            </w:r>
          </w:p>
          <w:p w:rsidR="0021468D" w:rsidRPr="002F3867" w:rsidRDefault="0021468D" w:rsidP="0012537E">
            <w:pPr>
              <w:pStyle w:val="a3"/>
              <w:ind w:left="142"/>
              <w:jc w:val="both"/>
              <w:rPr>
                <w:sz w:val="22"/>
                <w:szCs w:val="22"/>
                <w:lang w:val="en-US"/>
              </w:rPr>
            </w:pPr>
          </w:p>
        </w:tc>
      </w:tr>
      <w:tr w:rsidR="0021468D" w:rsidRPr="002F3867" w:rsidTr="00E50AA7">
        <w:trPr>
          <w:trHeight w:val="4136"/>
        </w:trPr>
        <w:tc>
          <w:tcPr>
            <w:tcW w:w="2575" w:type="pct"/>
            <w:shd w:val="clear" w:color="auto" w:fill="auto"/>
          </w:tcPr>
          <w:p w:rsidR="0021468D" w:rsidRPr="002F3867" w:rsidRDefault="0021468D" w:rsidP="000170DF">
            <w:pPr>
              <w:pStyle w:val="a3"/>
              <w:widowControl w:val="0"/>
              <w:ind w:left="142"/>
              <w:jc w:val="both"/>
              <w:rPr>
                <w:sz w:val="22"/>
                <w:szCs w:val="22"/>
              </w:rPr>
            </w:pPr>
            <w:r w:rsidRPr="002F3867">
              <w:rPr>
                <w:sz w:val="22"/>
                <w:szCs w:val="22"/>
              </w:rPr>
              <w:t>Условия реализации контракта</w:t>
            </w:r>
          </w:p>
          <w:p w:rsidR="0021468D" w:rsidRPr="002F3867" w:rsidRDefault="0021468D" w:rsidP="00E50AA7">
            <w:pPr>
              <w:pStyle w:val="a9"/>
              <w:widowControl w:val="0"/>
              <w:numPr>
                <w:ilvl w:val="0"/>
                <w:numId w:val="45"/>
              </w:numPr>
              <w:tabs>
                <w:tab w:val="left" w:pos="458"/>
                <w:tab w:val="left" w:pos="1843"/>
                <w:tab w:val="left" w:pos="7513"/>
              </w:tabs>
              <w:spacing w:after="0" w:line="240" w:lineRule="auto"/>
              <w:ind w:left="458" w:right="68" w:hanging="284"/>
              <w:contextualSpacing w:val="0"/>
              <w:rPr>
                <w:rFonts w:ascii="Times New Roman" w:hAnsi="Times New Roman" w:cs="Times New Roman"/>
                <w:sz w:val="22"/>
                <w:szCs w:val="22"/>
              </w:rPr>
            </w:pPr>
            <w:r w:rsidRPr="002F3867">
              <w:rPr>
                <w:rFonts w:ascii="Times New Roman" w:hAnsi="Times New Roman" w:cs="Times New Roman"/>
                <w:sz w:val="22"/>
                <w:szCs w:val="22"/>
              </w:rPr>
              <w:t>50% - предоплата</w:t>
            </w:r>
          </w:p>
          <w:p w:rsidR="0021468D" w:rsidRPr="002F3867" w:rsidRDefault="0021468D" w:rsidP="00E50AA7">
            <w:pPr>
              <w:pStyle w:val="a9"/>
              <w:widowControl w:val="0"/>
              <w:numPr>
                <w:ilvl w:val="0"/>
                <w:numId w:val="45"/>
              </w:numPr>
              <w:tabs>
                <w:tab w:val="left" w:pos="458"/>
                <w:tab w:val="left" w:pos="1843"/>
                <w:tab w:val="left" w:pos="7513"/>
              </w:tabs>
              <w:spacing w:after="0" w:line="240" w:lineRule="auto"/>
              <w:ind w:left="458" w:right="68" w:hanging="284"/>
              <w:contextualSpacing w:val="0"/>
              <w:jc w:val="both"/>
              <w:rPr>
                <w:rFonts w:ascii="Times New Roman" w:hAnsi="Times New Roman" w:cs="Times New Roman"/>
                <w:sz w:val="22"/>
                <w:szCs w:val="22"/>
                <w:lang w:val="ru-RU"/>
              </w:rPr>
            </w:pPr>
            <w:r w:rsidRPr="002F3867">
              <w:rPr>
                <w:rFonts w:ascii="Times New Roman" w:hAnsi="Times New Roman" w:cs="Times New Roman"/>
                <w:sz w:val="22"/>
                <w:szCs w:val="22"/>
                <w:lang w:val="ru-RU"/>
              </w:rPr>
              <w:t>50% - после подписания акта выполненных работ и предоставления полного пакета документов (</w:t>
            </w:r>
            <w:r w:rsidR="00AF3FF9" w:rsidRPr="002F3867">
              <w:rPr>
                <w:rFonts w:ascii="Times New Roman" w:hAnsi="Times New Roman" w:cs="Times New Roman"/>
                <w:sz w:val="22"/>
                <w:szCs w:val="22"/>
                <w:lang w:val="ru-RU"/>
              </w:rPr>
              <w:t>предварительный</w:t>
            </w:r>
            <w:r w:rsidRPr="002F3867">
              <w:rPr>
                <w:rFonts w:ascii="Times New Roman" w:hAnsi="Times New Roman" w:cs="Times New Roman"/>
                <w:sz w:val="22"/>
                <w:szCs w:val="22"/>
                <w:lang w:val="ru-RU"/>
              </w:rPr>
              <w:t xml:space="preserve"> отчет, финальный отчет с рекомендациями</w:t>
            </w:r>
            <w:r w:rsidR="002F3867">
              <w:rPr>
                <w:rFonts w:ascii="Times New Roman" w:hAnsi="Times New Roman" w:cs="Times New Roman"/>
                <w:sz w:val="22"/>
                <w:szCs w:val="22"/>
                <w:lang w:val="ru-RU"/>
              </w:rPr>
              <w:t xml:space="preserve"> и всеми подтверждающими приложениями</w:t>
            </w:r>
            <w:r w:rsidRPr="002F3867">
              <w:rPr>
                <w:rFonts w:ascii="Times New Roman" w:hAnsi="Times New Roman" w:cs="Times New Roman"/>
                <w:sz w:val="22"/>
                <w:szCs w:val="22"/>
                <w:lang w:val="ru-RU"/>
              </w:rPr>
              <w:t xml:space="preserve">). </w:t>
            </w:r>
          </w:p>
          <w:p w:rsidR="0021468D" w:rsidRPr="002F3867" w:rsidRDefault="0021468D" w:rsidP="00E50AA7">
            <w:pPr>
              <w:pStyle w:val="a9"/>
              <w:widowControl w:val="0"/>
              <w:numPr>
                <w:ilvl w:val="0"/>
                <w:numId w:val="45"/>
              </w:numPr>
              <w:tabs>
                <w:tab w:val="left" w:pos="458"/>
                <w:tab w:val="left" w:pos="1843"/>
                <w:tab w:val="left" w:pos="7513"/>
              </w:tabs>
              <w:spacing w:after="0" w:line="240" w:lineRule="auto"/>
              <w:ind w:left="458" w:right="68" w:hanging="284"/>
              <w:contextualSpacing w:val="0"/>
              <w:jc w:val="both"/>
              <w:rPr>
                <w:rFonts w:ascii="Times New Roman" w:hAnsi="Times New Roman" w:cs="Times New Roman"/>
                <w:sz w:val="22"/>
                <w:szCs w:val="22"/>
                <w:lang w:val="ru-RU"/>
              </w:rPr>
            </w:pPr>
            <w:r w:rsidRPr="002F3867">
              <w:rPr>
                <w:rFonts w:ascii="Times New Roman" w:hAnsi="Times New Roman" w:cs="Times New Roman"/>
                <w:sz w:val="22"/>
                <w:szCs w:val="22"/>
                <w:lang w:val="ru-RU"/>
              </w:rPr>
              <w:t xml:space="preserve">В </w:t>
            </w:r>
            <w:r w:rsidR="002F3867">
              <w:rPr>
                <w:rFonts w:ascii="Times New Roman" w:hAnsi="Times New Roman" w:cs="Times New Roman"/>
                <w:sz w:val="22"/>
                <w:szCs w:val="22"/>
                <w:lang w:val="ru-RU"/>
              </w:rPr>
              <w:t xml:space="preserve">сумму </w:t>
            </w:r>
            <w:r w:rsidRPr="002F3867">
              <w:rPr>
                <w:rFonts w:ascii="Times New Roman" w:hAnsi="Times New Roman" w:cs="Times New Roman"/>
                <w:sz w:val="22"/>
                <w:szCs w:val="22"/>
                <w:lang w:val="ru-RU"/>
              </w:rPr>
              <w:t>контракт</w:t>
            </w:r>
            <w:r w:rsidR="002F3867">
              <w:rPr>
                <w:rFonts w:ascii="Times New Roman" w:hAnsi="Times New Roman" w:cs="Times New Roman"/>
                <w:sz w:val="22"/>
                <w:szCs w:val="22"/>
                <w:lang w:val="ru-RU"/>
              </w:rPr>
              <w:t>а</w:t>
            </w:r>
            <w:r w:rsidRPr="002F3867">
              <w:rPr>
                <w:rFonts w:ascii="Times New Roman" w:hAnsi="Times New Roman" w:cs="Times New Roman"/>
                <w:sz w:val="22"/>
                <w:szCs w:val="22"/>
                <w:lang w:val="ru-RU"/>
              </w:rPr>
              <w:t xml:space="preserve"> должны быть включены все расходы</w:t>
            </w:r>
            <w:r w:rsidR="002F3867" w:rsidRPr="002F3867">
              <w:rPr>
                <w:rFonts w:ascii="Times New Roman" w:hAnsi="Times New Roman" w:cs="Times New Roman"/>
                <w:sz w:val="22"/>
                <w:szCs w:val="22"/>
                <w:lang w:val="ru-RU"/>
              </w:rPr>
              <w:t xml:space="preserve"> эксперта</w:t>
            </w:r>
            <w:r w:rsidR="002F3867">
              <w:rPr>
                <w:rFonts w:ascii="Times New Roman" w:hAnsi="Times New Roman" w:cs="Times New Roman"/>
                <w:sz w:val="22"/>
                <w:szCs w:val="22"/>
                <w:lang w:val="ru-RU"/>
              </w:rPr>
              <w:t>(</w:t>
            </w:r>
            <w:proofErr w:type="spellStart"/>
            <w:r w:rsidR="002F3867">
              <w:rPr>
                <w:rFonts w:ascii="Times New Roman" w:hAnsi="Times New Roman" w:cs="Times New Roman"/>
                <w:sz w:val="22"/>
                <w:szCs w:val="22"/>
                <w:lang w:val="ru-RU"/>
              </w:rPr>
              <w:t>ов</w:t>
            </w:r>
            <w:proofErr w:type="spellEnd"/>
            <w:r w:rsidR="002F3867">
              <w:rPr>
                <w:rFonts w:ascii="Times New Roman" w:hAnsi="Times New Roman" w:cs="Times New Roman"/>
                <w:sz w:val="22"/>
                <w:szCs w:val="22"/>
                <w:lang w:val="ru-RU"/>
              </w:rPr>
              <w:t>)</w:t>
            </w:r>
            <w:r w:rsidRPr="002F3867">
              <w:rPr>
                <w:rFonts w:ascii="Times New Roman" w:hAnsi="Times New Roman" w:cs="Times New Roman"/>
                <w:sz w:val="22"/>
                <w:szCs w:val="22"/>
                <w:lang w:val="ru-RU"/>
              </w:rPr>
              <w:t>, связанные с выполнением технического задания, включая авиабилеты, пр</w:t>
            </w:r>
            <w:r w:rsidR="002F3867">
              <w:rPr>
                <w:rFonts w:ascii="Times New Roman" w:hAnsi="Times New Roman" w:cs="Times New Roman"/>
                <w:sz w:val="22"/>
                <w:szCs w:val="22"/>
                <w:lang w:val="ru-RU"/>
              </w:rPr>
              <w:t>оживание, питание, и т.п</w:t>
            </w:r>
            <w:r w:rsidRPr="002F3867">
              <w:rPr>
                <w:rFonts w:ascii="Times New Roman" w:hAnsi="Times New Roman" w:cs="Times New Roman"/>
                <w:sz w:val="22"/>
                <w:szCs w:val="22"/>
                <w:lang w:val="ru-RU"/>
              </w:rPr>
              <w:t xml:space="preserve">.  </w:t>
            </w:r>
          </w:p>
          <w:p w:rsidR="0021468D" w:rsidRPr="002F3867" w:rsidRDefault="0021468D" w:rsidP="000170DF">
            <w:pPr>
              <w:widowControl w:val="0"/>
              <w:tabs>
                <w:tab w:val="left" w:pos="1843"/>
                <w:tab w:val="left" w:pos="7513"/>
              </w:tabs>
              <w:spacing w:after="0" w:line="240" w:lineRule="auto"/>
              <w:ind w:left="142" w:right="68"/>
              <w:jc w:val="both"/>
              <w:rPr>
                <w:rFonts w:ascii="Times New Roman" w:hAnsi="Times New Roman" w:cs="Times New Roman"/>
                <w:sz w:val="22"/>
                <w:szCs w:val="22"/>
                <w:lang w:val="ru-RU"/>
              </w:rPr>
            </w:pPr>
            <w:r w:rsidRPr="002F3867">
              <w:rPr>
                <w:rFonts w:ascii="Times New Roman" w:hAnsi="Times New Roman" w:cs="Times New Roman"/>
                <w:sz w:val="22"/>
                <w:szCs w:val="22"/>
                <w:lang w:val="ru-RU"/>
              </w:rPr>
              <w:t>В соответствии с законодательством Кырг</w:t>
            </w:r>
            <w:r w:rsidR="002F3867">
              <w:rPr>
                <w:rFonts w:ascii="Times New Roman" w:hAnsi="Times New Roman" w:cs="Times New Roman"/>
                <w:sz w:val="22"/>
                <w:szCs w:val="22"/>
                <w:lang w:val="ru-RU"/>
              </w:rPr>
              <w:t>ызской Республики все налоги эксперта(</w:t>
            </w:r>
            <w:proofErr w:type="spellStart"/>
            <w:r w:rsidR="002F3867">
              <w:rPr>
                <w:rFonts w:ascii="Times New Roman" w:hAnsi="Times New Roman" w:cs="Times New Roman"/>
                <w:sz w:val="22"/>
                <w:szCs w:val="22"/>
                <w:lang w:val="ru-RU"/>
              </w:rPr>
              <w:t>ов</w:t>
            </w:r>
            <w:proofErr w:type="spellEnd"/>
            <w:r w:rsidR="002F3867">
              <w:rPr>
                <w:rFonts w:ascii="Times New Roman" w:hAnsi="Times New Roman" w:cs="Times New Roman"/>
                <w:sz w:val="22"/>
                <w:szCs w:val="22"/>
                <w:lang w:val="ru-RU"/>
              </w:rPr>
              <w:t xml:space="preserve">) </w:t>
            </w:r>
            <w:r w:rsidRPr="002F3867">
              <w:rPr>
                <w:rFonts w:ascii="Times New Roman" w:hAnsi="Times New Roman" w:cs="Times New Roman"/>
                <w:sz w:val="22"/>
                <w:szCs w:val="22"/>
                <w:lang w:val="ru-RU"/>
              </w:rPr>
              <w:t xml:space="preserve">считаются включенными в сумму </w:t>
            </w:r>
            <w:r w:rsidR="002F3867" w:rsidRPr="002F3867">
              <w:rPr>
                <w:rFonts w:ascii="Times New Roman" w:hAnsi="Times New Roman" w:cs="Times New Roman"/>
                <w:sz w:val="22"/>
                <w:szCs w:val="22"/>
                <w:lang w:val="ru-RU"/>
              </w:rPr>
              <w:t>Контракта</w:t>
            </w:r>
            <w:r w:rsidRPr="002F3867">
              <w:rPr>
                <w:rFonts w:ascii="Times New Roman" w:hAnsi="Times New Roman" w:cs="Times New Roman"/>
                <w:sz w:val="22"/>
                <w:szCs w:val="22"/>
                <w:lang w:val="ru-RU"/>
              </w:rPr>
              <w:t xml:space="preserve">, и ответственность по уплате налогов, возникающих в связи с данным контрактом, несет </w:t>
            </w:r>
            <w:r w:rsidR="00604477" w:rsidRPr="002F3867">
              <w:rPr>
                <w:rFonts w:ascii="Times New Roman" w:hAnsi="Times New Roman" w:cs="Times New Roman"/>
                <w:sz w:val="22"/>
                <w:szCs w:val="22"/>
                <w:lang w:val="ru-RU"/>
              </w:rPr>
              <w:t>Исполнитель</w:t>
            </w:r>
            <w:r w:rsidRPr="002F3867">
              <w:rPr>
                <w:rFonts w:ascii="Times New Roman" w:hAnsi="Times New Roman" w:cs="Times New Roman"/>
                <w:sz w:val="22"/>
                <w:szCs w:val="22"/>
                <w:lang w:val="ru-RU"/>
              </w:rPr>
              <w:t>.</w:t>
            </w:r>
          </w:p>
          <w:p w:rsidR="0021468D" w:rsidRPr="00604477" w:rsidRDefault="0021468D" w:rsidP="000170DF">
            <w:pPr>
              <w:widowControl w:val="0"/>
              <w:tabs>
                <w:tab w:val="left" w:pos="1843"/>
                <w:tab w:val="left" w:pos="7513"/>
              </w:tabs>
              <w:spacing w:after="0" w:line="240" w:lineRule="auto"/>
              <w:ind w:left="142" w:right="68"/>
              <w:jc w:val="both"/>
              <w:rPr>
                <w:rFonts w:ascii="Times New Roman" w:hAnsi="Times New Roman" w:cs="Times New Roman"/>
                <w:sz w:val="10"/>
                <w:szCs w:val="10"/>
                <w:lang w:val="ru-RU"/>
              </w:rPr>
            </w:pPr>
          </w:p>
        </w:tc>
        <w:tc>
          <w:tcPr>
            <w:tcW w:w="2425" w:type="pct"/>
            <w:shd w:val="clear" w:color="auto" w:fill="auto"/>
          </w:tcPr>
          <w:p w:rsidR="0021468D" w:rsidRPr="002F3867" w:rsidRDefault="0021468D" w:rsidP="00E50AA7">
            <w:pPr>
              <w:pStyle w:val="a3"/>
              <w:widowControl w:val="0"/>
              <w:ind w:left="142" w:right="68"/>
              <w:jc w:val="both"/>
              <w:rPr>
                <w:sz w:val="22"/>
                <w:szCs w:val="22"/>
                <w:lang w:val="en-US"/>
              </w:rPr>
            </w:pPr>
            <w:r w:rsidRPr="002F3867">
              <w:rPr>
                <w:sz w:val="22"/>
                <w:szCs w:val="22"/>
                <w:lang w:val="en-US"/>
              </w:rPr>
              <w:t>Conditions for the implementation of the contract</w:t>
            </w:r>
          </w:p>
          <w:p w:rsidR="0021468D" w:rsidRPr="002F3867" w:rsidRDefault="00E50AA7" w:rsidP="00E50AA7">
            <w:pPr>
              <w:pStyle w:val="a9"/>
              <w:widowControl w:val="0"/>
              <w:numPr>
                <w:ilvl w:val="0"/>
                <w:numId w:val="45"/>
              </w:numPr>
              <w:tabs>
                <w:tab w:val="left" w:pos="458"/>
                <w:tab w:val="left" w:pos="1843"/>
                <w:tab w:val="left" w:pos="7513"/>
              </w:tabs>
              <w:spacing w:after="0" w:line="240" w:lineRule="auto"/>
              <w:ind w:left="458" w:right="68" w:hanging="284"/>
              <w:contextualSpacing w:val="0"/>
              <w:jc w:val="both"/>
              <w:rPr>
                <w:rFonts w:ascii="Times New Roman" w:hAnsi="Times New Roman" w:cs="Times New Roman"/>
                <w:sz w:val="22"/>
                <w:szCs w:val="22"/>
              </w:rPr>
            </w:pPr>
            <w:r w:rsidRPr="002F3867">
              <w:rPr>
                <w:rFonts w:ascii="Times New Roman" w:hAnsi="Times New Roman" w:cs="Times New Roman"/>
                <w:sz w:val="22"/>
                <w:szCs w:val="22"/>
              </w:rPr>
              <w:t xml:space="preserve">50% </w:t>
            </w:r>
            <w:r w:rsidR="0021468D" w:rsidRPr="002F3867">
              <w:rPr>
                <w:rFonts w:ascii="Times New Roman" w:hAnsi="Times New Roman" w:cs="Times New Roman"/>
                <w:sz w:val="22"/>
                <w:szCs w:val="22"/>
              </w:rPr>
              <w:t>prepayment</w:t>
            </w:r>
          </w:p>
          <w:p w:rsidR="0021468D" w:rsidRPr="002F3867" w:rsidRDefault="00E50AA7" w:rsidP="00E50AA7">
            <w:pPr>
              <w:pStyle w:val="a9"/>
              <w:widowControl w:val="0"/>
              <w:numPr>
                <w:ilvl w:val="0"/>
                <w:numId w:val="45"/>
              </w:numPr>
              <w:tabs>
                <w:tab w:val="left" w:pos="458"/>
                <w:tab w:val="left" w:pos="1843"/>
                <w:tab w:val="left" w:pos="7513"/>
              </w:tabs>
              <w:spacing w:after="0" w:line="240" w:lineRule="auto"/>
              <w:ind w:left="458" w:right="68" w:hanging="284"/>
              <w:contextualSpacing w:val="0"/>
              <w:jc w:val="both"/>
              <w:rPr>
                <w:rFonts w:ascii="Times New Roman" w:hAnsi="Times New Roman" w:cs="Times New Roman"/>
                <w:sz w:val="22"/>
                <w:szCs w:val="22"/>
              </w:rPr>
            </w:pPr>
            <w:r w:rsidRPr="002F3867">
              <w:rPr>
                <w:rFonts w:ascii="Times New Roman" w:hAnsi="Times New Roman" w:cs="Times New Roman"/>
                <w:sz w:val="22"/>
                <w:szCs w:val="22"/>
              </w:rPr>
              <w:t xml:space="preserve">Remaining 50% - </w:t>
            </w:r>
            <w:r w:rsidR="0021468D" w:rsidRPr="002F3867">
              <w:rPr>
                <w:rFonts w:ascii="Times New Roman" w:hAnsi="Times New Roman" w:cs="Times New Roman"/>
                <w:sz w:val="22"/>
                <w:szCs w:val="22"/>
              </w:rPr>
              <w:t xml:space="preserve">after signing the Act of work </w:t>
            </w:r>
            <w:r w:rsidRPr="002F3867">
              <w:rPr>
                <w:rFonts w:ascii="Times New Roman" w:hAnsi="Times New Roman" w:cs="Times New Roman"/>
                <w:sz w:val="22"/>
                <w:szCs w:val="22"/>
              </w:rPr>
              <w:t>completion and</w:t>
            </w:r>
            <w:r w:rsidR="0021468D" w:rsidRPr="002F3867">
              <w:rPr>
                <w:rFonts w:ascii="Times New Roman" w:hAnsi="Times New Roman" w:cs="Times New Roman"/>
                <w:sz w:val="22"/>
                <w:szCs w:val="22"/>
              </w:rPr>
              <w:t xml:space="preserve"> providing a full package of documents (</w:t>
            </w:r>
            <w:r w:rsidR="00AF3FF9" w:rsidRPr="002F3867">
              <w:rPr>
                <w:rFonts w:ascii="Times New Roman" w:hAnsi="Times New Roman" w:cs="Times New Roman"/>
                <w:sz w:val="22"/>
                <w:szCs w:val="22"/>
              </w:rPr>
              <w:t>Draft report</w:t>
            </w:r>
            <w:r w:rsidR="0021468D" w:rsidRPr="002F3867">
              <w:rPr>
                <w:rFonts w:ascii="Times New Roman" w:hAnsi="Times New Roman" w:cs="Times New Roman"/>
                <w:sz w:val="22"/>
                <w:szCs w:val="22"/>
              </w:rPr>
              <w:t>, final report with recommendations</w:t>
            </w:r>
            <w:r w:rsidRPr="002F3867">
              <w:rPr>
                <w:rFonts w:ascii="Times New Roman" w:hAnsi="Times New Roman" w:cs="Times New Roman"/>
                <w:sz w:val="22"/>
                <w:szCs w:val="22"/>
              </w:rPr>
              <w:t xml:space="preserve">, raw data, </w:t>
            </w:r>
            <w:r w:rsidR="002F3867">
              <w:rPr>
                <w:rFonts w:ascii="Times New Roman" w:hAnsi="Times New Roman" w:cs="Times New Roman"/>
                <w:sz w:val="22"/>
                <w:szCs w:val="22"/>
              </w:rPr>
              <w:t xml:space="preserve">notes, </w:t>
            </w:r>
            <w:r w:rsidRPr="002F3867">
              <w:rPr>
                <w:rFonts w:ascii="Times New Roman" w:hAnsi="Times New Roman" w:cs="Times New Roman"/>
                <w:sz w:val="22"/>
                <w:szCs w:val="22"/>
              </w:rPr>
              <w:t>etc.</w:t>
            </w:r>
            <w:r w:rsidR="0021468D" w:rsidRPr="002F3867">
              <w:rPr>
                <w:rFonts w:ascii="Times New Roman" w:hAnsi="Times New Roman" w:cs="Times New Roman"/>
                <w:sz w:val="22"/>
                <w:szCs w:val="22"/>
              </w:rPr>
              <w:t>).</w:t>
            </w:r>
          </w:p>
          <w:p w:rsidR="0021468D" w:rsidRPr="002F3867" w:rsidRDefault="0021468D" w:rsidP="00E50AA7">
            <w:pPr>
              <w:pStyle w:val="a9"/>
              <w:widowControl w:val="0"/>
              <w:numPr>
                <w:ilvl w:val="0"/>
                <w:numId w:val="45"/>
              </w:numPr>
              <w:tabs>
                <w:tab w:val="left" w:pos="458"/>
                <w:tab w:val="left" w:pos="1843"/>
                <w:tab w:val="left" w:pos="7513"/>
              </w:tabs>
              <w:spacing w:after="0" w:line="240" w:lineRule="auto"/>
              <w:ind w:left="458" w:right="68" w:hanging="284"/>
              <w:contextualSpacing w:val="0"/>
              <w:jc w:val="both"/>
              <w:rPr>
                <w:rFonts w:ascii="Times New Roman" w:hAnsi="Times New Roman" w:cs="Times New Roman"/>
                <w:sz w:val="22"/>
                <w:szCs w:val="22"/>
              </w:rPr>
            </w:pPr>
            <w:r w:rsidRPr="002F3867">
              <w:rPr>
                <w:rFonts w:ascii="Times New Roman" w:hAnsi="Times New Roman" w:cs="Times New Roman"/>
                <w:sz w:val="22"/>
                <w:szCs w:val="22"/>
              </w:rPr>
              <w:t>The contract must include all costs associated with the assignment</w:t>
            </w:r>
            <w:r w:rsidR="00E50AA7" w:rsidRPr="002F3867">
              <w:rPr>
                <w:rFonts w:ascii="Times New Roman" w:hAnsi="Times New Roman" w:cs="Times New Roman"/>
                <w:sz w:val="22"/>
                <w:szCs w:val="22"/>
              </w:rPr>
              <w:t xml:space="preserve"> delivery</w:t>
            </w:r>
            <w:r w:rsidRPr="002F3867">
              <w:rPr>
                <w:rFonts w:ascii="Times New Roman" w:hAnsi="Times New Roman" w:cs="Times New Roman"/>
                <w:sz w:val="22"/>
                <w:szCs w:val="22"/>
              </w:rPr>
              <w:t>, including air tickets, accommodation, meals, travel</w:t>
            </w:r>
            <w:r w:rsidR="00E50AA7" w:rsidRPr="002F3867">
              <w:rPr>
                <w:rFonts w:ascii="Times New Roman" w:hAnsi="Times New Roman" w:cs="Times New Roman"/>
                <w:sz w:val="22"/>
                <w:szCs w:val="22"/>
              </w:rPr>
              <w:t>, etc</w:t>
            </w:r>
            <w:r w:rsidRPr="002F3867">
              <w:rPr>
                <w:rFonts w:ascii="Times New Roman" w:hAnsi="Times New Roman" w:cs="Times New Roman"/>
                <w:sz w:val="22"/>
                <w:szCs w:val="22"/>
              </w:rPr>
              <w:t>.</w:t>
            </w:r>
          </w:p>
          <w:p w:rsidR="0021468D" w:rsidRPr="002F3867" w:rsidRDefault="0021468D" w:rsidP="00E50AA7">
            <w:pPr>
              <w:pStyle w:val="a3"/>
              <w:widowControl w:val="0"/>
              <w:ind w:left="142" w:right="68"/>
              <w:jc w:val="both"/>
              <w:rPr>
                <w:b w:val="0"/>
                <w:sz w:val="22"/>
                <w:szCs w:val="22"/>
                <w:lang w:val="en-US"/>
              </w:rPr>
            </w:pPr>
            <w:r w:rsidRPr="002F3867">
              <w:rPr>
                <w:b w:val="0"/>
                <w:sz w:val="22"/>
                <w:szCs w:val="22"/>
                <w:lang w:val="en-US"/>
              </w:rPr>
              <w:t xml:space="preserve">In accordance with the legislation of the Kyrgyz Republic, all taxes under this </w:t>
            </w:r>
            <w:r w:rsidR="00E50AA7" w:rsidRPr="002F3867">
              <w:rPr>
                <w:b w:val="0"/>
                <w:sz w:val="22"/>
                <w:szCs w:val="22"/>
                <w:lang w:val="en-US"/>
              </w:rPr>
              <w:t>Contract</w:t>
            </w:r>
            <w:r w:rsidRPr="002F3867">
              <w:rPr>
                <w:b w:val="0"/>
                <w:sz w:val="22"/>
                <w:szCs w:val="22"/>
                <w:lang w:val="en-US"/>
              </w:rPr>
              <w:t xml:space="preserve"> are considered</w:t>
            </w:r>
            <w:r w:rsidR="00E50AA7" w:rsidRPr="002F3867">
              <w:rPr>
                <w:b w:val="0"/>
                <w:sz w:val="22"/>
                <w:szCs w:val="22"/>
                <w:lang w:val="en-US"/>
              </w:rPr>
              <w:t xml:space="preserve"> </w:t>
            </w:r>
            <w:proofErr w:type="gramStart"/>
            <w:r w:rsidR="00E50AA7" w:rsidRPr="002F3867">
              <w:rPr>
                <w:b w:val="0"/>
                <w:sz w:val="22"/>
                <w:szCs w:val="22"/>
                <w:lang w:val="en-US"/>
              </w:rPr>
              <w:t>to be</w:t>
            </w:r>
            <w:r w:rsidRPr="002F3867">
              <w:rPr>
                <w:b w:val="0"/>
                <w:sz w:val="22"/>
                <w:szCs w:val="22"/>
                <w:lang w:val="en-US"/>
              </w:rPr>
              <w:t xml:space="preserve"> included</w:t>
            </w:r>
            <w:proofErr w:type="gramEnd"/>
            <w:r w:rsidRPr="002F3867">
              <w:rPr>
                <w:b w:val="0"/>
                <w:sz w:val="22"/>
                <w:szCs w:val="22"/>
                <w:lang w:val="en-US"/>
              </w:rPr>
              <w:t xml:space="preserve"> in the</w:t>
            </w:r>
            <w:r w:rsidR="00E50AA7" w:rsidRPr="002F3867">
              <w:rPr>
                <w:b w:val="0"/>
                <w:sz w:val="22"/>
                <w:szCs w:val="22"/>
                <w:lang w:val="en-US"/>
              </w:rPr>
              <w:t xml:space="preserve"> Contract’s</w:t>
            </w:r>
            <w:r w:rsidRPr="002F3867">
              <w:rPr>
                <w:b w:val="0"/>
                <w:sz w:val="22"/>
                <w:szCs w:val="22"/>
                <w:lang w:val="en-US"/>
              </w:rPr>
              <w:t xml:space="preserve"> </w:t>
            </w:r>
            <w:r w:rsidR="00E50AA7" w:rsidRPr="002F3867">
              <w:rPr>
                <w:b w:val="0"/>
                <w:sz w:val="22"/>
                <w:szCs w:val="22"/>
                <w:lang w:val="en-US"/>
              </w:rPr>
              <w:t>budget</w:t>
            </w:r>
            <w:r w:rsidRPr="002F3867">
              <w:rPr>
                <w:b w:val="0"/>
                <w:sz w:val="22"/>
                <w:szCs w:val="22"/>
                <w:lang w:val="en-US"/>
              </w:rPr>
              <w:t xml:space="preserve">, and the </w:t>
            </w:r>
            <w:r w:rsidR="00E50AA7" w:rsidRPr="002F3867">
              <w:rPr>
                <w:b w:val="0"/>
                <w:sz w:val="22"/>
                <w:szCs w:val="22"/>
                <w:lang w:val="en-US"/>
              </w:rPr>
              <w:t xml:space="preserve">Contractor </w:t>
            </w:r>
            <w:r w:rsidRPr="002F3867">
              <w:rPr>
                <w:b w:val="0"/>
                <w:sz w:val="22"/>
                <w:szCs w:val="22"/>
                <w:lang w:val="en-US"/>
              </w:rPr>
              <w:t>is responsible for paying taxes arising from this contract.</w:t>
            </w:r>
          </w:p>
          <w:p w:rsidR="0021468D" w:rsidRPr="002F3867" w:rsidRDefault="0021468D" w:rsidP="00E50AA7">
            <w:pPr>
              <w:pStyle w:val="a3"/>
              <w:widowControl w:val="0"/>
              <w:ind w:right="68"/>
              <w:jc w:val="left"/>
              <w:rPr>
                <w:b w:val="0"/>
                <w:sz w:val="22"/>
                <w:szCs w:val="22"/>
                <w:lang w:val="en-US"/>
              </w:rPr>
            </w:pPr>
          </w:p>
        </w:tc>
      </w:tr>
      <w:tr w:rsidR="0021468D" w:rsidRPr="002F3867" w:rsidTr="00E50AA7">
        <w:trPr>
          <w:trHeight w:val="319"/>
        </w:trPr>
        <w:tc>
          <w:tcPr>
            <w:tcW w:w="2575" w:type="pct"/>
            <w:shd w:val="clear" w:color="auto" w:fill="auto"/>
          </w:tcPr>
          <w:p w:rsidR="0021468D" w:rsidRPr="002F3867" w:rsidRDefault="0021468D" w:rsidP="00BD7612">
            <w:pPr>
              <w:numPr>
                <w:ilvl w:val="0"/>
                <w:numId w:val="2"/>
              </w:numPr>
              <w:tabs>
                <w:tab w:val="left" w:pos="450"/>
              </w:tabs>
              <w:spacing w:after="0" w:line="240" w:lineRule="auto"/>
              <w:ind w:left="28" w:firstLine="0"/>
              <w:rPr>
                <w:rStyle w:val="ab"/>
                <w:rFonts w:ascii="Times New Roman" w:hAnsi="Times New Roman" w:cs="Times New Roman"/>
                <w:sz w:val="22"/>
                <w:szCs w:val="22"/>
                <w:lang w:val="ru-RU"/>
              </w:rPr>
            </w:pPr>
            <w:bookmarkStart w:id="1" w:name="_Ref85968557"/>
            <w:r w:rsidRPr="002F3867">
              <w:rPr>
                <w:rStyle w:val="ab"/>
                <w:rFonts w:ascii="Times New Roman" w:hAnsi="Times New Roman" w:cs="Times New Roman"/>
                <w:b/>
                <w:color w:val="000000"/>
                <w:sz w:val="22"/>
                <w:szCs w:val="22"/>
                <w:lang w:val="ru-RU"/>
              </w:rPr>
              <w:t>Введение</w:t>
            </w:r>
            <w:bookmarkEnd w:id="1"/>
            <w:r w:rsidRPr="002F3867">
              <w:rPr>
                <w:rStyle w:val="ab"/>
                <w:rFonts w:ascii="Times New Roman" w:hAnsi="Times New Roman" w:cs="Times New Roman"/>
                <w:b/>
                <w:color w:val="000000"/>
                <w:sz w:val="22"/>
                <w:szCs w:val="22"/>
                <w:lang w:val="ru-RU"/>
              </w:rPr>
              <w:t xml:space="preserve"> </w:t>
            </w:r>
          </w:p>
          <w:p w:rsidR="00E50AA7" w:rsidRPr="00604477" w:rsidRDefault="00E50AA7" w:rsidP="00E50AA7">
            <w:pPr>
              <w:tabs>
                <w:tab w:val="left" w:pos="450"/>
              </w:tabs>
              <w:spacing w:after="0" w:line="240" w:lineRule="auto"/>
              <w:ind w:left="28"/>
              <w:rPr>
                <w:rFonts w:ascii="Times New Roman" w:hAnsi="Times New Roman" w:cs="Times New Roman"/>
                <w:sz w:val="8"/>
                <w:szCs w:val="8"/>
                <w:lang w:val="ru-RU"/>
              </w:rPr>
            </w:pPr>
          </w:p>
          <w:p w:rsidR="0021468D" w:rsidRPr="002F3867" w:rsidRDefault="0021468D" w:rsidP="00BD7612">
            <w:pPr>
              <w:pStyle w:val="a9"/>
              <w:numPr>
                <w:ilvl w:val="1"/>
                <w:numId w:val="2"/>
              </w:numPr>
              <w:shd w:val="clear" w:color="auto" w:fill="FFFFFF"/>
              <w:tabs>
                <w:tab w:val="left" w:pos="454"/>
              </w:tabs>
              <w:spacing w:after="0" w:line="240" w:lineRule="auto"/>
              <w:ind w:left="28" w:hanging="28"/>
              <w:jc w:val="both"/>
              <w:textAlignment w:val="baseline"/>
              <w:rPr>
                <w:rStyle w:val="ab"/>
                <w:rFonts w:ascii="Times New Roman" w:hAnsi="Times New Roman" w:cs="Times New Roman"/>
                <w:color w:val="000000"/>
                <w:sz w:val="22"/>
                <w:szCs w:val="22"/>
                <w:lang w:val="ru-RU"/>
              </w:rPr>
            </w:pPr>
            <w:r w:rsidRPr="002F3867">
              <w:rPr>
                <w:rStyle w:val="ab"/>
                <w:rFonts w:ascii="Times New Roman" w:hAnsi="Times New Roman" w:cs="Times New Roman"/>
                <w:b/>
                <w:color w:val="000000"/>
                <w:sz w:val="22"/>
                <w:szCs w:val="22"/>
                <w:lang w:val="ru-RU"/>
              </w:rPr>
              <w:t xml:space="preserve">Коротко об организации </w:t>
            </w:r>
          </w:p>
          <w:p w:rsidR="00046FAE" w:rsidRPr="002F3867" w:rsidRDefault="00046FAE" w:rsidP="00046FAE">
            <w:pPr>
              <w:spacing w:after="0" w:line="240" w:lineRule="exact"/>
              <w:jc w:val="both"/>
              <w:rPr>
                <w:rFonts w:ascii="Times New Roman" w:eastAsia="Times New Roman" w:hAnsi="Times New Roman" w:cs="Times New Roman"/>
                <w:sz w:val="22"/>
                <w:szCs w:val="22"/>
                <w:lang w:val="ru-RU" w:eastAsia="ru-RU"/>
              </w:rPr>
            </w:pPr>
            <w:r w:rsidRPr="002F3867">
              <w:rPr>
                <w:rFonts w:ascii="Times New Roman" w:eastAsia="Times New Roman" w:hAnsi="Times New Roman" w:cs="Times New Roman"/>
                <w:sz w:val="22"/>
                <w:szCs w:val="22"/>
                <w:lang w:val="ru-RU" w:eastAsia="ru-RU"/>
              </w:rPr>
              <w:t xml:space="preserve">Общественный Фонд </w:t>
            </w:r>
            <w:r w:rsidRPr="002F3867">
              <w:rPr>
                <w:rFonts w:ascii="Times New Roman" w:eastAsia="Times New Roman" w:hAnsi="Times New Roman" w:cs="Times New Roman"/>
                <w:sz w:val="22"/>
                <w:szCs w:val="22"/>
                <w:lang w:eastAsia="ru-RU"/>
              </w:rPr>
              <w:t>Fair</w:t>
            </w:r>
            <w:r w:rsidRPr="002F3867">
              <w:rPr>
                <w:rFonts w:ascii="Times New Roman" w:eastAsia="Times New Roman" w:hAnsi="Times New Roman" w:cs="Times New Roman"/>
                <w:sz w:val="22"/>
                <w:szCs w:val="22"/>
                <w:lang w:val="ru-RU" w:eastAsia="ru-RU"/>
              </w:rPr>
              <w:t xml:space="preserve"> </w:t>
            </w:r>
            <w:r w:rsidRPr="002F3867">
              <w:rPr>
                <w:rFonts w:ascii="Times New Roman" w:eastAsia="Times New Roman" w:hAnsi="Times New Roman" w:cs="Times New Roman"/>
                <w:sz w:val="22"/>
                <w:szCs w:val="22"/>
                <w:lang w:eastAsia="ru-RU"/>
              </w:rPr>
              <w:t>and</w:t>
            </w:r>
            <w:r w:rsidRPr="002F3867">
              <w:rPr>
                <w:rFonts w:ascii="Times New Roman" w:eastAsia="Times New Roman" w:hAnsi="Times New Roman" w:cs="Times New Roman"/>
                <w:sz w:val="22"/>
                <w:szCs w:val="22"/>
                <w:lang w:val="ru-RU" w:eastAsia="ru-RU"/>
              </w:rPr>
              <w:t xml:space="preserve"> </w:t>
            </w:r>
            <w:r w:rsidRPr="002F3867">
              <w:rPr>
                <w:rFonts w:ascii="Times New Roman" w:eastAsia="Times New Roman" w:hAnsi="Times New Roman" w:cs="Times New Roman"/>
                <w:sz w:val="22"/>
                <w:szCs w:val="22"/>
                <w:lang w:eastAsia="ru-RU"/>
              </w:rPr>
              <w:t>Sustainable</w:t>
            </w:r>
            <w:r w:rsidRPr="002F3867">
              <w:rPr>
                <w:rFonts w:ascii="Times New Roman" w:eastAsia="Times New Roman" w:hAnsi="Times New Roman" w:cs="Times New Roman"/>
                <w:sz w:val="22"/>
                <w:szCs w:val="22"/>
                <w:lang w:val="ru-RU" w:eastAsia="ru-RU"/>
              </w:rPr>
              <w:t xml:space="preserve"> </w:t>
            </w:r>
            <w:r w:rsidRPr="002F3867">
              <w:rPr>
                <w:rFonts w:ascii="Times New Roman" w:eastAsia="Times New Roman" w:hAnsi="Times New Roman" w:cs="Times New Roman"/>
                <w:sz w:val="22"/>
                <w:szCs w:val="22"/>
                <w:lang w:eastAsia="ru-RU"/>
              </w:rPr>
              <w:t>Development</w:t>
            </w:r>
            <w:r w:rsidRPr="002F3867">
              <w:rPr>
                <w:rFonts w:ascii="Times New Roman" w:eastAsia="Times New Roman" w:hAnsi="Times New Roman" w:cs="Times New Roman"/>
                <w:sz w:val="22"/>
                <w:szCs w:val="22"/>
                <w:lang w:val="ru-RU" w:eastAsia="ru-RU"/>
              </w:rPr>
              <w:t xml:space="preserve"> </w:t>
            </w:r>
            <w:r w:rsidRPr="002F3867">
              <w:rPr>
                <w:rFonts w:ascii="Times New Roman" w:eastAsia="Times New Roman" w:hAnsi="Times New Roman" w:cs="Times New Roman"/>
                <w:sz w:val="22"/>
                <w:szCs w:val="22"/>
                <w:lang w:eastAsia="ru-RU"/>
              </w:rPr>
              <w:t>Solutions</w:t>
            </w:r>
            <w:r w:rsidRPr="002F3867">
              <w:rPr>
                <w:rFonts w:ascii="Times New Roman" w:eastAsia="Times New Roman" w:hAnsi="Times New Roman" w:cs="Times New Roman"/>
                <w:sz w:val="22"/>
                <w:szCs w:val="22"/>
                <w:lang w:val="ru-RU" w:eastAsia="ru-RU"/>
              </w:rPr>
              <w:t xml:space="preserve"> (</w:t>
            </w:r>
            <w:r w:rsidRPr="002F3867">
              <w:rPr>
                <w:rFonts w:ascii="Times New Roman" w:eastAsia="Times New Roman" w:hAnsi="Times New Roman" w:cs="Times New Roman"/>
                <w:sz w:val="22"/>
                <w:szCs w:val="22"/>
                <w:lang w:eastAsia="ru-RU"/>
              </w:rPr>
              <w:t>FSDS</w:t>
            </w:r>
            <w:r w:rsidRPr="002F3867">
              <w:rPr>
                <w:rFonts w:ascii="Times New Roman" w:eastAsia="Times New Roman" w:hAnsi="Times New Roman" w:cs="Times New Roman"/>
                <w:sz w:val="22"/>
                <w:szCs w:val="22"/>
                <w:lang w:val="ru-RU" w:eastAsia="ru-RU"/>
              </w:rPr>
              <w:t>) – региональная некоммерческая организация в Кыргызстане. Организация работает для инклюзивного общества и справедливого экономического развития в регионе, и включает в себя пять основных направлений: инклюзивное общество, социальное предпринимательство, развитие сельских регионов, туризм и продовольственная безопасность.</w:t>
            </w:r>
          </w:p>
          <w:p w:rsidR="0021468D" w:rsidRPr="002F3867" w:rsidRDefault="0021468D" w:rsidP="000170DF">
            <w:pPr>
              <w:pStyle w:val="a9"/>
              <w:shd w:val="clear" w:color="auto" w:fill="FFFFFF"/>
              <w:tabs>
                <w:tab w:val="left" w:pos="454"/>
              </w:tabs>
              <w:spacing w:after="0" w:line="240" w:lineRule="auto"/>
              <w:ind w:left="29"/>
              <w:jc w:val="both"/>
              <w:textAlignment w:val="baseline"/>
              <w:rPr>
                <w:rFonts w:ascii="Times New Roman" w:hAnsi="Times New Roman" w:cs="Times New Roman"/>
                <w:sz w:val="22"/>
                <w:szCs w:val="22"/>
                <w:lang w:val="ru-RU"/>
              </w:rPr>
            </w:pPr>
          </w:p>
        </w:tc>
        <w:tc>
          <w:tcPr>
            <w:tcW w:w="2425" w:type="pct"/>
            <w:shd w:val="clear" w:color="auto" w:fill="auto"/>
          </w:tcPr>
          <w:p w:rsidR="0021468D" w:rsidRPr="002F3867" w:rsidRDefault="0021468D" w:rsidP="00E50AA7">
            <w:pPr>
              <w:numPr>
                <w:ilvl w:val="0"/>
                <w:numId w:val="3"/>
              </w:numPr>
              <w:tabs>
                <w:tab w:val="left" w:pos="560"/>
              </w:tabs>
              <w:spacing w:after="0" w:line="240" w:lineRule="auto"/>
              <w:ind w:left="136" w:firstLine="0"/>
              <w:rPr>
                <w:rFonts w:ascii="Times New Roman" w:hAnsi="Times New Roman" w:cs="Times New Roman"/>
                <w:b/>
                <w:sz w:val="22"/>
                <w:szCs w:val="22"/>
              </w:rPr>
            </w:pPr>
            <w:r w:rsidRPr="002F3867">
              <w:rPr>
                <w:rFonts w:ascii="Times New Roman" w:hAnsi="Times New Roman" w:cs="Times New Roman"/>
                <w:b/>
                <w:sz w:val="22"/>
                <w:szCs w:val="22"/>
              </w:rPr>
              <w:t>Introduction</w:t>
            </w:r>
          </w:p>
          <w:p w:rsidR="00E50AA7" w:rsidRPr="00604477" w:rsidRDefault="00E50AA7" w:rsidP="00E50AA7">
            <w:pPr>
              <w:tabs>
                <w:tab w:val="left" w:pos="560"/>
              </w:tabs>
              <w:spacing w:after="0" w:line="240" w:lineRule="auto"/>
              <w:ind w:left="136"/>
              <w:rPr>
                <w:rFonts w:ascii="Times New Roman" w:hAnsi="Times New Roman" w:cs="Times New Roman"/>
                <w:b/>
                <w:sz w:val="8"/>
                <w:szCs w:val="8"/>
              </w:rPr>
            </w:pPr>
          </w:p>
          <w:p w:rsidR="0021468D" w:rsidRPr="002F3867" w:rsidRDefault="0021468D" w:rsidP="00E50AA7">
            <w:pPr>
              <w:pStyle w:val="a3"/>
              <w:numPr>
                <w:ilvl w:val="1"/>
                <w:numId w:val="3"/>
              </w:numPr>
              <w:tabs>
                <w:tab w:val="left" w:pos="535"/>
              </w:tabs>
              <w:ind w:left="136" w:firstLine="0"/>
              <w:jc w:val="left"/>
              <w:rPr>
                <w:b w:val="0"/>
                <w:sz w:val="22"/>
                <w:szCs w:val="22"/>
                <w:lang w:val="en-US"/>
              </w:rPr>
            </w:pPr>
            <w:r w:rsidRPr="002F3867">
              <w:rPr>
                <w:sz w:val="22"/>
                <w:szCs w:val="22"/>
                <w:lang w:val="en-US"/>
              </w:rPr>
              <w:t>About the organization</w:t>
            </w:r>
          </w:p>
          <w:p w:rsidR="0021468D" w:rsidRPr="002F3867" w:rsidRDefault="00046FAE" w:rsidP="00E50AA7">
            <w:pPr>
              <w:pStyle w:val="a3"/>
              <w:ind w:left="136"/>
              <w:jc w:val="both"/>
              <w:rPr>
                <w:b w:val="0"/>
                <w:sz w:val="22"/>
                <w:szCs w:val="22"/>
                <w:lang w:val="en-US"/>
              </w:rPr>
            </w:pPr>
            <w:r w:rsidRPr="002F3867">
              <w:rPr>
                <w:b w:val="0"/>
                <w:sz w:val="22"/>
                <w:szCs w:val="22"/>
                <w:lang w:val="en-US"/>
              </w:rPr>
              <w:t xml:space="preserve">Public Foundation Fair and Sustainable Development Solutions (FSDS) is a regional non–profit organization in Kyrgyzstan. The organization works for an inclusive society and fair economic development in the region, and includes five main areas: inclusive society, social entrepreneurship, rural development, </w:t>
            </w:r>
            <w:proofErr w:type="gramStart"/>
            <w:r w:rsidRPr="002F3867">
              <w:rPr>
                <w:b w:val="0"/>
                <w:sz w:val="22"/>
                <w:szCs w:val="22"/>
                <w:lang w:val="en-US"/>
              </w:rPr>
              <w:t>tourism</w:t>
            </w:r>
            <w:proofErr w:type="gramEnd"/>
            <w:r w:rsidRPr="002F3867">
              <w:rPr>
                <w:b w:val="0"/>
                <w:sz w:val="22"/>
                <w:szCs w:val="22"/>
                <w:lang w:val="en-US"/>
              </w:rPr>
              <w:t xml:space="preserve"> and food security</w:t>
            </w:r>
            <w:r w:rsidR="0021468D" w:rsidRPr="002F3867">
              <w:rPr>
                <w:b w:val="0"/>
                <w:sz w:val="22"/>
                <w:szCs w:val="22"/>
                <w:lang w:val="en-US"/>
              </w:rPr>
              <w:t>.</w:t>
            </w:r>
          </w:p>
        </w:tc>
      </w:tr>
      <w:tr w:rsidR="0021468D" w:rsidRPr="002F3867" w:rsidTr="002F3867">
        <w:trPr>
          <w:trHeight w:val="8356"/>
        </w:trPr>
        <w:tc>
          <w:tcPr>
            <w:tcW w:w="2575" w:type="pct"/>
            <w:shd w:val="clear" w:color="auto" w:fill="auto"/>
          </w:tcPr>
          <w:p w:rsidR="0021468D" w:rsidRPr="002F3867" w:rsidRDefault="0021468D" w:rsidP="00BD7612">
            <w:pPr>
              <w:numPr>
                <w:ilvl w:val="1"/>
                <w:numId w:val="3"/>
              </w:numPr>
              <w:tabs>
                <w:tab w:val="left" w:pos="454"/>
              </w:tabs>
              <w:spacing w:after="0" w:line="240" w:lineRule="auto"/>
              <w:ind w:left="29" w:hanging="29"/>
              <w:jc w:val="both"/>
              <w:rPr>
                <w:rFonts w:ascii="Times New Roman" w:hAnsi="Times New Roman" w:cs="Times New Roman"/>
                <w:b/>
                <w:sz w:val="22"/>
                <w:szCs w:val="22"/>
                <w:lang w:val="ru-RU"/>
              </w:rPr>
            </w:pPr>
            <w:r w:rsidRPr="002F3867">
              <w:rPr>
                <w:rFonts w:ascii="Times New Roman" w:hAnsi="Times New Roman" w:cs="Times New Roman"/>
                <w:b/>
                <w:sz w:val="22"/>
                <w:szCs w:val="22"/>
                <w:lang w:val="ru-RU"/>
              </w:rPr>
              <w:lastRenderedPageBreak/>
              <w:t>О проекте</w:t>
            </w:r>
          </w:p>
          <w:p w:rsidR="0021468D" w:rsidRPr="00604477" w:rsidRDefault="0021468D" w:rsidP="000170DF">
            <w:pPr>
              <w:tabs>
                <w:tab w:val="left" w:pos="454"/>
              </w:tabs>
              <w:spacing w:after="0" w:line="240" w:lineRule="auto"/>
              <w:ind w:left="29"/>
              <w:jc w:val="both"/>
              <w:rPr>
                <w:rFonts w:ascii="Times New Roman" w:hAnsi="Times New Roman" w:cs="Times New Roman"/>
                <w:b/>
                <w:sz w:val="10"/>
                <w:szCs w:val="10"/>
                <w:lang w:val="ru-RU"/>
              </w:rPr>
            </w:pPr>
          </w:p>
          <w:p w:rsidR="006405D3" w:rsidRPr="002F3867" w:rsidRDefault="006405D3" w:rsidP="006405D3">
            <w:pPr>
              <w:pStyle w:val="af0"/>
              <w:spacing w:before="0" w:beforeAutospacing="0" w:after="0" w:afterAutospacing="0"/>
              <w:jc w:val="both"/>
              <w:rPr>
                <w:sz w:val="22"/>
                <w:szCs w:val="22"/>
              </w:rPr>
            </w:pPr>
            <w:r w:rsidRPr="002F3867">
              <w:rPr>
                <w:sz w:val="22"/>
                <w:szCs w:val="22"/>
              </w:rPr>
              <w:t>Инвалидность среди детей продолжает оставаться одной из самых значимых проблем общества. Согласно официальной статистике, на 1 января 2020 года в Кыргызской Республике зарегистрировано 193 700 лиц с инвалидностью (ЛСИ), что составляет около 3% от общей численности населения страны. Более 16% от общего числа ЛСИ — это дети в возрасте до 18 лет.</w:t>
            </w:r>
          </w:p>
          <w:p w:rsidR="006405D3" w:rsidRPr="002F3867" w:rsidRDefault="006405D3" w:rsidP="006405D3">
            <w:pPr>
              <w:pStyle w:val="af0"/>
              <w:spacing w:before="0" w:beforeAutospacing="0" w:after="0" w:afterAutospacing="0"/>
              <w:jc w:val="both"/>
              <w:rPr>
                <w:sz w:val="22"/>
                <w:szCs w:val="22"/>
              </w:rPr>
            </w:pPr>
            <w:r w:rsidRPr="002F3867">
              <w:rPr>
                <w:sz w:val="22"/>
                <w:szCs w:val="22"/>
              </w:rPr>
              <w:t xml:space="preserve">Согласно различным социологическим опросам, семьи с детьми с инвалидностью и молодые люди с инвалидностью сталкиваются с рядом </w:t>
            </w:r>
            <w:r w:rsidR="002F3867" w:rsidRPr="002F3867">
              <w:rPr>
                <w:sz w:val="22"/>
                <w:szCs w:val="22"/>
              </w:rPr>
              <w:t>проблем, связанных с ограниченным доступом к</w:t>
            </w:r>
            <w:r w:rsidRPr="002F3867">
              <w:rPr>
                <w:sz w:val="22"/>
                <w:szCs w:val="22"/>
              </w:rPr>
              <w:t xml:space="preserve"> квалифицированной медицин</w:t>
            </w:r>
            <w:r w:rsidR="002F3867" w:rsidRPr="002F3867">
              <w:rPr>
                <w:sz w:val="22"/>
                <w:szCs w:val="22"/>
              </w:rPr>
              <w:t>ской и психологической поддержке и образованию</w:t>
            </w:r>
            <w:r w:rsidRPr="002F3867">
              <w:rPr>
                <w:sz w:val="22"/>
                <w:szCs w:val="22"/>
              </w:rPr>
              <w:t>, а также с низким уровнем осведомленности уязвимых семей о существующих условиях, формах и видах поддержки и помощи.</w:t>
            </w:r>
          </w:p>
          <w:p w:rsidR="0021468D" w:rsidRPr="002F3867" w:rsidRDefault="006405D3" w:rsidP="002F3867">
            <w:pPr>
              <w:pStyle w:val="af0"/>
              <w:spacing w:before="0" w:beforeAutospacing="0" w:after="0" w:afterAutospacing="0"/>
              <w:jc w:val="both"/>
              <w:rPr>
                <w:sz w:val="22"/>
                <w:szCs w:val="22"/>
              </w:rPr>
            </w:pPr>
            <w:r w:rsidRPr="002F3867">
              <w:rPr>
                <w:sz w:val="22"/>
                <w:szCs w:val="22"/>
              </w:rPr>
              <w:t xml:space="preserve">С 2021 года, при поддержке организации </w:t>
            </w:r>
            <w:proofErr w:type="spellStart"/>
            <w:r w:rsidRPr="002F3867">
              <w:rPr>
                <w:sz w:val="22"/>
                <w:szCs w:val="22"/>
              </w:rPr>
              <w:t>Bread</w:t>
            </w:r>
            <w:proofErr w:type="spellEnd"/>
            <w:r w:rsidRPr="002F3867">
              <w:rPr>
                <w:sz w:val="22"/>
                <w:szCs w:val="22"/>
              </w:rPr>
              <w:t xml:space="preserve"> </w:t>
            </w:r>
            <w:proofErr w:type="spellStart"/>
            <w:r w:rsidRPr="002F3867">
              <w:rPr>
                <w:sz w:val="22"/>
                <w:szCs w:val="22"/>
              </w:rPr>
              <w:t>for</w:t>
            </w:r>
            <w:proofErr w:type="spellEnd"/>
            <w:r w:rsidRPr="002F3867">
              <w:rPr>
                <w:sz w:val="22"/>
                <w:szCs w:val="22"/>
              </w:rPr>
              <w:t xml:space="preserve"> </w:t>
            </w:r>
            <w:proofErr w:type="spellStart"/>
            <w:r w:rsidRPr="002F3867">
              <w:rPr>
                <w:sz w:val="22"/>
                <w:szCs w:val="22"/>
              </w:rPr>
              <w:t>the</w:t>
            </w:r>
            <w:proofErr w:type="spellEnd"/>
            <w:r w:rsidRPr="002F3867">
              <w:rPr>
                <w:sz w:val="22"/>
                <w:szCs w:val="22"/>
              </w:rPr>
              <w:t xml:space="preserve"> </w:t>
            </w:r>
            <w:proofErr w:type="spellStart"/>
            <w:r w:rsidRPr="002F3867">
              <w:rPr>
                <w:sz w:val="22"/>
                <w:szCs w:val="22"/>
              </w:rPr>
              <w:t>World</w:t>
            </w:r>
            <w:proofErr w:type="spellEnd"/>
            <w:r w:rsidRPr="002F3867">
              <w:rPr>
                <w:sz w:val="22"/>
                <w:szCs w:val="22"/>
              </w:rPr>
              <w:t xml:space="preserve"> (Германия), </w:t>
            </w:r>
            <w:r w:rsidR="002F3867" w:rsidRPr="002F3867">
              <w:rPr>
                <w:sz w:val="22"/>
                <w:szCs w:val="22"/>
              </w:rPr>
              <w:t xml:space="preserve">ОФ </w:t>
            </w:r>
            <w:r w:rsidR="002F3867" w:rsidRPr="002F3867">
              <w:rPr>
                <w:sz w:val="22"/>
                <w:szCs w:val="22"/>
                <w:lang w:val="en-US"/>
              </w:rPr>
              <w:t>FSDS</w:t>
            </w:r>
            <w:r w:rsidRPr="002F3867">
              <w:rPr>
                <w:sz w:val="22"/>
                <w:szCs w:val="22"/>
              </w:rPr>
              <w:t xml:space="preserve"> совместно с местными партнерами-НПО в Кыргызстане реализует 3-летний проект «</w:t>
            </w:r>
            <w:r w:rsidRPr="00AD185E">
              <w:rPr>
                <w:i/>
                <w:sz w:val="22"/>
                <w:szCs w:val="22"/>
              </w:rPr>
              <w:t>Инклюзивное общество для детей с инвалидностью. Фаза III</w:t>
            </w:r>
            <w:r w:rsidRPr="002F3867">
              <w:rPr>
                <w:sz w:val="22"/>
                <w:szCs w:val="22"/>
              </w:rPr>
              <w:t xml:space="preserve">», направленный на продвижение инклюзивного общества для детей и </w:t>
            </w:r>
            <w:r w:rsidR="002F3867" w:rsidRPr="002F3867">
              <w:rPr>
                <w:sz w:val="22"/>
                <w:szCs w:val="22"/>
              </w:rPr>
              <w:t>молодых людей</w:t>
            </w:r>
            <w:r w:rsidRPr="002F3867">
              <w:rPr>
                <w:sz w:val="22"/>
                <w:szCs w:val="22"/>
              </w:rPr>
              <w:t xml:space="preserve"> с инвалидностью, где они имеют равный и беспрепятственный доступ ко всем общес</w:t>
            </w:r>
            <w:r w:rsidR="002F3867" w:rsidRPr="002F3867">
              <w:rPr>
                <w:sz w:val="22"/>
                <w:szCs w:val="22"/>
              </w:rPr>
              <w:t>твенным услугам и возможностям.</w:t>
            </w:r>
          </w:p>
          <w:p w:rsidR="002F3867" w:rsidRPr="002F3867" w:rsidRDefault="002F3867" w:rsidP="002F3867">
            <w:pPr>
              <w:pStyle w:val="af0"/>
              <w:spacing w:before="0" w:beforeAutospacing="0" w:after="0" w:afterAutospacing="0"/>
              <w:jc w:val="both"/>
              <w:rPr>
                <w:sz w:val="22"/>
                <w:szCs w:val="22"/>
              </w:rPr>
            </w:pPr>
            <w:r w:rsidRPr="002F3867">
              <w:rPr>
                <w:b/>
                <w:sz w:val="22"/>
                <w:szCs w:val="22"/>
                <w:u w:val="single"/>
              </w:rPr>
              <w:t>Цель проекта</w:t>
            </w:r>
            <w:r w:rsidRPr="002F3867">
              <w:rPr>
                <w:b/>
                <w:sz w:val="22"/>
                <w:szCs w:val="22"/>
              </w:rPr>
              <w:t xml:space="preserve">: </w:t>
            </w:r>
            <w:r w:rsidRPr="002F3867">
              <w:rPr>
                <w:sz w:val="22"/>
                <w:szCs w:val="22"/>
              </w:rPr>
              <w:t>Оказание содействия в формировании инклюзивного общества посредством создания равных возможностей и реализации основных прав детей и молодых людей с инвалидностью в Кыргызской Республике.</w:t>
            </w:r>
          </w:p>
          <w:p w:rsidR="002F3867" w:rsidRPr="002F3867" w:rsidRDefault="002F3867" w:rsidP="002F3867">
            <w:pPr>
              <w:spacing w:after="0" w:line="240" w:lineRule="auto"/>
              <w:ind w:left="29"/>
              <w:jc w:val="both"/>
              <w:rPr>
                <w:rFonts w:ascii="Times New Roman" w:hAnsi="Times New Roman" w:cs="Times New Roman"/>
                <w:sz w:val="22"/>
                <w:szCs w:val="22"/>
                <w:lang w:val="ru-RU"/>
              </w:rPr>
            </w:pPr>
            <w:r w:rsidRPr="002F3867">
              <w:rPr>
                <w:rFonts w:ascii="Times New Roman" w:hAnsi="Times New Roman" w:cs="Times New Roman"/>
                <w:b/>
                <w:sz w:val="22"/>
                <w:szCs w:val="22"/>
                <w:u w:val="single"/>
                <w:lang w:val="ru-RU"/>
              </w:rPr>
              <w:t>Результат 1.</w:t>
            </w:r>
            <w:r w:rsidRPr="002F3867">
              <w:rPr>
                <w:rFonts w:ascii="Times New Roman" w:hAnsi="Times New Roman" w:cs="Times New Roman"/>
                <w:sz w:val="22"/>
                <w:szCs w:val="22"/>
                <w:lang w:val="ru-RU"/>
              </w:rPr>
              <w:t xml:space="preserve"> </w:t>
            </w:r>
            <w:r w:rsidRPr="002F3867">
              <w:rPr>
                <w:rFonts w:ascii="Times New Roman" w:eastAsia="Times New Roman" w:hAnsi="Times New Roman" w:cs="Times New Roman"/>
                <w:sz w:val="22"/>
                <w:szCs w:val="22"/>
                <w:lang w:val="ru-RU" w:eastAsia="ru-RU"/>
              </w:rPr>
              <w:t xml:space="preserve">Проекты по продвижению </w:t>
            </w:r>
            <w:proofErr w:type="spellStart"/>
            <w:r w:rsidRPr="002F3867">
              <w:rPr>
                <w:rFonts w:ascii="Times New Roman" w:eastAsia="Times New Roman" w:hAnsi="Times New Roman" w:cs="Times New Roman"/>
                <w:sz w:val="22"/>
                <w:szCs w:val="22"/>
                <w:lang w:val="ru-RU" w:eastAsia="ru-RU"/>
              </w:rPr>
              <w:t>инклюзивности</w:t>
            </w:r>
            <w:proofErr w:type="spellEnd"/>
            <w:r w:rsidRPr="002F3867">
              <w:rPr>
                <w:rFonts w:ascii="Times New Roman" w:eastAsia="Times New Roman" w:hAnsi="Times New Roman" w:cs="Times New Roman"/>
                <w:sz w:val="22"/>
                <w:szCs w:val="22"/>
                <w:lang w:val="ru-RU" w:eastAsia="ru-RU"/>
              </w:rPr>
              <w:t xml:space="preserve"> реализуются посредством построения институционального диалога между организациями гражданского общества (ОГО) и государственными структурами и ОМСУ</w:t>
            </w:r>
            <w:r w:rsidRPr="002F3867">
              <w:rPr>
                <w:rFonts w:ascii="Times New Roman" w:hAnsi="Times New Roman" w:cs="Times New Roman"/>
                <w:sz w:val="22"/>
                <w:szCs w:val="22"/>
                <w:lang w:val="ru-RU"/>
              </w:rPr>
              <w:t>.</w:t>
            </w:r>
          </w:p>
          <w:p w:rsidR="002F3867" w:rsidRPr="002F3867" w:rsidRDefault="002F3867" w:rsidP="002F3867">
            <w:pPr>
              <w:spacing w:after="0" w:line="240" w:lineRule="auto"/>
              <w:jc w:val="both"/>
              <w:rPr>
                <w:rFonts w:ascii="Times New Roman" w:eastAsia="Times New Roman" w:hAnsi="Times New Roman" w:cs="Times New Roman"/>
                <w:sz w:val="22"/>
                <w:szCs w:val="22"/>
                <w:lang w:val="ru-RU" w:eastAsia="ru-RU"/>
              </w:rPr>
            </w:pPr>
            <w:r w:rsidRPr="002F3867">
              <w:rPr>
                <w:rFonts w:ascii="Times New Roman" w:hAnsi="Times New Roman" w:cs="Times New Roman"/>
                <w:b/>
                <w:sz w:val="22"/>
                <w:szCs w:val="22"/>
                <w:u w:val="single"/>
                <w:lang w:val="ru-RU"/>
              </w:rPr>
              <w:t>Результат 2.</w:t>
            </w:r>
            <w:r w:rsidRPr="002F3867">
              <w:rPr>
                <w:rFonts w:ascii="Times New Roman" w:hAnsi="Times New Roman" w:cs="Times New Roman"/>
                <w:sz w:val="22"/>
                <w:szCs w:val="22"/>
                <w:lang w:val="ru-RU"/>
              </w:rPr>
              <w:t xml:space="preserve"> </w:t>
            </w:r>
            <w:r w:rsidRPr="002F3867">
              <w:rPr>
                <w:rFonts w:ascii="Times New Roman" w:eastAsia="Times New Roman" w:hAnsi="Times New Roman" w:cs="Times New Roman"/>
                <w:sz w:val="22"/>
                <w:szCs w:val="22"/>
                <w:lang w:val="ru-RU" w:eastAsia="ru-RU"/>
              </w:rPr>
              <w:t>Инклюзия (подходы, принципы, методология) принимается во внимание в рамках оказания государственных/муниципальных услуг.</w:t>
            </w:r>
          </w:p>
          <w:p w:rsidR="002F3867" w:rsidRPr="002F3867" w:rsidRDefault="002F3867" w:rsidP="002F3867">
            <w:pPr>
              <w:spacing w:after="0" w:line="240" w:lineRule="auto"/>
              <w:ind w:left="29"/>
              <w:jc w:val="both"/>
              <w:rPr>
                <w:rFonts w:ascii="Times New Roman" w:hAnsi="Times New Roman" w:cs="Times New Roman"/>
                <w:sz w:val="22"/>
                <w:szCs w:val="22"/>
                <w:lang w:val="ru-RU"/>
              </w:rPr>
            </w:pPr>
            <w:r w:rsidRPr="002F3867">
              <w:rPr>
                <w:rFonts w:ascii="Times New Roman" w:hAnsi="Times New Roman" w:cs="Times New Roman"/>
                <w:b/>
                <w:sz w:val="22"/>
                <w:szCs w:val="22"/>
                <w:u w:val="single"/>
                <w:lang w:val="ru-RU"/>
              </w:rPr>
              <w:t>Результат 3.</w:t>
            </w:r>
            <w:r w:rsidRPr="002F3867">
              <w:rPr>
                <w:rFonts w:ascii="Times New Roman" w:hAnsi="Times New Roman" w:cs="Times New Roman"/>
                <w:sz w:val="22"/>
                <w:szCs w:val="22"/>
                <w:lang w:val="ru-RU"/>
              </w:rPr>
              <w:t xml:space="preserve"> </w:t>
            </w:r>
            <w:r w:rsidRPr="002F3867">
              <w:rPr>
                <w:rFonts w:ascii="Times New Roman" w:eastAsia="Times New Roman" w:hAnsi="Times New Roman" w:cs="Times New Roman"/>
                <w:sz w:val="22"/>
                <w:szCs w:val="22"/>
                <w:lang w:val="ru-RU" w:eastAsia="ru-RU"/>
              </w:rPr>
              <w:t xml:space="preserve">Доступ к возможностям трудоустройства и занятости, и снижение уровня дискриминации способствуют улучшению качества жизни детей и молодых людей с инвалидностью. </w:t>
            </w:r>
          </w:p>
          <w:p w:rsidR="002F3867" w:rsidRPr="003B5489" w:rsidRDefault="002F3867" w:rsidP="002F3867">
            <w:pPr>
              <w:pStyle w:val="af0"/>
              <w:spacing w:before="0" w:beforeAutospacing="0" w:after="0" w:afterAutospacing="0"/>
              <w:jc w:val="both"/>
              <w:rPr>
                <w:rStyle w:val="ab"/>
                <w:sz w:val="10"/>
                <w:szCs w:val="10"/>
              </w:rPr>
            </w:pPr>
          </w:p>
        </w:tc>
        <w:tc>
          <w:tcPr>
            <w:tcW w:w="2425" w:type="pct"/>
            <w:shd w:val="clear" w:color="auto" w:fill="auto"/>
          </w:tcPr>
          <w:p w:rsidR="0021468D" w:rsidRPr="002F3867" w:rsidRDefault="0021468D" w:rsidP="00E50AA7">
            <w:pPr>
              <w:pStyle w:val="a3"/>
              <w:numPr>
                <w:ilvl w:val="1"/>
                <w:numId w:val="2"/>
              </w:numPr>
              <w:tabs>
                <w:tab w:val="left" w:pos="560"/>
                <w:tab w:val="left" w:pos="1247"/>
              </w:tabs>
              <w:ind w:left="139" w:firstLine="0"/>
              <w:jc w:val="left"/>
              <w:rPr>
                <w:sz w:val="22"/>
                <w:szCs w:val="22"/>
                <w:lang w:val="en-US"/>
              </w:rPr>
            </w:pPr>
            <w:r w:rsidRPr="002F3867">
              <w:rPr>
                <w:sz w:val="22"/>
                <w:szCs w:val="22"/>
                <w:lang w:val="en-US"/>
              </w:rPr>
              <w:t>About the project</w:t>
            </w:r>
          </w:p>
          <w:p w:rsidR="0021468D" w:rsidRPr="00604477" w:rsidRDefault="0021468D" w:rsidP="00E50AA7">
            <w:pPr>
              <w:pStyle w:val="a3"/>
              <w:tabs>
                <w:tab w:val="left" w:pos="560"/>
                <w:tab w:val="left" w:pos="1247"/>
              </w:tabs>
              <w:ind w:left="139"/>
              <w:jc w:val="left"/>
              <w:rPr>
                <w:sz w:val="10"/>
                <w:szCs w:val="10"/>
                <w:lang w:val="en-US"/>
              </w:rPr>
            </w:pPr>
          </w:p>
          <w:p w:rsidR="00494368" w:rsidRPr="002F3867" w:rsidRDefault="00494368" w:rsidP="00E50AA7">
            <w:pPr>
              <w:pStyle w:val="a3"/>
              <w:ind w:left="136"/>
              <w:jc w:val="both"/>
              <w:rPr>
                <w:b w:val="0"/>
                <w:sz w:val="22"/>
                <w:szCs w:val="22"/>
                <w:lang w:val="en-US"/>
              </w:rPr>
            </w:pPr>
            <w:r w:rsidRPr="002F3867">
              <w:rPr>
                <w:b w:val="0"/>
                <w:sz w:val="22"/>
                <w:szCs w:val="22"/>
                <w:lang w:val="en-US"/>
              </w:rPr>
              <w:t xml:space="preserve">Childhood disability continues to be the most important medical and social problem in society due to the increasing economic burden on the working population. According to official statistics, there are 193,700 persons with disabilities (PWD) in the Kyrgyz Republic as of January 1, 2020, which is about 3% of the total population of the </w:t>
            </w:r>
            <w:proofErr w:type="gramStart"/>
            <w:r w:rsidRPr="002F3867">
              <w:rPr>
                <w:b w:val="0"/>
                <w:sz w:val="22"/>
                <w:szCs w:val="22"/>
                <w:lang w:val="en-US"/>
              </w:rPr>
              <w:t>country,</w:t>
            </w:r>
            <w:proofErr w:type="gramEnd"/>
            <w:r w:rsidRPr="002F3867">
              <w:rPr>
                <w:b w:val="0"/>
                <w:sz w:val="22"/>
                <w:szCs w:val="22"/>
                <w:lang w:val="en-US"/>
              </w:rPr>
              <w:t xml:space="preserve"> more than 16% of the total number of PWD are children under the age of 18.</w:t>
            </w:r>
            <w:r w:rsidR="002F3867" w:rsidRPr="002F3867">
              <w:rPr>
                <w:b w:val="0"/>
                <w:sz w:val="22"/>
                <w:szCs w:val="22"/>
                <w:lang w:val="en-US"/>
              </w:rPr>
              <w:t xml:space="preserve"> </w:t>
            </w:r>
            <w:r w:rsidRPr="002F3867">
              <w:rPr>
                <w:b w:val="0"/>
                <w:sz w:val="22"/>
                <w:szCs w:val="22"/>
                <w:lang w:val="en-US"/>
              </w:rPr>
              <w:t>According to different sociological surveys, there are a number of typical problems faced by families with children with disabilities</w:t>
            </w:r>
            <w:r w:rsidR="002F3867" w:rsidRPr="002F3867">
              <w:rPr>
                <w:b w:val="0"/>
                <w:sz w:val="22"/>
                <w:szCs w:val="22"/>
                <w:lang w:val="en-US"/>
              </w:rPr>
              <w:t xml:space="preserve"> and young people with disabilities</w:t>
            </w:r>
            <w:r w:rsidRPr="002F3867">
              <w:rPr>
                <w:b w:val="0"/>
                <w:sz w:val="22"/>
                <w:szCs w:val="22"/>
                <w:lang w:val="en-US"/>
              </w:rPr>
              <w:t xml:space="preserve">. The reasons </w:t>
            </w:r>
            <w:proofErr w:type="gramStart"/>
            <w:r w:rsidRPr="002F3867">
              <w:rPr>
                <w:b w:val="0"/>
                <w:sz w:val="22"/>
                <w:szCs w:val="22"/>
                <w:lang w:val="en-US"/>
              </w:rPr>
              <w:t>are mainly linked</w:t>
            </w:r>
            <w:proofErr w:type="gramEnd"/>
            <w:r w:rsidRPr="002F3867">
              <w:rPr>
                <w:b w:val="0"/>
                <w:sz w:val="22"/>
                <w:szCs w:val="22"/>
                <w:lang w:val="en-US"/>
              </w:rPr>
              <w:t xml:space="preserve"> with the </w:t>
            </w:r>
            <w:r w:rsidR="002F3867" w:rsidRPr="002F3867">
              <w:rPr>
                <w:b w:val="0"/>
                <w:sz w:val="22"/>
                <w:szCs w:val="22"/>
                <w:lang w:val="en-US"/>
              </w:rPr>
              <w:t xml:space="preserve">weak access to </w:t>
            </w:r>
            <w:r w:rsidRPr="002F3867">
              <w:rPr>
                <w:b w:val="0"/>
                <w:sz w:val="22"/>
                <w:szCs w:val="22"/>
                <w:lang w:val="en-US"/>
              </w:rPr>
              <w:t>qualified medical, psychological support</w:t>
            </w:r>
            <w:r w:rsidR="002F3867" w:rsidRPr="002F3867">
              <w:rPr>
                <w:b w:val="0"/>
                <w:sz w:val="22"/>
                <w:szCs w:val="22"/>
                <w:lang w:val="en-US"/>
              </w:rPr>
              <w:t xml:space="preserve"> and education</w:t>
            </w:r>
            <w:r w:rsidRPr="002F3867">
              <w:rPr>
                <w:b w:val="0"/>
                <w:sz w:val="22"/>
                <w:szCs w:val="22"/>
                <w:lang w:val="en-US"/>
              </w:rPr>
              <w:t>, as well as weak awareness of vulnerable families about existing conditions, forms and types of support and assistance.</w:t>
            </w:r>
          </w:p>
          <w:p w:rsidR="0021468D" w:rsidRPr="002F3867" w:rsidRDefault="006405D3" w:rsidP="006405D3">
            <w:pPr>
              <w:pStyle w:val="a3"/>
              <w:ind w:left="136"/>
              <w:jc w:val="both"/>
              <w:rPr>
                <w:b w:val="0"/>
                <w:sz w:val="22"/>
                <w:szCs w:val="22"/>
                <w:lang w:val="en-US"/>
              </w:rPr>
            </w:pPr>
            <w:r w:rsidRPr="002F3867">
              <w:rPr>
                <w:b w:val="0"/>
                <w:sz w:val="22"/>
                <w:szCs w:val="22"/>
                <w:lang w:val="en-US"/>
              </w:rPr>
              <w:t>Since July 2021, with the support of Bread for the World (Germany), FSDS jointly with local NGO partners in Kyrgyzstan have been implementing a 3-year project "</w:t>
            </w:r>
            <w:r w:rsidRPr="00AD185E">
              <w:rPr>
                <w:b w:val="0"/>
                <w:i/>
                <w:sz w:val="22"/>
                <w:szCs w:val="22"/>
                <w:lang w:val="en-US"/>
              </w:rPr>
              <w:t>Inclusive Society for children with disabilities. Phase III</w:t>
            </w:r>
            <w:r w:rsidRPr="002F3867">
              <w:rPr>
                <w:b w:val="0"/>
                <w:sz w:val="22"/>
                <w:szCs w:val="22"/>
                <w:lang w:val="en-US"/>
              </w:rPr>
              <w:t xml:space="preserve">” aiming to promote an inclusive society for children and young people with disabilities where they have an equitable and barrier-free access to all public services and opportunities. </w:t>
            </w:r>
          </w:p>
          <w:p w:rsidR="002F3867" w:rsidRDefault="002F3867" w:rsidP="006405D3">
            <w:pPr>
              <w:pStyle w:val="a3"/>
              <w:ind w:left="136"/>
              <w:jc w:val="both"/>
              <w:rPr>
                <w:b w:val="0"/>
                <w:sz w:val="22"/>
                <w:szCs w:val="22"/>
                <w:lang w:val="en-US"/>
              </w:rPr>
            </w:pPr>
            <w:r w:rsidRPr="002F3867">
              <w:rPr>
                <w:sz w:val="22"/>
                <w:szCs w:val="22"/>
                <w:u w:val="single"/>
                <w:lang w:val="en-US"/>
              </w:rPr>
              <w:t>Project goal:</w:t>
            </w:r>
            <w:r w:rsidRPr="002F3867">
              <w:rPr>
                <w:b w:val="0"/>
                <w:sz w:val="22"/>
                <w:szCs w:val="22"/>
                <w:lang w:val="en-US"/>
              </w:rPr>
              <w:t xml:space="preserve"> Contributing to the development of a more inclusive society in Kyrgyzstan by ensuring equal opportunities and respect of human rights for children and youth with disabilities.</w:t>
            </w:r>
          </w:p>
          <w:p w:rsidR="00604477" w:rsidRPr="002F3867" w:rsidRDefault="00604477" w:rsidP="006405D3">
            <w:pPr>
              <w:pStyle w:val="a3"/>
              <w:ind w:left="136"/>
              <w:jc w:val="both"/>
              <w:rPr>
                <w:b w:val="0"/>
                <w:sz w:val="22"/>
                <w:szCs w:val="22"/>
                <w:lang w:val="en-US"/>
              </w:rPr>
            </w:pPr>
          </w:p>
          <w:p w:rsidR="002F3867" w:rsidRDefault="002F3867" w:rsidP="006405D3">
            <w:pPr>
              <w:pStyle w:val="a3"/>
              <w:ind w:left="136"/>
              <w:jc w:val="both"/>
              <w:rPr>
                <w:b w:val="0"/>
                <w:sz w:val="22"/>
                <w:szCs w:val="22"/>
                <w:lang w:val="en-US"/>
              </w:rPr>
            </w:pPr>
            <w:r w:rsidRPr="002F3867">
              <w:rPr>
                <w:sz w:val="22"/>
                <w:szCs w:val="22"/>
                <w:u w:val="single"/>
                <w:lang w:val="en-US"/>
              </w:rPr>
              <w:t>Outcome 1.</w:t>
            </w:r>
            <w:r w:rsidRPr="002F3867">
              <w:rPr>
                <w:b w:val="0"/>
                <w:sz w:val="22"/>
                <w:szCs w:val="22"/>
                <w:lang w:val="en-US"/>
              </w:rPr>
              <w:t xml:space="preserve"> Inclusion projects </w:t>
            </w:r>
            <w:proofErr w:type="gramStart"/>
            <w:r w:rsidRPr="002F3867">
              <w:rPr>
                <w:b w:val="0"/>
                <w:sz w:val="22"/>
                <w:szCs w:val="22"/>
                <w:lang w:val="en-US"/>
              </w:rPr>
              <w:t>are implemented</w:t>
            </w:r>
            <w:proofErr w:type="gramEnd"/>
            <w:r w:rsidRPr="002F3867">
              <w:rPr>
                <w:b w:val="0"/>
                <w:sz w:val="22"/>
                <w:szCs w:val="22"/>
                <w:lang w:val="en-US"/>
              </w:rPr>
              <w:t xml:space="preserve"> through institutionalized dialogue formats between civil society actors and government agencies.</w:t>
            </w:r>
          </w:p>
          <w:p w:rsidR="00604477" w:rsidRDefault="00604477" w:rsidP="006405D3">
            <w:pPr>
              <w:pStyle w:val="a3"/>
              <w:ind w:left="136"/>
              <w:jc w:val="both"/>
              <w:rPr>
                <w:b w:val="0"/>
                <w:sz w:val="22"/>
                <w:szCs w:val="22"/>
                <w:lang w:val="en-US"/>
              </w:rPr>
            </w:pPr>
          </w:p>
          <w:p w:rsidR="00604477" w:rsidRPr="002F3867" w:rsidRDefault="00604477" w:rsidP="006405D3">
            <w:pPr>
              <w:pStyle w:val="a3"/>
              <w:ind w:left="136"/>
              <w:jc w:val="both"/>
              <w:rPr>
                <w:b w:val="0"/>
                <w:sz w:val="22"/>
                <w:szCs w:val="22"/>
                <w:lang w:val="en-US"/>
              </w:rPr>
            </w:pPr>
          </w:p>
          <w:p w:rsidR="002F3867" w:rsidRDefault="002F3867" w:rsidP="002F3867">
            <w:pPr>
              <w:pStyle w:val="a3"/>
              <w:ind w:left="142"/>
              <w:jc w:val="both"/>
              <w:rPr>
                <w:b w:val="0"/>
                <w:sz w:val="22"/>
                <w:szCs w:val="22"/>
                <w:lang w:val="en-US"/>
              </w:rPr>
            </w:pPr>
            <w:r w:rsidRPr="002F3867">
              <w:rPr>
                <w:sz w:val="22"/>
                <w:szCs w:val="22"/>
                <w:u w:val="single"/>
                <w:lang w:val="en-US"/>
              </w:rPr>
              <w:t>Outcome 2.</w:t>
            </w:r>
            <w:r w:rsidRPr="002F3867">
              <w:rPr>
                <w:b w:val="0"/>
                <w:sz w:val="22"/>
                <w:szCs w:val="22"/>
                <w:lang w:val="en-US"/>
              </w:rPr>
              <w:t xml:space="preserve"> Inclusion </w:t>
            </w:r>
            <w:proofErr w:type="gramStart"/>
            <w:r w:rsidRPr="002F3867">
              <w:rPr>
                <w:b w:val="0"/>
                <w:sz w:val="22"/>
                <w:szCs w:val="22"/>
                <w:lang w:val="en-US"/>
              </w:rPr>
              <w:t>is taken</w:t>
            </w:r>
            <w:proofErr w:type="gramEnd"/>
            <w:r w:rsidRPr="002F3867">
              <w:rPr>
                <w:b w:val="0"/>
                <w:sz w:val="22"/>
                <w:szCs w:val="22"/>
                <w:lang w:val="en-US"/>
              </w:rPr>
              <w:t xml:space="preserve"> into account in public services.</w:t>
            </w:r>
          </w:p>
          <w:p w:rsidR="00604477" w:rsidRPr="002F3867" w:rsidRDefault="00604477" w:rsidP="002F3867">
            <w:pPr>
              <w:pStyle w:val="a3"/>
              <w:ind w:left="142"/>
              <w:jc w:val="both"/>
              <w:rPr>
                <w:b w:val="0"/>
                <w:sz w:val="22"/>
                <w:szCs w:val="22"/>
                <w:lang w:val="en-US"/>
              </w:rPr>
            </w:pPr>
          </w:p>
          <w:p w:rsidR="002F3867" w:rsidRPr="002F3867" w:rsidRDefault="002F3867" w:rsidP="002F3867">
            <w:pPr>
              <w:pStyle w:val="a3"/>
              <w:ind w:left="142"/>
              <w:jc w:val="both"/>
              <w:rPr>
                <w:b w:val="0"/>
                <w:sz w:val="22"/>
                <w:szCs w:val="22"/>
                <w:lang w:val="en-US"/>
              </w:rPr>
            </w:pPr>
            <w:r w:rsidRPr="002F3867">
              <w:rPr>
                <w:sz w:val="22"/>
                <w:szCs w:val="22"/>
                <w:u w:val="single"/>
                <w:lang w:val="en-US"/>
              </w:rPr>
              <w:t>Outcome 3</w:t>
            </w:r>
            <w:r w:rsidRPr="002F3867">
              <w:rPr>
                <w:b w:val="0"/>
                <w:sz w:val="22"/>
                <w:szCs w:val="22"/>
                <w:lang w:val="en-US"/>
              </w:rPr>
              <w:t>. Access to job opportunities and the decline in discrimination have increased the quality of life of children and young adults with disabilities.</w:t>
            </w:r>
          </w:p>
          <w:p w:rsidR="002F3867" w:rsidRPr="002F3867" w:rsidRDefault="002F3867" w:rsidP="006405D3">
            <w:pPr>
              <w:pStyle w:val="a3"/>
              <w:ind w:left="136"/>
              <w:jc w:val="both"/>
              <w:rPr>
                <w:b w:val="0"/>
                <w:sz w:val="22"/>
                <w:szCs w:val="22"/>
                <w:lang w:val="en-US"/>
              </w:rPr>
            </w:pPr>
          </w:p>
        </w:tc>
      </w:tr>
      <w:tr w:rsidR="00FD7454" w:rsidRPr="002F3867" w:rsidTr="00E50AA7">
        <w:tc>
          <w:tcPr>
            <w:tcW w:w="2575" w:type="pct"/>
            <w:shd w:val="clear" w:color="auto" w:fill="auto"/>
          </w:tcPr>
          <w:p w:rsidR="00FD7454" w:rsidRPr="002F3867" w:rsidRDefault="00FD7454" w:rsidP="00BD7612">
            <w:pPr>
              <w:numPr>
                <w:ilvl w:val="1"/>
                <w:numId w:val="2"/>
              </w:numPr>
              <w:tabs>
                <w:tab w:val="left" w:pos="454"/>
              </w:tabs>
              <w:spacing w:after="0" w:line="240" w:lineRule="auto"/>
              <w:ind w:left="0" w:firstLine="0"/>
              <w:jc w:val="both"/>
              <w:rPr>
                <w:rFonts w:ascii="Times New Roman" w:hAnsi="Times New Roman" w:cs="Times New Roman"/>
                <w:b/>
                <w:sz w:val="22"/>
                <w:szCs w:val="22"/>
                <w:lang w:val="ru-RU"/>
              </w:rPr>
            </w:pPr>
            <w:r w:rsidRPr="002F3867">
              <w:rPr>
                <w:rFonts w:ascii="Times New Roman" w:hAnsi="Times New Roman" w:cs="Times New Roman"/>
                <w:b/>
                <w:sz w:val="22"/>
                <w:szCs w:val="22"/>
                <w:lang w:val="ru-RU"/>
              </w:rPr>
              <w:t>Географический охват проекта</w:t>
            </w:r>
          </w:p>
          <w:p w:rsidR="00FD7454" w:rsidRPr="00604477" w:rsidRDefault="00FD7454" w:rsidP="00FD7454">
            <w:pPr>
              <w:tabs>
                <w:tab w:val="left" w:pos="454"/>
              </w:tabs>
              <w:spacing w:after="0" w:line="240" w:lineRule="auto"/>
              <w:jc w:val="both"/>
              <w:rPr>
                <w:rFonts w:ascii="Times New Roman" w:hAnsi="Times New Roman" w:cs="Times New Roman"/>
                <w:b/>
                <w:sz w:val="8"/>
                <w:szCs w:val="8"/>
                <w:lang w:val="ru-RU"/>
              </w:rPr>
            </w:pPr>
          </w:p>
          <w:p w:rsidR="00FD7454" w:rsidRPr="002F3867" w:rsidRDefault="00FD7454" w:rsidP="00FD7454">
            <w:pPr>
              <w:spacing w:after="0" w:line="240" w:lineRule="auto"/>
              <w:jc w:val="both"/>
              <w:rPr>
                <w:rFonts w:ascii="Times New Roman" w:hAnsi="Times New Roman" w:cs="Times New Roman"/>
                <w:b/>
                <w:sz w:val="22"/>
                <w:szCs w:val="22"/>
                <w:lang w:val="ru-RU"/>
              </w:rPr>
            </w:pPr>
            <w:r w:rsidRPr="002F3867">
              <w:rPr>
                <w:rFonts w:ascii="Times New Roman" w:hAnsi="Times New Roman" w:cs="Times New Roman"/>
                <w:b/>
                <w:sz w:val="22"/>
                <w:szCs w:val="22"/>
                <w:u w:val="single"/>
                <w:lang w:val="ru-RU"/>
              </w:rPr>
              <w:t>Пилотные регионы в Кыргызстане</w:t>
            </w:r>
            <w:r w:rsidRPr="002F3867">
              <w:rPr>
                <w:rFonts w:ascii="Times New Roman" w:hAnsi="Times New Roman" w:cs="Times New Roman"/>
                <w:b/>
                <w:sz w:val="22"/>
                <w:szCs w:val="22"/>
                <w:lang w:val="ru-RU"/>
              </w:rPr>
              <w:t xml:space="preserve">: </w:t>
            </w:r>
          </w:p>
          <w:p w:rsidR="00FD7454" w:rsidRPr="002F3867" w:rsidRDefault="00FD7454" w:rsidP="00FD7454">
            <w:pPr>
              <w:jc w:val="both"/>
              <w:rPr>
                <w:rFonts w:ascii="Times New Roman" w:hAnsi="Times New Roman" w:cs="Times New Roman"/>
                <w:b/>
                <w:sz w:val="22"/>
                <w:szCs w:val="22"/>
                <w:u w:val="single"/>
                <w:lang w:val="ru-RU"/>
              </w:rPr>
            </w:pPr>
            <w:proofErr w:type="spellStart"/>
            <w:r w:rsidRPr="002F3867">
              <w:rPr>
                <w:rFonts w:ascii="Times New Roman" w:eastAsia="Times New Roman" w:hAnsi="Times New Roman" w:cs="Times New Roman"/>
                <w:sz w:val="22"/>
                <w:szCs w:val="22"/>
                <w:lang w:val="ru-RU" w:eastAsia="ru-RU"/>
              </w:rPr>
              <w:t>Баткенская</w:t>
            </w:r>
            <w:proofErr w:type="spellEnd"/>
            <w:r w:rsidRPr="002F3867">
              <w:rPr>
                <w:rFonts w:ascii="Times New Roman" w:eastAsia="Times New Roman" w:hAnsi="Times New Roman" w:cs="Times New Roman"/>
                <w:sz w:val="22"/>
                <w:szCs w:val="22"/>
                <w:lang w:val="ru-RU" w:eastAsia="ru-RU"/>
              </w:rPr>
              <w:t xml:space="preserve">, </w:t>
            </w:r>
            <w:proofErr w:type="spellStart"/>
            <w:r w:rsidRPr="002F3867">
              <w:rPr>
                <w:rFonts w:ascii="Times New Roman" w:eastAsia="Times New Roman" w:hAnsi="Times New Roman" w:cs="Times New Roman"/>
                <w:sz w:val="22"/>
                <w:szCs w:val="22"/>
                <w:lang w:val="ru-RU" w:eastAsia="ru-RU"/>
              </w:rPr>
              <w:t>Ошская</w:t>
            </w:r>
            <w:proofErr w:type="spellEnd"/>
            <w:r w:rsidRPr="002F3867">
              <w:rPr>
                <w:rFonts w:ascii="Times New Roman" w:eastAsia="Times New Roman" w:hAnsi="Times New Roman" w:cs="Times New Roman"/>
                <w:sz w:val="22"/>
                <w:szCs w:val="22"/>
                <w:lang w:val="ru-RU" w:eastAsia="ru-RU"/>
              </w:rPr>
              <w:t xml:space="preserve">, </w:t>
            </w:r>
            <w:proofErr w:type="spellStart"/>
            <w:r w:rsidRPr="002F3867">
              <w:rPr>
                <w:rFonts w:ascii="Times New Roman" w:eastAsia="Times New Roman" w:hAnsi="Times New Roman" w:cs="Times New Roman"/>
                <w:sz w:val="22"/>
                <w:szCs w:val="22"/>
                <w:lang w:val="ru-RU" w:eastAsia="ru-RU"/>
              </w:rPr>
              <w:t>Джалал-Абадская</w:t>
            </w:r>
            <w:proofErr w:type="spellEnd"/>
            <w:r w:rsidRPr="002F3867">
              <w:rPr>
                <w:rFonts w:ascii="Times New Roman" w:eastAsia="Times New Roman" w:hAnsi="Times New Roman" w:cs="Times New Roman"/>
                <w:sz w:val="22"/>
                <w:szCs w:val="22"/>
                <w:lang w:val="ru-RU" w:eastAsia="ru-RU"/>
              </w:rPr>
              <w:t xml:space="preserve"> </w:t>
            </w:r>
            <w:proofErr w:type="spellStart"/>
            <w:r w:rsidRPr="002F3867">
              <w:rPr>
                <w:rFonts w:ascii="Times New Roman" w:eastAsia="Times New Roman" w:hAnsi="Times New Roman" w:cs="Times New Roman"/>
                <w:sz w:val="22"/>
                <w:szCs w:val="22"/>
                <w:lang w:val="ru-RU" w:eastAsia="ru-RU"/>
              </w:rPr>
              <w:t>Таласская</w:t>
            </w:r>
            <w:proofErr w:type="spellEnd"/>
            <w:r w:rsidRPr="002F3867">
              <w:rPr>
                <w:rFonts w:ascii="Times New Roman" w:eastAsia="Times New Roman" w:hAnsi="Times New Roman" w:cs="Times New Roman"/>
                <w:sz w:val="22"/>
                <w:szCs w:val="22"/>
                <w:lang w:val="ru-RU" w:eastAsia="ru-RU"/>
              </w:rPr>
              <w:t xml:space="preserve">, </w:t>
            </w:r>
            <w:proofErr w:type="spellStart"/>
            <w:r w:rsidRPr="002F3867">
              <w:rPr>
                <w:rFonts w:ascii="Times New Roman" w:eastAsia="Times New Roman" w:hAnsi="Times New Roman" w:cs="Times New Roman"/>
                <w:sz w:val="22"/>
                <w:szCs w:val="22"/>
                <w:lang w:val="ru-RU" w:eastAsia="ru-RU"/>
              </w:rPr>
              <w:t>Нарынская</w:t>
            </w:r>
            <w:proofErr w:type="spellEnd"/>
            <w:r w:rsidRPr="002F3867">
              <w:rPr>
                <w:rFonts w:ascii="Times New Roman" w:eastAsia="Times New Roman" w:hAnsi="Times New Roman" w:cs="Times New Roman"/>
                <w:sz w:val="22"/>
                <w:szCs w:val="22"/>
                <w:lang w:val="ru-RU" w:eastAsia="ru-RU"/>
              </w:rPr>
              <w:t xml:space="preserve">, Иссык-Кульская и Чуйская области; </w:t>
            </w:r>
            <w:proofErr w:type="spellStart"/>
            <w:r w:rsidRPr="002F3867">
              <w:rPr>
                <w:rFonts w:ascii="Times New Roman" w:eastAsia="Times New Roman" w:hAnsi="Times New Roman" w:cs="Times New Roman"/>
                <w:sz w:val="22"/>
                <w:szCs w:val="22"/>
                <w:lang w:val="ru-RU" w:eastAsia="ru-RU"/>
              </w:rPr>
              <w:t>г.Бишкек</w:t>
            </w:r>
            <w:proofErr w:type="spellEnd"/>
            <w:r w:rsidRPr="002F3867">
              <w:rPr>
                <w:rFonts w:ascii="Times New Roman" w:eastAsia="Times New Roman" w:hAnsi="Times New Roman" w:cs="Times New Roman"/>
                <w:sz w:val="22"/>
                <w:szCs w:val="22"/>
                <w:lang w:val="ru-RU" w:eastAsia="ru-RU"/>
              </w:rPr>
              <w:t xml:space="preserve"> и </w:t>
            </w:r>
            <w:proofErr w:type="spellStart"/>
            <w:r w:rsidRPr="002F3867">
              <w:rPr>
                <w:rFonts w:ascii="Times New Roman" w:eastAsia="Times New Roman" w:hAnsi="Times New Roman" w:cs="Times New Roman"/>
                <w:sz w:val="22"/>
                <w:szCs w:val="22"/>
                <w:lang w:val="ru-RU" w:eastAsia="ru-RU"/>
              </w:rPr>
              <w:t>г.Ош</w:t>
            </w:r>
            <w:proofErr w:type="spellEnd"/>
            <w:r w:rsidR="00604477">
              <w:rPr>
                <w:rFonts w:ascii="Times New Roman" w:eastAsia="Times New Roman" w:hAnsi="Times New Roman" w:cs="Times New Roman"/>
                <w:sz w:val="22"/>
                <w:szCs w:val="22"/>
                <w:lang w:val="ru-RU" w:eastAsia="ru-RU"/>
              </w:rPr>
              <w:t>.</w:t>
            </w:r>
          </w:p>
        </w:tc>
        <w:tc>
          <w:tcPr>
            <w:tcW w:w="2425" w:type="pct"/>
            <w:shd w:val="clear" w:color="auto" w:fill="auto"/>
          </w:tcPr>
          <w:p w:rsidR="00FD7454" w:rsidRPr="002F3867" w:rsidRDefault="00FD7454" w:rsidP="00E50AA7">
            <w:pPr>
              <w:pStyle w:val="a3"/>
              <w:numPr>
                <w:ilvl w:val="1"/>
                <w:numId w:val="31"/>
              </w:numPr>
              <w:tabs>
                <w:tab w:val="left" w:pos="560"/>
                <w:tab w:val="left" w:pos="1247"/>
              </w:tabs>
              <w:ind w:left="499" w:hanging="357"/>
              <w:jc w:val="left"/>
              <w:rPr>
                <w:sz w:val="22"/>
                <w:szCs w:val="22"/>
                <w:lang w:val="en-US"/>
              </w:rPr>
            </w:pPr>
            <w:r w:rsidRPr="002F3867">
              <w:rPr>
                <w:sz w:val="22"/>
                <w:szCs w:val="22"/>
                <w:lang w:val="en-US"/>
              </w:rPr>
              <w:t>Geographic coverage of the project</w:t>
            </w:r>
          </w:p>
          <w:p w:rsidR="00FD7454" w:rsidRPr="00604477" w:rsidRDefault="00FD7454" w:rsidP="00E50AA7">
            <w:pPr>
              <w:spacing w:after="0" w:line="240" w:lineRule="auto"/>
              <w:rPr>
                <w:rFonts w:ascii="Times New Roman" w:hAnsi="Times New Roman" w:cs="Times New Roman"/>
                <w:b/>
                <w:sz w:val="8"/>
                <w:szCs w:val="8"/>
              </w:rPr>
            </w:pPr>
          </w:p>
          <w:p w:rsidR="00FD7454" w:rsidRPr="002F3867" w:rsidRDefault="00FD7454" w:rsidP="00E50AA7">
            <w:pPr>
              <w:spacing w:after="0" w:line="240" w:lineRule="auto"/>
              <w:ind w:left="142"/>
              <w:rPr>
                <w:rFonts w:ascii="Times New Roman" w:hAnsi="Times New Roman" w:cs="Times New Roman"/>
                <w:sz w:val="22"/>
                <w:szCs w:val="22"/>
              </w:rPr>
            </w:pPr>
            <w:r w:rsidRPr="002F3867">
              <w:rPr>
                <w:rFonts w:ascii="Times New Roman" w:hAnsi="Times New Roman" w:cs="Times New Roman"/>
                <w:b/>
                <w:sz w:val="22"/>
                <w:szCs w:val="22"/>
                <w:u w:val="single"/>
              </w:rPr>
              <w:t>Pilot regions in Kyrgyzstan</w:t>
            </w:r>
            <w:r w:rsidRPr="002F3867">
              <w:rPr>
                <w:rFonts w:ascii="Times New Roman" w:hAnsi="Times New Roman" w:cs="Times New Roman"/>
                <w:sz w:val="22"/>
                <w:szCs w:val="22"/>
              </w:rPr>
              <w:t xml:space="preserve">: </w:t>
            </w:r>
          </w:p>
          <w:p w:rsidR="00FD7454" w:rsidRPr="00604477" w:rsidRDefault="00FD7454" w:rsidP="00E50AA7">
            <w:pPr>
              <w:ind w:left="142"/>
              <w:jc w:val="both"/>
              <w:rPr>
                <w:rFonts w:ascii="Times New Roman" w:hAnsi="Times New Roman" w:cs="Times New Roman"/>
                <w:sz w:val="22"/>
                <w:szCs w:val="22"/>
                <w:u w:val="single"/>
              </w:rPr>
            </w:pPr>
            <w:proofErr w:type="spellStart"/>
            <w:r w:rsidRPr="002F3867">
              <w:rPr>
                <w:rFonts w:ascii="Times New Roman" w:eastAsia="Times New Roman" w:hAnsi="Times New Roman" w:cs="Times New Roman"/>
                <w:sz w:val="22"/>
                <w:szCs w:val="22"/>
                <w:lang w:eastAsia="ru-RU"/>
              </w:rPr>
              <w:t>Batken</w:t>
            </w:r>
            <w:proofErr w:type="spellEnd"/>
            <w:r w:rsidRPr="002F3867">
              <w:rPr>
                <w:rFonts w:ascii="Times New Roman" w:eastAsia="Times New Roman" w:hAnsi="Times New Roman" w:cs="Times New Roman"/>
                <w:sz w:val="22"/>
                <w:szCs w:val="22"/>
                <w:lang w:eastAsia="ru-RU"/>
              </w:rPr>
              <w:t xml:space="preserve">, Osh, Jalal-Abad, Talas, </w:t>
            </w:r>
            <w:proofErr w:type="spellStart"/>
            <w:r w:rsidRPr="002F3867">
              <w:rPr>
                <w:rFonts w:ascii="Times New Roman" w:eastAsia="Times New Roman" w:hAnsi="Times New Roman" w:cs="Times New Roman"/>
                <w:sz w:val="22"/>
                <w:szCs w:val="22"/>
                <w:lang w:eastAsia="ru-RU"/>
              </w:rPr>
              <w:t>Naryn</w:t>
            </w:r>
            <w:proofErr w:type="spellEnd"/>
            <w:r w:rsidRPr="002F3867">
              <w:rPr>
                <w:rFonts w:ascii="Times New Roman" w:eastAsia="Times New Roman" w:hAnsi="Times New Roman" w:cs="Times New Roman"/>
                <w:sz w:val="22"/>
                <w:szCs w:val="22"/>
                <w:lang w:eastAsia="ru-RU"/>
              </w:rPr>
              <w:t>, Issyk-Kul oblasts; Bishkek and Osh cities</w:t>
            </w:r>
            <w:r w:rsidR="00604477" w:rsidRPr="00604477">
              <w:rPr>
                <w:rFonts w:ascii="Times New Roman" w:eastAsia="Times New Roman" w:hAnsi="Times New Roman" w:cs="Times New Roman"/>
                <w:sz w:val="22"/>
                <w:szCs w:val="22"/>
                <w:lang w:eastAsia="ru-RU"/>
              </w:rPr>
              <w:t>.</w:t>
            </w:r>
          </w:p>
        </w:tc>
      </w:tr>
      <w:tr w:rsidR="0021468D" w:rsidRPr="002F3867" w:rsidTr="00E50AA7">
        <w:tc>
          <w:tcPr>
            <w:tcW w:w="2575" w:type="pct"/>
            <w:shd w:val="clear" w:color="auto" w:fill="auto"/>
          </w:tcPr>
          <w:p w:rsidR="0021468D" w:rsidRPr="002F3867" w:rsidRDefault="0021468D" w:rsidP="00BD7612">
            <w:pPr>
              <w:numPr>
                <w:ilvl w:val="1"/>
                <w:numId w:val="31"/>
              </w:numPr>
              <w:tabs>
                <w:tab w:val="left" w:pos="454"/>
              </w:tabs>
              <w:spacing w:after="0" w:line="240" w:lineRule="auto"/>
              <w:ind w:left="0" w:firstLine="0"/>
              <w:jc w:val="both"/>
              <w:rPr>
                <w:rFonts w:ascii="Times New Roman" w:hAnsi="Times New Roman" w:cs="Times New Roman"/>
                <w:b/>
                <w:sz w:val="22"/>
                <w:szCs w:val="22"/>
                <w:lang w:val="ru-RU"/>
              </w:rPr>
            </w:pPr>
            <w:r w:rsidRPr="002F3867">
              <w:rPr>
                <w:rFonts w:ascii="Times New Roman" w:hAnsi="Times New Roman" w:cs="Times New Roman"/>
                <w:b/>
                <w:sz w:val="22"/>
                <w:szCs w:val="22"/>
                <w:lang w:val="ru-RU"/>
              </w:rPr>
              <w:t>Прямые бенефициары проекта</w:t>
            </w:r>
          </w:p>
          <w:p w:rsidR="00480E02" w:rsidRPr="002F3867" w:rsidRDefault="00480E02" w:rsidP="00BD7612">
            <w:pPr>
              <w:numPr>
                <w:ilvl w:val="0"/>
                <w:numId w:val="4"/>
              </w:numPr>
              <w:tabs>
                <w:tab w:val="left" w:pos="454"/>
              </w:tabs>
              <w:spacing w:after="0" w:line="240" w:lineRule="auto"/>
              <w:ind w:left="455"/>
              <w:jc w:val="both"/>
              <w:rPr>
                <w:rFonts w:ascii="Times New Roman" w:hAnsi="Times New Roman" w:cs="Times New Roman"/>
                <w:sz w:val="22"/>
                <w:szCs w:val="22"/>
                <w:lang w:val="ru-RU"/>
              </w:rPr>
            </w:pPr>
            <w:r w:rsidRPr="002F3867">
              <w:rPr>
                <w:rFonts w:ascii="Times New Roman" w:hAnsi="Times New Roman" w:cs="Times New Roman"/>
                <w:sz w:val="22"/>
                <w:szCs w:val="22"/>
                <w:lang w:val="ru-RU"/>
              </w:rPr>
              <w:t>дети с инвалидностью и их родители;</w:t>
            </w:r>
          </w:p>
          <w:p w:rsidR="00480E02" w:rsidRPr="002F3867" w:rsidRDefault="00480E02" w:rsidP="00BD7612">
            <w:pPr>
              <w:numPr>
                <w:ilvl w:val="0"/>
                <w:numId w:val="4"/>
              </w:numPr>
              <w:tabs>
                <w:tab w:val="left" w:pos="454"/>
              </w:tabs>
              <w:spacing w:after="0" w:line="240" w:lineRule="auto"/>
              <w:ind w:left="455"/>
              <w:jc w:val="both"/>
              <w:rPr>
                <w:rFonts w:ascii="Times New Roman" w:hAnsi="Times New Roman" w:cs="Times New Roman"/>
                <w:sz w:val="22"/>
                <w:szCs w:val="22"/>
                <w:lang w:val="ru-RU"/>
              </w:rPr>
            </w:pPr>
            <w:r w:rsidRPr="002F3867">
              <w:rPr>
                <w:rFonts w:ascii="Times New Roman" w:hAnsi="Times New Roman" w:cs="Times New Roman"/>
                <w:sz w:val="22"/>
                <w:szCs w:val="22"/>
                <w:lang w:val="ru-RU"/>
              </w:rPr>
              <w:t>молодые люди с инвалидностью;</w:t>
            </w:r>
          </w:p>
          <w:p w:rsidR="00480E02" w:rsidRPr="002F3867" w:rsidRDefault="00480E02" w:rsidP="00BD7612">
            <w:pPr>
              <w:numPr>
                <w:ilvl w:val="0"/>
                <w:numId w:val="4"/>
              </w:numPr>
              <w:tabs>
                <w:tab w:val="left" w:pos="454"/>
              </w:tabs>
              <w:spacing w:after="0" w:line="240" w:lineRule="auto"/>
              <w:ind w:left="455"/>
              <w:jc w:val="both"/>
              <w:rPr>
                <w:rFonts w:ascii="Times New Roman" w:hAnsi="Times New Roman" w:cs="Times New Roman"/>
                <w:sz w:val="22"/>
                <w:szCs w:val="22"/>
                <w:lang w:val="ru-RU"/>
              </w:rPr>
            </w:pPr>
            <w:r w:rsidRPr="002F3867">
              <w:rPr>
                <w:rFonts w:ascii="Times New Roman" w:hAnsi="Times New Roman" w:cs="Times New Roman"/>
                <w:sz w:val="22"/>
                <w:szCs w:val="22"/>
                <w:lang w:val="ru-RU"/>
              </w:rPr>
              <w:t xml:space="preserve">реабилитационные/дневные центры для детей с инвалидностью </w:t>
            </w:r>
          </w:p>
          <w:p w:rsidR="00480E02" w:rsidRPr="002F3867" w:rsidRDefault="00480E02" w:rsidP="00BD7612">
            <w:pPr>
              <w:numPr>
                <w:ilvl w:val="0"/>
                <w:numId w:val="4"/>
              </w:numPr>
              <w:tabs>
                <w:tab w:val="left" w:pos="454"/>
              </w:tabs>
              <w:spacing w:after="0" w:line="240" w:lineRule="auto"/>
              <w:ind w:left="455"/>
              <w:jc w:val="both"/>
              <w:rPr>
                <w:rFonts w:ascii="Times New Roman" w:hAnsi="Times New Roman" w:cs="Times New Roman"/>
                <w:sz w:val="22"/>
                <w:szCs w:val="22"/>
                <w:lang w:val="ru-RU"/>
              </w:rPr>
            </w:pPr>
            <w:r w:rsidRPr="002F3867">
              <w:rPr>
                <w:rFonts w:ascii="Times New Roman" w:hAnsi="Times New Roman" w:cs="Times New Roman"/>
                <w:sz w:val="22"/>
                <w:szCs w:val="22"/>
                <w:lang w:val="ru-RU"/>
              </w:rPr>
              <w:t>социальные работники</w:t>
            </w:r>
          </w:p>
          <w:p w:rsidR="0021468D" w:rsidRPr="00604477" w:rsidRDefault="00480E02" w:rsidP="00604477">
            <w:pPr>
              <w:numPr>
                <w:ilvl w:val="0"/>
                <w:numId w:val="4"/>
              </w:numPr>
              <w:tabs>
                <w:tab w:val="left" w:pos="454"/>
              </w:tabs>
              <w:spacing w:after="0" w:line="240" w:lineRule="auto"/>
              <w:ind w:left="455"/>
              <w:jc w:val="both"/>
              <w:rPr>
                <w:rFonts w:ascii="Times New Roman" w:hAnsi="Times New Roman" w:cs="Times New Roman"/>
                <w:sz w:val="22"/>
                <w:szCs w:val="22"/>
                <w:lang w:val="ru-RU"/>
              </w:rPr>
            </w:pPr>
            <w:r w:rsidRPr="002F3867">
              <w:rPr>
                <w:rFonts w:ascii="Times New Roman" w:hAnsi="Times New Roman" w:cs="Times New Roman"/>
                <w:sz w:val="22"/>
                <w:szCs w:val="22"/>
                <w:lang w:val="ru-RU"/>
              </w:rPr>
              <w:t xml:space="preserve">члены Сети по раннему вмешательству </w:t>
            </w:r>
          </w:p>
        </w:tc>
        <w:tc>
          <w:tcPr>
            <w:tcW w:w="2425" w:type="pct"/>
            <w:shd w:val="clear" w:color="auto" w:fill="auto"/>
          </w:tcPr>
          <w:p w:rsidR="0021468D" w:rsidRPr="002F3867" w:rsidRDefault="0021468D" w:rsidP="00E50AA7">
            <w:pPr>
              <w:numPr>
                <w:ilvl w:val="1"/>
                <w:numId w:val="32"/>
              </w:numPr>
              <w:tabs>
                <w:tab w:val="left" w:pos="532"/>
              </w:tabs>
              <w:spacing w:after="0" w:line="240" w:lineRule="auto"/>
              <w:ind w:left="499" w:hanging="357"/>
              <w:rPr>
                <w:rFonts w:ascii="Times New Roman" w:hAnsi="Times New Roman" w:cs="Times New Roman"/>
                <w:b/>
                <w:sz w:val="22"/>
                <w:szCs w:val="22"/>
              </w:rPr>
            </w:pPr>
            <w:r w:rsidRPr="002F3867">
              <w:rPr>
                <w:rFonts w:ascii="Times New Roman" w:hAnsi="Times New Roman" w:cs="Times New Roman"/>
                <w:b/>
                <w:sz w:val="22"/>
                <w:szCs w:val="22"/>
              </w:rPr>
              <w:t>Direct beneficiaries</w:t>
            </w:r>
          </w:p>
          <w:p w:rsidR="00FD7454" w:rsidRPr="002F3867" w:rsidRDefault="00721D4E" w:rsidP="00E50AA7">
            <w:pPr>
              <w:pStyle w:val="a9"/>
              <w:numPr>
                <w:ilvl w:val="0"/>
                <w:numId w:val="20"/>
              </w:numPr>
              <w:tabs>
                <w:tab w:val="left" w:pos="458"/>
                <w:tab w:val="left" w:pos="3958"/>
                <w:tab w:val="left" w:pos="5585"/>
              </w:tabs>
              <w:spacing w:after="0"/>
              <w:ind w:left="458" w:hanging="284"/>
              <w:rPr>
                <w:rFonts w:ascii="Times New Roman" w:hAnsi="Times New Roman" w:cs="Times New Roman"/>
                <w:sz w:val="22"/>
                <w:szCs w:val="22"/>
              </w:rPr>
            </w:pPr>
            <w:r w:rsidRPr="002F3867">
              <w:rPr>
                <w:rFonts w:ascii="Times New Roman" w:hAnsi="Times New Roman" w:cs="Times New Roman"/>
                <w:sz w:val="22"/>
                <w:szCs w:val="22"/>
              </w:rPr>
              <w:t>children</w:t>
            </w:r>
            <w:r w:rsidR="00FD7454" w:rsidRPr="002F3867">
              <w:rPr>
                <w:rFonts w:ascii="Times New Roman" w:hAnsi="Times New Roman" w:cs="Times New Roman"/>
                <w:sz w:val="22"/>
                <w:szCs w:val="22"/>
              </w:rPr>
              <w:t xml:space="preserve"> with disabilities and their parents;</w:t>
            </w:r>
          </w:p>
          <w:p w:rsidR="00FD7454" w:rsidRPr="002F3867" w:rsidRDefault="00FD7454" w:rsidP="00E50AA7">
            <w:pPr>
              <w:pStyle w:val="a9"/>
              <w:numPr>
                <w:ilvl w:val="0"/>
                <w:numId w:val="20"/>
              </w:numPr>
              <w:tabs>
                <w:tab w:val="left" w:pos="458"/>
                <w:tab w:val="left" w:pos="3958"/>
                <w:tab w:val="left" w:pos="5585"/>
              </w:tabs>
              <w:spacing w:after="0"/>
              <w:ind w:left="458" w:hanging="284"/>
              <w:rPr>
                <w:rFonts w:ascii="Times New Roman" w:hAnsi="Times New Roman" w:cs="Times New Roman"/>
                <w:sz w:val="22"/>
                <w:szCs w:val="22"/>
              </w:rPr>
            </w:pPr>
            <w:r w:rsidRPr="002F3867">
              <w:rPr>
                <w:rFonts w:ascii="Times New Roman" w:hAnsi="Times New Roman" w:cs="Times New Roman"/>
                <w:sz w:val="22"/>
                <w:szCs w:val="22"/>
              </w:rPr>
              <w:t>young people with disabilities;</w:t>
            </w:r>
          </w:p>
          <w:p w:rsidR="00FD7454" w:rsidRPr="002F3867" w:rsidRDefault="00FD7454" w:rsidP="00E50AA7">
            <w:pPr>
              <w:pStyle w:val="a9"/>
              <w:numPr>
                <w:ilvl w:val="0"/>
                <w:numId w:val="20"/>
              </w:numPr>
              <w:tabs>
                <w:tab w:val="left" w:pos="458"/>
                <w:tab w:val="left" w:pos="3958"/>
                <w:tab w:val="left" w:pos="5585"/>
              </w:tabs>
              <w:spacing w:after="0"/>
              <w:ind w:left="458" w:hanging="284"/>
              <w:rPr>
                <w:rFonts w:ascii="Times New Roman" w:hAnsi="Times New Roman" w:cs="Times New Roman"/>
                <w:sz w:val="22"/>
                <w:szCs w:val="22"/>
              </w:rPr>
            </w:pPr>
            <w:r w:rsidRPr="002F3867">
              <w:rPr>
                <w:rFonts w:ascii="Times New Roman" w:hAnsi="Times New Roman" w:cs="Times New Roman"/>
                <w:sz w:val="22"/>
                <w:szCs w:val="22"/>
              </w:rPr>
              <w:t>rehabilitation/day-care centers;</w:t>
            </w:r>
          </w:p>
          <w:p w:rsidR="00FD7454" w:rsidRPr="002F3867" w:rsidRDefault="00FD7454" w:rsidP="00E50AA7">
            <w:pPr>
              <w:pStyle w:val="a9"/>
              <w:numPr>
                <w:ilvl w:val="0"/>
                <w:numId w:val="20"/>
              </w:numPr>
              <w:tabs>
                <w:tab w:val="left" w:pos="458"/>
                <w:tab w:val="left" w:pos="3958"/>
                <w:tab w:val="left" w:pos="5585"/>
              </w:tabs>
              <w:spacing w:after="0"/>
              <w:ind w:left="458" w:hanging="284"/>
              <w:rPr>
                <w:rFonts w:ascii="Times New Roman" w:hAnsi="Times New Roman" w:cs="Times New Roman"/>
                <w:sz w:val="22"/>
                <w:szCs w:val="22"/>
              </w:rPr>
            </w:pPr>
            <w:r w:rsidRPr="002F3867">
              <w:rPr>
                <w:rFonts w:ascii="Times New Roman" w:hAnsi="Times New Roman" w:cs="Times New Roman"/>
                <w:sz w:val="22"/>
                <w:szCs w:val="22"/>
              </w:rPr>
              <w:t xml:space="preserve">social workers; </w:t>
            </w:r>
          </w:p>
          <w:p w:rsidR="0021468D" w:rsidRPr="00604477" w:rsidRDefault="00D13A04" w:rsidP="00604477">
            <w:pPr>
              <w:pStyle w:val="a9"/>
              <w:numPr>
                <w:ilvl w:val="0"/>
                <w:numId w:val="20"/>
              </w:numPr>
              <w:tabs>
                <w:tab w:val="left" w:pos="458"/>
                <w:tab w:val="left" w:pos="3958"/>
                <w:tab w:val="left" w:pos="5585"/>
              </w:tabs>
              <w:spacing w:after="0"/>
              <w:ind w:left="714" w:hanging="540"/>
              <w:rPr>
                <w:rFonts w:ascii="Times New Roman" w:hAnsi="Times New Roman" w:cs="Times New Roman"/>
                <w:sz w:val="22"/>
                <w:szCs w:val="22"/>
              </w:rPr>
            </w:pPr>
            <w:r w:rsidRPr="002F3867">
              <w:rPr>
                <w:rFonts w:ascii="Times New Roman" w:hAnsi="Times New Roman" w:cs="Times New Roman"/>
                <w:sz w:val="22"/>
                <w:szCs w:val="22"/>
              </w:rPr>
              <w:t xml:space="preserve">EI network members; </w:t>
            </w:r>
          </w:p>
        </w:tc>
      </w:tr>
      <w:tr w:rsidR="0021468D" w:rsidRPr="002F3867" w:rsidTr="00604477">
        <w:trPr>
          <w:trHeight w:val="2119"/>
        </w:trPr>
        <w:tc>
          <w:tcPr>
            <w:tcW w:w="2575" w:type="pct"/>
            <w:shd w:val="clear" w:color="auto" w:fill="auto"/>
          </w:tcPr>
          <w:p w:rsidR="0021468D" w:rsidRPr="002F3867" w:rsidRDefault="0021468D" w:rsidP="00BD7612">
            <w:pPr>
              <w:numPr>
                <w:ilvl w:val="1"/>
                <w:numId w:val="32"/>
              </w:numPr>
              <w:tabs>
                <w:tab w:val="left" w:pos="142"/>
                <w:tab w:val="left" w:pos="568"/>
              </w:tabs>
              <w:spacing w:after="0" w:line="240" w:lineRule="auto"/>
              <w:ind w:left="426" w:hanging="426"/>
              <w:jc w:val="both"/>
              <w:rPr>
                <w:rFonts w:ascii="Times New Roman" w:hAnsi="Times New Roman" w:cs="Times New Roman"/>
                <w:b/>
                <w:sz w:val="22"/>
                <w:szCs w:val="22"/>
                <w:lang w:val="ru-RU"/>
              </w:rPr>
            </w:pPr>
            <w:r w:rsidRPr="002F3867">
              <w:rPr>
                <w:rFonts w:ascii="Times New Roman" w:hAnsi="Times New Roman" w:cs="Times New Roman"/>
                <w:b/>
                <w:sz w:val="22"/>
                <w:szCs w:val="22"/>
              </w:rPr>
              <w:lastRenderedPageBreak/>
              <w:t xml:space="preserve">  </w:t>
            </w:r>
            <w:r w:rsidRPr="002F3867">
              <w:rPr>
                <w:rFonts w:ascii="Times New Roman" w:hAnsi="Times New Roman" w:cs="Times New Roman"/>
                <w:b/>
                <w:sz w:val="22"/>
                <w:szCs w:val="22"/>
                <w:lang w:val="ru-RU"/>
              </w:rPr>
              <w:t>Партнеры по реализации проекта</w:t>
            </w:r>
          </w:p>
          <w:p w:rsidR="00D9498A" w:rsidRPr="002F3867" w:rsidRDefault="00D9498A" w:rsidP="00BD7612">
            <w:pPr>
              <w:numPr>
                <w:ilvl w:val="0"/>
                <w:numId w:val="4"/>
              </w:numPr>
              <w:tabs>
                <w:tab w:val="left" w:pos="454"/>
              </w:tabs>
              <w:spacing w:after="0" w:line="240" w:lineRule="auto"/>
              <w:ind w:left="455"/>
              <w:jc w:val="both"/>
              <w:rPr>
                <w:rFonts w:ascii="Times New Roman" w:hAnsi="Times New Roman" w:cs="Times New Roman"/>
                <w:sz w:val="22"/>
                <w:szCs w:val="22"/>
                <w:lang w:val="ru-RU"/>
              </w:rPr>
            </w:pPr>
            <w:r w:rsidRPr="002F3867">
              <w:rPr>
                <w:rFonts w:ascii="Times New Roman" w:hAnsi="Times New Roman" w:cs="Times New Roman"/>
                <w:sz w:val="22"/>
                <w:szCs w:val="22"/>
                <w:lang w:val="ru-RU"/>
              </w:rPr>
              <w:t>ОО Родителей Детей с Аутизмом «Рука в руке»</w:t>
            </w:r>
          </w:p>
          <w:p w:rsidR="00D9498A" w:rsidRPr="002F3867" w:rsidRDefault="00D9498A" w:rsidP="00BD7612">
            <w:pPr>
              <w:numPr>
                <w:ilvl w:val="0"/>
                <w:numId w:val="4"/>
              </w:numPr>
              <w:tabs>
                <w:tab w:val="left" w:pos="454"/>
              </w:tabs>
              <w:spacing w:after="0" w:line="240" w:lineRule="auto"/>
              <w:ind w:left="455"/>
              <w:jc w:val="both"/>
              <w:rPr>
                <w:rFonts w:ascii="Times New Roman" w:hAnsi="Times New Roman" w:cs="Times New Roman"/>
                <w:sz w:val="22"/>
                <w:szCs w:val="22"/>
                <w:lang w:val="ru-RU"/>
              </w:rPr>
            </w:pPr>
            <w:r w:rsidRPr="002F3867">
              <w:rPr>
                <w:rFonts w:ascii="Times New Roman" w:hAnsi="Times New Roman" w:cs="Times New Roman"/>
                <w:sz w:val="22"/>
                <w:szCs w:val="22"/>
                <w:lang w:val="ru-RU"/>
              </w:rPr>
              <w:t>ОО «Союз людей с инвалидностью «Равенство»</w:t>
            </w:r>
          </w:p>
          <w:p w:rsidR="00D9498A" w:rsidRPr="002F3867" w:rsidRDefault="00D9498A" w:rsidP="00BD7612">
            <w:pPr>
              <w:numPr>
                <w:ilvl w:val="0"/>
                <w:numId w:val="4"/>
              </w:numPr>
              <w:tabs>
                <w:tab w:val="left" w:pos="454"/>
              </w:tabs>
              <w:spacing w:after="0" w:line="240" w:lineRule="auto"/>
              <w:ind w:left="455"/>
              <w:jc w:val="both"/>
              <w:rPr>
                <w:rFonts w:ascii="Times New Roman" w:hAnsi="Times New Roman" w:cs="Times New Roman"/>
                <w:sz w:val="22"/>
                <w:szCs w:val="22"/>
                <w:lang w:val="ru-RU"/>
              </w:rPr>
            </w:pPr>
            <w:r w:rsidRPr="002F3867">
              <w:rPr>
                <w:rFonts w:ascii="Times New Roman" w:hAnsi="Times New Roman" w:cs="Times New Roman"/>
                <w:sz w:val="22"/>
                <w:szCs w:val="22"/>
                <w:lang w:val="ru-RU"/>
              </w:rPr>
              <w:t xml:space="preserve">ОБФ содействия защите материнства и детства «Кол </w:t>
            </w:r>
            <w:proofErr w:type="spellStart"/>
            <w:r w:rsidRPr="002F3867">
              <w:rPr>
                <w:rFonts w:ascii="Times New Roman" w:hAnsi="Times New Roman" w:cs="Times New Roman"/>
                <w:sz w:val="22"/>
                <w:szCs w:val="22"/>
                <w:lang w:val="ru-RU"/>
              </w:rPr>
              <w:t>табы</w:t>
            </w:r>
            <w:proofErr w:type="spellEnd"/>
            <w:r w:rsidRPr="002F3867">
              <w:rPr>
                <w:rFonts w:ascii="Times New Roman" w:hAnsi="Times New Roman" w:cs="Times New Roman"/>
                <w:sz w:val="22"/>
                <w:szCs w:val="22"/>
                <w:lang w:val="ru-RU"/>
              </w:rPr>
              <w:t>»</w:t>
            </w:r>
          </w:p>
          <w:p w:rsidR="00D9498A" w:rsidRPr="002F3867" w:rsidRDefault="00D9498A" w:rsidP="00BD7612">
            <w:pPr>
              <w:numPr>
                <w:ilvl w:val="0"/>
                <w:numId w:val="4"/>
              </w:numPr>
              <w:tabs>
                <w:tab w:val="left" w:pos="454"/>
              </w:tabs>
              <w:spacing w:after="0" w:line="240" w:lineRule="auto"/>
              <w:ind w:left="455"/>
              <w:jc w:val="both"/>
              <w:rPr>
                <w:rFonts w:ascii="Times New Roman" w:hAnsi="Times New Roman" w:cs="Times New Roman"/>
                <w:sz w:val="22"/>
                <w:szCs w:val="22"/>
                <w:lang w:val="ru-RU"/>
              </w:rPr>
            </w:pPr>
            <w:r w:rsidRPr="002F3867">
              <w:rPr>
                <w:rFonts w:ascii="Times New Roman" w:hAnsi="Times New Roman" w:cs="Times New Roman"/>
                <w:sz w:val="22"/>
                <w:szCs w:val="22"/>
                <w:lang w:val="ru-RU"/>
              </w:rPr>
              <w:t>ОФ «Информационно-консультационный и демонстрационный центр «Стимул»</w:t>
            </w:r>
          </w:p>
          <w:p w:rsidR="0021468D" w:rsidRPr="002F3867" w:rsidRDefault="0021468D" w:rsidP="000170DF">
            <w:pPr>
              <w:tabs>
                <w:tab w:val="left" w:pos="412"/>
              </w:tabs>
              <w:spacing w:after="0" w:line="240" w:lineRule="auto"/>
              <w:ind w:left="1"/>
              <w:jc w:val="both"/>
              <w:rPr>
                <w:rFonts w:ascii="Times New Roman" w:hAnsi="Times New Roman" w:cs="Times New Roman"/>
                <w:sz w:val="22"/>
                <w:szCs w:val="22"/>
                <w:lang w:val="ru-RU"/>
              </w:rPr>
            </w:pPr>
          </w:p>
        </w:tc>
        <w:tc>
          <w:tcPr>
            <w:tcW w:w="2425" w:type="pct"/>
            <w:shd w:val="clear" w:color="auto" w:fill="auto"/>
          </w:tcPr>
          <w:p w:rsidR="0021468D" w:rsidRPr="002F3867" w:rsidRDefault="0021468D" w:rsidP="00E50AA7">
            <w:pPr>
              <w:numPr>
                <w:ilvl w:val="1"/>
                <w:numId w:val="33"/>
              </w:numPr>
              <w:tabs>
                <w:tab w:val="left" w:pos="142"/>
                <w:tab w:val="left" w:pos="568"/>
              </w:tabs>
              <w:spacing w:after="0" w:line="240" w:lineRule="auto"/>
              <w:ind w:left="499" w:hanging="357"/>
              <w:rPr>
                <w:rFonts w:ascii="Times New Roman" w:hAnsi="Times New Roman" w:cs="Times New Roman"/>
                <w:b/>
                <w:sz w:val="22"/>
                <w:szCs w:val="22"/>
              </w:rPr>
            </w:pPr>
            <w:r w:rsidRPr="002F3867">
              <w:rPr>
                <w:rFonts w:ascii="Times New Roman" w:hAnsi="Times New Roman" w:cs="Times New Roman"/>
                <w:b/>
                <w:sz w:val="22"/>
                <w:szCs w:val="22"/>
                <w:lang w:val="ru-RU"/>
              </w:rPr>
              <w:t xml:space="preserve"> </w:t>
            </w:r>
            <w:r w:rsidRPr="002F3867">
              <w:rPr>
                <w:rFonts w:ascii="Times New Roman" w:hAnsi="Times New Roman" w:cs="Times New Roman"/>
                <w:b/>
                <w:sz w:val="22"/>
                <w:szCs w:val="22"/>
              </w:rPr>
              <w:t>Project Implementation Partners</w:t>
            </w:r>
          </w:p>
          <w:p w:rsidR="00D9498A" w:rsidRPr="002F3867" w:rsidRDefault="00D9498A" w:rsidP="00E50AA7">
            <w:pPr>
              <w:pStyle w:val="a9"/>
              <w:numPr>
                <w:ilvl w:val="0"/>
                <w:numId w:val="20"/>
              </w:numPr>
              <w:tabs>
                <w:tab w:val="left" w:pos="458"/>
                <w:tab w:val="left" w:pos="3958"/>
                <w:tab w:val="left" w:pos="5585"/>
              </w:tabs>
              <w:spacing w:after="0" w:line="240" w:lineRule="auto"/>
              <w:ind w:left="460" w:hanging="284"/>
              <w:rPr>
                <w:rFonts w:ascii="Times New Roman" w:hAnsi="Times New Roman" w:cs="Times New Roman"/>
                <w:sz w:val="22"/>
                <w:szCs w:val="22"/>
              </w:rPr>
            </w:pPr>
            <w:r w:rsidRPr="002F3867">
              <w:rPr>
                <w:rFonts w:ascii="Times New Roman" w:hAnsi="Times New Roman" w:cs="Times New Roman"/>
                <w:sz w:val="22"/>
                <w:szCs w:val="22"/>
              </w:rPr>
              <w:t xml:space="preserve">Public Association of parents of children with autism “Hand in hand” </w:t>
            </w:r>
          </w:p>
          <w:p w:rsidR="00D9498A" w:rsidRPr="002F3867" w:rsidRDefault="00D9498A" w:rsidP="00E50AA7">
            <w:pPr>
              <w:pStyle w:val="a9"/>
              <w:numPr>
                <w:ilvl w:val="0"/>
                <w:numId w:val="20"/>
              </w:numPr>
              <w:tabs>
                <w:tab w:val="left" w:pos="458"/>
                <w:tab w:val="left" w:pos="3958"/>
                <w:tab w:val="left" w:pos="5585"/>
              </w:tabs>
              <w:spacing w:after="0" w:line="240" w:lineRule="auto"/>
              <w:ind w:left="460" w:hanging="284"/>
              <w:rPr>
                <w:rFonts w:ascii="Times New Roman" w:hAnsi="Times New Roman" w:cs="Times New Roman"/>
                <w:sz w:val="22"/>
                <w:szCs w:val="22"/>
              </w:rPr>
            </w:pPr>
            <w:r w:rsidRPr="002F3867">
              <w:rPr>
                <w:rFonts w:ascii="Times New Roman" w:hAnsi="Times New Roman" w:cs="Times New Roman"/>
                <w:sz w:val="22"/>
                <w:szCs w:val="22"/>
              </w:rPr>
              <w:t>Public Charitable Foundation "</w:t>
            </w:r>
            <w:proofErr w:type="spellStart"/>
            <w:r w:rsidRPr="002F3867">
              <w:rPr>
                <w:rFonts w:ascii="Times New Roman" w:hAnsi="Times New Roman" w:cs="Times New Roman"/>
                <w:sz w:val="22"/>
                <w:szCs w:val="22"/>
              </w:rPr>
              <w:t>Kol</w:t>
            </w:r>
            <w:proofErr w:type="spellEnd"/>
            <w:r w:rsidRPr="002F3867">
              <w:rPr>
                <w:rFonts w:ascii="Times New Roman" w:hAnsi="Times New Roman" w:cs="Times New Roman"/>
                <w:sz w:val="22"/>
                <w:szCs w:val="22"/>
              </w:rPr>
              <w:t xml:space="preserve"> Taby"</w:t>
            </w:r>
          </w:p>
          <w:p w:rsidR="00D9498A" w:rsidRPr="002F3867" w:rsidRDefault="00D9498A" w:rsidP="00E50AA7">
            <w:pPr>
              <w:pStyle w:val="a9"/>
              <w:numPr>
                <w:ilvl w:val="0"/>
                <w:numId w:val="20"/>
              </w:numPr>
              <w:tabs>
                <w:tab w:val="left" w:pos="458"/>
                <w:tab w:val="left" w:pos="3958"/>
                <w:tab w:val="left" w:pos="5585"/>
              </w:tabs>
              <w:spacing w:after="0" w:line="240" w:lineRule="auto"/>
              <w:ind w:left="460" w:hanging="284"/>
              <w:rPr>
                <w:rFonts w:ascii="Times New Roman" w:hAnsi="Times New Roman" w:cs="Times New Roman"/>
                <w:sz w:val="22"/>
                <w:szCs w:val="22"/>
              </w:rPr>
            </w:pPr>
            <w:r w:rsidRPr="002F3867">
              <w:rPr>
                <w:rFonts w:ascii="Times New Roman" w:hAnsi="Times New Roman" w:cs="Times New Roman"/>
                <w:sz w:val="22"/>
                <w:szCs w:val="22"/>
              </w:rPr>
              <w:t>Public Association “Union of the people with disabilities “</w:t>
            </w:r>
            <w:proofErr w:type="spellStart"/>
            <w:r w:rsidRPr="002F3867">
              <w:rPr>
                <w:rFonts w:ascii="Times New Roman" w:hAnsi="Times New Roman" w:cs="Times New Roman"/>
                <w:sz w:val="22"/>
                <w:szCs w:val="22"/>
              </w:rPr>
              <w:t>Ravenstvo</w:t>
            </w:r>
            <w:proofErr w:type="spellEnd"/>
            <w:r w:rsidRPr="002F3867">
              <w:rPr>
                <w:rFonts w:ascii="Times New Roman" w:hAnsi="Times New Roman" w:cs="Times New Roman"/>
                <w:sz w:val="22"/>
                <w:szCs w:val="22"/>
              </w:rPr>
              <w:t>”</w:t>
            </w:r>
          </w:p>
          <w:p w:rsidR="00D9498A" w:rsidRPr="002F3867" w:rsidRDefault="00D9498A" w:rsidP="00E50AA7">
            <w:pPr>
              <w:pStyle w:val="a9"/>
              <w:numPr>
                <w:ilvl w:val="0"/>
                <w:numId w:val="20"/>
              </w:numPr>
              <w:tabs>
                <w:tab w:val="left" w:pos="458"/>
                <w:tab w:val="left" w:pos="3958"/>
                <w:tab w:val="left" w:pos="5585"/>
              </w:tabs>
              <w:spacing w:after="0" w:line="240" w:lineRule="auto"/>
              <w:ind w:left="460" w:hanging="284"/>
              <w:rPr>
                <w:rFonts w:ascii="Times New Roman" w:hAnsi="Times New Roman" w:cs="Times New Roman"/>
                <w:sz w:val="22"/>
                <w:szCs w:val="22"/>
              </w:rPr>
            </w:pPr>
            <w:r w:rsidRPr="002F3867">
              <w:rPr>
                <w:rFonts w:ascii="Times New Roman" w:hAnsi="Times New Roman" w:cs="Times New Roman"/>
                <w:sz w:val="22"/>
                <w:szCs w:val="22"/>
              </w:rPr>
              <w:t>Public Foundation "Information-Consulting and Demonstration Center "</w:t>
            </w:r>
            <w:proofErr w:type="spellStart"/>
            <w:r w:rsidRPr="002F3867">
              <w:rPr>
                <w:rFonts w:ascii="Times New Roman" w:hAnsi="Times New Roman" w:cs="Times New Roman"/>
                <w:sz w:val="22"/>
                <w:szCs w:val="22"/>
              </w:rPr>
              <w:t>Stimul</w:t>
            </w:r>
            <w:proofErr w:type="spellEnd"/>
            <w:r w:rsidRPr="002F3867">
              <w:rPr>
                <w:rFonts w:ascii="Times New Roman" w:hAnsi="Times New Roman" w:cs="Times New Roman"/>
                <w:sz w:val="22"/>
                <w:szCs w:val="22"/>
              </w:rPr>
              <w:t>"</w:t>
            </w:r>
          </w:p>
          <w:p w:rsidR="0021468D" w:rsidRPr="00604477" w:rsidRDefault="0021468D" w:rsidP="00E50AA7">
            <w:pPr>
              <w:spacing w:after="0" w:line="240" w:lineRule="auto"/>
              <w:ind w:left="135"/>
              <w:rPr>
                <w:rFonts w:ascii="Times New Roman" w:hAnsi="Times New Roman" w:cs="Times New Roman"/>
                <w:sz w:val="10"/>
                <w:szCs w:val="10"/>
              </w:rPr>
            </w:pPr>
          </w:p>
        </w:tc>
      </w:tr>
      <w:tr w:rsidR="00604477" w:rsidRPr="00604477" w:rsidTr="00604477">
        <w:trPr>
          <w:trHeight w:val="1612"/>
        </w:trPr>
        <w:tc>
          <w:tcPr>
            <w:tcW w:w="2575" w:type="pct"/>
            <w:shd w:val="clear" w:color="auto" w:fill="auto"/>
          </w:tcPr>
          <w:p w:rsidR="00604477" w:rsidRPr="00604477" w:rsidRDefault="00604477" w:rsidP="00604477">
            <w:pPr>
              <w:pStyle w:val="a9"/>
              <w:numPr>
                <w:ilvl w:val="1"/>
                <w:numId w:val="33"/>
              </w:numPr>
              <w:tabs>
                <w:tab w:val="left" w:pos="454"/>
              </w:tabs>
              <w:spacing w:after="0" w:line="240" w:lineRule="auto"/>
              <w:ind w:left="488" w:hanging="488"/>
              <w:jc w:val="both"/>
              <w:rPr>
                <w:rFonts w:ascii="Times New Roman" w:hAnsi="Times New Roman" w:cs="Times New Roman"/>
                <w:b/>
                <w:sz w:val="22"/>
                <w:szCs w:val="22"/>
                <w:lang w:val="ru-RU"/>
              </w:rPr>
            </w:pPr>
            <w:r w:rsidRPr="00604477">
              <w:rPr>
                <w:rFonts w:ascii="Times New Roman" w:hAnsi="Times New Roman" w:cs="Times New Roman"/>
                <w:b/>
                <w:sz w:val="22"/>
                <w:szCs w:val="22"/>
                <w:lang w:val="ru-RU"/>
              </w:rPr>
              <w:t>Заинтересованные стороны</w:t>
            </w:r>
          </w:p>
          <w:p w:rsidR="00604477" w:rsidRPr="002F3867" w:rsidRDefault="00604477" w:rsidP="00604477">
            <w:pPr>
              <w:numPr>
                <w:ilvl w:val="0"/>
                <w:numId w:val="4"/>
              </w:numPr>
              <w:tabs>
                <w:tab w:val="left" w:pos="454"/>
              </w:tabs>
              <w:spacing w:after="0" w:line="240" w:lineRule="auto"/>
              <w:ind w:left="455"/>
              <w:jc w:val="both"/>
              <w:rPr>
                <w:rFonts w:ascii="Times New Roman" w:hAnsi="Times New Roman" w:cs="Times New Roman"/>
                <w:sz w:val="22"/>
                <w:szCs w:val="22"/>
                <w:lang w:val="ru-RU"/>
              </w:rPr>
            </w:pPr>
            <w:r w:rsidRPr="002F3867">
              <w:rPr>
                <w:rFonts w:ascii="Times New Roman" w:hAnsi="Times New Roman" w:cs="Times New Roman"/>
                <w:sz w:val="22"/>
                <w:szCs w:val="22"/>
                <w:lang w:val="ru-RU"/>
              </w:rPr>
              <w:t xml:space="preserve">представители </w:t>
            </w:r>
            <w:r>
              <w:rPr>
                <w:rFonts w:ascii="Times New Roman" w:hAnsi="Times New Roman" w:cs="Times New Roman"/>
                <w:sz w:val="22"/>
                <w:szCs w:val="22"/>
                <w:lang w:val="ru-RU"/>
              </w:rPr>
              <w:t xml:space="preserve">Министерства Труда, Социального обеспечения и миграции КР (МТСОМ КР) и его территориальных подразделений. </w:t>
            </w:r>
          </w:p>
          <w:p w:rsidR="00604477" w:rsidRPr="002F3867" w:rsidRDefault="00604477" w:rsidP="00604477">
            <w:pPr>
              <w:numPr>
                <w:ilvl w:val="0"/>
                <w:numId w:val="4"/>
              </w:numPr>
              <w:tabs>
                <w:tab w:val="left" w:pos="454"/>
              </w:tabs>
              <w:spacing w:after="0" w:line="240" w:lineRule="auto"/>
              <w:ind w:left="455"/>
              <w:jc w:val="both"/>
              <w:rPr>
                <w:rFonts w:ascii="Times New Roman" w:hAnsi="Times New Roman" w:cs="Times New Roman"/>
                <w:sz w:val="22"/>
                <w:szCs w:val="22"/>
                <w:lang w:val="ru-RU"/>
              </w:rPr>
            </w:pPr>
            <w:r w:rsidRPr="002F3867">
              <w:rPr>
                <w:rFonts w:ascii="Times New Roman" w:hAnsi="Times New Roman" w:cs="Times New Roman"/>
                <w:sz w:val="22"/>
                <w:szCs w:val="22"/>
                <w:lang w:val="ru-RU"/>
              </w:rPr>
              <w:t xml:space="preserve">органы местного самоуправления; </w:t>
            </w:r>
          </w:p>
          <w:p w:rsidR="00604477" w:rsidRPr="00604477" w:rsidRDefault="00604477" w:rsidP="00604477">
            <w:pPr>
              <w:numPr>
                <w:ilvl w:val="0"/>
                <w:numId w:val="4"/>
              </w:numPr>
              <w:tabs>
                <w:tab w:val="left" w:pos="454"/>
              </w:tabs>
              <w:spacing w:after="0" w:line="240" w:lineRule="auto"/>
              <w:ind w:left="455"/>
              <w:jc w:val="both"/>
              <w:rPr>
                <w:rFonts w:ascii="Times New Roman" w:hAnsi="Times New Roman" w:cs="Times New Roman"/>
                <w:b/>
                <w:sz w:val="22"/>
                <w:szCs w:val="22"/>
                <w:lang w:val="ru-RU"/>
              </w:rPr>
            </w:pPr>
            <w:r>
              <w:rPr>
                <w:rFonts w:ascii="Times New Roman" w:hAnsi="Times New Roman" w:cs="Times New Roman"/>
                <w:sz w:val="22"/>
                <w:szCs w:val="22"/>
                <w:lang w:val="ru-RU"/>
              </w:rPr>
              <w:t xml:space="preserve">другие </w:t>
            </w:r>
            <w:r w:rsidRPr="002F3867">
              <w:rPr>
                <w:rFonts w:ascii="Times New Roman" w:hAnsi="Times New Roman" w:cs="Times New Roman"/>
                <w:sz w:val="22"/>
                <w:szCs w:val="22"/>
                <w:lang w:val="ru-RU"/>
              </w:rPr>
              <w:t>НПО</w:t>
            </w:r>
          </w:p>
        </w:tc>
        <w:tc>
          <w:tcPr>
            <w:tcW w:w="2425" w:type="pct"/>
            <w:shd w:val="clear" w:color="auto" w:fill="auto"/>
          </w:tcPr>
          <w:p w:rsidR="00604477" w:rsidRPr="00604477" w:rsidRDefault="00604477" w:rsidP="00604477">
            <w:pPr>
              <w:tabs>
                <w:tab w:val="left" w:pos="142"/>
                <w:tab w:val="left" w:pos="568"/>
              </w:tabs>
              <w:spacing w:after="0" w:line="240" w:lineRule="auto"/>
              <w:rPr>
                <w:rFonts w:ascii="Times New Roman" w:hAnsi="Times New Roman" w:cs="Times New Roman"/>
                <w:b/>
                <w:sz w:val="22"/>
                <w:szCs w:val="22"/>
                <w:lang w:val="ru-RU"/>
              </w:rPr>
            </w:pPr>
            <w:r>
              <w:rPr>
                <w:rFonts w:ascii="Times New Roman" w:hAnsi="Times New Roman" w:cs="Times New Roman"/>
                <w:b/>
                <w:sz w:val="22"/>
                <w:szCs w:val="22"/>
              </w:rPr>
              <w:t>1.6.</w:t>
            </w:r>
            <w:r w:rsidRPr="00604477">
              <w:rPr>
                <w:rFonts w:ascii="Times New Roman" w:hAnsi="Times New Roman" w:cs="Times New Roman"/>
                <w:b/>
                <w:sz w:val="22"/>
                <w:szCs w:val="22"/>
              </w:rPr>
              <w:t xml:space="preserve">   Key project stakeholders</w:t>
            </w:r>
            <w:r w:rsidRPr="00604477">
              <w:rPr>
                <w:rFonts w:ascii="Times New Roman" w:hAnsi="Times New Roman" w:cs="Times New Roman"/>
                <w:b/>
                <w:sz w:val="22"/>
                <w:szCs w:val="22"/>
                <w:lang w:val="ru-RU"/>
              </w:rPr>
              <w:t xml:space="preserve">  </w:t>
            </w:r>
          </w:p>
          <w:p w:rsidR="00604477" w:rsidRPr="002F3867" w:rsidRDefault="00604477" w:rsidP="00604477">
            <w:pPr>
              <w:pStyle w:val="a9"/>
              <w:numPr>
                <w:ilvl w:val="0"/>
                <w:numId w:val="20"/>
              </w:numPr>
              <w:tabs>
                <w:tab w:val="left" w:pos="458"/>
                <w:tab w:val="left" w:pos="3958"/>
                <w:tab w:val="left" w:pos="5585"/>
              </w:tabs>
              <w:spacing w:after="0"/>
              <w:ind w:left="458" w:hanging="284"/>
              <w:rPr>
                <w:rFonts w:ascii="Times New Roman" w:hAnsi="Times New Roman" w:cs="Times New Roman"/>
                <w:sz w:val="22"/>
                <w:szCs w:val="22"/>
              </w:rPr>
            </w:pPr>
            <w:r w:rsidRPr="002F3867">
              <w:rPr>
                <w:rFonts w:ascii="Times New Roman" w:hAnsi="Times New Roman" w:cs="Times New Roman"/>
                <w:sz w:val="22"/>
                <w:szCs w:val="22"/>
              </w:rPr>
              <w:t xml:space="preserve">representatives </w:t>
            </w:r>
            <w:r>
              <w:rPr>
                <w:rFonts w:ascii="Times New Roman" w:hAnsi="Times New Roman" w:cs="Times New Roman"/>
                <w:sz w:val="22"/>
                <w:szCs w:val="22"/>
              </w:rPr>
              <w:t>the Ministry of Labor, Social Affairs and Migration of KR (MLSAM KR) and its departments in the regions</w:t>
            </w:r>
            <w:r w:rsidRPr="002F3867">
              <w:rPr>
                <w:rFonts w:ascii="Times New Roman" w:hAnsi="Times New Roman" w:cs="Times New Roman"/>
                <w:sz w:val="22"/>
                <w:szCs w:val="22"/>
              </w:rPr>
              <w:t>;</w:t>
            </w:r>
          </w:p>
          <w:p w:rsidR="00604477" w:rsidRPr="002F3867" w:rsidRDefault="00604477" w:rsidP="00604477">
            <w:pPr>
              <w:pStyle w:val="a9"/>
              <w:numPr>
                <w:ilvl w:val="0"/>
                <w:numId w:val="20"/>
              </w:numPr>
              <w:tabs>
                <w:tab w:val="left" w:pos="458"/>
                <w:tab w:val="left" w:pos="3958"/>
                <w:tab w:val="left" w:pos="5585"/>
              </w:tabs>
              <w:spacing w:after="0"/>
              <w:ind w:left="458" w:hanging="284"/>
              <w:rPr>
                <w:rFonts w:ascii="Times New Roman" w:hAnsi="Times New Roman" w:cs="Times New Roman"/>
                <w:sz w:val="22"/>
                <w:szCs w:val="22"/>
              </w:rPr>
            </w:pPr>
            <w:r w:rsidRPr="002F3867">
              <w:rPr>
                <w:rFonts w:ascii="Times New Roman" w:hAnsi="Times New Roman" w:cs="Times New Roman"/>
                <w:sz w:val="22"/>
                <w:szCs w:val="22"/>
              </w:rPr>
              <w:t>Local Self Governments</w:t>
            </w:r>
          </w:p>
          <w:p w:rsidR="00604477" w:rsidRPr="002F3867" w:rsidRDefault="00604477" w:rsidP="00604477">
            <w:pPr>
              <w:pStyle w:val="a9"/>
              <w:numPr>
                <w:ilvl w:val="0"/>
                <w:numId w:val="20"/>
              </w:numPr>
              <w:tabs>
                <w:tab w:val="left" w:pos="458"/>
                <w:tab w:val="left" w:pos="3958"/>
                <w:tab w:val="left" w:pos="5585"/>
              </w:tabs>
              <w:spacing w:after="0"/>
              <w:ind w:left="458" w:hanging="284"/>
              <w:rPr>
                <w:rFonts w:ascii="Times New Roman" w:hAnsi="Times New Roman" w:cs="Times New Roman"/>
                <w:sz w:val="22"/>
                <w:szCs w:val="22"/>
              </w:rPr>
            </w:pPr>
            <w:r>
              <w:rPr>
                <w:rFonts w:ascii="Times New Roman" w:hAnsi="Times New Roman" w:cs="Times New Roman"/>
                <w:sz w:val="22"/>
                <w:szCs w:val="22"/>
              </w:rPr>
              <w:t xml:space="preserve">Other </w:t>
            </w:r>
            <w:r w:rsidRPr="002F3867">
              <w:rPr>
                <w:rFonts w:ascii="Times New Roman" w:hAnsi="Times New Roman" w:cs="Times New Roman"/>
                <w:sz w:val="22"/>
                <w:szCs w:val="22"/>
              </w:rPr>
              <w:t>NGOs</w:t>
            </w:r>
          </w:p>
          <w:p w:rsidR="00604477" w:rsidRPr="00604477" w:rsidRDefault="00604477" w:rsidP="00604477">
            <w:pPr>
              <w:tabs>
                <w:tab w:val="left" w:pos="142"/>
                <w:tab w:val="left" w:pos="568"/>
              </w:tabs>
              <w:spacing w:after="0" w:line="240" w:lineRule="auto"/>
              <w:rPr>
                <w:rFonts w:ascii="Times New Roman" w:hAnsi="Times New Roman" w:cs="Times New Roman"/>
                <w:b/>
                <w:sz w:val="10"/>
                <w:szCs w:val="10"/>
              </w:rPr>
            </w:pPr>
          </w:p>
        </w:tc>
      </w:tr>
      <w:tr w:rsidR="0021468D" w:rsidRPr="002F3867" w:rsidTr="00D66710">
        <w:tc>
          <w:tcPr>
            <w:tcW w:w="2575" w:type="pct"/>
            <w:shd w:val="clear" w:color="auto" w:fill="auto"/>
          </w:tcPr>
          <w:p w:rsidR="0021468D" w:rsidRPr="002F3867" w:rsidRDefault="0021468D" w:rsidP="00D66710">
            <w:pPr>
              <w:pStyle w:val="1Einrckung"/>
              <w:numPr>
                <w:ilvl w:val="0"/>
                <w:numId w:val="33"/>
              </w:numPr>
              <w:tabs>
                <w:tab w:val="clear" w:pos="483"/>
                <w:tab w:val="left" w:pos="405"/>
                <w:tab w:val="left" w:pos="596"/>
              </w:tabs>
              <w:ind w:left="29" w:firstLine="0"/>
              <w:rPr>
                <w:rFonts w:ascii="Times New Roman" w:eastAsia="Calibri" w:hAnsi="Times New Roman"/>
                <w:b/>
                <w:color w:val="000000"/>
                <w:szCs w:val="22"/>
                <w:lang w:val="ru-RU"/>
              </w:rPr>
            </w:pPr>
            <w:r w:rsidRPr="002F3867">
              <w:rPr>
                <w:rFonts w:ascii="Times New Roman" w:eastAsia="Calibri" w:hAnsi="Times New Roman"/>
                <w:b/>
                <w:color w:val="000000"/>
                <w:szCs w:val="22"/>
                <w:lang w:val="ru-RU" w:eastAsia="en-US"/>
              </w:rPr>
              <w:t>Цели</w:t>
            </w:r>
            <w:r w:rsidRPr="002F3867">
              <w:rPr>
                <w:rFonts w:ascii="Times New Roman" w:eastAsia="Calibri" w:hAnsi="Times New Roman"/>
                <w:b/>
                <w:color w:val="000000"/>
                <w:szCs w:val="22"/>
                <w:lang w:val="ru-RU"/>
              </w:rPr>
              <w:t xml:space="preserve"> технического задания:</w:t>
            </w:r>
          </w:p>
          <w:p w:rsidR="0021468D" w:rsidRPr="002F3867" w:rsidRDefault="00604477" w:rsidP="00D66710">
            <w:pPr>
              <w:pStyle w:val="1Einrckung"/>
              <w:tabs>
                <w:tab w:val="clear" w:pos="483"/>
                <w:tab w:val="left" w:pos="405"/>
                <w:tab w:val="left" w:pos="596"/>
              </w:tabs>
              <w:ind w:left="29" w:firstLine="0"/>
              <w:jc w:val="both"/>
              <w:rPr>
                <w:rFonts w:ascii="Times New Roman" w:hAnsi="Times New Roman"/>
                <w:szCs w:val="22"/>
                <w:lang w:val="ru-RU"/>
              </w:rPr>
            </w:pPr>
            <w:r>
              <w:rPr>
                <w:rFonts w:ascii="Times New Roman" w:hAnsi="Times New Roman"/>
                <w:szCs w:val="22"/>
                <w:lang w:val="ru-RU"/>
              </w:rPr>
              <w:t>Определение</w:t>
            </w:r>
            <w:r w:rsidRPr="00604477">
              <w:rPr>
                <w:rFonts w:ascii="Times New Roman" w:hAnsi="Times New Roman"/>
                <w:szCs w:val="22"/>
                <w:lang w:val="ru-RU"/>
              </w:rPr>
              <w:t xml:space="preserve"> и анализ ключевых результатов проекта ICA-3 на </w:t>
            </w:r>
            <w:r w:rsidR="00AD185E">
              <w:rPr>
                <w:rFonts w:ascii="Times New Roman" w:hAnsi="Times New Roman"/>
                <w:szCs w:val="22"/>
                <w:lang w:val="ru-RU"/>
              </w:rPr>
              <w:t>уровне реализованных задач и мероприятий</w:t>
            </w:r>
            <w:r w:rsidRPr="00604477">
              <w:rPr>
                <w:rFonts w:ascii="Times New Roman" w:hAnsi="Times New Roman"/>
                <w:szCs w:val="22"/>
                <w:lang w:val="ru-RU"/>
              </w:rPr>
              <w:t xml:space="preserve">, а также </w:t>
            </w:r>
            <w:r w:rsidR="00AD185E">
              <w:rPr>
                <w:rFonts w:ascii="Times New Roman" w:hAnsi="Times New Roman"/>
                <w:szCs w:val="22"/>
                <w:lang w:val="ru-RU"/>
              </w:rPr>
              <w:t>разработка</w:t>
            </w:r>
            <w:r w:rsidRPr="00604477">
              <w:rPr>
                <w:rFonts w:ascii="Times New Roman" w:hAnsi="Times New Roman"/>
                <w:szCs w:val="22"/>
                <w:lang w:val="ru-RU"/>
              </w:rPr>
              <w:t xml:space="preserve"> рекомендаций для </w:t>
            </w:r>
            <w:r w:rsidR="00AD185E">
              <w:rPr>
                <w:rFonts w:ascii="Times New Roman" w:hAnsi="Times New Roman"/>
                <w:szCs w:val="22"/>
                <w:lang w:val="ru-RU"/>
              </w:rPr>
              <w:t xml:space="preserve">ОФ </w:t>
            </w:r>
            <w:r w:rsidRPr="00604477">
              <w:rPr>
                <w:rFonts w:ascii="Times New Roman" w:hAnsi="Times New Roman"/>
                <w:szCs w:val="22"/>
                <w:lang w:val="ru-RU"/>
              </w:rPr>
              <w:t xml:space="preserve">FSDS по </w:t>
            </w:r>
            <w:r w:rsidR="00AD185E">
              <w:rPr>
                <w:rFonts w:ascii="Times New Roman" w:hAnsi="Times New Roman"/>
                <w:szCs w:val="22"/>
                <w:lang w:val="ru-RU"/>
              </w:rPr>
              <w:t>необходимым</w:t>
            </w:r>
            <w:r w:rsidRPr="00604477">
              <w:rPr>
                <w:rFonts w:ascii="Times New Roman" w:hAnsi="Times New Roman"/>
                <w:szCs w:val="22"/>
                <w:lang w:val="ru-RU"/>
              </w:rPr>
              <w:t xml:space="preserve"> </w:t>
            </w:r>
            <w:r w:rsidR="00AD185E">
              <w:rPr>
                <w:rFonts w:ascii="Times New Roman" w:hAnsi="Times New Roman"/>
                <w:szCs w:val="22"/>
                <w:lang w:val="ru-RU"/>
              </w:rPr>
              <w:t>шагам</w:t>
            </w:r>
            <w:r w:rsidRPr="00604477">
              <w:rPr>
                <w:rFonts w:ascii="Times New Roman" w:hAnsi="Times New Roman"/>
                <w:szCs w:val="22"/>
                <w:lang w:val="ru-RU"/>
              </w:rPr>
              <w:t xml:space="preserve">, которые </w:t>
            </w:r>
            <w:r w:rsidR="00AD185E">
              <w:rPr>
                <w:rFonts w:ascii="Times New Roman" w:hAnsi="Times New Roman"/>
                <w:szCs w:val="22"/>
                <w:lang w:val="ru-RU"/>
              </w:rPr>
              <w:t>нужно предпринять для улучшения подобных</w:t>
            </w:r>
            <w:r w:rsidRPr="00604477">
              <w:rPr>
                <w:rFonts w:ascii="Times New Roman" w:hAnsi="Times New Roman"/>
                <w:szCs w:val="22"/>
                <w:lang w:val="ru-RU"/>
              </w:rPr>
              <w:t xml:space="preserve"> проектов.</w:t>
            </w:r>
          </w:p>
          <w:p w:rsidR="0021468D" w:rsidRPr="00AD185E" w:rsidRDefault="0021468D" w:rsidP="00D66710">
            <w:pPr>
              <w:pStyle w:val="1Einrckung"/>
              <w:tabs>
                <w:tab w:val="clear" w:pos="483"/>
                <w:tab w:val="left" w:pos="405"/>
                <w:tab w:val="left" w:pos="596"/>
              </w:tabs>
              <w:ind w:left="29" w:firstLine="0"/>
              <w:jc w:val="both"/>
              <w:rPr>
                <w:rStyle w:val="ab"/>
                <w:rFonts w:ascii="Times New Roman" w:hAnsi="Times New Roman"/>
                <w:szCs w:val="22"/>
                <w:lang w:val="ru-RU"/>
              </w:rPr>
            </w:pPr>
            <w:r w:rsidRPr="002F3867">
              <w:rPr>
                <w:rFonts w:ascii="Times New Roman" w:hAnsi="Times New Roman"/>
                <w:szCs w:val="22"/>
                <w:lang w:val="ru-RU"/>
              </w:rPr>
              <w:t xml:space="preserve">Проект </w:t>
            </w:r>
            <w:r w:rsidR="00AD185E">
              <w:rPr>
                <w:rFonts w:ascii="Times New Roman" w:hAnsi="Times New Roman"/>
                <w:szCs w:val="22"/>
                <w:lang w:val="ru-RU"/>
              </w:rPr>
              <w:t>должен быть</w:t>
            </w:r>
            <w:r w:rsidRPr="002F3867">
              <w:rPr>
                <w:rFonts w:ascii="Times New Roman" w:hAnsi="Times New Roman"/>
                <w:szCs w:val="22"/>
                <w:lang w:val="ru-RU"/>
              </w:rPr>
              <w:t xml:space="preserve"> оценен на основе вопросов, представленных в </w:t>
            </w:r>
            <w:r w:rsidRPr="002F3867">
              <w:rPr>
                <w:rFonts w:ascii="Times New Roman" w:hAnsi="Times New Roman"/>
                <w:b/>
                <w:szCs w:val="22"/>
                <w:lang w:val="ru-RU"/>
              </w:rPr>
              <w:t>пункте 3. Технического задания</w:t>
            </w:r>
            <w:r w:rsidRPr="002F3867">
              <w:rPr>
                <w:rFonts w:ascii="Times New Roman" w:hAnsi="Times New Roman"/>
                <w:szCs w:val="22"/>
                <w:lang w:val="ru-RU"/>
              </w:rPr>
              <w:t xml:space="preserve">, а также </w:t>
            </w:r>
            <w:r w:rsidR="00D66710">
              <w:rPr>
                <w:rFonts w:ascii="Times New Roman" w:hAnsi="Times New Roman"/>
                <w:szCs w:val="22"/>
                <w:lang w:val="ru-RU"/>
              </w:rPr>
              <w:t>согласно</w:t>
            </w:r>
            <w:r w:rsidRPr="002F3867">
              <w:rPr>
                <w:rFonts w:ascii="Times New Roman" w:hAnsi="Times New Roman"/>
                <w:szCs w:val="22"/>
                <w:lang w:val="ru-RU"/>
              </w:rPr>
              <w:t xml:space="preserve"> </w:t>
            </w:r>
            <w:r w:rsidR="00417DD5">
              <w:rPr>
                <w:rFonts w:ascii="Times New Roman" w:hAnsi="Times New Roman"/>
                <w:b/>
                <w:szCs w:val="22"/>
                <w:lang w:val="ru-RU"/>
              </w:rPr>
              <w:t>логической рамке</w:t>
            </w:r>
            <w:r w:rsidRPr="002F3867">
              <w:rPr>
                <w:rFonts w:ascii="Times New Roman" w:hAnsi="Times New Roman"/>
                <w:b/>
                <w:szCs w:val="22"/>
                <w:lang w:val="ru-RU"/>
              </w:rPr>
              <w:t xml:space="preserve"> проекта </w:t>
            </w:r>
            <w:r w:rsidR="00D66710">
              <w:rPr>
                <w:rFonts w:ascii="Times New Roman" w:hAnsi="Times New Roman"/>
                <w:szCs w:val="22"/>
                <w:lang w:val="ru-RU"/>
              </w:rPr>
              <w:t>(которая будет предоставлена</w:t>
            </w:r>
            <w:r w:rsidRPr="002F3867">
              <w:rPr>
                <w:rFonts w:ascii="Times New Roman" w:hAnsi="Times New Roman"/>
                <w:szCs w:val="22"/>
                <w:lang w:val="ru-RU"/>
              </w:rPr>
              <w:t xml:space="preserve"> дополнительно), по следующим уровням</w:t>
            </w:r>
            <w:r w:rsidR="00AD185E">
              <w:rPr>
                <w:rFonts w:ascii="Times New Roman" w:hAnsi="Times New Roman"/>
                <w:szCs w:val="22"/>
                <w:lang w:val="ru-RU"/>
              </w:rPr>
              <w:t>:</w:t>
            </w:r>
          </w:p>
        </w:tc>
        <w:tc>
          <w:tcPr>
            <w:tcW w:w="2425" w:type="pct"/>
            <w:shd w:val="clear" w:color="auto" w:fill="auto"/>
          </w:tcPr>
          <w:p w:rsidR="0021468D" w:rsidRPr="002F3867" w:rsidRDefault="0021468D" w:rsidP="00E50AA7">
            <w:pPr>
              <w:pStyle w:val="a3"/>
              <w:numPr>
                <w:ilvl w:val="0"/>
                <w:numId w:val="32"/>
              </w:numPr>
              <w:tabs>
                <w:tab w:val="left" w:pos="418"/>
                <w:tab w:val="left" w:pos="539"/>
              </w:tabs>
              <w:ind w:left="463"/>
              <w:jc w:val="both"/>
              <w:rPr>
                <w:sz w:val="22"/>
                <w:szCs w:val="22"/>
                <w:lang w:val="en-US"/>
              </w:rPr>
            </w:pPr>
            <w:r w:rsidRPr="00D66710">
              <w:rPr>
                <w:sz w:val="22"/>
                <w:szCs w:val="22"/>
              </w:rPr>
              <w:t xml:space="preserve"> </w:t>
            </w:r>
            <w:r w:rsidRPr="002F3867">
              <w:rPr>
                <w:sz w:val="22"/>
                <w:szCs w:val="22"/>
                <w:lang w:val="en-US"/>
              </w:rPr>
              <w:t>Objectives of the terms of reference:</w:t>
            </w:r>
          </w:p>
          <w:p w:rsidR="0021468D" w:rsidRPr="00604477" w:rsidRDefault="00D66710" w:rsidP="00E50AA7">
            <w:pPr>
              <w:pStyle w:val="a3"/>
              <w:spacing w:line="259" w:lineRule="auto"/>
              <w:ind w:left="136"/>
              <w:jc w:val="both"/>
              <w:rPr>
                <w:b w:val="0"/>
                <w:sz w:val="22"/>
                <w:szCs w:val="22"/>
                <w:lang w:val="en-US"/>
              </w:rPr>
            </w:pPr>
            <w:r>
              <w:rPr>
                <w:b w:val="0"/>
                <w:sz w:val="22"/>
                <w:szCs w:val="22"/>
                <w:lang w:val="en-US"/>
              </w:rPr>
              <w:t>Identification and analysis of key ICA-3 project’s</w:t>
            </w:r>
            <w:r w:rsidRPr="00A24DB6">
              <w:rPr>
                <w:b w:val="0"/>
                <w:sz w:val="22"/>
                <w:szCs w:val="22"/>
                <w:lang w:val="en-US"/>
              </w:rPr>
              <w:t xml:space="preserve"> </w:t>
            </w:r>
            <w:r>
              <w:rPr>
                <w:b w:val="0"/>
                <w:sz w:val="22"/>
                <w:szCs w:val="22"/>
                <w:lang w:val="en-US"/>
              </w:rPr>
              <w:t xml:space="preserve">results at outcome and output levels </w:t>
            </w:r>
            <w:r w:rsidRPr="00A24DB6">
              <w:rPr>
                <w:b w:val="0"/>
                <w:sz w:val="22"/>
                <w:szCs w:val="22"/>
                <w:lang w:val="en-US"/>
              </w:rPr>
              <w:t xml:space="preserve">and </w:t>
            </w:r>
            <w:r w:rsidR="00721D4E">
              <w:rPr>
                <w:b w:val="0"/>
                <w:sz w:val="22"/>
                <w:szCs w:val="22"/>
                <w:lang w:val="en-US"/>
              </w:rPr>
              <w:t xml:space="preserve">providing </w:t>
            </w:r>
            <w:r w:rsidR="00721D4E" w:rsidRPr="00A24DB6">
              <w:rPr>
                <w:b w:val="0"/>
                <w:sz w:val="22"/>
                <w:szCs w:val="22"/>
                <w:lang w:val="en-US"/>
              </w:rPr>
              <w:t>recommendations</w:t>
            </w:r>
            <w:r>
              <w:rPr>
                <w:b w:val="0"/>
                <w:sz w:val="22"/>
                <w:szCs w:val="22"/>
                <w:lang w:val="en-US"/>
              </w:rPr>
              <w:t xml:space="preserve"> for FSDS</w:t>
            </w:r>
            <w:r w:rsidRPr="00A24DB6">
              <w:rPr>
                <w:b w:val="0"/>
                <w:sz w:val="22"/>
                <w:szCs w:val="22"/>
                <w:lang w:val="en-US"/>
              </w:rPr>
              <w:t xml:space="preserve"> on specific </w:t>
            </w:r>
            <w:r>
              <w:rPr>
                <w:b w:val="0"/>
                <w:sz w:val="22"/>
                <w:szCs w:val="22"/>
                <w:lang w:val="en-US"/>
              </w:rPr>
              <w:t>interventions</w:t>
            </w:r>
            <w:r w:rsidRPr="00A24DB6">
              <w:rPr>
                <w:b w:val="0"/>
                <w:sz w:val="22"/>
                <w:szCs w:val="22"/>
                <w:lang w:val="en-US"/>
              </w:rPr>
              <w:t xml:space="preserve"> that </w:t>
            </w:r>
            <w:proofErr w:type="gramStart"/>
            <w:r w:rsidRPr="00A24DB6">
              <w:rPr>
                <w:b w:val="0"/>
                <w:sz w:val="22"/>
                <w:szCs w:val="22"/>
                <w:lang w:val="en-US"/>
              </w:rPr>
              <w:t>can be taken</w:t>
            </w:r>
            <w:proofErr w:type="gramEnd"/>
            <w:r w:rsidRPr="00A24DB6">
              <w:rPr>
                <w:b w:val="0"/>
                <w:sz w:val="22"/>
                <w:szCs w:val="22"/>
                <w:lang w:val="en-US"/>
              </w:rPr>
              <w:t xml:space="preserve"> to improve </w:t>
            </w:r>
            <w:r>
              <w:rPr>
                <w:b w:val="0"/>
                <w:sz w:val="22"/>
                <w:szCs w:val="22"/>
                <w:lang w:val="en-US"/>
              </w:rPr>
              <w:t>future/similar</w:t>
            </w:r>
            <w:r w:rsidRPr="00A24DB6">
              <w:rPr>
                <w:b w:val="0"/>
                <w:sz w:val="22"/>
                <w:szCs w:val="22"/>
                <w:lang w:val="en-US"/>
              </w:rPr>
              <w:t xml:space="preserve"> project</w:t>
            </w:r>
            <w:r>
              <w:rPr>
                <w:b w:val="0"/>
                <w:sz w:val="22"/>
                <w:szCs w:val="22"/>
                <w:lang w:val="en-US"/>
              </w:rPr>
              <w:t>s</w:t>
            </w:r>
            <w:r w:rsidR="0021468D" w:rsidRPr="00604477">
              <w:rPr>
                <w:b w:val="0"/>
                <w:sz w:val="22"/>
                <w:szCs w:val="22"/>
                <w:lang w:val="en-US"/>
              </w:rPr>
              <w:t xml:space="preserve">. </w:t>
            </w:r>
          </w:p>
          <w:p w:rsidR="0021468D" w:rsidRPr="002F3867" w:rsidRDefault="0021468D" w:rsidP="00417DD5">
            <w:pPr>
              <w:pStyle w:val="a3"/>
              <w:spacing w:line="259" w:lineRule="auto"/>
              <w:ind w:left="136"/>
              <w:jc w:val="both"/>
              <w:rPr>
                <w:b w:val="0"/>
                <w:sz w:val="22"/>
                <w:szCs w:val="22"/>
                <w:lang w:val="en-US"/>
              </w:rPr>
            </w:pPr>
            <w:r w:rsidRPr="002F3867">
              <w:rPr>
                <w:b w:val="0"/>
                <w:sz w:val="22"/>
                <w:szCs w:val="22"/>
                <w:lang w:val="en-US"/>
              </w:rPr>
              <w:t xml:space="preserve">The project </w:t>
            </w:r>
            <w:proofErr w:type="gramStart"/>
            <w:r w:rsidRPr="002F3867">
              <w:rPr>
                <w:b w:val="0"/>
                <w:sz w:val="22"/>
                <w:szCs w:val="22"/>
                <w:lang w:val="en-US"/>
              </w:rPr>
              <w:t>will be assessed</w:t>
            </w:r>
            <w:proofErr w:type="gramEnd"/>
            <w:r w:rsidRPr="002F3867">
              <w:rPr>
                <w:b w:val="0"/>
                <w:sz w:val="22"/>
                <w:szCs w:val="22"/>
                <w:lang w:val="en-US"/>
              </w:rPr>
              <w:t xml:space="preserve"> based on the questions presented in </w:t>
            </w:r>
            <w:r w:rsidRPr="002F3867">
              <w:rPr>
                <w:sz w:val="22"/>
                <w:szCs w:val="22"/>
                <w:lang w:val="en-US"/>
              </w:rPr>
              <w:t>clause 3. of the Terms of Reference</w:t>
            </w:r>
            <w:r w:rsidRPr="002F3867">
              <w:rPr>
                <w:b w:val="0"/>
                <w:sz w:val="22"/>
                <w:szCs w:val="22"/>
                <w:lang w:val="en-US"/>
              </w:rPr>
              <w:t xml:space="preserve">, as well as </w:t>
            </w:r>
            <w:r w:rsidRPr="002F3867">
              <w:rPr>
                <w:sz w:val="22"/>
                <w:szCs w:val="22"/>
                <w:lang w:val="en-US"/>
              </w:rPr>
              <w:t>the project's logical framework</w:t>
            </w:r>
            <w:r w:rsidRPr="002F3867">
              <w:rPr>
                <w:b w:val="0"/>
                <w:sz w:val="22"/>
                <w:szCs w:val="22"/>
                <w:lang w:val="en-US"/>
              </w:rPr>
              <w:t xml:space="preserve"> (will be additionally provided), for the fo</w:t>
            </w:r>
            <w:r w:rsidR="00AD185E">
              <w:rPr>
                <w:b w:val="0"/>
                <w:sz w:val="22"/>
                <w:szCs w:val="22"/>
                <w:lang w:val="en-US"/>
              </w:rPr>
              <w:t>llowing levels of intervention:</w:t>
            </w:r>
          </w:p>
        </w:tc>
      </w:tr>
      <w:tr w:rsidR="00FA0DC0" w:rsidRPr="002F3867" w:rsidTr="006F1FF0">
        <w:trPr>
          <w:trHeight w:val="4216"/>
        </w:trPr>
        <w:tc>
          <w:tcPr>
            <w:tcW w:w="2575" w:type="pct"/>
            <w:shd w:val="clear" w:color="auto" w:fill="auto"/>
          </w:tcPr>
          <w:p w:rsidR="00FA0DC0" w:rsidRPr="002F3867" w:rsidRDefault="00FA0DC0" w:rsidP="006F1FF0">
            <w:pPr>
              <w:numPr>
                <w:ilvl w:val="1"/>
                <w:numId w:val="34"/>
              </w:numPr>
              <w:tabs>
                <w:tab w:val="left" w:pos="454"/>
              </w:tabs>
              <w:autoSpaceDE w:val="0"/>
              <w:autoSpaceDN w:val="0"/>
              <w:adjustRightInd w:val="0"/>
              <w:spacing w:after="0" w:line="240" w:lineRule="auto"/>
              <w:ind w:left="499" w:hanging="357"/>
              <w:jc w:val="both"/>
              <w:rPr>
                <w:rFonts w:ascii="Times New Roman" w:hAnsi="Times New Roman" w:cs="Times New Roman"/>
                <w:b/>
                <w:color w:val="000000"/>
                <w:sz w:val="22"/>
                <w:szCs w:val="22"/>
                <w:lang w:val="ru-RU"/>
              </w:rPr>
            </w:pPr>
            <w:r w:rsidRPr="002F3867">
              <w:rPr>
                <w:rFonts w:ascii="Times New Roman" w:hAnsi="Times New Roman" w:cs="Times New Roman"/>
                <w:b/>
                <w:color w:val="000000"/>
                <w:sz w:val="22"/>
                <w:szCs w:val="22"/>
                <w:lang w:val="ru-RU"/>
              </w:rPr>
              <w:t xml:space="preserve">На программном уровне: </w:t>
            </w:r>
          </w:p>
          <w:p w:rsidR="00FA0DC0" w:rsidRPr="002F3867" w:rsidRDefault="00417DD5" w:rsidP="006F1FF0">
            <w:pPr>
              <w:numPr>
                <w:ilvl w:val="0"/>
                <w:numId w:val="5"/>
              </w:numPr>
              <w:autoSpaceDE w:val="0"/>
              <w:autoSpaceDN w:val="0"/>
              <w:adjustRightInd w:val="0"/>
              <w:spacing w:after="0" w:line="240" w:lineRule="auto"/>
              <w:ind w:left="455"/>
              <w:jc w:val="both"/>
              <w:rPr>
                <w:rFonts w:ascii="Times New Roman" w:hAnsi="Times New Roman" w:cs="Times New Roman"/>
                <w:sz w:val="22"/>
                <w:szCs w:val="22"/>
                <w:lang w:val="ru-RU"/>
              </w:rPr>
            </w:pPr>
            <w:r>
              <w:rPr>
                <w:rFonts w:ascii="Times New Roman" w:hAnsi="Times New Roman" w:cs="Times New Roman"/>
                <w:sz w:val="22"/>
                <w:szCs w:val="22"/>
                <w:lang w:val="ru-RU"/>
              </w:rPr>
              <w:t>Влияние</w:t>
            </w:r>
            <w:r w:rsidR="00FA0DC0" w:rsidRPr="002F3867">
              <w:rPr>
                <w:rFonts w:ascii="Times New Roman" w:hAnsi="Times New Roman" w:cs="Times New Roman"/>
                <w:sz w:val="22"/>
                <w:szCs w:val="22"/>
                <w:lang w:val="ru-RU"/>
              </w:rPr>
              <w:t xml:space="preserve"> проекта </w:t>
            </w:r>
            <w:r w:rsidRPr="002F3867">
              <w:rPr>
                <w:rFonts w:ascii="Times New Roman" w:hAnsi="Times New Roman" w:cs="Times New Roman"/>
                <w:sz w:val="22"/>
                <w:szCs w:val="22"/>
                <w:lang w:val="ru-RU"/>
              </w:rPr>
              <w:t>(положительные и негативные)</w:t>
            </w:r>
            <w:r>
              <w:rPr>
                <w:rFonts w:ascii="Times New Roman" w:hAnsi="Times New Roman" w:cs="Times New Roman"/>
                <w:sz w:val="22"/>
                <w:szCs w:val="22"/>
                <w:lang w:val="ru-RU"/>
              </w:rPr>
              <w:t xml:space="preserve"> в процессе достижения</w:t>
            </w:r>
            <w:r w:rsidR="00FA0DC0" w:rsidRPr="002F3867">
              <w:rPr>
                <w:rFonts w:ascii="Times New Roman" w:hAnsi="Times New Roman" w:cs="Times New Roman"/>
                <w:sz w:val="22"/>
                <w:szCs w:val="22"/>
                <w:lang w:val="ru-RU"/>
              </w:rPr>
              <w:t xml:space="preserve"> </w:t>
            </w:r>
            <w:r>
              <w:rPr>
                <w:rFonts w:ascii="Times New Roman" w:hAnsi="Times New Roman" w:cs="Times New Roman"/>
                <w:sz w:val="22"/>
                <w:szCs w:val="22"/>
                <w:lang w:val="ru-RU"/>
              </w:rPr>
              <w:t xml:space="preserve">своей </w:t>
            </w:r>
            <w:r w:rsidR="00FA0DC0" w:rsidRPr="002F3867">
              <w:rPr>
                <w:rFonts w:ascii="Times New Roman" w:hAnsi="Times New Roman" w:cs="Times New Roman"/>
                <w:sz w:val="22"/>
                <w:szCs w:val="22"/>
                <w:lang w:val="ru-RU"/>
              </w:rPr>
              <w:t>основной цели;</w:t>
            </w:r>
          </w:p>
          <w:p w:rsidR="00FA0DC0" w:rsidRPr="002F3867" w:rsidRDefault="00FA0DC0" w:rsidP="006F1FF0">
            <w:pPr>
              <w:widowControl w:val="0"/>
              <w:numPr>
                <w:ilvl w:val="0"/>
                <w:numId w:val="5"/>
              </w:numPr>
              <w:autoSpaceDE w:val="0"/>
              <w:autoSpaceDN w:val="0"/>
              <w:adjustRightInd w:val="0"/>
              <w:spacing w:after="0" w:line="240" w:lineRule="auto"/>
              <w:ind w:left="453" w:hanging="357"/>
              <w:jc w:val="both"/>
              <w:rPr>
                <w:rFonts w:ascii="Times New Roman" w:hAnsi="Times New Roman" w:cs="Times New Roman"/>
                <w:sz w:val="22"/>
                <w:szCs w:val="22"/>
                <w:lang w:val="ru-RU"/>
              </w:rPr>
            </w:pPr>
            <w:r w:rsidRPr="002F3867">
              <w:rPr>
                <w:rFonts w:ascii="Times New Roman" w:hAnsi="Times New Roman" w:cs="Times New Roman"/>
                <w:sz w:val="22"/>
                <w:szCs w:val="22"/>
                <w:lang w:val="ru-RU"/>
              </w:rPr>
              <w:t>Оценка уровня достижений задач и результатов</w:t>
            </w:r>
            <w:r w:rsidR="00AD185E" w:rsidRPr="00AD185E">
              <w:rPr>
                <w:rFonts w:ascii="Times New Roman" w:hAnsi="Times New Roman" w:cs="Times New Roman"/>
                <w:sz w:val="22"/>
                <w:szCs w:val="22"/>
                <w:lang w:val="ru-RU"/>
              </w:rPr>
              <w:t xml:space="preserve"> </w:t>
            </w:r>
            <w:r w:rsidRPr="002F3867">
              <w:rPr>
                <w:rFonts w:ascii="Times New Roman" w:hAnsi="Times New Roman" w:cs="Times New Roman"/>
                <w:sz w:val="22"/>
                <w:szCs w:val="22"/>
                <w:lang w:val="ru-RU"/>
              </w:rPr>
              <w:t xml:space="preserve">проекта; </w:t>
            </w:r>
          </w:p>
          <w:p w:rsidR="00FA0DC0" w:rsidRPr="002F3867" w:rsidRDefault="00FA0DC0" w:rsidP="006F1FF0">
            <w:pPr>
              <w:widowControl w:val="0"/>
              <w:numPr>
                <w:ilvl w:val="0"/>
                <w:numId w:val="5"/>
              </w:numPr>
              <w:autoSpaceDE w:val="0"/>
              <w:autoSpaceDN w:val="0"/>
              <w:adjustRightInd w:val="0"/>
              <w:spacing w:after="0" w:line="240" w:lineRule="auto"/>
              <w:ind w:left="453" w:hanging="357"/>
              <w:jc w:val="both"/>
              <w:rPr>
                <w:rFonts w:ascii="Times New Roman" w:hAnsi="Times New Roman" w:cs="Times New Roman"/>
                <w:color w:val="000000"/>
                <w:sz w:val="22"/>
                <w:szCs w:val="22"/>
                <w:lang w:val="ru-RU"/>
              </w:rPr>
            </w:pPr>
            <w:r w:rsidRPr="002F3867">
              <w:rPr>
                <w:rFonts w:ascii="Times New Roman" w:hAnsi="Times New Roman" w:cs="Times New Roman"/>
                <w:color w:val="000000"/>
                <w:sz w:val="22"/>
                <w:szCs w:val="22"/>
                <w:lang w:val="ru-RU"/>
              </w:rPr>
              <w:t>Оценка качества и устойчивости интервенций</w:t>
            </w:r>
            <w:r w:rsidR="00417DD5">
              <w:rPr>
                <w:rFonts w:ascii="Times New Roman" w:hAnsi="Times New Roman" w:cs="Times New Roman"/>
                <w:color w:val="000000"/>
                <w:sz w:val="22"/>
                <w:szCs w:val="22"/>
                <w:lang w:val="ru-RU"/>
              </w:rPr>
              <w:t xml:space="preserve"> в рамках реализованных </w:t>
            </w:r>
            <w:r w:rsidRPr="002F3867">
              <w:rPr>
                <w:rFonts w:ascii="Times New Roman" w:hAnsi="Times New Roman" w:cs="Times New Roman"/>
                <w:color w:val="000000"/>
                <w:sz w:val="22"/>
                <w:szCs w:val="22"/>
                <w:lang w:val="ru-RU"/>
              </w:rPr>
              <w:t>задач проекта;</w:t>
            </w:r>
          </w:p>
          <w:p w:rsidR="00FA0DC0" w:rsidRPr="002F3867" w:rsidRDefault="00417DD5" w:rsidP="006F1FF0">
            <w:pPr>
              <w:widowControl w:val="0"/>
              <w:numPr>
                <w:ilvl w:val="0"/>
                <w:numId w:val="5"/>
              </w:numPr>
              <w:autoSpaceDE w:val="0"/>
              <w:autoSpaceDN w:val="0"/>
              <w:adjustRightInd w:val="0"/>
              <w:spacing w:after="0" w:line="240" w:lineRule="auto"/>
              <w:ind w:left="455"/>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 xml:space="preserve">Оценка проведенных </w:t>
            </w:r>
            <w:r w:rsidR="00FA0DC0" w:rsidRPr="002F3867">
              <w:rPr>
                <w:rFonts w:ascii="Times New Roman" w:hAnsi="Times New Roman" w:cs="Times New Roman"/>
                <w:color w:val="000000"/>
                <w:sz w:val="22"/>
                <w:szCs w:val="22"/>
                <w:lang w:val="ru-RU"/>
              </w:rPr>
              <w:t xml:space="preserve">мероприятий с точки зрения технических и методологических </w:t>
            </w:r>
            <w:r>
              <w:rPr>
                <w:rFonts w:ascii="Times New Roman" w:hAnsi="Times New Roman" w:cs="Times New Roman"/>
                <w:color w:val="000000"/>
                <w:sz w:val="22"/>
                <w:szCs w:val="22"/>
                <w:lang w:val="ru-RU"/>
              </w:rPr>
              <w:t>подходов</w:t>
            </w:r>
            <w:r w:rsidR="00FA0DC0" w:rsidRPr="002F3867">
              <w:rPr>
                <w:rFonts w:ascii="Times New Roman" w:hAnsi="Times New Roman" w:cs="Times New Roman"/>
                <w:color w:val="000000"/>
                <w:sz w:val="22"/>
                <w:szCs w:val="22"/>
                <w:lang w:val="ru-RU"/>
              </w:rPr>
              <w:t xml:space="preserve">, применяемых проектом и партнерами проекта; </w:t>
            </w:r>
          </w:p>
          <w:p w:rsidR="00FA0DC0" w:rsidRPr="002F3867" w:rsidRDefault="00417DD5" w:rsidP="006F1FF0">
            <w:pPr>
              <w:widowControl w:val="0"/>
              <w:numPr>
                <w:ilvl w:val="0"/>
                <w:numId w:val="5"/>
              </w:numPr>
              <w:autoSpaceDE w:val="0"/>
              <w:autoSpaceDN w:val="0"/>
              <w:adjustRightInd w:val="0"/>
              <w:spacing w:after="0" w:line="240" w:lineRule="auto"/>
              <w:ind w:left="455"/>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 xml:space="preserve">Какие </w:t>
            </w:r>
            <w:r w:rsidR="00FA0DC0" w:rsidRPr="002F3867">
              <w:rPr>
                <w:rFonts w:ascii="Times New Roman" w:hAnsi="Times New Roman" w:cs="Times New Roman"/>
                <w:color w:val="000000"/>
                <w:sz w:val="22"/>
                <w:szCs w:val="22"/>
                <w:lang w:val="ru-RU"/>
              </w:rPr>
              <w:t xml:space="preserve">меры/действия </w:t>
            </w:r>
            <w:r>
              <w:rPr>
                <w:rFonts w:ascii="Times New Roman" w:hAnsi="Times New Roman" w:cs="Times New Roman"/>
                <w:color w:val="000000"/>
                <w:sz w:val="22"/>
                <w:szCs w:val="22"/>
                <w:lang w:val="ru-RU"/>
              </w:rPr>
              <w:t xml:space="preserve">нужно проводить </w:t>
            </w:r>
            <w:r w:rsidR="00FA0DC0" w:rsidRPr="002F3867">
              <w:rPr>
                <w:rFonts w:ascii="Times New Roman" w:hAnsi="Times New Roman" w:cs="Times New Roman"/>
                <w:color w:val="000000"/>
                <w:sz w:val="22"/>
                <w:szCs w:val="22"/>
                <w:lang w:val="ru-RU"/>
              </w:rPr>
              <w:t>с существующими целевыми группами для обеспечения устойчиво</w:t>
            </w:r>
            <w:r>
              <w:rPr>
                <w:rFonts w:ascii="Times New Roman" w:hAnsi="Times New Roman" w:cs="Times New Roman"/>
                <w:color w:val="000000"/>
                <w:sz w:val="22"/>
                <w:szCs w:val="22"/>
                <w:lang w:val="ru-RU"/>
              </w:rPr>
              <w:t>сти результатов проекта</w:t>
            </w:r>
            <w:r w:rsidR="00FA0DC0" w:rsidRPr="002F3867">
              <w:rPr>
                <w:rFonts w:ascii="Times New Roman" w:hAnsi="Times New Roman" w:cs="Times New Roman"/>
                <w:color w:val="000000"/>
                <w:sz w:val="22"/>
                <w:szCs w:val="22"/>
                <w:lang w:val="ru-RU"/>
              </w:rPr>
              <w:t>.</w:t>
            </w:r>
          </w:p>
          <w:p w:rsidR="00FA0DC0" w:rsidRPr="002F3867" w:rsidRDefault="00FA0DC0" w:rsidP="006F1FF0">
            <w:pPr>
              <w:pStyle w:val="1Einrckung"/>
              <w:tabs>
                <w:tab w:val="clear" w:pos="483"/>
                <w:tab w:val="left" w:pos="405"/>
                <w:tab w:val="left" w:pos="596"/>
              </w:tabs>
              <w:ind w:left="29" w:firstLine="0"/>
              <w:jc w:val="both"/>
              <w:rPr>
                <w:rFonts w:ascii="Times New Roman" w:eastAsia="Calibri" w:hAnsi="Times New Roman"/>
                <w:b/>
                <w:color w:val="000000"/>
                <w:szCs w:val="22"/>
                <w:lang w:val="ru-RU" w:eastAsia="en-US"/>
              </w:rPr>
            </w:pPr>
          </w:p>
        </w:tc>
        <w:tc>
          <w:tcPr>
            <w:tcW w:w="2425" w:type="pct"/>
            <w:shd w:val="clear" w:color="auto" w:fill="auto"/>
          </w:tcPr>
          <w:p w:rsidR="00FA0DC0" w:rsidRPr="002F3867" w:rsidRDefault="00FA0DC0" w:rsidP="006F1FF0">
            <w:pPr>
              <w:numPr>
                <w:ilvl w:val="1"/>
                <w:numId w:val="35"/>
              </w:numPr>
              <w:tabs>
                <w:tab w:val="left" w:pos="454"/>
              </w:tabs>
              <w:autoSpaceDE w:val="0"/>
              <w:autoSpaceDN w:val="0"/>
              <w:adjustRightInd w:val="0"/>
              <w:spacing w:after="0" w:line="240" w:lineRule="auto"/>
              <w:ind w:left="499" w:hanging="357"/>
              <w:jc w:val="both"/>
              <w:rPr>
                <w:rFonts w:ascii="Times New Roman" w:hAnsi="Times New Roman" w:cs="Times New Roman"/>
                <w:b/>
                <w:sz w:val="22"/>
                <w:szCs w:val="22"/>
              </w:rPr>
            </w:pPr>
            <w:r w:rsidRPr="002F3867">
              <w:rPr>
                <w:rFonts w:ascii="Times New Roman" w:hAnsi="Times New Roman" w:cs="Times New Roman"/>
                <w:b/>
                <w:sz w:val="22"/>
                <w:szCs w:val="22"/>
              </w:rPr>
              <w:t>At the program level:</w:t>
            </w:r>
          </w:p>
          <w:p w:rsidR="00FA0DC0" w:rsidRPr="002F3867" w:rsidRDefault="00FA0DC0" w:rsidP="006F1FF0">
            <w:pPr>
              <w:pStyle w:val="a3"/>
              <w:widowControl w:val="0"/>
              <w:numPr>
                <w:ilvl w:val="0"/>
                <w:numId w:val="30"/>
              </w:numPr>
              <w:ind w:left="284" w:right="34" w:hanging="227"/>
              <w:jc w:val="both"/>
              <w:rPr>
                <w:b w:val="0"/>
                <w:sz w:val="22"/>
                <w:szCs w:val="22"/>
                <w:lang w:val="en-US"/>
              </w:rPr>
            </w:pPr>
            <w:r w:rsidRPr="002F3867">
              <w:rPr>
                <w:b w:val="0"/>
                <w:sz w:val="22"/>
                <w:szCs w:val="22"/>
                <w:lang w:val="en-US"/>
              </w:rPr>
              <w:t>Revealing the influence of the project on the way to achieving the main goal of the project (positive and negative);</w:t>
            </w:r>
          </w:p>
          <w:p w:rsidR="00FA0DC0" w:rsidRPr="002F3867" w:rsidRDefault="00FA0DC0" w:rsidP="006F1FF0">
            <w:pPr>
              <w:pStyle w:val="a3"/>
              <w:widowControl w:val="0"/>
              <w:numPr>
                <w:ilvl w:val="0"/>
                <w:numId w:val="30"/>
              </w:numPr>
              <w:ind w:left="284" w:hanging="227"/>
              <w:jc w:val="both"/>
              <w:rPr>
                <w:b w:val="0"/>
                <w:sz w:val="22"/>
                <w:szCs w:val="22"/>
                <w:lang w:val="en-US"/>
              </w:rPr>
            </w:pPr>
            <w:r w:rsidRPr="002F3867">
              <w:rPr>
                <w:b w:val="0"/>
                <w:sz w:val="22"/>
                <w:szCs w:val="22"/>
                <w:lang w:val="en-US"/>
              </w:rPr>
              <w:t>Assessment of the level of achievement of outcomes and expected results of the project;</w:t>
            </w:r>
          </w:p>
          <w:p w:rsidR="00FA0DC0" w:rsidRPr="002F3867" w:rsidRDefault="00FA0DC0" w:rsidP="006F1FF0">
            <w:pPr>
              <w:pStyle w:val="a3"/>
              <w:widowControl w:val="0"/>
              <w:numPr>
                <w:ilvl w:val="0"/>
                <w:numId w:val="30"/>
              </w:numPr>
              <w:ind w:left="284" w:right="34" w:hanging="227"/>
              <w:jc w:val="both"/>
              <w:rPr>
                <w:b w:val="0"/>
                <w:sz w:val="22"/>
                <w:szCs w:val="22"/>
                <w:lang w:val="en-US"/>
              </w:rPr>
            </w:pPr>
            <w:r w:rsidRPr="002F3867">
              <w:rPr>
                <w:b w:val="0"/>
                <w:sz w:val="22"/>
                <w:szCs w:val="22"/>
                <w:lang w:val="en-US"/>
              </w:rPr>
              <w:t>Assessment of the quality and sustainability of project interventions towards achieving project outcomes;</w:t>
            </w:r>
          </w:p>
          <w:p w:rsidR="00FA0DC0" w:rsidRPr="002F3867" w:rsidRDefault="00FA0DC0" w:rsidP="006F1FF0">
            <w:pPr>
              <w:pStyle w:val="a3"/>
              <w:widowControl w:val="0"/>
              <w:numPr>
                <w:ilvl w:val="0"/>
                <w:numId w:val="30"/>
              </w:numPr>
              <w:ind w:left="284" w:right="34" w:hanging="227"/>
              <w:jc w:val="both"/>
              <w:rPr>
                <w:b w:val="0"/>
                <w:sz w:val="22"/>
                <w:szCs w:val="22"/>
                <w:lang w:val="en-US"/>
              </w:rPr>
            </w:pPr>
            <w:r w:rsidRPr="002F3867">
              <w:rPr>
                <w:b w:val="0"/>
                <w:sz w:val="22"/>
                <w:szCs w:val="22"/>
                <w:lang w:val="en-US"/>
              </w:rPr>
              <w:t>Evaluation of the carried out activities in terms of technical and methodological approaches applied by the project and project partners;</w:t>
            </w:r>
          </w:p>
          <w:p w:rsidR="00FA0DC0" w:rsidRPr="002F3867" w:rsidRDefault="00721D4E" w:rsidP="00721D4E">
            <w:pPr>
              <w:pStyle w:val="a3"/>
              <w:widowControl w:val="0"/>
              <w:numPr>
                <w:ilvl w:val="0"/>
                <w:numId w:val="30"/>
              </w:numPr>
              <w:tabs>
                <w:tab w:val="left" w:pos="418"/>
                <w:tab w:val="left" w:pos="539"/>
              </w:tabs>
              <w:ind w:left="284" w:hanging="227"/>
              <w:jc w:val="both"/>
              <w:rPr>
                <w:sz w:val="22"/>
                <w:szCs w:val="22"/>
                <w:lang w:val="en-US"/>
              </w:rPr>
            </w:pPr>
            <w:r>
              <w:rPr>
                <w:b w:val="0"/>
                <w:sz w:val="22"/>
                <w:szCs w:val="22"/>
                <w:lang w:val="en-US"/>
              </w:rPr>
              <w:t xml:space="preserve">What </w:t>
            </w:r>
            <w:r w:rsidR="00FA0DC0" w:rsidRPr="002F3867">
              <w:rPr>
                <w:b w:val="0"/>
                <w:sz w:val="22"/>
                <w:szCs w:val="22"/>
                <w:lang w:val="en-US"/>
              </w:rPr>
              <w:t xml:space="preserve">additional measures / actions need to be undertaken with existing target groups to ensure sustainability, taking into account the identified </w:t>
            </w:r>
            <w:proofErr w:type="gramStart"/>
            <w:r w:rsidR="00FA0DC0" w:rsidRPr="002F3867">
              <w:rPr>
                <w:b w:val="0"/>
                <w:sz w:val="22"/>
                <w:szCs w:val="22"/>
                <w:lang w:val="en-US"/>
              </w:rPr>
              <w:t>context.</w:t>
            </w:r>
            <w:proofErr w:type="gramEnd"/>
          </w:p>
        </w:tc>
      </w:tr>
      <w:tr w:rsidR="0021468D" w:rsidRPr="002F3867" w:rsidTr="00E50AA7">
        <w:tc>
          <w:tcPr>
            <w:tcW w:w="2575" w:type="pct"/>
            <w:shd w:val="clear" w:color="auto" w:fill="auto"/>
          </w:tcPr>
          <w:p w:rsidR="0021468D" w:rsidRPr="002F3867" w:rsidRDefault="0021468D" w:rsidP="00BD7612">
            <w:pPr>
              <w:numPr>
                <w:ilvl w:val="1"/>
                <w:numId w:val="35"/>
              </w:numPr>
              <w:tabs>
                <w:tab w:val="left" w:pos="454"/>
              </w:tabs>
              <w:autoSpaceDE w:val="0"/>
              <w:autoSpaceDN w:val="0"/>
              <w:adjustRightInd w:val="0"/>
              <w:spacing w:after="0" w:line="240" w:lineRule="auto"/>
              <w:ind w:left="499" w:hanging="357"/>
              <w:jc w:val="both"/>
              <w:rPr>
                <w:rStyle w:val="ab"/>
                <w:rFonts w:ascii="Times New Roman" w:hAnsi="Times New Roman" w:cs="Times New Roman"/>
                <w:b/>
                <w:color w:val="000000"/>
                <w:sz w:val="22"/>
                <w:szCs w:val="22"/>
                <w:lang w:val="ru-RU"/>
              </w:rPr>
            </w:pPr>
            <w:r w:rsidRPr="002F3867">
              <w:rPr>
                <w:rStyle w:val="ab"/>
                <w:rFonts w:ascii="Times New Roman" w:hAnsi="Times New Roman" w:cs="Times New Roman"/>
                <w:b/>
                <w:sz w:val="22"/>
                <w:szCs w:val="22"/>
                <w:lang w:val="ru-RU"/>
              </w:rPr>
              <w:t>На организационном уровне:</w:t>
            </w:r>
          </w:p>
          <w:p w:rsidR="0021468D" w:rsidRPr="002F3867" w:rsidRDefault="0021468D" w:rsidP="00BD7612">
            <w:pPr>
              <w:numPr>
                <w:ilvl w:val="0"/>
                <w:numId w:val="7"/>
              </w:numPr>
              <w:autoSpaceDE w:val="0"/>
              <w:autoSpaceDN w:val="0"/>
              <w:adjustRightInd w:val="0"/>
              <w:spacing w:after="0" w:line="240" w:lineRule="auto"/>
              <w:ind w:left="455"/>
              <w:jc w:val="both"/>
              <w:rPr>
                <w:rStyle w:val="ab"/>
                <w:rFonts w:ascii="Times New Roman" w:hAnsi="Times New Roman" w:cs="Times New Roman"/>
                <w:color w:val="000000"/>
                <w:sz w:val="22"/>
                <w:szCs w:val="22"/>
                <w:lang w:val="ru-RU"/>
              </w:rPr>
            </w:pPr>
            <w:r w:rsidRPr="002F3867">
              <w:rPr>
                <w:rStyle w:val="ab"/>
                <w:rFonts w:ascii="Times New Roman" w:hAnsi="Times New Roman" w:cs="Times New Roman"/>
                <w:sz w:val="22"/>
                <w:szCs w:val="22"/>
                <w:lang w:val="ru-RU"/>
              </w:rPr>
              <w:t xml:space="preserve">Оценка уровня управления </w:t>
            </w:r>
            <w:r w:rsidR="00417DD5">
              <w:rPr>
                <w:rStyle w:val="ab"/>
                <w:rFonts w:ascii="Times New Roman" w:hAnsi="Times New Roman" w:cs="Times New Roman"/>
                <w:sz w:val="22"/>
                <w:szCs w:val="22"/>
                <w:lang w:val="ru-RU"/>
              </w:rPr>
              <w:t xml:space="preserve">проектной командой </w:t>
            </w:r>
            <w:r w:rsidR="00417DD5">
              <w:rPr>
                <w:rStyle w:val="ab"/>
                <w:rFonts w:ascii="Times New Roman" w:hAnsi="Times New Roman" w:cs="Times New Roman"/>
                <w:sz w:val="22"/>
                <w:szCs w:val="22"/>
              </w:rPr>
              <w:t>FSDS</w:t>
            </w:r>
            <w:r w:rsidRPr="002F3867">
              <w:rPr>
                <w:rStyle w:val="ab"/>
                <w:rFonts w:ascii="Times New Roman" w:hAnsi="Times New Roman" w:cs="Times New Roman"/>
                <w:sz w:val="22"/>
                <w:szCs w:val="22"/>
                <w:lang w:val="ru-RU"/>
              </w:rPr>
              <w:t xml:space="preserve"> для эффективной реализации проекта; </w:t>
            </w:r>
          </w:p>
          <w:p w:rsidR="0021468D" w:rsidRPr="002F3867" w:rsidRDefault="00AD185E" w:rsidP="00BD7612">
            <w:pPr>
              <w:pStyle w:val="1Einrckung"/>
              <w:numPr>
                <w:ilvl w:val="0"/>
                <w:numId w:val="7"/>
              </w:numPr>
              <w:tabs>
                <w:tab w:val="clear" w:pos="483"/>
                <w:tab w:val="left" w:pos="405"/>
                <w:tab w:val="left" w:pos="596"/>
              </w:tabs>
              <w:ind w:left="455"/>
              <w:jc w:val="both"/>
              <w:rPr>
                <w:rFonts w:ascii="Times New Roman" w:eastAsia="Calibri" w:hAnsi="Times New Roman"/>
                <w:b/>
                <w:color w:val="000000"/>
                <w:szCs w:val="22"/>
                <w:lang w:val="ru-RU" w:eastAsia="en-US"/>
              </w:rPr>
            </w:pPr>
            <w:r>
              <w:rPr>
                <w:rStyle w:val="ab"/>
                <w:rFonts w:ascii="Times New Roman" w:hAnsi="Times New Roman"/>
                <w:color w:val="000000"/>
                <w:szCs w:val="22"/>
                <w:lang w:val="ru-RU"/>
              </w:rPr>
              <w:t xml:space="preserve"> </w:t>
            </w:r>
            <w:r w:rsidR="0021468D" w:rsidRPr="002F3867">
              <w:rPr>
                <w:rStyle w:val="ab"/>
                <w:rFonts w:ascii="Times New Roman" w:hAnsi="Times New Roman"/>
                <w:color w:val="000000"/>
                <w:szCs w:val="22"/>
                <w:lang w:val="ru-RU"/>
              </w:rPr>
              <w:t>Предоставление результатов, вы</w:t>
            </w:r>
            <w:r w:rsidR="00417DD5">
              <w:rPr>
                <w:rStyle w:val="ab"/>
                <w:rFonts w:ascii="Times New Roman" w:hAnsi="Times New Roman"/>
                <w:color w:val="000000"/>
                <w:szCs w:val="22"/>
                <w:lang w:val="ru-RU"/>
              </w:rPr>
              <w:t>водов и рекомендаций по оценке</w:t>
            </w:r>
            <w:r w:rsidR="00417DD5" w:rsidRPr="00417DD5">
              <w:rPr>
                <w:rStyle w:val="ab"/>
                <w:rFonts w:ascii="Times New Roman" w:hAnsi="Times New Roman"/>
                <w:color w:val="000000"/>
                <w:szCs w:val="22"/>
                <w:lang w:val="ru-RU"/>
              </w:rPr>
              <w:t xml:space="preserve"> </w:t>
            </w:r>
            <w:r w:rsidR="0021468D" w:rsidRPr="002F3867">
              <w:rPr>
                <w:rStyle w:val="ab"/>
                <w:rFonts w:ascii="Times New Roman" w:hAnsi="Times New Roman"/>
                <w:color w:val="000000"/>
                <w:szCs w:val="22"/>
                <w:lang w:val="ru-RU"/>
              </w:rPr>
              <w:t xml:space="preserve">для повышения качества </w:t>
            </w:r>
            <w:r w:rsidR="00721D4E">
              <w:rPr>
                <w:rStyle w:val="ab"/>
                <w:rFonts w:ascii="Times New Roman" w:hAnsi="Times New Roman"/>
                <w:color w:val="000000"/>
                <w:szCs w:val="22"/>
                <w:lang w:val="ru-RU"/>
              </w:rPr>
              <w:t>управления проектом</w:t>
            </w:r>
            <w:r w:rsidR="0021468D" w:rsidRPr="002F3867">
              <w:rPr>
                <w:rStyle w:val="ab"/>
                <w:rFonts w:ascii="Times New Roman" w:hAnsi="Times New Roman"/>
                <w:color w:val="000000"/>
                <w:szCs w:val="22"/>
                <w:lang w:val="ru-RU"/>
              </w:rPr>
              <w:t xml:space="preserve"> и улучшения результатов.</w:t>
            </w:r>
          </w:p>
          <w:p w:rsidR="0021468D" w:rsidRPr="002F3867" w:rsidRDefault="0021468D" w:rsidP="000170DF">
            <w:pPr>
              <w:pStyle w:val="1Einrckung"/>
              <w:tabs>
                <w:tab w:val="clear" w:pos="483"/>
                <w:tab w:val="left" w:pos="405"/>
                <w:tab w:val="left" w:pos="596"/>
              </w:tabs>
              <w:jc w:val="both"/>
              <w:rPr>
                <w:rFonts w:ascii="Times New Roman" w:eastAsia="Calibri" w:hAnsi="Times New Roman"/>
                <w:b/>
                <w:color w:val="000000"/>
                <w:szCs w:val="22"/>
                <w:lang w:val="ru-RU" w:eastAsia="en-US"/>
              </w:rPr>
            </w:pPr>
          </w:p>
        </w:tc>
        <w:tc>
          <w:tcPr>
            <w:tcW w:w="2425" w:type="pct"/>
            <w:shd w:val="clear" w:color="auto" w:fill="auto"/>
          </w:tcPr>
          <w:p w:rsidR="0021468D" w:rsidRPr="002F3867" w:rsidRDefault="0021468D" w:rsidP="00E50AA7">
            <w:pPr>
              <w:numPr>
                <w:ilvl w:val="1"/>
                <w:numId w:val="36"/>
              </w:numPr>
              <w:tabs>
                <w:tab w:val="left" w:pos="454"/>
              </w:tabs>
              <w:autoSpaceDE w:val="0"/>
              <w:autoSpaceDN w:val="0"/>
              <w:adjustRightInd w:val="0"/>
              <w:spacing w:after="0" w:line="240" w:lineRule="auto"/>
              <w:ind w:left="499" w:hanging="357"/>
              <w:jc w:val="both"/>
              <w:rPr>
                <w:rFonts w:ascii="Times New Roman" w:hAnsi="Times New Roman" w:cs="Times New Roman"/>
                <w:b/>
                <w:sz w:val="22"/>
                <w:szCs w:val="22"/>
              </w:rPr>
            </w:pPr>
            <w:r w:rsidRPr="002F3867">
              <w:rPr>
                <w:rFonts w:ascii="Times New Roman" w:hAnsi="Times New Roman" w:cs="Times New Roman"/>
                <w:b/>
                <w:sz w:val="22"/>
                <w:szCs w:val="22"/>
              </w:rPr>
              <w:t>At the organizational level:</w:t>
            </w:r>
          </w:p>
          <w:p w:rsidR="0021468D" w:rsidRPr="002F3867" w:rsidRDefault="0021468D" w:rsidP="00E50AA7">
            <w:pPr>
              <w:pStyle w:val="a3"/>
              <w:numPr>
                <w:ilvl w:val="0"/>
                <w:numId w:val="8"/>
              </w:numPr>
              <w:tabs>
                <w:tab w:val="left" w:pos="564"/>
              </w:tabs>
              <w:ind w:left="284" w:hanging="227"/>
              <w:jc w:val="both"/>
              <w:rPr>
                <w:b w:val="0"/>
                <w:sz w:val="22"/>
                <w:szCs w:val="22"/>
                <w:lang w:val="en-US"/>
              </w:rPr>
            </w:pPr>
            <w:r w:rsidRPr="002F3867">
              <w:rPr>
                <w:b w:val="0"/>
                <w:sz w:val="22"/>
                <w:szCs w:val="22"/>
                <w:lang w:val="en-US"/>
              </w:rPr>
              <w:t xml:space="preserve">Assessment of the project management level of </w:t>
            </w:r>
            <w:r w:rsidR="00721D4E">
              <w:rPr>
                <w:b w:val="0"/>
                <w:sz w:val="22"/>
                <w:szCs w:val="22"/>
                <w:lang w:val="en-US"/>
              </w:rPr>
              <w:t xml:space="preserve">FSDS’s </w:t>
            </w:r>
            <w:r w:rsidRPr="002F3867">
              <w:rPr>
                <w:b w:val="0"/>
                <w:sz w:val="22"/>
                <w:szCs w:val="22"/>
                <w:lang w:val="en-US"/>
              </w:rPr>
              <w:t>project team for efficient project implementation;</w:t>
            </w:r>
          </w:p>
          <w:p w:rsidR="0021468D" w:rsidRPr="002F3867" w:rsidRDefault="0021468D" w:rsidP="00E50AA7">
            <w:pPr>
              <w:pStyle w:val="a3"/>
              <w:numPr>
                <w:ilvl w:val="0"/>
                <w:numId w:val="8"/>
              </w:numPr>
              <w:tabs>
                <w:tab w:val="left" w:pos="564"/>
              </w:tabs>
              <w:ind w:left="284" w:hanging="227"/>
              <w:jc w:val="both"/>
              <w:rPr>
                <w:sz w:val="22"/>
                <w:szCs w:val="22"/>
                <w:lang w:val="en-US"/>
              </w:rPr>
            </w:pPr>
            <w:r w:rsidRPr="002F3867">
              <w:rPr>
                <w:b w:val="0"/>
                <w:sz w:val="22"/>
                <w:szCs w:val="22"/>
                <w:lang w:val="en-US"/>
              </w:rPr>
              <w:t>Providing results, conclusions and re</w:t>
            </w:r>
            <w:r w:rsidR="00721D4E">
              <w:rPr>
                <w:b w:val="0"/>
                <w:sz w:val="22"/>
                <w:szCs w:val="22"/>
                <w:lang w:val="en-US"/>
              </w:rPr>
              <w:t>commendations of the evaluation</w:t>
            </w:r>
            <w:r w:rsidRPr="002F3867">
              <w:rPr>
                <w:b w:val="0"/>
                <w:sz w:val="22"/>
                <w:szCs w:val="22"/>
                <w:lang w:val="en-US"/>
              </w:rPr>
              <w:t xml:space="preserve"> to improve </w:t>
            </w:r>
            <w:r w:rsidR="00721D4E">
              <w:rPr>
                <w:b w:val="0"/>
                <w:sz w:val="22"/>
                <w:szCs w:val="22"/>
                <w:lang w:val="en-US"/>
              </w:rPr>
              <w:t>the project’s</w:t>
            </w:r>
            <w:r w:rsidRPr="002F3867">
              <w:rPr>
                <w:b w:val="0"/>
                <w:sz w:val="22"/>
                <w:szCs w:val="22"/>
                <w:lang w:val="en-US"/>
              </w:rPr>
              <w:t xml:space="preserve"> results</w:t>
            </w:r>
            <w:r w:rsidR="00721D4E">
              <w:rPr>
                <w:b w:val="0"/>
                <w:sz w:val="22"/>
                <w:szCs w:val="22"/>
                <w:lang w:val="en-US"/>
              </w:rPr>
              <w:t xml:space="preserve"> as well as project management</w:t>
            </w:r>
            <w:r w:rsidRPr="002F3867">
              <w:rPr>
                <w:b w:val="0"/>
                <w:sz w:val="22"/>
                <w:szCs w:val="22"/>
                <w:lang w:val="en-US"/>
              </w:rPr>
              <w:t>.</w:t>
            </w:r>
          </w:p>
          <w:p w:rsidR="0021468D" w:rsidRDefault="0021468D" w:rsidP="00E50AA7">
            <w:pPr>
              <w:pStyle w:val="a3"/>
              <w:tabs>
                <w:tab w:val="left" w:pos="418"/>
                <w:tab w:val="left" w:pos="564"/>
              </w:tabs>
              <w:ind w:left="564"/>
              <w:jc w:val="both"/>
              <w:rPr>
                <w:sz w:val="8"/>
                <w:szCs w:val="8"/>
                <w:lang w:val="en-US"/>
              </w:rPr>
            </w:pPr>
          </w:p>
          <w:p w:rsidR="003B5489" w:rsidRPr="006F1FF0" w:rsidRDefault="003B5489" w:rsidP="00E50AA7">
            <w:pPr>
              <w:pStyle w:val="a3"/>
              <w:tabs>
                <w:tab w:val="left" w:pos="418"/>
                <w:tab w:val="left" w:pos="564"/>
              </w:tabs>
              <w:ind w:left="564"/>
              <w:jc w:val="both"/>
              <w:rPr>
                <w:sz w:val="8"/>
                <w:szCs w:val="8"/>
                <w:lang w:val="en-US"/>
              </w:rPr>
            </w:pPr>
          </w:p>
        </w:tc>
      </w:tr>
      <w:tr w:rsidR="0021468D" w:rsidRPr="002F3867" w:rsidTr="00E50AA7">
        <w:tc>
          <w:tcPr>
            <w:tcW w:w="2575" w:type="pct"/>
            <w:shd w:val="clear" w:color="auto" w:fill="auto"/>
          </w:tcPr>
          <w:p w:rsidR="0021468D" w:rsidRPr="002F3867" w:rsidRDefault="0021468D" w:rsidP="006F1FF0">
            <w:pPr>
              <w:pStyle w:val="1Einrckung"/>
              <w:numPr>
                <w:ilvl w:val="0"/>
                <w:numId w:val="33"/>
              </w:numPr>
              <w:tabs>
                <w:tab w:val="clear" w:pos="483"/>
                <w:tab w:val="left" w:pos="405"/>
                <w:tab w:val="left" w:pos="596"/>
              </w:tabs>
              <w:ind w:left="29" w:firstLine="0"/>
              <w:jc w:val="both"/>
              <w:rPr>
                <w:rStyle w:val="ab"/>
                <w:rFonts w:ascii="Times New Roman" w:hAnsi="Times New Roman"/>
                <w:b/>
                <w:szCs w:val="22"/>
                <w:lang w:val="ru-RU"/>
              </w:rPr>
            </w:pPr>
            <w:r w:rsidRPr="002F3867">
              <w:rPr>
                <w:rStyle w:val="ab"/>
                <w:rFonts w:ascii="Times New Roman" w:hAnsi="Times New Roman"/>
                <w:b/>
                <w:szCs w:val="22"/>
                <w:lang w:val="ru-RU"/>
              </w:rPr>
              <w:t>Основные вопросы</w:t>
            </w:r>
          </w:p>
          <w:p w:rsidR="0021468D" w:rsidRPr="002F3867" w:rsidRDefault="00417DD5" w:rsidP="006F1FF0">
            <w:pPr>
              <w:tabs>
                <w:tab w:val="left" w:pos="454"/>
              </w:tabs>
              <w:autoSpaceDE w:val="0"/>
              <w:autoSpaceDN w:val="0"/>
              <w:adjustRightInd w:val="0"/>
              <w:spacing w:after="0" w:line="240" w:lineRule="auto"/>
              <w:ind w:left="171"/>
              <w:jc w:val="both"/>
              <w:rPr>
                <w:rStyle w:val="ab"/>
                <w:rFonts w:ascii="Times New Roman" w:hAnsi="Times New Roman" w:cs="Times New Roman"/>
                <w:sz w:val="22"/>
                <w:szCs w:val="22"/>
                <w:lang w:val="ru-RU"/>
              </w:rPr>
            </w:pPr>
            <w:r>
              <w:rPr>
                <w:rStyle w:val="ab"/>
                <w:rFonts w:ascii="Times New Roman" w:hAnsi="Times New Roman" w:cs="Times New Roman"/>
                <w:sz w:val="22"/>
                <w:szCs w:val="22"/>
                <w:lang w:val="ru-RU"/>
              </w:rPr>
              <w:t>Заключительная</w:t>
            </w:r>
            <w:r w:rsidR="0021468D" w:rsidRPr="002F3867">
              <w:rPr>
                <w:rStyle w:val="ab"/>
                <w:rFonts w:ascii="Times New Roman" w:hAnsi="Times New Roman" w:cs="Times New Roman"/>
                <w:sz w:val="22"/>
                <w:szCs w:val="22"/>
                <w:lang w:val="ru-RU"/>
              </w:rPr>
              <w:t xml:space="preserve"> оценка должна </w:t>
            </w:r>
            <w:r w:rsidR="00944B8F">
              <w:rPr>
                <w:rStyle w:val="ab"/>
                <w:rFonts w:ascii="Times New Roman" w:hAnsi="Times New Roman" w:cs="Times New Roman"/>
                <w:sz w:val="22"/>
                <w:szCs w:val="22"/>
                <w:lang w:val="ru-RU"/>
              </w:rPr>
              <w:t>предоставить конкретные ответы на следующие основные</w:t>
            </w:r>
            <w:r w:rsidR="0021468D" w:rsidRPr="002F3867">
              <w:rPr>
                <w:rStyle w:val="ab"/>
                <w:rFonts w:ascii="Times New Roman" w:hAnsi="Times New Roman" w:cs="Times New Roman"/>
                <w:sz w:val="22"/>
                <w:szCs w:val="22"/>
                <w:lang w:val="ru-RU"/>
              </w:rPr>
              <w:t xml:space="preserve"> </w:t>
            </w:r>
            <w:r w:rsidR="00944B8F">
              <w:rPr>
                <w:rStyle w:val="ab"/>
                <w:rFonts w:ascii="Times New Roman" w:hAnsi="Times New Roman" w:cs="Times New Roman"/>
                <w:sz w:val="22"/>
                <w:szCs w:val="22"/>
                <w:lang w:val="ru-RU"/>
              </w:rPr>
              <w:t>вопросы</w:t>
            </w:r>
            <w:r w:rsidR="003B5489">
              <w:rPr>
                <w:rStyle w:val="ab"/>
                <w:rFonts w:ascii="Times New Roman" w:hAnsi="Times New Roman" w:cs="Times New Roman"/>
                <w:sz w:val="22"/>
                <w:szCs w:val="22"/>
                <w:lang w:val="ru-RU"/>
              </w:rPr>
              <w:t xml:space="preserve"> </w:t>
            </w:r>
            <w:r w:rsidR="0021468D" w:rsidRPr="002F3867">
              <w:rPr>
                <w:rStyle w:val="ab"/>
                <w:rFonts w:ascii="Times New Roman" w:hAnsi="Times New Roman" w:cs="Times New Roman"/>
                <w:sz w:val="22"/>
                <w:szCs w:val="22"/>
                <w:lang w:val="ru-RU"/>
              </w:rPr>
              <w:lastRenderedPageBreak/>
              <w:t>(с учетом гендерного равенства и других сквозных вопросов</w:t>
            </w:r>
            <w:bookmarkStart w:id="2" w:name="_Ref86507667"/>
            <w:r w:rsidR="0021468D" w:rsidRPr="002F3867">
              <w:rPr>
                <w:rStyle w:val="ae"/>
                <w:rFonts w:ascii="Times New Roman" w:hAnsi="Times New Roman" w:cs="Times New Roman"/>
                <w:sz w:val="22"/>
                <w:szCs w:val="22"/>
                <w:lang w:val="ru-RU"/>
              </w:rPr>
              <w:footnoteReference w:id="3"/>
            </w:r>
            <w:bookmarkEnd w:id="2"/>
            <w:r w:rsidR="00732660" w:rsidRPr="002F3867">
              <w:rPr>
                <w:rStyle w:val="ab"/>
                <w:rFonts w:ascii="Times New Roman" w:hAnsi="Times New Roman" w:cs="Times New Roman"/>
                <w:sz w:val="22"/>
                <w:szCs w:val="22"/>
                <w:lang w:val="ru-RU"/>
              </w:rPr>
              <w:t>):</w:t>
            </w:r>
          </w:p>
          <w:p w:rsidR="00732660" w:rsidRPr="006F1FF0" w:rsidRDefault="00732660" w:rsidP="006F1FF0">
            <w:pPr>
              <w:tabs>
                <w:tab w:val="left" w:pos="454"/>
              </w:tabs>
              <w:autoSpaceDE w:val="0"/>
              <w:autoSpaceDN w:val="0"/>
              <w:adjustRightInd w:val="0"/>
              <w:spacing w:after="0" w:line="240" w:lineRule="auto"/>
              <w:ind w:left="171"/>
              <w:jc w:val="both"/>
              <w:rPr>
                <w:rStyle w:val="ab"/>
                <w:rFonts w:ascii="Times New Roman" w:hAnsi="Times New Roman" w:cs="Times New Roman"/>
                <w:sz w:val="8"/>
                <w:szCs w:val="8"/>
                <w:lang w:val="ru-RU"/>
              </w:rPr>
            </w:pPr>
          </w:p>
          <w:p w:rsidR="00732660" w:rsidRPr="002F3867" w:rsidRDefault="00732660" w:rsidP="006F1FF0">
            <w:pPr>
              <w:spacing w:after="0" w:line="240" w:lineRule="auto"/>
              <w:ind w:left="142"/>
              <w:jc w:val="both"/>
              <w:rPr>
                <w:rFonts w:ascii="Times New Roman" w:hAnsi="Times New Roman" w:cs="Times New Roman"/>
                <w:b/>
                <w:sz w:val="22"/>
                <w:szCs w:val="22"/>
                <w:lang w:val="ru-RU"/>
              </w:rPr>
            </w:pPr>
            <w:r w:rsidRPr="002F3867">
              <w:rPr>
                <w:rFonts w:ascii="Times New Roman" w:hAnsi="Times New Roman" w:cs="Times New Roman"/>
                <w:b/>
                <w:sz w:val="22"/>
                <w:szCs w:val="22"/>
                <w:lang w:val="ru-RU"/>
              </w:rPr>
              <w:t>Актуальность (</w:t>
            </w:r>
            <w:r w:rsidR="00944B8F" w:rsidRPr="006F1FF0">
              <w:rPr>
                <w:rFonts w:ascii="Times New Roman" w:hAnsi="Times New Roman" w:cs="Times New Roman"/>
                <w:b/>
                <w:i/>
                <w:sz w:val="22"/>
                <w:szCs w:val="22"/>
                <w:lang w:val="ru-RU"/>
              </w:rPr>
              <w:t xml:space="preserve">проект сделал/реализовал то, что было </w:t>
            </w:r>
            <w:r w:rsidRPr="006F1FF0">
              <w:rPr>
                <w:rFonts w:ascii="Times New Roman" w:hAnsi="Times New Roman" w:cs="Times New Roman"/>
                <w:b/>
                <w:i/>
                <w:sz w:val="22"/>
                <w:szCs w:val="22"/>
                <w:lang w:val="ru-RU"/>
              </w:rPr>
              <w:t>необходимо?</w:t>
            </w:r>
            <w:r w:rsidRPr="002F3867">
              <w:rPr>
                <w:rFonts w:ascii="Times New Roman" w:hAnsi="Times New Roman" w:cs="Times New Roman"/>
                <w:b/>
                <w:sz w:val="22"/>
                <w:szCs w:val="22"/>
                <w:lang w:val="ru-RU"/>
              </w:rPr>
              <w:t>)</w:t>
            </w:r>
          </w:p>
          <w:p w:rsidR="00732660" w:rsidRPr="002F3867" w:rsidRDefault="00732660" w:rsidP="006F1FF0">
            <w:pPr>
              <w:pStyle w:val="a9"/>
              <w:numPr>
                <w:ilvl w:val="0"/>
                <w:numId w:val="25"/>
              </w:numPr>
              <w:spacing w:after="0" w:line="240" w:lineRule="auto"/>
              <w:ind w:left="284" w:hanging="227"/>
              <w:jc w:val="both"/>
              <w:rPr>
                <w:rStyle w:val="ab"/>
                <w:rFonts w:ascii="Times New Roman" w:hAnsi="Times New Roman" w:cs="Times New Roman"/>
                <w:sz w:val="22"/>
                <w:szCs w:val="22"/>
                <w:lang w:val="ru-RU"/>
              </w:rPr>
            </w:pPr>
            <w:r w:rsidRPr="002F3867">
              <w:rPr>
                <w:rStyle w:val="ab"/>
                <w:rFonts w:ascii="Times New Roman" w:hAnsi="Times New Roman" w:cs="Times New Roman"/>
                <w:sz w:val="22"/>
                <w:szCs w:val="22"/>
                <w:lang w:val="ru-RU"/>
              </w:rPr>
              <w:t>В какой степени цели проекта соответствуют потребностям целевой группы?</w:t>
            </w:r>
          </w:p>
          <w:p w:rsidR="00732660" w:rsidRPr="002F3867" w:rsidRDefault="00732660" w:rsidP="006F1FF0">
            <w:pPr>
              <w:pStyle w:val="a9"/>
              <w:numPr>
                <w:ilvl w:val="0"/>
                <w:numId w:val="25"/>
              </w:numPr>
              <w:spacing w:after="0" w:line="240" w:lineRule="auto"/>
              <w:ind w:left="284" w:hanging="227"/>
              <w:jc w:val="both"/>
              <w:rPr>
                <w:rStyle w:val="ab"/>
                <w:rFonts w:ascii="Times New Roman" w:hAnsi="Times New Roman" w:cs="Times New Roman"/>
                <w:sz w:val="22"/>
                <w:szCs w:val="22"/>
                <w:lang w:val="ru-RU"/>
              </w:rPr>
            </w:pPr>
            <w:r w:rsidRPr="002F3867">
              <w:rPr>
                <w:rStyle w:val="ab"/>
                <w:rFonts w:ascii="Times New Roman" w:hAnsi="Times New Roman" w:cs="Times New Roman"/>
                <w:sz w:val="22"/>
                <w:szCs w:val="22"/>
                <w:lang w:val="ru-RU"/>
              </w:rPr>
              <w:t>В какой ст</w:t>
            </w:r>
            <w:r w:rsidR="00944B8F">
              <w:rPr>
                <w:rStyle w:val="ab"/>
                <w:rFonts w:ascii="Times New Roman" w:hAnsi="Times New Roman" w:cs="Times New Roman"/>
                <w:sz w:val="22"/>
                <w:szCs w:val="22"/>
                <w:lang w:val="ru-RU"/>
              </w:rPr>
              <w:t>епени цели проекта соответствовали</w:t>
            </w:r>
            <w:r w:rsidRPr="002F3867">
              <w:rPr>
                <w:rStyle w:val="ab"/>
                <w:rFonts w:ascii="Times New Roman" w:hAnsi="Times New Roman" w:cs="Times New Roman"/>
                <w:sz w:val="22"/>
                <w:szCs w:val="22"/>
                <w:lang w:val="ru-RU"/>
              </w:rPr>
              <w:t xml:space="preserve"> потребностям </w:t>
            </w:r>
            <w:r w:rsidR="00944B8F">
              <w:rPr>
                <w:rStyle w:val="ab"/>
                <w:rFonts w:ascii="Times New Roman" w:hAnsi="Times New Roman" w:cs="Times New Roman"/>
                <w:sz w:val="22"/>
                <w:szCs w:val="22"/>
                <w:lang w:val="ru-RU"/>
              </w:rPr>
              <w:t>самых</w:t>
            </w:r>
            <w:r w:rsidRPr="002F3867">
              <w:rPr>
                <w:rStyle w:val="ab"/>
                <w:rFonts w:ascii="Times New Roman" w:hAnsi="Times New Roman" w:cs="Times New Roman"/>
                <w:sz w:val="22"/>
                <w:szCs w:val="22"/>
                <w:lang w:val="ru-RU"/>
              </w:rPr>
              <w:t xml:space="preserve"> уязвимых целевых групп (возможна дифференциация по возрасту, доходу, полу, этнической принадлежности и т.д.)?</w:t>
            </w:r>
          </w:p>
          <w:p w:rsidR="00DA1649" w:rsidRPr="002F3867" w:rsidRDefault="00732660" w:rsidP="006F1FF0">
            <w:pPr>
              <w:pStyle w:val="a9"/>
              <w:widowControl w:val="0"/>
              <w:numPr>
                <w:ilvl w:val="0"/>
                <w:numId w:val="25"/>
              </w:numPr>
              <w:spacing w:after="0" w:line="240" w:lineRule="auto"/>
              <w:ind w:left="284" w:hanging="227"/>
              <w:jc w:val="both"/>
              <w:rPr>
                <w:rStyle w:val="ab"/>
                <w:rFonts w:ascii="Times New Roman" w:hAnsi="Times New Roman" w:cs="Times New Roman"/>
                <w:sz w:val="22"/>
                <w:szCs w:val="22"/>
                <w:lang w:val="ru-RU"/>
              </w:rPr>
            </w:pPr>
            <w:r w:rsidRPr="002F3867">
              <w:rPr>
                <w:rStyle w:val="ab"/>
                <w:rFonts w:ascii="Times New Roman" w:hAnsi="Times New Roman" w:cs="Times New Roman"/>
                <w:sz w:val="22"/>
                <w:szCs w:val="22"/>
                <w:lang w:val="ru-RU"/>
              </w:rPr>
              <w:t xml:space="preserve">В какой степени проект </w:t>
            </w:r>
            <w:r w:rsidR="00944B8F">
              <w:rPr>
                <w:rStyle w:val="ab"/>
                <w:rFonts w:ascii="Times New Roman" w:hAnsi="Times New Roman" w:cs="Times New Roman"/>
                <w:sz w:val="22"/>
                <w:szCs w:val="22"/>
                <w:lang w:val="ru-RU"/>
              </w:rPr>
              <w:t xml:space="preserve">был </w:t>
            </w:r>
            <w:r w:rsidRPr="002F3867">
              <w:rPr>
                <w:rStyle w:val="ab"/>
                <w:rFonts w:ascii="Times New Roman" w:hAnsi="Times New Roman" w:cs="Times New Roman"/>
                <w:sz w:val="22"/>
                <w:szCs w:val="22"/>
                <w:lang w:val="ru-RU"/>
              </w:rPr>
              <w:t>осуществим, целесообразен и реалистичен (в техническом, организационном и финансовом плане)?</w:t>
            </w:r>
            <w:r w:rsidR="00DA1649" w:rsidRPr="002F3867">
              <w:rPr>
                <w:rStyle w:val="ab"/>
                <w:rFonts w:ascii="Times New Roman" w:hAnsi="Times New Roman" w:cs="Times New Roman"/>
                <w:sz w:val="22"/>
                <w:szCs w:val="22"/>
                <w:lang w:val="ru-RU"/>
              </w:rPr>
              <w:t xml:space="preserve"> </w:t>
            </w:r>
          </w:p>
          <w:p w:rsidR="00732660" w:rsidRPr="002F3867" w:rsidRDefault="00732660" w:rsidP="006F1FF0">
            <w:pPr>
              <w:pStyle w:val="a9"/>
              <w:widowControl w:val="0"/>
              <w:numPr>
                <w:ilvl w:val="0"/>
                <w:numId w:val="25"/>
              </w:numPr>
              <w:spacing w:after="0" w:line="240" w:lineRule="auto"/>
              <w:ind w:left="284" w:hanging="227"/>
              <w:jc w:val="both"/>
              <w:rPr>
                <w:rStyle w:val="ab"/>
                <w:rFonts w:ascii="Times New Roman" w:hAnsi="Times New Roman" w:cs="Times New Roman"/>
                <w:sz w:val="22"/>
                <w:szCs w:val="22"/>
                <w:lang w:val="ru-RU"/>
              </w:rPr>
            </w:pPr>
            <w:r w:rsidRPr="002F3867">
              <w:rPr>
                <w:rStyle w:val="ab"/>
                <w:rFonts w:ascii="Times New Roman" w:hAnsi="Times New Roman" w:cs="Times New Roman"/>
                <w:sz w:val="22"/>
                <w:szCs w:val="22"/>
                <w:lang w:val="ru-RU"/>
              </w:rPr>
              <w:t xml:space="preserve">В какой степени проект был адаптирован к изменяющимся условиям, возникшим в ходе реализации? </w:t>
            </w:r>
          </w:p>
          <w:p w:rsidR="00732660" w:rsidRPr="006F1FF0" w:rsidRDefault="00732660" w:rsidP="006F1FF0">
            <w:pPr>
              <w:spacing w:after="0" w:line="240" w:lineRule="auto"/>
              <w:jc w:val="both"/>
              <w:rPr>
                <w:rStyle w:val="ab"/>
                <w:rFonts w:ascii="Times New Roman" w:hAnsi="Times New Roman" w:cs="Times New Roman"/>
                <w:sz w:val="10"/>
                <w:szCs w:val="10"/>
                <w:lang w:val="ru-RU"/>
              </w:rPr>
            </w:pPr>
          </w:p>
          <w:p w:rsidR="00732660" w:rsidRPr="002F3867" w:rsidRDefault="00732660" w:rsidP="006F1FF0">
            <w:pPr>
              <w:spacing w:after="0" w:line="240" w:lineRule="auto"/>
              <w:ind w:left="142"/>
              <w:jc w:val="both"/>
              <w:rPr>
                <w:rFonts w:ascii="Times New Roman" w:hAnsi="Times New Roman" w:cs="Times New Roman"/>
                <w:b/>
                <w:sz w:val="22"/>
                <w:szCs w:val="22"/>
                <w:lang w:val="ru-RU"/>
              </w:rPr>
            </w:pPr>
            <w:r w:rsidRPr="002F3867">
              <w:rPr>
                <w:rFonts w:ascii="Times New Roman" w:hAnsi="Times New Roman" w:cs="Times New Roman"/>
                <w:b/>
                <w:sz w:val="22"/>
                <w:szCs w:val="22"/>
                <w:lang w:val="ru-RU"/>
              </w:rPr>
              <w:t>Соответствие (</w:t>
            </w:r>
            <w:r w:rsidRPr="006F1FF0">
              <w:rPr>
                <w:rFonts w:ascii="Times New Roman" w:hAnsi="Times New Roman" w:cs="Times New Roman"/>
                <w:b/>
                <w:i/>
                <w:sz w:val="22"/>
                <w:szCs w:val="22"/>
                <w:lang w:val="ru-RU"/>
              </w:rPr>
              <w:t xml:space="preserve">Насколько проект </w:t>
            </w:r>
            <w:r w:rsidR="006F1FF0" w:rsidRPr="006F1FF0">
              <w:rPr>
                <w:rFonts w:ascii="Times New Roman" w:hAnsi="Times New Roman" w:cs="Times New Roman"/>
                <w:b/>
                <w:i/>
                <w:sz w:val="22"/>
                <w:szCs w:val="22"/>
                <w:lang w:val="ru-RU"/>
              </w:rPr>
              <w:t xml:space="preserve">хорошо </w:t>
            </w:r>
            <w:r w:rsidR="00721D4E">
              <w:rPr>
                <w:rFonts w:ascii="Times New Roman" w:hAnsi="Times New Roman" w:cs="Times New Roman"/>
                <w:b/>
                <w:i/>
                <w:sz w:val="22"/>
                <w:szCs w:val="22"/>
                <w:lang w:val="ru-RU"/>
              </w:rPr>
              <w:t>соответствовал</w:t>
            </w:r>
            <w:r w:rsidR="006F1FF0" w:rsidRPr="006F1FF0">
              <w:rPr>
                <w:rFonts w:ascii="Times New Roman" w:hAnsi="Times New Roman" w:cs="Times New Roman"/>
                <w:b/>
                <w:i/>
                <w:sz w:val="22"/>
                <w:szCs w:val="22"/>
                <w:lang w:val="ru-RU"/>
              </w:rPr>
              <w:t xml:space="preserve"> реальности</w:t>
            </w:r>
            <w:r w:rsidRPr="006F1FF0">
              <w:rPr>
                <w:rFonts w:ascii="Times New Roman" w:hAnsi="Times New Roman" w:cs="Times New Roman"/>
                <w:b/>
                <w:i/>
                <w:sz w:val="22"/>
                <w:szCs w:val="22"/>
                <w:lang w:val="ru-RU"/>
              </w:rPr>
              <w:t>?</w:t>
            </w:r>
            <w:r w:rsidRPr="002F3867">
              <w:rPr>
                <w:rFonts w:ascii="Times New Roman" w:hAnsi="Times New Roman" w:cs="Times New Roman"/>
                <w:b/>
                <w:sz w:val="22"/>
                <w:szCs w:val="22"/>
                <w:lang w:val="ru-RU"/>
              </w:rPr>
              <w:t>)</w:t>
            </w:r>
          </w:p>
          <w:p w:rsidR="00732660" w:rsidRPr="002F3867" w:rsidRDefault="00732660" w:rsidP="006F1FF0">
            <w:pPr>
              <w:pStyle w:val="a9"/>
              <w:numPr>
                <w:ilvl w:val="0"/>
                <w:numId w:val="27"/>
              </w:numPr>
              <w:spacing w:after="0" w:line="240" w:lineRule="auto"/>
              <w:ind w:left="284" w:hanging="227"/>
              <w:jc w:val="both"/>
              <w:rPr>
                <w:rStyle w:val="ab"/>
                <w:rFonts w:ascii="Times New Roman" w:hAnsi="Times New Roman" w:cs="Times New Roman"/>
                <w:sz w:val="22"/>
                <w:szCs w:val="22"/>
                <w:lang w:val="ru-RU"/>
              </w:rPr>
            </w:pPr>
            <w:r w:rsidRPr="002F3867">
              <w:rPr>
                <w:rStyle w:val="ab"/>
                <w:rFonts w:ascii="Times New Roman" w:hAnsi="Times New Roman" w:cs="Times New Roman"/>
                <w:sz w:val="22"/>
                <w:szCs w:val="22"/>
                <w:lang w:val="ru-RU"/>
              </w:rPr>
              <w:t xml:space="preserve">В </w:t>
            </w:r>
            <w:r w:rsidR="006F1FF0">
              <w:rPr>
                <w:rStyle w:val="ab"/>
                <w:rFonts w:ascii="Times New Roman" w:hAnsi="Times New Roman" w:cs="Times New Roman"/>
                <w:sz w:val="22"/>
                <w:szCs w:val="22"/>
                <w:lang w:val="ru-RU"/>
              </w:rPr>
              <w:t xml:space="preserve">какой степени проект соответствовал </w:t>
            </w:r>
            <w:r w:rsidRPr="002F3867">
              <w:rPr>
                <w:rStyle w:val="ab"/>
                <w:rFonts w:ascii="Times New Roman" w:hAnsi="Times New Roman" w:cs="Times New Roman"/>
                <w:sz w:val="22"/>
                <w:szCs w:val="22"/>
                <w:lang w:val="ru-RU"/>
              </w:rPr>
              <w:t>другим</w:t>
            </w:r>
            <w:r w:rsidR="006F1FF0">
              <w:rPr>
                <w:rStyle w:val="ab"/>
                <w:rFonts w:ascii="Times New Roman" w:hAnsi="Times New Roman" w:cs="Times New Roman"/>
                <w:sz w:val="22"/>
                <w:szCs w:val="22"/>
                <w:lang w:val="ru-RU"/>
              </w:rPr>
              <w:t xml:space="preserve"> мерам</w:t>
            </w:r>
            <w:r w:rsidRPr="002F3867">
              <w:rPr>
                <w:rStyle w:val="ab"/>
                <w:rFonts w:ascii="Times New Roman" w:hAnsi="Times New Roman" w:cs="Times New Roman"/>
                <w:sz w:val="22"/>
                <w:szCs w:val="22"/>
                <w:lang w:val="ru-RU"/>
              </w:rPr>
              <w:t xml:space="preserve"> (</w:t>
            </w:r>
            <w:r w:rsidR="00944B8F">
              <w:rPr>
                <w:rStyle w:val="ab"/>
                <w:rFonts w:ascii="Times New Roman" w:hAnsi="Times New Roman" w:cs="Times New Roman"/>
                <w:sz w:val="22"/>
                <w:szCs w:val="22"/>
                <w:lang w:val="ru-RU"/>
              </w:rPr>
              <w:t>национальная политика/стратегия развития) в стране/</w:t>
            </w:r>
            <w:r w:rsidRPr="002F3867">
              <w:rPr>
                <w:rStyle w:val="ab"/>
                <w:rFonts w:ascii="Times New Roman" w:hAnsi="Times New Roman" w:cs="Times New Roman"/>
                <w:sz w:val="22"/>
                <w:szCs w:val="22"/>
                <w:lang w:val="ru-RU"/>
              </w:rPr>
              <w:t>регионе или секторе?</w:t>
            </w:r>
          </w:p>
          <w:p w:rsidR="00732660" w:rsidRPr="002F3867" w:rsidRDefault="00732660" w:rsidP="006F1FF0">
            <w:pPr>
              <w:pStyle w:val="a9"/>
              <w:numPr>
                <w:ilvl w:val="0"/>
                <w:numId w:val="27"/>
              </w:numPr>
              <w:spacing w:after="0" w:line="240" w:lineRule="auto"/>
              <w:ind w:left="284" w:hanging="227"/>
              <w:jc w:val="both"/>
              <w:rPr>
                <w:rStyle w:val="ab"/>
                <w:rFonts w:ascii="Times New Roman" w:hAnsi="Times New Roman" w:cs="Times New Roman"/>
                <w:sz w:val="22"/>
                <w:szCs w:val="22"/>
                <w:lang w:val="ru-RU"/>
              </w:rPr>
            </w:pPr>
            <w:r w:rsidRPr="002F3867">
              <w:rPr>
                <w:rStyle w:val="ab"/>
                <w:rFonts w:ascii="Times New Roman" w:hAnsi="Times New Roman" w:cs="Times New Roman"/>
                <w:sz w:val="22"/>
                <w:szCs w:val="22"/>
                <w:lang w:val="ru-RU"/>
              </w:rPr>
              <w:t xml:space="preserve">В какой степени разработка проекта и его реализация </w:t>
            </w:r>
            <w:r w:rsidR="00944B8F">
              <w:rPr>
                <w:rStyle w:val="ab"/>
                <w:rFonts w:ascii="Times New Roman" w:hAnsi="Times New Roman" w:cs="Times New Roman"/>
                <w:sz w:val="22"/>
                <w:szCs w:val="22"/>
                <w:lang w:val="ru-RU"/>
              </w:rPr>
              <w:t xml:space="preserve">были </w:t>
            </w:r>
            <w:r w:rsidRPr="002F3867">
              <w:rPr>
                <w:rStyle w:val="ab"/>
                <w:rFonts w:ascii="Times New Roman" w:hAnsi="Times New Roman" w:cs="Times New Roman"/>
                <w:sz w:val="22"/>
                <w:szCs w:val="22"/>
                <w:lang w:val="ru-RU"/>
              </w:rPr>
              <w:t>скоординированы с деятельностью других доноров?</w:t>
            </w:r>
          </w:p>
          <w:p w:rsidR="00732660" w:rsidRPr="002F3867" w:rsidRDefault="00732660" w:rsidP="006F1FF0">
            <w:pPr>
              <w:pStyle w:val="a9"/>
              <w:numPr>
                <w:ilvl w:val="0"/>
                <w:numId w:val="27"/>
              </w:numPr>
              <w:spacing w:after="0" w:line="240" w:lineRule="auto"/>
              <w:ind w:left="284" w:hanging="227"/>
              <w:jc w:val="both"/>
              <w:rPr>
                <w:rStyle w:val="ab"/>
                <w:rFonts w:ascii="Times New Roman" w:hAnsi="Times New Roman" w:cs="Times New Roman"/>
                <w:sz w:val="22"/>
                <w:szCs w:val="22"/>
                <w:lang w:val="ru-RU"/>
              </w:rPr>
            </w:pPr>
            <w:r w:rsidRPr="002F3867">
              <w:rPr>
                <w:rStyle w:val="ab"/>
                <w:rFonts w:ascii="Times New Roman" w:hAnsi="Times New Roman" w:cs="Times New Roman"/>
                <w:sz w:val="22"/>
                <w:szCs w:val="22"/>
                <w:lang w:val="ru-RU"/>
              </w:rPr>
              <w:t>В ка</w:t>
            </w:r>
            <w:r w:rsidR="006F1FF0">
              <w:rPr>
                <w:rStyle w:val="ab"/>
                <w:rFonts w:ascii="Times New Roman" w:hAnsi="Times New Roman" w:cs="Times New Roman"/>
                <w:sz w:val="22"/>
                <w:szCs w:val="22"/>
                <w:lang w:val="ru-RU"/>
              </w:rPr>
              <w:t>кой степени проект соответствовал</w:t>
            </w:r>
            <w:r w:rsidRPr="002F3867">
              <w:rPr>
                <w:rStyle w:val="ab"/>
                <w:rFonts w:ascii="Times New Roman" w:hAnsi="Times New Roman" w:cs="Times New Roman"/>
                <w:sz w:val="22"/>
                <w:szCs w:val="22"/>
                <w:lang w:val="ru-RU"/>
              </w:rPr>
              <w:t xml:space="preserve"> международным и национальным нормам и стандартам (</w:t>
            </w:r>
            <w:r w:rsidR="006F1FF0">
              <w:rPr>
                <w:rStyle w:val="ab"/>
                <w:rFonts w:ascii="Times New Roman" w:hAnsi="Times New Roman" w:cs="Times New Roman"/>
                <w:sz w:val="22"/>
                <w:szCs w:val="22"/>
                <w:lang w:val="ru-RU"/>
              </w:rPr>
              <w:t>н-р,</w:t>
            </w:r>
            <w:r w:rsidRPr="002F3867">
              <w:rPr>
                <w:rStyle w:val="ab"/>
                <w:rFonts w:ascii="Times New Roman" w:hAnsi="Times New Roman" w:cs="Times New Roman"/>
                <w:sz w:val="22"/>
                <w:szCs w:val="22"/>
                <w:lang w:val="ru-RU"/>
              </w:rPr>
              <w:t xml:space="preserve"> права человека)?</w:t>
            </w:r>
          </w:p>
          <w:p w:rsidR="00732660" w:rsidRPr="002F3867" w:rsidRDefault="00732660" w:rsidP="006F1FF0">
            <w:pPr>
              <w:pStyle w:val="a9"/>
              <w:numPr>
                <w:ilvl w:val="0"/>
                <w:numId w:val="27"/>
              </w:numPr>
              <w:spacing w:after="0" w:line="240" w:lineRule="auto"/>
              <w:ind w:left="284" w:hanging="227"/>
              <w:jc w:val="both"/>
              <w:rPr>
                <w:rStyle w:val="ab"/>
                <w:rFonts w:ascii="Times New Roman" w:hAnsi="Times New Roman" w:cs="Times New Roman"/>
                <w:sz w:val="22"/>
                <w:szCs w:val="22"/>
                <w:lang w:val="ru-RU"/>
              </w:rPr>
            </w:pPr>
            <w:r w:rsidRPr="002F3867">
              <w:rPr>
                <w:rStyle w:val="ab"/>
                <w:rFonts w:ascii="Times New Roman" w:hAnsi="Times New Roman" w:cs="Times New Roman"/>
                <w:sz w:val="22"/>
                <w:szCs w:val="22"/>
                <w:lang w:val="ru-RU"/>
              </w:rPr>
              <w:t>В какой степени существующие системы и структуры (</w:t>
            </w:r>
            <w:r w:rsidR="006F1FF0">
              <w:rPr>
                <w:rStyle w:val="ab"/>
                <w:rFonts w:ascii="Times New Roman" w:hAnsi="Times New Roman" w:cs="Times New Roman"/>
                <w:sz w:val="22"/>
                <w:szCs w:val="22"/>
                <w:lang w:val="ru-RU"/>
              </w:rPr>
              <w:t xml:space="preserve">н-р, </w:t>
            </w:r>
            <w:r w:rsidRPr="002F3867">
              <w:rPr>
                <w:rStyle w:val="ab"/>
                <w:rFonts w:ascii="Times New Roman" w:hAnsi="Times New Roman" w:cs="Times New Roman"/>
                <w:sz w:val="22"/>
                <w:szCs w:val="22"/>
                <w:lang w:val="ru-RU"/>
              </w:rPr>
              <w:t>партнеров/других доноров/междуна</w:t>
            </w:r>
            <w:r w:rsidR="00721D4E">
              <w:rPr>
                <w:rStyle w:val="ab"/>
                <w:rFonts w:ascii="Times New Roman" w:hAnsi="Times New Roman" w:cs="Times New Roman"/>
                <w:sz w:val="22"/>
                <w:szCs w:val="22"/>
                <w:lang w:val="ru-RU"/>
              </w:rPr>
              <w:t>родных организаций) использовались</w:t>
            </w:r>
            <w:r w:rsidRPr="002F3867">
              <w:rPr>
                <w:rStyle w:val="ab"/>
                <w:rFonts w:ascii="Times New Roman" w:hAnsi="Times New Roman" w:cs="Times New Roman"/>
                <w:sz w:val="22"/>
                <w:szCs w:val="22"/>
                <w:lang w:val="ru-RU"/>
              </w:rPr>
              <w:t xml:space="preserve"> для реализации мероприятий</w:t>
            </w:r>
            <w:r w:rsidR="006F1FF0">
              <w:rPr>
                <w:rStyle w:val="ab"/>
                <w:rFonts w:ascii="Times New Roman" w:hAnsi="Times New Roman" w:cs="Times New Roman"/>
                <w:sz w:val="22"/>
                <w:szCs w:val="22"/>
                <w:lang w:val="ru-RU"/>
              </w:rPr>
              <w:t xml:space="preserve"> проекта</w:t>
            </w:r>
            <w:r w:rsidRPr="002F3867">
              <w:rPr>
                <w:rStyle w:val="ab"/>
                <w:rFonts w:ascii="Times New Roman" w:hAnsi="Times New Roman" w:cs="Times New Roman"/>
                <w:sz w:val="22"/>
                <w:szCs w:val="22"/>
                <w:lang w:val="ru-RU"/>
              </w:rPr>
              <w:t>?</w:t>
            </w:r>
          </w:p>
          <w:p w:rsidR="00732660" w:rsidRPr="002F3867" w:rsidRDefault="00732660" w:rsidP="006F1FF0">
            <w:pPr>
              <w:spacing w:after="0" w:line="240" w:lineRule="auto"/>
              <w:jc w:val="both"/>
              <w:rPr>
                <w:rStyle w:val="ab"/>
                <w:rFonts w:ascii="Times New Roman" w:hAnsi="Times New Roman" w:cs="Times New Roman"/>
                <w:sz w:val="22"/>
                <w:szCs w:val="22"/>
                <w:lang w:val="ru-RU"/>
              </w:rPr>
            </w:pPr>
          </w:p>
          <w:p w:rsidR="00732660" w:rsidRPr="002F3867" w:rsidRDefault="006F1FF0" w:rsidP="006F1FF0">
            <w:pPr>
              <w:spacing w:after="0" w:line="240" w:lineRule="auto"/>
              <w:ind w:left="142"/>
              <w:jc w:val="both"/>
              <w:rPr>
                <w:rFonts w:ascii="Times New Roman" w:hAnsi="Times New Roman" w:cs="Times New Roman"/>
                <w:b/>
                <w:sz w:val="22"/>
                <w:szCs w:val="22"/>
                <w:lang w:val="ru-RU"/>
              </w:rPr>
            </w:pPr>
            <w:r>
              <w:rPr>
                <w:rFonts w:ascii="Times New Roman" w:hAnsi="Times New Roman" w:cs="Times New Roman"/>
                <w:b/>
                <w:sz w:val="22"/>
                <w:szCs w:val="22"/>
                <w:lang w:val="ru-RU"/>
              </w:rPr>
              <w:t>Эффективность (</w:t>
            </w:r>
            <w:r w:rsidRPr="006F1FF0">
              <w:rPr>
                <w:rFonts w:ascii="Times New Roman" w:hAnsi="Times New Roman" w:cs="Times New Roman"/>
                <w:b/>
                <w:i/>
                <w:sz w:val="22"/>
                <w:szCs w:val="22"/>
                <w:lang w:val="ru-RU"/>
              </w:rPr>
              <w:t>Достиг</w:t>
            </w:r>
            <w:r w:rsidR="00732660" w:rsidRPr="006F1FF0">
              <w:rPr>
                <w:rFonts w:ascii="Times New Roman" w:hAnsi="Times New Roman" w:cs="Times New Roman"/>
                <w:b/>
                <w:i/>
                <w:sz w:val="22"/>
                <w:szCs w:val="22"/>
                <w:lang w:val="ru-RU"/>
              </w:rPr>
              <w:t xml:space="preserve"> ли проект своих целей?</w:t>
            </w:r>
            <w:r w:rsidR="00732660" w:rsidRPr="002F3867">
              <w:rPr>
                <w:rFonts w:ascii="Times New Roman" w:hAnsi="Times New Roman" w:cs="Times New Roman"/>
                <w:b/>
                <w:sz w:val="22"/>
                <w:szCs w:val="22"/>
                <w:lang w:val="ru-RU"/>
              </w:rPr>
              <w:t>) (На уровне целей, результатов и продуктов проекта)</w:t>
            </w:r>
          </w:p>
          <w:p w:rsidR="00732660" w:rsidRPr="002F3867" w:rsidRDefault="00732660" w:rsidP="006F1FF0">
            <w:pPr>
              <w:pStyle w:val="a9"/>
              <w:numPr>
                <w:ilvl w:val="0"/>
                <w:numId w:val="28"/>
              </w:numPr>
              <w:spacing w:after="0" w:line="240" w:lineRule="auto"/>
              <w:ind w:left="284" w:hanging="227"/>
              <w:jc w:val="both"/>
              <w:rPr>
                <w:rStyle w:val="ab"/>
                <w:rFonts w:ascii="Times New Roman" w:hAnsi="Times New Roman" w:cs="Times New Roman"/>
                <w:sz w:val="22"/>
                <w:szCs w:val="22"/>
                <w:lang w:val="ru-RU"/>
              </w:rPr>
            </w:pPr>
            <w:r w:rsidRPr="002F3867">
              <w:rPr>
                <w:rStyle w:val="ab"/>
                <w:rFonts w:ascii="Times New Roman" w:hAnsi="Times New Roman" w:cs="Times New Roman"/>
                <w:sz w:val="22"/>
                <w:szCs w:val="22"/>
                <w:lang w:val="ru-RU"/>
              </w:rPr>
              <w:t xml:space="preserve">В какой степени были достигнуты </w:t>
            </w:r>
            <w:r w:rsidR="006F1FF0">
              <w:rPr>
                <w:rStyle w:val="ab"/>
                <w:rFonts w:ascii="Times New Roman" w:hAnsi="Times New Roman" w:cs="Times New Roman"/>
                <w:sz w:val="22"/>
                <w:szCs w:val="22"/>
                <w:lang w:val="ru-RU"/>
              </w:rPr>
              <w:t>цели</w:t>
            </w:r>
            <w:r w:rsidRPr="002F3867">
              <w:rPr>
                <w:rStyle w:val="ab"/>
                <w:rFonts w:ascii="Times New Roman" w:hAnsi="Times New Roman" w:cs="Times New Roman"/>
                <w:sz w:val="22"/>
                <w:szCs w:val="22"/>
                <w:lang w:val="ru-RU"/>
              </w:rPr>
              <w:t xml:space="preserve"> проекта?</w:t>
            </w:r>
          </w:p>
          <w:p w:rsidR="00732660" w:rsidRPr="002F3867" w:rsidRDefault="00732660" w:rsidP="006F1FF0">
            <w:pPr>
              <w:pStyle w:val="a9"/>
              <w:numPr>
                <w:ilvl w:val="0"/>
                <w:numId w:val="28"/>
              </w:numPr>
              <w:spacing w:after="0" w:line="240" w:lineRule="auto"/>
              <w:ind w:left="284" w:hanging="227"/>
              <w:jc w:val="both"/>
              <w:rPr>
                <w:rStyle w:val="ab"/>
                <w:rFonts w:ascii="Times New Roman" w:hAnsi="Times New Roman" w:cs="Times New Roman"/>
                <w:sz w:val="22"/>
                <w:szCs w:val="22"/>
                <w:lang w:val="ru-RU"/>
              </w:rPr>
            </w:pPr>
            <w:r w:rsidRPr="002F3867">
              <w:rPr>
                <w:rStyle w:val="ab"/>
                <w:rFonts w:ascii="Times New Roman" w:hAnsi="Times New Roman" w:cs="Times New Roman"/>
                <w:sz w:val="22"/>
                <w:szCs w:val="22"/>
                <w:lang w:val="ru-RU"/>
              </w:rPr>
              <w:t>В какой степени были достигнуты результаты проекта?</w:t>
            </w:r>
          </w:p>
          <w:p w:rsidR="00732660" w:rsidRPr="002F3867" w:rsidRDefault="00732660" w:rsidP="006F1FF0">
            <w:pPr>
              <w:pStyle w:val="a9"/>
              <w:numPr>
                <w:ilvl w:val="0"/>
                <w:numId w:val="28"/>
              </w:numPr>
              <w:spacing w:after="0" w:line="240" w:lineRule="auto"/>
              <w:ind w:left="284" w:hanging="227"/>
              <w:jc w:val="both"/>
              <w:rPr>
                <w:rStyle w:val="ab"/>
                <w:rFonts w:ascii="Times New Roman" w:hAnsi="Times New Roman" w:cs="Times New Roman"/>
                <w:sz w:val="22"/>
                <w:szCs w:val="22"/>
                <w:lang w:val="ru-RU"/>
              </w:rPr>
            </w:pPr>
            <w:r w:rsidRPr="002F3867">
              <w:rPr>
                <w:rStyle w:val="ab"/>
                <w:rFonts w:ascii="Times New Roman" w:hAnsi="Times New Roman" w:cs="Times New Roman"/>
                <w:sz w:val="22"/>
                <w:szCs w:val="22"/>
                <w:lang w:val="ru-RU"/>
              </w:rPr>
              <w:t>В какой степени мероприятия или результаты способствовали достижению целей проекта? Какие факторы были решающими для достижения или не достижения целей проекта?</w:t>
            </w:r>
          </w:p>
          <w:p w:rsidR="00732660" w:rsidRPr="002F3867" w:rsidRDefault="00732660" w:rsidP="006F1FF0">
            <w:pPr>
              <w:pStyle w:val="a9"/>
              <w:numPr>
                <w:ilvl w:val="0"/>
                <w:numId w:val="28"/>
              </w:numPr>
              <w:spacing w:after="0" w:line="240" w:lineRule="auto"/>
              <w:ind w:left="284" w:hanging="227"/>
              <w:jc w:val="both"/>
              <w:rPr>
                <w:rStyle w:val="ab"/>
                <w:rFonts w:ascii="Times New Roman" w:hAnsi="Times New Roman" w:cs="Times New Roman"/>
                <w:sz w:val="22"/>
                <w:szCs w:val="22"/>
                <w:lang w:val="ru-RU"/>
              </w:rPr>
            </w:pPr>
            <w:r w:rsidRPr="002F3867">
              <w:rPr>
                <w:rStyle w:val="ab"/>
                <w:rFonts w:ascii="Times New Roman" w:hAnsi="Times New Roman" w:cs="Times New Roman"/>
                <w:sz w:val="22"/>
                <w:szCs w:val="22"/>
                <w:lang w:val="ru-RU"/>
              </w:rPr>
              <w:t>В какой степени проект способствовал достижению целей среди прямых целевых групп?</w:t>
            </w:r>
          </w:p>
          <w:p w:rsidR="00732660" w:rsidRPr="006F1FF0" w:rsidRDefault="00732660" w:rsidP="006F1FF0">
            <w:pPr>
              <w:spacing w:after="0" w:line="240" w:lineRule="auto"/>
              <w:jc w:val="both"/>
              <w:rPr>
                <w:rStyle w:val="ab"/>
                <w:rFonts w:ascii="Times New Roman" w:hAnsi="Times New Roman" w:cs="Times New Roman"/>
                <w:sz w:val="12"/>
                <w:szCs w:val="12"/>
                <w:lang w:val="ru-RU"/>
              </w:rPr>
            </w:pPr>
          </w:p>
          <w:p w:rsidR="00732660" w:rsidRPr="002F3867" w:rsidRDefault="00732660" w:rsidP="006F1FF0">
            <w:pPr>
              <w:spacing w:after="0" w:line="240" w:lineRule="auto"/>
              <w:jc w:val="both"/>
              <w:rPr>
                <w:rFonts w:ascii="Times New Roman" w:hAnsi="Times New Roman" w:cs="Times New Roman"/>
                <w:b/>
                <w:sz w:val="22"/>
                <w:szCs w:val="22"/>
                <w:lang w:val="ru-RU"/>
              </w:rPr>
            </w:pPr>
            <w:r w:rsidRPr="002F3867">
              <w:rPr>
                <w:rFonts w:ascii="Times New Roman" w:hAnsi="Times New Roman" w:cs="Times New Roman"/>
                <w:b/>
                <w:sz w:val="22"/>
                <w:szCs w:val="22"/>
                <w:lang w:val="ru-RU"/>
              </w:rPr>
              <w:t>Продуктивность (</w:t>
            </w:r>
            <w:r w:rsidRPr="006F1FF0">
              <w:rPr>
                <w:rFonts w:ascii="Times New Roman" w:hAnsi="Times New Roman" w:cs="Times New Roman"/>
                <w:b/>
                <w:i/>
                <w:sz w:val="22"/>
                <w:szCs w:val="22"/>
                <w:lang w:val="ru-RU"/>
              </w:rPr>
              <w:t>Насколько эффективно используются ресурсы?</w:t>
            </w:r>
            <w:r w:rsidRPr="002F3867">
              <w:rPr>
                <w:rFonts w:ascii="Times New Roman" w:hAnsi="Times New Roman" w:cs="Times New Roman"/>
                <w:b/>
                <w:sz w:val="22"/>
                <w:szCs w:val="22"/>
                <w:lang w:val="ru-RU"/>
              </w:rPr>
              <w:t>)</w:t>
            </w:r>
          </w:p>
          <w:p w:rsidR="00732660" w:rsidRPr="002F3867" w:rsidRDefault="00732660" w:rsidP="006F1FF0">
            <w:pPr>
              <w:pStyle w:val="a9"/>
              <w:numPr>
                <w:ilvl w:val="0"/>
                <w:numId w:val="26"/>
              </w:numPr>
              <w:spacing w:after="0" w:line="240" w:lineRule="auto"/>
              <w:ind w:left="284" w:hanging="227"/>
              <w:jc w:val="both"/>
              <w:rPr>
                <w:rStyle w:val="ab"/>
                <w:rFonts w:ascii="Times New Roman" w:hAnsi="Times New Roman" w:cs="Times New Roman"/>
                <w:sz w:val="22"/>
                <w:szCs w:val="22"/>
                <w:lang w:val="ru-RU"/>
              </w:rPr>
            </w:pPr>
            <w:r w:rsidRPr="002F3867">
              <w:rPr>
                <w:rStyle w:val="ab"/>
                <w:rFonts w:ascii="Times New Roman" w:hAnsi="Times New Roman" w:cs="Times New Roman"/>
                <w:sz w:val="22"/>
                <w:szCs w:val="22"/>
                <w:lang w:val="ru-RU"/>
              </w:rPr>
              <w:t>В какой степени средства проекта (финансовые, человеческие и материальные ресурсы) были использованы эффективно по отношению к прои</w:t>
            </w:r>
            <w:r w:rsidR="006F1FF0">
              <w:rPr>
                <w:rStyle w:val="ab"/>
                <w:rFonts w:ascii="Times New Roman" w:hAnsi="Times New Roman" w:cs="Times New Roman"/>
                <w:sz w:val="22"/>
                <w:szCs w:val="22"/>
                <w:lang w:val="ru-RU"/>
              </w:rPr>
              <w:t xml:space="preserve">зведенным результатам (продукты/товары </w:t>
            </w:r>
            <w:r w:rsidRPr="002F3867">
              <w:rPr>
                <w:rStyle w:val="ab"/>
                <w:rFonts w:ascii="Times New Roman" w:hAnsi="Times New Roman" w:cs="Times New Roman"/>
                <w:sz w:val="22"/>
                <w:szCs w:val="22"/>
                <w:lang w:val="ru-RU"/>
              </w:rPr>
              <w:t>и услуги) (эффективность производства)?</w:t>
            </w:r>
          </w:p>
          <w:p w:rsidR="00732660" w:rsidRPr="002F3867" w:rsidRDefault="00732660" w:rsidP="006F1FF0">
            <w:pPr>
              <w:pStyle w:val="a9"/>
              <w:numPr>
                <w:ilvl w:val="0"/>
                <w:numId w:val="26"/>
              </w:numPr>
              <w:spacing w:after="0" w:line="240" w:lineRule="auto"/>
              <w:ind w:left="284" w:hanging="227"/>
              <w:jc w:val="both"/>
              <w:rPr>
                <w:rStyle w:val="ab"/>
                <w:rFonts w:ascii="Times New Roman" w:hAnsi="Times New Roman" w:cs="Times New Roman"/>
                <w:sz w:val="22"/>
                <w:szCs w:val="22"/>
                <w:lang w:val="ru-RU"/>
              </w:rPr>
            </w:pPr>
            <w:r w:rsidRPr="002F3867">
              <w:rPr>
                <w:rStyle w:val="ab"/>
                <w:rFonts w:ascii="Times New Roman" w:hAnsi="Times New Roman" w:cs="Times New Roman"/>
                <w:sz w:val="22"/>
                <w:szCs w:val="22"/>
                <w:lang w:val="ru-RU"/>
              </w:rPr>
              <w:t>В какой степени результаты были достигнуты вовремя и в запланированные сроки?</w:t>
            </w:r>
          </w:p>
          <w:p w:rsidR="00732660" w:rsidRPr="002F3867" w:rsidRDefault="00732660" w:rsidP="006F1FF0">
            <w:pPr>
              <w:pStyle w:val="a9"/>
              <w:numPr>
                <w:ilvl w:val="0"/>
                <w:numId w:val="26"/>
              </w:numPr>
              <w:spacing w:after="0" w:line="240" w:lineRule="auto"/>
              <w:ind w:left="284" w:hanging="227"/>
              <w:jc w:val="both"/>
              <w:rPr>
                <w:rStyle w:val="ab"/>
                <w:rFonts w:ascii="Times New Roman" w:hAnsi="Times New Roman" w:cs="Times New Roman"/>
                <w:sz w:val="22"/>
                <w:szCs w:val="22"/>
                <w:lang w:val="ru-RU"/>
              </w:rPr>
            </w:pPr>
            <w:r w:rsidRPr="002F3867">
              <w:rPr>
                <w:rStyle w:val="ab"/>
                <w:rFonts w:ascii="Times New Roman" w:hAnsi="Times New Roman" w:cs="Times New Roman"/>
                <w:sz w:val="22"/>
                <w:szCs w:val="22"/>
                <w:lang w:val="ru-RU"/>
              </w:rPr>
              <w:lastRenderedPageBreak/>
              <w:t>В какой степени можно было бы увеличить результаты проекта за счет альтернативного использования ресурсов?</w:t>
            </w:r>
          </w:p>
          <w:p w:rsidR="0021468D" w:rsidRPr="002F3867" w:rsidRDefault="006F1FF0" w:rsidP="006F1FF0">
            <w:pPr>
              <w:pStyle w:val="a9"/>
              <w:numPr>
                <w:ilvl w:val="0"/>
                <w:numId w:val="26"/>
              </w:numPr>
              <w:spacing w:after="0" w:line="240" w:lineRule="auto"/>
              <w:ind w:left="284" w:hanging="227"/>
              <w:jc w:val="both"/>
              <w:rPr>
                <w:rStyle w:val="ab"/>
                <w:rFonts w:ascii="Times New Roman" w:hAnsi="Times New Roman" w:cs="Times New Roman"/>
                <w:sz w:val="22"/>
                <w:szCs w:val="22"/>
                <w:lang w:val="ru-RU"/>
              </w:rPr>
            </w:pPr>
            <w:r>
              <w:rPr>
                <w:rStyle w:val="ab"/>
                <w:rFonts w:ascii="Times New Roman" w:hAnsi="Times New Roman" w:cs="Times New Roman"/>
                <w:sz w:val="22"/>
                <w:szCs w:val="22"/>
                <w:lang w:val="ru-RU"/>
              </w:rPr>
              <w:t xml:space="preserve">Является ли </w:t>
            </w:r>
            <w:r w:rsidRPr="002F3867">
              <w:rPr>
                <w:rStyle w:val="ab"/>
                <w:rFonts w:ascii="Times New Roman" w:hAnsi="Times New Roman" w:cs="Times New Roman"/>
                <w:sz w:val="22"/>
                <w:szCs w:val="22"/>
                <w:lang w:val="ru-RU"/>
              </w:rPr>
              <w:t xml:space="preserve">соотношение </w:t>
            </w:r>
            <w:r w:rsidR="00732660" w:rsidRPr="002F3867">
              <w:rPr>
                <w:rStyle w:val="ab"/>
                <w:rFonts w:ascii="Times New Roman" w:hAnsi="Times New Roman" w:cs="Times New Roman"/>
                <w:sz w:val="22"/>
                <w:szCs w:val="22"/>
                <w:lang w:val="ru-RU"/>
              </w:rPr>
              <w:t xml:space="preserve">между затратами и результатами, достигнутыми в рамках проекта, </w:t>
            </w:r>
            <w:r>
              <w:rPr>
                <w:rStyle w:val="ab"/>
                <w:rFonts w:ascii="Times New Roman" w:hAnsi="Times New Roman" w:cs="Times New Roman"/>
                <w:sz w:val="22"/>
                <w:szCs w:val="22"/>
                <w:lang w:val="ru-RU"/>
              </w:rPr>
              <w:t xml:space="preserve">оптимальными </w:t>
            </w:r>
            <w:r w:rsidR="00732660" w:rsidRPr="002F3867">
              <w:rPr>
                <w:rStyle w:val="ab"/>
                <w:rFonts w:ascii="Times New Roman" w:hAnsi="Times New Roman" w:cs="Times New Roman"/>
                <w:sz w:val="22"/>
                <w:szCs w:val="22"/>
                <w:lang w:val="ru-RU"/>
              </w:rPr>
              <w:t>(эффективность распределения ресурсов)?</w:t>
            </w:r>
          </w:p>
          <w:p w:rsidR="00DA1649" w:rsidRPr="006F1FF0" w:rsidRDefault="00DA1649" w:rsidP="006F1FF0">
            <w:pPr>
              <w:pStyle w:val="a9"/>
              <w:spacing w:after="0" w:line="240" w:lineRule="auto"/>
              <w:ind w:left="284"/>
              <w:jc w:val="both"/>
              <w:rPr>
                <w:rStyle w:val="ab"/>
                <w:rFonts w:ascii="Times New Roman" w:hAnsi="Times New Roman" w:cs="Times New Roman"/>
                <w:sz w:val="12"/>
                <w:szCs w:val="12"/>
                <w:lang w:val="ru-RU"/>
              </w:rPr>
            </w:pPr>
          </w:p>
          <w:p w:rsidR="008176BD" w:rsidRPr="002F3867" w:rsidRDefault="006F1FF0" w:rsidP="006F1FF0">
            <w:pPr>
              <w:spacing w:after="0" w:line="240" w:lineRule="auto"/>
              <w:jc w:val="both"/>
              <w:rPr>
                <w:rStyle w:val="ab"/>
                <w:rFonts w:ascii="Times New Roman" w:hAnsi="Times New Roman" w:cs="Times New Roman"/>
                <w:sz w:val="22"/>
                <w:szCs w:val="22"/>
                <w:lang w:val="ru-RU"/>
              </w:rPr>
            </w:pPr>
            <w:r>
              <w:rPr>
                <w:rFonts w:ascii="Times New Roman" w:hAnsi="Times New Roman" w:cs="Times New Roman"/>
                <w:b/>
                <w:sz w:val="22"/>
                <w:szCs w:val="22"/>
                <w:lang w:val="ru-RU"/>
              </w:rPr>
              <w:t>В</w:t>
            </w:r>
            <w:r w:rsidR="008176BD" w:rsidRPr="002F3867">
              <w:rPr>
                <w:rFonts w:ascii="Times New Roman" w:hAnsi="Times New Roman" w:cs="Times New Roman"/>
                <w:b/>
                <w:sz w:val="22"/>
                <w:szCs w:val="22"/>
                <w:lang w:val="ru-RU"/>
              </w:rPr>
              <w:t xml:space="preserve">оздействие </w:t>
            </w:r>
            <w:r>
              <w:rPr>
                <w:rFonts w:ascii="Times New Roman" w:hAnsi="Times New Roman" w:cs="Times New Roman"/>
                <w:b/>
                <w:sz w:val="22"/>
                <w:szCs w:val="22"/>
                <w:lang w:val="ru-RU"/>
              </w:rPr>
              <w:t xml:space="preserve">проекта </w:t>
            </w:r>
            <w:r w:rsidR="008176BD" w:rsidRPr="002F3867">
              <w:rPr>
                <w:rFonts w:ascii="Times New Roman" w:hAnsi="Times New Roman" w:cs="Times New Roman"/>
                <w:b/>
                <w:sz w:val="22"/>
                <w:szCs w:val="22"/>
                <w:lang w:val="ru-RU"/>
              </w:rPr>
              <w:t xml:space="preserve">на </w:t>
            </w:r>
            <w:r w:rsidR="0045642F">
              <w:rPr>
                <w:rFonts w:ascii="Times New Roman" w:hAnsi="Times New Roman" w:cs="Times New Roman"/>
                <w:b/>
                <w:sz w:val="22"/>
                <w:szCs w:val="22"/>
                <w:lang w:val="ru-RU"/>
              </w:rPr>
              <w:t xml:space="preserve">дальнейшее </w:t>
            </w:r>
            <w:r w:rsidR="008176BD" w:rsidRPr="002F3867">
              <w:rPr>
                <w:rFonts w:ascii="Times New Roman" w:hAnsi="Times New Roman" w:cs="Times New Roman"/>
                <w:b/>
                <w:sz w:val="22"/>
                <w:szCs w:val="22"/>
                <w:lang w:val="ru-RU"/>
              </w:rPr>
              <w:t>развитие (</w:t>
            </w:r>
            <w:r w:rsidR="008176BD" w:rsidRPr="006F1FF0">
              <w:rPr>
                <w:rFonts w:ascii="Times New Roman" w:hAnsi="Times New Roman" w:cs="Times New Roman"/>
                <w:b/>
                <w:i/>
                <w:sz w:val="22"/>
                <w:szCs w:val="22"/>
                <w:lang w:val="ru-RU"/>
              </w:rPr>
              <w:t xml:space="preserve">что изменится </w:t>
            </w:r>
            <w:r w:rsidR="0045642F">
              <w:rPr>
                <w:rFonts w:ascii="Times New Roman" w:hAnsi="Times New Roman" w:cs="Times New Roman"/>
                <w:b/>
                <w:i/>
                <w:sz w:val="22"/>
                <w:szCs w:val="22"/>
                <w:lang w:val="ru-RU"/>
              </w:rPr>
              <w:t>в обществе</w:t>
            </w:r>
            <w:r w:rsidR="0045642F" w:rsidRPr="006F1FF0">
              <w:rPr>
                <w:rFonts w:ascii="Times New Roman" w:hAnsi="Times New Roman" w:cs="Times New Roman"/>
                <w:b/>
                <w:i/>
                <w:sz w:val="22"/>
                <w:szCs w:val="22"/>
                <w:lang w:val="ru-RU"/>
              </w:rPr>
              <w:t xml:space="preserve"> </w:t>
            </w:r>
            <w:r w:rsidR="008176BD" w:rsidRPr="006F1FF0">
              <w:rPr>
                <w:rFonts w:ascii="Times New Roman" w:hAnsi="Times New Roman" w:cs="Times New Roman"/>
                <w:b/>
                <w:i/>
                <w:sz w:val="22"/>
                <w:szCs w:val="22"/>
                <w:lang w:val="ru-RU"/>
              </w:rPr>
              <w:t>в результате проекта?</w:t>
            </w:r>
            <w:r w:rsidR="008176BD" w:rsidRPr="002F3867">
              <w:rPr>
                <w:rFonts w:ascii="Times New Roman" w:hAnsi="Times New Roman" w:cs="Times New Roman"/>
                <w:b/>
                <w:sz w:val="22"/>
                <w:szCs w:val="22"/>
                <w:lang w:val="ru-RU"/>
              </w:rPr>
              <w:t>) (На уровне цели, воздействие)</w:t>
            </w:r>
          </w:p>
          <w:p w:rsidR="008176BD" w:rsidRPr="002F3867" w:rsidRDefault="008176BD" w:rsidP="006F1FF0">
            <w:pPr>
              <w:pStyle w:val="a9"/>
              <w:numPr>
                <w:ilvl w:val="0"/>
                <w:numId w:val="43"/>
              </w:numPr>
              <w:spacing w:after="0" w:line="240" w:lineRule="auto"/>
              <w:ind w:left="284" w:hanging="227"/>
              <w:jc w:val="both"/>
              <w:rPr>
                <w:rStyle w:val="ab"/>
                <w:rFonts w:ascii="Times New Roman" w:hAnsi="Times New Roman" w:cs="Times New Roman"/>
                <w:sz w:val="22"/>
                <w:szCs w:val="22"/>
                <w:lang w:val="ru-RU"/>
              </w:rPr>
            </w:pPr>
            <w:r w:rsidRPr="002F3867">
              <w:rPr>
                <w:rStyle w:val="ab"/>
                <w:rFonts w:ascii="Times New Roman" w:hAnsi="Times New Roman" w:cs="Times New Roman"/>
                <w:sz w:val="22"/>
                <w:szCs w:val="22"/>
                <w:lang w:val="ru-RU"/>
              </w:rPr>
              <w:t>В какой степени можно выявить или предвидеть всеобъемлющие предполагаемые/</w:t>
            </w:r>
            <w:r w:rsidR="00C36A0C" w:rsidRPr="002F3867">
              <w:rPr>
                <w:rStyle w:val="ab"/>
                <w:rFonts w:ascii="Times New Roman" w:hAnsi="Times New Roman" w:cs="Times New Roman"/>
                <w:sz w:val="22"/>
                <w:szCs w:val="22"/>
                <w:lang w:val="ru-RU"/>
              </w:rPr>
              <w:t xml:space="preserve"> </w:t>
            </w:r>
            <w:r w:rsidRPr="002F3867">
              <w:rPr>
                <w:rStyle w:val="ab"/>
                <w:rFonts w:ascii="Times New Roman" w:hAnsi="Times New Roman" w:cs="Times New Roman"/>
                <w:sz w:val="22"/>
                <w:szCs w:val="22"/>
                <w:lang w:val="ru-RU"/>
              </w:rPr>
              <w:t>непреднамеренные или положительные/</w:t>
            </w:r>
            <w:r w:rsidR="00C36A0C" w:rsidRPr="002F3867">
              <w:rPr>
                <w:rStyle w:val="ab"/>
                <w:rFonts w:ascii="Times New Roman" w:hAnsi="Times New Roman" w:cs="Times New Roman"/>
                <w:sz w:val="22"/>
                <w:szCs w:val="22"/>
                <w:lang w:val="ru-RU"/>
              </w:rPr>
              <w:t xml:space="preserve"> </w:t>
            </w:r>
            <w:r w:rsidRPr="002F3867">
              <w:rPr>
                <w:rStyle w:val="ab"/>
                <w:rFonts w:ascii="Times New Roman" w:hAnsi="Times New Roman" w:cs="Times New Roman"/>
                <w:sz w:val="22"/>
                <w:szCs w:val="22"/>
                <w:lang w:val="ru-RU"/>
              </w:rPr>
              <w:t>отрицательные</w:t>
            </w:r>
            <w:r w:rsidR="006F1FF0">
              <w:rPr>
                <w:rStyle w:val="ab"/>
                <w:rFonts w:ascii="Times New Roman" w:hAnsi="Times New Roman" w:cs="Times New Roman"/>
                <w:sz w:val="22"/>
                <w:szCs w:val="22"/>
                <w:lang w:val="ru-RU"/>
              </w:rPr>
              <w:t xml:space="preserve"> долгосрочные</w:t>
            </w:r>
            <w:r w:rsidRPr="002F3867">
              <w:rPr>
                <w:rStyle w:val="ab"/>
                <w:rFonts w:ascii="Times New Roman" w:hAnsi="Times New Roman" w:cs="Times New Roman"/>
                <w:sz w:val="22"/>
                <w:szCs w:val="22"/>
                <w:lang w:val="ru-RU"/>
              </w:rPr>
              <w:t xml:space="preserve"> </w:t>
            </w:r>
            <w:r w:rsidR="00C36A0C" w:rsidRPr="002F3867">
              <w:rPr>
                <w:rStyle w:val="ab"/>
                <w:rFonts w:ascii="Times New Roman" w:hAnsi="Times New Roman" w:cs="Times New Roman"/>
                <w:sz w:val="22"/>
                <w:szCs w:val="22"/>
                <w:lang w:val="ru-RU"/>
              </w:rPr>
              <w:t>воздействия</w:t>
            </w:r>
            <w:r w:rsidR="006F1FF0">
              <w:rPr>
                <w:rStyle w:val="ab"/>
                <w:rFonts w:ascii="Times New Roman" w:hAnsi="Times New Roman" w:cs="Times New Roman"/>
                <w:sz w:val="22"/>
                <w:szCs w:val="22"/>
                <w:lang w:val="ru-RU"/>
              </w:rPr>
              <w:t xml:space="preserve"> проекта</w:t>
            </w:r>
            <w:r w:rsidRPr="002F3867">
              <w:rPr>
                <w:rStyle w:val="ab"/>
                <w:rFonts w:ascii="Times New Roman" w:hAnsi="Times New Roman" w:cs="Times New Roman"/>
                <w:sz w:val="22"/>
                <w:szCs w:val="22"/>
                <w:lang w:val="ru-RU"/>
              </w:rPr>
              <w:t>?</w:t>
            </w:r>
          </w:p>
          <w:p w:rsidR="00C36A0C" w:rsidRPr="002F3867" w:rsidRDefault="00C36A0C" w:rsidP="006F1FF0">
            <w:pPr>
              <w:spacing w:after="0" w:line="240" w:lineRule="auto"/>
              <w:jc w:val="both"/>
              <w:rPr>
                <w:rStyle w:val="ab"/>
                <w:rFonts w:ascii="Times New Roman" w:hAnsi="Times New Roman" w:cs="Times New Roman"/>
                <w:sz w:val="22"/>
                <w:szCs w:val="22"/>
                <w:lang w:val="ru-RU"/>
              </w:rPr>
            </w:pPr>
          </w:p>
          <w:p w:rsidR="008176BD" w:rsidRPr="002F3867" w:rsidRDefault="008176BD" w:rsidP="006F1FF0">
            <w:pPr>
              <w:spacing w:after="0" w:line="240" w:lineRule="auto"/>
              <w:jc w:val="both"/>
              <w:rPr>
                <w:rFonts w:ascii="Times New Roman" w:hAnsi="Times New Roman" w:cs="Times New Roman"/>
                <w:b/>
                <w:sz w:val="22"/>
                <w:szCs w:val="22"/>
                <w:lang w:val="ru-RU"/>
              </w:rPr>
            </w:pPr>
            <w:r w:rsidRPr="002F3867">
              <w:rPr>
                <w:rFonts w:ascii="Times New Roman" w:hAnsi="Times New Roman" w:cs="Times New Roman"/>
                <w:b/>
                <w:sz w:val="22"/>
                <w:szCs w:val="22"/>
                <w:lang w:val="ru-RU"/>
              </w:rPr>
              <w:t>Устойчивость (</w:t>
            </w:r>
            <w:r w:rsidR="006F1FF0">
              <w:rPr>
                <w:rFonts w:ascii="Times New Roman" w:hAnsi="Times New Roman" w:cs="Times New Roman"/>
                <w:b/>
                <w:i/>
                <w:sz w:val="22"/>
                <w:szCs w:val="22"/>
                <w:lang w:val="ru-RU"/>
              </w:rPr>
              <w:t>сохранятся</w:t>
            </w:r>
            <w:r w:rsidRPr="006F1FF0">
              <w:rPr>
                <w:rFonts w:ascii="Times New Roman" w:hAnsi="Times New Roman" w:cs="Times New Roman"/>
                <w:b/>
                <w:i/>
                <w:sz w:val="22"/>
                <w:szCs w:val="22"/>
                <w:lang w:val="ru-RU"/>
              </w:rPr>
              <w:t xml:space="preserve"> ли </w:t>
            </w:r>
            <w:r w:rsidR="006F1FF0">
              <w:rPr>
                <w:rFonts w:ascii="Times New Roman" w:hAnsi="Times New Roman" w:cs="Times New Roman"/>
                <w:b/>
                <w:i/>
                <w:sz w:val="22"/>
                <w:szCs w:val="22"/>
                <w:lang w:val="ru-RU"/>
              </w:rPr>
              <w:t>результаты проекта после его завершения</w:t>
            </w:r>
            <w:r w:rsidRPr="006F1FF0">
              <w:rPr>
                <w:rFonts w:ascii="Times New Roman" w:hAnsi="Times New Roman" w:cs="Times New Roman"/>
                <w:b/>
                <w:i/>
                <w:sz w:val="22"/>
                <w:szCs w:val="22"/>
                <w:lang w:val="ru-RU"/>
              </w:rPr>
              <w:t>?</w:t>
            </w:r>
            <w:r w:rsidRPr="002F3867">
              <w:rPr>
                <w:rFonts w:ascii="Times New Roman" w:hAnsi="Times New Roman" w:cs="Times New Roman"/>
                <w:b/>
                <w:sz w:val="22"/>
                <w:szCs w:val="22"/>
                <w:lang w:val="ru-RU"/>
              </w:rPr>
              <w:t>)</w:t>
            </w:r>
            <w:r w:rsidR="004518CE" w:rsidRPr="002F3867">
              <w:rPr>
                <w:rFonts w:ascii="Times New Roman" w:hAnsi="Times New Roman" w:cs="Times New Roman"/>
                <w:b/>
                <w:sz w:val="22"/>
                <w:szCs w:val="22"/>
                <w:lang w:val="ru-RU"/>
              </w:rPr>
              <w:t xml:space="preserve"> (На уровне общей цели, результатов, продуктов и воздействия проекта)</w:t>
            </w:r>
          </w:p>
          <w:p w:rsidR="008176BD" w:rsidRDefault="008176BD" w:rsidP="006F1FF0">
            <w:pPr>
              <w:pStyle w:val="a9"/>
              <w:numPr>
                <w:ilvl w:val="0"/>
                <w:numId w:val="44"/>
              </w:numPr>
              <w:spacing w:after="0" w:line="240" w:lineRule="auto"/>
              <w:ind w:left="284" w:hanging="227"/>
              <w:jc w:val="both"/>
              <w:rPr>
                <w:rStyle w:val="ab"/>
                <w:rFonts w:ascii="Times New Roman" w:hAnsi="Times New Roman" w:cs="Times New Roman"/>
                <w:sz w:val="22"/>
                <w:szCs w:val="22"/>
                <w:lang w:val="ru-RU"/>
              </w:rPr>
            </w:pPr>
            <w:r w:rsidRPr="002F3867">
              <w:rPr>
                <w:rStyle w:val="ab"/>
                <w:rFonts w:ascii="Times New Roman" w:hAnsi="Times New Roman" w:cs="Times New Roman"/>
                <w:sz w:val="22"/>
                <w:szCs w:val="22"/>
                <w:lang w:val="ru-RU"/>
              </w:rPr>
              <w:t xml:space="preserve">Каковы риски </w:t>
            </w:r>
            <w:r w:rsidR="006F1FF0">
              <w:rPr>
                <w:rStyle w:val="ab"/>
                <w:rFonts w:ascii="Times New Roman" w:hAnsi="Times New Roman" w:cs="Times New Roman"/>
                <w:sz w:val="22"/>
                <w:szCs w:val="22"/>
                <w:lang w:val="ru-RU"/>
              </w:rPr>
              <w:t xml:space="preserve">и каков потенциал для устойчивости результатов </w:t>
            </w:r>
            <w:r w:rsidRPr="002F3867">
              <w:rPr>
                <w:rStyle w:val="ab"/>
                <w:rFonts w:ascii="Times New Roman" w:hAnsi="Times New Roman" w:cs="Times New Roman"/>
                <w:sz w:val="22"/>
                <w:szCs w:val="22"/>
                <w:lang w:val="ru-RU"/>
              </w:rPr>
              <w:t>проекта?</w:t>
            </w:r>
          </w:p>
          <w:p w:rsidR="006F1FF0" w:rsidRPr="006F1FF0" w:rsidRDefault="006F1FF0" w:rsidP="006F1FF0">
            <w:pPr>
              <w:pStyle w:val="a9"/>
              <w:spacing w:after="0" w:line="240" w:lineRule="auto"/>
              <w:ind w:left="284"/>
              <w:jc w:val="both"/>
              <w:rPr>
                <w:rStyle w:val="ab"/>
                <w:rFonts w:ascii="Times New Roman" w:hAnsi="Times New Roman" w:cs="Times New Roman"/>
                <w:sz w:val="8"/>
                <w:szCs w:val="8"/>
                <w:lang w:val="ru-RU"/>
              </w:rPr>
            </w:pPr>
          </w:p>
        </w:tc>
        <w:tc>
          <w:tcPr>
            <w:tcW w:w="2425" w:type="pct"/>
            <w:shd w:val="clear" w:color="auto" w:fill="auto"/>
          </w:tcPr>
          <w:p w:rsidR="0021468D" w:rsidRPr="002F3867" w:rsidRDefault="0021468D" w:rsidP="00E50AA7">
            <w:pPr>
              <w:pStyle w:val="1Einrckung"/>
              <w:numPr>
                <w:ilvl w:val="0"/>
                <w:numId w:val="37"/>
              </w:numPr>
              <w:tabs>
                <w:tab w:val="clear" w:pos="483"/>
                <w:tab w:val="left" w:pos="405"/>
                <w:tab w:val="left" w:pos="596"/>
              </w:tabs>
              <w:ind w:left="499" w:hanging="357"/>
              <w:jc w:val="both"/>
              <w:rPr>
                <w:rStyle w:val="ab"/>
                <w:rFonts w:ascii="Times New Roman" w:hAnsi="Times New Roman"/>
                <w:b/>
                <w:szCs w:val="22"/>
                <w:lang w:val="en-US"/>
              </w:rPr>
            </w:pPr>
            <w:r w:rsidRPr="002F3867">
              <w:rPr>
                <w:rStyle w:val="ab"/>
                <w:rFonts w:ascii="Times New Roman" w:hAnsi="Times New Roman"/>
                <w:b/>
                <w:szCs w:val="22"/>
                <w:lang w:val="en-US"/>
              </w:rPr>
              <w:lastRenderedPageBreak/>
              <w:t>Key questions</w:t>
            </w:r>
          </w:p>
          <w:p w:rsidR="0021468D" w:rsidRPr="002F3867" w:rsidRDefault="0021468D" w:rsidP="00E50AA7">
            <w:pPr>
              <w:pStyle w:val="a3"/>
              <w:tabs>
                <w:tab w:val="left" w:pos="454"/>
              </w:tabs>
              <w:ind w:left="142" w:right="6"/>
              <w:jc w:val="both"/>
              <w:rPr>
                <w:b w:val="0"/>
                <w:sz w:val="22"/>
                <w:szCs w:val="22"/>
                <w:lang w:val="en-US"/>
              </w:rPr>
            </w:pPr>
            <w:r w:rsidRPr="002F3867">
              <w:rPr>
                <w:b w:val="0"/>
                <w:sz w:val="22"/>
                <w:szCs w:val="22"/>
                <w:lang w:val="en-US"/>
              </w:rPr>
              <w:t xml:space="preserve">The </w:t>
            </w:r>
            <w:r w:rsidR="00721D4E">
              <w:rPr>
                <w:b w:val="0"/>
                <w:sz w:val="22"/>
                <w:szCs w:val="22"/>
                <w:lang w:val="en-US"/>
              </w:rPr>
              <w:t xml:space="preserve">final </w:t>
            </w:r>
            <w:r w:rsidRPr="002F3867">
              <w:rPr>
                <w:b w:val="0"/>
                <w:sz w:val="22"/>
                <w:szCs w:val="22"/>
                <w:lang w:val="en-US"/>
              </w:rPr>
              <w:t>evaluation should contain specific descriptions regarding the following core questions (taking into account gender equality and other cross-cutting issues</w:t>
            </w:r>
            <w:r w:rsidRPr="002F3867">
              <w:rPr>
                <w:b w:val="0"/>
                <w:sz w:val="22"/>
                <w:szCs w:val="22"/>
                <w:lang w:val="en-US"/>
              </w:rPr>
              <w:fldChar w:fldCharType="begin"/>
            </w:r>
            <w:r w:rsidRPr="002F3867">
              <w:rPr>
                <w:b w:val="0"/>
                <w:sz w:val="22"/>
                <w:szCs w:val="22"/>
                <w:lang w:val="en-US"/>
              </w:rPr>
              <w:instrText xml:space="preserve"> NOTEREF _Ref86507667 \f \h  \* MERGEFORMAT </w:instrText>
            </w:r>
            <w:r w:rsidRPr="002F3867">
              <w:rPr>
                <w:b w:val="0"/>
                <w:sz w:val="22"/>
                <w:szCs w:val="22"/>
                <w:lang w:val="en-US"/>
              </w:rPr>
            </w:r>
            <w:r w:rsidRPr="002F3867">
              <w:rPr>
                <w:b w:val="0"/>
                <w:sz w:val="22"/>
                <w:szCs w:val="22"/>
                <w:lang w:val="en-US"/>
              </w:rPr>
              <w:fldChar w:fldCharType="separate"/>
            </w:r>
            <w:r w:rsidRPr="002F3867">
              <w:rPr>
                <w:rStyle w:val="ae"/>
                <w:rFonts w:eastAsia="Calibri"/>
                <w:b w:val="0"/>
                <w:sz w:val="22"/>
                <w:szCs w:val="22"/>
                <w:lang w:val="en-US"/>
              </w:rPr>
              <w:t>5</w:t>
            </w:r>
            <w:r w:rsidRPr="002F3867">
              <w:rPr>
                <w:b w:val="0"/>
                <w:sz w:val="22"/>
                <w:szCs w:val="22"/>
                <w:lang w:val="en-US"/>
              </w:rPr>
              <w:fldChar w:fldCharType="end"/>
            </w:r>
            <w:r w:rsidRPr="002F3867">
              <w:rPr>
                <w:b w:val="0"/>
                <w:sz w:val="22"/>
                <w:szCs w:val="22"/>
                <w:lang w:val="en-US"/>
              </w:rPr>
              <w:t>):</w:t>
            </w:r>
          </w:p>
          <w:p w:rsidR="005372B9" w:rsidRDefault="005372B9" w:rsidP="00E50AA7">
            <w:pPr>
              <w:pStyle w:val="a3"/>
              <w:tabs>
                <w:tab w:val="left" w:pos="454"/>
              </w:tabs>
              <w:ind w:left="142" w:right="6"/>
              <w:jc w:val="both"/>
              <w:rPr>
                <w:b w:val="0"/>
                <w:sz w:val="22"/>
                <w:szCs w:val="22"/>
                <w:lang w:val="en-US"/>
              </w:rPr>
            </w:pPr>
          </w:p>
          <w:p w:rsidR="00721D4E" w:rsidRDefault="00721D4E" w:rsidP="00E50AA7">
            <w:pPr>
              <w:pStyle w:val="a3"/>
              <w:tabs>
                <w:tab w:val="left" w:pos="454"/>
              </w:tabs>
              <w:ind w:left="142" w:right="6"/>
              <w:jc w:val="both"/>
              <w:rPr>
                <w:b w:val="0"/>
                <w:sz w:val="22"/>
                <w:szCs w:val="22"/>
                <w:lang w:val="en-US"/>
              </w:rPr>
            </w:pPr>
          </w:p>
          <w:p w:rsidR="00721D4E" w:rsidRPr="00721D4E" w:rsidRDefault="00721D4E" w:rsidP="00E50AA7">
            <w:pPr>
              <w:pStyle w:val="a3"/>
              <w:tabs>
                <w:tab w:val="left" w:pos="454"/>
              </w:tabs>
              <w:ind w:left="142" w:right="6"/>
              <w:jc w:val="both"/>
              <w:rPr>
                <w:b w:val="0"/>
                <w:sz w:val="10"/>
                <w:szCs w:val="10"/>
                <w:lang w:val="en-US"/>
              </w:rPr>
            </w:pPr>
          </w:p>
          <w:p w:rsidR="005372B9" w:rsidRPr="00961898" w:rsidRDefault="005372B9" w:rsidP="00E50AA7">
            <w:pPr>
              <w:tabs>
                <w:tab w:val="left" w:pos="454"/>
              </w:tabs>
              <w:spacing w:after="60"/>
              <w:jc w:val="both"/>
              <w:rPr>
                <w:rFonts w:ascii="Times New Roman" w:hAnsi="Times New Roman" w:cs="Times New Roman"/>
                <w:b/>
                <w:i/>
                <w:sz w:val="22"/>
                <w:szCs w:val="22"/>
              </w:rPr>
            </w:pPr>
            <w:r w:rsidRPr="002F3867">
              <w:rPr>
                <w:rFonts w:ascii="Times New Roman" w:hAnsi="Times New Roman" w:cs="Times New Roman"/>
                <w:b/>
                <w:sz w:val="22"/>
                <w:szCs w:val="22"/>
              </w:rPr>
              <w:t xml:space="preserve">Relevance </w:t>
            </w:r>
            <w:r w:rsidRPr="00961898">
              <w:rPr>
                <w:rFonts w:ascii="Times New Roman" w:hAnsi="Times New Roman" w:cs="Times New Roman"/>
                <w:b/>
                <w:i/>
                <w:sz w:val="22"/>
                <w:szCs w:val="22"/>
              </w:rPr>
              <w:t>(</w:t>
            </w:r>
            <w:r w:rsidR="00721D4E" w:rsidRPr="00961898">
              <w:rPr>
                <w:rFonts w:ascii="Times New Roman" w:hAnsi="Times New Roman" w:cs="Times New Roman"/>
                <w:b/>
                <w:i/>
                <w:sz w:val="22"/>
                <w:szCs w:val="22"/>
              </w:rPr>
              <w:t>Did the project address the right issues?</w:t>
            </w:r>
            <w:r w:rsidRPr="00961898">
              <w:rPr>
                <w:rFonts w:ascii="Times New Roman" w:hAnsi="Times New Roman" w:cs="Times New Roman"/>
                <w:b/>
                <w:i/>
                <w:sz w:val="22"/>
                <w:szCs w:val="22"/>
              </w:rPr>
              <w:t>)</w:t>
            </w:r>
          </w:p>
          <w:p w:rsidR="005372B9" w:rsidRPr="002F3867" w:rsidRDefault="005372B9" w:rsidP="00E50AA7">
            <w:pPr>
              <w:pStyle w:val="a9"/>
              <w:numPr>
                <w:ilvl w:val="0"/>
                <w:numId w:val="21"/>
              </w:numPr>
              <w:tabs>
                <w:tab w:val="left" w:pos="454"/>
              </w:tabs>
              <w:spacing w:after="0" w:line="259" w:lineRule="auto"/>
              <w:ind w:left="284" w:hanging="284"/>
              <w:jc w:val="both"/>
              <w:rPr>
                <w:rFonts w:ascii="Times New Roman" w:hAnsi="Times New Roman" w:cs="Times New Roman"/>
                <w:sz w:val="22"/>
                <w:szCs w:val="22"/>
              </w:rPr>
            </w:pPr>
            <w:r w:rsidRPr="002F3867">
              <w:rPr>
                <w:rFonts w:ascii="Times New Roman" w:hAnsi="Times New Roman" w:cs="Times New Roman"/>
                <w:sz w:val="22"/>
                <w:szCs w:val="22"/>
              </w:rPr>
              <w:t xml:space="preserve">To what extent </w:t>
            </w:r>
            <w:proofErr w:type="gramStart"/>
            <w:r w:rsidR="00721D4E">
              <w:rPr>
                <w:rFonts w:ascii="Times New Roman" w:hAnsi="Times New Roman" w:cs="Times New Roman"/>
                <w:sz w:val="22"/>
                <w:szCs w:val="22"/>
              </w:rPr>
              <w:t>were</w:t>
            </w:r>
            <w:r w:rsidRPr="002F3867">
              <w:rPr>
                <w:rFonts w:ascii="Times New Roman" w:hAnsi="Times New Roman" w:cs="Times New Roman"/>
                <w:sz w:val="22"/>
                <w:szCs w:val="22"/>
              </w:rPr>
              <w:t xml:space="preserve"> the project goals aligned</w:t>
            </w:r>
            <w:proofErr w:type="gramEnd"/>
            <w:r w:rsidRPr="002F3867">
              <w:rPr>
                <w:rFonts w:ascii="Times New Roman" w:hAnsi="Times New Roman" w:cs="Times New Roman"/>
                <w:sz w:val="22"/>
                <w:szCs w:val="22"/>
              </w:rPr>
              <w:t xml:space="preserve"> with the needs of the target group?</w:t>
            </w:r>
          </w:p>
          <w:p w:rsidR="005372B9" w:rsidRPr="002F3867" w:rsidRDefault="005372B9" w:rsidP="00E50AA7">
            <w:pPr>
              <w:pStyle w:val="a9"/>
              <w:numPr>
                <w:ilvl w:val="0"/>
                <w:numId w:val="21"/>
              </w:numPr>
              <w:tabs>
                <w:tab w:val="left" w:pos="454"/>
              </w:tabs>
              <w:spacing w:after="0" w:line="259" w:lineRule="auto"/>
              <w:ind w:left="284" w:hanging="284"/>
              <w:jc w:val="both"/>
              <w:rPr>
                <w:rFonts w:ascii="Times New Roman" w:hAnsi="Times New Roman" w:cs="Times New Roman"/>
                <w:sz w:val="22"/>
                <w:szCs w:val="22"/>
              </w:rPr>
            </w:pPr>
            <w:r w:rsidRPr="002F3867">
              <w:rPr>
                <w:rFonts w:ascii="Times New Roman" w:hAnsi="Times New Roman" w:cs="Times New Roman"/>
                <w:sz w:val="22"/>
                <w:szCs w:val="22"/>
              </w:rPr>
              <w:t xml:space="preserve">To what extent </w:t>
            </w:r>
            <w:proofErr w:type="gramStart"/>
            <w:r w:rsidR="00721D4E">
              <w:rPr>
                <w:rFonts w:ascii="Times New Roman" w:hAnsi="Times New Roman" w:cs="Times New Roman"/>
                <w:sz w:val="22"/>
                <w:szCs w:val="22"/>
              </w:rPr>
              <w:t>were</w:t>
            </w:r>
            <w:r w:rsidRPr="002F3867">
              <w:rPr>
                <w:rFonts w:ascii="Times New Roman" w:hAnsi="Times New Roman" w:cs="Times New Roman"/>
                <w:sz w:val="22"/>
                <w:szCs w:val="22"/>
              </w:rPr>
              <w:t xml:space="preserve"> the project objectives aligned</w:t>
            </w:r>
            <w:proofErr w:type="gramEnd"/>
            <w:r w:rsidRPr="002F3867">
              <w:rPr>
                <w:rFonts w:ascii="Times New Roman" w:hAnsi="Times New Roman" w:cs="Times New Roman"/>
                <w:sz w:val="22"/>
                <w:szCs w:val="22"/>
              </w:rPr>
              <w:t xml:space="preserve"> with the needs of particularly disadvantaged or vulnerable target groups (possible differentiation by age, income, gender, ethnicity, etc.)?</w:t>
            </w:r>
          </w:p>
          <w:p w:rsidR="005372B9" w:rsidRPr="002F3867" w:rsidRDefault="005372B9" w:rsidP="00E50AA7">
            <w:pPr>
              <w:pStyle w:val="a9"/>
              <w:widowControl w:val="0"/>
              <w:numPr>
                <w:ilvl w:val="0"/>
                <w:numId w:val="21"/>
              </w:numPr>
              <w:tabs>
                <w:tab w:val="left" w:pos="454"/>
              </w:tabs>
              <w:spacing w:after="0" w:line="259" w:lineRule="auto"/>
              <w:ind w:left="284" w:hanging="284"/>
              <w:jc w:val="both"/>
              <w:rPr>
                <w:rFonts w:ascii="Times New Roman" w:hAnsi="Times New Roman" w:cs="Times New Roman"/>
                <w:sz w:val="22"/>
                <w:szCs w:val="22"/>
              </w:rPr>
            </w:pPr>
            <w:r w:rsidRPr="002F3867">
              <w:rPr>
                <w:rFonts w:ascii="Times New Roman" w:hAnsi="Times New Roman" w:cs="Times New Roman"/>
                <w:sz w:val="22"/>
                <w:szCs w:val="22"/>
              </w:rPr>
              <w:t xml:space="preserve">To what extent </w:t>
            </w:r>
            <w:r w:rsidR="00721D4E">
              <w:rPr>
                <w:rFonts w:ascii="Times New Roman" w:hAnsi="Times New Roman" w:cs="Times New Roman"/>
                <w:sz w:val="22"/>
                <w:szCs w:val="22"/>
              </w:rPr>
              <w:t>was</w:t>
            </w:r>
            <w:r w:rsidRPr="002F3867">
              <w:rPr>
                <w:rFonts w:ascii="Times New Roman" w:hAnsi="Times New Roman" w:cs="Times New Roman"/>
                <w:sz w:val="22"/>
                <w:szCs w:val="22"/>
              </w:rPr>
              <w:t xml:space="preserve"> the project design plausible, appropriate and realistic (in technical, organizational and financial terms)?</w:t>
            </w:r>
          </w:p>
          <w:p w:rsidR="005372B9" w:rsidRPr="002F3867" w:rsidRDefault="005372B9" w:rsidP="00E50AA7">
            <w:pPr>
              <w:pStyle w:val="a9"/>
              <w:widowControl w:val="0"/>
              <w:numPr>
                <w:ilvl w:val="0"/>
                <w:numId w:val="21"/>
              </w:numPr>
              <w:tabs>
                <w:tab w:val="left" w:pos="454"/>
              </w:tabs>
              <w:spacing w:after="0" w:line="259" w:lineRule="auto"/>
              <w:ind w:left="284" w:hanging="284"/>
              <w:jc w:val="both"/>
              <w:rPr>
                <w:rFonts w:ascii="Times New Roman" w:hAnsi="Times New Roman" w:cs="Times New Roman"/>
                <w:sz w:val="22"/>
                <w:szCs w:val="22"/>
              </w:rPr>
            </w:pPr>
            <w:r w:rsidRPr="002F3867">
              <w:rPr>
                <w:rFonts w:ascii="Times New Roman" w:hAnsi="Times New Roman" w:cs="Times New Roman"/>
                <w:sz w:val="22"/>
                <w:szCs w:val="22"/>
              </w:rPr>
              <w:t xml:space="preserve">To what extent </w:t>
            </w:r>
            <w:proofErr w:type="gramStart"/>
            <w:r w:rsidRPr="002F3867">
              <w:rPr>
                <w:rFonts w:ascii="Times New Roman" w:hAnsi="Times New Roman" w:cs="Times New Roman"/>
                <w:sz w:val="22"/>
                <w:szCs w:val="22"/>
              </w:rPr>
              <w:t>was</w:t>
            </w:r>
            <w:proofErr w:type="gramEnd"/>
            <w:r w:rsidRPr="002F3867">
              <w:rPr>
                <w:rFonts w:ascii="Times New Roman" w:hAnsi="Times New Roman" w:cs="Times New Roman"/>
                <w:sz w:val="22"/>
                <w:szCs w:val="22"/>
              </w:rPr>
              <w:t xml:space="preserve"> the project adapted to changing conditions that arose during implementation? </w:t>
            </w:r>
          </w:p>
          <w:p w:rsidR="005372B9" w:rsidRPr="002F3867" w:rsidRDefault="005372B9" w:rsidP="00E50AA7">
            <w:pPr>
              <w:pStyle w:val="a9"/>
              <w:tabs>
                <w:tab w:val="left" w:pos="454"/>
              </w:tabs>
              <w:spacing w:after="0" w:line="240" w:lineRule="auto"/>
              <w:ind w:left="284"/>
              <w:jc w:val="both"/>
              <w:rPr>
                <w:rFonts w:ascii="Times New Roman" w:hAnsi="Times New Roman" w:cs="Times New Roman"/>
                <w:sz w:val="22"/>
                <w:szCs w:val="22"/>
              </w:rPr>
            </w:pPr>
          </w:p>
          <w:p w:rsidR="005372B9" w:rsidRPr="002F3867" w:rsidRDefault="005372B9" w:rsidP="00E50AA7">
            <w:pPr>
              <w:tabs>
                <w:tab w:val="left" w:pos="454"/>
              </w:tabs>
              <w:spacing w:after="0" w:line="240" w:lineRule="auto"/>
              <w:jc w:val="both"/>
              <w:rPr>
                <w:rFonts w:ascii="Times New Roman" w:hAnsi="Times New Roman" w:cs="Times New Roman"/>
                <w:b/>
                <w:sz w:val="22"/>
                <w:szCs w:val="22"/>
              </w:rPr>
            </w:pPr>
            <w:r w:rsidRPr="002F3867">
              <w:rPr>
                <w:rFonts w:ascii="Times New Roman" w:hAnsi="Times New Roman" w:cs="Times New Roman"/>
                <w:b/>
                <w:sz w:val="22"/>
                <w:szCs w:val="22"/>
              </w:rPr>
              <w:t>Coherence (</w:t>
            </w:r>
            <w:r w:rsidRPr="00721D4E">
              <w:rPr>
                <w:rFonts w:ascii="Times New Roman" w:hAnsi="Times New Roman" w:cs="Times New Roman"/>
                <w:b/>
                <w:i/>
                <w:sz w:val="22"/>
                <w:szCs w:val="22"/>
              </w:rPr>
              <w:t xml:space="preserve">How well </w:t>
            </w:r>
            <w:r w:rsidR="00721D4E">
              <w:rPr>
                <w:rFonts w:ascii="Times New Roman" w:hAnsi="Times New Roman" w:cs="Times New Roman"/>
                <w:b/>
                <w:i/>
                <w:sz w:val="22"/>
                <w:szCs w:val="22"/>
              </w:rPr>
              <w:t>did</w:t>
            </w:r>
            <w:r w:rsidRPr="00721D4E">
              <w:rPr>
                <w:rFonts w:ascii="Times New Roman" w:hAnsi="Times New Roman" w:cs="Times New Roman"/>
                <w:b/>
                <w:i/>
                <w:sz w:val="22"/>
                <w:szCs w:val="22"/>
              </w:rPr>
              <w:t xml:space="preserve"> the project fit?</w:t>
            </w:r>
            <w:r w:rsidRPr="002F3867">
              <w:rPr>
                <w:rFonts w:ascii="Times New Roman" w:hAnsi="Times New Roman" w:cs="Times New Roman"/>
                <w:b/>
                <w:sz w:val="22"/>
                <w:szCs w:val="22"/>
              </w:rPr>
              <w:t>)</w:t>
            </w:r>
          </w:p>
          <w:p w:rsidR="005372B9" w:rsidRPr="002F3867" w:rsidRDefault="00721D4E" w:rsidP="00E50AA7">
            <w:pPr>
              <w:pStyle w:val="a9"/>
              <w:widowControl w:val="0"/>
              <w:numPr>
                <w:ilvl w:val="0"/>
                <w:numId w:val="22"/>
              </w:numPr>
              <w:tabs>
                <w:tab w:val="left" w:pos="454"/>
              </w:tabs>
              <w:spacing w:after="0" w:line="240" w:lineRule="auto"/>
              <w:ind w:left="284" w:hanging="284"/>
              <w:jc w:val="both"/>
              <w:rPr>
                <w:rFonts w:ascii="Times New Roman" w:hAnsi="Times New Roman" w:cs="Times New Roman"/>
                <w:sz w:val="22"/>
                <w:szCs w:val="22"/>
              </w:rPr>
            </w:pPr>
            <w:r>
              <w:rPr>
                <w:rFonts w:ascii="Times New Roman" w:hAnsi="Times New Roman" w:cs="Times New Roman"/>
                <w:sz w:val="22"/>
                <w:szCs w:val="22"/>
              </w:rPr>
              <w:t>To what extent did</w:t>
            </w:r>
            <w:r w:rsidR="005372B9" w:rsidRPr="002F3867">
              <w:rPr>
                <w:rFonts w:ascii="Times New Roman" w:hAnsi="Times New Roman" w:cs="Times New Roman"/>
                <w:sz w:val="22"/>
                <w:szCs w:val="22"/>
              </w:rPr>
              <w:t xml:space="preserve"> the project align with other (development policy) measures in a country, region or sector?</w:t>
            </w:r>
          </w:p>
          <w:p w:rsidR="005372B9" w:rsidRPr="002F3867" w:rsidRDefault="005372B9" w:rsidP="00E50AA7">
            <w:pPr>
              <w:pStyle w:val="a9"/>
              <w:widowControl w:val="0"/>
              <w:numPr>
                <w:ilvl w:val="0"/>
                <w:numId w:val="22"/>
              </w:numPr>
              <w:tabs>
                <w:tab w:val="left" w:pos="454"/>
              </w:tabs>
              <w:spacing w:after="0" w:line="240" w:lineRule="auto"/>
              <w:ind w:left="284" w:hanging="284"/>
              <w:jc w:val="both"/>
              <w:rPr>
                <w:rFonts w:ascii="Times New Roman" w:hAnsi="Times New Roman" w:cs="Times New Roman"/>
                <w:b/>
                <w:sz w:val="22"/>
                <w:szCs w:val="22"/>
              </w:rPr>
            </w:pPr>
            <w:r w:rsidRPr="002F3867">
              <w:rPr>
                <w:rFonts w:ascii="Times New Roman" w:hAnsi="Times New Roman" w:cs="Times New Roman"/>
                <w:sz w:val="22"/>
                <w:szCs w:val="22"/>
              </w:rPr>
              <w:t xml:space="preserve">To what extent </w:t>
            </w:r>
            <w:proofErr w:type="gramStart"/>
            <w:r w:rsidR="00721D4E">
              <w:rPr>
                <w:rFonts w:ascii="Times New Roman" w:hAnsi="Times New Roman" w:cs="Times New Roman"/>
                <w:sz w:val="22"/>
                <w:szCs w:val="22"/>
              </w:rPr>
              <w:t>was</w:t>
            </w:r>
            <w:proofErr w:type="gramEnd"/>
            <w:r w:rsidRPr="002F3867">
              <w:rPr>
                <w:rFonts w:ascii="Times New Roman" w:hAnsi="Times New Roman" w:cs="Times New Roman"/>
                <w:sz w:val="22"/>
                <w:szCs w:val="22"/>
              </w:rPr>
              <w:t xml:space="preserve"> the project design and its implementation coordinated with the activities of other donors?</w:t>
            </w:r>
          </w:p>
          <w:p w:rsidR="005372B9" w:rsidRPr="002F3867" w:rsidRDefault="005372B9" w:rsidP="00E50AA7">
            <w:pPr>
              <w:pStyle w:val="a9"/>
              <w:widowControl w:val="0"/>
              <w:numPr>
                <w:ilvl w:val="0"/>
                <w:numId w:val="22"/>
              </w:numPr>
              <w:tabs>
                <w:tab w:val="left" w:pos="454"/>
              </w:tabs>
              <w:spacing w:after="0" w:line="240" w:lineRule="auto"/>
              <w:ind w:left="284" w:hanging="284"/>
              <w:jc w:val="both"/>
              <w:rPr>
                <w:rFonts w:ascii="Times New Roman" w:hAnsi="Times New Roman" w:cs="Times New Roman"/>
                <w:b/>
                <w:sz w:val="22"/>
                <w:szCs w:val="22"/>
              </w:rPr>
            </w:pPr>
            <w:r w:rsidRPr="002F3867">
              <w:rPr>
                <w:rFonts w:ascii="Times New Roman" w:hAnsi="Times New Roman" w:cs="Times New Roman"/>
                <w:sz w:val="22"/>
                <w:szCs w:val="22"/>
              </w:rPr>
              <w:t xml:space="preserve">To what extent </w:t>
            </w:r>
            <w:r w:rsidR="00721D4E">
              <w:rPr>
                <w:rFonts w:ascii="Times New Roman" w:hAnsi="Times New Roman" w:cs="Times New Roman"/>
                <w:sz w:val="22"/>
                <w:szCs w:val="22"/>
              </w:rPr>
              <w:t>was</w:t>
            </w:r>
            <w:r w:rsidRPr="002F3867">
              <w:rPr>
                <w:rFonts w:ascii="Times New Roman" w:hAnsi="Times New Roman" w:cs="Times New Roman"/>
                <w:sz w:val="22"/>
                <w:szCs w:val="22"/>
              </w:rPr>
              <w:t xml:space="preserve"> the project consistent with international and national norms and standards (such as human rights)?</w:t>
            </w:r>
          </w:p>
          <w:p w:rsidR="005372B9" w:rsidRPr="002F3867" w:rsidRDefault="005372B9" w:rsidP="00E50AA7">
            <w:pPr>
              <w:pStyle w:val="a9"/>
              <w:widowControl w:val="0"/>
              <w:numPr>
                <w:ilvl w:val="0"/>
                <w:numId w:val="22"/>
              </w:numPr>
              <w:tabs>
                <w:tab w:val="left" w:pos="454"/>
              </w:tabs>
              <w:spacing w:after="0" w:line="240" w:lineRule="auto"/>
              <w:ind w:left="284" w:hanging="284"/>
              <w:jc w:val="both"/>
              <w:rPr>
                <w:rFonts w:ascii="Times New Roman" w:hAnsi="Times New Roman" w:cs="Times New Roman"/>
                <w:b/>
                <w:sz w:val="22"/>
                <w:szCs w:val="22"/>
              </w:rPr>
            </w:pPr>
            <w:r w:rsidRPr="002F3867">
              <w:rPr>
                <w:rFonts w:ascii="Times New Roman" w:hAnsi="Times New Roman" w:cs="Times New Roman"/>
                <w:sz w:val="22"/>
                <w:szCs w:val="22"/>
              </w:rPr>
              <w:t xml:space="preserve">To what extent </w:t>
            </w:r>
            <w:r w:rsidR="00721D4E">
              <w:rPr>
                <w:rFonts w:ascii="Times New Roman" w:hAnsi="Times New Roman" w:cs="Times New Roman"/>
                <w:sz w:val="22"/>
                <w:szCs w:val="22"/>
              </w:rPr>
              <w:t>were</w:t>
            </w:r>
            <w:r w:rsidRPr="002F3867">
              <w:rPr>
                <w:rFonts w:ascii="Times New Roman" w:hAnsi="Times New Roman" w:cs="Times New Roman"/>
                <w:sz w:val="22"/>
                <w:szCs w:val="22"/>
              </w:rPr>
              <w:t xml:space="preserve"> existing systems and structures (of partners/other donors/international organizations) being used for the implementation of the activities?</w:t>
            </w:r>
          </w:p>
          <w:p w:rsidR="005372B9" w:rsidRPr="002F3867" w:rsidRDefault="005372B9" w:rsidP="00E50AA7">
            <w:pPr>
              <w:pStyle w:val="a9"/>
              <w:tabs>
                <w:tab w:val="left" w:pos="454"/>
              </w:tabs>
              <w:spacing w:after="0" w:line="240" w:lineRule="auto"/>
              <w:ind w:left="284"/>
              <w:jc w:val="both"/>
              <w:rPr>
                <w:rFonts w:ascii="Times New Roman" w:hAnsi="Times New Roman" w:cs="Times New Roman"/>
                <w:b/>
                <w:sz w:val="22"/>
                <w:szCs w:val="22"/>
              </w:rPr>
            </w:pPr>
          </w:p>
          <w:p w:rsidR="005372B9" w:rsidRPr="002F3867" w:rsidRDefault="005372B9" w:rsidP="00E50AA7">
            <w:pPr>
              <w:widowControl w:val="0"/>
              <w:tabs>
                <w:tab w:val="left" w:pos="454"/>
              </w:tabs>
              <w:spacing w:after="0" w:line="240" w:lineRule="auto"/>
              <w:jc w:val="both"/>
              <w:rPr>
                <w:rFonts w:ascii="Times New Roman" w:hAnsi="Times New Roman" w:cs="Times New Roman"/>
                <w:b/>
                <w:sz w:val="22"/>
                <w:szCs w:val="22"/>
              </w:rPr>
            </w:pPr>
            <w:r w:rsidRPr="002F3867">
              <w:rPr>
                <w:rFonts w:ascii="Times New Roman" w:hAnsi="Times New Roman" w:cs="Times New Roman"/>
                <w:b/>
                <w:sz w:val="22"/>
                <w:szCs w:val="22"/>
              </w:rPr>
              <w:t>Effectiveness (</w:t>
            </w:r>
            <w:r w:rsidR="00721D4E" w:rsidRPr="00721D4E">
              <w:rPr>
                <w:rFonts w:ascii="Times New Roman" w:hAnsi="Times New Roman" w:cs="Times New Roman"/>
                <w:b/>
                <w:i/>
                <w:sz w:val="22"/>
                <w:szCs w:val="22"/>
              </w:rPr>
              <w:t xml:space="preserve">Did </w:t>
            </w:r>
            <w:r w:rsidR="00721D4E">
              <w:rPr>
                <w:rFonts w:ascii="Times New Roman" w:hAnsi="Times New Roman" w:cs="Times New Roman"/>
                <w:b/>
                <w:i/>
                <w:sz w:val="22"/>
                <w:szCs w:val="22"/>
              </w:rPr>
              <w:t>the project achieve</w:t>
            </w:r>
            <w:r w:rsidRPr="00721D4E">
              <w:rPr>
                <w:rFonts w:ascii="Times New Roman" w:hAnsi="Times New Roman" w:cs="Times New Roman"/>
                <w:b/>
                <w:i/>
                <w:sz w:val="22"/>
                <w:szCs w:val="22"/>
              </w:rPr>
              <w:t xml:space="preserve"> its objectives</w:t>
            </w:r>
            <w:r w:rsidRPr="002F3867">
              <w:rPr>
                <w:rFonts w:ascii="Times New Roman" w:hAnsi="Times New Roman" w:cs="Times New Roman"/>
                <w:b/>
                <w:sz w:val="22"/>
                <w:szCs w:val="22"/>
              </w:rPr>
              <w:t>?) (Project objective level, Use of Output or Outcome)</w:t>
            </w:r>
          </w:p>
          <w:p w:rsidR="005372B9" w:rsidRPr="002F3867" w:rsidRDefault="005372B9" w:rsidP="00E50AA7">
            <w:pPr>
              <w:pStyle w:val="a9"/>
              <w:widowControl w:val="0"/>
              <w:numPr>
                <w:ilvl w:val="0"/>
                <w:numId w:val="23"/>
              </w:numPr>
              <w:tabs>
                <w:tab w:val="left" w:pos="454"/>
              </w:tabs>
              <w:spacing w:after="0" w:line="240" w:lineRule="auto"/>
              <w:ind w:left="284" w:hanging="284"/>
              <w:jc w:val="both"/>
              <w:rPr>
                <w:rFonts w:ascii="Times New Roman" w:hAnsi="Times New Roman" w:cs="Times New Roman"/>
                <w:sz w:val="22"/>
                <w:szCs w:val="22"/>
              </w:rPr>
            </w:pPr>
            <w:r w:rsidRPr="002F3867">
              <w:rPr>
                <w:rFonts w:ascii="Times New Roman" w:hAnsi="Times New Roman" w:cs="Times New Roman"/>
                <w:sz w:val="22"/>
                <w:szCs w:val="22"/>
              </w:rPr>
              <w:t xml:space="preserve">To what extent </w:t>
            </w:r>
            <w:proofErr w:type="gramStart"/>
            <w:r w:rsidRPr="002F3867">
              <w:rPr>
                <w:rFonts w:ascii="Times New Roman" w:hAnsi="Times New Roman" w:cs="Times New Roman"/>
                <w:sz w:val="22"/>
                <w:szCs w:val="22"/>
              </w:rPr>
              <w:t>ha</w:t>
            </w:r>
            <w:r w:rsidR="00721D4E">
              <w:rPr>
                <w:rFonts w:ascii="Times New Roman" w:hAnsi="Times New Roman" w:cs="Times New Roman"/>
                <w:sz w:val="22"/>
                <w:szCs w:val="22"/>
              </w:rPr>
              <w:t xml:space="preserve">ve the project objectives been </w:t>
            </w:r>
            <w:r w:rsidRPr="002F3867">
              <w:rPr>
                <w:rFonts w:ascii="Times New Roman" w:hAnsi="Times New Roman" w:cs="Times New Roman"/>
                <w:sz w:val="22"/>
                <w:szCs w:val="22"/>
              </w:rPr>
              <w:t>achieved</w:t>
            </w:r>
            <w:proofErr w:type="gramEnd"/>
            <w:r w:rsidRPr="002F3867">
              <w:rPr>
                <w:rFonts w:ascii="Times New Roman" w:hAnsi="Times New Roman" w:cs="Times New Roman"/>
                <w:sz w:val="22"/>
                <w:szCs w:val="22"/>
              </w:rPr>
              <w:t>?</w:t>
            </w:r>
          </w:p>
          <w:p w:rsidR="005372B9" w:rsidRPr="002F3867" w:rsidRDefault="005372B9" w:rsidP="00E50AA7">
            <w:pPr>
              <w:pStyle w:val="a9"/>
              <w:numPr>
                <w:ilvl w:val="0"/>
                <w:numId w:val="23"/>
              </w:numPr>
              <w:tabs>
                <w:tab w:val="left" w:pos="454"/>
              </w:tabs>
              <w:spacing w:after="0" w:line="240" w:lineRule="auto"/>
              <w:ind w:left="284" w:hanging="284"/>
              <w:jc w:val="both"/>
              <w:rPr>
                <w:rFonts w:ascii="Times New Roman" w:hAnsi="Times New Roman" w:cs="Times New Roman"/>
                <w:sz w:val="22"/>
                <w:szCs w:val="22"/>
              </w:rPr>
            </w:pPr>
            <w:r w:rsidRPr="002F3867">
              <w:rPr>
                <w:rFonts w:ascii="Times New Roman" w:hAnsi="Times New Roman" w:cs="Times New Roman"/>
                <w:sz w:val="22"/>
                <w:szCs w:val="22"/>
              </w:rPr>
              <w:t xml:space="preserve">To what extent </w:t>
            </w:r>
            <w:proofErr w:type="gramStart"/>
            <w:r w:rsidRPr="002F3867">
              <w:rPr>
                <w:rFonts w:ascii="Times New Roman" w:hAnsi="Times New Roman" w:cs="Times New Roman"/>
                <w:sz w:val="22"/>
                <w:szCs w:val="22"/>
              </w:rPr>
              <w:t>were the outputs of the project achieved</w:t>
            </w:r>
            <w:proofErr w:type="gramEnd"/>
            <w:r w:rsidRPr="002F3867">
              <w:rPr>
                <w:rFonts w:ascii="Times New Roman" w:hAnsi="Times New Roman" w:cs="Times New Roman"/>
                <w:sz w:val="22"/>
                <w:szCs w:val="22"/>
              </w:rPr>
              <w:t>?</w:t>
            </w:r>
          </w:p>
          <w:p w:rsidR="005372B9" w:rsidRPr="002F3867" w:rsidRDefault="005372B9" w:rsidP="00E50AA7">
            <w:pPr>
              <w:pStyle w:val="a9"/>
              <w:numPr>
                <w:ilvl w:val="0"/>
                <w:numId w:val="23"/>
              </w:numPr>
              <w:tabs>
                <w:tab w:val="left" w:pos="454"/>
              </w:tabs>
              <w:spacing w:after="0" w:line="240" w:lineRule="auto"/>
              <w:ind w:left="284" w:hanging="284"/>
              <w:jc w:val="both"/>
              <w:rPr>
                <w:rFonts w:ascii="Times New Roman" w:hAnsi="Times New Roman" w:cs="Times New Roman"/>
                <w:sz w:val="22"/>
                <w:szCs w:val="22"/>
              </w:rPr>
            </w:pPr>
            <w:r w:rsidRPr="002F3867">
              <w:rPr>
                <w:rFonts w:ascii="Times New Roman" w:hAnsi="Times New Roman" w:cs="Times New Roman"/>
                <w:sz w:val="22"/>
                <w:szCs w:val="22"/>
              </w:rPr>
              <w:t>To what extent did the activities or outputs contribute to the achievement of the project objectives? What factors were decisive for the achievement or non-achievement of the project objectives?</w:t>
            </w:r>
          </w:p>
          <w:p w:rsidR="005372B9" w:rsidRPr="002F3867" w:rsidRDefault="005372B9" w:rsidP="00E50AA7">
            <w:pPr>
              <w:pStyle w:val="a9"/>
              <w:numPr>
                <w:ilvl w:val="0"/>
                <w:numId w:val="23"/>
              </w:numPr>
              <w:tabs>
                <w:tab w:val="left" w:pos="454"/>
              </w:tabs>
              <w:spacing w:after="0" w:line="240" w:lineRule="auto"/>
              <w:ind w:left="284" w:hanging="284"/>
              <w:jc w:val="both"/>
              <w:rPr>
                <w:rFonts w:ascii="Times New Roman" w:hAnsi="Times New Roman" w:cs="Times New Roman"/>
                <w:sz w:val="22"/>
                <w:szCs w:val="22"/>
              </w:rPr>
            </w:pPr>
            <w:r w:rsidRPr="002F3867">
              <w:rPr>
                <w:rFonts w:ascii="Times New Roman" w:hAnsi="Times New Roman" w:cs="Times New Roman"/>
                <w:sz w:val="22"/>
                <w:szCs w:val="22"/>
              </w:rPr>
              <w:t>To what extent did the project contribute to the achievement of the objectives among the direct target groups?</w:t>
            </w:r>
          </w:p>
          <w:p w:rsidR="005372B9" w:rsidRPr="002F3867" w:rsidRDefault="005372B9" w:rsidP="00E50AA7">
            <w:pPr>
              <w:pStyle w:val="a9"/>
              <w:tabs>
                <w:tab w:val="left" w:pos="454"/>
              </w:tabs>
              <w:spacing w:after="0" w:line="240" w:lineRule="auto"/>
              <w:ind w:left="284"/>
              <w:jc w:val="both"/>
              <w:rPr>
                <w:rFonts w:ascii="Times New Roman" w:hAnsi="Times New Roman" w:cs="Times New Roman"/>
                <w:sz w:val="22"/>
                <w:szCs w:val="22"/>
              </w:rPr>
            </w:pPr>
          </w:p>
          <w:p w:rsidR="005372B9" w:rsidRPr="002F3867" w:rsidRDefault="005372B9" w:rsidP="00E50AA7">
            <w:pPr>
              <w:tabs>
                <w:tab w:val="left" w:pos="454"/>
              </w:tabs>
              <w:spacing w:after="0" w:line="240" w:lineRule="auto"/>
              <w:jc w:val="both"/>
              <w:rPr>
                <w:rFonts w:ascii="Times New Roman" w:hAnsi="Times New Roman" w:cs="Times New Roman"/>
                <w:b/>
                <w:sz w:val="22"/>
                <w:szCs w:val="22"/>
              </w:rPr>
            </w:pPr>
            <w:r w:rsidRPr="002F3867">
              <w:rPr>
                <w:rFonts w:ascii="Times New Roman" w:hAnsi="Times New Roman" w:cs="Times New Roman"/>
                <w:b/>
                <w:sz w:val="22"/>
                <w:szCs w:val="22"/>
              </w:rPr>
              <w:t>Efficiency (</w:t>
            </w:r>
            <w:r w:rsidRPr="00721D4E">
              <w:rPr>
                <w:rFonts w:ascii="Times New Roman" w:hAnsi="Times New Roman" w:cs="Times New Roman"/>
                <w:b/>
                <w:i/>
                <w:sz w:val="22"/>
                <w:szCs w:val="22"/>
              </w:rPr>
              <w:t xml:space="preserve">How well </w:t>
            </w:r>
            <w:proofErr w:type="gramStart"/>
            <w:r w:rsidR="00721D4E">
              <w:rPr>
                <w:rFonts w:ascii="Times New Roman" w:hAnsi="Times New Roman" w:cs="Times New Roman"/>
                <w:b/>
                <w:i/>
                <w:sz w:val="22"/>
                <w:szCs w:val="22"/>
              </w:rPr>
              <w:t>were</w:t>
            </w:r>
            <w:r w:rsidRPr="00721D4E">
              <w:rPr>
                <w:rFonts w:ascii="Times New Roman" w:hAnsi="Times New Roman" w:cs="Times New Roman"/>
                <w:b/>
                <w:i/>
                <w:sz w:val="22"/>
                <w:szCs w:val="22"/>
              </w:rPr>
              <w:t xml:space="preserve"> resources being used</w:t>
            </w:r>
            <w:proofErr w:type="gramEnd"/>
            <w:r w:rsidRPr="00721D4E">
              <w:rPr>
                <w:rFonts w:ascii="Times New Roman" w:hAnsi="Times New Roman" w:cs="Times New Roman"/>
                <w:b/>
                <w:i/>
                <w:sz w:val="22"/>
                <w:szCs w:val="22"/>
              </w:rPr>
              <w:t>?</w:t>
            </w:r>
            <w:r w:rsidRPr="002F3867">
              <w:rPr>
                <w:rFonts w:ascii="Times New Roman" w:hAnsi="Times New Roman" w:cs="Times New Roman"/>
                <w:b/>
                <w:sz w:val="22"/>
                <w:szCs w:val="22"/>
              </w:rPr>
              <w:t>)</w:t>
            </w:r>
          </w:p>
          <w:p w:rsidR="005372B9" w:rsidRPr="002F3867" w:rsidRDefault="005372B9" w:rsidP="00E50AA7">
            <w:pPr>
              <w:pStyle w:val="a9"/>
              <w:numPr>
                <w:ilvl w:val="0"/>
                <w:numId w:val="24"/>
              </w:numPr>
              <w:tabs>
                <w:tab w:val="left" w:pos="454"/>
              </w:tabs>
              <w:spacing w:after="0" w:line="259" w:lineRule="auto"/>
              <w:ind w:left="284" w:hanging="284"/>
              <w:jc w:val="both"/>
              <w:rPr>
                <w:rFonts w:ascii="Times New Roman" w:hAnsi="Times New Roman" w:cs="Times New Roman"/>
                <w:sz w:val="22"/>
                <w:szCs w:val="22"/>
              </w:rPr>
            </w:pPr>
            <w:r w:rsidRPr="002F3867">
              <w:rPr>
                <w:rFonts w:ascii="Times New Roman" w:hAnsi="Times New Roman" w:cs="Times New Roman"/>
                <w:sz w:val="22"/>
                <w:szCs w:val="22"/>
              </w:rPr>
              <w:t xml:space="preserve">To what extent </w:t>
            </w:r>
            <w:proofErr w:type="gramStart"/>
            <w:r w:rsidRPr="002F3867">
              <w:rPr>
                <w:rFonts w:ascii="Times New Roman" w:hAnsi="Times New Roman" w:cs="Times New Roman"/>
                <w:sz w:val="22"/>
                <w:szCs w:val="22"/>
              </w:rPr>
              <w:t>were the project's inputs (financial, human and material resources) used</w:t>
            </w:r>
            <w:proofErr w:type="gramEnd"/>
            <w:r w:rsidRPr="002F3867">
              <w:rPr>
                <w:rFonts w:ascii="Times New Roman" w:hAnsi="Times New Roman" w:cs="Times New Roman"/>
                <w:sz w:val="22"/>
                <w:szCs w:val="22"/>
              </w:rPr>
              <w:t xml:space="preserve"> economically in relation to the outputs produced (products, capital goods and services) (production efficiency)?</w:t>
            </w:r>
          </w:p>
          <w:p w:rsidR="005372B9" w:rsidRPr="002F3867" w:rsidRDefault="005372B9" w:rsidP="00E50AA7">
            <w:pPr>
              <w:pStyle w:val="a9"/>
              <w:numPr>
                <w:ilvl w:val="0"/>
                <w:numId w:val="24"/>
              </w:numPr>
              <w:tabs>
                <w:tab w:val="left" w:pos="454"/>
              </w:tabs>
              <w:spacing w:after="0" w:line="259" w:lineRule="auto"/>
              <w:ind w:left="284" w:hanging="284"/>
              <w:jc w:val="both"/>
              <w:rPr>
                <w:rFonts w:ascii="Times New Roman" w:hAnsi="Times New Roman" w:cs="Times New Roman"/>
                <w:sz w:val="22"/>
                <w:szCs w:val="22"/>
              </w:rPr>
            </w:pPr>
            <w:r w:rsidRPr="002F3867">
              <w:rPr>
                <w:rFonts w:ascii="Times New Roman" w:hAnsi="Times New Roman" w:cs="Times New Roman"/>
                <w:sz w:val="22"/>
                <w:szCs w:val="22"/>
              </w:rPr>
              <w:t>To what extent were the outputs achieved on time and within the planned timeframe?</w:t>
            </w:r>
          </w:p>
          <w:p w:rsidR="005372B9" w:rsidRPr="002F3867" w:rsidRDefault="005372B9" w:rsidP="00E50AA7">
            <w:pPr>
              <w:pStyle w:val="a9"/>
              <w:numPr>
                <w:ilvl w:val="0"/>
                <w:numId w:val="24"/>
              </w:numPr>
              <w:tabs>
                <w:tab w:val="left" w:pos="454"/>
              </w:tabs>
              <w:spacing w:after="0" w:line="259" w:lineRule="auto"/>
              <w:ind w:left="284" w:hanging="284"/>
              <w:jc w:val="both"/>
              <w:rPr>
                <w:rFonts w:ascii="Times New Roman" w:hAnsi="Times New Roman" w:cs="Times New Roman"/>
                <w:sz w:val="22"/>
                <w:szCs w:val="22"/>
              </w:rPr>
            </w:pPr>
            <w:r w:rsidRPr="002F3867">
              <w:rPr>
                <w:rFonts w:ascii="Times New Roman" w:hAnsi="Times New Roman" w:cs="Times New Roman"/>
                <w:sz w:val="22"/>
                <w:szCs w:val="22"/>
              </w:rPr>
              <w:lastRenderedPageBreak/>
              <w:t xml:space="preserve">To what extent </w:t>
            </w:r>
            <w:proofErr w:type="gramStart"/>
            <w:r w:rsidRPr="002F3867">
              <w:rPr>
                <w:rFonts w:ascii="Times New Roman" w:hAnsi="Times New Roman" w:cs="Times New Roman"/>
                <w:sz w:val="22"/>
                <w:szCs w:val="22"/>
              </w:rPr>
              <w:t>could the project’s outputs have been increased</w:t>
            </w:r>
            <w:proofErr w:type="gramEnd"/>
            <w:r w:rsidRPr="002F3867">
              <w:rPr>
                <w:rFonts w:ascii="Times New Roman" w:hAnsi="Times New Roman" w:cs="Times New Roman"/>
                <w:sz w:val="22"/>
                <w:szCs w:val="22"/>
              </w:rPr>
              <w:t xml:space="preserve"> through alternative use of inputs?</w:t>
            </w:r>
          </w:p>
          <w:p w:rsidR="00DA1649" w:rsidRPr="002F3867" w:rsidRDefault="005372B9" w:rsidP="00E50AA7">
            <w:pPr>
              <w:pStyle w:val="a9"/>
              <w:numPr>
                <w:ilvl w:val="0"/>
                <w:numId w:val="24"/>
              </w:numPr>
              <w:tabs>
                <w:tab w:val="left" w:pos="454"/>
              </w:tabs>
              <w:spacing w:after="0" w:line="259" w:lineRule="auto"/>
              <w:ind w:left="284" w:hanging="284"/>
              <w:jc w:val="both"/>
              <w:rPr>
                <w:rFonts w:ascii="Times New Roman" w:hAnsi="Times New Roman" w:cs="Times New Roman"/>
                <w:b/>
                <w:sz w:val="22"/>
                <w:szCs w:val="22"/>
              </w:rPr>
            </w:pPr>
            <w:r w:rsidRPr="002F3867">
              <w:rPr>
                <w:rFonts w:ascii="Times New Roman" w:hAnsi="Times New Roman" w:cs="Times New Roman"/>
                <w:sz w:val="22"/>
                <w:szCs w:val="22"/>
              </w:rPr>
              <w:t>To what extent is the relationship between inputs and outputs, achieved by the project, optimal (allocation efficiency)?</w:t>
            </w:r>
          </w:p>
          <w:p w:rsidR="008176BD" w:rsidRPr="002F3867" w:rsidRDefault="008176BD" w:rsidP="00E50AA7">
            <w:pPr>
              <w:tabs>
                <w:tab w:val="left" w:pos="454"/>
              </w:tabs>
              <w:spacing w:after="0" w:line="259" w:lineRule="auto"/>
              <w:jc w:val="both"/>
              <w:rPr>
                <w:rFonts w:ascii="Times New Roman" w:hAnsi="Times New Roman" w:cs="Times New Roman"/>
                <w:b/>
                <w:sz w:val="22"/>
                <w:szCs w:val="22"/>
              </w:rPr>
            </w:pPr>
          </w:p>
          <w:p w:rsidR="008176BD" w:rsidRPr="002F3867" w:rsidRDefault="008176BD" w:rsidP="00E50AA7">
            <w:pPr>
              <w:spacing w:after="0" w:line="240" w:lineRule="auto"/>
              <w:jc w:val="both"/>
              <w:rPr>
                <w:rFonts w:ascii="Times New Roman" w:hAnsi="Times New Roman" w:cs="Times New Roman"/>
                <w:b/>
                <w:sz w:val="22"/>
                <w:szCs w:val="22"/>
              </w:rPr>
            </w:pPr>
            <w:r w:rsidRPr="002F3867">
              <w:rPr>
                <w:rFonts w:ascii="Times New Roman" w:hAnsi="Times New Roman" w:cs="Times New Roman"/>
                <w:b/>
                <w:sz w:val="22"/>
                <w:szCs w:val="22"/>
              </w:rPr>
              <w:t xml:space="preserve">Overarching developmental </w:t>
            </w:r>
            <w:proofErr w:type="gramStart"/>
            <w:r w:rsidRPr="002F3867">
              <w:rPr>
                <w:rFonts w:ascii="Times New Roman" w:hAnsi="Times New Roman" w:cs="Times New Roman"/>
                <w:b/>
                <w:sz w:val="22"/>
                <w:szCs w:val="22"/>
              </w:rPr>
              <w:t>impact</w:t>
            </w:r>
            <w:proofErr w:type="gramEnd"/>
            <w:r w:rsidRPr="002F3867">
              <w:rPr>
                <w:rFonts w:ascii="Times New Roman" w:hAnsi="Times New Roman" w:cs="Times New Roman"/>
                <w:b/>
                <w:sz w:val="22"/>
                <w:szCs w:val="22"/>
              </w:rPr>
              <w:t xml:space="preserve"> (</w:t>
            </w:r>
            <w:r w:rsidRPr="00721D4E">
              <w:rPr>
                <w:rFonts w:ascii="Times New Roman" w:hAnsi="Times New Roman" w:cs="Times New Roman"/>
                <w:b/>
                <w:i/>
                <w:sz w:val="22"/>
                <w:szCs w:val="22"/>
              </w:rPr>
              <w:t>What difference does the project make?</w:t>
            </w:r>
            <w:r w:rsidRPr="002F3867">
              <w:rPr>
                <w:rFonts w:ascii="Times New Roman" w:hAnsi="Times New Roman" w:cs="Times New Roman"/>
                <w:b/>
                <w:sz w:val="22"/>
                <w:szCs w:val="22"/>
              </w:rPr>
              <w:t>) (Overall objective level, impact)</w:t>
            </w:r>
          </w:p>
          <w:p w:rsidR="008176BD" w:rsidRPr="002F3867" w:rsidRDefault="008176BD" w:rsidP="00E50AA7">
            <w:pPr>
              <w:pStyle w:val="a9"/>
              <w:numPr>
                <w:ilvl w:val="0"/>
                <w:numId w:val="40"/>
              </w:numPr>
              <w:spacing w:after="0"/>
              <w:ind w:left="284" w:hanging="284"/>
              <w:jc w:val="both"/>
              <w:rPr>
                <w:rFonts w:ascii="Times New Roman" w:hAnsi="Times New Roman" w:cs="Times New Roman"/>
                <w:sz w:val="22"/>
                <w:szCs w:val="22"/>
              </w:rPr>
            </w:pPr>
            <w:r w:rsidRPr="002F3867">
              <w:rPr>
                <w:rFonts w:ascii="Times New Roman" w:hAnsi="Times New Roman" w:cs="Times New Roman"/>
                <w:sz w:val="22"/>
                <w:szCs w:val="22"/>
              </w:rPr>
              <w:t xml:space="preserve">To what extent can overarching intended/non-intended or positive/negative effects </w:t>
            </w:r>
            <w:r w:rsidR="00C36A0C" w:rsidRPr="002F3867">
              <w:rPr>
                <w:rFonts w:ascii="Times New Roman" w:hAnsi="Times New Roman" w:cs="Times New Roman"/>
                <w:sz w:val="22"/>
                <w:szCs w:val="22"/>
              </w:rPr>
              <w:t xml:space="preserve">on the way to achieving the objectives </w:t>
            </w:r>
            <w:proofErr w:type="gramStart"/>
            <w:r w:rsidRPr="002F3867">
              <w:rPr>
                <w:rFonts w:ascii="Times New Roman" w:hAnsi="Times New Roman" w:cs="Times New Roman"/>
                <w:sz w:val="22"/>
                <w:szCs w:val="22"/>
              </w:rPr>
              <w:t>be identified or anticipated</w:t>
            </w:r>
            <w:proofErr w:type="gramEnd"/>
            <w:r w:rsidRPr="002F3867">
              <w:rPr>
                <w:rFonts w:ascii="Times New Roman" w:hAnsi="Times New Roman" w:cs="Times New Roman"/>
                <w:sz w:val="22"/>
                <w:szCs w:val="22"/>
              </w:rPr>
              <w:t>?</w:t>
            </w:r>
          </w:p>
          <w:p w:rsidR="00C36A0C" w:rsidRPr="002F3867" w:rsidRDefault="00C36A0C" w:rsidP="00E50AA7">
            <w:pPr>
              <w:pStyle w:val="a9"/>
              <w:spacing w:after="0" w:line="240" w:lineRule="auto"/>
              <w:ind w:left="284"/>
              <w:jc w:val="both"/>
              <w:rPr>
                <w:rFonts w:ascii="Times New Roman" w:hAnsi="Times New Roman" w:cs="Times New Roman"/>
                <w:sz w:val="22"/>
                <w:szCs w:val="22"/>
              </w:rPr>
            </w:pPr>
          </w:p>
          <w:p w:rsidR="008176BD" w:rsidRPr="002F3867" w:rsidRDefault="008176BD" w:rsidP="00E50AA7">
            <w:pPr>
              <w:spacing w:after="0" w:line="240" w:lineRule="auto"/>
              <w:jc w:val="both"/>
              <w:rPr>
                <w:rFonts w:ascii="Times New Roman" w:hAnsi="Times New Roman" w:cs="Times New Roman"/>
                <w:b/>
                <w:sz w:val="22"/>
                <w:szCs w:val="22"/>
              </w:rPr>
            </w:pPr>
            <w:r w:rsidRPr="002F3867">
              <w:rPr>
                <w:rFonts w:ascii="Times New Roman" w:hAnsi="Times New Roman" w:cs="Times New Roman"/>
                <w:b/>
                <w:sz w:val="22"/>
                <w:szCs w:val="22"/>
              </w:rPr>
              <w:t>Sustainability (</w:t>
            </w:r>
            <w:r w:rsidRPr="00721D4E">
              <w:rPr>
                <w:rFonts w:ascii="Times New Roman" w:hAnsi="Times New Roman" w:cs="Times New Roman"/>
                <w:b/>
                <w:i/>
                <w:sz w:val="22"/>
                <w:szCs w:val="22"/>
              </w:rPr>
              <w:t>Will the effects last?</w:t>
            </w:r>
            <w:r w:rsidRPr="002F3867">
              <w:rPr>
                <w:rFonts w:ascii="Times New Roman" w:hAnsi="Times New Roman" w:cs="Times New Roman"/>
                <w:b/>
                <w:sz w:val="22"/>
                <w:szCs w:val="22"/>
              </w:rPr>
              <w:t>)</w:t>
            </w:r>
            <w:r w:rsidR="004518CE" w:rsidRPr="002F3867">
              <w:rPr>
                <w:rFonts w:ascii="Times New Roman" w:hAnsi="Times New Roman" w:cs="Times New Roman"/>
                <w:b/>
                <w:sz w:val="22"/>
                <w:szCs w:val="22"/>
              </w:rPr>
              <w:t xml:space="preserve"> </w:t>
            </w:r>
            <w:r w:rsidRPr="002F3867">
              <w:rPr>
                <w:rFonts w:ascii="Times New Roman" w:hAnsi="Times New Roman" w:cs="Times New Roman"/>
                <w:b/>
                <w:sz w:val="22"/>
                <w:szCs w:val="22"/>
              </w:rPr>
              <w:t>(Project and overall objective level, Use of Output, Outcome and Impact)</w:t>
            </w:r>
          </w:p>
          <w:p w:rsidR="0021468D" w:rsidRPr="002F3867" w:rsidRDefault="008176BD" w:rsidP="00E50AA7">
            <w:pPr>
              <w:pStyle w:val="a9"/>
              <w:numPr>
                <w:ilvl w:val="0"/>
                <w:numId w:val="41"/>
              </w:numPr>
              <w:ind w:left="284" w:hanging="284"/>
              <w:jc w:val="both"/>
              <w:rPr>
                <w:rFonts w:ascii="Times New Roman" w:hAnsi="Times New Roman" w:cs="Times New Roman"/>
                <w:sz w:val="22"/>
                <w:szCs w:val="22"/>
              </w:rPr>
            </w:pPr>
            <w:r w:rsidRPr="002F3867">
              <w:rPr>
                <w:rFonts w:ascii="Times New Roman" w:hAnsi="Times New Roman" w:cs="Times New Roman"/>
                <w:sz w:val="22"/>
                <w:szCs w:val="22"/>
              </w:rPr>
              <w:t>What are the risks and what is the potential for the sustainable effectiveness of the project?</w:t>
            </w:r>
          </w:p>
        </w:tc>
      </w:tr>
      <w:tr w:rsidR="0021468D" w:rsidRPr="002F3867" w:rsidTr="00E50AA7">
        <w:tc>
          <w:tcPr>
            <w:tcW w:w="2575" w:type="pct"/>
            <w:shd w:val="clear" w:color="auto" w:fill="auto"/>
          </w:tcPr>
          <w:p w:rsidR="0021468D" w:rsidRPr="002F3867" w:rsidRDefault="0021468D" w:rsidP="00BD7612">
            <w:pPr>
              <w:pStyle w:val="1Einrckung"/>
              <w:numPr>
                <w:ilvl w:val="0"/>
                <w:numId w:val="33"/>
              </w:numPr>
              <w:tabs>
                <w:tab w:val="clear" w:pos="483"/>
                <w:tab w:val="left" w:pos="405"/>
                <w:tab w:val="left" w:pos="596"/>
              </w:tabs>
              <w:ind w:left="29" w:firstLine="0"/>
              <w:rPr>
                <w:rFonts w:ascii="Times New Roman" w:hAnsi="Times New Roman"/>
                <w:b/>
                <w:color w:val="000000"/>
                <w:szCs w:val="22"/>
                <w:lang w:val="ru-RU"/>
              </w:rPr>
            </w:pPr>
            <w:r w:rsidRPr="002F3867">
              <w:rPr>
                <w:rFonts w:ascii="Times New Roman" w:hAnsi="Times New Roman"/>
                <w:b/>
                <w:color w:val="000000"/>
                <w:szCs w:val="22"/>
                <w:lang w:val="ru-RU"/>
              </w:rPr>
              <w:lastRenderedPageBreak/>
              <w:t>Методология</w:t>
            </w:r>
          </w:p>
          <w:p w:rsidR="0021468D" w:rsidRPr="002F3867" w:rsidRDefault="0083380B" w:rsidP="000170DF">
            <w:pPr>
              <w:spacing w:after="0" w:line="240" w:lineRule="auto"/>
              <w:ind w:left="171"/>
              <w:jc w:val="both"/>
              <w:rPr>
                <w:rFonts w:ascii="Times New Roman" w:hAnsi="Times New Roman" w:cs="Times New Roman"/>
                <w:b/>
                <w:sz w:val="22"/>
                <w:szCs w:val="22"/>
                <w:lang w:val="ru-RU"/>
              </w:rPr>
            </w:pPr>
            <w:r w:rsidRPr="002F3867">
              <w:rPr>
                <w:rFonts w:ascii="Times New Roman" w:hAnsi="Times New Roman" w:cs="Times New Roman"/>
                <w:sz w:val="22"/>
                <w:szCs w:val="22"/>
                <w:lang w:val="ru-RU"/>
              </w:rPr>
              <w:t>Промежуточная</w:t>
            </w:r>
            <w:r w:rsidR="0021468D" w:rsidRPr="002F3867">
              <w:rPr>
                <w:rFonts w:ascii="Times New Roman" w:hAnsi="Times New Roman" w:cs="Times New Roman"/>
                <w:sz w:val="22"/>
                <w:szCs w:val="22"/>
                <w:lang w:val="ru-RU"/>
              </w:rPr>
              <w:t xml:space="preserve"> оценка проекта будет проводиться независим</w:t>
            </w:r>
            <w:r w:rsidR="00AB0998" w:rsidRPr="002F3867">
              <w:rPr>
                <w:rFonts w:ascii="Times New Roman" w:hAnsi="Times New Roman" w:cs="Times New Roman"/>
                <w:sz w:val="22"/>
                <w:szCs w:val="22"/>
                <w:lang w:val="ru-RU"/>
              </w:rPr>
              <w:t xml:space="preserve">ым </w:t>
            </w:r>
            <w:r w:rsidR="0021468D" w:rsidRPr="002F3867">
              <w:rPr>
                <w:rFonts w:ascii="Times New Roman" w:hAnsi="Times New Roman" w:cs="Times New Roman"/>
                <w:sz w:val="22"/>
                <w:szCs w:val="22"/>
                <w:lang w:val="ru-RU"/>
              </w:rPr>
              <w:t>эксперто</w:t>
            </w:r>
            <w:r w:rsidR="00AB0998" w:rsidRPr="002F3867">
              <w:rPr>
                <w:rFonts w:ascii="Times New Roman" w:hAnsi="Times New Roman" w:cs="Times New Roman"/>
                <w:sz w:val="22"/>
                <w:szCs w:val="22"/>
                <w:lang w:val="ru-RU"/>
              </w:rPr>
              <w:t>м</w:t>
            </w:r>
            <w:r w:rsidR="0045642F">
              <w:rPr>
                <w:rFonts w:ascii="Times New Roman" w:hAnsi="Times New Roman" w:cs="Times New Roman"/>
                <w:sz w:val="22"/>
                <w:szCs w:val="22"/>
                <w:lang w:val="ru-RU"/>
              </w:rPr>
              <w:t xml:space="preserve"> по оценке</w:t>
            </w:r>
            <w:r w:rsidR="00AB0998" w:rsidRPr="002F3867">
              <w:rPr>
                <w:rFonts w:ascii="Times New Roman" w:hAnsi="Times New Roman" w:cs="Times New Roman"/>
                <w:sz w:val="22"/>
                <w:szCs w:val="22"/>
                <w:lang w:val="ru-RU"/>
              </w:rPr>
              <w:t>/командой экспертов</w:t>
            </w:r>
            <w:r w:rsidR="0045642F">
              <w:rPr>
                <w:rFonts w:ascii="Times New Roman" w:hAnsi="Times New Roman" w:cs="Times New Roman"/>
                <w:sz w:val="22"/>
                <w:szCs w:val="22"/>
                <w:lang w:val="ru-RU"/>
              </w:rPr>
              <w:t xml:space="preserve"> по оценке</w:t>
            </w:r>
            <w:r w:rsidR="00AB0998" w:rsidRPr="002F3867">
              <w:rPr>
                <w:rFonts w:ascii="Times New Roman" w:hAnsi="Times New Roman" w:cs="Times New Roman"/>
                <w:sz w:val="22"/>
                <w:szCs w:val="22"/>
                <w:lang w:val="ru-RU"/>
              </w:rPr>
              <w:t>/организацией</w:t>
            </w:r>
            <w:r w:rsidR="0021468D" w:rsidRPr="002F3867">
              <w:rPr>
                <w:rFonts w:ascii="Times New Roman" w:hAnsi="Times New Roman" w:cs="Times New Roman"/>
                <w:sz w:val="22"/>
                <w:szCs w:val="22"/>
                <w:lang w:val="ru-RU"/>
              </w:rPr>
              <w:t>, котор</w:t>
            </w:r>
            <w:r w:rsidR="00AB0998" w:rsidRPr="002F3867">
              <w:rPr>
                <w:rFonts w:ascii="Times New Roman" w:hAnsi="Times New Roman" w:cs="Times New Roman"/>
                <w:sz w:val="22"/>
                <w:szCs w:val="22"/>
                <w:lang w:val="ru-RU"/>
              </w:rPr>
              <w:t>ый</w:t>
            </w:r>
            <w:r w:rsidR="0045642F">
              <w:rPr>
                <w:rFonts w:ascii="Times New Roman" w:hAnsi="Times New Roman" w:cs="Times New Roman"/>
                <w:sz w:val="22"/>
                <w:szCs w:val="22"/>
                <w:lang w:val="ru-RU"/>
              </w:rPr>
              <w:t>(</w:t>
            </w:r>
            <w:proofErr w:type="spellStart"/>
            <w:r w:rsidR="0045642F">
              <w:rPr>
                <w:rFonts w:ascii="Times New Roman" w:hAnsi="Times New Roman" w:cs="Times New Roman"/>
                <w:sz w:val="22"/>
                <w:szCs w:val="22"/>
                <w:lang w:val="ru-RU"/>
              </w:rPr>
              <w:t>ые</w:t>
            </w:r>
            <w:proofErr w:type="spellEnd"/>
            <w:r w:rsidR="0045642F">
              <w:rPr>
                <w:rFonts w:ascii="Times New Roman" w:hAnsi="Times New Roman" w:cs="Times New Roman"/>
                <w:sz w:val="22"/>
                <w:szCs w:val="22"/>
                <w:lang w:val="ru-RU"/>
              </w:rPr>
              <w:t>)</w:t>
            </w:r>
            <w:r w:rsidR="0021468D" w:rsidRPr="002F3867">
              <w:rPr>
                <w:rFonts w:ascii="Times New Roman" w:hAnsi="Times New Roman" w:cs="Times New Roman"/>
                <w:sz w:val="22"/>
                <w:szCs w:val="22"/>
                <w:lang w:val="ru-RU"/>
              </w:rPr>
              <w:t xml:space="preserve"> долж</w:t>
            </w:r>
            <w:r w:rsidR="00AB0998" w:rsidRPr="002F3867">
              <w:rPr>
                <w:rFonts w:ascii="Times New Roman" w:hAnsi="Times New Roman" w:cs="Times New Roman"/>
                <w:sz w:val="22"/>
                <w:szCs w:val="22"/>
                <w:lang w:val="ru-RU"/>
              </w:rPr>
              <w:t>ен</w:t>
            </w:r>
            <w:r w:rsidR="0045642F">
              <w:rPr>
                <w:rFonts w:ascii="Times New Roman" w:hAnsi="Times New Roman" w:cs="Times New Roman"/>
                <w:sz w:val="22"/>
                <w:szCs w:val="22"/>
                <w:lang w:val="ru-RU"/>
              </w:rPr>
              <w:t>(</w:t>
            </w:r>
            <w:proofErr w:type="spellStart"/>
            <w:r w:rsidR="0045642F">
              <w:rPr>
                <w:rFonts w:ascii="Times New Roman" w:hAnsi="Times New Roman" w:cs="Times New Roman"/>
                <w:sz w:val="22"/>
                <w:szCs w:val="22"/>
                <w:lang w:val="ru-RU"/>
              </w:rPr>
              <w:t>ны</w:t>
            </w:r>
            <w:proofErr w:type="spellEnd"/>
            <w:r w:rsidR="0045642F">
              <w:rPr>
                <w:rFonts w:ascii="Times New Roman" w:hAnsi="Times New Roman" w:cs="Times New Roman"/>
                <w:sz w:val="22"/>
                <w:szCs w:val="22"/>
                <w:lang w:val="ru-RU"/>
              </w:rPr>
              <w:t>)</w:t>
            </w:r>
            <w:r w:rsidR="0021468D" w:rsidRPr="002F3867">
              <w:rPr>
                <w:rFonts w:ascii="Times New Roman" w:hAnsi="Times New Roman" w:cs="Times New Roman"/>
                <w:sz w:val="22"/>
                <w:szCs w:val="22"/>
                <w:lang w:val="ru-RU"/>
              </w:rPr>
              <w:t xml:space="preserve"> разработать методологию оценки, базирующуюся на ключевых вопросах и особенностях проекта, указанных в разделах 1, 2 и 3 Технического задания. </w:t>
            </w:r>
            <w:r w:rsidR="0021468D" w:rsidRPr="002F3867">
              <w:rPr>
                <w:rFonts w:ascii="Times New Roman" w:hAnsi="Times New Roman" w:cs="Times New Roman"/>
                <w:b/>
                <w:sz w:val="22"/>
                <w:szCs w:val="22"/>
                <w:lang w:val="ru-RU"/>
              </w:rPr>
              <w:t xml:space="preserve">  </w:t>
            </w:r>
          </w:p>
          <w:p w:rsidR="0021468D" w:rsidRPr="002F3867" w:rsidRDefault="0021468D" w:rsidP="000170DF">
            <w:pPr>
              <w:spacing w:after="0" w:line="240" w:lineRule="auto"/>
              <w:ind w:left="171"/>
              <w:jc w:val="both"/>
              <w:rPr>
                <w:rFonts w:ascii="Times New Roman" w:hAnsi="Times New Roman" w:cs="Times New Roman"/>
                <w:sz w:val="22"/>
                <w:szCs w:val="22"/>
                <w:lang w:val="ru-RU"/>
              </w:rPr>
            </w:pPr>
            <w:r w:rsidRPr="002F3867">
              <w:rPr>
                <w:rFonts w:ascii="Times New Roman" w:hAnsi="Times New Roman" w:cs="Times New Roman"/>
                <w:sz w:val="22"/>
                <w:szCs w:val="22"/>
                <w:lang w:val="ru-RU"/>
              </w:rPr>
              <w:t xml:space="preserve">Оценка должна показать изменения в отношении поставленных выше задач проекта. </w:t>
            </w:r>
          </w:p>
          <w:p w:rsidR="0021468D" w:rsidRPr="009731AB" w:rsidRDefault="0021468D" w:rsidP="000170DF">
            <w:pPr>
              <w:spacing w:after="0" w:line="240" w:lineRule="auto"/>
              <w:ind w:left="171"/>
              <w:jc w:val="both"/>
              <w:rPr>
                <w:rFonts w:ascii="Times New Roman" w:eastAsia="Times New Roman" w:hAnsi="Times New Roman" w:cs="Times New Roman"/>
                <w:sz w:val="22"/>
                <w:szCs w:val="22"/>
                <w:lang w:val="ru-RU"/>
              </w:rPr>
            </w:pPr>
            <w:r w:rsidRPr="009731AB">
              <w:rPr>
                <w:rFonts w:ascii="Times New Roman" w:eastAsia="Times New Roman" w:hAnsi="Times New Roman" w:cs="Times New Roman"/>
                <w:sz w:val="22"/>
                <w:szCs w:val="22"/>
                <w:lang w:val="ru-RU"/>
              </w:rPr>
              <w:t>Методология исследования</w:t>
            </w:r>
            <w:r w:rsidR="0045642F" w:rsidRPr="009731AB">
              <w:rPr>
                <w:rFonts w:ascii="Times New Roman" w:eastAsia="Times New Roman" w:hAnsi="Times New Roman" w:cs="Times New Roman"/>
                <w:sz w:val="22"/>
                <w:szCs w:val="22"/>
                <w:lang w:val="ru-RU"/>
              </w:rPr>
              <w:t xml:space="preserve"> может включать (но не ограничиваться)</w:t>
            </w:r>
            <w:r w:rsidRPr="009731AB">
              <w:rPr>
                <w:rFonts w:ascii="Times New Roman" w:eastAsia="Times New Roman" w:hAnsi="Times New Roman" w:cs="Times New Roman"/>
                <w:sz w:val="22"/>
                <w:szCs w:val="22"/>
                <w:lang w:val="ru-RU"/>
              </w:rPr>
              <w:t>:</w:t>
            </w:r>
          </w:p>
          <w:p w:rsidR="0021468D" w:rsidRPr="009731AB" w:rsidRDefault="0021468D" w:rsidP="009731AB">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ru-RU" w:eastAsia="en-US"/>
              </w:rPr>
            </w:pPr>
            <w:r w:rsidRPr="009731AB">
              <w:rPr>
                <w:rFonts w:ascii="Times New Roman" w:eastAsia="Calibri" w:hAnsi="Times New Roman"/>
                <w:color w:val="000000"/>
                <w:szCs w:val="22"/>
                <w:lang w:val="ru-RU" w:eastAsia="en-US"/>
              </w:rPr>
              <w:t xml:space="preserve">Кабинетное исследование: анализ проектного документа, логической рамки проекта, описательные отчеты и др. документы. </w:t>
            </w:r>
          </w:p>
          <w:p w:rsidR="0021468D" w:rsidRPr="009731AB" w:rsidRDefault="0021468D" w:rsidP="009731AB">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ru-RU" w:eastAsia="en-US"/>
              </w:rPr>
            </w:pPr>
            <w:r w:rsidRPr="009731AB">
              <w:rPr>
                <w:rFonts w:ascii="Times New Roman" w:eastAsia="Calibri" w:hAnsi="Times New Roman"/>
                <w:color w:val="000000"/>
                <w:szCs w:val="22"/>
                <w:lang w:val="ru-RU" w:eastAsia="en-US"/>
              </w:rPr>
              <w:t xml:space="preserve">Полевые исследования: интервью с </w:t>
            </w:r>
            <w:r w:rsidR="0023343B" w:rsidRPr="009731AB">
              <w:rPr>
                <w:rFonts w:ascii="Times New Roman" w:eastAsia="Calibri" w:hAnsi="Times New Roman"/>
                <w:color w:val="000000"/>
                <w:szCs w:val="22"/>
                <w:lang w:val="ru-RU" w:eastAsia="en-US"/>
              </w:rPr>
              <w:t>целевыми группами</w:t>
            </w:r>
            <w:r w:rsidRPr="009731AB">
              <w:rPr>
                <w:rFonts w:ascii="Times New Roman" w:eastAsia="Calibri" w:hAnsi="Times New Roman"/>
                <w:color w:val="000000"/>
                <w:szCs w:val="22"/>
                <w:lang w:val="ru-RU" w:eastAsia="en-US"/>
              </w:rPr>
              <w:t xml:space="preserve"> </w:t>
            </w:r>
            <w:r w:rsidR="0023343B" w:rsidRPr="009731AB">
              <w:rPr>
                <w:rFonts w:ascii="Times New Roman" w:eastAsia="Calibri" w:hAnsi="Times New Roman"/>
                <w:color w:val="000000"/>
                <w:szCs w:val="22"/>
                <w:lang w:val="ru-RU" w:eastAsia="en-US"/>
              </w:rPr>
              <w:t xml:space="preserve">проекта (в том числе семьи с детьми с инвалидностью, молодые люди с инвалидностью, реабилитационные/дневные центры и их специалисты; члены сети по Раннему вмешательству и </w:t>
            </w:r>
            <w:r w:rsidRPr="009731AB">
              <w:rPr>
                <w:rFonts w:ascii="Times New Roman" w:eastAsia="Calibri" w:hAnsi="Times New Roman"/>
                <w:color w:val="000000"/>
                <w:szCs w:val="22"/>
                <w:lang w:val="ru-RU" w:eastAsia="en-US"/>
              </w:rPr>
              <w:t>т.д.).</w:t>
            </w:r>
          </w:p>
          <w:p w:rsidR="0021468D" w:rsidRPr="009731AB" w:rsidRDefault="0021468D" w:rsidP="009731AB">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ru-RU" w:eastAsia="en-US"/>
              </w:rPr>
            </w:pPr>
            <w:r w:rsidRPr="009731AB">
              <w:rPr>
                <w:rFonts w:ascii="Times New Roman" w:eastAsia="Calibri" w:hAnsi="Times New Roman"/>
                <w:color w:val="000000"/>
                <w:szCs w:val="22"/>
                <w:lang w:val="ru-RU" w:eastAsia="en-US"/>
              </w:rPr>
              <w:t>Аналитические методы, используемые при оценке, должны быть следующими: анализ прямых и косвенных результатов проекта в соответствии</w:t>
            </w:r>
            <w:r w:rsidR="0045642F" w:rsidRPr="009731AB">
              <w:rPr>
                <w:rFonts w:ascii="Times New Roman" w:eastAsia="Calibri" w:hAnsi="Times New Roman"/>
                <w:color w:val="000000"/>
                <w:szCs w:val="22"/>
                <w:lang w:val="ru-RU" w:eastAsia="en-US"/>
              </w:rPr>
              <w:t xml:space="preserve"> с показателями/индикаторами проекта</w:t>
            </w:r>
            <w:r w:rsidRPr="009731AB">
              <w:rPr>
                <w:rFonts w:ascii="Times New Roman" w:eastAsia="Calibri" w:hAnsi="Times New Roman"/>
                <w:color w:val="000000"/>
                <w:szCs w:val="22"/>
                <w:lang w:val="ru-RU" w:eastAsia="en-US"/>
              </w:rPr>
              <w:t xml:space="preserve">. </w:t>
            </w:r>
          </w:p>
          <w:p w:rsidR="0021468D" w:rsidRDefault="0021468D" w:rsidP="000170DF">
            <w:pPr>
              <w:spacing w:after="0" w:line="240" w:lineRule="auto"/>
              <w:ind w:left="171"/>
              <w:jc w:val="both"/>
              <w:rPr>
                <w:rFonts w:ascii="Times New Roman" w:eastAsia="Times New Roman" w:hAnsi="Times New Roman" w:cs="Times New Roman"/>
                <w:sz w:val="22"/>
                <w:szCs w:val="22"/>
                <w:lang w:val="ru-RU"/>
              </w:rPr>
            </w:pPr>
            <w:r w:rsidRPr="002F3867">
              <w:rPr>
                <w:rFonts w:ascii="Times New Roman" w:eastAsia="Times New Roman" w:hAnsi="Times New Roman" w:cs="Times New Roman"/>
                <w:sz w:val="22"/>
                <w:szCs w:val="22"/>
                <w:lang w:val="ru-RU"/>
              </w:rPr>
              <w:t xml:space="preserve">Оценщик должен использовать встречи, презентации, письменную информацию, включая фокус /группы с заинтересованными сторонами для </w:t>
            </w:r>
            <w:r w:rsidR="0045642F">
              <w:rPr>
                <w:rFonts w:ascii="Times New Roman" w:eastAsia="Times New Roman" w:hAnsi="Times New Roman" w:cs="Times New Roman"/>
                <w:sz w:val="22"/>
                <w:szCs w:val="22"/>
                <w:lang w:val="ru-RU"/>
              </w:rPr>
              <w:t>подтверждения</w:t>
            </w:r>
            <w:r w:rsidRPr="002F3867">
              <w:rPr>
                <w:rFonts w:ascii="Times New Roman" w:eastAsia="Times New Roman" w:hAnsi="Times New Roman" w:cs="Times New Roman"/>
                <w:sz w:val="22"/>
                <w:szCs w:val="22"/>
                <w:lang w:val="ru-RU"/>
              </w:rPr>
              <w:t xml:space="preserve"> предварительных выводов и рекомендаций.</w:t>
            </w:r>
          </w:p>
          <w:p w:rsidR="00524331" w:rsidRPr="00524331" w:rsidRDefault="00524331" w:rsidP="000170DF">
            <w:pPr>
              <w:spacing w:after="0" w:line="240" w:lineRule="auto"/>
              <w:ind w:left="171"/>
              <w:jc w:val="both"/>
              <w:rPr>
                <w:rFonts w:ascii="Times New Roman" w:eastAsia="Times New Roman" w:hAnsi="Times New Roman" w:cs="Times New Roman"/>
                <w:sz w:val="22"/>
                <w:szCs w:val="22"/>
                <w:lang w:val="ru-RU"/>
              </w:rPr>
            </w:pPr>
            <w:r w:rsidRPr="00524331">
              <w:rPr>
                <w:rFonts w:ascii="Times New Roman" w:eastAsia="Times New Roman" w:hAnsi="Times New Roman" w:cs="Times New Roman"/>
                <w:sz w:val="22"/>
                <w:szCs w:val="22"/>
                <w:lang w:val="ru-RU"/>
              </w:rPr>
              <w:t xml:space="preserve">Процесс оценки должен завершиться презентацией результатов оценки для FSDS и </w:t>
            </w:r>
            <w:r>
              <w:rPr>
                <w:rFonts w:ascii="Times New Roman" w:eastAsia="Times New Roman" w:hAnsi="Times New Roman" w:cs="Times New Roman"/>
                <w:sz w:val="22"/>
                <w:szCs w:val="22"/>
                <w:lang w:val="ru-RU"/>
              </w:rPr>
              <w:t>НПО-</w:t>
            </w:r>
            <w:r w:rsidRPr="00524331">
              <w:rPr>
                <w:rFonts w:ascii="Times New Roman" w:eastAsia="Times New Roman" w:hAnsi="Times New Roman" w:cs="Times New Roman"/>
                <w:sz w:val="22"/>
                <w:szCs w:val="22"/>
                <w:lang w:val="ru-RU"/>
              </w:rPr>
              <w:t>партнеров, г</w:t>
            </w:r>
            <w:r>
              <w:rPr>
                <w:rFonts w:ascii="Times New Roman" w:eastAsia="Times New Roman" w:hAnsi="Times New Roman" w:cs="Times New Roman"/>
                <w:sz w:val="22"/>
                <w:szCs w:val="22"/>
                <w:lang w:val="ru-RU"/>
              </w:rPr>
              <w:t>де будут обсуждены рекомендации</w:t>
            </w:r>
            <w:r w:rsidRPr="00524331">
              <w:rPr>
                <w:rFonts w:ascii="Times New Roman" w:eastAsia="Times New Roman" w:hAnsi="Times New Roman" w:cs="Times New Roman"/>
                <w:sz w:val="22"/>
                <w:szCs w:val="22"/>
                <w:lang w:val="ru-RU"/>
              </w:rPr>
              <w:t xml:space="preserve">. Результатом этой сессии станет матрица </w:t>
            </w:r>
            <w:r>
              <w:rPr>
                <w:rFonts w:ascii="Times New Roman" w:eastAsia="Times New Roman" w:hAnsi="Times New Roman" w:cs="Times New Roman"/>
                <w:sz w:val="22"/>
                <w:szCs w:val="22"/>
                <w:lang w:val="ru-RU"/>
              </w:rPr>
              <w:t>действия</w:t>
            </w:r>
            <w:r w:rsidRPr="00524331">
              <w:rPr>
                <w:rFonts w:ascii="Times New Roman" w:eastAsia="Times New Roman" w:hAnsi="Times New Roman" w:cs="Times New Roman"/>
                <w:sz w:val="22"/>
                <w:szCs w:val="22"/>
                <w:lang w:val="ru-RU"/>
              </w:rPr>
              <w:t xml:space="preserve"> по </w:t>
            </w:r>
            <w:r>
              <w:rPr>
                <w:rFonts w:ascii="Times New Roman" w:eastAsia="Times New Roman" w:hAnsi="Times New Roman" w:cs="Times New Roman"/>
                <w:sz w:val="22"/>
                <w:szCs w:val="22"/>
                <w:lang w:val="ru-RU"/>
              </w:rPr>
              <w:t>выполнению рекомендаций.</w:t>
            </w:r>
          </w:p>
          <w:p w:rsidR="0045642F" w:rsidRPr="0045642F" w:rsidRDefault="0045642F" w:rsidP="0045642F">
            <w:pPr>
              <w:spacing w:after="0" w:line="240" w:lineRule="auto"/>
              <w:jc w:val="both"/>
              <w:rPr>
                <w:rFonts w:ascii="Times New Roman" w:eastAsia="Times New Roman" w:hAnsi="Times New Roman" w:cs="Times New Roman"/>
                <w:sz w:val="8"/>
                <w:szCs w:val="8"/>
                <w:lang w:val="ru-RU"/>
              </w:rPr>
            </w:pPr>
          </w:p>
        </w:tc>
        <w:tc>
          <w:tcPr>
            <w:tcW w:w="2425" w:type="pct"/>
            <w:shd w:val="clear" w:color="auto" w:fill="auto"/>
          </w:tcPr>
          <w:p w:rsidR="0021468D" w:rsidRPr="002F3867" w:rsidRDefault="0021468D" w:rsidP="00E50AA7">
            <w:pPr>
              <w:pStyle w:val="1Einrckung"/>
              <w:numPr>
                <w:ilvl w:val="0"/>
                <w:numId w:val="38"/>
              </w:numPr>
              <w:tabs>
                <w:tab w:val="clear" w:pos="483"/>
                <w:tab w:val="left" w:pos="405"/>
                <w:tab w:val="left" w:pos="596"/>
              </w:tabs>
              <w:ind w:left="499" w:hanging="357"/>
              <w:rPr>
                <w:rFonts w:ascii="Times New Roman" w:hAnsi="Times New Roman"/>
                <w:b/>
                <w:color w:val="000000"/>
                <w:szCs w:val="22"/>
                <w:lang w:val="en-US"/>
              </w:rPr>
            </w:pPr>
            <w:r w:rsidRPr="002F3867">
              <w:rPr>
                <w:rFonts w:ascii="Times New Roman" w:hAnsi="Times New Roman"/>
                <w:b/>
                <w:color w:val="000000"/>
                <w:szCs w:val="22"/>
                <w:lang w:val="en-US"/>
              </w:rPr>
              <w:t>Methodology</w:t>
            </w:r>
          </w:p>
          <w:p w:rsidR="0021468D" w:rsidRPr="002F3867" w:rsidRDefault="0021468D" w:rsidP="00E50AA7">
            <w:pPr>
              <w:pStyle w:val="a3"/>
              <w:tabs>
                <w:tab w:val="left" w:pos="454"/>
              </w:tabs>
              <w:spacing w:line="276" w:lineRule="auto"/>
              <w:ind w:left="142"/>
              <w:jc w:val="both"/>
              <w:rPr>
                <w:b w:val="0"/>
                <w:sz w:val="22"/>
                <w:szCs w:val="22"/>
                <w:lang w:val="en-US"/>
              </w:rPr>
            </w:pPr>
            <w:r w:rsidRPr="002F3867">
              <w:rPr>
                <w:b w:val="0"/>
                <w:sz w:val="22"/>
                <w:szCs w:val="22"/>
                <w:lang w:val="en-US"/>
              </w:rPr>
              <w:t xml:space="preserve">The </w:t>
            </w:r>
            <w:r w:rsidR="00721D4E">
              <w:rPr>
                <w:b w:val="0"/>
                <w:sz w:val="22"/>
                <w:szCs w:val="22"/>
                <w:lang w:val="en-US"/>
              </w:rPr>
              <w:t>final</w:t>
            </w:r>
            <w:r w:rsidRPr="002F3867">
              <w:rPr>
                <w:b w:val="0"/>
                <w:sz w:val="22"/>
                <w:szCs w:val="22"/>
                <w:lang w:val="en-US"/>
              </w:rPr>
              <w:t xml:space="preserve"> evaluation will be carried out by the </w:t>
            </w:r>
            <w:r w:rsidR="00721D4E">
              <w:rPr>
                <w:b w:val="0"/>
                <w:sz w:val="22"/>
                <w:szCs w:val="22"/>
                <w:lang w:val="en-US"/>
              </w:rPr>
              <w:t xml:space="preserve">evaluation </w:t>
            </w:r>
            <w:r w:rsidR="00AB0998" w:rsidRPr="002F3867">
              <w:rPr>
                <w:b w:val="0"/>
                <w:sz w:val="22"/>
                <w:szCs w:val="22"/>
                <w:lang w:val="en-US"/>
              </w:rPr>
              <w:t>e</w:t>
            </w:r>
            <w:r w:rsidRPr="002F3867">
              <w:rPr>
                <w:b w:val="0"/>
                <w:sz w:val="22"/>
                <w:szCs w:val="22"/>
                <w:lang w:val="en-US"/>
              </w:rPr>
              <w:t>xpert</w:t>
            </w:r>
            <w:r w:rsidR="00AB0998" w:rsidRPr="002F3867">
              <w:rPr>
                <w:b w:val="0"/>
                <w:sz w:val="22"/>
                <w:szCs w:val="22"/>
                <w:lang w:val="en-US"/>
              </w:rPr>
              <w:t>/</w:t>
            </w:r>
            <w:r w:rsidR="00721D4E">
              <w:rPr>
                <w:b w:val="0"/>
                <w:sz w:val="22"/>
                <w:szCs w:val="22"/>
                <w:lang w:val="en-US"/>
              </w:rPr>
              <w:t xml:space="preserve"> evaluation </w:t>
            </w:r>
            <w:r w:rsidR="00AB0998" w:rsidRPr="002F3867">
              <w:rPr>
                <w:b w:val="0"/>
                <w:sz w:val="22"/>
                <w:szCs w:val="22"/>
                <w:lang w:val="en-US"/>
              </w:rPr>
              <w:t xml:space="preserve">team </w:t>
            </w:r>
            <w:r w:rsidR="00721D4E">
              <w:rPr>
                <w:b w:val="0"/>
                <w:sz w:val="22"/>
                <w:szCs w:val="22"/>
                <w:lang w:val="en-US"/>
              </w:rPr>
              <w:t>(</w:t>
            </w:r>
            <w:r w:rsidR="00AB0998" w:rsidRPr="002F3867">
              <w:rPr>
                <w:b w:val="0"/>
                <w:sz w:val="22"/>
                <w:szCs w:val="22"/>
                <w:lang w:val="en-US"/>
              </w:rPr>
              <w:t>of experts</w:t>
            </w:r>
            <w:r w:rsidR="00721D4E">
              <w:rPr>
                <w:b w:val="0"/>
                <w:sz w:val="22"/>
                <w:szCs w:val="22"/>
                <w:lang w:val="en-US"/>
              </w:rPr>
              <w:t>)</w:t>
            </w:r>
            <w:r w:rsidR="00AB0998" w:rsidRPr="002F3867">
              <w:rPr>
                <w:b w:val="0"/>
                <w:sz w:val="22"/>
                <w:szCs w:val="22"/>
                <w:lang w:val="en-US"/>
              </w:rPr>
              <w:t>/organization</w:t>
            </w:r>
            <w:r w:rsidRPr="002F3867">
              <w:rPr>
                <w:b w:val="0"/>
                <w:sz w:val="22"/>
                <w:szCs w:val="22"/>
                <w:lang w:val="en-US"/>
              </w:rPr>
              <w:t>, who should develop an evaluation methodology based on the key questions and features of the project identified in the sections 1, 2 and 3 of the Terms of Reference.</w:t>
            </w:r>
          </w:p>
          <w:p w:rsidR="0021468D" w:rsidRPr="002F3867" w:rsidRDefault="0021468D" w:rsidP="00E50AA7">
            <w:pPr>
              <w:pStyle w:val="a3"/>
              <w:tabs>
                <w:tab w:val="left" w:pos="454"/>
              </w:tabs>
              <w:spacing w:line="276" w:lineRule="auto"/>
              <w:ind w:left="142"/>
              <w:jc w:val="both"/>
              <w:rPr>
                <w:b w:val="0"/>
                <w:sz w:val="22"/>
                <w:szCs w:val="22"/>
                <w:lang w:val="en-US"/>
              </w:rPr>
            </w:pPr>
            <w:r w:rsidRPr="002F3867">
              <w:rPr>
                <w:b w:val="0"/>
                <w:sz w:val="22"/>
                <w:szCs w:val="22"/>
                <w:lang w:val="en-US"/>
              </w:rPr>
              <w:t>The assessment should show changes in relation to the above objectives of the project.</w:t>
            </w:r>
          </w:p>
          <w:p w:rsidR="0021468D" w:rsidRPr="009731AB" w:rsidRDefault="0021468D" w:rsidP="00E50AA7">
            <w:pPr>
              <w:pStyle w:val="a3"/>
              <w:widowControl w:val="0"/>
              <w:tabs>
                <w:tab w:val="left" w:pos="454"/>
              </w:tabs>
              <w:spacing w:line="276" w:lineRule="auto"/>
              <w:ind w:left="142"/>
              <w:jc w:val="both"/>
              <w:rPr>
                <w:b w:val="0"/>
                <w:sz w:val="22"/>
                <w:szCs w:val="22"/>
                <w:lang w:val="en-US"/>
              </w:rPr>
            </w:pPr>
            <w:r w:rsidRPr="009731AB">
              <w:rPr>
                <w:b w:val="0"/>
                <w:sz w:val="22"/>
                <w:szCs w:val="22"/>
                <w:lang w:val="en-US"/>
              </w:rPr>
              <w:t>Research methodology</w:t>
            </w:r>
            <w:r w:rsidR="00721D4E" w:rsidRPr="009731AB">
              <w:rPr>
                <w:b w:val="0"/>
                <w:sz w:val="22"/>
                <w:szCs w:val="22"/>
                <w:lang w:val="en-US"/>
              </w:rPr>
              <w:t xml:space="preserve"> can include (but not limited)</w:t>
            </w:r>
            <w:r w:rsidRPr="009731AB">
              <w:rPr>
                <w:b w:val="0"/>
                <w:sz w:val="22"/>
                <w:szCs w:val="22"/>
                <w:lang w:val="en-US"/>
              </w:rPr>
              <w:t>:</w:t>
            </w:r>
          </w:p>
          <w:p w:rsidR="0021468D" w:rsidRPr="009731AB" w:rsidRDefault="0021468D" w:rsidP="009731AB">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en-US" w:eastAsia="en-US"/>
              </w:rPr>
            </w:pPr>
            <w:r w:rsidRPr="009731AB">
              <w:rPr>
                <w:rFonts w:ascii="Times New Roman" w:eastAsia="Calibri" w:hAnsi="Times New Roman"/>
                <w:color w:val="000000"/>
                <w:szCs w:val="22"/>
                <w:lang w:val="en-US" w:eastAsia="en-US"/>
              </w:rPr>
              <w:t xml:space="preserve">Desk research: analysis of the project document, the logical framework of the project, </w:t>
            </w:r>
            <w:r w:rsidR="00AB0998" w:rsidRPr="009731AB">
              <w:rPr>
                <w:rFonts w:ascii="Times New Roman" w:eastAsia="Calibri" w:hAnsi="Times New Roman"/>
                <w:color w:val="000000"/>
                <w:szCs w:val="22"/>
                <w:lang w:val="en-US" w:eastAsia="en-US"/>
              </w:rPr>
              <w:t>narrative</w:t>
            </w:r>
            <w:r w:rsidRPr="009731AB">
              <w:rPr>
                <w:rFonts w:ascii="Times New Roman" w:eastAsia="Calibri" w:hAnsi="Times New Roman"/>
                <w:color w:val="000000"/>
                <w:szCs w:val="22"/>
                <w:lang w:val="en-US" w:eastAsia="en-US"/>
              </w:rPr>
              <w:t xml:space="preserve"> reports and other documents.</w:t>
            </w:r>
          </w:p>
          <w:p w:rsidR="0021468D" w:rsidRPr="009731AB" w:rsidRDefault="0021468D" w:rsidP="009731AB">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en-US" w:eastAsia="en-US"/>
              </w:rPr>
            </w:pPr>
            <w:r w:rsidRPr="009731AB">
              <w:rPr>
                <w:rFonts w:ascii="Times New Roman" w:eastAsia="Calibri" w:hAnsi="Times New Roman"/>
                <w:color w:val="000000"/>
                <w:szCs w:val="22"/>
                <w:lang w:val="en-US" w:eastAsia="en-US"/>
              </w:rPr>
              <w:t xml:space="preserve">Field research: </w:t>
            </w:r>
            <w:r w:rsidR="0023343B" w:rsidRPr="009731AB">
              <w:rPr>
                <w:rFonts w:ascii="Times New Roman" w:eastAsia="Calibri" w:hAnsi="Times New Roman"/>
                <w:color w:val="000000"/>
                <w:szCs w:val="22"/>
                <w:lang w:val="en-US" w:eastAsia="en-US"/>
              </w:rPr>
              <w:t>interviews with project target groups (</w:t>
            </w:r>
            <w:r w:rsidRPr="009731AB">
              <w:rPr>
                <w:rFonts w:ascii="Times New Roman" w:eastAsia="Calibri" w:hAnsi="Times New Roman"/>
                <w:color w:val="000000"/>
                <w:szCs w:val="22"/>
                <w:lang w:val="en-US" w:eastAsia="en-US"/>
              </w:rPr>
              <w:t xml:space="preserve">including </w:t>
            </w:r>
            <w:r w:rsidR="0023343B" w:rsidRPr="009731AB">
              <w:rPr>
                <w:rFonts w:ascii="Times New Roman" w:eastAsia="Calibri" w:hAnsi="Times New Roman"/>
                <w:color w:val="000000"/>
                <w:szCs w:val="22"/>
                <w:lang w:val="en-US" w:eastAsia="en-US"/>
              </w:rPr>
              <w:t xml:space="preserve">families with children with disabilities, young people with disabilities, rehabilitation/day centers and their specialists; members of the </w:t>
            </w:r>
            <w:proofErr w:type="gramStart"/>
            <w:r w:rsidR="0023343B" w:rsidRPr="009731AB">
              <w:rPr>
                <w:rFonts w:ascii="Times New Roman" w:eastAsia="Calibri" w:hAnsi="Times New Roman"/>
                <w:color w:val="000000"/>
                <w:szCs w:val="22"/>
                <w:lang w:val="en-US" w:eastAsia="en-US"/>
              </w:rPr>
              <w:t>Early</w:t>
            </w:r>
            <w:proofErr w:type="gramEnd"/>
            <w:r w:rsidR="0023343B" w:rsidRPr="009731AB">
              <w:rPr>
                <w:rFonts w:ascii="Times New Roman" w:eastAsia="Calibri" w:hAnsi="Times New Roman"/>
                <w:color w:val="000000"/>
                <w:szCs w:val="22"/>
                <w:lang w:val="en-US" w:eastAsia="en-US"/>
              </w:rPr>
              <w:t xml:space="preserve"> intervention network</w:t>
            </w:r>
            <w:r w:rsidRPr="009731AB">
              <w:rPr>
                <w:rFonts w:ascii="Times New Roman" w:eastAsia="Calibri" w:hAnsi="Times New Roman"/>
                <w:color w:val="000000"/>
                <w:szCs w:val="22"/>
                <w:lang w:val="en-US" w:eastAsia="en-US"/>
              </w:rPr>
              <w:t>, etc.).</w:t>
            </w:r>
          </w:p>
          <w:p w:rsidR="0021468D" w:rsidRPr="009731AB" w:rsidRDefault="0021468D" w:rsidP="009731AB">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en-US" w:eastAsia="en-US"/>
              </w:rPr>
            </w:pPr>
            <w:r w:rsidRPr="009731AB">
              <w:rPr>
                <w:rFonts w:ascii="Times New Roman" w:eastAsia="Calibri" w:hAnsi="Times New Roman"/>
                <w:color w:val="000000"/>
                <w:szCs w:val="22"/>
                <w:lang w:val="en-US" w:eastAsia="en-US"/>
              </w:rPr>
              <w:t>The analytical methods used in the assessment should be as follows: analysis of direct and indirect results of the project in accordance with relative indicators / measurements.</w:t>
            </w:r>
          </w:p>
          <w:p w:rsidR="00721D4E" w:rsidRDefault="0021468D" w:rsidP="009731AB">
            <w:pPr>
              <w:pStyle w:val="a3"/>
              <w:tabs>
                <w:tab w:val="left" w:pos="454"/>
              </w:tabs>
              <w:spacing w:line="276" w:lineRule="auto"/>
              <w:ind w:left="142"/>
              <w:jc w:val="both"/>
              <w:rPr>
                <w:b w:val="0"/>
                <w:sz w:val="22"/>
                <w:szCs w:val="22"/>
                <w:lang w:val="en-US"/>
              </w:rPr>
            </w:pPr>
            <w:r w:rsidRPr="002F3867">
              <w:rPr>
                <w:b w:val="0"/>
                <w:sz w:val="22"/>
                <w:szCs w:val="22"/>
                <w:lang w:val="en-US"/>
              </w:rPr>
              <w:t xml:space="preserve">The </w:t>
            </w:r>
            <w:r w:rsidR="00721D4E">
              <w:rPr>
                <w:b w:val="0"/>
                <w:sz w:val="22"/>
                <w:szCs w:val="22"/>
                <w:lang w:val="en-US"/>
              </w:rPr>
              <w:t xml:space="preserve">evaluation </w:t>
            </w:r>
            <w:r w:rsidR="00721D4E" w:rsidRPr="002F3867">
              <w:rPr>
                <w:b w:val="0"/>
                <w:sz w:val="22"/>
                <w:szCs w:val="22"/>
                <w:lang w:val="en-US"/>
              </w:rPr>
              <w:t>expert/</w:t>
            </w:r>
            <w:r w:rsidR="00721D4E">
              <w:rPr>
                <w:b w:val="0"/>
                <w:sz w:val="22"/>
                <w:szCs w:val="22"/>
                <w:lang w:val="en-US"/>
              </w:rPr>
              <w:t xml:space="preserve"> evaluation </w:t>
            </w:r>
            <w:r w:rsidR="00721D4E" w:rsidRPr="002F3867">
              <w:rPr>
                <w:b w:val="0"/>
                <w:sz w:val="22"/>
                <w:szCs w:val="22"/>
                <w:lang w:val="en-US"/>
              </w:rPr>
              <w:t xml:space="preserve">team </w:t>
            </w:r>
            <w:r w:rsidRPr="002F3867">
              <w:rPr>
                <w:b w:val="0"/>
                <w:sz w:val="22"/>
                <w:szCs w:val="22"/>
                <w:lang w:val="en-US"/>
              </w:rPr>
              <w:t>should use meetings, presentations, written information, including focus / stakeholder groups, to ensure that preliminary findings an</w:t>
            </w:r>
            <w:r w:rsidR="0023343B" w:rsidRPr="002F3867">
              <w:rPr>
                <w:b w:val="0"/>
                <w:sz w:val="22"/>
                <w:szCs w:val="22"/>
                <w:lang w:val="en-US"/>
              </w:rPr>
              <w:t xml:space="preserve">d recommendations </w:t>
            </w:r>
            <w:proofErr w:type="gramStart"/>
            <w:r w:rsidR="0023343B" w:rsidRPr="002F3867">
              <w:rPr>
                <w:b w:val="0"/>
                <w:sz w:val="22"/>
                <w:szCs w:val="22"/>
                <w:lang w:val="en-US"/>
              </w:rPr>
              <w:t>are verified</w:t>
            </w:r>
            <w:proofErr w:type="gramEnd"/>
            <w:r w:rsidR="0023343B" w:rsidRPr="002F3867">
              <w:rPr>
                <w:b w:val="0"/>
                <w:sz w:val="22"/>
                <w:szCs w:val="22"/>
                <w:lang w:val="en-US"/>
              </w:rPr>
              <w:t>.</w:t>
            </w:r>
          </w:p>
          <w:p w:rsidR="00961898" w:rsidRDefault="00524331" w:rsidP="00524331">
            <w:pPr>
              <w:pStyle w:val="a3"/>
              <w:tabs>
                <w:tab w:val="left" w:pos="454"/>
              </w:tabs>
              <w:spacing w:line="276" w:lineRule="auto"/>
              <w:ind w:left="142"/>
              <w:jc w:val="both"/>
              <w:rPr>
                <w:b w:val="0"/>
                <w:sz w:val="22"/>
                <w:szCs w:val="22"/>
                <w:lang w:val="en-US"/>
              </w:rPr>
            </w:pPr>
            <w:r>
              <w:rPr>
                <w:b w:val="0"/>
                <w:sz w:val="22"/>
                <w:szCs w:val="22"/>
                <w:lang w:val="en-US"/>
              </w:rPr>
              <w:t>T</w:t>
            </w:r>
            <w:r w:rsidRPr="00524331">
              <w:rPr>
                <w:b w:val="0"/>
                <w:sz w:val="22"/>
                <w:szCs w:val="22"/>
                <w:lang w:val="en-US"/>
              </w:rPr>
              <w:t xml:space="preserve">he evaluation process should conclude with the presentation of the evaluation results to FSDS and the implementing partners, where the recommendations </w:t>
            </w:r>
            <w:proofErr w:type="gramStart"/>
            <w:r w:rsidRPr="00524331">
              <w:rPr>
                <w:b w:val="0"/>
                <w:sz w:val="22"/>
                <w:szCs w:val="22"/>
                <w:lang w:val="en-US"/>
              </w:rPr>
              <w:t>will be discussed</w:t>
            </w:r>
            <w:proofErr w:type="gramEnd"/>
            <w:r w:rsidRPr="00524331">
              <w:rPr>
                <w:b w:val="0"/>
                <w:sz w:val="22"/>
                <w:szCs w:val="22"/>
                <w:lang w:val="en-US"/>
              </w:rPr>
              <w:t>. The output of this session will be a follow-up action matrix</w:t>
            </w:r>
            <w:r>
              <w:rPr>
                <w:b w:val="0"/>
                <w:sz w:val="22"/>
                <w:szCs w:val="22"/>
                <w:lang w:val="en-US"/>
              </w:rPr>
              <w:t>.</w:t>
            </w:r>
          </w:p>
          <w:p w:rsidR="00524331" w:rsidRPr="00961898" w:rsidRDefault="00524331" w:rsidP="00524331">
            <w:pPr>
              <w:pStyle w:val="a3"/>
              <w:tabs>
                <w:tab w:val="left" w:pos="454"/>
              </w:tabs>
              <w:spacing w:line="276" w:lineRule="auto"/>
              <w:ind w:left="142"/>
              <w:jc w:val="both"/>
              <w:rPr>
                <w:b w:val="0"/>
                <w:color w:val="000000" w:themeColor="text1"/>
                <w:sz w:val="22"/>
                <w:szCs w:val="22"/>
                <w:lang w:val="en-US"/>
              </w:rPr>
            </w:pPr>
            <w:bookmarkStart w:id="3" w:name="_GoBack"/>
            <w:bookmarkEnd w:id="3"/>
          </w:p>
        </w:tc>
      </w:tr>
      <w:tr w:rsidR="0021468D" w:rsidRPr="002F3867" w:rsidTr="00E50AA7">
        <w:tc>
          <w:tcPr>
            <w:tcW w:w="2575" w:type="pct"/>
            <w:shd w:val="clear" w:color="auto" w:fill="auto"/>
            <w:vAlign w:val="center"/>
          </w:tcPr>
          <w:p w:rsidR="0021468D" w:rsidRPr="002F3867" w:rsidRDefault="0021468D" w:rsidP="000170DF">
            <w:pPr>
              <w:spacing w:after="0" w:line="240" w:lineRule="auto"/>
              <w:ind w:left="171"/>
              <w:rPr>
                <w:rFonts w:ascii="Times New Roman" w:hAnsi="Times New Roman" w:cs="Times New Roman"/>
                <w:b/>
                <w:sz w:val="22"/>
                <w:szCs w:val="22"/>
                <w:lang w:val="ru-RU"/>
              </w:rPr>
            </w:pPr>
            <w:r w:rsidRPr="002F3867">
              <w:rPr>
                <w:rFonts w:ascii="Times New Roman" w:hAnsi="Times New Roman" w:cs="Times New Roman"/>
                <w:b/>
                <w:sz w:val="22"/>
                <w:szCs w:val="22"/>
                <w:lang w:val="ru-RU"/>
              </w:rPr>
              <w:lastRenderedPageBreak/>
              <w:t>Разделение роли и функций:</w:t>
            </w:r>
          </w:p>
          <w:p w:rsidR="0021468D" w:rsidRPr="0045642F" w:rsidRDefault="0021468D" w:rsidP="000170DF">
            <w:pPr>
              <w:spacing w:after="0" w:line="240" w:lineRule="auto"/>
              <w:ind w:left="171"/>
              <w:rPr>
                <w:rFonts w:ascii="Times New Roman" w:hAnsi="Times New Roman" w:cs="Times New Roman"/>
                <w:b/>
                <w:sz w:val="10"/>
                <w:szCs w:val="10"/>
                <w:lang w:val="ru-RU"/>
              </w:rPr>
            </w:pPr>
          </w:p>
          <w:p w:rsidR="0021468D" w:rsidRDefault="0021468D" w:rsidP="000170DF">
            <w:pPr>
              <w:spacing w:after="0" w:line="240" w:lineRule="auto"/>
              <w:ind w:left="171"/>
              <w:rPr>
                <w:rFonts w:ascii="Times New Roman" w:eastAsia="Times New Roman" w:hAnsi="Times New Roman" w:cs="Times New Roman"/>
                <w:b/>
                <w:sz w:val="22"/>
                <w:szCs w:val="22"/>
                <w:lang w:val="ru-RU" w:eastAsia="ru-RU"/>
              </w:rPr>
            </w:pPr>
            <w:r w:rsidRPr="002F3867">
              <w:rPr>
                <w:rFonts w:ascii="Times New Roman" w:hAnsi="Times New Roman" w:cs="Times New Roman"/>
                <w:b/>
                <w:sz w:val="22"/>
                <w:szCs w:val="22"/>
                <w:lang w:val="ru-RU"/>
              </w:rPr>
              <w:t xml:space="preserve"> </w:t>
            </w:r>
            <w:r w:rsidR="000B5C5D" w:rsidRPr="002F3867">
              <w:rPr>
                <w:rFonts w:ascii="Times New Roman" w:eastAsia="Times New Roman" w:hAnsi="Times New Roman" w:cs="Times New Roman"/>
                <w:b/>
                <w:sz w:val="22"/>
                <w:szCs w:val="22"/>
                <w:lang w:val="ru-RU" w:eastAsia="ru-RU"/>
              </w:rPr>
              <w:t>Эксперт/команда экспертов/организация</w:t>
            </w:r>
            <w:r w:rsidRPr="002F3867">
              <w:rPr>
                <w:rFonts w:ascii="Times New Roman" w:eastAsia="Times New Roman" w:hAnsi="Times New Roman" w:cs="Times New Roman"/>
                <w:b/>
                <w:sz w:val="22"/>
                <w:szCs w:val="22"/>
                <w:lang w:val="ru-RU" w:eastAsia="ru-RU"/>
              </w:rPr>
              <w:t>:</w:t>
            </w:r>
          </w:p>
          <w:p w:rsidR="009731AB" w:rsidRPr="002F3867" w:rsidRDefault="009731AB" w:rsidP="000170DF">
            <w:pPr>
              <w:spacing w:after="0" w:line="240" w:lineRule="auto"/>
              <w:ind w:left="171"/>
              <w:rPr>
                <w:rFonts w:ascii="Times New Roman" w:hAnsi="Times New Roman" w:cs="Times New Roman"/>
                <w:b/>
                <w:sz w:val="22"/>
                <w:szCs w:val="22"/>
                <w:lang w:val="ru-RU"/>
              </w:rPr>
            </w:pPr>
          </w:p>
          <w:p w:rsidR="0021468D" w:rsidRPr="00961898" w:rsidRDefault="0021468D" w:rsidP="009731AB">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ru-RU" w:eastAsia="en-US"/>
              </w:rPr>
            </w:pPr>
            <w:r w:rsidRPr="00961898">
              <w:rPr>
                <w:rFonts w:ascii="Times New Roman" w:eastAsia="Calibri" w:hAnsi="Times New Roman"/>
                <w:color w:val="000000"/>
                <w:szCs w:val="22"/>
                <w:lang w:val="ru-RU" w:eastAsia="en-US"/>
              </w:rPr>
              <w:t>Разработка методологии оценки, согласно поставленным Задачам;</w:t>
            </w:r>
          </w:p>
          <w:p w:rsidR="0021468D" w:rsidRPr="00961898" w:rsidRDefault="0021468D" w:rsidP="009731AB">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ru-RU" w:eastAsia="en-US"/>
              </w:rPr>
            </w:pPr>
            <w:r w:rsidRPr="00961898">
              <w:rPr>
                <w:rFonts w:ascii="Times New Roman" w:eastAsia="Calibri" w:hAnsi="Times New Roman"/>
                <w:color w:val="000000"/>
                <w:szCs w:val="22"/>
                <w:lang w:val="ru-RU" w:eastAsia="en-US"/>
              </w:rPr>
              <w:t>Разработка анкет/инструкций по сбору данных;</w:t>
            </w:r>
          </w:p>
          <w:p w:rsidR="0021468D" w:rsidRPr="00961898" w:rsidRDefault="0021468D" w:rsidP="009731AB">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ru-RU" w:eastAsia="en-US"/>
              </w:rPr>
            </w:pPr>
            <w:r w:rsidRPr="00961898">
              <w:rPr>
                <w:rFonts w:ascii="Times New Roman" w:eastAsia="Calibri" w:hAnsi="Times New Roman"/>
                <w:color w:val="000000"/>
                <w:szCs w:val="22"/>
                <w:lang w:val="ru-RU" w:eastAsia="en-US"/>
              </w:rPr>
              <w:t>Сбор данных и выезд на места (при необходимости), встречи с заинтересованными сторонами;</w:t>
            </w:r>
          </w:p>
          <w:p w:rsidR="0021468D" w:rsidRPr="009731AB" w:rsidRDefault="0021468D" w:rsidP="009731AB">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en-US" w:eastAsia="en-US"/>
              </w:rPr>
            </w:pPr>
            <w:proofErr w:type="spellStart"/>
            <w:r w:rsidRPr="009731AB">
              <w:rPr>
                <w:rFonts w:ascii="Times New Roman" w:eastAsia="Calibri" w:hAnsi="Times New Roman"/>
                <w:color w:val="000000"/>
                <w:szCs w:val="22"/>
                <w:lang w:val="en-US" w:eastAsia="en-US"/>
              </w:rPr>
              <w:t>Консолидирование</w:t>
            </w:r>
            <w:proofErr w:type="spellEnd"/>
            <w:r w:rsidRPr="009731AB">
              <w:rPr>
                <w:rFonts w:ascii="Times New Roman" w:eastAsia="Calibri" w:hAnsi="Times New Roman"/>
                <w:color w:val="000000"/>
                <w:szCs w:val="22"/>
                <w:lang w:val="en-US" w:eastAsia="en-US"/>
              </w:rPr>
              <w:t xml:space="preserve"> </w:t>
            </w:r>
            <w:r w:rsidR="0045642F" w:rsidRPr="009731AB">
              <w:rPr>
                <w:rFonts w:ascii="Times New Roman" w:eastAsia="Calibri" w:hAnsi="Times New Roman"/>
                <w:color w:val="000000"/>
                <w:szCs w:val="22"/>
                <w:lang w:val="en-US" w:eastAsia="en-US"/>
              </w:rPr>
              <w:t xml:space="preserve">и </w:t>
            </w:r>
            <w:proofErr w:type="spellStart"/>
            <w:r w:rsidR="0045642F" w:rsidRPr="009731AB">
              <w:rPr>
                <w:rFonts w:ascii="Times New Roman" w:eastAsia="Calibri" w:hAnsi="Times New Roman"/>
                <w:color w:val="000000"/>
                <w:szCs w:val="22"/>
                <w:lang w:val="en-US" w:eastAsia="en-US"/>
              </w:rPr>
              <w:t>анализ</w:t>
            </w:r>
            <w:proofErr w:type="spellEnd"/>
            <w:r w:rsidR="0045642F" w:rsidRPr="009731AB">
              <w:rPr>
                <w:rFonts w:ascii="Times New Roman" w:eastAsia="Calibri" w:hAnsi="Times New Roman"/>
                <w:color w:val="000000"/>
                <w:szCs w:val="22"/>
                <w:lang w:val="en-US" w:eastAsia="en-US"/>
              </w:rPr>
              <w:t xml:space="preserve"> </w:t>
            </w:r>
            <w:proofErr w:type="spellStart"/>
            <w:r w:rsidRPr="009731AB">
              <w:rPr>
                <w:rFonts w:ascii="Times New Roman" w:eastAsia="Calibri" w:hAnsi="Times New Roman"/>
                <w:color w:val="000000"/>
                <w:szCs w:val="22"/>
                <w:lang w:val="en-US" w:eastAsia="en-US"/>
              </w:rPr>
              <w:t>данных</w:t>
            </w:r>
            <w:proofErr w:type="spellEnd"/>
            <w:r w:rsidRPr="009731AB">
              <w:rPr>
                <w:rFonts w:ascii="Times New Roman" w:eastAsia="Calibri" w:hAnsi="Times New Roman"/>
                <w:color w:val="000000"/>
                <w:szCs w:val="22"/>
                <w:lang w:val="en-US" w:eastAsia="en-US"/>
              </w:rPr>
              <w:t>;</w:t>
            </w:r>
          </w:p>
          <w:p w:rsidR="0021468D" w:rsidRPr="009731AB" w:rsidRDefault="0021468D" w:rsidP="009731AB">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en-US" w:eastAsia="en-US"/>
              </w:rPr>
            </w:pPr>
            <w:r w:rsidRPr="009731AB">
              <w:rPr>
                <w:rFonts w:ascii="Times New Roman" w:eastAsia="Calibri" w:hAnsi="Times New Roman"/>
                <w:color w:val="000000"/>
                <w:szCs w:val="22"/>
                <w:lang w:val="en-US" w:eastAsia="en-US"/>
              </w:rPr>
              <w:t>Презентация окончательных данных;</w:t>
            </w:r>
          </w:p>
          <w:p w:rsidR="0021468D" w:rsidRPr="002F3867" w:rsidRDefault="0021468D" w:rsidP="009731AB">
            <w:pPr>
              <w:pStyle w:val="1Einrckung"/>
              <w:numPr>
                <w:ilvl w:val="0"/>
                <w:numId w:val="46"/>
              </w:numPr>
              <w:tabs>
                <w:tab w:val="clear" w:pos="483"/>
                <w:tab w:val="left" w:pos="346"/>
              </w:tabs>
              <w:ind w:left="346" w:hanging="175"/>
              <w:jc w:val="both"/>
              <w:rPr>
                <w:rFonts w:ascii="Times New Roman" w:hAnsi="Times New Roman"/>
                <w:szCs w:val="22"/>
                <w:lang w:val="ru-RU"/>
              </w:rPr>
            </w:pPr>
            <w:r w:rsidRPr="00961898">
              <w:rPr>
                <w:rFonts w:ascii="Times New Roman" w:eastAsia="Calibri" w:hAnsi="Times New Roman"/>
                <w:color w:val="000000"/>
                <w:szCs w:val="22"/>
                <w:lang w:val="ru-RU" w:eastAsia="en-US"/>
              </w:rPr>
              <w:t>Отчет с конкретными выводами и рекомендациям</w:t>
            </w:r>
            <w:r w:rsidRPr="002F3867">
              <w:rPr>
                <w:rFonts w:ascii="Times New Roman" w:hAnsi="Times New Roman"/>
                <w:szCs w:val="22"/>
                <w:lang w:val="ru-RU"/>
              </w:rPr>
              <w:t>и на двух языках (русский и английский).</w:t>
            </w:r>
          </w:p>
          <w:p w:rsidR="0045642F" w:rsidRDefault="0045642F" w:rsidP="000170DF">
            <w:pPr>
              <w:spacing w:after="0" w:line="240" w:lineRule="auto"/>
              <w:ind w:left="171"/>
              <w:rPr>
                <w:rFonts w:ascii="Times New Roman" w:hAnsi="Times New Roman" w:cs="Times New Roman"/>
                <w:b/>
                <w:sz w:val="12"/>
                <w:szCs w:val="12"/>
                <w:lang w:val="ru-RU"/>
              </w:rPr>
            </w:pPr>
          </w:p>
          <w:p w:rsidR="009731AB" w:rsidRDefault="009731AB" w:rsidP="000170DF">
            <w:pPr>
              <w:spacing w:after="0" w:line="240" w:lineRule="auto"/>
              <w:ind w:left="171"/>
              <w:rPr>
                <w:rFonts w:ascii="Times New Roman" w:hAnsi="Times New Roman" w:cs="Times New Roman"/>
                <w:b/>
                <w:sz w:val="12"/>
                <w:szCs w:val="12"/>
                <w:lang w:val="ru-RU"/>
              </w:rPr>
            </w:pPr>
          </w:p>
          <w:p w:rsidR="009731AB" w:rsidRDefault="009731AB" w:rsidP="000170DF">
            <w:pPr>
              <w:spacing w:after="0" w:line="240" w:lineRule="auto"/>
              <w:ind w:left="171"/>
              <w:rPr>
                <w:rFonts w:ascii="Times New Roman" w:hAnsi="Times New Roman" w:cs="Times New Roman"/>
                <w:b/>
                <w:sz w:val="12"/>
                <w:szCs w:val="12"/>
                <w:lang w:val="ru-RU"/>
              </w:rPr>
            </w:pPr>
          </w:p>
          <w:p w:rsidR="009731AB" w:rsidRDefault="009731AB" w:rsidP="000170DF">
            <w:pPr>
              <w:spacing w:after="0" w:line="240" w:lineRule="auto"/>
              <w:ind w:left="171"/>
              <w:rPr>
                <w:rFonts w:ascii="Times New Roman" w:hAnsi="Times New Roman" w:cs="Times New Roman"/>
                <w:b/>
                <w:sz w:val="12"/>
                <w:szCs w:val="12"/>
                <w:lang w:val="ru-RU"/>
              </w:rPr>
            </w:pPr>
          </w:p>
          <w:p w:rsidR="0021468D" w:rsidRPr="002F3867" w:rsidRDefault="0045642F" w:rsidP="000170DF">
            <w:pPr>
              <w:spacing w:after="0" w:line="240" w:lineRule="auto"/>
              <w:ind w:left="171"/>
              <w:rPr>
                <w:rFonts w:ascii="Times New Roman" w:hAnsi="Times New Roman" w:cs="Times New Roman"/>
                <w:b/>
                <w:sz w:val="22"/>
                <w:szCs w:val="22"/>
                <w:lang w:val="ru-RU"/>
              </w:rPr>
            </w:pPr>
            <w:r>
              <w:rPr>
                <w:rFonts w:ascii="Times New Roman" w:hAnsi="Times New Roman" w:cs="Times New Roman"/>
                <w:b/>
                <w:sz w:val="22"/>
                <w:szCs w:val="22"/>
                <w:lang w:val="ru-RU"/>
              </w:rPr>
              <w:t xml:space="preserve">ОФ </w:t>
            </w:r>
            <w:r>
              <w:rPr>
                <w:rFonts w:ascii="Times New Roman" w:hAnsi="Times New Roman" w:cs="Times New Roman"/>
                <w:b/>
                <w:sz w:val="22"/>
                <w:szCs w:val="22"/>
              </w:rPr>
              <w:t>FSDS</w:t>
            </w:r>
            <w:r w:rsidRPr="0045642F">
              <w:rPr>
                <w:rFonts w:ascii="Times New Roman" w:hAnsi="Times New Roman" w:cs="Times New Roman"/>
                <w:b/>
                <w:sz w:val="22"/>
                <w:szCs w:val="22"/>
                <w:lang w:val="ru-RU"/>
              </w:rPr>
              <w:t xml:space="preserve"> </w:t>
            </w:r>
            <w:r>
              <w:rPr>
                <w:rFonts w:ascii="Times New Roman" w:hAnsi="Times New Roman" w:cs="Times New Roman"/>
                <w:b/>
                <w:sz w:val="22"/>
                <w:szCs w:val="22"/>
                <w:lang w:val="ru-RU"/>
              </w:rPr>
              <w:t xml:space="preserve">и партнёрские </w:t>
            </w:r>
            <w:r w:rsidR="0021468D" w:rsidRPr="002F3867">
              <w:rPr>
                <w:rFonts w:ascii="Times New Roman" w:hAnsi="Times New Roman" w:cs="Times New Roman"/>
                <w:b/>
                <w:sz w:val="22"/>
                <w:szCs w:val="22"/>
                <w:lang w:val="ru-RU"/>
              </w:rPr>
              <w:t>организации</w:t>
            </w:r>
            <w:r>
              <w:rPr>
                <w:rFonts w:ascii="Times New Roman" w:hAnsi="Times New Roman" w:cs="Times New Roman"/>
                <w:b/>
                <w:sz w:val="22"/>
                <w:szCs w:val="22"/>
                <w:lang w:val="ru-RU"/>
              </w:rPr>
              <w:t>-исполнители проекта</w:t>
            </w:r>
            <w:r w:rsidR="0021468D" w:rsidRPr="002F3867">
              <w:rPr>
                <w:rFonts w:ascii="Times New Roman" w:hAnsi="Times New Roman" w:cs="Times New Roman"/>
                <w:b/>
                <w:sz w:val="22"/>
                <w:szCs w:val="22"/>
                <w:lang w:val="ru-RU"/>
              </w:rPr>
              <w:t>:</w:t>
            </w:r>
          </w:p>
          <w:p w:rsidR="0021468D" w:rsidRDefault="0045642F" w:rsidP="0045642F">
            <w:pPr>
              <w:spacing w:after="0" w:line="240" w:lineRule="auto"/>
              <w:ind w:left="172"/>
              <w:jc w:val="both"/>
              <w:rPr>
                <w:rFonts w:ascii="Times New Roman" w:hAnsi="Times New Roman" w:cs="Times New Roman"/>
                <w:sz w:val="22"/>
                <w:szCs w:val="22"/>
                <w:lang w:val="ru-RU"/>
              </w:rPr>
            </w:pPr>
            <w:r w:rsidRPr="0045642F">
              <w:rPr>
                <w:rFonts w:ascii="Times New Roman" w:hAnsi="Times New Roman" w:cs="Times New Roman"/>
                <w:sz w:val="22"/>
                <w:szCs w:val="22"/>
                <w:lang w:val="ru-RU"/>
              </w:rPr>
              <w:t xml:space="preserve">ОФ </w:t>
            </w:r>
            <w:r w:rsidRPr="0045642F">
              <w:rPr>
                <w:rFonts w:ascii="Times New Roman" w:hAnsi="Times New Roman" w:cs="Times New Roman"/>
                <w:sz w:val="22"/>
                <w:szCs w:val="22"/>
              </w:rPr>
              <w:t>FSDS</w:t>
            </w:r>
            <w:r w:rsidRPr="0045642F">
              <w:rPr>
                <w:rFonts w:ascii="Times New Roman" w:hAnsi="Times New Roman" w:cs="Times New Roman"/>
                <w:sz w:val="22"/>
                <w:szCs w:val="22"/>
                <w:lang w:val="ru-RU"/>
              </w:rPr>
              <w:t xml:space="preserve"> и </w:t>
            </w:r>
            <w:r>
              <w:rPr>
                <w:rFonts w:ascii="Times New Roman" w:hAnsi="Times New Roman" w:cs="Times New Roman"/>
                <w:sz w:val="22"/>
                <w:szCs w:val="22"/>
                <w:lang w:val="ru-RU"/>
              </w:rPr>
              <w:t>п</w:t>
            </w:r>
            <w:r w:rsidR="0021468D" w:rsidRPr="002F3867">
              <w:rPr>
                <w:rFonts w:ascii="Times New Roman" w:hAnsi="Times New Roman" w:cs="Times New Roman"/>
                <w:sz w:val="22"/>
                <w:szCs w:val="22"/>
                <w:lang w:val="ru-RU"/>
              </w:rPr>
              <w:t xml:space="preserve">артнеры проекта на местах </w:t>
            </w:r>
            <w:r>
              <w:rPr>
                <w:rFonts w:ascii="Times New Roman" w:hAnsi="Times New Roman" w:cs="Times New Roman"/>
                <w:sz w:val="22"/>
                <w:szCs w:val="22"/>
                <w:lang w:val="ru-RU"/>
              </w:rPr>
              <w:t xml:space="preserve">по мере возможности </w:t>
            </w:r>
            <w:r w:rsidR="0021468D" w:rsidRPr="002F3867">
              <w:rPr>
                <w:rFonts w:ascii="Times New Roman" w:hAnsi="Times New Roman" w:cs="Times New Roman"/>
                <w:sz w:val="22"/>
                <w:szCs w:val="22"/>
                <w:lang w:val="ru-RU"/>
              </w:rPr>
              <w:t xml:space="preserve">будут оказывать содействие </w:t>
            </w:r>
            <w:r w:rsidR="000B5C5D" w:rsidRPr="002F3867">
              <w:rPr>
                <w:rFonts w:ascii="Times New Roman" w:hAnsi="Times New Roman" w:cs="Times New Roman"/>
                <w:sz w:val="22"/>
                <w:szCs w:val="22"/>
                <w:lang w:val="ru-RU"/>
              </w:rPr>
              <w:t>эксперту</w:t>
            </w:r>
            <w:r>
              <w:rPr>
                <w:rFonts w:ascii="Times New Roman" w:hAnsi="Times New Roman" w:cs="Times New Roman"/>
                <w:sz w:val="22"/>
                <w:szCs w:val="22"/>
                <w:lang w:val="ru-RU"/>
              </w:rPr>
              <w:t xml:space="preserve"> по оценке</w:t>
            </w:r>
            <w:r w:rsidR="000B5C5D" w:rsidRPr="002F3867">
              <w:rPr>
                <w:rFonts w:ascii="Times New Roman" w:hAnsi="Times New Roman" w:cs="Times New Roman"/>
                <w:sz w:val="22"/>
                <w:szCs w:val="22"/>
                <w:lang w:val="ru-RU"/>
              </w:rPr>
              <w:t>/</w:t>
            </w:r>
            <w:r w:rsidR="0021468D" w:rsidRPr="002F3867">
              <w:rPr>
                <w:rFonts w:ascii="Times New Roman" w:hAnsi="Times New Roman" w:cs="Times New Roman"/>
                <w:sz w:val="22"/>
                <w:szCs w:val="22"/>
                <w:lang w:val="ru-RU"/>
              </w:rPr>
              <w:t>команде экспертов</w:t>
            </w:r>
            <w:r>
              <w:rPr>
                <w:rFonts w:ascii="Times New Roman" w:hAnsi="Times New Roman" w:cs="Times New Roman"/>
                <w:sz w:val="22"/>
                <w:szCs w:val="22"/>
                <w:lang w:val="ru-RU"/>
              </w:rPr>
              <w:t xml:space="preserve"> по оценке</w:t>
            </w:r>
            <w:r w:rsidR="0021468D" w:rsidRPr="002F3867">
              <w:rPr>
                <w:rFonts w:ascii="Times New Roman" w:hAnsi="Times New Roman" w:cs="Times New Roman"/>
                <w:sz w:val="22"/>
                <w:szCs w:val="22"/>
                <w:lang w:val="ru-RU"/>
              </w:rPr>
              <w:t>/</w:t>
            </w:r>
            <w:r w:rsidR="000B5C5D" w:rsidRPr="002F3867">
              <w:rPr>
                <w:rFonts w:ascii="Times New Roman" w:hAnsi="Times New Roman" w:cs="Times New Roman"/>
                <w:sz w:val="22"/>
                <w:szCs w:val="22"/>
                <w:lang w:val="ru-RU"/>
              </w:rPr>
              <w:t>организации</w:t>
            </w:r>
            <w:r w:rsidR="0021468D" w:rsidRPr="002F3867">
              <w:rPr>
                <w:rFonts w:ascii="Times New Roman" w:hAnsi="Times New Roman" w:cs="Times New Roman"/>
                <w:sz w:val="22"/>
                <w:szCs w:val="22"/>
                <w:lang w:val="ru-RU"/>
              </w:rPr>
              <w:t xml:space="preserve"> </w:t>
            </w:r>
            <w:r>
              <w:rPr>
                <w:rFonts w:ascii="Times New Roman" w:hAnsi="Times New Roman" w:cs="Times New Roman"/>
                <w:sz w:val="22"/>
                <w:szCs w:val="22"/>
                <w:lang w:val="ru-RU"/>
              </w:rPr>
              <w:t xml:space="preserve">в проведении оценки на местах: </w:t>
            </w:r>
            <w:r w:rsidR="0021468D" w:rsidRPr="002F3867">
              <w:rPr>
                <w:rFonts w:ascii="Times New Roman" w:hAnsi="Times New Roman" w:cs="Times New Roman"/>
                <w:sz w:val="22"/>
                <w:szCs w:val="22"/>
                <w:lang w:val="ru-RU"/>
              </w:rPr>
              <w:t xml:space="preserve">предоставление базы данных бенефициаров и </w:t>
            </w:r>
            <w:r>
              <w:rPr>
                <w:rFonts w:ascii="Times New Roman" w:hAnsi="Times New Roman" w:cs="Times New Roman"/>
                <w:sz w:val="22"/>
                <w:szCs w:val="22"/>
                <w:lang w:val="ru-RU"/>
              </w:rPr>
              <w:t>заинтересованных сторон/партнеров</w:t>
            </w:r>
            <w:r w:rsidR="0021468D" w:rsidRPr="002F3867">
              <w:rPr>
                <w:rFonts w:ascii="Times New Roman" w:hAnsi="Times New Roman" w:cs="Times New Roman"/>
                <w:sz w:val="22"/>
                <w:szCs w:val="22"/>
                <w:lang w:val="ru-RU"/>
              </w:rPr>
              <w:t xml:space="preserve">, по возможности участие на встречах, </w:t>
            </w:r>
            <w:r w:rsidR="000B5C5D" w:rsidRPr="002F3867">
              <w:rPr>
                <w:rFonts w:ascii="Times New Roman" w:hAnsi="Times New Roman" w:cs="Times New Roman"/>
                <w:sz w:val="22"/>
                <w:szCs w:val="22"/>
                <w:lang w:val="ru-RU"/>
              </w:rPr>
              <w:t>интервью, и</w:t>
            </w:r>
            <w:r>
              <w:rPr>
                <w:rFonts w:ascii="Times New Roman" w:hAnsi="Times New Roman" w:cs="Times New Roman"/>
                <w:sz w:val="22"/>
                <w:szCs w:val="22"/>
                <w:lang w:val="ru-RU"/>
              </w:rPr>
              <w:t xml:space="preserve"> в проведении опросников, и т.п.</w:t>
            </w:r>
          </w:p>
          <w:p w:rsidR="0045642F" w:rsidRPr="0045642F" w:rsidRDefault="0045642F" w:rsidP="0045642F">
            <w:pPr>
              <w:spacing w:after="0" w:line="240" w:lineRule="auto"/>
              <w:ind w:left="172"/>
              <w:jc w:val="both"/>
              <w:rPr>
                <w:rFonts w:ascii="Times New Roman" w:hAnsi="Times New Roman" w:cs="Times New Roman"/>
                <w:b/>
                <w:color w:val="000000"/>
                <w:sz w:val="10"/>
                <w:szCs w:val="10"/>
                <w:lang w:val="ru-RU"/>
              </w:rPr>
            </w:pPr>
          </w:p>
        </w:tc>
        <w:tc>
          <w:tcPr>
            <w:tcW w:w="2425" w:type="pct"/>
            <w:shd w:val="clear" w:color="auto" w:fill="auto"/>
          </w:tcPr>
          <w:p w:rsidR="0021468D" w:rsidRPr="002F3867" w:rsidRDefault="0021468D" w:rsidP="00E50AA7">
            <w:pPr>
              <w:pStyle w:val="a3"/>
              <w:tabs>
                <w:tab w:val="left" w:pos="524"/>
              </w:tabs>
              <w:ind w:left="135"/>
              <w:jc w:val="left"/>
              <w:rPr>
                <w:sz w:val="22"/>
                <w:szCs w:val="22"/>
                <w:lang w:val="en-US"/>
              </w:rPr>
            </w:pPr>
            <w:r w:rsidRPr="002F3867">
              <w:rPr>
                <w:sz w:val="22"/>
                <w:szCs w:val="22"/>
                <w:lang w:val="en-US"/>
              </w:rPr>
              <w:t>Roles and functions:</w:t>
            </w:r>
          </w:p>
          <w:p w:rsidR="000170DF" w:rsidRPr="0045642F" w:rsidRDefault="000170DF" w:rsidP="00E50AA7">
            <w:pPr>
              <w:pStyle w:val="a3"/>
              <w:tabs>
                <w:tab w:val="left" w:pos="524"/>
              </w:tabs>
              <w:ind w:left="135"/>
              <w:jc w:val="left"/>
              <w:rPr>
                <w:sz w:val="10"/>
                <w:szCs w:val="10"/>
                <w:lang w:val="en-US"/>
              </w:rPr>
            </w:pPr>
          </w:p>
          <w:p w:rsidR="0021468D" w:rsidRPr="002F3867" w:rsidRDefault="0021468D" w:rsidP="00E50AA7">
            <w:pPr>
              <w:pStyle w:val="a3"/>
              <w:tabs>
                <w:tab w:val="left" w:pos="524"/>
              </w:tabs>
              <w:ind w:left="135"/>
              <w:jc w:val="left"/>
              <w:rPr>
                <w:sz w:val="22"/>
                <w:szCs w:val="22"/>
                <w:lang w:val="en-US"/>
              </w:rPr>
            </w:pPr>
            <w:r w:rsidRPr="002F3867">
              <w:rPr>
                <w:b w:val="0"/>
                <w:sz w:val="22"/>
                <w:szCs w:val="22"/>
                <w:lang w:val="en-US"/>
              </w:rPr>
              <w:t xml:space="preserve"> </w:t>
            </w:r>
            <w:r w:rsidR="00506A4A" w:rsidRPr="00506A4A">
              <w:rPr>
                <w:sz w:val="22"/>
                <w:szCs w:val="22"/>
                <w:lang w:val="en-US"/>
              </w:rPr>
              <w:t>Evaluation</w:t>
            </w:r>
            <w:r w:rsidR="00506A4A">
              <w:rPr>
                <w:b w:val="0"/>
                <w:sz w:val="22"/>
                <w:szCs w:val="22"/>
                <w:lang w:val="en-US"/>
              </w:rPr>
              <w:t xml:space="preserve"> e</w:t>
            </w:r>
            <w:r w:rsidR="000B5C5D" w:rsidRPr="002F3867">
              <w:rPr>
                <w:sz w:val="22"/>
                <w:szCs w:val="22"/>
                <w:lang w:val="en-US"/>
              </w:rPr>
              <w:t xml:space="preserve">xpert/team of </w:t>
            </w:r>
            <w:r w:rsidR="00506A4A">
              <w:rPr>
                <w:sz w:val="22"/>
                <w:szCs w:val="22"/>
                <w:lang w:val="en-US"/>
              </w:rPr>
              <w:t xml:space="preserve">evaluation </w:t>
            </w:r>
            <w:r w:rsidR="000B5C5D" w:rsidRPr="002F3867">
              <w:rPr>
                <w:sz w:val="22"/>
                <w:szCs w:val="22"/>
                <w:lang w:val="en-US"/>
              </w:rPr>
              <w:t>experts/organization</w:t>
            </w:r>
            <w:r w:rsidRPr="002F3867">
              <w:rPr>
                <w:sz w:val="22"/>
                <w:szCs w:val="22"/>
                <w:lang w:val="en-US"/>
              </w:rPr>
              <w:t>:</w:t>
            </w:r>
          </w:p>
          <w:p w:rsidR="0021468D" w:rsidRPr="009731AB" w:rsidRDefault="0021468D" w:rsidP="009731AB">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en-US" w:eastAsia="en-US"/>
              </w:rPr>
            </w:pPr>
            <w:r w:rsidRPr="009731AB">
              <w:rPr>
                <w:rFonts w:ascii="Times New Roman" w:eastAsia="Calibri" w:hAnsi="Times New Roman"/>
                <w:color w:val="000000"/>
                <w:szCs w:val="22"/>
                <w:lang w:val="en-US" w:eastAsia="en-US"/>
              </w:rPr>
              <w:t>Development of an assessment methodology in accordance with the assigned Tasks;</w:t>
            </w:r>
          </w:p>
          <w:p w:rsidR="0021468D" w:rsidRPr="009731AB" w:rsidRDefault="0021468D" w:rsidP="009731AB">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en-US" w:eastAsia="en-US"/>
              </w:rPr>
            </w:pPr>
            <w:r w:rsidRPr="009731AB">
              <w:rPr>
                <w:rFonts w:ascii="Times New Roman" w:eastAsia="Calibri" w:hAnsi="Times New Roman"/>
                <w:color w:val="000000"/>
                <w:szCs w:val="22"/>
                <w:lang w:val="en-US" w:eastAsia="en-US"/>
              </w:rPr>
              <w:t>Development of questionnaires / instructions for data collection;</w:t>
            </w:r>
          </w:p>
          <w:p w:rsidR="0021468D" w:rsidRPr="009731AB" w:rsidRDefault="0021468D" w:rsidP="009731AB">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en-US" w:eastAsia="en-US"/>
              </w:rPr>
            </w:pPr>
            <w:r w:rsidRPr="009731AB">
              <w:rPr>
                <w:rFonts w:ascii="Times New Roman" w:eastAsia="Calibri" w:hAnsi="Times New Roman"/>
                <w:color w:val="000000"/>
                <w:szCs w:val="22"/>
                <w:lang w:val="en-US" w:eastAsia="en-US"/>
              </w:rPr>
              <w:t>Data collection and field visits (if necessary), meetings with stakeholders;</w:t>
            </w:r>
          </w:p>
          <w:p w:rsidR="0021468D" w:rsidRPr="009731AB" w:rsidRDefault="0021468D" w:rsidP="009731AB">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en-US" w:eastAsia="en-US"/>
              </w:rPr>
            </w:pPr>
            <w:r w:rsidRPr="009731AB">
              <w:rPr>
                <w:rFonts w:ascii="Times New Roman" w:eastAsia="Calibri" w:hAnsi="Times New Roman"/>
                <w:color w:val="000000"/>
                <w:szCs w:val="22"/>
                <w:lang w:val="en-US" w:eastAsia="en-US"/>
              </w:rPr>
              <w:t>Data consolidation</w:t>
            </w:r>
            <w:r w:rsidR="00506A4A" w:rsidRPr="009731AB">
              <w:rPr>
                <w:rFonts w:ascii="Times New Roman" w:eastAsia="Calibri" w:hAnsi="Times New Roman"/>
                <w:color w:val="000000"/>
                <w:szCs w:val="22"/>
                <w:lang w:val="en-US" w:eastAsia="en-US"/>
              </w:rPr>
              <w:t xml:space="preserve"> and analysis</w:t>
            </w:r>
            <w:r w:rsidRPr="009731AB">
              <w:rPr>
                <w:rFonts w:ascii="Times New Roman" w:eastAsia="Calibri" w:hAnsi="Times New Roman"/>
                <w:color w:val="000000"/>
                <w:szCs w:val="22"/>
                <w:lang w:val="en-US" w:eastAsia="en-US"/>
              </w:rPr>
              <w:t>;</w:t>
            </w:r>
          </w:p>
          <w:p w:rsidR="0021468D" w:rsidRPr="009731AB" w:rsidRDefault="0021468D" w:rsidP="009731AB">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en-US" w:eastAsia="en-US"/>
              </w:rPr>
            </w:pPr>
            <w:r w:rsidRPr="009731AB">
              <w:rPr>
                <w:rFonts w:ascii="Times New Roman" w:eastAsia="Calibri" w:hAnsi="Times New Roman"/>
                <w:color w:val="000000"/>
                <w:szCs w:val="22"/>
                <w:lang w:val="en-US" w:eastAsia="en-US"/>
              </w:rPr>
              <w:t>Presentation of final data;</w:t>
            </w:r>
          </w:p>
          <w:p w:rsidR="0021468D" w:rsidRPr="009731AB" w:rsidRDefault="0021468D" w:rsidP="009731AB">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en-US" w:eastAsia="en-US"/>
              </w:rPr>
            </w:pPr>
            <w:r w:rsidRPr="009731AB">
              <w:rPr>
                <w:rFonts w:ascii="Times New Roman" w:eastAsia="Calibri" w:hAnsi="Times New Roman"/>
                <w:color w:val="000000"/>
                <w:szCs w:val="22"/>
                <w:lang w:val="en-US" w:eastAsia="en-US"/>
              </w:rPr>
              <w:t>Report with clear conclusions and recommendations in two languages ​​(Russian and English).</w:t>
            </w:r>
          </w:p>
          <w:p w:rsidR="0021468D" w:rsidRPr="00506A4A" w:rsidRDefault="0021468D" w:rsidP="00E50AA7">
            <w:pPr>
              <w:pStyle w:val="a3"/>
              <w:tabs>
                <w:tab w:val="left" w:pos="564"/>
              </w:tabs>
              <w:ind w:left="564"/>
              <w:jc w:val="both"/>
              <w:rPr>
                <w:b w:val="0"/>
                <w:sz w:val="12"/>
                <w:szCs w:val="12"/>
                <w:lang w:val="en-US"/>
              </w:rPr>
            </w:pPr>
          </w:p>
          <w:p w:rsidR="0021468D" w:rsidRPr="002F3867" w:rsidRDefault="00506A4A" w:rsidP="00E50AA7">
            <w:pPr>
              <w:pStyle w:val="a3"/>
              <w:tabs>
                <w:tab w:val="left" w:pos="524"/>
              </w:tabs>
              <w:ind w:left="136"/>
              <w:jc w:val="both"/>
              <w:rPr>
                <w:sz w:val="22"/>
                <w:szCs w:val="22"/>
                <w:lang w:val="en-US"/>
              </w:rPr>
            </w:pPr>
            <w:r>
              <w:rPr>
                <w:sz w:val="22"/>
                <w:szCs w:val="22"/>
                <w:lang w:val="en-US"/>
              </w:rPr>
              <w:t>FSDS and implementing NGO partners</w:t>
            </w:r>
            <w:r w:rsidR="0021468D" w:rsidRPr="002F3867">
              <w:rPr>
                <w:sz w:val="22"/>
                <w:szCs w:val="22"/>
                <w:lang w:val="en-US"/>
              </w:rPr>
              <w:t>:</w:t>
            </w:r>
          </w:p>
          <w:p w:rsidR="0021468D" w:rsidRPr="002F3867" w:rsidRDefault="00506A4A" w:rsidP="00506A4A">
            <w:pPr>
              <w:pStyle w:val="a3"/>
              <w:tabs>
                <w:tab w:val="left" w:pos="524"/>
              </w:tabs>
              <w:spacing w:line="286" w:lineRule="auto"/>
              <w:ind w:left="136"/>
              <w:jc w:val="both"/>
              <w:rPr>
                <w:b w:val="0"/>
                <w:sz w:val="22"/>
                <w:szCs w:val="22"/>
                <w:lang w:val="en-US"/>
              </w:rPr>
            </w:pPr>
            <w:r w:rsidRPr="00506A4A">
              <w:rPr>
                <w:b w:val="0"/>
                <w:sz w:val="22"/>
                <w:szCs w:val="22"/>
                <w:lang w:val="en-US"/>
              </w:rPr>
              <w:t>FSDS</w:t>
            </w:r>
            <w:r>
              <w:rPr>
                <w:sz w:val="22"/>
                <w:szCs w:val="22"/>
                <w:lang w:val="en-US"/>
              </w:rPr>
              <w:t xml:space="preserve"> </w:t>
            </w:r>
            <w:r>
              <w:rPr>
                <w:b w:val="0"/>
                <w:sz w:val="22"/>
                <w:szCs w:val="22"/>
                <w:lang w:val="en-US"/>
              </w:rPr>
              <w:t>and</w:t>
            </w:r>
            <w:r w:rsidR="0021468D" w:rsidRPr="002F3867">
              <w:rPr>
                <w:b w:val="0"/>
                <w:sz w:val="22"/>
                <w:szCs w:val="22"/>
                <w:lang w:val="en-US"/>
              </w:rPr>
              <w:t xml:space="preserve"> </w:t>
            </w:r>
            <w:r>
              <w:rPr>
                <w:b w:val="0"/>
                <w:sz w:val="22"/>
                <w:szCs w:val="22"/>
                <w:lang w:val="en-US"/>
              </w:rPr>
              <w:t xml:space="preserve">the implementing </w:t>
            </w:r>
            <w:r w:rsidR="0021468D" w:rsidRPr="002F3867">
              <w:rPr>
                <w:b w:val="0"/>
                <w:sz w:val="22"/>
                <w:szCs w:val="22"/>
                <w:lang w:val="en-US"/>
              </w:rPr>
              <w:t xml:space="preserve">partners will assist the </w:t>
            </w:r>
            <w:r>
              <w:rPr>
                <w:b w:val="0"/>
                <w:sz w:val="22"/>
                <w:szCs w:val="22"/>
                <w:lang w:val="en-US"/>
              </w:rPr>
              <w:t xml:space="preserve">evaluation </w:t>
            </w:r>
            <w:r w:rsidR="00DA1649" w:rsidRPr="002F3867">
              <w:rPr>
                <w:b w:val="0"/>
                <w:sz w:val="22"/>
                <w:szCs w:val="22"/>
                <w:lang w:val="en-US"/>
              </w:rPr>
              <w:t>expert</w:t>
            </w:r>
            <w:r w:rsidR="000B5C5D" w:rsidRPr="002F3867">
              <w:rPr>
                <w:b w:val="0"/>
                <w:sz w:val="22"/>
                <w:szCs w:val="22"/>
                <w:lang w:val="en-US"/>
              </w:rPr>
              <w:t>/</w:t>
            </w:r>
            <w:r w:rsidR="0021468D" w:rsidRPr="002F3867">
              <w:rPr>
                <w:b w:val="0"/>
                <w:sz w:val="22"/>
                <w:szCs w:val="22"/>
                <w:lang w:val="en-US"/>
              </w:rPr>
              <w:t xml:space="preserve">team of </w:t>
            </w:r>
            <w:r>
              <w:rPr>
                <w:b w:val="0"/>
                <w:sz w:val="22"/>
                <w:szCs w:val="22"/>
                <w:lang w:val="en-US"/>
              </w:rPr>
              <w:t xml:space="preserve">evaluation </w:t>
            </w:r>
            <w:r w:rsidR="0021468D" w:rsidRPr="002F3867">
              <w:rPr>
                <w:b w:val="0"/>
                <w:sz w:val="22"/>
                <w:szCs w:val="22"/>
                <w:lang w:val="en-US"/>
              </w:rPr>
              <w:t>expert</w:t>
            </w:r>
            <w:r w:rsidR="000B5C5D" w:rsidRPr="002F3867">
              <w:rPr>
                <w:b w:val="0"/>
                <w:sz w:val="22"/>
                <w:szCs w:val="22"/>
                <w:lang w:val="en-US"/>
              </w:rPr>
              <w:t>s</w:t>
            </w:r>
            <w:r w:rsidR="0021468D" w:rsidRPr="002F3867">
              <w:rPr>
                <w:b w:val="0"/>
                <w:sz w:val="22"/>
                <w:szCs w:val="22"/>
                <w:lang w:val="en-US"/>
              </w:rPr>
              <w:t>/</w:t>
            </w:r>
            <w:r w:rsidR="000B5C5D" w:rsidRPr="002F3867">
              <w:rPr>
                <w:b w:val="0"/>
                <w:sz w:val="22"/>
                <w:szCs w:val="22"/>
                <w:lang w:val="en-US"/>
              </w:rPr>
              <w:t xml:space="preserve">organization </w:t>
            </w:r>
            <w:r w:rsidR="0021468D" w:rsidRPr="002F3867">
              <w:rPr>
                <w:b w:val="0"/>
                <w:sz w:val="22"/>
                <w:szCs w:val="22"/>
                <w:lang w:val="en-US"/>
              </w:rPr>
              <w:t>in conducting the on-site assessment - providing a database of beneficiaries and partners, if possible, participation in meetings, interviews, and in conducting questionnaires.</w:t>
            </w:r>
          </w:p>
        </w:tc>
      </w:tr>
      <w:tr w:rsidR="0021468D" w:rsidRPr="002F3867" w:rsidTr="00E50AA7">
        <w:tc>
          <w:tcPr>
            <w:tcW w:w="2575" w:type="pct"/>
            <w:shd w:val="clear" w:color="auto" w:fill="auto"/>
          </w:tcPr>
          <w:p w:rsidR="0021468D" w:rsidRPr="002F3867" w:rsidRDefault="0021468D" w:rsidP="00BD7612">
            <w:pPr>
              <w:pStyle w:val="1Einrckung"/>
              <w:numPr>
                <w:ilvl w:val="0"/>
                <w:numId w:val="33"/>
              </w:numPr>
              <w:tabs>
                <w:tab w:val="clear" w:pos="483"/>
                <w:tab w:val="left" w:pos="405"/>
                <w:tab w:val="left" w:pos="596"/>
              </w:tabs>
              <w:ind w:left="29" w:firstLine="0"/>
              <w:rPr>
                <w:rFonts w:ascii="Times New Roman" w:eastAsia="Calibri" w:hAnsi="Times New Roman"/>
                <w:b/>
                <w:color w:val="000000"/>
                <w:szCs w:val="22"/>
                <w:lang w:val="ru-RU" w:eastAsia="en-US"/>
              </w:rPr>
            </w:pPr>
            <w:r w:rsidRPr="002F3867">
              <w:rPr>
                <w:rFonts w:ascii="Times New Roman" w:eastAsia="Calibri" w:hAnsi="Times New Roman"/>
                <w:b/>
                <w:color w:val="000000"/>
                <w:szCs w:val="22"/>
                <w:lang w:val="ru-RU" w:eastAsia="en-US"/>
              </w:rPr>
              <w:t>Временные рамки</w:t>
            </w:r>
          </w:p>
          <w:p w:rsidR="009731AB" w:rsidRPr="009731AB" w:rsidRDefault="009731AB" w:rsidP="009731AB">
            <w:pPr>
              <w:pStyle w:val="1Einrckung"/>
              <w:tabs>
                <w:tab w:val="clear" w:pos="483"/>
              </w:tabs>
              <w:ind w:left="171" w:firstLine="0"/>
              <w:jc w:val="both"/>
              <w:rPr>
                <w:rFonts w:ascii="Times New Roman" w:eastAsia="Calibri" w:hAnsi="Times New Roman"/>
                <w:color w:val="000000"/>
                <w:szCs w:val="22"/>
                <w:lang w:val="ru-RU" w:eastAsia="en-US"/>
              </w:rPr>
            </w:pPr>
            <w:r>
              <w:rPr>
                <w:rFonts w:ascii="Times New Roman" w:eastAsia="Calibri" w:hAnsi="Times New Roman"/>
                <w:color w:val="000000"/>
                <w:szCs w:val="22"/>
                <w:lang w:val="ru-RU" w:eastAsia="en-US"/>
              </w:rPr>
              <w:t xml:space="preserve">Ожидается, что оценка </w:t>
            </w:r>
            <w:r w:rsidRPr="009731AB">
              <w:rPr>
                <w:rFonts w:ascii="Times New Roman" w:eastAsia="Calibri" w:hAnsi="Times New Roman"/>
                <w:color w:val="000000"/>
                <w:szCs w:val="22"/>
                <w:lang w:val="ru-RU" w:eastAsia="en-US"/>
              </w:rPr>
              <w:t xml:space="preserve">начнется не позднее 15 января 2025 года и должно быть выполнено </w:t>
            </w:r>
            <w:r>
              <w:rPr>
                <w:rFonts w:ascii="Times New Roman" w:eastAsia="Calibri" w:hAnsi="Times New Roman"/>
                <w:color w:val="000000"/>
                <w:szCs w:val="22"/>
                <w:lang w:val="ru-RU" w:eastAsia="en-US"/>
              </w:rPr>
              <w:t>не позднее</w:t>
            </w:r>
            <w:r w:rsidRPr="009731AB">
              <w:rPr>
                <w:rFonts w:ascii="Times New Roman" w:eastAsia="Calibri" w:hAnsi="Times New Roman"/>
                <w:color w:val="000000"/>
                <w:szCs w:val="22"/>
                <w:lang w:val="ru-RU" w:eastAsia="en-US"/>
              </w:rPr>
              <w:t xml:space="preserve"> 25 февраля 2025 года.</w:t>
            </w:r>
          </w:p>
          <w:p w:rsidR="0021468D" w:rsidRPr="002F3867" w:rsidRDefault="00B1612E" w:rsidP="000170DF">
            <w:pPr>
              <w:pStyle w:val="1Einrckung"/>
              <w:tabs>
                <w:tab w:val="clear" w:pos="483"/>
                <w:tab w:val="left" w:pos="284"/>
                <w:tab w:val="left" w:pos="454"/>
                <w:tab w:val="left" w:pos="1021"/>
              </w:tabs>
              <w:ind w:left="171" w:firstLine="0"/>
              <w:jc w:val="both"/>
              <w:rPr>
                <w:rFonts w:ascii="Times New Roman" w:eastAsia="Calibri" w:hAnsi="Times New Roman"/>
                <w:color w:val="000000"/>
                <w:szCs w:val="22"/>
                <w:lang w:val="ru-RU" w:eastAsia="en-US"/>
              </w:rPr>
            </w:pPr>
            <w:r w:rsidRPr="002F3867">
              <w:rPr>
                <w:rFonts w:ascii="Times New Roman" w:hAnsi="Times New Roman"/>
                <w:szCs w:val="22"/>
                <w:lang w:val="ru-RU"/>
              </w:rPr>
              <w:t>Эксперт</w:t>
            </w:r>
            <w:r w:rsidR="0045642F">
              <w:rPr>
                <w:rFonts w:ascii="Times New Roman" w:hAnsi="Times New Roman"/>
                <w:szCs w:val="22"/>
                <w:lang w:val="ru-RU"/>
              </w:rPr>
              <w:t xml:space="preserve"> по оценке/</w:t>
            </w:r>
            <w:r w:rsidRPr="002F3867">
              <w:rPr>
                <w:rFonts w:ascii="Times New Roman" w:hAnsi="Times New Roman"/>
                <w:szCs w:val="22"/>
                <w:lang w:val="ru-RU"/>
              </w:rPr>
              <w:t xml:space="preserve">команда экспертов </w:t>
            </w:r>
            <w:r w:rsidR="0045642F">
              <w:rPr>
                <w:rFonts w:ascii="Times New Roman" w:hAnsi="Times New Roman"/>
                <w:szCs w:val="22"/>
                <w:lang w:val="ru-RU"/>
              </w:rPr>
              <w:t xml:space="preserve">по оценке/организация </w:t>
            </w:r>
            <w:r w:rsidR="0021468D" w:rsidRPr="002F3867">
              <w:rPr>
                <w:rFonts w:ascii="Times New Roman" w:eastAsia="Calibri" w:hAnsi="Times New Roman"/>
                <w:color w:val="000000"/>
                <w:szCs w:val="22"/>
                <w:lang w:val="ru-RU" w:eastAsia="en-US"/>
              </w:rPr>
              <w:t>должны завершить ра</w:t>
            </w:r>
            <w:r w:rsidR="00AB0998" w:rsidRPr="002F3867">
              <w:rPr>
                <w:rFonts w:ascii="Times New Roman" w:eastAsia="Calibri" w:hAnsi="Times New Roman"/>
                <w:color w:val="000000"/>
                <w:szCs w:val="22"/>
                <w:lang w:val="ru-RU" w:eastAsia="en-US"/>
              </w:rPr>
              <w:t xml:space="preserve">боту в течение </w:t>
            </w:r>
            <w:r w:rsidR="00097842" w:rsidRPr="002F3867">
              <w:rPr>
                <w:rFonts w:ascii="Times New Roman" w:eastAsia="Calibri" w:hAnsi="Times New Roman"/>
                <w:color w:val="000000"/>
                <w:szCs w:val="22"/>
                <w:lang w:val="ru-RU" w:eastAsia="en-US"/>
              </w:rPr>
              <w:t>30</w:t>
            </w:r>
            <w:r w:rsidR="0021468D" w:rsidRPr="002F3867">
              <w:rPr>
                <w:rFonts w:ascii="Times New Roman" w:eastAsia="Calibri" w:hAnsi="Times New Roman"/>
                <w:color w:val="000000"/>
                <w:szCs w:val="22"/>
                <w:lang w:val="ru-RU" w:eastAsia="en-US"/>
              </w:rPr>
              <w:t xml:space="preserve"> дней</w:t>
            </w:r>
            <w:r w:rsidR="0045642F">
              <w:rPr>
                <w:rFonts w:ascii="Times New Roman" w:eastAsia="Calibri" w:hAnsi="Times New Roman"/>
                <w:color w:val="000000"/>
                <w:szCs w:val="22"/>
                <w:lang w:val="ru-RU" w:eastAsia="en-US"/>
              </w:rPr>
              <w:t xml:space="preserve"> максимум</w:t>
            </w:r>
            <w:r w:rsidR="0021468D" w:rsidRPr="002F3867">
              <w:rPr>
                <w:rFonts w:ascii="Times New Roman" w:eastAsia="Calibri" w:hAnsi="Times New Roman"/>
                <w:color w:val="000000"/>
                <w:szCs w:val="22"/>
                <w:lang w:val="ru-RU" w:eastAsia="en-US"/>
              </w:rPr>
              <w:t>, начиная с даты подписания контракта и заканчивая принятием окончательного отчета.</w:t>
            </w:r>
          </w:p>
          <w:p w:rsidR="0021468D" w:rsidRDefault="0021468D" w:rsidP="000170DF">
            <w:pPr>
              <w:pStyle w:val="1Einrckung"/>
              <w:tabs>
                <w:tab w:val="clear" w:pos="483"/>
                <w:tab w:val="left" w:pos="284"/>
                <w:tab w:val="left" w:pos="454"/>
                <w:tab w:val="left" w:pos="1021"/>
              </w:tabs>
              <w:ind w:left="171" w:firstLine="0"/>
              <w:jc w:val="both"/>
              <w:rPr>
                <w:rFonts w:ascii="Times New Roman" w:eastAsia="Calibri" w:hAnsi="Times New Roman"/>
                <w:color w:val="000000"/>
                <w:szCs w:val="22"/>
                <w:lang w:val="ru-RU" w:eastAsia="en-US"/>
              </w:rPr>
            </w:pPr>
            <w:r w:rsidRPr="002F3867">
              <w:rPr>
                <w:rFonts w:ascii="Times New Roman" w:eastAsia="Calibri" w:hAnsi="Times New Roman"/>
                <w:color w:val="000000"/>
                <w:szCs w:val="22"/>
                <w:lang w:val="ru-RU" w:eastAsia="en-US"/>
              </w:rPr>
              <w:t xml:space="preserve">Все материалы в рамках Технического задания должны быть </w:t>
            </w:r>
            <w:r w:rsidR="00AB0998" w:rsidRPr="002F3867">
              <w:rPr>
                <w:rFonts w:ascii="Times New Roman" w:eastAsia="Calibri" w:hAnsi="Times New Roman"/>
                <w:color w:val="000000"/>
                <w:szCs w:val="22"/>
                <w:lang w:val="ru-RU" w:eastAsia="en-US"/>
              </w:rPr>
              <w:t>предоставлены</w:t>
            </w:r>
            <w:r w:rsidRPr="002F3867">
              <w:rPr>
                <w:rFonts w:ascii="Times New Roman" w:eastAsia="Calibri" w:hAnsi="Times New Roman"/>
                <w:color w:val="000000"/>
                <w:szCs w:val="22"/>
                <w:lang w:val="ru-RU" w:eastAsia="en-US"/>
              </w:rPr>
              <w:t xml:space="preserve"> менеджеру проекта</w:t>
            </w:r>
            <w:r w:rsidR="0045642F">
              <w:rPr>
                <w:rFonts w:ascii="Times New Roman" w:eastAsia="Calibri" w:hAnsi="Times New Roman"/>
                <w:color w:val="000000"/>
                <w:szCs w:val="22"/>
                <w:lang w:val="ru-RU" w:eastAsia="en-US"/>
              </w:rPr>
              <w:t xml:space="preserve"> ОФ </w:t>
            </w:r>
            <w:r w:rsidR="0045642F">
              <w:rPr>
                <w:rFonts w:ascii="Times New Roman" w:eastAsia="Calibri" w:hAnsi="Times New Roman"/>
                <w:color w:val="000000"/>
                <w:szCs w:val="22"/>
                <w:lang w:val="en-US" w:eastAsia="en-US"/>
              </w:rPr>
              <w:t>FSDS</w:t>
            </w:r>
            <w:r w:rsidRPr="002F3867">
              <w:rPr>
                <w:rFonts w:ascii="Times New Roman" w:eastAsia="Calibri" w:hAnsi="Times New Roman"/>
                <w:color w:val="000000"/>
                <w:szCs w:val="22"/>
                <w:lang w:val="ru-RU" w:eastAsia="en-US"/>
              </w:rPr>
              <w:t>.</w:t>
            </w:r>
          </w:p>
          <w:p w:rsidR="0045642F" w:rsidRPr="0045642F" w:rsidRDefault="0045642F" w:rsidP="000170DF">
            <w:pPr>
              <w:pStyle w:val="1Einrckung"/>
              <w:tabs>
                <w:tab w:val="clear" w:pos="483"/>
                <w:tab w:val="left" w:pos="284"/>
                <w:tab w:val="left" w:pos="454"/>
                <w:tab w:val="left" w:pos="1021"/>
              </w:tabs>
              <w:ind w:left="171" w:firstLine="0"/>
              <w:jc w:val="both"/>
              <w:rPr>
                <w:rFonts w:ascii="Times New Roman" w:eastAsia="Calibri" w:hAnsi="Times New Roman"/>
                <w:color w:val="000000"/>
                <w:sz w:val="10"/>
                <w:szCs w:val="10"/>
                <w:lang w:val="ru-RU" w:eastAsia="en-US"/>
              </w:rPr>
            </w:pPr>
          </w:p>
        </w:tc>
        <w:tc>
          <w:tcPr>
            <w:tcW w:w="2425" w:type="pct"/>
            <w:shd w:val="clear" w:color="auto" w:fill="auto"/>
          </w:tcPr>
          <w:p w:rsidR="0021468D" w:rsidRPr="002F3867" w:rsidRDefault="0021468D" w:rsidP="00E50AA7">
            <w:pPr>
              <w:pStyle w:val="1Einrckung"/>
              <w:numPr>
                <w:ilvl w:val="0"/>
                <w:numId w:val="39"/>
              </w:numPr>
              <w:tabs>
                <w:tab w:val="clear" w:pos="483"/>
                <w:tab w:val="left" w:pos="405"/>
                <w:tab w:val="left" w:pos="603"/>
              </w:tabs>
              <w:ind w:left="499" w:hanging="357"/>
              <w:rPr>
                <w:rFonts w:ascii="Times New Roman" w:eastAsia="Calibri" w:hAnsi="Times New Roman"/>
                <w:b/>
                <w:color w:val="000000"/>
                <w:szCs w:val="22"/>
                <w:lang w:val="en-US" w:eastAsia="en-US"/>
              </w:rPr>
            </w:pPr>
            <w:r w:rsidRPr="002F3867">
              <w:rPr>
                <w:rFonts w:ascii="Times New Roman" w:eastAsia="Calibri" w:hAnsi="Times New Roman"/>
                <w:b/>
                <w:color w:val="000000"/>
                <w:szCs w:val="22"/>
                <w:lang w:val="en-US" w:eastAsia="en-US"/>
              </w:rPr>
              <w:t>Time frame</w:t>
            </w:r>
          </w:p>
          <w:p w:rsidR="003B5489" w:rsidRPr="003B5489" w:rsidRDefault="003B5489" w:rsidP="003B5489">
            <w:pPr>
              <w:pStyle w:val="1Einrckung"/>
              <w:tabs>
                <w:tab w:val="clear" w:pos="483"/>
              </w:tabs>
              <w:ind w:left="32" w:firstLine="0"/>
              <w:jc w:val="both"/>
              <w:rPr>
                <w:rFonts w:ascii="Times New Roman" w:eastAsia="Calibri" w:hAnsi="Times New Roman"/>
                <w:color w:val="000000"/>
                <w:szCs w:val="22"/>
                <w:lang w:val="en-US" w:eastAsia="en-US"/>
              </w:rPr>
            </w:pPr>
            <w:r w:rsidRPr="003B5489">
              <w:rPr>
                <w:rFonts w:ascii="Times New Roman" w:eastAsia="Calibri" w:hAnsi="Times New Roman"/>
                <w:color w:val="000000"/>
                <w:szCs w:val="22"/>
                <w:lang w:val="en-US" w:eastAsia="en-US"/>
              </w:rPr>
              <w:t xml:space="preserve">The evaluation assignment </w:t>
            </w:r>
            <w:proofErr w:type="gramStart"/>
            <w:r w:rsidRPr="003B5489">
              <w:rPr>
                <w:rFonts w:ascii="Times New Roman" w:eastAsia="Calibri" w:hAnsi="Times New Roman"/>
                <w:color w:val="000000"/>
                <w:szCs w:val="22"/>
                <w:lang w:val="en-US" w:eastAsia="en-US"/>
              </w:rPr>
              <w:t>is expected</w:t>
            </w:r>
            <w:proofErr w:type="gramEnd"/>
            <w:r w:rsidRPr="003B5489">
              <w:rPr>
                <w:rFonts w:ascii="Times New Roman" w:eastAsia="Calibri" w:hAnsi="Times New Roman"/>
                <w:color w:val="000000"/>
                <w:szCs w:val="22"/>
                <w:lang w:val="en-US" w:eastAsia="en-US"/>
              </w:rPr>
              <w:t xml:space="preserve"> to start not later than 15th of January 2025 and should be implemented by 25th February 2025.</w:t>
            </w:r>
          </w:p>
          <w:p w:rsidR="0021468D" w:rsidRPr="00961898" w:rsidRDefault="00506A4A" w:rsidP="003B5489">
            <w:pPr>
              <w:pStyle w:val="1Einrckung"/>
              <w:tabs>
                <w:tab w:val="clear" w:pos="483"/>
              </w:tabs>
              <w:ind w:left="32" w:firstLine="0"/>
              <w:jc w:val="both"/>
              <w:rPr>
                <w:rFonts w:ascii="Times New Roman" w:eastAsia="Calibri" w:hAnsi="Times New Roman"/>
                <w:color w:val="000000"/>
                <w:szCs w:val="22"/>
                <w:lang w:val="en-US" w:eastAsia="en-US"/>
              </w:rPr>
            </w:pPr>
            <w:r w:rsidRPr="00961898">
              <w:rPr>
                <w:rFonts w:ascii="Times New Roman" w:eastAsia="Calibri" w:hAnsi="Times New Roman"/>
                <w:color w:val="000000"/>
                <w:szCs w:val="22"/>
                <w:lang w:val="en-US" w:eastAsia="en-US"/>
              </w:rPr>
              <w:t>Evaluation e</w:t>
            </w:r>
            <w:r w:rsidR="00B1612E" w:rsidRPr="00961898">
              <w:rPr>
                <w:rFonts w:ascii="Times New Roman" w:eastAsia="Calibri" w:hAnsi="Times New Roman"/>
                <w:color w:val="000000"/>
                <w:szCs w:val="22"/>
                <w:lang w:val="en-US" w:eastAsia="en-US"/>
              </w:rPr>
              <w:t xml:space="preserve">xperts/ team of </w:t>
            </w:r>
            <w:r w:rsidRPr="00961898">
              <w:rPr>
                <w:rFonts w:ascii="Times New Roman" w:eastAsia="Calibri" w:hAnsi="Times New Roman"/>
                <w:color w:val="000000"/>
                <w:szCs w:val="22"/>
                <w:lang w:val="en-US" w:eastAsia="en-US"/>
              </w:rPr>
              <w:t xml:space="preserve">evaluation </w:t>
            </w:r>
            <w:r w:rsidR="00B1612E" w:rsidRPr="00961898">
              <w:rPr>
                <w:rFonts w:ascii="Times New Roman" w:eastAsia="Calibri" w:hAnsi="Times New Roman"/>
                <w:color w:val="000000"/>
                <w:szCs w:val="22"/>
                <w:lang w:val="en-US" w:eastAsia="en-US"/>
              </w:rPr>
              <w:t xml:space="preserve">experts </w:t>
            </w:r>
            <w:r w:rsidR="0021468D" w:rsidRPr="00961898">
              <w:rPr>
                <w:rFonts w:ascii="Times New Roman" w:eastAsia="Calibri" w:hAnsi="Times New Roman"/>
                <w:color w:val="000000"/>
                <w:szCs w:val="22"/>
                <w:lang w:val="en-US" w:eastAsia="en-US"/>
              </w:rPr>
              <w:t>must complet</w:t>
            </w:r>
            <w:r w:rsidR="00AB0998" w:rsidRPr="00961898">
              <w:rPr>
                <w:rFonts w:ascii="Times New Roman" w:eastAsia="Calibri" w:hAnsi="Times New Roman"/>
                <w:color w:val="000000"/>
                <w:szCs w:val="22"/>
                <w:lang w:val="en-US" w:eastAsia="en-US"/>
              </w:rPr>
              <w:t xml:space="preserve">e the work within no more than </w:t>
            </w:r>
            <w:r w:rsidR="00097842" w:rsidRPr="00961898">
              <w:rPr>
                <w:rFonts w:ascii="Times New Roman" w:eastAsia="Calibri" w:hAnsi="Times New Roman"/>
                <w:color w:val="000000"/>
                <w:szCs w:val="22"/>
                <w:lang w:val="en-US" w:eastAsia="en-US"/>
              </w:rPr>
              <w:t>30</w:t>
            </w:r>
            <w:r w:rsidR="0021468D" w:rsidRPr="00961898">
              <w:rPr>
                <w:rFonts w:ascii="Times New Roman" w:eastAsia="Calibri" w:hAnsi="Times New Roman"/>
                <w:color w:val="000000"/>
                <w:szCs w:val="22"/>
                <w:lang w:val="en-US" w:eastAsia="en-US"/>
              </w:rPr>
              <w:t xml:space="preserve"> days, starting from the date of signing the contract and ending with the acceptance of the final report.</w:t>
            </w:r>
          </w:p>
          <w:p w:rsidR="0021468D" w:rsidRPr="00961898" w:rsidRDefault="0021468D" w:rsidP="003B5489">
            <w:pPr>
              <w:pStyle w:val="1Einrckung"/>
              <w:tabs>
                <w:tab w:val="clear" w:pos="483"/>
              </w:tabs>
              <w:ind w:left="32" w:firstLine="0"/>
              <w:jc w:val="both"/>
              <w:rPr>
                <w:rFonts w:ascii="Times New Roman" w:eastAsia="Calibri" w:hAnsi="Times New Roman"/>
                <w:color w:val="000000"/>
                <w:szCs w:val="22"/>
                <w:lang w:val="en-US" w:eastAsia="en-US"/>
              </w:rPr>
            </w:pPr>
            <w:r w:rsidRPr="00961898">
              <w:rPr>
                <w:rFonts w:ascii="Times New Roman" w:eastAsia="Calibri" w:hAnsi="Times New Roman"/>
                <w:color w:val="000000"/>
                <w:szCs w:val="22"/>
                <w:lang w:val="en-US" w:eastAsia="en-US"/>
              </w:rPr>
              <w:t xml:space="preserve">All materials within the scope of the Terms of Reference </w:t>
            </w:r>
            <w:proofErr w:type="gramStart"/>
            <w:r w:rsidRPr="00961898">
              <w:rPr>
                <w:rFonts w:ascii="Times New Roman" w:eastAsia="Calibri" w:hAnsi="Times New Roman"/>
                <w:color w:val="000000"/>
                <w:szCs w:val="22"/>
                <w:lang w:val="en-US" w:eastAsia="en-US"/>
              </w:rPr>
              <w:t>must be provided</w:t>
            </w:r>
            <w:proofErr w:type="gramEnd"/>
            <w:r w:rsidRPr="00961898">
              <w:rPr>
                <w:rFonts w:ascii="Times New Roman" w:eastAsia="Calibri" w:hAnsi="Times New Roman"/>
                <w:color w:val="000000"/>
                <w:szCs w:val="22"/>
                <w:lang w:val="en-US" w:eastAsia="en-US"/>
              </w:rPr>
              <w:t xml:space="preserve"> to the project manager.</w:t>
            </w:r>
          </w:p>
          <w:p w:rsidR="0021468D" w:rsidRPr="002F3867" w:rsidRDefault="0021468D" w:rsidP="00E50AA7">
            <w:pPr>
              <w:pStyle w:val="a3"/>
              <w:tabs>
                <w:tab w:val="left" w:pos="524"/>
              </w:tabs>
              <w:ind w:left="135"/>
              <w:jc w:val="left"/>
              <w:rPr>
                <w:b w:val="0"/>
                <w:sz w:val="22"/>
                <w:szCs w:val="22"/>
                <w:lang w:val="en-US"/>
              </w:rPr>
            </w:pPr>
          </w:p>
        </w:tc>
      </w:tr>
      <w:tr w:rsidR="0021468D" w:rsidRPr="002F3867" w:rsidTr="00E50AA7">
        <w:tc>
          <w:tcPr>
            <w:tcW w:w="2575" w:type="pct"/>
            <w:shd w:val="clear" w:color="auto" w:fill="auto"/>
          </w:tcPr>
          <w:p w:rsidR="0021468D" w:rsidRPr="002F3867" w:rsidRDefault="0021468D" w:rsidP="00E50AA7">
            <w:pPr>
              <w:pStyle w:val="1Einrckung"/>
              <w:numPr>
                <w:ilvl w:val="0"/>
                <w:numId w:val="33"/>
              </w:numPr>
              <w:tabs>
                <w:tab w:val="clear" w:pos="483"/>
                <w:tab w:val="left" w:pos="405"/>
                <w:tab w:val="left" w:pos="596"/>
              </w:tabs>
              <w:ind w:left="29" w:firstLine="0"/>
              <w:jc w:val="both"/>
              <w:rPr>
                <w:rFonts w:ascii="Times New Roman" w:eastAsia="Calibri" w:hAnsi="Times New Roman"/>
                <w:b/>
                <w:color w:val="000000"/>
                <w:szCs w:val="22"/>
                <w:lang w:val="ru-RU" w:eastAsia="en-US"/>
              </w:rPr>
            </w:pPr>
            <w:r w:rsidRPr="002F3867">
              <w:rPr>
                <w:rFonts w:ascii="Times New Roman" w:eastAsia="Calibri" w:hAnsi="Times New Roman"/>
                <w:b/>
                <w:color w:val="000000"/>
                <w:szCs w:val="22"/>
                <w:lang w:val="ru-RU" w:eastAsia="en-US"/>
              </w:rPr>
              <w:t>Ожидаемые продукты</w:t>
            </w:r>
          </w:p>
          <w:p w:rsidR="0021468D" w:rsidRPr="00506A4A" w:rsidRDefault="00506A4A" w:rsidP="00506A4A">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ru-RU" w:eastAsia="en-US"/>
              </w:rPr>
            </w:pPr>
            <w:r w:rsidRPr="00506A4A">
              <w:rPr>
                <w:rFonts w:ascii="Times New Roman" w:eastAsia="Calibri" w:hAnsi="Times New Roman"/>
                <w:color w:val="000000"/>
                <w:szCs w:val="22"/>
                <w:lang w:val="ru-RU" w:eastAsia="en-US"/>
              </w:rPr>
              <w:t>Первичный (</w:t>
            </w:r>
            <w:r w:rsidRPr="00506A4A">
              <w:rPr>
                <w:rFonts w:ascii="Times New Roman" w:eastAsia="Calibri" w:hAnsi="Times New Roman"/>
                <w:color w:val="000000"/>
                <w:szCs w:val="22"/>
                <w:lang w:val="en-US" w:eastAsia="en-US"/>
              </w:rPr>
              <w:t>inception</w:t>
            </w:r>
            <w:r w:rsidRPr="00506A4A">
              <w:rPr>
                <w:rFonts w:ascii="Times New Roman" w:eastAsia="Calibri" w:hAnsi="Times New Roman"/>
                <w:color w:val="000000"/>
                <w:szCs w:val="22"/>
                <w:lang w:val="ru-RU" w:eastAsia="en-US"/>
              </w:rPr>
              <w:t>)отчет, котор</w:t>
            </w:r>
            <w:r>
              <w:rPr>
                <w:rFonts w:ascii="Times New Roman" w:eastAsia="Calibri" w:hAnsi="Times New Roman"/>
                <w:color w:val="000000"/>
                <w:szCs w:val="22"/>
                <w:lang w:val="ru-RU" w:eastAsia="en-US"/>
              </w:rPr>
              <w:t>ый</w:t>
            </w:r>
            <w:r w:rsidRPr="00506A4A">
              <w:rPr>
                <w:rFonts w:ascii="Times New Roman" w:eastAsia="Calibri" w:hAnsi="Times New Roman"/>
                <w:color w:val="000000"/>
                <w:szCs w:val="22"/>
                <w:lang w:val="ru-RU" w:eastAsia="en-US"/>
              </w:rPr>
              <w:t xml:space="preserve"> включает подробную методологию </w:t>
            </w:r>
            <w:r>
              <w:rPr>
                <w:rFonts w:ascii="Times New Roman" w:eastAsia="Calibri" w:hAnsi="Times New Roman"/>
                <w:color w:val="000000"/>
                <w:szCs w:val="22"/>
                <w:lang w:val="ru-RU" w:eastAsia="en-US"/>
              </w:rPr>
              <w:t xml:space="preserve">и инструменты </w:t>
            </w:r>
            <w:r w:rsidR="0021468D" w:rsidRPr="00506A4A">
              <w:rPr>
                <w:rFonts w:ascii="Times New Roman" w:eastAsia="Calibri" w:hAnsi="Times New Roman"/>
                <w:color w:val="000000"/>
                <w:szCs w:val="22"/>
                <w:lang w:val="ru-RU" w:eastAsia="en-US"/>
              </w:rPr>
              <w:t>оценки</w:t>
            </w:r>
            <w:r w:rsidRPr="00506A4A">
              <w:rPr>
                <w:rFonts w:ascii="Times New Roman" w:eastAsia="Calibri" w:hAnsi="Times New Roman"/>
                <w:color w:val="000000"/>
                <w:szCs w:val="22"/>
                <w:lang w:val="ru-RU" w:eastAsia="en-US"/>
              </w:rPr>
              <w:t xml:space="preserve">, </w:t>
            </w:r>
            <w:r>
              <w:rPr>
                <w:rFonts w:ascii="Times New Roman" w:eastAsia="Calibri" w:hAnsi="Times New Roman"/>
                <w:color w:val="000000"/>
                <w:szCs w:val="22"/>
                <w:lang w:val="ru-RU" w:eastAsia="en-US"/>
              </w:rPr>
              <w:t>план работы с уточненными сроками, разделение ролей экспертов (в случае команды экспертов)</w:t>
            </w:r>
            <w:r w:rsidR="0021468D" w:rsidRPr="00506A4A">
              <w:rPr>
                <w:rFonts w:ascii="Times New Roman" w:eastAsia="Calibri" w:hAnsi="Times New Roman"/>
                <w:color w:val="000000"/>
                <w:szCs w:val="22"/>
                <w:lang w:val="ru-RU" w:eastAsia="en-US"/>
              </w:rPr>
              <w:t>;</w:t>
            </w:r>
          </w:p>
          <w:p w:rsidR="0021468D" w:rsidRPr="002F3867" w:rsidRDefault="00506A4A" w:rsidP="00506A4A">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ru-RU" w:eastAsia="en-US"/>
              </w:rPr>
            </w:pPr>
            <w:r>
              <w:rPr>
                <w:rFonts w:ascii="Times New Roman" w:eastAsia="Calibri" w:hAnsi="Times New Roman"/>
                <w:color w:val="000000"/>
                <w:szCs w:val="22"/>
                <w:lang w:val="ru-RU" w:eastAsia="en-US"/>
              </w:rPr>
              <w:t xml:space="preserve">Предварительный (1 вариант) отчет по оценке с </w:t>
            </w:r>
            <w:r w:rsidRPr="002F3867">
              <w:rPr>
                <w:rFonts w:ascii="Times New Roman" w:eastAsia="Calibri" w:hAnsi="Times New Roman"/>
                <w:color w:val="000000"/>
                <w:szCs w:val="22"/>
                <w:lang w:val="ru-RU" w:eastAsia="en-US"/>
              </w:rPr>
              <w:t>важными</w:t>
            </w:r>
            <w:r w:rsidR="0021468D" w:rsidRPr="002F3867">
              <w:rPr>
                <w:rFonts w:ascii="Times New Roman" w:eastAsia="Calibri" w:hAnsi="Times New Roman"/>
                <w:color w:val="000000"/>
                <w:szCs w:val="22"/>
                <w:lang w:val="ru-RU" w:eastAsia="en-US"/>
              </w:rPr>
              <w:t xml:space="preserve"> выво</w:t>
            </w:r>
            <w:r w:rsidR="00DA1649" w:rsidRPr="002F3867">
              <w:rPr>
                <w:rFonts w:ascii="Times New Roman" w:eastAsia="Calibri" w:hAnsi="Times New Roman"/>
                <w:color w:val="000000"/>
                <w:szCs w:val="22"/>
                <w:lang w:val="ru-RU" w:eastAsia="en-US"/>
              </w:rPr>
              <w:t>дам</w:t>
            </w:r>
            <w:r>
              <w:rPr>
                <w:rFonts w:ascii="Times New Roman" w:eastAsia="Calibri" w:hAnsi="Times New Roman"/>
                <w:color w:val="000000"/>
                <w:szCs w:val="22"/>
                <w:lang w:val="ru-RU" w:eastAsia="en-US"/>
              </w:rPr>
              <w:t>и</w:t>
            </w:r>
            <w:r w:rsidR="00DA1649" w:rsidRPr="002F3867">
              <w:rPr>
                <w:rFonts w:ascii="Times New Roman" w:eastAsia="Calibri" w:hAnsi="Times New Roman"/>
                <w:color w:val="000000"/>
                <w:szCs w:val="22"/>
                <w:lang w:val="ru-RU" w:eastAsia="en-US"/>
              </w:rPr>
              <w:t xml:space="preserve"> и рекомендациям</w:t>
            </w:r>
            <w:r>
              <w:rPr>
                <w:rFonts w:ascii="Times New Roman" w:eastAsia="Calibri" w:hAnsi="Times New Roman"/>
                <w:color w:val="000000"/>
                <w:szCs w:val="22"/>
                <w:lang w:val="ru-RU" w:eastAsia="en-US"/>
              </w:rPr>
              <w:t>и</w:t>
            </w:r>
            <w:r w:rsidR="00DA1649" w:rsidRPr="002F3867">
              <w:rPr>
                <w:rFonts w:ascii="Times New Roman" w:eastAsia="Calibri" w:hAnsi="Times New Roman"/>
                <w:color w:val="000000"/>
                <w:szCs w:val="22"/>
                <w:lang w:val="ru-RU" w:eastAsia="en-US"/>
              </w:rPr>
              <w:t xml:space="preserve">, </w:t>
            </w:r>
            <w:r w:rsidR="007D64D9" w:rsidRPr="002F3867">
              <w:rPr>
                <w:rFonts w:ascii="Times New Roman" w:eastAsia="Calibri" w:hAnsi="Times New Roman"/>
                <w:color w:val="000000"/>
                <w:szCs w:val="22"/>
                <w:lang w:val="ru-RU" w:eastAsia="en-US"/>
              </w:rPr>
              <w:t xml:space="preserve">которые </w:t>
            </w:r>
            <w:r w:rsidR="00CD22D2" w:rsidRPr="002F3867">
              <w:rPr>
                <w:rFonts w:ascii="Times New Roman" w:eastAsia="Calibri" w:hAnsi="Times New Roman"/>
                <w:color w:val="000000"/>
                <w:szCs w:val="22"/>
                <w:lang w:val="ru-RU" w:eastAsia="en-US"/>
              </w:rPr>
              <w:t>будут</w:t>
            </w:r>
            <w:r w:rsidR="007D64D9" w:rsidRPr="002F3867">
              <w:rPr>
                <w:rFonts w:ascii="Times New Roman" w:eastAsia="Calibri" w:hAnsi="Times New Roman"/>
                <w:color w:val="000000"/>
                <w:szCs w:val="22"/>
                <w:lang w:val="ru-RU" w:eastAsia="en-US"/>
              </w:rPr>
              <w:t xml:space="preserve"> обсуждены</w:t>
            </w:r>
            <w:r>
              <w:rPr>
                <w:rFonts w:ascii="Times New Roman" w:eastAsia="Calibri" w:hAnsi="Times New Roman"/>
                <w:color w:val="000000"/>
                <w:szCs w:val="22"/>
                <w:lang w:val="ru-RU" w:eastAsia="en-US"/>
              </w:rPr>
              <w:t xml:space="preserve"> </w:t>
            </w:r>
            <w:r w:rsidR="0021468D" w:rsidRPr="002F3867">
              <w:rPr>
                <w:rFonts w:ascii="Times New Roman" w:eastAsia="Calibri" w:hAnsi="Times New Roman"/>
                <w:color w:val="000000"/>
                <w:szCs w:val="22"/>
                <w:lang w:val="ru-RU" w:eastAsia="en-US"/>
              </w:rPr>
              <w:t>с FSDS.</w:t>
            </w:r>
          </w:p>
          <w:p w:rsidR="0021468D" w:rsidRDefault="0021468D" w:rsidP="00506A4A">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ru-RU" w:eastAsia="en-US"/>
              </w:rPr>
            </w:pPr>
            <w:r w:rsidRPr="002F3867">
              <w:rPr>
                <w:rFonts w:ascii="Times New Roman" w:eastAsia="Calibri" w:hAnsi="Times New Roman"/>
                <w:color w:val="000000"/>
                <w:szCs w:val="22"/>
                <w:lang w:val="ru-RU" w:eastAsia="en-US"/>
              </w:rPr>
              <w:t xml:space="preserve">Финальный отчет оценки проекта </w:t>
            </w:r>
            <w:r w:rsidR="009731AB">
              <w:rPr>
                <w:rFonts w:ascii="Times New Roman" w:eastAsia="Calibri" w:hAnsi="Times New Roman"/>
                <w:color w:val="000000"/>
                <w:szCs w:val="22"/>
                <w:lang w:val="ru-RU" w:eastAsia="en-US"/>
              </w:rPr>
              <w:t xml:space="preserve">с </w:t>
            </w:r>
            <w:r w:rsidR="009731AB" w:rsidRPr="002F3867">
              <w:rPr>
                <w:rFonts w:ascii="Times New Roman" w:eastAsia="Calibri" w:hAnsi="Times New Roman"/>
                <w:color w:val="000000"/>
                <w:szCs w:val="22"/>
                <w:lang w:val="ru-RU" w:eastAsia="en-US"/>
              </w:rPr>
              <w:t>важными выводам</w:t>
            </w:r>
            <w:r w:rsidR="009731AB">
              <w:rPr>
                <w:rFonts w:ascii="Times New Roman" w:eastAsia="Calibri" w:hAnsi="Times New Roman"/>
                <w:color w:val="000000"/>
                <w:szCs w:val="22"/>
                <w:lang w:val="ru-RU" w:eastAsia="en-US"/>
              </w:rPr>
              <w:t>и</w:t>
            </w:r>
            <w:r w:rsidR="009731AB" w:rsidRPr="002F3867">
              <w:rPr>
                <w:rFonts w:ascii="Times New Roman" w:eastAsia="Calibri" w:hAnsi="Times New Roman"/>
                <w:color w:val="000000"/>
                <w:szCs w:val="22"/>
                <w:lang w:val="ru-RU" w:eastAsia="en-US"/>
              </w:rPr>
              <w:t xml:space="preserve"> и рекомендациям</w:t>
            </w:r>
            <w:r w:rsidR="009731AB">
              <w:rPr>
                <w:rFonts w:ascii="Times New Roman" w:eastAsia="Calibri" w:hAnsi="Times New Roman"/>
                <w:color w:val="000000"/>
                <w:szCs w:val="22"/>
                <w:lang w:val="ru-RU" w:eastAsia="en-US"/>
              </w:rPr>
              <w:t>и</w:t>
            </w:r>
            <w:r w:rsidR="009731AB" w:rsidRPr="002F3867">
              <w:rPr>
                <w:rFonts w:ascii="Times New Roman" w:eastAsia="Calibri" w:hAnsi="Times New Roman"/>
                <w:color w:val="000000"/>
                <w:szCs w:val="22"/>
                <w:lang w:val="ru-RU" w:eastAsia="en-US"/>
              </w:rPr>
              <w:t xml:space="preserve"> </w:t>
            </w:r>
            <w:r w:rsidRPr="002F3867">
              <w:rPr>
                <w:rFonts w:ascii="Times New Roman" w:eastAsia="Calibri" w:hAnsi="Times New Roman"/>
                <w:color w:val="000000"/>
                <w:szCs w:val="22"/>
                <w:lang w:val="ru-RU" w:eastAsia="en-US"/>
              </w:rPr>
              <w:t>на двух языках (русский и английский)</w:t>
            </w:r>
            <w:r w:rsidR="00506A4A">
              <w:rPr>
                <w:rFonts w:ascii="Times New Roman" w:eastAsia="Calibri" w:hAnsi="Times New Roman"/>
                <w:color w:val="000000"/>
                <w:szCs w:val="22"/>
                <w:lang w:val="ru-RU" w:eastAsia="en-US"/>
              </w:rPr>
              <w:t xml:space="preserve"> со всеми необходимыми приложениями</w:t>
            </w:r>
            <w:r w:rsidRPr="002F3867">
              <w:rPr>
                <w:rFonts w:ascii="Times New Roman" w:eastAsia="Calibri" w:hAnsi="Times New Roman"/>
                <w:color w:val="000000"/>
                <w:szCs w:val="22"/>
                <w:lang w:val="ru-RU" w:eastAsia="en-US"/>
              </w:rPr>
              <w:t>.</w:t>
            </w:r>
          </w:p>
          <w:p w:rsidR="00574398" w:rsidRDefault="003B5489" w:rsidP="00506A4A">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ru-RU" w:eastAsia="en-US"/>
              </w:rPr>
            </w:pPr>
            <w:r>
              <w:rPr>
                <w:rFonts w:ascii="Times New Roman" w:eastAsia="Calibri" w:hAnsi="Times New Roman"/>
                <w:color w:val="000000"/>
                <w:szCs w:val="22"/>
                <w:lang w:val="ru-RU" w:eastAsia="en-US"/>
              </w:rPr>
              <w:t>Презентация ключевых выводов и результатов и п</w:t>
            </w:r>
            <w:r w:rsidR="00574398">
              <w:rPr>
                <w:rFonts w:ascii="Times New Roman" w:eastAsia="Calibri" w:hAnsi="Times New Roman"/>
                <w:color w:val="000000"/>
                <w:szCs w:val="22"/>
                <w:lang w:val="ru-RU" w:eastAsia="en-US"/>
              </w:rPr>
              <w:t>лан мероприятий, разработанный на основе рекомендаций оценки</w:t>
            </w:r>
            <w:r>
              <w:rPr>
                <w:rFonts w:ascii="Times New Roman" w:eastAsia="Calibri" w:hAnsi="Times New Roman"/>
                <w:color w:val="000000"/>
                <w:szCs w:val="22"/>
                <w:lang w:val="ru-RU" w:eastAsia="en-US"/>
              </w:rPr>
              <w:t xml:space="preserve">, </w:t>
            </w:r>
            <w:r w:rsidR="00574398">
              <w:rPr>
                <w:rFonts w:ascii="Times New Roman" w:eastAsia="Calibri" w:hAnsi="Times New Roman"/>
                <w:color w:val="000000"/>
                <w:szCs w:val="22"/>
                <w:lang w:val="ru-RU" w:eastAsia="en-US"/>
              </w:rPr>
              <w:t xml:space="preserve">которые нужно учесть для разработки нового/подобного проекта. </w:t>
            </w:r>
          </w:p>
          <w:p w:rsidR="0021468D" w:rsidRPr="001A70D7" w:rsidRDefault="0021468D" w:rsidP="00506A4A">
            <w:pPr>
              <w:pStyle w:val="1Einrckung"/>
              <w:numPr>
                <w:ilvl w:val="0"/>
                <w:numId w:val="46"/>
              </w:numPr>
              <w:tabs>
                <w:tab w:val="clear" w:pos="483"/>
                <w:tab w:val="left" w:pos="346"/>
              </w:tabs>
              <w:ind w:left="346" w:hanging="175"/>
              <w:jc w:val="both"/>
              <w:rPr>
                <w:rFonts w:ascii="Times New Roman" w:eastAsia="Calibri" w:hAnsi="Times New Roman"/>
                <w:b/>
                <w:color w:val="000000"/>
                <w:sz w:val="10"/>
                <w:szCs w:val="10"/>
                <w:lang w:val="ru-RU" w:eastAsia="en-US"/>
              </w:rPr>
            </w:pPr>
          </w:p>
        </w:tc>
        <w:tc>
          <w:tcPr>
            <w:tcW w:w="2425" w:type="pct"/>
            <w:shd w:val="clear" w:color="auto" w:fill="auto"/>
          </w:tcPr>
          <w:p w:rsidR="0021468D" w:rsidRPr="002F3867" w:rsidRDefault="003B5489" w:rsidP="003B5489">
            <w:pPr>
              <w:pStyle w:val="1Einrckung"/>
              <w:tabs>
                <w:tab w:val="clear" w:pos="483"/>
                <w:tab w:val="left" w:pos="405"/>
                <w:tab w:val="left" w:pos="603"/>
              </w:tabs>
              <w:ind w:left="0" w:firstLine="0"/>
              <w:jc w:val="both"/>
              <w:rPr>
                <w:rFonts w:ascii="Times New Roman" w:hAnsi="Times New Roman"/>
                <w:b/>
                <w:szCs w:val="22"/>
                <w:lang w:val="en-US"/>
              </w:rPr>
            </w:pPr>
            <w:r>
              <w:rPr>
                <w:rFonts w:ascii="Times New Roman" w:eastAsia="Calibri" w:hAnsi="Times New Roman"/>
                <w:b/>
                <w:color w:val="000000"/>
                <w:szCs w:val="22"/>
                <w:lang w:val="ru-RU" w:eastAsia="en-US"/>
              </w:rPr>
              <w:t xml:space="preserve"> 6.   </w:t>
            </w:r>
            <w:r w:rsidR="0021468D" w:rsidRPr="002F3867">
              <w:rPr>
                <w:rFonts w:ascii="Times New Roman" w:eastAsia="Calibri" w:hAnsi="Times New Roman"/>
                <w:b/>
                <w:color w:val="000000"/>
                <w:szCs w:val="22"/>
                <w:lang w:val="en-US" w:eastAsia="en-US"/>
              </w:rPr>
              <w:t>Expected products</w:t>
            </w:r>
          </w:p>
          <w:p w:rsidR="0021468D" w:rsidRPr="00961898" w:rsidRDefault="00506A4A" w:rsidP="003B5489">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en-US" w:eastAsia="en-US"/>
              </w:rPr>
            </w:pPr>
            <w:r w:rsidRPr="00961898">
              <w:rPr>
                <w:rFonts w:ascii="Times New Roman" w:eastAsia="Calibri" w:hAnsi="Times New Roman"/>
                <w:color w:val="000000"/>
                <w:szCs w:val="22"/>
                <w:lang w:val="en-US" w:eastAsia="en-US"/>
              </w:rPr>
              <w:t>Inception report including d</w:t>
            </w:r>
            <w:r w:rsidR="0021468D" w:rsidRPr="00961898">
              <w:rPr>
                <w:rFonts w:ascii="Times New Roman" w:eastAsia="Calibri" w:hAnsi="Times New Roman"/>
                <w:color w:val="000000"/>
                <w:szCs w:val="22"/>
                <w:lang w:val="en-US" w:eastAsia="en-US"/>
              </w:rPr>
              <w:t>etailed methodology</w:t>
            </w:r>
            <w:r w:rsidRPr="00961898">
              <w:rPr>
                <w:rFonts w:ascii="Times New Roman" w:eastAsia="Calibri" w:hAnsi="Times New Roman"/>
                <w:color w:val="000000"/>
                <w:szCs w:val="22"/>
                <w:lang w:val="en-US" w:eastAsia="en-US"/>
              </w:rPr>
              <w:t xml:space="preserve"> and tools, detailed</w:t>
            </w:r>
            <w:r w:rsidR="0021468D" w:rsidRPr="00961898">
              <w:rPr>
                <w:rFonts w:ascii="Times New Roman" w:eastAsia="Calibri" w:hAnsi="Times New Roman"/>
                <w:color w:val="000000"/>
                <w:szCs w:val="22"/>
                <w:lang w:val="en-US" w:eastAsia="en-US"/>
              </w:rPr>
              <w:t xml:space="preserve"> </w:t>
            </w:r>
            <w:r w:rsidRPr="00961898">
              <w:rPr>
                <w:rFonts w:ascii="Times New Roman" w:eastAsia="Calibri" w:hAnsi="Times New Roman"/>
                <w:color w:val="000000"/>
                <w:szCs w:val="22"/>
                <w:lang w:val="en-US" w:eastAsia="en-US"/>
              </w:rPr>
              <w:t>evaluation schedule/work plan, roles of evolution team members</w:t>
            </w:r>
            <w:r w:rsidR="0021468D" w:rsidRPr="00961898">
              <w:rPr>
                <w:rFonts w:ascii="Times New Roman" w:eastAsia="Calibri" w:hAnsi="Times New Roman"/>
                <w:color w:val="000000"/>
                <w:szCs w:val="22"/>
                <w:lang w:val="en-US" w:eastAsia="en-US"/>
              </w:rPr>
              <w:t>;</w:t>
            </w:r>
          </w:p>
          <w:p w:rsidR="0021468D" w:rsidRPr="00961898" w:rsidRDefault="00506A4A" w:rsidP="003B5489">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en-US" w:eastAsia="en-US"/>
              </w:rPr>
            </w:pPr>
            <w:r w:rsidRPr="00961898">
              <w:rPr>
                <w:rFonts w:ascii="Times New Roman" w:eastAsia="Calibri" w:hAnsi="Times New Roman"/>
                <w:color w:val="000000"/>
                <w:szCs w:val="22"/>
                <w:lang w:val="en-US" w:eastAsia="en-US"/>
              </w:rPr>
              <w:t>1st draft evaluation report with</w:t>
            </w:r>
            <w:r w:rsidR="0021468D" w:rsidRPr="00961898">
              <w:rPr>
                <w:rFonts w:ascii="Times New Roman" w:eastAsia="Calibri" w:hAnsi="Times New Roman"/>
                <w:color w:val="000000"/>
                <w:szCs w:val="22"/>
                <w:lang w:val="en-US" w:eastAsia="en-US"/>
              </w:rPr>
              <w:t xml:space="preserve"> the most important findings and recommendations </w:t>
            </w:r>
            <w:r w:rsidR="003B5489" w:rsidRPr="00961898">
              <w:rPr>
                <w:rFonts w:ascii="Times New Roman" w:eastAsia="Calibri" w:hAnsi="Times New Roman"/>
                <w:color w:val="000000"/>
                <w:szCs w:val="22"/>
                <w:lang w:val="en-US" w:eastAsia="en-US"/>
              </w:rPr>
              <w:t xml:space="preserve">to be </w:t>
            </w:r>
            <w:r w:rsidR="0021468D" w:rsidRPr="00961898">
              <w:rPr>
                <w:rFonts w:ascii="Times New Roman" w:eastAsia="Calibri" w:hAnsi="Times New Roman"/>
                <w:color w:val="000000"/>
                <w:szCs w:val="22"/>
                <w:lang w:val="en-US" w:eastAsia="en-US"/>
              </w:rPr>
              <w:t xml:space="preserve">discussed </w:t>
            </w:r>
            <w:r w:rsidRPr="00961898">
              <w:rPr>
                <w:rFonts w:ascii="Times New Roman" w:eastAsia="Calibri" w:hAnsi="Times New Roman"/>
                <w:color w:val="000000"/>
                <w:szCs w:val="22"/>
                <w:lang w:val="en-US" w:eastAsia="en-US"/>
              </w:rPr>
              <w:t>with FSDS;</w:t>
            </w:r>
          </w:p>
          <w:p w:rsidR="0021468D" w:rsidRPr="00961898" w:rsidRDefault="0021468D" w:rsidP="003B5489">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en-US" w:eastAsia="en-US"/>
              </w:rPr>
            </w:pPr>
            <w:r w:rsidRPr="00961898">
              <w:rPr>
                <w:rFonts w:ascii="Times New Roman" w:eastAsia="Calibri" w:hAnsi="Times New Roman"/>
                <w:color w:val="000000"/>
                <w:szCs w:val="22"/>
                <w:lang w:val="en-US" w:eastAsia="en-US"/>
              </w:rPr>
              <w:t xml:space="preserve">Final evaluation report </w:t>
            </w:r>
            <w:r w:rsidR="003B5489" w:rsidRPr="00961898">
              <w:rPr>
                <w:rFonts w:ascii="Times New Roman" w:eastAsia="Calibri" w:hAnsi="Times New Roman"/>
                <w:color w:val="000000"/>
                <w:szCs w:val="22"/>
                <w:lang w:val="en-US" w:eastAsia="en-US"/>
              </w:rPr>
              <w:t xml:space="preserve">including the most significant findings and recommendations </w:t>
            </w:r>
            <w:r w:rsidRPr="00961898">
              <w:rPr>
                <w:rFonts w:ascii="Times New Roman" w:eastAsia="Calibri" w:hAnsi="Times New Roman"/>
                <w:color w:val="000000"/>
                <w:szCs w:val="22"/>
                <w:lang w:val="en-US" w:eastAsia="en-US"/>
              </w:rPr>
              <w:t xml:space="preserve">in two </w:t>
            </w:r>
            <w:r w:rsidR="00506A4A" w:rsidRPr="00961898">
              <w:rPr>
                <w:rFonts w:ascii="Times New Roman" w:eastAsia="Calibri" w:hAnsi="Times New Roman"/>
                <w:color w:val="000000"/>
                <w:szCs w:val="22"/>
                <w:lang w:val="en-US" w:eastAsia="en-US"/>
              </w:rPr>
              <w:t>languages (Russian and English) with all required annexes;</w:t>
            </w:r>
          </w:p>
          <w:p w:rsidR="00506A4A" w:rsidRPr="00961898" w:rsidRDefault="003B5489" w:rsidP="003B5489">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en-US" w:eastAsia="en-US"/>
              </w:rPr>
            </w:pPr>
            <w:r w:rsidRPr="00961898">
              <w:rPr>
                <w:rFonts w:ascii="Times New Roman" w:eastAsia="Calibri" w:hAnsi="Times New Roman"/>
                <w:color w:val="000000"/>
                <w:szCs w:val="22"/>
                <w:lang w:val="en-US" w:eastAsia="en-US"/>
              </w:rPr>
              <w:t xml:space="preserve">Presentation of key findings and </w:t>
            </w:r>
            <w:r w:rsidR="00506A4A" w:rsidRPr="00961898">
              <w:rPr>
                <w:rFonts w:ascii="Times New Roman" w:eastAsia="Calibri" w:hAnsi="Times New Roman"/>
                <w:color w:val="000000"/>
                <w:szCs w:val="22"/>
                <w:lang w:val="en-US" w:eastAsia="en-US"/>
              </w:rPr>
              <w:t xml:space="preserve">Action plan with interventions </w:t>
            </w:r>
            <w:r w:rsidRPr="00961898">
              <w:rPr>
                <w:rFonts w:ascii="Times New Roman" w:eastAsia="Calibri" w:hAnsi="Times New Roman"/>
                <w:color w:val="000000"/>
                <w:szCs w:val="22"/>
                <w:lang w:val="en-US" w:eastAsia="en-US"/>
              </w:rPr>
              <w:t xml:space="preserve">in accordance to evaluation’s recommendations </w:t>
            </w:r>
            <w:r w:rsidR="00506A4A" w:rsidRPr="00961898">
              <w:rPr>
                <w:rFonts w:ascii="Times New Roman" w:eastAsia="Calibri" w:hAnsi="Times New Roman"/>
                <w:color w:val="000000"/>
                <w:szCs w:val="22"/>
                <w:lang w:val="en-US" w:eastAsia="en-US"/>
              </w:rPr>
              <w:t xml:space="preserve">to </w:t>
            </w:r>
            <w:proofErr w:type="gramStart"/>
            <w:r w:rsidR="00506A4A" w:rsidRPr="00961898">
              <w:rPr>
                <w:rFonts w:ascii="Times New Roman" w:eastAsia="Calibri" w:hAnsi="Times New Roman"/>
                <w:color w:val="000000"/>
                <w:szCs w:val="22"/>
                <w:lang w:val="en-US" w:eastAsia="en-US"/>
              </w:rPr>
              <w:t>be taken</w:t>
            </w:r>
            <w:proofErr w:type="gramEnd"/>
            <w:r w:rsidR="00506A4A" w:rsidRPr="00961898">
              <w:rPr>
                <w:rFonts w:ascii="Times New Roman" w:eastAsia="Calibri" w:hAnsi="Times New Roman"/>
                <w:color w:val="000000"/>
                <w:szCs w:val="22"/>
                <w:lang w:val="en-US" w:eastAsia="en-US"/>
              </w:rPr>
              <w:t xml:space="preserve"> into acc</w:t>
            </w:r>
            <w:r w:rsidR="00574398" w:rsidRPr="00961898">
              <w:rPr>
                <w:rFonts w:ascii="Times New Roman" w:eastAsia="Calibri" w:hAnsi="Times New Roman"/>
                <w:color w:val="000000"/>
                <w:szCs w:val="22"/>
                <w:lang w:val="en-US" w:eastAsia="en-US"/>
              </w:rPr>
              <w:t>ount for future/similar project</w:t>
            </w:r>
            <w:r w:rsidR="00506A4A" w:rsidRPr="00961898">
              <w:rPr>
                <w:rFonts w:ascii="Times New Roman" w:eastAsia="Calibri" w:hAnsi="Times New Roman"/>
                <w:color w:val="000000"/>
                <w:szCs w:val="22"/>
                <w:lang w:val="en-US" w:eastAsia="en-US"/>
              </w:rPr>
              <w:t>.</w:t>
            </w:r>
          </w:p>
          <w:p w:rsidR="000170DF" w:rsidRPr="001A70D7" w:rsidRDefault="000170DF" w:rsidP="003B5489">
            <w:pPr>
              <w:pStyle w:val="1Einrckung"/>
              <w:tabs>
                <w:tab w:val="clear" w:pos="483"/>
                <w:tab w:val="left" w:pos="346"/>
              </w:tabs>
              <w:jc w:val="both"/>
              <w:rPr>
                <w:sz w:val="10"/>
                <w:szCs w:val="10"/>
                <w:lang w:val="en-US"/>
              </w:rPr>
            </w:pPr>
          </w:p>
        </w:tc>
      </w:tr>
      <w:tr w:rsidR="0021468D" w:rsidRPr="002F3867" w:rsidTr="00E50AA7">
        <w:tc>
          <w:tcPr>
            <w:tcW w:w="2575" w:type="pct"/>
            <w:shd w:val="clear" w:color="auto" w:fill="auto"/>
          </w:tcPr>
          <w:p w:rsidR="0021468D" w:rsidRPr="002F3867" w:rsidRDefault="0021468D" w:rsidP="00E50AA7">
            <w:pPr>
              <w:pStyle w:val="1Einrckung"/>
              <w:numPr>
                <w:ilvl w:val="0"/>
                <w:numId w:val="33"/>
              </w:numPr>
              <w:tabs>
                <w:tab w:val="clear" w:pos="483"/>
                <w:tab w:val="left" w:pos="405"/>
                <w:tab w:val="left" w:pos="596"/>
              </w:tabs>
              <w:ind w:left="29" w:firstLine="0"/>
              <w:jc w:val="both"/>
              <w:rPr>
                <w:rFonts w:ascii="Times New Roman" w:hAnsi="Times New Roman"/>
                <w:b/>
                <w:szCs w:val="22"/>
                <w:lang w:val="ru-RU"/>
              </w:rPr>
            </w:pPr>
            <w:r w:rsidRPr="002F3867">
              <w:rPr>
                <w:rFonts w:ascii="Times New Roman" w:hAnsi="Times New Roman"/>
                <w:b/>
                <w:szCs w:val="22"/>
                <w:lang w:val="ru-RU"/>
              </w:rPr>
              <w:t xml:space="preserve">Другие условия по разделу виды и объем работ: </w:t>
            </w:r>
          </w:p>
          <w:p w:rsidR="0021468D" w:rsidRPr="002F3867" w:rsidRDefault="0021468D" w:rsidP="00E50AA7">
            <w:pPr>
              <w:widowControl w:val="0"/>
              <w:tabs>
                <w:tab w:val="left" w:pos="0"/>
                <w:tab w:val="left" w:pos="426"/>
              </w:tabs>
              <w:spacing w:after="0" w:line="240" w:lineRule="auto"/>
              <w:ind w:left="142"/>
              <w:jc w:val="both"/>
              <w:rPr>
                <w:rFonts w:ascii="Times New Roman" w:hAnsi="Times New Roman" w:cs="Times New Roman"/>
                <w:sz w:val="22"/>
                <w:szCs w:val="22"/>
                <w:lang w:val="ru-RU"/>
              </w:rPr>
            </w:pPr>
            <w:r w:rsidRPr="002F3867">
              <w:rPr>
                <w:rFonts w:ascii="Times New Roman" w:hAnsi="Times New Roman" w:cs="Times New Roman"/>
                <w:sz w:val="22"/>
                <w:szCs w:val="22"/>
                <w:lang w:val="ru-RU"/>
              </w:rPr>
              <w:t xml:space="preserve">Дополнения или изменения в описанному выше </w:t>
            </w:r>
            <w:r w:rsidRPr="002F3867">
              <w:rPr>
                <w:rFonts w:ascii="Times New Roman" w:hAnsi="Times New Roman" w:cs="Times New Roman"/>
                <w:sz w:val="22"/>
                <w:szCs w:val="22"/>
                <w:lang w:val="ru-RU"/>
              </w:rPr>
              <w:lastRenderedPageBreak/>
              <w:t xml:space="preserve">объему работ или отображение других аспектов, известных </w:t>
            </w:r>
            <w:proofErr w:type="spellStart"/>
            <w:r w:rsidRPr="002F3867">
              <w:rPr>
                <w:rFonts w:ascii="Times New Roman" w:hAnsi="Times New Roman" w:cs="Times New Roman"/>
                <w:sz w:val="22"/>
                <w:szCs w:val="22"/>
                <w:lang w:val="ru-RU"/>
              </w:rPr>
              <w:t>контрактору</w:t>
            </w:r>
            <w:proofErr w:type="spellEnd"/>
            <w:r w:rsidRPr="002F3867">
              <w:rPr>
                <w:rFonts w:ascii="Times New Roman" w:hAnsi="Times New Roman" w:cs="Times New Roman"/>
                <w:sz w:val="22"/>
                <w:szCs w:val="22"/>
                <w:lang w:val="ru-RU"/>
              </w:rPr>
              <w:t>, будут согласованы и утверждены в рабочем порядке в ходе исполнения данного Технического Задания.</w:t>
            </w:r>
          </w:p>
        </w:tc>
        <w:tc>
          <w:tcPr>
            <w:tcW w:w="2425" w:type="pct"/>
            <w:shd w:val="clear" w:color="auto" w:fill="auto"/>
          </w:tcPr>
          <w:p w:rsidR="0021468D" w:rsidRPr="002F3867" w:rsidRDefault="003B5489" w:rsidP="003B5489">
            <w:pPr>
              <w:pStyle w:val="1Einrckung"/>
              <w:tabs>
                <w:tab w:val="clear" w:pos="483"/>
                <w:tab w:val="left" w:pos="405"/>
                <w:tab w:val="left" w:pos="603"/>
              </w:tabs>
              <w:jc w:val="both"/>
              <w:rPr>
                <w:rFonts w:ascii="Times New Roman" w:eastAsia="Calibri" w:hAnsi="Times New Roman"/>
                <w:b/>
                <w:color w:val="000000"/>
                <w:szCs w:val="22"/>
                <w:lang w:val="en-US" w:eastAsia="en-US"/>
              </w:rPr>
            </w:pPr>
            <w:r w:rsidRPr="00961898">
              <w:rPr>
                <w:rFonts w:ascii="Times New Roman" w:eastAsia="Calibri" w:hAnsi="Times New Roman"/>
                <w:b/>
                <w:color w:val="000000"/>
                <w:szCs w:val="22"/>
                <w:lang w:val="ru-RU" w:eastAsia="en-US"/>
              </w:rPr>
              <w:lastRenderedPageBreak/>
              <w:t xml:space="preserve"> </w:t>
            </w:r>
            <w:r w:rsidRPr="003B5489">
              <w:rPr>
                <w:rFonts w:ascii="Times New Roman" w:eastAsia="Calibri" w:hAnsi="Times New Roman"/>
                <w:b/>
                <w:color w:val="000000"/>
                <w:szCs w:val="22"/>
                <w:lang w:val="en-US" w:eastAsia="en-US"/>
              </w:rPr>
              <w:t xml:space="preserve">7.   </w:t>
            </w:r>
            <w:r w:rsidR="0021468D" w:rsidRPr="002F3867">
              <w:rPr>
                <w:rFonts w:ascii="Times New Roman" w:eastAsia="Calibri" w:hAnsi="Times New Roman"/>
                <w:b/>
                <w:color w:val="000000"/>
                <w:szCs w:val="22"/>
                <w:lang w:val="en-US" w:eastAsia="en-US"/>
              </w:rPr>
              <w:t>Other conditions for the section types and scope of work:</w:t>
            </w:r>
          </w:p>
          <w:p w:rsidR="0021468D" w:rsidRPr="002F3867" w:rsidRDefault="0021468D" w:rsidP="00E50AA7">
            <w:pPr>
              <w:pStyle w:val="a3"/>
              <w:widowControl w:val="0"/>
              <w:spacing w:line="276" w:lineRule="auto"/>
              <w:ind w:left="142"/>
              <w:jc w:val="both"/>
              <w:rPr>
                <w:b w:val="0"/>
                <w:sz w:val="22"/>
                <w:szCs w:val="22"/>
                <w:lang w:val="en-US"/>
              </w:rPr>
            </w:pPr>
            <w:r w:rsidRPr="002F3867">
              <w:rPr>
                <w:b w:val="0"/>
                <w:sz w:val="22"/>
                <w:szCs w:val="22"/>
                <w:lang w:val="en-US"/>
              </w:rPr>
              <w:lastRenderedPageBreak/>
              <w:t>Additions or changes to the above scope of work, or mapping of other aspects known to the contractor, will be agreed and approved on a routine basis during the execution of this Terms of Reference.</w:t>
            </w:r>
          </w:p>
          <w:p w:rsidR="0021468D" w:rsidRDefault="0021468D" w:rsidP="00E50AA7">
            <w:pPr>
              <w:pStyle w:val="a3"/>
              <w:ind w:left="142"/>
              <w:jc w:val="both"/>
              <w:rPr>
                <w:sz w:val="10"/>
                <w:szCs w:val="10"/>
                <w:lang w:val="en-US"/>
              </w:rPr>
            </w:pPr>
          </w:p>
          <w:p w:rsidR="009731AB" w:rsidRDefault="009731AB" w:rsidP="00E50AA7">
            <w:pPr>
              <w:pStyle w:val="a3"/>
              <w:ind w:left="142"/>
              <w:jc w:val="both"/>
              <w:rPr>
                <w:sz w:val="10"/>
                <w:szCs w:val="10"/>
                <w:lang w:val="en-US"/>
              </w:rPr>
            </w:pPr>
          </w:p>
          <w:p w:rsidR="009731AB" w:rsidRPr="001A70D7" w:rsidRDefault="009731AB" w:rsidP="00E50AA7">
            <w:pPr>
              <w:pStyle w:val="a3"/>
              <w:ind w:left="142"/>
              <w:jc w:val="both"/>
              <w:rPr>
                <w:sz w:val="10"/>
                <w:szCs w:val="10"/>
                <w:lang w:val="en-US"/>
              </w:rPr>
            </w:pPr>
          </w:p>
        </w:tc>
      </w:tr>
      <w:tr w:rsidR="00F8576A" w:rsidRPr="002F3867" w:rsidTr="00E50AA7">
        <w:tc>
          <w:tcPr>
            <w:tcW w:w="2575" w:type="pct"/>
            <w:shd w:val="clear" w:color="auto" w:fill="auto"/>
            <w:vAlign w:val="center"/>
          </w:tcPr>
          <w:p w:rsidR="00F8576A" w:rsidRPr="002F3867" w:rsidRDefault="00F8576A" w:rsidP="00E50AA7">
            <w:pPr>
              <w:pStyle w:val="1Einrckung"/>
              <w:numPr>
                <w:ilvl w:val="0"/>
                <w:numId w:val="33"/>
              </w:numPr>
              <w:tabs>
                <w:tab w:val="clear" w:pos="483"/>
                <w:tab w:val="left" w:pos="405"/>
                <w:tab w:val="left" w:pos="596"/>
              </w:tabs>
              <w:ind w:left="29" w:firstLine="0"/>
              <w:jc w:val="both"/>
              <w:rPr>
                <w:rFonts w:ascii="Times New Roman" w:hAnsi="Times New Roman"/>
                <w:b/>
                <w:szCs w:val="22"/>
                <w:lang w:val="ru-RU"/>
              </w:rPr>
            </w:pPr>
            <w:r w:rsidRPr="002F3867">
              <w:rPr>
                <w:rFonts w:ascii="Times New Roman" w:hAnsi="Times New Roman"/>
                <w:b/>
                <w:szCs w:val="22"/>
                <w:lang w:val="ru-RU"/>
              </w:rPr>
              <w:lastRenderedPageBreak/>
              <w:t>Квалификационные требования</w:t>
            </w:r>
          </w:p>
          <w:p w:rsidR="00F8576A" w:rsidRPr="002F3867" w:rsidRDefault="00F8576A" w:rsidP="00E50AA7">
            <w:pPr>
              <w:tabs>
                <w:tab w:val="left" w:pos="453"/>
              </w:tabs>
              <w:autoSpaceDE w:val="0"/>
              <w:autoSpaceDN w:val="0"/>
              <w:adjustRightInd w:val="0"/>
              <w:spacing w:after="0" w:line="240" w:lineRule="auto"/>
              <w:ind w:left="142"/>
              <w:jc w:val="both"/>
              <w:rPr>
                <w:rFonts w:ascii="Times New Roman" w:hAnsi="Times New Roman" w:cs="Times New Roman"/>
                <w:sz w:val="22"/>
                <w:szCs w:val="22"/>
                <w:lang w:val="ru-RU"/>
              </w:rPr>
            </w:pPr>
            <w:r w:rsidRPr="002F3867">
              <w:rPr>
                <w:rFonts w:ascii="Times New Roman" w:hAnsi="Times New Roman" w:cs="Times New Roman"/>
                <w:sz w:val="22"/>
                <w:szCs w:val="22"/>
                <w:lang w:val="ru-RU"/>
              </w:rPr>
              <w:t>Эксперт</w:t>
            </w:r>
            <w:r w:rsidR="001A70D7">
              <w:rPr>
                <w:rFonts w:ascii="Times New Roman" w:hAnsi="Times New Roman" w:cs="Times New Roman"/>
                <w:sz w:val="22"/>
                <w:szCs w:val="22"/>
                <w:lang w:val="ru-RU"/>
              </w:rPr>
              <w:t xml:space="preserve"> по оценке</w:t>
            </w:r>
            <w:r w:rsidRPr="002F3867">
              <w:rPr>
                <w:rFonts w:ascii="Times New Roman" w:hAnsi="Times New Roman" w:cs="Times New Roman"/>
                <w:sz w:val="22"/>
                <w:szCs w:val="22"/>
                <w:lang w:val="ru-RU"/>
              </w:rPr>
              <w:t>/команда экспертов</w:t>
            </w:r>
            <w:r w:rsidR="001A70D7">
              <w:rPr>
                <w:rFonts w:ascii="Times New Roman" w:hAnsi="Times New Roman" w:cs="Times New Roman"/>
                <w:sz w:val="22"/>
                <w:szCs w:val="22"/>
                <w:lang w:val="ru-RU"/>
              </w:rPr>
              <w:t xml:space="preserve"> по оценке</w:t>
            </w:r>
            <w:r w:rsidRPr="002F3867">
              <w:rPr>
                <w:rFonts w:ascii="Times New Roman" w:hAnsi="Times New Roman" w:cs="Times New Roman"/>
                <w:sz w:val="22"/>
                <w:szCs w:val="22"/>
                <w:lang w:val="ru-RU"/>
              </w:rPr>
              <w:t xml:space="preserve"> должны </w:t>
            </w:r>
            <w:r w:rsidR="00A57FAE">
              <w:rPr>
                <w:rFonts w:ascii="Times New Roman" w:hAnsi="Times New Roman" w:cs="Times New Roman"/>
                <w:sz w:val="22"/>
                <w:szCs w:val="22"/>
                <w:lang w:val="ru-RU"/>
              </w:rPr>
              <w:t xml:space="preserve">иметь международный опыт по проведению оценки проектов/программ и </w:t>
            </w:r>
            <w:r w:rsidRPr="002F3867">
              <w:rPr>
                <w:rFonts w:ascii="Times New Roman" w:hAnsi="Times New Roman" w:cs="Times New Roman"/>
                <w:sz w:val="22"/>
                <w:szCs w:val="22"/>
                <w:lang w:val="ru-RU"/>
              </w:rPr>
              <w:t>соответствовать следующим требованиям и владеть:</w:t>
            </w:r>
          </w:p>
          <w:p w:rsidR="001A70D7" w:rsidRPr="009731AB" w:rsidRDefault="001A70D7" w:rsidP="009731AB">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ru-RU" w:eastAsia="en-US"/>
              </w:rPr>
            </w:pPr>
            <w:r w:rsidRPr="009731AB">
              <w:rPr>
                <w:rFonts w:ascii="Times New Roman" w:eastAsia="Calibri" w:hAnsi="Times New Roman"/>
                <w:color w:val="000000"/>
                <w:szCs w:val="22"/>
                <w:lang w:val="ru-RU" w:eastAsia="en-US"/>
              </w:rPr>
              <w:t>Образование в области развития, снижения бедности, развитие регионов, и др. смежные области;</w:t>
            </w:r>
          </w:p>
          <w:p w:rsidR="00F8576A" w:rsidRPr="009731AB" w:rsidRDefault="009731AB" w:rsidP="009731AB">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ru-RU" w:eastAsia="en-US"/>
              </w:rPr>
            </w:pPr>
            <w:r w:rsidRPr="009731AB">
              <w:rPr>
                <w:rFonts w:ascii="Times New Roman" w:eastAsia="Calibri" w:hAnsi="Times New Roman"/>
                <w:color w:val="000000"/>
                <w:szCs w:val="22"/>
                <w:lang w:val="ru-RU" w:eastAsia="en-US"/>
              </w:rPr>
              <w:t>Иметь подтвержденные знания и опыт работы в Центральной Азии (в частности, Кыргызстан и Таджикистан), понимание вопросов инклюзии/инвалидности</w:t>
            </w:r>
            <w:r w:rsidR="00F8576A" w:rsidRPr="009731AB">
              <w:rPr>
                <w:rFonts w:ascii="Times New Roman" w:eastAsia="Calibri" w:hAnsi="Times New Roman"/>
                <w:color w:val="000000"/>
                <w:szCs w:val="22"/>
                <w:lang w:val="ru-RU" w:eastAsia="en-US"/>
              </w:rPr>
              <w:t xml:space="preserve">; </w:t>
            </w:r>
          </w:p>
          <w:p w:rsidR="00F8576A" w:rsidRPr="009731AB" w:rsidRDefault="009731AB" w:rsidP="009731AB">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ru-RU" w:eastAsia="en-US"/>
              </w:rPr>
            </w:pPr>
            <w:r w:rsidRPr="009731AB">
              <w:rPr>
                <w:rFonts w:ascii="Times New Roman" w:eastAsia="Calibri" w:hAnsi="Times New Roman"/>
                <w:color w:val="000000"/>
                <w:szCs w:val="22"/>
                <w:lang w:val="ru-RU" w:eastAsia="en-US"/>
              </w:rPr>
              <w:t>не менее 10 лет опыта проведения оценок проектов/программ, включая опыт в определении выборки, применении методологии совместного участия, фокус-групповые интервью и т.д.</w:t>
            </w:r>
            <w:r w:rsidR="00F8576A" w:rsidRPr="009731AB">
              <w:rPr>
                <w:rFonts w:ascii="Times New Roman" w:eastAsia="Calibri" w:hAnsi="Times New Roman"/>
                <w:color w:val="000000"/>
                <w:szCs w:val="22"/>
                <w:lang w:val="ru-RU" w:eastAsia="en-US"/>
              </w:rPr>
              <w:t>;</w:t>
            </w:r>
          </w:p>
          <w:p w:rsidR="001A70D7" w:rsidRPr="009731AB" w:rsidRDefault="001A70D7" w:rsidP="009731AB">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ru-RU" w:eastAsia="en-US"/>
              </w:rPr>
            </w:pPr>
            <w:r w:rsidRPr="009731AB">
              <w:rPr>
                <w:rFonts w:ascii="Times New Roman" w:eastAsia="Calibri" w:hAnsi="Times New Roman"/>
                <w:color w:val="000000"/>
                <w:szCs w:val="22"/>
                <w:lang w:val="ru-RU" w:eastAsia="en-US"/>
              </w:rPr>
              <w:t>Отличные аналитические навыки, навыки проведения встреч/дискуссий и написания отчетов;</w:t>
            </w:r>
          </w:p>
          <w:p w:rsidR="00F8576A" w:rsidRPr="009731AB" w:rsidRDefault="009731AB" w:rsidP="009731AB">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ru-RU" w:eastAsia="en-US"/>
              </w:rPr>
            </w:pPr>
            <w:r w:rsidRPr="009731AB">
              <w:rPr>
                <w:rFonts w:ascii="Times New Roman" w:eastAsia="Calibri" w:hAnsi="Times New Roman"/>
                <w:color w:val="000000"/>
                <w:szCs w:val="22"/>
                <w:lang w:val="ru-RU" w:eastAsia="en-US"/>
              </w:rPr>
              <w:t>Знание социально-экономических тенденций в Кыргызстане и владение местными языками (русский/</w:t>
            </w:r>
            <w:proofErr w:type="spellStart"/>
            <w:r w:rsidRPr="009731AB">
              <w:rPr>
                <w:rFonts w:ascii="Times New Roman" w:eastAsia="Calibri" w:hAnsi="Times New Roman"/>
                <w:color w:val="000000"/>
                <w:szCs w:val="22"/>
                <w:lang w:val="ru-RU" w:eastAsia="en-US"/>
              </w:rPr>
              <w:t>кыргызский</w:t>
            </w:r>
            <w:proofErr w:type="spellEnd"/>
            <w:r w:rsidRPr="009731AB">
              <w:rPr>
                <w:rFonts w:ascii="Times New Roman" w:eastAsia="Calibri" w:hAnsi="Times New Roman"/>
                <w:color w:val="000000"/>
                <w:szCs w:val="22"/>
                <w:lang w:val="ru-RU" w:eastAsia="en-US"/>
              </w:rPr>
              <w:t>) будет преимуществом</w:t>
            </w:r>
            <w:r w:rsidR="001A70D7" w:rsidRPr="009731AB">
              <w:rPr>
                <w:rFonts w:ascii="Times New Roman" w:eastAsia="Calibri" w:hAnsi="Times New Roman"/>
                <w:color w:val="000000"/>
                <w:szCs w:val="22"/>
                <w:lang w:val="ru-RU" w:eastAsia="en-US"/>
              </w:rPr>
              <w:t>;</w:t>
            </w:r>
          </w:p>
          <w:p w:rsidR="00F8576A" w:rsidRPr="001A70D7" w:rsidRDefault="00F8576A" w:rsidP="009731AB">
            <w:pPr>
              <w:pStyle w:val="1Einrckung"/>
              <w:numPr>
                <w:ilvl w:val="0"/>
                <w:numId w:val="46"/>
              </w:numPr>
              <w:tabs>
                <w:tab w:val="clear" w:pos="483"/>
                <w:tab w:val="left" w:pos="346"/>
              </w:tabs>
              <w:ind w:left="346" w:hanging="175"/>
              <w:jc w:val="both"/>
              <w:rPr>
                <w:rFonts w:ascii="Times New Roman" w:hAnsi="Times New Roman"/>
                <w:b/>
                <w:szCs w:val="22"/>
                <w:lang w:val="ru-RU"/>
              </w:rPr>
            </w:pPr>
            <w:r w:rsidRPr="009731AB">
              <w:rPr>
                <w:rFonts w:ascii="Times New Roman" w:eastAsia="Calibri" w:hAnsi="Times New Roman"/>
                <w:color w:val="000000"/>
                <w:szCs w:val="22"/>
                <w:lang w:val="ru-RU" w:eastAsia="en-US"/>
              </w:rPr>
              <w:t>Опыт использования гендерно чувствительных методологий оценки/ исследования является преимуществом</w:t>
            </w:r>
            <w:r w:rsidRPr="002F3867">
              <w:rPr>
                <w:rFonts w:ascii="Times New Roman" w:hAnsi="Times New Roman"/>
                <w:szCs w:val="22"/>
                <w:lang w:val="ru-RU"/>
              </w:rPr>
              <w:t>.</w:t>
            </w:r>
          </w:p>
          <w:p w:rsidR="001A70D7" w:rsidRPr="001A70D7" w:rsidRDefault="001A70D7" w:rsidP="001A70D7">
            <w:pPr>
              <w:tabs>
                <w:tab w:val="left" w:pos="454"/>
              </w:tabs>
              <w:autoSpaceDE w:val="0"/>
              <w:autoSpaceDN w:val="0"/>
              <w:adjustRightInd w:val="0"/>
              <w:spacing w:after="0" w:line="240" w:lineRule="auto"/>
              <w:ind w:left="454"/>
              <w:jc w:val="both"/>
              <w:rPr>
                <w:rFonts w:ascii="Times New Roman" w:hAnsi="Times New Roman" w:cs="Times New Roman"/>
                <w:b/>
                <w:sz w:val="10"/>
                <w:szCs w:val="10"/>
                <w:lang w:val="ru-RU"/>
              </w:rPr>
            </w:pPr>
          </w:p>
        </w:tc>
        <w:tc>
          <w:tcPr>
            <w:tcW w:w="2425" w:type="pct"/>
            <w:shd w:val="clear" w:color="auto" w:fill="auto"/>
          </w:tcPr>
          <w:p w:rsidR="00F8576A" w:rsidRPr="002F3867" w:rsidRDefault="003B5489" w:rsidP="003B5489">
            <w:pPr>
              <w:pStyle w:val="1Einrckung"/>
              <w:tabs>
                <w:tab w:val="clear" w:pos="483"/>
                <w:tab w:val="left" w:pos="405"/>
                <w:tab w:val="left" w:pos="603"/>
              </w:tabs>
              <w:ind w:left="0" w:firstLine="0"/>
              <w:jc w:val="both"/>
              <w:rPr>
                <w:rFonts w:ascii="Times New Roman" w:hAnsi="Times New Roman"/>
                <w:szCs w:val="22"/>
                <w:lang w:val="en-US"/>
              </w:rPr>
            </w:pPr>
            <w:r w:rsidRPr="00961898">
              <w:rPr>
                <w:rFonts w:ascii="Times New Roman" w:hAnsi="Times New Roman"/>
                <w:b/>
                <w:szCs w:val="22"/>
                <w:lang w:val="ru-RU"/>
              </w:rPr>
              <w:t xml:space="preserve"> </w:t>
            </w:r>
            <w:r w:rsidRPr="009731AB">
              <w:rPr>
                <w:rFonts w:ascii="Times New Roman" w:hAnsi="Times New Roman"/>
                <w:b/>
                <w:szCs w:val="22"/>
                <w:lang w:val="en-US"/>
              </w:rPr>
              <w:t xml:space="preserve">8.   </w:t>
            </w:r>
            <w:r w:rsidR="00F8576A" w:rsidRPr="002F3867">
              <w:rPr>
                <w:rFonts w:ascii="Times New Roman" w:hAnsi="Times New Roman"/>
                <w:b/>
                <w:szCs w:val="22"/>
                <w:lang w:val="en-US"/>
              </w:rPr>
              <w:t>Qualification requirements</w:t>
            </w:r>
          </w:p>
          <w:p w:rsidR="00F8576A" w:rsidRPr="00A57FAE" w:rsidRDefault="00A57FAE" w:rsidP="00E50AA7">
            <w:pPr>
              <w:pStyle w:val="a3"/>
              <w:tabs>
                <w:tab w:val="left" w:pos="420"/>
              </w:tabs>
              <w:ind w:left="142"/>
              <w:jc w:val="both"/>
              <w:rPr>
                <w:rFonts w:eastAsia="Calibri"/>
                <w:b w:val="0"/>
                <w:sz w:val="22"/>
                <w:szCs w:val="22"/>
                <w:lang w:val="en-US" w:eastAsia="en-US"/>
              </w:rPr>
            </w:pPr>
            <w:r w:rsidRPr="00A57FAE">
              <w:rPr>
                <w:b w:val="0"/>
                <w:lang w:val="en-US"/>
              </w:rPr>
              <w:t>T</w:t>
            </w:r>
            <w:r w:rsidRPr="00A57FAE">
              <w:rPr>
                <w:rFonts w:eastAsia="Calibri"/>
                <w:b w:val="0"/>
                <w:sz w:val="22"/>
                <w:szCs w:val="22"/>
                <w:lang w:val="en-US" w:eastAsia="en-US"/>
              </w:rPr>
              <w:t>he Evaluation Expert/team of evaluation experts must have international experience in project evaluations and meet the following requirements, including proficiency in</w:t>
            </w:r>
            <w:r>
              <w:rPr>
                <w:rFonts w:eastAsia="Calibri"/>
                <w:b w:val="0"/>
                <w:sz w:val="22"/>
                <w:szCs w:val="22"/>
                <w:lang w:val="en-US" w:eastAsia="en-US"/>
              </w:rPr>
              <w:t>:</w:t>
            </w:r>
          </w:p>
          <w:p w:rsidR="00574398" w:rsidRPr="00961898" w:rsidRDefault="00574398" w:rsidP="009731AB">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en-US" w:eastAsia="en-US"/>
              </w:rPr>
            </w:pPr>
            <w:r w:rsidRPr="00961898">
              <w:rPr>
                <w:rFonts w:ascii="Times New Roman" w:eastAsia="Calibri" w:hAnsi="Times New Roman"/>
                <w:color w:val="000000"/>
                <w:szCs w:val="22"/>
                <w:lang w:val="en-US" w:eastAsia="en-US"/>
              </w:rPr>
              <w:t xml:space="preserve">Education in </w:t>
            </w:r>
            <w:r w:rsidR="00A57FAE" w:rsidRPr="00961898">
              <w:rPr>
                <w:rFonts w:ascii="Times New Roman" w:eastAsia="Calibri" w:hAnsi="Times New Roman"/>
                <w:color w:val="000000"/>
                <w:szCs w:val="22"/>
                <w:lang w:val="en-US" w:eastAsia="en-US"/>
              </w:rPr>
              <w:t xml:space="preserve">Development studies, poverty reduction, community  empowerment and similar </w:t>
            </w:r>
            <w:r w:rsidRPr="00961898">
              <w:rPr>
                <w:rFonts w:ascii="Times New Roman" w:eastAsia="Calibri" w:hAnsi="Times New Roman"/>
                <w:color w:val="000000"/>
                <w:szCs w:val="22"/>
                <w:lang w:val="en-US" w:eastAsia="en-US"/>
              </w:rPr>
              <w:t>field</w:t>
            </w:r>
            <w:r w:rsidR="00A57FAE" w:rsidRPr="00961898">
              <w:rPr>
                <w:rFonts w:ascii="Times New Roman" w:eastAsia="Calibri" w:hAnsi="Times New Roman"/>
                <w:color w:val="000000"/>
                <w:szCs w:val="22"/>
                <w:lang w:val="en-US" w:eastAsia="en-US"/>
              </w:rPr>
              <w:t>s</w:t>
            </w:r>
            <w:r w:rsidRPr="00961898">
              <w:rPr>
                <w:rFonts w:ascii="Times New Roman" w:eastAsia="Calibri" w:hAnsi="Times New Roman"/>
                <w:color w:val="000000"/>
                <w:szCs w:val="22"/>
                <w:lang w:val="en-US" w:eastAsia="en-US"/>
              </w:rPr>
              <w:t>;</w:t>
            </w:r>
          </w:p>
          <w:p w:rsidR="00F8576A" w:rsidRPr="00961898" w:rsidRDefault="003B5489" w:rsidP="009731AB">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en-US" w:eastAsia="en-US"/>
              </w:rPr>
            </w:pPr>
            <w:r w:rsidRPr="00961898">
              <w:rPr>
                <w:rFonts w:ascii="Times New Roman" w:eastAsia="Calibri" w:hAnsi="Times New Roman"/>
                <w:color w:val="000000"/>
                <w:szCs w:val="22"/>
                <w:lang w:val="en-US" w:eastAsia="en-US"/>
              </w:rPr>
              <w:t xml:space="preserve">have proven knowledge and expertise in the areas of Central Asian context (Kyrgyzstan and Tajikistan in particular),  </w:t>
            </w:r>
            <w:r w:rsidR="009731AB" w:rsidRPr="00961898">
              <w:rPr>
                <w:rFonts w:ascii="Times New Roman" w:eastAsia="Calibri" w:hAnsi="Times New Roman"/>
                <w:color w:val="000000"/>
                <w:szCs w:val="22"/>
                <w:lang w:val="en-US" w:eastAsia="en-US"/>
              </w:rPr>
              <w:t xml:space="preserve">understanding of </w:t>
            </w:r>
            <w:r w:rsidRPr="00961898">
              <w:rPr>
                <w:rFonts w:ascii="Times New Roman" w:eastAsia="Calibri" w:hAnsi="Times New Roman"/>
                <w:color w:val="000000"/>
                <w:szCs w:val="22"/>
                <w:lang w:val="en-US" w:eastAsia="en-US"/>
              </w:rPr>
              <w:t>Inclusion/disability issues</w:t>
            </w:r>
            <w:r w:rsidR="00F8576A" w:rsidRPr="00961898">
              <w:rPr>
                <w:rFonts w:ascii="Times New Roman" w:eastAsia="Calibri" w:hAnsi="Times New Roman"/>
                <w:color w:val="000000"/>
                <w:szCs w:val="22"/>
                <w:lang w:val="en-US" w:eastAsia="en-US"/>
              </w:rPr>
              <w:t>;</w:t>
            </w:r>
          </w:p>
          <w:p w:rsidR="00F8576A" w:rsidRPr="00961898" w:rsidRDefault="003B5489" w:rsidP="009731AB">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en-US" w:eastAsia="en-US"/>
              </w:rPr>
            </w:pPr>
            <w:r w:rsidRPr="00961898">
              <w:rPr>
                <w:rFonts w:ascii="Times New Roman" w:eastAsia="Calibri" w:hAnsi="Times New Roman"/>
                <w:color w:val="000000"/>
                <w:szCs w:val="22"/>
                <w:lang w:val="en-US" w:eastAsia="en-US"/>
              </w:rPr>
              <w:t xml:space="preserve">At least 10 years’ experience of conducting project/program evaluations, </w:t>
            </w:r>
            <w:r w:rsidR="00F8576A" w:rsidRPr="00961898">
              <w:rPr>
                <w:rFonts w:ascii="Times New Roman" w:eastAsia="Calibri" w:hAnsi="Times New Roman"/>
                <w:color w:val="000000"/>
                <w:szCs w:val="22"/>
                <w:lang w:val="en-US" w:eastAsia="en-US"/>
              </w:rPr>
              <w:t>including sampling, participatory assessment methodology, focus group interviews, etc.;</w:t>
            </w:r>
          </w:p>
          <w:p w:rsidR="00F8576A" w:rsidRPr="00961898" w:rsidRDefault="00F8576A" w:rsidP="009731AB">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en-US" w:eastAsia="en-US"/>
              </w:rPr>
            </w:pPr>
            <w:r w:rsidRPr="00961898">
              <w:rPr>
                <w:rFonts w:ascii="Times New Roman" w:eastAsia="Calibri" w:hAnsi="Times New Roman"/>
                <w:color w:val="000000"/>
                <w:szCs w:val="22"/>
                <w:lang w:val="en-US" w:eastAsia="en-US"/>
              </w:rPr>
              <w:t>Excellent analytical, facilitation and report writing skills;</w:t>
            </w:r>
          </w:p>
          <w:p w:rsidR="003B5489" w:rsidRPr="00961898" w:rsidRDefault="003B5489" w:rsidP="009731AB">
            <w:pPr>
              <w:pStyle w:val="1Einrckung"/>
              <w:numPr>
                <w:ilvl w:val="0"/>
                <w:numId w:val="46"/>
              </w:numPr>
              <w:tabs>
                <w:tab w:val="clear" w:pos="483"/>
                <w:tab w:val="left" w:pos="346"/>
              </w:tabs>
              <w:ind w:left="346" w:hanging="175"/>
              <w:jc w:val="both"/>
              <w:rPr>
                <w:rFonts w:ascii="Times New Roman" w:eastAsia="Calibri" w:hAnsi="Times New Roman"/>
                <w:color w:val="000000"/>
                <w:szCs w:val="22"/>
                <w:lang w:val="en-US" w:eastAsia="en-US"/>
              </w:rPr>
            </w:pPr>
            <w:r w:rsidRPr="00961898">
              <w:rPr>
                <w:rFonts w:ascii="Times New Roman" w:eastAsia="Calibri" w:hAnsi="Times New Roman"/>
                <w:color w:val="000000"/>
                <w:szCs w:val="22"/>
                <w:lang w:val="en-US" w:eastAsia="en-US"/>
              </w:rPr>
              <w:t>Familiarity with socio-economic trends in Kyrgyzstan and knowledge of local languages (Russian/Kyrgyz) will be an asset.</w:t>
            </w:r>
          </w:p>
          <w:p w:rsidR="00F8576A" w:rsidRPr="002F3867" w:rsidRDefault="00F8576A" w:rsidP="009731AB">
            <w:pPr>
              <w:pStyle w:val="1Einrckung"/>
              <w:numPr>
                <w:ilvl w:val="0"/>
                <w:numId w:val="46"/>
              </w:numPr>
              <w:tabs>
                <w:tab w:val="clear" w:pos="483"/>
                <w:tab w:val="left" w:pos="346"/>
              </w:tabs>
              <w:ind w:left="346" w:hanging="175"/>
              <w:jc w:val="both"/>
              <w:rPr>
                <w:szCs w:val="22"/>
                <w:u w:val="single"/>
                <w:lang w:val="en-US"/>
              </w:rPr>
            </w:pPr>
            <w:r w:rsidRPr="00961898">
              <w:rPr>
                <w:rFonts w:ascii="Times New Roman" w:eastAsia="Calibri" w:hAnsi="Times New Roman"/>
                <w:color w:val="000000"/>
                <w:szCs w:val="22"/>
                <w:lang w:val="en-US" w:eastAsia="en-US"/>
              </w:rPr>
              <w:t>Experience in using participatory and gender-sensitive assessment / research methodologies is an asset.</w:t>
            </w:r>
          </w:p>
        </w:tc>
      </w:tr>
      <w:tr w:rsidR="0021468D" w:rsidRPr="002F3867" w:rsidTr="00E50AA7">
        <w:tc>
          <w:tcPr>
            <w:tcW w:w="2575" w:type="pct"/>
            <w:shd w:val="clear" w:color="auto" w:fill="auto"/>
          </w:tcPr>
          <w:p w:rsidR="0021468D" w:rsidRPr="002F3867" w:rsidRDefault="0021468D" w:rsidP="00BD7612">
            <w:pPr>
              <w:pStyle w:val="1Einrckung"/>
              <w:numPr>
                <w:ilvl w:val="0"/>
                <w:numId w:val="33"/>
              </w:numPr>
              <w:tabs>
                <w:tab w:val="clear" w:pos="483"/>
                <w:tab w:val="left" w:pos="405"/>
                <w:tab w:val="left" w:pos="596"/>
              </w:tabs>
              <w:ind w:left="29" w:firstLine="0"/>
              <w:rPr>
                <w:rFonts w:ascii="Times New Roman" w:hAnsi="Times New Roman"/>
                <w:b/>
                <w:szCs w:val="22"/>
                <w:lang w:val="ru-RU"/>
              </w:rPr>
            </w:pPr>
            <w:r w:rsidRPr="002F3867">
              <w:rPr>
                <w:rFonts w:ascii="Times New Roman" w:hAnsi="Times New Roman"/>
                <w:b/>
                <w:szCs w:val="22"/>
                <w:lang w:val="ru-RU"/>
              </w:rPr>
              <w:t>Требования заявителям</w:t>
            </w:r>
          </w:p>
          <w:p w:rsidR="0021468D" w:rsidRPr="002F3867" w:rsidRDefault="00FA06A7" w:rsidP="00BD7612">
            <w:pPr>
              <w:pStyle w:val="1Einrckung"/>
              <w:numPr>
                <w:ilvl w:val="0"/>
                <w:numId w:val="17"/>
              </w:numPr>
              <w:tabs>
                <w:tab w:val="clear" w:pos="483"/>
                <w:tab w:val="left" w:pos="454"/>
              </w:tabs>
              <w:ind w:left="284" w:hanging="227"/>
              <w:jc w:val="both"/>
              <w:rPr>
                <w:rFonts w:ascii="Times New Roman" w:hAnsi="Times New Roman"/>
                <w:szCs w:val="22"/>
                <w:lang w:val="ru-RU"/>
              </w:rPr>
            </w:pPr>
            <w:r w:rsidRPr="002F3867">
              <w:rPr>
                <w:rFonts w:ascii="Times New Roman" w:hAnsi="Times New Roman"/>
                <w:szCs w:val="22"/>
                <w:lang w:val="ru-RU"/>
              </w:rPr>
              <w:t>Эксперт</w:t>
            </w:r>
            <w:r w:rsidR="001A70D7">
              <w:rPr>
                <w:rFonts w:ascii="Times New Roman" w:hAnsi="Times New Roman"/>
                <w:szCs w:val="22"/>
                <w:lang w:val="ru-RU"/>
              </w:rPr>
              <w:t xml:space="preserve"> по оценке</w:t>
            </w:r>
            <w:r w:rsidRPr="002F3867">
              <w:rPr>
                <w:rFonts w:ascii="Times New Roman" w:hAnsi="Times New Roman"/>
                <w:szCs w:val="22"/>
                <w:lang w:val="ru-RU"/>
              </w:rPr>
              <w:t xml:space="preserve">/команда экспертов </w:t>
            </w:r>
            <w:r w:rsidR="001A70D7">
              <w:rPr>
                <w:rFonts w:ascii="Times New Roman" w:hAnsi="Times New Roman"/>
                <w:szCs w:val="22"/>
                <w:lang w:val="ru-RU"/>
              </w:rPr>
              <w:t xml:space="preserve">по оценке, </w:t>
            </w:r>
            <w:r w:rsidR="0021468D" w:rsidRPr="002F3867">
              <w:rPr>
                <w:rFonts w:ascii="Times New Roman" w:hAnsi="Times New Roman"/>
                <w:szCs w:val="22"/>
                <w:lang w:val="ru-RU"/>
              </w:rPr>
              <w:t>соответствующие квалификации, навыкам и требованиям, упомянутым выше, должны представить письмо заинтересованности, которое должно включать следующее:</w:t>
            </w:r>
          </w:p>
          <w:p w:rsidR="0021468D" w:rsidRPr="002F3867" w:rsidRDefault="001A70D7" w:rsidP="00E50AA7">
            <w:pPr>
              <w:pStyle w:val="1Einrckung"/>
              <w:numPr>
                <w:ilvl w:val="0"/>
                <w:numId w:val="19"/>
              </w:numPr>
              <w:tabs>
                <w:tab w:val="clear" w:pos="483"/>
                <w:tab w:val="left" w:pos="454"/>
              </w:tabs>
              <w:ind w:left="744" w:hanging="284"/>
              <w:jc w:val="both"/>
              <w:rPr>
                <w:rFonts w:ascii="Times New Roman" w:hAnsi="Times New Roman"/>
                <w:szCs w:val="22"/>
                <w:lang w:val="ru-RU"/>
              </w:rPr>
            </w:pPr>
            <w:r w:rsidRPr="002F3867">
              <w:rPr>
                <w:rFonts w:ascii="Times New Roman" w:hAnsi="Times New Roman"/>
                <w:szCs w:val="22"/>
                <w:lang w:val="ru-RU"/>
              </w:rPr>
              <w:t>П</w:t>
            </w:r>
            <w:r w:rsidR="0021468D" w:rsidRPr="002F3867">
              <w:rPr>
                <w:rFonts w:ascii="Times New Roman" w:hAnsi="Times New Roman"/>
                <w:szCs w:val="22"/>
                <w:lang w:val="ru-RU"/>
              </w:rPr>
              <w:t>исьмо</w:t>
            </w:r>
            <w:r>
              <w:rPr>
                <w:rFonts w:ascii="Times New Roman" w:hAnsi="Times New Roman"/>
                <w:szCs w:val="22"/>
                <w:lang w:val="ru-RU"/>
              </w:rPr>
              <w:t xml:space="preserve"> заинтересованности в участии в конкурсе на проведение оценки проекта</w:t>
            </w:r>
            <w:r w:rsidR="0021468D" w:rsidRPr="002F3867">
              <w:rPr>
                <w:rFonts w:ascii="Times New Roman" w:hAnsi="Times New Roman"/>
                <w:szCs w:val="22"/>
                <w:lang w:val="ru-RU"/>
              </w:rPr>
              <w:t xml:space="preserve"> с </w:t>
            </w:r>
            <w:r>
              <w:rPr>
                <w:rFonts w:ascii="Times New Roman" w:hAnsi="Times New Roman"/>
                <w:szCs w:val="22"/>
                <w:lang w:val="ru-RU"/>
              </w:rPr>
              <w:t>кратким описанием опыта;</w:t>
            </w:r>
          </w:p>
          <w:p w:rsidR="001A70D7" w:rsidRPr="002F3867" w:rsidRDefault="0021468D" w:rsidP="001A70D7">
            <w:pPr>
              <w:pStyle w:val="1Einrckung"/>
              <w:numPr>
                <w:ilvl w:val="0"/>
                <w:numId w:val="19"/>
              </w:numPr>
              <w:tabs>
                <w:tab w:val="clear" w:pos="483"/>
                <w:tab w:val="left" w:pos="454"/>
              </w:tabs>
              <w:ind w:left="744" w:hanging="284"/>
              <w:jc w:val="both"/>
              <w:rPr>
                <w:rFonts w:ascii="Times New Roman" w:hAnsi="Times New Roman"/>
                <w:szCs w:val="22"/>
                <w:lang w:val="ru-RU"/>
              </w:rPr>
            </w:pPr>
            <w:r w:rsidRPr="001A70D7">
              <w:rPr>
                <w:rFonts w:ascii="Times New Roman" w:hAnsi="Times New Roman"/>
                <w:szCs w:val="22"/>
                <w:lang w:val="ru-RU"/>
              </w:rPr>
              <w:t>Резюме</w:t>
            </w:r>
            <w:r w:rsidR="001A70D7" w:rsidRPr="001A70D7">
              <w:rPr>
                <w:rFonts w:ascii="Times New Roman" w:hAnsi="Times New Roman"/>
                <w:szCs w:val="22"/>
                <w:lang w:val="ru-RU"/>
              </w:rPr>
              <w:t xml:space="preserve"> эксперта/экспертов</w:t>
            </w:r>
            <w:r w:rsidRPr="001A70D7">
              <w:rPr>
                <w:rFonts w:ascii="Times New Roman" w:hAnsi="Times New Roman"/>
                <w:szCs w:val="22"/>
                <w:lang w:val="ru-RU"/>
              </w:rPr>
              <w:t>, включая подробный опыт работы, образо</w:t>
            </w:r>
            <w:r w:rsidR="001A70D7" w:rsidRPr="001A70D7">
              <w:rPr>
                <w:rFonts w:ascii="Times New Roman" w:hAnsi="Times New Roman"/>
                <w:szCs w:val="22"/>
                <w:lang w:val="ru-RU"/>
              </w:rPr>
              <w:t xml:space="preserve">вание; </w:t>
            </w:r>
            <w:r w:rsidRPr="001A70D7">
              <w:rPr>
                <w:rFonts w:ascii="Times New Roman" w:hAnsi="Times New Roman"/>
                <w:szCs w:val="22"/>
                <w:lang w:val="ru-RU"/>
              </w:rPr>
              <w:t>Техническое предложение, включая краткое понимание задач Технического задания, объяснение и обоснование применяемых метод</w:t>
            </w:r>
            <w:r w:rsidR="001A70D7">
              <w:rPr>
                <w:rFonts w:ascii="Times New Roman" w:hAnsi="Times New Roman"/>
                <w:szCs w:val="22"/>
                <w:lang w:val="ru-RU"/>
              </w:rPr>
              <w:t>ов, предварительная версия рабочего плана, а также если будет задействована команда</w:t>
            </w:r>
            <w:r w:rsidR="001A70D7" w:rsidRPr="002F3867">
              <w:rPr>
                <w:rFonts w:ascii="Times New Roman" w:hAnsi="Times New Roman"/>
                <w:szCs w:val="22"/>
                <w:lang w:val="ru-RU"/>
              </w:rPr>
              <w:t xml:space="preserve"> </w:t>
            </w:r>
            <w:r w:rsidR="001A70D7">
              <w:rPr>
                <w:rFonts w:ascii="Times New Roman" w:hAnsi="Times New Roman"/>
                <w:szCs w:val="22"/>
                <w:lang w:val="ru-RU"/>
              </w:rPr>
              <w:t>экспертов</w:t>
            </w:r>
            <w:r w:rsidR="001A70D7" w:rsidRPr="002F3867">
              <w:rPr>
                <w:rFonts w:ascii="Times New Roman" w:hAnsi="Times New Roman"/>
                <w:szCs w:val="22"/>
                <w:lang w:val="ru-RU"/>
              </w:rPr>
              <w:t xml:space="preserve">, </w:t>
            </w:r>
            <w:r w:rsidR="001A70D7">
              <w:rPr>
                <w:rFonts w:ascii="Times New Roman" w:hAnsi="Times New Roman"/>
                <w:szCs w:val="22"/>
                <w:lang w:val="ru-RU"/>
              </w:rPr>
              <w:t>то с указанием</w:t>
            </w:r>
            <w:r w:rsidR="001A70D7" w:rsidRPr="002F3867">
              <w:rPr>
                <w:rFonts w:ascii="Times New Roman" w:hAnsi="Times New Roman"/>
                <w:szCs w:val="22"/>
                <w:lang w:val="ru-RU"/>
              </w:rPr>
              <w:t xml:space="preserve"> главного эксперта </w:t>
            </w:r>
            <w:r w:rsidR="009731AB">
              <w:rPr>
                <w:rFonts w:ascii="Times New Roman" w:hAnsi="Times New Roman"/>
                <w:szCs w:val="22"/>
                <w:lang w:val="ru-RU"/>
              </w:rPr>
              <w:t>(лидера команды</w:t>
            </w:r>
            <w:r w:rsidR="001A70D7">
              <w:rPr>
                <w:rFonts w:ascii="Times New Roman" w:hAnsi="Times New Roman"/>
                <w:szCs w:val="22"/>
                <w:lang w:val="ru-RU"/>
              </w:rPr>
              <w:t xml:space="preserve">) </w:t>
            </w:r>
            <w:r w:rsidR="001A70D7" w:rsidRPr="002F3867">
              <w:rPr>
                <w:rFonts w:ascii="Times New Roman" w:hAnsi="Times New Roman"/>
                <w:szCs w:val="22"/>
                <w:lang w:val="ru-RU"/>
              </w:rPr>
              <w:t xml:space="preserve">и </w:t>
            </w:r>
            <w:r w:rsidR="001A70D7">
              <w:rPr>
                <w:rFonts w:ascii="Times New Roman" w:hAnsi="Times New Roman"/>
                <w:szCs w:val="22"/>
                <w:lang w:val="ru-RU"/>
              </w:rPr>
              <w:t>описание ролей каждого из экспертов</w:t>
            </w:r>
            <w:r w:rsidR="001A70D7" w:rsidRPr="002F3867">
              <w:rPr>
                <w:rFonts w:ascii="Times New Roman" w:hAnsi="Times New Roman"/>
                <w:szCs w:val="22"/>
                <w:lang w:val="ru-RU"/>
              </w:rPr>
              <w:t>.</w:t>
            </w:r>
          </w:p>
          <w:p w:rsidR="0021468D" w:rsidRPr="002F3867" w:rsidRDefault="0021468D" w:rsidP="001A70D7">
            <w:pPr>
              <w:pStyle w:val="1Einrckung"/>
              <w:numPr>
                <w:ilvl w:val="0"/>
                <w:numId w:val="19"/>
              </w:numPr>
              <w:tabs>
                <w:tab w:val="clear" w:pos="483"/>
                <w:tab w:val="left" w:pos="454"/>
              </w:tabs>
              <w:ind w:left="744" w:hanging="284"/>
              <w:jc w:val="both"/>
              <w:rPr>
                <w:rFonts w:ascii="Times New Roman" w:hAnsi="Times New Roman"/>
                <w:szCs w:val="22"/>
                <w:lang w:val="ru-RU"/>
              </w:rPr>
            </w:pPr>
            <w:r w:rsidRPr="002F3867">
              <w:rPr>
                <w:rFonts w:ascii="Times New Roman" w:hAnsi="Times New Roman"/>
                <w:szCs w:val="22"/>
                <w:lang w:val="ru-RU"/>
              </w:rPr>
              <w:t xml:space="preserve">Финансовое предложение (включая </w:t>
            </w:r>
            <w:r w:rsidR="001A70D7">
              <w:rPr>
                <w:rFonts w:ascii="Times New Roman" w:hAnsi="Times New Roman"/>
                <w:szCs w:val="22"/>
                <w:lang w:val="ru-RU"/>
              </w:rPr>
              <w:t>о</w:t>
            </w:r>
            <w:r w:rsidRPr="002F3867">
              <w:rPr>
                <w:rFonts w:ascii="Times New Roman" w:hAnsi="Times New Roman"/>
                <w:szCs w:val="22"/>
                <w:lang w:val="ru-RU"/>
              </w:rPr>
              <w:t xml:space="preserve">плату за </w:t>
            </w:r>
            <w:r w:rsidR="001A70D7">
              <w:rPr>
                <w:rFonts w:ascii="Times New Roman" w:hAnsi="Times New Roman"/>
                <w:szCs w:val="22"/>
                <w:lang w:val="ru-RU"/>
              </w:rPr>
              <w:t>услугу</w:t>
            </w:r>
            <w:r w:rsidRPr="002F3867">
              <w:rPr>
                <w:rFonts w:ascii="Times New Roman" w:hAnsi="Times New Roman"/>
                <w:szCs w:val="22"/>
                <w:lang w:val="ru-RU"/>
              </w:rPr>
              <w:t>, и другие сопутствующие расходы).</w:t>
            </w:r>
          </w:p>
        </w:tc>
        <w:tc>
          <w:tcPr>
            <w:tcW w:w="2425" w:type="pct"/>
            <w:shd w:val="clear" w:color="auto" w:fill="auto"/>
          </w:tcPr>
          <w:p w:rsidR="0021468D" w:rsidRPr="002F3867" w:rsidRDefault="003B5489" w:rsidP="003B5489">
            <w:pPr>
              <w:pStyle w:val="1Einrckung"/>
              <w:widowControl w:val="0"/>
              <w:tabs>
                <w:tab w:val="clear" w:pos="483"/>
                <w:tab w:val="left" w:pos="405"/>
                <w:tab w:val="left" w:pos="603"/>
              </w:tabs>
              <w:rPr>
                <w:rFonts w:ascii="Times New Roman" w:hAnsi="Times New Roman"/>
                <w:b/>
                <w:szCs w:val="22"/>
                <w:lang w:val="ky-KG"/>
              </w:rPr>
            </w:pPr>
            <w:r>
              <w:rPr>
                <w:rFonts w:ascii="Times New Roman" w:hAnsi="Times New Roman"/>
                <w:b/>
                <w:szCs w:val="22"/>
                <w:lang w:val="ky-KG"/>
              </w:rPr>
              <w:t xml:space="preserve"> 9.  </w:t>
            </w:r>
            <w:r w:rsidR="0021468D" w:rsidRPr="002F3867">
              <w:rPr>
                <w:rFonts w:ascii="Times New Roman" w:hAnsi="Times New Roman"/>
                <w:b/>
                <w:szCs w:val="22"/>
                <w:lang w:val="ky-KG"/>
              </w:rPr>
              <w:t>Requirements for applicants</w:t>
            </w:r>
          </w:p>
          <w:p w:rsidR="0021468D" w:rsidRPr="002F3867" w:rsidRDefault="00A57FAE" w:rsidP="00E50AA7">
            <w:pPr>
              <w:pStyle w:val="a3"/>
              <w:widowControl w:val="0"/>
              <w:numPr>
                <w:ilvl w:val="0"/>
                <w:numId w:val="18"/>
              </w:numPr>
              <w:tabs>
                <w:tab w:val="left" w:pos="418"/>
              </w:tabs>
              <w:spacing w:line="276" w:lineRule="auto"/>
              <w:ind w:left="424" w:hanging="283"/>
              <w:jc w:val="both"/>
              <w:rPr>
                <w:b w:val="0"/>
                <w:sz w:val="22"/>
                <w:szCs w:val="22"/>
                <w:lang w:val="az-Cyrl-AZ"/>
              </w:rPr>
            </w:pPr>
            <w:r>
              <w:rPr>
                <w:b w:val="0"/>
                <w:sz w:val="22"/>
                <w:szCs w:val="22"/>
                <w:lang w:val="en-US"/>
              </w:rPr>
              <w:t>Evaluation e</w:t>
            </w:r>
            <w:r w:rsidR="00FA06A7" w:rsidRPr="002F3867">
              <w:rPr>
                <w:b w:val="0"/>
                <w:sz w:val="22"/>
                <w:szCs w:val="22"/>
                <w:lang w:val="az-Cyrl-AZ"/>
              </w:rPr>
              <w:t xml:space="preserve">xperts/ team of </w:t>
            </w:r>
            <w:r>
              <w:rPr>
                <w:b w:val="0"/>
                <w:sz w:val="22"/>
                <w:szCs w:val="22"/>
                <w:lang w:val="en-US"/>
              </w:rPr>
              <w:t xml:space="preserve">evaluation </w:t>
            </w:r>
            <w:r w:rsidR="00FA06A7" w:rsidRPr="002F3867">
              <w:rPr>
                <w:b w:val="0"/>
                <w:sz w:val="22"/>
                <w:szCs w:val="22"/>
                <w:lang w:val="az-Cyrl-AZ"/>
              </w:rPr>
              <w:t xml:space="preserve">experts </w:t>
            </w:r>
            <w:r w:rsidR="0021468D" w:rsidRPr="002F3867">
              <w:rPr>
                <w:b w:val="0"/>
                <w:sz w:val="22"/>
                <w:szCs w:val="22"/>
                <w:lang w:val="az-Cyrl-AZ"/>
              </w:rPr>
              <w:t>meeting the qualifications, skills and requirements mentioned above should submit a letter of interest, which should include the following:</w:t>
            </w:r>
          </w:p>
          <w:p w:rsidR="0021468D" w:rsidRPr="002F3867" w:rsidRDefault="0021468D" w:rsidP="00E50AA7">
            <w:pPr>
              <w:pStyle w:val="a3"/>
              <w:numPr>
                <w:ilvl w:val="0"/>
                <w:numId w:val="19"/>
              </w:numPr>
              <w:tabs>
                <w:tab w:val="left" w:pos="418"/>
              </w:tabs>
              <w:spacing w:line="276" w:lineRule="auto"/>
              <w:ind w:left="747" w:hanging="284"/>
              <w:jc w:val="both"/>
              <w:rPr>
                <w:b w:val="0"/>
                <w:sz w:val="22"/>
                <w:szCs w:val="22"/>
                <w:lang w:val="az-Cyrl-AZ"/>
              </w:rPr>
            </w:pPr>
            <w:r w:rsidRPr="002F3867">
              <w:rPr>
                <w:b w:val="0"/>
                <w:sz w:val="22"/>
                <w:szCs w:val="22"/>
                <w:lang w:val="az-Cyrl-AZ"/>
              </w:rPr>
              <w:t xml:space="preserve">A cover letter detailing the </w:t>
            </w:r>
            <w:r w:rsidR="009731AB" w:rsidRPr="009731AB">
              <w:rPr>
                <w:b w:val="0"/>
                <w:sz w:val="22"/>
                <w:szCs w:val="22"/>
                <w:lang w:val="az-Cyrl-AZ"/>
              </w:rPr>
              <w:t>experts’ suitability for the assignment</w:t>
            </w:r>
            <w:r w:rsidR="009731AB">
              <w:rPr>
                <w:b w:val="0"/>
                <w:sz w:val="22"/>
                <w:szCs w:val="22"/>
                <w:lang w:val="az-Cyrl-AZ"/>
              </w:rPr>
              <w:t>;</w:t>
            </w:r>
          </w:p>
          <w:p w:rsidR="0021468D" w:rsidRPr="002F3867" w:rsidRDefault="0021468D" w:rsidP="00E50AA7">
            <w:pPr>
              <w:pStyle w:val="a3"/>
              <w:numPr>
                <w:ilvl w:val="0"/>
                <w:numId w:val="19"/>
              </w:numPr>
              <w:tabs>
                <w:tab w:val="left" w:pos="418"/>
              </w:tabs>
              <w:spacing w:line="276" w:lineRule="auto"/>
              <w:ind w:left="747" w:hanging="284"/>
              <w:jc w:val="both"/>
              <w:rPr>
                <w:b w:val="0"/>
                <w:sz w:val="22"/>
                <w:szCs w:val="22"/>
                <w:lang w:val="az-Cyrl-AZ"/>
              </w:rPr>
            </w:pPr>
            <w:r w:rsidRPr="002F3867">
              <w:rPr>
                <w:b w:val="0"/>
                <w:sz w:val="22"/>
                <w:szCs w:val="22"/>
                <w:lang w:val="en-US"/>
              </w:rPr>
              <w:t>CVs</w:t>
            </w:r>
            <w:r w:rsidRPr="002F3867">
              <w:rPr>
                <w:b w:val="0"/>
                <w:sz w:val="22"/>
                <w:szCs w:val="22"/>
                <w:lang w:val="az-Cyrl-AZ"/>
              </w:rPr>
              <w:t>, including detailed work experience, education;</w:t>
            </w:r>
          </w:p>
          <w:p w:rsidR="0021468D" w:rsidRPr="002F3867" w:rsidRDefault="0021468D" w:rsidP="00E50AA7">
            <w:pPr>
              <w:pStyle w:val="a3"/>
              <w:numPr>
                <w:ilvl w:val="0"/>
                <w:numId w:val="19"/>
              </w:numPr>
              <w:tabs>
                <w:tab w:val="left" w:pos="418"/>
              </w:tabs>
              <w:spacing w:line="276" w:lineRule="auto"/>
              <w:ind w:left="747" w:hanging="284"/>
              <w:jc w:val="both"/>
              <w:rPr>
                <w:b w:val="0"/>
                <w:sz w:val="22"/>
                <w:szCs w:val="22"/>
                <w:lang w:val="az-Cyrl-AZ"/>
              </w:rPr>
            </w:pPr>
            <w:r w:rsidRPr="002F3867">
              <w:rPr>
                <w:b w:val="0"/>
                <w:sz w:val="22"/>
                <w:szCs w:val="22"/>
                <w:lang w:val="az-Cyrl-AZ"/>
              </w:rPr>
              <w:t xml:space="preserve">A technical proposal, including a brief </w:t>
            </w:r>
            <w:r w:rsidRPr="002F3867">
              <w:rPr>
                <w:b w:val="0"/>
                <w:sz w:val="22"/>
                <w:szCs w:val="22"/>
                <w:lang w:val="en-US"/>
              </w:rPr>
              <w:t xml:space="preserve">understanding of the objectives of </w:t>
            </w:r>
            <w:proofErr w:type="spellStart"/>
            <w:r w:rsidRPr="002F3867">
              <w:rPr>
                <w:b w:val="0"/>
                <w:sz w:val="22"/>
                <w:szCs w:val="22"/>
                <w:lang w:val="en-US"/>
              </w:rPr>
              <w:t>ToR</w:t>
            </w:r>
            <w:proofErr w:type="spellEnd"/>
            <w:r w:rsidRPr="002F3867">
              <w:rPr>
                <w:b w:val="0"/>
                <w:sz w:val="22"/>
                <w:szCs w:val="22"/>
                <w:lang w:val="en-US"/>
              </w:rPr>
              <w:t>,</w:t>
            </w:r>
            <w:r w:rsidRPr="002F3867">
              <w:rPr>
                <w:b w:val="0"/>
                <w:sz w:val="22"/>
                <w:szCs w:val="22"/>
                <w:lang w:val="az-Cyrl-AZ"/>
              </w:rPr>
              <w:t xml:space="preserve"> explanation and justification of the methods used</w:t>
            </w:r>
            <w:r w:rsidRPr="002F3867">
              <w:rPr>
                <w:b w:val="0"/>
                <w:sz w:val="22"/>
                <w:szCs w:val="22"/>
                <w:lang w:val="en-US"/>
              </w:rPr>
              <w:t xml:space="preserve">, </w:t>
            </w:r>
            <w:r w:rsidR="00A57FAE">
              <w:rPr>
                <w:b w:val="0"/>
                <w:sz w:val="22"/>
                <w:szCs w:val="22"/>
                <w:lang w:val="en-US"/>
              </w:rPr>
              <w:t xml:space="preserve">preliminary work plan; </w:t>
            </w:r>
            <w:r w:rsidR="00A57FAE" w:rsidRPr="002F3867">
              <w:rPr>
                <w:b w:val="0"/>
                <w:sz w:val="22"/>
                <w:szCs w:val="22"/>
                <w:lang w:val="az-Cyrl-AZ"/>
              </w:rPr>
              <w:t>if more than one expert will be</w:t>
            </w:r>
            <w:r w:rsidR="00A57FAE">
              <w:rPr>
                <w:b w:val="0"/>
                <w:sz w:val="22"/>
                <w:szCs w:val="22"/>
                <w:lang w:val="az-Cyrl-AZ"/>
              </w:rPr>
              <w:t xml:space="preserve"> involved, clearly identify </w:t>
            </w:r>
            <w:r w:rsidR="00A57FAE">
              <w:rPr>
                <w:b w:val="0"/>
                <w:sz w:val="22"/>
                <w:szCs w:val="22"/>
                <w:lang w:val="en-US"/>
              </w:rPr>
              <w:t>a team lead</w:t>
            </w:r>
            <w:r w:rsidR="00A57FAE" w:rsidRPr="002F3867">
              <w:rPr>
                <w:b w:val="0"/>
                <w:sz w:val="22"/>
                <w:szCs w:val="22"/>
                <w:lang w:val="az-Cyrl-AZ"/>
              </w:rPr>
              <w:t xml:space="preserve"> and </w:t>
            </w:r>
            <w:r w:rsidR="00A57FAE">
              <w:rPr>
                <w:b w:val="0"/>
                <w:sz w:val="22"/>
                <w:szCs w:val="22"/>
                <w:lang w:val="en-US"/>
              </w:rPr>
              <w:t>describe the role of each team members</w:t>
            </w:r>
            <w:r w:rsidRPr="002F3867">
              <w:rPr>
                <w:b w:val="0"/>
                <w:sz w:val="22"/>
                <w:szCs w:val="22"/>
                <w:lang w:val="az-Cyrl-AZ"/>
              </w:rPr>
              <w:t>;</w:t>
            </w:r>
          </w:p>
          <w:p w:rsidR="0021468D" w:rsidRPr="002F3867" w:rsidRDefault="0021468D" w:rsidP="00E50AA7">
            <w:pPr>
              <w:pStyle w:val="a3"/>
              <w:numPr>
                <w:ilvl w:val="0"/>
                <w:numId w:val="19"/>
              </w:numPr>
              <w:tabs>
                <w:tab w:val="left" w:pos="418"/>
              </w:tabs>
              <w:spacing w:line="276" w:lineRule="auto"/>
              <w:ind w:left="747" w:hanging="284"/>
              <w:jc w:val="both"/>
              <w:rPr>
                <w:b w:val="0"/>
                <w:sz w:val="22"/>
                <w:szCs w:val="22"/>
                <w:lang w:val="az-Cyrl-AZ"/>
              </w:rPr>
            </w:pPr>
            <w:r w:rsidRPr="002F3867">
              <w:rPr>
                <w:b w:val="0"/>
                <w:sz w:val="22"/>
                <w:szCs w:val="22"/>
                <w:lang w:val="az-Cyrl-AZ"/>
              </w:rPr>
              <w:t>Financial proposal (including consultation fees, travel and other related costs).</w:t>
            </w:r>
          </w:p>
          <w:p w:rsidR="0021468D" w:rsidRPr="002F3867" w:rsidRDefault="0021468D" w:rsidP="00E50AA7">
            <w:pPr>
              <w:pStyle w:val="a3"/>
              <w:tabs>
                <w:tab w:val="left" w:pos="418"/>
              </w:tabs>
              <w:jc w:val="left"/>
              <w:rPr>
                <w:sz w:val="22"/>
                <w:szCs w:val="22"/>
                <w:lang w:val="en-US"/>
              </w:rPr>
            </w:pPr>
          </w:p>
          <w:p w:rsidR="0021468D" w:rsidRPr="002F3867" w:rsidRDefault="0021468D" w:rsidP="00E50AA7">
            <w:pPr>
              <w:pStyle w:val="a3"/>
              <w:tabs>
                <w:tab w:val="left" w:pos="418"/>
              </w:tabs>
              <w:jc w:val="left"/>
              <w:rPr>
                <w:sz w:val="22"/>
                <w:szCs w:val="22"/>
                <w:lang w:val="az-Cyrl-AZ"/>
              </w:rPr>
            </w:pPr>
          </w:p>
        </w:tc>
      </w:tr>
    </w:tbl>
    <w:p w:rsidR="0021468D" w:rsidRPr="002F3867" w:rsidRDefault="0021468D" w:rsidP="000170DF">
      <w:pPr>
        <w:spacing w:after="0" w:line="240" w:lineRule="auto"/>
        <w:rPr>
          <w:rFonts w:ascii="Times New Roman" w:hAnsi="Times New Roman" w:cs="Times New Roman"/>
          <w:sz w:val="22"/>
          <w:szCs w:val="22"/>
        </w:rPr>
      </w:pPr>
    </w:p>
    <w:p w:rsidR="00F44ED7" w:rsidRPr="002F3867" w:rsidRDefault="00F44ED7" w:rsidP="000170DF">
      <w:pPr>
        <w:spacing w:after="0" w:line="240" w:lineRule="auto"/>
        <w:rPr>
          <w:rFonts w:ascii="Times New Roman" w:hAnsi="Times New Roman" w:cs="Times New Roman"/>
          <w:sz w:val="22"/>
          <w:szCs w:val="22"/>
        </w:rPr>
      </w:pPr>
    </w:p>
    <w:sectPr w:rsidR="00F44ED7" w:rsidRPr="002F3867" w:rsidSect="00CD1FA6">
      <w:headerReference w:type="default" r:id="rId8"/>
      <w:footerReference w:type="default" r:id="rId9"/>
      <w:pgSz w:w="12240" w:h="15840"/>
      <w:pgMar w:top="568" w:right="1440" w:bottom="709" w:left="1440" w:header="284" w:footer="113"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7EF" w:rsidRDefault="005F27EF" w:rsidP="00146246">
      <w:pPr>
        <w:spacing w:after="0" w:line="240" w:lineRule="auto"/>
      </w:pPr>
      <w:r>
        <w:separator/>
      </w:r>
    </w:p>
  </w:endnote>
  <w:endnote w:type="continuationSeparator" w:id="0">
    <w:p w:rsidR="005F27EF" w:rsidRDefault="005F27EF" w:rsidP="00146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97543"/>
      <w:docPartObj>
        <w:docPartGallery w:val="Page Numbers (Bottom of Page)"/>
        <w:docPartUnique/>
      </w:docPartObj>
    </w:sdtPr>
    <w:sdtEndPr/>
    <w:sdtContent>
      <w:p w:rsidR="00506A4A" w:rsidRDefault="00506A4A">
        <w:pPr>
          <w:pStyle w:val="a7"/>
          <w:jc w:val="center"/>
        </w:pPr>
        <w:r>
          <w:fldChar w:fldCharType="begin"/>
        </w:r>
        <w:r>
          <w:instrText>PAGE   \* MERGEFORMAT</w:instrText>
        </w:r>
        <w:r>
          <w:fldChar w:fldCharType="separate"/>
        </w:r>
        <w:r w:rsidR="00524331" w:rsidRPr="00524331">
          <w:rPr>
            <w:noProof/>
            <w:lang w:val="ru-RU"/>
          </w:rPr>
          <w:t>7</w:t>
        </w:r>
        <w:r>
          <w:fldChar w:fldCharType="end"/>
        </w:r>
      </w:p>
    </w:sdtContent>
  </w:sdt>
  <w:p w:rsidR="00506A4A" w:rsidRDefault="00506A4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7EF" w:rsidRDefault="005F27EF" w:rsidP="00146246">
      <w:pPr>
        <w:spacing w:after="0" w:line="240" w:lineRule="auto"/>
      </w:pPr>
      <w:r>
        <w:separator/>
      </w:r>
    </w:p>
  </w:footnote>
  <w:footnote w:type="continuationSeparator" w:id="0">
    <w:p w:rsidR="005F27EF" w:rsidRDefault="005F27EF" w:rsidP="00146246">
      <w:pPr>
        <w:spacing w:after="0" w:line="240" w:lineRule="auto"/>
      </w:pPr>
      <w:r>
        <w:continuationSeparator/>
      </w:r>
    </w:p>
  </w:footnote>
  <w:footnote w:id="1">
    <w:p w:rsidR="00506A4A" w:rsidRPr="00604477" w:rsidRDefault="00506A4A" w:rsidP="0012537E">
      <w:pPr>
        <w:pStyle w:val="ac"/>
        <w:spacing w:after="0" w:line="240" w:lineRule="auto"/>
        <w:rPr>
          <w:i/>
          <w:sz w:val="18"/>
          <w:szCs w:val="18"/>
        </w:rPr>
      </w:pPr>
      <w:r w:rsidRPr="00604477">
        <w:rPr>
          <w:rStyle w:val="ae"/>
          <w:i/>
          <w:sz w:val="18"/>
          <w:szCs w:val="18"/>
        </w:rPr>
        <w:footnoteRef/>
      </w:r>
      <w:r w:rsidRPr="00604477">
        <w:rPr>
          <w:i/>
          <w:sz w:val="18"/>
          <w:szCs w:val="18"/>
        </w:rPr>
        <w:t xml:space="preserve"> Возможен пересмотр периода контракта, в зависимости от фактических дат. </w:t>
      </w:r>
    </w:p>
  </w:footnote>
  <w:footnote w:id="2">
    <w:p w:rsidR="00506A4A" w:rsidRPr="00604477" w:rsidRDefault="00506A4A" w:rsidP="0012537E">
      <w:pPr>
        <w:pStyle w:val="ac"/>
        <w:spacing w:after="0" w:line="240" w:lineRule="auto"/>
        <w:rPr>
          <w:i/>
          <w:sz w:val="18"/>
          <w:szCs w:val="18"/>
          <w:lang w:val="en-US"/>
        </w:rPr>
      </w:pPr>
      <w:r w:rsidRPr="00604477">
        <w:rPr>
          <w:rStyle w:val="ae"/>
          <w:i/>
          <w:sz w:val="18"/>
          <w:szCs w:val="18"/>
        </w:rPr>
        <w:footnoteRef/>
      </w:r>
      <w:r w:rsidRPr="00604477">
        <w:rPr>
          <w:i/>
          <w:sz w:val="18"/>
          <w:szCs w:val="18"/>
          <w:lang w:val="en-US"/>
        </w:rPr>
        <w:t xml:space="preserve"> To be revised based on actual dates</w:t>
      </w:r>
    </w:p>
  </w:footnote>
  <w:footnote w:id="3">
    <w:p w:rsidR="00506A4A" w:rsidRPr="00E85914" w:rsidRDefault="00506A4A" w:rsidP="0021468D">
      <w:pPr>
        <w:pStyle w:val="ac"/>
        <w:spacing w:after="0" w:line="240" w:lineRule="auto"/>
        <w:rPr>
          <w:sz w:val="16"/>
          <w:szCs w:val="16"/>
          <w:lang w:val="ky-KG"/>
        </w:rPr>
      </w:pPr>
      <w:r w:rsidRPr="00E85914">
        <w:rPr>
          <w:rStyle w:val="ae"/>
          <w:sz w:val="16"/>
          <w:szCs w:val="16"/>
        </w:rPr>
        <w:footnoteRef/>
      </w:r>
      <w:r w:rsidRPr="00E85914">
        <w:rPr>
          <w:sz w:val="16"/>
          <w:szCs w:val="16"/>
          <w:lang w:val="en-US"/>
        </w:rPr>
        <w:t xml:space="preserve"> </w:t>
      </w:r>
      <w:r>
        <w:rPr>
          <w:sz w:val="16"/>
          <w:szCs w:val="16"/>
          <w:lang w:val="ky-KG"/>
        </w:rPr>
        <w:t>Люди с инвалидностью</w:t>
      </w:r>
      <w:r w:rsidRPr="00E85914">
        <w:rPr>
          <w:sz w:val="16"/>
          <w:szCs w:val="16"/>
          <w:lang w:val="ky-KG"/>
        </w:rPr>
        <w:t xml:space="preserve">, </w:t>
      </w:r>
      <w:r>
        <w:rPr>
          <w:sz w:val="16"/>
          <w:szCs w:val="16"/>
        </w:rPr>
        <w:t>изменение</w:t>
      </w:r>
      <w:r w:rsidRPr="00944B8F">
        <w:rPr>
          <w:sz w:val="16"/>
          <w:szCs w:val="16"/>
          <w:lang w:val="en-US"/>
        </w:rPr>
        <w:t xml:space="preserve"> </w:t>
      </w:r>
      <w:r>
        <w:rPr>
          <w:sz w:val="16"/>
          <w:szCs w:val="16"/>
        </w:rPr>
        <w:t>климата</w:t>
      </w:r>
      <w:r w:rsidRPr="00944B8F">
        <w:rPr>
          <w:sz w:val="16"/>
          <w:szCs w:val="16"/>
          <w:lang w:val="en-US"/>
        </w:rPr>
        <w:t xml:space="preserve"> </w:t>
      </w:r>
      <w:r>
        <w:rPr>
          <w:sz w:val="16"/>
          <w:szCs w:val="16"/>
        </w:rPr>
        <w:t>и</w:t>
      </w:r>
      <w:r w:rsidRPr="00944B8F">
        <w:rPr>
          <w:sz w:val="16"/>
          <w:szCs w:val="16"/>
          <w:lang w:val="en-US"/>
        </w:rPr>
        <w:t xml:space="preserve"> </w:t>
      </w:r>
      <w:r w:rsidRPr="00E85914">
        <w:rPr>
          <w:sz w:val="16"/>
          <w:szCs w:val="16"/>
          <w:lang w:val="ky-KG"/>
        </w:rPr>
        <w:t xml:space="preserve">окружающая среда / </w:t>
      </w:r>
      <w:r w:rsidRPr="00E85914">
        <w:rPr>
          <w:sz w:val="16"/>
          <w:szCs w:val="16"/>
          <w:lang w:val="en-US"/>
        </w:rPr>
        <w:t>people</w:t>
      </w:r>
      <w:r w:rsidRPr="00944B8F">
        <w:rPr>
          <w:sz w:val="16"/>
          <w:szCs w:val="16"/>
          <w:lang w:val="en-US"/>
        </w:rPr>
        <w:t xml:space="preserve"> </w:t>
      </w:r>
      <w:r>
        <w:rPr>
          <w:sz w:val="16"/>
          <w:szCs w:val="16"/>
          <w:lang w:val="en-US"/>
        </w:rPr>
        <w:t>with disabilities</w:t>
      </w:r>
      <w:r w:rsidRPr="00E85914">
        <w:rPr>
          <w:sz w:val="16"/>
          <w:szCs w:val="16"/>
          <w:lang w:val="en-US"/>
        </w:rPr>
        <w:t xml:space="preserve">, </w:t>
      </w:r>
      <w:r>
        <w:rPr>
          <w:sz w:val="16"/>
          <w:szCs w:val="16"/>
          <w:lang w:val="en-US"/>
        </w:rPr>
        <w:t xml:space="preserve">climate change and </w:t>
      </w:r>
      <w:r w:rsidRPr="00E85914">
        <w:rPr>
          <w:sz w:val="16"/>
          <w:szCs w:val="16"/>
          <w:lang w:val="en-US"/>
        </w:rPr>
        <w:t>environment.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A4A" w:rsidRDefault="00506A4A" w:rsidP="006405D3">
    <w:pPr>
      <w:pStyle w:val="a5"/>
      <w:tabs>
        <w:tab w:val="clear" w:pos="4680"/>
        <w:tab w:val="clear" w:pos="9360"/>
        <w:tab w:val="left" w:pos="1920"/>
        <w:tab w:val="left" w:pos="691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562E9"/>
    <w:multiLevelType w:val="hybridMultilevel"/>
    <w:tmpl w:val="29342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C0606B"/>
    <w:multiLevelType w:val="multilevel"/>
    <w:tmpl w:val="21B46758"/>
    <w:lvl w:ilvl="0">
      <w:start w:val="1"/>
      <w:numFmt w:val="decimal"/>
      <w:lvlText w:val="%1."/>
      <w:lvlJc w:val="left"/>
      <w:pPr>
        <w:ind w:left="720" w:hanging="360"/>
      </w:pPr>
      <w:rPr>
        <w:rFonts w:ascii="Times New Roman" w:hAnsi="Times New Roman" w:hint="default"/>
        <w:b/>
        <w:color w:val="000000"/>
        <w:sz w:val="22"/>
        <w:szCs w:val="22"/>
      </w:rPr>
    </w:lvl>
    <w:lvl w:ilvl="1">
      <w:start w:val="3"/>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 w15:restartNumberingAfterBreak="0">
    <w:nsid w:val="0A7F4B9E"/>
    <w:multiLevelType w:val="hybridMultilevel"/>
    <w:tmpl w:val="70805BDC"/>
    <w:lvl w:ilvl="0" w:tplc="04190001">
      <w:start w:val="1"/>
      <w:numFmt w:val="bullet"/>
      <w:lvlText w:val=""/>
      <w:lvlJc w:val="left"/>
      <w:pPr>
        <w:ind w:left="855" w:hanging="360"/>
      </w:pPr>
      <w:rPr>
        <w:rFonts w:ascii="Symbol" w:hAnsi="Symbol" w:hint="default"/>
        <w:b w:val="0"/>
        <w:bCs w:val="0"/>
        <w:i w:val="0"/>
        <w:iCs w:val="0"/>
        <w:w w:val="101"/>
        <w:sz w:val="24"/>
        <w:szCs w:val="24"/>
        <w:lang w:val="en-US" w:eastAsia="en-US" w:bidi="ar-SA"/>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 w15:restartNumberingAfterBreak="0">
    <w:nsid w:val="0AB44B8D"/>
    <w:multiLevelType w:val="hybridMultilevel"/>
    <w:tmpl w:val="4178ED48"/>
    <w:lvl w:ilvl="0" w:tplc="240439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945A9D"/>
    <w:multiLevelType w:val="multilevel"/>
    <w:tmpl w:val="4D24C4CC"/>
    <w:lvl w:ilvl="0">
      <w:start w:val="1"/>
      <w:numFmt w:val="decimal"/>
      <w:lvlText w:val="%1."/>
      <w:lvlJc w:val="left"/>
      <w:pPr>
        <w:ind w:left="360" w:hanging="360"/>
      </w:pPr>
      <w:rPr>
        <w:rFonts w:hint="default"/>
        <w:b/>
        <w:sz w:val="23"/>
        <w:szCs w:val="23"/>
      </w:rPr>
    </w:lvl>
    <w:lvl w:ilvl="1">
      <w:start w:val="2"/>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5" w15:restartNumberingAfterBreak="0">
    <w:nsid w:val="0F487292"/>
    <w:multiLevelType w:val="hybridMultilevel"/>
    <w:tmpl w:val="295AAD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23B225B"/>
    <w:multiLevelType w:val="hybridMultilevel"/>
    <w:tmpl w:val="8EF03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04CF9"/>
    <w:multiLevelType w:val="hybridMultilevel"/>
    <w:tmpl w:val="282A5026"/>
    <w:lvl w:ilvl="0" w:tplc="B72C857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57728BF"/>
    <w:multiLevelType w:val="hybridMultilevel"/>
    <w:tmpl w:val="BA7A8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0068D9"/>
    <w:multiLevelType w:val="multilevel"/>
    <w:tmpl w:val="22D6E4F0"/>
    <w:lvl w:ilvl="0">
      <w:start w:val="5"/>
      <w:numFmt w:val="decimal"/>
      <w:lvlText w:val="%1."/>
      <w:lvlJc w:val="left"/>
      <w:pPr>
        <w:ind w:left="720" w:hanging="360"/>
      </w:pPr>
      <w:rPr>
        <w:rFonts w:ascii="Times New Roman" w:hAnsi="Times New Roman" w:cs="Times New Roman" w:hint="default"/>
        <w:b/>
        <w:sz w:val="22"/>
        <w:szCs w:val="22"/>
      </w:rPr>
    </w:lvl>
    <w:lvl w:ilvl="1">
      <w:start w:val="5"/>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abstractNum w:abstractNumId="10" w15:restartNumberingAfterBreak="0">
    <w:nsid w:val="232B6F0C"/>
    <w:multiLevelType w:val="hybridMultilevel"/>
    <w:tmpl w:val="D43EC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3D5CA6"/>
    <w:multiLevelType w:val="hybridMultilevel"/>
    <w:tmpl w:val="1E96D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45501A"/>
    <w:multiLevelType w:val="multilevel"/>
    <w:tmpl w:val="138C269A"/>
    <w:lvl w:ilvl="0">
      <w:start w:val="2"/>
      <w:numFmt w:val="decimal"/>
      <w:lvlText w:val="%1."/>
      <w:lvlJc w:val="left"/>
      <w:pPr>
        <w:ind w:left="720" w:hanging="360"/>
      </w:pPr>
      <w:rPr>
        <w:rFonts w:ascii="Times New Roman" w:hAnsi="Times New Roman" w:hint="default"/>
        <w:b/>
        <w:color w:val="000000"/>
        <w:sz w:val="22"/>
        <w:szCs w:val="22"/>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3" w15:restartNumberingAfterBreak="0">
    <w:nsid w:val="272203D3"/>
    <w:multiLevelType w:val="hybridMultilevel"/>
    <w:tmpl w:val="E39C57AE"/>
    <w:lvl w:ilvl="0" w:tplc="04190001">
      <w:start w:val="1"/>
      <w:numFmt w:val="bullet"/>
      <w:lvlText w:val=""/>
      <w:lvlJc w:val="left"/>
      <w:pPr>
        <w:ind w:left="891" w:hanging="360"/>
      </w:pPr>
      <w:rPr>
        <w:rFonts w:ascii="Symbol" w:hAnsi="Symbol" w:hint="default"/>
        <w:b w:val="0"/>
        <w:bCs w:val="0"/>
        <w:i w:val="0"/>
        <w:iCs w:val="0"/>
        <w:w w:val="101"/>
        <w:sz w:val="24"/>
        <w:szCs w:val="24"/>
        <w:lang w:val="en-US" w:eastAsia="en-US" w:bidi="ar-SA"/>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14" w15:restartNumberingAfterBreak="0">
    <w:nsid w:val="2FDE1176"/>
    <w:multiLevelType w:val="multilevel"/>
    <w:tmpl w:val="91F04214"/>
    <w:lvl w:ilvl="0">
      <w:start w:val="4"/>
      <w:numFmt w:val="decimal"/>
      <w:lvlText w:val="%1."/>
      <w:lvlJc w:val="left"/>
      <w:pPr>
        <w:ind w:left="720" w:hanging="360"/>
      </w:pPr>
      <w:rPr>
        <w:rFonts w:ascii="Times New Roman" w:hAnsi="Times New Roman" w:cs="Times New Roman" w:hint="default"/>
        <w:b/>
        <w:sz w:val="22"/>
        <w:szCs w:val="22"/>
      </w:rPr>
    </w:lvl>
    <w:lvl w:ilvl="1">
      <w:start w:val="5"/>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abstractNum w:abstractNumId="15" w15:restartNumberingAfterBreak="0">
    <w:nsid w:val="32D26479"/>
    <w:multiLevelType w:val="hybridMultilevel"/>
    <w:tmpl w:val="8CB696DC"/>
    <w:lvl w:ilvl="0" w:tplc="0C742CBE">
      <w:start w:val="1"/>
      <w:numFmt w:val="bullet"/>
      <w:lvlText w:val="-"/>
      <w:lvlJc w:val="left"/>
      <w:pPr>
        <w:tabs>
          <w:tab w:val="num" w:pos="720"/>
        </w:tabs>
        <w:ind w:left="720" w:hanging="360"/>
      </w:pPr>
      <w:rPr>
        <w:rFonts w:ascii="Arial" w:hAnsi="Arial" w:hint="default"/>
        <w:color w:val="000000" w:themeColor="text1"/>
      </w:rPr>
    </w:lvl>
    <w:lvl w:ilvl="1" w:tplc="0C742CBE">
      <w:start w:val="1"/>
      <w:numFmt w:val="bullet"/>
      <w:lvlText w:val="-"/>
      <w:lvlJc w:val="left"/>
      <w:pPr>
        <w:tabs>
          <w:tab w:val="num" w:pos="1800"/>
        </w:tabs>
        <w:ind w:left="1800" w:hanging="360"/>
      </w:pPr>
      <w:rPr>
        <w:rFonts w:ascii="Arial" w:hAnsi="Arial" w:hint="default"/>
        <w:color w:val="000000" w:themeColor="text1"/>
      </w:r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6" w15:restartNumberingAfterBreak="0">
    <w:nsid w:val="362E437C"/>
    <w:multiLevelType w:val="hybridMultilevel"/>
    <w:tmpl w:val="66B225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6C152FC"/>
    <w:multiLevelType w:val="hybridMultilevel"/>
    <w:tmpl w:val="26FE4140"/>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8CA63AA"/>
    <w:multiLevelType w:val="hybridMultilevel"/>
    <w:tmpl w:val="62EC76FE"/>
    <w:lvl w:ilvl="0" w:tplc="A322C384">
      <w:start w:val="2"/>
      <w:numFmt w:val="bullet"/>
      <w:lvlText w:val="-"/>
      <w:lvlJc w:val="left"/>
      <w:pPr>
        <w:ind w:left="862" w:hanging="360"/>
      </w:pPr>
      <w:rPr>
        <w:rFonts w:ascii="Times New Roman" w:eastAsia="Calibri"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3F821730"/>
    <w:multiLevelType w:val="multilevel"/>
    <w:tmpl w:val="2EC0F82E"/>
    <w:lvl w:ilvl="0">
      <w:start w:val="1"/>
      <w:numFmt w:val="decimal"/>
      <w:lvlText w:val="%1."/>
      <w:lvlJc w:val="left"/>
      <w:pPr>
        <w:ind w:left="720" w:hanging="360"/>
      </w:pPr>
      <w:rPr>
        <w:rFonts w:ascii="Times New Roman" w:hAnsi="Times New Roman" w:hint="default"/>
        <w:b/>
        <w:color w:val="000000"/>
        <w:sz w:val="22"/>
        <w:szCs w:val="22"/>
      </w:rPr>
    </w:lvl>
    <w:lvl w:ilvl="1">
      <w:start w:val="1"/>
      <w:numFmt w:val="decimal"/>
      <w:isLgl/>
      <w:lvlText w:val="%1.%2."/>
      <w:lvlJc w:val="left"/>
      <w:pPr>
        <w:ind w:left="720" w:hanging="360"/>
      </w:pPr>
      <w:rPr>
        <w:rFonts w:hint="default"/>
        <w:b/>
        <w:sz w:val="22"/>
        <w:szCs w:val="22"/>
        <w:lang w:val="ru-RU"/>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0" w15:restartNumberingAfterBreak="0">
    <w:nsid w:val="46F72638"/>
    <w:multiLevelType w:val="multilevel"/>
    <w:tmpl w:val="8E9801F0"/>
    <w:lvl w:ilvl="0">
      <w:start w:val="1"/>
      <w:numFmt w:val="decimal"/>
      <w:lvlText w:val="%1."/>
      <w:lvlJc w:val="left"/>
      <w:pPr>
        <w:ind w:left="720" w:hanging="360"/>
      </w:pPr>
      <w:rPr>
        <w:rFonts w:ascii="Times New Roman" w:hAnsi="Times New Roman" w:cs="Times New Roman" w:hint="default"/>
        <w:b/>
        <w:sz w:val="22"/>
        <w:szCs w:val="22"/>
      </w:rPr>
    </w:lvl>
    <w:lvl w:ilvl="1">
      <w:start w:val="5"/>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abstractNum w:abstractNumId="21" w15:restartNumberingAfterBreak="0">
    <w:nsid w:val="473B75B8"/>
    <w:multiLevelType w:val="hybridMultilevel"/>
    <w:tmpl w:val="B05C2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D74F02"/>
    <w:multiLevelType w:val="hybridMultilevel"/>
    <w:tmpl w:val="8AEC041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47DA3030"/>
    <w:multiLevelType w:val="hybridMultilevel"/>
    <w:tmpl w:val="42AC36E0"/>
    <w:lvl w:ilvl="0" w:tplc="A672EAE4">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B205F67"/>
    <w:multiLevelType w:val="hybridMultilevel"/>
    <w:tmpl w:val="814E1416"/>
    <w:lvl w:ilvl="0" w:tplc="04190001">
      <w:start w:val="1"/>
      <w:numFmt w:val="bullet"/>
      <w:lvlText w:val=""/>
      <w:lvlJc w:val="left"/>
      <w:pPr>
        <w:ind w:left="749" w:hanging="360"/>
      </w:pPr>
      <w:rPr>
        <w:rFonts w:ascii="Symbol" w:hAnsi="Symbol" w:hint="default"/>
        <w:b w:val="0"/>
        <w:bCs w:val="0"/>
        <w:i w:val="0"/>
        <w:iCs w:val="0"/>
        <w:w w:val="101"/>
        <w:sz w:val="24"/>
        <w:szCs w:val="24"/>
        <w:lang w:val="en-US" w:eastAsia="en-US" w:bidi="ar-SA"/>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5" w15:restartNumberingAfterBreak="0">
    <w:nsid w:val="4B221566"/>
    <w:multiLevelType w:val="hybridMultilevel"/>
    <w:tmpl w:val="F432E308"/>
    <w:lvl w:ilvl="0" w:tplc="0C742CBE">
      <w:start w:val="1"/>
      <w:numFmt w:val="bullet"/>
      <w:lvlText w:val="-"/>
      <w:lvlJc w:val="left"/>
      <w:pPr>
        <w:ind w:left="531" w:hanging="360"/>
      </w:pPr>
      <w:rPr>
        <w:rFonts w:ascii="Arial" w:hAnsi="Arial" w:hint="default"/>
        <w:color w:val="000000" w:themeColor="text1"/>
      </w:rPr>
    </w:lvl>
    <w:lvl w:ilvl="1" w:tplc="04190003" w:tentative="1">
      <w:start w:val="1"/>
      <w:numFmt w:val="bullet"/>
      <w:lvlText w:val="o"/>
      <w:lvlJc w:val="left"/>
      <w:pPr>
        <w:ind w:left="1251" w:hanging="360"/>
      </w:pPr>
      <w:rPr>
        <w:rFonts w:ascii="Courier New" w:hAnsi="Courier New" w:cs="Courier New" w:hint="default"/>
      </w:rPr>
    </w:lvl>
    <w:lvl w:ilvl="2" w:tplc="04190005" w:tentative="1">
      <w:start w:val="1"/>
      <w:numFmt w:val="bullet"/>
      <w:lvlText w:val=""/>
      <w:lvlJc w:val="left"/>
      <w:pPr>
        <w:ind w:left="1971" w:hanging="360"/>
      </w:pPr>
      <w:rPr>
        <w:rFonts w:ascii="Wingdings" w:hAnsi="Wingdings" w:hint="default"/>
      </w:rPr>
    </w:lvl>
    <w:lvl w:ilvl="3" w:tplc="04190001" w:tentative="1">
      <w:start w:val="1"/>
      <w:numFmt w:val="bullet"/>
      <w:lvlText w:val=""/>
      <w:lvlJc w:val="left"/>
      <w:pPr>
        <w:ind w:left="2691" w:hanging="360"/>
      </w:pPr>
      <w:rPr>
        <w:rFonts w:ascii="Symbol" w:hAnsi="Symbol" w:hint="default"/>
      </w:rPr>
    </w:lvl>
    <w:lvl w:ilvl="4" w:tplc="04190003" w:tentative="1">
      <w:start w:val="1"/>
      <w:numFmt w:val="bullet"/>
      <w:lvlText w:val="o"/>
      <w:lvlJc w:val="left"/>
      <w:pPr>
        <w:ind w:left="3411" w:hanging="360"/>
      </w:pPr>
      <w:rPr>
        <w:rFonts w:ascii="Courier New" w:hAnsi="Courier New" w:cs="Courier New" w:hint="default"/>
      </w:rPr>
    </w:lvl>
    <w:lvl w:ilvl="5" w:tplc="04190005" w:tentative="1">
      <w:start w:val="1"/>
      <w:numFmt w:val="bullet"/>
      <w:lvlText w:val=""/>
      <w:lvlJc w:val="left"/>
      <w:pPr>
        <w:ind w:left="4131" w:hanging="360"/>
      </w:pPr>
      <w:rPr>
        <w:rFonts w:ascii="Wingdings" w:hAnsi="Wingdings" w:hint="default"/>
      </w:rPr>
    </w:lvl>
    <w:lvl w:ilvl="6" w:tplc="04190001" w:tentative="1">
      <w:start w:val="1"/>
      <w:numFmt w:val="bullet"/>
      <w:lvlText w:val=""/>
      <w:lvlJc w:val="left"/>
      <w:pPr>
        <w:ind w:left="4851" w:hanging="360"/>
      </w:pPr>
      <w:rPr>
        <w:rFonts w:ascii="Symbol" w:hAnsi="Symbol" w:hint="default"/>
      </w:rPr>
    </w:lvl>
    <w:lvl w:ilvl="7" w:tplc="04190003" w:tentative="1">
      <w:start w:val="1"/>
      <w:numFmt w:val="bullet"/>
      <w:lvlText w:val="o"/>
      <w:lvlJc w:val="left"/>
      <w:pPr>
        <w:ind w:left="5571" w:hanging="360"/>
      </w:pPr>
      <w:rPr>
        <w:rFonts w:ascii="Courier New" w:hAnsi="Courier New" w:cs="Courier New" w:hint="default"/>
      </w:rPr>
    </w:lvl>
    <w:lvl w:ilvl="8" w:tplc="04190005" w:tentative="1">
      <w:start w:val="1"/>
      <w:numFmt w:val="bullet"/>
      <w:lvlText w:val=""/>
      <w:lvlJc w:val="left"/>
      <w:pPr>
        <w:ind w:left="6291" w:hanging="360"/>
      </w:pPr>
      <w:rPr>
        <w:rFonts w:ascii="Wingdings" w:hAnsi="Wingdings" w:hint="default"/>
      </w:rPr>
    </w:lvl>
  </w:abstractNum>
  <w:abstractNum w:abstractNumId="26" w15:restartNumberingAfterBreak="0">
    <w:nsid w:val="4B8A393E"/>
    <w:multiLevelType w:val="hybridMultilevel"/>
    <w:tmpl w:val="A3BC1424"/>
    <w:lvl w:ilvl="0" w:tplc="04090001">
      <w:start w:val="1"/>
      <w:numFmt w:val="bullet"/>
      <w:lvlText w:val=""/>
      <w:lvlJc w:val="left"/>
      <w:pPr>
        <w:ind w:left="891" w:hanging="360"/>
      </w:pPr>
      <w:rPr>
        <w:rFonts w:ascii="Symbol" w:hAnsi="Symbol"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27" w15:restartNumberingAfterBreak="0">
    <w:nsid w:val="4C260056"/>
    <w:multiLevelType w:val="hybridMultilevel"/>
    <w:tmpl w:val="0A0842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EDD38EA"/>
    <w:multiLevelType w:val="hybridMultilevel"/>
    <w:tmpl w:val="5C0C9CEC"/>
    <w:lvl w:ilvl="0" w:tplc="04190001">
      <w:start w:val="1"/>
      <w:numFmt w:val="bullet"/>
      <w:lvlText w:val=""/>
      <w:lvlJc w:val="left"/>
      <w:pPr>
        <w:ind w:left="862" w:hanging="360"/>
      </w:pPr>
      <w:rPr>
        <w:rFonts w:ascii="Symbol" w:hAnsi="Symbol" w:hint="default"/>
        <w:b w:val="0"/>
        <w:bCs w:val="0"/>
        <w:i w:val="0"/>
        <w:iCs w:val="0"/>
        <w:w w:val="101"/>
        <w:sz w:val="24"/>
        <w:szCs w:val="24"/>
        <w:lang w:val="en-US"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4FF3602B"/>
    <w:multiLevelType w:val="multilevel"/>
    <w:tmpl w:val="0CA20D6E"/>
    <w:lvl w:ilvl="0">
      <w:start w:val="2"/>
      <w:numFmt w:val="decimal"/>
      <w:lvlText w:val="%1."/>
      <w:lvlJc w:val="left"/>
      <w:pPr>
        <w:ind w:left="720" w:hanging="360"/>
      </w:pPr>
      <w:rPr>
        <w:rFonts w:ascii="Times New Roman" w:hAnsi="Times New Roman" w:hint="default"/>
        <w:b/>
        <w:color w:val="000000"/>
        <w:sz w:val="22"/>
        <w:szCs w:val="22"/>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0" w15:restartNumberingAfterBreak="0">
    <w:nsid w:val="538857BB"/>
    <w:multiLevelType w:val="multilevel"/>
    <w:tmpl w:val="59CA1AD4"/>
    <w:lvl w:ilvl="0">
      <w:start w:val="2"/>
      <w:numFmt w:val="decimal"/>
      <w:lvlText w:val="%1."/>
      <w:lvlJc w:val="left"/>
      <w:pPr>
        <w:ind w:left="720" w:hanging="360"/>
      </w:pPr>
      <w:rPr>
        <w:rFonts w:ascii="Times New Roman" w:hAnsi="Times New Roman" w:hint="default"/>
        <w:b/>
        <w:color w:val="000000"/>
        <w:sz w:val="22"/>
        <w:szCs w:val="22"/>
      </w:rPr>
    </w:lvl>
    <w:lvl w:ilvl="1">
      <w:start w:val="2"/>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1" w15:restartNumberingAfterBreak="0">
    <w:nsid w:val="539A0FDB"/>
    <w:multiLevelType w:val="hybridMultilevel"/>
    <w:tmpl w:val="EA5A40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5224CD8"/>
    <w:multiLevelType w:val="hybridMultilevel"/>
    <w:tmpl w:val="94D42E7C"/>
    <w:lvl w:ilvl="0" w:tplc="04190001">
      <w:start w:val="1"/>
      <w:numFmt w:val="bullet"/>
      <w:lvlText w:val=""/>
      <w:lvlJc w:val="left"/>
      <w:pPr>
        <w:ind w:left="891" w:hanging="360"/>
      </w:pPr>
      <w:rPr>
        <w:rFonts w:ascii="Symbol" w:hAnsi="Symbol" w:hint="default"/>
        <w:b w:val="0"/>
        <w:bCs w:val="0"/>
        <w:i w:val="0"/>
        <w:iCs w:val="0"/>
        <w:w w:val="101"/>
        <w:sz w:val="24"/>
        <w:szCs w:val="24"/>
        <w:lang w:val="en-US" w:eastAsia="en-US" w:bidi="ar-SA"/>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33" w15:restartNumberingAfterBreak="0">
    <w:nsid w:val="56E54ACD"/>
    <w:multiLevelType w:val="multilevel"/>
    <w:tmpl w:val="28FE176A"/>
    <w:lvl w:ilvl="0">
      <w:start w:val="1"/>
      <w:numFmt w:val="decimal"/>
      <w:lvlText w:val="%1."/>
      <w:lvlJc w:val="left"/>
      <w:pPr>
        <w:ind w:left="720" w:hanging="360"/>
      </w:pPr>
      <w:rPr>
        <w:rFonts w:ascii="Times New Roman" w:hAnsi="Times New Roman" w:hint="default"/>
        <w:b/>
        <w:color w:val="000000"/>
        <w:sz w:val="22"/>
        <w:szCs w:val="22"/>
      </w:rPr>
    </w:lvl>
    <w:lvl w:ilvl="1">
      <w:start w:val="4"/>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4" w15:restartNumberingAfterBreak="0">
    <w:nsid w:val="5BEA5788"/>
    <w:multiLevelType w:val="hybridMultilevel"/>
    <w:tmpl w:val="874AB9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CA91333"/>
    <w:multiLevelType w:val="hybridMultilevel"/>
    <w:tmpl w:val="C06A31F6"/>
    <w:lvl w:ilvl="0" w:tplc="02FE3D1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D780282"/>
    <w:multiLevelType w:val="hybridMultilevel"/>
    <w:tmpl w:val="D12292AA"/>
    <w:lvl w:ilvl="0" w:tplc="0FDA6D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28098B"/>
    <w:multiLevelType w:val="hybridMultilevel"/>
    <w:tmpl w:val="850E01EA"/>
    <w:lvl w:ilvl="0" w:tplc="04090001">
      <w:start w:val="1"/>
      <w:numFmt w:val="bullet"/>
      <w:lvlText w:val=""/>
      <w:lvlJc w:val="left"/>
      <w:pPr>
        <w:ind w:left="891" w:hanging="360"/>
      </w:pPr>
      <w:rPr>
        <w:rFonts w:ascii="Symbol" w:hAnsi="Symbol"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38" w15:restartNumberingAfterBreak="0">
    <w:nsid w:val="61A77E62"/>
    <w:multiLevelType w:val="hybridMultilevel"/>
    <w:tmpl w:val="B86A4A68"/>
    <w:lvl w:ilvl="0" w:tplc="04190001">
      <w:start w:val="1"/>
      <w:numFmt w:val="bullet"/>
      <w:lvlText w:val=""/>
      <w:lvlJc w:val="left"/>
      <w:pPr>
        <w:ind w:left="855" w:hanging="360"/>
      </w:pPr>
      <w:rPr>
        <w:rFonts w:ascii="Symbol" w:hAnsi="Symbol" w:hint="default"/>
        <w:b w:val="0"/>
        <w:bCs w:val="0"/>
        <w:i w:val="0"/>
        <w:iCs w:val="0"/>
        <w:w w:val="101"/>
        <w:sz w:val="24"/>
        <w:szCs w:val="24"/>
        <w:lang w:val="en-US" w:eastAsia="en-US" w:bidi="ar-SA"/>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9" w15:restartNumberingAfterBreak="0">
    <w:nsid w:val="66255F6A"/>
    <w:multiLevelType w:val="multilevel"/>
    <w:tmpl w:val="791ED2E8"/>
    <w:lvl w:ilvl="0">
      <w:start w:val="3"/>
      <w:numFmt w:val="decimal"/>
      <w:lvlText w:val="%1."/>
      <w:lvlJc w:val="left"/>
      <w:pPr>
        <w:ind w:left="720" w:hanging="360"/>
      </w:pPr>
      <w:rPr>
        <w:rFonts w:ascii="Times New Roman" w:hAnsi="Times New Roman" w:cs="Times New Roman" w:hint="default"/>
        <w:b/>
        <w:sz w:val="22"/>
        <w:szCs w:val="22"/>
      </w:rPr>
    </w:lvl>
    <w:lvl w:ilvl="1">
      <w:start w:val="5"/>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abstractNum w:abstractNumId="40" w15:restartNumberingAfterBreak="0">
    <w:nsid w:val="6AA33DF4"/>
    <w:multiLevelType w:val="hybridMultilevel"/>
    <w:tmpl w:val="0F6CF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600D37"/>
    <w:multiLevelType w:val="hybridMultilevel"/>
    <w:tmpl w:val="35545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C7E7100"/>
    <w:multiLevelType w:val="hybridMultilevel"/>
    <w:tmpl w:val="CF3E2D88"/>
    <w:lvl w:ilvl="0" w:tplc="040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43" w15:restartNumberingAfterBreak="0">
    <w:nsid w:val="6F14150D"/>
    <w:multiLevelType w:val="multilevel"/>
    <w:tmpl w:val="97BA1F1A"/>
    <w:lvl w:ilvl="0">
      <w:start w:val="1"/>
      <w:numFmt w:val="bullet"/>
      <w:lvlText w:val=""/>
      <w:lvlJc w:val="left"/>
      <w:pPr>
        <w:ind w:left="720" w:hanging="360"/>
      </w:pPr>
      <w:rPr>
        <w:rFonts w:ascii="Symbol" w:hAnsi="Symbol" w:hint="default"/>
        <w:b/>
        <w:color w:val="000000"/>
        <w:sz w:val="22"/>
        <w:szCs w:val="22"/>
      </w:rPr>
    </w:lvl>
    <w:lvl w:ilvl="1">
      <w:start w:val="1"/>
      <w:numFmt w:val="decimal"/>
      <w:isLgl/>
      <w:lvlText w:val="%1.%2."/>
      <w:lvlJc w:val="left"/>
      <w:pPr>
        <w:ind w:left="720" w:hanging="360"/>
      </w:pPr>
      <w:rPr>
        <w:rFonts w:hint="default"/>
        <w:b/>
        <w:sz w:val="22"/>
        <w:szCs w:val="22"/>
        <w:lang w:val="ru-RU"/>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44" w15:restartNumberingAfterBreak="0">
    <w:nsid w:val="7A0157F6"/>
    <w:multiLevelType w:val="multilevel"/>
    <w:tmpl w:val="2EC0F82E"/>
    <w:lvl w:ilvl="0">
      <w:start w:val="1"/>
      <w:numFmt w:val="decimal"/>
      <w:lvlText w:val="%1."/>
      <w:lvlJc w:val="left"/>
      <w:pPr>
        <w:ind w:left="720" w:hanging="360"/>
      </w:pPr>
      <w:rPr>
        <w:rFonts w:ascii="Times New Roman" w:hAnsi="Times New Roman" w:hint="default"/>
        <w:b/>
        <w:color w:val="000000"/>
        <w:sz w:val="22"/>
        <w:szCs w:val="22"/>
      </w:rPr>
    </w:lvl>
    <w:lvl w:ilvl="1">
      <w:start w:val="1"/>
      <w:numFmt w:val="decimal"/>
      <w:isLgl/>
      <w:lvlText w:val="%1.%2."/>
      <w:lvlJc w:val="left"/>
      <w:pPr>
        <w:ind w:left="720" w:hanging="360"/>
      </w:pPr>
      <w:rPr>
        <w:rFonts w:hint="default"/>
        <w:b/>
        <w:sz w:val="22"/>
        <w:szCs w:val="22"/>
        <w:lang w:val="ru-RU"/>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45" w15:restartNumberingAfterBreak="0">
    <w:nsid w:val="7C3D76E7"/>
    <w:multiLevelType w:val="hybridMultilevel"/>
    <w:tmpl w:val="B8FAE31A"/>
    <w:lvl w:ilvl="0" w:tplc="0C742CBE">
      <w:start w:val="1"/>
      <w:numFmt w:val="bullet"/>
      <w:lvlText w:val="-"/>
      <w:lvlJc w:val="left"/>
      <w:pPr>
        <w:ind w:left="720" w:hanging="360"/>
      </w:pPr>
      <w:rPr>
        <w:rFonts w:ascii="Arial" w:hAnsi="Aria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E07309F"/>
    <w:multiLevelType w:val="multilevel"/>
    <w:tmpl w:val="3F0ACCB2"/>
    <w:lvl w:ilvl="0">
      <w:start w:val="1"/>
      <w:numFmt w:val="decimal"/>
      <w:lvlText w:val="%1."/>
      <w:lvlJc w:val="left"/>
      <w:pPr>
        <w:ind w:left="720" w:hanging="360"/>
      </w:pPr>
      <w:rPr>
        <w:rFonts w:ascii="Times New Roman" w:hAnsi="Times New Roman" w:cs="Times New Roman" w:hint="default"/>
        <w:b/>
        <w:sz w:val="22"/>
        <w:szCs w:val="22"/>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abstractNum w:abstractNumId="47" w15:restartNumberingAfterBreak="0">
    <w:nsid w:val="7E526119"/>
    <w:multiLevelType w:val="hybridMultilevel"/>
    <w:tmpl w:val="7480D21A"/>
    <w:lvl w:ilvl="0" w:tplc="040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41"/>
  </w:num>
  <w:num w:numId="2">
    <w:abstractNumId w:val="44"/>
  </w:num>
  <w:num w:numId="3">
    <w:abstractNumId w:val="46"/>
  </w:num>
  <w:num w:numId="4">
    <w:abstractNumId w:val="0"/>
  </w:num>
  <w:num w:numId="5">
    <w:abstractNumId w:val="24"/>
  </w:num>
  <w:num w:numId="6">
    <w:abstractNumId w:val="4"/>
  </w:num>
  <w:num w:numId="7">
    <w:abstractNumId w:val="40"/>
  </w:num>
  <w:num w:numId="8">
    <w:abstractNumId w:val="2"/>
  </w:num>
  <w:num w:numId="9">
    <w:abstractNumId w:val="13"/>
  </w:num>
  <w:num w:numId="10">
    <w:abstractNumId w:val="28"/>
  </w:num>
  <w:num w:numId="11">
    <w:abstractNumId w:val="37"/>
  </w:num>
  <w:num w:numId="12">
    <w:abstractNumId w:val="42"/>
  </w:num>
  <w:num w:numId="13">
    <w:abstractNumId w:val="47"/>
  </w:num>
  <w:num w:numId="14">
    <w:abstractNumId w:val="22"/>
  </w:num>
  <w:num w:numId="15">
    <w:abstractNumId w:val="32"/>
  </w:num>
  <w:num w:numId="16">
    <w:abstractNumId w:val="38"/>
  </w:num>
  <w:num w:numId="17">
    <w:abstractNumId w:val="26"/>
  </w:num>
  <w:num w:numId="18">
    <w:abstractNumId w:val="11"/>
  </w:num>
  <w:num w:numId="19">
    <w:abstractNumId w:val="18"/>
  </w:num>
  <w:num w:numId="20">
    <w:abstractNumId w:val="5"/>
  </w:num>
  <w:num w:numId="21">
    <w:abstractNumId w:val="35"/>
  </w:num>
  <w:num w:numId="22">
    <w:abstractNumId w:val="17"/>
  </w:num>
  <w:num w:numId="23">
    <w:abstractNumId w:val="34"/>
  </w:num>
  <w:num w:numId="24">
    <w:abstractNumId w:val="23"/>
  </w:num>
  <w:num w:numId="25">
    <w:abstractNumId w:val="10"/>
  </w:num>
  <w:num w:numId="26">
    <w:abstractNumId w:val="21"/>
  </w:num>
  <w:num w:numId="27">
    <w:abstractNumId w:val="8"/>
  </w:num>
  <w:num w:numId="28">
    <w:abstractNumId w:val="6"/>
  </w:num>
  <w:num w:numId="29">
    <w:abstractNumId w:val="19"/>
  </w:num>
  <w:num w:numId="30">
    <w:abstractNumId w:val="43"/>
  </w:num>
  <w:num w:numId="31">
    <w:abstractNumId w:val="1"/>
  </w:num>
  <w:num w:numId="32">
    <w:abstractNumId w:val="33"/>
  </w:num>
  <w:num w:numId="33">
    <w:abstractNumId w:val="20"/>
  </w:num>
  <w:num w:numId="34">
    <w:abstractNumId w:val="12"/>
  </w:num>
  <w:num w:numId="35">
    <w:abstractNumId w:val="29"/>
  </w:num>
  <w:num w:numId="36">
    <w:abstractNumId w:val="30"/>
  </w:num>
  <w:num w:numId="37">
    <w:abstractNumId w:val="39"/>
  </w:num>
  <w:num w:numId="38">
    <w:abstractNumId w:val="14"/>
  </w:num>
  <w:num w:numId="39">
    <w:abstractNumId w:val="9"/>
  </w:num>
  <w:num w:numId="40">
    <w:abstractNumId w:val="31"/>
  </w:num>
  <w:num w:numId="41">
    <w:abstractNumId w:val="27"/>
  </w:num>
  <w:num w:numId="42">
    <w:abstractNumId w:val="7"/>
  </w:num>
  <w:num w:numId="43">
    <w:abstractNumId w:val="36"/>
  </w:num>
  <w:num w:numId="44">
    <w:abstractNumId w:val="3"/>
  </w:num>
  <w:num w:numId="45">
    <w:abstractNumId w:val="45"/>
  </w:num>
  <w:num w:numId="46">
    <w:abstractNumId w:val="25"/>
  </w:num>
  <w:num w:numId="47">
    <w:abstractNumId w:val="16"/>
  </w:num>
  <w:num w:numId="48">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1D0"/>
    <w:rsid w:val="00010D48"/>
    <w:rsid w:val="000170DF"/>
    <w:rsid w:val="00046FAE"/>
    <w:rsid w:val="00097842"/>
    <w:rsid w:val="000B5C5D"/>
    <w:rsid w:val="00101CFA"/>
    <w:rsid w:val="0012537E"/>
    <w:rsid w:val="00146246"/>
    <w:rsid w:val="001A27E5"/>
    <w:rsid w:val="001A70D7"/>
    <w:rsid w:val="00207A4D"/>
    <w:rsid w:val="0021468D"/>
    <w:rsid w:val="002332A0"/>
    <w:rsid w:val="0023343B"/>
    <w:rsid w:val="0025195C"/>
    <w:rsid w:val="00274E1A"/>
    <w:rsid w:val="002A53C8"/>
    <w:rsid w:val="002B0FAD"/>
    <w:rsid w:val="002F3867"/>
    <w:rsid w:val="003B5489"/>
    <w:rsid w:val="003E65AE"/>
    <w:rsid w:val="00417DD5"/>
    <w:rsid w:val="004518CE"/>
    <w:rsid w:val="0045642F"/>
    <w:rsid w:val="00480E02"/>
    <w:rsid w:val="004941D0"/>
    <w:rsid w:val="00494368"/>
    <w:rsid w:val="00506A4A"/>
    <w:rsid w:val="00524331"/>
    <w:rsid w:val="005372B9"/>
    <w:rsid w:val="00574398"/>
    <w:rsid w:val="005F27EF"/>
    <w:rsid w:val="00604477"/>
    <w:rsid w:val="00635527"/>
    <w:rsid w:val="006405D3"/>
    <w:rsid w:val="00680808"/>
    <w:rsid w:val="006F1FF0"/>
    <w:rsid w:val="007214A5"/>
    <w:rsid w:val="00721D4E"/>
    <w:rsid w:val="00732660"/>
    <w:rsid w:val="007D64D9"/>
    <w:rsid w:val="008176BD"/>
    <w:rsid w:val="0083380B"/>
    <w:rsid w:val="008B184C"/>
    <w:rsid w:val="008B3383"/>
    <w:rsid w:val="00944B8F"/>
    <w:rsid w:val="00961898"/>
    <w:rsid w:val="009731AB"/>
    <w:rsid w:val="009807CF"/>
    <w:rsid w:val="00A57FAE"/>
    <w:rsid w:val="00AB0998"/>
    <w:rsid w:val="00AD185E"/>
    <w:rsid w:val="00AF3FF9"/>
    <w:rsid w:val="00B1612E"/>
    <w:rsid w:val="00B2062A"/>
    <w:rsid w:val="00BC7EE4"/>
    <w:rsid w:val="00BD7612"/>
    <w:rsid w:val="00C36A0C"/>
    <w:rsid w:val="00C457A2"/>
    <w:rsid w:val="00C959EB"/>
    <w:rsid w:val="00CD1FA6"/>
    <w:rsid w:val="00CD22D2"/>
    <w:rsid w:val="00D13A04"/>
    <w:rsid w:val="00D40CE9"/>
    <w:rsid w:val="00D64752"/>
    <w:rsid w:val="00D66710"/>
    <w:rsid w:val="00D9498A"/>
    <w:rsid w:val="00DA1649"/>
    <w:rsid w:val="00DB5CB4"/>
    <w:rsid w:val="00DE0B04"/>
    <w:rsid w:val="00E116B2"/>
    <w:rsid w:val="00E50AA7"/>
    <w:rsid w:val="00F209D1"/>
    <w:rsid w:val="00F44ED7"/>
    <w:rsid w:val="00F63CA3"/>
    <w:rsid w:val="00F8576A"/>
    <w:rsid w:val="00FA06A7"/>
    <w:rsid w:val="00FA0DC0"/>
    <w:rsid w:val="00FD7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A48A0-87C1-4238-ACE5-C7ECBAFA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246"/>
    <w:pPr>
      <w:spacing w:after="200" w:line="276" w:lineRule="auto"/>
    </w:pPr>
    <w:rPr>
      <w:rFonts w:ascii="Arial" w:eastAsia="Calibri" w:hAnsi="Arial" w:cs="Arial"/>
      <w:sz w:val="24"/>
      <w:szCs w:val="24"/>
      <w:lang w:val="en-US"/>
    </w:rPr>
  </w:style>
  <w:style w:type="paragraph" w:styleId="1">
    <w:name w:val="heading 1"/>
    <w:basedOn w:val="a"/>
    <w:link w:val="10"/>
    <w:uiPriority w:val="1"/>
    <w:qFormat/>
    <w:rsid w:val="00146246"/>
    <w:pPr>
      <w:widowControl w:val="0"/>
      <w:autoSpaceDE w:val="0"/>
      <w:autoSpaceDN w:val="0"/>
      <w:spacing w:after="0" w:line="240" w:lineRule="auto"/>
      <w:ind w:left="955" w:hanging="420"/>
      <w:outlineLvl w:val="0"/>
    </w:pPr>
    <w:rPr>
      <w:rFonts w:ascii="Times New Roman" w:eastAsia="Times New Roman" w:hAnsi="Times New Roman" w:cs="Times New Roman"/>
      <w:b/>
      <w:bCs/>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46246"/>
    <w:rPr>
      <w:rFonts w:ascii="Times New Roman" w:eastAsia="Times New Roman" w:hAnsi="Times New Roman" w:cs="Times New Roman"/>
      <w:b/>
      <w:bCs/>
      <w:sz w:val="24"/>
      <w:szCs w:val="24"/>
      <w:lang w:eastAsia="ru-RU" w:bidi="ru-RU"/>
    </w:rPr>
  </w:style>
  <w:style w:type="paragraph" w:styleId="a3">
    <w:name w:val="Body Text"/>
    <w:basedOn w:val="a"/>
    <w:link w:val="a4"/>
    <w:rsid w:val="00146246"/>
    <w:pPr>
      <w:spacing w:after="0" w:line="240" w:lineRule="auto"/>
      <w:jc w:val="center"/>
    </w:pPr>
    <w:rPr>
      <w:rFonts w:ascii="Times New Roman" w:eastAsia="Times New Roman" w:hAnsi="Times New Roman" w:cs="Times New Roman"/>
      <w:b/>
      <w:szCs w:val="20"/>
      <w:lang w:val="ru-RU" w:eastAsia="ru-RU"/>
    </w:rPr>
  </w:style>
  <w:style w:type="character" w:customStyle="1" w:styleId="a4">
    <w:name w:val="Основной текст Знак"/>
    <w:basedOn w:val="a0"/>
    <w:link w:val="a3"/>
    <w:rsid w:val="00146246"/>
    <w:rPr>
      <w:rFonts w:ascii="Times New Roman" w:eastAsia="Times New Roman" w:hAnsi="Times New Roman" w:cs="Times New Roman"/>
      <w:b/>
      <w:sz w:val="24"/>
      <w:szCs w:val="20"/>
      <w:lang w:eastAsia="ru-RU"/>
    </w:rPr>
  </w:style>
  <w:style w:type="paragraph" w:styleId="a5">
    <w:name w:val="header"/>
    <w:basedOn w:val="a"/>
    <w:link w:val="a6"/>
    <w:unhideWhenUsed/>
    <w:rsid w:val="00146246"/>
    <w:pPr>
      <w:tabs>
        <w:tab w:val="center" w:pos="4680"/>
        <w:tab w:val="right" w:pos="9360"/>
      </w:tabs>
      <w:spacing w:after="0" w:line="240" w:lineRule="auto"/>
    </w:pPr>
  </w:style>
  <w:style w:type="character" w:customStyle="1" w:styleId="a6">
    <w:name w:val="Верхний колонтитул Знак"/>
    <w:basedOn w:val="a0"/>
    <w:link w:val="a5"/>
    <w:rsid w:val="00146246"/>
    <w:rPr>
      <w:rFonts w:ascii="Arial" w:eastAsia="Calibri" w:hAnsi="Arial" w:cs="Arial"/>
      <w:sz w:val="24"/>
      <w:szCs w:val="24"/>
      <w:lang w:val="en-US"/>
    </w:rPr>
  </w:style>
  <w:style w:type="paragraph" w:styleId="a7">
    <w:name w:val="footer"/>
    <w:basedOn w:val="a"/>
    <w:link w:val="a8"/>
    <w:uiPriority w:val="99"/>
    <w:unhideWhenUsed/>
    <w:rsid w:val="00146246"/>
    <w:pPr>
      <w:tabs>
        <w:tab w:val="center" w:pos="4680"/>
        <w:tab w:val="right" w:pos="9360"/>
      </w:tabs>
      <w:spacing w:after="0" w:line="240" w:lineRule="auto"/>
    </w:pPr>
  </w:style>
  <w:style w:type="character" w:customStyle="1" w:styleId="a8">
    <w:name w:val="Нижний колонтитул Знак"/>
    <w:basedOn w:val="a0"/>
    <w:link w:val="a7"/>
    <w:uiPriority w:val="99"/>
    <w:rsid w:val="00146246"/>
    <w:rPr>
      <w:rFonts w:ascii="Arial" w:eastAsia="Calibri" w:hAnsi="Arial" w:cs="Arial"/>
      <w:sz w:val="24"/>
      <w:szCs w:val="24"/>
      <w:lang w:val="en-US"/>
    </w:rPr>
  </w:style>
  <w:style w:type="paragraph" w:styleId="a9">
    <w:name w:val="List Paragraph"/>
    <w:aliases w:val="Red"/>
    <w:basedOn w:val="a"/>
    <w:link w:val="aa"/>
    <w:uiPriority w:val="34"/>
    <w:qFormat/>
    <w:rsid w:val="00146246"/>
    <w:pPr>
      <w:ind w:left="720"/>
      <w:contextualSpacing/>
    </w:pPr>
  </w:style>
  <w:style w:type="character" w:customStyle="1" w:styleId="aa">
    <w:name w:val="Абзац списка Знак"/>
    <w:aliases w:val="Red Знак"/>
    <w:link w:val="a9"/>
    <w:uiPriority w:val="34"/>
    <w:locked/>
    <w:rsid w:val="00146246"/>
    <w:rPr>
      <w:rFonts w:ascii="Arial" w:eastAsia="Calibri" w:hAnsi="Arial" w:cs="Arial"/>
      <w:sz w:val="24"/>
      <w:szCs w:val="24"/>
      <w:lang w:val="en-US"/>
    </w:rPr>
  </w:style>
  <w:style w:type="paragraph" w:customStyle="1" w:styleId="1Einrckung">
    <w:name w:val="1. Einrückung"/>
    <w:basedOn w:val="a"/>
    <w:rsid w:val="00146246"/>
    <w:pPr>
      <w:tabs>
        <w:tab w:val="left" w:pos="483"/>
      </w:tabs>
      <w:spacing w:after="0" w:line="240" w:lineRule="auto"/>
      <w:ind w:left="483" w:hanging="483"/>
    </w:pPr>
    <w:rPr>
      <w:rFonts w:eastAsia="Times New Roman" w:cs="Times New Roman"/>
      <w:sz w:val="22"/>
      <w:szCs w:val="20"/>
      <w:lang w:val="de-DE" w:eastAsia="de-DE"/>
    </w:rPr>
  </w:style>
  <w:style w:type="character" w:styleId="ab">
    <w:name w:val="page number"/>
    <w:basedOn w:val="a0"/>
    <w:uiPriority w:val="99"/>
    <w:unhideWhenUsed/>
    <w:rsid w:val="00146246"/>
  </w:style>
  <w:style w:type="paragraph" w:customStyle="1" w:styleId="TableParagraph">
    <w:name w:val="Table Paragraph"/>
    <w:basedOn w:val="a"/>
    <w:uiPriority w:val="1"/>
    <w:qFormat/>
    <w:rsid w:val="00146246"/>
    <w:pPr>
      <w:widowControl w:val="0"/>
      <w:autoSpaceDE w:val="0"/>
      <w:autoSpaceDN w:val="0"/>
      <w:spacing w:after="0" w:line="240" w:lineRule="auto"/>
    </w:pPr>
    <w:rPr>
      <w:rFonts w:ascii="Times New Roman" w:eastAsia="Times New Roman" w:hAnsi="Times New Roman" w:cs="Times New Roman"/>
      <w:sz w:val="22"/>
      <w:szCs w:val="22"/>
    </w:rPr>
  </w:style>
  <w:style w:type="paragraph" w:styleId="ac">
    <w:name w:val="footnote text"/>
    <w:basedOn w:val="a"/>
    <w:link w:val="ad"/>
    <w:uiPriority w:val="99"/>
    <w:semiHidden/>
    <w:unhideWhenUsed/>
    <w:rsid w:val="00146246"/>
    <w:pPr>
      <w:spacing w:after="160" w:line="256" w:lineRule="auto"/>
    </w:pPr>
    <w:rPr>
      <w:rFonts w:ascii="Calibri" w:hAnsi="Calibri" w:cs="Times New Roman"/>
      <w:sz w:val="20"/>
      <w:szCs w:val="20"/>
      <w:lang w:val="ru-RU"/>
    </w:rPr>
  </w:style>
  <w:style w:type="character" w:customStyle="1" w:styleId="ad">
    <w:name w:val="Текст сноски Знак"/>
    <w:basedOn w:val="a0"/>
    <w:link w:val="ac"/>
    <w:uiPriority w:val="99"/>
    <w:semiHidden/>
    <w:rsid w:val="00146246"/>
    <w:rPr>
      <w:rFonts w:ascii="Calibri" w:eastAsia="Calibri" w:hAnsi="Calibri" w:cs="Times New Roman"/>
      <w:sz w:val="20"/>
      <w:szCs w:val="20"/>
    </w:rPr>
  </w:style>
  <w:style w:type="character" w:styleId="ae">
    <w:name w:val="footnote reference"/>
    <w:aliases w:val="Footnote symbol,Times 10 Point,Exposant 3 Point,Footnote number,Footnote Reference Number,Footnote reference number,Footnote Reference Superscript,EN Footnote Reference,note TESI,Voetnootverwijzing,fr,o,FR,FR1,note,BVI fnr Char"/>
    <w:link w:val="Char2"/>
    <w:uiPriority w:val="99"/>
    <w:unhideWhenUsed/>
    <w:qFormat/>
    <w:rsid w:val="00146246"/>
    <w:rPr>
      <w:vertAlign w:val="superscript"/>
    </w:rPr>
  </w:style>
  <w:style w:type="character" w:styleId="af">
    <w:name w:val="Hyperlink"/>
    <w:uiPriority w:val="99"/>
    <w:unhideWhenUsed/>
    <w:rsid w:val="0021468D"/>
    <w:rPr>
      <w:color w:val="0563C1"/>
      <w:u w:val="single"/>
    </w:rPr>
  </w:style>
  <w:style w:type="character" w:customStyle="1" w:styleId="jlqj4b">
    <w:name w:val="jlqj4b"/>
    <w:basedOn w:val="a0"/>
    <w:rsid w:val="00DB5CB4"/>
  </w:style>
  <w:style w:type="paragraph" w:customStyle="1" w:styleId="Char2">
    <w:name w:val="Char2"/>
    <w:basedOn w:val="a"/>
    <w:link w:val="ae"/>
    <w:uiPriority w:val="99"/>
    <w:rsid w:val="00494368"/>
    <w:pPr>
      <w:spacing w:after="160" w:line="240" w:lineRule="exact"/>
    </w:pPr>
    <w:rPr>
      <w:rFonts w:asciiTheme="minorHAnsi" w:eastAsiaTheme="minorHAnsi" w:hAnsiTheme="minorHAnsi" w:cstheme="minorBidi"/>
      <w:sz w:val="22"/>
      <w:szCs w:val="22"/>
      <w:vertAlign w:val="superscript"/>
      <w:lang w:val="ru-RU"/>
    </w:rPr>
  </w:style>
  <w:style w:type="paragraph" w:styleId="af0">
    <w:name w:val="Normal (Web)"/>
    <w:basedOn w:val="a"/>
    <w:uiPriority w:val="99"/>
    <w:unhideWhenUsed/>
    <w:rsid w:val="006405D3"/>
    <w:pPr>
      <w:spacing w:before="100" w:beforeAutospacing="1" w:after="100" w:afterAutospacing="1" w:line="240" w:lineRule="auto"/>
    </w:pPr>
    <w:rPr>
      <w:rFonts w:ascii="Times New Roman" w:eastAsia="Times New Roman" w:hAnsi="Times New Roman" w:cs="Times New Roman"/>
      <w:lang w:val="ru-RU" w:eastAsia="ru-RU"/>
    </w:rPr>
  </w:style>
  <w:style w:type="paragraph" w:styleId="af1">
    <w:name w:val="Title"/>
    <w:basedOn w:val="a"/>
    <w:next w:val="a"/>
    <w:link w:val="af2"/>
    <w:uiPriority w:val="10"/>
    <w:qFormat/>
    <w:rsid w:val="00A57FAE"/>
    <w:pPr>
      <w:pBdr>
        <w:top w:val="nil"/>
        <w:left w:val="nil"/>
        <w:bottom w:val="nil"/>
        <w:right w:val="nil"/>
        <w:between w:val="nil"/>
      </w:pBdr>
      <w:spacing w:after="0" w:line="240" w:lineRule="auto"/>
      <w:contextualSpacing/>
    </w:pPr>
    <w:rPr>
      <w:rFonts w:ascii="Calibri" w:hAnsi="Calibri" w:cs="Calibri"/>
      <w:color w:val="000000"/>
      <w:sz w:val="56"/>
      <w:szCs w:val="56"/>
      <w:lang w:val="en-GB" w:eastAsia="ru-RU"/>
    </w:rPr>
  </w:style>
  <w:style w:type="character" w:customStyle="1" w:styleId="af2">
    <w:name w:val="Название Знак"/>
    <w:basedOn w:val="a0"/>
    <w:link w:val="af1"/>
    <w:uiPriority w:val="10"/>
    <w:rsid w:val="00A57FAE"/>
    <w:rPr>
      <w:rFonts w:ascii="Calibri" w:eastAsia="Calibri" w:hAnsi="Calibri" w:cs="Calibri"/>
      <w:color w:val="000000"/>
      <w:sz w:val="56"/>
      <w:szCs w:val="56"/>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91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BE5B6-E4D9-47BF-A641-82E50898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7</Pages>
  <Words>3941</Words>
  <Characters>22469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Учетная запись Майкрософт</cp:lastModifiedBy>
  <cp:revision>7</cp:revision>
  <dcterms:created xsi:type="dcterms:W3CDTF">2024-12-24T10:45:00Z</dcterms:created>
  <dcterms:modified xsi:type="dcterms:W3CDTF">2024-12-25T14:55:00Z</dcterms:modified>
</cp:coreProperties>
</file>