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7F7E" w14:textId="711F405B" w:rsidR="00486B9B" w:rsidRPr="009B7A3E" w:rsidRDefault="009B7A3E" w:rsidP="00D9660C">
      <w:pPr>
        <w:ind w:left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ОТКРЫТЫЙ</w:t>
      </w:r>
    </w:p>
    <w:p w14:paraId="7816B074" w14:textId="77777777" w:rsidR="00486B9B" w:rsidRPr="00F00FE0" w:rsidRDefault="00486B9B" w:rsidP="00D9660C">
      <w:pPr>
        <w:pStyle w:val="Inhaltsverzeichnisberschrift"/>
        <w:ind w:left="0"/>
        <w:jc w:val="both"/>
        <w:outlineLvl w:val="9"/>
        <w:rPr>
          <w:rFonts w:cs="Arial"/>
          <w:sz w:val="20"/>
          <w:szCs w:val="20"/>
        </w:rPr>
      </w:pPr>
      <w:proofErr w:type="spellStart"/>
      <w:r w:rsidRPr="00F00FE0">
        <w:rPr>
          <w:rFonts w:cs="Arial"/>
          <w:sz w:val="20"/>
          <w:szCs w:val="20"/>
        </w:rPr>
        <w:t>Содержание</w:t>
      </w:r>
      <w:proofErr w:type="spellEnd"/>
    </w:p>
    <w:p w14:paraId="197C4E60" w14:textId="2135160B" w:rsidR="00486B9B" w:rsidRPr="00F00FE0" w:rsidRDefault="00486B9B" w:rsidP="00D9660C">
      <w:pPr>
        <w:pStyle w:val="Verzeichnis1"/>
        <w:jc w:val="both"/>
        <w:rPr>
          <w:rFonts w:cs="Arial"/>
          <w:sz w:val="20"/>
        </w:rPr>
      </w:pPr>
      <w:r w:rsidRPr="00F00FE0">
        <w:rPr>
          <w:rFonts w:cs="Arial"/>
          <w:sz w:val="20"/>
        </w:rPr>
        <w:fldChar w:fldCharType="begin"/>
      </w:r>
      <w:r w:rsidRPr="00F00FE0">
        <w:rPr>
          <w:rFonts w:cs="Arial"/>
          <w:sz w:val="20"/>
        </w:rPr>
        <w:instrText xml:space="preserve"> TOC \o "1-3" \u \h </w:instrText>
      </w:r>
      <w:r w:rsidRPr="00F00FE0">
        <w:rPr>
          <w:rFonts w:cs="Arial"/>
          <w:sz w:val="20"/>
        </w:rPr>
        <w:fldChar w:fldCharType="separate"/>
      </w:r>
      <w:hyperlink w:anchor="_Toc164450121" w:history="1">
        <w:r w:rsidR="00E203AE">
          <w:rPr>
            <w:rStyle w:val="Hyperlink"/>
            <w:rFonts w:cs="Arial"/>
            <w:sz w:val="20"/>
          </w:rPr>
          <w:t xml:space="preserve">I. </w:t>
        </w:r>
        <w:r w:rsidRPr="00F00FE0">
          <w:rPr>
            <w:rStyle w:val="Hyperlink"/>
            <w:rFonts w:cs="Arial"/>
            <w:sz w:val="20"/>
          </w:rPr>
          <w:t>Общая информация</w:t>
        </w:r>
        <w:r w:rsidRPr="00F00FE0">
          <w:rPr>
            <w:rFonts w:cs="Arial"/>
            <w:sz w:val="20"/>
          </w:rPr>
          <w:tab/>
          <w:t>1</w:t>
        </w:r>
      </w:hyperlink>
    </w:p>
    <w:p w14:paraId="50D772A5" w14:textId="76D2184C" w:rsidR="00486B9B" w:rsidRPr="00F00FE0" w:rsidRDefault="00486B9B" w:rsidP="00D9660C">
      <w:pPr>
        <w:pStyle w:val="Verzeichnis1"/>
        <w:jc w:val="both"/>
        <w:rPr>
          <w:rFonts w:cs="Arial"/>
          <w:sz w:val="20"/>
        </w:rPr>
      </w:pPr>
      <w:hyperlink w:anchor="_Toc164450122" w:history="1">
        <w:r w:rsidRPr="00F00FE0">
          <w:rPr>
            <w:rStyle w:val="Hyperlink"/>
            <w:rFonts w:cs="Arial"/>
            <w:sz w:val="20"/>
          </w:rPr>
          <w:t>Глава II.Тендерные требования</w:t>
        </w:r>
        <w:r w:rsidRPr="00F00FE0">
          <w:rPr>
            <w:rFonts w:cs="Arial"/>
            <w:sz w:val="20"/>
          </w:rPr>
          <w:tab/>
          <w:t>2</w:t>
        </w:r>
      </w:hyperlink>
    </w:p>
    <w:p w14:paraId="7455FF80" w14:textId="77777777" w:rsidR="00486B9B" w:rsidRPr="00F00FE0" w:rsidRDefault="00486B9B" w:rsidP="00D9660C">
      <w:pPr>
        <w:pStyle w:val="Verzeichnis2"/>
        <w:tabs>
          <w:tab w:val="right" w:pos="9061"/>
        </w:tabs>
        <w:jc w:val="both"/>
        <w:rPr>
          <w:rFonts w:cs="Arial"/>
          <w:sz w:val="20"/>
        </w:rPr>
      </w:pPr>
      <w:hyperlink w:anchor="_Toc164450123" w:history="1">
        <w:r w:rsidRPr="00F00FE0">
          <w:rPr>
            <w:rStyle w:val="Hyperlink"/>
            <w:rFonts w:cs="Arial"/>
            <w:sz w:val="20"/>
          </w:rPr>
          <w:t>1.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Квалификация предлагаемого персонала</w:t>
        </w:r>
        <w:r w:rsidRPr="00F00FE0">
          <w:rPr>
            <w:rFonts w:cs="Arial"/>
            <w:sz w:val="20"/>
          </w:rPr>
          <w:tab/>
          <w:t>2</w:t>
        </w:r>
      </w:hyperlink>
    </w:p>
    <w:p w14:paraId="2237D05B" w14:textId="77777777" w:rsidR="00486B9B" w:rsidRPr="00F00FE0" w:rsidRDefault="00486B9B" w:rsidP="00D9660C">
      <w:pPr>
        <w:pStyle w:val="Verzeichnis2"/>
        <w:tabs>
          <w:tab w:val="right" w:pos="993"/>
        </w:tabs>
        <w:jc w:val="both"/>
        <w:rPr>
          <w:rFonts w:cs="Arial"/>
          <w:sz w:val="20"/>
        </w:rPr>
      </w:pPr>
      <w:hyperlink w:anchor="_Toc164450124" w:history="1">
        <w:r w:rsidRPr="00F00FE0">
          <w:rPr>
            <w:rStyle w:val="Hyperlink"/>
            <w:rFonts w:cs="Arial"/>
            <w:sz w:val="20"/>
          </w:rPr>
          <w:t>1.1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Эксперт 1:</w:t>
        </w:r>
        <w:r w:rsidRPr="00F00FE0">
          <w:rPr>
            <w:rFonts w:cs="Arial"/>
            <w:sz w:val="20"/>
          </w:rPr>
          <w:tab/>
          <w:t>2</w:t>
        </w:r>
      </w:hyperlink>
    </w:p>
    <w:p w14:paraId="5240FA77" w14:textId="77777777" w:rsidR="00486B9B" w:rsidRPr="00F00FE0" w:rsidRDefault="00486B9B" w:rsidP="00D9660C">
      <w:pPr>
        <w:pStyle w:val="Verzeichnis2"/>
        <w:tabs>
          <w:tab w:val="right" w:pos="993"/>
        </w:tabs>
        <w:jc w:val="both"/>
        <w:rPr>
          <w:rFonts w:cs="Arial"/>
          <w:sz w:val="20"/>
        </w:rPr>
      </w:pPr>
      <w:hyperlink w:anchor="_Toc164450125" w:history="1">
        <w:r w:rsidRPr="00F00FE0">
          <w:rPr>
            <w:rStyle w:val="Hyperlink"/>
            <w:rFonts w:cs="Arial"/>
            <w:sz w:val="20"/>
          </w:rPr>
          <w:t>1.1.1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Квалификация Gerneral</w:t>
        </w:r>
        <w:r w:rsidRPr="00F00FE0">
          <w:rPr>
            <w:rFonts w:cs="Arial"/>
            <w:sz w:val="20"/>
          </w:rPr>
          <w:tab/>
          <w:t>2</w:t>
        </w:r>
      </w:hyperlink>
    </w:p>
    <w:p w14:paraId="21D5850B" w14:textId="77777777" w:rsidR="00486B9B" w:rsidRPr="00F00FE0" w:rsidRDefault="00486B9B" w:rsidP="00D9660C">
      <w:pPr>
        <w:pStyle w:val="Verzeichnis2"/>
        <w:tabs>
          <w:tab w:val="right" w:pos="993"/>
        </w:tabs>
        <w:jc w:val="both"/>
        <w:rPr>
          <w:rFonts w:cs="Arial"/>
          <w:sz w:val="20"/>
        </w:rPr>
      </w:pPr>
      <w:hyperlink w:anchor="_Toc164450126" w:history="1">
        <w:r w:rsidRPr="00F00FE0">
          <w:rPr>
            <w:rStyle w:val="Hyperlink"/>
            <w:rFonts w:cs="Arial"/>
            <w:sz w:val="20"/>
          </w:rPr>
          <w:t>1.1.2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Опыт работы в регионе/знание страны</w:t>
        </w:r>
        <w:r w:rsidRPr="00F00FE0">
          <w:rPr>
            <w:rFonts w:cs="Arial"/>
            <w:sz w:val="20"/>
          </w:rPr>
          <w:tab/>
          <w:t>3</w:t>
        </w:r>
      </w:hyperlink>
    </w:p>
    <w:p w14:paraId="175DBA5C" w14:textId="77777777" w:rsidR="00486B9B" w:rsidRPr="00F00FE0" w:rsidRDefault="00486B9B" w:rsidP="00D9660C">
      <w:pPr>
        <w:pStyle w:val="Verzeichnis2"/>
        <w:tabs>
          <w:tab w:val="right" w:pos="993"/>
        </w:tabs>
        <w:jc w:val="both"/>
        <w:rPr>
          <w:rFonts w:cs="Arial"/>
          <w:sz w:val="20"/>
        </w:rPr>
      </w:pPr>
      <w:hyperlink w:anchor="_Toc164450127" w:history="1">
        <w:r w:rsidRPr="00F00FE0">
          <w:rPr>
            <w:rStyle w:val="Hyperlink"/>
            <w:rFonts w:cs="Arial"/>
            <w:sz w:val="20"/>
          </w:rPr>
          <w:t>1.1.3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Знание иностранных языков:</w:t>
        </w:r>
        <w:r w:rsidRPr="00F00FE0">
          <w:rPr>
            <w:rFonts w:cs="Arial"/>
            <w:sz w:val="20"/>
          </w:rPr>
          <w:tab/>
          <w:t>3</w:t>
        </w:r>
      </w:hyperlink>
    </w:p>
    <w:p w14:paraId="6739E247" w14:textId="6AB68027" w:rsidR="00486B9B" w:rsidRPr="00F00FE0" w:rsidRDefault="00486B9B" w:rsidP="00D9660C">
      <w:pPr>
        <w:pStyle w:val="Verzeichnis1"/>
        <w:jc w:val="both"/>
        <w:rPr>
          <w:rFonts w:cs="Arial"/>
          <w:sz w:val="20"/>
        </w:rPr>
      </w:pPr>
      <w:hyperlink w:anchor="_Toc164450134" w:history="1">
        <w:r w:rsidRPr="00F00FE0">
          <w:rPr>
            <w:rStyle w:val="Hyperlink"/>
            <w:rFonts w:cs="Arial"/>
            <w:sz w:val="20"/>
          </w:rPr>
          <w:t>Глава III.Требования к формату тендера</w:t>
        </w:r>
        <w:r w:rsidRPr="00F00FE0">
          <w:rPr>
            <w:rFonts w:cs="Arial"/>
            <w:sz w:val="20"/>
          </w:rPr>
          <w:tab/>
          <w:t>5</w:t>
        </w:r>
      </w:hyperlink>
    </w:p>
    <w:p w14:paraId="32AAA5F2" w14:textId="765F3BD2" w:rsidR="00486B9B" w:rsidRPr="00F00FE0" w:rsidRDefault="00486B9B" w:rsidP="00D9660C">
      <w:pPr>
        <w:pStyle w:val="Verzeichnis1"/>
        <w:jc w:val="both"/>
        <w:rPr>
          <w:rFonts w:cs="Arial"/>
          <w:sz w:val="20"/>
        </w:rPr>
      </w:pPr>
      <w:hyperlink w:anchor="_Toc164450135" w:history="1">
        <w:r w:rsidRPr="00F00FE0">
          <w:rPr>
            <w:rStyle w:val="Hyperlink"/>
            <w:rFonts w:cs="Arial"/>
            <w:sz w:val="20"/>
          </w:rPr>
          <w:t>Глава IV.Выбор</w:t>
        </w:r>
        <w:r w:rsidRPr="00F00FE0">
          <w:rPr>
            <w:rFonts w:cs="Arial"/>
            <w:sz w:val="20"/>
          </w:rPr>
          <w:tab/>
          <w:t>6</w:t>
        </w:r>
      </w:hyperlink>
    </w:p>
    <w:p w14:paraId="57ACFAD2" w14:textId="77777777" w:rsidR="00486B9B" w:rsidRPr="00F00FE0" w:rsidRDefault="00486B9B" w:rsidP="00D9660C">
      <w:pPr>
        <w:pStyle w:val="Verzeichnis2"/>
        <w:tabs>
          <w:tab w:val="right" w:pos="9061"/>
        </w:tabs>
        <w:jc w:val="both"/>
        <w:rPr>
          <w:rFonts w:cs="Arial"/>
          <w:sz w:val="20"/>
        </w:rPr>
      </w:pPr>
      <w:hyperlink w:anchor="_Toc164450136" w:history="1">
        <w:r w:rsidRPr="00F00FE0">
          <w:rPr>
            <w:rStyle w:val="Hyperlink"/>
            <w:rFonts w:cs="Arial"/>
            <w:sz w:val="20"/>
          </w:rPr>
          <w:t>1.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Характер и сфера применения</w:t>
        </w:r>
        <w:r w:rsidRPr="00F00FE0">
          <w:rPr>
            <w:rFonts w:cs="Arial"/>
            <w:sz w:val="20"/>
          </w:rPr>
          <w:tab/>
          <w:t>6</w:t>
        </w:r>
      </w:hyperlink>
    </w:p>
    <w:p w14:paraId="221F3630" w14:textId="77777777" w:rsidR="00486B9B" w:rsidRPr="00F00FE0" w:rsidRDefault="00486B9B" w:rsidP="00D9660C">
      <w:pPr>
        <w:pStyle w:val="Verzeichnis2"/>
        <w:tabs>
          <w:tab w:val="right" w:pos="9061"/>
        </w:tabs>
        <w:jc w:val="both"/>
        <w:rPr>
          <w:rFonts w:cs="Arial"/>
          <w:sz w:val="20"/>
        </w:rPr>
      </w:pPr>
      <w:hyperlink w:anchor="_Toc164450137" w:history="1">
        <w:r w:rsidRPr="00F00FE0">
          <w:rPr>
            <w:rStyle w:val="Hyperlink"/>
            <w:rFonts w:eastAsia="Calibri" w:cs="Arial"/>
            <w:sz w:val="20"/>
          </w:rPr>
          <w:t>2.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Требования:</w:t>
        </w:r>
        <w:r w:rsidRPr="00F00FE0">
          <w:rPr>
            <w:rFonts w:cs="Arial"/>
            <w:sz w:val="20"/>
          </w:rPr>
          <w:tab/>
          <w:t>6</w:t>
        </w:r>
      </w:hyperlink>
    </w:p>
    <w:p w14:paraId="226E987F" w14:textId="77777777" w:rsidR="00486B9B" w:rsidRPr="00F00FE0" w:rsidRDefault="00486B9B" w:rsidP="00D9660C">
      <w:pPr>
        <w:pStyle w:val="Verzeichnis2"/>
        <w:tabs>
          <w:tab w:val="right" w:pos="9061"/>
        </w:tabs>
        <w:jc w:val="both"/>
        <w:rPr>
          <w:rFonts w:cs="Arial"/>
          <w:sz w:val="20"/>
        </w:rPr>
      </w:pPr>
      <w:hyperlink w:anchor="_Toc164450138" w:history="1">
        <w:r w:rsidRPr="00F00FE0">
          <w:rPr>
            <w:rStyle w:val="Hyperlink"/>
            <w:rFonts w:cs="Arial"/>
            <w:sz w:val="20"/>
          </w:rPr>
          <w:t>3.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Количественные требования к дополнительным услугам</w:t>
        </w:r>
        <w:r w:rsidRPr="00F00FE0">
          <w:rPr>
            <w:rFonts w:cs="Arial"/>
            <w:sz w:val="20"/>
          </w:rPr>
          <w:tab/>
          <w:t>6</w:t>
        </w:r>
      </w:hyperlink>
    </w:p>
    <w:p w14:paraId="07DCF770" w14:textId="77777777" w:rsidR="00486B9B" w:rsidRPr="00F00FE0" w:rsidRDefault="00486B9B" w:rsidP="00D9660C">
      <w:pPr>
        <w:pStyle w:val="Verzeichnis2"/>
        <w:tabs>
          <w:tab w:val="right" w:pos="9061"/>
        </w:tabs>
        <w:jc w:val="both"/>
        <w:rPr>
          <w:rFonts w:cs="Arial"/>
          <w:sz w:val="20"/>
        </w:rPr>
      </w:pPr>
      <w:hyperlink w:anchor="_Toc164450139" w:history="1">
        <w:r w:rsidRPr="00F00FE0">
          <w:rPr>
            <w:rStyle w:val="Hyperlink"/>
            <w:rFonts w:cs="Arial"/>
            <w:sz w:val="20"/>
          </w:rPr>
          <w:t>4.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Требования к формату проведения конкурса на опцион</w:t>
        </w:r>
        <w:r w:rsidRPr="00F00FE0">
          <w:rPr>
            <w:rFonts w:cs="Arial"/>
            <w:sz w:val="20"/>
          </w:rPr>
          <w:tab/>
          <w:t>8</w:t>
        </w:r>
      </w:hyperlink>
    </w:p>
    <w:p w14:paraId="430D391D" w14:textId="77777777" w:rsidR="00486B9B" w:rsidRPr="00F00FE0" w:rsidRDefault="00486B9B" w:rsidP="00D9660C">
      <w:pPr>
        <w:pStyle w:val="Verzeichnis1"/>
        <w:jc w:val="both"/>
        <w:rPr>
          <w:rFonts w:cs="Arial"/>
          <w:sz w:val="20"/>
        </w:rPr>
      </w:pPr>
      <w:hyperlink w:anchor="_Toc164450140" w:history="1">
        <w:r w:rsidRPr="00F00FE0">
          <w:rPr>
            <w:rStyle w:val="Hyperlink"/>
            <w:rFonts w:cs="Arial"/>
            <w:sz w:val="20"/>
          </w:rPr>
          <w:t>V.</w:t>
        </w:r>
        <w:r w:rsidRPr="00F00FE0">
          <w:rPr>
            <w:rFonts w:cs="Arial"/>
            <w:kern w:val="3"/>
            <w:sz w:val="20"/>
          </w:rPr>
          <w:tab/>
        </w:r>
        <w:r w:rsidRPr="00F00FE0">
          <w:rPr>
            <w:rStyle w:val="Hyperlink"/>
            <w:rFonts w:cs="Arial"/>
            <w:sz w:val="20"/>
          </w:rPr>
          <w:t>Аутсорсинговая обработка персональных данных</w:t>
        </w:r>
        <w:r w:rsidRPr="00F00FE0">
          <w:rPr>
            <w:rFonts w:cs="Arial"/>
            <w:sz w:val="20"/>
          </w:rPr>
          <w:tab/>
          <w:t>8</w:t>
        </w:r>
      </w:hyperlink>
    </w:p>
    <w:p w14:paraId="78FCBEDE" w14:textId="6D54D491" w:rsidR="002550A5" w:rsidRPr="00F00FE0" w:rsidRDefault="00486B9B" w:rsidP="00D9660C">
      <w:pPr>
        <w:ind w:left="0"/>
        <w:jc w:val="both"/>
        <w:rPr>
          <w:rFonts w:cs="Arial"/>
          <w:sz w:val="20"/>
        </w:rPr>
      </w:pPr>
      <w:r w:rsidRPr="00F00FE0">
        <w:rPr>
          <w:rFonts w:cs="Arial"/>
          <w:sz w:val="20"/>
        </w:rPr>
        <w:fldChar w:fldCharType="end"/>
      </w:r>
    </w:p>
    <w:p w14:paraId="443F3B5A" w14:textId="77777777" w:rsidR="002550A5" w:rsidRPr="00F00FE0" w:rsidRDefault="003005D3" w:rsidP="00D9660C">
      <w:pPr>
        <w:pStyle w:val="Aufzhlung2"/>
        <w:jc w:val="both"/>
        <w:outlineLvl w:val="9"/>
        <w:rPr>
          <w:rFonts w:cs="Arial"/>
          <w:sz w:val="20"/>
          <w:lang w:val="en-GB"/>
        </w:rPr>
      </w:pPr>
      <w:bookmarkStart w:id="0" w:name="_Toc164450121"/>
      <w:bookmarkStart w:id="1" w:name="_Hlk151716392"/>
      <w:proofErr w:type="spellStart"/>
      <w:r w:rsidRPr="00F00FE0">
        <w:rPr>
          <w:rFonts w:cs="Arial"/>
          <w:sz w:val="20"/>
        </w:rPr>
        <w:t>Общая</w:t>
      </w:r>
      <w:proofErr w:type="spellEnd"/>
      <w:r w:rsidRPr="00F00FE0">
        <w:rPr>
          <w:rFonts w:cs="Arial"/>
          <w:sz w:val="20"/>
        </w:rPr>
        <w:t xml:space="preserve"> </w:t>
      </w:r>
      <w:proofErr w:type="spellStart"/>
      <w:r w:rsidRPr="00F00FE0">
        <w:rPr>
          <w:rFonts w:cs="Arial"/>
          <w:sz w:val="20"/>
        </w:rPr>
        <w:t>информация</w:t>
      </w:r>
      <w:bookmarkEnd w:id="0"/>
      <w:proofErr w:type="spellEnd"/>
    </w:p>
    <w:p w14:paraId="48D4BEB7" w14:textId="77777777" w:rsidR="002550A5" w:rsidRPr="00F00FE0" w:rsidRDefault="003005D3" w:rsidP="00EA499E">
      <w:pPr>
        <w:pStyle w:val="Aufzhlung"/>
        <w:tabs>
          <w:tab w:val="clear" w:pos="483"/>
          <w:tab w:val="left" w:pos="720"/>
        </w:tabs>
        <w:ind w:left="360" w:firstLine="0"/>
        <w:jc w:val="both"/>
        <w:rPr>
          <w:sz w:val="20"/>
          <w:lang w:val="en-GB"/>
        </w:rPr>
      </w:pPr>
      <w:proofErr w:type="spellStart"/>
      <w:r w:rsidRPr="00F00FE0">
        <w:rPr>
          <w:sz w:val="20"/>
        </w:rPr>
        <w:t>Краткая</w:t>
      </w:r>
      <w:proofErr w:type="spellEnd"/>
      <w:r w:rsidRPr="00F00FE0">
        <w:rPr>
          <w:sz w:val="20"/>
        </w:rPr>
        <w:t xml:space="preserve"> </w:t>
      </w:r>
      <w:proofErr w:type="spellStart"/>
      <w:r w:rsidRPr="00F00FE0">
        <w:rPr>
          <w:sz w:val="20"/>
        </w:rPr>
        <w:t>информация</w:t>
      </w:r>
      <w:proofErr w:type="spellEnd"/>
      <w:r w:rsidRPr="00F00FE0">
        <w:rPr>
          <w:sz w:val="20"/>
        </w:rPr>
        <w:t xml:space="preserve"> о </w:t>
      </w:r>
      <w:proofErr w:type="spellStart"/>
      <w:r w:rsidRPr="00F00FE0">
        <w:rPr>
          <w:sz w:val="20"/>
        </w:rPr>
        <w:t>проекте</w:t>
      </w:r>
      <w:proofErr w:type="spellEnd"/>
    </w:p>
    <w:p w14:paraId="08E57A2F" w14:textId="3229A02C" w:rsidR="00210E49" w:rsidRPr="00F00FE0" w:rsidRDefault="00BC3077" w:rsidP="00EA499E">
      <w:pPr>
        <w:pStyle w:val="1Einrckung"/>
        <w:tabs>
          <w:tab w:val="left" w:pos="450"/>
        </w:tabs>
        <w:spacing w:before="240" w:after="240"/>
        <w:ind w:left="360" w:firstLine="0"/>
        <w:jc w:val="both"/>
        <w:rPr>
          <w:rFonts w:cs="Arial"/>
          <w:sz w:val="20"/>
          <w:lang w:val="ru-RU"/>
        </w:rPr>
      </w:pPr>
      <w:bookmarkStart w:id="2" w:name="_Hlk178667481"/>
      <w:bookmarkEnd w:id="2"/>
      <w:r w:rsidRPr="00F00FE0">
        <w:rPr>
          <w:rFonts w:cs="Arial"/>
          <w:sz w:val="20"/>
          <w:lang w:val="ru-RU"/>
        </w:rPr>
        <w:t xml:space="preserve">Федеральное министерство экономического сотрудничества и развития Германии </w:t>
      </w:r>
      <w:r w:rsidR="00F97689" w:rsidRPr="00F00FE0">
        <w:rPr>
          <w:rFonts w:cs="Arial"/>
          <w:sz w:val="20"/>
          <w:lang w:val="ru-RU"/>
        </w:rPr>
        <w:t>инициировал</w:t>
      </w:r>
      <w:r w:rsidRPr="00F00FE0">
        <w:rPr>
          <w:rFonts w:cs="Arial"/>
          <w:sz w:val="20"/>
          <w:lang w:val="ru-RU"/>
        </w:rPr>
        <w:t xml:space="preserve"> региональный проект «Улучшение здоровья матери и ребенка в Центральной Азии», который был запущен в январе 2024 года на 2 года (январь 2024 - декабрь 2025 года) для улучшения качества медицинских услуг, ориентированных на женщин, на уровне первичной медико-санитарной помощи (ПМСП) для беременных женщин и их новорожденных в </w:t>
      </w:r>
      <w:r w:rsidR="00F91061" w:rsidRPr="00F00FE0">
        <w:rPr>
          <w:rFonts w:cs="Arial"/>
          <w:sz w:val="20"/>
          <w:lang w:val="ru-RU"/>
        </w:rPr>
        <w:t xml:space="preserve">трех странах Центральной Азии: </w:t>
      </w:r>
      <w:r w:rsidRPr="00F00FE0">
        <w:rPr>
          <w:rFonts w:cs="Arial"/>
          <w:sz w:val="20"/>
          <w:lang w:val="ru-RU"/>
        </w:rPr>
        <w:t xml:space="preserve">Кыргызстане, Таджикистане и Узбекистане. </w:t>
      </w:r>
      <w:r w:rsidR="002C6682" w:rsidRPr="00F00FE0">
        <w:rPr>
          <w:rFonts w:cs="Arial"/>
          <w:sz w:val="20"/>
          <w:lang w:val="ru-RU"/>
        </w:rPr>
        <w:t>Проект будет</w:t>
      </w:r>
      <w:r w:rsidR="008C19DD" w:rsidRPr="00F00FE0">
        <w:rPr>
          <w:rFonts w:cs="Arial"/>
          <w:sz w:val="20"/>
          <w:lang w:val="ru-RU"/>
        </w:rPr>
        <w:t xml:space="preserve"> способствовать повышению профессиональных компетенций и лидерских навыков женщин-руководителей, чтобы они могли лучше оказывать акушерскую помощь, ориентированную на женщин. </w:t>
      </w:r>
      <w:r w:rsidR="003C1653" w:rsidRPr="00F00FE0">
        <w:rPr>
          <w:rFonts w:cs="Arial"/>
          <w:sz w:val="20"/>
          <w:lang w:val="ru-RU"/>
        </w:rPr>
        <w:t>Предполагается</w:t>
      </w:r>
      <w:r w:rsidR="00684254" w:rsidRPr="00F00FE0">
        <w:rPr>
          <w:rFonts w:cs="Arial"/>
          <w:sz w:val="20"/>
          <w:lang w:val="ru-RU"/>
        </w:rPr>
        <w:t xml:space="preserve"> так </w:t>
      </w:r>
      <w:r w:rsidR="008656F1" w:rsidRPr="00F00FE0">
        <w:rPr>
          <w:rFonts w:cs="Arial"/>
          <w:sz w:val="20"/>
          <w:lang w:val="ru-RU"/>
        </w:rPr>
        <w:t>же,</w:t>
      </w:r>
      <w:r w:rsidR="003C1653" w:rsidRPr="00F00FE0">
        <w:rPr>
          <w:rFonts w:cs="Arial"/>
          <w:sz w:val="20"/>
          <w:lang w:val="ru-RU"/>
        </w:rPr>
        <w:t xml:space="preserve"> что женщины-работники здравоохранения в учреждениях первичного уровня в трех странах расширят свои профессиональные компетенции в работе с целевой группой с помощью региональных мер по повышению компетентности и, таким образом, смогут лучше предоставлять женщинам акушерские услуги, ориентированные на женщин, в своем окружении. Еще одно предположение заключается в том, что за счет укрепления профессионального обмена между странами в рамках транснационального и практико-ориентированного сообщества (Общество практиков) будет расширено совместное обучение на основе повседневной практики что повысит качество предоставления перинатальных услуг</w:t>
      </w:r>
      <w:r w:rsidR="00D93DE5" w:rsidRPr="00F00FE0">
        <w:rPr>
          <w:rFonts w:cs="Arial"/>
          <w:sz w:val="20"/>
          <w:lang w:val="ru-RU"/>
        </w:rPr>
        <w:t xml:space="preserve"> в Центральной Азии</w:t>
      </w:r>
      <w:r w:rsidR="003C1653" w:rsidRPr="00F00FE0">
        <w:rPr>
          <w:rFonts w:cs="Arial"/>
          <w:sz w:val="20"/>
          <w:lang w:val="ru-RU"/>
        </w:rPr>
        <w:t>.</w:t>
      </w:r>
    </w:p>
    <w:p w14:paraId="59A6B66C" w14:textId="484096A0" w:rsidR="00E93FCB" w:rsidRPr="00F00FE0" w:rsidRDefault="00210E49" w:rsidP="00EA499E">
      <w:pPr>
        <w:pStyle w:val="1Einrckung"/>
        <w:tabs>
          <w:tab w:val="left" w:pos="720"/>
        </w:tabs>
        <w:spacing w:before="240" w:after="240"/>
        <w:ind w:left="360" w:firstLine="0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ab/>
      </w:r>
      <w:r w:rsidR="00543921" w:rsidRPr="00F00FE0">
        <w:rPr>
          <w:rFonts w:cs="Arial"/>
          <w:sz w:val="20"/>
          <w:lang w:val="ru-RU"/>
        </w:rPr>
        <w:t>В рамках развития цифровых технологий</w:t>
      </w:r>
      <w:r w:rsidR="008C19DD" w:rsidRPr="00F00FE0">
        <w:rPr>
          <w:rFonts w:cs="Arial"/>
          <w:sz w:val="20"/>
          <w:lang w:val="ru-RU"/>
        </w:rPr>
        <w:t xml:space="preserve"> проект будет поддерживать адаптацию и использование мобильного приложения «Безопасные роды» (</w:t>
      </w:r>
      <w:r w:rsidR="008C19DD" w:rsidRPr="00F00FE0">
        <w:rPr>
          <w:rFonts w:cs="Arial"/>
          <w:sz w:val="20"/>
        </w:rPr>
        <w:t>Safe</w:t>
      </w:r>
      <w:r w:rsidR="008C19DD" w:rsidRPr="00F00FE0">
        <w:rPr>
          <w:rFonts w:cs="Arial"/>
          <w:sz w:val="20"/>
          <w:lang w:val="ru-RU"/>
        </w:rPr>
        <w:t xml:space="preserve"> </w:t>
      </w:r>
      <w:proofErr w:type="spellStart"/>
      <w:r w:rsidR="008C19DD" w:rsidRPr="00F00FE0">
        <w:rPr>
          <w:rFonts w:cs="Arial"/>
          <w:sz w:val="20"/>
        </w:rPr>
        <w:t>Delivery</w:t>
      </w:r>
      <w:proofErr w:type="spellEnd"/>
      <w:r w:rsidR="008C19DD" w:rsidRPr="00F00FE0">
        <w:rPr>
          <w:rFonts w:cs="Arial"/>
          <w:sz w:val="20"/>
          <w:lang w:val="ru-RU"/>
        </w:rPr>
        <w:t>)</w:t>
      </w:r>
      <w:r w:rsidR="00732308" w:rsidRPr="00F00FE0">
        <w:rPr>
          <w:rFonts w:cs="Arial"/>
          <w:sz w:val="20"/>
          <w:lang w:val="ru-RU"/>
        </w:rPr>
        <w:t xml:space="preserve">. Этот результат также направлен на повышение квалификации женщин-медицинских работников в области оказания перинатальных медицинских услуг на уровне первичной помощи в трех странах. В результате предполагается, что мобильное приложение «Безопасные роды» будет способствовать дальнейшему повышению компетентности акушерок и медсестер в перинатальном секторе, а также предоставит необходимую информацию и раздаточные материалы для оказания качественной и ориентированной на женщин акушерской помощи тем медицинским работникам, которые не смогли принять участие в региональных или других курсах повышения квалификации. Таким образом, </w:t>
      </w:r>
      <w:r w:rsidR="00037C02" w:rsidRPr="00F00FE0">
        <w:rPr>
          <w:rFonts w:cs="Arial"/>
          <w:sz w:val="20"/>
          <w:lang w:val="ru-RU"/>
        </w:rPr>
        <w:t>моб</w:t>
      </w:r>
      <w:r w:rsidR="00DF7CD1" w:rsidRPr="00F00FE0">
        <w:rPr>
          <w:rFonts w:cs="Arial"/>
          <w:sz w:val="20"/>
          <w:lang w:val="ru-RU"/>
        </w:rPr>
        <w:t xml:space="preserve">ильное </w:t>
      </w:r>
      <w:r w:rsidR="00732308" w:rsidRPr="00F00FE0">
        <w:rPr>
          <w:rFonts w:cs="Arial"/>
          <w:sz w:val="20"/>
          <w:lang w:val="ru-RU"/>
        </w:rPr>
        <w:t xml:space="preserve">приложение </w:t>
      </w:r>
      <w:r w:rsidR="00DF7CD1" w:rsidRPr="00F00FE0">
        <w:rPr>
          <w:rFonts w:cs="Arial"/>
          <w:sz w:val="20"/>
          <w:lang w:val="ru-RU"/>
        </w:rPr>
        <w:t xml:space="preserve">будет </w:t>
      </w:r>
      <w:r w:rsidR="00732308" w:rsidRPr="00F00FE0">
        <w:rPr>
          <w:rFonts w:cs="Arial"/>
          <w:sz w:val="20"/>
          <w:lang w:val="ru-RU"/>
        </w:rPr>
        <w:t xml:space="preserve">служит важным инструментом самообучения </w:t>
      </w:r>
      <w:r w:rsidR="00DF7CD1" w:rsidRPr="00F00FE0">
        <w:rPr>
          <w:rFonts w:cs="Arial"/>
          <w:sz w:val="20"/>
          <w:lang w:val="ru-RU"/>
        </w:rPr>
        <w:t xml:space="preserve">и </w:t>
      </w:r>
      <w:r w:rsidR="00732308" w:rsidRPr="00F00FE0">
        <w:rPr>
          <w:rFonts w:cs="Arial"/>
          <w:sz w:val="20"/>
          <w:lang w:val="ru-RU"/>
        </w:rPr>
        <w:t>для поддержки женщин-специалистов в их повседневной работе в трех странах.  </w:t>
      </w:r>
      <w:r w:rsidR="00E93FCB" w:rsidRPr="00F00FE0">
        <w:rPr>
          <w:rFonts w:cs="Arial"/>
          <w:sz w:val="20"/>
          <w:lang w:val="ru-RU"/>
        </w:rPr>
        <w:tab/>
      </w:r>
    </w:p>
    <w:p w14:paraId="0466CD4D" w14:textId="343487E5" w:rsidR="00E93FCB" w:rsidRPr="00F00FE0" w:rsidRDefault="00E93FCB" w:rsidP="00EA499E">
      <w:pPr>
        <w:pStyle w:val="1Einrckung"/>
        <w:tabs>
          <w:tab w:val="left" w:pos="720"/>
        </w:tabs>
        <w:spacing w:before="240" w:after="240"/>
        <w:ind w:left="360" w:firstLine="0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lastRenderedPageBreak/>
        <w:tab/>
        <w:t>В Кыргызстане проект будет реализован в тесном сотрудничестве с Министерством здравоохранения Кыргызской Республики, Кыргызским Институтом последипломного медицинского образования и пилотными организациями здравоохранения в Оше и Чуйском районе.</w:t>
      </w:r>
    </w:p>
    <w:p w14:paraId="04EE94C0" w14:textId="6B2B3B80" w:rsidR="008F1715" w:rsidRPr="00F00FE0" w:rsidRDefault="008F1715" w:rsidP="00EA499E">
      <w:pPr>
        <w:numPr>
          <w:ilvl w:val="0"/>
          <w:numId w:val="6"/>
        </w:numPr>
        <w:autoSpaceDN/>
        <w:spacing w:after="120"/>
        <w:ind w:left="720"/>
        <w:jc w:val="both"/>
        <w:textAlignment w:val="baseline"/>
        <w:rPr>
          <w:rFonts w:cs="Arial"/>
          <w:sz w:val="20"/>
        </w:rPr>
      </w:pPr>
      <w:proofErr w:type="spellStart"/>
      <w:r w:rsidRPr="00F00FE0">
        <w:rPr>
          <w:rFonts w:cs="Arial"/>
          <w:b/>
          <w:bCs/>
          <w:sz w:val="20"/>
        </w:rPr>
        <w:t>Цель</w:t>
      </w:r>
      <w:proofErr w:type="spellEnd"/>
      <w:r w:rsidRPr="00F00FE0">
        <w:rPr>
          <w:rFonts w:cs="Arial"/>
          <w:b/>
          <w:bCs/>
          <w:sz w:val="20"/>
        </w:rPr>
        <w:t>/</w:t>
      </w:r>
      <w:proofErr w:type="spellStart"/>
      <w:r w:rsidRPr="00F00FE0">
        <w:rPr>
          <w:rFonts w:cs="Arial"/>
          <w:b/>
          <w:bCs/>
          <w:sz w:val="20"/>
        </w:rPr>
        <w:t>Задача</w:t>
      </w:r>
      <w:proofErr w:type="spellEnd"/>
    </w:p>
    <w:p w14:paraId="64A57F7A" w14:textId="7CFC5FDB" w:rsidR="00F277DA" w:rsidRPr="00F00FE0" w:rsidRDefault="00D242C7" w:rsidP="00EA499E">
      <w:pPr>
        <w:spacing w:before="60" w:after="60"/>
        <w:ind w:left="720" w:hanging="360"/>
        <w:jc w:val="both"/>
        <w:rPr>
          <w:rFonts w:eastAsia="Arial" w:cs="Arial"/>
          <w:sz w:val="20"/>
          <w:lang w:val="ru-RU"/>
        </w:rPr>
      </w:pPr>
      <w:r w:rsidRPr="00F00FE0">
        <w:rPr>
          <w:rFonts w:eastAsia="Arial" w:cs="Arial"/>
          <w:sz w:val="20"/>
          <w:lang w:val="ru-RU"/>
        </w:rPr>
        <w:t>Подрядчик несет ответственность за предоставление следующих услуг</w:t>
      </w:r>
      <w:r w:rsidR="00F277DA" w:rsidRPr="00F00FE0">
        <w:rPr>
          <w:rFonts w:eastAsia="Arial" w:cs="Arial"/>
          <w:sz w:val="20"/>
          <w:lang w:val="ru-RU"/>
        </w:rPr>
        <w:t>:</w:t>
      </w:r>
    </w:p>
    <w:p w14:paraId="3C184B01" w14:textId="4634E9A9" w:rsidR="00F277DA" w:rsidRPr="00F00FE0" w:rsidRDefault="00F277DA" w:rsidP="00EA499E">
      <w:pPr>
        <w:pStyle w:val="Listenabsatz"/>
        <w:numPr>
          <w:ilvl w:val="0"/>
          <w:numId w:val="10"/>
        </w:numPr>
        <w:suppressAutoHyphens w:val="0"/>
        <w:autoSpaceDN/>
        <w:spacing w:after="200"/>
        <w:ind w:left="720"/>
        <w:jc w:val="both"/>
        <w:rPr>
          <w:rFonts w:cs="Arial"/>
          <w:sz w:val="20"/>
          <w:lang w:val="ru-RU"/>
        </w:rPr>
      </w:pPr>
      <w:bookmarkStart w:id="3" w:name="_Hlk187480277"/>
      <w:r w:rsidRPr="00F00FE0">
        <w:rPr>
          <w:rFonts w:eastAsia="Arial" w:cs="Arial"/>
          <w:sz w:val="20"/>
          <w:lang w:val="ru-RU"/>
        </w:rPr>
        <w:t xml:space="preserve">Техническая поддержка </w:t>
      </w:r>
      <w:r w:rsidR="00E03176" w:rsidRPr="00F00FE0">
        <w:rPr>
          <w:rFonts w:cs="Arial"/>
          <w:sz w:val="20"/>
          <w:lang w:val="ru-RU"/>
        </w:rPr>
        <w:t>а</w:t>
      </w:r>
      <w:r w:rsidRPr="00F00FE0">
        <w:rPr>
          <w:rFonts w:cs="Arial"/>
          <w:sz w:val="20"/>
          <w:lang w:val="ru-RU"/>
        </w:rPr>
        <w:t>удио</w:t>
      </w:r>
      <w:r w:rsidR="00E03176" w:rsidRPr="00F00FE0">
        <w:rPr>
          <w:rFonts w:cs="Arial"/>
          <w:sz w:val="20"/>
          <w:lang w:val="ru-RU"/>
        </w:rPr>
        <w:t xml:space="preserve"> и видео</w:t>
      </w:r>
      <w:r w:rsidRPr="00F00FE0">
        <w:rPr>
          <w:rFonts w:cs="Arial"/>
          <w:sz w:val="20"/>
          <w:lang w:val="ru-RU"/>
        </w:rPr>
        <w:t xml:space="preserve">записи для </w:t>
      </w:r>
      <w:bookmarkStart w:id="4" w:name="_Hlk187479831"/>
      <w:r w:rsidR="00431489" w:rsidRPr="00F00FE0">
        <w:rPr>
          <w:rFonts w:cs="Arial"/>
          <w:sz w:val="20"/>
          <w:lang w:val="ru-RU"/>
        </w:rPr>
        <w:t xml:space="preserve">мобильного приложения «Безопасные роды» </w:t>
      </w:r>
      <w:bookmarkEnd w:id="4"/>
      <w:r w:rsidRPr="00F00FE0">
        <w:rPr>
          <w:rFonts w:cs="Arial"/>
          <w:sz w:val="20"/>
          <w:lang w:val="ru-RU"/>
        </w:rPr>
        <w:t xml:space="preserve">для </w:t>
      </w:r>
      <w:r w:rsidR="00431489" w:rsidRPr="00F00FE0">
        <w:rPr>
          <w:rFonts w:cs="Arial"/>
          <w:sz w:val="20"/>
          <w:lang w:val="ru-RU"/>
        </w:rPr>
        <w:t xml:space="preserve">трех </w:t>
      </w:r>
      <w:r w:rsidRPr="00F00FE0">
        <w:rPr>
          <w:rFonts w:cs="Arial"/>
          <w:sz w:val="20"/>
          <w:lang w:val="ru-RU"/>
        </w:rPr>
        <w:t>стран (</w:t>
      </w:r>
      <w:r w:rsidR="00431489" w:rsidRPr="00F00FE0">
        <w:rPr>
          <w:rFonts w:cs="Arial"/>
          <w:sz w:val="20"/>
          <w:lang w:val="ru-RU"/>
        </w:rPr>
        <w:t>Кыргызстане, Таджикистане и Узбекистане</w:t>
      </w:r>
      <w:r w:rsidRPr="00F00FE0">
        <w:rPr>
          <w:rFonts w:cs="Arial"/>
          <w:sz w:val="20"/>
          <w:lang w:val="ru-RU"/>
        </w:rPr>
        <w:t>)</w:t>
      </w:r>
    </w:p>
    <w:p w14:paraId="0B023D7C" w14:textId="2C09F6B5" w:rsidR="00F277DA" w:rsidRPr="00F00FE0" w:rsidRDefault="00F277DA" w:rsidP="00EA499E">
      <w:pPr>
        <w:pStyle w:val="Listenabsatz"/>
        <w:numPr>
          <w:ilvl w:val="0"/>
          <w:numId w:val="10"/>
        </w:numPr>
        <w:suppressAutoHyphens w:val="0"/>
        <w:autoSpaceDN/>
        <w:spacing w:after="200"/>
        <w:ind w:left="720"/>
        <w:jc w:val="both"/>
        <w:rPr>
          <w:rFonts w:cs="Arial"/>
          <w:sz w:val="20"/>
          <w:lang w:val="ru-RU"/>
        </w:rPr>
      </w:pPr>
      <w:bookmarkStart w:id="5" w:name="_Hlk187480719"/>
      <w:bookmarkEnd w:id="3"/>
      <w:r w:rsidRPr="00F00FE0">
        <w:rPr>
          <w:rStyle w:val="eop"/>
          <w:rFonts w:cs="Arial"/>
          <w:sz w:val="20"/>
          <w:lang w:val="ru-RU"/>
        </w:rPr>
        <w:t xml:space="preserve">Техническая поддержка в совместном содействии региональному обучению </w:t>
      </w:r>
      <w:r w:rsidR="00431489" w:rsidRPr="00F00FE0">
        <w:rPr>
          <w:rStyle w:val="eop"/>
          <w:rFonts w:cs="Arial"/>
          <w:sz w:val="20"/>
          <w:lang w:val="ru-RU"/>
        </w:rPr>
        <w:t>тре</w:t>
      </w:r>
      <w:r w:rsidR="00D40091" w:rsidRPr="00F00FE0">
        <w:rPr>
          <w:rStyle w:val="eop"/>
          <w:rFonts w:cs="Arial"/>
          <w:sz w:val="20"/>
          <w:lang w:val="ru-RU"/>
        </w:rPr>
        <w:t>неров</w:t>
      </w:r>
      <w:r w:rsidR="00431489" w:rsidRPr="00F00FE0">
        <w:rPr>
          <w:rStyle w:val="eop"/>
          <w:rFonts w:cs="Arial"/>
          <w:sz w:val="20"/>
          <w:lang w:val="ru-RU"/>
        </w:rPr>
        <w:t xml:space="preserve"> </w:t>
      </w:r>
      <w:r w:rsidRPr="00F00FE0">
        <w:rPr>
          <w:rStyle w:val="eop"/>
          <w:rFonts w:cs="Arial"/>
          <w:sz w:val="20"/>
          <w:lang w:val="ru-RU"/>
        </w:rPr>
        <w:t>(</w:t>
      </w:r>
      <w:proofErr w:type="spellStart"/>
      <w:r w:rsidRPr="00F00FE0">
        <w:rPr>
          <w:rStyle w:val="eop"/>
          <w:rFonts w:cs="Arial"/>
          <w:sz w:val="20"/>
        </w:rPr>
        <w:t>ToT</w:t>
      </w:r>
      <w:proofErr w:type="spellEnd"/>
      <w:r w:rsidRPr="00F00FE0">
        <w:rPr>
          <w:rStyle w:val="eop"/>
          <w:rFonts w:cs="Arial"/>
          <w:sz w:val="20"/>
          <w:lang w:val="ru-RU"/>
        </w:rPr>
        <w:t xml:space="preserve">) и </w:t>
      </w:r>
      <w:r w:rsidRPr="00F00FE0">
        <w:rPr>
          <w:rFonts w:cs="Arial"/>
          <w:sz w:val="20"/>
          <w:lang w:val="ru-RU"/>
        </w:rPr>
        <w:t xml:space="preserve">каскадному обучению </w:t>
      </w:r>
      <w:r w:rsidRPr="00F00FE0">
        <w:rPr>
          <w:rStyle w:val="eop"/>
          <w:rFonts w:cs="Arial"/>
          <w:sz w:val="20"/>
          <w:lang w:val="ru-RU"/>
        </w:rPr>
        <w:t xml:space="preserve">акушерок, медсестер и семейных врачей на уровне </w:t>
      </w:r>
      <w:r w:rsidR="00D40091" w:rsidRPr="00F00FE0">
        <w:rPr>
          <w:rStyle w:val="eop"/>
          <w:rFonts w:cs="Arial"/>
          <w:sz w:val="20"/>
          <w:lang w:val="ru-RU"/>
        </w:rPr>
        <w:t xml:space="preserve">первичной медико-санитарной помощи </w:t>
      </w:r>
      <w:r w:rsidRPr="00F00FE0">
        <w:rPr>
          <w:rStyle w:val="eop"/>
          <w:rFonts w:cs="Arial"/>
          <w:sz w:val="20"/>
          <w:lang w:val="ru-RU"/>
        </w:rPr>
        <w:t xml:space="preserve">по </w:t>
      </w:r>
      <w:r w:rsidR="00152D11" w:rsidRPr="00F00FE0">
        <w:rPr>
          <w:rStyle w:val="eop"/>
          <w:rFonts w:cs="Arial"/>
          <w:sz w:val="20"/>
          <w:lang w:val="ru-RU"/>
        </w:rPr>
        <w:t>использованию</w:t>
      </w:r>
      <w:r w:rsidR="00152D11" w:rsidRPr="00F00FE0">
        <w:rPr>
          <w:rFonts w:cs="Arial"/>
          <w:sz w:val="20"/>
          <w:lang w:val="ru-RU"/>
        </w:rPr>
        <w:t xml:space="preserve"> </w:t>
      </w:r>
      <w:r w:rsidR="00152D11" w:rsidRPr="00F00FE0">
        <w:rPr>
          <w:rStyle w:val="eop"/>
          <w:rFonts w:cs="Arial"/>
          <w:sz w:val="20"/>
          <w:lang w:val="ru-RU"/>
        </w:rPr>
        <w:t xml:space="preserve">мобильного приложения «Безопасные </w:t>
      </w:r>
      <w:r w:rsidR="00902B95" w:rsidRPr="00F00FE0">
        <w:rPr>
          <w:rStyle w:val="eop"/>
          <w:rFonts w:cs="Arial"/>
          <w:sz w:val="20"/>
          <w:lang w:val="ru-RU"/>
        </w:rPr>
        <w:t>роды» и</w:t>
      </w:r>
      <w:r w:rsidR="00CC6E7A" w:rsidRPr="00F00FE0">
        <w:rPr>
          <w:rFonts w:cs="Arial"/>
          <w:sz w:val="20"/>
          <w:lang w:val="ru-RU"/>
        </w:rPr>
        <w:t xml:space="preserve"> </w:t>
      </w:r>
      <w:r w:rsidR="001F09C7" w:rsidRPr="00F00FE0">
        <w:rPr>
          <w:rFonts w:cs="Arial"/>
          <w:sz w:val="20"/>
          <w:lang w:val="ru-RU"/>
        </w:rPr>
        <w:t xml:space="preserve">дальнейшее </w:t>
      </w:r>
      <w:r w:rsidR="00CC6E7A" w:rsidRPr="00F00FE0">
        <w:rPr>
          <w:rFonts w:cs="Arial"/>
          <w:sz w:val="20"/>
          <w:lang w:val="ru-RU"/>
        </w:rPr>
        <w:t>внедрение</w:t>
      </w:r>
      <w:r w:rsidR="001F09C7" w:rsidRPr="00F00FE0">
        <w:rPr>
          <w:rFonts w:cs="Arial"/>
          <w:sz w:val="20"/>
          <w:lang w:val="ru-RU"/>
        </w:rPr>
        <w:t xml:space="preserve"> в Кыргызстане</w:t>
      </w:r>
    </w:p>
    <w:p w14:paraId="640C45C3" w14:textId="2D85A7A1" w:rsidR="009D3662" w:rsidRPr="00F00FE0" w:rsidRDefault="00F277DA" w:rsidP="00EA499E">
      <w:pPr>
        <w:pStyle w:val="Listenabsatz"/>
        <w:numPr>
          <w:ilvl w:val="0"/>
          <w:numId w:val="10"/>
        </w:numPr>
        <w:shd w:val="clear" w:color="auto" w:fill="FFFFFF" w:themeFill="background1"/>
        <w:suppressAutoHyphens w:val="0"/>
        <w:autoSpaceDN/>
        <w:spacing w:after="200"/>
        <w:ind w:left="720"/>
        <w:jc w:val="both"/>
        <w:rPr>
          <w:rFonts w:cs="Arial"/>
          <w:sz w:val="20"/>
          <w:lang w:val="ru-RU"/>
        </w:rPr>
      </w:pPr>
      <w:bookmarkStart w:id="6" w:name="_Hlk187480970"/>
      <w:bookmarkEnd w:id="5"/>
      <w:r w:rsidRPr="00F00FE0">
        <w:rPr>
          <w:rFonts w:cs="Arial"/>
          <w:sz w:val="20"/>
          <w:lang w:val="ru-RU"/>
        </w:rPr>
        <w:t xml:space="preserve">Техническая поддержка </w:t>
      </w:r>
      <w:r w:rsidR="0067068D" w:rsidRPr="00F00FE0">
        <w:rPr>
          <w:rFonts w:cs="Arial"/>
          <w:sz w:val="20"/>
          <w:lang w:val="ru-RU"/>
        </w:rPr>
        <w:t>Министерства здравоохранения, Кыргызского Института последипломного медицинского образования и пилотных организаций здравоохранения при реализации мероприятий проекта</w:t>
      </w:r>
      <w:r w:rsidR="00DA18CE" w:rsidRPr="00F00FE0">
        <w:rPr>
          <w:rFonts w:cs="Arial"/>
          <w:sz w:val="20"/>
          <w:lang w:val="ru-RU"/>
        </w:rPr>
        <w:t xml:space="preserve"> в повышении качества акушерских услуг, ориентированных на женщин, на уровне первичной медико-санитарной помощи.</w:t>
      </w:r>
      <w:bookmarkEnd w:id="6"/>
    </w:p>
    <w:p w14:paraId="66BA0D37" w14:textId="1370A8E6" w:rsidR="00F277DA" w:rsidRPr="00F00FE0" w:rsidRDefault="00F277DA" w:rsidP="00EA499E">
      <w:pPr>
        <w:pStyle w:val="Listenabsatz"/>
        <w:numPr>
          <w:ilvl w:val="0"/>
          <w:numId w:val="10"/>
        </w:numPr>
        <w:shd w:val="clear" w:color="auto" w:fill="FFFFFF" w:themeFill="background1"/>
        <w:suppressAutoHyphens w:val="0"/>
        <w:autoSpaceDN/>
        <w:spacing w:after="200"/>
        <w:ind w:left="720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Консультативная поддержка в разработке инструментов и стратегий для развития потенциала персонала </w:t>
      </w:r>
      <w:r w:rsidR="00EC6FF1" w:rsidRPr="00F00FE0">
        <w:rPr>
          <w:rFonts w:cs="Arial"/>
          <w:sz w:val="20"/>
          <w:lang w:val="ru-RU"/>
        </w:rPr>
        <w:t xml:space="preserve">первичной медико-санитарной помощи </w:t>
      </w:r>
      <w:r w:rsidRPr="00F00FE0">
        <w:rPr>
          <w:rFonts w:cs="Arial"/>
          <w:sz w:val="20"/>
          <w:lang w:val="ru-RU"/>
        </w:rPr>
        <w:t xml:space="preserve">и повышения качества услуг по охране здоровья </w:t>
      </w:r>
      <w:r w:rsidR="00EC6FF1" w:rsidRPr="00F00FE0">
        <w:rPr>
          <w:rFonts w:cs="Arial"/>
          <w:sz w:val="20"/>
          <w:lang w:val="ru-RU"/>
        </w:rPr>
        <w:t xml:space="preserve">беременных, </w:t>
      </w:r>
      <w:r w:rsidRPr="00F00FE0">
        <w:rPr>
          <w:rFonts w:cs="Arial"/>
          <w:sz w:val="20"/>
          <w:lang w:val="ru-RU"/>
        </w:rPr>
        <w:t xml:space="preserve">матерей, и </w:t>
      </w:r>
      <w:r w:rsidR="00EC6FF1" w:rsidRPr="00F00FE0">
        <w:rPr>
          <w:rFonts w:cs="Arial"/>
          <w:sz w:val="20"/>
          <w:lang w:val="ru-RU"/>
        </w:rPr>
        <w:t>новорожденных</w:t>
      </w:r>
      <w:r w:rsidRPr="00F00FE0">
        <w:rPr>
          <w:rFonts w:cs="Arial"/>
          <w:sz w:val="20"/>
          <w:lang w:val="ru-RU"/>
        </w:rPr>
        <w:t xml:space="preserve">. </w:t>
      </w:r>
    </w:p>
    <w:p w14:paraId="398F7914" w14:textId="77777777" w:rsidR="00F277DA" w:rsidRPr="00F00FE0" w:rsidRDefault="00F277DA" w:rsidP="00557B7A">
      <w:pPr>
        <w:shd w:val="clear" w:color="auto" w:fill="FFFFFF" w:themeFill="background1"/>
        <w:jc w:val="both"/>
        <w:rPr>
          <w:rFonts w:eastAsia="Arial" w:cs="Arial"/>
          <w:sz w:val="20"/>
          <w:lang w:val="ru-RU"/>
        </w:rPr>
      </w:pPr>
      <w:r w:rsidRPr="00F00FE0">
        <w:rPr>
          <w:rFonts w:eastAsia="Arial" w:cs="Arial"/>
          <w:sz w:val="20"/>
          <w:lang w:val="ru-RU"/>
        </w:rPr>
        <w:t>Технический советник проекта будет контролировать осуществление технической поддержки со стороны консультанта.</w:t>
      </w:r>
    </w:p>
    <w:p w14:paraId="6D69F22E" w14:textId="77777777" w:rsidR="00F277DA" w:rsidRPr="00F00FE0" w:rsidRDefault="00F277DA" w:rsidP="00557B7A">
      <w:pPr>
        <w:autoSpaceDN/>
        <w:spacing w:after="120"/>
        <w:ind w:left="480"/>
        <w:jc w:val="both"/>
        <w:textAlignment w:val="baseline"/>
        <w:rPr>
          <w:rFonts w:cs="Arial"/>
          <w:sz w:val="20"/>
          <w:lang w:val="ru-RU"/>
        </w:rPr>
      </w:pPr>
    </w:p>
    <w:p w14:paraId="23F7240B" w14:textId="74F42C18" w:rsidR="002550A5" w:rsidRPr="00F00FE0" w:rsidRDefault="003005D3" w:rsidP="00F00FE0">
      <w:pPr>
        <w:pStyle w:val="Aufzhlung"/>
        <w:tabs>
          <w:tab w:val="clear" w:pos="483"/>
        </w:tabs>
        <w:jc w:val="both"/>
        <w:rPr>
          <w:b/>
          <w:bCs/>
          <w:sz w:val="20"/>
          <w:lang w:val="ru-RU"/>
        </w:rPr>
      </w:pPr>
      <w:r w:rsidRPr="00F00FE0">
        <w:rPr>
          <w:b/>
          <w:bCs/>
          <w:sz w:val="20"/>
        </w:rPr>
        <w:t>GIZ</w:t>
      </w:r>
      <w:r w:rsidRPr="00F00FE0">
        <w:rPr>
          <w:b/>
          <w:bCs/>
          <w:sz w:val="20"/>
          <w:lang w:val="ru-RU"/>
        </w:rPr>
        <w:t xml:space="preserve"> нанимает подрядчика на предполагаемый срок действия контракта, </w:t>
      </w:r>
    </w:p>
    <w:p w14:paraId="2B545849" w14:textId="36E3A21D" w:rsidR="000B64B6" w:rsidRDefault="006E5A35" w:rsidP="00F00FE0">
      <w:pPr>
        <w:pStyle w:val="Aufzhlung"/>
        <w:numPr>
          <w:ilvl w:val="0"/>
          <w:numId w:val="0"/>
        </w:numPr>
        <w:ind w:left="1080"/>
        <w:jc w:val="both"/>
        <w:rPr>
          <w:sz w:val="20"/>
          <w:lang w:val="ru-RU"/>
        </w:rPr>
      </w:pPr>
      <w:r w:rsidRPr="00F00FE0">
        <w:rPr>
          <w:sz w:val="20"/>
          <w:lang w:val="ru-RU"/>
        </w:rPr>
        <w:t xml:space="preserve">с  февраля 2025 года по 20 ноября 2025 года </w:t>
      </w:r>
    </w:p>
    <w:p w14:paraId="0DAABEA4" w14:textId="41597D7A" w:rsidR="00296785" w:rsidRPr="00F00FE0" w:rsidRDefault="00296785" w:rsidP="00F00FE0">
      <w:pPr>
        <w:pStyle w:val="Aufzhlung"/>
        <w:numPr>
          <w:ilvl w:val="0"/>
          <w:numId w:val="0"/>
        </w:numPr>
        <w:ind w:left="1080"/>
        <w:jc w:val="both"/>
        <w:rPr>
          <w:sz w:val="20"/>
          <w:lang w:val="ru-RU"/>
        </w:rPr>
      </w:pPr>
      <w:r w:rsidRPr="00296785">
        <w:rPr>
          <w:sz w:val="20"/>
          <w:lang w:val="ru-RU"/>
        </w:rPr>
        <w:t xml:space="preserve">Дата </w:t>
      </w:r>
      <w:r>
        <w:rPr>
          <w:sz w:val="20"/>
          <w:lang w:val="ru-RU"/>
        </w:rPr>
        <w:t>начала</w:t>
      </w:r>
      <w:r w:rsidR="00307A66">
        <w:rPr>
          <w:sz w:val="20"/>
          <w:lang w:val="ru-RU"/>
        </w:rPr>
        <w:t xml:space="preserve"> контракта </w:t>
      </w:r>
      <w:r w:rsidRPr="00296785">
        <w:rPr>
          <w:sz w:val="20"/>
          <w:lang w:val="ru-RU"/>
        </w:rPr>
        <w:t>будет актуализирована на момент заключения договора</w:t>
      </w:r>
    </w:p>
    <w:p w14:paraId="6E48B5CF" w14:textId="77777777" w:rsidR="00486B9B" w:rsidRPr="00F00FE0" w:rsidRDefault="00486B9B" w:rsidP="00557B7A">
      <w:pPr>
        <w:pStyle w:val="Aufzhlung"/>
        <w:numPr>
          <w:ilvl w:val="0"/>
          <w:numId w:val="0"/>
        </w:numPr>
        <w:tabs>
          <w:tab w:val="clear" w:pos="483"/>
        </w:tabs>
        <w:autoSpaceDN/>
        <w:spacing w:after="120"/>
        <w:ind w:left="1080" w:hanging="360"/>
        <w:jc w:val="both"/>
        <w:textAlignment w:val="baseline"/>
        <w:rPr>
          <w:b/>
          <w:bCs/>
          <w:sz w:val="20"/>
          <w:lang w:val="ru-RU"/>
        </w:rPr>
      </w:pPr>
      <w:r w:rsidRPr="00F00FE0">
        <w:rPr>
          <w:b/>
          <w:bCs/>
          <w:sz w:val="20"/>
          <w:lang w:val="ru-RU"/>
        </w:rPr>
        <w:t xml:space="preserve">Подрядчик обязуется выполнить следующие работы/услуги </w:t>
      </w:r>
    </w:p>
    <w:p w14:paraId="6212268E" w14:textId="3F57C377" w:rsidR="000773F5" w:rsidRPr="00F00FE0" w:rsidRDefault="00456012" w:rsidP="00557B7A">
      <w:pPr>
        <w:pStyle w:val="Aufzhlung"/>
        <w:numPr>
          <w:ilvl w:val="0"/>
          <w:numId w:val="0"/>
        </w:numPr>
        <w:tabs>
          <w:tab w:val="clear" w:pos="483"/>
        </w:tabs>
        <w:autoSpaceDN/>
        <w:spacing w:after="120"/>
        <w:ind w:left="1080" w:hanging="360"/>
        <w:jc w:val="both"/>
        <w:textAlignment w:val="baseline"/>
        <w:rPr>
          <w:b/>
          <w:bCs/>
          <w:i/>
          <w:iCs/>
          <w:sz w:val="20"/>
          <w:u w:val="single"/>
          <w:lang w:val="ru-RU"/>
        </w:rPr>
      </w:pPr>
      <w:r w:rsidRPr="00F00FE0">
        <w:rPr>
          <w:rFonts w:eastAsia="Calibri"/>
          <w:b/>
          <w:i/>
          <w:iCs/>
          <w:noProof/>
          <w:color w:val="000000"/>
          <w:sz w:val="20"/>
          <w:u w:val="single"/>
          <w:lang w:val="ru-RU"/>
        </w:rPr>
        <w:t xml:space="preserve">Результат </w:t>
      </w:r>
      <w:r w:rsidR="000A5077" w:rsidRPr="00F00FE0">
        <w:rPr>
          <w:rFonts w:eastAsia="Calibri"/>
          <w:b/>
          <w:i/>
          <w:iCs/>
          <w:noProof/>
          <w:color w:val="000000"/>
          <w:sz w:val="20"/>
          <w:u w:val="single"/>
          <w:lang w:val="ru-RU"/>
        </w:rPr>
        <w:t>1</w:t>
      </w:r>
      <w:r w:rsidRPr="00F00FE0">
        <w:rPr>
          <w:rFonts w:eastAsia="Calibri"/>
          <w:b/>
          <w:i/>
          <w:iCs/>
          <w:noProof/>
          <w:color w:val="000000"/>
          <w:sz w:val="20"/>
          <w:u w:val="single"/>
          <w:lang w:val="ru-RU"/>
        </w:rPr>
        <w:t>.</w:t>
      </w:r>
      <w:bookmarkStart w:id="7" w:name="_Hlk182398696"/>
      <w:r w:rsidR="004C1910" w:rsidRPr="00F00FE0">
        <w:rPr>
          <w:sz w:val="20"/>
          <w:lang w:val="ru-RU"/>
        </w:rPr>
        <w:t xml:space="preserve"> </w:t>
      </w:r>
      <w:r w:rsidR="004C1910" w:rsidRPr="00F00FE0">
        <w:rPr>
          <w:i/>
          <w:iCs/>
          <w:sz w:val="20"/>
          <w:u w:val="single"/>
          <w:lang w:val="ru-RU"/>
        </w:rPr>
        <w:tab/>
        <w:t xml:space="preserve">Техническая поддержка аудио и видеозаписи для </w:t>
      </w:r>
      <w:bookmarkStart w:id="8" w:name="_Hlk187480368"/>
      <w:r w:rsidR="004C1910" w:rsidRPr="00F00FE0">
        <w:rPr>
          <w:i/>
          <w:iCs/>
          <w:sz w:val="20"/>
          <w:u w:val="single"/>
          <w:lang w:val="ru-RU"/>
        </w:rPr>
        <w:t xml:space="preserve">мобильного </w:t>
      </w:r>
      <w:r w:rsidR="00075281" w:rsidRPr="00F00FE0">
        <w:rPr>
          <w:i/>
          <w:iCs/>
          <w:sz w:val="20"/>
          <w:u w:val="single"/>
          <w:lang w:val="ru-RU"/>
        </w:rPr>
        <w:t>приложения</w:t>
      </w:r>
      <w:r w:rsidR="004C1910" w:rsidRPr="00F00FE0">
        <w:rPr>
          <w:i/>
          <w:iCs/>
          <w:sz w:val="20"/>
          <w:u w:val="single"/>
          <w:lang w:val="ru-RU"/>
        </w:rPr>
        <w:t xml:space="preserve"> «Безопасные роды</w:t>
      </w:r>
      <w:bookmarkEnd w:id="8"/>
      <w:r w:rsidR="004C1910" w:rsidRPr="00F00FE0">
        <w:rPr>
          <w:i/>
          <w:iCs/>
          <w:sz w:val="20"/>
          <w:u w:val="single"/>
          <w:lang w:val="ru-RU"/>
        </w:rPr>
        <w:t>» для трех стран (</w:t>
      </w:r>
      <w:r w:rsidR="00127199" w:rsidRPr="00F00FE0">
        <w:rPr>
          <w:i/>
          <w:iCs/>
          <w:sz w:val="20"/>
          <w:u w:val="single"/>
          <w:lang w:val="ru-RU"/>
        </w:rPr>
        <w:t>Кыргызстан</w:t>
      </w:r>
      <w:r w:rsidR="004C1910" w:rsidRPr="00F00FE0">
        <w:rPr>
          <w:i/>
          <w:iCs/>
          <w:sz w:val="20"/>
          <w:u w:val="single"/>
          <w:lang w:val="ru-RU"/>
        </w:rPr>
        <w:t xml:space="preserve">, </w:t>
      </w:r>
      <w:r w:rsidR="009D3662" w:rsidRPr="00F00FE0">
        <w:rPr>
          <w:i/>
          <w:iCs/>
          <w:sz w:val="20"/>
          <w:u w:val="single"/>
          <w:lang w:val="ru-RU"/>
        </w:rPr>
        <w:t>Таджикистан</w:t>
      </w:r>
      <w:r w:rsidR="004C1910" w:rsidRPr="00F00FE0">
        <w:rPr>
          <w:i/>
          <w:iCs/>
          <w:sz w:val="20"/>
          <w:u w:val="single"/>
          <w:lang w:val="ru-RU"/>
        </w:rPr>
        <w:t xml:space="preserve"> и Узбекистан)</w:t>
      </w:r>
      <w:r w:rsidR="00DB76C0" w:rsidRPr="00F00FE0">
        <w:rPr>
          <w:i/>
          <w:iCs/>
          <w:sz w:val="20"/>
          <w:u w:val="single"/>
          <w:lang w:val="ru-RU"/>
        </w:rPr>
        <w:t>:</w:t>
      </w:r>
      <w:bookmarkEnd w:id="7"/>
    </w:p>
    <w:p w14:paraId="092CD24E" w14:textId="707119F1" w:rsidR="00AA66FA" w:rsidRPr="00F00FE0" w:rsidRDefault="00AA66FA" w:rsidP="00F00FE0">
      <w:pPr>
        <w:pStyle w:val="Listenabsatz"/>
        <w:keepNext/>
        <w:keepLines/>
        <w:numPr>
          <w:ilvl w:val="0"/>
          <w:numId w:val="11"/>
        </w:numPr>
        <w:suppressAutoHyphens w:val="0"/>
        <w:autoSpaceDN/>
        <w:spacing w:before="60" w:after="60"/>
        <w:jc w:val="both"/>
        <w:rPr>
          <w:rFonts w:eastAsia="Calibri" w:cs="Arial"/>
          <w:noProof/>
          <w:color w:val="000000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Техническая поддержка аудио- и видеозаписи 7 модулей </w:t>
      </w:r>
      <w:r w:rsidR="00075281" w:rsidRPr="00F00FE0">
        <w:rPr>
          <w:rFonts w:cs="Arial"/>
          <w:sz w:val="20"/>
          <w:lang w:val="ru-RU"/>
        </w:rPr>
        <w:t xml:space="preserve">мобильного приложения «Безопасные </w:t>
      </w:r>
      <w:r w:rsidR="00047843" w:rsidRPr="00F00FE0">
        <w:rPr>
          <w:rFonts w:cs="Arial"/>
          <w:sz w:val="20"/>
          <w:lang w:val="ru-RU"/>
        </w:rPr>
        <w:t>роды</w:t>
      </w:r>
      <w:r w:rsidR="00677CD4" w:rsidRPr="00F00FE0">
        <w:rPr>
          <w:rFonts w:cs="Arial"/>
          <w:sz w:val="20"/>
          <w:lang w:val="ru-RU"/>
        </w:rPr>
        <w:t>»</w:t>
      </w:r>
      <w:r w:rsidR="00047843" w:rsidRPr="00F00FE0" w:rsidDel="00075281">
        <w:rPr>
          <w:rFonts w:cs="Arial"/>
          <w:sz w:val="20"/>
          <w:lang w:val="ru-RU"/>
        </w:rPr>
        <w:t xml:space="preserve"> </w:t>
      </w:r>
      <w:r w:rsidR="00047843" w:rsidRPr="00F00FE0">
        <w:rPr>
          <w:rFonts w:cs="Arial"/>
          <w:sz w:val="20"/>
          <w:lang w:val="ru-RU"/>
        </w:rPr>
        <w:t>(</w:t>
      </w:r>
      <w:r w:rsidR="008C1435" w:rsidRPr="00F00FE0">
        <w:rPr>
          <w:rFonts w:cs="Arial"/>
          <w:sz w:val="20"/>
          <w:lang w:val="ru-RU"/>
        </w:rPr>
        <w:t>Антенатальный уход, послеродовый уход, модуль контрацепция, послеродовое кровотечение, активное ведение третьего периода родов, ручное отделение плаценты, профилактика инфекций)</w:t>
      </w:r>
      <w:r w:rsidRPr="00F00FE0">
        <w:rPr>
          <w:rFonts w:cs="Arial"/>
          <w:sz w:val="20"/>
          <w:lang w:val="ru-RU"/>
        </w:rPr>
        <w:t>, русская и кыргызская версии</w:t>
      </w:r>
      <w:r w:rsidR="008A336E" w:rsidRPr="00F00FE0">
        <w:rPr>
          <w:rFonts w:cs="Arial"/>
          <w:sz w:val="20"/>
          <w:lang w:val="ru-RU"/>
        </w:rPr>
        <w:t xml:space="preserve"> для Кыргызстана</w:t>
      </w:r>
    </w:p>
    <w:p w14:paraId="178CB1C9" w14:textId="26C4F244" w:rsidR="00AA66FA" w:rsidRPr="00F00FE0" w:rsidRDefault="00FC2F2A" w:rsidP="00557B7A">
      <w:pPr>
        <w:pStyle w:val="Listenabsatz"/>
        <w:numPr>
          <w:ilvl w:val="0"/>
          <w:numId w:val="11"/>
        </w:numPr>
        <w:suppressAutoHyphens w:val="0"/>
        <w:autoSpaceDN/>
        <w:spacing w:after="200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Консультативная поддержка в </w:t>
      </w:r>
      <w:r w:rsidR="00AA66FA" w:rsidRPr="00F00FE0">
        <w:rPr>
          <w:rFonts w:cs="Arial"/>
          <w:sz w:val="20"/>
          <w:lang w:val="ru-RU"/>
        </w:rPr>
        <w:t xml:space="preserve">области аудио- и видеозаписи </w:t>
      </w:r>
      <w:r w:rsidR="00AA66FA" w:rsidRPr="00F00FE0">
        <w:rPr>
          <w:rFonts w:eastAsia="Calibri" w:cs="Arial"/>
          <w:noProof/>
          <w:color w:val="000000"/>
          <w:sz w:val="20"/>
          <w:lang w:val="ru-RU"/>
        </w:rPr>
        <w:t xml:space="preserve">14 модулей </w:t>
      </w:r>
      <w:r w:rsidR="009B665C" w:rsidRPr="00F00FE0">
        <w:rPr>
          <w:rFonts w:eastAsia="Calibri" w:cs="Arial"/>
          <w:noProof/>
          <w:color w:val="000000"/>
          <w:sz w:val="20"/>
          <w:lang w:val="ru-RU"/>
        </w:rPr>
        <w:t>модулей мобильного приложения «Безопасные роды</w:t>
      </w:r>
      <w:r w:rsidR="009B665C" w:rsidRPr="00F00FE0" w:rsidDel="009B665C">
        <w:rPr>
          <w:rFonts w:eastAsia="Calibri" w:cs="Arial"/>
          <w:noProof/>
          <w:color w:val="000000"/>
          <w:sz w:val="20"/>
          <w:lang w:val="ru-RU"/>
        </w:rPr>
        <w:t xml:space="preserve"> </w:t>
      </w:r>
      <w:r w:rsidR="004B7351" w:rsidRPr="00F00FE0">
        <w:rPr>
          <w:rFonts w:eastAsia="Calibri" w:cs="Arial"/>
          <w:noProof/>
          <w:color w:val="000000"/>
          <w:sz w:val="20"/>
          <w:lang w:val="ru-RU"/>
        </w:rPr>
        <w:t xml:space="preserve">(Антенатальный уход, послеродовый уход, модуль контрацепция, послеродовое кровотечение, активное ведение третьего периода родов, ручное отделение плаценты, профилактика инфекций и 7 </w:t>
      </w:r>
      <w:r w:rsidR="0005291C" w:rsidRPr="00F00FE0">
        <w:rPr>
          <w:rFonts w:eastAsia="Calibri" w:cs="Arial"/>
          <w:noProof/>
          <w:color w:val="000000"/>
          <w:sz w:val="20"/>
          <w:lang w:val="ru-RU"/>
        </w:rPr>
        <w:t xml:space="preserve">акушерских и неонатльных </w:t>
      </w:r>
      <w:r w:rsidR="004B7351" w:rsidRPr="00F00FE0">
        <w:rPr>
          <w:rFonts w:eastAsia="Calibri" w:cs="Arial"/>
          <w:noProof/>
          <w:color w:val="000000"/>
          <w:sz w:val="20"/>
          <w:lang w:val="ru-RU"/>
        </w:rPr>
        <w:t xml:space="preserve">модулей) </w:t>
      </w:r>
      <w:r w:rsidR="008A336E" w:rsidRPr="00F00FE0">
        <w:rPr>
          <w:rFonts w:cs="Arial"/>
          <w:sz w:val="20"/>
          <w:lang w:val="ru-RU"/>
        </w:rPr>
        <w:t>для</w:t>
      </w:r>
      <w:r w:rsidR="00AA66FA" w:rsidRPr="00F00FE0">
        <w:rPr>
          <w:rFonts w:cs="Arial"/>
          <w:sz w:val="20"/>
          <w:lang w:val="ru-RU"/>
        </w:rPr>
        <w:t xml:space="preserve"> Таджикистан</w:t>
      </w:r>
      <w:r w:rsidR="008A336E" w:rsidRPr="00F00FE0">
        <w:rPr>
          <w:rFonts w:cs="Arial"/>
          <w:sz w:val="20"/>
          <w:lang w:val="ru-RU"/>
        </w:rPr>
        <w:t>а</w:t>
      </w:r>
      <w:r w:rsidR="00AA66FA" w:rsidRPr="00F00FE0">
        <w:rPr>
          <w:rFonts w:cs="Arial"/>
          <w:sz w:val="20"/>
          <w:lang w:val="ru-RU"/>
        </w:rPr>
        <w:t xml:space="preserve"> </w:t>
      </w:r>
    </w:p>
    <w:p w14:paraId="1CD7E897" w14:textId="7B49F450" w:rsidR="00DB2547" w:rsidRPr="00F00FE0" w:rsidRDefault="008A336E" w:rsidP="00557B7A">
      <w:pPr>
        <w:pStyle w:val="Listenabsatz"/>
        <w:numPr>
          <w:ilvl w:val="0"/>
          <w:numId w:val="11"/>
        </w:numPr>
        <w:suppressAutoHyphens w:val="0"/>
        <w:autoSpaceDN/>
        <w:spacing w:after="200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Консультативная поддержка в области аудио- и видеозаписи 14 модулей мобильного приложения «Безопасные роды (Антенатальный уход, послеродовый уход, модуль контрацепция, послеродовое кровотечение, активное ведение третьего периода родов, ручное отделение плаценты, профилактика инфекций и 7 старых акушерских и </w:t>
      </w:r>
      <w:r w:rsidR="00DE18D0" w:rsidRPr="00F00FE0">
        <w:rPr>
          <w:rFonts w:cs="Arial"/>
          <w:sz w:val="20"/>
          <w:lang w:val="ru-RU"/>
        </w:rPr>
        <w:t>неонатальных</w:t>
      </w:r>
      <w:r w:rsidRPr="00F00FE0">
        <w:rPr>
          <w:rFonts w:cs="Arial"/>
          <w:sz w:val="20"/>
          <w:lang w:val="ru-RU"/>
        </w:rPr>
        <w:t xml:space="preserve"> модулей) </w:t>
      </w:r>
      <w:r w:rsidR="00353F3D" w:rsidRPr="00F00FE0">
        <w:rPr>
          <w:rFonts w:cs="Arial"/>
          <w:sz w:val="20"/>
          <w:lang w:val="ru-RU"/>
        </w:rPr>
        <w:t>для Узбекистана</w:t>
      </w:r>
      <w:r w:rsidR="00AA66FA" w:rsidRPr="00F00FE0">
        <w:rPr>
          <w:rFonts w:cs="Arial"/>
          <w:sz w:val="20"/>
          <w:lang w:val="ru-RU"/>
        </w:rPr>
        <w:t xml:space="preserve"> </w:t>
      </w:r>
    </w:p>
    <w:p w14:paraId="64D97697" w14:textId="421D6957" w:rsidR="00A62297" w:rsidRPr="00F00FE0" w:rsidRDefault="00AA66FA" w:rsidP="00557B7A">
      <w:pPr>
        <w:pStyle w:val="Listenabsatz"/>
        <w:numPr>
          <w:ilvl w:val="0"/>
          <w:numId w:val="11"/>
        </w:numPr>
        <w:suppressAutoHyphens w:val="0"/>
        <w:autoSpaceDN/>
        <w:spacing w:after="200"/>
        <w:jc w:val="both"/>
        <w:rPr>
          <w:rFonts w:cs="Arial"/>
          <w:sz w:val="20"/>
          <w:lang w:val="ru-RU"/>
        </w:rPr>
      </w:pPr>
      <w:r w:rsidRPr="00F00FE0">
        <w:rPr>
          <w:rFonts w:eastAsia="Calibri" w:cs="Arial"/>
          <w:noProof/>
          <w:color w:val="000000" w:themeColor="text1"/>
          <w:sz w:val="20"/>
          <w:lang w:val="ru-RU"/>
        </w:rPr>
        <w:t xml:space="preserve">Техническая поддержка тестирования </w:t>
      </w:r>
      <w:r w:rsidR="00DE18D0" w:rsidRPr="00F00FE0">
        <w:rPr>
          <w:rFonts w:eastAsia="Calibri" w:cs="Arial"/>
          <w:noProof/>
          <w:color w:val="000000" w:themeColor="text1"/>
          <w:sz w:val="20"/>
          <w:lang w:val="ru-RU"/>
        </w:rPr>
        <w:t xml:space="preserve">мобильного приложения «Безопасные роды </w:t>
      </w:r>
      <w:r w:rsidRPr="00F00FE0">
        <w:rPr>
          <w:rFonts w:eastAsia="Calibri" w:cs="Arial"/>
          <w:noProof/>
          <w:color w:val="000000" w:themeColor="text1"/>
          <w:sz w:val="20"/>
          <w:lang w:val="ru-RU"/>
        </w:rPr>
        <w:t>перед выпуском</w:t>
      </w:r>
    </w:p>
    <w:p w14:paraId="666D43F4" w14:textId="385051AA" w:rsidR="00E2572B" w:rsidRPr="00F00FE0" w:rsidRDefault="00FC479F" w:rsidP="00F00FE0">
      <w:pPr>
        <w:jc w:val="both"/>
        <w:rPr>
          <w:rFonts w:cs="Arial"/>
          <w:b/>
          <w:bCs/>
          <w:i/>
          <w:iCs/>
          <w:sz w:val="20"/>
          <w:u w:val="single"/>
          <w:lang w:val="ru-RU"/>
        </w:rPr>
      </w:pPr>
      <w:bookmarkStart w:id="9" w:name="_Hlk187480950"/>
      <w:r w:rsidRPr="00F00FE0">
        <w:rPr>
          <w:rFonts w:eastAsia="Calibri" w:cs="Arial"/>
          <w:b/>
          <w:i/>
          <w:iCs/>
          <w:noProof/>
          <w:color w:val="000000"/>
          <w:sz w:val="20"/>
          <w:u w:val="single"/>
          <w:lang w:val="ru-RU"/>
        </w:rPr>
        <w:t xml:space="preserve">Результат </w:t>
      </w:r>
      <w:r w:rsidR="00DE18D0" w:rsidRPr="00F00FE0">
        <w:rPr>
          <w:rFonts w:eastAsia="Calibri" w:cs="Arial"/>
          <w:b/>
          <w:i/>
          <w:iCs/>
          <w:noProof/>
          <w:color w:val="000000"/>
          <w:sz w:val="20"/>
          <w:u w:val="single"/>
          <w:lang w:val="ru-RU"/>
        </w:rPr>
        <w:t>2</w:t>
      </w:r>
      <w:r w:rsidRPr="00F00FE0">
        <w:rPr>
          <w:rFonts w:eastAsia="Calibri" w:cs="Arial"/>
          <w:b/>
          <w:i/>
          <w:iCs/>
          <w:noProof/>
          <w:color w:val="000000"/>
          <w:sz w:val="20"/>
          <w:u w:val="single"/>
          <w:lang w:val="ru-RU"/>
        </w:rPr>
        <w:t>.</w:t>
      </w:r>
      <w:r w:rsidRPr="00F00FE0">
        <w:rPr>
          <w:rFonts w:eastAsia="Calibri" w:cs="Arial"/>
          <w:b/>
          <w:bCs/>
          <w:i/>
          <w:iCs/>
          <w:noProof/>
          <w:color w:val="000000"/>
          <w:sz w:val="20"/>
          <w:u w:val="single"/>
          <w:lang w:val="ru-RU"/>
        </w:rPr>
        <w:t xml:space="preserve"> </w:t>
      </w:r>
      <w:bookmarkEnd w:id="9"/>
      <w:r w:rsidR="00DE18D0" w:rsidRPr="00F00FE0">
        <w:rPr>
          <w:rStyle w:val="eop"/>
          <w:rFonts w:cs="Arial"/>
          <w:i/>
          <w:iCs/>
          <w:sz w:val="20"/>
          <w:u w:val="single"/>
          <w:lang w:val="ru-RU"/>
        </w:rPr>
        <w:t xml:space="preserve">Техническая поддержка в совместном содействии региональному </w:t>
      </w:r>
      <w:proofErr w:type="spellStart"/>
      <w:r w:rsidR="00DE18D0" w:rsidRPr="00F00FE0">
        <w:rPr>
          <w:rStyle w:val="eop"/>
          <w:rFonts w:cs="Arial"/>
          <w:i/>
          <w:iCs/>
          <w:sz w:val="20"/>
          <w:u w:val="single"/>
          <w:lang w:val="ru-RU"/>
        </w:rPr>
        <w:t>обуче-нию</w:t>
      </w:r>
      <w:proofErr w:type="spellEnd"/>
      <w:r w:rsidR="00DE18D0" w:rsidRPr="00F00FE0">
        <w:rPr>
          <w:rStyle w:val="eop"/>
          <w:rFonts w:cs="Arial"/>
          <w:i/>
          <w:iCs/>
          <w:sz w:val="20"/>
          <w:u w:val="single"/>
          <w:lang w:val="ru-RU"/>
        </w:rPr>
        <w:t xml:space="preserve"> тренеров (</w:t>
      </w:r>
      <w:proofErr w:type="spellStart"/>
      <w:r w:rsidR="00DE18D0" w:rsidRPr="00F00FE0">
        <w:rPr>
          <w:rStyle w:val="eop"/>
          <w:rFonts w:cs="Arial"/>
          <w:i/>
          <w:iCs/>
          <w:sz w:val="20"/>
          <w:u w:val="single"/>
          <w:lang w:val="ru-RU"/>
        </w:rPr>
        <w:t>ToT</w:t>
      </w:r>
      <w:proofErr w:type="spellEnd"/>
      <w:r w:rsidR="00DE18D0" w:rsidRPr="00F00FE0">
        <w:rPr>
          <w:rStyle w:val="eop"/>
          <w:rFonts w:cs="Arial"/>
          <w:i/>
          <w:iCs/>
          <w:sz w:val="20"/>
          <w:u w:val="single"/>
          <w:lang w:val="ru-RU"/>
        </w:rPr>
        <w:t xml:space="preserve">) и каскадному обучению акушерок, медсестер и семейных врачей на уровне первичной медико-санитарной помощи по использованию мобильного приложения «Безопасные роды»  </w:t>
      </w:r>
    </w:p>
    <w:p w14:paraId="07BB2CA1" w14:textId="77777777" w:rsidR="00E2572B" w:rsidRPr="00F00FE0" w:rsidRDefault="00E2572B" w:rsidP="00F00FE0">
      <w:pPr>
        <w:jc w:val="both"/>
        <w:rPr>
          <w:rFonts w:cs="Arial"/>
          <w:b/>
          <w:bCs/>
          <w:sz w:val="20"/>
          <w:lang w:val="ru-RU"/>
        </w:rPr>
      </w:pPr>
    </w:p>
    <w:p w14:paraId="7CAB9F63" w14:textId="0361E51F" w:rsidR="00730E2E" w:rsidRPr="00F00FE0" w:rsidRDefault="00C730CC" w:rsidP="00F00FE0">
      <w:pPr>
        <w:pStyle w:val="Listenabsatz"/>
        <w:numPr>
          <w:ilvl w:val="0"/>
          <w:numId w:val="12"/>
        </w:numPr>
        <w:suppressAutoHyphens w:val="0"/>
        <w:autoSpaceDN/>
        <w:jc w:val="both"/>
        <w:rPr>
          <w:rStyle w:val="eop"/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lastRenderedPageBreak/>
        <w:t xml:space="preserve">Техническая поддержка </w:t>
      </w:r>
      <w:r w:rsidR="00DE18D0" w:rsidRPr="00F00FE0">
        <w:rPr>
          <w:rStyle w:val="eop"/>
          <w:rFonts w:cs="Arial"/>
          <w:sz w:val="20"/>
          <w:lang w:val="ru-RU"/>
        </w:rPr>
        <w:t>пр</w:t>
      </w:r>
      <w:r w:rsidR="004540E6" w:rsidRPr="00F00FE0">
        <w:rPr>
          <w:rStyle w:val="eop"/>
          <w:rFonts w:cs="Arial"/>
          <w:sz w:val="20"/>
          <w:lang w:val="ru-RU"/>
        </w:rPr>
        <w:t>едставления мобильного приложения «Безопасные роды»</w:t>
      </w:r>
      <w:r w:rsidR="00730E2E" w:rsidRPr="00F00FE0">
        <w:rPr>
          <w:rStyle w:val="eop"/>
          <w:rFonts w:cs="Arial"/>
          <w:sz w:val="20"/>
          <w:lang w:val="ru-RU"/>
        </w:rPr>
        <w:t xml:space="preserve"> на региональном уровне (</w:t>
      </w:r>
      <w:r w:rsidR="00A50B83" w:rsidRPr="00F00FE0">
        <w:rPr>
          <w:rStyle w:val="eop"/>
          <w:rFonts w:cs="Arial"/>
          <w:sz w:val="20"/>
          <w:lang w:val="ru-RU"/>
        </w:rPr>
        <w:t>Узбекистан</w:t>
      </w:r>
      <w:r w:rsidR="00730E2E" w:rsidRPr="00F00FE0">
        <w:rPr>
          <w:rStyle w:val="eop"/>
          <w:rFonts w:cs="Arial"/>
          <w:sz w:val="20"/>
          <w:lang w:val="ru-RU"/>
        </w:rPr>
        <w:t>)</w:t>
      </w:r>
      <w:r w:rsidR="00C412C1" w:rsidRPr="00F00FE0">
        <w:rPr>
          <w:rStyle w:val="eop"/>
          <w:rFonts w:cs="Arial"/>
          <w:sz w:val="20"/>
          <w:lang w:val="ru-RU"/>
        </w:rPr>
        <w:t xml:space="preserve"> и страновом уровне (</w:t>
      </w:r>
      <w:r w:rsidR="00A50B83" w:rsidRPr="00F00FE0">
        <w:rPr>
          <w:rStyle w:val="eop"/>
          <w:rFonts w:cs="Arial"/>
          <w:sz w:val="20"/>
          <w:lang w:val="ru-RU"/>
        </w:rPr>
        <w:t>Кыргызстан</w:t>
      </w:r>
      <w:r w:rsidR="00C412C1" w:rsidRPr="00F00FE0">
        <w:rPr>
          <w:rStyle w:val="eop"/>
          <w:rFonts w:cs="Arial"/>
          <w:sz w:val="20"/>
          <w:lang w:val="ru-RU"/>
        </w:rPr>
        <w:t>)</w:t>
      </w:r>
    </w:p>
    <w:p w14:paraId="5F0EA6F4" w14:textId="49D62777" w:rsidR="00730E2E" w:rsidRPr="00F00FE0" w:rsidRDefault="00730E2E" w:rsidP="00F00FE0">
      <w:pPr>
        <w:pStyle w:val="Listenabsatz"/>
        <w:numPr>
          <w:ilvl w:val="0"/>
          <w:numId w:val="12"/>
        </w:numPr>
        <w:suppressAutoHyphens w:val="0"/>
        <w:autoSpaceDN/>
        <w:jc w:val="both"/>
        <w:rPr>
          <w:rStyle w:val="eop"/>
          <w:rFonts w:cs="Arial"/>
          <w:sz w:val="20"/>
          <w:lang w:val="ru-RU"/>
        </w:rPr>
      </w:pPr>
      <w:r w:rsidRPr="00F00FE0">
        <w:rPr>
          <w:rStyle w:val="eop"/>
          <w:rFonts w:cs="Arial"/>
          <w:sz w:val="20"/>
          <w:lang w:val="ru-RU"/>
        </w:rPr>
        <w:t xml:space="preserve">Совместное содействие </w:t>
      </w:r>
      <w:r w:rsidR="002666FB" w:rsidRPr="00F00FE0">
        <w:rPr>
          <w:rStyle w:val="eop"/>
          <w:rFonts w:cs="Arial"/>
          <w:sz w:val="20"/>
          <w:lang w:val="ru-RU"/>
        </w:rPr>
        <w:t xml:space="preserve">Датскому фонду по </w:t>
      </w:r>
      <w:r w:rsidRPr="00F00FE0">
        <w:rPr>
          <w:rStyle w:val="eop"/>
          <w:rFonts w:cs="Arial"/>
          <w:sz w:val="20"/>
          <w:lang w:val="ru-RU"/>
        </w:rPr>
        <w:t xml:space="preserve">региональному обучению </w:t>
      </w:r>
      <w:r w:rsidR="002666FB" w:rsidRPr="00F00FE0">
        <w:rPr>
          <w:rStyle w:val="eop"/>
          <w:rFonts w:cs="Arial"/>
          <w:sz w:val="20"/>
          <w:lang w:val="ru-RU"/>
        </w:rPr>
        <w:t xml:space="preserve">медицинских специалистов </w:t>
      </w:r>
      <w:r w:rsidRPr="00F00FE0">
        <w:rPr>
          <w:rStyle w:val="eop"/>
          <w:rFonts w:cs="Arial"/>
          <w:sz w:val="20"/>
          <w:lang w:val="ru-RU"/>
        </w:rPr>
        <w:t>на региональном уровне (</w:t>
      </w:r>
      <w:r w:rsidR="00A50B83" w:rsidRPr="00F00FE0">
        <w:rPr>
          <w:rStyle w:val="eop"/>
          <w:rFonts w:cs="Arial"/>
          <w:sz w:val="20"/>
          <w:lang w:val="ru-RU"/>
        </w:rPr>
        <w:t>Узбекистан</w:t>
      </w:r>
      <w:r w:rsidRPr="00F00FE0">
        <w:rPr>
          <w:rStyle w:val="eop"/>
          <w:rFonts w:cs="Arial"/>
          <w:sz w:val="20"/>
          <w:lang w:val="ru-RU"/>
        </w:rPr>
        <w:t>)</w:t>
      </w:r>
    </w:p>
    <w:p w14:paraId="264E6A9F" w14:textId="159F27B8" w:rsidR="00C730CC" w:rsidRPr="00F00FE0" w:rsidRDefault="003B396C" w:rsidP="00F00FE0">
      <w:pPr>
        <w:pStyle w:val="Listenabsatz"/>
        <w:numPr>
          <w:ilvl w:val="0"/>
          <w:numId w:val="12"/>
        </w:numPr>
        <w:shd w:val="clear" w:color="auto" w:fill="FFFFFF"/>
        <w:suppressAutoHyphens w:val="0"/>
        <w:autoSpaceDN/>
        <w:spacing w:line="276" w:lineRule="auto"/>
        <w:ind w:right="171"/>
        <w:jc w:val="both"/>
        <w:textAlignment w:val="baseline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Техническая поддержка и содействие каскадному обучению для </w:t>
      </w:r>
      <w:r w:rsidR="00C44DA1" w:rsidRPr="00F00FE0">
        <w:rPr>
          <w:rFonts w:cs="Arial"/>
          <w:sz w:val="20"/>
          <w:lang w:val="ru-RU"/>
        </w:rPr>
        <w:t xml:space="preserve">100 участников </w:t>
      </w:r>
      <w:r w:rsidR="00730E2E" w:rsidRPr="00F00FE0">
        <w:rPr>
          <w:rFonts w:cs="Arial"/>
          <w:sz w:val="20"/>
          <w:lang w:val="ru-RU"/>
        </w:rPr>
        <w:t>пилотн</w:t>
      </w:r>
      <w:r w:rsidR="002666FB" w:rsidRPr="00F00FE0">
        <w:rPr>
          <w:rFonts w:cs="Arial"/>
          <w:sz w:val="20"/>
          <w:lang w:val="ru-RU"/>
        </w:rPr>
        <w:t xml:space="preserve">ых организаций здравоохранения </w:t>
      </w:r>
      <w:r w:rsidR="00353F3D" w:rsidRPr="00F00FE0">
        <w:rPr>
          <w:rFonts w:cs="Arial"/>
          <w:sz w:val="20"/>
          <w:lang w:val="ru-RU"/>
        </w:rPr>
        <w:t xml:space="preserve">Кыргызстана </w:t>
      </w:r>
      <w:r w:rsidR="00730E2E" w:rsidRPr="00F00FE0">
        <w:rPr>
          <w:rFonts w:cs="Arial"/>
          <w:sz w:val="20"/>
          <w:lang w:val="ru-RU"/>
        </w:rPr>
        <w:t>(Чуй и Ош)</w:t>
      </w:r>
    </w:p>
    <w:p w14:paraId="4E3F219F" w14:textId="77777777" w:rsidR="00787012" w:rsidRPr="00F00FE0" w:rsidRDefault="00787012" w:rsidP="00F00FE0">
      <w:pPr>
        <w:jc w:val="both"/>
        <w:rPr>
          <w:rFonts w:cs="Arial"/>
          <w:b/>
          <w:bCs/>
          <w:i/>
          <w:iCs/>
          <w:sz w:val="20"/>
          <w:u w:val="single"/>
          <w:lang w:val="ru-RU"/>
        </w:rPr>
      </w:pPr>
    </w:p>
    <w:p w14:paraId="33795312" w14:textId="3D406816" w:rsidR="005538C1" w:rsidRPr="00F00FE0" w:rsidRDefault="00F84573" w:rsidP="00F00FE0">
      <w:pPr>
        <w:jc w:val="both"/>
        <w:rPr>
          <w:rFonts w:cs="Arial"/>
          <w:i/>
          <w:iCs/>
          <w:sz w:val="20"/>
          <w:u w:val="single"/>
          <w:lang w:val="ru-RU"/>
        </w:rPr>
      </w:pPr>
      <w:r w:rsidRPr="00F00FE0">
        <w:rPr>
          <w:rFonts w:eastAsia="Calibri" w:cs="Arial"/>
          <w:b/>
          <w:bCs/>
          <w:i/>
          <w:iCs/>
          <w:noProof/>
          <w:color w:val="000000"/>
          <w:sz w:val="20"/>
          <w:u w:val="single"/>
          <w:lang w:val="ru-RU"/>
        </w:rPr>
        <w:t>Результат 3.</w:t>
      </w:r>
      <w:r w:rsidRPr="00F00FE0">
        <w:rPr>
          <w:rFonts w:cs="Arial"/>
          <w:i/>
          <w:iCs/>
          <w:sz w:val="20"/>
          <w:u w:val="single"/>
          <w:lang w:val="ru-RU"/>
        </w:rPr>
        <w:tab/>
        <w:t>Техническая поддержка в повышении качества акушерских услуг, ориентированных на женщин, на уровне первичной медико-санитарной помощи для беременных женщин, матерей и их новорожденных.</w:t>
      </w:r>
    </w:p>
    <w:p w14:paraId="1425F579" w14:textId="37F55112" w:rsidR="00A83AF4" w:rsidRPr="00F00FE0" w:rsidRDefault="00A83AF4" w:rsidP="00F00FE0">
      <w:pPr>
        <w:pStyle w:val="Listenabsatz"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baseline"/>
        <w:rPr>
          <w:rStyle w:val="eop"/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>Экспертная поддержка международных экспертов в разработке обучающей программы по оказанию акушерской помощи, ориентированной на женщин</w:t>
      </w:r>
    </w:p>
    <w:p w14:paraId="0F46F1B6" w14:textId="5553D4CC" w:rsidR="00A83AF4" w:rsidRPr="00F00FE0" w:rsidRDefault="00A83AF4" w:rsidP="00F00FE0">
      <w:pPr>
        <w:pStyle w:val="Listenabsatz"/>
        <w:numPr>
          <w:ilvl w:val="0"/>
          <w:numId w:val="13"/>
        </w:numPr>
        <w:suppressAutoHyphens w:val="0"/>
        <w:autoSpaceDN/>
        <w:jc w:val="both"/>
        <w:rPr>
          <w:rStyle w:val="eop"/>
          <w:rFonts w:eastAsia="Calibri" w:cs="Arial"/>
          <w:noProof/>
          <w:color w:val="000000" w:themeColor="text1"/>
          <w:sz w:val="20"/>
          <w:lang w:val="ru-RU"/>
        </w:rPr>
      </w:pPr>
      <w:r w:rsidRPr="00F00FE0">
        <w:rPr>
          <w:rStyle w:val="eop"/>
          <w:rFonts w:cs="Arial"/>
          <w:sz w:val="20"/>
          <w:lang w:val="ru-RU"/>
        </w:rPr>
        <w:t xml:space="preserve">Совместное проведение регионального тренинга по подготовке </w:t>
      </w:r>
      <w:r w:rsidR="001A3278" w:rsidRPr="00F00FE0">
        <w:rPr>
          <w:rStyle w:val="eop"/>
          <w:rFonts w:cs="Arial"/>
          <w:sz w:val="20"/>
          <w:lang w:val="ru-RU"/>
        </w:rPr>
        <w:t xml:space="preserve">тренеров </w:t>
      </w:r>
      <w:r w:rsidRPr="00F00FE0">
        <w:rPr>
          <w:rStyle w:val="eop"/>
          <w:rFonts w:cs="Arial"/>
          <w:sz w:val="20"/>
          <w:lang w:val="ru-RU"/>
        </w:rPr>
        <w:t>(</w:t>
      </w:r>
      <w:proofErr w:type="spellStart"/>
      <w:r w:rsidRPr="00F00FE0">
        <w:rPr>
          <w:rStyle w:val="eop"/>
          <w:rFonts w:cs="Arial"/>
          <w:sz w:val="20"/>
        </w:rPr>
        <w:t>ToT</w:t>
      </w:r>
      <w:proofErr w:type="spellEnd"/>
      <w:r w:rsidRPr="00F00FE0">
        <w:rPr>
          <w:rStyle w:val="eop"/>
          <w:rFonts w:cs="Arial"/>
          <w:sz w:val="20"/>
          <w:lang w:val="ru-RU"/>
        </w:rPr>
        <w:t xml:space="preserve">) для акушерок, медсестер и семейных врачей </w:t>
      </w:r>
      <w:r w:rsidR="00A26C0A" w:rsidRPr="00F00FE0">
        <w:rPr>
          <w:rStyle w:val="eop"/>
          <w:rFonts w:cs="Arial"/>
          <w:sz w:val="20"/>
          <w:lang w:val="ru-RU"/>
        </w:rPr>
        <w:t xml:space="preserve">на уровне первичной медико-санитарной помощи </w:t>
      </w:r>
      <w:r w:rsidRPr="00F00FE0">
        <w:rPr>
          <w:rStyle w:val="eop"/>
          <w:rFonts w:cs="Arial"/>
          <w:sz w:val="20"/>
          <w:lang w:val="ru-RU"/>
        </w:rPr>
        <w:t>(УЗБ).</w:t>
      </w:r>
    </w:p>
    <w:p w14:paraId="2FB382EC" w14:textId="49F539F6" w:rsidR="00A83AF4" w:rsidRPr="00F00FE0" w:rsidRDefault="002F0962" w:rsidP="00F00FE0">
      <w:pPr>
        <w:pStyle w:val="Listenabsatz"/>
        <w:numPr>
          <w:ilvl w:val="0"/>
          <w:numId w:val="13"/>
        </w:numPr>
        <w:shd w:val="clear" w:color="auto" w:fill="FFFFFF"/>
        <w:suppressAutoHyphens w:val="0"/>
        <w:autoSpaceDN/>
        <w:spacing w:line="276" w:lineRule="auto"/>
        <w:ind w:right="171"/>
        <w:jc w:val="both"/>
        <w:textAlignment w:val="baseline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Техническая поддержка и содействие каскадному обучению для </w:t>
      </w:r>
      <w:r w:rsidR="00A26C0A" w:rsidRPr="00F00FE0">
        <w:rPr>
          <w:rFonts w:cs="Arial"/>
          <w:sz w:val="20"/>
          <w:lang w:val="ru-RU"/>
        </w:rPr>
        <w:t>пилотных организаций здравоохранения Кыргызстана (Чуй и Ош)</w:t>
      </w:r>
    </w:p>
    <w:p w14:paraId="14B26D3B" w14:textId="77777777" w:rsidR="00A83AF4" w:rsidRPr="00F00FE0" w:rsidRDefault="00A83AF4" w:rsidP="00F00FE0">
      <w:pPr>
        <w:pStyle w:val="Listenabsatz"/>
        <w:numPr>
          <w:ilvl w:val="0"/>
          <w:numId w:val="13"/>
        </w:numPr>
        <w:shd w:val="clear" w:color="auto" w:fill="FFFFFF"/>
        <w:suppressAutoHyphens w:val="0"/>
        <w:autoSpaceDN/>
        <w:spacing w:line="276" w:lineRule="auto"/>
        <w:ind w:right="171"/>
        <w:jc w:val="both"/>
        <w:textAlignment w:val="baseline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>Предоставление отзывов/уроков, извлеченных из каскадного обучения в рамках пилотного проекта</w:t>
      </w:r>
    </w:p>
    <w:p w14:paraId="1C152D94" w14:textId="657CD086" w:rsidR="00A83AF4" w:rsidRPr="00F00FE0" w:rsidRDefault="00A83AF4" w:rsidP="00F00FE0">
      <w:pPr>
        <w:pStyle w:val="Listenabsatz"/>
        <w:numPr>
          <w:ilvl w:val="0"/>
          <w:numId w:val="13"/>
        </w:numPr>
        <w:shd w:val="clear" w:color="auto" w:fill="FFFFFF"/>
        <w:suppressAutoHyphens w:val="0"/>
        <w:autoSpaceDN/>
        <w:spacing w:line="276" w:lineRule="auto"/>
        <w:ind w:right="171"/>
        <w:jc w:val="both"/>
        <w:textAlignment w:val="baseline"/>
        <w:rPr>
          <w:rFonts w:cs="Arial"/>
          <w:sz w:val="20"/>
          <w:lang w:val="ru-RU"/>
        </w:rPr>
      </w:pPr>
      <w:r w:rsidRPr="00F00FE0">
        <w:rPr>
          <w:rStyle w:val="eop"/>
          <w:rFonts w:cs="Arial"/>
          <w:sz w:val="20"/>
          <w:lang w:val="ru-RU"/>
        </w:rPr>
        <w:t xml:space="preserve">Консультативная поддержка в региональном сообществе </w:t>
      </w:r>
      <w:r w:rsidR="008167C7" w:rsidRPr="00F00FE0">
        <w:rPr>
          <w:rStyle w:val="eop"/>
          <w:rFonts w:cs="Arial"/>
          <w:sz w:val="20"/>
          <w:lang w:val="ru-RU"/>
        </w:rPr>
        <w:t>практик</w:t>
      </w:r>
    </w:p>
    <w:p w14:paraId="7E556846" w14:textId="18431B2A" w:rsidR="002F5D6E" w:rsidRPr="00F00FE0" w:rsidRDefault="00B82AC2" w:rsidP="00F00FE0">
      <w:pPr>
        <w:ind w:left="0" w:firstLine="360"/>
        <w:jc w:val="both"/>
        <w:rPr>
          <w:rFonts w:cs="Arial"/>
          <w:b/>
          <w:bCs/>
          <w:i/>
          <w:sz w:val="20"/>
          <w:u w:val="single"/>
          <w:lang w:val="ru-RU"/>
        </w:rPr>
      </w:pPr>
      <w:bookmarkStart w:id="10" w:name="_Hlk187483688"/>
      <w:r w:rsidRPr="00F00FE0">
        <w:rPr>
          <w:rFonts w:eastAsia="Calibri" w:cs="Arial"/>
          <w:b/>
          <w:bCs/>
          <w:i/>
          <w:noProof/>
          <w:color w:val="000000"/>
          <w:sz w:val="20"/>
          <w:u w:val="single"/>
          <w:lang w:val="ru-RU"/>
        </w:rPr>
        <w:t>Результат 4.</w:t>
      </w:r>
      <w:bookmarkEnd w:id="10"/>
      <w:r w:rsidR="00C908E6" w:rsidRPr="00F00FE0">
        <w:rPr>
          <w:rFonts w:cs="Arial"/>
          <w:i/>
          <w:sz w:val="20"/>
          <w:u w:val="single"/>
          <w:lang w:val="ru-RU"/>
        </w:rPr>
        <w:tab/>
      </w:r>
      <w:r w:rsidR="009D3662" w:rsidRPr="00F00FE0">
        <w:rPr>
          <w:rFonts w:cs="Arial"/>
          <w:i/>
          <w:sz w:val="20"/>
          <w:u w:val="single"/>
          <w:lang w:val="ru-RU"/>
        </w:rPr>
        <w:t>Техническая поддержка Министерства здравоохранения, Кыргызского Института последипломного медицинского образования и пилотных организаций здравоохранения в Оше и Чуйском районе при реализации мероприятий проекта в повышении качества акушерских услуг, ориентированных на женщин, на уровне первичной медико-санитарной помощи для беременных женщин, матерей и их новорожденных.</w:t>
      </w:r>
    </w:p>
    <w:p w14:paraId="70594A16" w14:textId="77777777" w:rsidR="005538C1" w:rsidRPr="00F00FE0" w:rsidRDefault="005538C1" w:rsidP="00F00FE0">
      <w:pPr>
        <w:jc w:val="both"/>
        <w:rPr>
          <w:rFonts w:cs="Arial"/>
          <w:b/>
          <w:bCs/>
          <w:sz w:val="20"/>
          <w:lang w:val="ru-RU"/>
        </w:rPr>
      </w:pPr>
    </w:p>
    <w:p w14:paraId="01DB3B45" w14:textId="77777777" w:rsidR="005B4945" w:rsidRPr="00F00FE0" w:rsidRDefault="00554BDE" w:rsidP="00557B7A">
      <w:pPr>
        <w:pStyle w:val="Listenabsatz"/>
        <w:numPr>
          <w:ilvl w:val="0"/>
          <w:numId w:val="14"/>
        </w:numPr>
        <w:suppressAutoHyphens w:val="0"/>
        <w:autoSpaceDN/>
        <w:jc w:val="both"/>
        <w:rPr>
          <w:rFonts w:cs="Arial"/>
          <w:sz w:val="20"/>
          <w:lang w:val="ru-RU"/>
        </w:rPr>
      </w:pPr>
      <w:r w:rsidRPr="00F00FE0">
        <w:rPr>
          <w:rStyle w:val="eop"/>
          <w:rFonts w:cs="Arial"/>
          <w:sz w:val="20"/>
          <w:lang w:val="ru-RU"/>
        </w:rPr>
        <w:t xml:space="preserve">Консультативная поддержка </w:t>
      </w:r>
      <w:r w:rsidRPr="00F00FE0">
        <w:rPr>
          <w:rFonts w:cs="Arial"/>
          <w:color w:val="000000" w:themeColor="text1"/>
          <w:sz w:val="20"/>
          <w:lang w:val="ru-RU"/>
        </w:rPr>
        <w:t xml:space="preserve">в разработке, </w:t>
      </w:r>
      <w:r w:rsidRPr="00F00FE0">
        <w:rPr>
          <w:rFonts w:cs="Arial"/>
          <w:sz w:val="20"/>
          <w:lang w:val="ru-RU"/>
        </w:rPr>
        <w:t xml:space="preserve">проведении и анализе </w:t>
      </w:r>
      <w:r w:rsidR="003B7FA0" w:rsidRPr="00F00FE0">
        <w:rPr>
          <w:rFonts w:cs="Arial"/>
          <w:color w:val="000000" w:themeColor="text1"/>
          <w:sz w:val="20"/>
          <w:lang w:val="ru-RU"/>
        </w:rPr>
        <w:t xml:space="preserve">опроса </w:t>
      </w:r>
      <w:r w:rsidRPr="00F00FE0">
        <w:rPr>
          <w:rFonts w:cs="Arial"/>
          <w:sz w:val="20"/>
          <w:lang w:val="ru-RU"/>
        </w:rPr>
        <w:t>пациентов по использованию навыков женщин-медицинских работников в акушерской помощи, ориентированной на женщин</w:t>
      </w:r>
    </w:p>
    <w:p w14:paraId="6E891887" w14:textId="1B5EB472" w:rsidR="00554BDE" w:rsidRPr="00F00FE0" w:rsidRDefault="00E823F6" w:rsidP="00F00FE0">
      <w:pPr>
        <w:pStyle w:val="Listenabsatz"/>
        <w:numPr>
          <w:ilvl w:val="0"/>
          <w:numId w:val="14"/>
        </w:numPr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>Консультативная поддержка в разработке, проведении и анализе по использованию</w:t>
      </w:r>
      <w:r w:rsidR="00554BDE" w:rsidRPr="00F00FE0">
        <w:rPr>
          <w:rFonts w:cs="Arial"/>
          <w:sz w:val="20"/>
          <w:lang w:val="ru-RU"/>
        </w:rPr>
        <w:t xml:space="preserve"> </w:t>
      </w:r>
      <w:r w:rsidR="00D408D3" w:rsidRPr="00F00FE0">
        <w:rPr>
          <w:rFonts w:cs="Arial"/>
          <w:sz w:val="20"/>
          <w:lang w:val="ru-RU"/>
        </w:rPr>
        <w:t>мобильного приложения «Безопасные роды»</w:t>
      </w:r>
      <w:r w:rsidR="00554BDE" w:rsidRPr="00F00FE0">
        <w:rPr>
          <w:rFonts w:cs="Arial"/>
          <w:sz w:val="20"/>
          <w:lang w:val="ru-RU"/>
        </w:rPr>
        <w:t xml:space="preserve"> </w:t>
      </w:r>
      <w:r w:rsidR="005B4945" w:rsidRPr="00F00FE0">
        <w:rPr>
          <w:rFonts w:cs="Arial"/>
          <w:sz w:val="20"/>
          <w:lang w:val="ru-RU"/>
        </w:rPr>
        <w:t>среди специалистов</w:t>
      </w:r>
    </w:p>
    <w:p w14:paraId="41FF42F5" w14:textId="73F6AE2B" w:rsidR="00515D49" w:rsidRPr="00F00FE0" w:rsidRDefault="00554BDE" w:rsidP="00F00FE0">
      <w:pPr>
        <w:pStyle w:val="Listenabsatz"/>
        <w:numPr>
          <w:ilvl w:val="0"/>
          <w:numId w:val="14"/>
        </w:numPr>
        <w:suppressAutoHyphens w:val="0"/>
        <w:autoSpaceDN/>
        <w:spacing w:line="276" w:lineRule="auto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Экспертная поддержка в предоставлении истории успеха по </w:t>
      </w:r>
      <w:r w:rsidR="00A76D20" w:rsidRPr="00F00FE0">
        <w:rPr>
          <w:rFonts w:cs="Arial"/>
          <w:sz w:val="20"/>
          <w:lang w:val="ru-RU"/>
        </w:rPr>
        <w:t xml:space="preserve">адаптации и внедрению мобильного приложения «Безопасные роды» </w:t>
      </w:r>
    </w:p>
    <w:p w14:paraId="78B87E8D" w14:textId="77777777" w:rsidR="00515D49" w:rsidRPr="00F00FE0" w:rsidRDefault="00515D49" w:rsidP="00F00FE0">
      <w:pPr>
        <w:pStyle w:val="Listenabsatz"/>
        <w:jc w:val="both"/>
        <w:rPr>
          <w:rFonts w:cs="Arial"/>
          <w:sz w:val="20"/>
          <w:lang w:val="ru-RU"/>
        </w:rPr>
      </w:pPr>
    </w:p>
    <w:p w14:paraId="1C7EE204" w14:textId="4FE529E2" w:rsidR="00554BDE" w:rsidRPr="00F00FE0" w:rsidRDefault="00515D49" w:rsidP="00F00FE0">
      <w:pPr>
        <w:pStyle w:val="Listenabsatz"/>
        <w:numPr>
          <w:ilvl w:val="0"/>
          <w:numId w:val="14"/>
        </w:numPr>
        <w:suppressAutoHyphens w:val="0"/>
        <w:autoSpaceDN/>
        <w:spacing w:line="276" w:lineRule="auto"/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 xml:space="preserve">Экспертная поддержка в предоставлении истории успеха по </w:t>
      </w:r>
      <w:r w:rsidR="00A76D20" w:rsidRPr="00F00FE0">
        <w:rPr>
          <w:rFonts w:cs="Arial"/>
          <w:sz w:val="20"/>
          <w:lang w:val="ru-RU"/>
        </w:rPr>
        <w:t xml:space="preserve">разработке обучающей программы по оказанию акушерской помощи, </w:t>
      </w:r>
      <w:r w:rsidR="001114EC" w:rsidRPr="00F00FE0">
        <w:rPr>
          <w:rFonts w:cs="Arial"/>
          <w:sz w:val="20"/>
          <w:lang w:val="ru-RU"/>
        </w:rPr>
        <w:t>ориентированной</w:t>
      </w:r>
      <w:r w:rsidR="00A76D20" w:rsidRPr="00F00FE0">
        <w:rPr>
          <w:rFonts w:cs="Arial"/>
          <w:sz w:val="20"/>
          <w:lang w:val="ru-RU"/>
        </w:rPr>
        <w:t xml:space="preserve"> на женщин</w:t>
      </w:r>
      <w:r w:rsidRPr="00F00FE0">
        <w:rPr>
          <w:rFonts w:cs="Arial"/>
          <w:sz w:val="20"/>
          <w:lang w:val="ru-RU"/>
        </w:rPr>
        <w:t xml:space="preserve"> </w:t>
      </w:r>
      <w:r w:rsidR="001114EC" w:rsidRPr="00F00FE0">
        <w:rPr>
          <w:rFonts w:cs="Arial"/>
          <w:sz w:val="20"/>
          <w:lang w:val="ru-RU"/>
        </w:rPr>
        <w:t xml:space="preserve">и </w:t>
      </w:r>
      <w:r w:rsidRPr="00F00FE0">
        <w:rPr>
          <w:rFonts w:cs="Arial"/>
          <w:sz w:val="20"/>
          <w:lang w:val="ru-RU"/>
        </w:rPr>
        <w:t>ее внедрение</w:t>
      </w:r>
      <w:r w:rsidR="008167C7" w:rsidRPr="00F00FE0">
        <w:rPr>
          <w:rFonts w:cs="Arial"/>
          <w:sz w:val="20"/>
          <w:lang w:val="ru-RU"/>
        </w:rPr>
        <w:t xml:space="preserve"> в Кыргызстане и Центральной Азии</w:t>
      </w:r>
    </w:p>
    <w:p w14:paraId="67BB9974" w14:textId="4C924F86" w:rsidR="001114EC" w:rsidRPr="00F00FE0" w:rsidRDefault="009304AD" w:rsidP="00F00FE0">
      <w:pPr>
        <w:suppressAutoHyphens w:val="0"/>
        <w:autoSpaceDN/>
        <w:spacing w:line="276" w:lineRule="auto"/>
        <w:ind w:left="0"/>
        <w:jc w:val="both"/>
        <w:rPr>
          <w:rFonts w:cs="Arial"/>
          <w:i/>
          <w:iCs/>
          <w:sz w:val="20"/>
          <w:u w:val="single"/>
          <w:lang w:val="ru-RU"/>
        </w:rPr>
      </w:pPr>
      <w:r w:rsidRPr="00F00FE0">
        <w:rPr>
          <w:rFonts w:cs="Arial"/>
          <w:b/>
          <w:bCs/>
          <w:i/>
          <w:iCs/>
          <w:sz w:val="20"/>
          <w:u w:val="single"/>
          <w:lang w:val="ru-RU"/>
        </w:rPr>
        <w:t>Результат 5</w:t>
      </w:r>
      <w:r w:rsidRPr="00F00FE0">
        <w:rPr>
          <w:rFonts w:cs="Arial"/>
          <w:i/>
          <w:iCs/>
          <w:sz w:val="20"/>
          <w:u w:val="single"/>
          <w:lang w:val="ru-RU"/>
        </w:rPr>
        <w:t>.Отчетность и управление знаниями.</w:t>
      </w:r>
    </w:p>
    <w:p w14:paraId="1509739E" w14:textId="77777777" w:rsidR="00520665" w:rsidRPr="00F00FE0" w:rsidRDefault="00520665" w:rsidP="00F00FE0">
      <w:pPr>
        <w:pStyle w:val="Listenabsatz"/>
        <w:numPr>
          <w:ilvl w:val="0"/>
          <w:numId w:val="15"/>
        </w:numPr>
        <w:suppressAutoHyphens w:val="0"/>
        <w:autoSpaceDN/>
        <w:spacing w:after="240"/>
        <w:jc w:val="both"/>
        <w:rPr>
          <w:rFonts w:eastAsia="Calibri" w:cs="Arial"/>
          <w:sz w:val="20"/>
          <w:lang w:val="ru-RU"/>
        </w:rPr>
      </w:pPr>
      <w:r w:rsidRPr="00557B7A">
        <w:rPr>
          <w:rFonts w:eastAsia="Calibri" w:cs="Arial"/>
          <w:sz w:val="20"/>
          <w:lang w:val="ru-RU"/>
        </w:rPr>
        <w:t xml:space="preserve">По согласованию с командой проекта </w:t>
      </w:r>
      <w:r w:rsidRPr="00557B7A">
        <w:rPr>
          <w:rFonts w:eastAsia="Calibri" w:cs="Arial"/>
          <w:sz w:val="20"/>
          <w:lang w:val="en-US"/>
        </w:rPr>
        <w:t>GIZ</w:t>
      </w:r>
      <w:r w:rsidRPr="00557B7A">
        <w:rPr>
          <w:rFonts w:eastAsia="Calibri" w:cs="Arial"/>
          <w:sz w:val="20"/>
          <w:lang w:val="ru-RU"/>
        </w:rPr>
        <w:t xml:space="preserve"> представить график/план работы для его/ее поддержки с подробным описанием задач и результатов через неделю после подписания контракта.</w:t>
      </w:r>
    </w:p>
    <w:p w14:paraId="26A53FDA" w14:textId="0BAC4FA7" w:rsidR="00520665" w:rsidRPr="00F00FE0" w:rsidRDefault="00520665" w:rsidP="00F00FE0">
      <w:pPr>
        <w:pStyle w:val="Listenabsatz"/>
        <w:numPr>
          <w:ilvl w:val="0"/>
          <w:numId w:val="15"/>
        </w:numPr>
        <w:suppressAutoHyphens w:val="0"/>
        <w:autoSpaceDN/>
        <w:spacing w:after="240"/>
        <w:jc w:val="both"/>
        <w:rPr>
          <w:rFonts w:eastAsia="Calibri" w:cs="Arial"/>
          <w:sz w:val="20"/>
          <w:lang w:val="ru-RU"/>
        </w:rPr>
      </w:pPr>
      <w:r w:rsidRPr="00557B7A">
        <w:rPr>
          <w:rFonts w:eastAsia="Calibri" w:cs="Arial"/>
          <w:sz w:val="20"/>
          <w:lang w:val="ru-RU"/>
        </w:rPr>
        <w:t>Подготавливать документы/продукты, указанные в вышеупомянутых конкретных задачах на английском</w:t>
      </w:r>
      <w:r w:rsidR="00B834B6" w:rsidRPr="00557B7A">
        <w:rPr>
          <w:rFonts w:eastAsia="Calibri" w:cs="Arial"/>
          <w:sz w:val="20"/>
          <w:lang w:val="ru-RU"/>
        </w:rPr>
        <w:t xml:space="preserve">, </w:t>
      </w:r>
      <w:r w:rsidRPr="00557B7A">
        <w:rPr>
          <w:rFonts w:eastAsia="Calibri" w:cs="Arial"/>
          <w:sz w:val="20"/>
          <w:lang w:val="ru-RU"/>
        </w:rPr>
        <w:t xml:space="preserve">русском </w:t>
      </w:r>
      <w:r w:rsidR="00B834B6" w:rsidRPr="00557B7A">
        <w:rPr>
          <w:rFonts w:eastAsia="Calibri" w:cs="Arial"/>
          <w:sz w:val="20"/>
          <w:lang w:val="ru-RU"/>
        </w:rPr>
        <w:t>и кыргызском языках</w:t>
      </w:r>
    </w:p>
    <w:p w14:paraId="2C8F64AA" w14:textId="77777777" w:rsidR="00520665" w:rsidRPr="00F00FE0" w:rsidRDefault="00520665" w:rsidP="00F00FE0">
      <w:pPr>
        <w:pStyle w:val="Listenabsatz"/>
        <w:numPr>
          <w:ilvl w:val="0"/>
          <w:numId w:val="15"/>
        </w:numPr>
        <w:suppressAutoHyphens w:val="0"/>
        <w:autoSpaceDN/>
        <w:spacing w:after="240"/>
        <w:jc w:val="both"/>
        <w:rPr>
          <w:rFonts w:eastAsia="Calibri" w:cs="Arial"/>
          <w:sz w:val="20"/>
          <w:lang w:val="ru-RU"/>
        </w:rPr>
      </w:pPr>
      <w:r w:rsidRPr="00557B7A">
        <w:rPr>
          <w:rFonts w:eastAsia="Calibri" w:cs="Arial"/>
          <w:sz w:val="20"/>
          <w:lang w:val="ru-RU"/>
        </w:rPr>
        <w:t>После полевых миссий и международных поездок представлять отчет о миссии объемом до 2 страниц плюс приложения по мере необходимости.</w:t>
      </w:r>
    </w:p>
    <w:p w14:paraId="141598C4" w14:textId="6DCE638A" w:rsidR="00520665" w:rsidRPr="00F00FE0" w:rsidRDefault="00D55FB3" w:rsidP="00F00FE0">
      <w:pPr>
        <w:pStyle w:val="Listenabsatz"/>
        <w:numPr>
          <w:ilvl w:val="0"/>
          <w:numId w:val="15"/>
        </w:numPr>
        <w:suppressAutoHyphens w:val="0"/>
        <w:autoSpaceDN/>
        <w:spacing w:after="240"/>
        <w:jc w:val="both"/>
        <w:rPr>
          <w:rFonts w:eastAsia="Calibri" w:cs="Arial"/>
          <w:sz w:val="20"/>
          <w:lang w:val="ru-RU"/>
        </w:rPr>
      </w:pPr>
      <w:r w:rsidRPr="00557B7A">
        <w:rPr>
          <w:rFonts w:eastAsia="Calibri" w:cs="Arial"/>
          <w:sz w:val="20"/>
          <w:lang w:val="ru-RU"/>
        </w:rPr>
        <w:t>П</w:t>
      </w:r>
      <w:r w:rsidR="00520665" w:rsidRPr="00557B7A">
        <w:rPr>
          <w:rFonts w:eastAsia="Calibri" w:cs="Arial"/>
          <w:sz w:val="20"/>
          <w:lang w:val="ru-RU"/>
        </w:rPr>
        <w:t xml:space="preserve">редоставлять данные для регламентированной отчетности </w:t>
      </w:r>
      <w:r w:rsidR="00520665" w:rsidRPr="00557B7A">
        <w:rPr>
          <w:rFonts w:eastAsia="Calibri" w:cs="Arial"/>
          <w:sz w:val="20"/>
          <w:lang w:val="en-US"/>
        </w:rPr>
        <w:t>GIZ</w:t>
      </w:r>
      <w:r w:rsidR="00520665" w:rsidRPr="00557B7A">
        <w:rPr>
          <w:rFonts w:eastAsia="Calibri" w:cs="Arial"/>
          <w:sz w:val="20"/>
          <w:lang w:val="ru-RU"/>
        </w:rPr>
        <w:t xml:space="preserve"> по мерам.</w:t>
      </w:r>
    </w:p>
    <w:p w14:paraId="58FD530B" w14:textId="77777777" w:rsidR="0017500A" w:rsidRPr="00557B7A" w:rsidRDefault="00520665" w:rsidP="00F00FE0">
      <w:pPr>
        <w:pStyle w:val="Listenabsatz"/>
        <w:numPr>
          <w:ilvl w:val="0"/>
          <w:numId w:val="15"/>
        </w:numPr>
        <w:suppressAutoHyphens w:val="0"/>
        <w:autoSpaceDN/>
        <w:spacing w:after="240"/>
        <w:jc w:val="both"/>
        <w:rPr>
          <w:rFonts w:eastAsia="Calibri" w:cs="Arial"/>
          <w:sz w:val="20"/>
          <w:lang w:val="ru-RU"/>
        </w:rPr>
      </w:pPr>
      <w:r w:rsidRPr="00557B7A">
        <w:rPr>
          <w:rFonts w:eastAsia="Calibri" w:cs="Arial"/>
          <w:sz w:val="20"/>
          <w:lang w:val="ru-RU"/>
        </w:rPr>
        <w:t xml:space="preserve">Заключительная презентация для </w:t>
      </w:r>
      <w:r w:rsidRPr="00557B7A">
        <w:rPr>
          <w:rFonts w:eastAsia="Calibri" w:cs="Arial"/>
          <w:sz w:val="20"/>
          <w:lang w:val="en-US"/>
        </w:rPr>
        <w:t>GIZ</w:t>
      </w:r>
      <w:r w:rsidRPr="00557B7A">
        <w:rPr>
          <w:rFonts w:eastAsia="Calibri" w:cs="Arial"/>
          <w:sz w:val="20"/>
          <w:lang w:val="ru-RU"/>
        </w:rPr>
        <w:t xml:space="preserve"> и других заинтересованных сторон по результатам</w:t>
      </w:r>
      <w:r w:rsidR="00D55FB3" w:rsidRPr="00557B7A">
        <w:rPr>
          <w:rFonts w:eastAsia="Calibri" w:cs="Arial"/>
          <w:sz w:val="20"/>
          <w:lang w:val="ru-RU"/>
        </w:rPr>
        <w:t xml:space="preserve"> </w:t>
      </w:r>
    </w:p>
    <w:p w14:paraId="4A56AF7A" w14:textId="5303EF3A" w:rsidR="00D55FB3" w:rsidRPr="00557B7A" w:rsidRDefault="00D55FB3" w:rsidP="00F00FE0">
      <w:pPr>
        <w:pStyle w:val="Listenabsatz"/>
        <w:numPr>
          <w:ilvl w:val="0"/>
          <w:numId w:val="15"/>
        </w:numPr>
        <w:suppressAutoHyphens w:val="0"/>
        <w:autoSpaceDN/>
        <w:spacing w:after="240"/>
        <w:jc w:val="both"/>
        <w:rPr>
          <w:rFonts w:eastAsia="Calibri" w:cs="Arial"/>
          <w:sz w:val="20"/>
          <w:lang w:val="ru-RU"/>
        </w:rPr>
      </w:pPr>
      <w:r w:rsidRPr="00557B7A">
        <w:rPr>
          <w:rFonts w:eastAsia="Calibri" w:cs="Arial"/>
          <w:sz w:val="20"/>
          <w:lang w:val="ru-RU"/>
        </w:rPr>
        <w:t>Финальный отчет по окончании реализации все выводы, воздействие и рекомендации.</w:t>
      </w:r>
    </w:p>
    <w:p w14:paraId="76C09F86" w14:textId="779B2573" w:rsidR="001F43A8" w:rsidRPr="00F00FE0" w:rsidRDefault="00C41783" w:rsidP="00F00FE0">
      <w:pPr>
        <w:jc w:val="both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>Определенные этапы (</w:t>
      </w:r>
      <w:proofErr w:type="spellStart"/>
      <w:r w:rsidRPr="00F00FE0">
        <w:rPr>
          <w:rFonts w:cs="Arial"/>
          <w:sz w:val="20"/>
          <w:lang w:val="ru-RU"/>
        </w:rPr>
        <w:t>milestone</w:t>
      </w:r>
      <w:proofErr w:type="spellEnd"/>
      <w:r w:rsidRPr="00F00FE0">
        <w:rPr>
          <w:rFonts w:cs="Arial"/>
          <w:sz w:val="20"/>
          <w:lang w:val="ru-RU"/>
        </w:rPr>
        <w:t>), указанные в таблице ниже, должны быть достигнуты к определенным датам в течение срока действия контракта и в определенных местах:</w:t>
      </w:r>
    </w:p>
    <w:p w14:paraId="63C2BF59" w14:textId="58CF97E6" w:rsidR="002550A5" w:rsidRPr="009B7A3E" w:rsidRDefault="002550A5" w:rsidP="00F00FE0">
      <w:pPr>
        <w:jc w:val="both"/>
        <w:rPr>
          <w:rFonts w:cs="Arial"/>
          <w:sz w:val="20"/>
          <w:lang w:val="ru-RU"/>
        </w:rPr>
      </w:pPr>
    </w:p>
    <w:tbl>
      <w:tblPr>
        <w:tblW w:w="8730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368"/>
        <w:gridCol w:w="3960"/>
      </w:tblGrid>
      <w:tr w:rsidR="00275EA1" w:rsidRPr="00557B7A" w14:paraId="72E3A507" w14:textId="77777777" w:rsidTr="009B7A3E"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B437" w14:textId="157E17CE" w:rsidR="00275EA1" w:rsidRPr="00F00FE0" w:rsidRDefault="00275EA1" w:rsidP="00557B7A">
            <w:pPr>
              <w:spacing w:before="40" w:after="40"/>
              <w:ind w:left="0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Основные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этапы</w:t>
            </w:r>
            <w:proofErr w:type="spellEnd"/>
            <w:r w:rsidR="00D57962">
              <w:rPr>
                <w:rFonts w:cs="Arial"/>
                <w:b/>
                <w:bCs/>
                <w:sz w:val="20"/>
                <w:lang w:val="ru-RU"/>
              </w:rPr>
              <w:t xml:space="preserve">/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частичные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работы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779F" w14:textId="41325127" w:rsidR="00275EA1" w:rsidRPr="00F00FE0" w:rsidRDefault="00275EA1" w:rsidP="00F00FE0">
            <w:pPr>
              <w:spacing w:before="40" w:after="40"/>
              <w:ind w:left="0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proofErr w:type="spellStart"/>
            <w:r w:rsidRPr="00F00FE0">
              <w:rPr>
                <w:rFonts w:cs="Arial"/>
                <w:sz w:val="20"/>
              </w:rPr>
              <w:t>Дата</w:t>
            </w:r>
            <w:proofErr w:type="spellEnd"/>
            <w:r w:rsidRPr="00F00FE0">
              <w:rPr>
                <w:rFonts w:cs="Arial"/>
                <w:sz w:val="20"/>
              </w:rPr>
              <w:t>/</w:t>
            </w:r>
            <w:proofErr w:type="spellStart"/>
            <w:r w:rsidRPr="00F00FE0">
              <w:rPr>
                <w:rFonts w:cs="Arial"/>
                <w:sz w:val="20"/>
              </w:rPr>
              <w:t>место</w:t>
            </w:r>
            <w:proofErr w:type="spellEnd"/>
            <w:r w:rsidRPr="00F00FE0">
              <w:rPr>
                <w:rFonts w:cs="Arial"/>
                <w:sz w:val="20"/>
              </w:rPr>
              <w:t>/</w:t>
            </w:r>
            <w:proofErr w:type="spellStart"/>
            <w:r w:rsidRPr="00F00FE0">
              <w:rPr>
                <w:rFonts w:cs="Arial"/>
                <w:sz w:val="20"/>
              </w:rPr>
              <w:t>ответственность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0034" w14:textId="42602DFE" w:rsidR="00275EA1" w:rsidRPr="00F00FE0" w:rsidRDefault="00275EA1" w:rsidP="00F00FE0">
            <w:pPr>
              <w:ind w:left="0"/>
              <w:jc w:val="both"/>
              <w:rPr>
                <w:rFonts w:cs="Arial"/>
                <w:b/>
                <w:bCs/>
                <w:sz w:val="20"/>
                <w:lang w:val="en-GB"/>
              </w:rPr>
            </w:pPr>
            <w:proofErr w:type="spellStart"/>
            <w:r w:rsidRPr="00F00FE0">
              <w:rPr>
                <w:rFonts w:cs="Arial"/>
                <w:sz w:val="20"/>
              </w:rPr>
              <w:t>Критерии</w:t>
            </w:r>
            <w:proofErr w:type="spellEnd"/>
            <w:r w:rsidRPr="00F00FE0">
              <w:rPr>
                <w:rFonts w:cs="Arial"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sz w:val="20"/>
              </w:rPr>
              <w:t>для</w:t>
            </w:r>
            <w:proofErr w:type="spellEnd"/>
            <w:r w:rsidRPr="00F00FE0">
              <w:rPr>
                <w:rFonts w:cs="Arial"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sz w:val="20"/>
              </w:rPr>
              <w:t>принятия</w:t>
            </w:r>
            <w:proofErr w:type="spellEnd"/>
          </w:p>
        </w:tc>
      </w:tr>
      <w:tr w:rsidR="002550A5" w:rsidRPr="00127199" w14:paraId="7765399F" w14:textId="77777777" w:rsidTr="009B7A3E"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6A1B" w14:textId="235C4C6E" w:rsidR="002550A5" w:rsidRPr="00F00FE0" w:rsidRDefault="001F7FCA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eastAsia="Calibri" w:cs="Arial"/>
                <w:b/>
                <w:i/>
                <w:iCs/>
                <w:noProof/>
                <w:color w:val="000000"/>
                <w:sz w:val="20"/>
                <w:u w:val="single"/>
                <w:lang w:val="ru-RU"/>
              </w:rPr>
              <w:t xml:space="preserve">Результат </w:t>
            </w:r>
            <w:r w:rsidR="00FB4D9E" w:rsidRPr="00F00FE0">
              <w:rPr>
                <w:rFonts w:eastAsia="Calibri" w:cs="Arial"/>
                <w:b/>
                <w:i/>
                <w:iCs/>
                <w:noProof/>
                <w:color w:val="000000"/>
                <w:sz w:val="20"/>
                <w:u w:val="single"/>
                <w:lang w:val="ru-RU"/>
              </w:rPr>
              <w:t>1</w:t>
            </w:r>
          </w:p>
          <w:p w14:paraId="53DAB792" w14:textId="2BF2FD6D" w:rsidR="00E43611" w:rsidRPr="00F00FE0" w:rsidRDefault="00C265F3" w:rsidP="00557B7A">
            <w:pPr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Завершена техническая поддержка звуко</w:t>
            </w:r>
            <w:r w:rsidR="00E97BF6" w:rsidRPr="00F00FE0">
              <w:rPr>
                <w:rFonts w:cs="Arial"/>
                <w:sz w:val="20"/>
                <w:lang w:val="ru-RU"/>
              </w:rPr>
              <w:t xml:space="preserve">- и видеозаписи </w:t>
            </w:r>
            <w:r w:rsidR="00E43611" w:rsidRPr="00F00FE0">
              <w:rPr>
                <w:rFonts w:cs="Arial"/>
                <w:sz w:val="20"/>
                <w:lang w:val="ru-RU"/>
              </w:rPr>
              <w:t xml:space="preserve">7 </w:t>
            </w:r>
            <w:r w:rsidR="00E43611" w:rsidRPr="00F00FE0">
              <w:rPr>
                <w:rFonts w:cs="Arial"/>
                <w:sz w:val="20"/>
                <w:lang w:val="ru-RU"/>
              </w:rPr>
              <w:lastRenderedPageBreak/>
              <w:t xml:space="preserve">модулей </w:t>
            </w:r>
            <w:r w:rsidR="00677CD4" w:rsidRPr="00F00FE0">
              <w:rPr>
                <w:rFonts w:cs="Arial"/>
                <w:sz w:val="20"/>
                <w:lang w:val="ru-RU"/>
              </w:rPr>
              <w:t xml:space="preserve">мобильного приложения «Безопасные роды» </w:t>
            </w:r>
            <w:r w:rsidR="00E43611" w:rsidRPr="00F00FE0">
              <w:rPr>
                <w:rFonts w:cs="Arial"/>
                <w:sz w:val="20"/>
                <w:lang w:val="ru-RU"/>
              </w:rPr>
              <w:t xml:space="preserve">на кыргызском и русском языках </w:t>
            </w:r>
          </w:p>
          <w:p w14:paraId="08C13595" w14:textId="77777777" w:rsidR="00E43611" w:rsidRPr="00F00FE0" w:rsidRDefault="00E43611" w:rsidP="00557B7A">
            <w:pPr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661A4E3E" w14:textId="4120A4C2" w:rsidR="00D515FF" w:rsidRPr="00F00FE0" w:rsidRDefault="00D515FF" w:rsidP="00557B7A">
            <w:pPr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Завершена техническая поддержка звуко- и видеозаписи 14 модулей </w:t>
            </w:r>
            <w:r w:rsidR="00DC19CF" w:rsidRPr="00F00FE0">
              <w:rPr>
                <w:rFonts w:cs="Arial"/>
                <w:sz w:val="20"/>
                <w:lang w:val="ru-RU"/>
              </w:rPr>
              <w:t xml:space="preserve">мобильного приложения «Безопасные роды» </w:t>
            </w:r>
            <w:r w:rsidRPr="00F00FE0">
              <w:rPr>
                <w:rFonts w:cs="Arial"/>
                <w:sz w:val="20"/>
                <w:lang w:val="ru-RU"/>
              </w:rPr>
              <w:t xml:space="preserve">для </w:t>
            </w:r>
            <w:r w:rsidR="00DC19CF" w:rsidRPr="00F00FE0">
              <w:rPr>
                <w:rFonts w:cs="Arial"/>
                <w:sz w:val="20"/>
                <w:lang w:val="ru-RU"/>
              </w:rPr>
              <w:t xml:space="preserve">Таджикистана </w:t>
            </w:r>
          </w:p>
          <w:p w14:paraId="77314AED" w14:textId="1A38A0A7" w:rsidR="00E43611" w:rsidRPr="00F00FE0" w:rsidRDefault="00E43611" w:rsidP="00557B7A">
            <w:pPr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39144FF9" w14:textId="77777777" w:rsidR="00E43611" w:rsidRPr="00F00FE0" w:rsidRDefault="00E43611" w:rsidP="00557B7A">
            <w:pPr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223EEB17" w14:textId="46FCD888" w:rsidR="00E43611" w:rsidRPr="00F00FE0" w:rsidRDefault="007D43ED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Завершена техническая поддержка звуко- и видеозаписи 14 модулей </w:t>
            </w:r>
            <w:r w:rsidR="00E76F13" w:rsidRPr="00F00FE0">
              <w:rPr>
                <w:rFonts w:cs="Arial"/>
                <w:sz w:val="20"/>
                <w:lang w:val="ru-RU"/>
              </w:rPr>
              <w:t xml:space="preserve">мобильного приложения «Безопасные роды» </w:t>
            </w:r>
            <w:r w:rsidRPr="00F00FE0">
              <w:rPr>
                <w:rFonts w:cs="Arial"/>
                <w:sz w:val="20"/>
                <w:lang w:val="ru-RU"/>
              </w:rPr>
              <w:t xml:space="preserve">для </w:t>
            </w:r>
            <w:r w:rsidR="00E76F13" w:rsidRPr="00F00FE0">
              <w:rPr>
                <w:rFonts w:cs="Arial"/>
                <w:sz w:val="20"/>
                <w:lang w:val="ru-RU"/>
              </w:rPr>
              <w:t>Узбекистана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145A" w14:textId="674B01E8" w:rsidR="006E3286" w:rsidRPr="00F00FE0" w:rsidRDefault="006E3286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  <w:proofErr w:type="spellStart"/>
            <w:r w:rsidRPr="00F00FE0">
              <w:rPr>
                <w:rFonts w:cs="Arial"/>
                <w:sz w:val="20"/>
              </w:rPr>
              <w:lastRenderedPageBreak/>
              <w:t>Февраль</w:t>
            </w:r>
            <w:proofErr w:type="spellEnd"/>
            <w:r w:rsidRPr="00F00FE0">
              <w:rPr>
                <w:rFonts w:cs="Arial"/>
                <w:sz w:val="20"/>
              </w:rPr>
              <w:t>-</w:t>
            </w:r>
            <w:r w:rsidR="00B92703" w:rsidRPr="00F00FE0">
              <w:rPr>
                <w:rFonts w:cs="Arial"/>
                <w:sz w:val="20"/>
                <w:lang w:val="ru-RU"/>
              </w:rPr>
              <w:t>Август</w:t>
            </w:r>
          </w:p>
          <w:p w14:paraId="6DE5D37A" w14:textId="77777777" w:rsidR="007368DB" w:rsidRPr="00F00FE0" w:rsidRDefault="006E3286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en-US"/>
              </w:rPr>
            </w:pPr>
            <w:proofErr w:type="spellStart"/>
            <w:r w:rsidRPr="00F00FE0">
              <w:rPr>
                <w:rFonts w:cs="Arial"/>
                <w:sz w:val="20"/>
              </w:rPr>
              <w:lastRenderedPageBreak/>
              <w:t>Бишкек</w:t>
            </w:r>
            <w:proofErr w:type="spellEnd"/>
          </w:p>
          <w:p w14:paraId="62CD9A69" w14:textId="26DA5A6D" w:rsidR="002550A5" w:rsidRPr="00F00FE0" w:rsidRDefault="002550A5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E179" w14:textId="273AA1E3" w:rsidR="002550A5" w:rsidRPr="00F00FE0" w:rsidRDefault="00BB6178" w:rsidP="00F00FE0">
            <w:pPr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lastRenderedPageBreak/>
              <w:t xml:space="preserve">Доступны </w:t>
            </w:r>
            <w:r w:rsidR="00805069" w:rsidRPr="00F00FE0">
              <w:rPr>
                <w:rFonts w:cs="Arial"/>
                <w:sz w:val="20"/>
                <w:lang w:val="ru-RU"/>
              </w:rPr>
              <w:t xml:space="preserve">для </w:t>
            </w:r>
            <w:r w:rsidR="00410CC7" w:rsidRPr="00F00FE0">
              <w:rPr>
                <w:rFonts w:cs="Arial"/>
                <w:sz w:val="20"/>
                <w:lang w:val="ru-RU"/>
              </w:rPr>
              <w:t xml:space="preserve">Датского </w:t>
            </w:r>
            <w:r w:rsidR="00223638" w:rsidRPr="00F00FE0">
              <w:rPr>
                <w:rFonts w:cs="Arial"/>
                <w:sz w:val="20"/>
                <w:lang w:val="ru-RU"/>
              </w:rPr>
              <w:t>фонда аудио</w:t>
            </w:r>
            <w:r w:rsidRPr="00F00FE0">
              <w:rPr>
                <w:rFonts w:cs="Arial"/>
                <w:sz w:val="20"/>
                <w:lang w:val="ru-RU"/>
              </w:rPr>
              <w:t xml:space="preserve">- и видеозаписи 7 </w:t>
            </w:r>
            <w:r w:rsidR="004A5352" w:rsidRPr="00F00FE0">
              <w:rPr>
                <w:rFonts w:cs="Arial"/>
                <w:sz w:val="20"/>
                <w:lang w:val="ru-RU"/>
              </w:rPr>
              <w:t>модулей мобильного</w:t>
            </w:r>
            <w:r w:rsidRPr="00F00FE0">
              <w:rPr>
                <w:rFonts w:cs="Arial"/>
                <w:sz w:val="20"/>
                <w:lang w:val="ru-RU"/>
              </w:rPr>
              <w:t xml:space="preserve"> приложения </w:t>
            </w:r>
            <w:r w:rsidR="00486B9B" w:rsidRPr="00F00FE0">
              <w:rPr>
                <w:rFonts w:cs="Arial"/>
                <w:sz w:val="20"/>
                <w:lang w:val="ru-RU"/>
              </w:rPr>
              <w:t>«Безопасные роды</w:t>
            </w:r>
            <w:r w:rsidRPr="00F00FE0">
              <w:rPr>
                <w:rFonts w:cs="Arial"/>
                <w:sz w:val="20"/>
                <w:lang w:val="ru-RU"/>
              </w:rPr>
              <w:t xml:space="preserve">» </w:t>
            </w:r>
            <w:r w:rsidR="00DC19CF" w:rsidRPr="00F00FE0">
              <w:rPr>
                <w:rFonts w:cs="Arial"/>
                <w:sz w:val="20"/>
                <w:lang w:val="ru-RU"/>
              </w:rPr>
              <w:lastRenderedPageBreak/>
              <w:t xml:space="preserve">кыргызская версия </w:t>
            </w:r>
            <w:r w:rsidRPr="00F00FE0">
              <w:rPr>
                <w:rFonts w:cs="Arial"/>
                <w:sz w:val="20"/>
                <w:lang w:val="ru-RU"/>
              </w:rPr>
              <w:t xml:space="preserve">(«Антенатальное наблюдение», «Послеродовой уход», «Модуль контрацепции», «Послеродовое кровотечение», «Активное ведение третьего периода родов», «Ручное удаление плаценты», «Профилактика инфекций») </w:t>
            </w:r>
          </w:p>
          <w:p w14:paraId="1B3F37CB" w14:textId="2DD94C87" w:rsidR="00E97BF6" w:rsidRPr="00F00FE0" w:rsidRDefault="00E76F13" w:rsidP="00F00FE0">
            <w:pPr>
              <w:ind w:left="0"/>
              <w:jc w:val="both"/>
              <w:rPr>
                <w:rFonts w:eastAsia="Calibri" w:cs="Arial"/>
                <w:noProof/>
                <w:color w:val="000000"/>
                <w:sz w:val="20"/>
                <w:lang w:val="ru-RU"/>
              </w:rPr>
            </w:pPr>
            <w:r w:rsidRPr="00F00FE0">
              <w:rPr>
                <w:rFonts w:eastAsia="Calibri" w:cs="Arial"/>
                <w:noProof/>
                <w:color w:val="000000"/>
                <w:sz w:val="20"/>
                <w:lang w:val="ru-RU"/>
              </w:rPr>
              <w:t>Доступны для Датского фонда  аудио- и видеозаписи 14 модулей  мобильного приложения «Безопасные роды» таджикская версия</w:t>
            </w:r>
          </w:p>
          <w:p w14:paraId="4C8429E5" w14:textId="77777777" w:rsidR="00E76F13" w:rsidRPr="00F00FE0" w:rsidRDefault="00E76F13" w:rsidP="00F00FE0">
            <w:pPr>
              <w:ind w:left="0"/>
              <w:jc w:val="both"/>
              <w:rPr>
                <w:rFonts w:eastAsia="Calibri" w:cs="Arial"/>
                <w:noProof/>
                <w:color w:val="000000"/>
                <w:sz w:val="20"/>
                <w:lang w:val="ru-RU"/>
              </w:rPr>
            </w:pPr>
          </w:p>
          <w:p w14:paraId="2CD2B349" w14:textId="6C0366C6" w:rsidR="00E76F13" w:rsidRPr="00F00FE0" w:rsidRDefault="00E76F13" w:rsidP="00F00FE0">
            <w:pPr>
              <w:ind w:left="0"/>
              <w:jc w:val="both"/>
              <w:rPr>
                <w:rFonts w:eastAsia="Calibri" w:cs="Arial"/>
                <w:noProof/>
                <w:color w:val="000000"/>
                <w:sz w:val="20"/>
                <w:lang w:val="ru-RU"/>
              </w:rPr>
            </w:pPr>
            <w:r w:rsidRPr="00F00FE0">
              <w:rPr>
                <w:rFonts w:eastAsia="Calibri" w:cs="Arial"/>
                <w:noProof/>
                <w:color w:val="000000"/>
                <w:sz w:val="20"/>
                <w:lang w:val="ru-RU"/>
              </w:rPr>
              <w:t>Доступны для Датского фонда  аудио- и видеозаписи 14 модулей  мобильного приложения «Безопасные роды» узбекская версия</w:t>
            </w:r>
          </w:p>
          <w:p w14:paraId="1AAC537E" w14:textId="77777777" w:rsidR="00E76F13" w:rsidRPr="00F00FE0" w:rsidRDefault="00E76F13" w:rsidP="00F00FE0">
            <w:pPr>
              <w:ind w:left="0"/>
              <w:jc w:val="both"/>
              <w:rPr>
                <w:rFonts w:eastAsia="Calibri" w:cs="Arial"/>
                <w:noProof/>
                <w:color w:val="000000"/>
                <w:sz w:val="20"/>
                <w:lang w:val="ru-RU"/>
              </w:rPr>
            </w:pPr>
          </w:p>
          <w:p w14:paraId="6E448FF6" w14:textId="77777777" w:rsidR="00E76F13" w:rsidRPr="00F00FE0" w:rsidRDefault="00E76F13" w:rsidP="00F00FE0">
            <w:pPr>
              <w:ind w:left="0"/>
              <w:jc w:val="both"/>
              <w:rPr>
                <w:rFonts w:eastAsia="Calibri" w:cs="Arial"/>
                <w:noProof/>
                <w:color w:val="000000"/>
                <w:sz w:val="20"/>
                <w:lang w:val="ru-RU"/>
              </w:rPr>
            </w:pPr>
            <w:r w:rsidRPr="00F00FE0">
              <w:rPr>
                <w:rFonts w:eastAsia="Calibri" w:cs="Arial"/>
                <w:noProof/>
                <w:color w:val="000000"/>
                <w:sz w:val="20"/>
                <w:lang w:val="ru-RU"/>
              </w:rPr>
              <w:t xml:space="preserve">Доступны для Датского фонда  аудио- и видеозаписи 7 модулей  мобильного приложения «Безопасные роды» кыргызская версия </w:t>
            </w:r>
          </w:p>
          <w:p w14:paraId="4A0F212B" w14:textId="77777777" w:rsidR="00E76F13" w:rsidRPr="00F00FE0" w:rsidRDefault="00E76F13" w:rsidP="00F00FE0">
            <w:pPr>
              <w:ind w:left="0"/>
              <w:jc w:val="both"/>
              <w:rPr>
                <w:rFonts w:eastAsia="Calibri" w:cs="Arial"/>
                <w:noProof/>
                <w:color w:val="000000"/>
                <w:sz w:val="20"/>
                <w:lang w:val="ru-RU"/>
              </w:rPr>
            </w:pPr>
          </w:p>
          <w:p w14:paraId="62A3EB28" w14:textId="5BDFE320" w:rsidR="00A715AA" w:rsidRPr="00F00FE0" w:rsidRDefault="00E76F13" w:rsidP="00F00FE0">
            <w:pPr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eastAsia="Calibri" w:cs="Arial"/>
                <w:noProof/>
                <w:color w:val="000000"/>
                <w:sz w:val="20"/>
                <w:lang w:val="ru-RU"/>
              </w:rPr>
              <w:t>тестирования мобильного приложения «Безопасные роды перед выпуском проведено</w:t>
            </w:r>
          </w:p>
          <w:p w14:paraId="04A98BCF" w14:textId="2BB51002" w:rsidR="00AC64BA" w:rsidRPr="00F00FE0" w:rsidRDefault="00AC64BA" w:rsidP="00F00FE0">
            <w:pPr>
              <w:ind w:left="0"/>
              <w:jc w:val="both"/>
              <w:rPr>
                <w:rFonts w:cs="Arial"/>
                <w:sz w:val="20"/>
                <w:u w:val="single"/>
                <w:lang w:val="ru-RU"/>
              </w:rPr>
            </w:pPr>
          </w:p>
        </w:tc>
      </w:tr>
      <w:tr w:rsidR="009F7BC4" w:rsidRPr="00127199" w14:paraId="3002A5CC" w14:textId="77777777" w:rsidTr="009B7A3E">
        <w:trPr>
          <w:trHeight w:val="3891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0C75" w14:textId="14791FD9" w:rsidR="00EE5075" w:rsidRPr="00F00FE0" w:rsidRDefault="00EB32BD" w:rsidP="00557B7A">
            <w:pPr>
              <w:suppressAutoHyphens w:val="0"/>
              <w:autoSpaceDN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eastAsia="Calibri" w:cs="Arial"/>
                <w:b/>
                <w:i/>
                <w:iCs/>
                <w:noProof/>
                <w:color w:val="000000"/>
                <w:sz w:val="20"/>
                <w:u w:val="single"/>
                <w:lang w:val="ru-RU"/>
              </w:rPr>
              <w:lastRenderedPageBreak/>
              <w:t>Результат</w:t>
            </w:r>
            <w:r w:rsidR="007619DB" w:rsidRPr="00F00FE0">
              <w:rPr>
                <w:rFonts w:eastAsia="Calibri" w:cs="Arial"/>
                <w:b/>
                <w:i/>
                <w:iCs/>
                <w:noProof/>
                <w:color w:val="000000"/>
                <w:sz w:val="20"/>
                <w:u w:val="single"/>
                <w:lang w:val="ru-RU"/>
              </w:rPr>
              <w:t xml:space="preserve"> </w:t>
            </w:r>
            <w:r w:rsidR="00FB4D9E" w:rsidRPr="00F00FE0">
              <w:rPr>
                <w:rFonts w:eastAsia="Calibri" w:cs="Arial"/>
                <w:b/>
                <w:i/>
                <w:iCs/>
                <w:noProof/>
                <w:color w:val="000000"/>
                <w:sz w:val="20"/>
                <w:u w:val="single"/>
                <w:lang w:val="ru-RU"/>
              </w:rPr>
              <w:t>2</w:t>
            </w:r>
            <w:r w:rsidRPr="00F00FE0">
              <w:rPr>
                <w:rFonts w:eastAsia="Calibri" w:cs="Arial"/>
                <w:b/>
                <w:i/>
                <w:iCs/>
                <w:noProof/>
                <w:color w:val="000000"/>
                <w:sz w:val="20"/>
                <w:u w:val="single"/>
                <w:lang w:val="ru-RU"/>
              </w:rPr>
              <w:t>.</w:t>
            </w:r>
            <w:r w:rsidRPr="00F00FE0">
              <w:rPr>
                <w:rFonts w:eastAsia="Calibri" w:cs="Arial"/>
                <w:b/>
                <w:bCs/>
                <w:i/>
                <w:iCs/>
                <w:noProof/>
                <w:color w:val="000000"/>
                <w:sz w:val="20"/>
                <w:u w:val="single"/>
                <w:lang w:val="ru-RU"/>
              </w:rPr>
              <w:t xml:space="preserve"> </w:t>
            </w:r>
            <w:r w:rsidR="004A15A7" w:rsidRPr="00F00FE0">
              <w:rPr>
                <w:rFonts w:cs="Arial"/>
                <w:sz w:val="20"/>
                <w:lang w:val="ru-RU"/>
              </w:rPr>
              <w:t xml:space="preserve"> </w:t>
            </w:r>
            <w:r w:rsidR="00B92703" w:rsidRPr="00F00FE0">
              <w:rPr>
                <w:rFonts w:cs="Arial"/>
                <w:sz w:val="20"/>
                <w:lang w:val="ru-RU"/>
              </w:rPr>
              <w:t>Завершена техническая</w:t>
            </w:r>
            <w:r w:rsidR="004A15A7" w:rsidRPr="00F00FE0">
              <w:rPr>
                <w:rStyle w:val="eop"/>
                <w:rFonts w:cs="Arial"/>
                <w:sz w:val="20"/>
                <w:lang w:val="ru-RU"/>
              </w:rPr>
              <w:t xml:space="preserve"> поддержка </w:t>
            </w:r>
            <w:r w:rsidR="008C0925" w:rsidRPr="00F00FE0">
              <w:rPr>
                <w:rFonts w:cs="Arial"/>
                <w:sz w:val="20"/>
                <w:lang w:val="ru-RU"/>
              </w:rPr>
              <w:t>представления мобильного приложения «Безопасные роды» на региональном уровне (Узбекистан) и страновом уровне (Кыргызстан)</w:t>
            </w:r>
          </w:p>
          <w:p w14:paraId="5BA703D1" w14:textId="49C7B047" w:rsidR="009F7BC4" w:rsidRPr="00F00FE0" w:rsidRDefault="004A15A7" w:rsidP="00557B7A">
            <w:pPr>
              <w:suppressAutoHyphens w:val="0"/>
              <w:autoSpaceDN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Style w:val="eop"/>
                <w:rFonts w:cs="Arial"/>
                <w:sz w:val="20"/>
                <w:lang w:val="ru-RU"/>
              </w:rPr>
              <w:t xml:space="preserve">Проведено региональное обучение </w:t>
            </w:r>
            <w:proofErr w:type="spellStart"/>
            <w:r w:rsidRPr="00F00FE0">
              <w:rPr>
                <w:rStyle w:val="eop"/>
                <w:rFonts w:cs="Arial"/>
                <w:sz w:val="20"/>
              </w:rPr>
              <w:t>ToT</w:t>
            </w:r>
            <w:proofErr w:type="spellEnd"/>
            <w:r w:rsidRPr="00F00FE0">
              <w:rPr>
                <w:rStyle w:val="eop"/>
                <w:rFonts w:cs="Arial"/>
                <w:sz w:val="20"/>
                <w:lang w:val="ru-RU"/>
              </w:rPr>
              <w:t xml:space="preserve"> на региональном уровне и </w:t>
            </w:r>
            <w:r w:rsidR="00D94B90" w:rsidRPr="00F00FE0">
              <w:rPr>
                <w:rFonts w:cs="Arial"/>
                <w:sz w:val="20"/>
                <w:lang w:val="ru-RU"/>
              </w:rPr>
              <w:t xml:space="preserve">каскадное обучение для 100 участников </w:t>
            </w:r>
            <w:r w:rsidR="0049320C" w:rsidRPr="00F00FE0">
              <w:rPr>
                <w:rFonts w:cs="Arial"/>
                <w:sz w:val="20"/>
                <w:lang w:val="ru-RU"/>
              </w:rPr>
              <w:t>(Чуй и Ош)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547C" w14:textId="221ECB3E" w:rsidR="009F7BC4" w:rsidRPr="00F00FE0" w:rsidRDefault="0031746D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en-US"/>
              </w:rPr>
            </w:pPr>
            <w:r w:rsidRPr="00F00FE0">
              <w:rPr>
                <w:rFonts w:cs="Arial"/>
                <w:sz w:val="20"/>
                <w:lang w:val="ru-RU"/>
              </w:rPr>
              <w:t>Август</w:t>
            </w:r>
            <w:r w:rsidR="004F2E27" w:rsidRPr="00F00FE0">
              <w:rPr>
                <w:rFonts w:cs="Arial"/>
                <w:sz w:val="20"/>
              </w:rPr>
              <w:t>-</w:t>
            </w:r>
            <w:proofErr w:type="spellStart"/>
            <w:r w:rsidR="004F2E27" w:rsidRPr="00F00FE0">
              <w:rPr>
                <w:rFonts w:cs="Arial"/>
                <w:sz w:val="20"/>
              </w:rPr>
              <w:t>октябрь</w:t>
            </w:r>
            <w:proofErr w:type="spellEnd"/>
          </w:p>
          <w:p w14:paraId="20F06805" w14:textId="77777777" w:rsidR="00B36CE0" w:rsidRPr="00F00FE0" w:rsidRDefault="00B36CE0" w:rsidP="00F00FE0">
            <w:pPr>
              <w:spacing w:before="40" w:after="40"/>
              <w:ind w:left="0"/>
              <w:jc w:val="both"/>
              <w:rPr>
                <w:rFonts w:cs="Arial"/>
                <w:sz w:val="20"/>
              </w:rPr>
            </w:pPr>
          </w:p>
          <w:p w14:paraId="3E7F0343" w14:textId="77777777" w:rsidR="00B36CE0" w:rsidRPr="00F00FE0" w:rsidRDefault="00B36CE0" w:rsidP="00F00FE0">
            <w:pPr>
              <w:spacing w:before="40" w:after="40"/>
              <w:ind w:left="0"/>
              <w:jc w:val="both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sz w:val="20"/>
              </w:rPr>
              <w:t>Бишкек</w:t>
            </w:r>
            <w:proofErr w:type="spellEnd"/>
          </w:p>
          <w:p w14:paraId="314A3F52" w14:textId="16E732DE" w:rsidR="00B36CE0" w:rsidRPr="00F00FE0" w:rsidRDefault="00B36CE0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en-US"/>
              </w:rPr>
            </w:pPr>
            <w:proofErr w:type="spellStart"/>
            <w:r w:rsidRPr="00F00FE0">
              <w:rPr>
                <w:rFonts w:cs="Arial"/>
                <w:sz w:val="20"/>
              </w:rPr>
              <w:t>Ташкент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C4F6" w14:textId="7D1EC157" w:rsidR="004150E9" w:rsidRPr="00F00FE0" w:rsidRDefault="004150E9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Приказ о</w:t>
            </w:r>
            <w:r w:rsidR="00335DEB" w:rsidRPr="00F00FE0">
              <w:rPr>
                <w:rStyle w:val="eop"/>
                <w:rFonts w:cs="Arial"/>
                <w:sz w:val="20"/>
                <w:lang w:val="ru-RU"/>
              </w:rPr>
              <w:t xml:space="preserve"> </w:t>
            </w:r>
            <w:r w:rsidR="00371B34" w:rsidRPr="00F00FE0">
              <w:rPr>
                <w:rStyle w:val="eop"/>
                <w:rFonts w:cs="Arial"/>
                <w:sz w:val="20"/>
                <w:lang w:val="ru-RU"/>
              </w:rPr>
              <w:t>региональном</w:t>
            </w:r>
            <w:r w:rsidR="00546110" w:rsidRPr="00F00FE0">
              <w:rPr>
                <w:rStyle w:val="eop"/>
                <w:rFonts w:cs="Arial"/>
                <w:sz w:val="20"/>
                <w:lang w:val="ru-RU"/>
              </w:rPr>
              <w:t xml:space="preserve"> </w:t>
            </w:r>
            <w:r w:rsidR="0049320C" w:rsidRPr="00F00FE0">
              <w:rPr>
                <w:rStyle w:val="eop"/>
                <w:rFonts w:cs="Arial"/>
                <w:sz w:val="20"/>
                <w:lang w:val="ru-RU"/>
              </w:rPr>
              <w:t xml:space="preserve">тренинге </w:t>
            </w:r>
            <w:r w:rsidR="0049320C" w:rsidRPr="00F00FE0">
              <w:rPr>
                <w:rFonts w:cs="Arial"/>
                <w:sz w:val="20"/>
                <w:lang w:val="ru-RU"/>
              </w:rPr>
              <w:t>и</w:t>
            </w:r>
            <w:r w:rsidRPr="00F00FE0">
              <w:rPr>
                <w:rFonts w:cs="Arial"/>
                <w:sz w:val="20"/>
                <w:lang w:val="ru-RU"/>
              </w:rPr>
              <w:t xml:space="preserve"> каскадных </w:t>
            </w:r>
            <w:r w:rsidR="00546110" w:rsidRPr="00F00FE0">
              <w:rPr>
                <w:rFonts w:cs="Arial"/>
                <w:sz w:val="20"/>
                <w:lang w:val="ru-RU"/>
              </w:rPr>
              <w:t xml:space="preserve">тренингах </w:t>
            </w:r>
            <w:r w:rsidRPr="00F00FE0">
              <w:rPr>
                <w:rFonts w:cs="Arial"/>
                <w:sz w:val="20"/>
                <w:lang w:val="ru-RU"/>
              </w:rPr>
              <w:t xml:space="preserve">подготовлен и утвержден </w:t>
            </w:r>
            <w:r w:rsidR="00546110" w:rsidRPr="00F00FE0">
              <w:rPr>
                <w:rFonts w:cs="Arial"/>
                <w:sz w:val="20"/>
                <w:lang w:val="ru-RU"/>
              </w:rPr>
              <w:t xml:space="preserve">Министерством здравоохранения </w:t>
            </w:r>
          </w:p>
          <w:p w14:paraId="4BD1EC82" w14:textId="77777777" w:rsidR="00335DEB" w:rsidRPr="00F00FE0" w:rsidRDefault="00335DEB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04A61492" w14:textId="64BD4696" w:rsidR="004150E9" w:rsidRPr="00F00FE0" w:rsidRDefault="00371B34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Завершены </w:t>
            </w:r>
            <w:proofErr w:type="spellStart"/>
            <w:r w:rsidR="00735A7A" w:rsidRPr="00F00FE0">
              <w:rPr>
                <w:rFonts w:cs="Arial"/>
                <w:sz w:val="20"/>
              </w:rPr>
              <w:t>ToT</w:t>
            </w:r>
            <w:proofErr w:type="spellEnd"/>
            <w:r w:rsidR="00735A7A" w:rsidRPr="00F00FE0">
              <w:rPr>
                <w:rFonts w:cs="Arial"/>
                <w:sz w:val="20"/>
                <w:lang w:val="ru-RU"/>
              </w:rPr>
              <w:t xml:space="preserve"> и каскадные тренинги</w:t>
            </w:r>
          </w:p>
          <w:p w14:paraId="726FDA9C" w14:textId="77777777" w:rsidR="004150E9" w:rsidRPr="00F00FE0" w:rsidRDefault="004150E9" w:rsidP="00F00FE0">
            <w:pPr>
              <w:shd w:val="clear" w:color="auto" w:fill="FFFFFF"/>
              <w:spacing w:line="276" w:lineRule="auto"/>
              <w:ind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48228E01" w14:textId="3FFA12A3" w:rsidR="004150E9" w:rsidRPr="00F00FE0" w:rsidRDefault="004150E9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Отчет о тренингах </w:t>
            </w:r>
            <w:r w:rsidR="002A2D97" w:rsidRPr="00F00FE0">
              <w:rPr>
                <w:rFonts w:cs="Arial"/>
                <w:sz w:val="20"/>
                <w:lang w:val="ru-RU"/>
              </w:rPr>
              <w:t>доступен</w:t>
            </w:r>
            <w:r w:rsidR="00AE35F8" w:rsidRPr="00F00FE0">
              <w:rPr>
                <w:rFonts w:cs="Arial"/>
                <w:color w:val="000000"/>
                <w:sz w:val="20"/>
                <w:bdr w:val="none" w:sz="0" w:space="0" w:color="auto" w:frame="1"/>
                <w:lang w:val="ru-RU"/>
              </w:rPr>
              <w:t xml:space="preserve"> и </w:t>
            </w:r>
            <w:r w:rsidRPr="00F00FE0">
              <w:rPr>
                <w:rFonts w:cs="Arial"/>
                <w:sz w:val="20"/>
                <w:lang w:val="ru-RU"/>
              </w:rPr>
              <w:t xml:space="preserve">представлен команде </w:t>
            </w:r>
            <w:r w:rsidRPr="00F00FE0">
              <w:rPr>
                <w:rFonts w:cs="Arial"/>
                <w:sz w:val="20"/>
              </w:rPr>
              <w:t>GIZ</w:t>
            </w:r>
            <w:r w:rsidRPr="00F00FE0">
              <w:rPr>
                <w:rFonts w:cs="Arial"/>
                <w:sz w:val="20"/>
                <w:lang w:val="ru-RU"/>
              </w:rPr>
              <w:t xml:space="preserve"> и партнерам</w:t>
            </w:r>
          </w:p>
          <w:p w14:paraId="086BF0D4" w14:textId="5831CBB7" w:rsidR="008662C5" w:rsidRPr="00F00FE0" w:rsidRDefault="008662C5" w:rsidP="00F00FE0">
            <w:pPr>
              <w:ind w:left="0"/>
              <w:jc w:val="both"/>
              <w:rPr>
                <w:rFonts w:cs="Arial"/>
                <w:sz w:val="20"/>
                <w:u w:val="single"/>
                <w:lang w:val="ru-RU"/>
              </w:rPr>
            </w:pPr>
          </w:p>
        </w:tc>
      </w:tr>
      <w:tr w:rsidR="009F7BC4" w:rsidRPr="00127199" w14:paraId="146F2628" w14:textId="77777777" w:rsidTr="009B7A3E"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7A87" w14:textId="418B45AB" w:rsidR="00EB32BD" w:rsidRPr="00F00FE0" w:rsidRDefault="007619DB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i/>
                <w:iCs/>
                <w:sz w:val="20"/>
                <w:u w:val="single"/>
                <w:lang w:val="ru-RU"/>
              </w:rPr>
            </w:pPr>
            <w:r w:rsidRPr="00F00FE0">
              <w:rPr>
                <w:rFonts w:eastAsia="Calibri" w:cs="Arial"/>
                <w:b/>
                <w:bCs/>
                <w:i/>
                <w:iCs/>
                <w:noProof/>
                <w:color w:val="000000"/>
                <w:sz w:val="20"/>
                <w:u w:val="single"/>
                <w:lang w:val="ru-RU"/>
              </w:rPr>
              <w:t>Результат 3.</w:t>
            </w:r>
            <w:r w:rsidR="00EB32BD" w:rsidRPr="00F00FE0">
              <w:rPr>
                <w:rFonts w:eastAsia="Calibri" w:cs="Arial"/>
                <w:b/>
                <w:bCs/>
                <w:i/>
                <w:iCs/>
                <w:noProof/>
                <w:color w:val="000000"/>
                <w:sz w:val="20"/>
                <w:u w:val="single"/>
                <w:lang w:val="ru-RU"/>
              </w:rPr>
              <w:t xml:space="preserve"> </w:t>
            </w:r>
          </w:p>
          <w:p w14:paraId="484E71D8" w14:textId="682C306A" w:rsidR="0088767A" w:rsidRPr="00F00FE0" w:rsidRDefault="00EF7BA1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Style w:val="eop"/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В Кыргызстане</w:t>
            </w:r>
            <w:r w:rsidR="0049320C" w:rsidRPr="00F00FE0">
              <w:rPr>
                <w:rFonts w:cs="Arial"/>
                <w:sz w:val="20"/>
                <w:lang w:val="ru-RU"/>
              </w:rPr>
              <w:t xml:space="preserve"> </w:t>
            </w:r>
            <w:r w:rsidR="00010969" w:rsidRPr="00F00FE0">
              <w:rPr>
                <w:rFonts w:cs="Arial"/>
                <w:sz w:val="20"/>
                <w:lang w:val="ru-RU"/>
              </w:rPr>
              <w:t xml:space="preserve">доступна </w:t>
            </w:r>
            <w:r w:rsidR="00CB42FF" w:rsidRPr="00F00FE0">
              <w:rPr>
                <w:rFonts w:cs="Arial"/>
                <w:sz w:val="20"/>
                <w:lang w:val="ru-RU"/>
              </w:rPr>
              <w:t xml:space="preserve">обучающая программа </w:t>
            </w:r>
            <w:bookmarkStart w:id="11" w:name="_Hlk187484740"/>
            <w:r w:rsidR="00CB42FF" w:rsidRPr="00F00FE0">
              <w:rPr>
                <w:rFonts w:cs="Arial"/>
                <w:sz w:val="20"/>
                <w:lang w:val="ru-RU"/>
              </w:rPr>
              <w:t>по оказанию акушерской помощи, ориентированной на женщин</w:t>
            </w:r>
            <w:bookmarkEnd w:id="11"/>
            <w:r w:rsidR="00CB42FF" w:rsidRPr="00F00FE0">
              <w:rPr>
                <w:rFonts w:cs="Arial"/>
                <w:sz w:val="20"/>
                <w:lang w:val="ru-RU"/>
              </w:rPr>
              <w:t>.</w:t>
            </w:r>
          </w:p>
          <w:p w14:paraId="24F80D02" w14:textId="77777777" w:rsidR="00B5749F" w:rsidRPr="00F00FE0" w:rsidRDefault="00B5749F" w:rsidP="00F00FE0">
            <w:pPr>
              <w:suppressAutoHyphens w:val="0"/>
              <w:autoSpaceDN/>
              <w:ind w:left="0"/>
              <w:jc w:val="both"/>
              <w:rPr>
                <w:rStyle w:val="eop"/>
                <w:rFonts w:cs="Arial"/>
                <w:sz w:val="20"/>
                <w:lang w:val="ru-RU"/>
              </w:rPr>
            </w:pPr>
          </w:p>
          <w:p w14:paraId="30DF2218" w14:textId="6D93B18A" w:rsidR="0088767A" w:rsidRPr="00F00FE0" w:rsidRDefault="00B5749F" w:rsidP="00F00FE0">
            <w:pPr>
              <w:suppressAutoHyphens w:val="0"/>
              <w:autoSpaceDN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Style w:val="eop"/>
                <w:rFonts w:cs="Arial"/>
                <w:sz w:val="20"/>
                <w:lang w:val="ru-RU"/>
              </w:rPr>
              <w:t>Проведены региональные тренинги по подготовке тренеров (</w:t>
            </w:r>
            <w:proofErr w:type="spellStart"/>
            <w:r w:rsidRPr="00F00FE0">
              <w:rPr>
                <w:rStyle w:val="eop"/>
                <w:rFonts w:cs="Arial"/>
                <w:sz w:val="20"/>
              </w:rPr>
              <w:t>ToT</w:t>
            </w:r>
            <w:proofErr w:type="spellEnd"/>
            <w:r w:rsidRPr="00F00FE0">
              <w:rPr>
                <w:rStyle w:val="eop"/>
                <w:rFonts w:cs="Arial"/>
                <w:sz w:val="20"/>
                <w:lang w:val="ru-RU"/>
              </w:rPr>
              <w:t>) и</w:t>
            </w:r>
            <w:r w:rsidR="0088767A" w:rsidRPr="00F00FE0">
              <w:rPr>
                <w:rFonts w:cs="Arial"/>
                <w:sz w:val="20"/>
                <w:lang w:val="ru-RU"/>
              </w:rPr>
              <w:t xml:space="preserve"> каскадные тренинги для 40 участников пилотных </w:t>
            </w:r>
            <w:r w:rsidR="00250E65" w:rsidRPr="00F00FE0">
              <w:rPr>
                <w:rFonts w:cs="Arial"/>
                <w:sz w:val="20"/>
                <w:lang w:val="ru-RU"/>
              </w:rPr>
              <w:t>организаций здравоохранения (Чуй и Ош)</w:t>
            </w:r>
          </w:p>
          <w:p w14:paraId="6CC96325" w14:textId="77777777" w:rsidR="006B786C" w:rsidRPr="00F00FE0" w:rsidRDefault="006B786C" w:rsidP="00F00FE0">
            <w:pPr>
              <w:shd w:val="clear" w:color="auto" w:fill="FFFFFF"/>
              <w:suppressAutoHyphens w:val="0"/>
              <w:autoSpaceDN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7B2BBF38" w14:textId="205B61F3" w:rsidR="0088767A" w:rsidRPr="00F00FE0" w:rsidRDefault="0088767A" w:rsidP="00F00FE0">
            <w:pPr>
              <w:shd w:val="clear" w:color="auto" w:fill="FFFFFF"/>
              <w:suppressAutoHyphens w:val="0"/>
              <w:autoSpaceDN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Предоставление отзывов/уроков, извлеченных из каскадного обучения в рамках пилотного проекта</w:t>
            </w:r>
          </w:p>
          <w:p w14:paraId="1CE9848A" w14:textId="77777777" w:rsidR="009F7D44" w:rsidRPr="00F00FE0" w:rsidRDefault="009F7D44" w:rsidP="00F00FE0">
            <w:pPr>
              <w:shd w:val="clear" w:color="auto" w:fill="FFFFFF"/>
              <w:suppressAutoHyphens w:val="0"/>
              <w:autoSpaceDN/>
              <w:spacing w:line="276" w:lineRule="auto"/>
              <w:ind w:left="0" w:right="171"/>
              <w:jc w:val="both"/>
              <w:textAlignment w:val="baseline"/>
              <w:rPr>
                <w:rStyle w:val="eop"/>
                <w:rFonts w:cs="Arial"/>
                <w:sz w:val="20"/>
                <w:lang w:val="ru-RU"/>
              </w:rPr>
            </w:pPr>
          </w:p>
          <w:p w14:paraId="5853B2A4" w14:textId="523EB11F" w:rsidR="0088767A" w:rsidRPr="00F00FE0" w:rsidRDefault="0088767A" w:rsidP="00F00FE0">
            <w:pPr>
              <w:shd w:val="clear" w:color="auto" w:fill="FFFFFF"/>
              <w:suppressAutoHyphens w:val="0"/>
              <w:autoSpaceDN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Style w:val="eop"/>
                <w:rFonts w:cs="Arial"/>
                <w:sz w:val="20"/>
                <w:lang w:val="ru-RU"/>
              </w:rPr>
              <w:lastRenderedPageBreak/>
              <w:t xml:space="preserve">Ведется консультативная поддержка в региональном Сообществе практиков </w:t>
            </w:r>
          </w:p>
          <w:p w14:paraId="709F4019" w14:textId="52DB3552" w:rsidR="009F7BC4" w:rsidRPr="00F00FE0" w:rsidRDefault="009F7BC4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F9BE" w14:textId="421138E3" w:rsidR="009F7BC4" w:rsidRPr="00F00FE0" w:rsidRDefault="00C46B6B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lastRenderedPageBreak/>
              <w:t>Февраль-Май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43FD" w14:textId="024A41B5" w:rsidR="00C128FC" w:rsidRPr="00F00FE0" w:rsidRDefault="00C128FC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Style w:val="eop"/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Приказ о </w:t>
            </w:r>
            <w:r w:rsidR="00AC15A9" w:rsidRPr="00F00FE0">
              <w:rPr>
                <w:rFonts w:cs="Arial"/>
                <w:sz w:val="20"/>
                <w:lang w:val="ru-RU"/>
              </w:rPr>
              <w:t>тренингах</w:t>
            </w:r>
            <w:r w:rsidRPr="00F00FE0">
              <w:rPr>
                <w:rFonts w:cs="Arial"/>
                <w:sz w:val="20"/>
                <w:lang w:val="ru-RU"/>
              </w:rPr>
              <w:t xml:space="preserve"> </w:t>
            </w:r>
            <w:r w:rsidR="00EF7BA1" w:rsidRPr="00F00FE0">
              <w:rPr>
                <w:rFonts w:cs="Arial"/>
                <w:sz w:val="20"/>
                <w:lang w:val="ru-RU"/>
              </w:rPr>
              <w:t>по женской акушерской помощи,</w:t>
            </w:r>
            <w:r w:rsidR="00AC15A9" w:rsidRPr="00F00FE0">
              <w:rPr>
                <w:rFonts w:cs="Arial"/>
                <w:sz w:val="20"/>
                <w:lang w:val="ru-RU"/>
              </w:rPr>
              <w:t xml:space="preserve"> ориентированной на женщин.</w:t>
            </w:r>
          </w:p>
          <w:p w14:paraId="09635B31" w14:textId="585E07E5" w:rsidR="00C128FC" w:rsidRPr="00F00FE0" w:rsidRDefault="00C128FC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 утвержден </w:t>
            </w:r>
            <w:r w:rsidR="009D1473" w:rsidRPr="00F00FE0">
              <w:rPr>
                <w:rFonts w:cs="Arial"/>
                <w:sz w:val="20"/>
                <w:lang w:val="ru-RU"/>
              </w:rPr>
              <w:t>Министерством здравоохранения</w:t>
            </w:r>
          </w:p>
          <w:p w14:paraId="43AE28AA" w14:textId="77777777" w:rsidR="00C128FC" w:rsidRPr="00F00FE0" w:rsidRDefault="00C128FC" w:rsidP="00F00FE0">
            <w:pPr>
              <w:shd w:val="clear" w:color="auto" w:fill="FFFFFF"/>
              <w:spacing w:line="276" w:lineRule="auto"/>
              <w:ind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0B5ACEA3" w14:textId="309781C5" w:rsidR="00C128FC" w:rsidRPr="00F00FE0" w:rsidRDefault="009D1473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Завершены</w:t>
            </w:r>
            <w:r w:rsidR="00C128FC" w:rsidRPr="00F00FE0">
              <w:rPr>
                <w:rFonts w:cs="Arial"/>
                <w:sz w:val="20"/>
                <w:lang w:val="ru-RU"/>
              </w:rPr>
              <w:t xml:space="preserve"> тренинги</w:t>
            </w:r>
            <w:r w:rsidR="00017648" w:rsidRPr="00F00FE0">
              <w:rPr>
                <w:rFonts w:cs="Arial"/>
                <w:sz w:val="20"/>
                <w:lang w:val="ru-RU"/>
              </w:rPr>
              <w:t xml:space="preserve"> по акушерской помощи, ориентированной на женщин </w:t>
            </w:r>
            <w:r w:rsidR="004727D2" w:rsidRPr="00F00FE0">
              <w:rPr>
                <w:rFonts w:cs="Arial"/>
                <w:sz w:val="20"/>
                <w:lang w:val="ru-RU"/>
              </w:rPr>
              <w:t>в пилотных организациях</w:t>
            </w:r>
            <w:r w:rsidR="00EF7BA1" w:rsidRPr="00F00FE0">
              <w:rPr>
                <w:rFonts w:cs="Arial"/>
                <w:sz w:val="20"/>
                <w:lang w:val="ru-RU"/>
              </w:rPr>
              <w:t xml:space="preserve"> здравоохранения (Чуй и Ош)</w:t>
            </w:r>
          </w:p>
          <w:p w14:paraId="35B604A1" w14:textId="77777777" w:rsidR="00C128FC" w:rsidRPr="00F00FE0" w:rsidRDefault="00C128FC" w:rsidP="00F00FE0">
            <w:pPr>
              <w:shd w:val="clear" w:color="auto" w:fill="FFFFFF"/>
              <w:spacing w:line="276" w:lineRule="auto"/>
              <w:ind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7D9F1EB3" w14:textId="3045EA31" w:rsidR="009F7BC4" w:rsidRPr="00F00FE0" w:rsidRDefault="00A03397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Финальный отчет о тренингах</w:t>
            </w:r>
            <w:r w:rsidR="00C128FC" w:rsidRPr="00F00FE0">
              <w:rPr>
                <w:rFonts w:cs="Arial"/>
                <w:sz w:val="20"/>
                <w:lang w:val="ru-RU"/>
              </w:rPr>
              <w:t xml:space="preserve"> доступен</w:t>
            </w:r>
            <w:r w:rsidR="00017648" w:rsidRPr="00F00FE0">
              <w:rPr>
                <w:rFonts w:cs="Arial"/>
                <w:color w:val="000000"/>
                <w:sz w:val="20"/>
                <w:bdr w:val="none" w:sz="0" w:space="0" w:color="auto" w:frame="1"/>
                <w:lang w:val="ru-RU"/>
              </w:rPr>
              <w:t xml:space="preserve"> и </w:t>
            </w:r>
            <w:r w:rsidR="00C128FC" w:rsidRPr="00F00FE0">
              <w:rPr>
                <w:rFonts w:cs="Arial"/>
                <w:sz w:val="20"/>
                <w:lang w:val="ru-RU"/>
              </w:rPr>
              <w:t xml:space="preserve">представлен команде </w:t>
            </w:r>
            <w:r w:rsidRPr="00F00FE0">
              <w:rPr>
                <w:rFonts w:cs="Arial"/>
                <w:sz w:val="20"/>
                <w:lang w:val="ru-RU"/>
              </w:rPr>
              <w:t>проекта</w:t>
            </w:r>
          </w:p>
          <w:p w14:paraId="23C0EEAC" w14:textId="77777777" w:rsidR="00225730" w:rsidRPr="00F00FE0" w:rsidRDefault="00225730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659C25C4" w14:textId="05363212" w:rsidR="00225730" w:rsidRPr="00F00FE0" w:rsidRDefault="00830F5A" w:rsidP="00F00FE0">
            <w:pPr>
              <w:shd w:val="clear" w:color="auto" w:fill="FFFFFF"/>
              <w:spacing w:line="276" w:lineRule="auto"/>
              <w:ind w:left="0" w:right="171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lastRenderedPageBreak/>
              <w:t>Функционирует</w:t>
            </w:r>
            <w:r w:rsidR="00225730" w:rsidRPr="00F00FE0">
              <w:rPr>
                <w:rFonts w:cs="Arial"/>
                <w:sz w:val="20"/>
                <w:lang w:val="ru-RU"/>
              </w:rPr>
              <w:t xml:space="preserve"> Сообщество практиков</w:t>
            </w:r>
            <w:r w:rsidRPr="00F00FE0">
              <w:rPr>
                <w:rFonts w:cs="Arial"/>
                <w:sz w:val="20"/>
                <w:lang w:val="ru-RU"/>
              </w:rPr>
              <w:t xml:space="preserve">, где </w:t>
            </w:r>
            <w:r w:rsidR="005C390E" w:rsidRPr="00F00FE0">
              <w:rPr>
                <w:rFonts w:cs="Arial"/>
                <w:sz w:val="20"/>
                <w:lang w:val="ru-RU"/>
              </w:rPr>
              <w:t>представлен К</w:t>
            </w:r>
            <w:r w:rsidRPr="00F00FE0">
              <w:rPr>
                <w:rFonts w:cs="Arial"/>
                <w:sz w:val="20"/>
                <w:lang w:val="ru-RU"/>
              </w:rPr>
              <w:t>ыргызстан</w:t>
            </w:r>
          </w:p>
          <w:p w14:paraId="7CB3D6A0" w14:textId="77777777" w:rsidR="007368DB" w:rsidRPr="00F00FE0" w:rsidRDefault="007368DB" w:rsidP="00F00FE0">
            <w:pPr>
              <w:ind w:left="0"/>
              <w:jc w:val="both"/>
              <w:rPr>
                <w:rFonts w:cs="Arial"/>
                <w:sz w:val="20"/>
                <w:u w:val="single"/>
                <w:lang w:val="ru-RU"/>
              </w:rPr>
            </w:pPr>
          </w:p>
          <w:p w14:paraId="2AFBAED7" w14:textId="782EF90A" w:rsidR="007368DB" w:rsidRPr="00F00FE0" w:rsidRDefault="007368DB" w:rsidP="00F00FE0">
            <w:pPr>
              <w:ind w:left="0"/>
              <w:jc w:val="both"/>
              <w:rPr>
                <w:rFonts w:cs="Arial"/>
                <w:sz w:val="20"/>
                <w:lang w:val="ru-RU"/>
              </w:rPr>
            </w:pPr>
          </w:p>
        </w:tc>
      </w:tr>
      <w:tr w:rsidR="00225730" w:rsidRPr="00127199" w14:paraId="51E0A538" w14:textId="77777777" w:rsidTr="009B7A3E"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87D" w14:textId="77777777" w:rsidR="00646EFE" w:rsidRPr="00F00FE0" w:rsidRDefault="00646EFE" w:rsidP="00F00FE0">
            <w:pPr>
              <w:jc w:val="both"/>
              <w:rPr>
                <w:rFonts w:cs="Arial"/>
                <w:b/>
                <w:bCs/>
                <w:sz w:val="20"/>
                <w:lang w:val="ru-RU"/>
              </w:rPr>
            </w:pPr>
          </w:p>
          <w:p w14:paraId="091B7010" w14:textId="01B8D9E3" w:rsidR="001E3335" w:rsidRPr="00F00FE0" w:rsidRDefault="007619DB" w:rsidP="00557B7A">
            <w:pPr>
              <w:suppressAutoHyphens w:val="0"/>
              <w:autoSpaceDN/>
              <w:ind w:left="0"/>
              <w:jc w:val="both"/>
              <w:rPr>
                <w:rFonts w:cs="Arial"/>
                <w:i/>
                <w:sz w:val="20"/>
                <w:u w:val="single"/>
                <w:lang w:val="ru-RU"/>
              </w:rPr>
            </w:pPr>
            <w:r w:rsidRPr="00F00FE0">
              <w:rPr>
                <w:rFonts w:eastAsia="Calibri" w:cs="Arial"/>
                <w:b/>
                <w:bCs/>
                <w:i/>
                <w:noProof/>
                <w:color w:val="000000"/>
                <w:sz w:val="20"/>
                <w:u w:val="single"/>
                <w:lang w:val="ru-RU"/>
              </w:rPr>
              <w:t xml:space="preserve">Результат 4. </w:t>
            </w:r>
          </w:p>
          <w:p w14:paraId="220F2DC6" w14:textId="77777777" w:rsidR="00887394" w:rsidRPr="00F00FE0" w:rsidRDefault="00887394" w:rsidP="00557B7A">
            <w:pPr>
              <w:suppressAutoHyphens w:val="0"/>
              <w:autoSpaceDN/>
              <w:ind w:left="0"/>
              <w:jc w:val="both"/>
              <w:rPr>
                <w:rStyle w:val="eop"/>
                <w:rFonts w:cs="Arial"/>
                <w:sz w:val="20"/>
                <w:lang w:val="ru-RU"/>
              </w:rPr>
            </w:pPr>
          </w:p>
          <w:p w14:paraId="7343C888" w14:textId="19CAD41C" w:rsidR="00646EFE" w:rsidRPr="00F00FE0" w:rsidRDefault="00704FAC" w:rsidP="00557B7A">
            <w:pPr>
              <w:suppressAutoHyphens w:val="0"/>
              <w:autoSpaceDN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Style w:val="eop"/>
                <w:rFonts w:cs="Arial"/>
                <w:sz w:val="20"/>
                <w:lang w:val="ru-RU"/>
              </w:rPr>
              <w:t xml:space="preserve"> </w:t>
            </w:r>
            <w:r w:rsidR="00646EFE" w:rsidRPr="00F00FE0">
              <w:rPr>
                <w:rFonts w:cs="Arial"/>
                <w:sz w:val="20"/>
                <w:lang w:val="ru-RU"/>
              </w:rPr>
              <w:t xml:space="preserve">Проведен опрос пациентов об использовании навыков женщин-медицинских работников в акушерской помощи, ориентированной на женщин </w:t>
            </w:r>
          </w:p>
          <w:p w14:paraId="382C373A" w14:textId="77777777" w:rsidR="00FA0EC6" w:rsidRPr="00F00FE0" w:rsidRDefault="00FA0EC6" w:rsidP="00F00FE0">
            <w:pPr>
              <w:suppressAutoHyphens w:val="0"/>
              <w:autoSpaceDN/>
              <w:spacing w:line="276" w:lineRule="auto"/>
              <w:ind w:left="0"/>
              <w:jc w:val="both"/>
              <w:rPr>
                <w:rFonts w:cs="Arial"/>
                <w:sz w:val="20"/>
                <w:lang w:val="ru-RU"/>
              </w:rPr>
            </w:pPr>
          </w:p>
          <w:p w14:paraId="27618524" w14:textId="631F9F02" w:rsidR="00646EFE" w:rsidRPr="00F00FE0" w:rsidRDefault="00646EFE" w:rsidP="00F00FE0">
            <w:pPr>
              <w:suppressAutoHyphens w:val="0"/>
              <w:autoSpaceDN/>
              <w:spacing w:line="276" w:lineRule="auto"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Экспертная поддержка в предоставлении истории успеха </w:t>
            </w:r>
          </w:p>
          <w:p w14:paraId="5AED140A" w14:textId="77777777" w:rsidR="00225730" w:rsidRPr="00F00FE0" w:rsidRDefault="00225730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B539" w14:textId="3DB4F28F" w:rsidR="00225730" w:rsidRPr="00F00FE0" w:rsidRDefault="00D679AB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Октябрь-Ноябрь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5D72" w14:textId="79D1E613" w:rsidR="00225730" w:rsidRPr="00F00FE0" w:rsidRDefault="00887394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Итоговый отчет Опрос пациента с рекомендацией</w:t>
            </w:r>
          </w:p>
          <w:p w14:paraId="11909130" w14:textId="7ABB12A1" w:rsidR="00887394" w:rsidRPr="00F00FE0" w:rsidRDefault="005145B3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(результаты опроса пациентов доступны на </w:t>
            </w:r>
            <w:r w:rsidR="00627722" w:rsidRPr="00F00FE0">
              <w:rPr>
                <w:rFonts w:cs="Arial"/>
                <w:sz w:val="20"/>
                <w:lang w:val="ru-RU"/>
              </w:rPr>
              <w:t>английском, русском</w:t>
            </w:r>
            <w:r w:rsidRPr="00F00FE0">
              <w:rPr>
                <w:rFonts w:cs="Arial"/>
                <w:sz w:val="20"/>
                <w:lang w:val="ru-RU"/>
              </w:rPr>
              <w:t xml:space="preserve"> и кыргызском языках)</w:t>
            </w:r>
          </w:p>
          <w:p w14:paraId="055DD029" w14:textId="77777777" w:rsidR="0058365E" w:rsidRPr="00F00FE0" w:rsidRDefault="0058365E" w:rsidP="00F00FE0">
            <w:pPr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Проведен анализ по использованию мобильного приложения «Безопасные роды» среди специалистов</w:t>
            </w:r>
          </w:p>
          <w:p w14:paraId="43398C77" w14:textId="77777777" w:rsidR="0043310D" w:rsidRPr="00F00FE0" w:rsidRDefault="0043310D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6C0333A1" w14:textId="3A6835B9" w:rsidR="00D86CDF" w:rsidRPr="00F00FE0" w:rsidRDefault="0058365E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истории успеха по разработке обучающей программы по оказанию акушерской помощи, ориентированной на женщин и ее внедрение в Кыргызстане и </w:t>
            </w:r>
            <w:r w:rsidR="00B037B1" w:rsidRPr="00F00FE0">
              <w:rPr>
                <w:rFonts w:cs="Arial"/>
                <w:sz w:val="20"/>
                <w:lang w:val="ru-RU"/>
              </w:rPr>
              <w:t>Центральной</w:t>
            </w:r>
            <w:r w:rsidRPr="00F00FE0">
              <w:rPr>
                <w:rFonts w:cs="Arial"/>
                <w:sz w:val="20"/>
                <w:lang w:val="ru-RU"/>
              </w:rPr>
              <w:t xml:space="preserve"> Азии</w:t>
            </w:r>
            <w:r w:rsidR="006F1814" w:rsidRPr="00F00FE0">
              <w:rPr>
                <w:rFonts w:cs="Arial"/>
                <w:sz w:val="20"/>
                <w:lang w:val="ru-RU"/>
              </w:rPr>
              <w:t xml:space="preserve"> доступна для партнеров и проекта (английск</w:t>
            </w:r>
            <w:r w:rsidR="00B037B1" w:rsidRPr="00F00FE0">
              <w:rPr>
                <w:rFonts w:cs="Arial"/>
                <w:sz w:val="20"/>
                <w:lang w:val="ru-RU"/>
              </w:rPr>
              <w:t>ом</w:t>
            </w:r>
            <w:r w:rsidR="006F1814" w:rsidRPr="00F00FE0">
              <w:rPr>
                <w:rFonts w:cs="Arial"/>
                <w:sz w:val="20"/>
                <w:lang w:val="ru-RU"/>
              </w:rPr>
              <w:t xml:space="preserve"> и кыргызск</w:t>
            </w:r>
            <w:r w:rsidR="00B037B1" w:rsidRPr="00F00FE0">
              <w:rPr>
                <w:rFonts w:cs="Arial"/>
                <w:sz w:val="20"/>
                <w:lang w:val="ru-RU"/>
              </w:rPr>
              <w:t>ом языках)</w:t>
            </w:r>
          </w:p>
        </w:tc>
      </w:tr>
      <w:tr w:rsidR="00225730" w:rsidRPr="00127199" w14:paraId="15C78DF6" w14:textId="77777777" w:rsidTr="009B7A3E"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A2A3" w14:textId="77777777" w:rsidR="00225730" w:rsidRPr="00F00FE0" w:rsidRDefault="00722AED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Результат 5.</w:t>
            </w:r>
          </w:p>
          <w:p w14:paraId="7E498FC4" w14:textId="00AFB6F4" w:rsidR="00736642" w:rsidRPr="00F00FE0" w:rsidRDefault="00736642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По согласованию с командой проекта GIZ представить график/план работы для его/ее поддержки с подробным описанием задач и результатов через неделю после </w:t>
            </w:r>
            <w:proofErr w:type="spellStart"/>
            <w:r w:rsidRPr="00F00FE0">
              <w:rPr>
                <w:rFonts w:cs="Arial"/>
                <w:sz w:val="20"/>
                <w:lang w:val="ru-RU"/>
              </w:rPr>
              <w:t>подписа-ния</w:t>
            </w:r>
            <w:proofErr w:type="spellEnd"/>
            <w:r w:rsidRPr="00F00FE0">
              <w:rPr>
                <w:rFonts w:cs="Arial"/>
                <w:sz w:val="20"/>
                <w:lang w:val="ru-RU"/>
              </w:rPr>
              <w:t xml:space="preserve"> контракта.</w:t>
            </w:r>
          </w:p>
          <w:p w14:paraId="671D55B3" w14:textId="3BC4148F" w:rsidR="00736642" w:rsidRPr="00F00FE0" w:rsidRDefault="00736642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Подготавливать документы/продукты, указанные в вышеупомянутых конкретных зада-чах на английском, русском и кыргызском языках</w:t>
            </w:r>
          </w:p>
          <w:p w14:paraId="1799E94E" w14:textId="2075629F" w:rsidR="00736642" w:rsidRPr="00F00FE0" w:rsidRDefault="00736642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После полевых миссий и международных поездок представлять отчет о миссии </w:t>
            </w:r>
            <w:proofErr w:type="spellStart"/>
            <w:r w:rsidR="00627722" w:rsidRPr="00F00FE0">
              <w:rPr>
                <w:rFonts w:cs="Arial"/>
                <w:sz w:val="20"/>
                <w:lang w:val="ru-RU"/>
              </w:rPr>
              <w:t>объём</w:t>
            </w:r>
            <w:r w:rsidRPr="00F00FE0">
              <w:rPr>
                <w:rFonts w:cs="Arial"/>
                <w:sz w:val="20"/>
                <w:lang w:val="ru-RU"/>
              </w:rPr>
              <w:t>мом</w:t>
            </w:r>
            <w:proofErr w:type="spellEnd"/>
            <w:r w:rsidRPr="00F00FE0">
              <w:rPr>
                <w:rFonts w:cs="Arial"/>
                <w:sz w:val="20"/>
                <w:lang w:val="ru-RU"/>
              </w:rPr>
              <w:t xml:space="preserve"> до 2 страниц плюс приложения по мере необходимости.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16AD" w14:textId="3E9C5A2E" w:rsidR="00225730" w:rsidRPr="00F00FE0" w:rsidRDefault="00421BE0" w:rsidP="00F00FE0">
            <w:pPr>
              <w:spacing w:before="40" w:after="40"/>
              <w:ind w:left="0"/>
              <w:jc w:val="both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Февраль-Ноябрь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6E9A" w14:textId="4DE0AFE7" w:rsidR="0092457E" w:rsidRPr="00F00FE0" w:rsidRDefault="0092457E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После полевых миссий и международных поездок представлять отчет о миссии объемом до 2 страниц плюс приложения по мере необходимости.</w:t>
            </w:r>
          </w:p>
          <w:p w14:paraId="4BDBF9D9" w14:textId="77777777" w:rsidR="007B7324" w:rsidRPr="00F00FE0" w:rsidRDefault="007B7324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622DF79D" w14:textId="0B86C263" w:rsidR="0092457E" w:rsidRPr="00F00FE0" w:rsidRDefault="0092457E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Заключительная презентация для GIZ и других заинтересованных сторон по результатам </w:t>
            </w:r>
          </w:p>
          <w:p w14:paraId="15542FA1" w14:textId="77777777" w:rsidR="007B7324" w:rsidRPr="00F00FE0" w:rsidRDefault="007B7324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</w:p>
          <w:p w14:paraId="13AAAD50" w14:textId="79002339" w:rsidR="00225730" w:rsidRPr="00F00FE0" w:rsidRDefault="0092457E" w:rsidP="00F00FE0">
            <w:pPr>
              <w:suppressAutoHyphens w:val="0"/>
              <w:autoSpaceDN/>
              <w:spacing w:line="276" w:lineRule="auto"/>
              <w:ind w:left="0"/>
              <w:jc w:val="both"/>
              <w:textAlignment w:val="baseline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Финальный отчет по окончании реализации все выводы, воздействие и рекомендации</w:t>
            </w:r>
            <w:r w:rsidR="00CC32F7" w:rsidRPr="00F00FE0">
              <w:rPr>
                <w:rFonts w:cs="Arial"/>
                <w:sz w:val="20"/>
                <w:lang w:val="ru-RU"/>
              </w:rPr>
              <w:t xml:space="preserve"> предоставлен проекту</w:t>
            </w:r>
            <w:r w:rsidRPr="00F00FE0">
              <w:rPr>
                <w:rFonts w:cs="Arial"/>
                <w:sz w:val="20"/>
                <w:lang w:val="ru-RU"/>
              </w:rPr>
              <w:t>.</w:t>
            </w:r>
          </w:p>
        </w:tc>
      </w:tr>
    </w:tbl>
    <w:p w14:paraId="019367E2" w14:textId="51137367" w:rsidR="002550A5" w:rsidRPr="00F00FE0" w:rsidRDefault="003005D3" w:rsidP="00F00FE0">
      <w:pPr>
        <w:pStyle w:val="Aufzhlung2"/>
        <w:jc w:val="both"/>
        <w:outlineLvl w:val="9"/>
        <w:rPr>
          <w:rFonts w:cs="Arial"/>
          <w:sz w:val="20"/>
          <w:lang w:val="en-GB"/>
        </w:rPr>
      </w:pPr>
      <w:bookmarkStart w:id="12" w:name="_Toc151716727"/>
      <w:bookmarkStart w:id="13" w:name="_Toc164450122"/>
      <w:bookmarkEnd w:id="12"/>
      <w:proofErr w:type="spellStart"/>
      <w:r w:rsidRPr="00F00FE0">
        <w:rPr>
          <w:rFonts w:cs="Arial"/>
          <w:sz w:val="20"/>
        </w:rPr>
        <w:t>Тендерные</w:t>
      </w:r>
      <w:proofErr w:type="spellEnd"/>
      <w:r w:rsidRPr="00F00FE0">
        <w:rPr>
          <w:rFonts w:cs="Arial"/>
          <w:sz w:val="20"/>
        </w:rPr>
        <w:t xml:space="preserve"> </w:t>
      </w:r>
      <w:proofErr w:type="spellStart"/>
      <w:r w:rsidRPr="00F00FE0">
        <w:rPr>
          <w:rFonts w:cs="Arial"/>
          <w:sz w:val="20"/>
        </w:rPr>
        <w:t>требования</w:t>
      </w:r>
      <w:bookmarkEnd w:id="13"/>
      <w:proofErr w:type="spellEnd"/>
    </w:p>
    <w:p w14:paraId="2CC619FA" w14:textId="77777777" w:rsidR="00486B9B" w:rsidRPr="00F00FE0" w:rsidRDefault="00486B9B" w:rsidP="00F00FE0">
      <w:pPr>
        <w:pStyle w:val="berschrift2"/>
        <w:numPr>
          <w:ilvl w:val="1"/>
          <w:numId w:val="2"/>
        </w:numPr>
        <w:jc w:val="both"/>
        <w:rPr>
          <w:rFonts w:cs="Arial"/>
          <w:sz w:val="20"/>
          <w:lang w:val="en-GB"/>
        </w:rPr>
      </w:pPr>
      <w:bookmarkStart w:id="14" w:name="_Toc164450123"/>
      <w:bookmarkStart w:id="15" w:name="_Toc135209797"/>
      <w:bookmarkStart w:id="16" w:name="_Toc164450124"/>
      <w:proofErr w:type="spellStart"/>
      <w:r w:rsidRPr="00F00FE0">
        <w:rPr>
          <w:rFonts w:cs="Arial"/>
          <w:sz w:val="20"/>
        </w:rPr>
        <w:t>Квалификация</w:t>
      </w:r>
      <w:proofErr w:type="spellEnd"/>
      <w:r w:rsidRPr="00F00FE0">
        <w:rPr>
          <w:rFonts w:cs="Arial"/>
          <w:sz w:val="20"/>
        </w:rPr>
        <w:t xml:space="preserve"> </w:t>
      </w:r>
      <w:proofErr w:type="spellStart"/>
      <w:r w:rsidRPr="00F00FE0">
        <w:rPr>
          <w:rFonts w:cs="Arial"/>
          <w:sz w:val="20"/>
        </w:rPr>
        <w:t>предлагаемого</w:t>
      </w:r>
      <w:proofErr w:type="spellEnd"/>
      <w:r w:rsidRPr="00F00FE0">
        <w:rPr>
          <w:rFonts w:cs="Arial"/>
          <w:sz w:val="20"/>
        </w:rPr>
        <w:t xml:space="preserve"> </w:t>
      </w:r>
      <w:proofErr w:type="spellStart"/>
      <w:r w:rsidRPr="00F00FE0">
        <w:rPr>
          <w:rFonts w:cs="Arial"/>
          <w:sz w:val="20"/>
        </w:rPr>
        <w:t>персонала</w:t>
      </w:r>
      <w:bookmarkEnd w:id="14"/>
      <w:proofErr w:type="spellEnd"/>
    </w:p>
    <w:bookmarkEnd w:id="15"/>
    <w:bookmarkEnd w:id="16"/>
    <w:p w14:paraId="515441B5" w14:textId="77777777" w:rsidR="00586C2D" w:rsidRDefault="00586C2D" w:rsidP="00EA499E">
      <w:pPr>
        <w:ind w:left="0"/>
        <w:jc w:val="both"/>
        <w:rPr>
          <w:rFonts w:cs="Arial"/>
          <w:b/>
          <w:sz w:val="20"/>
          <w:lang w:val="ru-RU"/>
        </w:rPr>
      </w:pPr>
      <w:r w:rsidRPr="00A31ED4">
        <w:rPr>
          <w:rFonts w:cs="Arial"/>
          <w:b/>
          <w:sz w:val="20"/>
          <w:lang w:val="ru-RU"/>
        </w:rPr>
        <w:t>Общая квалификация</w:t>
      </w:r>
    </w:p>
    <w:p w14:paraId="01DF6C09" w14:textId="77777777" w:rsidR="00A31ED4" w:rsidRPr="00A31ED4" w:rsidRDefault="00A31ED4" w:rsidP="00EA499E">
      <w:pPr>
        <w:ind w:left="0"/>
        <w:jc w:val="both"/>
        <w:rPr>
          <w:rFonts w:cs="Arial"/>
          <w:b/>
          <w:sz w:val="20"/>
          <w:lang w:val="ru-RU"/>
        </w:rPr>
      </w:pPr>
    </w:p>
    <w:p w14:paraId="1CC1E31E" w14:textId="7FA40D33" w:rsidR="00D92B4B" w:rsidRPr="00A31ED4" w:rsidRDefault="002E60E7" w:rsidP="0089004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B34504">
        <w:rPr>
          <w:rFonts w:ascii="Arial" w:hAnsi="Arial" w:cs="Arial"/>
          <w:b/>
          <w:bCs/>
          <w:sz w:val="22"/>
          <w:szCs w:val="22"/>
          <w:lang w:val="ru-RU"/>
        </w:rPr>
        <w:t>(1.1.1</w:t>
      </w:r>
      <w:r w:rsidR="009413CD" w:rsidRPr="00B34504">
        <w:rPr>
          <w:rFonts w:ascii="Arial" w:hAnsi="Arial" w:cs="Arial"/>
          <w:b/>
          <w:bCs/>
          <w:sz w:val="22"/>
          <w:szCs w:val="22"/>
          <w:lang w:val="ru-RU"/>
        </w:rPr>
        <w:t>) Образование</w:t>
      </w:r>
      <w:r w:rsidR="003005D3" w:rsidRPr="00E713E7">
        <w:rPr>
          <w:rFonts w:ascii="Arial" w:hAnsi="Arial" w:cs="Arial"/>
          <w:sz w:val="20"/>
          <w:szCs w:val="20"/>
          <w:lang w:val="ru-RU"/>
        </w:rPr>
        <w:t>:</w:t>
      </w:r>
      <w:r w:rsidR="00EA499E" w:rsidRPr="00B34504">
        <w:rPr>
          <w:rFonts w:ascii="Arial" w:hAnsi="Arial" w:cs="Arial"/>
          <w:sz w:val="20"/>
          <w:szCs w:val="20"/>
          <w:lang w:val="ru-RU"/>
        </w:rPr>
        <w:t xml:space="preserve"> </w:t>
      </w:r>
      <w:r w:rsidR="00B34504" w:rsidRPr="00A31ED4">
        <w:rPr>
          <w:rStyle w:val="cf01"/>
          <w:rFonts w:ascii="Arial" w:hAnsi="Arial" w:cs="Arial"/>
          <w:sz w:val="20"/>
          <w:szCs w:val="20"/>
          <w:lang w:val="ru-RU"/>
        </w:rPr>
        <w:t>высшее медицинское образование по специальности педиатр</w:t>
      </w:r>
      <w:r w:rsidR="00D92B4B" w:rsidRPr="00A31ED4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6D583C90" w14:textId="46BA8266" w:rsidR="00AC7966" w:rsidRDefault="003005D3" w:rsidP="00D92B4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lang w:val="ru-RU"/>
        </w:rPr>
      </w:pPr>
      <w:r w:rsidRPr="00E713E7">
        <w:rPr>
          <w:rFonts w:ascii="Arial" w:hAnsi="Arial" w:cs="Arial"/>
          <w:b/>
          <w:bCs/>
          <w:sz w:val="20"/>
          <w:lang w:val="ru-RU"/>
        </w:rPr>
        <w:t>Профессиональный опыт:</w:t>
      </w:r>
      <w:bookmarkStart w:id="17" w:name="_Toc135209799"/>
      <w:bookmarkStart w:id="18" w:name="_Hlk153272476"/>
    </w:p>
    <w:p w14:paraId="02B82A23" w14:textId="77777777" w:rsidR="00A31ED4" w:rsidRPr="00E713E7" w:rsidRDefault="00A31ED4" w:rsidP="00D92B4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lang w:val="ru-RU"/>
        </w:rPr>
      </w:pPr>
    </w:p>
    <w:p w14:paraId="30D5E1E5" w14:textId="6175C93C" w:rsidR="001F2A5C" w:rsidRPr="00E713E7" w:rsidRDefault="001F2A5C" w:rsidP="00BE6E5C">
      <w:pPr>
        <w:pStyle w:val="Listenabsatz"/>
        <w:numPr>
          <w:ilvl w:val="0"/>
          <w:numId w:val="16"/>
        </w:numPr>
        <w:rPr>
          <w:rStyle w:val="normaltextrun"/>
          <w:rFonts w:cs="Arial"/>
          <w:sz w:val="20"/>
          <w:lang w:val="ru-RU" w:eastAsia="en-US"/>
        </w:rPr>
      </w:pPr>
      <w:r w:rsidRPr="00E713E7">
        <w:rPr>
          <w:rStyle w:val="normaltextrun"/>
          <w:rFonts w:eastAsia="Calibri" w:cs="Arial"/>
          <w:sz w:val="20"/>
          <w:lang w:val="ru-RU"/>
        </w:rPr>
        <w:t xml:space="preserve">10 лет профессионального опыта работы </w:t>
      </w:r>
      <w:r w:rsidR="00817BDA" w:rsidRPr="00E713E7">
        <w:rPr>
          <w:rStyle w:val="normaltextrun"/>
          <w:rFonts w:eastAsia="Calibri" w:cs="Arial"/>
          <w:sz w:val="20"/>
          <w:lang w:val="ru-RU"/>
        </w:rPr>
        <w:t xml:space="preserve">в </w:t>
      </w:r>
      <w:r w:rsidR="00817BDA" w:rsidRPr="00E713E7">
        <w:rPr>
          <w:rFonts w:cs="Arial"/>
          <w:sz w:val="20"/>
          <w:lang w:val="ru-RU"/>
        </w:rPr>
        <w:t>перинатальной медицине</w:t>
      </w:r>
      <w:r w:rsidRPr="00E713E7">
        <w:rPr>
          <w:rFonts w:cs="Arial"/>
          <w:sz w:val="20"/>
          <w:lang w:val="ru-RU"/>
        </w:rPr>
        <w:t xml:space="preserve"> в Кыргызстане </w:t>
      </w:r>
      <w:r w:rsidR="00BE6E5C" w:rsidRPr="00E713E7">
        <w:rPr>
          <w:rFonts w:cs="Arial"/>
          <w:sz w:val="20"/>
          <w:lang w:val="ru-RU" w:eastAsia="en-US"/>
        </w:rPr>
        <w:t xml:space="preserve">(1/10 </w:t>
      </w:r>
      <w:proofErr w:type="spellStart"/>
      <w:r w:rsidR="00BE6E5C" w:rsidRPr="00E713E7">
        <w:rPr>
          <w:rFonts w:cs="Arial"/>
          <w:sz w:val="20"/>
          <w:lang w:val="ru-RU" w:eastAsia="en-US"/>
        </w:rPr>
        <w:t>points</w:t>
      </w:r>
      <w:proofErr w:type="spellEnd"/>
      <w:r w:rsidR="00BE6E5C" w:rsidRPr="00E713E7">
        <w:rPr>
          <w:rFonts w:cs="Arial"/>
          <w:sz w:val="20"/>
          <w:lang w:val="ru-RU" w:eastAsia="en-US"/>
        </w:rPr>
        <w:t>)</w:t>
      </w:r>
    </w:p>
    <w:p w14:paraId="7176F30D" w14:textId="73BF3524" w:rsidR="001D3544" w:rsidRPr="00E713E7" w:rsidRDefault="00B53C6E" w:rsidP="00F00FE0">
      <w:pPr>
        <w:pStyle w:val="Listenabsatz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N/>
        <w:spacing w:before="100" w:beforeAutospacing="1" w:line="276" w:lineRule="auto"/>
        <w:jc w:val="both"/>
        <w:rPr>
          <w:rFonts w:cs="Arial"/>
          <w:sz w:val="20"/>
          <w:lang w:val="ru-RU" w:eastAsia="en-US"/>
        </w:rPr>
      </w:pPr>
      <w:r w:rsidRPr="00E713E7">
        <w:rPr>
          <w:rFonts w:cs="Arial"/>
          <w:sz w:val="20"/>
          <w:lang w:val="ru-RU" w:eastAsia="en-US"/>
        </w:rPr>
        <w:t>Опыт</w:t>
      </w:r>
      <w:r w:rsidR="001D3544" w:rsidRPr="00E713E7">
        <w:rPr>
          <w:rFonts w:cs="Arial"/>
          <w:sz w:val="20"/>
          <w:lang w:val="ru-RU" w:eastAsia="en-US"/>
        </w:rPr>
        <w:t xml:space="preserve"> в адаптации</w:t>
      </w:r>
      <w:r w:rsidR="007C378C" w:rsidRPr="00E713E7">
        <w:rPr>
          <w:rFonts w:cs="Arial"/>
          <w:sz w:val="20"/>
          <w:lang w:val="ru-RU" w:eastAsia="en-US"/>
        </w:rPr>
        <w:t xml:space="preserve"> и </w:t>
      </w:r>
      <w:bookmarkStart w:id="19" w:name="_Hlk187484872"/>
      <w:r w:rsidR="007C378C" w:rsidRPr="00E713E7">
        <w:rPr>
          <w:rFonts w:cs="Arial"/>
          <w:sz w:val="20"/>
          <w:lang w:val="ru-RU" w:eastAsia="en-US"/>
        </w:rPr>
        <w:t>внедрении</w:t>
      </w:r>
      <w:r w:rsidRPr="00E713E7">
        <w:rPr>
          <w:rFonts w:cs="Arial"/>
          <w:sz w:val="20"/>
          <w:lang w:val="ru-RU" w:eastAsia="en-US"/>
        </w:rPr>
        <w:t xml:space="preserve"> мобильных приложений </w:t>
      </w:r>
      <w:bookmarkEnd w:id="19"/>
      <w:r w:rsidRPr="00E713E7">
        <w:rPr>
          <w:rFonts w:cs="Arial"/>
          <w:sz w:val="20"/>
          <w:lang w:val="ru-RU" w:eastAsia="en-US"/>
        </w:rPr>
        <w:t>(</w:t>
      </w:r>
      <w:r w:rsidRPr="00E713E7">
        <w:rPr>
          <w:rFonts w:cs="Arial"/>
          <w:sz w:val="20"/>
          <w:lang w:val="ru-RU"/>
        </w:rPr>
        <w:t xml:space="preserve">приветствуется </w:t>
      </w:r>
      <w:r w:rsidRPr="00E713E7">
        <w:rPr>
          <w:rFonts w:cs="Arial"/>
          <w:sz w:val="20"/>
          <w:lang w:val="ru-RU" w:eastAsia="en-US"/>
        </w:rPr>
        <w:t>мобильное приложение «Безопасные роды</w:t>
      </w:r>
      <w:r w:rsidR="00627722" w:rsidRPr="00E713E7">
        <w:rPr>
          <w:rFonts w:cs="Arial"/>
          <w:sz w:val="20"/>
          <w:lang w:val="ru-RU" w:eastAsia="en-US"/>
        </w:rPr>
        <w:t>»)</w:t>
      </w:r>
      <w:r w:rsidR="0038058D" w:rsidRPr="00E713E7">
        <w:rPr>
          <w:lang w:val="ru-RU"/>
        </w:rPr>
        <w:t xml:space="preserve"> </w:t>
      </w:r>
      <w:r w:rsidR="0038058D" w:rsidRPr="00E713E7">
        <w:rPr>
          <w:rFonts w:cs="Arial"/>
          <w:sz w:val="20"/>
          <w:lang w:val="ru-RU" w:eastAsia="en-US"/>
        </w:rPr>
        <w:t>(2/10)</w:t>
      </w:r>
    </w:p>
    <w:p w14:paraId="62B32565" w14:textId="0CD111E8" w:rsidR="002815BE" w:rsidRPr="00E713E7" w:rsidRDefault="00627722" w:rsidP="00F00FE0">
      <w:pPr>
        <w:pStyle w:val="Listenabsatz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N/>
        <w:spacing w:before="100" w:beforeAutospacing="1" w:line="276" w:lineRule="auto"/>
        <w:jc w:val="both"/>
        <w:rPr>
          <w:rFonts w:cs="Arial"/>
          <w:sz w:val="20"/>
          <w:lang w:val="ru-RU" w:eastAsia="en-US"/>
        </w:rPr>
      </w:pPr>
      <w:r w:rsidRPr="00E713E7">
        <w:rPr>
          <w:rStyle w:val="normaltextrun"/>
          <w:rFonts w:eastAsia="Calibri" w:cs="Arial"/>
          <w:sz w:val="20"/>
          <w:lang w:val="ru-RU"/>
        </w:rPr>
        <w:t xml:space="preserve"> Профессиональный</w:t>
      </w:r>
      <w:r w:rsidR="001F2A5C" w:rsidRPr="00E713E7">
        <w:rPr>
          <w:rStyle w:val="normaltextrun"/>
          <w:rFonts w:eastAsia="Calibri" w:cs="Arial"/>
          <w:sz w:val="20"/>
          <w:lang w:val="ru-RU"/>
        </w:rPr>
        <w:t xml:space="preserve"> опыт в области дизайна, проведение тренингов </w:t>
      </w:r>
      <w:r w:rsidR="00D051C6" w:rsidRPr="00E713E7">
        <w:rPr>
          <w:rFonts w:cs="Arial"/>
          <w:sz w:val="20"/>
          <w:lang w:val="ru-RU"/>
        </w:rPr>
        <w:t xml:space="preserve">по оказанию акушерской помощи, ориентированной на </w:t>
      </w:r>
      <w:r w:rsidR="009413CD" w:rsidRPr="00E713E7">
        <w:rPr>
          <w:rFonts w:cs="Arial"/>
          <w:sz w:val="20"/>
          <w:lang w:val="ru-RU"/>
        </w:rPr>
        <w:t>женщин (</w:t>
      </w:r>
      <w:r w:rsidR="002D597E" w:rsidRPr="00E713E7">
        <w:rPr>
          <w:rFonts w:cs="Arial"/>
          <w:sz w:val="20"/>
          <w:lang w:val="ru-RU"/>
        </w:rPr>
        <w:t>2/10)</w:t>
      </w:r>
    </w:p>
    <w:p w14:paraId="323290DA" w14:textId="6C42487E" w:rsidR="002724CA" w:rsidRPr="00E713E7" w:rsidRDefault="00CA1247" w:rsidP="00F00FE0">
      <w:pPr>
        <w:pStyle w:val="Listenabsatz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N/>
        <w:spacing w:before="100" w:beforeAutospacing="1" w:line="276" w:lineRule="auto"/>
        <w:jc w:val="both"/>
        <w:rPr>
          <w:rFonts w:cs="Arial"/>
          <w:sz w:val="20"/>
          <w:lang w:val="ru-RU"/>
        </w:rPr>
      </w:pPr>
      <w:r w:rsidRPr="00E713E7">
        <w:rPr>
          <w:rFonts w:cs="Arial"/>
          <w:sz w:val="20"/>
          <w:lang w:val="ru-RU" w:eastAsia="en-US"/>
        </w:rPr>
        <w:lastRenderedPageBreak/>
        <w:t xml:space="preserve">Опыт в </w:t>
      </w:r>
      <w:r w:rsidR="002724CA" w:rsidRPr="00E713E7">
        <w:rPr>
          <w:rFonts w:cs="Arial"/>
          <w:sz w:val="20"/>
          <w:lang w:val="ru-RU"/>
        </w:rPr>
        <w:t>Управление качеством в организациях здравоохранения: наставничество, поддерживающая супервизия, разработка, внедрение и мониторинг планов</w:t>
      </w:r>
      <w:r w:rsidR="007C378C" w:rsidRPr="00E713E7">
        <w:rPr>
          <w:rFonts w:cs="Arial"/>
          <w:sz w:val="20"/>
          <w:lang w:val="ru-RU"/>
        </w:rPr>
        <w:t xml:space="preserve"> по управлению </w:t>
      </w:r>
      <w:r w:rsidR="009413CD" w:rsidRPr="00E713E7">
        <w:rPr>
          <w:rFonts w:cs="Arial"/>
          <w:sz w:val="20"/>
          <w:lang w:val="ru-RU"/>
        </w:rPr>
        <w:t>качеством (</w:t>
      </w:r>
      <w:r w:rsidR="00D138E5" w:rsidRPr="00E713E7">
        <w:rPr>
          <w:rFonts w:cs="Arial"/>
          <w:sz w:val="20"/>
          <w:lang w:val="ru-RU"/>
        </w:rPr>
        <w:t>1/10)</w:t>
      </w:r>
      <w:r w:rsidR="002724CA" w:rsidRPr="00E713E7">
        <w:rPr>
          <w:rFonts w:cs="Arial"/>
          <w:sz w:val="20"/>
          <w:lang w:val="ru-RU"/>
        </w:rPr>
        <w:t>;</w:t>
      </w:r>
    </w:p>
    <w:p w14:paraId="296989BC" w14:textId="3FB0C83D" w:rsidR="00180132" w:rsidRPr="00E713E7" w:rsidRDefault="00180132" w:rsidP="00557B7A">
      <w:pPr>
        <w:pStyle w:val="paragraph"/>
        <w:numPr>
          <w:ilvl w:val="0"/>
          <w:numId w:val="16"/>
        </w:numPr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  <w:r w:rsidRPr="00E713E7">
        <w:rPr>
          <w:rStyle w:val="eop"/>
          <w:rFonts w:ascii="Arial" w:hAnsi="Arial" w:cs="Arial"/>
          <w:sz w:val="20"/>
          <w:szCs w:val="20"/>
          <w:lang w:val="ru-RU"/>
        </w:rPr>
        <w:t xml:space="preserve">Предыдущий опыт в разработке, проведении, анализе опроса пациента, и внедрении мобильных </w:t>
      </w:r>
      <w:r w:rsidR="009413CD" w:rsidRPr="00E713E7">
        <w:rPr>
          <w:rStyle w:val="eop"/>
          <w:rFonts w:ascii="Arial" w:hAnsi="Arial" w:cs="Arial"/>
          <w:sz w:val="20"/>
          <w:szCs w:val="20"/>
          <w:lang w:val="ru-RU"/>
        </w:rPr>
        <w:t>приложений (</w:t>
      </w:r>
      <w:r w:rsidR="00C875F6" w:rsidRPr="00E713E7">
        <w:rPr>
          <w:rStyle w:val="eop"/>
          <w:rFonts w:ascii="Arial" w:hAnsi="Arial" w:cs="Arial"/>
          <w:sz w:val="20"/>
          <w:szCs w:val="20"/>
          <w:lang w:val="ru-RU"/>
        </w:rPr>
        <w:t>1/10)</w:t>
      </w:r>
    </w:p>
    <w:p w14:paraId="34ABC689" w14:textId="742BF12D" w:rsidR="00836F58" w:rsidRPr="00E713E7" w:rsidRDefault="007C378C" w:rsidP="00F00FE0">
      <w:pPr>
        <w:pStyle w:val="Listenabsatz"/>
        <w:widowControl w:val="0"/>
        <w:numPr>
          <w:ilvl w:val="0"/>
          <w:numId w:val="16"/>
        </w:numPr>
        <w:tabs>
          <w:tab w:val="left" w:pos="709"/>
          <w:tab w:val="left" w:pos="1065"/>
        </w:tabs>
        <w:suppressAutoHyphens w:val="0"/>
        <w:overflowPunct w:val="0"/>
        <w:autoSpaceDE w:val="0"/>
        <w:adjustRightInd w:val="0"/>
        <w:spacing w:before="240" w:line="276" w:lineRule="auto"/>
        <w:jc w:val="both"/>
        <w:textAlignment w:val="baseline"/>
        <w:rPr>
          <w:rFonts w:cs="Arial"/>
          <w:bCs/>
          <w:sz w:val="20"/>
          <w:lang w:val="ru-RU"/>
        </w:rPr>
      </w:pPr>
      <w:r w:rsidRPr="00E713E7">
        <w:rPr>
          <w:rFonts w:cs="Arial"/>
          <w:bCs/>
          <w:sz w:val="20"/>
          <w:lang w:val="ru-RU"/>
        </w:rPr>
        <w:t>Опыт в р</w:t>
      </w:r>
      <w:r w:rsidR="00836F58" w:rsidRPr="00E713E7">
        <w:rPr>
          <w:rFonts w:cs="Arial"/>
          <w:bCs/>
          <w:sz w:val="20"/>
          <w:lang w:val="ru-RU"/>
        </w:rPr>
        <w:t>азработк</w:t>
      </w:r>
      <w:r w:rsidRPr="00E713E7">
        <w:rPr>
          <w:rFonts w:cs="Arial"/>
          <w:bCs/>
          <w:sz w:val="20"/>
          <w:lang w:val="ru-RU"/>
        </w:rPr>
        <w:t>е</w:t>
      </w:r>
      <w:r w:rsidR="00836F58" w:rsidRPr="00E713E7">
        <w:rPr>
          <w:rFonts w:cs="Arial"/>
          <w:bCs/>
          <w:sz w:val="20"/>
          <w:lang w:val="ru-RU"/>
        </w:rPr>
        <w:t xml:space="preserve"> клинических протоколов/руководств/алгоритмов для Национального и организационного </w:t>
      </w:r>
      <w:r w:rsidR="009413CD" w:rsidRPr="00E713E7">
        <w:rPr>
          <w:rFonts w:cs="Arial"/>
          <w:bCs/>
          <w:sz w:val="20"/>
          <w:lang w:val="ru-RU"/>
        </w:rPr>
        <w:t>уровней (</w:t>
      </w:r>
      <w:r w:rsidR="004636AE" w:rsidRPr="00E713E7">
        <w:rPr>
          <w:rFonts w:cs="Arial"/>
          <w:bCs/>
          <w:sz w:val="20"/>
          <w:lang w:val="ru-RU"/>
        </w:rPr>
        <w:t>1/10)</w:t>
      </w:r>
      <w:r w:rsidR="00836F58" w:rsidRPr="00E713E7">
        <w:rPr>
          <w:rFonts w:cs="Arial"/>
          <w:bCs/>
          <w:sz w:val="20"/>
          <w:lang w:val="ru-RU"/>
        </w:rPr>
        <w:t>;</w:t>
      </w:r>
    </w:p>
    <w:p w14:paraId="75CB80D7" w14:textId="4C78F04D" w:rsidR="002724CA" w:rsidRPr="00E713E7" w:rsidRDefault="00836F58" w:rsidP="00F00FE0">
      <w:pPr>
        <w:pStyle w:val="Listenabsatz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autoSpaceDN/>
        <w:spacing w:before="100" w:beforeAutospacing="1" w:line="276" w:lineRule="auto"/>
        <w:jc w:val="both"/>
        <w:rPr>
          <w:rFonts w:cs="Arial"/>
          <w:sz w:val="20"/>
          <w:lang w:val="ru-RU"/>
        </w:rPr>
      </w:pPr>
      <w:r w:rsidRPr="00E713E7">
        <w:rPr>
          <w:rFonts w:cs="Arial"/>
          <w:bCs/>
          <w:sz w:val="20"/>
          <w:lang w:val="ru-RU"/>
        </w:rPr>
        <w:t xml:space="preserve">Разработка учебных планов и учебных программ по перинатальному уходу </w:t>
      </w:r>
      <w:r w:rsidR="00872262" w:rsidRPr="00E713E7">
        <w:rPr>
          <w:rFonts w:cs="Arial"/>
          <w:bCs/>
          <w:sz w:val="20"/>
          <w:lang w:val="ru-RU"/>
        </w:rPr>
        <w:t>(1/10)</w:t>
      </w:r>
    </w:p>
    <w:p w14:paraId="2F1D2846" w14:textId="7E2ECD5E" w:rsidR="002815BE" w:rsidRPr="00E713E7" w:rsidRDefault="002815BE" w:rsidP="00557B7A">
      <w:pPr>
        <w:pStyle w:val="paragraph"/>
        <w:numPr>
          <w:ilvl w:val="0"/>
          <w:numId w:val="16"/>
        </w:numPr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  <w:r w:rsidRPr="00E713E7">
        <w:rPr>
          <w:rStyle w:val="eop"/>
          <w:rFonts w:ascii="Arial" w:hAnsi="Arial" w:cs="Arial"/>
          <w:sz w:val="20"/>
          <w:szCs w:val="20"/>
          <w:lang w:val="ru-RU"/>
        </w:rPr>
        <w:t xml:space="preserve">Предыдущий опыт </w:t>
      </w:r>
      <w:r w:rsidR="00D163AC" w:rsidRPr="00E713E7">
        <w:rPr>
          <w:rStyle w:val="eop"/>
          <w:rFonts w:ascii="Arial" w:hAnsi="Arial" w:cs="Arial"/>
          <w:sz w:val="20"/>
          <w:szCs w:val="20"/>
          <w:lang w:val="ru-RU"/>
        </w:rPr>
        <w:t xml:space="preserve">в </w:t>
      </w:r>
      <w:r w:rsidRPr="00E713E7">
        <w:rPr>
          <w:rStyle w:val="eop"/>
          <w:rFonts w:ascii="Arial" w:hAnsi="Arial" w:cs="Arial"/>
          <w:sz w:val="20"/>
          <w:szCs w:val="20"/>
          <w:lang w:val="ru-RU"/>
        </w:rPr>
        <w:t>написани</w:t>
      </w:r>
      <w:r w:rsidR="00D163AC" w:rsidRPr="00E713E7">
        <w:rPr>
          <w:rStyle w:val="eop"/>
          <w:rFonts w:ascii="Arial" w:hAnsi="Arial" w:cs="Arial"/>
          <w:sz w:val="20"/>
          <w:szCs w:val="20"/>
          <w:lang w:val="ru-RU"/>
        </w:rPr>
        <w:t>и</w:t>
      </w:r>
      <w:r w:rsidRPr="00E713E7">
        <w:rPr>
          <w:rStyle w:val="eop"/>
          <w:rFonts w:ascii="Arial" w:hAnsi="Arial" w:cs="Arial"/>
          <w:sz w:val="20"/>
          <w:szCs w:val="20"/>
          <w:lang w:val="ru-RU"/>
        </w:rPr>
        <w:t xml:space="preserve"> историй успеха и медицинских </w:t>
      </w:r>
      <w:r w:rsidR="009413CD" w:rsidRPr="00E713E7">
        <w:rPr>
          <w:rStyle w:val="eop"/>
          <w:rFonts w:ascii="Arial" w:hAnsi="Arial" w:cs="Arial"/>
          <w:sz w:val="20"/>
          <w:szCs w:val="20"/>
          <w:lang w:val="ru-RU"/>
        </w:rPr>
        <w:t>статей (</w:t>
      </w:r>
      <w:r w:rsidR="00EF186A" w:rsidRPr="00E713E7">
        <w:rPr>
          <w:rStyle w:val="eop"/>
          <w:rFonts w:ascii="Arial" w:hAnsi="Arial" w:cs="Arial"/>
          <w:sz w:val="20"/>
          <w:szCs w:val="20"/>
          <w:lang w:val="ru-RU"/>
        </w:rPr>
        <w:t>1/10)</w:t>
      </w:r>
    </w:p>
    <w:p w14:paraId="27AE51B4" w14:textId="5044C8F5" w:rsidR="00486B9B" w:rsidRPr="00E713E7" w:rsidRDefault="007A5D46" w:rsidP="007A5D46">
      <w:pPr>
        <w:pStyle w:val="berschrift2"/>
        <w:numPr>
          <w:ilvl w:val="0"/>
          <w:numId w:val="0"/>
        </w:numPr>
        <w:ind w:left="90"/>
        <w:jc w:val="both"/>
        <w:rPr>
          <w:rFonts w:cs="Arial"/>
          <w:sz w:val="20"/>
          <w:lang w:val="ru-RU"/>
        </w:rPr>
      </w:pPr>
      <w:bookmarkStart w:id="20" w:name="_Toc164450126"/>
      <w:bookmarkEnd w:id="17"/>
      <w:bookmarkEnd w:id="18"/>
      <w:r w:rsidRPr="00E713E7">
        <w:rPr>
          <w:rFonts w:cs="Arial"/>
          <w:szCs w:val="22"/>
          <w:lang w:val="ru-RU"/>
        </w:rPr>
        <w:t>(1.1.2)</w:t>
      </w:r>
      <w:r w:rsidRPr="00E713E7">
        <w:rPr>
          <w:rFonts w:cs="Arial"/>
          <w:b w:val="0"/>
          <w:bCs/>
          <w:szCs w:val="22"/>
          <w:lang w:val="ru-RU"/>
        </w:rPr>
        <w:t xml:space="preserve"> </w:t>
      </w:r>
      <w:r w:rsidR="00486B9B" w:rsidRPr="00E713E7">
        <w:rPr>
          <w:rFonts w:cs="Arial"/>
          <w:sz w:val="20"/>
          <w:lang w:val="ru-RU"/>
        </w:rPr>
        <w:t>Опыт работы в регионе/знание страны</w:t>
      </w:r>
      <w:bookmarkEnd w:id="20"/>
      <w:r w:rsidR="0055645F" w:rsidRPr="00E713E7">
        <w:rPr>
          <w:rFonts w:cs="Arial"/>
          <w:sz w:val="20"/>
          <w:lang w:val="ru-RU"/>
        </w:rPr>
        <w:t xml:space="preserve">      </w:t>
      </w:r>
    </w:p>
    <w:p w14:paraId="31A9234E" w14:textId="30A93608" w:rsidR="00E9195E" w:rsidRPr="00E713E7" w:rsidRDefault="00D95ECA" w:rsidP="007226D8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E713E7">
        <w:rPr>
          <w:rStyle w:val="normaltextrun"/>
          <w:rFonts w:ascii="Arial" w:eastAsia="Calibri" w:hAnsi="Arial" w:cs="Arial"/>
          <w:sz w:val="20"/>
          <w:szCs w:val="20"/>
          <w:lang w:val="ru-RU"/>
        </w:rPr>
        <w:t xml:space="preserve">Опыт работы в </w:t>
      </w:r>
      <w:r w:rsidR="003459E0" w:rsidRPr="00E713E7">
        <w:rPr>
          <w:rStyle w:val="normaltextrun"/>
          <w:rFonts w:ascii="Arial" w:eastAsia="Calibri" w:hAnsi="Arial" w:cs="Arial"/>
          <w:sz w:val="20"/>
          <w:szCs w:val="20"/>
          <w:lang w:val="ru-RU"/>
        </w:rPr>
        <w:t xml:space="preserve">уровне </w:t>
      </w:r>
      <w:r w:rsidR="009413CD">
        <w:rPr>
          <w:rStyle w:val="normaltextrun"/>
          <w:rFonts w:ascii="Arial" w:eastAsia="Calibri" w:hAnsi="Arial" w:cs="Arial"/>
          <w:sz w:val="20"/>
          <w:szCs w:val="20"/>
          <w:lang w:val="ru-RU"/>
        </w:rPr>
        <w:t xml:space="preserve">первичной </w:t>
      </w:r>
      <w:proofErr w:type="spellStart"/>
      <w:r w:rsidR="009413CD">
        <w:rPr>
          <w:rStyle w:val="normaltextrun"/>
          <w:rFonts w:ascii="Arial" w:eastAsia="Calibri" w:hAnsi="Arial" w:cs="Arial"/>
          <w:sz w:val="20"/>
          <w:szCs w:val="20"/>
          <w:lang w:val="ru-RU"/>
        </w:rPr>
        <w:t>медикосанитарной</w:t>
      </w:r>
      <w:proofErr w:type="spellEnd"/>
      <w:r w:rsidR="009413CD">
        <w:rPr>
          <w:rStyle w:val="normaltextrun"/>
          <w:rFonts w:ascii="Arial" w:eastAsia="Calibri" w:hAnsi="Arial" w:cs="Arial"/>
          <w:sz w:val="20"/>
          <w:szCs w:val="20"/>
          <w:lang w:val="ru-RU"/>
        </w:rPr>
        <w:t xml:space="preserve"> помощи (ПМСП)</w:t>
      </w:r>
      <w:r w:rsidR="009413CD" w:rsidRPr="00E713E7">
        <w:rPr>
          <w:rFonts w:ascii="Arial" w:hAnsi="Arial" w:cs="Arial"/>
          <w:sz w:val="20"/>
          <w:szCs w:val="20"/>
          <w:lang w:val="ru-RU"/>
        </w:rPr>
        <w:t xml:space="preserve"> (</w:t>
      </w:r>
      <w:r w:rsidR="001B1F99" w:rsidRPr="00E713E7">
        <w:rPr>
          <w:rFonts w:ascii="Arial" w:hAnsi="Arial" w:cs="Arial"/>
          <w:sz w:val="20"/>
          <w:szCs w:val="20"/>
          <w:lang w:val="ru-RU"/>
        </w:rPr>
        <w:t>5/10)</w:t>
      </w:r>
    </w:p>
    <w:p w14:paraId="07F645D7" w14:textId="609A903E" w:rsidR="00D163AC" w:rsidRPr="00E713E7" w:rsidRDefault="00D163AC" w:rsidP="007226D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Calibri" w:hAnsi="Arial" w:cs="Arial"/>
          <w:sz w:val="20"/>
          <w:szCs w:val="20"/>
          <w:lang w:val="ru-RU"/>
        </w:rPr>
      </w:pPr>
    </w:p>
    <w:p w14:paraId="439808A5" w14:textId="2748CF41" w:rsidR="00CB12B3" w:rsidRPr="00E713E7" w:rsidRDefault="00C20DFC" w:rsidP="007226D8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ru-RU"/>
        </w:rPr>
      </w:pPr>
      <w:r w:rsidRPr="00E713E7">
        <w:rPr>
          <w:rFonts w:ascii="Arial" w:hAnsi="Arial" w:cs="Arial"/>
          <w:sz w:val="20"/>
          <w:szCs w:val="20"/>
          <w:lang w:val="ru-RU"/>
        </w:rPr>
        <w:t>О</w:t>
      </w:r>
      <w:r w:rsidR="00CB12B3" w:rsidRPr="00E713E7">
        <w:rPr>
          <w:rFonts w:ascii="Arial" w:hAnsi="Arial" w:cs="Arial"/>
          <w:sz w:val="20"/>
          <w:szCs w:val="20"/>
          <w:lang w:val="ru-RU"/>
        </w:rPr>
        <w:t xml:space="preserve">пыт </w:t>
      </w:r>
      <w:r w:rsidR="009413CD" w:rsidRPr="00E713E7">
        <w:rPr>
          <w:rFonts w:ascii="Arial" w:hAnsi="Arial" w:cs="Arial"/>
          <w:sz w:val="20"/>
          <w:szCs w:val="20"/>
          <w:lang w:val="ru-RU"/>
        </w:rPr>
        <w:t>работы в</w:t>
      </w:r>
      <w:r w:rsidR="008A2713" w:rsidRPr="00E713E7">
        <w:rPr>
          <w:rFonts w:ascii="Arial" w:hAnsi="Arial" w:cs="Arial"/>
          <w:sz w:val="20"/>
          <w:szCs w:val="20"/>
          <w:lang w:val="ru-RU"/>
        </w:rPr>
        <w:t xml:space="preserve"> области материнства и </w:t>
      </w:r>
      <w:r w:rsidR="00A31ED4" w:rsidRPr="00E713E7">
        <w:rPr>
          <w:rFonts w:ascii="Arial" w:hAnsi="Arial" w:cs="Arial"/>
          <w:sz w:val="20"/>
          <w:szCs w:val="20"/>
          <w:lang w:val="ru-RU"/>
        </w:rPr>
        <w:t>детства (</w:t>
      </w:r>
      <w:r w:rsidR="008A2713" w:rsidRPr="00E713E7">
        <w:rPr>
          <w:rFonts w:ascii="Arial" w:hAnsi="Arial" w:cs="Arial"/>
          <w:sz w:val="20"/>
          <w:szCs w:val="20"/>
          <w:lang w:val="ru-RU"/>
        </w:rPr>
        <w:t>5/10)</w:t>
      </w:r>
    </w:p>
    <w:p w14:paraId="6246542E" w14:textId="77777777" w:rsidR="005051D2" w:rsidRDefault="00ED1307" w:rsidP="003F15E3">
      <w:pPr>
        <w:pStyle w:val="berschrift2"/>
        <w:numPr>
          <w:ilvl w:val="0"/>
          <w:numId w:val="0"/>
        </w:numPr>
        <w:ind w:left="90"/>
        <w:jc w:val="both"/>
        <w:rPr>
          <w:rFonts w:cs="Arial"/>
          <w:sz w:val="20"/>
          <w:lang w:val="ru-RU"/>
        </w:rPr>
      </w:pPr>
      <w:bookmarkStart w:id="21" w:name="_Toc135209800"/>
      <w:bookmarkStart w:id="22" w:name="_Toc164450127"/>
      <w:r w:rsidRPr="00E713E7">
        <w:rPr>
          <w:rFonts w:cs="Arial"/>
          <w:szCs w:val="22"/>
          <w:lang w:val="ru-RU"/>
        </w:rPr>
        <w:t>(1.1.3)</w:t>
      </w:r>
      <w:r w:rsidRPr="00E713E7">
        <w:rPr>
          <w:rFonts w:cs="Arial"/>
          <w:b w:val="0"/>
          <w:bCs/>
          <w:szCs w:val="22"/>
          <w:lang w:val="ru-RU"/>
        </w:rPr>
        <w:t xml:space="preserve"> </w:t>
      </w:r>
      <w:r w:rsidR="00486B9B" w:rsidRPr="00E713E7">
        <w:rPr>
          <w:rFonts w:cs="Arial"/>
          <w:sz w:val="20"/>
          <w:lang w:val="ru-RU"/>
        </w:rPr>
        <w:t>Знание иностранных языков:</w:t>
      </w:r>
      <w:bookmarkStart w:id="23" w:name="_Toc164450132"/>
      <w:bookmarkEnd w:id="21"/>
      <w:bookmarkEnd w:id="22"/>
      <w:r w:rsidR="003F15E3" w:rsidRPr="00E713E7">
        <w:rPr>
          <w:rFonts w:cs="Arial"/>
          <w:sz w:val="20"/>
          <w:lang w:val="ru-RU"/>
        </w:rPr>
        <w:t xml:space="preserve"> </w:t>
      </w:r>
    </w:p>
    <w:p w14:paraId="2298378F" w14:textId="4A703D1A" w:rsidR="005051D2" w:rsidRDefault="002608C4" w:rsidP="007226D8">
      <w:pPr>
        <w:pStyle w:val="berschrift2"/>
        <w:numPr>
          <w:ilvl w:val="0"/>
          <w:numId w:val="0"/>
        </w:numPr>
        <w:spacing w:before="0" w:after="0" w:line="276" w:lineRule="auto"/>
        <w:ind w:left="90"/>
        <w:jc w:val="both"/>
        <w:rPr>
          <w:rFonts w:cs="Arial"/>
          <w:b w:val="0"/>
          <w:sz w:val="20"/>
          <w:lang w:val="ru-RU" w:eastAsia="en-US"/>
        </w:rPr>
      </w:pPr>
      <w:r w:rsidRPr="00E713E7">
        <w:rPr>
          <w:rFonts w:cs="Arial"/>
          <w:b w:val="0"/>
          <w:sz w:val="20"/>
          <w:lang w:val="ru-RU" w:eastAsia="en-US"/>
        </w:rPr>
        <w:t>Свободно</w:t>
      </w:r>
      <w:r w:rsidR="003F15E3" w:rsidRPr="00E713E7">
        <w:rPr>
          <w:rFonts w:cs="Arial"/>
          <w:b w:val="0"/>
          <w:sz w:val="20"/>
          <w:lang w:val="ru-RU" w:eastAsia="en-US"/>
        </w:rPr>
        <w:t>е</w:t>
      </w:r>
      <w:r w:rsidRPr="00E713E7">
        <w:rPr>
          <w:rFonts w:cs="Arial"/>
          <w:b w:val="0"/>
          <w:sz w:val="20"/>
          <w:lang w:val="ru-RU" w:eastAsia="en-US"/>
        </w:rPr>
        <w:t xml:space="preserve"> владе</w:t>
      </w:r>
      <w:r w:rsidR="003F15E3" w:rsidRPr="00E713E7">
        <w:rPr>
          <w:rFonts w:cs="Arial"/>
          <w:b w:val="0"/>
          <w:sz w:val="20"/>
          <w:lang w:val="ru-RU" w:eastAsia="en-US"/>
        </w:rPr>
        <w:t>ние</w:t>
      </w:r>
      <w:r w:rsidRPr="00E713E7">
        <w:rPr>
          <w:rFonts w:cs="Arial"/>
          <w:b w:val="0"/>
          <w:sz w:val="20"/>
          <w:lang w:val="ru-RU" w:eastAsia="en-US"/>
        </w:rPr>
        <w:t xml:space="preserve"> русским языком (вычитка медицинских </w:t>
      </w:r>
      <w:r w:rsidR="005A41AF" w:rsidRPr="00E713E7">
        <w:rPr>
          <w:rFonts w:cs="Arial"/>
          <w:b w:val="0"/>
          <w:sz w:val="20"/>
          <w:lang w:val="ru-RU" w:eastAsia="en-US"/>
        </w:rPr>
        <w:t>текстов</w:t>
      </w:r>
      <w:r w:rsidRPr="00E713E7">
        <w:rPr>
          <w:rFonts w:cs="Arial"/>
          <w:b w:val="0"/>
          <w:sz w:val="20"/>
          <w:lang w:val="ru-RU" w:eastAsia="en-US"/>
        </w:rPr>
        <w:t xml:space="preserve">) (2/10) </w:t>
      </w:r>
    </w:p>
    <w:p w14:paraId="1C0B61D0" w14:textId="5E33A30D" w:rsidR="005051D2" w:rsidRDefault="002608C4" w:rsidP="007226D8">
      <w:pPr>
        <w:pStyle w:val="berschrift2"/>
        <w:numPr>
          <w:ilvl w:val="0"/>
          <w:numId w:val="0"/>
        </w:numPr>
        <w:spacing w:before="0" w:after="0" w:line="276" w:lineRule="auto"/>
        <w:ind w:left="90"/>
        <w:jc w:val="both"/>
        <w:rPr>
          <w:rFonts w:cs="Arial"/>
          <w:b w:val="0"/>
          <w:sz w:val="20"/>
          <w:lang w:val="ru-RU" w:eastAsia="en-US"/>
        </w:rPr>
      </w:pPr>
      <w:r w:rsidRPr="00E713E7">
        <w:rPr>
          <w:rFonts w:cs="Arial"/>
          <w:b w:val="0"/>
          <w:sz w:val="20"/>
          <w:lang w:val="ru-RU" w:eastAsia="en-US"/>
        </w:rPr>
        <w:t>Свободно</w:t>
      </w:r>
      <w:r w:rsidR="005A41AF" w:rsidRPr="00E713E7">
        <w:rPr>
          <w:rFonts w:cs="Arial"/>
          <w:b w:val="0"/>
          <w:sz w:val="20"/>
          <w:lang w:val="ru-RU" w:eastAsia="en-US"/>
        </w:rPr>
        <w:t>е</w:t>
      </w:r>
      <w:r w:rsidRPr="00E713E7">
        <w:rPr>
          <w:rFonts w:cs="Arial"/>
          <w:b w:val="0"/>
          <w:sz w:val="20"/>
          <w:lang w:val="ru-RU" w:eastAsia="en-US"/>
        </w:rPr>
        <w:t xml:space="preserve"> владе</w:t>
      </w:r>
      <w:r w:rsidR="005A41AF" w:rsidRPr="00E713E7">
        <w:rPr>
          <w:rFonts w:cs="Arial"/>
          <w:b w:val="0"/>
          <w:sz w:val="20"/>
          <w:lang w:val="ru-RU" w:eastAsia="en-US"/>
        </w:rPr>
        <w:t>ние</w:t>
      </w:r>
      <w:r w:rsidRPr="00E713E7">
        <w:rPr>
          <w:rFonts w:cs="Arial"/>
          <w:b w:val="0"/>
          <w:sz w:val="20"/>
          <w:lang w:val="ru-RU" w:eastAsia="en-US"/>
        </w:rPr>
        <w:t xml:space="preserve"> кыргызским языком (устно и письменно</w:t>
      </w:r>
      <w:r w:rsidR="00290E05" w:rsidRPr="00E713E7">
        <w:rPr>
          <w:rFonts w:cs="Arial"/>
          <w:b w:val="0"/>
          <w:sz w:val="20"/>
          <w:lang w:val="ru-RU" w:eastAsia="en-US"/>
        </w:rPr>
        <w:t xml:space="preserve"> отлично</w:t>
      </w:r>
      <w:r w:rsidRPr="00E713E7">
        <w:rPr>
          <w:rFonts w:cs="Arial"/>
          <w:b w:val="0"/>
          <w:sz w:val="20"/>
          <w:lang w:val="ru-RU" w:eastAsia="en-US"/>
        </w:rPr>
        <w:t xml:space="preserve">) (5/10) </w:t>
      </w:r>
    </w:p>
    <w:p w14:paraId="2944CC55" w14:textId="65A75635" w:rsidR="003F15E3" w:rsidRPr="00E713E7" w:rsidRDefault="00553C4F" w:rsidP="007226D8">
      <w:pPr>
        <w:pStyle w:val="berschrift2"/>
        <w:numPr>
          <w:ilvl w:val="0"/>
          <w:numId w:val="0"/>
        </w:numPr>
        <w:spacing w:before="0" w:after="0" w:line="276" w:lineRule="auto"/>
        <w:ind w:left="90"/>
        <w:jc w:val="both"/>
        <w:rPr>
          <w:rFonts w:cs="Arial"/>
          <w:sz w:val="20"/>
          <w:lang w:val="ru-RU"/>
        </w:rPr>
      </w:pPr>
      <w:r>
        <w:rPr>
          <w:rFonts w:cs="Arial"/>
          <w:b w:val="0"/>
          <w:sz w:val="20"/>
          <w:lang w:val="ru-RU" w:eastAsia="en-US"/>
        </w:rPr>
        <w:t>Самостоятельное владение английским языком</w:t>
      </w:r>
      <w:r w:rsidR="002608C4" w:rsidRPr="00E713E7">
        <w:rPr>
          <w:rFonts w:cs="Arial"/>
          <w:b w:val="0"/>
          <w:sz w:val="20"/>
          <w:lang w:val="ru-RU" w:eastAsia="en-US"/>
        </w:rPr>
        <w:t xml:space="preserve"> (</w:t>
      </w:r>
      <w:r w:rsidR="005051D2">
        <w:rPr>
          <w:rFonts w:cs="Arial"/>
          <w:b w:val="0"/>
          <w:sz w:val="20"/>
          <w:lang w:val="ru-RU" w:eastAsia="en-US"/>
        </w:rPr>
        <w:t xml:space="preserve">средний уровень) </w:t>
      </w:r>
      <w:r w:rsidR="002608C4" w:rsidRPr="00E713E7">
        <w:rPr>
          <w:rFonts w:cs="Arial"/>
          <w:b w:val="0"/>
          <w:sz w:val="20"/>
          <w:lang w:val="ru-RU" w:eastAsia="en-US"/>
        </w:rPr>
        <w:t>(3/10)</w:t>
      </w:r>
    </w:p>
    <w:p w14:paraId="1F192D98" w14:textId="0FA432FD" w:rsidR="002550A5" w:rsidRPr="002608C4" w:rsidRDefault="003005D3" w:rsidP="00F00FE0">
      <w:pPr>
        <w:pStyle w:val="berschrift2"/>
        <w:jc w:val="both"/>
        <w:rPr>
          <w:rFonts w:cs="Arial"/>
          <w:sz w:val="20"/>
          <w:lang w:val="ru-RU"/>
        </w:rPr>
      </w:pPr>
      <w:r w:rsidRPr="002608C4">
        <w:rPr>
          <w:rFonts w:cs="Arial"/>
          <w:sz w:val="20"/>
          <w:lang w:val="ru-RU"/>
        </w:rPr>
        <w:t>Количественные требования</w:t>
      </w:r>
      <w:bookmarkEnd w:id="23"/>
    </w:p>
    <w:p w14:paraId="1EA8D6FB" w14:textId="01DF40C7" w:rsidR="00D57962" w:rsidRPr="00A31ED4" w:rsidRDefault="00486B9B" w:rsidP="005051D2">
      <w:pPr>
        <w:spacing w:before="240" w:after="240"/>
        <w:ind w:left="270"/>
        <w:rPr>
          <w:rFonts w:cs="Arial"/>
          <w:sz w:val="20"/>
          <w:lang w:val="ru-RU"/>
        </w:rPr>
      </w:pPr>
      <w:bookmarkStart w:id="24" w:name="_Toc126094209"/>
      <w:r w:rsidRPr="00F00FE0">
        <w:rPr>
          <w:rFonts w:cs="Arial"/>
          <w:sz w:val="20"/>
          <w:lang w:val="ru-RU"/>
        </w:rPr>
        <w:t>Суточные и су</w:t>
      </w:r>
      <w:r w:rsidR="005051D2">
        <w:rPr>
          <w:rFonts w:cs="Arial"/>
          <w:sz w:val="20"/>
          <w:lang w:val="ru-RU"/>
        </w:rPr>
        <w:t>ммы</w:t>
      </w:r>
      <w:r w:rsidRPr="00F00FE0">
        <w:rPr>
          <w:rFonts w:cs="Arial"/>
          <w:sz w:val="20"/>
          <w:lang w:val="ru-RU"/>
        </w:rPr>
        <w:t xml:space="preserve"> на проживание возмещаются </w:t>
      </w:r>
      <w:r w:rsidR="00D57962">
        <w:rPr>
          <w:rFonts w:cs="Arial"/>
          <w:sz w:val="20"/>
          <w:lang w:val="ru-RU"/>
        </w:rPr>
        <w:t xml:space="preserve">согласно ставкам и </w:t>
      </w:r>
      <w:r w:rsidR="005051D2">
        <w:rPr>
          <w:rFonts w:cs="Arial"/>
          <w:sz w:val="20"/>
          <w:lang w:val="ru-RU"/>
        </w:rPr>
        <w:t xml:space="preserve">правилам </w:t>
      </w:r>
      <w:r w:rsidR="005051D2">
        <w:rPr>
          <w:rFonts w:cs="Arial"/>
          <w:sz w:val="20"/>
        </w:rPr>
        <w:t>GIZ</w:t>
      </w:r>
      <w:r w:rsidR="00D57962">
        <w:rPr>
          <w:rFonts w:cs="Arial"/>
          <w:sz w:val="20"/>
          <w:lang w:val="ru-RU"/>
        </w:rPr>
        <w:t xml:space="preserve">. </w:t>
      </w:r>
      <w:r w:rsidR="00D57962" w:rsidRPr="009B7A3E">
        <w:rPr>
          <w:rFonts w:cs="Arial"/>
          <w:sz w:val="20"/>
          <w:lang w:val="ru-RU"/>
        </w:rPr>
        <w:t>Пожалуйста, при формировании ценового предложения учитывайте следующие ставки:</w:t>
      </w:r>
    </w:p>
    <w:p w14:paraId="28C51066" w14:textId="7EF06950" w:rsidR="00D10331" w:rsidRPr="009B7A3E" w:rsidRDefault="00D10331" w:rsidP="00D10331">
      <w:pPr>
        <w:ind w:left="720"/>
        <w:jc w:val="both"/>
        <w:rPr>
          <w:sz w:val="20"/>
          <w:lang w:val="ru-RU"/>
        </w:rPr>
      </w:pPr>
      <w:r w:rsidRPr="009B7A3E">
        <w:rPr>
          <w:sz w:val="20"/>
          <w:lang w:val="ru-RU"/>
        </w:rPr>
        <w:t>Суточные (</w:t>
      </w:r>
      <w:r w:rsidR="00607654" w:rsidRPr="009B7A3E">
        <w:rPr>
          <w:sz w:val="20"/>
          <w:lang w:val="ru-RU"/>
        </w:rPr>
        <w:t>Ташкент</w:t>
      </w:r>
      <w:r w:rsidRPr="009B7A3E">
        <w:rPr>
          <w:sz w:val="20"/>
          <w:lang w:val="ru-RU"/>
        </w:rPr>
        <w:t>) – ставка за 1 сокращенный день: 2.090,00сом</w:t>
      </w:r>
    </w:p>
    <w:p w14:paraId="2B12DFDD" w14:textId="73C4BE84" w:rsidR="00D10331" w:rsidRPr="009B7A3E" w:rsidRDefault="00D10331" w:rsidP="00D10331">
      <w:pPr>
        <w:ind w:left="720"/>
        <w:jc w:val="both"/>
        <w:rPr>
          <w:sz w:val="20"/>
          <w:lang w:val="ru-RU"/>
        </w:rPr>
      </w:pPr>
      <w:r w:rsidRPr="009B7A3E">
        <w:rPr>
          <w:sz w:val="20"/>
          <w:lang w:val="ru-RU"/>
        </w:rPr>
        <w:t>Суточные (</w:t>
      </w:r>
      <w:r w:rsidR="00607654" w:rsidRPr="009B7A3E">
        <w:rPr>
          <w:sz w:val="20"/>
          <w:lang w:val="ru-RU"/>
        </w:rPr>
        <w:t>Ташкент</w:t>
      </w:r>
      <w:r w:rsidRPr="009B7A3E">
        <w:rPr>
          <w:sz w:val="20"/>
          <w:lang w:val="ru-RU"/>
        </w:rPr>
        <w:t>) – ставка за 1 полный день: 3.090,00сом</w:t>
      </w:r>
    </w:p>
    <w:p w14:paraId="0E22EDB7" w14:textId="2FC69326" w:rsidR="00D10331" w:rsidRPr="009B7A3E" w:rsidRDefault="00D10331" w:rsidP="00D10331">
      <w:pPr>
        <w:ind w:left="720"/>
        <w:jc w:val="both"/>
        <w:rPr>
          <w:sz w:val="20"/>
          <w:lang w:val="ru-RU"/>
        </w:rPr>
      </w:pPr>
      <w:r w:rsidRPr="009B7A3E">
        <w:rPr>
          <w:sz w:val="20"/>
          <w:lang w:val="ru-RU"/>
        </w:rPr>
        <w:t>Проживание (</w:t>
      </w:r>
      <w:r w:rsidR="00607654" w:rsidRPr="009B7A3E">
        <w:rPr>
          <w:sz w:val="20"/>
          <w:lang w:val="ru-RU"/>
        </w:rPr>
        <w:t>Ташкент</w:t>
      </w:r>
      <w:r w:rsidRPr="009B7A3E">
        <w:rPr>
          <w:sz w:val="20"/>
          <w:lang w:val="ru-RU"/>
        </w:rPr>
        <w:t>) – ставка за 1 ночевку</w:t>
      </w:r>
      <w:r w:rsidR="00232D06" w:rsidRPr="009B7A3E">
        <w:rPr>
          <w:sz w:val="20"/>
          <w:lang w:val="ru-RU"/>
        </w:rPr>
        <w:t xml:space="preserve"> до </w:t>
      </w:r>
      <w:r w:rsidR="0030176B" w:rsidRPr="009B7A3E">
        <w:rPr>
          <w:sz w:val="20"/>
          <w:lang w:val="ru-RU"/>
        </w:rPr>
        <w:t>9</w:t>
      </w:r>
      <w:r w:rsidRPr="009B7A3E">
        <w:rPr>
          <w:sz w:val="20"/>
          <w:lang w:val="ru-RU"/>
        </w:rPr>
        <w:t>.</w:t>
      </w:r>
      <w:r w:rsidR="0030176B" w:rsidRPr="009B7A3E">
        <w:rPr>
          <w:sz w:val="20"/>
          <w:lang w:val="ru-RU"/>
        </w:rPr>
        <w:t>000</w:t>
      </w:r>
      <w:r w:rsidRPr="009B7A3E">
        <w:rPr>
          <w:sz w:val="20"/>
          <w:lang w:val="ru-RU"/>
        </w:rPr>
        <w:t>,00сом</w:t>
      </w:r>
    </w:p>
    <w:p w14:paraId="15219097" w14:textId="77777777" w:rsidR="008F1B6A" w:rsidRPr="009B7A3E" w:rsidRDefault="008F1B6A" w:rsidP="00232D06">
      <w:pPr>
        <w:ind w:left="720"/>
        <w:jc w:val="both"/>
        <w:rPr>
          <w:sz w:val="20"/>
          <w:lang w:val="ru-RU"/>
        </w:rPr>
      </w:pPr>
    </w:p>
    <w:p w14:paraId="1407368C" w14:textId="59B6A7B0" w:rsidR="008F1B6A" w:rsidRPr="009B7A3E" w:rsidRDefault="008F1B6A" w:rsidP="008F1B6A">
      <w:pPr>
        <w:ind w:left="720"/>
        <w:jc w:val="both"/>
        <w:rPr>
          <w:sz w:val="20"/>
          <w:lang w:val="ru-RU"/>
        </w:rPr>
      </w:pPr>
      <w:r w:rsidRPr="009B7A3E">
        <w:rPr>
          <w:sz w:val="20"/>
          <w:lang w:val="ru-RU"/>
        </w:rPr>
        <w:t>Суточные (Ош) – ставка за 1 сокращенный день: 1.000,00сом</w:t>
      </w:r>
    </w:p>
    <w:p w14:paraId="73C44BCF" w14:textId="5BF941C6" w:rsidR="008F1B6A" w:rsidRPr="009B7A3E" w:rsidRDefault="008F1B6A" w:rsidP="008F1B6A">
      <w:pPr>
        <w:ind w:left="720"/>
        <w:jc w:val="both"/>
        <w:rPr>
          <w:sz w:val="20"/>
          <w:lang w:val="ru-RU"/>
        </w:rPr>
      </w:pPr>
      <w:r w:rsidRPr="009B7A3E">
        <w:rPr>
          <w:sz w:val="20"/>
          <w:lang w:val="ru-RU"/>
        </w:rPr>
        <w:t>Суточные (Ош) – ставка за 1 полный день: 1.500,00сом</w:t>
      </w:r>
    </w:p>
    <w:p w14:paraId="3027B5A8" w14:textId="43B4A00F" w:rsidR="00232D06" w:rsidRPr="009B7A3E" w:rsidRDefault="00232D06" w:rsidP="00232D06">
      <w:pPr>
        <w:ind w:left="720"/>
        <w:jc w:val="both"/>
        <w:rPr>
          <w:sz w:val="20"/>
          <w:lang w:val="ru-RU"/>
        </w:rPr>
      </w:pPr>
      <w:r w:rsidRPr="009B7A3E">
        <w:rPr>
          <w:sz w:val="20"/>
          <w:lang w:val="ru-RU"/>
        </w:rPr>
        <w:t>Проживание (</w:t>
      </w:r>
      <w:r w:rsidR="00607654" w:rsidRPr="009B7A3E">
        <w:rPr>
          <w:sz w:val="20"/>
          <w:lang w:val="ru-RU"/>
        </w:rPr>
        <w:t>Ош</w:t>
      </w:r>
      <w:r w:rsidRPr="009B7A3E">
        <w:rPr>
          <w:sz w:val="20"/>
          <w:lang w:val="ru-RU"/>
        </w:rPr>
        <w:t xml:space="preserve">) – ставка за 1 ночевку до </w:t>
      </w:r>
      <w:r w:rsidR="00607654" w:rsidRPr="009B7A3E">
        <w:rPr>
          <w:sz w:val="20"/>
          <w:lang w:val="ru-RU"/>
        </w:rPr>
        <w:t>5</w:t>
      </w:r>
      <w:r w:rsidRPr="009B7A3E">
        <w:rPr>
          <w:sz w:val="20"/>
          <w:lang w:val="ru-RU"/>
        </w:rPr>
        <w:t>.000,00сом</w:t>
      </w:r>
    </w:p>
    <w:p w14:paraId="38802E7F" w14:textId="77777777" w:rsidR="00486B9B" w:rsidRPr="00F00FE0" w:rsidRDefault="00486B9B" w:rsidP="005051D2">
      <w:pPr>
        <w:spacing w:before="240" w:after="240"/>
        <w:ind w:left="270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>Все мероприятия по организации поездок должны быть заранее согласованы с сотрудником, ответственным за проект.</w:t>
      </w:r>
    </w:p>
    <w:tbl>
      <w:tblPr>
        <w:tblW w:w="8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1165"/>
        <w:gridCol w:w="1350"/>
        <w:gridCol w:w="2880"/>
      </w:tblGrid>
      <w:tr w:rsidR="00486B9B" w:rsidRPr="00557B7A" w14:paraId="78309DEE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4"/>
          <w:p w14:paraId="77108D50" w14:textId="5554B326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Дни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оплаты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2B8D" w14:textId="4A4D6605" w:rsidR="00486B9B" w:rsidRPr="00F00FE0" w:rsidRDefault="00486B9B" w:rsidP="00486B9B">
            <w:pPr>
              <w:spacing w:before="60" w:after="60"/>
              <w:ind w:left="0"/>
              <w:jc w:val="center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Количество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экспертов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92DF" w14:textId="0B804B72" w:rsidR="00486B9B" w:rsidRPr="00F00FE0" w:rsidRDefault="00486B9B" w:rsidP="00486B9B">
            <w:pPr>
              <w:spacing w:before="60" w:after="60"/>
              <w:ind w:left="0"/>
              <w:jc w:val="center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b/>
                <w:bCs/>
                <w:sz w:val="20"/>
                <w:lang w:val="ru-RU"/>
              </w:rPr>
              <w:t>Количество дней на одного эксперта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35E7" w14:textId="13F01155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Комментарии</w:t>
            </w:r>
            <w:proofErr w:type="spellEnd"/>
          </w:p>
        </w:tc>
      </w:tr>
      <w:tr w:rsidR="00486B9B" w:rsidRPr="00557B7A" w14:paraId="6F4651FE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AA72" w14:textId="6939588B" w:rsidR="00486B9B" w:rsidRPr="00F00FE0" w:rsidRDefault="00486B9B" w:rsidP="00486B9B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sz w:val="20"/>
              </w:rPr>
              <w:t>Подготовка</w:t>
            </w:r>
            <w:proofErr w:type="spellEnd"/>
            <w:r w:rsidRPr="00F00FE0">
              <w:rPr>
                <w:rFonts w:cs="Arial"/>
                <w:sz w:val="20"/>
              </w:rPr>
              <w:t>/</w:t>
            </w:r>
            <w:proofErr w:type="spellStart"/>
            <w:r w:rsidRPr="00F00FE0">
              <w:rPr>
                <w:rFonts w:cs="Arial"/>
                <w:sz w:val="20"/>
              </w:rPr>
              <w:t>подведение</w:t>
            </w:r>
            <w:proofErr w:type="spellEnd"/>
            <w:r w:rsidRPr="00F00FE0">
              <w:rPr>
                <w:rFonts w:cs="Arial"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sz w:val="20"/>
              </w:rPr>
              <w:t>итогов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C257" w14:textId="3FE17E11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3EE1" w14:textId="12AA553B" w:rsidR="00486B9B" w:rsidRPr="00F00FE0" w:rsidRDefault="005C4BB8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E4DA" w14:textId="77777777" w:rsidR="00486B9B" w:rsidRPr="00F00FE0" w:rsidRDefault="00486B9B" w:rsidP="00486B9B">
            <w:pPr>
              <w:rPr>
                <w:rFonts w:cs="Arial"/>
                <w:sz w:val="20"/>
              </w:rPr>
            </w:pPr>
          </w:p>
        </w:tc>
      </w:tr>
      <w:tr w:rsidR="00486B9B" w:rsidRPr="00557B7A" w14:paraId="26E56D82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6319" w14:textId="16721184" w:rsidR="00486B9B" w:rsidRPr="00F00FE0" w:rsidRDefault="00486B9B" w:rsidP="00486B9B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sz w:val="20"/>
              </w:rPr>
              <w:t>Реализация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B097" w14:textId="48AE16A9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6A18" w14:textId="6077C79F" w:rsidR="00486B9B" w:rsidRPr="00F00FE0" w:rsidRDefault="00FA61C4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  <w:r w:rsidRPr="00F00FE0">
              <w:rPr>
                <w:rFonts w:cs="Arial"/>
                <w:sz w:val="20"/>
                <w:lang w:val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15F" w14:textId="77777777" w:rsidR="00486B9B" w:rsidRPr="00F00FE0" w:rsidRDefault="00486B9B" w:rsidP="00486B9B">
            <w:pPr>
              <w:rPr>
                <w:rFonts w:cs="Arial"/>
                <w:sz w:val="20"/>
              </w:rPr>
            </w:pPr>
          </w:p>
        </w:tc>
      </w:tr>
      <w:tr w:rsidR="00486B9B" w:rsidRPr="00557B7A" w14:paraId="1287345E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DF74" w14:textId="62330C58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Командировочные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расходы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4D10" w14:textId="2538E414" w:rsidR="00486B9B" w:rsidRPr="00F00FE0" w:rsidRDefault="00486B9B" w:rsidP="00486B9B">
            <w:pPr>
              <w:spacing w:before="60" w:after="60"/>
              <w:ind w:left="0"/>
              <w:jc w:val="center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Кол</w:t>
            </w:r>
            <w:proofErr w:type="spellEnd"/>
            <w:r w:rsidR="007226D8">
              <w:rPr>
                <w:rFonts w:cs="Arial"/>
                <w:b/>
                <w:bCs/>
                <w:sz w:val="20"/>
                <w:lang w:val="ru-RU"/>
              </w:rPr>
              <w:t>-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во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экспертов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5C8B" w14:textId="1B2B0E7B" w:rsidR="00486B9B" w:rsidRPr="00F00FE0" w:rsidRDefault="00486B9B" w:rsidP="00486B9B">
            <w:pPr>
              <w:spacing w:before="60" w:after="60"/>
              <w:ind w:left="0"/>
              <w:jc w:val="center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b/>
                <w:bCs/>
                <w:sz w:val="20"/>
                <w:lang w:val="ru-RU"/>
              </w:rPr>
              <w:t>Кол</w:t>
            </w:r>
            <w:r w:rsidR="007226D8">
              <w:rPr>
                <w:rFonts w:cs="Arial"/>
                <w:b/>
                <w:bCs/>
                <w:sz w:val="20"/>
                <w:lang w:val="ru-RU"/>
              </w:rPr>
              <w:t>-</w:t>
            </w:r>
            <w:r w:rsidRPr="00F00FE0">
              <w:rPr>
                <w:rFonts w:cs="Arial"/>
                <w:b/>
                <w:bCs/>
                <w:sz w:val="20"/>
                <w:lang w:val="ru-RU"/>
              </w:rPr>
              <w:t>во дней/ночей на одного эксперта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128B" w14:textId="119CC7C5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Комментарии</w:t>
            </w:r>
            <w:proofErr w:type="spellEnd"/>
          </w:p>
        </w:tc>
      </w:tr>
      <w:tr w:rsidR="00486B9B" w:rsidRPr="00E203AE" w14:paraId="2A2FA076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40D9" w14:textId="653BB46E" w:rsidR="00486B9B" w:rsidRPr="000102AA" w:rsidRDefault="00486B9B" w:rsidP="00A36BC5">
            <w:pPr>
              <w:pStyle w:val="Listenabsatz"/>
              <w:numPr>
                <w:ilvl w:val="0"/>
                <w:numId w:val="7"/>
              </w:numPr>
              <w:ind w:left="306"/>
              <w:rPr>
                <w:rStyle w:val="Seitenzahl"/>
                <w:rFonts w:cs="Arial"/>
                <w:sz w:val="20"/>
                <w:lang w:val="ru-RU"/>
              </w:rPr>
            </w:pPr>
            <w:r w:rsidRPr="00F00FE0">
              <w:rPr>
                <w:rStyle w:val="Seitenzahl"/>
                <w:rFonts w:cs="Arial"/>
                <w:sz w:val="20"/>
                <w:lang w:val="ru-RU"/>
              </w:rPr>
              <w:t>Суточные за пределами страны назначения (</w:t>
            </w:r>
            <w:r w:rsidR="003370D7">
              <w:rPr>
                <w:rStyle w:val="Seitenzahl"/>
                <w:rFonts w:cs="Arial"/>
                <w:sz w:val="20"/>
                <w:lang w:val="ru-RU"/>
              </w:rPr>
              <w:t>Ташкент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>)</w:t>
            </w:r>
            <w:r w:rsidR="00416B94" w:rsidRPr="00416B94">
              <w:rPr>
                <w:rStyle w:val="Seitenzahl"/>
                <w:rFonts w:cs="Arial"/>
                <w:sz w:val="20"/>
                <w:lang w:val="ru-RU"/>
              </w:rPr>
              <w:t xml:space="preserve"> </w:t>
            </w:r>
            <w:r w:rsidR="00416B94" w:rsidRPr="000102AA">
              <w:rPr>
                <w:rStyle w:val="Seitenzahl"/>
                <w:sz w:val="20"/>
                <w:lang w:val="ru-RU"/>
              </w:rPr>
              <w:t>(полная ст</w:t>
            </w:r>
            <w:r w:rsidR="000102AA">
              <w:rPr>
                <w:rStyle w:val="Seitenzahl"/>
                <w:sz w:val="20"/>
                <w:lang w:val="ru-RU"/>
              </w:rPr>
              <w:t>авка</w:t>
            </w:r>
            <w:r w:rsidR="000102AA" w:rsidRPr="000102AA">
              <w:rPr>
                <w:rStyle w:val="Seitenzahl"/>
                <w:sz w:val="20"/>
                <w:lang w:val="ru-RU"/>
              </w:rPr>
              <w:t>)</w:t>
            </w:r>
          </w:p>
          <w:p w14:paraId="182D5A32" w14:textId="29A9EC27" w:rsidR="00486B9B" w:rsidRPr="00F00FE0" w:rsidRDefault="00486B9B" w:rsidP="008954DC">
            <w:pPr>
              <w:pStyle w:val="Listenabsatz"/>
              <w:ind w:left="306"/>
              <w:rPr>
                <w:rFonts w:cs="Arial"/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EA89" w14:textId="4C201192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6A60" w14:textId="3DD8D224" w:rsidR="00486B9B" w:rsidRPr="00AE633D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  <w:r w:rsidR="006B7AB8">
              <w:rPr>
                <w:rFonts w:cs="Arial"/>
                <w:sz w:val="20"/>
                <w:lang w:val="ru-RU"/>
              </w:rPr>
              <w:t>0</w:t>
            </w:r>
          </w:p>
          <w:p w14:paraId="1D3A9549" w14:textId="77777777" w:rsidR="000102AA" w:rsidRDefault="000102AA" w:rsidP="00486B9B">
            <w:pPr>
              <w:rPr>
                <w:rFonts w:cs="Arial"/>
                <w:sz w:val="20"/>
                <w:lang w:val="ru-RU"/>
              </w:rPr>
            </w:pPr>
          </w:p>
          <w:p w14:paraId="571A2CD8" w14:textId="77777777" w:rsidR="000102AA" w:rsidRDefault="000102AA" w:rsidP="00486B9B">
            <w:pPr>
              <w:rPr>
                <w:rFonts w:cs="Arial"/>
                <w:sz w:val="20"/>
                <w:lang w:val="ru-RU"/>
              </w:rPr>
            </w:pPr>
          </w:p>
          <w:p w14:paraId="3E2026DE" w14:textId="77777777" w:rsidR="000102AA" w:rsidRDefault="000102AA" w:rsidP="00486B9B">
            <w:pPr>
              <w:rPr>
                <w:rFonts w:cs="Arial"/>
                <w:sz w:val="20"/>
                <w:lang w:val="ru-RU"/>
              </w:rPr>
            </w:pPr>
          </w:p>
          <w:p w14:paraId="0ED7505B" w14:textId="65A3C4F1" w:rsidR="000102AA" w:rsidRPr="000102AA" w:rsidRDefault="000102AA" w:rsidP="00486B9B">
            <w:pPr>
              <w:rPr>
                <w:rFonts w:cs="Arial"/>
                <w:sz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6A94" w14:textId="24771989" w:rsidR="00486B9B" w:rsidRPr="00F00FE0" w:rsidRDefault="00486B9B" w:rsidP="00486B9B">
            <w:pPr>
              <w:ind w:left="0"/>
              <w:rPr>
                <w:rFonts w:cs="Arial"/>
                <w:sz w:val="20"/>
                <w:lang w:val="ru-RU"/>
              </w:rPr>
            </w:pPr>
          </w:p>
        </w:tc>
      </w:tr>
      <w:tr w:rsidR="004045EE" w:rsidRPr="00127199" w14:paraId="1FF74648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722B" w14:textId="7E3857D9" w:rsidR="004045EE" w:rsidRPr="00FC6A85" w:rsidRDefault="008954DC" w:rsidP="008954DC">
            <w:pPr>
              <w:pStyle w:val="Listenabsatz"/>
              <w:numPr>
                <w:ilvl w:val="0"/>
                <w:numId w:val="22"/>
              </w:numPr>
              <w:ind w:left="340" w:hanging="450"/>
              <w:rPr>
                <w:rStyle w:val="Seitenzahl"/>
                <w:rFonts w:cs="Arial"/>
                <w:sz w:val="20"/>
                <w:lang w:val="ru-RU"/>
              </w:rPr>
            </w:pPr>
            <w:r w:rsidRPr="00FC6A85">
              <w:rPr>
                <w:rStyle w:val="Seitenzahl"/>
                <w:rFonts w:cs="Arial"/>
                <w:sz w:val="20"/>
                <w:lang w:val="ru-RU"/>
              </w:rPr>
              <w:lastRenderedPageBreak/>
              <w:t>Суточные за пределами страны назначения (Ташкент) (сокра</w:t>
            </w:r>
            <w:r w:rsidR="00FC6A85" w:rsidRPr="00FC6A85">
              <w:rPr>
                <w:rStyle w:val="Seitenzahl"/>
                <w:rFonts w:cs="Arial"/>
                <w:sz w:val="20"/>
                <w:lang w:val="ru-RU"/>
              </w:rPr>
              <w:t>щенная ставка</w:t>
            </w:r>
            <w:r w:rsidR="00FC6A85">
              <w:rPr>
                <w:rStyle w:val="Seitenzahl"/>
                <w:rFonts w:cs="Arial"/>
                <w:sz w:val="20"/>
                <w:lang w:val="ru-RU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AF50" w14:textId="77777777" w:rsidR="004045EE" w:rsidRPr="00FC6A85" w:rsidRDefault="004045EE" w:rsidP="00486B9B">
            <w:pPr>
              <w:rPr>
                <w:rFonts w:cs="Arial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8C26" w14:textId="56C748D6" w:rsidR="004045EE" w:rsidRPr="008954DC" w:rsidRDefault="008954DC" w:rsidP="00486B9B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397C" w14:textId="07D6D324" w:rsidR="004045EE" w:rsidRPr="00B9317D" w:rsidRDefault="00B9317D" w:rsidP="00486B9B">
            <w:pPr>
              <w:ind w:left="0"/>
              <w:rPr>
                <w:rFonts w:cs="Arial"/>
                <w:sz w:val="20"/>
                <w:lang w:val="ru-RU"/>
              </w:rPr>
            </w:pPr>
            <w:r w:rsidRPr="00B9317D">
              <w:rPr>
                <w:sz w:val="20"/>
                <w:lang w:val="ru-RU"/>
              </w:rPr>
              <w:t>Первый и последний день поездки оплачиваются по ставке как сокращенный день</w:t>
            </w:r>
          </w:p>
        </w:tc>
      </w:tr>
      <w:tr w:rsidR="00486B9B" w:rsidRPr="00381D46" w14:paraId="7AC3CB22" w14:textId="77777777" w:rsidTr="007226D8">
        <w:trPr>
          <w:trHeight w:val="73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78E4" w14:textId="77777777" w:rsidR="003370D7" w:rsidRPr="00F00FE0" w:rsidRDefault="00486B9B" w:rsidP="003370D7">
            <w:pPr>
              <w:pStyle w:val="Listenabsatz"/>
              <w:numPr>
                <w:ilvl w:val="0"/>
                <w:numId w:val="7"/>
              </w:numPr>
              <w:ind w:left="306"/>
              <w:rPr>
                <w:rFonts w:cs="Arial"/>
                <w:sz w:val="20"/>
                <w:lang w:val="ru-RU"/>
              </w:rPr>
            </w:pPr>
            <w:r w:rsidRPr="00F00FE0">
              <w:rPr>
                <w:rStyle w:val="Seitenzahl"/>
                <w:rFonts w:cs="Arial"/>
                <w:sz w:val="20"/>
                <w:lang w:val="ru-RU"/>
              </w:rPr>
              <w:t>Пособие на ночевку за пределами страны назначения</w:t>
            </w:r>
            <w:r w:rsidR="00E237EB">
              <w:rPr>
                <w:rStyle w:val="Seitenzahl"/>
                <w:rFonts w:cs="Arial"/>
                <w:sz w:val="20"/>
                <w:lang w:val="ru-RU"/>
              </w:rPr>
              <w:t xml:space="preserve"> </w:t>
            </w:r>
            <w:r w:rsidR="003370D7" w:rsidRPr="00F00FE0">
              <w:rPr>
                <w:rStyle w:val="Seitenzahl"/>
                <w:rFonts w:cs="Arial"/>
                <w:sz w:val="20"/>
                <w:lang w:val="ru-RU"/>
              </w:rPr>
              <w:t>(</w:t>
            </w:r>
            <w:r w:rsidR="003370D7">
              <w:rPr>
                <w:rStyle w:val="Seitenzahl"/>
                <w:rFonts w:cs="Arial"/>
                <w:sz w:val="20"/>
                <w:lang w:val="ru-RU"/>
              </w:rPr>
              <w:t>Ташкент</w:t>
            </w:r>
            <w:r w:rsidR="003370D7" w:rsidRPr="00F00FE0">
              <w:rPr>
                <w:rStyle w:val="Seitenzahl"/>
                <w:rFonts w:cs="Arial"/>
                <w:sz w:val="20"/>
                <w:lang w:val="ru-RU"/>
              </w:rPr>
              <w:t>)</w:t>
            </w:r>
          </w:p>
          <w:p w14:paraId="002B898A" w14:textId="372C9ADF" w:rsidR="00486B9B" w:rsidRPr="00F00FE0" w:rsidRDefault="00486B9B" w:rsidP="003370D7">
            <w:pPr>
              <w:pStyle w:val="Listenabsatz"/>
              <w:ind w:left="357"/>
              <w:rPr>
                <w:rFonts w:cs="Arial"/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2F3A" w14:textId="054EF1C6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178" w14:textId="3C63D019" w:rsidR="00486B9B" w:rsidRPr="00F00FE0" w:rsidRDefault="00B04167" w:rsidP="00486B9B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A92C" w14:textId="10235171" w:rsidR="00486B9B" w:rsidRPr="00F00FE0" w:rsidRDefault="00486B9B" w:rsidP="00486B9B">
            <w:pPr>
              <w:ind w:left="0"/>
              <w:rPr>
                <w:rFonts w:cs="Arial"/>
                <w:sz w:val="20"/>
                <w:lang w:val="ru-RU"/>
              </w:rPr>
            </w:pPr>
          </w:p>
        </w:tc>
      </w:tr>
      <w:tr w:rsidR="000A7174" w:rsidRPr="00381D46" w14:paraId="2D00B8B1" w14:textId="77777777" w:rsidTr="007226D8">
        <w:trPr>
          <w:trHeight w:val="77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5CFF" w14:textId="77777777" w:rsidR="000102AA" w:rsidRPr="000102AA" w:rsidRDefault="000A7174" w:rsidP="000102AA">
            <w:pPr>
              <w:pStyle w:val="Listenabsatz"/>
              <w:numPr>
                <w:ilvl w:val="0"/>
                <w:numId w:val="7"/>
              </w:numPr>
              <w:ind w:left="306"/>
              <w:rPr>
                <w:rStyle w:val="Seitenzahl"/>
                <w:rFonts w:cs="Arial"/>
                <w:sz w:val="20"/>
                <w:lang w:val="ru-RU"/>
              </w:rPr>
            </w:pP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Суточные </w:t>
            </w:r>
            <w:r>
              <w:rPr>
                <w:rStyle w:val="Seitenzahl"/>
                <w:rFonts w:cs="Arial"/>
                <w:sz w:val="20"/>
                <w:lang w:val="ru-RU"/>
              </w:rPr>
              <w:t>в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 предела</w:t>
            </w:r>
            <w:r>
              <w:rPr>
                <w:rStyle w:val="Seitenzahl"/>
                <w:rFonts w:cs="Arial"/>
                <w:sz w:val="20"/>
                <w:lang w:val="ru-RU"/>
              </w:rPr>
              <w:t>х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 страны назначения (</w:t>
            </w:r>
            <w:r w:rsidR="008E0B8A">
              <w:rPr>
                <w:rStyle w:val="Seitenzahl"/>
                <w:rFonts w:cs="Arial"/>
                <w:sz w:val="20"/>
                <w:lang w:val="ru-RU"/>
              </w:rPr>
              <w:t>Ош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>)</w:t>
            </w:r>
            <w:r w:rsidR="000102AA">
              <w:rPr>
                <w:rStyle w:val="Seitenzahl"/>
                <w:rFonts w:cs="Arial"/>
                <w:sz w:val="20"/>
                <w:lang w:val="ru-RU"/>
              </w:rPr>
              <w:t xml:space="preserve"> </w:t>
            </w:r>
            <w:r w:rsidR="000102AA" w:rsidRPr="000102AA">
              <w:rPr>
                <w:rStyle w:val="Seitenzahl"/>
                <w:sz w:val="20"/>
                <w:lang w:val="ru-RU"/>
              </w:rPr>
              <w:t>(полная ст</w:t>
            </w:r>
            <w:r w:rsidR="000102AA">
              <w:rPr>
                <w:rStyle w:val="Seitenzahl"/>
                <w:sz w:val="20"/>
                <w:lang w:val="ru-RU"/>
              </w:rPr>
              <w:t>авка</w:t>
            </w:r>
            <w:r w:rsidR="000102AA" w:rsidRPr="000102AA">
              <w:rPr>
                <w:rStyle w:val="Seitenzahl"/>
                <w:sz w:val="20"/>
                <w:lang w:val="ru-RU"/>
              </w:rPr>
              <w:t>)</w:t>
            </w:r>
          </w:p>
          <w:p w14:paraId="4186B191" w14:textId="77777777" w:rsidR="000A7174" w:rsidRPr="00F00FE0" w:rsidRDefault="000A7174" w:rsidP="000A7174">
            <w:pPr>
              <w:pStyle w:val="Listenabsatz"/>
              <w:ind w:left="357"/>
              <w:rPr>
                <w:rStyle w:val="Seitenzahl"/>
                <w:rFonts w:cs="Arial"/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EF60" w14:textId="62D4DE94" w:rsidR="000A7174" w:rsidRPr="000A7174" w:rsidRDefault="00147C75" w:rsidP="000A7174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1EB4" w14:textId="12A019BB" w:rsidR="00673652" w:rsidRPr="00673652" w:rsidRDefault="00591788" w:rsidP="000A7174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974A" w14:textId="77777777" w:rsidR="000A7174" w:rsidRPr="00F00FE0" w:rsidRDefault="000A7174" w:rsidP="000A7174">
            <w:pPr>
              <w:ind w:left="0"/>
              <w:rPr>
                <w:rFonts w:cs="Arial"/>
                <w:sz w:val="20"/>
                <w:lang w:val="ru-RU"/>
              </w:rPr>
            </w:pPr>
          </w:p>
        </w:tc>
      </w:tr>
      <w:tr w:rsidR="00FA3A08" w:rsidRPr="00127199" w14:paraId="1FACBB90" w14:textId="77777777" w:rsidTr="007226D8">
        <w:trPr>
          <w:trHeight w:val="9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C254" w14:textId="1119BF3B" w:rsidR="00FA3A08" w:rsidRPr="000102AA" w:rsidRDefault="00FA3A08" w:rsidP="00FA3A08">
            <w:pPr>
              <w:pStyle w:val="Listenabsatz"/>
              <w:numPr>
                <w:ilvl w:val="0"/>
                <w:numId w:val="7"/>
              </w:numPr>
              <w:ind w:left="306"/>
              <w:rPr>
                <w:rStyle w:val="Seitenzahl"/>
                <w:rFonts w:cs="Arial"/>
                <w:sz w:val="20"/>
                <w:lang w:val="ru-RU"/>
              </w:rPr>
            </w:pP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Суточные </w:t>
            </w:r>
            <w:r>
              <w:rPr>
                <w:rStyle w:val="Seitenzahl"/>
                <w:rFonts w:cs="Arial"/>
                <w:sz w:val="20"/>
                <w:lang w:val="ru-RU"/>
              </w:rPr>
              <w:t>в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 предела</w:t>
            </w:r>
            <w:r>
              <w:rPr>
                <w:rStyle w:val="Seitenzahl"/>
                <w:rFonts w:cs="Arial"/>
                <w:sz w:val="20"/>
                <w:lang w:val="ru-RU"/>
              </w:rPr>
              <w:t>х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 страны назначения (</w:t>
            </w:r>
            <w:r>
              <w:rPr>
                <w:rStyle w:val="Seitenzahl"/>
                <w:rFonts w:cs="Arial"/>
                <w:sz w:val="20"/>
                <w:lang w:val="ru-RU"/>
              </w:rPr>
              <w:t>Ош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>)</w:t>
            </w:r>
            <w:r>
              <w:rPr>
                <w:rStyle w:val="Seitenzahl"/>
                <w:rFonts w:cs="Arial"/>
                <w:sz w:val="20"/>
                <w:lang w:val="ru-RU"/>
              </w:rPr>
              <w:t xml:space="preserve"> </w:t>
            </w:r>
            <w:r w:rsidRPr="000102AA">
              <w:rPr>
                <w:rStyle w:val="Seitenzahl"/>
                <w:sz w:val="20"/>
                <w:lang w:val="ru-RU"/>
              </w:rPr>
              <w:t>(</w:t>
            </w:r>
            <w:r w:rsidR="00591788" w:rsidRPr="00FC6A85">
              <w:rPr>
                <w:rStyle w:val="Seitenzahl"/>
                <w:rFonts w:cs="Arial"/>
                <w:sz w:val="20"/>
                <w:lang w:val="ru-RU"/>
              </w:rPr>
              <w:t>сокращенная</w:t>
            </w:r>
            <w:r w:rsidRPr="000102AA">
              <w:rPr>
                <w:rStyle w:val="Seitenzahl"/>
                <w:sz w:val="20"/>
                <w:lang w:val="ru-RU"/>
              </w:rPr>
              <w:t xml:space="preserve"> ст</w:t>
            </w:r>
            <w:r>
              <w:rPr>
                <w:rStyle w:val="Seitenzahl"/>
                <w:sz w:val="20"/>
                <w:lang w:val="ru-RU"/>
              </w:rPr>
              <w:t>авка</w:t>
            </w:r>
            <w:r w:rsidRPr="000102AA">
              <w:rPr>
                <w:rStyle w:val="Seitenzahl"/>
                <w:sz w:val="20"/>
                <w:lang w:val="ru-RU"/>
              </w:rPr>
              <w:t>)</w:t>
            </w:r>
          </w:p>
          <w:p w14:paraId="5E3C6442" w14:textId="77777777" w:rsidR="00FA3A08" w:rsidRPr="00F00FE0" w:rsidRDefault="00FA3A08" w:rsidP="00591788">
            <w:pPr>
              <w:pStyle w:val="Listenabsatz"/>
              <w:ind w:left="306"/>
              <w:rPr>
                <w:rStyle w:val="Seitenzahl"/>
                <w:rFonts w:cs="Arial"/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2EF6" w14:textId="0BE4F380" w:rsidR="00FA3A08" w:rsidRDefault="00FA3A08" w:rsidP="00FA3A08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7E4B" w14:textId="7E697999" w:rsidR="00FA3A08" w:rsidRDefault="00591788" w:rsidP="00FA3A08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BE71" w14:textId="2FAE0BAC" w:rsidR="00FA3A08" w:rsidRPr="00F00FE0" w:rsidRDefault="00591788" w:rsidP="00FA3A08">
            <w:pPr>
              <w:ind w:left="0"/>
              <w:rPr>
                <w:rFonts w:cs="Arial"/>
                <w:sz w:val="20"/>
                <w:lang w:val="ru-RU"/>
              </w:rPr>
            </w:pPr>
            <w:r w:rsidRPr="00B9317D">
              <w:rPr>
                <w:sz w:val="20"/>
                <w:lang w:val="ru-RU"/>
              </w:rPr>
              <w:t>Первый и последний день поездки оплачиваются по ставке как сокращенный день</w:t>
            </w:r>
          </w:p>
        </w:tc>
      </w:tr>
      <w:tr w:rsidR="000A7174" w:rsidRPr="00381D46" w14:paraId="59E24B11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C8C8" w14:textId="4E526069" w:rsidR="000A7174" w:rsidRPr="003370D7" w:rsidRDefault="000A7174" w:rsidP="003370D7">
            <w:pPr>
              <w:pStyle w:val="Listenabsatz"/>
              <w:numPr>
                <w:ilvl w:val="0"/>
                <w:numId w:val="7"/>
              </w:numPr>
              <w:ind w:left="306"/>
              <w:rPr>
                <w:rStyle w:val="Seitenzahl"/>
                <w:rFonts w:cs="Arial"/>
                <w:sz w:val="20"/>
                <w:lang w:val="ru-RU"/>
              </w:rPr>
            </w:pPr>
            <w:r w:rsidRPr="00F00FE0">
              <w:rPr>
                <w:rStyle w:val="Seitenzahl"/>
                <w:rFonts w:cs="Arial"/>
                <w:sz w:val="20"/>
                <w:lang w:val="ru-RU"/>
              </w:rPr>
              <w:t xml:space="preserve">Пособие на ночевку </w:t>
            </w:r>
            <w:r w:rsidR="00942703">
              <w:rPr>
                <w:rStyle w:val="Seitenzahl"/>
                <w:rFonts w:cs="Arial"/>
                <w:sz w:val="20"/>
                <w:lang w:val="ru-RU"/>
              </w:rPr>
              <w:t>в</w:t>
            </w:r>
            <w:r w:rsidR="00942703" w:rsidRPr="00F00FE0">
              <w:rPr>
                <w:rStyle w:val="Seitenzahl"/>
                <w:rFonts w:cs="Arial"/>
                <w:sz w:val="20"/>
                <w:lang w:val="ru-RU"/>
              </w:rPr>
              <w:t xml:space="preserve"> предела</w:t>
            </w:r>
            <w:r w:rsidR="00942703">
              <w:rPr>
                <w:rStyle w:val="Seitenzahl"/>
                <w:rFonts w:cs="Arial"/>
                <w:sz w:val="20"/>
                <w:lang w:val="ru-RU"/>
              </w:rPr>
              <w:t>х</w:t>
            </w:r>
            <w:r w:rsidR="00942703" w:rsidRPr="00F00FE0">
              <w:rPr>
                <w:rStyle w:val="Seitenzahl"/>
                <w:rFonts w:cs="Arial"/>
                <w:sz w:val="20"/>
                <w:lang w:val="ru-RU"/>
              </w:rPr>
              <w:t xml:space="preserve"> </w:t>
            </w:r>
            <w:r w:rsidRPr="00F00FE0">
              <w:rPr>
                <w:rStyle w:val="Seitenzahl"/>
                <w:rFonts w:cs="Arial"/>
                <w:sz w:val="20"/>
                <w:lang w:val="ru-RU"/>
              </w:rPr>
              <w:t>страны назначения</w:t>
            </w:r>
            <w:r w:rsidR="003370D7">
              <w:rPr>
                <w:rStyle w:val="Seitenzahl"/>
                <w:rFonts w:cs="Arial"/>
                <w:sz w:val="20"/>
                <w:lang w:val="ru-RU"/>
              </w:rPr>
              <w:t xml:space="preserve"> </w:t>
            </w:r>
            <w:r w:rsidR="003370D7" w:rsidRPr="00F00FE0">
              <w:rPr>
                <w:rStyle w:val="Seitenzahl"/>
                <w:rFonts w:cs="Arial"/>
                <w:sz w:val="20"/>
                <w:lang w:val="ru-RU"/>
              </w:rPr>
              <w:t>(</w:t>
            </w:r>
            <w:r w:rsidR="003370D7">
              <w:rPr>
                <w:rStyle w:val="Seitenzahl"/>
                <w:rFonts w:cs="Arial"/>
                <w:sz w:val="20"/>
                <w:lang w:val="ru-RU"/>
              </w:rPr>
              <w:t>Ош</w:t>
            </w:r>
            <w:r w:rsidR="003370D7" w:rsidRPr="00F00FE0">
              <w:rPr>
                <w:rStyle w:val="Seitenzahl"/>
                <w:rFonts w:cs="Arial"/>
                <w:sz w:val="20"/>
                <w:lang w:val="ru-RU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9DD" w14:textId="1B6BB2B4" w:rsidR="000A7174" w:rsidRPr="000A7174" w:rsidRDefault="00147C75" w:rsidP="000A7174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0885" w14:textId="45072EA2" w:rsidR="000A7174" w:rsidRPr="00B47A0D" w:rsidRDefault="00B47A0D" w:rsidP="000A7174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A9DE" w14:textId="77777777" w:rsidR="000A7174" w:rsidRPr="00F00FE0" w:rsidRDefault="000A7174" w:rsidP="000A7174">
            <w:pPr>
              <w:ind w:left="0"/>
              <w:rPr>
                <w:rFonts w:cs="Arial"/>
                <w:sz w:val="20"/>
                <w:lang w:val="ru-RU"/>
              </w:rPr>
            </w:pPr>
          </w:p>
        </w:tc>
      </w:tr>
      <w:tr w:rsidR="00381D46" w:rsidRPr="00C42F3B" w14:paraId="2810DFF6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7637" w14:textId="77777777" w:rsidR="00381D46" w:rsidRDefault="00381D46" w:rsidP="00381D46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Style w:val="Seitenzahl"/>
                <w:rFonts w:cs="Arial"/>
                <w:sz w:val="20"/>
                <w:lang w:val="ru-RU"/>
              </w:rPr>
            </w:pPr>
            <w:r w:rsidRPr="00B04167">
              <w:rPr>
                <w:rStyle w:val="Seitenzahl"/>
                <w:rFonts w:cs="Arial"/>
                <w:sz w:val="20"/>
                <w:lang w:val="ru-RU"/>
              </w:rPr>
              <w:t>Транспортные расходы (поезд, личный автомобиль, такси)</w:t>
            </w:r>
          </w:p>
          <w:p w14:paraId="5234A74E" w14:textId="4C1E911A" w:rsidR="00551B85" w:rsidRDefault="00F129BA" w:rsidP="00381D46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Style w:val="Seitenzahl"/>
                <w:rFonts w:cs="Arial"/>
                <w:sz w:val="20"/>
                <w:lang w:val="ru-RU"/>
              </w:rPr>
            </w:pPr>
            <w:r>
              <w:rPr>
                <w:rStyle w:val="Seitenzahl"/>
                <w:rFonts w:cs="Arial"/>
                <w:sz w:val="20"/>
                <w:lang w:val="ru-RU"/>
              </w:rPr>
              <w:t xml:space="preserve">Такси </w:t>
            </w:r>
            <w:r w:rsidR="00D41CC4">
              <w:rPr>
                <w:rStyle w:val="Seitenzahl"/>
                <w:rFonts w:cs="Arial"/>
                <w:sz w:val="20"/>
                <w:lang w:val="ru-RU"/>
              </w:rPr>
              <w:t>Бишкек-</w:t>
            </w:r>
            <w:r w:rsidR="000D4D50">
              <w:rPr>
                <w:rStyle w:val="Seitenzahl"/>
                <w:rFonts w:cs="Arial"/>
                <w:sz w:val="20"/>
                <w:lang w:val="ru-RU"/>
              </w:rPr>
              <w:t>Чуй-Бишкек</w:t>
            </w:r>
          </w:p>
          <w:p w14:paraId="2ED4D692" w14:textId="6FD187E7" w:rsidR="00551B85" w:rsidRPr="00B04167" w:rsidRDefault="00551B85" w:rsidP="00007350">
            <w:pPr>
              <w:pStyle w:val="Listenabsatz"/>
              <w:ind w:left="157"/>
              <w:rPr>
                <w:rStyle w:val="Seitenzahl"/>
                <w:rFonts w:cs="Arial"/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6D0A" w14:textId="54578D2C" w:rsidR="00381D46" w:rsidRPr="00B04167" w:rsidRDefault="00381D46" w:rsidP="00381D46">
            <w:pPr>
              <w:rPr>
                <w:rFonts w:cs="Arial"/>
                <w:sz w:val="20"/>
                <w:lang w:val="ru-RU"/>
              </w:rPr>
            </w:pPr>
            <w:r w:rsidRPr="00B04167">
              <w:rPr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6B72" w14:textId="77777777" w:rsidR="00381D46" w:rsidRDefault="000054E3" w:rsidP="00381D4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6D4DF5">
              <w:rPr>
                <w:sz w:val="20"/>
                <w:lang w:val="ru-RU"/>
              </w:rPr>
              <w:t>2</w:t>
            </w:r>
          </w:p>
          <w:p w14:paraId="0E2CC0CB" w14:textId="77777777" w:rsidR="006D4DF5" w:rsidRDefault="006D4DF5" w:rsidP="00381D46">
            <w:pPr>
              <w:rPr>
                <w:sz w:val="20"/>
                <w:lang w:val="ru-RU"/>
              </w:rPr>
            </w:pPr>
          </w:p>
          <w:p w14:paraId="2DBBF5D8" w14:textId="65ECE630" w:rsidR="006D4DF5" w:rsidRPr="00133987" w:rsidRDefault="006D4DF5" w:rsidP="00381D46">
            <w:pPr>
              <w:rPr>
                <w:rFonts w:cs="Arial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7E48" w14:textId="77777777" w:rsidR="00381D46" w:rsidRPr="002F6AA2" w:rsidRDefault="00381D46" w:rsidP="002F6AA2">
            <w:pPr>
              <w:pStyle w:val="Listenabsatz"/>
              <w:numPr>
                <w:ilvl w:val="0"/>
                <w:numId w:val="20"/>
              </w:numPr>
              <w:ind w:left="250" w:hanging="180"/>
              <w:rPr>
                <w:sz w:val="20"/>
                <w:lang w:val="ru-RU"/>
              </w:rPr>
            </w:pPr>
            <w:r w:rsidRPr="002F6AA2">
              <w:rPr>
                <w:sz w:val="20"/>
                <w:lang w:val="ru-RU"/>
              </w:rPr>
              <w:t>Трансфер до/из аэропорта (Бишкек-Ташкент, Ташкент-Бишкек)</w:t>
            </w:r>
          </w:p>
          <w:p w14:paraId="61B8F9C0" w14:textId="367FB186" w:rsidR="002F6AA2" w:rsidRPr="002F6AA2" w:rsidRDefault="002F6AA2" w:rsidP="002F6AA2">
            <w:pPr>
              <w:pStyle w:val="Listenabsatz"/>
              <w:numPr>
                <w:ilvl w:val="0"/>
                <w:numId w:val="20"/>
              </w:numPr>
              <w:ind w:left="250" w:hanging="180"/>
              <w:rPr>
                <w:sz w:val="20"/>
                <w:lang w:val="ru-RU"/>
              </w:rPr>
            </w:pPr>
            <w:r w:rsidRPr="002F6AA2">
              <w:rPr>
                <w:sz w:val="20"/>
                <w:lang w:val="ru-RU"/>
              </w:rPr>
              <w:t>4 поездки в Чуй ЦСМ</w:t>
            </w:r>
          </w:p>
          <w:p w14:paraId="1ED337D0" w14:textId="5E67C4F7" w:rsidR="00C42F3B" w:rsidRPr="00C42F3B" w:rsidRDefault="00C42F3B" w:rsidP="00C42F3B">
            <w:pPr>
              <w:ind w:left="0"/>
              <w:rPr>
                <w:rFonts w:cs="Arial"/>
                <w:sz w:val="20"/>
                <w:lang w:val="en-US"/>
              </w:rPr>
            </w:pPr>
          </w:p>
        </w:tc>
      </w:tr>
      <w:tr w:rsidR="00486B9B" w:rsidRPr="00557B7A" w14:paraId="1E3A7B4C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81CB" w14:textId="7CA7930E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Рейсы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0BF5" w14:textId="6F77DEAB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Количество</w:t>
            </w:r>
            <w:proofErr w:type="spellEnd"/>
            <w:r w:rsidRPr="00F00FE0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F00FE0">
              <w:rPr>
                <w:rFonts w:cs="Arial"/>
                <w:b/>
                <w:bCs/>
                <w:sz w:val="20"/>
              </w:rPr>
              <w:t>экспертов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8D39" w14:textId="042B0169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b/>
                <w:bCs/>
                <w:sz w:val="20"/>
                <w:lang w:val="ru-RU"/>
              </w:rPr>
              <w:t>Количество рейсов на одного эксперта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87AA" w14:textId="2E40344B" w:rsidR="00486B9B" w:rsidRPr="00F00FE0" w:rsidRDefault="00486B9B" w:rsidP="00486B9B">
            <w:pPr>
              <w:spacing w:before="60" w:after="60"/>
              <w:ind w:left="0"/>
              <w:rPr>
                <w:rFonts w:cs="Arial"/>
                <w:sz w:val="20"/>
              </w:rPr>
            </w:pPr>
            <w:proofErr w:type="spellStart"/>
            <w:r w:rsidRPr="00F00FE0">
              <w:rPr>
                <w:rFonts w:cs="Arial"/>
                <w:b/>
                <w:bCs/>
                <w:sz w:val="20"/>
              </w:rPr>
              <w:t>Комментарии</w:t>
            </w:r>
            <w:proofErr w:type="spellEnd"/>
          </w:p>
        </w:tc>
      </w:tr>
      <w:tr w:rsidR="00486B9B" w:rsidRPr="004727D2" w14:paraId="2CD9FDD1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D3B9" w14:textId="208D072F" w:rsidR="00486B9B" w:rsidRPr="00F00FE0" w:rsidRDefault="00486B9B" w:rsidP="00486B9B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Fonts w:cs="Arial"/>
                <w:sz w:val="20"/>
              </w:rPr>
            </w:pPr>
            <w:proofErr w:type="spellStart"/>
            <w:r w:rsidRPr="00F00FE0">
              <w:rPr>
                <w:rStyle w:val="Seitenzahl"/>
                <w:rFonts w:cs="Arial"/>
                <w:sz w:val="20"/>
              </w:rPr>
              <w:t>Международные</w:t>
            </w:r>
            <w:proofErr w:type="spellEnd"/>
            <w:r w:rsidRPr="00F00FE0">
              <w:rPr>
                <w:rStyle w:val="Seitenzahl"/>
                <w:rFonts w:cs="Arial"/>
                <w:sz w:val="20"/>
              </w:rPr>
              <w:t xml:space="preserve"> </w:t>
            </w:r>
            <w:proofErr w:type="spellStart"/>
            <w:r w:rsidRPr="00F00FE0">
              <w:rPr>
                <w:rStyle w:val="Seitenzahl"/>
                <w:rFonts w:cs="Arial"/>
                <w:sz w:val="20"/>
              </w:rPr>
              <w:t>рейсы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3421" w14:textId="78A3B6B5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9A40" w14:textId="354A8DB8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4EEF" w14:textId="56D49133" w:rsidR="00486B9B" w:rsidRPr="00F00FE0" w:rsidRDefault="00486B9B" w:rsidP="00486B9B">
            <w:pPr>
              <w:ind w:left="0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 xml:space="preserve">Авиабилеты Бишкек-Ташкент-Бишкек, </w:t>
            </w:r>
          </w:p>
        </w:tc>
      </w:tr>
      <w:tr w:rsidR="00486B9B" w:rsidRPr="004727D2" w14:paraId="5A0F3BAF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9E1C" w14:textId="77777777" w:rsidR="00486B9B" w:rsidRPr="00F00FE0" w:rsidRDefault="00486B9B" w:rsidP="00486B9B">
            <w:pPr>
              <w:pStyle w:val="Listenabsatz"/>
              <w:numPr>
                <w:ilvl w:val="0"/>
                <w:numId w:val="5"/>
              </w:numPr>
              <w:ind w:left="357" w:hanging="357"/>
              <w:rPr>
                <w:rStyle w:val="Seitenzahl"/>
                <w:rFonts w:cs="Arial"/>
                <w:sz w:val="20"/>
              </w:rPr>
            </w:pPr>
            <w:proofErr w:type="spellStart"/>
            <w:r w:rsidRPr="00F00FE0">
              <w:rPr>
                <w:rStyle w:val="Seitenzahl"/>
                <w:rFonts w:cs="Arial"/>
                <w:sz w:val="20"/>
                <w:lang w:eastAsia="en-US"/>
              </w:rPr>
              <w:t>Внутренние</w:t>
            </w:r>
            <w:proofErr w:type="spellEnd"/>
            <w:r w:rsidRPr="00F00FE0">
              <w:rPr>
                <w:rStyle w:val="Seitenzahl"/>
                <w:rFonts w:cs="Arial"/>
                <w:sz w:val="20"/>
                <w:lang w:eastAsia="en-US"/>
              </w:rPr>
              <w:t xml:space="preserve"> </w:t>
            </w:r>
            <w:proofErr w:type="spellStart"/>
            <w:r w:rsidRPr="00F00FE0">
              <w:rPr>
                <w:rStyle w:val="Seitenzahl"/>
                <w:rFonts w:cs="Arial"/>
                <w:sz w:val="20"/>
                <w:lang w:eastAsia="en-US"/>
              </w:rPr>
              <w:t>рейсы</w:t>
            </w:r>
            <w:proofErr w:type="spellEnd"/>
          </w:p>
          <w:p w14:paraId="41EB1058" w14:textId="4B65E440" w:rsidR="00F372C9" w:rsidRPr="00F00FE0" w:rsidRDefault="00F372C9" w:rsidP="0034004A">
            <w:pPr>
              <w:pStyle w:val="Listenabsatz"/>
              <w:ind w:left="357"/>
              <w:rPr>
                <w:rFonts w:cs="Arial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DC81" w14:textId="71534891" w:rsidR="00486B9B" w:rsidRPr="00F00FE0" w:rsidRDefault="002C4000" w:rsidP="00486B9B">
            <w:pPr>
              <w:rPr>
                <w:rFonts w:cs="Arial"/>
                <w:sz w:val="20"/>
              </w:rPr>
            </w:pPr>
            <w:r w:rsidRPr="00F00FE0">
              <w:rPr>
                <w:rFonts w:cs="Arial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2738" w14:textId="188C85B2" w:rsidR="00486B9B" w:rsidRPr="00F00FE0" w:rsidRDefault="00B4308C" w:rsidP="00486B9B">
            <w:pPr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479D" w14:textId="2276AAB4" w:rsidR="00486B9B" w:rsidRPr="00F00FE0" w:rsidRDefault="00ED0F6F" w:rsidP="00342019">
            <w:pPr>
              <w:ind w:left="0"/>
              <w:rPr>
                <w:rFonts w:cs="Arial"/>
                <w:sz w:val="20"/>
                <w:lang w:val="ru-RU"/>
              </w:rPr>
            </w:pPr>
            <w:r w:rsidRPr="00F00FE0">
              <w:rPr>
                <w:rFonts w:cs="Arial"/>
                <w:sz w:val="20"/>
                <w:lang w:val="ru-RU"/>
              </w:rPr>
              <w:t>Авиабилеты Бишкек-Ош-Бишкек</w:t>
            </w:r>
          </w:p>
        </w:tc>
      </w:tr>
      <w:tr w:rsidR="00486B9B" w:rsidRPr="00E203AE" w14:paraId="19A46D8F" w14:textId="77777777" w:rsidTr="007226D8">
        <w:trPr>
          <w:trHeight w:val="33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A6AE" w14:textId="3543439D" w:rsidR="00486B9B" w:rsidRPr="00F00FE0" w:rsidRDefault="00486B9B" w:rsidP="00486B9B">
            <w:pPr>
              <w:pStyle w:val="Listenabsatz"/>
              <w:spacing w:after="120"/>
              <w:ind w:left="29"/>
              <w:contextualSpacing w:val="0"/>
              <w:rPr>
                <w:rFonts w:cs="Arial"/>
                <w:sz w:val="20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31C2" w14:textId="77777777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C36F" w14:textId="77777777" w:rsidR="00486B9B" w:rsidRPr="00F00FE0" w:rsidRDefault="00486B9B" w:rsidP="00486B9B">
            <w:pPr>
              <w:rPr>
                <w:rFonts w:cs="Arial"/>
                <w:sz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B1B7" w14:textId="77777777" w:rsidR="00486B9B" w:rsidRPr="00F00FE0" w:rsidRDefault="00486B9B" w:rsidP="00486B9B">
            <w:pPr>
              <w:ind w:left="0"/>
              <w:rPr>
                <w:rFonts w:cs="Arial"/>
                <w:sz w:val="20"/>
                <w:lang w:val="ru-RU"/>
              </w:rPr>
            </w:pPr>
          </w:p>
        </w:tc>
      </w:tr>
    </w:tbl>
    <w:bookmarkEnd w:id="1"/>
    <w:p w14:paraId="5E76026B" w14:textId="77777777" w:rsidR="00D555DB" w:rsidRDefault="00486B9B" w:rsidP="00D555DB">
      <w:pPr>
        <w:spacing w:before="240" w:line="276" w:lineRule="auto"/>
        <w:ind w:left="90"/>
        <w:jc w:val="both"/>
        <w:rPr>
          <w:rFonts w:cs="Arial"/>
          <w:iCs/>
          <w:sz w:val="20"/>
          <w:lang w:val="ru-RU"/>
        </w:rPr>
      </w:pPr>
      <w:r w:rsidRPr="00F00FE0">
        <w:rPr>
          <w:rFonts w:cs="Arial"/>
          <w:b/>
          <w:bCs/>
          <w:iCs/>
          <w:sz w:val="20"/>
          <w:lang w:val="ru-RU"/>
        </w:rPr>
        <w:t xml:space="preserve">Рассчитайте свое финансовое предложение в точном соответствии с количественными требованиями, указанными в приведенной выше спецификации исходных данных. </w:t>
      </w:r>
      <w:r w:rsidRPr="00F00FE0">
        <w:rPr>
          <w:rFonts w:cs="Arial"/>
          <w:iCs/>
          <w:sz w:val="20"/>
          <w:lang w:val="ru-RU"/>
        </w:rPr>
        <w:t>Нет никаких договорных прав на использование полных дней/поездок, семинаров или бюджета. Количество дней/поездок/семинаров и бюджет будут согласованы в контракте в качестве</w:t>
      </w:r>
      <w:r w:rsidRPr="00F00FE0">
        <w:rPr>
          <w:rFonts w:cs="Arial"/>
          <w:b/>
          <w:bCs/>
          <w:iCs/>
          <w:sz w:val="20"/>
          <w:lang w:val="ru-RU"/>
        </w:rPr>
        <w:t xml:space="preserve"> максимальной суммы</w:t>
      </w:r>
      <w:r w:rsidRPr="00F00FE0">
        <w:rPr>
          <w:rFonts w:cs="Arial"/>
          <w:iCs/>
          <w:sz w:val="20"/>
          <w:lang w:val="ru-RU"/>
        </w:rPr>
        <w:t xml:space="preserve">. </w:t>
      </w:r>
      <w:bookmarkStart w:id="25" w:name="_Toc151716739"/>
      <w:bookmarkStart w:id="26" w:name="_Toc151716741"/>
      <w:bookmarkStart w:id="27" w:name="_Ref508121786"/>
      <w:bookmarkStart w:id="28" w:name="_Ref508122384"/>
      <w:bookmarkStart w:id="29" w:name="_Ref508122597"/>
      <w:bookmarkStart w:id="30" w:name="_Toc508620018"/>
      <w:bookmarkStart w:id="31" w:name="_Toc119493847"/>
      <w:bookmarkStart w:id="32" w:name="_Toc164450134"/>
      <w:bookmarkEnd w:id="25"/>
      <w:bookmarkEnd w:id="26"/>
    </w:p>
    <w:p w14:paraId="1EC6A3D6" w14:textId="7E38A745" w:rsidR="00486B9B" w:rsidRPr="00D10331" w:rsidRDefault="00486B9B" w:rsidP="00D555DB">
      <w:pPr>
        <w:spacing w:before="240" w:line="276" w:lineRule="auto"/>
        <w:ind w:left="90"/>
        <w:jc w:val="both"/>
        <w:rPr>
          <w:rFonts w:cs="Arial"/>
          <w:sz w:val="20"/>
          <w:lang w:val="ru-RU"/>
        </w:rPr>
      </w:pPr>
      <w:r w:rsidRPr="00D10331">
        <w:rPr>
          <w:rFonts w:cs="Arial"/>
          <w:sz w:val="20"/>
          <w:lang w:val="ru-RU"/>
        </w:rPr>
        <w:t>Требования к формату тендера</w:t>
      </w:r>
      <w:bookmarkEnd w:id="27"/>
      <w:bookmarkEnd w:id="28"/>
      <w:bookmarkEnd w:id="29"/>
      <w:bookmarkEnd w:id="30"/>
      <w:bookmarkEnd w:id="31"/>
      <w:bookmarkEnd w:id="32"/>
    </w:p>
    <w:p w14:paraId="4587FF11" w14:textId="1D7DD7E3" w:rsidR="00486B9B" w:rsidRPr="00F00FE0" w:rsidRDefault="00486B9B" w:rsidP="006F1E98">
      <w:pPr>
        <w:ind w:left="90"/>
        <w:rPr>
          <w:rFonts w:cs="Arial"/>
          <w:sz w:val="20"/>
          <w:lang w:val="ru-RU"/>
        </w:rPr>
      </w:pPr>
      <w:r w:rsidRPr="00F00FE0">
        <w:rPr>
          <w:rFonts w:cs="Arial"/>
          <w:sz w:val="20"/>
          <w:lang w:val="ru-RU"/>
        </w:rPr>
        <w:t>Резюме, эксперта, может содержать не более четырех страниц. Концепция (если требуется) не должна превышать пяти страниц. Если превышена одна из максимальных длин страниц, содержимое, появившееся после точки отсечения, не будет включено в оценку. Внешний контент (например, ссылки на веб-сайты) также не рассматривается.</w:t>
      </w:r>
    </w:p>
    <w:sectPr w:rsidR="00486B9B" w:rsidRPr="00F00FE0" w:rsidSect="009B7A3E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1418" w:bottom="900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ECBA" w14:textId="77777777" w:rsidR="00A11E44" w:rsidRDefault="00A11E44">
      <w:r>
        <w:separator/>
      </w:r>
    </w:p>
  </w:endnote>
  <w:endnote w:type="continuationSeparator" w:id="0">
    <w:p w14:paraId="7CB714E8" w14:textId="77777777" w:rsidR="00A11E44" w:rsidRDefault="00A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5ED2" w14:textId="77777777" w:rsidR="003005D3" w:rsidRDefault="003005D3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2E8A" w14:textId="77777777" w:rsidR="003005D3" w:rsidRDefault="003005D3">
    <w:pPr>
      <w:pStyle w:val="Fuzeile"/>
      <w:tabs>
        <w:tab w:val="clear" w:pos="4536"/>
      </w:tabs>
      <w:ind w:left="0"/>
    </w:pPr>
    <w:proofErr w:type="spellStart"/>
    <w:r>
      <w:rPr>
        <w:sz w:val="14"/>
      </w:rPr>
      <w:t>Форма</w:t>
    </w:r>
    <w:proofErr w:type="spellEnd"/>
    <w:r>
      <w:rPr>
        <w:sz w:val="14"/>
      </w:rPr>
      <w:t xml:space="preserve"> 41-13-12-ru</w:t>
    </w:r>
    <w:r>
      <w:rPr>
        <w:sz w:val="14"/>
      </w:rPr>
      <w:tab/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>
      <w:rPr>
        <w:rStyle w:val="Seitenzahl"/>
        <w:sz w:val="14"/>
      </w:rPr>
      <w:t>1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2491" w14:textId="77777777" w:rsidR="00A11E44" w:rsidRDefault="00A11E44">
      <w:r>
        <w:rPr>
          <w:color w:val="000000"/>
        </w:rPr>
        <w:separator/>
      </w:r>
    </w:p>
  </w:footnote>
  <w:footnote w:type="continuationSeparator" w:id="0">
    <w:p w14:paraId="0EF1DED7" w14:textId="77777777" w:rsidR="00A11E44" w:rsidRDefault="00A1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9578" w14:textId="77777777" w:rsidR="003005D3" w:rsidRDefault="003005D3">
    <w:pPr>
      <w:pStyle w:val="Kopfzeile"/>
      <w:tabs>
        <w:tab w:val="clear" w:pos="4252"/>
        <w:tab w:val="clear" w:pos="8504"/>
      </w:tabs>
      <w:ind w:left="7371"/>
    </w:pPr>
    <w:r>
      <w:rPr>
        <w:noProof/>
      </w:rPr>
      <w:drawing>
        <wp:inline distT="0" distB="0" distL="0" distR="0" wp14:anchorId="73CAD155" wp14:editId="46CD9DF1">
          <wp:extent cx="1714006" cy="714420"/>
          <wp:effectExtent l="0" t="0" r="494" b="9480"/>
          <wp:docPr id="141417436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006" cy="7144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96"/>
      <w:gridCol w:w="2827"/>
    </w:tblGrid>
    <w:tr w:rsidR="00C301CF" w14:paraId="3E6F69C6" w14:textId="77777777">
      <w:tc>
        <w:tcPr>
          <w:tcW w:w="7096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67AB54" w14:textId="77777777" w:rsidR="003005D3" w:rsidRPr="00C57584" w:rsidRDefault="003005D3">
          <w:pPr>
            <w:pStyle w:val="Kopfzeile"/>
            <w:spacing w:before="60"/>
            <w:ind w:left="0"/>
            <w:rPr>
              <w:b/>
              <w:sz w:val="28"/>
              <w:lang w:val="ru-RU"/>
            </w:rPr>
          </w:pPr>
          <w:r w:rsidRPr="00C57584">
            <w:rPr>
              <w:b/>
              <w:sz w:val="28"/>
              <w:lang w:val="ru-RU"/>
            </w:rPr>
            <w:t>Техническое задание (ТЗ) на</w:t>
          </w:r>
        </w:p>
        <w:p w14:paraId="1E248624" w14:textId="5749BBDC" w:rsidR="003005D3" w:rsidRPr="00C57584" w:rsidRDefault="003005D3">
          <w:pPr>
            <w:pStyle w:val="Kopfzeile"/>
            <w:tabs>
              <w:tab w:val="clear" w:pos="4252"/>
              <w:tab w:val="clear" w:pos="8504"/>
            </w:tabs>
            <w:spacing w:before="60"/>
            <w:ind w:left="0"/>
            <w:rPr>
              <w:lang w:val="ru-RU"/>
            </w:rPr>
          </w:pPr>
          <w:r w:rsidRPr="00C57584">
            <w:rPr>
              <w:b/>
              <w:sz w:val="28"/>
              <w:lang w:val="ru-RU"/>
            </w:rPr>
            <w:t>Закупк</w:t>
          </w:r>
          <w:r w:rsidR="00C57584">
            <w:rPr>
              <w:b/>
              <w:sz w:val="28"/>
              <w:lang w:val="ru-RU"/>
            </w:rPr>
            <w:t>у</w:t>
          </w:r>
          <w:r w:rsidRPr="00C57584">
            <w:rPr>
              <w:b/>
              <w:sz w:val="28"/>
              <w:lang w:val="ru-RU"/>
            </w:rPr>
            <w:t xml:space="preserve"> услуг</w:t>
          </w:r>
        </w:p>
      </w:tc>
      <w:tc>
        <w:tcPr>
          <w:tcW w:w="2827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3AD7A2" w14:textId="77777777" w:rsidR="003005D3" w:rsidRDefault="003005D3">
          <w:pPr>
            <w:pStyle w:val="Kopfzeile"/>
            <w:ind w:left="-863" w:firstLine="709"/>
          </w:pPr>
          <w:r>
            <w:rPr>
              <w:noProof/>
            </w:rPr>
            <w:drawing>
              <wp:inline distT="0" distB="0" distL="0" distR="0" wp14:anchorId="59310E53" wp14:editId="49FF75F2">
                <wp:extent cx="1983534" cy="826763"/>
                <wp:effectExtent l="0" t="0" r="0" b="0"/>
                <wp:docPr id="830260680" name="Grafik 1" descr="&quot;Логотип G I Z красными строчными буквами g i z и полное название компании &quot;Deutsche Gesellschaft für Internationale Zusammenarbeit (G I Z) G m b H&quot; на белом фон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534" cy="826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99796" w14:textId="77777777" w:rsidR="003005D3" w:rsidRDefault="003005D3">
    <w:pPr>
      <w:pStyle w:val="Kopfzeil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62B"/>
    <w:multiLevelType w:val="hybridMultilevel"/>
    <w:tmpl w:val="96F8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50BA8"/>
    <w:multiLevelType w:val="hybridMultilevel"/>
    <w:tmpl w:val="C100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305E"/>
    <w:multiLevelType w:val="multilevel"/>
    <w:tmpl w:val="A91A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C30AF5"/>
    <w:multiLevelType w:val="hybridMultilevel"/>
    <w:tmpl w:val="3B40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6CD0"/>
    <w:multiLevelType w:val="hybridMultilevel"/>
    <w:tmpl w:val="71AE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B23B0"/>
    <w:multiLevelType w:val="multilevel"/>
    <w:tmpl w:val="B6320C54"/>
    <w:styleLink w:val="LFO7"/>
    <w:lvl w:ilvl="0">
      <w:start w:val="1"/>
      <w:numFmt w:val="russianUpper"/>
      <w:pStyle w:val="Aufzhlung2"/>
      <w:lvlText w:val="%1."/>
      <w:lvlJc w:val="left"/>
      <w:pPr>
        <w:ind w:left="785" w:hanging="360"/>
      </w:pPr>
    </w:lvl>
    <w:lvl w:ilvl="1">
      <w:start w:val="1"/>
      <w:numFmt w:val="russianUpper"/>
      <w:lvlText w:val="."/>
      <w:lvlJc w:val="left"/>
      <w:pPr>
        <w:ind w:left="1440" w:hanging="360"/>
      </w:pPr>
    </w:lvl>
    <w:lvl w:ilvl="2">
      <w:start w:val="1"/>
      <w:numFmt w:val="russianUpper"/>
      <w:lvlText w:val="."/>
      <w:lvlJc w:val="right"/>
      <w:pPr>
        <w:ind w:left="2160" w:hanging="180"/>
      </w:pPr>
    </w:lvl>
    <w:lvl w:ilvl="3">
      <w:start w:val="1"/>
      <w:numFmt w:val="russianUpper"/>
      <w:lvlText w:val="."/>
      <w:lvlJc w:val="left"/>
      <w:pPr>
        <w:ind w:left="2880" w:hanging="360"/>
      </w:pPr>
    </w:lvl>
    <w:lvl w:ilvl="4">
      <w:start w:val="1"/>
      <w:numFmt w:val="russianUpper"/>
      <w:lvlText w:val="."/>
      <w:lvlJc w:val="left"/>
      <w:pPr>
        <w:ind w:left="3600" w:hanging="360"/>
      </w:pPr>
    </w:lvl>
    <w:lvl w:ilvl="5">
      <w:start w:val="1"/>
      <w:numFmt w:val="russianUpper"/>
      <w:lvlText w:val="."/>
      <w:lvlJc w:val="right"/>
      <w:pPr>
        <w:ind w:left="4320" w:hanging="180"/>
      </w:pPr>
    </w:lvl>
    <w:lvl w:ilvl="6">
      <w:start w:val="1"/>
      <w:numFmt w:val="russianUpper"/>
      <w:lvlText w:val="."/>
      <w:lvlJc w:val="left"/>
      <w:pPr>
        <w:ind w:left="5040" w:hanging="360"/>
      </w:pPr>
    </w:lvl>
    <w:lvl w:ilvl="7">
      <w:start w:val="1"/>
      <w:numFmt w:val="russianUpper"/>
      <w:lvlText w:val="."/>
      <w:lvlJc w:val="left"/>
      <w:pPr>
        <w:ind w:left="5760" w:hanging="360"/>
      </w:pPr>
    </w:lvl>
    <w:lvl w:ilvl="8">
      <w:start w:val="1"/>
      <w:numFmt w:val="russianUpper"/>
      <w:lvlText w:val="."/>
      <w:lvlJc w:val="right"/>
      <w:pPr>
        <w:ind w:left="6480" w:hanging="180"/>
      </w:pPr>
    </w:lvl>
  </w:abstractNum>
  <w:abstractNum w:abstractNumId="6" w15:restartNumberingAfterBreak="0">
    <w:nsid w:val="3534544B"/>
    <w:multiLevelType w:val="hybridMultilevel"/>
    <w:tmpl w:val="EE7E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56831"/>
    <w:multiLevelType w:val="hybridMultilevel"/>
    <w:tmpl w:val="EEC8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4549"/>
    <w:multiLevelType w:val="multilevel"/>
    <w:tmpl w:val="68444E56"/>
    <w:styleLink w:val="LFO6"/>
    <w:lvl w:ilvl="0">
      <w:start w:val="1"/>
      <w:numFmt w:val="russianUpper"/>
      <w:pStyle w:val="Aufzhlung"/>
      <w:lvlText w:val="%1."/>
      <w:lvlJc w:val="left"/>
      <w:pPr>
        <w:ind w:left="1080" w:hanging="360"/>
      </w:pPr>
    </w:lvl>
    <w:lvl w:ilvl="1">
      <w:start w:val="1"/>
      <w:numFmt w:val="russianUpper"/>
      <w:lvlText w:val="."/>
      <w:lvlJc w:val="left"/>
      <w:pPr>
        <w:ind w:left="1800" w:hanging="360"/>
      </w:pPr>
    </w:lvl>
    <w:lvl w:ilvl="2">
      <w:start w:val="1"/>
      <w:numFmt w:val="russianUpper"/>
      <w:lvlText w:val="."/>
      <w:lvlJc w:val="right"/>
      <w:pPr>
        <w:ind w:left="2520" w:hanging="180"/>
      </w:pPr>
    </w:lvl>
    <w:lvl w:ilvl="3">
      <w:start w:val="1"/>
      <w:numFmt w:val="russianUpper"/>
      <w:lvlText w:val="."/>
      <w:lvlJc w:val="left"/>
      <w:pPr>
        <w:ind w:left="3240" w:hanging="360"/>
      </w:pPr>
    </w:lvl>
    <w:lvl w:ilvl="4">
      <w:start w:val="1"/>
      <w:numFmt w:val="russianUpper"/>
      <w:lvlText w:val="."/>
      <w:lvlJc w:val="left"/>
      <w:pPr>
        <w:ind w:left="3960" w:hanging="360"/>
      </w:pPr>
    </w:lvl>
    <w:lvl w:ilvl="5">
      <w:start w:val="1"/>
      <w:numFmt w:val="russianUpper"/>
      <w:lvlText w:val="."/>
      <w:lvlJc w:val="right"/>
      <w:pPr>
        <w:ind w:left="4680" w:hanging="180"/>
      </w:pPr>
    </w:lvl>
    <w:lvl w:ilvl="6">
      <w:start w:val="1"/>
      <w:numFmt w:val="russianUpper"/>
      <w:lvlText w:val="."/>
      <w:lvlJc w:val="left"/>
      <w:pPr>
        <w:ind w:left="5400" w:hanging="360"/>
      </w:pPr>
    </w:lvl>
    <w:lvl w:ilvl="7">
      <w:start w:val="1"/>
      <w:numFmt w:val="russianUpper"/>
      <w:lvlText w:val="."/>
      <w:lvlJc w:val="left"/>
      <w:pPr>
        <w:ind w:left="6120" w:hanging="360"/>
      </w:pPr>
    </w:lvl>
    <w:lvl w:ilvl="8">
      <w:start w:val="1"/>
      <w:numFmt w:val="russianUpper"/>
      <w:lvlText w:val="."/>
      <w:lvlJc w:val="right"/>
      <w:pPr>
        <w:ind w:left="6840" w:hanging="180"/>
      </w:pPr>
    </w:lvl>
  </w:abstractNum>
  <w:abstractNum w:abstractNumId="9" w15:restartNumberingAfterBreak="0">
    <w:nsid w:val="3C820834"/>
    <w:multiLevelType w:val="multilevel"/>
    <w:tmpl w:val="AC888A64"/>
    <w:lvl w:ilvl="0">
      <w:numFmt w:val="bullet"/>
      <w:lvlText w:val=""/>
      <w:lvlJc w:val="left"/>
      <w:pPr>
        <w:ind w:left="425" w:hanging="425"/>
      </w:pPr>
      <w:rPr>
        <w:rFonts w:ascii="Symbol" w:hAnsi="Symbol"/>
      </w:rPr>
    </w:lvl>
    <w:lvl w:ilvl="1">
      <w:numFmt w:val="bullet"/>
      <w:lvlText w:val=""/>
      <w:lvlJc w:val="left"/>
      <w:pPr>
        <w:ind w:left="425" w:hanging="425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3C51F2"/>
    <w:multiLevelType w:val="hybridMultilevel"/>
    <w:tmpl w:val="E666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72E62"/>
    <w:multiLevelType w:val="hybridMultilevel"/>
    <w:tmpl w:val="5F8A8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76907"/>
    <w:multiLevelType w:val="multilevel"/>
    <w:tmpl w:val="13BEBE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C754EF5"/>
    <w:multiLevelType w:val="hybridMultilevel"/>
    <w:tmpl w:val="59D0EB7E"/>
    <w:lvl w:ilvl="0" w:tplc="CE18E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F714F"/>
    <w:multiLevelType w:val="hybridMultilevel"/>
    <w:tmpl w:val="69E2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202F8"/>
    <w:multiLevelType w:val="hybridMultilevel"/>
    <w:tmpl w:val="07D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870BF"/>
    <w:multiLevelType w:val="multilevel"/>
    <w:tmpl w:val="3266FAEE"/>
    <w:lvl w:ilvl="0">
      <w:start w:val="2"/>
      <w:numFmt w:val="russianUpper"/>
      <w:lvlText w:val="%1."/>
      <w:lvlJc w:val="left"/>
      <w:pPr>
        <w:tabs>
          <w:tab w:val="num" w:pos="0"/>
        </w:tabs>
        <w:ind w:left="1500" w:hanging="360"/>
      </w:pPr>
      <w:rPr>
        <w:b/>
      </w:rPr>
    </w:lvl>
    <w:lvl w:ilvl="1">
      <w:start w:val="1"/>
      <w:numFmt w:val="russianUpp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russianUpper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russianUpper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russianUpp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russianUpper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russianUpper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russianUpp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russianUpper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7" w15:restartNumberingAfterBreak="0">
    <w:nsid w:val="621809BC"/>
    <w:multiLevelType w:val="multilevel"/>
    <w:tmpl w:val="FDAC6B06"/>
    <w:styleLink w:val="WWOutlineListStyle"/>
    <w:lvl w:ilvl="0">
      <w:start w:val="1"/>
      <w:numFmt w:val="none"/>
      <w:lvlText w:val="%1"/>
      <w:lvlJc w:val="left"/>
    </w:lvl>
    <w:lvl w:ilvl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653610E4"/>
    <w:multiLevelType w:val="multilevel"/>
    <w:tmpl w:val="607E2446"/>
    <w:styleLink w:val="WWOutlineListStyle1"/>
    <w:lvl w:ilvl="0">
      <w:start w:val="1"/>
      <w:numFmt w:val="none"/>
      <w:lvlText w:val="%1"/>
      <w:lvlJc w:val="left"/>
    </w:lvl>
    <w:lvl w:ilvl="1">
      <w:start w:val="1"/>
      <w:numFmt w:val="russianUpper"/>
      <w:pStyle w:val="berschrift2"/>
      <w:lvlText w:val="%1.%2."/>
      <w:lvlJc w:val="left"/>
      <w:pPr>
        <w:ind w:left="36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6E975D6D"/>
    <w:multiLevelType w:val="hybridMultilevel"/>
    <w:tmpl w:val="E4DA44C2"/>
    <w:lvl w:ilvl="0" w:tplc="CE18E5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28238E"/>
    <w:multiLevelType w:val="hybridMultilevel"/>
    <w:tmpl w:val="71485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5B17AA"/>
    <w:multiLevelType w:val="multilevel"/>
    <w:tmpl w:val="FB8856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2287947">
    <w:abstractNumId w:val="18"/>
  </w:num>
  <w:num w:numId="2" w16cid:durableId="1131442591">
    <w:abstractNumId w:val="17"/>
  </w:num>
  <w:num w:numId="3" w16cid:durableId="1464736029">
    <w:abstractNumId w:val="8"/>
  </w:num>
  <w:num w:numId="4" w16cid:durableId="538248831">
    <w:abstractNumId w:val="5"/>
  </w:num>
  <w:num w:numId="5" w16cid:durableId="782653488">
    <w:abstractNumId w:val="12"/>
  </w:num>
  <w:num w:numId="6" w16cid:durableId="890961971">
    <w:abstractNumId w:val="16"/>
  </w:num>
  <w:num w:numId="7" w16cid:durableId="812136881">
    <w:abstractNumId w:val="21"/>
  </w:num>
  <w:num w:numId="8" w16cid:durableId="1652561845">
    <w:abstractNumId w:val="9"/>
  </w:num>
  <w:num w:numId="9" w16cid:durableId="1092511793">
    <w:abstractNumId w:val="2"/>
  </w:num>
  <w:num w:numId="10" w16cid:durableId="1008479594">
    <w:abstractNumId w:val="20"/>
  </w:num>
  <w:num w:numId="11" w16cid:durableId="22899500">
    <w:abstractNumId w:val="11"/>
  </w:num>
  <w:num w:numId="12" w16cid:durableId="1631125671">
    <w:abstractNumId w:val="7"/>
  </w:num>
  <w:num w:numId="13" w16cid:durableId="1883593206">
    <w:abstractNumId w:val="0"/>
  </w:num>
  <w:num w:numId="14" w16cid:durableId="1706829236">
    <w:abstractNumId w:val="6"/>
  </w:num>
  <w:num w:numId="15" w16cid:durableId="370305086">
    <w:abstractNumId w:val="15"/>
  </w:num>
  <w:num w:numId="16" w16cid:durableId="223567563">
    <w:abstractNumId w:val="10"/>
  </w:num>
  <w:num w:numId="17" w16cid:durableId="962349171">
    <w:abstractNumId w:val="4"/>
  </w:num>
  <w:num w:numId="18" w16cid:durableId="1173759405">
    <w:abstractNumId w:val="3"/>
  </w:num>
  <w:num w:numId="19" w16cid:durableId="243497931">
    <w:abstractNumId w:val="14"/>
  </w:num>
  <w:num w:numId="20" w16cid:durableId="587930562">
    <w:abstractNumId w:val="1"/>
  </w:num>
  <w:num w:numId="21" w16cid:durableId="513686133">
    <w:abstractNumId w:val="13"/>
  </w:num>
  <w:num w:numId="22" w16cid:durableId="52443895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5"/>
    <w:rsid w:val="000054E3"/>
    <w:rsid w:val="00005952"/>
    <w:rsid w:val="00007350"/>
    <w:rsid w:val="000102AA"/>
    <w:rsid w:val="00010969"/>
    <w:rsid w:val="00016C5C"/>
    <w:rsid w:val="00017648"/>
    <w:rsid w:val="000358F9"/>
    <w:rsid w:val="00037C02"/>
    <w:rsid w:val="00047843"/>
    <w:rsid w:val="0005291C"/>
    <w:rsid w:val="00060520"/>
    <w:rsid w:val="000613FA"/>
    <w:rsid w:val="00075281"/>
    <w:rsid w:val="000773F5"/>
    <w:rsid w:val="0008035F"/>
    <w:rsid w:val="0008346C"/>
    <w:rsid w:val="00084821"/>
    <w:rsid w:val="000850AC"/>
    <w:rsid w:val="0008677A"/>
    <w:rsid w:val="00090543"/>
    <w:rsid w:val="00090790"/>
    <w:rsid w:val="00097284"/>
    <w:rsid w:val="000A3EA1"/>
    <w:rsid w:val="000A5077"/>
    <w:rsid w:val="000A7174"/>
    <w:rsid w:val="000B1176"/>
    <w:rsid w:val="000B3A8F"/>
    <w:rsid w:val="000B64B6"/>
    <w:rsid w:val="000B64CB"/>
    <w:rsid w:val="000D36E3"/>
    <w:rsid w:val="000D4D50"/>
    <w:rsid w:val="000D6836"/>
    <w:rsid w:val="000E54DB"/>
    <w:rsid w:val="000F1A84"/>
    <w:rsid w:val="00101DE6"/>
    <w:rsid w:val="001114EC"/>
    <w:rsid w:val="00120006"/>
    <w:rsid w:val="001237B9"/>
    <w:rsid w:val="00127199"/>
    <w:rsid w:val="00133987"/>
    <w:rsid w:val="0013426F"/>
    <w:rsid w:val="00147C75"/>
    <w:rsid w:val="00152D11"/>
    <w:rsid w:val="00154707"/>
    <w:rsid w:val="00156860"/>
    <w:rsid w:val="0017500A"/>
    <w:rsid w:val="00180132"/>
    <w:rsid w:val="00180C1F"/>
    <w:rsid w:val="00183B9A"/>
    <w:rsid w:val="00184372"/>
    <w:rsid w:val="00191AF1"/>
    <w:rsid w:val="001A3278"/>
    <w:rsid w:val="001B0468"/>
    <w:rsid w:val="001B1549"/>
    <w:rsid w:val="001B1F99"/>
    <w:rsid w:val="001C7C7F"/>
    <w:rsid w:val="001D3544"/>
    <w:rsid w:val="001E3335"/>
    <w:rsid w:val="001F09C7"/>
    <w:rsid w:val="001F2A5C"/>
    <w:rsid w:val="001F43A8"/>
    <w:rsid w:val="001F4E57"/>
    <w:rsid w:val="001F7FCA"/>
    <w:rsid w:val="00210642"/>
    <w:rsid w:val="00210E49"/>
    <w:rsid w:val="00223638"/>
    <w:rsid w:val="00223773"/>
    <w:rsid w:val="00224617"/>
    <w:rsid w:val="00225257"/>
    <w:rsid w:val="00225730"/>
    <w:rsid w:val="00230C0D"/>
    <w:rsid w:val="00232D06"/>
    <w:rsid w:val="002378E6"/>
    <w:rsid w:val="00241DF2"/>
    <w:rsid w:val="00250E65"/>
    <w:rsid w:val="002550A5"/>
    <w:rsid w:val="002608C4"/>
    <w:rsid w:val="002666FB"/>
    <w:rsid w:val="002724CA"/>
    <w:rsid w:val="00275EA1"/>
    <w:rsid w:val="00276A82"/>
    <w:rsid w:val="002815BE"/>
    <w:rsid w:val="00284D1D"/>
    <w:rsid w:val="00290E05"/>
    <w:rsid w:val="00296785"/>
    <w:rsid w:val="002A2D97"/>
    <w:rsid w:val="002A5BDE"/>
    <w:rsid w:val="002C4000"/>
    <w:rsid w:val="002C6682"/>
    <w:rsid w:val="002D151F"/>
    <w:rsid w:val="002D19B5"/>
    <w:rsid w:val="002D2778"/>
    <w:rsid w:val="002D3B5A"/>
    <w:rsid w:val="002D597E"/>
    <w:rsid w:val="002E60E7"/>
    <w:rsid w:val="002F0962"/>
    <w:rsid w:val="002F5D6E"/>
    <w:rsid w:val="002F6AA2"/>
    <w:rsid w:val="003005D3"/>
    <w:rsid w:val="0030176B"/>
    <w:rsid w:val="00302A34"/>
    <w:rsid w:val="00307A66"/>
    <w:rsid w:val="00307C04"/>
    <w:rsid w:val="00310C44"/>
    <w:rsid w:val="0031746D"/>
    <w:rsid w:val="00322009"/>
    <w:rsid w:val="00323888"/>
    <w:rsid w:val="003304BB"/>
    <w:rsid w:val="00333A88"/>
    <w:rsid w:val="0033571E"/>
    <w:rsid w:val="00335DEB"/>
    <w:rsid w:val="003370D7"/>
    <w:rsid w:val="00337E1B"/>
    <w:rsid w:val="0034004A"/>
    <w:rsid w:val="00342019"/>
    <w:rsid w:val="003459E0"/>
    <w:rsid w:val="00353F3D"/>
    <w:rsid w:val="00371B34"/>
    <w:rsid w:val="0038058D"/>
    <w:rsid w:val="00381D46"/>
    <w:rsid w:val="00395E63"/>
    <w:rsid w:val="00396316"/>
    <w:rsid w:val="003A0CB4"/>
    <w:rsid w:val="003B07B7"/>
    <w:rsid w:val="003B396C"/>
    <w:rsid w:val="003B7FA0"/>
    <w:rsid w:val="003C1653"/>
    <w:rsid w:val="003C31AE"/>
    <w:rsid w:val="003C6BE9"/>
    <w:rsid w:val="003C739B"/>
    <w:rsid w:val="003F047E"/>
    <w:rsid w:val="003F15E3"/>
    <w:rsid w:val="003F6FC3"/>
    <w:rsid w:val="003F7833"/>
    <w:rsid w:val="00401435"/>
    <w:rsid w:val="004045EE"/>
    <w:rsid w:val="00406D48"/>
    <w:rsid w:val="0040707A"/>
    <w:rsid w:val="00407910"/>
    <w:rsid w:val="00410CC7"/>
    <w:rsid w:val="00412394"/>
    <w:rsid w:val="004150E9"/>
    <w:rsid w:val="00416B94"/>
    <w:rsid w:val="00421BE0"/>
    <w:rsid w:val="00431489"/>
    <w:rsid w:val="0043310D"/>
    <w:rsid w:val="004352C8"/>
    <w:rsid w:val="00447559"/>
    <w:rsid w:val="004540E6"/>
    <w:rsid w:val="00456012"/>
    <w:rsid w:val="004636AE"/>
    <w:rsid w:val="004727D2"/>
    <w:rsid w:val="00472F7E"/>
    <w:rsid w:val="00484B2C"/>
    <w:rsid w:val="00486B9B"/>
    <w:rsid w:val="0049320C"/>
    <w:rsid w:val="004A15A7"/>
    <w:rsid w:val="004A5352"/>
    <w:rsid w:val="004B3E59"/>
    <w:rsid w:val="004B7351"/>
    <w:rsid w:val="004C1910"/>
    <w:rsid w:val="004C22E7"/>
    <w:rsid w:val="004C4CB6"/>
    <w:rsid w:val="004D1E9D"/>
    <w:rsid w:val="004E4FF7"/>
    <w:rsid w:val="004F2E27"/>
    <w:rsid w:val="005051D2"/>
    <w:rsid w:val="005053A7"/>
    <w:rsid w:val="005129FE"/>
    <w:rsid w:val="005145B3"/>
    <w:rsid w:val="00515AC6"/>
    <w:rsid w:val="00515D49"/>
    <w:rsid w:val="00520665"/>
    <w:rsid w:val="0053458D"/>
    <w:rsid w:val="0054391B"/>
    <w:rsid w:val="00543921"/>
    <w:rsid w:val="00546110"/>
    <w:rsid w:val="00547F45"/>
    <w:rsid w:val="00550BC4"/>
    <w:rsid w:val="00551B85"/>
    <w:rsid w:val="00552C62"/>
    <w:rsid w:val="005538C1"/>
    <w:rsid w:val="00553C4F"/>
    <w:rsid w:val="00554BDE"/>
    <w:rsid w:val="0055645F"/>
    <w:rsid w:val="00557B7A"/>
    <w:rsid w:val="00565FB0"/>
    <w:rsid w:val="00573584"/>
    <w:rsid w:val="0058365E"/>
    <w:rsid w:val="00584BB3"/>
    <w:rsid w:val="00586C2D"/>
    <w:rsid w:val="00591788"/>
    <w:rsid w:val="00597606"/>
    <w:rsid w:val="005A360C"/>
    <w:rsid w:val="005A41AF"/>
    <w:rsid w:val="005A537A"/>
    <w:rsid w:val="005A5B57"/>
    <w:rsid w:val="005B4945"/>
    <w:rsid w:val="005C390E"/>
    <w:rsid w:val="005C4BB8"/>
    <w:rsid w:val="005C68FA"/>
    <w:rsid w:val="005D3E46"/>
    <w:rsid w:val="005D68F6"/>
    <w:rsid w:val="005D6A37"/>
    <w:rsid w:val="005E2A58"/>
    <w:rsid w:val="005F1C23"/>
    <w:rsid w:val="005F5192"/>
    <w:rsid w:val="00602F4C"/>
    <w:rsid w:val="006054CF"/>
    <w:rsid w:val="00607654"/>
    <w:rsid w:val="00616345"/>
    <w:rsid w:val="00627722"/>
    <w:rsid w:val="00636937"/>
    <w:rsid w:val="00637107"/>
    <w:rsid w:val="00646EFE"/>
    <w:rsid w:val="00652A4C"/>
    <w:rsid w:val="0067068D"/>
    <w:rsid w:val="00673652"/>
    <w:rsid w:val="00677CD4"/>
    <w:rsid w:val="00681859"/>
    <w:rsid w:val="00681CC0"/>
    <w:rsid w:val="00684254"/>
    <w:rsid w:val="00686AE5"/>
    <w:rsid w:val="006876E0"/>
    <w:rsid w:val="00687C51"/>
    <w:rsid w:val="006B3A1F"/>
    <w:rsid w:val="006B786C"/>
    <w:rsid w:val="006B7AB8"/>
    <w:rsid w:val="006C1DB1"/>
    <w:rsid w:val="006C4D01"/>
    <w:rsid w:val="006D2A51"/>
    <w:rsid w:val="006D4DF5"/>
    <w:rsid w:val="006E12F7"/>
    <w:rsid w:val="006E3286"/>
    <w:rsid w:val="006E5A35"/>
    <w:rsid w:val="006E5F05"/>
    <w:rsid w:val="006F1814"/>
    <w:rsid w:val="006F1E98"/>
    <w:rsid w:val="00704FAC"/>
    <w:rsid w:val="00717744"/>
    <w:rsid w:val="007226D8"/>
    <w:rsid w:val="00722AED"/>
    <w:rsid w:val="00730E2E"/>
    <w:rsid w:val="00732308"/>
    <w:rsid w:val="00734BC5"/>
    <w:rsid w:val="00735A7A"/>
    <w:rsid w:val="00736642"/>
    <w:rsid w:val="007368DB"/>
    <w:rsid w:val="0074473F"/>
    <w:rsid w:val="00745E18"/>
    <w:rsid w:val="00746352"/>
    <w:rsid w:val="00750426"/>
    <w:rsid w:val="007619DB"/>
    <w:rsid w:val="00763B89"/>
    <w:rsid w:val="00783FBD"/>
    <w:rsid w:val="00787012"/>
    <w:rsid w:val="00793D39"/>
    <w:rsid w:val="007A10C0"/>
    <w:rsid w:val="007A5D46"/>
    <w:rsid w:val="007B63C1"/>
    <w:rsid w:val="007B7324"/>
    <w:rsid w:val="007C378C"/>
    <w:rsid w:val="007D0598"/>
    <w:rsid w:val="007D2161"/>
    <w:rsid w:val="007D43ED"/>
    <w:rsid w:val="007D53A3"/>
    <w:rsid w:val="007E5D4B"/>
    <w:rsid w:val="00800627"/>
    <w:rsid w:val="00804677"/>
    <w:rsid w:val="00805069"/>
    <w:rsid w:val="00806C64"/>
    <w:rsid w:val="008101D9"/>
    <w:rsid w:val="008105D4"/>
    <w:rsid w:val="008167C7"/>
    <w:rsid w:val="00817BDA"/>
    <w:rsid w:val="00821AF9"/>
    <w:rsid w:val="008255CB"/>
    <w:rsid w:val="00830F5A"/>
    <w:rsid w:val="00836F58"/>
    <w:rsid w:val="0084656F"/>
    <w:rsid w:val="008656F1"/>
    <w:rsid w:val="008662C5"/>
    <w:rsid w:val="008668A1"/>
    <w:rsid w:val="00872262"/>
    <w:rsid w:val="00880D26"/>
    <w:rsid w:val="00887394"/>
    <w:rsid w:val="0088767A"/>
    <w:rsid w:val="00890047"/>
    <w:rsid w:val="008954DC"/>
    <w:rsid w:val="008A2713"/>
    <w:rsid w:val="008A29D5"/>
    <w:rsid w:val="008A336E"/>
    <w:rsid w:val="008A6C66"/>
    <w:rsid w:val="008B073C"/>
    <w:rsid w:val="008C0925"/>
    <w:rsid w:val="008C1435"/>
    <w:rsid w:val="008C19DD"/>
    <w:rsid w:val="008C2359"/>
    <w:rsid w:val="008C43EA"/>
    <w:rsid w:val="008C7751"/>
    <w:rsid w:val="008D397B"/>
    <w:rsid w:val="008E0B8A"/>
    <w:rsid w:val="008F1715"/>
    <w:rsid w:val="008F1B6A"/>
    <w:rsid w:val="008F24BD"/>
    <w:rsid w:val="009020AE"/>
    <w:rsid w:val="00902B95"/>
    <w:rsid w:val="0092457E"/>
    <w:rsid w:val="00926B82"/>
    <w:rsid w:val="009304AD"/>
    <w:rsid w:val="009413CD"/>
    <w:rsid w:val="00942169"/>
    <w:rsid w:val="00942703"/>
    <w:rsid w:val="0094450A"/>
    <w:rsid w:val="00956990"/>
    <w:rsid w:val="00960822"/>
    <w:rsid w:val="00961988"/>
    <w:rsid w:val="0096260C"/>
    <w:rsid w:val="00963F34"/>
    <w:rsid w:val="00973824"/>
    <w:rsid w:val="00982C90"/>
    <w:rsid w:val="009845A9"/>
    <w:rsid w:val="00985748"/>
    <w:rsid w:val="00986D29"/>
    <w:rsid w:val="00991CB9"/>
    <w:rsid w:val="009B1D8C"/>
    <w:rsid w:val="009B665C"/>
    <w:rsid w:val="009B7A3E"/>
    <w:rsid w:val="009D1473"/>
    <w:rsid w:val="009D3662"/>
    <w:rsid w:val="009E4D99"/>
    <w:rsid w:val="009F2FE8"/>
    <w:rsid w:val="009F7BC4"/>
    <w:rsid w:val="009F7D44"/>
    <w:rsid w:val="00A01876"/>
    <w:rsid w:val="00A03397"/>
    <w:rsid w:val="00A05B81"/>
    <w:rsid w:val="00A11E44"/>
    <w:rsid w:val="00A20483"/>
    <w:rsid w:val="00A26C0A"/>
    <w:rsid w:val="00A31ED4"/>
    <w:rsid w:val="00A355D6"/>
    <w:rsid w:val="00A358D4"/>
    <w:rsid w:val="00A36BC5"/>
    <w:rsid w:val="00A41680"/>
    <w:rsid w:val="00A50B83"/>
    <w:rsid w:val="00A62297"/>
    <w:rsid w:val="00A64894"/>
    <w:rsid w:val="00A65E34"/>
    <w:rsid w:val="00A71103"/>
    <w:rsid w:val="00A715AA"/>
    <w:rsid w:val="00A71F57"/>
    <w:rsid w:val="00A76D20"/>
    <w:rsid w:val="00A83AF4"/>
    <w:rsid w:val="00A94D6B"/>
    <w:rsid w:val="00AA66FA"/>
    <w:rsid w:val="00AB1D8B"/>
    <w:rsid w:val="00AB2C2D"/>
    <w:rsid w:val="00AC15A9"/>
    <w:rsid w:val="00AC64BA"/>
    <w:rsid w:val="00AC7966"/>
    <w:rsid w:val="00AD40C0"/>
    <w:rsid w:val="00AD607E"/>
    <w:rsid w:val="00AE35F8"/>
    <w:rsid w:val="00AE633D"/>
    <w:rsid w:val="00AE72FF"/>
    <w:rsid w:val="00B037B1"/>
    <w:rsid w:val="00B04167"/>
    <w:rsid w:val="00B072CF"/>
    <w:rsid w:val="00B25157"/>
    <w:rsid w:val="00B34504"/>
    <w:rsid w:val="00B36CE0"/>
    <w:rsid w:val="00B4308C"/>
    <w:rsid w:val="00B47A0D"/>
    <w:rsid w:val="00B53C6E"/>
    <w:rsid w:val="00B5641E"/>
    <w:rsid w:val="00B5749F"/>
    <w:rsid w:val="00B6292D"/>
    <w:rsid w:val="00B72D3C"/>
    <w:rsid w:val="00B80801"/>
    <w:rsid w:val="00B82AC2"/>
    <w:rsid w:val="00B834B6"/>
    <w:rsid w:val="00B83ACD"/>
    <w:rsid w:val="00B92703"/>
    <w:rsid w:val="00B9317D"/>
    <w:rsid w:val="00BA1510"/>
    <w:rsid w:val="00BA1D16"/>
    <w:rsid w:val="00BB6178"/>
    <w:rsid w:val="00BC3077"/>
    <w:rsid w:val="00BD3345"/>
    <w:rsid w:val="00BD3907"/>
    <w:rsid w:val="00BD4A65"/>
    <w:rsid w:val="00BE0920"/>
    <w:rsid w:val="00BE490E"/>
    <w:rsid w:val="00BE6E5C"/>
    <w:rsid w:val="00BF1FF7"/>
    <w:rsid w:val="00C021A1"/>
    <w:rsid w:val="00C069F6"/>
    <w:rsid w:val="00C128FC"/>
    <w:rsid w:val="00C20DFC"/>
    <w:rsid w:val="00C265F3"/>
    <w:rsid w:val="00C412C1"/>
    <w:rsid w:val="00C41783"/>
    <w:rsid w:val="00C42F3B"/>
    <w:rsid w:val="00C44DA1"/>
    <w:rsid w:val="00C46B6B"/>
    <w:rsid w:val="00C57584"/>
    <w:rsid w:val="00C630E6"/>
    <w:rsid w:val="00C730CC"/>
    <w:rsid w:val="00C875F6"/>
    <w:rsid w:val="00C908E6"/>
    <w:rsid w:val="00CA1247"/>
    <w:rsid w:val="00CA5A7A"/>
    <w:rsid w:val="00CB12B3"/>
    <w:rsid w:val="00CB42FF"/>
    <w:rsid w:val="00CC32F7"/>
    <w:rsid w:val="00CC6E7A"/>
    <w:rsid w:val="00CD3E7D"/>
    <w:rsid w:val="00CE10A7"/>
    <w:rsid w:val="00CF628F"/>
    <w:rsid w:val="00D051C6"/>
    <w:rsid w:val="00D10331"/>
    <w:rsid w:val="00D138E5"/>
    <w:rsid w:val="00D14D1C"/>
    <w:rsid w:val="00D163AC"/>
    <w:rsid w:val="00D20E03"/>
    <w:rsid w:val="00D22303"/>
    <w:rsid w:val="00D24098"/>
    <w:rsid w:val="00D240D5"/>
    <w:rsid w:val="00D242C7"/>
    <w:rsid w:val="00D26947"/>
    <w:rsid w:val="00D35B16"/>
    <w:rsid w:val="00D40091"/>
    <w:rsid w:val="00D408D3"/>
    <w:rsid w:val="00D41CC4"/>
    <w:rsid w:val="00D515FF"/>
    <w:rsid w:val="00D555DB"/>
    <w:rsid w:val="00D55FB3"/>
    <w:rsid w:val="00D57962"/>
    <w:rsid w:val="00D6178B"/>
    <w:rsid w:val="00D674AC"/>
    <w:rsid w:val="00D679AB"/>
    <w:rsid w:val="00D72F3F"/>
    <w:rsid w:val="00D802A6"/>
    <w:rsid w:val="00D832B9"/>
    <w:rsid w:val="00D86CDF"/>
    <w:rsid w:val="00D92B4B"/>
    <w:rsid w:val="00D93DE5"/>
    <w:rsid w:val="00D94B90"/>
    <w:rsid w:val="00D95ECA"/>
    <w:rsid w:val="00D9660C"/>
    <w:rsid w:val="00D9772B"/>
    <w:rsid w:val="00DA18CE"/>
    <w:rsid w:val="00DA18D6"/>
    <w:rsid w:val="00DB2547"/>
    <w:rsid w:val="00DB76C0"/>
    <w:rsid w:val="00DC01BA"/>
    <w:rsid w:val="00DC031F"/>
    <w:rsid w:val="00DC19CF"/>
    <w:rsid w:val="00DC32C7"/>
    <w:rsid w:val="00DE18D0"/>
    <w:rsid w:val="00DF0DA2"/>
    <w:rsid w:val="00DF1F88"/>
    <w:rsid w:val="00DF21EA"/>
    <w:rsid w:val="00DF7C51"/>
    <w:rsid w:val="00DF7CD1"/>
    <w:rsid w:val="00E03176"/>
    <w:rsid w:val="00E033A8"/>
    <w:rsid w:val="00E10EFF"/>
    <w:rsid w:val="00E203AE"/>
    <w:rsid w:val="00E237EB"/>
    <w:rsid w:val="00E2387D"/>
    <w:rsid w:val="00E2572B"/>
    <w:rsid w:val="00E43611"/>
    <w:rsid w:val="00E45585"/>
    <w:rsid w:val="00E50D08"/>
    <w:rsid w:val="00E553A4"/>
    <w:rsid w:val="00E55810"/>
    <w:rsid w:val="00E62180"/>
    <w:rsid w:val="00E66B26"/>
    <w:rsid w:val="00E713E7"/>
    <w:rsid w:val="00E71401"/>
    <w:rsid w:val="00E76F13"/>
    <w:rsid w:val="00E823F6"/>
    <w:rsid w:val="00E86356"/>
    <w:rsid w:val="00E86620"/>
    <w:rsid w:val="00E9195E"/>
    <w:rsid w:val="00E93FCB"/>
    <w:rsid w:val="00E94461"/>
    <w:rsid w:val="00E97BF6"/>
    <w:rsid w:val="00EA042D"/>
    <w:rsid w:val="00EA499E"/>
    <w:rsid w:val="00EA4CA0"/>
    <w:rsid w:val="00EB32BD"/>
    <w:rsid w:val="00EB3E5D"/>
    <w:rsid w:val="00EC0CDA"/>
    <w:rsid w:val="00EC6D1E"/>
    <w:rsid w:val="00EC6FF1"/>
    <w:rsid w:val="00ED0F6F"/>
    <w:rsid w:val="00ED1307"/>
    <w:rsid w:val="00EE5075"/>
    <w:rsid w:val="00EE53ED"/>
    <w:rsid w:val="00EE7F02"/>
    <w:rsid w:val="00EF186A"/>
    <w:rsid w:val="00EF7BA1"/>
    <w:rsid w:val="00F00FE0"/>
    <w:rsid w:val="00F1061E"/>
    <w:rsid w:val="00F129BA"/>
    <w:rsid w:val="00F12C58"/>
    <w:rsid w:val="00F13F25"/>
    <w:rsid w:val="00F20EFB"/>
    <w:rsid w:val="00F240B0"/>
    <w:rsid w:val="00F24A1E"/>
    <w:rsid w:val="00F25D8F"/>
    <w:rsid w:val="00F277DA"/>
    <w:rsid w:val="00F372C9"/>
    <w:rsid w:val="00F43F78"/>
    <w:rsid w:val="00F53EE5"/>
    <w:rsid w:val="00F662A8"/>
    <w:rsid w:val="00F81754"/>
    <w:rsid w:val="00F84573"/>
    <w:rsid w:val="00F91061"/>
    <w:rsid w:val="00F93B38"/>
    <w:rsid w:val="00F94EEB"/>
    <w:rsid w:val="00F9525C"/>
    <w:rsid w:val="00F96595"/>
    <w:rsid w:val="00F97689"/>
    <w:rsid w:val="00FA0EC6"/>
    <w:rsid w:val="00FA3A08"/>
    <w:rsid w:val="00FA3DF3"/>
    <w:rsid w:val="00FA61C4"/>
    <w:rsid w:val="00FB0284"/>
    <w:rsid w:val="00FB0FF4"/>
    <w:rsid w:val="00FB4D9E"/>
    <w:rsid w:val="00FC2F2A"/>
    <w:rsid w:val="00FC479F"/>
    <w:rsid w:val="00FC5AB1"/>
    <w:rsid w:val="00FC6A85"/>
    <w:rsid w:val="00FD300A"/>
    <w:rsid w:val="00FE1121"/>
    <w:rsid w:val="00FE601E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56F9"/>
  <w15:docId w15:val="{A5454E1D-F0D3-423D-9A94-78035F6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ind w:left="709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kern w:val="3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pacing w:before="240" w:after="240" w:line="360" w:lineRule="atLeast"/>
      <w:outlineLvl w:val="1"/>
    </w:pPr>
    <w:rPr>
      <w:b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1">
    <w:name w:val="WW_OutlineListStyle_1"/>
    <w:basedOn w:val="KeineListe"/>
    <w:pPr>
      <w:numPr>
        <w:numId w:val="1"/>
      </w:numPr>
    </w:pPr>
  </w:style>
  <w:style w:type="paragraph" w:customStyle="1" w:styleId="1Einrckung">
    <w:name w:val="1. Einrückung"/>
    <w:basedOn w:val="Standard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pPr>
      <w:tabs>
        <w:tab w:val="left" w:pos="1418"/>
      </w:tabs>
      <w:ind w:left="1446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Pr>
      <w:rFonts w:ascii="Tahoma" w:hAnsi="Tahoma" w:cs="Tahoma"/>
      <w:sz w:val="16"/>
      <w:szCs w:val="16"/>
    </w:rPr>
  </w:style>
  <w:style w:type="paragraph" w:styleId="Listenabsatz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ZulschenderText">
    <w:name w:val="Zu löschender Text"/>
    <w:basedOn w:val="Standard"/>
    <w:pPr>
      <w:spacing w:before="240" w:after="240"/>
    </w:pPr>
    <w:rPr>
      <w:rFonts w:eastAsia="Calibri"/>
      <w:i/>
      <w:color w:val="FF0000"/>
      <w:szCs w:val="22"/>
      <w:lang w:eastAsia="en-US"/>
    </w:rPr>
  </w:style>
  <w:style w:type="character" w:customStyle="1" w:styleId="ZulschenderTextZchn">
    <w:name w:val="Zu löschender Text Zchn"/>
    <w:basedOn w:val="Absatz-Standardschriftart"/>
    <w:rPr>
      <w:rFonts w:ascii="Arial" w:eastAsia="Calibri" w:hAnsi="Arial" w:cs="Times New Roman"/>
      <w:i/>
      <w:color w:val="FF0000"/>
      <w:sz w:val="22"/>
      <w:szCs w:val="22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pPr>
      <w:keepLines/>
      <w:spacing w:after="0" w:line="254" w:lineRule="auto"/>
    </w:pPr>
    <w:rPr>
      <w:b w:val="0"/>
      <w:kern w:val="0"/>
      <w:sz w:val="32"/>
      <w:szCs w:val="32"/>
    </w:rPr>
  </w:style>
  <w:style w:type="paragraph" w:styleId="Verzeichnis2">
    <w:name w:val="toc 2"/>
    <w:basedOn w:val="Standard"/>
    <w:next w:val="Standard"/>
    <w:autoRedefine/>
    <w:pPr>
      <w:tabs>
        <w:tab w:val="right" w:leader="dot" w:pos="9061"/>
      </w:tabs>
      <w:spacing w:after="100"/>
      <w:ind w:hanging="489"/>
    </w:pPr>
  </w:style>
  <w:style w:type="paragraph" w:styleId="Verzeichnis1">
    <w:name w:val="toc 1"/>
    <w:basedOn w:val="Standard"/>
    <w:next w:val="Standard"/>
    <w:autoRedefine/>
    <w:pPr>
      <w:tabs>
        <w:tab w:val="right" w:pos="9071"/>
      </w:tabs>
      <w:spacing w:after="100"/>
      <w:ind w:left="357" w:hanging="357"/>
    </w:pPr>
  </w:style>
  <w:style w:type="paragraph" w:styleId="Verzeichnis3">
    <w:name w:val="toc 3"/>
    <w:basedOn w:val="Standard"/>
    <w:next w:val="Standard"/>
    <w:autoRedefine/>
    <w:pPr>
      <w:tabs>
        <w:tab w:val="right" w:leader="dot" w:pos="9061"/>
      </w:tabs>
      <w:spacing w:after="100"/>
      <w:ind w:left="993" w:hanging="553"/>
    </w:pPr>
    <w:rPr>
      <w:rFonts w:cs="Arial"/>
      <w:szCs w:val="22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ZwischenberschriftmitAbstand">
    <w:name w:val="Zwischenüberschrift mit Abstand"/>
    <w:basedOn w:val="Standard"/>
    <w:next w:val="Standard"/>
    <w:pPr>
      <w:keepNext/>
      <w:spacing w:after="240"/>
    </w:pPr>
    <w:rPr>
      <w:rFonts w:eastAsia="Calibri"/>
      <w:szCs w:val="22"/>
      <w:lang w:eastAsia="en-US"/>
    </w:rPr>
  </w:style>
  <w:style w:type="character" w:customStyle="1" w:styleId="ZwischenberschriftmitAbstandZchn">
    <w:name w:val="Zwischenüberschrift mit Abstand Zchn"/>
    <w:basedOn w:val="Absatz-Standardschriftart"/>
    <w:rPr>
      <w:rFonts w:ascii="Arial" w:eastAsia="Calibri" w:hAnsi="Arial" w:cs="Times New Roman"/>
      <w:sz w:val="22"/>
      <w:szCs w:val="22"/>
      <w:lang w:eastAsia="en-US"/>
    </w:rPr>
  </w:style>
  <w:style w:type="character" w:customStyle="1" w:styleId="Heading2Char">
    <w:name w:val="Heading 2 Char"/>
    <w:basedOn w:val="Absatz-Standardschriftart"/>
    <w:rPr>
      <w:rFonts w:ascii="Arial" w:hAnsi="Arial"/>
      <w:b/>
      <w:sz w:val="22"/>
    </w:rPr>
  </w:style>
  <w:style w:type="character" w:customStyle="1" w:styleId="Heading3Char">
    <w:name w:val="Heading 3 Char"/>
    <w:basedOn w:val="Absatz-Standardschriftart"/>
    <w:rPr>
      <w:rFonts w:ascii="Arial" w:hAnsi="Arial"/>
      <w:b/>
      <w:sz w:val="22"/>
    </w:rPr>
  </w:style>
  <w:style w:type="paragraph" w:styleId="berarbeitung">
    <w:name w:val="Revision"/>
    <w:pPr>
      <w:suppressAutoHyphens/>
    </w:pPr>
    <w:rPr>
      <w:rFonts w:ascii="Arial" w:hAnsi="Arial"/>
      <w:sz w:val="22"/>
    </w:rPr>
  </w:style>
  <w:style w:type="character" w:customStyle="1" w:styleId="Heading1Char">
    <w:name w:val="Heading 1 Char"/>
    <w:basedOn w:val="Absatz-Standardschriftart"/>
    <w:rPr>
      <w:rFonts w:ascii="Arial" w:hAnsi="Arial"/>
      <w:b/>
      <w:kern w:val="3"/>
      <w:sz w:val="22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</w:rPr>
  </w:style>
  <w:style w:type="character" w:customStyle="1" w:styleId="CommentTextChar">
    <w:name w:val="Comment Text Char"/>
    <w:basedOn w:val="Absatz-Standardschriftart"/>
    <w:rPr>
      <w:rFonts w:ascii="Arial" w:hAnsi="Arial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/>
      <w:b/>
      <w:bCs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customStyle="1" w:styleId="Aufzhlung">
    <w:name w:val="Aufzählung"/>
    <w:basedOn w:val="1Einrckung"/>
    <w:qFormat/>
    <w:pPr>
      <w:numPr>
        <w:numId w:val="3"/>
      </w:numPr>
      <w:spacing w:before="240" w:after="240"/>
    </w:pPr>
    <w:rPr>
      <w:rFonts w:cs="Arial"/>
    </w:rPr>
  </w:style>
  <w:style w:type="paragraph" w:customStyle="1" w:styleId="Aufzhlung2">
    <w:name w:val="Aufzählung 2"/>
    <w:basedOn w:val="berschrift1"/>
    <w:pPr>
      <w:numPr>
        <w:numId w:val="4"/>
      </w:numPr>
      <w:spacing w:after="240" w:line="360" w:lineRule="atLeast"/>
    </w:pPr>
    <w:rPr>
      <w:iCs/>
    </w:rPr>
  </w:style>
  <w:style w:type="character" w:customStyle="1" w:styleId="1EinrckungZchn">
    <w:name w:val="1. Einrückung Zchn"/>
    <w:basedOn w:val="Absatz-Standardschriftart"/>
    <w:rPr>
      <w:rFonts w:ascii="Arial" w:hAnsi="Arial"/>
      <w:sz w:val="22"/>
    </w:rPr>
  </w:style>
  <w:style w:type="character" w:customStyle="1" w:styleId="AufzhlungZchn">
    <w:name w:val="Aufzählung Zchn"/>
    <w:basedOn w:val="1EinrckungZchn"/>
    <w:qFormat/>
    <w:rPr>
      <w:rFonts w:ascii="Arial" w:hAnsi="Arial" w:cs="Arial"/>
      <w:sz w:val="22"/>
    </w:rPr>
  </w:style>
  <w:style w:type="character" w:customStyle="1" w:styleId="Aufzhlung2Zchn">
    <w:name w:val="Aufzählung 2 Zchn"/>
    <w:basedOn w:val="Heading1Char"/>
    <w:rPr>
      <w:rFonts w:ascii="Arial" w:hAnsi="Arial"/>
      <w:b/>
      <w:iCs/>
      <w:kern w:val="3"/>
      <w:sz w:val="22"/>
    </w:rPr>
  </w:style>
  <w:style w:type="numbering" w:customStyle="1" w:styleId="WWOutlineListStyle">
    <w:name w:val="WW_OutlineListStyle"/>
    <w:basedOn w:val="KeineListe"/>
    <w:pPr>
      <w:numPr>
        <w:numId w:val="2"/>
      </w:numPr>
    </w:pPr>
  </w:style>
  <w:style w:type="numbering" w:customStyle="1" w:styleId="LFO6">
    <w:name w:val="LFO6"/>
    <w:basedOn w:val="KeineListe"/>
    <w:pPr>
      <w:numPr>
        <w:numId w:val="3"/>
      </w:numPr>
    </w:pPr>
  </w:style>
  <w:style w:type="numbering" w:customStyle="1" w:styleId="LFO7">
    <w:name w:val="LFO7"/>
    <w:basedOn w:val="KeineListe"/>
    <w:pPr>
      <w:numPr>
        <w:numId w:val="4"/>
      </w:numPr>
    </w:pPr>
  </w:style>
  <w:style w:type="paragraph" w:styleId="StandardWeb">
    <w:name w:val="Normal (Web)"/>
    <w:basedOn w:val="Standard"/>
    <w:uiPriority w:val="99"/>
    <w:semiHidden/>
    <w:unhideWhenUsed/>
    <w:qFormat/>
    <w:rsid w:val="00486B9B"/>
    <w:pPr>
      <w:autoSpaceDN/>
      <w:spacing w:beforeAutospacing="1" w:afterAutospacing="1"/>
      <w:ind w:left="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op">
    <w:name w:val="eop"/>
    <w:basedOn w:val="Absatz-Standardschriftart"/>
    <w:rsid w:val="00F277DA"/>
  </w:style>
  <w:style w:type="paragraph" w:customStyle="1" w:styleId="paragraph">
    <w:name w:val="paragraph"/>
    <w:basedOn w:val="Standard"/>
    <w:rsid w:val="00637107"/>
    <w:pPr>
      <w:suppressAutoHyphens w:val="0"/>
      <w:autoSpaceDN/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Absatz-Standardschriftart"/>
    <w:rsid w:val="00E2387D"/>
  </w:style>
  <w:style w:type="character" w:customStyle="1" w:styleId="ListenabsatzZchn">
    <w:name w:val="Listenabsatz Zchn"/>
    <w:aliases w:val="Akapit z listą BS Zchn,Bullets Zchn,List Paragraph 1 Zchn,List_Paragraph Zchn,Multilevel para_II Zchn,List Paragraph1 Zchn,References Zchn,List Paragraph (numbered (a)) Zchn,IBL List Paragraph Zchn,List Paragraph nowy Zchn"/>
    <w:link w:val="Listenabsatz"/>
    <w:uiPriority w:val="34"/>
    <w:locked/>
    <w:rsid w:val="00016C5C"/>
    <w:rPr>
      <w:rFonts w:ascii="Arial" w:hAnsi="Arial"/>
      <w:sz w:val="22"/>
    </w:rPr>
  </w:style>
  <w:style w:type="character" w:customStyle="1" w:styleId="cf01">
    <w:name w:val="cf01"/>
    <w:basedOn w:val="Absatz-Standardschriftart"/>
    <w:rsid w:val="00B345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sen_dam\OneDrive%20-%20Deutsche%20Gesellschaft%20f&#252;r%20Internationale%20Zusammenarbeit%20(GIZ)%20GmbH\Documents\41-13-tor-vertraege-bis-20000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e698-d9e5-4145-b3e0-363ca85c6576" xsi:nil="true"/>
    <lcf76f155ced4ddcb4097134ff3c332f xmlns="d2122e92-948e-4146-a403-39b4750645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FA547F8A76C4A9CF105B82853C4BC" ma:contentTypeVersion="18" ma:contentTypeDescription="Ein neues Dokument erstellen." ma:contentTypeScope="" ma:versionID="b58eb5259beb4d16f17b7d78f88c3703">
  <xsd:schema xmlns:xsd="http://www.w3.org/2001/XMLSchema" xmlns:xs="http://www.w3.org/2001/XMLSchema" xmlns:p="http://schemas.microsoft.com/office/2006/metadata/properties" xmlns:ns2="d2122e92-948e-4146-a403-39b475064538" xmlns:ns3="f903e698-d9e5-4145-b3e0-363ca85c6576" targetNamespace="http://schemas.microsoft.com/office/2006/metadata/properties" ma:root="true" ma:fieldsID="c9ea7ee0e9c0997d86793da2966373dc" ns2:_="" ns3:_="">
    <xsd:import namespace="d2122e92-948e-4146-a403-39b475064538"/>
    <xsd:import namespace="f903e698-d9e5-4145-b3e0-363ca85c6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22e92-948e-4146-a403-39b47506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e698-d9e5-4145-b3e0-363ca85c6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aab4-8ab4-4795-bf4c-8bb27ee6669c}" ma:internalName="TaxCatchAll" ma:showField="CatchAllData" ma:web="f903e698-d9e5-4145-b3e0-363ca85c6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B2017-C854-44A3-AC8E-3E76498A8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D0FA4-2A68-4F3F-9056-A7612CFEE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2D723-6C69-4A6B-9554-38C4E5F95161}">
  <ds:schemaRefs>
    <ds:schemaRef ds:uri="http://schemas.microsoft.com/office/2006/metadata/properties"/>
    <ds:schemaRef ds:uri="http://schemas.microsoft.com/office/infopath/2007/PartnerControls"/>
    <ds:schemaRef ds:uri="f903e698-d9e5-4145-b3e0-363ca85c6576"/>
    <ds:schemaRef ds:uri="d2122e92-948e-4146-a403-39b475064538"/>
  </ds:schemaRefs>
</ds:datastoreItem>
</file>

<file path=customXml/itemProps4.xml><?xml version="1.0" encoding="utf-8"?>
<ds:datastoreItem xmlns:ds="http://schemas.openxmlformats.org/officeDocument/2006/customXml" ds:itemID="{FACAD884-FE89-4FC2-BF93-0912B54B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22e92-948e-4146-a403-39b475064538"/>
    <ds:schemaRef ds:uri="f903e698-d9e5-4145-b3e0-363ca85c6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41-13-tor-vertraege-bis-20000-en</Template>
  <TotalTime>0</TotalTime>
  <Pages>7</Pages>
  <Words>2400</Words>
  <Characters>15125</Characters>
  <Application>Microsoft Office Word</Application>
  <DocSecurity>0</DocSecurity>
  <Lines>126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41-13-12, ToR Verträge bis 20000 EUR, englisch, Стенд Dezember 2024</vt:lpstr>
      <vt:lpstr>41-13-12, ToR Verträge bis 20000 EUR, englisch, Стенд Dezember 2024</vt:lpstr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41-13-12, ToR Verträge bis 20000 EUR, englisch, Стенд Dezember 2024</dc:title>
  <dc:creator>giz</dc:creator>
  <cp:lastModifiedBy>Turdumat kyzy, Nargiza GIZ KG</cp:lastModifiedBy>
  <cp:revision>27</cp:revision>
  <cp:lastPrinted>2023-02-14T08:32:00Z</cp:lastPrinted>
  <dcterms:created xsi:type="dcterms:W3CDTF">2025-01-30T03:19:00Z</dcterms:created>
  <dcterms:modified xsi:type="dcterms:W3CDTF">2025-01-30T08:14:00Z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ContentTypeId">
    <vt:lpwstr>0x010100586FA547F8A76C4A9CF105B82853C4BC</vt:lpwstr>
  </property>
  <property fmtid="{D5CDD505-2E9C-101B-9397-08002B2CF9AE}" pid="4" name="tw_language">
    <vt:lpwstr>0</vt:lpwstr>
  </property>
  <property fmtid="{D5CDD505-2E9C-101B-9397-08002B2CF9AE}" pid="5" name="tw_letterdate">
    <vt:lpwstr>12.12.2023</vt:lpwstr>
  </property>
  <property fmtid="{D5CDD505-2E9C-101B-9397-08002B2CF9AE}" pid="6" name="MediaServiceImageTags">
    <vt:lpwstr/>
  </property>
</Properties>
</file>