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A2" w:rsidRDefault="00FF542A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 </w:t>
      </w:r>
      <w:r>
        <w:rPr>
          <w:noProof/>
          <w:lang w:val="ru-RU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4259580</wp:posOffset>
            </wp:positionH>
            <wp:positionV relativeFrom="paragraph">
              <wp:posOffset>-281938</wp:posOffset>
            </wp:positionV>
            <wp:extent cx="1896745" cy="457200"/>
            <wp:effectExtent l="0" t="0" r="0" b="0"/>
            <wp:wrapNone/>
            <wp:docPr id="20" name="image2.jpg" descr="C:\Users\avazk\Desktop\FTI\FTI Logo\RUS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vazk\Desktop\FTI\FTI Logo\RUS_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-243838</wp:posOffset>
            </wp:positionH>
            <wp:positionV relativeFrom="paragraph">
              <wp:posOffset>-297178</wp:posOffset>
            </wp:positionV>
            <wp:extent cx="1357816" cy="540000"/>
            <wp:effectExtent l="0" t="0" r="0" b="0"/>
            <wp:wrapNone/>
            <wp:docPr id="19" name="image3.png" descr="C:\Users\avazk\Desktop\unna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avazk\Desktop\unnamed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816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2029883</wp:posOffset>
            </wp:positionH>
            <wp:positionV relativeFrom="paragraph">
              <wp:posOffset>-312418</wp:posOffset>
            </wp:positionV>
            <wp:extent cx="1671742" cy="540000"/>
            <wp:effectExtent l="0" t="0" r="0" b="0"/>
            <wp:wrapNone/>
            <wp:docPr id="18" name="image1.png" descr="C:\Users\avazk\Desktop\logo075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vazk\Desktop\logo075x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742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5DA2" w:rsidRDefault="00F75DA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75DA2" w:rsidRDefault="00F75DA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75DA2" w:rsidRDefault="00ED4F9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«</w:t>
      </w:r>
      <w:r w:rsidR="00FF542A">
        <w:rPr>
          <w:rFonts w:ascii="Times New Roman" w:eastAsia="Times New Roman" w:hAnsi="Times New Roman" w:cs="Times New Roman"/>
          <w:b/>
          <w:sz w:val="20"/>
          <w:szCs w:val="20"/>
        </w:rPr>
        <w:t xml:space="preserve">ВОДА РАДИ МИРА: (W4P) </w:t>
      </w:r>
    </w:p>
    <w:p w:rsidR="00F75DA2" w:rsidRDefault="00FF54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КЛИМАТИЧЕСКИ УСТОЙЧИВЫЕ И МИРНЫЕ СООБЩЕСТВА</w:t>
      </w:r>
      <w:r w:rsidR="00ED4F90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»</w:t>
      </w:r>
    </w:p>
    <w:p w:rsidR="00F75DA2" w:rsidRDefault="00F75DA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5DA2" w:rsidRDefault="00FF542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ТЕХНИЧЕСКОЕ ЗАДАНИЕ ДЛЯ ПРОВЕДЕНИЯ ТРЕНИНГОВ ПО  ВОПРОСАМ ИЗМЕНЕНИЯ КЛИМАТА, УПРАВЛЕНИЯ ВОДНЫМИ РЕСУРСАМИ, ИНФРАСТРУКТУРОЙ И ВОДОСБЕРЕГАЮЩИМИ ТЕХНОЛОГИЯМИ</w:t>
      </w: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75DA2" w:rsidRPr="00AC260A" w:rsidRDefault="00FF542A" w:rsidP="00AC26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Информация о проекте: </w:t>
      </w:r>
      <w:r w:rsidRPr="00AC260A">
        <w:rPr>
          <w:color w:val="000000"/>
        </w:rPr>
        <w:br/>
      </w:r>
      <w:r w:rsidRPr="00AC26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Проект </w:t>
      </w:r>
      <w:r w:rsidR="00D72537" w:rsidRPr="00AC2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«</w:t>
      </w:r>
      <w:r w:rsidRPr="00AC26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Вода ради мира (W4P): Устойчивые к измене</w:t>
      </w:r>
      <w:r w:rsidR="00D72537" w:rsidRPr="00AC26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нию климата и мирные сообщества</w:t>
      </w:r>
      <w:r w:rsidR="00D72537" w:rsidRPr="00AC26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»</w:t>
      </w:r>
      <w:r w:rsidRPr="00AC26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принесет непосредственную пользу примерно 15 000 и косвенную - 75 000 членам общин в отдельных приграничных общинах. На основе картирования и оценки исходных условий в рамках проекта будет определено в общей сложности 25 населенных пунктов в Баткенском и Лейлекском районах Баткенской области. Один небольшой проект орошения и один инфраструктурный проект будет реализов</w:t>
      </w:r>
      <w:r w:rsidR="00D72537" w:rsidRPr="00AC260A">
        <w:rPr>
          <w:rFonts w:ascii="Times New Roman" w:eastAsia="Times New Roman" w:hAnsi="Times New Roman" w:cs="Times New Roman"/>
          <w:color w:val="000000"/>
          <w:sz w:val="20"/>
          <w:szCs w:val="20"/>
        </w:rPr>
        <w:t>ан в каждом выбранном сообществ</w:t>
      </w:r>
      <w:r w:rsidR="00D72537" w:rsidRPr="00AC260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 w:rsidRPr="00AC26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276AA" w:rsidRPr="00AC260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</w:t>
      </w:r>
      <w:r w:rsidR="003D4BC8" w:rsidRPr="00AC260A">
        <w:rPr>
          <w:rFonts w:ascii="Times New Roman" w:eastAsia="Times New Roman" w:hAnsi="Times New Roman" w:cs="Times New Roman"/>
          <w:color w:val="000000"/>
          <w:sz w:val="20"/>
          <w:szCs w:val="20"/>
        </w:rPr>
        <w:t>водоснабжение и канализация</w:t>
      </w:r>
      <w:r w:rsidR="004276AA" w:rsidRPr="00AC260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</w:t>
      </w:r>
      <w:r w:rsidRPr="00AC260A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которая будет направлена на объекты государственной инфраструктуры (включая школы, детские сады, медицинские центры) и домохозяйства.</w:t>
      </w:r>
    </w:p>
    <w:p w:rsidR="00F75DA2" w:rsidRDefault="00F75DA2" w:rsidP="00BD306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5DA2" w:rsidRDefault="00FF54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Mercy Corps приступил к реализации программы W4P в ноябре 2023 года, проект продлится до января 2026 года. W4P будет осуществляться в партнерстве с Фондом «За международную толерантность» (ФМТ).</w:t>
      </w: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5DA2" w:rsidRDefault="00FF542A" w:rsidP="00BD30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Mercy Corps (MC) - международная некоммерческая организация, которая уже около 30 лет оказывает гуманитарную помощь и услуги в области развития сообществам в Кыргызской Республике (КР). Основанная в 1994 году, MC имеет офисы в Бишкеке и Оше. В настоящее время MC подписала Меморандумы о взаимопонимании с Министерством образования и науки, Министерством здравоохранения и Государственным агентством по делам государственной службы и местного самоуправления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DA2" w:rsidRDefault="00F75D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5DA2" w:rsidRPr="00DF2805" w:rsidRDefault="00FF54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ФМТ - это давно работающая и пользующаяся большим уважением неправительственная организация Кыргызстана, занимающаяся предотвращением и разрешением конфликтов. Основанная в 1998 году, ФМТ сотрудничает с НПО и правительством Баткенской области в качестве ключевого участника мониторинга конфликтов, их разрешения и укрепления гражданского общества. С 2001 года MC и ФМТ наладили партнерские отношения, реализовав более 100 инициатив по смягчению последствий конфликтов на юге Кыргызстана.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75DA2" w:rsidRDefault="00F75D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5DA2" w:rsidRPr="00DF2805" w:rsidRDefault="00FF542A" w:rsidP="00AC26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Информация о тренинге и целевой группе: </w:t>
      </w:r>
    </w:p>
    <w:p w:rsidR="00F75DA2" w:rsidRDefault="00FF54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ФМТ намерена нанять 2 тренеров для проведения 2-</w:t>
      </w:r>
      <w:r w:rsidR="006D2D5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z w:val="20"/>
          <w:szCs w:val="20"/>
        </w:rPr>
        <w:t>дневных тренингов по изменению климата, управлению водными ресурсами, инфраструктурой и водосберегающими технологиями в Баткенской области.</w:t>
      </w:r>
    </w:p>
    <w:p w:rsidR="00F75DA2" w:rsidRDefault="00F75D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5DA2" w:rsidRDefault="00FF54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8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Тренинг направлен на повышение знаний и потенциала населения по вопросам изменения климата, управления водными ресурсами, инфраструктурой и водосберегающими технологиями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75DA2" w:rsidRDefault="00FF54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Тренинги будут проводиться в г. Баткен и Раззаков для жителей отобранных сел/айльных айма</w:t>
      </w:r>
      <w:r w:rsidR="008F6EDE">
        <w:rPr>
          <w:rFonts w:ascii="Times New Roman" w:eastAsia="Times New Roman" w:hAnsi="Times New Roman" w:cs="Times New Roman"/>
          <w:color w:val="000000"/>
          <w:sz w:val="20"/>
          <w:szCs w:val="20"/>
        </w:rPr>
        <w:t>ков Баткенской области в</w:t>
      </w:r>
      <w:r w:rsidR="008F6E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8F6EDE">
        <w:rPr>
          <w:rFonts w:ascii="Times New Roman" w:eastAsia="Times New Roman" w:hAnsi="Times New Roman" w:cs="Times New Roman"/>
          <w:color w:val="000000"/>
          <w:sz w:val="20"/>
          <w:szCs w:val="20"/>
        </w:rPr>
        <w:t>2025 год</w:t>
      </w:r>
      <w:r w:rsidR="008F6E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(точная дата будет предоставлена </w:t>
      </w:r>
      <w:r>
        <w:rPr>
          <w:rFonts w:ascii="Times New Roman" w:eastAsia="Times New Roman" w:hAnsi="Times New Roman" w:cs="Times New Roman"/>
          <w:sz w:val="20"/>
          <w:szCs w:val="20"/>
        </w:rPr>
        <w:t>ФМТ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 общее количество 14 тренинга;</w:t>
      </w:r>
    </w:p>
    <w:p w:rsidR="00F75DA2" w:rsidRDefault="00FF54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Продолжительность каждого тренинга — не более 2</w:t>
      </w:r>
      <w:r w:rsidR="008F6ED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дней;</w:t>
      </w:r>
    </w:p>
    <w:p w:rsidR="00F75DA2" w:rsidRDefault="00FF54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участников — до 25 человек на каждый тренинг;</w:t>
      </w:r>
    </w:p>
    <w:p w:rsidR="00F75DA2" w:rsidRDefault="00FF54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Рабочий язык тренингов – кыргызский язык.</w:t>
      </w:r>
    </w:p>
    <w:p w:rsidR="00F75DA2" w:rsidRDefault="00F75D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5DA2" w:rsidRDefault="00FF542A">
      <w:pPr>
        <w:spacing w:after="0"/>
        <w:ind w:left="49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Тренинги будут проводиться представителям ОМСУ и членам инициативных групп сообществ. Полученные знания они будут применять в регулировании водных вопросов сообщества, проводить встречи с населением для разъяснительной работы по оптимизации водопотребления, участвовать в мероприятиях по повышению осведомленности, внедрению водосберегающих технологий и распространению лучших практик среди жителей сообщества.</w:t>
      </w: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5DA2" w:rsidRDefault="00FF54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Обязанности поставщика: </w:t>
      </w:r>
    </w:p>
    <w:p w:rsidR="00F75DA2" w:rsidRDefault="00FF54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Разработка и согласование подробной учебной программы, включая соответствующие учебные визуальные материалы, презентации, раздаточные материалы, рабочие листы и справочные материалы на кыргызском языке с </w:t>
      </w:r>
      <w:r>
        <w:rPr>
          <w:rFonts w:ascii="Times New Roman" w:eastAsia="Times New Roman" w:hAnsi="Times New Roman" w:cs="Times New Roman"/>
          <w:sz w:val="20"/>
          <w:szCs w:val="20"/>
        </w:rPr>
        <w:t>ФМТ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20C9C" w:rsidRPr="00120C9C" w:rsidRDefault="00120C9C" w:rsidP="00120C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Разработка программы и модуля тренинга на основе результатов оценки потребностей, проведенной </w:t>
      </w:r>
      <w:r>
        <w:rPr>
          <w:rFonts w:ascii="Times New Roman" w:eastAsia="Times New Roman" w:hAnsi="Times New Roman" w:cs="Times New Roman"/>
          <w:sz w:val="20"/>
          <w:szCs w:val="20"/>
        </w:rPr>
        <w:t>ФМТ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75DA2" w:rsidRDefault="00FF54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Разработка и согласование пред- и посттестирования с </w:t>
      </w:r>
      <w:r>
        <w:rPr>
          <w:rFonts w:ascii="Times New Roman" w:eastAsia="Times New Roman" w:hAnsi="Times New Roman" w:cs="Times New Roman"/>
          <w:sz w:val="20"/>
          <w:szCs w:val="20"/>
        </w:rPr>
        <w:t>ФМТ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Оценка уровня знаний и навыков участников до и после тренингов (претестирование/посттестирование), подготовка отчетов о результатах.</w:t>
      </w:r>
      <w:r>
        <w:rPr>
          <w:color w:val="000000"/>
        </w:rPr>
        <w:t xml:space="preserve"> </w:t>
      </w:r>
    </w:p>
    <w:p w:rsidR="00F75DA2" w:rsidRDefault="00FF54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Пред- и пост тесты должны быть разработаны, переведены и предоставлены для ознакомления </w:t>
      </w:r>
      <w:r>
        <w:rPr>
          <w:rFonts w:ascii="Times New Roman" w:eastAsia="Times New Roman" w:hAnsi="Times New Roman" w:cs="Times New Roman"/>
          <w:sz w:val="20"/>
          <w:szCs w:val="20"/>
        </w:rPr>
        <w:t>ФМТ</w:t>
      </w:r>
      <w:r w:rsidR="006116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позднее, чем за 1</w:t>
      </w:r>
      <w:r w:rsidR="0061162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рабочих дней до начала тренинга </w:t>
      </w:r>
    </w:p>
    <w:p w:rsidR="00F75DA2" w:rsidRDefault="00FF54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Пред- и пост тесты должны быть оформлены на бумаге для участников тренинга. Участники должны быть предварительно протестированы до начала и протестированы после прохождения тренинга.</w:t>
      </w:r>
    </w:p>
    <w:p w:rsidR="00F75DA2" w:rsidRDefault="00FF54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Собранные данные должны быть разбиты по полу и возрасту.</w:t>
      </w:r>
    </w:p>
    <w:p w:rsidR="00F75DA2" w:rsidRDefault="00FF54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Собранные тестовые ответы должны быть отсканированы, оцифрованы и переданы в </w:t>
      </w:r>
      <w:r>
        <w:rPr>
          <w:rFonts w:ascii="Times New Roman" w:eastAsia="Times New Roman" w:hAnsi="Times New Roman" w:cs="Times New Roman"/>
          <w:sz w:val="20"/>
          <w:szCs w:val="20"/>
        </w:rPr>
        <w:t>ФМТ.</w:t>
      </w:r>
    </w:p>
    <w:p w:rsidR="00F75DA2" w:rsidRDefault="00FF54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должен быть проведен с использованием сравнения обеих тестов, прошедший тренинг участник должен достичь пороговой отметки.</w:t>
      </w:r>
    </w:p>
    <w:p w:rsidR="00F75DA2" w:rsidRDefault="00FF54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Проведение тренингов на </w:t>
      </w:r>
      <w:r w:rsidR="000140AA">
        <w:rPr>
          <w:rFonts w:ascii="Times New Roman" w:eastAsia="Times New Roman" w:hAnsi="Times New Roman" w:cs="Times New Roman"/>
          <w:color w:val="000000"/>
          <w:sz w:val="20"/>
          <w:szCs w:val="20"/>
        </w:rPr>
        <w:t>кыргызском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использованием интерактивной методики.</w:t>
      </w:r>
    </w:p>
    <w:p w:rsidR="00F75DA2" w:rsidRDefault="00FF54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Результаты пре- и пост тестов</w:t>
      </w:r>
      <w:r w:rsidR="00532644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bookmarkStart w:id="0" w:name="_GoBack"/>
      <w:bookmarkEnd w:id="0"/>
    </w:p>
    <w:p w:rsidR="00F75DA2" w:rsidRDefault="00FF542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Заполненная база данных с участниками тренинга и результатами тесто</w:t>
      </w:r>
      <w:r w:rsidR="005F05AF" w:rsidRPr="005F05AF">
        <w:rPr>
          <w:rFonts w:ascii="Times New Roman" w:hAnsi="Times New Roman" w:cs="Times New Roman"/>
          <w:color w:val="000000"/>
          <w:sz w:val="20"/>
          <w:lang w:val="ru-RU"/>
        </w:rPr>
        <w:t>в</w:t>
      </w:r>
      <w:r w:rsidR="005F05AF">
        <w:rPr>
          <w:color w:val="000000"/>
          <w:lang w:val="ru-RU"/>
        </w:rPr>
        <w:t>.</w:t>
      </w:r>
    </w:p>
    <w:p w:rsidR="00F75DA2" w:rsidRPr="00AF37B5" w:rsidRDefault="005F05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 о проведенном тренинге</w:t>
      </w:r>
      <w:r w:rsidR="00FF54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кыргызском </w:t>
      </w:r>
      <w:r w:rsidR="00FF542A">
        <w:rPr>
          <w:rFonts w:ascii="Times New Roman" w:eastAsia="Times New Roman" w:hAnsi="Times New Roman" w:cs="Times New Roman"/>
          <w:sz w:val="20"/>
          <w:szCs w:val="20"/>
        </w:rPr>
        <w:t xml:space="preserve">или русском </w:t>
      </w:r>
      <w:r w:rsidR="00FF542A">
        <w:rPr>
          <w:rFonts w:ascii="Times New Roman" w:eastAsia="Times New Roman" w:hAnsi="Times New Roman" w:cs="Times New Roman"/>
          <w:color w:val="000000"/>
          <w:sz w:val="20"/>
          <w:szCs w:val="20"/>
        </w:rPr>
        <w:t>язык</w:t>
      </w:r>
      <w:r w:rsidR="00FF542A">
        <w:rPr>
          <w:rFonts w:ascii="Times New Roman" w:eastAsia="Times New Roman" w:hAnsi="Times New Roman" w:cs="Times New Roman"/>
          <w:sz w:val="20"/>
          <w:szCs w:val="20"/>
        </w:rPr>
        <w:t>е по согласованию с ФМТ.</w:t>
      </w:r>
    </w:p>
    <w:p w:rsidR="00AF37B5" w:rsidRPr="004B727D" w:rsidRDefault="00AF3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72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Подписание Кодекса поведения </w:t>
      </w:r>
      <w:r w:rsidR="003803C7" w:rsidRPr="004B72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сотрудников </w:t>
      </w:r>
      <w:r w:rsidRPr="004B727D">
        <w:rPr>
          <w:rFonts w:ascii="Times New Roman" w:eastAsia="Times New Roman" w:hAnsi="Times New Roman" w:cs="Times New Roman"/>
          <w:sz w:val="20"/>
          <w:szCs w:val="20"/>
          <w:lang w:val="ru-RU"/>
        </w:rPr>
        <w:t>ФМТ</w:t>
      </w:r>
      <w:r w:rsidR="003803C7" w:rsidRPr="004B72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привлеченных лиц к реализации проектов ФМТ</w:t>
      </w:r>
      <w:r w:rsidRPr="004B727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25511" w:rsidRPr="00725511" w:rsidRDefault="007255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Результаты: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432"/>
        <w:gridCol w:w="1530"/>
        <w:gridCol w:w="1638"/>
      </w:tblGrid>
      <w:tr w:rsidR="008A22D3" w:rsidRPr="003A315A" w:rsidTr="005F05AF">
        <w:trPr>
          <w:trHeight w:val="57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3A315A" w:rsidRDefault="008A22D3" w:rsidP="00CB4D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  <w:r w:rsidRPr="003A31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  </w:t>
            </w:r>
          </w:p>
        </w:tc>
        <w:tc>
          <w:tcPr>
            <w:tcW w:w="44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3A315A" w:rsidRDefault="008A22D3" w:rsidP="00CB4D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  <w:r w:rsidRPr="003A31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3A315A" w:rsidRDefault="008A22D3" w:rsidP="00CB4D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Крайний срок</w:t>
            </w:r>
            <w:r w:rsidRPr="003A31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  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195939" w:rsidRDefault="008A22D3" w:rsidP="00CB4D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Время рассмотрения и утверждения</w:t>
            </w:r>
          </w:p>
        </w:tc>
      </w:tr>
      <w:tr w:rsidR="008A22D3" w:rsidRPr="003A315A" w:rsidTr="005F05AF">
        <w:trPr>
          <w:trHeight w:val="72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AB36D7" w:rsidRDefault="008A22D3" w:rsidP="00CB4D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6D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Подробный учебный модуль или учебная программа  </w:t>
            </w:r>
            <w:r w:rsidRPr="003A31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4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AB36D7" w:rsidRDefault="008A22D3" w:rsidP="008A22D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487"/>
              </w:tabs>
              <w:ind w:left="204" w:right="17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используемых методов обучения, включая интерактивные занятия, включая практические занятия, практические задания, групповые дискуссии и другие соответствующие подходы.  </w:t>
            </w:r>
          </w:p>
          <w:p w:rsidR="008A22D3" w:rsidRPr="00AB36D7" w:rsidRDefault="008A22D3" w:rsidP="008A22D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487"/>
              </w:tabs>
              <w:ind w:left="204" w:right="17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6D7"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 раздаточных материалов, презентаций должны быть пре</w:t>
            </w:r>
            <w:r w:rsidR="00DB45E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доставлены на кыргызском языке </w:t>
            </w:r>
            <w:r w:rsidR="00DB45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A22D3" w:rsidRPr="00AB36D7" w:rsidRDefault="008A22D3" w:rsidP="008A22D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487"/>
              </w:tabs>
              <w:ind w:left="204" w:right="17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Учебные материалы должны быть всеобъемлющими, понятными и доступными для всех участников.  </w:t>
            </w:r>
          </w:p>
          <w:p w:rsidR="008A22D3" w:rsidRPr="00AB36D7" w:rsidRDefault="008A22D3" w:rsidP="008A22D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487"/>
              </w:tabs>
              <w:ind w:left="204" w:right="17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 – и пост тесты</w:t>
            </w:r>
            <w:r w:rsidRPr="00AB3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должны быть рассмотрены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ФМТ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3A315A" w:rsidRDefault="008A22D3" w:rsidP="0061162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2 недели до </w:t>
            </w:r>
            <w:r w:rsidR="006116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тренингов</w:t>
            </w:r>
            <w:r w:rsidRPr="0041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31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  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414599" w:rsidRDefault="008A22D3" w:rsidP="00CB4D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599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1 неделю после подачи заявки</w:t>
            </w:r>
          </w:p>
        </w:tc>
      </w:tr>
      <w:tr w:rsidR="008A22D3" w:rsidRPr="003A315A" w:rsidTr="005F05AF">
        <w:trPr>
          <w:trHeight w:val="162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036EBA" w:rsidRDefault="008A22D3" w:rsidP="00CB4D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E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Описательный отчет на английском языке (предпочтительно)</w:t>
            </w:r>
          </w:p>
        </w:tc>
        <w:tc>
          <w:tcPr>
            <w:tcW w:w="44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195939" w:rsidRDefault="008A22D3" w:rsidP="008A22D3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360"/>
              </w:tabs>
              <w:ind w:left="771" w:right="173" w:hanging="6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59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Справочная информация о тренинге.  </w:t>
            </w:r>
          </w:p>
          <w:p w:rsidR="008A22D3" w:rsidRPr="00036EBA" w:rsidRDefault="008A22D3" w:rsidP="008A22D3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360"/>
              </w:tabs>
              <w:ind w:left="345" w:right="173" w:hanging="2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цели тренинга, были ли они достигнуты.  </w:t>
            </w:r>
          </w:p>
          <w:p w:rsidR="008A22D3" w:rsidRPr="00036EBA" w:rsidRDefault="008A22D3" w:rsidP="008A22D3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360"/>
              </w:tabs>
              <w:ind w:left="345" w:right="173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целевой аудитории с разбивкой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 и возрасту</w:t>
            </w:r>
            <w:r w:rsidRPr="000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(Данные с разбивкой по полу и возрасту) </w:t>
            </w:r>
          </w:p>
          <w:p w:rsidR="008A22D3" w:rsidRPr="003D2364" w:rsidRDefault="008A22D3" w:rsidP="008A22D3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360"/>
                <w:tab w:val="num" w:pos="533"/>
              </w:tabs>
              <w:ind w:left="345" w:right="173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23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 предварительного и последующего тестирования для определения областей для улучшения и активизации будущих инициатив в области обучения.</w:t>
            </w:r>
          </w:p>
          <w:p w:rsidR="008A22D3" w:rsidRPr="00036EBA" w:rsidRDefault="008A22D3" w:rsidP="00DB45E7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360"/>
              </w:tabs>
              <w:ind w:left="345" w:right="173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EB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заключение тренинга, включающее отзывы и предложения участников, реко</w:t>
            </w:r>
            <w:r w:rsidR="00DB45E7">
              <w:rPr>
                <w:rFonts w:ascii="Times New Roman" w:eastAsia="Times New Roman" w:hAnsi="Times New Roman" w:cs="Times New Roman"/>
                <w:sz w:val="20"/>
                <w:szCs w:val="20"/>
              </w:rPr>
              <w:t>мендации по улучшению тренинга</w:t>
            </w:r>
            <w:r w:rsidR="00DB45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36E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r w:rsidR="00DB45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ФМТ</w:t>
            </w:r>
            <w:r w:rsidRPr="00036E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E2501B" w:rsidRDefault="008A22D3" w:rsidP="0061162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 через 1 неделю после завершения </w:t>
            </w:r>
            <w:r w:rsidR="006116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тренингов</w:t>
            </w:r>
            <w:r w:rsidRPr="00E2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8A22D3" w:rsidRPr="003A315A" w:rsidRDefault="008A22D3" w:rsidP="00CB4D4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501B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1 неделю после подачи</w:t>
            </w:r>
          </w:p>
        </w:tc>
      </w:tr>
    </w:tbl>
    <w:p w:rsidR="00725511" w:rsidRDefault="00725511" w:rsidP="008A22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75DA2" w:rsidRDefault="00FF54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Ответственность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ФМТ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F75DA2" w:rsidRDefault="00FF54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концепции тренинга, списка сёл, требований к проекту</w:t>
      </w:r>
      <w:r w:rsidR="0018567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75DA2" w:rsidRDefault="00FF54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Обмен информацией о программе CARM с поставщиком и предоставление поддержки и консультаций</w:t>
      </w:r>
      <w:r w:rsidR="0018567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75DA2" w:rsidRDefault="00FF54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Обзор учебной программы, раздаточных материалов и предоставление обратной связи</w:t>
      </w:r>
    </w:p>
    <w:p w:rsidR="00F75DA2" w:rsidRDefault="00FF54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Своевременная оплата после завершения тренинга.</w:t>
      </w:r>
    </w:p>
    <w:p w:rsidR="00F75DA2" w:rsidRDefault="00FF54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Разработка планов действий в чрезвычайных ситуациях и стратегий смягчения последствий для устранения непредвиденных обстоятельств и обеспечения бесперебойного проведения тренинга.</w:t>
      </w:r>
    </w:p>
    <w:p w:rsidR="00F75DA2" w:rsidRDefault="00F75DA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75DA2" w:rsidRDefault="00FF54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Требуемая квалификация и опыт:</w:t>
      </w:r>
    </w:p>
    <w:p w:rsidR="00F75DA2" w:rsidRDefault="00FF54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Опыт работы не менее 3-х лет в области адаптации к изменению климата/смягчения его последствий, управления природными ресурсами. Обширный опыт проведения тренингов и встреч, отличные навыки применения Интерактивных методов и техник в области смягчения последствий изменения климата, управления водными ресурсами, водосберегающих технологий.</w:t>
      </w:r>
    </w:p>
    <w:p w:rsidR="00F75DA2" w:rsidRDefault="00FF54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Отличные коммуникативные навыки и умение работать с различными целевыми аудиториями.</w:t>
      </w:r>
    </w:p>
    <w:p w:rsidR="00F75DA2" w:rsidRDefault="00FF54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Отличное знание кыргызского и русского языков.</w:t>
      </w:r>
    </w:p>
    <w:p w:rsidR="00F75DA2" w:rsidRDefault="00FF54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Готовность к командировкам и гибкость в графике работы (Баткен и Раззаков).</w:t>
      </w:r>
    </w:p>
    <w:p w:rsidR="00F75DA2" w:rsidRDefault="00FF54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Приветствуется наличие сертификатов, подтверждающие квалификацию.</w:t>
      </w: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5DA2" w:rsidRDefault="00FF54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Дополнительно может потребоваться : </w:t>
      </w:r>
    </w:p>
    <w:p w:rsidR="00F75DA2" w:rsidRDefault="00FF54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Приветствуется предоставление презентационных материалов прошлых проведенных тренингов (портфолио).</w:t>
      </w:r>
    </w:p>
    <w:p w:rsidR="00F75DA2" w:rsidRDefault="00FF54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Копии контрактов с схожих предыдущих тренингов.</w:t>
      </w:r>
    </w:p>
    <w:p w:rsidR="00F75DA2" w:rsidRDefault="00FF54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 сертификатов владения методиками интерактивного обучения и практическими подходами.</w:t>
      </w: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</w:pPr>
    </w:p>
    <w:p w:rsidR="00F75DA2" w:rsidRDefault="00FF54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Заявочные и подтверждающие документы :</w:t>
      </w:r>
    </w:p>
    <w:p w:rsidR="00F75DA2" w:rsidRDefault="00FF54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Кандидаты должны предоставить следующие документы:</w:t>
      </w:r>
    </w:p>
    <w:p w:rsidR="00F75DA2" w:rsidRDefault="00FF5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Резюме (CV), подробно описывающее опыт работы и квалификацию.</w:t>
      </w:r>
    </w:p>
    <w:p w:rsidR="00F75DA2" w:rsidRDefault="00FF5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редоставить контактные данные 2 рекомендодателей.</w:t>
      </w:r>
    </w:p>
    <w:p w:rsidR="00F75DA2" w:rsidRDefault="00FF5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 о государственной регистрации индивидуального предпринимателя (или о готовности к приобретению, в случае заключения контракта).</w:t>
      </w:r>
    </w:p>
    <w:p w:rsidR="00F75DA2" w:rsidRDefault="00FF5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Декларация о принятии на себя обязательств.</w:t>
      </w:r>
    </w:p>
    <w:p w:rsidR="00F75DA2" w:rsidRDefault="00FF54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Заполненное ценовое предложение, включая условия оплаты и срок действия предложения:</w:t>
      </w:r>
    </w:p>
    <w:p w:rsidR="00F75DA2" w:rsidRDefault="00FF54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Цена за 1 день тренинга, включая налоги</w:t>
      </w: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5DA2" w:rsidRDefault="00FF54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Ожидаемые результаты:</w:t>
      </w:r>
    </w:p>
    <w:p w:rsidR="00F75DA2" w:rsidRDefault="00FF5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Участники смогут:</w:t>
      </w:r>
    </w:p>
    <w:p w:rsidR="00F75DA2" w:rsidRDefault="00FF54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Улучшить понимание связи между  изменением климата с потенциальными конфликтами, связанными с природными ресурсами (нехваткой водных ресурсов). </w:t>
      </w:r>
    </w:p>
    <w:p w:rsidR="00F75DA2" w:rsidRDefault="00FF54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Распространять информацию о водосберегающих технологиях среди домохозяйств, дехкан, фермеров, садоводы.</w:t>
      </w:r>
    </w:p>
    <w:p w:rsidR="00F75DA2" w:rsidRDefault="00FF54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Внедрить водосберагающие технологи</w:t>
      </w:r>
      <w:r w:rsidR="008A600E">
        <w:rPr>
          <w:rFonts w:ascii="Times New Roman" w:eastAsia="Times New Roman" w:hAnsi="Times New Roman" w:cs="Times New Roman"/>
          <w:sz w:val="20"/>
          <w:szCs w:val="20"/>
        </w:rPr>
        <w:t>и в свою повседневную практику.</w:t>
      </w: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5DA2" w:rsidRDefault="00FF54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оплаты:</w:t>
      </w:r>
    </w:p>
    <w:p w:rsidR="00F75DA2" w:rsidRDefault="00FF5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 производится в сомах банковским переводом (или банко</w:t>
      </w:r>
      <w:r w:rsidR="002710EC">
        <w:rPr>
          <w:rFonts w:ascii="Times New Roman" w:eastAsia="Times New Roman" w:hAnsi="Times New Roman" w:cs="Times New Roman"/>
          <w:color w:val="000000"/>
          <w:sz w:val="20"/>
          <w:szCs w:val="20"/>
        </w:rPr>
        <w:t>вским чеком) на указанный счет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оставщика на основании подписанного Акта об оказанных услугах, электронного счета-фактуры, отчетов и других документов, требуемых </w:t>
      </w:r>
      <w:r>
        <w:rPr>
          <w:rFonts w:ascii="Times New Roman" w:eastAsia="Times New Roman" w:hAnsi="Times New Roman" w:cs="Times New Roman"/>
          <w:sz w:val="20"/>
          <w:szCs w:val="20"/>
        </w:rPr>
        <w:t>ФМТ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75DA2" w:rsidRDefault="00FF5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 будет произведена после качественного и своевременного оказания услуг.</w:t>
      </w:r>
    </w:p>
    <w:p w:rsidR="00F75DA2" w:rsidRDefault="00FF5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Выбранные поставщики должны предоставить электронну</w:t>
      </w:r>
      <w:r w:rsidR="00195939">
        <w:rPr>
          <w:rFonts w:ascii="Times New Roman" w:eastAsia="Times New Roman" w:hAnsi="Times New Roman" w:cs="Times New Roman"/>
          <w:color w:val="000000"/>
          <w:sz w:val="20"/>
          <w:szCs w:val="20"/>
        </w:rPr>
        <w:t>ю счет-фактуру, выставленную в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нформационной системе электронных счетов-фактур (EIIS), после подписания Акта об оказанных услугах.</w:t>
      </w:r>
    </w:p>
    <w:p w:rsidR="00F75DA2" w:rsidRDefault="00FF5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Поставщику будут оплачены расходы на транспорт и проживание в местности проведения тренинга</w:t>
      </w:r>
      <w:r w:rsidR="0019593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75DA2" w:rsidRDefault="00FF5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Поставщику не будут возмещены налоги или другие вознаграждения и компенсации.</w:t>
      </w:r>
    </w:p>
    <w:p w:rsidR="00F75DA2" w:rsidRDefault="00FF5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 расходы по уплате применимых налогов и сборов в соответствии с законодательством Кыргызской Республики, связанные с предоставлением услуги, несет Поставщик</w:t>
      </w: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5DA2" w:rsidRDefault="00F75D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5DA2" w:rsidRDefault="00FF54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Контрактная информация:</w:t>
      </w:r>
    </w:p>
    <w:p w:rsidR="00F75DA2" w:rsidRDefault="00FF54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подачи заявок и получения дополнительной информации обращаться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75DA2" w:rsidRDefault="00FF54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" w:name="_heading=h.2e69w08eopjs" w:colFirst="0" w:colLast="0"/>
      <w:bookmarkEnd w:id="3"/>
      <w:r>
        <w:rPr>
          <w:rFonts w:ascii="Times New Roman" w:eastAsia="Times New Roman" w:hAnsi="Times New Roman" w:cs="Times New Roman"/>
          <w:b/>
          <w:sz w:val="20"/>
          <w:szCs w:val="20"/>
        </w:rPr>
        <w:t>Калыков Авазбек: +996 (555) 88 92 04 (моб. номер/Whatsapp)</w:t>
      </w:r>
    </w:p>
    <w:p w:rsidR="00F75DA2" w:rsidRDefault="00FF54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eading=h.p8y59jnlv28f" w:colFirst="0" w:colLast="0"/>
      <w:bookmarkEnd w:id="4"/>
      <w:r>
        <w:rPr>
          <w:rFonts w:ascii="Times New Roman" w:eastAsia="Times New Roman" w:hAnsi="Times New Roman" w:cs="Times New Roman"/>
          <w:b/>
          <w:sz w:val="20"/>
          <w:szCs w:val="20"/>
        </w:rPr>
        <w:t>Казыев Алишер: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+996 (225) 026 013 (моб. номер/Whatsapp)</w:t>
      </w:r>
    </w:p>
    <w:p w:rsidR="00F75DA2" w:rsidRDefault="00FF542A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Кыргызская Республика, г. Баткен, ул. Ходжаева 22, 720100</w:t>
      </w:r>
    </w:p>
    <w:p w:rsidR="00794865" w:rsidRDefault="00FF54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e-mail: </w:t>
      </w:r>
      <w:hyperlink r:id="rId14"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shd w:val="clear" w:color="auto" w:fill="E9EEF6"/>
          </w:rPr>
          <w:t>fti.batken@gmail.com</w:t>
        </w:r>
      </w:hyperlink>
    </w:p>
    <w:p w:rsidR="00794865" w:rsidRPr="00794865" w:rsidRDefault="00794865" w:rsidP="007948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4865" w:rsidRDefault="00794865" w:rsidP="007948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DA2" w:rsidRDefault="00794865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4865" w:rsidRDefault="00794865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94865" w:rsidRDefault="00794865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CA9" w:rsidRDefault="00045CA9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CA9" w:rsidRDefault="00045CA9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CA9" w:rsidRDefault="00045CA9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CA9" w:rsidRDefault="00045CA9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CA9" w:rsidRDefault="00045CA9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CA9" w:rsidRDefault="00045CA9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CA9" w:rsidRDefault="00045CA9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CA9" w:rsidRDefault="00045CA9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CA9" w:rsidRDefault="00045CA9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94865" w:rsidRDefault="00794865" w:rsidP="0079486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94865" w:rsidRPr="002710EC" w:rsidRDefault="00045CA9" w:rsidP="002710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5CA9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 xml:space="preserve">Примечание: Все документы должны быть поданы не позднее 18.00 </w:t>
      </w:r>
      <w:r w:rsidR="00BB2BA9">
        <w:rPr>
          <w:rFonts w:ascii="Times New Roman" w:eastAsia="Times New Roman" w:hAnsi="Times New Roman" w:cs="Times New Roman"/>
          <w:i/>
          <w:sz w:val="18"/>
          <w:szCs w:val="24"/>
        </w:rPr>
        <w:t>2</w:t>
      </w:r>
      <w:r w:rsidR="002710EC">
        <w:rPr>
          <w:rFonts w:ascii="Times New Roman" w:eastAsia="Times New Roman" w:hAnsi="Times New Roman" w:cs="Times New Roman"/>
          <w:i/>
          <w:sz w:val="18"/>
          <w:szCs w:val="24"/>
        </w:rPr>
        <w:t>4</w:t>
      </w:r>
      <w:r w:rsidRPr="00045CA9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 xml:space="preserve"> </w:t>
      </w:r>
      <w:r w:rsidR="00BB2BA9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>января 2025</w:t>
      </w:r>
      <w:r w:rsidRPr="00045CA9">
        <w:rPr>
          <w:rFonts w:ascii="Times New Roman" w:eastAsia="Times New Roman" w:hAnsi="Times New Roman" w:cs="Times New Roman"/>
          <w:i/>
          <w:color w:val="000000"/>
          <w:sz w:val="18"/>
          <w:szCs w:val="24"/>
        </w:rPr>
        <w:t xml:space="preserve"> года</w:t>
      </w:r>
    </w:p>
    <w:sectPr w:rsidR="00794865" w:rsidRPr="002710E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0B" w:rsidRDefault="00371E0B">
      <w:pPr>
        <w:spacing w:after="0" w:line="240" w:lineRule="auto"/>
      </w:pPr>
      <w:r>
        <w:separator/>
      </w:r>
    </w:p>
  </w:endnote>
  <w:endnote w:type="continuationSeparator" w:id="0">
    <w:p w:rsidR="00371E0B" w:rsidRDefault="0037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A2" w:rsidRDefault="00F75DA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8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F75DA2">
      <w:trPr>
        <w:trHeight w:val="300"/>
      </w:trPr>
      <w:tc>
        <w:tcPr>
          <w:tcW w:w="3005" w:type="dxa"/>
        </w:tcPr>
        <w:p w:rsidR="00F75DA2" w:rsidRDefault="00F75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:rsidR="00F75DA2" w:rsidRDefault="00F75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:rsidR="00F75DA2" w:rsidRDefault="00F75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F75DA2" w:rsidRDefault="00F75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0B" w:rsidRDefault="00371E0B">
      <w:pPr>
        <w:spacing w:after="0" w:line="240" w:lineRule="auto"/>
      </w:pPr>
      <w:r>
        <w:separator/>
      </w:r>
    </w:p>
  </w:footnote>
  <w:footnote w:type="continuationSeparator" w:id="0">
    <w:p w:rsidR="00371E0B" w:rsidRDefault="0037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A2" w:rsidRDefault="00F75DA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f7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F75DA2">
      <w:trPr>
        <w:trHeight w:val="300"/>
      </w:trPr>
      <w:tc>
        <w:tcPr>
          <w:tcW w:w="3005" w:type="dxa"/>
        </w:tcPr>
        <w:p w:rsidR="00F75DA2" w:rsidRDefault="00F75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:rsidR="00F75DA2" w:rsidRDefault="00F75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:rsidR="00F75DA2" w:rsidRDefault="00F75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F75DA2" w:rsidRDefault="00F75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D43"/>
    <w:multiLevelType w:val="multilevel"/>
    <w:tmpl w:val="C97E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748EC"/>
    <w:multiLevelType w:val="multilevel"/>
    <w:tmpl w:val="A80EA2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775BBC"/>
    <w:multiLevelType w:val="multilevel"/>
    <w:tmpl w:val="0B308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EDE"/>
    <w:multiLevelType w:val="multilevel"/>
    <w:tmpl w:val="A8E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461E78"/>
    <w:multiLevelType w:val="multilevel"/>
    <w:tmpl w:val="1B9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6B07E3"/>
    <w:multiLevelType w:val="multilevel"/>
    <w:tmpl w:val="719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54760"/>
    <w:multiLevelType w:val="multilevel"/>
    <w:tmpl w:val="C94047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045EC8"/>
    <w:multiLevelType w:val="multilevel"/>
    <w:tmpl w:val="F15AC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D96034"/>
    <w:multiLevelType w:val="multilevel"/>
    <w:tmpl w:val="FE161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181DAC"/>
    <w:multiLevelType w:val="multilevel"/>
    <w:tmpl w:val="2868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127DD"/>
    <w:multiLevelType w:val="multilevel"/>
    <w:tmpl w:val="EEC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519C9"/>
    <w:multiLevelType w:val="multilevel"/>
    <w:tmpl w:val="C5C2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015D7E"/>
    <w:multiLevelType w:val="multilevel"/>
    <w:tmpl w:val="F760D5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A075D"/>
    <w:multiLevelType w:val="multilevel"/>
    <w:tmpl w:val="66D8FC1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C675A1"/>
    <w:multiLevelType w:val="multilevel"/>
    <w:tmpl w:val="C6E0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145EE3"/>
    <w:multiLevelType w:val="hybridMultilevel"/>
    <w:tmpl w:val="E49CD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020912"/>
    <w:multiLevelType w:val="multilevel"/>
    <w:tmpl w:val="63DE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1E558D"/>
    <w:multiLevelType w:val="multilevel"/>
    <w:tmpl w:val="7D22032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0D113A"/>
    <w:multiLevelType w:val="multilevel"/>
    <w:tmpl w:val="17D25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12560FA"/>
    <w:multiLevelType w:val="multilevel"/>
    <w:tmpl w:val="4648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8F70CD"/>
    <w:multiLevelType w:val="multilevel"/>
    <w:tmpl w:val="6DA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AC28F1"/>
    <w:multiLevelType w:val="multilevel"/>
    <w:tmpl w:val="C9BCB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3915B8"/>
    <w:multiLevelType w:val="multilevel"/>
    <w:tmpl w:val="AB4C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926DD9"/>
    <w:multiLevelType w:val="multilevel"/>
    <w:tmpl w:val="CB2A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E312EC"/>
    <w:multiLevelType w:val="multilevel"/>
    <w:tmpl w:val="3958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A928A2"/>
    <w:multiLevelType w:val="multilevel"/>
    <w:tmpl w:val="160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0B17C4"/>
    <w:multiLevelType w:val="multilevel"/>
    <w:tmpl w:val="046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1A2CB8"/>
    <w:multiLevelType w:val="multilevel"/>
    <w:tmpl w:val="7BC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9578CC"/>
    <w:multiLevelType w:val="multilevel"/>
    <w:tmpl w:val="196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837401"/>
    <w:multiLevelType w:val="multilevel"/>
    <w:tmpl w:val="4B26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21"/>
  </w:num>
  <w:num w:numId="7">
    <w:abstractNumId w:val="7"/>
  </w:num>
  <w:num w:numId="8">
    <w:abstractNumId w:val="6"/>
  </w:num>
  <w:num w:numId="9">
    <w:abstractNumId w:val="18"/>
  </w:num>
  <w:num w:numId="10">
    <w:abstractNumId w:val="12"/>
  </w:num>
  <w:num w:numId="11">
    <w:abstractNumId w:val="19"/>
  </w:num>
  <w:num w:numId="12">
    <w:abstractNumId w:val="22"/>
  </w:num>
  <w:num w:numId="13">
    <w:abstractNumId w:val="0"/>
  </w:num>
  <w:num w:numId="14">
    <w:abstractNumId w:val="23"/>
  </w:num>
  <w:num w:numId="15">
    <w:abstractNumId w:val="26"/>
  </w:num>
  <w:num w:numId="16">
    <w:abstractNumId w:val="28"/>
  </w:num>
  <w:num w:numId="17">
    <w:abstractNumId w:val="27"/>
  </w:num>
  <w:num w:numId="18">
    <w:abstractNumId w:val="4"/>
  </w:num>
  <w:num w:numId="19">
    <w:abstractNumId w:val="10"/>
  </w:num>
  <w:num w:numId="20">
    <w:abstractNumId w:val="24"/>
  </w:num>
  <w:num w:numId="21">
    <w:abstractNumId w:val="9"/>
  </w:num>
  <w:num w:numId="22">
    <w:abstractNumId w:val="25"/>
  </w:num>
  <w:num w:numId="23">
    <w:abstractNumId w:val="5"/>
  </w:num>
  <w:num w:numId="24">
    <w:abstractNumId w:val="3"/>
  </w:num>
  <w:num w:numId="25">
    <w:abstractNumId w:val="11"/>
  </w:num>
  <w:num w:numId="26">
    <w:abstractNumId w:val="16"/>
  </w:num>
  <w:num w:numId="27">
    <w:abstractNumId w:val="14"/>
  </w:num>
  <w:num w:numId="28">
    <w:abstractNumId w:val="29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A2"/>
    <w:rsid w:val="000140AA"/>
    <w:rsid w:val="00045CA9"/>
    <w:rsid w:val="000E3F8E"/>
    <w:rsid w:val="00120C9C"/>
    <w:rsid w:val="00131B76"/>
    <w:rsid w:val="00163D6A"/>
    <w:rsid w:val="00185674"/>
    <w:rsid w:val="00195939"/>
    <w:rsid w:val="00262EC5"/>
    <w:rsid w:val="002710EC"/>
    <w:rsid w:val="002A7521"/>
    <w:rsid w:val="00371E0B"/>
    <w:rsid w:val="003803C7"/>
    <w:rsid w:val="003D4BC8"/>
    <w:rsid w:val="00407C53"/>
    <w:rsid w:val="004276AA"/>
    <w:rsid w:val="00475987"/>
    <w:rsid w:val="004B2219"/>
    <w:rsid w:val="004B727D"/>
    <w:rsid w:val="00516416"/>
    <w:rsid w:val="00532644"/>
    <w:rsid w:val="00566578"/>
    <w:rsid w:val="005A4E0A"/>
    <w:rsid w:val="005F05AF"/>
    <w:rsid w:val="00611624"/>
    <w:rsid w:val="00624957"/>
    <w:rsid w:val="006D2D5C"/>
    <w:rsid w:val="00725511"/>
    <w:rsid w:val="0074404C"/>
    <w:rsid w:val="00794865"/>
    <w:rsid w:val="00871F09"/>
    <w:rsid w:val="008A22D3"/>
    <w:rsid w:val="008A600E"/>
    <w:rsid w:val="008F6EDE"/>
    <w:rsid w:val="009F3B43"/>
    <w:rsid w:val="00A6351D"/>
    <w:rsid w:val="00AC260A"/>
    <w:rsid w:val="00AF37B5"/>
    <w:rsid w:val="00B87D6D"/>
    <w:rsid w:val="00BB2BA9"/>
    <w:rsid w:val="00BD3061"/>
    <w:rsid w:val="00C65301"/>
    <w:rsid w:val="00CC68DD"/>
    <w:rsid w:val="00D72537"/>
    <w:rsid w:val="00DB45E7"/>
    <w:rsid w:val="00DF2805"/>
    <w:rsid w:val="00E05089"/>
    <w:rsid w:val="00ED4F90"/>
    <w:rsid w:val="00EF5F39"/>
    <w:rsid w:val="00F75DA2"/>
    <w:rsid w:val="00FA7EDA"/>
    <w:rsid w:val="00FD1718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7699"/>
  <w15:docId w15:val="{E98B3E55-34D2-4D73-BC54-A6CCEE8E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y-KG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64DBC"/>
    <w:pPr>
      <w:ind w:left="720"/>
      <w:contextualSpacing/>
    </w:pPr>
  </w:style>
  <w:style w:type="table" w:styleId="a5">
    <w:name w:val="Table Grid"/>
    <w:basedOn w:val="a1"/>
    <w:uiPriority w:val="39"/>
    <w:rsid w:val="008B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Revision"/>
    <w:hidden/>
    <w:uiPriority w:val="99"/>
    <w:semiHidden/>
    <w:rsid w:val="00E20E8D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E20E8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0E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20E8D"/>
    <w:rPr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E2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20E8D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E20E8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F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328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a0"/>
    <w:uiPriority w:val="99"/>
    <w:unhideWhenUsed/>
    <w:rPr>
      <w:color w:val="2B579A"/>
      <w:shd w:val="clear" w:color="auto" w:fill="E6E6E6"/>
    </w:rPr>
  </w:style>
  <w:style w:type="character" w:customStyle="1" w:styleId="af2">
    <w:name w:val="Верхний колонтитул Знак"/>
    <w:basedOn w:val="a0"/>
    <w:link w:val="af3"/>
    <w:uiPriority w:val="99"/>
  </w:style>
  <w:style w:type="paragraph" w:styleId="af3">
    <w:name w:val="header"/>
    <w:basedOn w:val="a"/>
    <w:link w:val="af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5"/>
    <w:uiPriority w:val="99"/>
  </w:style>
  <w:style w:type="paragraph" w:styleId="af5">
    <w:name w:val="footer"/>
    <w:basedOn w:val="a"/>
    <w:link w:val="af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6">
    <w:name w:val="Hyperlink"/>
    <w:basedOn w:val="a0"/>
    <w:uiPriority w:val="99"/>
    <w:unhideWhenUsed/>
    <w:rsid w:val="00C27931"/>
    <w:rPr>
      <w:color w:val="0563C1" w:themeColor="hyperlink"/>
      <w:u w:val="single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ti.batk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5PZpoul51F/z9ZPAzjiMIC7pmA==">CgMxLjAivAMKC0FBQUJVdFplMktJEuQCCgtBQUFCVXRaZTJLSRILQUFBQlV0WmUyS0kaDQoJdGV4dC9odG1sEgAiDgoKdGV4dC9wbGFpbhIAKkcKDkFsaXNoZXIgS2F6eWV2GjUvL3NzbC5nc3RhdGljLmNvbS9kb2NzL2NvbW1vbi9ibHVlX3NpbGhvdWV0dGU5Ni0wLnBuZzDghZabmzI44IWWm5sySjoKJGFwcGxpY2F0aW9uL3ZuZC5nb29nbGUtYXBwcy5kb2NzLm1kcxoSwtfa5AEMIgQIURABIgQIDBABckkKDkFsaXNoZXIgS2F6eWV2GjcKNS8vc3NsLmdzdGF0aWMuY29tL2RvY3MvY29tbW9uL2JsdWVfc2lsaG91ZXR0ZTk2LTAucG5neACCATZzdWdnZXN0SWRJbXBvcnQ0MDliNWIwZC1jNmZhLTQ4NjUtYmZkNi00NWFjYmNiNDdjZDBfODWIAQGaAQYIABAAGACwAQC4AQEY4IWWm5syIOCFlpubMjAAQjZzdWdnZXN0SWRJbXBvcnQ0MDliNWIwZC1jNmZhLTQ4NjUtYmZkNi00NWFjYmNiNDdjZDBfODUivAMKC0FBQUJVdFplMkdREuQCCgtBQUFCVXRaZTJHURILQUFBQlV0WmUyR1EaDQoJdGV4dC9odG1sEgAiDgoKdGV4dC9wbGFpbhIAKkcKDkFsaXNoZXIgS2F6eWV2GjUvL3NzbC5nc3RhdGljLmNvbS9kb2NzL2NvbW1vbi9ibHVlX3NpbGhvdWV0dGU5Ni0wLnBuZzDg64mUmzI44OuJlJsySjoKJGFwcGxpY2F0aW9uL3ZuZC5nb29nbGUtYXBwcy5kb2NzLm1kcxoSwtfa5AEMIgQIUhABIgQIDBABckkKDkFsaXNoZXIgS2F6eWV2GjcKNS8vc3NsLmdzdGF0aWMuY29tL2RvY3MvY29tbW9uL2JsdWVfc2lsaG91ZXR0ZTk2LTAucG5neACCATZzdWdnZXN0SWRJbXBvcnQ0MDliNWIwZC1jNmZhLTQ4NjUtYmZkNi00NWFjYmNiNDdjZDBfOTKIAQGaAQYIABAAGACwAQC4AQEY4OuJlJsyIODriZSbMjAAQjZzdWdnZXN0SWRJbXBvcnQ0MDliNWIwZC1jNmZhLTQ4NjUtYmZkNi00NWFjYmNiNDdjZDBfOTIivAMKC0FBQUJVdFplMktBEuMCCgtBQUFCVXRaZTJLQRILQUFBQlV0WmUyS0EaDQoJdGV4dC9odG1sEgAiDgoKdGV4dC9wbGFpbhIAKkcKDkFsaXNoZXIgS2F6eWV2GjUvL3NzbC5nc3RhdGljLmNvbS9kb2NzL2NvbW1vbi9ibHVlX3NpbGhvdWV0dGU5Ni0wLnBuZzCA8/XMmTI4gPP1zJkySjgKJGFwcGxpY2F0aW9uL3ZuZC5nb29nbGUtYXBwcy5kb2NzLm1kcxoQwtfa5AEKIggIAggBCAUQAXJJCg5BbGlzaGVyIEthenlldho3CjUvL3NzbC5nc3RhdGljLmNvbS9kb2NzL2NvbW1vbi9ibHVlX3NpbGhvdWV0dGU5Ni0wLnBuZ3gAggE3c3VnZ2VzdElkSW1wb3J0NDA5YjViMGQtYzZmYS00ODY1LWJmZDYtNDVhY2JjYjQ3Y2QwXzMzNYgBAZoBBggAEAAYALABALgBARiA8/XMmTIggPP1zJkyMABCN3N1Z2dlc3RJZEltcG9ydDQwOWI1YjBkLWM2ZmEtNDg2NS1iZmQ2LTQ1YWNiY2I0N2NkMF8zMzUiyAMKC0FBQUJVdFplMkZVEu8CCgtBQUFCVXRaZTJGVRILQUFBQlV0WmUyRlUaDQoJdGV4dC9odG1sEgAiDgoKdGV4dC9wbGFpbhIAKkcKDkFsaXNoZXIgS2F6eWV2GjUvL3NzbC5nc3RhdGljLmNvbS9kb2NzL2NvbW1vbi9ibHVlX3NpbGhvdWV0dGU5Ni0wLnBuZzCA8/XMmTI4gPP1zJkySkQKJGFwcGxpY2F0aW9uL3ZuZC5nb29nbGUtYXBwcy5kb2NzLm1kcxocwtfa5AEWIgwIVghXCFgIVQhZEAEiBggMCA0QAXJJCg5BbGlzaGVyIEthenlldho3CjUvL3NzbC5nc3RhdGljLmNvbS9kb2NzL2NvbW1vbi9ibHVlX3NpbGhvdWV0dGU5Ni0wLnBuZ3gAggE3c3VnZ2VzdElkSW1wb3J0NDA5YjViMGQtYzZmYS00ODY1LWJmZDYtNDVhY2JjYjQ3Y2QwXzMzNogBAZoBBggAEAAYALABALgBARiA8/XMmTIggPP1zJkyMABCN3N1Z2dlc3RJZEltcG9ydDQwOWI1YjBkLWM2ZmEtNDg2NS1iZmQ2LTQ1YWNiY2I0N2NkMF8zMzYivgMKC0FBQUJVdFplMkhZEuUCCgtBQUFCVXRaZTJIWRILQUFBQlV0WmUySFkaDQoJdGV4dC9odG1sEgAiDgoKdGV4dC9wbGFpbhIAKkcKDkFsaXNoZXIgS2F6eWV2GjUvL3NzbC5nc3RhdGljLmNvbS9kb2NzL2NvbW1vbi9ibHVlX3NpbGhvdWV0dGU5Ni0wLnBuZzCA1KzMmTI4gNSszJkySjoKJGFwcGxpY2F0aW9uL3ZuZC5nb29nbGUtYXBwcy5kb2NzLm1kcxoSwtfa5AEMIgQIUhABIgQIDBABckkKDkFsaXNoZXIgS2F6eWV2GjcKNS8vc3NsLmdzdGF0aWMuY29tL2RvY3MvY29tbW9uL2JsdWVfc2lsaG91ZXR0ZTk2LTAucG5neACCATdzdWdnZXN0SWRJbXBvcnQ0MDliNWIwZC1jNmZhLTQ4NjUtYmZkNi00NWFjYmNiNDdjZDBfMTg2iAEBmgEGCAAQABgAsAEAuAEBGIDUrMyZMiCA1KzMmTIwAEI3c3VnZ2VzdElkSW1wb3J0NDA5YjViMGQtYzZmYS00ODY1LWJmZDYtNDVhY2JjYjQ3Y2QwXzE4NjIJaC4zMGowemxsMgloLjFmb2I5dGUyDmguMmU2OXcwOGVvcGpzMg5oLnA4eTU5am5sdjI4ZjIIaC5namRneHM4AGpICjZzdWdnZXN0SWRJbXBvcnQ0MDliNWIwZC1jNmZhLTQ4NjUtYmZkNi00NWFjYmNiNDdjZDBfNDgSDkFsaXNoZXIgS2F6eWV2akgKNnN1Z2dlc3RJZEltcG9ydDQwOWI1YjBkLWM2ZmEtNDg2NS1iZmQ2LTQ1YWNiY2I0N2NkMF82NRIOQWxpc2hlciBLYXp5ZXZqRwo1c3VnZ2VzdElkSW1wb3J0NDA5YjViMGQtYzZmYS00ODY1LWJmZDYtNDVhY2JjYjQ3Y2QwXzMSDkFsaXNoZXIgS2F6eWV2akgKNnN1Z2dlc3RJZEltcG9ydDQwOWI1YjBkLWM2ZmEtNDg2NS1iZmQ2LTQ1YWNiY2I0N2NkMF84OBIOQWxpc2hlciBLYXp5ZXZqSQo3c3VnZ2VzdElkSW1wb3J0NDA5YjViMGQtYzZmYS00ODY1LWJmZDYtNDVhY2JjYjQ3Y2QwXzEwMRIOQWxpc2hlciBLYXp5ZXZqSAo2c3VnZ2VzdElkSW1wb3J0NDA5YjViMGQtYzZmYS00ODY1LWJmZDYtNDVhY2JjYjQ3Y2QwXzk4Eg5BbGlzaGVyIEthenlldmpJCjdzdWdnZXN0SWRJbXBvcnQ0MDliNWIwZC1jNmZhLTQ4NjUtYmZkNi00NWFjYmNiNDdjZDBfMTgzEg5BbGlzaGVyIEthenlldmpICjZzdWdnZXN0SWRJbXBvcnQ0MDliNWIwZC1jNmZhLTQ4NjUtYmZkNi00NWFjYmNiNDdjZDBfNjcSDkFsaXNoZXIgS2F6eWV2akgKNnN1Z2dlc3RJZEltcG9ydDQwOWI1YjBkLWM2ZmEtNDg2NS1iZmQ2LTQ1YWNiY2I0N2NkMF84NRIOQWxpc2hlciBLYXp5ZXZqSQo3c3VnZ2VzdElkSW1wb3J0NDA5YjViMGQtYzZmYS00ODY1LWJmZDYtNDVhY2JjYjQ3Y2QwXzEyMxIOQWxpc2hlciBLYXp5ZXZqSAo2c3VnZ2VzdElkSW1wb3J0NDA5YjViMGQtYzZmYS00ODY1LWJmZDYtNDVhY2JjYjQ3Y2QwXzIxEg5BbGlzaGVyIEthenlldmpJCjdzdWdnZXN0SWRJbXBvcnQ0MDliNWIwZC1jNmZhLTQ4NjUtYmZkNi00NWFjYmNiNDdjZDBfMTgxEg5BbGlzaGVyIEthenlldmpJCjdzdWdnZXN0SWRJbXBvcnQ0MDliNWIwZC1jNmZhLTQ4NjUtYmZkNi00NWFjYmNiNDdjZDBfMTI0Eg5BbGlzaGVyIEthenlldmpICjZzdWdnZXN0SWRJbXBvcnQ0MDliNWIwZC1jNmZhLTQ4NjUtYmZkNi00NWFjYmNiNDdjZDBfMjkSDkFsaXNoZXIgS2F6eWV2akgKNnN1Z2dlc3RJZEltcG9ydDQwOWI1YjBkLWM2ZmEtNDg2NS1iZmQ2LTQ1YWNiY2I0N2NkMF8xMhIOQWxpc2hlciBLYXp5ZXZqSAo2c3VnZ2VzdElkSW1wb3J0NDA5YjViMGQtYzZmYS00ODY1LWJmZDYtNDVhY2JjYjQ3Y2QwXzQxEg5BbGlzaGVyIEthenlldmpICjZzdWdnZXN0SWRJbXBvcnQ0MDliNWIwZC1jNmZhLTQ4NjUtYmZkNi00NWFjYmNiNDdjZDBfOTISDkFsaXNoZXIgS2F6eWV2akkKN3N1Z2dlc3RJZEltcG9ydDQwOWI1YjBkLWM2ZmEtNDg2NS1iZmQ2LTQ1YWNiY2I0N2NkMF8xNzYSDkFsaXNoZXIgS2F6eWV2akkKN3N1Z2dlc3RJZEltcG9ydDQwOWI1YjBkLWM2ZmEtNDg2NS1iZmQ2LTQ1YWNiY2I0N2NkMF8xNDESDkFsaXNoZXIgS2F6eWV2akgKNnN1Z2dlc3RJZEltcG9ydDQwOWI1YjBkLWM2ZmEtNDg2NS1iZmQ2LTQ1YWNiY2I0N2NkMF83NRIOQWxpc2hlciBLYXp5ZXZqSQo3c3VnZ2VzdElkSW1wb3J0NDA5YjViMGQtYzZmYS00ODY1LWJmZDYtNDVhY2JjYjQ3Y2QwXzI4NhIOQWxpc2hlciBLYXp5ZXZqSQo3c3VnZ2VzdElkSW1wb3J0NDA5YjViMGQtYzZmYS00ODY1LWJmZDYtNDVhY2JjYjQ3Y2QwXzEzNBIOQWxpc2hlciBLYXp5ZXZqSQo3c3VnZ2VzdElkSW1wb3J0NDA5YjViMGQtYzZmYS00ODY1LWJmZDYtNDVhY2JjYjQ3Y2QwXzI0MhIOQWxpc2hlciBLYXp5ZXZqSAo2c3VnZ2VzdElkSW1wb3J0NDA5YjViMGQtYzZmYS00ODY1LWJmZDYtNDVhY2JjYjQ3Y2QwXzE4Eg5BbGlzaGVyIEthenlldmpICjZzdWdnZXN0SWRJbXBvcnQ0MDliNWIwZC1jNmZhLTQ4NjUtYmZkNi00NWFjYmNiNDdjZDBfODESDkFsaXNoZXIgS2F6eWV2akgKNnN1Z2dlc3RJZEltcG9ydDQwOWI1YjBkLWM2ZmEtNDg2NS1iZmQ2LTQ1YWNiY2I0N2NkMF8xNRIOQWxpc2hlciBLYXp5ZXZqSAo2c3VnZ2VzdElkSW1wb3J0NDA5YjViMGQtYzZmYS00ODY1LWJmZDYtNDVhY2JjYjQ3Y2QwXzk1Eg5BbGlzaGVyIEthenlldmpICjZzdWdnZXN0SWRJbXBvcnQ0MDliNWIwZC1jNmZhLTQ4NjUtYmZkNi00NWFjYmNiNDdjZDBfNzMSDkFsaXNoZXIgS2F6eWV2akkKN3N1Z2dlc3RJZEltcG9ydDQwOWI1YjBkLWM2ZmEtNDg2NS1iZmQ2LTQ1YWNiY2I0N2NkMF8xNjgSDkFsaXNoZXIgS2F6eWV2akkKN3N1Z2dlc3RJZEltcG9ydDQwOWI1YjBkLWM2ZmEtNDg2NS1iZmQ2LTQ1YWNiY2I0N2NkMF8yMjcSDkFsaXNoZXIgS2F6eWV2akkKN3N1Z2dlc3RJZEltcG9ydDQwOWI1YjBkLWM2ZmEtNDg2NS1iZmQ2LTQ1YWNiY2I0N2NkMF8xMjASDkFsaXNoZXIgS2F6eWV2akgKNnN1Z2dlc3RJZEltcG9ydDQwOWI1YjBkLWM2ZmEtNDg2NS1iZmQ2LTQ1YWNiY2I0N2NkMF82ORIOQWxpc2hlciBLYXp5ZXZqSQo3c3VnZ2VzdElkSW1wb3J0NDA5YjViMGQtYzZmYS00ODY1LWJmZDYtNDVhY2JjYjQ3Y2QwXzMzNRIOQWxpc2hlciBLYXp5ZXZqRwo1c3VnZ2VzdElkSW1wb3J0NDA5YjViMGQtYzZmYS00ODY1LWJmZDYtNDVhY2JjYjQ3Y2QwXzcSDkFsaXNoZXIgS2F6eWV2akgKNnN1Z2dlc3RJZEltcG9ydDQwOWI1YjBkLWM2ZmEtNDg2NS1iZmQ2LTQ1YWNiY2I0N2NkMF8zNhIOQWxpc2hlciBLYXp5ZXZqSAo2c3VnZ2VzdElkSW1wb3J0NDA5YjViMGQtYzZmYS00ODY1LWJmZDYtNDVhY2JjYjQ3Y2QwXzI1Eg5BbGlzaGVyIEthenlldmpICjZzdWdnZXN0SWRJbXBvcnQ0MDliNWIwZC1jNmZhLTQ4NjUtYmZkNi00NWFjYmNiNDdjZDBfNTUSDkFsaXNoZXIgS2F6eWV2akkKN3N1Z2dlc3RJZEltcG9ydDQwOWI1YjBkLWM2ZmEtNDg2NS1iZmQ2LTQ1YWNiY2I0N2NkMF8xODcSDkFsaXNoZXIgS2F6eWV2akkKN3N1Z2dlc3RJZEltcG9ydDQwOWI1YjBkLWM2ZmEtNDg2NS1iZmQ2LTQ1YWNiY2I0N2NkMF8zMzYSDkFsaXNoZXIgS2F6eWV2akkKN3N1Z2dlc3RJZEltcG9ydDQwOWI1YjBkLWM2ZmEtNDg2NS1iZmQ2LTQ1YWNiY2I0N2NkMF8xMzcSDkFsaXNoZXIgS2F6eWV2akgKNnN1Z2dlc3RJZEltcG9ydDQwOWI1YjBkLWM2ZmEtNDg2NS1iZmQ2LTQ1YWNiY2I0N2NkMF8xNBIOQWxpc2hlciBLYXp5ZXZqSQo3c3VnZ2VzdElkSW1wb3J0NDA5YjViMGQtYzZmYS00ODY1LWJmZDYtNDVhY2JjYjQ3Y2QwXzMzNxIOQWxpc2hlciBLYXp5ZXZqSQo3c3VnZ2VzdElkSW1wb3J0NDA5YjViMGQtYzZmYS00ODY1LWJmZDYtNDVhY2JjYjQ3Y2QwXzExOBIOQWxpc2hlciBLYXp5ZXZqSQo3c3VnZ2VzdElkSW1wb3J0NDA5YjViMGQtYzZmYS00ODY1LWJmZDYtNDVhY2JjYjQ3Y2QwXzEyORIOQWxpc2hlciBLYXp5ZXZqSQo3c3VnZ2VzdElkSW1wb3J0NDA5YjViMGQtYzZmYS00ODY1LWJmZDYtNDVhY2JjYjQ3Y2QwXzE2ORIOQWxpc2hlciBLYXp5ZXZqSQo3c3VnZ2VzdElkSW1wb3J0NDA5YjViMGQtYzZmYS00ODY1LWJmZDYtNDVhY2JjYjQ3Y2QwXzMwMxIOQWxpc2hlciBLYXp5ZXZqSQo3c3VnZ2VzdElkSW1wb3J0NDA5YjViMGQtYzZmYS00ODY1LWJmZDYtNDVhY2JjYjQ3Y2QwXzE0MxIOQWxpc2hlciBLYXp5ZXZqSQo3c3VnZ2VzdElkSW1wb3J0NDA5YjViMGQtYzZmYS00ODY1LWJmZDYtNDVhY2JjYjQ3Y2QwXzEzMhIOQWxpc2hlciBLYXp5ZXZqSAo2c3VnZ2VzdElkSW1wb3J0NDA5YjViMGQtYzZmYS00ODY1LWJmZDYtNDVhY2JjYjQ3Y2QwXzYyEg5BbGlzaGVyIEthenlldmpJCjdzdWdnZXN0SWRJbXBvcnQ0MDliNWIwZC1jNmZhLTQ4NjUtYmZkNi00NWFjYmNiNDdjZDBfMTczEg5BbGlzaGVyIEthenlldmpICjZzdWdnZXN0SWRJbXBvcnQ0MDliNWIwZC1jNmZhLTQ4NjUtYmZkNi00NWFjYmNiNDdjZDBfMjgSDkFsaXNoZXIgS2F6eWV2akkKN3N1Z2dlc3RJZEltcG9ydDQwOWI1YjBkLWM2ZmEtNDg2NS1iZmQ2LTQ1YWNiY2I0N2NkMF8xMTUSDkFsaXNoZXIgS2F6eWV2akkKN3N1Z2dlc3RJZEltcG9ydDQwOWI1YjBkLWM2ZmEtNDg2NS1iZmQ2LTQ1YWNiY2I0N2NkMF8xMzkSDkFsaXNoZXIgS2F6eWV2akkKN3N1Z2dlc3RJZEltcG9ydDQwOWI1YjBkLWM2ZmEtNDg2NS1iZmQ2LTQ1YWNiY2I0N2NkMF8xMDQSDkFsaXNoZXIgS2F6eWV2akkKN3N1Z2dlc3RJZEltcG9ydDQwOWI1YjBkLWM2ZmEtNDg2NS1iZmQ2LTQ1YWNiY2I0N2NkMF8xODQSDkFsaXNoZXIgS2F6eWV2akkKN3N1Z2dlc3RJZEltcG9ydDQwOWI1YjBkLWM2ZmEtNDg2NS1iZmQ2LTQ1YWNiY2I0N2NkMF8xNzQSDkFsaXNoZXIgS2F6eWV2akgKNnN1Z2dlc3RJZEltcG9ydDQwOWI1YjBkLWM2ZmEtNDg2NS1iZmQ2LTQ1YWNiY2I0N2NkMF83MRIOQWxpc2hlciBLYXp5ZXZqSQo3c3VnZ2VzdElkSW1wb3J0NDA5YjViMGQtYzZmYS00ODY1LWJmZDYtNDVhY2JjYjQ3Y2QwXzExMRIOQWxpc2hlciBLYXp5ZXZqSQo3c3VnZ2VzdElkSW1wb3J0NDA5YjViMGQtYzZmYS00ODY1LWJmZDYtNDVhY2JjYjQ3Y2QwXzE0MhIOQWxpc2hlciBLYXp5ZXZqSAo2c3VnZ2VzdElkSW1wb3J0NDA5YjViMGQtYzZmYS00ODY1LWJmZDYtNDVhY2JjYjQ3Y2QwXzUxEg5BbGlzaGVyIEthenlldmpICjZzdWdnZXN0SWRJbXBvcnQ0MDliNWIwZC1jNmZhLTQ4NjUtYmZkNi00NWFjYmNiNDdjZDBfNjYSDkFsaXNoZXIgS2F6eWV2akkKN3N1Z2dlc3RJZEltcG9ydDQwOWI1YjBkLWM2ZmEtNDg2NS1iZmQ2LTQ1YWNiY2I0N2NkMF8xNDASDkFsaXNoZXIgS2F6eWV2akkKN3N1Z2dlc3RJZEltcG9ydDQwOWI1YjBkLWM2ZmEtNDg2NS1iZmQ2LTQ1YWNiY2I0N2NkMF8xMzASDkFsaXNoZXIgS2F6eWV2akkKN3N1Z2dlc3RJZEltcG9ydDQwOWI1YjBkLWM2ZmEtNDg2NS1iZmQ2LTQ1YWNiY2I0N2NkMF8xODYSDkFsaXNoZXIgS2F6eWV2akgKNnN1Z2dlc3RJZEltcG9ydDQwOWI1YjBkLWM2ZmEtNDg2NS1iZmQ2LTQ1YWNiY2I0N2NkMF84MBIOQWxpc2hlciBLYXp5ZXZqSQo3c3VnZ2VzdElkSW1wb3J0NDA5YjViMGQtYzZmYS00ODY1LWJmZDYtNDVhY2JjYjQ3Y2QwXzE3MhIOQWxpc2hlciBLYXp5ZXZqSQo3c3VnZ2VzdElkSW1wb3J0NDA5YjViMGQtYzZmYS00ODY1LWJmZDYtNDVhY2JjYjQ3Y2QwXzI2OBIOQWxpc2hlciBLYXp5ZXZqSQo3c3VnZ2VzdElkSW1wb3J0NDA5YjViMGQtYzZmYS00ODY1LWJmZDYtNDVhY2JjYjQ3Y2QwXzMzNBIOQWxpc2hlciBLYXp5ZXZqSQo3c3VnZ2VzdElkSW1wb3J0NDA5YjViMGQtYzZmYS00ODY1LWJmZDYtNDVhY2JjYjQ3Y2QwXzEyNxIOQWxpc2hlciBLYXp5ZXZqSQo3c3VnZ2VzdElkSW1wb3J0NDA5YjViMGQtYzZmYS00ODY1LWJmZDYtNDVhY2JjYjQ3Y2QwXzEzMRIOQWxpc2hlciBLYXp5ZXZqSQo3c3VnZ2VzdElkSW1wb3J0NDA5YjViMGQtYzZmYS00ODY1LWJmZDYtNDVhY2JjYjQ3Y2QwXzEwNxIOQWxpc2hlciBLYXp5ZXZyITF4YXpmbElyR3NTR3RYeDFHVHlZQU44eDlzbmd3d0RxQ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aa4f77-734d-4c5b-be9a-f377a4b24f0d" xsi:nil="true"/>
    <lcf76f155ced4ddcb4097134ff3c332f xmlns="65f08bce-431d-4091-b0f4-849dac3570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AD5A626FE234282CF53BB518CACEB" ma:contentTypeVersion="14" ma:contentTypeDescription="Создание документа." ma:contentTypeScope="" ma:versionID="4a44b3a9d9a861d3a6042943c611a7d6">
  <xsd:schema xmlns:xsd="http://www.w3.org/2001/XMLSchema" xmlns:xs="http://www.w3.org/2001/XMLSchema" xmlns:p="http://schemas.microsoft.com/office/2006/metadata/properties" xmlns:ns2="65f08bce-431d-4091-b0f4-849dac357063" xmlns:ns3="e9aa4f77-734d-4c5b-be9a-f377a4b24f0d" targetNamespace="http://schemas.microsoft.com/office/2006/metadata/properties" ma:root="true" ma:fieldsID="05318f2df13a6e5e731ea088f1b2cdcf" ns2:_="" ns3:_="">
    <xsd:import namespace="65f08bce-431d-4091-b0f4-849dac357063"/>
    <xsd:import namespace="e9aa4f77-734d-4c5b-be9a-f377a4b2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08bce-431d-4091-b0f4-849dac357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a4f77-734d-4c5b-be9a-f377a4b2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b37161-6fa5-412a-a4b5-9af79dfd1ce8}" ma:internalName="TaxCatchAll" ma:showField="CatchAllData" ma:web="e9aa4f77-734d-4c5b-be9a-f377a4b2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F2624A-7244-44B3-B42B-63950E0058C3}">
  <ds:schemaRefs>
    <ds:schemaRef ds:uri="http://schemas.microsoft.com/office/2006/metadata/properties"/>
    <ds:schemaRef ds:uri="http://schemas.microsoft.com/office/infopath/2007/PartnerControls"/>
    <ds:schemaRef ds:uri="e9aa4f77-734d-4c5b-be9a-f377a4b24f0d"/>
    <ds:schemaRef ds:uri="65f08bce-431d-4091-b0f4-849dac357063"/>
  </ds:schemaRefs>
</ds:datastoreItem>
</file>

<file path=customXml/itemProps3.xml><?xml version="1.0" encoding="utf-8"?>
<ds:datastoreItem xmlns:ds="http://schemas.openxmlformats.org/officeDocument/2006/customXml" ds:itemID="{347F8B77-6522-474A-A3EF-57DC0A20F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E39B8-B195-4D4B-B54D-B6D27BD03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08bce-431d-4091-b0f4-849dac357063"/>
    <ds:schemaRef ds:uri="e9aa4f77-734d-4c5b-be9a-f377a4b24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Avazbek Kalykov</dc:creator>
  <cp:lastModifiedBy>Avazbek Kalykov</cp:lastModifiedBy>
  <cp:revision>22</cp:revision>
  <dcterms:created xsi:type="dcterms:W3CDTF">2024-08-08T19:50:00Z</dcterms:created>
  <dcterms:modified xsi:type="dcterms:W3CDTF">2025-01-13T06:40:00Z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0x01010051DAD5A626FE234282CF53BB518CACEB</vt:lpwstr>
  </property>
  <property fmtid="{D5CDD505-2E9C-101B-9397-08002B2CF9AE}" pid="3" name="MediaServiceImageTags">
    <vt:lpwstr>MediaServiceImageTags</vt:lpwstr>
  </property>
</Properties>
</file>