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30" w:rsidRDefault="00D56530" w:rsidP="00553A01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</w:pPr>
      <w:bookmarkStart w:id="0" w:name="_GoBack"/>
      <w:bookmarkEnd w:id="0"/>
    </w:p>
    <w:p w:rsidR="00D56530" w:rsidRDefault="00D56530" w:rsidP="008553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</w:pPr>
    </w:p>
    <w:p w:rsidR="00911C26" w:rsidRPr="00C6666B" w:rsidRDefault="00911C26" w:rsidP="0085533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6666B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27974" w:rsidRPr="00C6666B" w:rsidRDefault="00223C3D" w:rsidP="00327974">
      <w:pPr>
        <w:spacing w:after="16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C6666B">
        <w:rPr>
          <w:rFonts w:ascii="Times New Roman" w:hAnsi="Times New Roman"/>
          <w:b/>
          <w:sz w:val="24"/>
          <w:szCs w:val="24"/>
        </w:rPr>
        <w:t>БУХГАЛТЕР</w:t>
      </w:r>
      <w:r>
        <w:rPr>
          <w:rFonts w:ascii="Times New Roman" w:hAnsi="Times New Roman"/>
          <w:b/>
          <w:sz w:val="24"/>
          <w:szCs w:val="24"/>
        </w:rPr>
        <w:t>А</w:t>
      </w:r>
      <w:r w:rsidRPr="00C6666B">
        <w:rPr>
          <w:rFonts w:ascii="Times New Roman" w:hAnsi="Times New Roman"/>
          <w:b/>
          <w:sz w:val="24"/>
          <w:szCs w:val="24"/>
        </w:rPr>
        <w:t xml:space="preserve"> </w:t>
      </w:r>
      <w:r w:rsidR="00816DB7">
        <w:rPr>
          <w:rFonts w:ascii="Times New Roman" w:hAnsi="Times New Roman"/>
          <w:b/>
          <w:sz w:val="24"/>
          <w:szCs w:val="24"/>
        </w:rPr>
        <w:t>УЧРЕЖДЕНИЯ «</w:t>
      </w:r>
      <w:r>
        <w:rPr>
          <w:rFonts w:ascii="Times New Roman" w:hAnsi="Times New Roman"/>
          <w:b/>
          <w:sz w:val="24"/>
          <w:szCs w:val="24"/>
        </w:rPr>
        <w:t>АМУЦА</w:t>
      </w:r>
      <w:r w:rsidR="00816DB7">
        <w:rPr>
          <w:rFonts w:ascii="Times New Roman" w:hAnsi="Times New Roman"/>
          <w:b/>
          <w:sz w:val="24"/>
          <w:szCs w:val="24"/>
        </w:rPr>
        <w:t>»</w:t>
      </w:r>
    </w:p>
    <w:p w:rsidR="00E04033" w:rsidRPr="00C6666B" w:rsidRDefault="00E04033" w:rsidP="00911C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4CDE" w:rsidRPr="00C6666B" w:rsidRDefault="00223C3D" w:rsidP="00004C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технического задания бухгалтер оказывает следующие услуги</w:t>
      </w:r>
      <w:r w:rsidR="00327974" w:rsidRPr="00C6666B">
        <w:rPr>
          <w:rFonts w:ascii="Times New Roman" w:hAnsi="Times New Roman"/>
          <w:b/>
          <w:sz w:val="24"/>
          <w:szCs w:val="24"/>
        </w:rPr>
        <w:t>:</w:t>
      </w:r>
    </w:p>
    <w:p w:rsidR="00004CDE" w:rsidRPr="00C6666B" w:rsidRDefault="00004CDE" w:rsidP="00004C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Обеспеч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ации и ведения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бухгалтерского учета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ведение </w:t>
      </w:r>
      <w:r w:rsidR="006B1295" w:rsidRPr="00C6666B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6B1295" w:rsidRPr="00C6666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B1295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системе 1С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BC1">
        <w:rPr>
          <w:rFonts w:ascii="Times New Roman" w:eastAsia="Times New Roman" w:hAnsi="Times New Roman"/>
          <w:sz w:val="24"/>
          <w:szCs w:val="24"/>
          <w:lang w:eastAsia="ru-RU"/>
        </w:rPr>
        <w:t>Составл</w:t>
      </w:r>
      <w:r w:rsidR="00C04568" w:rsidRPr="00C81BC1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C81BC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сда</w:t>
      </w:r>
      <w:r w:rsidR="00C04568" w:rsidRPr="00C81BC1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Pr="00C81B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</w:t>
      </w:r>
      <w:r w:rsidR="00C04568" w:rsidRPr="00C81BC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C81BC1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отчетност</w:t>
      </w:r>
      <w:r w:rsidR="00C04568" w:rsidRPr="00C81B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81BC1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отчетност</w:t>
      </w:r>
      <w:r w:rsidR="00C04568" w:rsidRPr="00C81B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81B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5C30" w:rsidRPr="00C81BC1">
        <w:rPr>
          <w:rFonts w:ascii="Times New Roman" w:eastAsia="Times New Roman" w:hAnsi="Times New Roman"/>
          <w:sz w:val="24"/>
          <w:szCs w:val="24"/>
          <w:lang w:eastAsia="ru-RU"/>
        </w:rPr>
        <w:t>по государственному социальному страхованию</w:t>
      </w:r>
      <w:r w:rsidR="00C04568" w:rsidRPr="00C81BC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81B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4853" w:rsidRPr="00C81BC1" w:rsidRDefault="00C04853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Начисление и осуществление оплаты налогов и страховых отчислений;</w:t>
      </w: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Контрол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ь движения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на банковских счетах</w:t>
      </w:r>
      <w:r w:rsidR="00C04853">
        <w:rPr>
          <w:rFonts w:ascii="Times New Roman" w:eastAsia="Times New Roman" w:hAnsi="Times New Roman"/>
          <w:sz w:val="24"/>
          <w:szCs w:val="24"/>
          <w:lang w:eastAsia="ru-RU"/>
        </w:rPr>
        <w:t xml:space="preserve"> и п</w:t>
      </w:r>
      <w:r w:rsidR="00C04853" w:rsidRPr="00C81BC1">
        <w:rPr>
          <w:rFonts w:ascii="Times New Roman" w:eastAsia="Times New Roman" w:hAnsi="Times New Roman"/>
          <w:sz w:val="24"/>
          <w:szCs w:val="24"/>
          <w:lang w:eastAsia="ru-RU"/>
        </w:rPr>
        <w:t>ринятие всех мер по обеспечению сохранности вверенных ему денежных средств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1274C6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Оформле</w:t>
      </w:r>
      <w:r w:rsidR="00C04568" w:rsidRPr="001274C6">
        <w:rPr>
          <w:rFonts w:ascii="Times New Roman" w:eastAsia="Times New Roman" w:hAnsi="Times New Roman"/>
          <w:sz w:val="24"/>
          <w:szCs w:val="24"/>
          <w:lang w:eastAsia="ru-RU"/>
        </w:rPr>
        <w:t>ние платежных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</w:t>
      </w:r>
      <w:r w:rsidR="00C04568" w:rsidRPr="001274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</w:t>
      </w:r>
      <w:r w:rsidR="00C04568" w:rsidRPr="001274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</w:t>
      </w:r>
      <w:r w:rsidR="00C04568" w:rsidRPr="001274C6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 банк</w:t>
      </w:r>
      <w:r w:rsidR="00C04568" w:rsidRPr="001274C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Осуществле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своевременностью и правильностью оприходования и списания денежных средств, за составлением 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финансовых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иных денежных отчетов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670948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Начисле</w:t>
      </w:r>
      <w:r w:rsidR="00C04568" w:rsidRPr="00670948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4568" w:rsidRPr="00670948">
        <w:rPr>
          <w:rFonts w:ascii="Times New Roman" w:eastAsia="Times New Roman" w:hAnsi="Times New Roman"/>
          <w:sz w:val="24"/>
          <w:szCs w:val="24"/>
          <w:lang w:eastAsia="ru-RU"/>
        </w:rPr>
        <w:t>гонораров консультантам за оказанные услуги;</w:t>
      </w:r>
    </w:p>
    <w:p w:rsidR="00004CDE" w:rsidRPr="00670948" w:rsidRDefault="00670948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Предложение</w:t>
      </w:r>
      <w:r w:rsidR="00004CDE" w:rsidRPr="0067094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</w:t>
      </w: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04CDE" w:rsidRPr="00670948">
        <w:rPr>
          <w:rFonts w:ascii="Times New Roman" w:eastAsia="Times New Roman" w:hAnsi="Times New Roman"/>
          <w:sz w:val="24"/>
          <w:szCs w:val="24"/>
          <w:lang w:eastAsia="ru-RU"/>
        </w:rPr>
        <w:t xml:space="preserve"> лимитов для покрытия транспортных, связных и иных регулярных расходов сотрудников и привлеченных лиц, связанных с деятельностью организации</w:t>
      </w: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r w:rsidR="00004CDE" w:rsidRPr="00670948">
        <w:rPr>
          <w:rFonts w:ascii="Times New Roman" w:eastAsia="Times New Roman" w:hAnsi="Times New Roman"/>
          <w:sz w:val="24"/>
          <w:szCs w:val="24"/>
          <w:lang w:eastAsia="ru-RU"/>
        </w:rPr>
        <w:t>онтрол</w:t>
      </w: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004CDE" w:rsidRPr="0067094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</w:t>
      </w: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04CDE" w:rsidRPr="00670948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лимитов</w:t>
      </w:r>
      <w:r w:rsidRPr="006709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Организ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ация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поставщиками и заказчиками 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в безналичной форме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, контрол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ь за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своевременность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платежей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1274C6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Отраж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в бухгалтерском учете операци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, связанны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с движением денежных средств и товарно-материальных </w:t>
      </w:r>
      <w:r w:rsidR="001274C6" w:rsidRPr="001274C6">
        <w:rPr>
          <w:rFonts w:ascii="Times New Roman" w:eastAsia="Times New Roman" w:hAnsi="Times New Roman"/>
          <w:sz w:val="24"/>
          <w:szCs w:val="24"/>
          <w:lang w:eastAsia="ru-RU"/>
        </w:rPr>
        <w:t>и нематериальных активов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Веде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дебиторской и кредиторской задолженностей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1274C6" w:rsidRDefault="00004CDE" w:rsidP="00F95AA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Составл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исполнению бюджетов по проектам, веде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>а расходов по статьям</w:t>
      </w:r>
      <w:r w:rsidR="001274C6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редоставле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ние 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сальдо на счетах организации</w:t>
      </w:r>
      <w:r w:rsidR="00395D17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95D17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95D17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670948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5 числа каждого месяца;</w:t>
      </w: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Контрол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расхождени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запланированными и реальными расходами по бюджетам проектов и своевременно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ование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наличии расхождений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редл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ожение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 для выравнивания расхождений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C6666B" w:rsidRDefault="00C04853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 и о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>браб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>первичны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осуществле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правильным их оформлением (авансовые отчеты, </w:t>
      </w:r>
      <w:r w:rsidR="00C0456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>счета-фактуры и др.)</w:t>
      </w:r>
      <w:r w:rsidR="006709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C6666B" w:rsidRDefault="00670948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>отов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327974" w:rsidRPr="00C6666B">
        <w:rPr>
          <w:rFonts w:ascii="Times New Roman" w:eastAsia="Times New Roman" w:hAnsi="Times New Roman"/>
          <w:sz w:val="24"/>
          <w:szCs w:val="24"/>
          <w:lang w:eastAsia="ru-RU"/>
        </w:rPr>
        <w:t>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проведению аудита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своевременное их предоставление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C6666B" w:rsidRDefault="00670948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контроль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сохранностью бухгалтерских документов и оформле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="00004CDE"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 соответствии с установленным порядком для передачи в архив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Составле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калькуляции себестоимости работ и услуг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4CDE" w:rsidRPr="001274C6" w:rsidRDefault="00004CDE" w:rsidP="0031097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Участ</w:t>
      </w:r>
      <w:r w:rsidR="006B1295" w:rsidRPr="001274C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е в проведении экономического анализа хозяйственно-финансовой деятельности</w:t>
      </w:r>
      <w:r w:rsidR="001274C6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, с целью 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ыявле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</w:t>
      </w:r>
      <w:r w:rsidR="006B1295" w:rsidRPr="001274C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потерь и непроизводительных затрат, </w:t>
      </w:r>
      <w:r w:rsidR="001274C6">
        <w:rPr>
          <w:rFonts w:ascii="Times New Roman" w:eastAsia="Times New Roman" w:hAnsi="Times New Roman"/>
          <w:sz w:val="24"/>
          <w:szCs w:val="24"/>
          <w:lang w:eastAsia="ru-RU"/>
        </w:rPr>
        <w:t>и принятия</w:t>
      </w:r>
      <w:r w:rsidR="006B1295"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их предупреждению</w:t>
      </w:r>
      <w:r w:rsidR="006B1295" w:rsidRPr="001274C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4CDE" w:rsidRPr="001274C6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>Организ</w:t>
      </w:r>
      <w:r w:rsidR="006B1295" w:rsidRPr="001274C6">
        <w:rPr>
          <w:rFonts w:ascii="Times New Roman" w:eastAsia="Times New Roman" w:hAnsi="Times New Roman"/>
          <w:sz w:val="24"/>
          <w:szCs w:val="24"/>
          <w:lang w:eastAsia="ru-RU"/>
        </w:rPr>
        <w:t>ация и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</w:t>
      </w:r>
      <w:r w:rsidR="006B1295" w:rsidRPr="001274C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инвентаризации денежных, основных средств и товарно-материальных ценностей</w:t>
      </w:r>
      <w:r w:rsidR="006B1295" w:rsidRPr="001274C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27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4CDE" w:rsidRPr="00C6666B" w:rsidRDefault="00004CDE" w:rsidP="00004CD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>Выполне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служебны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</w:t>
      </w:r>
      <w:r w:rsidR="006B129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6666B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и менеджеров проектов АМУЦА. </w:t>
      </w:r>
    </w:p>
    <w:p w:rsidR="00911C26" w:rsidRDefault="00911C26" w:rsidP="0091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530" w:rsidRPr="00C6666B" w:rsidRDefault="00D56530" w:rsidP="0091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530" w:rsidRPr="00D56530" w:rsidRDefault="00D56530" w:rsidP="00D5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530">
        <w:rPr>
          <w:rFonts w:ascii="Times New Roman" w:hAnsi="Times New Roman"/>
          <w:b/>
          <w:sz w:val="24"/>
          <w:szCs w:val="24"/>
        </w:rPr>
        <w:t xml:space="preserve">Период представления услуг: </w:t>
      </w:r>
      <w:r w:rsidRPr="00D56530">
        <w:rPr>
          <w:rFonts w:ascii="Times New Roman" w:hAnsi="Times New Roman"/>
          <w:sz w:val="24"/>
          <w:szCs w:val="24"/>
        </w:rPr>
        <w:t>1 (один) год с момента заключения договора, с возможностью дальнейшего продления при условии надлежащего оказания услуг.</w:t>
      </w:r>
    </w:p>
    <w:p w:rsidR="00D56530" w:rsidRPr="008617C1" w:rsidRDefault="00D56530" w:rsidP="00D5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C26" w:rsidRPr="00C6666B" w:rsidRDefault="00D56530" w:rsidP="00D56530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 w:rsidRPr="008617C1">
        <w:rPr>
          <w:rFonts w:ascii="Times New Roman" w:eastAsia="Times" w:hAnsi="Times New Roman"/>
          <w:b/>
          <w:sz w:val="24"/>
          <w:szCs w:val="24"/>
        </w:rPr>
        <w:t xml:space="preserve">Месторасположение: </w:t>
      </w:r>
      <w:r w:rsidR="00911C26" w:rsidRPr="00C6666B">
        <w:rPr>
          <w:rFonts w:ascii="Times New Roman" w:hAnsi="Times New Roman"/>
          <w:sz w:val="24"/>
          <w:szCs w:val="24"/>
        </w:rPr>
        <w:t>Основное место работы – г. Бишкек.</w:t>
      </w:r>
    </w:p>
    <w:p w:rsidR="00911C26" w:rsidRPr="00C6666B" w:rsidRDefault="00911C26" w:rsidP="0091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C26" w:rsidRPr="00C6666B" w:rsidRDefault="00911C26" w:rsidP="00D56530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C6666B">
        <w:rPr>
          <w:rFonts w:ascii="Times New Roman" w:hAnsi="Times New Roman"/>
          <w:b/>
          <w:sz w:val="24"/>
          <w:szCs w:val="24"/>
        </w:rPr>
        <w:lastRenderedPageBreak/>
        <w:t>Форма договора</w:t>
      </w:r>
      <w:r w:rsidR="00D56530">
        <w:rPr>
          <w:rFonts w:ascii="Times New Roman" w:hAnsi="Times New Roman"/>
          <w:b/>
          <w:sz w:val="24"/>
          <w:szCs w:val="24"/>
        </w:rPr>
        <w:t xml:space="preserve">: </w:t>
      </w:r>
      <w:r w:rsidR="00D56530">
        <w:rPr>
          <w:rFonts w:ascii="Times New Roman" w:hAnsi="Times New Roman"/>
          <w:sz w:val="24"/>
          <w:szCs w:val="24"/>
        </w:rPr>
        <w:t>г</w:t>
      </w:r>
      <w:r w:rsidRPr="00C6666B">
        <w:rPr>
          <w:rFonts w:ascii="Times New Roman" w:hAnsi="Times New Roman"/>
          <w:sz w:val="24"/>
          <w:szCs w:val="24"/>
        </w:rPr>
        <w:t>ражданско-правово</w:t>
      </w:r>
      <w:r w:rsidR="00D56530">
        <w:rPr>
          <w:rFonts w:ascii="Times New Roman" w:hAnsi="Times New Roman"/>
          <w:sz w:val="24"/>
          <w:szCs w:val="24"/>
        </w:rPr>
        <w:t>й договор возмездного оказания услуг</w:t>
      </w:r>
      <w:r w:rsidRPr="00C6666B">
        <w:rPr>
          <w:rFonts w:ascii="Times New Roman" w:hAnsi="Times New Roman"/>
          <w:sz w:val="24"/>
          <w:szCs w:val="24"/>
        </w:rPr>
        <w:t xml:space="preserve">, что требует от соискателя наличия регистрации в качестве </w:t>
      </w:r>
      <w:r w:rsidRPr="00D56530">
        <w:rPr>
          <w:rFonts w:ascii="Times New Roman" w:hAnsi="Times New Roman"/>
          <w:b/>
          <w:i/>
          <w:sz w:val="24"/>
          <w:szCs w:val="24"/>
        </w:rPr>
        <w:t>индивидуального предпринимателя</w:t>
      </w:r>
      <w:r w:rsidRPr="00C6666B">
        <w:rPr>
          <w:rFonts w:ascii="Times New Roman" w:hAnsi="Times New Roman"/>
          <w:sz w:val="24"/>
          <w:szCs w:val="24"/>
        </w:rPr>
        <w:t>.</w:t>
      </w:r>
    </w:p>
    <w:p w:rsidR="00911C26" w:rsidRPr="00C6666B" w:rsidRDefault="00911C26" w:rsidP="00911C26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C26" w:rsidRPr="00C6666B" w:rsidRDefault="00911C26" w:rsidP="00911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66B">
        <w:rPr>
          <w:rFonts w:ascii="Times New Roman" w:hAnsi="Times New Roman"/>
          <w:b/>
          <w:sz w:val="24"/>
          <w:szCs w:val="24"/>
        </w:rPr>
        <w:t>Подотчетность и координация</w:t>
      </w:r>
    </w:p>
    <w:p w:rsidR="00911C26" w:rsidRPr="00C6666B" w:rsidRDefault="00911C26" w:rsidP="00911C26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C26" w:rsidRPr="00C6666B" w:rsidRDefault="00911C26" w:rsidP="009E50CF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sz w:val="24"/>
          <w:szCs w:val="24"/>
        </w:rPr>
      </w:pPr>
      <w:r w:rsidRPr="00C6666B">
        <w:rPr>
          <w:rFonts w:ascii="Times New Roman" w:hAnsi="Times New Roman"/>
          <w:sz w:val="24"/>
          <w:szCs w:val="24"/>
        </w:rPr>
        <w:t xml:space="preserve">В рамках исполнения данного технического задания </w:t>
      </w:r>
      <w:r w:rsidR="00004CDE" w:rsidRPr="00C6666B">
        <w:rPr>
          <w:rFonts w:ascii="Times New Roman" w:hAnsi="Times New Roman"/>
          <w:sz w:val="24"/>
          <w:szCs w:val="24"/>
        </w:rPr>
        <w:t>Бухгалтер</w:t>
      </w:r>
      <w:r w:rsidR="009E50CF" w:rsidRPr="00C6666B">
        <w:rPr>
          <w:rFonts w:ascii="Times New Roman" w:hAnsi="Times New Roman"/>
          <w:sz w:val="24"/>
          <w:szCs w:val="24"/>
        </w:rPr>
        <w:t xml:space="preserve"> </w:t>
      </w:r>
      <w:r w:rsidRPr="00C6666B">
        <w:rPr>
          <w:rFonts w:ascii="Times New Roman" w:hAnsi="Times New Roman"/>
          <w:sz w:val="24"/>
          <w:szCs w:val="24"/>
        </w:rPr>
        <w:t xml:space="preserve">подотчетен директору </w:t>
      </w:r>
      <w:r w:rsidR="00816DB7">
        <w:rPr>
          <w:rFonts w:ascii="Times New Roman" w:hAnsi="Times New Roman"/>
          <w:sz w:val="24"/>
          <w:szCs w:val="24"/>
        </w:rPr>
        <w:t xml:space="preserve">Академии </w:t>
      </w:r>
      <w:r w:rsidR="00D56530">
        <w:rPr>
          <w:rFonts w:ascii="Times New Roman" w:hAnsi="Times New Roman"/>
          <w:sz w:val="24"/>
          <w:szCs w:val="24"/>
        </w:rPr>
        <w:t>и менеджерам проектов</w:t>
      </w:r>
      <w:r w:rsidR="00816DB7">
        <w:rPr>
          <w:rFonts w:ascii="Times New Roman" w:hAnsi="Times New Roman"/>
          <w:sz w:val="24"/>
          <w:szCs w:val="24"/>
        </w:rPr>
        <w:t xml:space="preserve">, </w:t>
      </w:r>
      <w:r w:rsidRPr="00C6666B">
        <w:rPr>
          <w:rFonts w:ascii="Times New Roman" w:hAnsi="Times New Roman"/>
          <w:sz w:val="24"/>
          <w:szCs w:val="24"/>
        </w:rPr>
        <w:t>должен информировать о</w:t>
      </w:r>
      <w:r w:rsidR="008F5C30" w:rsidRPr="00C6666B">
        <w:rPr>
          <w:rFonts w:ascii="Times New Roman" w:hAnsi="Times New Roman"/>
          <w:sz w:val="24"/>
          <w:szCs w:val="24"/>
        </w:rPr>
        <w:t>б</w:t>
      </w:r>
      <w:r w:rsidRPr="00C6666B">
        <w:rPr>
          <w:rFonts w:ascii="Times New Roman" w:hAnsi="Times New Roman"/>
          <w:sz w:val="24"/>
          <w:szCs w:val="24"/>
        </w:rPr>
        <w:t xml:space="preserve"> исполнения задания, и о каких-либо трудностях, возникших в процессе оказания </w:t>
      </w:r>
      <w:r w:rsidR="00D56530">
        <w:rPr>
          <w:rFonts w:ascii="Times New Roman" w:hAnsi="Times New Roman"/>
          <w:sz w:val="24"/>
          <w:szCs w:val="24"/>
        </w:rPr>
        <w:t>услуг</w:t>
      </w:r>
      <w:r w:rsidRPr="00C6666B">
        <w:rPr>
          <w:rFonts w:ascii="Times New Roman" w:hAnsi="Times New Roman"/>
          <w:sz w:val="24"/>
          <w:szCs w:val="24"/>
        </w:rPr>
        <w:t>.</w:t>
      </w:r>
    </w:p>
    <w:p w:rsidR="00D1293D" w:rsidRDefault="00D1293D" w:rsidP="009E50CF">
      <w:pPr>
        <w:jc w:val="both"/>
        <w:rPr>
          <w:rFonts w:ascii="Times New Roman" w:hAnsi="Times New Roman"/>
          <w:sz w:val="24"/>
          <w:szCs w:val="24"/>
        </w:rPr>
      </w:pPr>
    </w:p>
    <w:p w:rsidR="00D56530" w:rsidRPr="00816DB7" w:rsidRDefault="00D56530" w:rsidP="009E50CF">
      <w:pPr>
        <w:jc w:val="both"/>
        <w:rPr>
          <w:rFonts w:ascii="Times New Roman" w:hAnsi="Times New Roman"/>
          <w:sz w:val="24"/>
          <w:szCs w:val="24"/>
        </w:rPr>
      </w:pPr>
      <w:r w:rsidRPr="00816DB7">
        <w:rPr>
          <w:rFonts w:ascii="Times New Roman" w:hAnsi="Times New Roman"/>
          <w:b/>
          <w:sz w:val="24"/>
          <w:szCs w:val="24"/>
          <w:u w:val="single"/>
        </w:rPr>
        <w:t>Процесс участия в конкурсе:</w:t>
      </w:r>
      <w:r w:rsidRPr="00816DB7">
        <w:rPr>
          <w:rFonts w:ascii="Times New Roman" w:hAnsi="Times New Roman"/>
          <w:b/>
          <w:sz w:val="24"/>
          <w:szCs w:val="24"/>
        </w:rPr>
        <w:t xml:space="preserve"> </w:t>
      </w:r>
      <w:r w:rsidRPr="00816DB7">
        <w:rPr>
          <w:rFonts w:ascii="Times New Roman" w:hAnsi="Times New Roman"/>
          <w:sz w:val="24"/>
          <w:szCs w:val="24"/>
        </w:rPr>
        <w:t xml:space="preserve">Подробное резюме, включая ссылки и контакты троих последних работодателей или заказчиков, рекомендательные письма и коммерческое предложение, включающее обоснованную дневную ставку оплаты услуг, необходимо выслать по адресу электронной почты: </w:t>
      </w:r>
      <w:hyperlink r:id="rId5" w:history="1">
        <w:r w:rsidRPr="00816DB7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academy@lga.</w:t>
        </w:r>
        <w:r w:rsidRPr="00816DB7">
          <w:rPr>
            <w:rStyle w:val="a3"/>
            <w:rFonts w:ascii="Times New Roman" w:hAnsi="Times New Roman"/>
            <w:b/>
            <w:sz w:val="24"/>
            <w:szCs w:val="24"/>
          </w:rPr>
          <w:t>kg</w:t>
        </w:r>
      </w:hyperlink>
      <w:r w:rsidR="00816DB7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="00816DB7" w:rsidRPr="00816DB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не позднее </w:t>
      </w:r>
      <w:r w:rsidR="00816DB7" w:rsidRPr="00816DB7">
        <w:rPr>
          <w:rFonts w:ascii="Times New Roman" w:hAnsi="Times New Roman"/>
          <w:b/>
          <w:sz w:val="24"/>
          <w:szCs w:val="24"/>
          <w:highlight w:val="yellow"/>
        </w:rPr>
        <w:t>15.00 часов 24 января 2025 года</w:t>
      </w:r>
      <w:r w:rsidR="00816DB7" w:rsidRPr="00816DB7">
        <w:rPr>
          <w:rFonts w:ascii="Times New Roman" w:hAnsi="Times New Roman"/>
          <w:b/>
          <w:sz w:val="24"/>
          <w:szCs w:val="24"/>
        </w:rPr>
        <w:t xml:space="preserve"> </w:t>
      </w:r>
      <w:r w:rsidR="00816DB7" w:rsidRPr="00816DB7">
        <w:rPr>
          <w:rFonts w:ascii="Times New Roman" w:hAnsi="Times New Roman"/>
          <w:sz w:val="24"/>
          <w:szCs w:val="24"/>
        </w:rPr>
        <w:t xml:space="preserve">с пометкой </w:t>
      </w:r>
      <w:r w:rsidR="00816DB7" w:rsidRPr="00816DB7">
        <w:rPr>
          <w:rFonts w:ascii="Times New Roman" w:hAnsi="Times New Roman"/>
          <w:b/>
          <w:sz w:val="24"/>
          <w:szCs w:val="24"/>
        </w:rPr>
        <w:t>«На конкурс: «БУХГАЛТЕР»</w:t>
      </w:r>
      <w:r w:rsidR="00816DB7" w:rsidRPr="00816DB7">
        <w:rPr>
          <w:rFonts w:ascii="Times New Roman" w:hAnsi="Times New Roman"/>
          <w:sz w:val="24"/>
          <w:szCs w:val="24"/>
        </w:rPr>
        <w:t>.</w:t>
      </w:r>
    </w:p>
    <w:sectPr w:rsidR="00D56530" w:rsidRPr="00816DB7" w:rsidSect="008D416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7F03"/>
    <w:multiLevelType w:val="hybridMultilevel"/>
    <w:tmpl w:val="44BC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22D"/>
    <w:multiLevelType w:val="multilevel"/>
    <w:tmpl w:val="7E1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57B37"/>
    <w:multiLevelType w:val="hybridMultilevel"/>
    <w:tmpl w:val="2AF41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7519"/>
    <w:multiLevelType w:val="hybridMultilevel"/>
    <w:tmpl w:val="43C6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E780D"/>
    <w:multiLevelType w:val="hybridMultilevel"/>
    <w:tmpl w:val="E9B0C41A"/>
    <w:lvl w:ilvl="0" w:tplc="6338D4B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E97217"/>
    <w:multiLevelType w:val="multilevel"/>
    <w:tmpl w:val="6AE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6190A"/>
    <w:multiLevelType w:val="multilevel"/>
    <w:tmpl w:val="8A4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5120D"/>
    <w:multiLevelType w:val="hybridMultilevel"/>
    <w:tmpl w:val="7E8E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8183C"/>
    <w:multiLevelType w:val="hybridMultilevel"/>
    <w:tmpl w:val="B6BE1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27A02"/>
    <w:multiLevelType w:val="hybridMultilevel"/>
    <w:tmpl w:val="DE3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D4FCC"/>
    <w:multiLevelType w:val="multilevel"/>
    <w:tmpl w:val="F5F433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C5F3E"/>
    <w:multiLevelType w:val="hybridMultilevel"/>
    <w:tmpl w:val="871CCCC2"/>
    <w:lvl w:ilvl="0" w:tplc="C7E29E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3DCD"/>
    <w:multiLevelType w:val="multilevel"/>
    <w:tmpl w:val="1E6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E02CC"/>
    <w:multiLevelType w:val="hybridMultilevel"/>
    <w:tmpl w:val="DA3A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D412F"/>
    <w:multiLevelType w:val="hybridMultilevel"/>
    <w:tmpl w:val="CB700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AE1247"/>
    <w:multiLevelType w:val="multilevel"/>
    <w:tmpl w:val="B326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4"/>
  </w:num>
  <w:num w:numId="13">
    <w:abstractNumId w:val="15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80"/>
    <w:rsid w:val="00004CDE"/>
    <w:rsid w:val="00006682"/>
    <w:rsid w:val="0001412E"/>
    <w:rsid w:val="00030035"/>
    <w:rsid w:val="00033EA7"/>
    <w:rsid w:val="00040A82"/>
    <w:rsid w:val="000711D1"/>
    <w:rsid w:val="000B06F1"/>
    <w:rsid w:val="000D136F"/>
    <w:rsid w:val="001274C6"/>
    <w:rsid w:val="001A178F"/>
    <w:rsid w:val="001E345C"/>
    <w:rsid w:val="00213DDB"/>
    <w:rsid w:val="00223C3D"/>
    <w:rsid w:val="00233187"/>
    <w:rsid w:val="0025121C"/>
    <w:rsid w:val="00255D60"/>
    <w:rsid w:val="002A0B8A"/>
    <w:rsid w:val="002A6020"/>
    <w:rsid w:val="002C3E4F"/>
    <w:rsid w:val="002C5A65"/>
    <w:rsid w:val="002E0E28"/>
    <w:rsid w:val="00325D76"/>
    <w:rsid w:val="00327974"/>
    <w:rsid w:val="003633FD"/>
    <w:rsid w:val="003933B9"/>
    <w:rsid w:val="00395D17"/>
    <w:rsid w:val="003E0621"/>
    <w:rsid w:val="0041746C"/>
    <w:rsid w:val="004965F1"/>
    <w:rsid w:val="004A7AF8"/>
    <w:rsid w:val="0054397D"/>
    <w:rsid w:val="00553A01"/>
    <w:rsid w:val="005578DC"/>
    <w:rsid w:val="00564109"/>
    <w:rsid w:val="0058228E"/>
    <w:rsid w:val="005C3E15"/>
    <w:rsid w:val="005F57E1"/>
    <w:rsid w:val="00606FE5"/>
    <w:rsid w:val="006426E1"/>
    <w:rsid w:val="00670948"/>
    <w:rsid w:val="00675378"/>
    <w:rsid w:val="006B1295"/>
    <w:rsid w:val="007016A5"/>
    <w:rsid w:val="00707375"/>
    <w:rsid w:val="0071313B"/>
    <w:rsid w:val="00720BF7"/>
    <w:rsid w:val="007239A9"/>
    <w:rsid w:val="00732B9A"/>
    <w:rsid w:val="00750008"/>
    <w:rsid w:val="007777AB"/>
    <w:rsid w:val="007850A5"/>
    <w:rsid w:val="007A363D"/>
    <w:rsid w:val="00816DB7"/>
    <w:rsid w:val="00820BCA"/>
    <w:rsid w:val="00833064"/>
    <w:rsid w:val="0085462C"/>
    <w:rsid w:val="0085533F"/>
    <w:rsid w:val="00883109"/>
    <w:rsid w:val="00894AFC"/>
    <w:rsid w:val="008D4169"/>
    <w:rsid w:val="008F5C30"/>
    <w:rsid w:val="00911C26"/>
    <w:rsid w:val="00973A5C"/>
    <w:rsid w:val="00991B78"/>
    <w:rsid w:val="0099446F"/>
    <w:rsid w:val="009A4E04"/>
    <w:rsid w:val="009B3BDB"/>
    <w:rsid w:val="009D0B8D"/>
    <w:rsid w:val="009E50CF"/>
    <w:rsid w:val="009F1506"/>
    <w:rsid w:val="00A05436"/>
    <w:rsid w:val="00A46103"/>
    <w:rsid w:val="00A57B82"/>
    <w:rsid w:val="00A947E0"/>
    <w:rsid w:val="00AA2A2F"/>
    <w:rsid w:val="00AB430C"/>
    <w:rsid w:val="00AC452F"/>
    <w:rsid w:val="00B143E5"/>
    <w:rsid w:val="00B30DBC"/>
    <w:rsid w:val="00B57E0B"/>
    <w:rsid w:val="00B61371"/>
    <w:rsid w:val="00B67065"/>
    <w:rsid w:val="00B87E1D"/>
    <w:rsid w:val="00BC0826"/>
    <w:rsid w:val="00BD41EF"/>
    <w:rsid w:val="00BD4276"/>
    <w:rsid w:val="00BE160D"/>
    <w:rsid w:val="00C04568"/>
    <w:rsid w:val="00C04853"/>
    <w:rsid w:val="00C618CC"/>
    <w:rsid w:val="00C6666B"/>
    <w:rsid w:val="00C81BC1"/>
    <w:rsid w:val="00CB347C"/>
    <w:rsid w:val="00CD1E2E"/>
    <w:rsid w:val="00CD605B"/>
    <w:rsid w:val="00CF719C"/>
    <w:rsid w:val="00D1293D"/>
    <w:rsid w:val="00D56530"/>
    <w:rsid w:val="00D64E3D"/>
    <w:rsid w:val="00D93297"/>
    <w:rsid w:val="00DB31FC"/>
    <w:rsid w:val="00DF30E1"/>
    <w:rsid w:val="00E04033"/>
    <w:rsid w:val="00E064A5"/>
    <w:rsid w:val="00E4627D"/>
    <w:rsid w:val="00E7103C"/>
    <w:rsid w:val="00EE083D"/>
    <w:rsid w:val="00EF7590"/>
    <w:rsid w:val="00F14280"/>
    <w:rsid w:val="00F31239"/>
    <w:rsid w:val="00F4777F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41129-B628-430C-9FB1-45F8C457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2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312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12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312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1C26"/>
    <w:rPr>
      <w:color w:val="0000FF"/>
      <w:u w:val="single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,First Level Outline Знак"/>
    <w:link w:val="a5"/>
    <w:uiPriority w:val="34"/>
    <w:locked/>
    <w:rsid w:val="00911C26"/>
  </w:style>
  <w:style w:type="paragraph" w:styleId="a5">
    <w:name w:val="List Paragraph"/>
    <w:aliases w:val="List Paragraph (numbered (a)),Lapis Bulleted List,paragraph,normal,List Paragraph1,Normal1,Normal2,Normal3,Normal4,Normal5,Normal6,Normal7,First Level Outline"/>
    <w:basedOn w:val="a"/>
    <w:link w:val="a4"/>
    <w:uiPriority w:val="34"/>
    <w:qFormat/>
    <w:rsid w:val="00911C26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Абзац списка1"/>
    <w:basedOn w:val="a"/>
    <w:uiPriority w:val="34"/>
    <w:qFormat/>
    <w:rsid w:val="00911C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Неразрешенное упоминание"/>
    <w:uiPriority w:val="99"/>
    <w:semiHidden/>
    <w:unhideWhenUsed/>
    <w:rsid w:val="009A4E04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F31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F31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F312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ull">
    <w:name w:val="pull"/>
    <w:basedOn w:val="a"/>
    <w:rsid w:val="00F31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Обычный (Интернет)"/>
    <w:basedOn w:val="a"/>
    <w:uiPriority w:val="99"/>
    <w:semiHidden/>
    <w:unhideWhenUsed/>
    <w:rsid w:val="00F31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C3E4F"/>
    <w:rPr>
      <w:rFonts w:ascii="Tahoma" w:eastAsia="Times New Roman" w:hAnsi="Tahoma" w:cs="Tahoma"/>
      <w:sz w:val="16"/>
      <w:szCs w:val="16"/>
    </w:rPr>
  </w:style>
  <w:style w:type="paragraph" w:styleId="aa">
    <w:name w:val="Revision"/>
    <w:hidden/>
    <w:uiPriority w:val="99"/>
    <w:semiHidden/>
    <w:rsid w:val="00DF30E1"/>
    <w:rPr>
      <w:rFonts w:eastAsia="Times New Roman"/>
      <w:sz w:val="22"/>
      <w:szCs w:val="22"/>
    </w:rPr>
  </w:style>
  <w:style w:type="character" w:styleId="ab">
    <w:name w:val="annotation reference"/>
    <w:uiPriority w:val="99"/>
    <w:semiHidden/>
    <w:unhideWhenUsed/>
    <w:rsid w:val="00DF30E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F30E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DF30E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30E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F30E1"/>
    <w:rPr>
      <w:rFonts w:eastAsia="Times New Roman"/>
      <w:b/>
      <w:bCs/>
    </w:rPr>
  </w:style>
  <w:style w:type="character" w:styleId="af0">
    <w:name w:val="Strong"/>
    <w:basedOn w:val="a0"/>
    <w:uiPriority w:val="22"/>
    <w:qFormat/>
    <w:rsid w:val="00D56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y@lga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3098</Characters>
  <Application>Microsoft Office Word</Application>
  <DocSecurity>0</DocSecurity>
  <Lines>182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Links>
    <vt:vector size="12" baseType="variant">
      <vt:variant>
        <vt:i4>7536765</vt:i4>
      </vt:variant>
      <vt:variant>
        <vt:i4>3</vt:i4>
      </vt:variant>
      <vt:variant>
        <vt:i4>0</vt:i4>
      </vt:variant>
      <vt:variant>
        <vt:i4>5</vt:i4>
      </vt:variant>
      <vt:variant>
        <vt:lpwstr>http://dpi.kg/upload/file/VAP_ToR_Best_Practice_Portal_Admin_22.09.2020.docx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mailto:academylgca@gmail.com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Zu_Zu</dc:creator>
  <cp:keywords/>
  <cp:lastModifiedBy>UserLGACA</cp:lastModifiedBy>
  <cp:revision>2</cp:revision>
  <cp:lastPrinted>2022-06-17T09:25:00Z</cp:lastPrinted>
  <dcterms:created xsi:type="dcterms:W3CDTF">2025-01-10T09:59:00Z</dcterms:created>
  <dcterms:modified xsi:type="dcterms:W3CDTF">2025-01-10T09:59:00Z</dcterms:modified>
</cp:coreProperties>
</file>